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70DC" w:rsidRPr="001A70DC" w:rsidRDefault="001A70DC" w:rsidP="001A70DC">
      <w:pPr>
        <w:rPr>
          <w:rFonts w:ascii="Times New Roman" w:eastAsia="Times New Roman" w:hAnsi="Times New Roman" w:cs="Times New Roman"/>
          <w:color w:val="222222"/>
        </w:rPr>
      </w:pPr>
      <w:r w:rsidRPr="001A70DC">
        <w:rPr>
          <w:rFonts w:ascii="Times New Roman" w:eastAsia="Times New Roman" w:hAnsi="Times New Roman" w:cs="Times New Roman"/>
          <w:color w:val="222222"/>
        </w:rPr>
        <w:t xml:space="preserve">Assoc. Muhammad </w:t>
      </w:r>
      <w:proofErr w:type="spellStart"/>
      <w:r w:rsidRPr="001A70DC">
        <w:rPr>
          <w:rFonts w:ascii="Times New Roman" w:eastAsia="Times New Roman" w:hAnsi="Times New Roman" w:cs="Times New Roman"/>
          <w:color w:val="222222"/>
        </w:rPr>
        <w:t>Zuhdi</w:t>
      </w:r>
      <w:proofErr w:type="spellEnd"/>
      <w:r w:rsidRPr="001A70DC">
        <w:rPr>
          <w:rFonts w:ascii="Times New Roman" w:eastAsia="Times New Roman" w:hAnsi="Times New Roman" w:cs="Times New Roman"/>
          <w:color w:val="222222"/>
        </w:rPr>
        <w:t xml:space="preserve">, M.Ed., </w:t>
      </w:r>
      <w:proofErr w:type="spellStart"/>
      <w:r w:rsidRPr="001A70DC">
        <w:rPr>
          <w:rFonts w:ascii="Times New Roman" w:eastAsia="Times New Roman" w:hAnsi="Times New Roman" w:cs="Times New Roman"/>
          <w:color w:val="222222"/>
        </w:rPr>
        <w:t>Ph.D</w:t>
      </w:r>
      <w:proofErr w:type="spellEnd"/>
    </w:p>
    <w:p w:rsidR="001A70DC" w:rsidRPr="001A70DC" w:rsidRDefault="001A70DC" w:rsidP="001A70DC">
      <w:pPr>
        <w:rPr>
          <w:rFonts w:ascii="Times New Roman" w:eastAsia="Times New Roman" w:hAnsi="Times New Roman" w:cs="Times New Roman"/>
          <w:color w:val="222222"/>
        </w:rPr>
      </w:pPr>
      <w:r w:rsidRPr="001A70DC">
        <w:rPr>
          <w:rFonts w:ascii="Times New Roman" w:eastAsia="Times New Roman" w:hAnsi="Times New Roman" w:cs="Times New Roman"/>
          <w:color w:val="222222"/>
        </w:rPr>
        <w:t>Editor-in-Chief</w:t>
      </w:r>
    </w:p>
    <w:p w:rsidR="001A70DC" w:rsidRPr="001A70DC" w:rsidRDefault="001A70DC" w:rsidP="001A70DC">
      <w:pPr>
        <w:rPr>
          <w:rFonts w:ascii="Times New Roman" w:eastAsia="Times New Roman" w:hAnsi="Times New Roman" w:cs="Times New Roman"/>
          <w:i/>
          <w:iCs/>
        </w:rPr>
      </w:pPr>
      <w:r w:rsidRPr="001A70DC">
        <w:rPr>
          <w:rFonts w:ascii="Times New Roman" w:eastAsia="Times New Roman" w:hAnsi="Times New Roman" w:cs="Times New Roman"/>
          <w:i/>
          <w:iCs/>
          <w:color w:val="222222"/>
        </w:rPr>
        <w:t>TARBIYA: Journal of Education in Muslim Society</w:t>
      </w:r>
      <w:r w:rsidRPr="001A70DC">
        <w:rPr>
          <w:rFonts w:ascii="Times New Roman" w:hAnsi="Times New Roman" w:cs="Times New Roman"/>
          <w:i/>
          <w:iCs/>
        </w:rPr>
        <w:tab/>
      </w:r>
      <w:r w:rsidRPr="001A70DC">
        <w:rPr>
          <w:rFonts w:ascii="Times New Roman" w:hAnsi="Times New Roman" w:cs="Times New Roman"/>
          <w:i/>
          <w:iCs/>
        </w:rPr>
        <w:tab/>
      </w:r>
      <w:r w:rsidRPr="001A70DC">
        <w:rPr>
          <w:rFonts w:ascii="Times New Roman" w:hAnsi="Times New Roman" w:cs="Times New Roman"/>
          <w:i/>
          <w:iCs/>
        </w:rPr>
        <w:tab/>
      </w:r>
      <w:r w:rsidRPr="001A70DC">
        <w:rPr>
          <w:rFonts w:ascii="Times New Roman" w:hAnsi="Times New Roman" w:cs="Times New Roman"/>
          <w:i/>
          <w:iCs/>
        </w:rPr>
        <w:tab/>
      </w:r>
    </w:p>
    <w:p w:rsidR="001A70DC" w:rsidRPr="001A70DC" w:rsidRDefault="001A70DC" w:rsidP="001A70DC">
      <w:pPr>
        <w:rPr>
          <w:rFonts w:ascii="Times New Roman" w:hAnsi="Times New Roman" w:cs="Times New Roman"/>
        </w:rPr>
      </w:pPr>
    </w:p>
    <w:p w:rsidR="001A70DC" w:rsidRPr="001A70DC" w:rsidRDefault="001A70DC" w:rsidP="001A70DC">
      <w:pPr>
        <w:rPr>
          <w:rFonts w:ascii="Times New Roman" w:hAnsi="Times New Roman" w:cs="Times New Roman"/>
        </w:rPr>
      </w:pPr>
      <w:r w:rsidRPr="001A70DC">
        <w:rPr>
          <w:rFonts w:ascii="Times New Roman" w:hAnsi="Times New Roman" w:cs="Times New Roman"/>
        </w:rPr>
        <w:t>Ju</w:t>
      </w:r>
      <w:r w:rsidRPr="001A70DC">
        <w:rPr>
          <w:rFonts w:ascii="Times New Roman" w:hAnsi="Times New Roman" w:cs="Times New Roman"/>
        </w:rPr>
        <w:t>ly</w:t>
      </w:r>
      <w:r w:rsidRPr="001A70DC">
        <w:rPr>
          <w:rFonts w:ascii="Times New Roman" w:hAnsi="Times New Roman" w:cs="Times New Roman"/>
        </w:rPr>
        <w:t xml:space="preserve"> </w:t>
      </w:r>
      <w:r w:rsidRPr="001A70DC">
        <w:rPr>
          <w:rFonts w:ascii="Times New Roman" w:hAnsi="Times New Roman" w:cs="Times New Roman"/>
        </w:rPr>
        <w:t>1</w:t>
      </w:r>
      <w:r w:rsidRPr="001A70DC">
        <w:rPr>
          <w:rFonts w:ascii="Times New Roman" w:hAnsi="Times New Roman" w:cs="Times New Roman"/>
        </w:rPr>
        <w:t>8, 2019</w:t>
      </w:r>
    </w:p>
    <w:p w:rsidR="001A70DC" w:rsidRPr="001A70DC" w:rsidRDefault="001A70DC" w:rsidP="001A70DC">
      <w:pPr>
        <w:rPr>
          <w:rFonts w:ascii="Times New Roman" w:hAnsi="Times New Roman" w:cs="Times New Roman"/>
        </w:rPr>
      </w:pPr>
    </w:p>
    <w:p w:rsidR="001A70DC" w:rsidRPr="001A70DC" w:rsidRDefault="001A70DC" w:rsidP="001A70DC">
      <w:pPr>
        <w:rPr>
          <w:rFonts w:ascii="Times New Roman" w:eastAsia="Times New Roman" w:hAnsi="Times New Roman" w:cs="Times New Roman"/>
          <w:color w:val="222222"/>
        </w:rPr>
      </w:pPr>
      <w:r w:rsidRPr="001A70DC">
        <w:rPr>
          <w:rFonts w:ascii="Times New Roman" w:hAnsi="Times New Roman" w:cs="Times New Roman"/>
        </w:rPr>
        <w:t xml:space="preserve">Dear </w:t>
      </w:r>
      <w:r w:rsidRPr="001A70DC">
        <w:rPr>
          <w:rFonts w:ascii="Times New Roman" w:eastAsia="Times New Roman" w:hAnsi="Times New Roman" w:cs="Times New Roman"/>
          <w:color w:val="222222"/>
        </w:rPr>
        <w:t xml:space="preserve">Assoc. Muhammad </w:t>
      </w:r>
      <w:proofErr w:type="spellStart"/>
      <w:r w:rsidRPr="001A70DC">
        <w:rPr>
          <w:rFonts w:ascii="Times New Roman" w:eastAsia="Times New Roman" w:hAnsi="Times New Roman" w:cs="Times New Roman"/>
          <w:color w:val="222222"/>
        </w:rPr>
        <w:t>Zuhdi</w:t>
      </w:r>
      <w:proofErr w:type="spellEnd"/>
      <w:r w:rsidRPr="001A70DC">
        <w:rPr>
          <w:rFonts w:ascii="Times New Roman" w:eastAsia="Times New Roman" w:hAnsi="Times New Roman" w:cs="Times New Roman"/>
          <w:color w:val="222222"/>
        </w:rPr>
        <w:t xml:space="preserve">, M.Ed., </w:t>
      </w:r>
      <w:proofErr w:type="spellStart"/>
      <w:r w:rsidRPr="001A70DC">
        <w:rPr>
          <w:rFonts w:ascii="Times New Roman" w:eastAsia="Times New Roman" w:hAnsi="Times New Roman" w:cs="Times New Roman"/>
          <w:color w:val="222222"/>
        </w:rPr>
        <w:t>Ph.D</w:t>
      </w:r>
      <w:proofErr w:type="spellEnd"/>
      <w:r w:rsidRPr="001A70DC">
        <w:rPr>
          <w:rFonts w:ascii="Times New Roman" w:hAnsi="Times New Roman" w:cs="Times New Roman"/>
        </w:rPr>
        <w:t>,</w:t>
      </w:r>
    </w:p>
    <w:p w:rsidR="001A70DC" w:rsidRPr="001A70DC" w:rsidRDefault="001A70DC" w:rsidP="001A70DC">
      <w:pPr>
        <w:rPr>
          <w:rFonts w:ascii="Times New Roman" w:hAnsi="Times New Roman" w:cs="Times New Roman"/>
        </w:rPr>
      </w:pPr>
    </w:p>
    <w:p w:rsidR="001A70DC" w:rsidRPr="001A70DC" w:rsidRDefault="00FB55EC" w:rsidP="001A70DC">
      <w:pPr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I am</w:t>
      </w:r>
      <w:bookmarkStart w:id="0" w:name="_GoBack"/>
      <w:bookmarkEnd w:id="0"/>
      <w:r w:rsidR="001A70DC" w:rsidRPr="001A70DC">
        <w:rPr>
          <w:rFonts w:ascii="Times New Roman" w:hAnsi="Times New Roman" w:cs="Times New Roman"/>
        </w:rPr>
        <w:t xml:space="preserve"> pleased to submit </w:t>
      </w:r>
      <w:r w:rsidR="001A70DC" w:rsidRPr="001A70DC">
        <w:rPr>
          <w:rFonts w:ascii="Times New Roman" w:hAnsi="Times New Roman" w:cs="Times New Roman"/>
        </w:rPr>
        <w:t>my</w:t>
      </w:r>
      <w:r w:rsidR="001A70DC" w:rsidRPr="001A70DC">
        <w:rPr>
          <w:rFonts w:ascii="Times New Roman" w:hAnsi="Times New Roman" w:cs="Times New Roman"/>
        </w:rPr>
        <w:t xml:space="preserve"> original research article entitled “The Implementation of Multicultural Education and Extra-curricular Activities at </w:t>
      </w:r>
      <w:proofErr w:type="spellStart"/>
      <w:r w:rsidR="001A70DC" w:rsidRPr="001A70DC">
        <w:rPr>
          <w:rFonts w:ascii="Times New Roman" w:hAnsi="Times New Roman" w:cs="Times New Roman"/>
        </w:rPr>
        <w:t>Pesantren</w:t>
      </w:r>
      <w:proofErr w:type="spellEnd"/>
      <w:r w:rsidR="001A70DC" w:rsidRPr="001A70DC">
        <w:rPr>
          <w:rFonts w:ascii="Times New Roman" w:hAnsi="Times New Roman" w:cs="Times New Roman"/>
        </w:rPr>
        <w:t xml:space="preserve"> </w:t>
      </w:r>
      <w:proofErr w:type="spellStart"/>
      <w:r w:rsidR="001A70DC" w:rsidRPr="001A70DC">
        <w:rPr>
          <w:rFonts w:ascii="Times New Roman" w:hAnsi="Times New Roman" w:cs="Times New Roman"/>
        </w:rPr>
        <w:t>Assalaam</w:t>
      </w:r>
      <w:proofErr w:type="spellEnd"/>
      <w:r w:rsidR="001A70DC" w:rsidRPr="001A70DC">
        <w:rPr>
          <w:rFonts w:ascii="Times New Roman" w:hAnsi="Times New Roman" w:cs="Times New Roman"/>
        </w:rPr>
        <w:t xml:space="preserve">, Central Java, Indonesia” by Bambang </w:t>
      </w:r>
      <w:proofErr w:type="spellStart"/>
      <w:r w:rsidR="001A70DC" w:rsidRPr="001A70DC">
        <w:rPr>
          <w:rFonts w:ascii="Times New Roman" w:hAnsi="Times New Roman" w:cs="Times New Roman"/>
        </w:rPr>
        <w:t>Arif</w:t>
      </w:r>
      <w:proofErr w:type="spellEnd"/>
      <w:r w:rsidR="001A70DC" w:rsidRPr="001A70DC">
        <w:rPr>
          <w:rFonts w:ascii="Times New Roman" w:hAnsi="Times New Roman" w:cs="Times New Roman"/>
        </w:rPr>
        <w:t xml:space="preserve"> Rahman for consideration publication in </w:t>
      </w:r>
      <w:r w:rsidR="001A70DC" w:rsidRPr="001A70DC">
        <w:rPr>
          <w:rFonts w:ascii="Times New Roman" w:eastAsia="Times New Roman" w:hAnsi="Times New Roman" w:cs="Times New Roman"/>
          <w:i/>
          <w:iCs/>
          <w:color w:val="222222"/>
        </w:rPr>
        <w:t>TARBIYA: Journal of Education in Muslim Society</w:t>
      </w:r>
      <w:r w:rsidR="001A70DC" w:rsidRPr="001A70DC">
        <w:rPr>
          <w:rFonts w:ascii="Times New Roman" w:hAnsi="Times New Roman" w:cs="Times New Roman"/>
          <w:i/>
        </w:rPr>
        <w:t>.</w:t>
      </w:r>
    </w:p>
    <w:p w:rsidR="001A70DC" w:rsidRPr="001A70DC" w:rsidRDefault="001A70DC" w:rsidP="001A70DC">
      <w:pPr>
        <w:jc w:val="both"/>
        <w:rPr>
          <w:rFonts w:ascii="Times New Roman" w:hAnsi="Times New Roman" w:cs="Times New Roman"/>
        </w:rPr>
      </w:pPr>
    </w:p>
    <w:p w:rsidR="001A70DC" w:rsidRPr="001A70DC" w:rsidRDefault="001A70DC" w:rsidP="001A70DC">
      <w:pPr>
        <w:jc w:val="both"/>
        <w:rPr>
          <w:rFonts w:ascii="Times New Roman" w:eastAsia="Times New Roman" w:hAnsi="Times New Roman" w:cs="Times New Roman"/>
          <w:i/>
          <w:iCs/>
        </w:rPr>
      </w:pPr>
      <w:r w:rsidRPr="001A70DC">
        <w:rPr>
          <w:rFonts w:ascii="Times New Roman" w:hAnsi="Times New Roman" w:cs="Times New Roman"/>
        </w:rPr>
        <w:t xml:space="preserve">In this manuscript, </w:t>
      </w:r>
      <w:r w:rsidRPr="001A70DC">
        <w:rPr>
          <w:rFonts w:ascii="Times New Roman" w:hAnsi="Times New Roman" w:cs="Times New Roman"/>
        </w:rPr>
        <w:t>I</w:t>
      </w:r>
      <w:r w:rsidRPr="001A70DC">
        <w:rPr>
          <w:rFonts w:ascii="Times New Roman" w:hAnsi="Times New Roman" w:cs="Times New Roman"/>
        </w:rPr>
        <w:t xml:space="preserve"> show that even though </w:t>
      </w:r>
      <w:proofErr w:type="spellStart"/>
      <w:r w:rsidRPr="001A70DC">
        <w:rPr>
          <w:rFonts w:ascii="Times New Roman" w:hAnsi="Times New Roman" w:cs="Times New Roman"/>
          <w:i/>
        </w:rPr>
        <w:t>pesantren</w:t>
      </w:r>
      <w:proofErr w:type="spellEnd"/>
      <w:r w:rsidRPr="001A70DC">
        <w:rPr>
          <w:rFonts w:ascii="Times New Roman" w:hAnsi="Times New Roman" w:cs="Times New Roman"/>
          <w:i/>
        </w:rPr>
        <w:t xml:space="preserve"> </w:t>
      </w:r>
      <w:r w:rsidRPr="001A70DC">
        <w:rPr>
          <w:rFonts w:ascii="Times New Roman" w:hAnsi="Times New Roman" w:cs="Times New Roman"/>
        </w:rPr>
        <w:t xml:space="preserve">(Islamic boarding schools) have been accused of fomenting cultural conflicts and violence in Indonesia, they have the capability to promote and implement multicultural education. </w:t>
      </w:r>
      <w:r w:rsidRPr="001A70DC">
        <w:rPr>
          <w:rFonts w:ascii="Times New Roman" w:eastAsia="Times New Roman" w:hAnsi="Times New Roman" w:cs="Times New Roman"/>
          <w:bCs/>
          <w:iCs/>
        </w:rPr>
        <w:t>I</w:t>
      </w:r>
      <w:r w:rsidRPr="001A70DC">
        <w:rPr>
          <w:rFonts w:ascii="Times New Roman" w:eastAsia="Times New Roman" w:hAnsi="Times New Roman" w:cs="Times New Roman"/>
          <w:bCs/>
          <w:iCs/>
        </w:rPr>
        <w:t xml:space="preserve"> believe that the findings and implications in </w:t>
      </w:r>
      <w:r w:rsidRPr="001A70DC">
        <w:rPr>
          <w:rFonts w:ascii="Times New Roman" w:eastAsia="Times New Roman" w:hAnsi="Times New Roman" w:cs="Times New Roman"/>
          <w:bCs/>
          <w:iCs/>
        </w:rPr>
        <w:t>my</w:t>
      </w:r>
      <w:r w:rsidRPr="001A70DC">
        <w:rPr>
          <w:rFonts w:ascii="Times New Roman" w:eastAsia="Times New Roman" w:hAnsi="Times New Roman" w:cs="Times New Roman"/>
          <w:bCs/>
          <w:iCs/>
        </w:rPr>
        <w:t xml:space="preserve"> paper will contribute to </w:t>
      </w:r>
      <w:r w:rsidRPr="001A70DC">
        <w:rPr>
          <w:rFonts w:ascii="Times New Roman" w:eastAsia="Times New Roman" w:hAnsi="Times New Roman" w:cs="Times New Roman"/>
          <w:i/>
          <w:iCs/>
          <w:color w:val="222222"/>
        </w:rPr>
        <w:t>TARBIYA: Journal of Education in Muslim Society</w:t>
      </w:r>
      <w:r w:rsidRPr="001A70DC">
        <w:rPr>
          <w:rFonts w:ascii="Times New Roman" w:eastAsia="Times New Roman" w:hAnsi="Times New Roman" w:cs="Times New Roman"/>
          <w:bCs/>
          <w:iCs/>
        </w:rPr>
        <w:t xml:space="preserve"> because </w:t>
      </w:r>
      <w:r w:rsidRPr="001A70DC">
        <w:rPr>
          <w:rFonts w:ascii="Times New Roman" w:eastAsia="Times New Roman" w:hAnsi="Times New Roman" w:cs="Times New Roman"/>
          <w:bCs/>
          <w:iCs/>
        </w:rPr>
        <w:t>my</w:t>
      </w:r>
      <w:r w:rsidRPr="001A70DC">
        <w:rPr>
          <w:rFonts w:ascii="Times New Roman" w:eastAsia="Times New Roman" w:hAnsi="Times New Roman" w:cs="Times New Roman"/>
          <w:bCs/>
          <w:iCs/>
        </w:rPr>
        <w:t xml:space="preserve"> paper presents</w:t>
      </w:r>
      <w:r w:rsidRPr="001A70DC">
        <w:rPr>
          <w:rFonts w:ascii="Times New Roman" w:hAnsi="Times New Roman" w:cs="Times New Roman"/>
        </w:rPr>
        <w:t xml:space="preserve"> a new model for the implementation of multicultural education in Islamic schools. </w:t>
      </w:r>
      <w:r w:rsidRPr="001A70DC">
        <w:rPr>
          <w:rFonts w:ascii="Times New Roman" w:eastAsia="Times New Roman" w:hAnsi="Times New Roman" w:cs="Times New Roman"/>
          <w:bCs/>
          <w:iCs/>
        </w:rPr>
        <w:t xml:space="preserve">For the analyses, </w:t>
      </w:r>
      <w:r w:rsidRPr="001A70DC">
        <w:rPr>
          <w:rFonts w:ascii="Times New Roman" w:eastAsia="Times New Roman" w:hAnsi="Times New Roman" w:cs="Times New Roman"/>
          <w:bCs/>
          <w:iCs/>
        </w:rPr>
        <w:t>I</w:t>
      </w:r>
      <w:r w:rsidRPr="001A70DC">
        <w:rPr>
          <w:rFonts w:ascii="Times New Roman" w:eastAsia="Times New Roman" w:hAnsi="Times New Roman" w:cs="Times New Roman"/>
          <w:bCs/>
          <w:iCs/>
        </w:rPr>
        <w:t xml:space="preserve"> used a qualitative descriptive method to explore the underlying values and opinions among principal, teachers, and students who are actually engaged in </w:t>
      </w:r>
      <w:r w:rsidRPr="001A70DC">
        <w:rPr>
          <w:rFonts w:ascii="Times New Roman" w:hAnsi="Times New Roman" w:cs="Times New Roman"/>
        </w:rPr>
        <w:t xml:space="preserve">multicultural education </w:t>
      </w:r>
      <w:r w:rsidRPr="001A70DC">
        <w:rPr>
          <w:rFonts w:ascii="Times New Roman" w:eastAsia="Times New Roman" w:hAnsi="Times New Roman" w:cs="Times New Roman"/>
          <w:bCs/>
          <w:iCs/>
        </w:rPr>
        <w:t xml:space="preserve">practices </w:t>
      </w:r>
      <w:r w:rsidRPr="001A70DC">
        <w:rPr>
          <w:rFonts w:ascii="Times New Roman" w:hAnsi="Times New Roman" w:cs="Times New Roman"/>
        </w:rPr>
        <w:t xml:space="preserve">in Islamic schools in Indonesia. </w:t>
      </w:r>
      <w:r w:rsidRPr="001A70DC">
        <w:rPr>
          <w:rFonts w:ascii="Times New Roman" w:eastAsia="Times New Roman" w:hAnsi="Times New Roman" w:cs="Times New Roman"/>
          <w:bCs/>
          <w:iCs/>
        </w:rPr>
        <w:t>I</w:t>
      </w:r>
      <w:r w:rsidRPr="001A70DC">
        <w:rPr>
          <w:rFonts w:ascii="Times New Roman" w:eastAsia="Times New Roman" w:hAnsi="Times New Roman" w:cs="Times New Roman"/>
          <w:bCs/>
          <w:iCs/>
        </w:rPr>
        <w:t xml:space="preserve"> believe that the findings and results of </w:t>
      </w:r>
      <w:r w:rsidRPr="001A70DC">
        <w:rPr>
          <w:rFonts w:ascii="Times New Roman" w:eastAsia="Times New Roman" w:hAnsi="Times New Roman" w:cs="Times New Roman"/>
          <w:bCs/>
          <w:iCs/>
        </w:rPr>
        <w:t>my</w:t>
      </w:r>
      <w:r w:rsidRPr="001A70DC">
        <w:rPr>
          <w:rFonts w:ascii="Times New Roman" w:eastAsia="Times New Roman" w:hAnsi="Times New Roman" w:cs="Times New Roman"/>
          <w:bCs/>
          <w:iCs/>
        </w:rPr>
        <w:t xml:space="preserve"> paper are rare in international journals and will increase </w:t>
      </w:r>
      <w:r w:rsidRPr="001A70DC">
        <w:rPr>
          <w:rFonts w:ascii="Times New Roman" w:eastAsia="Times New Roman" w:hAnsi="Times New Roman" w:cs="Times New Roman"/>
          <w:i/>
          <w:iCs/>
          <w:color w:val="222222"/>
        </w:rPr>
        <w:t>TARBIYA: Journal of Education in Muslim Society</w:t>
      </w:r>
      <w:r w:rsidRPr="001A70DC">
        <w:rPr>
          <w:rFonts w:ascii="Times New Roman" w:eastAsia="Times New Roman" w:hAnsi="Times New Roman" w:cs="Times New Roman"/>
          <w:bCs/>
          <w:iCs/>
        </w:rPr>
        <w:t xml:space="preserve"> readers’ awareness of the </w:t>
      </w:r>
      <w:r w:rsidRPr="001A70DC">
        <w:rPr>
          <w:rFonts w:ascii="Times New Roman" w:hAnsi="Times New Roman" w:cs="Times New Roman"/>
        </w:rPr>
        <w:t>extra-curricular activities that inculcate multicultural educational values in students to encourage harmonious relationships among different ethnic, religious, and local cultural groups</w:t>
      </w:r>
      <w:r w:rsidRPr="001A70DC">
        <w:rPr>
          <w:rFonts w:ascii="Times New Roman" w:eastAsia="Times New Roman" w:hAnsi="Times New Roman" w:cs="Times New Roman"/>
          <w:bCs/>
          <w:iCs/>
        </w:rPr>
        <w:t xml:space="preserve">. </w:t>
      </w:r>
      <w:r w:rsidRPr="001A70DC">
        <w:rPr>
          <w:rFonts w:ascii="Times New Roman" w:eastAsia="Times New Roman" w:hAnsi="Times New Roman" w:cs="Times New Roman"/>
          <w:bCs/>
          <w:iCs/>
        </w:rPr>
        <w:t>I</w:t>
      </w:r>
      <w:r w:rsidRPr="001A70DC">
        <w:rPr>
          <w:rFonts w:ascii="Times New Roman" w:eastAsia="Times New Roman" w:hAnsi="Times New Roman" w:cs="Times New Roman"/>
          <w:bCs/>
          <w:iCs/>
        </w:rPr>
        <w:t xml:space="preserve"> believe that these valuable findings and implications will contribute to the accumulation of global knowledge that </w:t>
      </w:r>
      <w:r w:rsidRPr="001A70DC">
        <w:rPr>
          <w:rFonts w:ascii="Times New Roman" w:eastAsia="Times New Roman" w:hAnsi="Times New Roman" w:cs="Times New Roman"/>
          <w:bCs/>
          <w:iCs/>
        </w:rPr>
        <w:t>Islamic school</w:t>
      </w:r>
      <w:r w:rsidRPr="001A70DC">
        <w:rPr>
          <w:rFonts w:ascii="Times New Roman" w:eastAsia="Times New Roman" w:hAnsi="Times New Roman" w:cs="Times New Roman"/>
          <w:bCs/>
          <w:iCs/>
        </w:rPr>
        <w:t xml:space="preserve"> leaders want to acquire. </w:t>
      </w:r>
    </w:p>
    <w:p w:rsidR="001A70DC" w:rsidRPr="001A70DC" w:rsidRDefault="001A70DC" w:rsidP="001A70DC">
      <w:pPr>
        <w:jc w:val="both"/>
        <w:rPr>
          <w:rFonts w:ascii="Times New Roman" w:hAnsi="Times New Roman" w:cs="Times New Roman"/>
        </w:rPr>
      </w:pPr>
    </w:p>
    <w:p w:rsidR="001A70DC" w:rsidRPr="001A70DC" w:rsidRDefault="001A70DC" w:rsidP="001A70DC">
      <w:pPr>
        <w:jc w:val="both"/>
        <w:rPr>
          <w:rFonts w:ascii="Times New Roman" w:eastAsia="Times New Roman" w:hAnsi="Times New Roman" w:cs="Times New Roman"/>
          <w:i/>
          <w:iCs/>
        </w:rPr>
      </w:pPr>
      <w:r w:rsidRPr="001A70DC">
        <w:rPr>
          <w:rFonts w:ascii="Times New Roman" w:eastAsia="Times New Roman" w:hAnsi="Times New Roman" w:cs="Times New Roman"/>
          <w:bCs/>
          <w:iCs/>
        </w:rPr>
        <w:t>I</w:t>
      </w:r>
      <w:r w:rsidRPr="001A70DC">
        <w:rPr>
          <w:rFonts w:ascii="Times New Roman" w:eastAsia="Times New Roman" w:hAnsi="Times New Roman" w:cs="Times New Roman"/>
          <w:bCs/>
          <w:iCs/>
        </w:rPr>
        <w:t xml:space="preserve"> confirm that this manuscript has not been previously published elsewhere and is not currently under consideration for publication by any other journal. Additionally, </w:t>
      </w:r>
      <w:r w:rsidRPr="001A70DC">
        <w:rPr>
          <w:rFonts w:ascii="Times New Roman" w:eastAsia="Times New Roman" w:hAnsi="Times New Roman" w:cs="Times New Roman"/>
          <w:bCs/>
          <w:iCs/>
        </w:rPr>
        <w:t xml:space="preserve">I </w:t>
      </w:r>
      <w:r w:rsidRPr="001A70DC">
        <w:rPr>
          <w:rFonts w:ascii="Times New Roman" w:eastAsia="Times New Roman" w:hAnsi="Times New Roman" w:cs="Times New Roman"/>
          <w:bCs/>
          <w:iCs/>
        </w:rPr>
        <w:t xml:space="preserve">have approved the contents of this paper and agree to </w:t>
      </w:r>
      <w:r w:rsidRPr="001A70DC">
        <w:rPr>
          <w:rFonts w:ascii="Times New Roman" w:eastAsia="Times New Roman" w:hAnsi="Times New Roman" w:cs="Times New Roman"/>
          <w:i/>
          <w:iCs/>
          <w:color w:val="222222"/>
        </w:rPr>
        <w:t>TARBIYA: Journal of Education in Muslim Society</w:t>
      </w:r>
      <w:r w:rsidRPr="001A70DC">
        <w:rPr>
          <w:rFonts w:ascii="Times New Roman" w:hAnsi="Times New Roman" w:cs="Times New Roman"/>
          <w:i/>
          <w:iCs/>
        </w:rPr>
        <w:t xml:space="preserve">’s </w:t>
      </w:r>
      <w:r w:rsidRPr="001A70DC">
        <w:rPr>
          <w:rFonts w:ascii="Times New Roman" w:eastAsia="Times New Roman" w:hAnsi="Times New Roman" w:cs="Times New Roman"/>
          <w:bCs/>
          <w:iCs/>
        </w:rPr>
        <w:t>submission policies. </w:t>
      </w:r>
    </w:p>
    <w:p w:rsidR="001A70DC" w:rsidRPr="001A70DC" w:rsidRDefault="001A70DC" w:rsidP="001A70DC">
      <w:pPr>
        <w:jc w:val="both"/>
        <w:rPr>
          <w:rFonts w:ascii="Times New Roman" w:eastAsia="Times New Roman" w:hAnsi="Times New Roman" w:cs="Times New Roman"/>
          <w:bCs/>
          <w:iCs/>
        </w:rPr>
      </w:pPr>
    </w:p>
    <w:p w:rsidR="001A70DC" w:rsidRPr="001A70DC" w:rsidRDefault="001A70DC" w:rsidP="001A70DC">
      <w:pPr>
        <w:jc w:val="both"/>
        <w:rPr>
          <w:rFonts w:ascii="Times New Roman" w:eastAsia="Times New Roman" w:hAnsi="Times New Roman" w:cs="Times New Roman"/>
          <w:bCs/>
          <w:iCs/>
        </w:rPr>
      </w:pPr>
      <w:r w:rsidRPr="001A70DC">
        <w:rPr>
          <w:rFonts w:ascii="Times New Roman" w:eastAsia="Times New Roman" w:hAnsi="Times New Roman" w:cs="Times New Roman"/>
          <w:bCs/>
          <w:iCs/>
        </w:rPr>
        <w:t>I</w:t>
      </w:r>
      <w:r w:rsidRPr="001A70DC">
        <w:rPr>
          <w:rFonts w:ascii="Times New Roman" w:eastAsia="Times New Roman" w:hAnsi="Times New Roman" w:cs="Times New Roman"/>
          <w:bCs/>
          <w:iCs/>
        </w:rPr>
        <w:t xml:space="preserve"> have no conflict of interest and have not received financial support for this research.</w:t>
      </w:r>
    </w:p>
    <w:p w:rsidR="001A70DC" w:rsidRPr="001A70DC" w:rsidRDefault="001A70DC" w:rsidP="001A70DC">
      <w:pPr>
        <w:jc w:val="both"/>
        <w:rPr>
          <w:rFonts w:ascii="Times New Roman" w:eastAsia="Times New Roman" w:hAnsi="Times New Roman" w:cs="Times New Roman"/>
          <w:bCs/>
          <w:iCs/>
        </w:rPr>
      </w:pPr>
    </w:p>
    <w:p w:rsidR="001A70DC" w:rsidRPr="001A70DC" w:rsidRDefault="001A70DC" w:rsidP="001A70DC">
      <w:pPr>
        <w:jc w:val="both"/>
        <w:rPr>
          <w:rFonts w:ascii="Times New Roman" w:eastAsia="Times New Roman" w:hAnsi="Times New Roman" w:cs="Times New Roman"/>
          <w:bCs/>
          <w:iCs/>
        </w:rPr>
      </w:pPr>
      <w:r w:rsidRPr="001A70DC">
        <w:rPr>
          <w:rFonts w:ascii="Times New Roman" w:eastAsia="Times New Roman" w:hAnsi="Times New Roman" w:cs="Times New Roman"/>
          <w:bCs/>
          <w:iCs/>
        </w:rPr>
        <w:t xml:space="preserve">If you find any problem or have any concerns about </w:t>
      </w:r>
      <w:r w:rsidRPr="001A70DC">
        <w:rPr>
          <w:rFonts w:ascii="Times New Roman" w:eastAsia="Times New Roman" w:hAnsi="Times New Roman" w:cs="Times New Roman"/>
          <w:bCs/>
          <w:iCs/>
        </w:rPr>
        <w:t>my</w:t>
      </w:r>
      <w:r w:rsidRPr="001A70DC">
        <w:rPr>
          <w:rFonts w:ascii="Times New Roman" w:eastAsia="Times New Roman" w:hAnsi="Times New Roman" w:cs="Times New Roman"/>
          <w:bCs/>
          <w:iCs/>
        </w:rPr>
        <w:t xml:space="preserve"> paper, </w:t>
      </w:r>
      <w:r w:rsidRPr="001A70DC">
        <w:rPr>
          <w:rFonts w:ascii="Times New Roman" w:eastAsia="Times New Roman" w:hAnsi="Times New Roman" w:cs="Times New Roman"/>
          <w:bCs/>
          <w:iCs/>
        </w:rPr>
        <w:t>I</w:t>
      </w:r>
      <w:r w:rsidRPr="001A70DC">
        <w:rPr>
          <w:rFonts w:ascii="Times New Roman" w:eastAsia="Times New Roman" w:hAnsi="Times New Roman" w:cs="Times New Roman"/>
          <w:bCs/>
          <w:iCs/>
        </w:rPr>
        <w:t xml:space="preserve"> will be happy to revise it in accordance with your suggestions. </w:t>
      </w:r>
      <w:r w:rsidRPr="001A70DC">
        <w:rPr>
          <w:rFonts w:ascii="Times New Roman" w:eastAsia="Times New Roman" w:hAnsi="Times New Roman" w:cs="Times New Roman"/>
          <w:bCs/>
          <w:iCs/>
        </w:rPr>
        <w:t>I</w:t>
      </w:r>
      <w:r w:rsidRPr="001A70DC">
        <w:rPr>
          <w:rFonts w:ascii="Times New Roman" w:eastAsia="Times New Roman" w:hAnsi="Times New Roman" w:cs="Times New Roman"/>
          <w:bCs/>
          <w:iCs/>
        </w:rPr>
        <w:t xml:space="preserve"> look forward to hearing from you soon.</w:t>
      </w:r>
    </w:p>
    <w:p w:rsidR="001A70DC" w:rsidRPr="001A70DC" w:rsidRDefault="001A70DC" w:rsidP="001A70DC">
      <w:pPr>
        <w:jc w:val="both"/>
        <w:rPr>
          <w:rFonts w:ascii="Times New Roman" w:eastAsia="Times New Roman" w:hAnsi="Times New Roman" w:cs="Times New Roman"/>
          <w:bCs/>
          <w:iCs/>
        </w:rPr>
      </w:pPr>
      <w:r w:rsidRPr="001A70DC">
        <w:rPr>
          <w:rFonts w:ascii="Times New Roman" w:eastAsia="Times New Roman" w:hAnsi="Times New Roman" w:cs="Times New Roman"/>
          <w:bCs/>
          <w:iCs/>
        </w:rPr>
        <w:br/>
      </w:r>
      <w:r w:rsidRPr="001A70DC">
        <w:rPr>
          <w:rFonts w:ascii="Times New Roman" w:hAnsi="Times New Roman" w:cs="Times New Roman"/>
        </w:rPr>
        <w:t>Thank you for your consideration.</w:t>
      </w:r>
    </w:p>
    <w:p w:rsidR="001A70DC" w:rsidRPr="001A70DC" w:rsidRDefault="001A70DC" w:rsidP="001A70DC">
      <w:pPr>
        <w:rPr>
          <w:rFonts w:ascii="Times New Roman" w:hAnsi="Times New Roman" w:cs="Times New Roman"/>
        </w:rPr>
      </w:pPr>
    </w:p>
    <w:p w:rsidR="001A70DC" w:rsidRPr="001A70DC" w:rsidRDefault="001A70DC" w:rsidP="001A70DC">
      <w:pPr>
        <w:rPr>
          <w:rFonts w:ascii="Times New Roman" w:hAnsi="Times New Roman" w:cs="Times New Roman"/>
        </w:rPr>
      </w:pPr>
      <w:r w:rsidRPr="001A70DC">
        <w:rPr>
          <w:rFonts w:ascii="Times New Roman" w:hAnsi="Times New Roman" w:cs="Times New Roman"/>
        </w:rPr>
        <w:t>Sincerely,</w:t>
      </w:r>
    </w:p>
    <w:p w:rsidR="001A70DC" w:rsidRPr="001A70DC" w:rsidRDefault="001A70DC" w:rsidP="001A70DC">
      <w:pPr>
        <w:rPr>
          <w:rFonts w:ascii="Times New Roman" w:hAnsi="Times New Roman" w:cs="Times New Roman"/>
        </w:rPr>
      </w:pPr>
    </w:p>
    <w:p w:rsidR="001A70DC" w:rsidRPr="001A70DC" w:rsidRDefault="001A70DC" w:rsidP="001A70DC">
      <w:pPr>
        <w:rPr>
          <w:rFonts w:ascii="Times New Roman" w:hAnsi="Times New Roman" w:cs="Times New Roman"/>
        </w:rPr>
      </w:pPr>
    </w:p>
    <w:p w:rsidR="001A70DC" w:rsidRPr="001A70DC" w:rsidRDefault="001A70DC" w:rsidP="001A70DC">
      <w:pPr>
        <w:rPr>
          <w:rFonts w:ascii="Times New Roman" w:hAnsi="Times New Roman" w:cs="Times New Roman"/>
        </w:rPr>
      </w:pPr>
      <w:r w:rsidRPr="001A70DC">
        <w:rPr>
          <w:rFonts w:ascii="Times New Roman" w:hAnsi="Times New Roman" w:cs="Times New Roman"/>
        </w:rPr>
        <w:t xml:space="preserve">Bambang </w:t>
      </w:r>
      <w:proofErr w:type="spellStart"/>
      <w:r w:rsidRPr="001A70DC">
        <w:rPr>
          <w:rFonts w:ascii="Times New Roman" w:hAnsi="Times New Roman" w:cs="Times New Roman"/>
        </w:rPr>
        <w:t>Arif</w:t>
      </w:r>
      <w:proofErr w:type="spellEnd"/>
      <w:r w:rsidRPr="001A70DC">
        <w:rPr>
          <w:rFonts w:ascii="Times New Roman" w:hAnsi="Times New Roman" w:cs="Times New Roman"/>
        </w:rPr>
        <w:t xml:space="preserve"> Rahman</w:t>
      </w:r>
    </w:p>
    <w:p w:rsidR="001A70DC" w:rsidRPr="001A70DC" w:rsidRDefault="001A70DC" w:rsidP="001A70DC">
      <w:pPr>
        <w:rPr>
          <w:rFonts w:ascii="Times New Roman" w:hAnsi="Times New Roman" w:cs="Times New Roman"/>
        </w:rPr>
      </w:pPr>
      <w:proofErr w:type="spellStart"/>
      <w:r w:rsidRPr="001A70DC">
        <w:rPr>
          <w:rFonts w:ascii="Times New Roman" w:hAnsi="Times New Roman" w:cs="Times New Roman"/>
        </w:rPr>
        <w:t>Ph.D</w:t>
      </w:r>
      <w:proofErr w:type="spellEnd"/>
      <w:r w:rsidRPr="001A70DC">
        <w:rPr>
          <w:rFonts w:ascii="Times New Roman" w:hAnsi="Times New Roman" w:cs="Times New Roman"/>
        </w:rPr>
        <w:t xml:space="preserve"> Student</w:t>
      </w:r>
    </w:p>
    <w:p w:rsidR="001A70DC" w:rsidRPr="001A70DC" w:rsidRDefault="001A70DC" w:rsidP="001A70DC">
      <w:pPr>
        <w:rPr>
          <w:rFonts w:ascii="Times New Roman" w:hAnsi="Times New Roman" w:cs="Times New Roman"/>
        </w:rPr>
      </w:pPr>
      <w:r w:rsidRPr="001A70DC">
        <w:rPr>
          <w:rFonts w:ascii="Times New Roman" w:hAnsi="Times New Roman" w:cs="Times New Roman"/>
        </w:rPr>
        <w:t>Graduate school for International Development and Education (IDEC)</w:t>
      </w:r>
    </w:p>
    <w:p w:rsidR="001A70DC" w:rsidRPr="001A70DC" w:rsidRDefault="001A70DC" w:rsidP="001A70DC">
      <w:pPr>
        <w:rPr>
          <w:rFonts w:ascii="Times New Roman" w:hAnsi="Times New Roman" w:cs="Times New Roman"/>
        </w:rPr>
      </w:pPr>
      <w:r w:rsidRPr="001A70DC">
        <w:rPr>
          <w:rFonts w:ascii="Times New Roman" w:hAnsi="Times New Roman" w:cs="Times New Roman"/>
        </w:rPr>
        <w:t>Hiroshima University Japan</w:t>
      </w:r>
    </w:p>
    <w:p w:rsidR="001A70DC" w:rsidRPr="001A70DC" w:rsidRDefault="001A70DC" w:rsidP="001A70DC">
      <w:pPr>
        <w:rPr>
          <w:rFonts w:ascii="Times New Roman" w:hAnsi="Times New Roman" w:cs="Times New Roman"/>
        </w:rPr>
      </w:pPr>
    </w:p>
    <w:p w:rsidR="00344F39" w:rsidRPr="001A70DC" w:rsidRDefault="00344F39">
      <w:pPr>
        <w:rPr>
          <w:rFonts w:ascii="Times New Roman" w:hAnsi="Times New Roman" w:cs="Times New Roman"/>
        </w:rPr>
      </w:pPr>
    </w:p>
    <w:sectPr w:rsidR="00344F39" w:rsidRPr="001A70DC" w:rsidSect="00A90090">
      <w:pgSz w:w="12400" w:h="1812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0DC"/>
    <w:rsid w:val="001A70DC"/>
    <w:rsid w:val="00344F39"/>
    <w:rsid w:val="003F6E61"/>
    <w:rsid w:val="006E1930"/>
    <w:rsid w:val="00FB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D1205F"/>
  <w15:chartTrackingRefBased/>
  <w15:docId w15:val="{9234A0B1-09E8-2847-B2F5-72373ABA9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0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A70DC"/>
    <w:rPr>
      <w:b/>
      <w:bCs/>
    </w:rPr>
  </w:style>
  <w:style w:type="character" w:styleId="Emphasis">
    <w:name w:val="Emphasis"/>
    <w:basedOn w:val="DefaultParagraphFont"/>
    <w:uiPriority w:val="20"/>
    <w:qFormat/>
    <w:rsid w:val="001A70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16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BAMBANG ARIF RAHMAN</dc:creator>
  <cp:keywords/>
  <dc:description/>
  <cp:lastModifiedBy>BAMBANG ARIF RAHMAN</cp:lastModifiedBy>
  <cp:revision>2</cp:revision>
  <dcterms:created xsi:type="dcterms:W3CDTF">2019-07-18T08:09:00Z</dcterms:created>
  <dcterms:modified xsi:type="dcterms:W3CDTF">2019-07-18T08:22:00Z</dcterms:modified>
</cp:coreProperties>
</file>