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1BA" w:rsidRPr="00F02DC9" w:rsidRDefault="00B11346" w:rsidP="00F02DC9">
      <w:pPr>
        <w:jc w:val="center"/>
        <w:rPr>
          <w:rFonts w:ascii="Book Antiqua" w:hAnsi="Book Antiqua"/>
          <w:b/>
          <w:bCs/>
          <w:sz w:val="24"/>
          <w:szCs w:val="24"/>
        </w:rPr>
      </w:pPr>
      <w:r w:rsidRPr="00F02DC9">
        <w:rPr>
          <w:rFonts w:ascii="Book Antiqua" w:hAnsi="Book Antiqua"/>
          <w:b/>
          <w:bCs/>
          <w:sz w:val="24"/>
          <w:szCs w:val="24"/>
        </w:rPr>
        <w:t>Pendidikan Syariah sebagai Landasan Moral dan Etika</w:t>
      </w:r>
    </w:p>
    <w:p w:rsidR="003D11E8" w:rsidRDefault="00B11346" w:rsidP="00F02DC9">
      <w:pPr>
        <w:jc w:val="center"/>
        <w:rPr>
          <w:rFonts w:ascii="Book Antiqua" w:hAnsi="Book Antiqua"/>
          <w:b/>
          <w:bCs/>
          <w:sz w:val="24"/>
          <w:szCs w:val="24"/>
        </w:rPr>
      </w:pPr>
      <w:r w:rsidRPr="00F02DC9">
        <w:rPr>
          <w:rFonts w:ascii="Book Antiqua" w:hAnsi="Book Antiqua"/>
          <w:b/>
          <w:bCs/>
          <w:sz w:val="24"/>
          <w:szCs w:val="24"/>
        </w:rPr>
        <w:t>untuk Mencerdaskan Generasi Berkarakter</w:t>
      </w:r>
    </w:p>
    <w:p w:rsidR="005D09DB" w:rsidRPr="005D09DB" w:rsidRDefault="005D09DB" w:rsidP="005D09DB">
      <w:pPr>
        <w:pStyle w:val="Penulis"/>
        <w:rPr>
          <w:rFonts w:ascii="Book Antiqua" w:hAnsi="Book Antiqua"/>
        </w:rPr>
      </w:pPr>
      <w:r w:rsidRPr="005D09DB">
        <w:rPr>
          <w:rFonts w:ascii="Book Antiqua" w:hAnsi="Book Antiqua"/>
        </w:rPr>
        <w:t>Miftahul Huda</w:t>
      </w:r>
    </w:p>
    <w:p w:rsidR="005D09DB" w:rsidRPr="005D09DB" w:rsidRDefault="005D09DB" w:rsidP="005D09DB">
      <w:pPr>
        <w:pStyle w:val="PenulisID"/>
        <w:rPr>
          <w:rFonts w:ascii="Book Antiqua" w:hAnsi="Book Antiqua"/>
        </w:rPr>
      </w:pPr>
      <w:r w:rsidRPr="005D09DB">
        <w:rPr>
          <w:rFonts w:ascii="Book Antiqua" w:hAnsi="Book Antiqua"/>
        </w:rPr>
        <w:t>Institut Agama Islam Shalahuddin Al-Ayyubi (INISA) Tambun-Bekasi</w:t>
      </w:r>
    </w:p>
    <w:p w:rsidR="005D09DB" w:rsidRPr="005D09DB" w:rsidRDefault="005D09DB" w:rsidP="005D09DB">
      <w:pPr>
        <w:pStyle w:val="PenulisID"/>
        <w:rPr>
          <w:rStyle w:val="lrzxr"/>
          <w:rFonts w:ascii="Book Antiqua" w:hAnsi="Book Antiqua"/>
        </w:rPr>
      </w:pPr>
      <w:r w:rsidRPr="005D09DB">
        <w:rPr>
          <w:rStyle w:val="lrzxr"/>
          <w:rFonts w:ascii="Book Antiqua" w:hAnsi="Book Antiqua"/>
        </w:rPr>
        <w:t xml:space="preserve">Jl. Sultan Hasanudin No.226, Tambun, Kec. Tambun Sel., Kabupaten Bekasi, Jawa Barat </w:t>
      </w:r>
    </w:p>
    <w:p w:rsidR="005D09DB" w:rsidRPr="005D09DB" w:rsidRDefault="005D09DB" w:rsidP="005D09DB">
      <w:pPr>
        <w:pStyle w:val="PenulisID"/>
        <w:rPr>
          <w:rFonts w:ascii="Book Antiqua" w:hAnsi="Book Antiqua"/>
        </w:rPr>
      </w:pPr>
      <w:r w:rsidRPr="005D09DB">
        <w:rPr>
          <w:rFonts w:ascii="Book Antiqua" w:hAnsi="Book Antiqua"/>
          <w:color w:val="0563C1"/>
          <w:u w:val="single"/>
        </w:rPr>
        <w:t>Miftahul.huda0705@gmail.com</w:t>
      </w:r>
    </w:p>
    <w:p w:rsidR="005D09DB" w:rsidRPr="005D09DB" w:rsidRDefault="00EA39EB" w:rsidP="005D09DB">
      <w:pPr>
        <w:pStyle w:val="Penulis"/>
        <w:rPr>
          <w:rFonts w:ascii="Book Antiqua" w:hAnsi="Book Antiqua"/>
        </w:rPr>
      </w:pPr>
      <w:r w:rsidRPr="00EA39EB">
        <w:rPr>
          <w:rFonts w:ascii="Book Antiqua" w:hAnsi="Book Antiqua"/>
        </w:rPr>
        <w:t>Mujino</w:t>
      </w:r>
      <w:r w:rsidR="005D09DB" w:rsidRPr="005D09DB">
        <w:rPr>
          <w:rFonts w:ascii="Book Antiqua" w:hAnsi="Book Antiqua"/>
        </w:rPr>
        <w:tab/>
      </w:r>
    </w:p>
    <w:p w:rsidR="005D09DB" w:rsidRPr="005D09DB" w:rsidRDefault="005D09DB" w:rsidP="005D09DB">
      <w:pPr>
        <w:pStyle w:val="PenulisID"/>
        <w:rPr>
          <w:rFonts w:ascii="Book Antiqua" w:hAnsi="Book Antiqua"/>
        </w:rPr>
      </w:pPr>
      <w:r w:rsidRPr="005D09DB">
        <w:rPr>
          <w:rFonts w:ascii="Book Antiqua" w:hAnsi="Book Antiqua"/>
        </w:rPr>
        <w:t>Institut Agama Islam Shalahuddin Al-Ayyubi (INISA) Tambun-Bekasi</w:t>
      </w:r>
    </w:p>
    <w:p w:rsidR="005D09DB" w:rsidRPr="005D09DB" w:rsidRDefault="005D09DB" w:rsidP="005D09DB">
      <w:pPr>
        <w:pStyle w:val="PenulisID"/>
        <w:rPr>
          <w:rFonts w:ascii="Book Antiqua" w:hAnsi="Book Antiqua"/>
        </w:rPr>
      </w:pPr>
      <w:r w:rsidRPr="005D09DB">
        <w:rPr>
          <w:rStyle w:val="lrzxr"/>
          <w:rFonts w:ascii="Book Antiqua" w:hAnsi="Book Antiqua"/>
        </w:rPr>
        <w:t xml:space="preserve">Jl. Sultan Hasanudin No.226, Tambun, Kec. Tambun Sel., Kabupaten Bekasi, Jawa Barat </w:t>
      </w:r>
    </w:p>
    <w:p w:rsidR="005D09DB" w:rsidRPr="005D09DB" w:rsidRDefault="00EA39EB" w:rsidP="005D09DB">
      <w:pPr>
        <w:spacing w:after="0" w:line="280" w:lineRule="exact"/>
        <w:rPr>
          <w:rFonts w:ascii="Book Antiqua" w:hAnsi="Book Antiqua" w:cs="Times New Roman"/>
          <w:sz w:val="24"/>
          <w:szCs w:val="24"/>
        </w:rPr>
      </w:pPr>
      <w:hyperlink r:id="rId7" w:history="1">
        <w:r w:rsidRPr="00257B03">
          <w:rPr>
            <w:rStyle w:val="Hyperlink"/>
            <w:rFonts w:ascii="Book Antiqua" w:hAnsi="Book Antiqua" w:cs="Times New Roman"/>
            <w:sz w:val="24"/>
            <w:szCs w:val="24"/>
          </w:rPr>
          <w:t>mujimujino@gmail.com</w:t>
        </w:r>
      </w:hyperlink>
      <w:r>
        <w:rPr>
          <w:rFonts w:ascii="Book Antiqua" w:hAnsi="Book Antiqua" w:cs="Times New Roman"/>
          <w:sz w:val="24"/>
          <w:szCs w:val="24"/>
        </w:rPr>
        <w:t xml:space="preserve"> </w:t>
      </w:r>
    </w:p>
    <w:p w:rsidR="005D09DB" w:rsidRPr="005D09DB" w:rsidRDefault="005D09DB" w:rsidP="005D09DB">
      <w:pPr>
        <w:spacing w:after="0" w:line="240" w:lineRule="auto"/>
        <w:jc w:val="center"/>
        <w:rPr>
          <w:rFonts w:ascii="Book Antiqua" w:hAnsi="Book Antiqua" w:cs="Times New Roman"/>
          <w:sz w:val="24"/>
          <w:szCs w:val="24"/>
        </w:rPr>
      </w:pPr>
    </w:p>
    <w:p w:rsidR="005D09DB" w:rsidRPr="005D09DB" w:rsidRDefault="00EA39EB" w:rsidP="005D09DB">
      <w:pPr>
        <w:pStyle w:val="NormalWeb"/>
        <w:shd w:val="clear" w:color="auto" w:fill="F8F9FA"/>
        <w:spacing w:before="0" w:beforeAutospacing="0" w:after="0" w:afterAutospacing="0"/>
        <w:rPr>
          <w:rFonts w:ascii="Book Antiqua" w:hAnsi="Book Antiqua"/>
          <w:lang w:eastAsia="id-ID"/>
        </w:rPr>
      </w:pPr>
      <w:proofErr w:type="spellStart"/>
      <w:r w:rsidRPr="00EA39EB">
        <w:rPr>
          <w:rFonts w:ascii="Book Antiqua" w:hAnsi="Book Antiqua"/>
        </w:rPr>
        <w:t>Wala</w:t>
      </w:r>
      <w:proofErr w:type="spellEnd"/>
      <w:r w:rsidR="005D09DB" w:rsidRPr="005D09DB">
        <w:rPr>
          <w:rFonts w:ascii="Book Antiqua" w:hAnsi="Book Antiqua"/>
        </w:rPr>
        <w:tab/>
      </w:r>
    </w:p>
    <w:p w:rsidR="005D09DB" w:rsidRPr="005D09DB" w:rsidRDefault="005D09DB" w:rsidP="005D09DB">
      <w:pPr>
        <w:pStyle w:val="PenulisID"/>
        <w:rPr>
          <w:rFonts w:ascii="Book Antiqua" w:hAnsi="Book Antiqua"/>
        </w:rPr>
      </w:pPr>
      <w:r w:rsidRPr="005D09DB">
        <w:rPr>
          <w:rFonts w:ascii="Book Antiqua" w:hAnsi="Book Antiqua"/>
        </w:rPr>
        <w:t>Institut Agama Islam Shalahuddin Al-Ayyubi (INISA) Tambun-Bekasi</w:t>
      </w:r>
    </w:p>
    <w:p w:rsidR="005D09DB" w:rsidRPr="005D09DB" w:rsidRDefault="005D09DB" w:rsidP="005D09DB">
      <w:pPr>
        <w:pStyle w:val="PenulisID"/>
        <w:rPr>
          <w:rFonts w:ascii="Book Antiqua" w:hAnsi="Book Antiqua"/>
        </w:rPr>
      </w:pPr>
      <w:r w:rsidRPr="005D09DB">
        <w:rPr>
          <w:rStyle w:val="lrzxr"/>
          <w:rFonts w:ascii="Book Antiqua" w:hAnsi="Book Antiqua"/>
        </w:rPr>
        <w:t>Jl. Sultan Hasanudin No.226, Tambun, Kec. Tambun Sel., Kabupaten Bekasi, Jawa Barat</w:t>
      </w:r>
    </w:p>
    <w:p w:rsidR="005D09DB" w:rsidRPr="00F02DC9" w:rsidRDefault="00EA39EB" w:rsidP="005D09DB">
      <w:pPr>
        <w:rPr>
          <w:rFonts w:ascii="Book Antiqua" w:hAnsi="Book Antiqua"/>
          <w:b/>
          <w:bCs/>
          <w:sz w:val="24"/>
          <w:szCs w:val="24"/>
        </w:rPr>
      </w:pPr>
      <w:hyperlink r:id="rId8" w:history="1">
        <w:r w:rsidRPr="00257B03">
          <w:rPr>
            <w:rStyle w:val="Hyperlink"/>
            <w:rFonts w:ascii="Book Antiqua" w:eastAsia="Calibri" w:hAnsi="Book Antiqua" w:cs="Times New Roman"/>
            <w:sz w:val="24"/>
            <w:szCs w:val="24"/>
          </w:rPr>
          <w:t>wala.azizah@gmail.com</w:t>
        </w:r>
      </w:hyperlink>
      <w:r>
        <w:rPr>
          <w:rFonts w:ascii="Book Antiqua" w:eastAsia="Calibri" w:hAnsi="Book Antiqua" w:cs="Times New Roman"/>
          <w:sz w:val="24"/>
          <w:szCs w:val="24"/>
        </w:rPr>
        <w:t xml:space="preserve"> </w:t>
      </w:r>
    </w:p>
    <w:p w:rsidR="0071302B" w:rsidRPr="00F02DC9" w:rsidRDefault="0071302B" w:rsidP="00F02DC9">
      <w:pPr>
        <w:jc w:val="both"/>
        <w:rPr>
          <w:rFonts w:ascii="Book Antiqua" w:hAnsi="Book Antiqua"/>
          <w:sz w:val="24"/>
          <w:szCs w:val="24"/>
        </w:rPr>
      </w:pPr>
      <w:r w:rsidRPr="00F02DC9">
        <w:rPr>
          <w:rFonts w:ascii="Book Antiqua" w:hAnsi="Book Antiqua"/>
          <w:sz w:val="24"/>
          <w:szCs w:val="24"/>
        </w:rPr>
        <w:t>Abstract</w:t>
      </w:r>
    </w:p>
    <w:p w:rsidR="0071302B" w:rsidRPr="00F02DC9" w:rsidRDefault="006C4149" w:rsidP="00F02DC9">
      <w:pPr>
        <w:jc w:val="both"/>
        <w:rPr>
          <w:rFonts w:ascii="Book Antiqua" w:hAnsi="Book Antiqua"/>
          <w:sz w:val="24"/>
          <w:szCs w:val="24"/>
        </w:rPr>
      </w:pPr>
      <w:r w:rsidRPr="00F02DC9">
        <w:rPr>
          <w:rFonts w:ascii="Book Antiqua" w:hAnsi="Book Antiqua"/>
          <w:sz w:val="24"/>
          <w:szCs w:val="24"/>
        </w:rPr>
        <w:t xml:space="preserve">Background of the Research : </w:t>
      </w:r>
      <w:r w:rsidR="0071302B" w:rsidRPr="00F02DC9">
        <w:rPr>
          <w:rFonts w:ascii="Book Antiqua" w:hAnsi="Book Antiqua"/>
          <w:sz w:val="24"/>
          <w:szCs w:val="24"/>
        </w:rPr>
        <w:t>Islamic education plays a crucial role in shaping the character and morality of the youth in Indonesia. In the context of an increasingly complex society, Islamic education is expected to serve as a strong moral and ethical foundation for students. However, there are still gaps in the understanding and implementation of Islamic education across various educational institutions.</w:t>
      </w:r>
    </w:p>
    <w:p w:rsidR="0071302B" w:rsidRPr="00F02DC9" w:rsidRDefault="006C4149" w:rsidP="00F02DC9">
      <w:pPr>
        <w:jc w:val="both"/>
        <w:rPr>
          <w:rFonts w:ascii="Book Antiqua" w:hAnsi="Book Antiqua"/>
          <w:sz w:val="24"/>
          <w:szCs w:val="24"/>
        </w:rPr>
      </w:pPr>
      <w:r w:rsidRPr="00F02DC9">
        <w:rPr>
          <w:rFonts w:ascii="Book Antiqua" w:hAnsi="Book Antiqua"/>
          <w:sz w:val="24"/>
          <w:szCs w:val="24"/>
        </w:rPr>
        <w:t xml:space="preserve">Purpose : </w:t>
      </w:r>
      <w:r w:rsidR="0071302B" w:rsidRPr="00F02DC9">
        <w:rPr>
          <w:rFonts w:ascii="Book Antiqua" w:hAnsi="Book Antiqua"/>
          <w:sz w:val="24"/>
          <w:szCs w:val="24"/>
        </w:rPr>
        <w:t>This research aims to explore the role of Islamic education in educating character-driven generations and to identify effective teaching methods in Islamic education.</w:t>
      </w:r>
    </w:p>
    <w:p w:rsidR="0071302B" w:rsidRPr="00F02DC9" w:rsidRDefault="006C4149" w:rsidP="00F02DC9">
      <w:pPr>
        <w:jc w:val="both"/>
        <w:rPr>
          <w:rFonts w:ascii="Book Antiqua" w:hAnsi="Book Antiqua"/>
          <w:sz w:val="24"/>
          <w:szCs w:val="24"/>
        </w:rPr>
      </w:pPr>
      <w:r w:rsidRPr="00F02DC9">
        <w:rPr>
          <w:rFonts w:ascii="Book Antiqua" w:hAnsi="Book Antiqua"/>
          <w:sz w:val="24"/>
          <w:szCs w:val="24"/>
        </w:rPr>
        <w:t xml:space="preserve">Methodologies : </w:t>
      </w:r>
      <w:r w:rsidR="0071302B" w:rsidRPr="00F02DC9">
        <w:rPr>
          <w:rFonts w:ascii="Book Antiqua" w:hAnsi="Book Antiqua"/>
          <w:sz w:val="24"/>
          <w:szCs w:val="24"/>
        </w:rPr>
        <w:t>This study employs a qualitative approach with subjects consisting of students, teachers, and parents from several schools in Aceh. Data were collected through in-depth interviews, focus group discussions, and direct classroom observations. Data analysis was conducted using thematic analysis.</w:t>
      </w:r>
    </w:p>
    <w:p w:rsidR="0071302B" w:rsidRPr="00F02DC9" w:rsidRDefault="006C4149" w:rsidP="00F02DC9">
      <w:pPr>
        <w:jc w:val="both"/>
        <w:rPr>
          <w:rFonts w:ascii="Book Antiqua" w:hAnsi="Book Antiqua"/>
          <w:sz w:val="24"/>
          <w:szCs w:val="24"/>
        </w:rPr>
      </w:pPr>
      <w:r w:rsidRPr="00F02DC9">
        <w:rPr>
          <w:rFonts w:ascii="Book Antiqua" w:hAnsi="Book Antiqua"/>
          <w:sz w:val="24"/>
          <w:szCs w:val="24"/>
        </w:rPr>
        <w:t xml:space="preserve">Principal Results : </w:t>
      </w:r>
      <w:r w:rsidR="0071302B" w:rsidRPr="00F02DC9">
        <w:rPr>
          <w:rFonts w:ascii="Book Antiqua" w:hAnsi="Book Antiqua"/>
          <w:sz w:val="24"/>
          <w:szCs w:val="24"/>
        </w:rPr>
        <w:t>The findings indicate that Islamic education significantly contributes to shaping students' character, enhancing social awareness, and strengthening religious identity. Interactive and contextual teaching methods proved to be more effective in improving students' understanding of Islamic values.</w:t>
      </w:r>
    </w:p>
    <w:p w:rsidR="0071302B" w:rsidRPr="00F02DC9" w:rsidRDefault="00E546CE" w:rsidP="00F02DC9">
      <w:pPr>
        <w:jc w:val="both"/>
        <w:rPr>
          <w:rFonts w:ascii="Book Antiqua" w:hAnsi="Book Antiqua"/>
          <w:sz w:val="24"/>
          <w:szCs w:val="24"/>
        </w:rPr>
      </w:pPr>
      <w:r w:rsidRPr="00F02DC9">
        <w:rPr>
          <w:rFonts w:ascii="Book Antiqua" w:hAnsi="Book Antiqua"/>
          <w:sz w:val="24"/>
          <w:szCs w:val="24"/>
        </w:rPr>
        <w:t xml:space="preserve">Major Conclusions : </w:t>
      </w:r>
      <w:r w:rsidR="0071302B" w:rsidRPr="00F02DC9">
        <w:rPr>
          <w:rFonts w:ascii="Book Antiqua" w:hAnsi="Book Antiqua"/>
          <w:sz w:val="24"/>
          <w:szCs w:val="24"/>
        </w:rPr>
        <w:t xml:space="preserve">Islamic education has great potential in educating the youth and forming ethical character. Parental involvement and the relevance </w:t>
      </w:r>
      <w:r w:rsidR="0071302B" w:rsidRPr="00F02DC9">
        <w:rPr>
          <w:rFonts w:ascii="Book Antiqua" w:hAnsi="Book Antiqua"/>
          <w:sz w:val="24"/>
          <w:szCs w:val="24"/>
        </w:rPr>
        <w:lastRenderedPageBreak/>
        <w:t>of Islamic education to local contexts are also important factors in the success of this education.</w:t>
      </w:r>
    </w:p>
    <w:p w:rsidR="0071302B" w:rsidRPr="00F02DC9" w:rsidRDefault="006D1F40" w:rsidP="00F02DC9">
      <w:pPr>
        <w:jc w:val="both"/>
        <w:rPr>
          <w:rFonts w:ascii="Book Antiqua" w:hAnsi="Book Antiqua"/>
          <w:sz w:val="24"/>
          <w:szCs w:val="24"/>
        </w:rPr>
      </w:pPr>
      <w:r w:rsidRPr="00F02DC9">
        <w:rPr>
          <w:rFonts w:ascii="Book Antiqua" w:hAnsi="Book Antiqua"/>
          <w:sz w:val="24"/>
          <w:szCs w:val="24"/>
        </w:rPr>
        <w:t xml:space="preserve">Contributions to the Field : </w:t>
      </w:r>
      <w:r w:rsidR="0071302B" w:rsidRPr="00F02DC9">
        <w:rPr>
          <w:rFonts w:ascii="Book Antiqua" w:hAnsi="Book Antiqua"/>
          <w:sz w:val="24"/>
          <w:szCs w:val="24"/>
        </w:rPr>
        <w:t>This research provides new insights into the role of Islamic education within the educational system in Indonesia and is expected to encourage the development of better and more relevant curricula.</w:t>
      </w:r>
    </w:p>
    <w:p w:rsidR="00F61415" w:rsidRDefault="006D1F40" w:rsidP="00641AAD">
      <w:pPr>
        <w:jc w:val="both"/>
        <w:rPr>
          <w:rFonts w:ascii="Book Antiqua" w:hAnsi="Book Antiqua"/>
          <w:sz w:val="24"/>
          <w:szCs w:val="24"/>
        </w:rPr>
      </w:pPr>
      <w:r w:rsidRPr="00F02DC9">
        <w:rPr>
          <w:rFonts w:ascii="Book Antiqua" w:hAnsi="Book Antiqua"/>
          <w:sz w:val="24"/>
          <w:szCs w:val="24"/>
        </w:rPr>
        <w:t xml:space="preserve">Keywords : </w:t>
      </w:r>
      <w:r w:rsidR="0071302B" w:rsidRPr="00F02DC9">
        <w:rPr>
          <w:rFonts w:ascii="Book Antiqua" w:hAnsi="Book Antiqua"/>
          <w:sz w:val="24"/>
          <w:szCs w:val="24"/>
        </w:rPr>
        <w:t>Islamic Education, Character, Morality, Teaching Methods, Social Awareness.</w:t>
      </w:r>
    </w:p>
    <w:p w:rsidR="001658CC" w:rsidRPr="00F02DC9" w:rsidRDefault="001658CC" w:rsidP="00F02DC9">
      <w:pPr>
        <w:jc w:val="both"/>
        <w:rPr>
          <w:rFonts w:ascii="Book Antiqua" w:hAnsi="Book Antiqua"/>
          <w:sz w:val="24"/>
          <w:szCs w:val="24"/>
        </w:rPr>
      </w:pPr>
      <w:r w:rsidRPr="00F02DC9">
        <w:rPr>
          <w:rFonts w:ascii="Book Antiqua" w:hAnsi="Book Antiqua"/>
          <w:sz w:val="24"/>
          <w:szCs w:val="24"/>
        </w:rPr>
        <w:t xml:space="preserve">Introduction  </w:t>
      </w:r>
    </w:p>
    <w:p w:rsidR="001658CC" w:rsidRPr="00F02DC9" w:rsidRDefault="001658CC" w:rsidP="00F02DC9">
      <w:pPr>
        <w:ind w:firstLine="720"/>
        <w:jc w:val="both"/>
        <w:rPr>
          <w:rFonts w:ascii="Book Antiqua" w:hAnsi="Book Antiqua"/>
          <w:sz w:val="24"/>
          <w:szCs w:val="24"/>
        </w:rPr>
      </w:pPr>
      <w:r w:rsidRPr="00F02DC9">
        <w:rPr>
          <w:rFonts w:ascii="Book Antiqua" w:hAnsi="Book Antiqua"/>
          <w:sz w:val="24"/>
          <w:szCs w:val="24"/>
        </w:rPr>
        <w:t>Education plays a crucial role in shaping the character and morality of individuals. In the context of a continuously evolving society, education serves not only as a means of transferring knowledge but also as a tool for instilling ethical and moral values. This is increasingly relevant in Indonesia, where cultural and religious diversity presents unique challenges in fostering moral awareness among the youth. Therefore, a holistic and integrative approach to education is essential to address these challenges.</w:t>
      </w:r>
      <w:r w:rsidR="00231A67" w:rsidRPr="00F02DC9">
        <w:rPr>
          <w:rFonts w:ascii="Book Antiqua" w:hAnsi="Book Antiqua"/>
          <w:sz w:val="24"/>
          <w:szCs w:val="24"/>
        </w:rPr>
        <w:t xml:space="preserve"> </w:t>
      </w:r>
      <w:r w:rsidRPr="00F02DC9">
        <w:rPr>
          <w:rStyle w:val="FootnoteReference"/>
          <w:rFonts w:ascii="Book Antiqua" w:hAnsi="Book Antiqua"/>
          <w:sz w:val="24"/>
          <w:szCs w:val="24"/>
        </w:rPr>
        <w:footnoteReference w:id="1"/>
      </w:r>
      <w:r w:rsidR="00B11346" w:rsidRPr="00F02DC9">
        <w:rPr>
          <w:rFonts w:ascii="Book Antiqua" w:hAnsi="Book Antiqua"/>
          <w:sz w:val="24"/>
          <w:szCs w:val="24"/>
        </w:rPr>
        <w:t>.</w:t>
      </w:r>
    </w:p>
    <w:p w:rsidR="001658CC" w:rsidRPr="00F02DC9" w:rsidRDefault="001658CC" w:rsidP="00F02DC9">
      <w:pPr>
        <w:ind w:firstLine="720"/>
        <w:jc w:val="both"/>
        <w:rPr>
          <w:rFonts w:ascii="Book Antiqua" w:hAnsi="Book Antiqua"/>
          <w:sz w:val="24"/>
          <w:szCs w:val="24"/>
        </w:rPr>
      </w:pPr>
      <w:r w:rsidRPr="00F02DC9">
        <w:rPr>
          <w:rFonts w:ascii="Book Antiqua" w:hAnsi="Book Antiqua"/>
          <w:sz w:val="24"/>
          <w:szCs w:val="24"/>
        </w:rPr>
        <w:t>One relevant educational approach in this context is Islamic education. Islamic education integrates Islamic teachings with moral and ethical aspects, providing a strong foundation for the youth to understand and internalize religious values. Through Islamic education, students are not only taught about religious laws but also about how to apply those values in their daily lives. Thus, Islamic education serves as a moral guide that can assist the youth in making the right decisions.</w:t>
      </w:r>
    </w:p>
    <w:p w:rsidR="001658CC" w:rsidRPr="00F02DC9" w:rsidRDefault="001658CC" w:rsidP="00F02DC9">
      <w:pPr>
        <w:ind w:firstLine="720"/>
        <w:jc w:val="both"/>
        <w:rPr>
          <w:rFonts w:ascii="Book Antiqua" w:hAnsi="Book Antiqua"/>
          <w:sz w:val="24"/>
          <w:szCs w:val="24"/>
        </w:rPr>
      </w:pPr>
      <w:r w:rsidRPr="00F02DC9">
        <w:rPr>
          <w:rFonts w:ascii="Book Antiqua" w:hAnsi="Book Antiqua"/>
          <w:sz w:val="24"/>
          <w:szCs w:val="24"/>
        </w:rPr>
        <w:t>The importance of Islamic education also lies in its ability to shape a positive identity and character among the youth. In an increasingly complex and challenging world, young people need to have a strong moral foundation to face various negative influences. Islamic education provides a clear framework regarding what is considered good and bad, as well as how one should behave in society. By understanding Islamic teachings, the youth are expected to develop attitudes and behaviors that align with good social norms.</w:t>
      </w:r>
      <w:r w:rsidRPr="00F02DC9">
        <w:rPr>
          <w:rStyle w:val="FootnoteReference"/>
          <w:rFonts w:ascii="Book Antiqua" w:hAnsi="Book Antiqua"/>
          <w:sz w:val="24"/>
          <w:szCs w:val="24"/>
        </w:rPr>
        <w:t xml:space="preserve"> </w:t>
      </w:r>
      <w:r w:rsidRPr="00F02DC9">
        <w:rPr>
          <w:rStyle w:val="FootnoteReference"/>
          <w:rFonts w:ascii="Book Antiqua" w:hAnsi="Book Antiqua"/>
          <w:sz w:val="24"/>
          <w:szCs w:val="24"/>
        </w:rPr>
        <w:footnoteReference w:id="2"/>
      </w:r>
      <w:r w:rsidR="00B11346" w:rsidRPr="00F02DC9">
        <w:rPr>
          <w:rFonts w:ascii="Book Antiqua" w:hAnsi="Book Antiqua"/>
          <w:sz w:val="24"/>
          <w:szCs w:val="24"/>
        </w:rPr>
        <w:t>.</w:t>
      </w:r>
    </w:p>
    <w:p w:rsidR="001658CC" w:rsidRPr="00F02DC9" w:rsidRDefault="001658CC" w:rsidP="00F02DC9">
      <w:pPr>
        <w:ind w:firstLine="720"/>
        <w:jc w:val="both"/>
        <w:rPr>
          <w:rFonts w:ascii="Book Antiqua" w:hAnsi="Book Antiqua"/>
          <w:sz w:val="24"/>
          <w:szCs w:val="24"/>
        </w:rPr>
      </w:pPr>
      <w:r w:rsidRPr="00F02DC9">
        <w:rPr>
          <w:rFonts w:ascii="Book Antiqua" w:hAnsi="Book Antiqua"/>
          <w:sz w:val="24"/>
          <w:szCs w:val="24"/>
        </w:rPr>
        <w:t xml:space="preserve">In this challenging era of globalization, moral and ethical challenges are increasingly on the rise. Young people are often exposed to various influences that can erode the moral values that have been taught to them. Therefore, educating the youth through Islamic education becomes even more important. Islamic education is not just about religious knowledge, but also about the </w:t>
      </w:r>
      <w:r w:rsidRPr="00F02DC9">
        <w:rPr>
          <w:rFonts w:ascii="Book Antiqua" w:hAnsi="Book Antiqua"/>
          <w:sz w:val="24"/>
          <w:szCs w:val="24"/>
        </w:rPr>
        <w:lastRenderedPageBreak/>
        <w:t>application of those values in everyday life. This will help the youth to hold on to strong moral principles amidst the rapid changes occurring around them.</w:t>
      </w:r>
    </w:p>
    <w:p w:rsidR="001658CC" w:rsidRPr="00F02DC9" w:rsidRDefault="001658CC" w:rsidP="00F02DC9">
      <w:pPr>
        <w:ind w:firstLine="720"/>
        <w:jc w:val="both"/>
        <w:rPr>
          <w:rFonts w:ascii="Book Antiqua" w:hAnsi="Book Antiqua"/>
          <w:sz w:val="24"/>
          <w:szCs w:val="24"/>
        </w:rPr>
      </w:pPr>
      <w:r w:rsidRPr="00F02DC9">
        <w:rPr>
          <w:rFonts w:ascii="Book Antiqua" w:hAnsi="Book Antiqua"/>
          <w:sz w:val="24"/>
          <w:szCs w:val="24"/>
        </w:rPr>
        <w:t>Thus, Islamic education can be an effective tool for building a generation that is characterized by strong ethics and morals. Through education based on Islamic values, young people can be trained to become individuals who are not only academically intelligent but also possess integrity and social responsibility. Islamic education encourages students to think critically and act wisely, enabling them to make positive contributions to society.</w:t>
      </w:r>
    </w:p>
    <w:p w:rsidR="00641AAD" w:rsidRDefault="001658CC" w:rsidP="00641AAD">
      <w:pPr>
        <w:ind w:firstLine="720"/>
        <w:jc w:val="both"/>
        <w:rPr>
          <w:rFonts w:ascii="Book Antiqua" w:hAnsi="Book Antiqua"/>
          <w:sz w:val="24"/>
          <w:szCs w:val="24"/>
        </w:rPr>
      </w:pPr>
      <w:r w:rsidRPr="00F02DC9">
        <w:rPr>
          <w:rFonts w:ascii="Book Antiqua" w:hAnsi="Book Antiqua"/>
          <w:sz w:val="24"/>
          <w:szCs w:val="24"/>
        </w:rPr>
        <w:t>Therefore, it is important to examine more deeply the role of Islamic education in educating the younger generation and shaping a better society. Research and discussions on Islamic education need to be conducted to find effective ways for its implementation. With a better understanding of Islamic education, it is hoped that appropriate strategies can be developed to integrate moral and ethical values into the educational curriculum.</w:t>
      </w:r>
      <w:r w:rsidR="00033366" w:rsidRPr="00F02DC9">
        <w:rPr>
          <w:rFonts w:ascii="Book Antiqua" w:hAnsi="Book Antiqua"/>
          <w:sz w:val="24"/>
          <w:szCs w:val="24"/>
        </w:rPr>
        <w:t xml:space="preserve"> </w:t>
      </w:r>
      <w:r w:rsidRPr="00F02DC9">
        <w:rPr>
          <w:rStyle w:val="FootnoteReference"/>
          <w:rFonts w:ascii="Book Antiqua" w:hAnsi="Book Antiqua"/>
          <w:sz w:val="24"/>
          <w:szCs w:val="24"/>
        </w:rPr>
        <w:footnoteReference w:id="3"/>
      </w:r>
      <w:r w:rsidR="00B11346" w:rsidRPr="00F02DC9">
        <w:rPr>
          <w:rFonts w:ascii="Book Antiqua" w:hAnsi="Book Antiqua"/>
          <w:sz w:val="24"/>
          <w:szCs w:val="24"/>
        </w:rPr>
        <w:t>.</w:t>
      </w:r>
      <w:r w:rsidR="00033366" w:rsidRPr="00F02DC9">
        <w:rPr>
          <w:rFonts w:ascii="Book Antiqua" w:hAnsi="Book Antiqua"/>
          <w:sz w:val="24"/>
          <w:szCs w:val="24"/>
        </w:rPr>
        <w:t xml:space="preserve"> </w:t>
      </w:r>
      <w:r w:rsidR="00B11346" w:rsidRPr="00F02DC9">
        <w:rPr>
          <w:rFonts w:ascii="Book Antiqua" w:hAnsi="Book Antiqua"/>
          <w:sz w:val="24"/>
          <w:szCs w:val="24"/>
        </w:rPr>
        <w:t xml:space="preserve"> </w:t>
      </w:r>
    </w:p>
    <w:p w:rsidR="00641AAD" w:rsidRDefault="00957895" w:rsidP="00641AAD">
      <w:pPr>
        <w:ind w:firstLine="720"/>
        <w:jc w:val="both"/>
        <w:rPr>
          <w:rFonts w:ascii="Book Antiqua" w:hAnsi="Book Antiqua"/>
          <w:sz w:val="24"/>
          <w:szCs w:val="24"/>
        </w:rPr>
      </w:pPr>
      <w:r w:rsidRPr="00F02DC9">
        <w:rPr>
          <w:rFonts w:ascii="Book Antiqua" w:hAnsi="Book Antiqua"/>
          <w:sz w:val="24"/>
          <w:szCs w:val="24"/>
        </w:rPr>
        <w:t xml:space="preserve">Through this effort, it is hoped that the younger generation will not only become intelligent successors of the nation but also possess strong character and ethics. Islamic education can serve as a solid foundation in building a generation capable of facing the challenges of the times wisely. Thus, Islamic education is not merely a subject but an investment for a better future </w:t>
      </w:r>
      <w:r w:rsidR="00641AAD">
        <w:rPr>
          <w:rFonts w:ascii="Book Antiqua" w:hAnsi="Book Antiqua"/>
          <w:sz w:val="24"/>
          <w:szCs w:val="24"/>
        </w:rPr>
        <w:t>for the nation and the country.</w:t>
      </w:r>
    </w:p>
    <w:p w:rsidR="005208E5" w:rsidRDefault="00957895" w:rsidP="005208E5">
      <w:pPr>
        <w:ind w:firstLine="720"/>
        <w:jc w:val="both"/>
        <w:rPr>
          <w:rFonts w:ascii="Book Antiqua" w:hAnsi="Book Antiqua"/>
          <w:sz w:val="24"/>
          <w:szCs w:val="24"/>
        </w:rPr>
      </w:pPr>
      <w:r w:rsidRPr="00F02DC9">
        <w:rPr>
          <w:rFonts w:ascii="Book Antiqua" w:hAnsi="Book Antiqua"/>
          <w:sz w:val="24"/>
          <w:szCs w:val="24"/>
        </w:rPr>
        <w:t>With this background, this article will further discuss the importance of Islamic education as a moral and ethical foundation in educating a character-driven generation. It is hoped that readers will understand how crucial the role of Islamic education is in shaping individuals who are not only intelligent but also possess integrity and responsibility. Through this understanding, it is expected that a collective awareness will emerge to implement Islamic education more broa</w:t>
      </w:r>
      <w:r w:rsidR="005208E5">
        <w:rPr>
          <w:rFonts w:ascii="Book Antiqua" w:hAnsi="Book Antiqua"/>
          <w:sz w:val="24"/>
          <w:szCs w:val="24"/>
        </w:rPr>
        <w:t>dly and effectively in society.</w:t>
      </w:r>
    </w:p>
    <w:p w:rsidR="00957895" w:rsidRPr="00F02DC9" w:rsidRDefault="00957895" w:rsidP="005208E5">
      <w:pPr>
        <w:ind w:firstLine="720"/>
        <w:jc w:val="both"/>
        <w:rPr>
          <w:rFonts w:ascii="Book Antiqua" w:hAnsi="Book Antiqua"/>
          <w:sz w:val="24"/>
          <w:szCs w:val="24"/>
        </w:rPr>
      </w:pPr>
      <w:r w:rsidRPr="00F02DC9">
        <w:rPr>
          <w:rFonts w:ascii="Book Antiqua" w:hAnsi="Book Antiqua"/>
          <w:sz w:val="24"/>
          <w:szCs w:val="24"/>
        </w:rPr>
        <w:t>Although Islamic education is recognized as an important component in shaping the character of the younger generation, the understanding of its implementation is still limited. Many educational institutions have not effectively integrated Islamic education into their curricula. This creates a gap between the potential of Islamic education and the actual practices in the field. Without proper integration, the younger generation may miss the opportunity to understand the moral and ethical values contained in Islamic teachings. Therefore, it is important to explore further how Islamic education can be effectively applied in the context of formal education.</w:t>
      </w:r>
    </w:p>
    <w:p w:rsidR="005208E5" w:rsidRDefault="00957895" w:rsidP="005208E5">
      <w:pPr>
        <w:jc w:val="both"/>
        <w:rPr>
          <w:rFonts w:ascii="Book Antiqua" w:hAnsi="Book Antiqua"/>
          <w:sz w:val="24"/>
          <w:szCs w:val="24"/>
        </w:rPr>
      </w:pPr>
      <w:r w:rsidRPr="00F02DC9">
        <w:rPr>
          <w:rFonts w:ascii="Book Antiqua" w:hAnsi="Book Antiqua"/>
          <w:sz w:val="24"/>
          <w:szCs w:val="24"/>
        </w:rPr>
        <w:lastRenderedPageBreak/>
        <w:t>In addition, research on the impact of Islamic education on the character development of students is still minimal, especially in the local context. Many existing studies tend to be general and do not take into account the specific conditions in each region. This results in a lack of understanding of how Islamic education can adapt to the needs and challenges faced by the younger generation today. Therefore, more in-depth research is needed to identify the concrete impacts of Islamic education on the character of students in various environments.</w:t>
      </w:r>
      <w:r w:rsidR="00557C27"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4"/>
      </w:r>
      <w:r w:rsidR="00B11346" w:rsidRPr="00F02DC9">
        <w:rPr>
          <w:rFonts w:ascii="Book Antiqua" w:hAnsi="Book Antiqua"/>
          <w:sz w:val="24"/>
          <w:szCs w:val="24"/>
        </w:rPr>
        <w:t>.</w:t>
      </w:r>
    </w:p>
    <w:p w:rsidR="005208E5" w:rsidRDefault="00957895" w:rsidP="005208E5">
      <w:pPr>
        <w:ind w:firstLine="720"/>
        <w:jc w:val="both"/>
        <w:rPr>
          <w:rFonts w:ascii="Book Antiqua" w:hAnsi="Book Antiqua"/>
          <w:sz w:val="24"/>
          <w:szCs w:val="24"/>
        </w:rPr>
      </w:pPr>
      <w:r w:rsidRPr="00F02DC9">
        <w:rPr>
          <w:rFonts w:ascii="Book Antiqua" w:hAnsi="Book Antiqua"/>
          <w:sz w:val="24"/>
          <w:szCs w:val="24"/>
        </w:rPr>
        <w:t>Furthermore, many parents and educators do not fully understand the benefits of Islamic education in shaping the morals and ethics of children. This lack of understanding can lead to insufficient support and participation from parents in the Islamic education process. Without strong family support, the implementation of Islamic education in schools may not run optimally. Therefore, it is important to raise awareness and understanding among parents regarding the significance of Islamic education in shaping their children's character.</w:t>
      </w:r>
    </w:p>
    <w:p w:rsidR="005208E5" w:rsidRDefault="00957895" w:rsidP="005208E5">
      <w:pPr>
        <w:ind w:firstLine="720"/>
        <w:jc w:val="both"/>
        <w:rPr>
          <w:rFonts w:ascii="Book Antiqua" w:hAnsi="Book Antiqua"/>
          <w:sz w:val="24"/>
          <w:szCs w:val="24"/>
        </w:rPr>
      </w:pPr>
      <w:r w:rsidRPr="00F02DC9">
        <w:rPr>
          <w:rFonts w:ascii="Book Antiqua" w:hAnsi="Book Antiqua"/>
          <w:sz w:val="24"/>
          <w:szCs w:val="24"/>
        </w:rPr>
        <w:t>On the other hand, there is a lack of research identifying the most effective teaching methods for Islamic education. Many educators still use traditional approaches that may not be relevant to the needs of today's younger generation. This creates a gap between the teaching methods used and the evolving learning styles of students. Therefore, research on innovative and relevant teaching methods is essential to enhance the effectiveness of Islamic education.</w:t>
      </w:r>
      <w:r w:rsidR="005F3FE0"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5"/>
      </w:r>
      <w:r w:rsidR="00B11346" w:rsidRPr="00F02DC9">
        <w:rPr>
          <w:rFonts w:ascii="Book Antiqua" w:hAnsi="Book Antiqua"/>
          <w:sz w:val="24"/>
          <w:szCs w:val="24"/>
        </w:rPr>
        <w:t>.</w:t>
      </w:r>
    </w:p>
    <w:p w:rsidR="005208E5" w:rsidRDefault="00957895" w:rsidP="005208E5">
      <w:pPr>
        <w:ind w:firstLine="720"/>
        <w:jc w:val="both"/>
        <w:rPr>
          <w:rFonts w:ascii="Book Antiqua" w:hAnsi="Book Antiqua"/>
          <w:sz w:val="24"/>
          <w:szCs w:val="24"/>
        </w:rPr>
      </w:pPr>
      <w:r w:rsidRPr="00F02DC9">
        <w:rPr>
          <w:rFonts w:ascii="Book Antiqua" w:hAnsi="Book Antiqua"/>
          <w:sz w:val="24"/>
          <w:szCs w:val="24"/>
        </w:rPr>
        <w:t>There has not yet been adequate evaluation regarding how Islamic education can contribute to addressing the social challenges faced by the younger generation. In the context of globalization and rapid social change, young people are often exposed to various negative influences. Islamic education can be an effective tool to equip them with strong moral values. However, without clear evaluation, it is difficult to determine the extent to which Islamic education can play a role in facing these challenges.</w:t>
      </w:r>
    </w:p>
    <w:p w:rsidR="005208E5" w:rsidRDefault="00564D5C" w:rsidP="005208E5">
      <w:pPr>
        <w:ind w:firstLine="720"/>
        <w:jc w:val="both"/>
        <w:rPr>
          <w:rFonts w:ascii="Book Antiqua" w:hAnsi="Book Antiqua"/>
          <w:sz w:val="24"/>
          <w:szCs w:val="24"/>
        </w:rPr>
      </w:pPr>
      <w:r w:rsidRPr="00F02DC9">
        <w:rPr>
          <w:rFonts w:ascii="Book Antiqua" w:hAnsi="Book Antiqua"/>
          <w:sz w:val="24"/>
          <w:szCs w:val="24"/>
        </w:rPr>
        <w:t xml:space="preserve">In addition, many in society remain skeptical about the relevance of Islamic education in the modern context and globalization. This skepticism often arises from a lack of understanding of how Islamic education can adapt to the changing times. Therefore, it is important to conduct outreach and education regarding the relevance of Islamic education in shaping the character </w:t>
      </w:r>
      <w:r w:rsidRPr="00F02DC9">
        <w:rPr>
          <w:rFonts w:ascii="Book Antiqua" w:hAnsi="Book Antiqua"/>
          <w:sz w:val="24"/>
          <w:szCs w:val="24"/>
        </w:rPr>
        <w:lastRenderedPageBreak/>
        <w:t>of the younger generation in the modern era. With a better understanding, it is hoped that society will be more supportive of the implementation of Islamic education.</w:t>
      </w:r>
    </w:p>
    <w:p w:rsidR="005208E5" w:rsidRDefault="00564D5C" w:rsidP="005208E5">
      <w:pPr>
        <w:ind w:firstLine="720"/>
        <w:jc w:val="both"/>
        <w:rPr>
          <w:rFonts w:ascii="Book Antiqua" w:hAnsi="Book Antiqua"/>
          <w:sz w:val="24"/>
          <w:szCs w:val="24"/>
        </w:rPr>
      </w:pPr>
      <w:r w:rsidRPr="00F02DC9">
        <w:rPr>
          <w:rFonts w:ascii="Book Antiqua" w:hAnsi="Book Antiqua"/>
          <w:sz w:val="24"/>
          <w:szCs w:val="24"/>
        </w:rPr>
        <w:t>The lack of collaboration between educational institutions and the community in developing relevant Islamic education programs is also a gap that needs to be addressed. Many Islamic education programs operate separately without actively involving the community. This results in a lack of relevance of the programs to the real needs on the ground. Therefore, closer collaboration between educational institutions and the community is essential to create more effective and relevant Islamic education programs.</w:t>
      </w:r>
    </w:p>
    <w:p w:rsidR="005208E5" w:rsidRDefault="00564D5C" w:rsidP="005208E5">
      <w:pPr>
        <w:ind w:firstLine="720"/>
        <w:jc w:val="both"/>
        <w:rPr>
          <w:rFonts w:ascii="Book Antiqua" w:hAnsi="Book Antiqua"/>
          <w:sz w:val="24"/>
          <w:szCs w:val="24"/>
        </w:rPr>
      </w:pPr>
      <w:r w:rsidRPr="00F02DC9">
        <w:rPr>
          <w:rFonts w:ascii="Book Antiqua" w:hAnsi="Book Antiqua"/>
          <w:sz w:val="24"/>
          <w:szCs w:val="24"/>
        </w:rPr>
        <w:t>Thus, it is important to fill this gap with in-depth research and effective implementation strategies for Islamic education. Comprehensive research can provide new insights into how Islamic education can be applied more effectively. Additionally, appropriate implementation strategies can help address the challenges faced in Islamic education. With these efforts, it is hoped that Islamic education can significantly contribute to educating the younger generation.</w:t>
      </w:r>
      <w:r w:rsidR="005F3FE0"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6"/>
      </w:r>
      <w:r w:rsidRPr="00F02DC9">
        <w:rPr>
          <w:rFonts w:ascii="Book Antiqua" w:hAnsi="Book Antiqua"/>
          <w:sz w:val="24"/>
          <w:szCs w:val="24"/>
        </w:rPr>
        <w:t>.</w:t>
      </w:r>
    </w:p>
    <w:p w:rsidR="00AC495B" w:rsidRDefault="00564D5C" w:rsidP="00AC495B">
      <w:pPr>
        <w:ind w:firstLine="720"/>
        <w:jc w:val="both"/>
        <w:rPr>
          <w:rFonts w:ascii="Book Antiqua" w:hAnsi="Book Antiqua"/>
          <w:sz w:val="24"/>
          <w:szCs w:val="24"/>
        </w:rPr>
      </w:pPr>
      <w:r w:rsidRPr="00F02DC9">
        <w:rPr>
          <w:rFonts w:ascii="Book Antiqua" w:hAnsi="Book Antiqua"/>
          <w:sz w:val="24"/>
          <w:szCs w:val="24"/>
        </w:rPr>
        <w:t>Overall, these gaps highlight the need for greater attention in the development of Islamic education. By identifying and addressing these gaps, we can create a better and more relevant education system for the younger generation. Through collaborative efforts among various parties, Islamic education can become a strong foundation in shaping the character and morals of future generations.</w:t>
      </w:r>
    </w:p>
    <w:p w:rsidR="00AC495B" w:rsidRDefault="00564D5C" w:rsidP="00AC495B">
      <w:pPr>
        <w:ind w:firstLine="720"/>
        <w:jc w:val="both"/>
        <w:rPr>
          <w:rFonts w:ascii="Book Antiqua" w:hAnsi="Book Antiqua"/>
          <w:sz w:val="24"/>
          <w:szCs w:val="24"/>
        </w:rPr>
      </w:pPr>
      <w:r w:rsidRPr="00F02DC9">
        <w:rPr>
          <w:rFonts w:ascii="Book Antiqua" w:hAnsi="Book Antiqua"/>
          <w:sz w:val="24"/>
          <w:szCs w:val="24"/>
        </w:rPr>
        <w:t>To fill the existing gaps in Islamic education, it is important to conduct more in-depth research on effective and relevant teaching methods. Currently, many educational institutions still use traditional approaches in teaching Islamic education, which may not align with the needs of the increasingly dynamic younger generation. Therefore, this research aims to explore various teaching methods that can enhance the understanding and application of Islamic values among students. By understanding the most effective methods, it is hoped that Islamic education can be more easily accepted and internalized by the younger generation.</w:t>
      </w:r>
    </w:p>
    <w:p w:rsidR="00AC495B" w:rsidRDefault="00564D5C" w:rsidP="00AC495B">
      <w:pPr>
        <w:ind w:firstLine="720"/>
        <w:jc w:val="both"/>
        <w:rPr>
          <w:rFonts w:ascii="Book Antiqua" w:hAnsi="Book Antiqua"/>
          <w:sz w:val="24"/>
          <w:szCs w:val="24"/>
        </w:rPr>
      </w:pPr>
      <w:r w:rsidRPr="00F02DC9">
        <w:rPr>
          <w:rFonts w:ascii="Book Antiqua" w:hAnsi="Book Antiqua"/>
          <w:sz w:val="24"/>
          <w:szCs w:val="24"/>
        </w:rPr>
        <w:t xml:space="preserve">Previous research has shown that Islamic education can contribute to shaping the character and morality of students; however, many aspects have yet to be comprehensively explored. For instance, there has not been research that specifically identifies the impact of Islamic education on character </w:t>
      </w:r>
      <w:r w:rsidRPr="00F02DC9">
        <w:rPr>
          <w:rFonts w:ascii="Book Antiqua" w:hAnsi="Book Antiqua"/>
          <w:sz w:val="24"/>
          <w:szCs w:val="24"/>
        </w:rPr>
        <w:lastRenderedPageBreak/>
        <w:t>development in various social and cultural contexts. Therefore, it is important to conduct a more in-depth study to understand how Islamic education can adapt to the needs and challenges faced by the younger generation today. Thus, this research is expected to provide new insights into the role of Islamic education in shaping good character.</w:t>
      </w:r>
      <w:r w:rsidR="00627588"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7"/>
      </w:r>
      <w:r w:rsidRPr="00F02DC9">
        <w:rPr>
          <w:rFonts w:ascii="Book Antiqua" w:hAnsi="Book Antiqua"/>
          <w:sz w:val="24"/>
          <w:szCs w:val="24"/>
        </w:rPr>
        <w:t>.</w:t>
      </w:r>
    </w:p>
    <w:p w:rsidR="00AC495B" w:rsidRDefault="00564D5C" w:rsidP="00AC495B">
      <w:pPr>
        <w:ind w:firstLine="720"/>
        <w:jc w:val="both"/>
        <w:rPr>
          <w:rFonts w:ascii="Book Antiqua" w:hAnsi="Book Antiqua"/>
          <w:sz w:val="24"/>
          <w:szCs w:val="24"/>
        </w:rPr>
      </w:pPr>
      <w:r w:rsidRPr="00F02DC9">
        <w:rPr>
          <w:rFonts w:ascii="Book Antiqua" w:hAnsi="Book Antiqua"/>
          <w:sz w:val="24"/>
          <w:szCs w:val="24"/>
        </w:rPr>
        <w:t>The aim of this study is to identify best practices in Islamic education that can be applied in various educational contexts. By collecting data from various sources and experiences, this research will provide a clearer picture of how Islamic education can be effectively implemented. Additionally, this study will explore the challenges faced in the implementation of Islamic education and how to overcome them. With more comprehensive information, it is hoped that appropriate solutions can be found to improve the quality of Islamic education.</w:t>
      </w:r>
      <w:r w:rsidRPr="00F02DC9">
        <w:rPr>
          <w:rFonts w:ascii="Book Antiqua" w:hAnsi="Book Antiqua"/>
          <w:sz w:val="24"/>
          <w:szCs w:val="24"/>
        </w:rPr>
        <w:t xml:space="preserve"> </w:t>
      </w:r>
    </w:p>
    <w:p w:rsidR="00AC495B" w:rsidRDefault="00564D5C" w:rsidP="00AC495B">
      <w:pPr>
        <w:ind w:firstLine="720"/>
        <w:jc w:val="both"/>
        <w:rPr>
          <w:rFonts w:ascii="Book Antiqua" w:hAnsi="Book Antiqua"/>
          <w:sz w:val="24"/>
          <w:szCs w:val="24"/>
        </w:rPr>
      </w:pPr>
      <w:r w:rsidRPr="00F02DC9">
        <w:rPr>
          <w:rFonts w:ascii="Book Antiqua" w:hAnsi="Book Antiqua"/>
          <w:sz w:val="24"/>
          <w:szCs w:val="24"/>
        </w:rPr>
        <w:t>In addition, this research aims to explore how Islamic education can be integrated with the existing curriculum to enhance its relevance. This integration is important so that Islamic education is not seen as a separate subject, but as an integral part of education as a whole. In this way, students will find it easier to understand the relationship between Islamic values and their daily lives. This research will provide recommendations on how this integration can be effectively implemented at various educational levels.</w:t>
      </w:r>
      <w:r w:rsidR="008C54A1"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8"/>
      </w:r>
      <w:r w:rsidR="00F61415">
        <w:rPr>
          <w:rFonts w:ascii="Book Antiqua" w:hAnsi="Book Antiqua"/>
          <w:sz w:val="24"/>
          <w:szCs w:val="24"/>
        </w:rPr>
        <w:t>.</w:t>
      </w:r>
    </w:p>
    <w:p w:rsidR="00AC495B" w:rsidRDefault="00564D5C" w:rsidP="00AC495B">
      <w:pPr>
        <w:ind w:firstLine="720"/>
        <w:jc w:val="both"/>
        <w:rPr>
          <w:rFonts w:ascii="Book Antiqua" w:hAnsi="Book Antiqua"/>
          <w:sz w:val="24"/>
          <w:szCs w:val="24"/>
        </w:rPr>
      </w:pPr>
      <w:r w:rsidRPr="00F02DC9">
        <w:rPr>
          <w:rFonts w:ascii="Book Antiqua" w:hAnsi="Book Antiqua"/>
          <w:sz w:val="24"/>
          <w:szCs w:val="24"/>
        </w:rPr>
        <w:t>By filling this gap, it is hoped that Islamic education can serve as a strong foundation in educating the younger generation. Effective Islamic education will not only equip students with religious knowledge but also with moral values that can guide them in facing life's challenges. This is particularly important in the midst of globalization, which often brings negative influences on the morality of the younger generation. Therefore, this research is expected to make a significant contribution to the development of Islamic education in Indonesia.</w:t>
      </w:r>
    </w:p>
    <w:p w:rsidR="003C31D6" w:rsidRPr="00F02DC9" w:rsidRDefault="00564D5C" w:rsidP="00AC495B">
      <w:pPr>
        <w:ind w:firstLine="720"/>
        <w:jc w:val="both"/>
        <w:rPr>
          <w:rFonts w:ascii="Book Antiqua" w:hAnsi="Book Antiqua"/>
          <w:sz w:val="24"/>
          <w:szCs w:val="24"/>
        </w:rPr>
      </w:pPr>
      <w:r w:rsidRPr="00F02DC9">
        <w:rPr>
          <w:rFonts w:ascii="Book Antiqua" w:hAnsi="Book Antiqua"/>
          <w:sz w:val="24"/>
          <w:szCs w:val="24"/>
        </w:rPr>
        <w:t xml:space="preserve">Through this research, we hope to make a significant contribution to the development of Islamic education in Indonesia and to raise awareness of the importance of moral and ethical values in education. With comprehensive research results, it is expected to encourage educators, policymakers, and society to pay more attention to Islamic education as an important part of shaping the character of the younger generation. Thus, Islamic education will </w:t>
      </w:r>
      <w:r w:rsidRPr="00F02DC9">
        <w:rPr>
          <w:rFonts w:ascii="Book Antiqua" w:hAnsi="Book Antiqua"/>
          <w:sz w:val="24"/>
          <w:szCs w:val="24"/>
        </w:rPr>
        <w:lastRenderedPageBreak/>
        <w:t>not only be seen as just a subject but also as a strong foundation for the future of the nation.</w:t>
      </w:r>
    </w:p>
    <w:p w:rsidR="003C31D6" w:rsidRPr="00F02DC9" w:rsidRDefault="003C31D6" w:rsidP="00F02DC9">
      <w:pPr>
        <w:jc w:val="both"/>
        <w:rPr>
          <w:rFonts w:ascii="Book Antiqua" w:hAnsi="Book Antiqua"/>
          <w:sz w:val="24"/>
          <w:szCs w:val="24"/>
        </w:rPr>
      </w:pPr>
      <w:r w:rsidRPr="00F02DC9">
        <w:rPr>
          <w:rFonts w:ascii="Book Antiqua" w:hAnsi="Book Antiqua"/>
          <w:sz w:val="24"/>
          <w:szCs w:val="24"/>
        </w:rPr>
        <w:t>Research Methodology</w:t>
      </w:r>
    </w:p>
    <w:p w:rsidR="0039286E" w:rsidRDefault="003C31D6" w:rsidP="0039286E">
      <w:pPr>
        <w:ind w:firstLine="720"/>
        <w:jc w:val="both"/>
        <w:rPr>
          <w:rFonts w:ascii="Book Antiqua" w:hAnsi="Book Antiqua"/>
          <w:sz w:val="24"/>
          <w:szCs w:val="24"/>
        </w:rPr>
      </w:pPr>
      <w:r w:rsidRPr="00F02DC9">
        <w:rPr>
          <w:rFonts w:ascii="Book Antiqua" w:hAnsi="Book Antiqua"/>
          <w:sz w:val="24"/>
          <w:szCs w:val="24"/>
        </w:rPr>
        <w:t>This study uses a qualitative approach to explore a deep understanding of the implementation of Islamic education in the context of formal education. The qualitative approach was chosen because it allows researchers to explore the experiences, views, and perceptions of various parties involved in Islamic education. With this approach, it is expected to obtain richer and more contextual data that reflects the reality on the ground. Through interviews and observations, researchers can capture nuances that may not be visible in quantitative research.</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9"/>
      </w:r>
      <w:r w:rsidR="00D63A86" w:rsidRPr="00F02DC9">
        <w:rPr>
          <w:rFonts w:ascii="Book Antiqua" w:hAnsi="Book Antiqua"/>
          <w:sz w:val="24"/>
          <w:szCs w:val="24"/>
        </w:rPr>
        <w:t>.</w:t>
      </w:r>
    </w:p>
    <w:p w:rsidR="0039286E" w:rsidRDefault="00D63A86" w:rsidP="0039286E">
      <w:pPr>
        <w:ind w:firstLine="720"/>
        <w:jc w:val="both"/>
        <w:rPr>
          <w:rFonts w:ascii="Book Antiqua" w:hAnsi="Book Antiqua"/>
          <w:sz w:val="24"/>
          <w:szCs w:val="24"/>
        </w:rPr>
      </w:pPr>
      <w:r w:rsidRPr="00F02DC9">
        <w:rPr>
          <w:rFonts w:ascii="Book Antiqua" w:hAnsi="Book Antiqua"/>
          <w:sz w:val="24"/>
          <w:szCs w:val="24"/>
        </w:rPr>
        <w:t>The subjects of this research consist of students, teachers, and parents involved in Islamic education programs in several schools in the Aceh region. The selection of these subjects was made considering the diversity of educational backgrounds and experiences in Islamic education. By involving various parties, this study aims to obtain a comprehensive perspective on the effectiveness of Islamic education in shaping the character of the younger generation. This will also help in understanding the challenges and opportunities faced in the implementation of Islamic education.</w:t>
      </w:r>
      <w:r w:rsidR="002B2338"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10"/>
      </w:r>
      <w:r w:rsidRPr="00F02DC9">
        <w:rPr>
          <w:rFonts w:ascii="Book Antiqua" w:hAnsi="Book Antiqua"/>
          <w:sz w:val="24"/>
          <w:szCs w:val="24"/>
        </w:rPr>
        <w:t>.</w:t>
      </w:r>
    </w:p>
    <w:p w:rsidR="0039286E" w:rsidRDefault="00D63A86" w:rsidP="0039286E">
      <w:pPr>
        <w:ind w:firstLine="720"/>
        <w:jc w:val="both"/>
        <w:rPr>
          <w:rFonts w:ascii="Book Antiqua" w:hAnsi="Book Antiqua"/>
          <w:sz w:val="24"/>
          <w:szCs w:val="24"/>
        </w:rPr>
      </w:pPr>
      <w:r w:rsidRPr="00F02DC9">
        <w:rPr>
          <w:rFonts w:ascii="Book Antiqua" w:hAnsi="Book Antiqua"/>
          <w:sz w:val="24"/>
          <w:szCs w:val="24"/>
        </w:rPr>
        <w:t>Data collection was conducted through several methods, including in-depth interviews, focus group discussions, and direct classroom observations. In-depth interviews were conducted to gather information from teachers and parents regarding their views on Islamic education and its impact on students' character. Focus group discussions involved students to gain their perspectives on their learning experiences and the values they acquired from Islamic education. Direct classroom observations aimed to see how Islamic education is taught and applied in daily practice.</w:t>
      </w:r>
    </w:p>
    <w:p w:rsidR="0039286E" w:rsidRDefault="00D63A86" w:rsidP="0039286E">
      <w:pPr>
        <w:ind w:firstLine="720"/>
        <w:jc w:val="both"/>
        <w:rPr>
          <w:rFonts w:ascii="Book Antiqua" w:hAnsi="Book Antiqua"/>
          <w:sz w:val="24"/>
          <w:szCs w:val="24"/>
        </w:rPr>
      </w:pPr>
      <w:r w:rsidRPr="00F02DC9">
        <w:rPr>
          <w:rFonts w:ascii="Book Antiqua" w:hAnsi="Book Antiqua"/>
          <w:sz w:val="24"/>
          <w:szCs w:val="24"/>
        </w:rPr>
        <w:t xml:space="preserve">The instruments used in this study included interview guides and observation sheets specifically designed to collect information related to the implementation of Islamic education. The interview guide contained open-ended questions that allowed respondents to provide in-depth and detailed answers. The observation sheet was used to record classroom interactions, the teaching methods employed, and student engagement in the learning process. </w:t>
      </w:r>
      <w:r w:rsidRPr="00F02DC9">
        <w:rPr>
          <w:rFonts w:ascii="Book Antiqua" w:hAnsi="Book Antiqua"/>
          <w:sz w:val="24"/>
          <w:szCs w:val="24"/>
        </w:rPr>
        <w:lastRenderedPageBreak/>
        <w:t>With these instruments, the researcher could collect relevant data that supports the research objectives.</w:t>
      </w:r>
      <w:r w:rsidRPr="00F02DC9">
        <w:rPr>
          <w:rFonts w:ascii="Book Antiqua" w:hAnsi="Book Antiqua"/>
          <w:sz w:val="24"/>
          <w:szCs w:val="24"/>
        </w:rPr>
        <w:t xml:space="preserve"> </w:t>
      </w:r>
    </w:p>
    <w:p w:rsidR="0039286E" w:rsidRDefault="00D63A86" w:rsidP="0039286E">
      <w:pPr>
        <w:ind w:firstLine="720"/>
        <w:jc w:val="both"/>
        <w:rPr>
          <w:rFonts w:ascii="Book Antiqua" w:hAnsi="Book Antiqua"/>
          <w:sz w:val="24"/>
          <w:szCs w:val="24"/>
        </w:rPr>
      </w:pPr>
      <w:r w:rsidRPr="00F02DC9">
        <w:rPr>
          <w:rFonts w:ascii="Book Antiqua" w:hAnsi="Book Antiqua"/>
          <w:sz w:val="24"/>
          <w:szCs w:val="24"/>
        </w:rPr>
        <w:t>The data processing was conducted using thematic analysis, where the collected data would be grouped based on relevant themes and categories. Thematic analysis allows the researcher to identify patterns that emerge from the data and draw meaningful conclusions. Additionally, this study also applies data triangulation to ensure the validity and reliability of the information obtained from various sources. Through triangulation, the researcher can compare and confirm findings from interviews</w:t>
      </w:r>
      <w:r w:rsidRPr="00F02DC9">
        <w:rPr>
          <w:rFonts w:ascii="Book Antiqua" w:hAnsi="Book Antiqua"/>
          <w:sz w:val="24"/>
          <w:szCs w:val="24"/>
        </w:rPr>
        <w:t xml:space="preserve">, discussions, and observations. </w:t>
      </w:r>
    </w:p>
    <w:p w:rsidR="0039286E" w:rsidRDefault="00D63A86" w:rsidP="0039286E">
      <w:pPr>
        <w:ind w:firstLine="720"/>
        <w:jc w:val="both"/>
        <w:rPr>
          <w:rFonts w:ascii="Book Antiqua" w:hAnsi="Book Antiqua"/>
          <w:sz w:val="24"/>
          <w:szCs w:val="24"/>
        </w:rPr>
      </w:pPr>
      <w:r w:rsidRPr="00F02DC9">
        <w:rPr>
          <w:rFonts w:ascii="Book Antiqua" w:hAnsi="Book Antiqua"/>
          <w:sz w:val="24"/>
          <w:szCs w:val="24"/>
        </w:rPr>
        <w:t>The research procedure begins with the identification of the research location and subjects, followed by data collection through the predetermined methods. After the data is collected, analysis is conducted systematically to draw conclusions that can provide new insights into the role of Islamic education in shaping the character of the younger generation. The results of this study are expected to provide recommendations for the development of more effective and relevant Islamic education, as well as to raise awareness of the importance of moral and ethical values in education in Indonesia.</w:t>
      </w:r>
    </w:p>
    <w:p w:rsidR="00154600" w:rsidRPr="00F02DC9" w:rsidRDefault="00D63A86" w:rsidP="0039286E">
      <w:pPr>
        <w:ind w:firstLine="720"/>
        <w:jc w:val="both"/>
        <w:rPr>
          <w:rFonts w:ascii="Book Antiqua" w:hAnsi="Book Antiqua"/>
          <w:sz w:val="24"/>
          <w:szCs w:val="24"/>
        </w:rPr>
      </w:pPr>
      <w:r w:rsidRPr="00F02DC9">
        <w:rPr>
          <w:rFonts w:ascii="Book Antiqua" w:hAnsi="Book Antiqua"/>
          <w:sz w:val="24"/>
          <w:szCs w:val="24"/>
        </w:rPr>
        <w:t>The findings of this research indicate that Islamic education plays a crucial role in instilling moral and ethical values among students, thereby shaping their character. Through in-depth interviews and focus group discussions, it was revealed that both teachers and parents perceive Islamic education not merely as a subject but as a vital component of holistic education that integrates spiritual, moral, and intellectual development. Students expressed that the teachings of Islamic values significantly influence their daily lives, guiding their behavior and decision-making processes. However, the study also identified several challenges in the implementation of Islamic education, including a lack of resources, varying levels of teacher competency, and the need for curriculum integration with contemporary educational practices. The discussion highlights the importance of addressing these challenges to enhance the effectiveness of Islamic education. By fostering a collaborative approach among educators, policymakers, and the community, it is possible to create a more relevant and impactful Islamic education framework that not only educates but also empowers the younger generation to navigate the complexities of modern life with strong moral and ethical foundations.</w:t>
      </w:r>
    </w:p>
    <w:p w:rsidR="00154600" w:rsidRPr="00F02DC9" w:rsidRDefault="00154600" w:rsidP="00F02DC9">
      <w:pPr>
        <w:jc w:val="both"/>
        <w:rPr>
          <w:rFonts w:ascii="Book Antiqua" w:hAnsi="Book Antiqua"/>
          <w:sz w:val="24"/>
          <w:szCs w:val="24"/>
        </w:rPr>
      </w:pPr>
      <w:r w:rsidRPr="00F02DC9">
        <w:rPr>
          <w:rFonts w:ascii="Book Antiqua" w:hAnsi="Book Antiqua"/>
          <w:sz w:val="24"/>
          <w:szCs w:val="24"/>
        </w:rPr>
        <w:t>Research Findings</w:t>
      </w:r>
    </w:p>
    <w:p w:rsidR="0039286E" w:rsidRDefault="00154600" w:rsidP="0039286E">
      <w:pPr>
        <w:ind w:firstLine="720"/>
        <w:jc w:val="both"/>
        <w:rPr>
          <w:rFonts w:ascii="Book Antiqua" w:hAnsi="Book Antiqua"/>
          <w:sz w:val="24"/>
          <w:szCs w:val="24"/>
        </w:rPr>
      </w:pPr>
      <w:r w:rsidRPr="00F02DC9">
        <w:rPr>
          <w:rFonts w:ascii="Book Antiqua" w:hAnsi="Book Antiqua"/>
          <w:sz w:val="24"/>
          <w:szCs w:val="24"/>
        </w:rPr>
        <w:t xml:space="preserve">The results of the literature study indicate that Islamic education plays a significant role in shaping the character and morality of students at various levels of education. Previous research, as expressed by Husni (2020), </w:t>
      </w:r>
      <w:r w:rsidRPr="00F02DC9">
        <w:rPr>
          <w:rFonts w:ascii="Book Antiqua" w:hAnsi="Book Antiqua"/>
          <w:sz w:val="24"/>
          <w:szCs w:val="24"/>
        </w:rPr>
        <w:lastRenderedPageBreak/>
        <w:t>emphasizes that Islamic education not only serves as religious instruction but also as a tool for building strong ethical values. This suggests that Islamic education can be a solid foundation in shaping students' personalities. Therefore, it is essential to integrate Islamic education into the formal education curriculum to provide a more significant impact.</w:t>
      </w:r>
      <w:r w:rsidR="005339B3"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11"/>
      </w:r>
      <w:r w:rsidRPr="00F02DC9">
        <w:rPr>
          <w:rFonts w:ascii="Book Antiqua" w:hAnsi="Book Antiqua"/>
          <w:sz w:val="24"/>
          <w:szCs w:val="24"/>
        </w:rPr>
        <w:t>.</w:t>
      </w:r>
    </w:p>
    <w:p w:rsidR="0039286E" w:rsidRDefault="00154600" w:rsidP="0039286E">
      <w:pPr>
        <w:ind w:firstLine="720"/>
        <w:jc w:val="both"/>
        <w:rPr>
          <w:rFonts w:ascii="Book Antiqua" w:hAnsi="Book Antiqua"/>
          <w:sz w:val="24"/>
          <w:szCs w:val="24"/>
        </w:rPr>
      </w:pPr>
      <w:r w:rsidRPr="00F02DC9">
        <w:rPr>
          <w:rFonts w:ascii="Book Antiqua" w:hAnsi="Book Antiqua"/>
          <w:sz w:val="24"/>
          <w:szCs w:val="24"/>
        </w:rPr>
        <w:t>Furthermore, the research shows that students who receive Islamic education tend to have a more positive attitude towards ethical and moral values. Sari (2019) notes that students exposed to Islamic education demonstrate an increase in good behavior and adherence to social norms. This indicates that Islamic education can serve as a character builder that helps students face moral challenges in their environment. Thus, Islamic education not only focuses on academic aspects but also on sustainable character development.</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12"/>
      </w:r>
      <w:r w:rsidRPr="00F02DC9">
        <w:rPr>
          <w:rFonts w:ascii="Book Antiqua" w:hAnsi="Book Antiqua"/>
          <w:sz w:val="24"/>
          <w:szCs w:val="24"/>
        </w:rPr>
        <w:t>.</w:t>
      </w:r>
    </w:p>
    <w:p w:rsidR="0039286E" w:rsidRDefault="00154600" w:rsidP="0039286E">
      <w:pPr>
        <w:ind w:firstLine="720"/>
        <w:jc w:val="both"/>
        <w:rPr>
          <w:rFonts w:ascii="Book Antiqua" w:hAnsi="Book Antiqua"/>
          <w:sz w:val="24"/>
          <w:szCs w:val="24"/>
        </w:rPr>
      </w:pPr>
      <w:r w:rsidRPr="00F02DC9">
        <w:rPr>
          <w:rFonts w:ascii="Book Antiqua" w:hAnsi="Book Antiqua"/>
          <w:sz w:val="24"/>
          <w:szCs w:val="24"/>
        </w:rPr>
        <w:t>In addition, Islamic education also contributes to increasing students' social awareness, which is reflected in their participation in social and religious activities. Rahman (2021) found that students involved in Islamic education are more active in social activities, such as community service and religious events. This indicates that Islamic education can shape individuals who are not only concerned about themselves but also about their environment and society. Thus, Islamic education plays a crucial role in creating a generation with a strong sense of social responsibility.</w:t>
      </w:r>
      <w:r w:rsidR="00624A98"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13"/>
      </w:r>
      <w:r w:rsidR="009D58C1" w:rsidRPr="00F02DC9">
        <w:rPr>
          <w:rFonts w:ascii="Book Antiqua" w:hAnsi="Book Antiqua"/>
          <w:sz w:val="24"/>
          <w:szCs w:val="24"/>
        </w:rPr>
        <w:t>.</w:t>
      </w:r>
    </w:p>
    <w:p w:rsidR="0039286E" w:rsidRDefault="009D58C1" w:rsidP="0039286E">
      <w:pPr>
        <w:ind w:firstLine="720"/>
        <w:jc w:val="both"/>
        <w:rPr>
          <w:rFonts w:ascii="Book Antiqua" w:hAnsi="Book Antiqua"/>
          <w:sz w:val="24"/>
          <w:szCs w:val="24"/>
        </w:rPr>
      </w:pPr>
      <w:r w:rsidRPr="00F02DC9">
        <w:rPr>
          <w:rFonts w:ascii="Book Antiqua" w:hAnsi="Book Antiqua"/>
          <w:sz w:val="24"/>
          <w:szCs w:val="24"/>
        </w:rPr>
        <w:t>The study also shows that the integration of Islamic education into the curriculum can enhance students' learning motivation and strengthen their religious identity. Zainuddin (2020) stated that students who learn in the context of Islamic education feel more connected to their religious values, which in turn increases their motivation to learn. This indicates that Islamic education can serve as a driving force for students to be more active in the learning process. With high motivation, students will find it easier to understand and internalize the values being taught.</w:t>
      </w:r>
      <w:r w:rsidR="003D358B"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14"/>
      </w:r>
      <w:r w:rsidRPr="00F02DC9">
        <w:rPr>
          <w:rFonts w:ascii="Book Antiqua" w:hAnsi="Book Antiqua"/>
          <w:sz w:val="24"/>
          <w:szCs w:val="24"/>
        </w:rPr>
        <w:t xml:space="preserve">. </w:t>
      </w:r>
    </w:p>
    <w:p w:rsidR="0039286E" w:rsidRDefault="009D58C1" w:rsidP="0039286E">
      <w:pPr>
        <w:ind w:firstLine="720"/>
        <w:jc w:val="both"/>
        <w:rPr>
          <w:rFonts w:ascii="Book Antiqua" w:hAnsi="Book Antiqua"/>
          <w:sz w:val="24"/>
          <w:szCs w:val="24"/>
        </w:rPr>
      </w:pPr>
      <w:r w:rsidRPr="00F02DC9">
        <w:rPr>
          <w:rFonts w:ascii="Book Antiqua" w:hAnsi="Book Antiqua"/>
          <w:sz w:val="24"/>
          <w:szCs w:val="24"/>
        </w:rPr>
        <w:lastRenderedPageBreak/>
        <w:t>The analysis results show that interactive and contextual teaching methods in Islamic education are more effective in building students' character. Fauzi (2018) emphasizes the importance of approaches that actively involve students in the learning process, allowing them to feel the relevance of the material being taught. Interactive teaching methods not only engage students more but also help them understand and apply Islamic values in their daily lives. Therefore, it is essential for educators to develop teaching methods that meet the needs of the students.</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15"/>
      </w:r>
      <w:r w:rsidRPr="00F02DC9">
        <w:rPr>
          <w:rFonts w:ascii="Book Antiqua" w:hAnsi="Book Antiqua"/>
          <w:sz w:val="24"/>
          <w:szCs w:val="24"/>
        </w:rPr>
        <w:t>.</w:t>
      </w:r>
    </w:p>
    <w:p w:rsidR="0039286E" w:rsidRDefault="009D58C1" w:rsidP="0039286E">
      <w:pPr>
        <w:ind w:firstLine="720"/>
        <w:jc w:val="both"/>
        <w:rPr>
          <w:rFonts w:ascii="Book Antiqua" w:hAnsi="Book Antiqua"/>
          <w:sz w:val="24"/>
          <w:szCs w:val="24"/>
        </w:rPr>
      </w:pPr>
      <w:r w:rsidRPr="00F02DC9">
        <w:rPr>
          <w:rFonts w:ascii="Book Antiqua" w:hAnsi="Book Antiqua"/>
          <w:sz w:val="24"/>
          <w:szCs w:val="24"/>
        </w:rPr>
        <w:t>The research findings also reveal that consistently implemented Islamic education can reduce deviant behavior among students. Mansyur (2022) notes that students who receive regular Islamic education show a decrease in negative behaviors, such as bullying and disciplinary violations. This indicates that Islamic education can serve as a barrier against deviant behavior and help students develop better conduct. Thus, Islamic education can contribute to creating a more positive school environment.</w:t>
      </w:r>
      <w:r w:rsidR="00C60F54"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16"/>
      </w:r>
      <w:r w:rsidRPr="00F02DC9">
        <w:rPr>
          <w:rFonts w:ascii="Book Antiqua" w:hAnsi="Book Antiqua"/>
          <w:sz w:val="24"/>
          <w:szCs w:val="24"/>
        </w:rPr>
        <w:t xml:space="preserve">. </w:t>
      </w:r>
    </w:p>
    <w:p w:rsidR="0039286E" w:rsidRDefault="009D58C1" w:rsidP="0039286E">
      <w:pPr>
        <w:ind w:firstLine="720"/>
        <w:jc w:val="both"/>
        <w:rPr>
          <w:rFonts w:ascii="Book Antiqua" w:hAnsi="Book Antiqua"/>
          <w:sz w:val="24"/>
          <w:szCs w:val="24"/>
        </w:rPr>
      </w:pPr>
      <w:r w:rsidRPr="00F02DC9">
        <w:rPr>
          <w:rFonts w:ascii="Book Antiqua" w:hAnsi="Book Antiqua"/>
          <w:sz w:val="24"/>
          <w:szCs w:val="24"/>
        </w:rPr>
        <w:t>In addition, Islamic education also plays a role in fostering attitudes of tolerance and mutual respect among students from diverse backgrounds. Nugroho (2021) found that Islamic education, which teaches values of tolerance, can help students appreciate differences more. This is particularly important in the context of a multicultural society, where students need to learn to coexist with others who have different backgrounds. Thus, Islamic education can contribute to creating a harmonious and respectful society</w:t>
      </w:r>
      <w:r w:rsidRPr="00F02DC9">
        <w:rPr>
          <w:rFonts w:ascii="Book Antiqua" w:hAnsi="Book Antiqua"/>
          <w:sz w:val="24"/>
          <w:szCs w:val="24"/>
        </w:rPr>
        <w:t xml:space="preserve"> </w:t>
      </w:r>
      <w:r w:rsidRPr="00F02DC9">
        <w:rPr>
          <w:rStyle w:val="FootnoteReference"/>
          <w:rFonts w:ascii="Book Antiqua" w:hAnsi="Book Antiqua"/>
          <w:sz w:val="24"/>
          <w:szCs w:val="24"/>
        </w:rPr>
        <w:footnoteReference w:id="17"/>
      </w:r>
      <w:r w:rsidRPr="00F02DC9">
        <w:rPr>
          <w:rFonts w:ascii="Book Antiqua" w:hAnsi="Book Antiqua"/>
          <w:sz w:val="24"/>
          <w:szCs w:val="24"/>
        </w:rPr>
        <w:t>.</w:t>
      </w:r>
    </w:p>
    <w:p w:rsidR="00AD66F8" w:rsidRPr="00F02DC9" w:rsidRDefault="00AD66F8" w:rsidP="0039286E">
      <w:pPr>
        <w:ind w:firstLine="720"/>
        <w:jc w:val="both"/>
        <w:rPr>
          <w:rFonts w:ascii="Book Antiqua" w:hAnsi="Book Antiqua"/>
          <w:sz w:val="24"/>
          <w:szCs w:val="24"/>
        </w:rPr>
      </w:pPr>
      <w:r w:rsidRPr="00F02DC9">
        <w:rPr>
          <w:rFonts w:ascii="Book Antiqua" w:hAnsi="Book Antiqua"/>
          <w:sz w:val="24"/>
          <w:szCs w:val="24"/>
        </w:rPr>
        <w:t>The research also shows that parental involvement in Islamic education can enhance the effectiveness of learning and the reinforcement of moral values at home. Sukmawati (2019) emphasizes that parental support is crucial in the educational process, especially in Islamic education. When parents are actively involved, children are more likely to understand and internalize the values taught at school. Thus, collaboration between schools and families is essential to achieve the desire</w:t>
      </w:r>
      <w:r w:rsidRPr="00F02DC9">
        <w:rPr>
          <w:rFonts w:ascii="Book Antiqua" w:hAnsi="Book Antiqua"/>
          <w:sz w:val="24"/>
          <w:szCs w:val="24"/>
        </w:rPr>
        <w:t xml:space="preserve">d educational goals </w:t>
      </w:r>
      <w:r w:rsidRPr="00F02DC9">
        <w:rPr>
          <w:rStyle w:val="FootnoteReference"/>
          <w:rFonts w:ascii="Book Antiqua" w:hAnsi="Book Antiqua"/>
          <w:sz w:val="24"/>
          <w:szCs w:val="24"/>
        </w:rPr>
        <w:footnoteReference w:id="18"/>
      </w:r>
      <w:r w:rsidRPr="00F02DC9">
        <w:rPr>
          <w:rFonts w:ascii="Book Antiqua" w:hAnsi="Book Antiqua"/>
          <w:sz w:val="24"/>
          <w:szCs w:val="24"/>
        </w:rPr>
        <w:t xml:space="preserve">. </w:t>
      </w:r>
    </w:p>
    <w:p w:rsidR="0039286E" w:rsidRDefault="00AD66F8" w:rsidP="0039286E">
      <w:pPr>
        <w:jc w:val="both"/>
        <w:rPr>
          <w:rFonts w:ascii="Book Antiqua" w:hAnsi="Book Antiqua"/>
          <w:sz w:val="24"/>
          <w:szCs w:val="24"/>
        </w:rPr>
      </w:pPr>
      <w:r w:rsidRPr="00F02DC9">
        <w:rPr>
          <w:rFonts w:ascii="Book Antiqua" w:hAnsi="Book Antiqua"/>
          <w:sz w:val="24"/>
          <w:szCs w:val="24"/>
        </w:rPr>
        <w:lastRenderedPageBreak/>
        <w:t>The study results also indicate that Islamic education based on local values can enhance relevance and acceptance among students. Hidayat (2020) notes that when Islamic education is tailored to the local context, students feel more connected to the material being taught. This suggests that Islamic education needs to consider local culture and values to be more effective. With a relevant approach, Islamic education can be more easily accepted and internalized by students.</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19"/>
      </w:r>
      <w:r w:rsidRPr="00F02DC9">
        <w:rPr>
          <w:rFonts w:ascii="Book Antiqua" w:hAnsi="Book Antiqua"/>
          <w:sz w:val="24"/>
          <w:szCs w:val="24"/>
        </w:rPr>
        <w:t>.</w:t>
      </w:r>
    </w:p>
    <w:p w:rsidR="000C7D06" w:rsidRPr="00F02DC9" w:rsidRDefault="00AD66F8" w:rsidP="0039286E">
      <w:pPr>
        <w:ind w:firstLine="720"/>
        <w:jc w:val="both"/>
        <w:rPr>
          <w:rFonts w:ascii="Book Antiqua" w:hAnsi="Book Antiqua"/>
          <w:sz w:val="24"/>
          <w:szCs w:val="24"/>
        </w:rPr>
      </w:pPr>
      <w:r w:rsidRPr="00F02DC9">
        <w:rPr>
          <w:rFonts w:ascii="Book Antiqua" w:hAnsi="Book Antiqua"/>
          <w:sz w:val="24"/>
          <w:szCs w:val="24"/>
        </w:rPr>
        <w:t>Overall, the results of this literature study emphasize that Islamic education has great potential in educating the younger generation and shaping ethical character. Alamsyah (2021) concludes that Islamic education not only serves as religious instruction but also as a tool for building strong character. Therefore, it is important to continue developing and integrating Islamic education into the education system in Indonesia to have a more significant impact on future generations.</w:t>
      </w:r>
      <w:r w:rsidR="004F163F"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20"/>
      </w:r>
      <w:r w:rsidR="000C7D06" w:rsidRPr="00F02DC9">
        <w:rPr>
          <w:rFonts w:ascii="Book Antiqua" w:hAnsi="Book Antiqua"/>
          <w:sz w:val="24"/>
          <w:szCs w:val="24"/>
        </w:rPr>
        <w:t>.</w:t>
      </w:r>
    </w:p>
    <w:p w:rsidR="000C7D06" w:rsidRPr="00F02DC9" w:rsidRDefault="000C7D06" w:rsidP="00F02DC9">
      <w:pPr>
        <w:jc w:val="both"/>
        <w:rPr>
          <w:rFonts w:ascii="Book Antiqua" w:hAnsi="Book Antiqua"/>
          <w:sz w:val="24"/>
          <w:szCs w:val="24"/>
        </w:rPr>
      </w:pPr>
      <w:r w:rsidRPr="00F02DC9">
        <w:rPr>
          <w:rFonts w:ascii="Book Antiqua" w:hAnsi="Book Antiqua"/>
          <w:sz w:val="24"/>
          <w:szCs w:val="24"/>
        </w:rPr>
        <w:t>Discussion</w:t>
      </w:r>
    </w:p>
    <w:p w:rsidR="0039286E" w:rsidRDefault="000C7D06" w:rsidP="0039286E">
      <w:pPr>
        <w:ind w:firstLine="720"/>
        <w:jc w:val="both"/>
        <w:rPr>
          <w:rFonts w:ascii="Book Antiqua" w:hAnsi="Book Antiqua"/>
          <w:sz w:val="24"/>
          <w:szCs w:val="24"/>
        </w:rPr>
      </w:pPr>
      <w:r w:rsidRPr="00F02DC9">
        <w:rPr>
          <w:rFonts w:ascii="Book Antiqua" w:hAnsi="Book Antiqua"/>
          <w:sz w:val="24"/>
          <w:szCs w:val="24"/>
        </w:rPr>
        <w:t>The discussion of the research findings shows that Islamic education has a significant impact on shaping students' character. This is in line with Husni's (2020) findings, which state that Islamic education can serve as a strong moral foundation for students. By integrating Islamic values into education, students not only gain religious knowledge but also the character development necessary to face life's challenges. Therefore, it is important for educators to develop a curriculum that comprehensively includes Islamic education.</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21"/>
      </w:r>
      <w:r w:rsidR="00840F14" w:rsidRPr="00F02DC9">
        <w:rPr>
          <w:rFonts w:ascii="Book Antiqua" w:hAnsi="Book Antiqua"/>
          <w:sz w:val="24"/>
          <w:szCs w:val="24"/>
        </w:rPr>
        <w:t>.</w:t>
      </w:r>
    </w:p>
    <w:p w:rsidR="0039286E" w:rsidRDefault="00840F14" w:rsidP="0039286E">
      <w:pPr>
        <w:ind w:firstLine="720"/>
        <w:jc w:val="both"/>
        <w:rPr>
          <w:rFonts w:ascii="Book Antiqua" w:hAnsi="Book Antiqua"/>
          <w:sz w:val="24"/>
          <w:szCs w:val="24"/>
        </w:rPr>
      </w:pPr>
      <w:r w:rsidRPr="00F02DC9">
        <w:rPr>
          <w:rFonts w:ascii="Book Antiqua" w:hAnsi="Book Antiqua"/>
          <w:sz w:val="24"/>
          <w:szCs w:val="24"/>
        </w:rPr>
        <w:t xml:space="preserve">In addition, the research findings that show an increase in students' social awareness align with character education theory, which states that education should encompass social and moral aspects. Rahman (2021) emphasizes that good education must be able to shape individuals who care about the environment and society. Thus, Islamic education that teaches social </w:t>
      </w:r>
      <w:r w:rsidRPr="00F02DC9">
        <w:rPr>
          <w:rFonts w:ascii="Book Antiqua" w:hAnsi="Book Antiqua"/>
          <w:sz w:val="24"/>
          <w:szCs w:val="24"/>
        </w:rPr>
        <w:lastRenderedPageBreak/>
        <w:t>values can contribute to creating a generation that is more responsible and caring towards others.</w:t>
      </w:r>
      <w:r w:rsidR="003C2288" w:rsidRPr="00F02DC9">
        <w:rPr>
          <w:rFonts w:ascii="Book Antiqua" w:hAnsi="Book Antiqua"/>
          <w:sz w:val="24"/>
          <w:szCs w:val="24"/>
        </w:rPr>
        <w:t xml:space="preserve"> </w:t>
      </w:r>
      <w:r w:rsidR="001658CC" w:rsidRPr="00F02DC9">
        <w:rPr>
          <w:rStyle w:val="FootnoteReference"/>
          <w:rFonts w:ascii="Book Antiqua" w:hAnsi="Book Antiqua"/>
          <w:sz w:val="24"/>
          <w:szCs w:val="24"/>
        </w:rPr>
        <w:footnoteReference w:id="22"/>
      </w:r>
      <w:r w:rsidR="00D82621" w:rsidRPr="00F02DC9">
        <w:rPr>
          <w:rFonts w:ascii="Book Antiqua" w:hAnsi="Book Antiqua"/>
          <w:sz w:val="24"/>
          <w:szCs w:val="24"/>
        </w:rPr>
        <w:t xml:space="preserve">. </w:t>
      </w:r>
    </w:p>
    <w:p w:rsidR="0039286E" w:rsidRDefault="00D82621" w:rsidP="0039286E">
      <w:pPr>
        <w:ind w:firstLine="720"/>
        <w:jc w:val="both"/>
        <w:rPr>
          <w:rFonts w:ascii="Book Antiqua" w:hAnsi="Book Antiqua"/>
          <w:sz w:val="24"/>
          <w:szCs w:val="24"/>
        </w:rPr>
      </w:pPr>
      <w:r w:rsidRPr="00F02DC9">
        <w:rPr>
          <w:rFonts w:ascii="Book Antiqua" w:hAnsi="Book Antiqua"/>
          <w:sz w:val="24"/>
          <w:szCs w:val="24"/>
        </w:rPr>
        <w:t>Interactive and contextual teaching methods are also key to the effectiveness of Islamic education. Fauzi's (2018) findings, which show that this method is more effective in building students' character, align with constructivist learning theory that emphasizes the importance of active student involvement in the learning process. By using methods that engage students directly, educators can help students better understand and internalize the values being taught.</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23"/>
      </w:r>
      <w:r w:rsidRPr="00F02DC9">
        <w:rPr>
          <w:rFonts w:ascii="Book Antiqua" w:hAnsi="Book Antiqua"/>
          <w:sz w:val="24"/>
          <w:szCs w:val="24"/>
        </w:rPr>
        <w:t>.</w:t>
      </w:r>
    </w:p>
    <w:p w:rsidR="0039286E" w:rsidRDefault="00D82621" w:rsidP="0039286E">
      <w:pPr>
        <w:ind w:firstLine="720"/>
        <w:jc w:val="both"/>
        <w:rPr>
          <w:rFonts w:ascii="Book Antiqua" w:hAnsi="Book Antiqua"/>
          <w:sz w:val="24"/>
          <w:szCs w:val="24"/>
        </w:rPr>
      </w:pPr>
      <w:r w:rsidRPr="00F02DC9">
        <w:rPr>
          <w:rFonts w:ascii="Book Antiqua" w:hAnsi="Book Antiqua"/>
          <w:sz w:val="24"/>
          <w:szCs w:val="24"/>
        </w:rPr>
        <w:t>Parental involvement in Islamic education is also an important factor that supports the success of education. Sukmawati (2019) shows that parental support can enhance the effectiveness of learning in schools. This aligns with the theory of educational collaboration, which states that cooperation between schools and families is crucial to achieving educational goals. By involving parents, Islamic education can be more easily accepted and applied in students' daily lives.</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24"/>
      </w:r>
      <w:r w:rsidR="00F61415">
        <w:rPr>
          <w:rFonts w:ascii="Book Antiqua" w:hAnsi="Book Antiqua"/>
          <w:sz w:val="24"/>
          <w:szCs w:val="24"/>
        </w:rPr>
        <w:t>.</w:t>
      </w:r>
    </w:p>
    <w:p w:rsidR="0039286E" w:rsidRDefault="00D82621" w:rsidP="0039286E">
      <w:pPr>
        <w:ind w:firstLine="720"/>
        <w:jc w:val="both"/>
        <w:rPr>
          <w:rFonts w:ascii="Book Antiqua" w:hAnsi="Book Antiqua"/>
          <w:sz w:val="24"/>
          <w:szCs w:val="24"/>
        </w:rPr>
      </w:pPr>
      <w:r w:rsidRPr="00F02DC9">
        <w:rPr>
          <w:rFonts w:ascii="Book Antiqua" w:hAnsi="Book Antiqua"/>
          <w:sz w:val="24"/>
          <w:szCs w:val="24"/>
        </w:rPr>
        <w:t>Finally, the relevance of Islamic education to the local context is an aspect that should not be overlooked. Hidayat (2020) emphasizes that education tailored to local values will be more easily accepted by students. This indicates that Islamic education needs to consider local culture and traditions in order to have a greater impact. With a relevant approach, Islamic education can serve as an effective tool in shaping the character of the younger generation.</w:t>
      </w:r>
      <w:r w:rsidRPr="00F02DC9">
        <w:rPr>
          <w:rStyle w:val="FootnoteReference"/>
          <w:rFonts w:ascii="Book Antiqua" w:hAnsi="Book Antiqua"/>
          <w:sz w:val="24"/>
          <w:szCs w:val="24"/>
        </w:rPr>
        <w:t xml:space="preserve"> </w:t>
      </w:r>
      <w:r w:rsidR="001658CC" w:rsidRPr="00F02DC9">
        <w:rPr>
          <w:rStyle w:val="FootnoteReference"/>
          <w:rFonts w:ascii="Book Antiqua" w:hAnsi="Book Antiqua"/>
          <w:sz w:val="24"/>
          <w:szCs w:val="24"/>
        </w:rPr>
        <w:footnoteReference w:id="25"/>
      </w:r>
      <w:r w:rsidRPr="00F02DC9">
        <w:rPr>
          <w:rFonts w:ascii="Book Antiqua" w:hAnsi="Book Antiqua"/>
          <w:sz w:val="24"/>
          <w:szCs w:val="24"/>
        </w:rPr>
        <w:t>.</w:t>
      </w:r>
    </w:p>
    <w:p w:rsidR="00F02DC9" w:rsidRPr="00F02DC9" w:rsidRDefault="00D82621" w:rsidP="0039286E">
      <w:pPr>
        <w:ind w:firstLine="720"/>
        <w:jc w:val="both"/>
        <w:rPr>
          <w:rFonts w:ascii="Book Antiqua" w:hAnsi="Book Antiqua"/>
          <w:sz w:val="24"/>
          <w:szCs w:val="24"/>
        </w:rPr>
      </w:pPr>
      <w:r w:rsidRPr="00F02DC9">
        <w:rPr>
          <w:rFonts w:ascii="Book Antiqua" w:hAnsi="Book Antiqua"/>
          <w:sz w:val="24"/>
          <w:szCs w:val="24"/>
        </w:rPr>
        <w:t>Overall, the results of this study indicate that Islamic education has great potential in educating the younger generation and shaping ethical character. By integrating Islamic education into the education system, it is hoped that future generations will possess strong character and be able to face the challenges of the times. Therefore, it is important to continue developing and strengthening Islamic education within the educational curriculum in Indonesia.</w:t>
      </w:r>
    </w:p>
    <w:p w:rsidR="00F02DC9" w:rsidRPr="00F02DC9" w:rsidRDefault="00F02DC9" w:rsidP="00F02DC9">
      <w:pPr>
        <w:jc w:val="both"/>
        <w:rPr>
          <w:rFonts w:ascii="Book Antiqua" w:hAnsi="Book Antiqua"/>
          <w:sz w:val="24"/>
          <w:szCs w:val="24"/>
        </w:rPr>
      </w:pPr>
      <w:r w:rsidRPr="00F02DC9">
        <w:rPr>
          <w:rFonts w:ascii="Book Antiqua" w:hAnsi="Book Antiqua"/>
          <w:sz w:val="24"/>
          <w:szCs w:val="24"/>
        </w:rPr>
        <w:lastRenderedPageBreak/>
        <w:t>Conclusion of the Research</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This research aims to explore the role of Islamic education as a moral and ethical foundation in educating a character-driven generation. The results of the study indicate that Islamic education has a significant impact on shaping students' character, enhancing social awareness, and strengthening their religious identity. By integrating Islamic values into the educational curriculum, students not only gain religious knowledge but also the character development necessary to face the challenges of life in the modern era.</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Islamic education has proven effective in building positive attitudes among students towards ethical and moral values. This research found that students involved in Islamic education tend to exhibit better behavior and adherence to social norms. This aligns with previous findings that state Islamic education can serve as a character reinforcement that helps students face moral challenges in their environment. Thus, Islamic education focuses not only on academic aspects but also on sustainable character development.</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Additionally, this research also shows that Islamic education can enhance students' social awareness. Students engaged in Islamic education are more active in social and religious activities, reflecting their sense of responsibility towards the community. This indicates that Islamic education can shape individuals who care about their environment and society, encouraging them to contribute positively. Therefore, Islamic education plays a crucial role in creating a generation with a high sense of social responsibility.</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Interactive and contextual teaching methods in Islamic education are also key to the effectiveness of learning. This research found that students are more engaged and motivated when they learn through methods that involve active participation. By using an interactive approach, educators can help students better understand and internalize the values being taught. Therefore, it is important for educators to develop teaching methods that meet students' needs so that Islamic education can have a greater impact.</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Parental involvement in Islamic education is also an important factor supporting educational success. This research shows that parental support can enhance the effectiveness of learning in schools. When parents are actively involved in Islamic education, children tend to better understand and internalize the values being taught. Thus, collaboration between schools and families is crucial to achieving the desired educational goals.</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 xml:space="preserve">The relevance of Islamic education to the local context is also an aspect that should not be overlooked. This research found that education tailored to local values is more easily accepted by students. This indicates that Islamic education needs to consider local culture and traditions to have a greater </w:t>
      </w:r>
      <w:r w:rsidRPr="00F02DC9">
        <w:rPr>
          <w:rFonts w:ascii="Book Antiqua" w:hAnsi="Book Antiqua"/>
          <w:sz w:val="24"/>
          <w:szCs w:val="24"/>
        </w:rPr>
        <w:lastRenderedPageBreak/>
        <w:t>impact. With a relevant approach, Islamic education can serve as an effective tool in shaping the character of the younger generation.</w:t>
      </w:r>
    </w:p>
    <w:p w:rsidR="0039286E" w:rsidRDefault="00F02DC9" w:rsidP="0039286E">
      <w:pPr>
        <w:ind w:firstLine="720"/>
        <w:jc w:val="both"/>
        <w:rPr>
          <w:rFonts w:ascii="Book Antiqua" w:hAnsi="Book Antiqua"/>
          <w:sz w:val="24"/>
          <w:szCs w:val="24"/>
        </w:rPr>
      </w:pPr>
      <w:r w:rsidRPr="00F02DC9">
        <w:rPr>
          <w:rFonts w:ascii="Book Antiqua" w:hAnsi="Book Antiqua"/>
          <w:sz w:val="24"/>
          <w:szCs w:val="24"/>
        </w:rPr>
        <w:t>The contribution of this research is significant in the development of Islamic education in Indonesia. By providing new insights into the role of Islamic education in shaping students' character and morality, this research is expected to encourage educators, policymakers, and the community to pay more attention to Islamic education as an important part of the education system. Furthermore, the results of this research can serve as a foundation for developing a better and more relevant curriculum, so that Islamic education can have a more significant impact on future generations.</w:t>
      </w:r>
    </w:p>
    <w:p w:rsidR="00F02DC9" w:rsidRPr="00F02DC9" w:rsidRDefault="00F02DC9" w:rsidP="0039286E">
      <w:pPr>
        <w:ind w:firstLine="720"/>
        <w:jc w:val="both"/>
        <w:rPr>
          <w:rFonts w:ascii="Book Antiqua" w:hAnsi="Book Antiqua"/>
          <w:sz w:val="24"/>
          <w:szCs w:val="24"/>
        </w:rPr>
      </w:pPr>
      <w:r w:rsidRPr="00F02DC9">
        <w:rPr>
          <w:rFonts w:ascii="Book Antiqua" w:hAnsi="Book Antiqua"/>
          <w:sz w:val="24"/>
          <w:szCs w:val="24"/>
        </w:rPr>
        <w:t>Overall, this research emphasizes that Islamic education has great potential in educating the younger generation and shaping ethical character. By integrating Islamic education into the education system, it is hoped that future generations will possess strong character and be able to face the challenges of the times. Therefore, it is important to continue developing and strengthening Islamic education within the educational curriculum in Indonesia, so that it can contribute positively to society and the nation.</w:t>
      </w:r>
    </w:p>
    <w:p w:rsidR="007211BA" w:rsidRPr="00F02DC9" w:rsidRDefault="00F02DC9" w:rsidP="00F02DC9">
      <w:pPr>
        <w:jc w:val="both"/>
        <w:rPr>
          <w:rFonts w:ascii="Book Antiqua" w:hAnsi="Book Antiqua"/>
          <w:sz w:val="24"/>
          <w:szCs w:val="24"/>
        </w:rPr>
      </w:pPr>
      <w:r w:rsidRPr="00F02DC9">
        <w:rPr>
          <w:rFonts w:ascii="Book Antiqua" w:hAnsi="Book Antiqua"/>
          <w:sz w:val="24"/>
          <w:szCs w:val="24"/>
        </w:rPr>
        <w:t xml:space="preserve">Reference </w:t>
      </w:r>
    </w:p>
    <w:p w:rsidR="00AD66F8" w:rsidRPr="00F02DC9" w:rsidRDefault="007211BA"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sz w:val="24"/>
          <w:szCs w:val="24"/>
        </w:rPr>
        <w:fldChar w:fldCharType="begin" w:fldLock="1"/>
      </w:r>
      <w:r w:rsidRPr="00F02DC9">
        <w:rPr>
          <w:rFonts w:ascii="Book Antiqua" w:hAnsi="Book Antiqua"/>
          <w:sz w:val="24"/>
          <w:szCs w:val="24"/>
        </w:rPr>
        <w:instrText xml:space="preserve">ADDIN Mendeley Bibliography CSL_BIBLIOGRAPHY </w:instrText>
      </w:r>
      <w:r w:rsidRPr="00F02DC9">
        <w:rPr>
          <w:rFonts w:ascii="Book Antiqua" w:hAnsi="Book Antiqua"/>
          <w:sz w:val="24"/>
          <w:szCs w:val="24"/>
        </w:rPr>
        <w:fldChar w:fldCharType="separate"/>
      </w:r>
      <w:r w:rsidR="00AD66F8" w:rsidRPr="00F02DC9">
        <w:rPr>
          <w:rFonts w:ascii="Book Antiqua" w:hAnsi="Book Antiqua" w:cs="Times New Roman"/>
          <w:noProof/>
          <w:sz w:val="24"/>
          <w:szCs w:val="24"/>
        </w:rPr>
        <w:t xml:space="preserve">‘Afuwah, Rifa. “Peran Pendidikan Agama Islam Dalam Membentuk Karakter Religius Mahasiswa.” </w:t>
      </w:r>
      <w:r w:rsidR="00AD66F8" w:rsidRPr="00F02DC9">
        <w:rPr>
          <w:rFonts w:ascii="Book Antiqua" w:hAnsi="Book Antiqua" w:cs="Times New Roman"/>
          <w:i/>
          <w:iCs/>
          <w:noProof/>
          <w:sz w:val="24"/>
          <w:szCs w:val="24"/>
        </w:rPr>
        <w:t>AL-MIKRAJ Jurnal Studi Islam dan Humaniora (E-ISSN 2745-4584)</w:t>
      </w:r>
      <w:r w:rsidR="00AD66F8" w:rsidRPr="00F02DC9">
        <w:rPr>
          <w:rFonts w:ascii="Book Antiqua" w:hAnsi="Book Antiqua" w:cs="Times New Roman"/>
          <w:noProof/>
          <w:sz w:val="24"/>
          <w:szCs w:val="24"/>
        </w:rPr>
        <w:t xml:space="preserve"> 4, no. 02 (January 18, 2024): 293–303. https://ejournal.insuriponorogo.ac.id/index.php/almikraj/article/view/4608.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Abdul Muid, and Nasrulloh Nasrulloh. “The Role of Education in the Formation of Character and Noble Morals from the Perspective of the Qur’an.” </w:t>
      </w:r>
      <w:r w:rsidRPr="00F02DC9">
        <w:rPr>
          <w:rFonts w:ascii="Book Antiqua" w:hAnsi="Book Antiqua" w:cs="Times New Roman"/>
          <w:i/>
          <w:iCs/>
          <w:noProof/>
          <w:sz w:val="24"/>
          <w:szCs w:val="24"/>
        </w:rPr>
        <w:t>Journal of International Multidisciplinary Research</w:t>
      </w:r>
      <w:r w:rsidRPr="00F02DC9">
        <w:rPr>
          <w:rFonts w:ascii="Book Antiqua" w:hAnsi="Book Antiqua" w:cs="Times New Roman"/>
          <w:noProof/>
          <w:sz w:val="24"/>
          <w:szCs w:val="24"/>
        </w:rPr>
        <w:t xml:space="preserve"> 2, no. 11 (November 23, 2024): 218–226. https://journal.banjaresepacific.com/index.php/jimr/article/view/992.</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Allison, Safwaan Zamakda. “Socialisation and Character Education in the Muslim World: Exploring the Role, Impact, and Necessity of Indoctrination.” </w:t>
      </w:r>
      <w:r w:rsidRPr="00F02DC9">
        <w:rPr>
          <w:rFonts w:ascii="Book Antiqua" w:hAnsi="Book Antiqua" w:cs="Times New Roman"/>
          <w:i/>
          <w:iCs/>
          <w:noProof/>
          <w:sz w:val="24"/>
          <w:szCs w:val="24"/>
        </w:rPr>
        <w:t>IJoReSH: Indonesian Journal of Religion, Spirituality, and Humanity</w:t>
      </w:r>
      <w:r w:rsidRPr="00F02DC9">
        <w:rPr>
          <w:rFonts w:ascii="Book Antiqua" w:hAnsi="Book Antiqua" w:cs="Times New Roman"/>
          <w:noProof/>
          <w:sz w:val="24"/>
          <w:szCs w:val="24"/>
        </w:rPr>
        <w:t xml:space="preserve"> 3, no. 1 (June 28, 2024): 76–100. https://ejournal.uinsalatiga.ac.id/index.php/ijoresh/article/view/1843.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Dahirin, and Rusmin. “Integrasi Nilai-Nilai Keislaman Pada Peserta Didik Melalui Pembelajaran Pendidikan Agama Islam.” </w:t>
      </w:r>
      <w:r w:rsidRPr="00F02DC9">
        <w:rPr>
          <w:rFonts w:ascii="Book Antiqua" w:hAnsi="Book Antiqua" w:cs="Times New Roman"/>
          <w:i/>
          <w:iCs/>
          <w:noProof/>
          <w:sz w:val="24"/>
          <w:szCs w:val="24"/>
        </w:rPr>
        <w:t>Dirasah</w:t>
      </w:r>
      <w:r w:rsidRPr="00F02DC9">
        <w:rPr>
          <w:rFonts w:ascii="Arial" w:hAnsi="Arial" w:cs="Arial"/>
          <w:i/>
          <w:iCs/>
          <w:noProof/>
          <w:sz w:val="24"/>
          <w:szCs w:val="24"/>
        </w:rPr>
        <w:t> </w:t>
      </w:r>
      <w:r w:rsidRPr="00F02DC9">
        <w:rPr>
          <w:rFonts w:ascii="Book Antiqua" w:hAnsi="Book Antiqua" w:cs="Times New Roman"/>
          <w:i/>
          <w:iCs/>
          <w:noProof/>
          <w:sz w:val="24"/>
          <w:szCs w:val="24"/>
        </w:rPr>
        <w:t>: Jurnal Studi Ilmu dan Manajemen Pendidikan Islam</w:t>
      </w:r>
      <w:r w:rsidRPr="00F02DC9">
        <w:rPr>
          <w:rFonts w:ascii="Book Antiqua" w:hAnsi="Book Antiqua" w:cs="Times New Roman"/>
          <w:noProof/>
          <w:sz w:val="24"/>
          <w:szCs w:val="24"/>
        </w:rPr>
        <w:t xml:space="preserve"> 7, no. 2 (August 10, 2024): 762–771. https://ejournal.iaifa.ac.id/index.php/dirasah/article/view/1325.</w:t>
      </w:r>
    </w:p>
    <w:p w:rsidR="0039140D" w:rsidRDefault="0039140D"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39140D" w:rsidRDefault="0039140D"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39140D" w:rsidRDefault="0039140D"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Erlan Muliadi, Abdul Haris Rasyidi, and Ulyan Nasri. “Islamic Educational Values </w:t>
      </w:r>
      <w:r w:rsidRPr="00F02DC9">
        <w:rPr>
          <w:rFonts w:ascii="Arial" w:hAnsi="Arial" w:cs="Arial"/>
          <w:noProof/>
          <w:sz w:val="24"/>
          <w:szCs w:val="24"/>
        </w:rPr>
        <w:t>​​</w:t>
      </w:r>
      <w:r w:rsidRPr="00F02DC9">
        <w:rPr>
          <w:rFonts w:ascii="Book Antiqua" w:hAnsi="Book Antiqua" w:cs="Times New Roman"/>
          <w:noProof/>
          <w:sz w:val="24"/>
          <w:szCs w:val="24"/>
        </w:rPr>
        <w:t xml:space="preserve">in the Patuq Tradition:A Local Culture of Kuta Village, Central Lombok.” </w:t>
      </w:r>
      <w:r w:rsidRPr="00F02DC9">
        <w:rPr>
          <w:rFonts w:ascii="Book Antiqua" w:hAnsi="Book Antiqua" w:cs="Times New Roman"/>
          <w:i/>
          <w:iCs/>
          <w:noProof/>
          <w:sz w:val="24"/>
          <w:szCs w:val="24"/>
        </w:rPr>
        <w:t>Al-Hayat: Journal of Islamic Education</w:t>
      </w:r>
      <w:r w:rsidRPr="00F02DC9">
        <w:rPr>
          <w:rFonts w:ascii="Book Antiqua" w:hAnsi="Book Antiqua" w:cs="Times New Roman"/>
          <w:noProof/>
          <w:sz w:val="24"/>
          <w:szCs w:val="24"/>
        </w:rPr>
        <w:t xml:space="preserve"> 8, no. 3 (October 7, 2024): 1072–1085. https://ejournal.alhayat.or.id/index.php/ajie/article/view/29.</w:t>
      </w:r>
    </w:p>
    <w:p w:rsidR="00E35B15" w:rsidRDefault="00AD66F8" w:rsidP="0039140D">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Faruq, Asrul, Raharjo Raharjo, and Nur Sholeh. “The Essence of Islamic Religious Education Curriculum: Integrating Islamic Values with Contemporary Education.” </w:t>
      </w:r>
      <w:r w:rsidRPr="00F02DC9">
        <w:rPr>
          <w:rFonts w:ascii="Book Antiqua" w:hAnsi="Book Antiqua" w:cs="Times New Roman"/>
          <w:i/>
          <w:iCs/>
          <w:noProof/>
          <w:sz w:val="24"/>
          <w:szCs w:val="24"/>
        </w:rPr>
        <w:t>Islamic Review: Jurnal Riset dan Kajian Keislaman</w:t>
      </w:r>
      <w:r w:rsidRPr="00F02DC9">
        <w:rPr>
          <w:rFonts w:ascii="Book Antiqua" w:hAnsi="Book Antiqua" w:cs="Times New Roman"/>
          <w:noProof/>
          <w:sz w:val="24"/>
          <w:szCs w:val="24"/>
        </w:rPr>
        <w:t xml:space="preserve"> 13, no. 2 (October 15, 2024): 85–98. https://journal.ipmafa.ac.id/index.php/islamicreview/article/view/1258.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Fuadi, Tuti Marjan, and Irdalisa Irdalisa. “Integrating Religious and Sexual Education in Aceh: A Comprehensive Approach to Prevent Extramarital Sex and Promote Youth Well-Being.” </w:t>
      </w:r>
      <w:r w:rsidRPr="00F02DC9">
        <w:rPr>
          <w:rFonts w:ascii="Book Antiqua" w:hAnsi="Book Antiqua" w:cs="Times New Roman"/>
          <w:i/>
          <w:iCs/>
          <w:noProof/>
          <w:sz w:val="24"/>
          <w:szCs w:val="24"/>
        </w:rPr>
        <w:t>AL-ISHLAH: Jurnal Pendidikan</w:t>
      </w:r>
      <w:r w:rsidRPr="00F02DC9">
        <w:rPr>
          <w:rFonts w:ascii="Book Antiqua" w:hAnsi="Book Antiqua" w:cs="Times New Roman"/>
          <w:noProof/>
          <w:sz w:val="24"/>
          <w:szCs w:val="24"/>
        </w:rPr>
        <w:t xml:space="preserve"> 16, no. 2 (May 28, 2024): 809–820. https://journal.staihubbulwathan.id/index.php/alishlah/article/view/4893.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Ilmiansyach, Ridho, and Mohammad Samsul Ulum. “Character Education Values in The Book of Jāmi’ul Ulūm Wal Hikam and Its Relevance to Commendable Morals in Madrasahs.” </w:t>
      </w:r>
      <w:r w:rsidRPr="00F02DC9">
        <w:rPr>
          <w:rFonts w:ascii="Book Antiqua" w:hAnsi="Book Antiqua" w:cs="Times New Roman"/>
          <w:i/>
          <w:iCs/>
          <w:noProof/>
          <w:sz w:val="24"/>
          <w:szCs w:val="24"/>
        </w:rPr>
        <w:t>AL-WIJDÃN Journal of Islamic Education Studies</w:t>
      </w:r>
      <w:r w:rsidRPr="00F02DC9">
        <w:rPr>
          <w:rFonts w:ascii="Book Antiqua" w:hAnsi="Book Antiqua" w:cs="Times New Roman"/>
          <w:noProof/>
          <w:sz w:val="24"/>
          <w:szCs w:val="24"/>
        </w:rPr>
        <w:t xml:space="preserve"> 9, no. 4 (October 23, 2024): 483–506. https://ejournal.uniramalang.ac.id/index.php/alwijdan/article/view/4919.</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Julia, Elsa, Ulfa Dwi Yanti, and Imam Al Hamdi. “Peran Hukum Ekonomi Syariah Dalam Pembangunan Ekonomi Berkelanjutan.” </w:t>
      </w:r>
      <w:r w:rsidRPr="00F02DC9">
        <w:rPr>
          <w:rFonts w:ascii="Book Antiqua" w:hAnsi="Book Antiqua" w:cs="Times New Roman"/>
          <w:i/>
          <w:iCs/>
          <w:noProof/>
          <w:sz w:val="24"/>
          <w:szCs w:val="24"/>
        </w:rPr>
        <w:t>Jurnal Ekonomi Manajemen dan Bisnis (JEMB)</w:t>
      </w:r>
      <w:r w:rsidRPr="00F02DC9">
        <w:rPr>
          <w:rFonts w:ascii="Book Antiqua" w:hAnsi="Book Antiqua" w:cs="Times New Roman"/>
          <w:noProof/>
          <w:sz w:val="24"/>
          <w:szCs w:val="24"/>
        </w:rPr>
        <w:t xml:space="preserve"> 3, no. 2 (July 24, 2024): 151–154. https://jurnal.minartis.com/index.php/jemb/article/view/1915.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M Miftahul Aziz. “KONSEP PENDIDIKAN KARAKTER DALAM TINJAUAN HADITS</w:t>
      </w:r>
      <w:r w:rsidRPr="00F02DC9">
        <w:rPr>
          <w:rFonts w:ascii="Arial" w:hAnsi="Arial" w:cs="Arial"/>
          <w:noProof/>
          <w:sz w:val="24"/>
          <w:szCs w:val="24"/>
        </w:rPr>
        <w:t> </w:t>
      </w:r>
      <w:r w:rsidRPr="00F02DC9">
        <w:rPr>
          <w:rFonts w:ascii="Book Antiqua" w:hAnsi="Book Antiqua" w:cs="Times New Roman"/>
          <w:noProof/>
          <w:sz w:val="24"/>
          <w:szCs w:val="24"/>
        </w:rPr>
        <w:t xml:space="preserve">: STUDI ANALISIS TENTANG HADITS-HADITS TARBAWI.” </w:t>
      </w:r>
      <w:r w:rsidRPr="00F02DC9">
        <w:rPr>
          <w:rFonts w:ascii="Book Antiqua" w:hAnsi="Book Antiqua" w:cs="Times New Roman"/>
          <w:i/>
          <w:iCs/>
          <w:noProof/>
          <w:sz w:val="24"/>
          <w:szCs w:val="24"/>
        </w:rPr>
        <w:t>Journal Islamic Studies</w:t>
      </w:r>
      <w:r w:rsidRPr="00F02DC9">
        <w:rPr>
          <w:rFonts w:ascii="Book Antiqua" w:hAnsi="Book Antiqua" w:cs="Times New Roman"/>
          <w:noProof/>
          <w:sz w:val="24"/>
          <w:szCs w:val="24"/>
        </w:rPr>
        <w:t xml:space="preserve"> 5, no. 02 (September 30, 2024): 137–149. https://e-journal.staima-alhikam.ac.id/jis/article/view/2212.</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Mutamakin, Mutamakin. “REORIENTASI PENDIDIKAN MORAL ISLAM DALAM PEMBINAAN KARAKTER SISWA.” </w:t>
      </w:r>
      <w:r w:rsidRPr="00F02DC9">
        <w:rPr>
          <w:rFonts w:ascii="Book Antiqua" w:hAnsi="Book Antiqua" w:cs="Times New Roman"/>
          <w:i/>
          <w:iCs/>
          <w:noProof/>
          <w:sz w:val="24"/>
          <w:szCs w:val="24"/>
        </w:rPr>
        <w:t>journal PIWULANG</w:t>
      </w:r>
      <w:r w:rsidRPr="00F02DC9">
        <w:rPr>
          <w:rFonts w:ascii="Book Antiqua" w:hAnsi="Book Antiqua" w:cs="Times New Roman"/>
          <w:noProof/>
          <w:sz w:val="24"/>
          <w:szCs w:val="24"/>
        </w:rPr>
        <w:t xml:space="preserve"> 7, no. 1 (September 30, 2024): 137–159. https://e-journal.staima-alhikam.ac.id/piwulang/article/view/2715.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Pranoto, Bayu Ady, and Budi Haryanto. “Shaping Ethical Digital Citizens through Islamic Education.” </w:t>
      </w:r>
      <w:r w:rsidRPr="00F02DC9">
        <w:rPr>
          <w:rFonts w:ascii="Book Antiqua" w:hAnsi="Book Antiqua" w:cs="Times New Roman"/>
          <w:i/>
          <w:iCs/>
          <w:noProof/>
          <w:sz w:val="24"/>
          <w:szCs w:val="24"/>
        </w:rPr>
        <w:t>Indonesian Journal of Islamic Studies</w:t>
      </w:r>
      <w:r w:rsidRPr="00F02DC9">
        <w:rPr>
          <w:rFonts w:ascii="Book Antiqua" w:hAnsi="Book Antiqua" w:cs="Times New Roman"/>
          <w:noProof/>
          <w:sz w:val="24"/>
          <w:szCs w:val="24"/>
        </w:rPr>
        <w:t xml:space="preserve"> 12, no. 4 (October 1, 2024). https://ijis.umsida.ac.id/index.php/ijis/article/view/1740.</w:t>
      </w: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Romanto, Romanto, M Ferry Irawan, and Abd Razak Zakaria. “Importance of Parental Teaching in Shaping Children’s Islamic Character.” </w:t>
      </w:r>
      <w:r w:rsidRPr="00F02DC9">
        <w:rPr>
          <w:rFonts w:ascii="Book Antiqua" w:hAnsi="Book Antiqua" w:cs="Times New Roman"/>
          <w:i/>
          <w:iCs/>
          <w:noProof/>
          <w:sz w:val="24"/>
          <w:szCs w:val="24"/>
        </w:rPr>
        <w:t>Al Ulya: Jurnal Pendidikan Islam</w:t>
      </w:r>
      <w:r w:rsidRPr="00F02DC9">
        <w:rPr>
          <w:rFonts w:ascii="Book Antiqua" w:hAnsi="Book Antiqua" w:cs="Times New Roman"/>
          <w:noProof/>
          <w:sz w:val="24"/>
          <w:szCs w:val="24"/>
        </w:rPr>
        <w:t xml:space="preserve"> 9, no. 2 (October 26, 2024): 181–192. https://journal.unugiri.ac.id/index.php/al-ulya/article/view/3257.</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Saptorini, Endang, Andriyani, Dede Rosyada, and Nurmalia Lusida. “Multikultural Dan Pendikan Islam.” </w:t>
      </w:r>
      <w:r w:rsidRPr="00F02DC9">
        <w:rPr>
          <w:rFonts w:ascii="Book Antiqua" w:hAnsi="Book Antiqua" w:cs="Times New Roman"/>
          <w:i/>
          <w:iCs/>
          <w:noProof/>
          <w:sz w:val="24"/>
          <w:szCs w:val="24"/>
        </w:rPr>
        <w:t>EduInovasi: Journal of Basic Educational Studies</w:t>
      </w:r>
      <w:r w:rsidRPr="00F02DC9">
        <w:rPr>
          <w:rFonts w:ascii="Book Antiqua" w:hAnsi="Book Antiqua" w:cs="Times New Roman"/>
          <w:noProof/>
          <w:sz w:val="24"/>
          <w:szCs w:val="24"/>
        </w:rPr>
        <w:t xml:space="preserve"> 4, no. 3 (September 2, 2024): 1386–1396. https://journal-laaroiba.com/ojs/index.php/edu/article/view/3878.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Sarwo Edy, Sumarta, and Bambang Samsul Arifin. “DEVELOPMENT OF THE ISLAMIC RELIGIOUS EDUCATION CURRICULUM CONSIDERING ACADEMIC AND PRACTICAL BALANCE.” </w:t>
      </w:r>
      <w:r w:rsidRPr="00F02DC9">
        <w:rPr>
          <w:rFonts w:ascii="Book Antiqua" w:hAnsi="Book Antiqua" w:cs="Times New Roman"/>
          <w:i/>
          <w:iCs/>
          <w:noProof/>
          <w:sz w:val="24"/>
          <w:szCs w:val="24"/>
        </w:rPr>
        <w:t>Journal of Language and Literature Education</w:t>
      </w:r>
      <w:r w:rsidRPr="00F02DC9">
        <w:rPr>
          <w:rFonts w:ascii="Book Antiqua" w:hAnsi="Book Antiqua" w:cs="Times New Roman"/>
          <w:noProof/>
          <w:sz w:val="24"/>
          <w:szCs w:val="24"/>
        </w:rPr>
        <w:t xml:space="preserve"> 1, no. 3 (September 3, 2024): 148–167. https://journal.ppmi.web.id/index.php/jolale/article/view/1124.</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Setiawan, Eriko Viksiano, and Eni Fariyatul Fahyuni. “Innovative Quranic Teaching Methods Shape Moral Character in Students.” </w:t>
      </w:r>
      <w:r w:rsidRPr="00F02DC9">
        <w:rPr>
          <w:rFonts w:ascii="Book Antiqua" w:hAnsi="Book Antiqua" w:cs="Times New Roman"/>
          <w:i/>
          <w:iCs/>
          <w:noProof/>
          <w:sz w:val="24"/>
          <w:szCs w:val="24"/>
        </w:rPr>
        <w:t>Indonesian Journal of Islamic Studies</w:t>
      </w:r>
      <w:r w:rsidRPr="00F02DC9">
        <w:rPr>
          <w:rFonts w:ascii="Book Antiqua" w:hAnsi="Book Antiqua" w:cs="Times New Roman"/>
          <w:noProof/>
          <w:sz w:val="24"/>
          <w:szCs w:val="24"/>
        </w:rPr>
        <w:t xml:space="preserve"> 12, no. 4 (October 1, 2024). https://ijis.umsida.ac.id/index.php/ijis/article/view/1737.</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Soleha, Zachro, and Sukari Sukari. “Problematika Metode Pengajaran Dalam Pendidikan Islam Modern.” </w:t>
      </w:r>
      <w:r w:rsidRPr="00F02DC9">
        <w:rPr>
          <w:rFonts w:ascii="Book Antiqua" w:hAnsi="Book Antiqua" w:cs="Times New Roman"/>
          <w:i/>
          <w:iCs/>
          <w:noProof/>
          <w:sz w:val="24"/>
          <w:szCs w:val="24"/>
        </w:rPr>
        <w:t>TSAQOFAH</w:t>
      </w:r>
      <w:r w:rsidRPr="00F02DC9">
        <w:rPr>
          <w:rFonts w:ascii="Book Antiqua" w:hAnsi="Book Antiqua" w:cs="Times New Roman"/>
          <w:noProof/>
          <w:sz w:val="24"/>
          <w:szCs w:val="24"/>
        </w:rPr>
        <w:t xml:space="preserve"> 4, no. 6 (October 7, 2024): 3936–3944. https://ejournal.yasin-alsys.org/tsaqofah/article/view/3911.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Sumarna Sueb, Cece Hidayat, and Ujang Hermawan. “Implementasi Program Keberagaman Dalam Mengembangkan Akhlak Karimah Peserta Didik.” </w:t>
      </w:r>
      <w:r w:rsidRPr="00F02DC9">
        <w:rPr>
          <w:rFonts w:ascii="Book Antiqua" w:hAnsi="Book Antiqua" w:cs="Times New Roman"/>
          <w:i/>
          <w:iCs/>
          <w:noProof/>
          <w:sz w:val="24"/>
          <w:szCs w:val="24"/>
        </w:rPr>
        <w:t>TA’DIB: Jurnal Pendidikan Agama Islam</w:t>
      </w:r>
      <w:r w:rsidRPr="00F02DC9">
        <w:rPr>
          <w:rFonts w:ascii="Book Antiqua" w:hAnsi="Book Antiqua" w:cs="Times New Roman"/>
          <w:noProof/>
          <w:sz w:val="24"/>
          <w:szCs w:val="24"/>
        </w:rPr>
        <w:t xml:space="preserve"> 2, no. 1 (March 30, 2024): 127–138. https://tadib.staimasi.ac.id/index.php/JT/article/view/53.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Thamrin, Putri Aulia, Aisyah Guffron Liana Putri, Moch. Nur Syawalludin Nugroho, and Mutmainna. “The Influence of Parental Involvement in Educational Management on The Academic Achievement of Students at SMA IT Al-Izzah.” </w:t>
      </w:r>
      <w:r w:rsidRPr="00F02DC9">
        <w:rPr>
          <w:rFonts w:ascii="Book Antiqua" w:hAnsi="Book Antiqua" w:cs="Times New Roman"/>
          <w:i/>
          <w:iCs/>
          <w:noProof/>
          <w:sz w:val="24"/>
          <w:szCs w:val="24"/>
        </w:rPr>
        <w:t>Journal of Quality Assurance in Islamic Education (JQAIE)</w:t>
      </w:r>
      <w:r w:rsidRPr="00F02DC9">
        <w:rPr>
          <w:rFonts w:ascii="Book Antiqua" w:hAnsi="Book Antiqua" w:cs="Times New Roman"/>
          <w:noProof/>
          <w:sz w:val="24"/>
          <w:szCs w:val="24"/>
        </w:rPr>
        <w:t xml:space="preserve"> 4, no. 2 (November 11, 2024): 82–94. https://e-jurnal.iainsorong.ac.id/index.php/jqaie/article/view/1625.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Umar, M. Abdullah, and Wahyu Nurrohman. “Multicultural Education to Develop Tolerance of Santri.” </w:t>
      </w:r>
      <w:r w:rsidRPr="00F02DC9">
        <w:rPr>
          <w:rFonts w:ascii="Book Antiqua" w:hAnsi="Book Antiqua" w:cs="Times New Roman"/>
          <w:i/>
          <w:iCs/>
          <w:noProof/>
          <w:sz w:val="24"/>
          <w:szCs w:val="24"/>
        </w:rPr>
        <w:t>Multicultural Islamic Education Review</w:t>
      </w:r>
      <w:r w:rsidRPr="00F02DC9">
        <w:rPr>
          <w:rFonts w:ascii="Book Antiqua" w:hAnsi="Book Antiqua" w:cs="Times New Roman"/>
          <w:noProof/>
          <w:sz w:val="24"/>
          <w:szCs w:val="24"/>
        </w:rPr>
        <w:t xml:space="preserve"> 2, no. 2 (November 21, 2024): 97–106. https://journals2.ums.ac.id/mier/article/view/4661.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Uswatun Khasanah. “Islamic Education as a Foundation of Character: A Case Study of the Formation of Noble Morals in Students.” </w:t>
      </w:r>
      <w:r w:rsidRPr="00F02DC9">
        <w:rPr>
          <w:rFonts w:ascii="Book Antiqua" w:hAnsi="Book Antiqua" w:cs="Times New Roman"/>
          <w:i/>
          <w:iCs/>
          <w:noProof/>
          <w:sz w:val="24"/>
          <w:szCs w:val="24"/>
        </w:rPr>
        <w:t>JIE (Journal of Islamic Education)</w:t>
      </w:r>
      <w:r w:rsidRPr="00F02DC9">
        <w:rPr>
          <w:rFonts w:ascii="Book Antiqua" w:hAnsi="Book Antiqua" w:cs="Times New Roman"/>
          <w:noProof/>
          <w:sz w:val="24"/>
          <w:szCs w:val="24"/>
        </w:rPr>
        <w:t xml:space="preserve"> 8, no. 2 (October 3, 2024): 294–309. https://www.ejournal.stitmuhbangil.ac.id/index.php/jie/article/view/541.</w:t>
      </w: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Yusup, Aldian, and Raodatul Jannah. “The Role of Education in the Formation of Social Character in a Multicultural Society.” </w:t>
      </w:r>
      <w:r w:rsidRPr="00F02DC9">
        <w:rPr>
          <w:rFonts w:ascii="Book Antiqua" w:hAnsi="Book Antiqua" w:cs="Times New Roman"/>
          <w:i/>
          <w:iCs/>
          <w:noProof/>
          <w:sz w:val="24"/>
          <w:szCs w:val="24"/>
        </w:rPr>
        <w:t>International Journal of Social and Human</w:t>
      </w:r>
      <w:r w:rsidRPr="00F02DC9">
        <w:rPr>
          <w:rFonts w:ascii="Book Antiqua" w:hAnsi="Book Antiqua" w:cs="Times New Roman"/>
          <w:noProof/>
          <w:sz w:val="24"/>
          <w:szCs w:val="24"/>
        </w:rPr>
        <w:t xml:space="preserve"> 1, no. 1 (August 13, 2024): 1–7. https://dejournals.org/index.php/ijsh/article/view/10.</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noProof/>
          <w:sz w:val="24"/>
          <w:szCs w:val="24"/>
        </w:rPr>
      </w:pPr>
      <w:r w:rsidRPr="00F02DC9">
        <w:rPr>
          <w:rFonts w:ascii="Book Antiqua" w:hAnsi="Book Antiqua" w:cs="Times New Roman"/>
          <w:noProof/>
          <w:sz w:val="24"/>
          <w:szCs w:val="24"/>
        </w:rPr>
        <w:t xml:space="preserve">Zahra, Ildira Az, Munawar Rahmat, Wawan Hermawan, and Iqbal Syahrijar. “Instilling Social Values in Islamic Religious Education Learning in Junior High Schools.” </w:t>
      </w:r>
      <w:r w:rsidRPr="00F02DC9">
        <w:rPr>
          <w:rFonts w:ascii="Book Antiqua" w:hAnsi="Book Antiqua" w:cs="Times New Roman"/>
          <w:i/>
          <w:iCs/>
          <w:noProof/>
          <w:sz w:val="24"/>
          <w:szCs w:val="24"/>
        </w:rPr>
        <w:t>Journal of Insan Mulia Education</w:t>
      </w:r>
      <w:r w:rsidRPr="00F02DC9">
        <w:rPr>
          <w:rFonts w:ascii="Book Antiqua" w:hAnsi="Book Antiqua" w:cs="Times New Roman"/>
          <w:noProof/>
          <w:sz w:val="24"/>
          <w:szCs w:val="24"/>
        </w:rPr>
        <w:t xml:space="preserve"> 2, no. 2 (July 30, 2024): 37–49. https://ejournal.imbima.org/index.php/joinme/article/view/100.</w:t>
      </w:r>
    </w:p>
    <w:p w:rsidR="00AD66F8" w:rsidRPr="00F02DC9" w:rsidRDefault="007211BA"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sz w:val="24"/>
          <w:szCs w:val="24"/>
        </w:rPr>
        <w:fldChar w:fldCharType="end"/>
      </w:r>
      <w:r w:rsidR="00F2602E" w:rsidRPr="00F02DC9">
        <w:rPr>
          <w:rFonts w:ascii="Book Antiqua" w:hAnsi="Book Antiqua"/>
          <w:sz w:val="24"/>
          <w:szCs w:val="24"/>
        </w:rPr>
        <w:fldChar w:fldCharType="begin" w:fldLock="1"/>
      </w:r>
      <w:r w:rsidR="00F2602E" w:rsidRPr="00F02DC9">
        <w:rPr>
          <w:rFonts w:ascii="Book Antiqua" w:hAnsi="Book Antiqua"/>
          <w:sz w:val="24"/>
          <w:szCs w:val="24"/>
        </w:rPr>
        <w:instrText xml:space="preserve">ADDIN Mendeley Bibliography CSL_BIBLIOGRAPHY </w:instrText>
      </w:r>
      <w:r w:rsidR="00F2602E" w:rsidRPr="00F02DC9">
        <w:rPr>
          <w:rFonts w:ascii="Book Antiqua" w:hAnsi="Book Antiqua"/>
          <w:sz w:val="24"/>
          <w:szCs w:val="24"/>
        </w:rPr>
        <w:fldChar w:fldCharType="separate"/>
      </w:r>
      <w:r w:rsidR="00AD66F8" w:rsidRPr="00F02DC9">
        <w:rPr>
          <w:rFonts w:ascii="Book Antiqua" w:hAnsi="Book Antiqua" w:cs="Times New Roman"/>
          <w:noProof/>
          <w:sz w:val="24"/>
          <w:szCs w:val="24"/>
        </w:rPr>
        <w:t xml:space="preserve">‘Afuwah, Rifa. “Peran Pendidikan Agama Islam Dalam Membentuk Karakter Religius Mahasiswa.” </w:t>
      </w:r>
      <w:r w:rsidR="00AD66F8" w:rsidRPr="00F02DC9">
        <w:rPr>
          <w:rFonts w:ascii="Book Antiqua" w:hAnsi="Book Antiqua" w:cs="Times New Roman"/>
          <w:i/>
          <w:iCs/>
          <w:noProof/>
          <w:sz w:val="24"/>
          <w:szCs w:val="24"/>
        </w:rPr>
        <w:t>AL-MIKRAJ Jurnal Studi Islam dan Humaniora (E-ISSN 2745-4584)</w:t>
      </w:r>
      <w:r w:rsidR="00AD66F8" w:rsidRPr="00F02DC9">
        <w:rPr>
          <w:rFonts w:ascii="Book Antiqua" w:hAnsi="Book Antiqua" w:cs="Times New Roman"/>
          <w:noProof/>
          <w:sz w:val="24"/>
          <w:szCs w:val="24"/>
        </w:rPr>
        <w:t xml:space="preserve"> 4, no. 02 (January 18, 2024): 293–303. https://ejournal.insuriponorogo.ac.id/index.php/almikraj/article/view/4608.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Abdul Muid, and Nasrulloh Nasrulloh. “The Role of Education in the Formation of Character and Noble Morals from the Perspective of the Qur’an.” </w:t>
      </w:r>
      <w:r w:rsidRPr="00F02DC9">
        <w:rPr>
          <w:rFonts w:ascii="Book Antiqua" w:hAnsi="Book Antiqua" w:cs="Times New Roman"/>
          <w:i/>
          <w:iCs/>
          <w:noProof/>
          <w:sz w:val="24"/>
          <w:szCs w:val="24"/>
        </w:rPr>
        <w:t>Journal of International Multidisciplinary Research</w:t>
      </w:r>
      <w:r w:rsidRPr="00F02DC9">
        <w:rPr>
          <w:rFonts w:ascii="Book Antiqua" w:hAnsi="Book Antiqua" w:cs="Times New Roman"/>
          <w:noProof/>
          <w:sz w:val="24"/>
          <w:szCs w:val="24"/>
        </w:rPr>
        <w:t xml:space="preserve"> 2, no. 11 (November 23, 2024): 218–226. https://journal.banjaresepacific.com/index.php/jimr/article/view/992.</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Allison, Safwaan Zamakda. “Socialisation and Character Education in the Muslim World: Exploring the Role, Impact, and Necessity of Indoctrination.” </w:t>
      </w:r>
      <w:r w:rsidRPr="00F02DC9">
        <w:rPr>
          <w:rFonts w:ascii="Book Antiqua" w:hAnsi="Book Antiqua" w:cs="Times New Roman"/>
          <w:i/>
          <w:iCs/>
          <w:noProof/>
          <w:sz w:val="24"/>
          <w:szCs w:val="24"/>
        </w:rPr>
        <w:t>IJoReSH: Indonesian Journal of Religion, Spirituality, and Humanity</w:t>
      </w:r>
      <w:r w:rsidRPr="00F02DC9">
        <w:rPr>
          <w:rFonts w:ascii="Book Antiqua" w:hAnsi="Book Antiqua" w:cs="Times New Roman"/>
          <w:noProof/>
          <w:sz w:val="24"/>
          <w:szCs w:val="24"/>
        </w:rPr>
        <w:t xml:space="preserve"> 3, no. 1 (June 28, 2024): 76–100. https://ejournal.uinsalatiga.ac.id/index.php/ijoresh/article/view/1843.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Dahirin, and Rusmin. “Integrasi Nilai-Nilai Keislaman Pada Peserta Didik Melalui Pembelajaran Pendidikan Agama Islam.” </w:t>
      </w:r>
      <w:r w:rsidRPr="00F02DC9">
        <w:rPr>
          <w:rFonts w:ascii="Book Antiqua" w:hAnsi="Book Antiqua" w:cs="Times New Roman"/>
          <w:i/>
          <w:iCs/>
          <w:noProof/>
          <w:sz w:val="24"/>
          <w:szCs w:val="24"/>
        </w:rPr>
        <w:t>Dirasah</w:t>
      </w:r>
      <w:r w:rsidRPr="00F02DC9">
        <w:rPr>
          <w:rFonts w:ascii="Arial" w:hAnsi="Arial" w:cs="Arial"/>
          <w:i/>
          <w:iCs/>
          <w:noProof/>
          <w:sz w:val="24"/>
          <w:szCs w:val="24"/>
        </w:rPr>
        <w:t> </w:t>
      </w:r>
      <w:r w:rsidRPr="00F02DC9">
        <w:rPr>
          <w:rFonts w:ascii="Book Antiqua" w:hAnsi="Book Antiqua" w:cs="Times New Roman"/>
          <w:i/>
          <w:iCs/>
          <w:noProof/>
          <w:sz w:val="24"/>
          <w:szCs w:val="24"/>
        </w:rPr>
        <w:t>: Jurnal Studi Ilmu dan Manajemen Pendidikan Islam</w:t>
      </w:r>
      <w:r w:rsidRPr="00F02DC9">
        <w:rPr>
          <w:rFonts w:ascii="Book Antiqua" w:hAnsi="Book Antiqua" w:cs="Times New Roman"/>
          <w:noProof/>
          <w:sz w:val="24"/>
          <w:szCs w:val="24"/>
        </w:rPr>
        <w:t xml:space="preserve"> 7, no. 2 (August 10, 2024): 762–771. https://ejournal.iaifa.ac.id/index.php/dirasah/article/view/1325.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Erlan Muliadi, Abdul Haris Rasyidi, and Ulyan Nasri. “Islamic Educational Values </w:t>
      </w:r>
      <w:r w:rsidRPr="00F02DC9">
        <w:rPr>
          <w:rFonts w:ascii="Arial" w:hAnsi="Arial" w:cs="Arial"/>
          <w:noProof/>
          <w:sz w:val="24"/>
          <w:szCs w:val="24"/>
        </w:rPr>
        <w:t>​​</w:t>
      </w:r>
      <w:r w:rsidRPr="00F02DC9">
        <w:rPr>
          <w:rFonts w:ascii="Book Antiqua" w:hAnsi="Book Antiqua" w:cs="Times New Roman"/>
          <w:noProof/>
          <w:sz w:val="24"/>
          <w:szCs w:val="24"/>
        </w:rPr>
        <w:t xml:space="preserve">in the Patuq Tradition:A Local Culture of Kuta Village, Central Lombok.” </w:t>
      </w:r>
      <w:r w:rsidRPr="00F02DC9">
        <w:rPr>
          <w:rFonts w:ascii="Book Antiqua" w:hAnsi="Book Antiqua" w:cs="Times New Roman"/>
          <w:i/>
          <w:iCs/>
          <w:noProof/>
          <w:sz w:val="24"/>
          <w:szCs w:val="24"/>
        </w:rPr>
        <w:t>Al-Hayat: Journal of Islamic Education</w:t>
      </w:r>
      <w:r w:rsidRPr="00F02DC9">
        <w:rPr>
          <w:rFonts w:ascii="Book Antiqua" w:hAnsi="Book Antiqua" w:cs="Times New Roman"/>
          <w:noProof/>
          <w:sz w:val="24"/>
          <w:szCs w:val="24"/>
        </w:rPr>
        <w:t xml:space="preserve"> 8, no. 3 (October 7, 2024): 1072–1085. https://ejournal.alhayat.or.id/index.php/ajie/article/view/29.</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Faruq, Asrul, Raharjo Raharjo, and Nur Sholeh. “The Essence of Islamic Religious Education Curriculum: Integrating Islamic Values with Contemporary Education.” </w:t>
      </w:r>
      <w:r w:rsidRPr="00F02DC9">
        <w:rPr>
          <w:rFonts w:ascii="Book Antiqua" w:hAnsi="Book Antiqua" w:cs="Times New Roman"/>
          <w:i/>
          <w:iCs/>
          <w:noProof/>
          <w:sz w:val="24"/>
          <w:szCs w:val="24"/>
        </w:rPr>
        <w:t>Islamic Review: Jurnal Riset dan Kajian Keislaman</w:t>
      </w:r>
      <w:r w:rsidRPr="00F02DC9">
        <w:rPr>
          <w:rFonts w:ascii="Book Antiqua" w:hAnsi="Book Antiqua" w:cs="Times New Roman"/>
          <w:noProof/>
          <w:sz w:val="24"/>
          <w:szCs w:val="24"/>
        </w:rPr>
        <w:t xml:space="preserve"> 13, no. 2 (October 15, 2024): 85–98. https://journal.ipmafa.ac.id/index.php/islamicreview/article/view/1258.</w:t>
      </w: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Fuadi, Tuti Marjan, and Irdalisa Irdalisa. “Integrating Religious and Sexual Education in Aceh: A Comprehensive Approach to Prevent Extramarital Sex and Promote Youth Well-Being.” </w:t>
      </w:r>
      <w:r w:rsidRPr="00F02DC9">
        <w:rPr>
          <w:rFonts w:ascii="Book Antiqua" w:hAnsi="Book Antiqua" w:cs="Times New Roman"/>
          <w:i/>
          <w:iCs/>
          <w:noProof/>
          <w:sz w:val="24"/>
          <w:szCs w:val="24"/>
        </w:rPr>
        <w:t>AL-ISHLAH: Jurnal Pendidikan</w:t>
      </w:r>
      <w:r w:rsidRPr="00F02DC9">
        <w:rPr>
          <w:rFonts w:ascii="Book Antiqua" w:hAnsi="Book Antiqua" w:cs="Times New Roman"/>
          <w:noProof/>
          <w:sz w:val="24"/>
          <w:szCs w:val="24"/>
        </w:rPr>
        <w:t xml:space="preserve"> 16, no. 2 (May 28, 2024): 809–820. https://journal.staihubbulwathan.id/index.php/alishlah/article/view/4893.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Ilmiansyach, Ridho, and Mohammad Samsul Ulum. “Character Education Values in The Book of Jāmi’ul Ulūm Wal Hikam and Its Relevance to Commendable Morals in Madrasahs.” </w:t>
      </w:r>
      <w:r w:rsidRPr="00F02DC9">
        <w:rPr>
          <w:rFonts w:ascii="Book Antiqua" w:hAnsi="Book Antiqua" w:cs="Times New Roman"/>
          <w:i/>
          <w:iCs/>
          <w:noProof/>
          <w:sz w:val="24"/>
          <w:szCs w:val="24"/>
        </w:rPr>
        <w:t>AL-WIJDÃN Journal of Islamic Education Studies</w:t>
      </w:r>
      <w:r w:rsidRPr="00F02DC9">
        <w:rPr>
          <w:rFonts w:ascii="Book Antiqua" w:hAnsi="Book Antiqua" w:cs="Times New Roman"/>
          <w:noProof/>
          <w:sz w:val="24"/>
          <w:szCs w:val="24"/>
        </w:rPr>
        <w:t xml:space="preserve"> 9, no. 4 (October 23, 2024): 483–506. https://ejournal.uniramalang.ac.id/index.php/alwijdan/article/view/4919.</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Julia, Elsa, Ulfa Dwi Yanti, and Imam Al Hamdi. “Peran Hukum Ekonomi Syariah Dalam Pembangunan Ekonomi Berkelanjutan.” </w:t>
      </w:r>
      <w:r w:rsidRPr="00F02DC9">
        <w:rPr>
          <w:rFonts w:ascii="Book Antiqua" w:hAnsi="Book Antiqua" w:cs="Times New Roman"/>
          <w:i/>
          <w:iCs/>
          <w:noProof/>
          <w:sz w:val="24"/>
          <w:szCs w:val="24"/>
        </w:rPr>
        <w:t>Jurnal Ekonomi Manajemen dan Bisnis (JEMB)</w:t>
      </w:r>
      <w:r w:rsidRPr="00F02DC9">
        <w:rPr>
          <w:rFonts w:ascii="Book Antiqua" w:hAnsi="Book Antiqua" w:cs="Times New Roman"/>
          <w:noProof/>
          <w:sz w:val="24"/>
          <w:szCs w:val="24"/>
        </w:rPr>
        <w:t xml:space="preserve"> 3, no. 2 (July 24, 2024): 151–154. https://jurnal.minartis.com/index.php/jemb/article/view/1915.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M Miftahul Aziz. “KONSEP PENDIDIKAN KARAKTER DALAM TINJAUAN HADITS</w:t>
      </w:r>
      <w:r w:rsidRPr="00F02DC9">
        <w:rPr>
          <w:rFonts w:ascii="Arial" w:hAnsi="Arial" w:cs="Arial"/>
          <w:noProof/>
          <w:sz w:val="24"/>
          <w:szCs w:val="24"/>
        </w:rPr>
        <w:t> </w:t>
      </w:r>
      <w:r w:rsidRPr="00F02DC9">
        <w:rPr>
          <w:rFonts w:ascii="Book Antiqua" w:hAnsi="Book Antiqua" w:cs="Times New Roman"/>
          <w:noProof/>
          <w:sz w:val="24"/>
          <w:szCs w:val="24"/>
        </w:rPr>
        <w:t xml:space="preserve">: STUDI ANALISIS TENTANG HADITS-HADITS TARBAWI.” </w:t>
      </w:r>
      <w:r w:rsidRPr="00F02DC9">
        <w:rPr>
          <w:rFonts w:ascii="Book Antiqua" w:hAnsi="Book Antiqua" w:cs="Times New Roman"/>
          <w:i/>
          <w:iCs/>
          <w:noProof/>
          <w:sz w:val="24"/>
          <w:szCs w:val="24"/>
        </w:rPr>
        <w:t>Journal Islamic Studies</w:t>
      </w:r>
      <w:r w:rsidRPr="00F02DC9">
        <w:rPr>
          <w:rFonts w:ascii="Book Antiqua" w:hAnsi="Book Antiqua" w:cs="Times New Roman"/>
          <w:noProof/>
          <w:sz w:val="24"/>
          <w:szCs w:val="24"/>
        </w:rPr>
        <w:t xml:space="preserve"> 5, no. 02 (September 30, 2024): 137–149. https://e-journal.staima-alhikam.ac.id/jis/article/view/2212.</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Mutamakin, Mutamakin. “REORIENTASI PENDIDIKAN MORAL ISLAM DALAM PEMBINAAN KARAKTER SISWA.” </w:t>
      </w:r>
      <w:r w:rsidRPr="00F02DC9">
        <w:rPr>
          <w:rFonts w:ascii="Book Antiqua" w:hAnsi="Book Antiqua" w:cs="Times New Roman"/>
          <w:i/>
          <w:iCs/>
          <w:noProof/>
          <w:sz w:val="24"/>
          <w:szCs w:val="24"/>
        </w:rPr>
        <w:t>journal PIWULANG</w:t>
      </w:r>
      <w:r w:rsidRPr="00F02DC9">
        <w:rPr>
          <w:rFonts w:ascii="Book Antiqua" w:hAnsi="Book Antiqua" w:cs="Times New Roman"/>
          <w:noProof/>
          <w:sz w:val="24"/>
          <w:szCs w:val="24"/>
        </w:rPr>
        <w:t xml:space="preserve"> 7, no. 1 (September 30, 2024): 137–159. https://e-journal.staima-alhikam.ac.id/piwulang/article/view/2715.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Pranoto, Bayu Ady, and Budi Haryanto. “Shaping Ethical Digital Citizens through Islamic Education.” </w:t>
      </w:r>
      <w:r w:rsidRPr="00F02DC9">
        <w:rPr>
          <w:rFonts w:ascii="Book Antiqua" w:hAnsi="Book Antiqua" w:cs="Times New Roman"/>
          <w:i/>
          <w:iCs/>
          <w:noProof/>
          <w:sz w:val="24"/>
          <w:szCs w:val="24"/>
        </w:rPr>
        <w:t>Indonesian Journal of Islamic Studies</w:t>
      </w:r>
      <w:r w:rsidRPr="00F02DC9">
        <w:rPr>
          <w:rFonts w:ascii="Book Antiqua" w:hAnsi="Book Antiqua" w:cs="Times New Roman"/>
          <w:noProof/>
          <w:sz w:val="24"/>
          <w:szCs w:val="24"/>
        </w:rPr>
        <w:t xml:space="preserve"> 12, no. 4 (October 1, 2024). https://ijis.umsida.ac.id/index.php/ijis/article/view/1740.</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Romanto, Romanto, M Ferry Irawan, and Abd Razak Zakaria. “Importance of Parental Teaching in Shaping Children’s Islamic Character.” </w:t>
      </w:r>
      <w:r w:rsidRPr="00F02DC9">
        <w:rPr>
          <w:rFonts w:ascii="Book Antiqua" w:hAnsi="Book Antiqua" w:cs="Times New Roman"/>
          <w:i/>
          <w:iCs/>
          <w:noProof/>
          <w:sz w:val="24"/>
          <w:szCs w:val="24"/>
        </w:rPr>
        <w:t>Al Ulya: Jurnal Pendidikan Islam</w:t>
      </w:r>
      <w:r w:rsidRPr="00F02DC9">
        <w:rPr>
          <w:rFonts w:ascii="Book Antiqua" w:hAnsi="Book Antiqua" w:cs="Times New Roman"/>
          <w:noProof/>
          <w:sz w:val="24"/>
          <w:szCs w:val="24"/>
        </w:rPr>
        <w:t xml:space="preserve"> 9, no. 2 (October 26, 2024): 181–192. https://journal.unugiri.ac.id/index.php/al-ulya/article/view/3257.</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Saptorini, Endang, Andriyani, Dede Rosyada, and Nurmalia Lusida. “Multikultural Dan Pendikan Islam.” </w:t>
      </w:r>
      <w:r w:rsidRPr="00F02DC9">
        <w:rPr>
          <w:rFonts w:ascii="Book Antiqua" w:hAnsi="Book Antiqua" w:cs="Times New Roman"/>
          <w:i/>
          <w:iCs/>
          <w:noProof/>
          <w:sz w:val="24"/>
          <w:szCs w:val="24"/>
        </w:rPr>
        <w:t>EduInovasi: Journal of Basic Educational Studies</w:t>
      </w:r>
      <w:r w:rsidRPr="00F02DC9">
        <w:rPr>
          <w:rFonts w:ascii="Book Antiqua" w:hAnsi="Book Antiqua" w:cs="Times New Roman"/>
          <w:noProof/>
          <w:sz w:val="24"/>
          <w:szCs w:val="24"/>
        </w:rPr>
        <w:t xml:space="preserve"> 4, no. 3 (September 2, 2024): 1386–1396. https://journal-laaroiba.com/ojs/index.php/edu/article/view/3878.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Sarwo Edy, Sumarta, and Bambang Samsul Arifin. “DEVELOPMENT OF THE ISLAMIC RELIGIOUS EDUCATION CURRICULUM CONSIDERING ACADEMIC AND PRACTICAL BALANCE.” </w:t>
      </w:r>
      <w:r w:rsidRPr="00F02DC9">
        <w:rPr>
          <w:rFonts w:ascii="Book Antiqua" w:hAnsi="Book Antiqua" w:cs="Times New Roman"/>
          <w:i/>
          <w:iCs/>
          <w:noProof/>
          <w:sz w:val="24"/>
          <w:szCs w:val="24"/>
        </w:rPr>
        <w:t>Journal of Language and Literature Education</w:t>
      </w:r>
      <w:r w:rsidRPr="00F02DC9">
        <w:rPr>
          <w:rFonts w:ascii="Book Antiqua" w:hAnsi="Book Antiqua" w:cs="Times New Roman"/>
          <w:noProof/>
          <w:sz w:val="24"/>
          <w:szCs w:val="24"/>
        </w:rPr>
        <w:t xml:space="preserve"> 1, no. 3 (September 3, 2024): 148–167. https://journal.ppmi.web.id/index.php/jolale/article/view/1124.</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Setiawan, Eriko Viksiano, and Eni Fariyatul Fahyuni. “Innovative Quranic Teaching Methods Shape Moral Character in Students.” </w:t>
      </w:r>
      <w:r w:rsidRPr="00F02DC9">
        <w:rPr>
          <w:rFonts w:ascii="Book Antiqua" w:hAnsi="Book Antiqua" w:cs="Times New Roman"/>
          <w:i/>
          <w:iCs/>
          <w:noProof/>
          <w:sz w:val="24"/>
          <w:szCs w:val="24"/>
        </w:rPr>
        <w:t>Indonesian Journal of Islamic Studies</w:t>
      </w:r>
      <w:r w:rsidRPr="00F02DC9">
        <w:rPr>
          <w:rFonts w:ascii="Book Antiqua" w:hAnsi="Book Antiqua" w:cs="Times New Roman"/>
          <w:noProof/>
          <w:sz w:val="24"/>
          <w:szCs w:val="24"/>
        </w:rPr>
        <w:t xml:space="preserve"> 12, no. 4 (October 1, 2024). https://ijis.umsida.ac.id/index.php/ijis/article/view/1737.</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Soleha, Zachro, and Sukari Sukari. “Problematika Metode Pengajaran Dalam Pendidikan Islam Modern.” </w:t>
      </w:r>
      <w:r w:rsidRPr="00F02DC9">
        <w:rPr>
          <w:rFonts w:ascii="Book Antiqua" w:hAnsi="Book Antiqua" w:cs="Times New Roman"/>
          <w:i/>
          <w:iCs/>
          <w:noProof/>
          <w:sz w:val="24"/>
          <w:szCs w:val="24"/>
        </w:rPr>
        <w:t>TSAQOFAH</w:t>
      </w:r>
      <w:r w:rsidRPr="00F02DC9">
        <w:rPr>
          <w:rFonts w:ascii="Book Antiqua" w:hAnsi="Book Antiqua" w:cs="Times New Roman"/>
          <w:noProof/>
          <w:sz w:val="24"/>
          <w:szCs w:val="24"/>
        </w:rPr>
        <w:t xml:space="preserve"> 4, no. 6 (October 7, 2024): 3936–3944. https://ejournal.yasin-alsys.org/tsaqofah/article/view/3911.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Sumarna Sueb, Cece Hidayat, and Ujang Hermawan. “Implementasi Program Keberagaman Dalam Mengembangkan Akhlak Karimah Peserta Didik.” </w:t>
      </w:r>
      <w:r w:rsidRPr="00F02DC9">
        <w:rPr>
          <w:rFonts w:ascii="Book Antiqua" w:hAnsi="Book Antiqua" w:cs="Times New Roman"/>
          <w:i/>
          <w:iCs/>
          <w:noProof/>
          <w:sz w:val="24"/>
          <w:szCs w:val="24"/>
        </w:rPr>
        <w:t>TA’DIB: Jurnal Pendidikan Agama Islam</w:t>
      </w:r>
      <w:r w:rsidRPr="00F02DC9">
        <w:rPr>
          <w:rFonts w:ascii="Book Antiqua" w:hAnsi="Book Antiqua" w:cs="Times New Roman"/>
          <w:noProof/>
          <w:sz w:val="24"/>
          <w:szCs w:val="24"/>
        </w:rPr>
        <w:t xml:space="preserve"> 2, no. 1 (March 30, 2024): 127–138. https://tadib.staimasi.ac.id/index.php/JT/article/view/53.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Thamrin, Putri Aulia, Aisyah Guffron Liana Putri, Moch. Nur Syawalludin Nugroho, and Mutmainna. “The Influence of Parental Involvement in Educational Management on The Academic Achievement of Students at SMA IT Al-Izzah.” </w:t>
      </w:r>
      <w:r w:rsidRPr="00F02DC9">
        <w:rPr>
          <w:rFonts w:ascii="Book Antiqua" w:hAnsi="Book Antiqua" w:cs="Times New Roman"/>
          <w:i/>
          <w:iCs/>
          <w:noProof/>
          <w:sz w:val="24"/>
          <w:szCs w:val="24"/>
        </w:rPr>
        <w:t>Journal of Quality Assurance in Islamic Education (JQAIE)</w:t>
      </w:r>
      <w:r w:rsidRPr="00F02DC9">
        <w:rPr>
          <w:rFonts w:ascii="Book Antiqua" w:hAnsi="Book Antiqua" w:cs="Times New Roman"/>
          <w:noProof/>
          <w:sz w:val="24"/>
          <w:szCs w:val="24"/>
        </w:rPr>
        <w:t xml:space="preserve"> 4, no. 2 (November 11, 2024): 82–94. https://e-jurnal.iainsorong.ac.id/index.php/jqaie/article/view/1625.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Umar, M. Abdullah, and Wahyu Nurrohman. “Multicultural Education to Develop Tolerance of Santri.” </w:t>
      </w:r>
      <w:r w:rsidRPr="00F02DC9">
        <w:rPr>
          <w:rFonts w:ascii="Book Antiqua" w:hAnsi="Book Antiqua" w:cs="Times New Roman"/>
          <w:i/>
          <w:iCs/>
          <w:noProof/>
          <w:sz w:val="24"/>
          <w:szCs w:val="24"/>
        </w:rPr>
        <w:t>Multicultural Islamic Education Review</w:t>
      </w:r>
      <w:r w:rsidRPr="00F02DC9">
        <w:rPr>
          <w:rFonts w:ascii="Book Antiqua" w:hAnsi="Book Antiqua" w:cs="Times New Roman"/>
          <w:noProof/>
          <w:sz w:val="24"/>
          <w:szCs w:val="24"/>
        </w:rPr>
        <w:t xml:space="preserve"> 2, no. 2 (November 21, 2024): 97–106. https://journals2.ums.ac.id/mier/article/view/4661.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Uswatun Khasanah. “Islamic Education as a Foundation of Character: A Case Study of the Formation of Noble Morals in Students.” </w:t>
      </w:r>
      <w:r w:rsidRPr="00F02DC9">
        <w:rPr>
          <w:rFonts w:ascii="Book Antiqua" w:hAnsi="Book Antiqua" w:cs="Times New Roman"/>
          <w:i/>
          <w:iCs/>
          <w:noProof/>
          <w:sz w:val="24"/>
          <w:szCs w:val="24"/>
        </w:rPr>
        <w:t>JIE (Journal of Islamic Education)</w:t>
      </w:r>
      <w:r w:rsidRPr="00F02DC9">
        <w:rPr>
          <w:rFonts w:ascii="Book Antiqua" w:hAnsi="Book Antiqua" w:cs="Times New Roman"/>
          <w:noProof/>
          <w:sz w:val="24"/>
          <w:szCs w:val="24"/>
        </w:rPr>
        <w:t xml:space="preserve"> 8, no. 2 (October 3, 2024): 294–309. https://www.ejournal.stitmuhbangil.ac.id/index.php/jie/article/view/541.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Yusup, Aldian, and Raodatul Jannah. “The Role of Education in the Formation of Social Character in a Multicultural Society.” </w:t>
      </w:r>
      <w:r w:rsidRPr="00F02DC9">
        <w:rPr>
          <w:rFonts w:ascii="Book Antiqua" w:hAnsi="Book Antiqua" w:cs="Times New Roman"/>
          <w:i/>
          <w:iCs/>
          <w:noProof/>
          <w:sz w:val="24"/>
          <w:szCs w:val="24"/>
        </w:rPr>
        <w:t>International Journal of Social and Human</w:t>
      </w:r>
      <w:r w:rsidRPr="00F02DC9">
        <w:rPr>
          <w:rFonts w:ascii="Book Antiqua" w:hAnsi="Book Antiqua" w:cs="Times New Roman"/>
          <w:noProof/>
          <w:sz w:val="24"/>
          <w:szCs w:val="24"/>
        </w:rPr>
        <w:t xml:space="preserve"> 1, no. 1 (August 13, 2024): 1–7. https://dejournals.org/index.php/ijsh/article/view/10.</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noProof/>
          <w:sz w:val="24"/>
          <w:szCs w:val="24"/>
        </w:rPr>
      </w:pPr>
      <w:r w:rsidRPr="00F02DC9">
        <w:rPr>
          <w:rFonts w:ascii="Book Antiqua" w:hAnsi="Book Antiqua" w:cs="Times New Roman"/>
          <w:noProof/>
          <w:sz w:val="24"/>
          <w:szCs w:val="24"/>
        </w:rPr>
        <w:t xml:space="preserve">Zahra, Ildira Az, Munawar Rahmat, Wawan Hermawan, and Iqbal Syahrijar. “Instilling Social Values in Islamic Religious Education Learning in Junior High Schools.” </w:t>
      </w:r>
      <w:r w:rsidRPr="00F02DC9">
        <w:rPr>
          <w:rFonts w:ascii="Book Antiqua" w:hAnsi="Book Antiqua" w:cs="Times New Roman"/>
          <w:i/>
          <w:iCs/>
          <w:noProof/>
          <w:sz w:val="24"/>
          <w:szCs w:val="24"/>
        </w:rPr>
        <w:t>Journal of Insan Mulia Education</w:t>
      </w:r>
      <w:r w:rsidRPr="00F02DC9">
        <w:rPr>
          <w:rFonts w:ascii="Book Antiqua" w:hAnsi="Book Antiqua" w:cs="Times New Roman"/>
          <w:noProof/>
          <w:sz w:val="24"/>
          <w:szCs w:val="24"/>
        </w:rPr>
        <w:t xml:space="preserve"> 2, no. 2 (July 30, 2024): 37–49. https://ejournal.imbima.org/index.php/joinme/article/view/100.</w:t>
      </w:r>
    </w:p>
    <w:p w:rsidR="00AD66F8" w:rsidRPr="00F02DC9" w:rsidRDefault="00F2602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sz w:val="24"/>
          <w:szCs w:val="24"/>
        </w:rPr>
        <w:fldChar w:fldCharType="end"/>
      </w:r>
      <w:r w:rsidR="00F715BA" w:rsidRPr="00F02DC9">
        <w:rPr>
          <w:rFonts w:ascii="Book Antiqua" w:hAnsi="Book Antiqua"/>
          <w:sz w:val="24"/>
          <w:szCs w:val="24"/>
        </w:rPr>
        <w:fldChar w:fldCharType="begin" w:fldLock="1"/>
      </w:r>
      <w:r w:rsidR="00F715BA" w:rsidRPr="00F02DC9">
        <w:rPr>
          <w:rFonts w:ascii="Book Antiqua" w:hAnsi="Book Antiqua"/>
          <w:sz w:val="24"/>
          <w:szCs w:val="24"/>
        </w:rPr>
        <w:instrText xml:space="preserve">ADDIN Mendeley Bibliography CSL_BIBLIOGRAPHY </w:instrText>
      </w:r>
      <w:r w:rsidR="00F715BA" w:rsidRPr="00F02DC9">
        <w:rPr>
          <w:rFonts w:ascii="Book Antiqua" w:hAnsi="Book Antiqua"/>
          <w:sz w:val="24"/>
          <w:szCs w:val="24"/>
        </w:rPr>
        <w:fldChar w:fldCharType="separate"/>
      </w:r>
      <w:r w:rsidR="00AD66F8" w:rsidRPr="00F02DC9">
        <w:rPr>
          <w:rFonts w:ascii="Book Antiqua" w:hAnsi="Book Antiqua" w:cs="Times New Roman"/>
          <w:noProof/>
          <w:sz w:val="24"/>
          <w:szCs w:val="24"/>
        </w:rPr>
        <w:t xml:space="preserve">‘Afuwah, Rifa. “Peran Pendidikan Agama Islam Dalam Membentuk Karakter Religius Mahasiswa.” </w:t>
      </w:r>
      <w:r w:rsidR="00AD66F8" w:rsidRPr="00F02DC9">
        <w:rPr>
          <w:rFonts w:ascii="Book Antiqua" w:hAnsi="Book Antiqua" w:cs="Times New Roman"/>
          <w:i/>
          <w:iCs/>
          <w:noProof/>
          <w:sz w:val="24"/>
          <w:szCs w:val="24"/>
        </w:rPr>
        <w:t>AL-MIKRAJ Jurnal Studi Islam dan Humaniora (E-ISSN 2745-4584)</w:t>
      </w:r>
      <w:r w:rsidR="00AD66F8" w:rsidRPr="00F02DC9">
        <w:rPr>
          <w:rFonts w:ascii="Book Antiqua" w:hAnsi="Book Antiqua" w:cs="Times New Roman"/>
          <w:noProof/>
          <w:sz w:val="24"/>
          <w:szCs w:val="24"/>
        </w:rPr>
        <w:t xml:space="preserve"> 4, no. 02 (January 18, 2024): 293–303. https://ejournal.insuriponorogo.ac.id/index.php/almikraj/article/view/4608.</w:t>
      </w: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Abdul Muid, and Nasrulloh Nasrulloh. “The Role of Education in the Formation of Character and Noble Morals from the Perspective of the Qur’an.” </w:t>
      </w:r>
      <w:r w:rsidRPr="00F02DC9">
        <w:rPr>
          <w:rFonts w:ascii="Book Antiqua" w:hAnsi="Book Antiqua" w:cs="Times New Roman"/>
          <w:i/>
          <w:iCs/>
          <w:noProof/>
          <w:sz w:val="24"/>
          <w:szCs w:val="24"/>
        </w:rPr>
        <w:t>Journal of International Multidisciplinary Research</w:t>
      </w:r>
      <w:r w:rsidRPr="00F02DC9">
        <w:rPr>
          <w:rFonts w:ascii="Book Antiqua" w:hAnsi="Book Antiqua" w:cs="Times New Roman"/>
          <w:noProof/>
          <w:sz w:val="24"/>
          <w:szCs w:val="24"/>
        </w:rPr>
        <w:t xml:space="preserve"> 2, no. 11 (November 23, 2024): 218–226. https://journal.banjaresepacific.com/index.php/jimr/article/view/992.</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Allison, Safwaan Zamakda. “Socialisation and Character Education in the Muslim World: Exploring the Role, Impact, and Necessity of Indoctrination.” </w:t>
      </w:r>
      <w:r w:rsidRPr="00F02DC9">
        <w:rPr>
          <w:rFonts w:ascii="Book Antiqua" w:hAnsi="Book Antiqua" w:cs="Times New Roman"/>
          <w:i/>
          <w:iCs/>
          <w:noProof/>
          <w:sz w:val="24"/>
          <w:szCs w:val="24"/>
        </w:rPr>
        <w:t>IJoReSH: Indonesian Journal of Religion, Spirituality, and Humanity</w:t>
      </w:r>
      <w:r w:rsidRPr="00F02DC9">
        <w:rPr>
          <w:rFonts w:ascii="Book Antiqua" w:hAnsi="Book Antiqua" w:cs="Times New Roman"/>
          <w:noProof/>
          <w:sz w:val="24"/>
          <w:szCs w:val="24"/>
        </w:rPr>
        <w:t xml:space="preserve"> 3, no. 1 (June 28, 2024): 76–100. https://ejournal.uinsalatiga.ac.id/index.php/ijoresh/article/view/1843.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Dahirin, and Rusmin. “Integrasi Nilai-Nilai Keislaman Pada Peserta Didik Melalui Pembelajaran Pendidikan Agama Islam.” </w:t>
      </w:r>
      <w:r w:rsidRPr="00F02DC9">
        <w:rPr>
          <w:rFonts w:ascii="Book Antiqua" w:hAnsi="Book Antiqua" w:cs="Times New Roman"/>
          <w:i/>
          <w:iCs/>
          <w:noProof/>
          <w:sz w:val="24"/>
          <w:szCs w:val="24"/>
        </w:rPr>
        <w:t>Dirasah</w:t>
      </w:r>
      <w:r w:rsidRPr="00F02DC9">
        <w:rPr>
          <w:rFonts w:ascii="Arial" w:hAnsi="Arial" w:cs="Arial"/>
          <w:i/>
          <w:iCs/>
          <w:noProof/>
          <w:sz w:val="24"/>
          <w:szCs w:val="24"/>
        </w:rPr>
        <w:t> </w:t>
      </w:r>
      <w:r w:rsidRPr="00F02DC9">
        <w:rPr>
          <w:rFonts w:ascii="Book Antiqua" w:hAnsi="Book Antiqua" w:cs="Times New Roman"/>
          <w:i/>
          <w:iCs/>
          <w:noProof/>
          <w:sz w:val="24"/>
          <w:szCs w:val="24"/>
        </w:rPr>
        <w:t>: Jurnal Studi Ilmu dan Manajemen Pendidikan Islam</w:t>
      </w:r>
      <w:r w:rsidRPr="00F02DC9">
        <w:rPr>
          <w:rFonts w:ascii="Book Antiqua" w:hAnsi="Book Antiqua" w:cs="Times New Roman"/>
          <w:noProof/>
          <w:sz w:val="24"/>
          <w:szCs w:val="24"/>
        </w:rPr>
        <w:t xml:space="preserve"> 7, no. 2 (August 10, 2024): 762–771. https://ejournal.iaifa.ac.id/index.php/dirasah/article/view/1325.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Erlan Muliadi, Abdul Haris Rasyidi, and Ulyan Nasri. “Islamic Educational Values </w:t>
      </w:r>
      <w:r w:rsidRPr="00F02DC9">
        <w:rPr>
          <w:rFonts w:ascii="Arial" w:hAnsi="Arial" w:cs="Arial"/>
          <w:noProof/>
          <w:sz w:val="24"/>
          <w:szCs w:val="24"/>
        </w:rPr>
        <w:t>​​</w:t>
      </w:r>
      <w:r w:rsidRPr="00F02DC9">
        <w:rPr>
          <w:rFonts w:ascii="Book Antiqua" w:hAnsi="Book Antiqua" w:cs="Times New Roman"/>
          <w:noProof/>
          <w:sz w:val="24"/>
          <w:szCs w:val="24"/>
        </w:rPr>
        <w:t xml:space="preserve">in the Patuq Tradition:A Local Culture of Kuta Village, Central Lombok.” </w:t>
      </w:r>
      <w:r w:rsidRPr="00F02DC9">
        <w:rPr>
          <w:rFonts w:ascii="Book Antiqua" w:hAnsi="Book Antiqua" w:cs="Times New Roman"/>
          <w:i/>
          <w:iCs/>
          <w:noProof/>
          <w:sz w:val="24"/>
          <w:szCs w:val="24"/>
        </w:rPr>
        <w:t>Al-Hayat: Journal of Islamic Education</w:t>
      </w:r>
      <w:r w:rsidRPr="00F02DC9">
        <w:rPr>
          <w:rFonts w:ascii="Book Antiqua" w:hAnsi="Book Antiqua" w:cs="Times New Roman"/>
          <w:noProof/>
          <w:sz w:val="24"/>
          <w:szCs w:val="24"/>
        </w:rPr>
        <w:t xml:space="preserve"> 8, no. 3 (October 7, 2024): 1072–1085. https://ejournal.alhayat.or.id/index.php/ajie/article/view/29.</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Faruq, Asrul, Raharjo Raharjo, and Nur Sholeh. “The Essence of Islamic Religious Education Curriculum: Integrating Islamic Values with Contemporary Education.” </w:t>
      </w:r>
      <w:r w:rsidRPr="00F02DC9">
        <w:rPr>
          <w:rFonts w:ascii="Book Antiqua" w:hAnsi="Book Antiqua" w:cs="Times New Roman"/>
          <w:i/>
          <w:iCs/>
          <w:noProof/>
          <w:sz w:val="24"/>
          <w:szCs w:val="24"/>
        </w:rPr>
        <w:t>Islamic Review: Jurnal Riset dan Kajian Keislaman</w:t>
      </w:r>
      <w:r w:rsidRPr="00F02DC9">
        <w:rPr>
          <w:rFonts w:ascii="Book Antiqua" w:hAnsi="Book Antiqua" w:cs="Times New Roman"/>
          <w:noProof/>
          <w:sz w:val="24"/>
          <w:szCs w:val="24"/>
        </w:rPr>
        <w:t xml:space="preserve"> 13, no. 2 (October 15, 2024): 85–98. https://journal.ipmafa.ac.id/index.php/islamicreview/article/view/1258.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Fuadi, Tuti Marjan, and Irdalisa Irdalisa. “Integrating Religious and Sexual Education in Aceh: A Comprehensive Approach to Prevent Extramarital Sex and Promote Youth Well-Being.” </w:t>
      </w:r>
      <w:r w:rsidRPr="00F02DC9">
        <w:rPr>
          <w:rFonts w:ascii="Book Antiqua" w:hAnsi="Book Antiqua" w:cs="Times New Roman"/>
          <w:i/>
          <w:iCs/>
          <w:noProof/>
          <w:sz w:val="24"/>
          <w:szCs w:val="24"/>
        </w:rPr>
        <w:t>AL-ISHLAH: Jurnal Pendidikan</w:t>
      </w:r>
      <w:r w:rsidRPr="00F02DC9">
        <w:rPr>
          <w:rFonts w:ascii="Book Antiqua" w:hAnsi="Book Antiqua" w:cs="Times New Roman"/>
          <w:noProof/>
          <w:sz w:val="24"/>
          <w:szCs w:val="24"/>
        </w:rPr>
        <w:t xml:space="preserve"> 16, no. 2 (May 28, 2024): 809–820. https://journal.staihubbulwathan.id/index.php/alishlah/article/view/4893.</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Ilmiansyach, Ridho, and Mohammad Samsul Ulum. “Character Education Values in The Book of Jāmi’ul Ulūm Wal Hikam and Its Relevance to Commendable Morals in Madrasahs.” </w:t>
      </w:r>
      <w:r w:rsidRPr="00F02DC9">
        <w:rPr>
          <w:rFonts w:ascii="Book Antiqua" w:hAnsi="Book Antiqua" w:cs="Times New Roman"/>
          <w:i/>
          <w:iCs/>
          <w:noProof/>
          <w:sz w:val="24"/>
          <w:szCs w:val="24"/>
        </w:rPr>
        <w:t>AL-WIJDÃN Journal of Islamic Education Studies</w:t>
      </w:r>
      <w:r w:rsidRPr="00F02DC9">
        <w:rPr>
          <w:rFonts w:ascii="Book Antiqua" w:hAnsi="Book Antiqua" w:cs="Times New Roman"/>
          <w:noProof/>
          <w:sz w:val="24"/>
          <w:szCs w:val="24"/>
        </w:rPr>
        <w:t xml:space="preserve"> 9, no. 4 (October 23, 2024): 483–506. https://ejournal.uniramalang.ac.id/index.php/alwijdan/article/view/4919.</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Julia, Elsa, Ulfa Dwi Yanti, and Imam Al Hamdi. “Peran Hukum Ekonomi Syariah Dalam Pembangunan Ekonomi Berkelanjutan.” </w:t>
      </w:r>
      <w:r w:rsidRPr="00F02DC9">
        <w:rPr>
          <w:rFonts w:ascii="Book Antiqua" w:hAnsi="Book Antiqua" w:cs="Times New Roman"/>
          <w:i/>
          <w:iCs/>
          <w:noProof/>
          <w:sz w:val="24"/>
          <w:szCs w:val="24"/>
        </w:rPr>
        <w:t>Jurnal Ekonomi Manajemen dan Bisnis (JEMB)</w:t>
      </w:r>
      <w:r w:rsidRPr="00F02DC9">
        <w:rPr>
          <w:rFonts w:ascii="Book Antiqua" w:hAnsi="Book Antiqua" w:cs="Times New Roman"/>
          <w:noProof/>
          <w:sz w:val="24"/>
          <w:szCs w:val="24"/>
        </w:rPr>
        <w:t xml:space="preserve"> 3, no. 2 (July 24, 2024): 151–154. https://jurnal.minartis.com/index.php/jemb/article/view/1915.</w:t>
      </w: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M Miftahul Aziz. “KONSEP PENDIDIKAN KARAKTER DALAM TINJAUAN HADITS</w:t>
      </w:r>
      <w:r w:rsidRPr="00F02DC9">
        <w:rPr>
          <w:rFonts w:ascii="Arial" w:hAnsi="Arial" w:cs="Arial"/>
          <w:noProof/>
          <w:sz w:val="24"/>
          <w:szCs w:val="24"/>
        </w:rPr>
        <w:t> </w:t>
      </w:r>
      <w:r w:rsidRPr="00F02DC9">
        <w:rPr>
          <w:rFonts w:ascii="Book Antiqua" w:hAnsi="Book Antiqua" w:cs="Times New Roman"/>
          <w:noProof/>
          <w:sz w:val="24"/>
          <w:szCs w:val="24"/>
        </w:rPr>
        <w:t xml:space="preserve">: STUDI ANALISIS TENTANG HADITS-HADITS TARBAWI.” </w:t>
      </w:r>
      <w:r w:rsidRPr="00F02DC9">
        <w:rPr>
          <w:rFonts w:ascii="Book Antiqua" w:hAnsi="Book Antiqua" w:cs="Times New Roman"/>
          <w:i/>
          <w:iCs/>
          <w:noProof/>
          <w:sz w:val="24"/>
          <w:szCs w:val="24"/>
        </w:rPr>
        <w:t>Journal Islamic Studies</w:t>
      </w:r>
      <w:r w:rsidRPr="00F02DC9">
        <w:rPr>
          <w:rFonts w:ascii="Book Antiqua" w:hAnsi="Book Antiqua" w:cs="Times New Roman"/>
          <w:noProof/>
          <w:sz w:val="24"/>
          <w:szCs w:val="24"/>
        </w:rPr>
        <w:t xml:space="preserve"> 5, no. 02 (September 30, 2024): 137–149. https://e-journal.staima-alhikam.ac.id/jis/article/view/2212.</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Mutamakin, Mutamakin. “REORIENTASI PENDIDIKAN MORAL ISLAM DALAM PEMBINAAN KARAKTER SISWA.” </w:t>
      </w:r>
      <w:r w:rsidRPr="00F02DC9">
        <w:rPr>
          <w:rFonts w:ascii="Book Antiqua" w:hAnsi="Book Antiqua" w:cs="Times New Roman"/>
          <w:i/>
          <w:iCs/>
          <w:noProof/>
          <w:sz w:val="24"/>
          <w:szCs w:val="24"/>
        </w:rPr>
        <w:t>journal PIWULANG</w:t>
      </w:r>
      <w:r w:rsidRPr="00F02DC9">
        <w:rPr>
          <w:rFonts w:ascii="Book Antiqua" w:hAnsi="Book Antiqua" w:cs="Times New Roman"/>
          <w:noProof/>
          <w:sz w:val="24"/>
          <w:szCs w:val="24"/>
        </w:rPr>
        <w:t xml:space="preserve"> 7, no. 1 (September 30, 2024): 137–159. https://e-journal.staima-alhikam.ac.id/piwulang/article/view/2715.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Pranoto, Bayu Ady, and Budi Haryanto. “Shaping Ethical Digital Citizens through Islamic Education.” </w:t>
      </w:r>
      <w:r w:rsidRPr="00F02DC9">
        <w:rPr>
          <w:rFonts w:ascii="Book Antiqua" w:hAnsi="Book Antiqua" w:cs="Times New Roman"/>
          <w:i/>
          <w:iCs/>
          <w:noProof/>
          <w:sz w:val="24"/>
          <w:szCs w:val="24"/>
        </w:rPr>
        <w:t>Indonesian Journal of Islamic Studies</w:t>
      </w:r>
      <w:r w:rsidRPr="00F02DC9">
        <w:rPr>
          <w:rFonts w:ascii="Book Antiqua" w:hAnsi="Book Antiqua" w:cs="Times New Roman"/>
          <w:noProof/>
          <w:sz w:val="24"/>
          <w:szCs w:val="24"/>
        </w:rPr>
        <w:t xml:space="preserve"> 12, no. 4 (October 1, 2024). https://ijis.umsida.ac.id/index.php/ijis/article/view/1740.</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Romanto, Romanto, M Ferry Irawan, and Abd Razak Zakaria. “Importance of Parental Teaching in Shaping Children’s Islamic Character.” </w:t>
      </w:r>
      <w:r w:rsidRPr="00F02DC9">
        <w:rPr>
          <w:rFonts w:ascii="Book Antiqua" w:hAnsi="Book Antiqua" w:cs="Times New Roman"/>
          <w:i/>
          <w:iCs/>
          <w:noProof/>
          <w:sz w:val="24"/>
          <w:szCs w:val="24"/>
        </w:rPr>
        <w:t>Al Ulya: Jurnal Pendidikan Islam</w:t>
      </w:r>
      <w:r w:rsidRPr="00F02DC9">
        <w:rPr>
          <w:rFonts w:ascii="Book Antiqua" w:hAnsi="Book Antiqua" w:cs="Times New Roman"/>
          <w:noProof/>
          <w:sz w:val="24"/>
          <w:szCs w:val="24"/>
        </w:rPr>
        <w:t xml:space="preserve"> 9, no. 2 (October 26, 2024): 181–192. https://journal.unugiri.ac.id/index.php/al-ulya/article/view/3257.</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Saptorini, Endang, Andriyani, Dede Rosyada, and Nurmalia Lusida. “Multikultural Dan Pendikan Islam.” </w:t>
      </w:r>
      <w:r w:rsidRPr="00F02DC9">
        <w:rPr>
          <w:rFonts w:ascii="Book Antiqua" w:hAnsi="Book Antiqua" w:cs="Times New Roman"/>
          <w:i/>
          <w:iCs/>
          <w:noProof/>
          <w:sz w:val="24"/>
          <w:szCs w:val="24"/>
        </w:rPr>
        <w:t>EduInovasi: Journal of Basic Educational Studies</w:t>
      </w:r>
      <w:r w:rsidRPr="00F02DC9">
        <w:rPr>
          <w:rFonts w:ascii="Book Antiqua" w:hAnsi="Book Antiqua" w:cs="Times New Roman"/>
          <w:noProof/>
          <w:sz w:val="24"/>
          <w:szCs w:val="24"/>
        </w:rPr>
        <w:t xml:space="preserve"> 4, no. 3 (September 2, 2024): 1386–1396. https://journal-laaroiba.com/ojs/index.php/edu/article/view/3878.</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Sarwo Edy, Sumarta, and Bambang Samsul Arifin. “DEVELOPMENT OF THE ISLAMIC RELIGIOUS EDUCATION CURRICULUM CONSIDERING ACADEMIC AND PRACTICAL BALANCE.” </w:t>
      </w:r>
      <w:r w:rsidRPr="00F02DC9">
        <w:rPr>
          <w:rFonts w:ascii="Book Antiqua" w:hAnsi="Book Antiqua" w:cs="Times New Roman"/>
          <w:i/>
          <w:iCs/>
          <w:noProof/>
          <w:sz w:val="24"/>
          <w:szCs w:val="24"/>
        </w:rPr>
        <w:t>Journal of Language and Literature Education</w:t>
      </w:r>
      <w:r w:rsidRPr="00F02DC9">
        <w:rPr>
          <w:rFonts w:ascii="Book Antiqua" w:hAnsi="Book Antiqua" w:cs="Times New Roman"/>
          <w:noProof/>
          <w:sz w:val="24"/>
          <w:szCs w:val="24"/>
        </w:rPr>
        <w:t xml:space="preserve"> 1, no. 3 (September 3, 2024): 148–167. https://journal.ppmi.web.id/index.php/jolale/article/view/1124.</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Setiawan, Eriko Viksiano, and Eni Fariyatul Fahyuni. “Innovative Quranic Teaching Methods Shape Moral Character in Students.” </w:t>
      </w:r>
      <w:r w:rsidRPr="00F02DC9">
        <w:rPr>
          <w:rFonts w:ascii="Book Antiqua" w:hAnsi="Book Antiqua" w:cs="Times New Roman"/>
          <w:i/>
          <w:iCs/>
          <w:noProof/>
          <w:sz w:val="24"/>
          <w:szCs w:val="24"/>
        </w:rPr>
        <w:t>Indonesian Journal of Islamic Studies</w:t>
      </w:r>
      <w:r w:rsidRPr="00F02DC9">
        <w:rPr>
          <w:rFonts w:ascii="Book Antiqua" w:hAnsi="Book Antiqua" w:cs="Times New Roman"/>
          <w:noProof/>
          <w:sz w:val="24"/>
          <w:szCs w:val="24"/>
        </w:rPr>
        <w:t xml:space="preserve"> 12, no. 4 (October 1, 2024). https://ijis.umsida.ac.id/index.php/ijis/article/view/1737.</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Soleha, Zachro, and Sukari Sukari. “Problematika Metode Pengajaran Dalam Pendidikan Islam Modern.” </w:t>
      </w:r>
      <w:r w:rsidRPr="00F02DC9">
        <w:rPr>
          <w:rFonts w:ascii="Book Antiqua" w:hAnsi="Book Antiqua" w:cs="Times New Roman"/>
          <w:i/>
          <w:iCs/>
          <w:noProof/>
          <w:sz w:val="24"/>
          <w:szCs w:val="24"/>
        </w:rPr>
        <w:t>TSAQOFAH</w:t>
      </w:r>
      <w:r w:rsidRPr="00F02DC9">
        <w:rPr>
          <w:rFonts w:ascii="Book Antiqua" w:hAnsi="Book Antiqua" w:cs="Times New Roman"/>
          <w:noProof/>
          <w:sz w:val="24"/>
          <w:szCs w:val="24"/>
        </w:rPr>
        <w:t xml:space="preserve"> 4, no. 6 (October 7, 2024): 3936–3944. https://ejournal.yasin-alsys.org/tsaqofah/article/view/3911.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Sumarna Sueb, Cece Hidayat, and Ujang Hermawan. “Implementasi Program Keberagaman Dalam Mengembangkan Akhlak Karimah Peserta Didik.” </w:t>
      </w:r>
      <w:r w:rsidRPr="00F02DC9">
        <w:rPr>
          <w:rFonts w:ascii="Book Antiqua" w:hAnsi="Book Antiqua" w:cs="Times New Roman"/>
          <w:i/>
          <w:iCs/>
          <w:noProof/>
          <w:sz w:val="24"/>
          <w:szCs w:val="24"/>
        </w:rPr>
        <w:t>TA’DIB: Jurnal Pendidikan Agama Islam</w:t>
      </w:r>
      <w:r w:rsidRPr="00F02DC9">
        <w:rPr>
          <w:rFonts w:ascii="Book Antiqua" w:hAnsi="Book Antiqua" w:cs="Times New Roman"/>
          <w:noProof/>
          <w:sz w:val="24"/>
          <w:szCs w:val="24"/>
        </w:rPr>
        <w:t xml:space="preserve"> 2, no. 1 (March 30, 2024): 127–138. https://tadib.staimasi.ac.id/index.php/JT/article/view/53.</w:t>
      </w: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0A39FE" w:rsidRDefault="000A39FE"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lastRenderedPageBreak/>
        <w:t xml:space="preserve">Thamrin, Putri Aulia, Aisyah Guffron Liana Putri, Moch. Nur Syawalludin Nugroho, and Mutmainna. “The Influence of Parental Involvement in Educational Management on The Academic Achievement of Students at SMA IT Al-Izzah.” </w:t>
      </w:r>
      <w:r w:rsidRPr="00F02DC9">
        <w:rPr>
          <w:rFonts w:ascii="Book Antiqua" w:hAnsi="Book Antiqua" w:cs="Times New Roman"/>
          <w:i/>
          <w:iCs/>
          <w:noProof/>
          <w:sz w:val="24"/>
          <w:szCs w:val="24"/>
        </w:rPr>
        <w:t>Journal of Quality Assurance in Islamic Education (JQAIE)</w:t>
      </w:r>
      <w:r w:rsidRPr="00F02DC9">
        <w:rPr>
          <w:rFonts w:ascii="Book Antiqua" w:hAnsi="Book Antiqua" w:cs="Times New Roman"/>
          <w:noProof/>
          <w:sz w:val="24"/>
          <w:szCs w:val="24"/>
        </w:rPr>
        <w:t xml:space="preserve"> 4, no. 2 (November 11, 2024): 82–94. https://e-jurnal.iainsorong.ac.id/index.php/jqaie/article/view/1625.</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Umar, M. Abdullah, and Wahyu Nurrohman. “Multicultural Education to Develop Tolerance of Santri.” </w:t>
      </w:r>
      <w:r w:rsidRPr="00F02DC9">
        <w:rPr>
          <w:rFonts w:ascii="Book Antiqua" w:hAnsi="Book Antiqua" w:cs="Times New Roman"/>
          <w:i/>
          <w:iCs/>
          <w:noProof/>
          <w:sz w:val="24"/>
          <w:szCs w:val="24"/>
        </w:rPr>
        <w:t>Multicultural Islamic Education Review</w:t>
      </w:r>
      <w:r w:rsidRPr="00F02DC9">
        <w:rPr>
          <w:rFonts w:ascii="Book Antiqua" w:hAnsi="Book Antiqua" w:cs="Times New Roman"/>
          <w:noProof/>
          <w:sz w:val="24"/>
          <w:szCs w:val="24"/>
        </w:rPr>
        <w:t xml:space="preserve"> 2, no. 2 (November 21, 2024): 97–106. https://journals2.ums.ac.id/mier/article/view/4661.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Uswatun Khasanah. “Islamic Education as a Foundation of Character: A Case Study of the Formation of Noble Morals in Students.” </w:t>
      </w:r>
      <w:r w:rsidRPr="00F02DC9">
        <w:rPr>
          <w:rFonts w:ascii="Book Antiqua" w:hAnsi="Book Antiqua" w:cs="Times New Roman"/>
          <w:i/>
          <w:iCs/>
          <w:noProof/>
          <w:sz w:val="24"/>
          <w:szCs w:val="24"/>
        </w:rPr>
        <w:t>JIE (Journal of Islamic Education)</w:t>
      </w:r>
      <w:r w:rsidRPr="00F02DC9">
        <w:rPr>
          <w:rFonts w:ascii="Book Antiqua" w:hAnsi="Book Antiqua" w:cs="Times New Roman"/>
          <w:noProof/>
          <w:sz w:val="24"/>
          <w:szCs w:val="24"/>
        </w:rPr>
        <w:t xml:space="preserve"> 8, no. 2 (October 3, 2024): 294–309. https://www.ejournal.stitmuhbangil.ac.id/index.php/jie/article/view/541.</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F02DC9">
        <w:rPr>
          <w:rFonts w:ascii="Book Antiqua" w:hAnsi="Book Antiqua" w:cs="Times New Roman"/>
          <w:noProof/>
          <w:sz w:val="24"/>
          <w:szCs w:val="24"/>
        </w:rPr>
        <w:t xml:space="preserve">Yusup, Aldian, and Raodatul Jannah. “The Role of Education in the Formation of Social Character in a Multicultural Society.” </w:t>
      </w:r>
      <w:r w:rsidRPr="00F02DC9">
        <w:rPr>
          <w:rFonts w:ascii="Book Antiqua" w:hAnsi="Book Antiqua" w:cs="Times New Roman"/>
          <w:i/>
          <w:iCs/>
          <w:noProof/>
          <w:sz w:val="24"/>
          <w:szCs w:val="24"/>
        </w:rPr>
        <w:t>International Journal of Social and Human</w:t>
      </w:r>
      <w:r w:rsidRPr="00F02DC9">
        <w:rPr>
          <w:rFonts w:ascii="Book Antiqua" w:hAnsi="Book Antiqua" w:cs="Times New Roman"/>
          <w:noProof/>
          <w:sz w:val="24"/>
          <w:szCs w:val="24"/>
        </w:rPr>
        <w:t xml:space="preserve"> 1, no. 1 (August 13, 2024): 1–7. https://dejournals.org/index.php/ijsh/article/view/10.</w:t>
      </w:r>
    </w:p>
    <w:p w:rsidR="00AD66F8" w:rsidRPr="00F02DC9" w:rsidRDefault="00AD66F8" w:rsidP="00F02DC9">
      <w:pPr>
        <w:widowControl w:val="0"/>
        <w:autoSpaceDE w:val="0"/>
        <w:autoSpaceDN w:val="0"/>
        <w:adjustRightInd w:val="0"/>
        <w:spacing w:line="240" w:lineRule="auto"/>
        <w:ind w:left="480" w:hanging="480"/>
        <w:jc w:val="both"/>
        <w:rPr>
          <w:rFonts w:ascii="Book Antiqua" w:hAnsi="Book Antiqua"/>
          <w:noProof/>
          <w:sz w:val="24"/>
          <w:szCs w:val="24"/>
        </w:rPr>
      </w:pPr>
      <w:r w:rsidRPr="00F02DC9">
        <w:rPr>
          <w:rFonts w:ascii="Book Antiqua" w:hAnsi="Book Antiqua" w:cs="Times New Roman"/>
          <w:noProof/>
          <w:sz w:val="24"/>
          <w:szCs w:val="24"/>
        </w:rPr>
        <w:t xml:space="preserve">Zahra, Ildira Az, Munawar Rahmat, Wawan Hermawan, and Iqbal Syahrijar. “Instilling Social Values in Islamic Religious Education Learning in Junior High Schools.” </w:t>
      </w:r>
      <w:r w:rsidRPr="00F02DC9">
        <w:rPr>
          <w:rFonts w:ascii="Book Antiqua" w:hAnsi="Book Antiqua" w:cs="Times New Roman"/>
          <w:i/>
          <w:iCs/>
          <w:noProof/>
          <w:sz w:val="24"/>
          <w:szCs w:val="24"/>
        </w:rPr>
        <w:t>Journal of Insan Mulia Education</w:t>
      </w:r>
      <w:r w:rsidRPr="00F02DC9">
        <w:rPr>
          <w:rFonts w:ascii="Book Antiqua" w:hAnsi="Book Antiqua" w:cs="Times New Roman"/>
          <w:noProof/>
          <w:sz w:val="24"/>
          <w:szCs w:val="24"/>
        </w:rPr>
        <w:t xml:space="preserve"> 2, no. 2 (July 30, 2024): 37–49. https://ejournal.imbima.org/index.php/joinme/article/view/100.</w:t>
      </w:r>
    </w:p>
    <w:p w:rsidR="007211BA" w:rsidRPr="00F02DC9" w:rsidRDefault="00F715BA" w:rsidP="00F02DC9">
      <w:pPr>
        <w:jc w:val="both"/>
        <w:rPr>
          <w:rFonts w:ascii="Book Antiqua" w:hAnsi="Book Antiqua"/>
          <w:sz w:val="24"/>
          <w:szCs w:val="24"/>
        </w:rPr>
      </w:pPr>
      <w:r w:rsidRPr="00F02DC9">
        <w:rPr>
          <w:rFonts w:ascii="Book Antiqua" w:hAnsi="Book Antiqua"/>
          <w:sz w:val="24"/>
          <w:szCs w:val="24"/>
        </w:rPr>
        <w:fldChar w:fldCharType="end"/>
      </w:r>
      <w:bookmarkStart w:id="0" w:name="_GoBack"/>
      <w:bookmarkEnd w:id="0"/>
    </w:p>
    <w:sectPr w:rsidR="007211BA" w:rsidRPr="00F02D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403" w:rsidRDefault="00AC7403" w:rsidP="00231A67">
      <w:pPr>
        <w:spacing w:after="0" w:line="240" w:lineRule="auto"/>
      </w:pPr>
      <w:r>
        <w:separator/>
      </w:r>
    </w:p>
  </w:endnote>
  <w:endnote w:type="continuationSeparator" w:id="0">
    <w:p w:rsidR="00AC7403" w:rsidRDefault="00AC7403" w:rsidP="0023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403" w:rsidRDefault="00AC7403" w:rsidP="00231A67">
      <w:pPr>
        <w:spacing w:after="0" w:line="240" w:lineRule="auto"/>
      </w:pPr>
      <w:r>
        <w:separator/>
      </w:r>
    </w:p>
  </w:footnote>
  <w:footnote w:type="continuationSeparator" w:id="0">
    <w:p w:rsidR="00AC7403" w:rsidRDefault="00AC7403" w:rsidP="00231A67">
      <w:pPr>
        <w:spacing w:after="0" w:line="240" w:lineRule="auto"/>
      </w:pPr>
      <w:r>
        <w:continuationSeparator/>
      </w:r>
    </w:p>
  </w:footnote>
  <w:footnote w:id="1">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{"citationItems":[{"id":"ITEM-1","itemData":{"DOI":"10.59613/30r6jp04","ISSN":"3064-7592","abstract":"This article examines the role of education in the formation of social character in a multicultural society using qualitative methods and literature studies. This research aims to understand how education can form a harmonious and inclusive social character in the context of cultural diversity. The method used is library research, focusing on the analysis of various relevant literature sources, including books, academic articles, and related research reports. The results of the study show that education has a strategic role in shaping social character that can facilitate positive interactions between individuals from different cultural backgrounds. Education, through an inclusive curriculum and a pedagogical approach that is sensitive to cultural differences, can instill values of tolerance, empathy, and mutual respect. This article also highlights the importance of the role of educators in creating a learning environment that supports diversity and stimulates the development of students' social character. In addition, this study found that educational programs oriented to social character development can reduce the potential for conflict and increase social cohesion in a multicultural society. These findings are expected to provide insights for education policymakers and practitioners in designing and implementing effective educational programs to shape social character in heterogeneous societies.","author":[{"dropping-particle":"","family":"Yusup","given":"Aldian","non-dropping-particle":"","parse-names":false,"suffix":""},{"dropping-particle":"","family":"Jannah","given":"Raodatul","non-dropping-particle":"","parse-names":false,"suffix":""}],"container-title":"International Journal of Social and Human","id":"ITEM-1","issue":"1","issued":{"date-parts":[["2024","8","13"]]},"page":"1-7","title":"The Role of Education in the Formation of Social Character in a Multicultural Society","type":"article-journal","volume":"1"},"uris":["http://www.mendeley.com/documents/?uuid=a1f03d13-1def-4059-8536-35f0b650325e"]}],"mendeley":{"formattedCitation":"Aldian Yusup and Raodatul Jannah, “The Role of Education in the Formation of Social Character in a Multicultural Society,” &lt;i&gt;International Journal of Social and Human&lt;/i&gt; 1, no. 1 (August 13, 2024): 1–7, https://dejournals.org/index.php/ijsh/article/view/10.","plainTextFormattedCitation":"Aldian Yusup and Raodatul Jannah, “The Role of Education in the Formation of Social Character in a Multicultural Society,” International Journal of Social and Human 1, no. 1 (August 13, 2024): 1–7, https://dejournals.org/index.php/ijsh/article/view/10.","previouslyFormattedCitation":"Aldian Yusup and Raodatul Jannah, “The Role of Education in the Formation of Social Character in a Multicultural Society,” &lt;i&gt;International Journal of Social and Human&lt;/i&gt; 1, no. 1 (August 13, 2024): 1–7, https://dejournals.org/index.php/ijsh/article/view/10."},"properties":{"noteIndex":1},"schema":"https://github.com/citation-style-language/schema/raw/master/csl-citation.json"}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Aldian Yusup and Raodatul Jannah, “The Role of Education in the Formation of Social Character in a Multicultural Society,” </w:t>
      </w:r>
      <w:r w:rsidRPr="00F61415">
        <w:rPr>
          <w:rFonts w:ascii="Book Antiqua" w:hAnsi="Book Antiqua"/>
          <w:i/>
          <w:noProof/>
        </w:rPr>
        <w:t>International Journal of Social and Human</w:t>
      </w:r>
      <w:r w:rsidRPr="00F61415">
        <w:rPr>
          <w:rFonts w:ascii="Book Antiqua" w:hAnsi="Book Antiqua"/>
          <w:noProof/>
        </w:rPr>
        <w:t xml:space="preserve"> 1, no. 1 (August 13, 2024): 1–7, https://dejournals.org/index.php/ijsh/article/view/10.</w:t>
      </w:r>
      <w:r w:rsidRPr="00F61415">
        <w:rPr>
          <w:rFonts w:ascii="Book Antiqua" w:hAnsi="Book Antiqua"/>
        </w:rPr>
        <w:fldChar w:fldCharType="end"/>
      </w:r>
    </w:p>
  </w:footnote>
  <w:footnote w:id="2">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{"citationItems":[{"id":"ITEM-1","itemData":{"DOI":"10.59613/30r6jp04","ISSN":"3064-7592","abstract":"This article examines the role of education in the formation of social character in a multicultural society using qualitative methods and literature studies. This research aims to understand how education can form a harmonious and inclusive social character in the context of cultural diversity. The method used is library research, focusing on the analysis of various relevant literature sources, including books, academic articles, and related research reports. The results of the study show that education has a strategic role in shaping social character that can facilitate positive interactions between individuals from different cultural backgrounds. Education, through an inclusive curriculum and a pedagogical approach that is sensitive to cultural differences, can instill values of tolerance, empathy, and mutual respect. This article also highlights the importance of the role of educators in creating a learning environment that supports diversity and stimulates the development of students' social character. In addition, this study found that educational programs oriented to social character development can reduce the potential for conflict and increase social cohesion in a multicultural society. These findings are expected to provide insights for education policymakers and practitioners in designing and implementing effective educational programs to shape social character in heterogeneous societies.","author":[{"dropping-particle":"","family":"Yusup","given":"Aldian","non-dropping-particle":"","parse-names":false,"suffix":""},{"dropping-particle":"","family":"Jannah","given":"Raodatul","non-dropping-particle":"","parse-names":false,"suffix":""}],"container-title":"International Journal of Social and Human","id":"ITEM-1","issue":"1","issued":{"date-parts":[["2024","8","13"]]},"page":"1-7","title":"The Role of Education in the Formation of Social Character in a Multicultural Society","type":"article-journal","volume":"1"},"uris":["http://www.mendeley.com/documents/?uuid=a1f03d13-1def-4059-8536-35f0b650325e"]}],"mendeley":{"formattedCitation":"Ibid.","plainTextFormattedCitation":"Ibid.","previouslyFormattedCitation":"Ibid."},"properties":{"noteIndex":2},"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Ibid.</w:t>
      </w:r>
      <w:r w:rsidRPr="00F61415">
        <w:rPr>
          <w:rFonts w:ascii="Book Antiqua" w:hAnsi="Book Antiqua"/>
        </w:rPr>
        <w:fldChar w:fldCharType="end"/>
      </w:r>
    </w:p>
  </w:footnote>
  <w:footnote w:id="3">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{"citationItems":[{"id":"ITEM-1","itemData":{"DOI":"10.21070/ijis.v12i4.1740","ISSN":"2598-8964","abstract":"General Background: Education in Indonesia faces complex challenges related to concepts, regulations, and implementation across various educational systems. A critical issue is the development of student character, particularly in the digital era where graduates struggle to remain competitive globally. Specific Background: Islamic education plays a vital role in shaping students' characters, imparting religious values, ethics, and morality. In the digital era, this education extends beyond traditional religious teaching to address ethical and moral use of technology. Knowledge Gap: Despite significant research on Islamic education, little attention has been given to its role in teaching digital ethics and responsible technology use in the context of student character development. Aims: This study aims to investigate how Islamic education can shape students' character in the digital era by promoting moral values, digital ethics, and spiritual awareness. Results: The research shows that Islamic education has a positive impact on the moral and ethical development of students. It integrates religious teachings with digital ethics, fostering responsible behavior and spiritual growth in the use of technology. Novelty: This study highlights the novel role of Islamic education in bridging religious values and digital ethics, providing a holistic approach to student character development in a digitalized world. Implications: The findings suggest a need for curriculum development focused on integrating digital ethics and Islamic values, teacher training in ethical technology use, and collaboration with parents to support character formation in students. This research offers crucial insights for educational institutions aiming to adapt to the challenges of the digital era. Highlights: Islamic education blends moral values and digital ethics for character growth. Teachers need training to teach responsible technology use effectively. Parent collaboration boosts student character in the digital age. Keywords: Islamic education, character development, digital ethics, student behavior, moral values","author":[{"dropping-particle":"","family":"Pranoto","given":"Bayu Ady","non-dropping-particle":"","parse-names":false,"suffix":""},{"dropping-particle":"","family":"Haryanto","given":"Budi","non-dropping-particle":"","parse-names":false,"suffix":""}],"container-title":"Indonesian Journal of Islamic Studies","id":"ITEM-1","issue":"4","issued":{"date-parts":[["2024","10","1"]]},"title":"Shaping Ethical Digital Citizens through Islamic Education","type":"article-journal","volume":"12"},"uris":["http://www.mendeley.com/documents/?uuid=13bb83e1-e564-49e4-8a35-ca6d0c1ec031"]}],"mendeley":{"formattedCitation":"Bayu Ady Pranoto and Budi Haryanto, “Shaping Ethical Digital Citizens through Islamic Education,” &lt;i&gt;Indonesian Journal of Islamic Studies&lt;/i&gt; 12, no. 4 (October 1, 2024), https://ijis.umsida.ac.id/index.php/ijis/article/view/1740.","plainTextFormattedCitation":"Bayu Ady Pranoto and Budi Haryanto, “Shaping Ethical Digital Citizens through Islamic Education,” Indonesian Journal of Islamic Studies 12, no. 4 (October 1, 2024), https://ijis.umsida.ac.id/index.php/ijis/article/view/1740.","previouslyFormattedCitation":"Bayu Ady Pranoto and Budi Haryanto, “Shaping Ethical Digital Citizens through Islamic Education,” &lt;i&gt;Indonesian Journal of Islamic Studies&lt;/i&gt; 12, no. 4 (October 1, 2024), https://ijis.umsida.ac.id/index.php/ijis/article/view/1740."},"properties":{"noteIndex":3},"schema":"https://github.com/citation-style-language/schema/raw/master/csl-citation.json"}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Bayu Ady Pranoto and Budi Haryanto, “Shaping Ethical Digital Citizens through Islamic Education,” </w:t>
      </w:r>
      <w:r w:rsidRPr="00F61415">
        <w:rPr>
          <w:rFonts w:ascii="Book Antiqua" w:hAnsi="Book Antiqua"/>
          <w:i/>
          <w:noProof/>
        </w:rPr>
        <w:t>Indonesian Journal of Islamic Studies</w:t>
      </w:r>
      <w:r w:rsidRPr="00F61415">
        <w:rPr>
          <w:rFonts w:ascii="Book Antiqua" w:hAnsi="Book Antiqua"/>
          <w:noProof/>
        </w:rPr>
        <w:t xml:space="preserve"> 12, no. 4 (October 1, 2024), https://ijis.umsida.ac.id/index.php/ijis/article/view/1740.</w:t>
      </w:r>
      <w:r w:rsidRPr="00F61415">
        <w:rPr>
          <w:rFonts w:ascii="Book Antiqua" w:hAnsi="Book Antiqua"/>
        </w:rPr>
        <w:fldChar w:fldCharType="end"/>
      </w:r>
    </w:p>
  </w:footnote>
  <w:footnote w:id="4">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{"citationItems":[{"id":"ITEM-1","itemData":{"DOI":"10.70248/jolale.v1i3.1124","ISSN":"3046-7373","abstract":"This study investigates the development of the Islamic Religious Education (PAI) curriculum with a focus on achieving a balance between academic and practical components. The primary objective is to create a curriculum model that integrates theoretical knowledge with practical applications, thereby fostering a comprehensive understanding and real-world skills among students. The research methodology includes qualitative analysis through interviews and observations, providing insights into the strengths and weaknesses of the current PAI curriculum. Key findings suggest that an effective implementation of a balanced curriculum requires meticulous planning, continuous professional development for educators, sufficient resources, and ongoing evaluation. The proposed curriculum model encompasses essential elements such as detailed theoretical instruction, interactive practical activities, and regular assessments to ensure both relevance and efficacy. Furthermore, strategies for successful implementation are highlighted, including stakeholder involvement, structured training programs, and systematic resource allocation. The study's contribution lies in its practical recommendations for educators and policymakers, aimed at enhancing the quality of Islamic Religious Education. By addressing the identified challenges and providing actionable strategies, this research supports the development of a more balanced and effective PAI curriculum, ultimately benefiting the holistic development of students and the educational system as a whole.","author":[{"dropping-particle":"","family":"Sarwo Edy","given":"","non-dropping-particle":"","parse-names":false,"suffix":""},{"dropping-particle":"","family":"Sumarta","given":"","non-dropping-particle":"","parse-names":false,"suffix":""},{"dropping-particle":"","family":"Arifin","given":"Bambang Samsul","non-dropping-particle":"","parse-names":false,"suffix":""}],"container-title":"Journal of Language and Literature Education","id":"ITEM-1","issue":"3","issued":{"date-parts":[["2024","9","3"]]},"page":"148-167","title":"DEVELOPMENT OF THE ISLAMIC RELIGIOUS EDUCATION CURRICULUM CONSIDERING ACADEMIC AND PRACTICAL BALANCE","type":"article-journal","volume":"1"},"uris":["http://www.mendeley.com/documents/?uuid=b42d3ec0-8648-48cb-9b88-a2cafa6cc8d9"]}],"mendeley":{"formattedCitation":"Sarwo Edy, Sumarta, and Bambang Samsul Arifin, “DEVELOPMENT OF THE ISLAMIC RELIGIOUS EDUCATION CURRICULUM CONSIDERING ACADEMIC AND PRACTICAL BALANCE,” &lt;i&gt;Journal of Language and Literature Education&lt;/i&gt; 1, no. 3 (September 3, 2024): 148–167, https://journal.ppmi.web.id/index.php/jolale/article/view/1124.","plainTextFormattedCitation":"Sarwo Edy, Sumarta, and Bambang Samsul Arifin, “DEVELOPMENT OF THE ISLAMIC RELIGIOUS EDUCATION CURRICULUM CONSIDERING ACADEMIC AND PRACTICAL BALANCE,” Journal of Language and Literature Education 1, no. 3 (September 3, 2024): 148–167, https://journal.ppmi.web.id/index.php/jolale/article/view/1124.","previouslyFormattedCitation":"Sarwo Edy, Sumarta, and Bambang Samsul Arifin, “DEVELOPMENT OF THE ISLAMIC RELIGIOUS EDUCATION CURRICULUM CONSIDERING ACADEMIC AND PRACTICAL BALANCE,” &lt;i&gt;Journal of Language and Literature Education&lt;/i&gt; 1, no. 3 (September 3, 2024): 148–167, https://journal.ppmi.web.id/index.php/jolale/article/view/1124."},"properties":{"noteIndex":4},"schema":"https://github.com/citation-style-language/schema/raw/master/csl-citation.json"}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Sarwo Edy, Sumarta, and Bambang Samsul Arifin, “DEVELOPMENT OF THE ISLAMIC RELIGIOUS EDUCATION CURRICULUM CONSIDERING ACADEMIC AND PRACTICAL BALANCE,” </w:t>
      </w:r>
      <w:r w:rsidRPr="00F61415">
        <w:rPr>
          <w:rFonts w:ascii="Book Antiqua" w:hAnsi="Book Antiqua"/>
          <w:i/>
          <w:noProof/>
        </w:rPr>
        <w:t>Journal of Language and Literature Education</w:t>
      </w:r>
      <w:r w:rsidRPr="00F61415">
        <w:rPr>
          <w:rFonts w:ascii="Book Antiqua" w:hAnsi="Book Antiqua"/>
          <w:noProof/>
        </w:rPr>
        <w:t xml:space="preserve"> 1, no. 3 (September 3, 2024): 148–167, https://journal.ppmi.web.id/index.php/jolale/article/view/1124.</w:t>
      </w:r>
      <w:r w:rsidRPr="00F61415">
        <w:rPr>
          <w:rFonts w:ascii="Book Antiqua" w:hAnsi="Book Antiqua"/>
        </w:rPr>
        <w:fldChar w:fldCharType="end"/>
      </w:r>
    </w:p>
  </w:footnote>
  <w:footnote w:id="5">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{"citationItems":[{"id":"ITEM-1","itemData":{"DOI":"10.58578/tsaqofah.v4i6.3911","ISSN":"2810-0042","abstract":"Teaching methods play an important role in achieving educational goals, including in modern Islamic education. However, in practice, there are a number of problems faced by educators. With a literature study approach, this paper aims to identify and analyze various challenges that arise in the application of teaching methods in modern Islamic education, such as the gap between the curriculum and social reality, the dominance of conventional teaching methods that are less interactive, and the limited use of technology. The influence of globalization and technological developments also affect student learning patterns and pose new challenges in maintaining Islamic identity and values. To overcome these problems, innovation is needed in teaching methods, integration of technology in learning, alignment of the curriculum with the needs of the times, and improvement of the quality of educators. Thus, modern Islamic education can be more relevant and effective in forming a generation of Muslims who are noble, intelligent, and able to compete in the global era.","author":[{"dropping-particle":"","family":"Soleha","given":"Zachro","non-dropping-particle":"","parse-names":false,"suffix":""},{"dropping-particle":"","family":"Sukari","given":"Sukari","non-dropping-particle":"","parse-names":false,"suffix":""}],"container-title":"TSAQOFAH","id":"ITEM-1","issue":"6","issued":{"date-parts":[["2024","10","7"]]},"page":"3936-3944","title":"Problematika Metode Pengajaran dalam Pendidikan Islam Modern","type":"article-journal","volume":"4"},"uris":["http://www.mendeley.com/documents/?uuid=baae694a-4993-434b-9a10-bb26e81fab17"]}],"mendeley":{"formattedCitation":"Zachro Soleha and Sukari Sukari, “Problematika Metode Pengajaran Dalam Pendidikan Islam Modern,” &lt;i&gt;TSAQOFAH&lt;/i&gt; 4, no. 6 (October 7, 2024): 3936–3944, https://ejournal.yasin-alsys.org/tsaqofah/article/view/3911.","plainTextFormattedCitation":"Zachro Soleha and Sukari Sukari, “Problematika Metode Pengajaran Dalam Pendidikan Islam Modern,” TSAQOFAH 4, no. 6 (October 7, 2024): 3936–3944, https://ejournal.yasin-alsys.org/tsaqofah/article/view/3911.","previouslyFormattedCitation":"Zachro Soleha and Sukari Sukari, “Problematika Metode Pengajaran Dalam Pendidikan Islam Modern,” &lt;i&gt;TSAQOFAH&lt;/i&gt; 4, no. 6 (October 7, 2024): 3936–3944, https://ejournal.yasin-alsys.org/tsaqofah/article/view/3911."},"properties":{"noteIndex":5},"schema":"https://github.com/citation-style-language/schema/raw/master/csl-citation.json"}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Zachro Soleha and Sukari Sukari, “Problematika Metode Pengajaran Dalam Pendidikan Islam Modern,” </w:t>
      </w:r>
      <w:r w:rsidRPr="00F61415">
        <w:rPr>
          <w:rFonts w:ascii="Book Antiqua" w:hAnsi="Book Antiqua"/>
          <w:i/>
          <w:noProof/>
        </w:rPr>
        <w:t>TSAQOFAH</w:t>
      </w:r>
      <w:r w:rsidRPr="00F61415">
        <w:rPr>
          <w:rFonts w:ascii="Book Antiqua" w:hAnsi="Book Antiqua"/>
          <w:noProof/>
        </w:rPr>
        <w:t xml:space="preserve"> 4, no. 6 (October 7, 2024): 3936–3944, https://ejournal.yasin-alsys.org/tsaqofah/article/view/3911.</w:t>
      </w:r>
      <w:r w:rsidRPr="00F61415">
        <w:rPr>
          <w:rFonts w:ascii="Book Antiqua" w:hAnsi="Book Antiqua"/>
        </w:rPr>
        <w:fldChar w:fldCharType="end"/>
      </w:r>
    </w:p>
  </w:footnote>
  <w:footnote w:id="6">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{"citationItems":[{"id":"ITEM-1","itemData":{"DOI":"10.47233/jemb.v3i2.1915","ISSN":"2962-9322","abstract":"Sustainable economic development is the main goal for many countries in this era of globalization. This concept not only calls for steady economic growth, but also requires the adoption of practices that address social justice and environmental sustainability. Sharia economic law offers a unique framework for achieving this goal, by integrating the principles of distributive justice, sustainable management of natural resources, and economic empowerment through mechanisms such as zakat and sadaqah. This article examines in depth the role of sharia economic law in the context of sustainable economic development. Through a case study approach from countries such as Malaysia, Indonesia and the United Arab Emirates, we analyze the positive impact of implementing sharia economic law on financial inclusion, environmental management and community empowerment. Our findings show that sharia economic law is not only relevant in the Muslim context, but also has the potential to make a significant contribution to creating a more equitable, inclusive and sustainable economy in various global contexts. In conclusion, this article emphasizes that further integration of sharia economic law principles can be an effective strategy for countries that wish to optimize economic growth while paying attention to environmental sustainability and social justice. Thus, sharia economic law is not only an alternative, but also an integral part of sustainable economic development in the future.","author":[{"dropping-particle":"","family":"Julia","given":"Elsa","non-dropping-particle":"","parse-names":false,"suffix":""},{"dropping-particle":"","family":"Yanti","given":"Ulfa Dwi","non-dropping-particle":"","parse-names":false,"suffix":""},{"dropping-particle":"Al","family":"Hamdi","given":"Imam","non-dropping-particle":"","parse-names":false,"suffix":""}],"container-title":"Jurnal Ekonomi Manajemen dan Bisnis (JEMB)","id":"ITEM-1","issue":"2","issued":{"date-parts":[["2024","7","24"]]},"page":"151-154","title":"Peran Hukum Ekonomi Syariah dalam Pembangunan Ekonomi Berkelanjutan","type":"article-journal","volume":"3"},"uris":["http://www.mendeley.com/documents/?uuid=e586b244-3557-4b1f-b687-555962a651bc"]}],"mendeley":{"formattedCitation":"Elsa Julia, Ulfa Dwi Yanti, and Imam Al Hamdi, “Peran Hukum Ekonomi Syariah Dalam Pembangunan Ekonomi Berkelanjutan,” &lt;i&gt;Jurnal Ekonomi Manajemen dan Bisnis (JEMB)&lt;/i&gt; 3, no. 2 (July 24, 2024): 151–154, https://jurnal.minartis.com/index.php/jemb/article/view/1915.","plainTextFormattedCitation":"Elsa Julia, Ulfa Dwi Yanti, and Imam Al Hamdi, “Peran Hukum Ekonomi Syariah Dalam Pembangunan Ekonomi Berkelanjutan,” Jurnal Ekonomi Manajemen dan Bisnis (JEMB) 3, no. 2 (July 24, 2024): 151–154, https://jurnal.minartis.com/index.php/jemb/article/view/1915.","previouslyFormattedCitation":"Elsa Julia, Ulfa Dwi Yanti, and Imam Al Hamdi, “Peran Hukum Ekonomi Syariah Dalam Pembangunan Ekonomi Berkelanjutan,” &lt;i&gt;Jurnal Ekonomi Manajemen dan Bisnis (JEMB)&lt;/i&gt; 3, no. 2 (July 24, 2024): 151–154, https://jurnal.minartis.com/index.php/jemb/article/view/1915."},"properties":{"noteIndex":6},"schema":"https://github.com/citation-style-language/schema/raw/master/csl-citation.json"}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Elsa Julia, Ulfa Dwi Yanti, and Imam Al Hamdi, “Peran Hukum Ekonomi Syariah Dalam Pembangunan Ekonomi Berkelanjutan,” </w:t>
      </w:r>
      <w:r w:rsidRPr="00F61415">
        <w:rPr>
          <w:rFonts w:ascii="Book Antiqua" w:hAnsi="Book Antiqua"/>
          <w:i/>
          <w:noProof/>
        </w:rPr>
        <w:t>Jurnal Ekonomi Manajemen dan Bisnis (JEMB)</w:t>
      </w:r>
      <w:r w:rsidRPr="00F61415">
        <w:rPr>
          <w:rFonts w:ascii="Book Antiqua" w:hAnsi="Book Antiqua"/>
          <w:noProof/>
        </w:rPr>
        <w:t xml:space="preserve"> 3, no. 2 (July 24, 2024): 151–154, https://jurnal.minartis.com/index.php/jemb/article/view/1915.</w:t>
      </w:r>
      <w:r w:rsidRPr="00F61415">
        <w:rPr>
          <w:rFonts w:ascii="Book Antiqua" w:hAnsi="Book Antiqua"/>
        </w:rPr>
        <w:fldChar w:fldCharType="end"/>
      </w:r>
    </w:p>
  </w:footnote>
  <w:footnote w:id="7">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{"citationItems":[{"id":"ITEM-1","itemData":{"DOI":"10.18326/ijoresh.v3i1.76-100","ISSN":"2962-665X","abstract":"This investigation seeks to understand the importance of imparting character education to students across the educational spectrum. It examines the intricate nexus lying between shared boundaries that form the provision of education, socialisation, and indoctrination. It delves into the multifaceted elements of character education, emphasising the transmission of moral, social, religious, and ethical values. By analysing the role of educators as key influencers, the research underscores the challenges in fostering positive characteristics amidst the modern digital landscape and diverse cultural contexts, particularly in the Muslim world. The study employs a qualitative descriptive approach, utilising a narrative literature review to understand the subjective aspects of morality and social values and appreciate the importance of character education within religious and secular frameworks. There is no doubt that education has a profound impact on students, especially in their formative years, shaping them into moral, well-behaved, and intelligent members of society. It should equip students with the knowledge and character to thrive as contributing citizens, both locally and globally, in the digital age. This study found that teachers are somewhat reluctant to be accused of ‘indoctrination’, but this is inherently an integral element of education, and should therefore be embraced, acknowledged, and used for good: instilling critical thinking, along with a moral compass and the values needed to be upstanding and successful members of society.","author":[{"dropping-particle":"","family":"Allison","given":"Safwaan Zamakda","non-dropping-particle":"","parse-names":false,"suffix":""}],"container-title":"IJoReSH: Indonesian Journal of Religion, Spirituality, and Humanity","id":"ITEM-1","issue":"1","issued":{"date-parts":[["2024","6","28"]]},"page":"76-100","title":"Socialisation and character education in the Muslim world: exploring the role, impact, and necessity of indoctrination","type":"article-journal","volume":"3"},"uris":["http://www.mendeley.com/documents/?uuid=ac75c31d-4892-4593-969a-dea941c89398"]}],"mendeley":{"formattedCitation":"Safwaan Zamakda Allison, “Socialisation and Character Education in the Muslim World: Exploring the Role, Impact, and Necessity of Indoctrination,” &lt;i&gt;IJoReSH: Indonesian Journal of Religion, Spirituality, and Humanity&lt;/i&gt; 3, no. 1 (June 28, 2024): 76–100, https://ejournal.uinsalatiga.ac.id/index.php/ijoresh/article/view/1843.","plainTextFormattedCitation":"Safwaan Zamakda Allison, “Socialisation and Character Education in the Muslim World: Exploring the Role, Impact, and Necessity of Indoctrination,” IJoReSH: Indonesian Journal of Religion, Spirituality, and Humanity 3, no. 1 (June 28, 2024): 76–100, https://ejournal.uinsalatiga.ac.id/index.php/ijoresh/article/view/1843.","previouslyFormattedCitation":"Safwaan Zamakda Allison, “Socialisation and Character Education in the Muslim World: Exploring the Role, Impact, and Necessity of Indoctrination,” &lt;i&gt;IJoReSH: Indonesian Journal of Religion, Spirituality, and Humanity&lt;/i&gt; 3, no. 1 (June 28, 2024): 76–100, https://ejournal.uinsalatiga.ac.id/index.php/ijoresh/article/view/1843."},"properties":{"noteIndex":7},"schema":"https://github.com/citation-style-language/schema/raw/master/csl-citation.json"}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Safwaan Zamakda Allison, “Socialisation and Character Education in the Muslim World: Exploring the Role, Impact, and Necessity of Indoctrination,” </w:t>
      </w:r>
      <w:r w:rsidRPr="00F61415">
        <w:rPr>
          <w:rFonts w:ascii="Book Antiqua" w:hAnsi="Book Antiqua"/>
          <w:i/>
          <w:noProof/>
        </w:rPr>
        <w:t>IJoReSH: Indonesian Journal of Religion, Spirituality, and Humanity</w:t>
      </w:r>
      <w:r w:rsidRPr="00F61415">
        <w:rPr>
          <w:rFonts w:ascii="Book Antiqua" w:hAnsi="Book Antiqua"/>
          <w:noProof/>
        </w:rPr>
        <w:t xml:space="preserve"> 3, no. 1 (June 28, 2024): 76–100, https://ejournal.uinsalatiga.ac.id/index.php/ijoresh/article/view/1843.</w:t>
      </w:r>
      <w:r w:rsidRPr="00F61415">
        <w:rPr>
          <w:rFonts w:ascii="Book Antiqua" w:hAnsi="Book Antiqua"/>
        </w:rPr>
        <w:fldChar w:fldCharType="end"/>
      </w:r>
    </w:p>
  </w:footnote>
  <w:footnote w:id="8">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{"citationItems":[{"id":"ITEM-1","itemData":{"DOI":"10.35878/islamicreview.v13i2.1258","ISSN":"2654-4997","abstract":"The purpose of writing this article is to explain the essence of the Islamic religious education curriculum in schools. Where the Islamic education curriculum plays a central role in shaping identity and scientific development in the context of religion-based education. This research is literature research by examining the nature of the Islamic education curriculum. The literature review method includes indirect observation or looking at internet platforms, books and other sources, then analyzing facts relevant to the specified topic. The essence of the Islamic education curriculum is activities that involve learning plans, material content and student learning method strategies that are implemented well, which will create a generation that is obedient and obedient to Allah SWT, has a high religious attitude, becomes human beings who are highly capable, have interests and appropriate talent.","author":[{"dropping-particle":"","family":"Faruq","given":"Asrul","non-dropping-particle":"","parse-names":false,"suffix":""},{"dropping-particle":"","family":"Raharjo","given":"Raharjo","non-dropping-particle":"","parse-names":false,"suffix":""},{"dropping-particle":"","family":"Sholeh","given":"Nur","non-dropping-particle":"","parse-names":false,"suffix":""}],"container-title":"Islamic Review: Jurnal Riset dan Kajian Keislaman","id":"ITEM-1","issue":"2","issued":{"date-parts":[["2024","10","15"]]},"page":"85-98","title":"The Essence of Islamic Religious Education Curriculum: Integrating Islamic Values with Contemporary Education","type":"article-journal","volume":"13"},"uris":["http://www.mendeley.com/documents/?uuid=0d91b15d-fd07-4237-bac8-13675694b7fe"]}],"mendeley":{"formattedCitation":"Asrul Faruq, Raharjo Raharjo, and Nur Sholeh, “The Essence of Islamic Religious Education Curriculum: Integrating Islamic Values with Contemporary Education,” &lt;i&gt;Islamic Review: Jurnal Riset dan Kajian Keislaman&lt;/i&gt; 13, no. 2 (October 15, 2024): 85–98, https://journal.ipmafa.ac.id/index.php/islamicreview/article/view/1258.","plainTextFormattedCitation":"Asrul Faruq, Raharjo Raharjo, and Nur Sholeh, “The Essence of Islamic Religious Education Curriculum: Integrating Islamic Values with Contemporary Education,” Islamic Review: Jurnal Riset dan Kajian Keislaman 13, no. 2 (October 15, 2024): 85–98, https://journal.ipmafa.ac.id/index.php/islamicreview/article/view/1258.","previouslyFormattedCitation":"Asrul Faruq, Raharjo Raharjo, and Nur Sholeh, “The Essence of Islamic Religious Education Curriculum: Integrating Islamic Values with Contemporary Education,” &lt;i&gt;Islamic Review: Jurnal Riset dan Kajian Keislaman&lt;/i&gt; 13, no. 2 (October 15, 2024): 85–98, https://journal.ipmafa.ac.id/index.php/islamicreview/article/view/1258."},"properties":{"noteIndex":8},"schema":"https://github.com/citation-style-language/schema/raw/master/csl-citation.json"}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Asrul Faruq, Raharjo Raharjo, and Nur Sholeh, “The Essence of Islamic Religious Education Curriculum: Integrating Islamic Values with Contemporary Education,” </w:t>
      </w:r>
      <w:r w:rsidRPr="00F61415">
        <w:rPr>
          <w:rFonts w:ascii="Book Antiqua" w:hAnsi="Book Antiqua"/>
          <w:i/>
          <w:noProof/>
        </w:rPr>
        <w:t>Islamic Review: Jurnal Riset dan Kajian Keislaman</w:t>
      </w:r>
      <w:r w:rsidRPr="00F61415">
        <w:rPr>
          <w:rFonts w:ascii="Book Antiqua" w:hAnsi="Book Antiqua"/>
          <w:noProof/>
        </w:rPr>
        <w:t xml:space="preserve"> 13, no. 2 (October 15, 2024): 85–98, https://journal.ipmafa.ac.id/index.php/islamicreview/article/view/1258.</w:t>
      </w:r>
      <w:r w:rsidRPr="00F61415">
        <w:rPr>
          <w:rFonts w:ascii="Book Antiqua" w:hAnsi="Book Antiqua"/>
        </w:rPr>
        <w:fldChar w:fldCharType="end"/>
      </w:r>
    </w:p>
  </w:footnote>
  <w:footnote w:id="9">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{"citationItems":[{"id":"ITEM-1","itemData":{"DOI":"10.69768/jt.v2i1.53","ISSN":"2986-5883","abstract":"This research employs a descriptive qualitative approach using a literature review method to examine the implementation of diversity programmes in developing the moral character of students within Islamic education contexts. The study aims to explore how diversity initiatives can be effectively integrated into educational curricula and extracurricular activities to foster inclusivity and respect for differences among students. By analysing various primary and secondary sources, including books, journals, and scholarly articles, the research identifies key themes and challenges associated with implementing these programmes. The findings are intended to provide comprehensive insights into the effectiveness of diversity programmes in enhancing students' moral character and offer recommendations for educators and policymakers on best practices. This approach allows for an in-depth understanding of how Islamic values can be incorporated into educational strategies to promote a more inclusive and ethically grounded learning environment. The study contributes valuable perspectives on the role of diversity in moral development within the framework of Islamic education.","author":[{"dropping-particle":"","family":"Sumarna Sueb","given":"","non-dropping-particle":"","parse-names":false,"suffix":""},{"dropping-particle":"","family":"Cece Hidayat","given":"","non-dropping-particle":"","parse-names":false,"suffix":""},{"dropping-particle":"","family":"Ujang Hermawan","given":"","non-dropping-particle":"","parse-names":false,"suffix":""}],"container-title":"TA'DIB: Jurnal Pendidikan Agama Islam","id":"ITEM-1","issue":"1","issued":{"date-parts":[["2024","3","30"]]},"page":"127-138","title":"Implementasi Program Keberagaman Dalam Mengembangkan Akhlak Karimah Peserta Didik","type":"article-journal","volume":"2"},"uris":["http://www.mendeley.com/documents/?uuid=35caee5d-38c3-4547-9aa9-4114556466d8"]}],"mendeley":{"formattedCitation":"Sumarna Sueb, Cece Hidayat, and Ujang Hermawan, “Implementasi Program Keberagaman Dalam Mengembangkan Akhlak Karimah Peserta Didik,” &lt;i&gt;TA’DIB: Jurnal Pendidikan Agama Islam&lt;/i&gt; 2, no. 1 (March 30, 2024): 127–138, https://tadib.staimasi.ac.id/index.php/JT/article/view/53.","plainTextFormattedCitation":"Sumarna Sueb, Cece Hidayat, and Ujang Hermawan, “Implementasi Program Keberagaman Dalam Mengembangkan Akhlak Karimah Peserta Didik,” TA’DIB: Jurnal Pendidikan Agama Islam 2, no. 1 (March 30, 2024): 127–138, https://tadib.staimasi.ac.id/index.php/JT/article/view/53.","previouslyFormattedCitation":"Sumarna Sueb, Cece Hidayat, and Ujang Hermawan, “Implementasi Program Keberagaman Dalam Mengembangkan Akhlak Karimah Peserta Didik,” &lt;i&gt;TA’DIB: Jurnal Pendidikan Agama Islam&lt;/i&gt; 2, no. 1 (March 30, 2024): 127–138, https://tadib.staimasi.ac.id/index.php/JT/article/view/53."},"properties":{"noteIndex":9},"schema":"https://github.com/citation-style-language/schema/raw/master/csl-citation.json"}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Sumarna Sueb, Cece Hidayat, and Ujang Hermawan, “Implementasi Program Keberagaman Dalam Mengembangkan Akhlak Karimah Peserta Didik,” </w:t>
      </w:r>
      <w:r w:rsidRPr="00F61415">
        <w:rPr>
          <w:rFonts w:ascii="Book Antiqua" w:hAnsi="Book Antiqua"/>
          <w:i/>
          <w:noProof/>
        </w:rPr>
        <w:t>TA’DIB: Jurnal Pendidikan Agama Islam</w:t>
      </w:r>
      <w:r w:rsidRPr="00F61415">
        <w:rPr>
          <w:rFonts w:ascii="Book Antiqua" w:hAnsi="Book Antiqua"/>
          <w:noProof/>
        </w:rPr>
        <w:t xml:space="preserve"> 2, no. 1 (March 30, 2024): 127–138, https://tadib.staimasi.ac.id/index.php/JT/article/view/53.</w:t>
      </w:r>
      <w:r w:rsidRPr="00F61415">
        <w:rPr>
          <w:rFonts w:ascii="Book Antiqua" w:hAnsi="Book Antiqua"/>
        </w:rPr>
        <w:fldChar w:fldCharType="end"/>
      </w:r>
    </w:p>
  </w:footnote>
  <w:footnote w:id="10">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{"citationItems":[{"id":"ITEM-1","itemData":{"DOI":"10.35445/alishlah.v16i2.4893","ISSN":"2597-940X","abstract":"Sex outside of marriage is prohibited in Muslim society due to religious rules and its potential negative impacts, such as lineage disruption and the spread of sexually transmitted diseases (STDs). In Aceh, adult sexual relations are governed by Islamic law under Qawun Jinayah, which mandates public punishment for offenders. Despite this law being enforced since 2002, extramarital sex and the spread of STDs remain prevalent. This qualitative research uses data from journals and publications in databases like MEDLINE, Scopus, Web of Science, Google Scholar, PubMed, Elsevier, and legal sources. It also reviews textbooks and Qanun Aceh regulations. The study found that prohibitions and preventive measures of Sharia law have not effectively curbed extramarital sexual practices. Young people, especially those under 18, are particularly vulnerable due to inadequate sexual education and insufficient understanding of Islamic law, making them susceptible to sexual violence, STDs, and legal punishments. The research highlights the need for a multifaceted approach to prevention, combining religious, cultural, and comprehensive sexual education for children. Educating youth about religious prohibitions and health risks can reduce their vulnerability and prevent legal repercussions from norm violations. An integrated educational approach in Aceh, which includes collaboration between educators, religious leaders, and policymakers, is crucial. This holistic curriculum would promote healthier and more informed lifestyles among young people, addressing both religious and health education needs.","author":[{"dropping-particle":"","family":"Fuadi","given":"Tuti Marjan","non-dropping-particle":"","parse-names":false,"suffix":""},{"dropping-particle":"","family":"Irdalisa","given":"Irdalisa","non-dropping-particle":"","parse-names":false,"suffix":""}],"container-title":"AL-ISHLAH: Jurnal Pendidikan","id":"ITEM-1","issue":"2","issued":{"date-parts":[["2024","5","28"]]},"page":"809-820","title":"Integrating Religious and Sexual Education in Aceh: A Comprehensive Approach to Prevent Extramarital Sex and Promote Youth Well-being","type":"article-journal","volume":"16"},"uris":["http://www.mendeley.com/documents/?uuid=8c68c506-02d4-43c5-a25e-f1b41d419a0b"]}],"mendeley":{"formattedCitation":"Tuti Marjan Fuadi and Irdalisa Irdalisa, “Integrating Religious and Sexual Education in Aceh: A Comprehensive Approach to Prevent Extramarital Sex and Promote Youth Well-Being,” &lt;i&gt;AL-ISHLAH: Jurnal Pendidikan&lt;/i&gt; 16, no. 2 (May 28, 2024): 809–820, https://journal.staihubbulwathan.id/index.php/alishlah/article/view/4893.","plainTextFormattedCitation":"Tuti Marjan Fuadi and Irdalisa Irdalisa, “Integrating Religious and Sexual Education in Aceh: A Comprehensive Approach to Prevent Extramarital Sex and Promote Youth Well-Being,” AL-ISHLAH: Jurnal Pendidikan 16, no. 2 (May 28, 2024): 809–820, https://journal.staihubbulwathan.id/index.php/alishlah/article/view/4893.","previouslyFormattedCitation":"Tuti Marjan Fuadi and Irdalisa Irdalisa, “Integrating Religious and Sexual Education in Aceh: A Comprehensive Approach to Prevent Extramarital Sex and Promote Youth Well-Being,” &lt;i&gt;AL-ISHLAH: Jurnal Pendidikan&lt;/i&gt; 16, no. 2 (May 28, 2024): 809–820, https://journal.staihubbulwathan.id/index.php/alishlah/article/view/4893."},"properties":{"noteIndex":10},"schema":"https://github.com/citation-style-language/schema/raw/master/csl-citation.json"}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Tuti Marjan Fuadi and Irdalisa Irdalisa, “Integrating Religious and Sexual Education in Aceh: A Comprehensive Approach to Prevent Extramarital Sex and Promote Youth Well-Being,” </w:t>
      </w:r>
      <w:r w:rsidRPr="00F61415">
        <w:rPr>
          <w:rFonts w:ascii="Book Antiqua" w:hAnsi="Book Antiqua"/>
          <w:i/>
          <w:noProof/>
        </w:rPr>
        <w:t>AL-ISHLAH: Jurnal Pendidikan</w:t>
      </w:r>
      <w:r w:rsidRPr="00F61415">
        <w:rPr>
          <w:rFonts w:ascii="Book Antiqua" w:hAnsi="Book Antiqua"/>
          <w:noProof/>
        </w:rPr>
        <w:t xml:space="preserve"> 16, no. 2 (May 28, 2024): 809–820, https://journal.staihubbulwathan.id/index.php/alishlah/article/view/4893.</w:t>
      </w:r>
      <w:r w:rsidRPr="00F61415">
        <w:rPr>
          <w:rFonts w:ascii="Book Antiqua" w:hAnsi="Book Antiqua"/>
        </w:rPr>
        <w:fldChar w:fldCharType="end"/>
      </w:r>
    </w:p>
  </w:footnote>
  <w:footnote w:id="11">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{"citationItems":[{"id":"ITEM-1","itemData":{"DOI":"10.58401/dirasah.v7i2.1325","ISSN":"2621-2838","abstract":"This study focuses on integrating Islamic Values among Students through Islamic Education Learning. The research method employed is literature review (library research), involving the analysis of conceptual information as well as qualitative and quantitative data from previously published scholarly articles. The role of the researcher is crucial in analyzing the discussed subject matter. Based on the results and discussions concerning the integration of Islamic values in Islamic Education learning, several main objectives are sought. These include strengthening students' understanding of Islamic teachings and their application in daily life and fostering character development based on Islamic values such as honesty, discipline, responsibility, and social care. Additionally, the integration aims to enhance students' spiritual and moral capabilities to practice Islamic teachings effectively. It encourages them to apply Islamic values in various aspects of life including school, family, and society. Educational institutions need effective strategies to ensure the robust integration of Islamic values among students and address challenges that may arise during this process.","author":[{"dropping-particle":"","family":"Dahirin","given":"","non-dropping-particle":"","parse-names":false,"suffix":""},{"dropping-particle":"","family":"Rusmin","given":"","non-dropping-particle":"","parse-names":false,"suffix":""}],"container-title":"Dirasah : Jurnal Studi Ilmu dan Manajemen Pendidikan Islam","id":"ITEM-1","issue":"2","issued":{"date-parts":[["2024","8","10"]]},"page":"762-771","title":"Integrasi Nilai-Nilai Keislaman Pada Peserta Didik Melalui Pembelajaran Pendidikan Agama Islam","type":"article-journal","volume":"7"},"uris":["http://www.mendeley.com/documents/?uuid=a99c0feb-49a9-4485-8b80-e1c69313f750"]}],"mendeley":{"formattedCitation":"Dahirin and Rusmin, “Integrasi Nilai-Nilai Keislaman Pada Peserta Didik Melalui Pembelajaran Pendidikan Agama Islam,” &lt;i&gt;Dirasah</w:instrText>
      </w:r>
      <w:r w:rsidR="009D58C1" w:rsidRPr="00F61415">
        <w:rPr>
          <w:rFonts w:ascii="Arial" w:hAnsi="Arial" w:cs="Arial"/>
        </w:rPr>
        <w:instrText> </w:instrText>
      </w:r>
      <w:r w:rsidR="009D58C1" w:rsidRPr="00F61415">
        <w:rPr>
          <w:rFonts w:ascii="Book Antiqua" w:hAnsi="Book Antiqua"/>
        </w:rPr>
        <w:instrText>: Jurnal Studi Ilmu dan Manajemen Pendidikan Islam&lt;/i&gt; 7, no. 2 (August 10, 2024): 762</w:instrText>
      </w:r>
      <w:r w:rsidR="009D58C1" w:rsidRPr="00F61415">
        <w:rPr>
          <w:rFonts w:ascii="Book Antiqua" w:hAnsi="Book Antiqua" w:cs="Book Antiqua"/>
        </w:rPr>
        <w:instrText>–</w:instrText>
      </w:r>
      <w:r w:rsidR="009D58C1" w:rsidRPr="00F61415">
        <w:rPr>
          <w:rFonts w:ascii="Book Antiqua" w:hAnsi="Book Antiqua"/>
        </w:rPr>
        <w:instrText>771, https://ejournal.iaifa.ac.id/index.php/dirasah/article/view/1325.","plainTextFormattedCitation":"Dahirin and Rusmin, “Integrasi Nilai-Nilai Keislaman Pada Peserta Didik Melalui Pembelajaran Pendidikan Agama Islam,” Dirasah</w:instrText>
      </w:r>
      <w:r w:rsidR="009D58C1" w:rsidRPr="00F61415">
        <w:rPr>
          <w:rFonts w:ascii="Arial" w:hAnsi="Arial" w:cs="Arial"/>
        </w:rPr>
        <w:instrText> </w:instrText>
      </w:r>
      <w:r w:rsidR="009D58C1" w:rsidRPr="00F61415">
        <w:rPr>
          <w:rFonts w:ascii="Book Antiqua" w:hAnsi="Book Antiqua"/>
        </w:rPr>
        <w:instrText>: Jurnal Studi Ilmu dan Manajemen Pendidikan Islam 7, no. 2 (August 10, 2024): 762</w:instrText>
      </w:r>
      <w:r w:rsidR="009D58C1" w:rsidRPr="00F61415">
        <w:rPr>
          <w:rFonts w:ascii="Book Antiqua" w:hAnsi="Book Antiqua" w:cs="Book Antiqua"/>
        </w:rPr>
        <w:instrText>–</w:instrText>
      </w:r>
      <w:r w:rsidR="009D58C1" w:rsidRPr="00F61415">
        <w:rPr>
          <w:rFonts w:ascii="Book Antiqua" w:hAnsi="Book Antiqua"/>
        </w:rPr>
        <w:instrText>771, https://ejournal.iaifa.ac.id/index.php/dirasah/article/view/1325.","previouslyFormattedCitation":"Dahirin and Rusmin, “Integrasi Nilai-Nilai Keislaman Pada Peserta Didik Melalui Pembelajaran Pendidikan Agama Islam,” &lt;i&gt;Dirasah</w:instrText>
      </w:r>
      <w:r w:rsidR="009D58C1" w:rsidRPr="00F61415">
        <w:rPr>
          <w:rFonts w:ascii="Arial" w:hAnsi="Arial" w:cs="Arial"/>
        </w:rPr>
        <w:instrText> </w:instrText>
      </w:r>
      <w:r w:rsidR="009D58C1" w:rsidRPr="00F61415">
        <w:rPr>
          <w:rFonts w:ascii="Book Antiqua" w:hAnsi="Book Antiqua"/>
        </w:rPr>
        <w:instrText>: Jurnal Studi Ilmu dan Manajemen Pendidikan Islam&lt;/i&gt; 7, no. 2 (August 10, 2024): 762–771, https://ejournal.iaifa.ac.id/index.php/dirasah/article/view/1325."},"properties":{"noteIndex":11},"schema":"https://github.com/citation-style-language/schema/raw/master/csl-citation.json"}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Dahirin and Rusmin, “Integrasi Nilai-Nilai Keislaman Pada Peserta Didik Melalui Pembelajaran Pendidikan Agama Islam,” </w:t>
      </w:r>
      <w:r w:rsidRPr="00F61415">
        <w:rPr>
          <w:rFonts w:ascii="Book Antiqua" w:hAnsi="Book Antiqua"/>
          <w:i/>
          <w:noProof/>
        </w:rPr>
        <w:t>Dirasah</w:t>
      </w:r>
      <w:r w:rsidRPr="00F61415">
        <w:rPr>
          <w:rFonts w:ascii="Arial" w:hAnsi="Arial" w:cs="Arial"/>
          <w:i/>
          <w:noProof/>
        </w:rPr>
        <w:t> </w:t>
      </w:r>
      <w:r w:rsidRPr="00F61415">
        <w:rPr>
          <w:rFonts w:ascii="Book Antiqua" w:hAnsi="Book Antiqua"/>
          <w:i/>
          <w:noProof/>
        </w:rPr>
        <w:t>: Jurnal Studi Ilmu dan Manajemen Pendidikan Islam</w:t>
      </w:r>
      <w:r w:rsidRPr="00F61415">
        <w:rPr>
          <w:rFonts w:ascii="Book Antiqua" w:hAnsi="Book Antiqua"/>
          <w:noProof/>
        </w:rPr>
        <w:t xml:space="preserve"> 7, no. 2 (August 10, 2024): 762–771, https://ejournal.iaifa.ac.id/index.php/dirasah/article/view/1325.</w:t>
      </w:r>
      <w:r w:rsidRPr="00F61415">
        <w:rPr>
          <w:rFonts w:ascii="Book Antiqua" w:hAnsi="Book Antiqua"/>
        </w:rPr>
        <w:fldChar w:fldCharType="end"/>
      </w:r>
    </w:p>
  </w:footnote>
  <w:footnote w:id="12">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{"citationItems":[{"id":"ITEM-1","itemData":{"DOI":"10.58788/alwijdn.v9i4.4919","ISSN":"2541-3961","abstract":"The hadeeths in the book of Jāmi'ul ulūm wal hikam contain many character values that can be applied to learning commendable morals in the Madrasahs. Studying character values from the hadeeths of the Prophet Muhammad is very important to understand their practical application in learning commendable morals in Madrasahs. This research aims to describe the character values in the hadeeths in the book of jāmi'ul ulūm wal hikam and their relevance to the material of commendable morals in Madrasahs based on KMA No. 183 of 2019. This research aims to identify and describe the character values in the book of Jāmi'ul ulūm wal hikam and its relevance to the material of commendable morals in Madrasahs. This research uses a library research method and qualitative paradigm with a semantic approach to describe the character values in the book of Jāmi'ul ulūm wal hikam. Data collection techniques include reviewing literature, books, notes, and reports on the topics. The analysis technique used in this research is content analysis to describe the character values in the book of Jāmi'ul ulūm wal hikam. Then, the research results are relevant to Madrasahs's moral material. The results show seventeen character values in the book of jāmi'ul ulūm wal hikam. These values are sincerity, wara', affection, restraint of speech, self-control, kindness to animals, humility, shame, istiqa</w:instrText>
      </w:r>
      <w:r w:rsidR="009D58C1" w:rsidRPr="00F61415">
        <w:rPr>
          <w:rFonts w:ascii="Arial" w:hAnsi="Arial" w:cs="Arial"/>
        </w:rPr>
        <w:instrText>̄</w:instrText>
      </w:r>
      <w:r w:rsidR="009D58C1" w:rsidRPr="00F61415">
        <w:rPr>
          <w:rFonts w:ascii="Book Antiqua" w:hAnsi="Book Antiqua"/>
        </w:rPr>
        <w:instrText>mah, cleanliness, patience, generosity, obedience, zuhud, helpfulness, honesty, and tawakal. The character values of sincerity, obedience, istiqāmah, and patience are relevant to all commendable moral materials in Madrasahss as companion character values in each commendable moral material. Twelve character values apply to the material of commendable morals in the related values: sincerity, affection, restraint of speech, kindness to animals, humility, istiqa</w:instrText>
      </w:r>
      <w:r w:rsidR="009D58C1" w:rsidRPr="00F61415">
        <w:rPr>
          <w:rFonts w:ascii="Arial" w:hAnsi="Arial" w:cs="Arial"/>
        </w:rPr>
        <w:instrText>̄</w:instrText>
      </w:r>
      <w:r w:rsidR="009D58C1" w:rsidRPr="00F61415">
        <w:rPr>
          <w:rFonts w:ascii="Book Antiqua" w:hAnsi="Book Antiqua"/>
        </w:rPr>
        <w:instrText>mah, cleanliness, patience, obedience, helpfulness, honesty, and tawakal. Keywords: Character Value, The Book of J</w:instrText>
      </w:r>
      <w:r w:rsidR="009D58C1" w:rsidRPr="00F61415">
        <w:rPr>
          <w:rFonts w:ascii="Book Antiqua" w:hAnsi="Book Antiqua" w:cs="Book Antiqua"/>
        </w:rPr>
        <w:instrText>ā</w:instrText>
      </w:r>
      <w:r w:rsidR="009D58C1" w:rsidRPr="00F61415">
        <w:rPr>
          <w:rFonts w:ascii="Book Antiqua" w:hAnsi="Book Antiqua"/>
        </w:rPr>
        <w:instrText>mi</w:instrText>
      </w:r>
      <w:r w:rsidR="009D58C1" w:rsidRPr="00F61415">
        <w:rPr>
          <w:rFonts w:ascii="Book Antiqua" w:hAnsi="Book Antiqua" w:cs="Book Antiqua"/>
        </w:rPr>
        <w:instrText>’</w:instrText>
      </w:r>
      <w:r w:rsidR="009D58C1" w:rsidRPr="00F61415">
        <w:rPr>
          <w:rFonts w:ascii="Book Antiqua" w:hAnsi="Book Antiqua"/>
        </w:rPr>
        <w:instrText>ul Ul</w:instrText>
      </w:r>
      <w:r w:rsidR="009D58C1" w:rsidRPr="00F61415">
        <w:rPr>
          <w:rFonts w:ascii="Book Antiqua" w:hAnsi="Book Antiqua" w:cs="Book Antiqua"/>
        </w:rPr>
        <w:instrText>ū</w:instrText>
      </w:r>
      <w:r w:rsidR="009D58C1" w:rsidRPr="00F61415">
        <w:rPr>
          <w:rFonts w:ascii="Book Antiqua" w:hAnsi="Book Antiqua"/>
        </w:rPr>
        <w:instrText>m Wal Hikam, Moral Materials","author":[{"dropping-particle":"","family":"Ilmiansyach","given":"Ridho","non-dropping-particle":"","parse-names":false,"suffix":""},{"dropping-particle":"","family":"Ulum","given":"Mohammad Samsul","non-dropping-particle":"","parse-names":false,"suffix":""}],"container-title":"AL-WIJDÃN Journal of Islamic Education Studies","id":"ITEM-1","issue":"4","issued":{"date-parts":[["2024","10","23"]]},"page":"483-506","title":"Character Education Values in The Book of Jāmi'ul Ulūm Wal Hikam and Its Relevance to Commendable Morals in Madrasahs","type":"article-journal","volume":"9"},"uris":["http://www.mendeley.com/documents/?uuid=b90ac3c4-269f-4906-baa7-d483534f11e8"]}],"mendeley":{"formattedCitation":"Ridho Ilmiansyach and Mohammad Samsul Ulum, “Character Education Values in The Book of Jāmi’ul Ulūm Wal Hikam and Its Relevance to Commendable Morals in Madrasahs,” &lt;i&gt;AL-WIJDÃN Journal of Islamic Education Studies&lt;/i&gt; 9, no. 4 (October 23, 2024): 483–506, https://ejournal.uniramalang.ac.id/index.php/alwijdan/article/view/4919.","plainTextFormattedCitation":"Ridho Ilmiansyach and Mohammad Samsul Ulum, “Character Education Values in The Book of Jāmi’ul Ulūm Wal Hikam and Its Relevance to Commendable Morals in Madrasahs,” AL-WIJDÃN Journal of Islamic Education Studies 9, no. 4 (October 23, 2024): 483–506, https://ejournal.uniramalang.ac.id/index.php/alwijdan/article/view/4919.","previouslyFormattedCitation":"Ridho Ilmiansyach and Mohammad Samsul Ulum, “Character Education Values in The Book of Jāmi’ul Ulūm Wal Hikam and Its Relevance to Commendable Morals in Madrasahs,” &lt;i&gt;AL-WIJDÃN Journal of Islamic Education Studies&lt;/i&gt; 9, no. 4 (October 23, 2024): 483–506, https://ejournal.uniramalang.ac.id/index.php/alwijdan/article/view/4919."},"properties":{"noteIndex":12},"schema":"https://github.com/citation-style-language/schema/raw/master/csl-citation.json"}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Ridho Ilmiansyach and Mohammad Samsul Ulum, “Character Education Values in The Book of Jāmi’ul Ulūm Wal Hikam and Its Relevance to Commendable Morals in Madrasahs,” </w:t>
      </w:r>
      <w:r w:rsidRPr="00F61415">
        <w:rPr>
          <w:rFonts w:ascii="Book Antiqua" w:hAnsi="Book Antiqua"/>
          <w:i/>
          <w:noProof/>
        </w:rPr>
        <w:t>AL-WIJDÃN Journal of Islamic Education Studies</w:t>
      </w:r>
      <w:r w:rsidRPr="00F61415">
        <w:rPr>
          <w:rFonts w:ascii="Book Antiqua" w:hAnsi="Book Antiqua"/>
          <w:noProof/>
        </w:rPr>
        <w:t xml:space="preserve"> 9, no. 4 (October 23, 2024): 483–506, https://ejournal.uniramalang.ac.id/index.php/alwijdan/article/view/4919.</w:t>
      </w:r>
      <w:r w:rsidRPr="00F61415">
        <w:rPr>
          <w:rFonts w:ascii="Book Antiqua" w:hAnsi="Book Antiqua"/>
        </w:rPr>
        <w:fldChar w:fldCharType="end"/>
      </w:r>
    </w:p>
  </w:footnote>
  <w:footnote w:id="13">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 xml:space="preserve">ADDIN CSL_CITATION {"citationItems":[{"id":"ITEM-1","itemData":{"DOI":"10.59923/joinme.v2i2.100","ISSN":"2987-0585","abstract":"The phenomenon of religious and social values </w:instrText>
      </w:r>
      <w:r w:rsidR="009D58C1" w:rsidRPr="00F61415">
        <w:rPr>
          <w:rFonts w:ascii="Arial" w:hAnsi="Arial" w:cs="Arial"/>
        </w:rPr>
        <w:instrText>​​</w:instrText>
      </w:r>
      <w:r w:rsidR="009D58C1" w:rsidRPr="00F61415">
        <w:rPr>
          <w:rFonts w:ascii="Book Antiqua" w:hAnsi="Book Antiqua"/>
        </w:rPr>
        <w:instrText xml:space="preserve">of individuals and society is now increasingly dimming. This has implications for students' social character, where moral or ethical values </w:instrText>
      </w:r>
      <w:r w:rsidR="009D58C1" w:rsidRPr="00F61415">
        <w:rPr>
          <w:rFonts w:ascii="Arial" w:hAnsi="Arial" w:cs="Arial"/>
        </w:rPr>
        <w:instrText>​​</w:instrText>
      </w:r>
      <w:r w:rsidR="009D58C1" w:rsidRPr="00F61415">
        <w:rPr>
          <w:rFonts w:ascii="Book Antiqua" w:hAnsi="Book Antiqua"/>
        </w:rPr>
        <w:instrText xml:space="preserve">are ignored, egoistic, and a diminished sense of empathy for others. This research aims to determine the instillation of social values </w:instrText>
      </w:r>
      <w:r w:rsidR="009D58C1" w:rsidRPr="00F61415">
        <w:rPr>
          <w:rFonts w:ascii="Arial" w:hAnsi="Arial" w:cs="Arial"/>
        </w:rPr>
        <w:instrText>​​</w:instrText>
      </w:r>
      <w:r w:rsidR="009D58C1" w:rsidRPr="00F61415">
        <w:rPr>
          <w:rFonts w:ascii="Book Antiqua" w:hAnsi="Book Antiqua"/>
        </w:rPr>
        <w:instrText xml:space="preserve">in Islamic Education learning at SMPN 15 Bandung. This research method uses a descriptive qualitative approach to describe in detail the problems studied. The data collected came from primary data through observation, interviews and documentation at SMPN 15 Bandung. The results of the research show that instilling social values </w:instrText>
      </w:r>
      <w:r w:rsidR="009D58C1" w:rsidRPr="00F61415">
        <w:rPr>
          <w:rFonts w:ascii="Arial" w:hAnsi="Arial" w:cs="Arial"/>
        </w:rPr>
        <w:instrText>​​</w:instrText>
      </w:r>
      <w:r w:rsidR="009D58C1" w:rsidRPr="00F61415">
        <w:rPr>
          <w:rFonts w:ascii="Book Antiqua" w:hAnsi="Book Antiqua"/>
        </w:rPr>
        <w:instrText xml:space="preserve">in Islamic Education learning can be done through three social programs, including: 1) compensation program, in instilling these social values, Islamic Education teachers do not only focus on learning in the classroom, but Islamic Education teachers provide a good role model for students by providing donations to students who experience disaster. 2) Friday blessing program, this program has made students aware of the importance of sharing and being useful for others, in order to form students' characters who have social awareness and sympathy for others by providing good role models through sharing food every Friday. 3) 5S program, teachers are required to be good role models for students in the process of familiarizing themselves with 5S (Salam, Senyum, Sapa, Sopan, Santun), both in the school environment and outside the school environment. This research has implications for the importance of Islamic Education learning in instilling social values </w:instrText>
      </w:r>
      <w:r w:rsidR="009D58C1" w:rsidRPr="00F61415">
        <w:rPr>
          <w:rFonts w:ascii="Arial" w:hAnsi="Arial" w:cs="Arial"/>
        </w:rPr>
        <w:instrText>​​</w:instrText>
      </w:r>
      <w:r w:rsidR="009D58C1" w:rsidRPr="00F61415">
        <w:rPr>
          <w:rFonts w:ascii="Book Antiqua" w:hAnsi="Book Antiqua"/>
        </w:rPr>
        <w:instrText>in schools.","author":[{"dropping-particle":"","family":"Zahra","given":"Ildira Az","non-dropping-particle":"","parse-names":false,"suffix":""},{"dropping-particle":"","family":"Rahmat","given":"Munawar","non-dropping-particle":"","parse-names":false,"suffix":""},{"dropping-particle":"","family":"Hermawan","given":"Wawan","non-dropping-particle":"","parse-names":false,"suffix":""},{"dropping-particle":"","family":"Syahrijar","given":"Iqbal","non-dropping-particle":"","parse-names":false,"suffix":""}],"container-title":"Journal of Insan Mulia Education","id":"ITEM-1","issue":"2","issued":{"date-parts":[["2024","7","30"]]},"page":"37-49","title":"Instilling Social Values in Islamic Religious Education Learning in Junior High Schools","type":"article-journal","volume":"2"},"uris":["http://www.mendeley.com/documents/?uuid=6b14d514-75c7-41e3-a4c7-6ef2ff726e06"]}],"mendeley":{"formattedCitation":"Ildira Az Zahra et al., “Instilling Social Values in Islamic Religious Education Learning in Junior High Schools,” &lt;i&gt;Journal of Insan Mulia Education&lt;/i&gt; 2, no. 2 (July 30, 2024): 37–49, https://ejournal.imbima.org/index.php/joinme/article/view/100.","plainTextFormattedCitation":"Ildira Az Zahra et al., “Instilling Social Values in Islamic Religious Education Learning in Junior High Schools,” Journal of Insan Mulia Education 2, no. 2 (July 30, 2024): 37–49, https://ejournal.imbima.org/index.php/joinme/article/view/100.","previouslyFormattedCitation":"Ildira Az Zahra et al., “Instilling Social Values in Islamic Religious Education Learning in Junior High Schools,” &lt;i&gt;Journal of Insan Mulia Education&lt;/i&gt; 2, no. 2 (July 30, 2024): 37–49, https://ejournal.imbima.org/index.php/joinme/article/view/100."},"properties":{"noteIndex":13},"schema":"https://github.com/citation-style-language/schema/raw/master/csl-citation.json"}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Ildira Az Zahra et al., “Instilling Social Values in Islamic Religious Education Learning in Junior High Schools,” </w:t>
      </w:r>
      <w:r w:rsidRPr="00F61415">
        <w:rPr>
          <w:rFonts w:ascii="Book Antiqua" w:hAnsi="Book Antiqua"/>
          <w:i/>
          <w:noProof/>
        </w:rPr>
        <w:t>Journal of Insan Mulia Education</w:t>
      </w:r>
      <w:r w:rsidRPr="00F61415">
        <w:rPr>
          <w:rFonts w:ascii="Book Antiqua" w:hAnsi="Book Antiqua"/>
          <w:noProof/>
        </w:rPr>
        <w:t xml:space="preserve"> 2, no. 2 (July 30, 2024): 37–49, https://ejournal.imbima.org/index.php/joinme/article/view/100.</w:t>
      </w:r>
      <w:r w:rsidRPr="00F61415">
        <w:rPr>
          <w:rFonts w:ascii="Book Antiqua" w:hAnsi="Book Antiqua"/>
        </w:rPr>
        <w:fldChar w:fldCharType="end"/>
      </w:r>
    </w:p>
  </w:footnote>
  <w:footnote w:id="14">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{"citationItems":[{"id":"ITEM-1","itemData":{"DOI":"10.37680/almikraj.v4i02.4608","ISSN":"2745-4584","abstract":"Students' religious character in higher education is greatly influenced by Islamic Religious Education. The purpose of this study is to shed more light on how Islamic Religious Education influences students' religious identities. This study uses a qualitative methodology in conjunction with a survey of the literature, gathering data from books, journal articles, conference papers, theses, and other sources that are relevant to the subject under investigation. The results of the study show that Islamic Religious Education improves students' comprehension of Islamic teachings, fortifies their spiritual awareness, and fosters moral behavior in everyday life. The approach used to shape the religious character of students includes exemplification, discipline development, habituation, and the creation of a supportive environment. Additionally, students engaging in religious practices, such as prayer, memorization of the Quran, and participation in religious studies, are believed to contribute to the formation of religious character in students.","author":[{"dropping-particle":"","family":"‘Afuwah","given":"Rifa","non-dropping-particle":"","parse-names":false,"suffix":""}],"container-title":"AL-MIKRAJ Jurnal Studi Islam dan Humaniora (E-ISSN 2745-4584)","id":"ITEM-1","issue":"02","issued":{"date-parts":[["2024","1","18"]]},"page":"293-303","title":"Peran Pendidikan Agama Islam Dalam Membentuk Karakter Religius Mahasiswa","type":"article-journal","volume":"4"},"uris":["http://www.mendeley.com/documents/?uuid=78df8931-e27e-4724-a507-89f21892f21a"]}],"mendeley":{"formattedCitation":"Rifa ‘Afuwah, “Peran Pendidikan Agama Islam Dalam Membentuk Karakter Religius Mahasiswa,” &lt;i&gt;AL-MIKRAJ Jurnal Studi Islam dan Humaniora (E-ISSN 2745-4584)&lt;/i&gt; 4, no. 02 (January 18, 2024): 293–303, https://ejournal.insuriponorogo.ac.id/index.php/almikraj/article/view/4608.","plainTextFormattedCitation":"Rifa ‘Afuwah, “Peran Pendidikan Agama Islam Dalam Membentuk Karakter Religius Mahasiswa,” AL-MIKRAJ Jurnal Studi Islam dan Humaniora (E-ISSN 2745-4584) 4, no. 02 (January 18, 2024): 293–303, https://ejournal.insuriponorogo.ac.id/index.php/almikraj/article/view/4608.","previouslyFormattedCitation":"Rifa ‘Afuwah, “Peran Pendidikan Agama Islam Dalam Membentuk Karakter Religius Mahasiswa,” &lt;i&gt;AL-MIKRAJ Jurnal Studi Islam dan Humaniora (E-ISSN 2745-4584)&lt;/i&gt; 4, no. 02 (January 18, 2024): 293–303, https://ejournal.insuriponorogo.ac.id/index.php/almikraj/article/view/4608."},"properties":{"noteIndex":14},"schema":"https://github.com/citation-style-language/schema/raw/master/csl-citation.json"}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Rifa ‘Afuwah, “Peran Pendidikan Agama Islam Dalam Membentuk Karakter Religius Mahasiswa,” </w:t>
      </w:r>
      <w:r w:rsidRPr="00F61415">
        <w:rPr>
          <w:rFonts w:ascii="Book Antiqua" w:hAnsi="Book Antiqua"/>
          <w:i/>
          <w:noProof/>
        </w:rPr>
        <w:t>AL-MIKRAJ Jurnal Studi Islam dan Humaniora (E-ISSN 2745-4584)</w:t>
      </w:r>
      <w:r w:rsidRPr="00F61415">
        <w:rPr>
          <w:rFonts w:ascii="Book Antiqua" w:hAnsi="Book Antiqua"/>
          <w:noProof/>
        </w:rPr>
        <w:t xml:space="preserve"> 4, no. 02 (January 18, 2024): 293–303, https://ejournal.insuriponorogo.ac.id/index.php/almikraj/article/view/4608.</w:t>
      </w:r>
      <w:r w:rsidRPr="00F61415">
        <w:rPr>
          <w:rFonts w:ascii="Book Antiqua" w:hAnsi="Book Antiqua"/>
        </w:rPr>
        <w:fldChar w:fldCharType="end"/>
      </w:r>
    </w:p>
  </w:footnote>
  <w:footnote w:id="15">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{"citationItems":[{"id":"ITEM-1","itemData":{"DOI":"10.21070/ijis.v12i4.1737","ISSN":"2598-8964","abstract":"General Background: Quranic education plays a crucial role in shaping the religious character of students in Islamic educational institutions. Specific Background: However, the effectiveness of various teaching methods in facilitating student understanding and application of Quranic content remains underexplored. Knowledge Gap: Limited research has been conducted on the specific methodologies employed in Quranic teaching and their impact on character development within Islamic boarding schools. Aims: This study aims to analyze the Quranic education practices at Pondok Wali Barokah and their role in cultivating the religious character of students through effective teaching methods. Results: Employing a descriptive qualitative approach, data were collected through in-depth interviews, participatory observations, and document analysis. The findings indicate that the teaching methods, particularly Manqul and As-Sama’, significantly enhance students’ comprehension of the Quran and Hadith while fostering attitudes aligned with Islamic teachings. Novelty: This research contributes to the literature by highlighting the practical implications of specific Quranic teaching methodologies on character formation, demonstrating their efficacy in instilling discipline, respect, and moral values in students. Implications: The results suggest that the successful implementation of these methods can serve as a model for Islamic educational institutions seeking to improve character education and cultivate a generation of knowledgeable and morally upright individuals prepared to positively contribute to society. Highlights: Manqul and As-Sama’ enhance Quranic understanding and application. Quranic education fosters respect, discipline, and moral values. Qualitative research reveals significant impacts on students' character development. Keywords: Quranic education, character development, teaching methods, Islamic boarding schools, qualitative research","author":[{"dropping-particle":"","family":"Setiawan","given":"Eriko Viksiano","non-dropping-particle":"","parse-names":false,"suffix":""},{"dropping-particle":"","family":"Eni Fariyatul Fahyuni","given":"","non-dropping-particle":"","parse-names":false,"suffix":""}],"container-title":"Indonesian Journal of Islamic Studies","id":"ITEM-1","issue":"4","issued":{"date-parts":[["2024","10","1"]]},"title":"Innovative Quranic Teaching Methods Shape Moral Character in Students","type":"article-journal","volume":"12"},"uris":["http://www.mendeley.com/documents/?uuid=1f05778f-d924-4e18-9969-48a1a739f2ed"]}],"mendeley":{"formattedCitation":"Eriko Viksiano Setiawan and Eni Fariyatul Fahyuni, “Innovative Quranic Teaching Methods Shape Moral Character in Students,” &lt;i&gt;Indonesian Journal of Islamic Studies&lt;/i&gt; 12, no. 4 (October 1, 2024), https://ijis.umsida.ac.id/index.php/ijis/article/view/1737.","plainTextFormattedCitation":"Eriko Viksiano Setiawan and Eni Fariyatul Fahyuni, “Innovative Quranic Teaching Methods Shape Moral Character in Students,” Indonesian Journal of Islamic Studies 12, no. 4 (October 1, 2024), https://ijis.umsida.ac.id/index.php/ijis/article/view/1737.","previouslyFormattedCitation":"Eriko Viksiano Setiawan and Eni Fariyatul Fahyuni, “Innovative Quranic Teaching Methods Shape Moral Character in Students,” &lt;i&gt;Indonesian Journal of Islamic Studies&lt;/i&gt; 12, no. 4 (October 1, 2024), https://ijis.umsida.ac.id/index.php/ijis/article/view/1737."},"properties":{"noteIndex":15},"schema":"https://github.com/citation-style-language/schema/raw/master/csl-citation.json"}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Eriko Viksiano Setiawan and Eni Fariyatul Fahyuni, “Innovative Quranic Teaching Methods Shape Moral Character in Students,” </w:t>
      </w:r>
      <w:r w:rsidRPr="00F61415">
        <w:rPr>
          <w:rFonts w:ascii="Book Antiqua" w:hAnsi="Book Antiqua"/>
          <w:i/>
          <w:noProof/>
        </w:rPr>
        <w:t>Indonesian Journal of Islamic Studies</w:t>
      </w:r>
      <w:r w:rsidRPr="00F61415">
        <w:rPr>
          <w:rFonts w:ascii="Book Antiqua" w:hAnsi="Book Antiqua"/>
          <w:noProof/>
        </w:rPr>
        <w:t xml:space="preserve"> 12, no. 4 (October 1, 2024), https://ijis.umsida.ac.id/index.php/ijis/article/view/1737.</w:t>
      </w:r>
      <w:r w:rsidRPr="00F61415">
        <w:rPr>
          <w:rFonts w:ascii="Book Antiqua" w:hAnsi="Book Antiqua"/>
        </w:rPr>
        <w:fldChar w:fldCharType="end"/>
      </w:r>
    </w:p>
  </w:footnote>
  <w:footnote w:id="16">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9D58C1" w:rsidRPr="00F61415">
        <w:rPr>
          <w:rFonts w:ascii="Book Antiqua" w:hAnsi="Book Antiqua"/>
        </w:rPr>
        <w:instrText>ADDIN CSL_CITATION {"citationItems":[{"id":"ITEM-1","itemData":{"DOI":"10.52615/jie.v8i2.541","ISSN":"2528-0465","abstract":"This study aims to determine the important role of Islamic education at the Islamic Institute of Mamba'ul 'Ulum Surakarta in shaping the character of students with noble morals. This study highlights how the integration of Islamic values in the curriculum and daily activities contributes to the development of positive behaviour and harmonious social interactions among students. This study uses a qualitative method with a case study approach. The data analysis technique used is thematic analysis. The results of the study indicate that values such as honesty, responsibility, and empathy, which are instilled through Islamic education, not only strengthen religious beliefs but also shape students into moral and responsible individuals. Character education based on Islamic values has proven effective in fostering a young generation with noble morals. Thus, this study recommends that other educational institutions can adopt a similar approach in character education to create an environment that supports the formation of positive character. This shows the potential of Islamic education as a strong foundation for character education, which can be widely implemented to produce significant social impacts.","author":[{"dropping-particle":"","family":"Uswatun Khasanah","given":"","non-dropping-particle":"","parse-names":false,"suffix":""}],"container-title":"JIE (Journal of Islamic Education)","id":"ITEM-1","issue":"2","issued":{"date-parts":[["2024","10","3"]]},"page":"294-309","title":"Islamic Education as a Foundation of Character: a Case Study of the Formation of Noble Morals in Students","type":"article-journal","volume":"8"},"uris":["http://www.mendeley.com/documents/?uuid=a3c0237f-6a1f-4ca9-833c-ed032930f9a6"]}],"mendeley":{"formattedCitation":"Uswatun Khasanah, “Islamic Education as a Foundation of Character: A Case Study of the Formation of Noble Morals in Students,” &lt;i&gt;JIE (Journal of Islamic Education)&lt;/i&gt; 8, no. 2 (October 3, 2024): 294–309, https://www.ejournal.stitmuhbangil.ac.id/index.php/jie/article/view/541.","plainTextFormattedCitation":"Uswatun Khasanah, “Islamic Education as a Foundation of Character: A Case Study of the Formation of Noble Morals in Students,” JIE (Journal of Islamic Education) 8, no. 2 (October 3, 2024): 294–309, https://www.ejournal.stitmuhbangil.ac.id/index.php/jie/article/view/541.","previouslyFormattedCitation":"Uswatun Khasanah, “Islamic Education as a Foundation of Character: A Case Study of the Formation of Noble Morals in Students,” &lt;i&gt;JIE (Journal of Islamic Education)&lt;/i&gt; 8, no. 2 (October 3, 2024): 294–309, https://www.ejournal.stitmuhbangil.ac.id/index.php/jie/article/view/541."},"properties":{"noteIndex":16},"schema":"https://github.com/citation-style-language/schema/raw/master/csl-citation.json"}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Uswatun Khasanah, “Islamic Education as a Foundation of Character: A Case Study of the Formation of Noble Morals in Students,” </w:t>
      </w:r>
      <w:r w:rsidRPr="00F61415">
        <w:rPr>
          <w:rFonts w:ascii="Book Antiqua" w:hAnsi="Book Antiqua"/>
          <w:i/>
          <w:noProof/>
        </w:rPr>
        <w:t>JIE (Journal of Islamic Education)</w:t>
      </w:r>
      <w:r w:rsidRPr="00F61415">
        <w:rPr>
          <w:rFonts w:ascii="Book Antiqua" w:hAnsi="Book Antiqua"/>
          <w:noProof/>
        </w:rPr>
        <w:t xml:space="preserve"> 8, no. 2 (October 3, 2024): 294–309, https://www.ejournal.stitmuhbangil.ac.id/index.php/jie/article/view/541.</w:t>
      </w:r>
      <w:r w:rsidRPr="00F61415">
        <w:rPr>
          <w:rFonts w:ascii="Book Antiqua" w:hAnsi="Book Antiqua"/>
        </w:rPr>
        <w:fldChar w:fldCharType="end"/>
      </w:r>
    </w:p>
  </w:footnote>
  <w:footnote w:id="17">
    <w:p w:rsidR="009D58C1" w:rsidRPr="00F61415" w:rsidRDefault="009D58C1"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ADDIN CSL_CITATION {"citationItems":[{"id":"ITEM-1","itemData":{"DOI":"10.23917/mier.v2i2.4661","ISSN":"3025-8839","abstract":"Pondok Pesantren is one of the faith-based educational institutions where students of various ethnicities, religions, races, and cultures. with the diversity of tribes, races, and cultures they bring different cultures and cultures to then be able to coexist and adapt to the community (students, administrators, caregivers) of other cottages. In addition, some students come from different backgrounds. The purpose of research in this study is to examine multicultural education to develop students' tolerance attitudes. The results showed that multicultural education in the tradition of pesantren education develops the tolerance attitude of students by providing tolerance education, moral education, moral education, and family education through various methods or means, such as supervisory advice, providing punishment for violators, and example. In addition, the Islamic Boarding School provides several programs to foster students, including providing regulations to students such as curfew restrictions, language zones, placement of multicultural student dormitories, directing students to maintain a way of speaking to anyone, creating student culture at the end of each semester, giving punishment to students who violate.","author":[{"dropping-particle":"","family":"Umar","given":"M. Abdullah","non-dropping-particle":"","parse-names":false,"suffix":""},{"dropping-particle":"","family":"Nurrohman","given":"Wahyu","non-dropping-particle":"","parse-names":false,"suffix":""}],"container-title":"Multicultural Islamic Education Review","id":"ITEM-1","issue":"2","issued":{"date-parts":[["2024","11","21"]]},"page":"97-106","title":"Multicultural Education to Develop Tolerance of Santri","type":"article-journal","volume":"2"},"uris":["http://www.mendeley.com/documents/?uuid=5b6bca1c-94a6-48cc-8354-dd63965f63d7"]}],"mendeley":{"formattedCitation":"M. Abdullah Umar and Wahyu Nurrohman, “Multicultural Education to Develop Tolerance of Santri,” &lt;i&gt;Multicultural Islamic Education Review&lt;/i&gt; 2, no. 2 (November 21, 2024): 97–106, https://journals2.ums.ac.id/mier/article/view/4661.","plainTextFormattedCitation":"M. Abdullah Umar and Wahyu Nurrohman, “Multicultural Education to Develop Tolerance of Santri,” Multicultural Islamic Education Review 2, no. 2 (November 21, 2024): 97–106, https://journals2.ums.ac.id/mier/article/view/4661.","previouslyFormattedCitation":"M. Abdullah Umar and Wahyu Nurrohman, “Multicultural Education to Develop Tolerance of Santri,” &lt;i&gt;Multicultural Islamic Education Review&lt;/i&gt; 2, no. 2 (November 21, 2024): 97–106, https://journals2.ums.ac.id/mier/article/view/4661."},"properties":{"noteIndex":17},"schema":"https://github.com/citation-style-language/schema/raw/master/csl-citation.json"}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M. Abdullah Umar and Wahyu Nurrohman, “Multicultural Education to Develop Tolerance of Santri,” </w:t>
      </w:r>
      <w:r w:rsidRPr="00F61415">
        <w:rPr>
          <w:rFonts w:ascii="Book Antiqua" w:hAnsi="Book Antiqua"/>
          <w:i/>
          <w:noProof/>
        </w:rPr>
        <w:t>Multicultural Islamic Education Review</w:t>
      </w:r>
      <w:r w:rsidRPr="00F61415">
        <w:rPr>
          <w:rFonts w:ascii="Book Antiqua" w:hAnsi="Book Antiqua"/>
          <w:noProof/>
        </w:rPr>
        <w:t xml:space="preserve"> 2, no. 2 (November 21, 2024): 97–106, https://journals2.ums.ac.id/mier/article/view/4661.</w:t>
      </w:r>
      <w:r w:rsidRPr="00F61415">
        <w:rPr>
          <w:rFonts w:ascii="Book Antiqua" w:hAnsi="Book Antiqua"/>
        </w:rPr>
        <w:fldChar w:fldCharType="end"/>
      </w:r>
    </w:p>
  </w:footnote>
  <w:footnote w:id="18">
    <w:p w:rsidR="00AD66F8" w:rsidRPr="00F61415" w:rsidRDefault="00AD66F8"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Pr="00F61415">
        <w:rPr>
          <w:rFonts w:ascii="Book Antiqua" w:hAnsi="Book Antiqua"/>
        </w:rPr>
        <w:instrText>ADDIN CSL_CITATION {"citationItems":[{"id":"ITEM-1","itemData":{"DOI":"10.32665/alulya.v9i2.3257","ISSN":"2597-6656","abstract":"This study explores the importance of parent teaching practices in shaping Islamic morals in children within the context of a modern society facing moral and ethical challenges. Using a quantitative approach through surveys, data were collected from 100 parents with children aged 5-12 years. The survey instrument was used to identify parent teaching practices, parents' perceptions of their impact, and factors influencing their effectiveness. The survey was then analyzed using percentages to determine the percentage level of parents' opinions. The results indicate that parental involvement, the quality of teaching materials, and consistency in teaching play crucial roles in shaping children's character. The implications of this research emphasize the importance of increasing parental involvement, diversifying teaching methods, and maintaining consistency in Islamic religious education at home. By strengthening parent teaching practices, it is hoped that children will be better equipped to face moral and ethical challenges in modern society.","author":[{"dropping-particle":"","family":"Romanto","given":"Romanto","non-dropping-particle":"","parse-names":false,"suffix":""},{"dropping-particle":"","family":"Irawan","given":"M Ferry","non-dropping-particle":"","parse-names":false,"suffix":""},{"dropping-particle":"","family":"Zakaria","given":"Abd Razak","non-dropping-particle":"","parse-names":false,"suffix":""}],"container-title":"Al Ulya: Jurnal Pendidikan Islam","id":"ITEM-1","issue":"2","issued":{"date-parts":[["2024","10","26"]]},"page":"181-192","title":"Importance of Parental Teaching in Shaping Children's Islamic Character","type":"article-journal","volume":"9"},"uris":["http://www.mendeley.com/documents/?uuid=48ffc0d2-8f30-4137-8c71-cf82af0e7714"]}],"mendeley":{"formattedCitation":"Romanto Romanto, M Ferry Irawan, and Abd Razak Zakaria, “Importance of Parental Teaching in Shaping Children’s Islamic Character,” &lt;i&gt;Al Ulya: Jurnal Pendidikan Islam&lt;/i&gt; 9, no. 2 (October 26, 2024): 181–192, https://journal.unugiri.ac.id/index.php/al-ulya/article/view/3257.","plainTextFormattedCitation":"Romanto Romanto, M Ferry Irawan, and Abd Razak Zakaria, “Importance of Parental Teaching in Shaping Children’s Islamic Character,” Al Ulya: Jurnal Pendidikan Islam 9, no. 2 (October 26, 2024): 181–192, https://journal.unugiri.ac.id/index.php/al-ulya/article/view/3257."},"properties":{"noteIndex":18},"schema":"https://github.com/citation-style-language/schema/raw/master/csl-citation.json"}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Romanto Romanto, M Ferry Irawan, and Abd Razak Zakaria, “Importance of Parental Teaching in Shaping Children’s Islamic Character,” </w:t>
      </w:r>
      <w:r w:rsidRPr="00F61415">
        <w:rPr>
          <w:rFonts w:ascii="Book Antiqua" w:hAnsi="Book Antiqua"/>
          <w:i/>
          <w:noProof/>
        </w:rPr>
        <w:t>Al Ulya: Jurnal Pendidikan Islam</w:t>
      </w:r>
      <w:r w:rsidRPr="00F61415">
        <w:rPr>
          <w:rFonts w:ascii="Book Antiqua" w:hAnsi="Book Antiqua"/>
          <w:noProof/>
        </w:rPr>
        <w:t xml:space="preserve"> 9, no. 2 (October 26, 2024): 181–192, https://journal.unugiri.ac.id/index.php/al-ulya/article/view/3257.</w:t>
      </w:r>
      <w:r w:rsidRPr="00F61415">
        <w:rPr>
          <w:rFonts w:ascii="Book Antiqua" w:hAnsi="Book Antiqua"/>
        </w:rPr>
        <w:fldChar w:fldCharType="end"/>
      </w:r>
    </w:p>
  </w:footnote>
  <w:footnote w:id="19">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 xml:space="preserve">ADDIN CSL_CITATION {"citationItems":[{"id":"ITEM-1","itemData":{"DOI":"10.35723/ajie.v8i3.694","ISSN":"2599-3046","abstract":"This study examines the values </w:instrText>
      </w:r>
      <w:r w:rsidR="00AD66F8" w:rsidRPr="00F61415">
        <w:rPr>
          <w:rFonts w:ascii="Arial" w:hAnsi="Arial" w:cs="Arial"/>
        </w:rPr>
        <w:instrText>​​</w:instrText>
      </w:r>
      <w:r w:rsidR="00AD66F8" w:rsidRPr="00F61415">
        <w:rPr>
          <w:rFonts w:ascii="Book Antiqua" w:hAnsi="Book Antiqua"/>
        </w:rPr>
        <w:instrText xml:space="preserve">of Islamic religious education in a tradition called Patuq which is carried out after the death ceremony. With a qualitative approach and case study type, this research was conducted. Data were obtained from primary sources in the form of community leaders and family members, while supporting data were obtained from experts who are familiar with Lombok culture and religious institutions. The data collection used observation, interview and documentation techniques. While the analysis used the Miles and Huberman model. For data validity, triangulation of sources and methods was used. The results of this study show the values </w:instrText>
      </w:r>
      <w:r w:rsidR="00AD66F8" w:rsidRPr="00F61415">
        <w:rPr>
          <w:rFonts w:ascii="Arial" w:hAnsi="Arial" w:cs="Arial"/>
        </w:rPr>
        <w:instrText>​​</w:instrText>
      </w:r>
      <w:r w:rsidR="00AD66F8" w:rsidRPr="00F61415">
        <w:rPr>
          <w:rFonts w:ascii="Book Antiqua" w:hAnsi="Book Antiqua"/>
        </w:rPr>
        <w:instrText xml:space="preserve">of Islamic education in the Patuq tradition including; Shadaqah values, cooperation and solidarity, respect for the deceased, holiness and purity. The moral lessons that can be learned from this tradition are Patience, Obedience, Togetherness, Gratitude, Simplicity, and Self-Control. Each of these values </w:instrText>
      </w:r>
      <w:r w:rsidR="00AD66F8" w:rsidRPr="00F61415">
        <w:rPr>
          <w:rFonts w:ascii="Arial" w:hAnsi="Arial" w:cs="Arial"/>
        </w:rPr>
        <w:instrText>​​</w:instrText>
      </w:r>
      <w:r w:rsidR="00AD66F8" w:rsidRPr="00F61415">
        <w:rPr>
          <w:rFonts w:ascii="Book Antiqua" w:hAnsi="Book Antiqua"/>
        </w:rPr>
        <w:instrText xml:space="preserve">contributes to the development of character and spiritual understanding of the community, in line with broader Islamic teachings. Research on the Patuq tradition highlights the integration of social and cultural values </w:instrText>
      </w:r>
      <w:r w:rsidR="00AD66F8" w:rsidRPr="00F61415">
        <w:rPr>
          <w:rFonts w:ascii="Arial" w:hAnsi="Arial" w:cs="Arial"/>
        </w:rPr>
        <w:instrText>​​</w:instrText>
      </w:r>
      <w:r w:rsidR="00AD66F8" w:rsidRPr="00F61415">
        <w:rPr>
          <w:rFonts w:ascii="Book Antiqua" w:hAnsi="Book Antiqua"/>
        </w:rPr>
        <w:instrText xml:space="preserve">in Islamic education. This approach emphasizes cooperation, community involvement, and the importance of charitable practices. By connecting religious teachings with local customs, educators can strengthen students’ cultural and religious identities while promoting empathy and social responsibility. This approach encourages collaborative learning, deepens understanding of the afterlife, and instills values </w:instrText>
      </w:r>
      <w:r w:rsidR="00AD66F8" w:rsidRPr="00F61415">
        <w:rPr>
          <w:rFonts w:ascii="Arial" w:hAnsi="Arial" w:cs="Arial"/>
        </w:rPr>
        <w:instrText>​​</w:instrText>
      </w:r>
      <w:r w:rsidR="00AD66F8" w:rsidRPr="00F61415">
        <w:rPr>
          <w:rFonts w:ascii="Book Antiqua" w:hAnsi="Book Antiqua"/>
        </w:rPr>
        <w:instrText xml:space="preserve">of cleanliness and purity, as well as fostering well-rounded individuals who embody Islamic ethics in their interactions.","author":[{"dropping-particle":"","family":"Erlan Muliadi","given":"","non-dropping-particle":"","parse-names":false,"suffix":""},{"dropping-particle":"","family":"Abdul Haris Rasyidi","given":"","non-dropping-particle":"","parse-names":false,"suffix":""},{"dropping-particle":"","family":"Ulyan Nasri","given":"","non-dropping-particle":"","parse-names":false,"suffix":""}],"container-title":"Al-Hayat: Journal of Islamic Education","id":"ITEM-1","issue":"3","issued":{"date-parts":[["2024","10","7"]]},"page":"1072-1085","title":"Islamic Educational Values </w:instrText>
      </w:r>
      <w:r w:rsidR="00AD66F8" w:rsidRPr="00F61415">
        <w:rPr>
          <w:rFonts w:ascii="Arial" w:hAnsi="Arial" w:cs="Arial"/>
        </w:rPr>
        <w:instrText>​​</w:instrText>
      </w:r>
      <w:r w:rsidR="00AD66F8" w:rsidRPr="00F61415">
        <w:rPr>
          <w:rFonts w:ascii="Book Antiqua" w:hAnsi="Book Antiqua"/>
        </w:rPr>
        <w:instrText xml:space="preserve">in the Patuq Tradition:a Local Culture of Kuta Village, Central Lombok","type":"article-journal","volume":"8"},"uris":["http://www.mendeley.com/documents/?uuid=1a62521d-a680-4235-a332-368c2927c7a7"]}],"mendeley":{"formattedCitation":"Erlan Muliadi, Abdul Haris Rasyidi, and Ulyan Nasri, “Islamic Educational Values </w:instrText>
      </w:r>
      <w:r w:rsidR="00AD66F8" w:rsidRPr="00F61415">
        <w:rPr>
          <w:rFonts w:ascii="Arial" w:hAnsi="Arial" w:cs="Arial"/>
        </w:rPr>
        <w:instrText>​​</w:instrText>
      </w:r>
      <w:r w:rsidR="00AD66F8" w:rsidRPr="00F61415">
        <w:rPr>
          <w:rFonts w:ascii="Book Antiqua" w:hAnsi="Book Antiqua"/>
        </w:rPr>
        <w:instrText>in the Patuq Tradition:A Local Culture of Kuta Village, Central Lombok,</w:instrText>
      </w:r>
      <w:r w:rsidR="00AD66F8" w:rsidRPr="00F61415">
        <w:rPr>
          <w:rFonts w:ascii="Book Antiqua" w:hAnsi="Book Antiqua" w:cs="Book Antiqua"/>
        </w:rPr>
        <w:instrText>”</w:instrText>
      </w:r>
      <w:r w:rsidR="00AD66F8" w:rsidRPr="00F61415">
        <w:rPr>
          <w:rFonts w:ascii="Book Antiqua" w:hAnsi="Book Antiqua"/>
        </w:rPr>
        <w:instrText xml:space="preserve"> &lt;i&gt;Al-Hayat: Journal of Islamic Education&lt;/i&gt; 8, no. 3 (October 7, 2024): 1072</w:instrText>
      </w:r>
      <w:r w:rsidR="00AD66F8" w:rsidRPr="00F61415">
        <w:rPr>
          <w:rFonts w:ascii="Book Antiqua" w:hAnsi="Book Antiqua" w:cs="Book Antiqua"/>
        </w:rPr>
        <w:instrText>–</w:instrText>
      </w:r>
      <w:r w:rsidR="00AD66F8" w:rsidRPr="00F61415">
        <w:rPr>
          <w:rFonts w:ascii="Book Antiqua" w:hAnsi="Book Antiqua"/>
        </w:rPr>
        <w:instrText xml:space="preserve">1085, https://ejournal.alhayat.or.id/index.php/ajie/article/view/29.","plainTextFormattedCitation":"Erlan Muliadi, Abdul Haris Rasyidi, and Ulyan Nasri, “Islamic Educational Values </w:instrText>
      </w:r>
      <w:r w:rsidR="00AD66F8" w:rsidRPr="00F61415">
        <w:rPr>
          <w:rFonts w:ascii="Arial" w:hAnsi="Arial" w:cs="Arial"/>
        </w:rPr>
        <w:instrText>​​</w:instrText>
      </w:r>
      <w:r w:rsidR="00AD66F8" w:rsidRPr="00F61415">
        <w:rPr>
          <w:rFonts w:ascii="Book Antiqua" w:hAnsi="Book Antiqua"/>
        </w:rPr>
        <w:instrText>in the Patuq Tradition:A Local Culture of Kuta Village, Central Lombok,</w:instrText>
      </w:r>
      <w:r w:rsidR="00AD66F8" w:rsidRPr="00F61415">
        <w:rPr>
          <w:rFonts w:ascii="Book Antiqua" w:hAnsi="Book Antiqua" w:cs="Book Antiqua"/>
        </w:rPr>
        <w:instrText>”</w:instrText>
      </w:r>
      <w:r w:rsidR="00AD66F8" w:rsidRPr="00F61415">
        <w:rPr>
          <w:rFonts w:ascii="Book Antiqua" w:hAnsi="Book Antiqua"/>
        </w:rPr>
        <w:instrText xml:space="preserve"> Al-Hayat: Journal of Islamic Education 8, no. 3 (October 7, 2024): 1072–1085, https://ejournal.alhayat.or.id/index.php/ajie/article/view/29.","previouslyFormattedCitation":"Erlan Muliadi, Abdul Haris Rasyidi, and Ulyan Nasri, “Islamic Educational Values </w:instrText>
      </w:r>
      <w:r w:rsidR="00AD66F8" w:rsidRPr="00F61415">
        <w:rPr>
          <w:rFonts w:ascii="Arial" w:hAnsi="Arial" w:cs="Arial"/>
        </w:rPr>
        <w:instrText>​​</w:instrText>
      </w:r>
      <w:r w:rsidR="00AD66F8" w:rsidRPr="00F61415">
        <w:rPr>
          <w:rFonts w:ascii="Book Antiqua" w:hAnsi="Book Antiqua"/>
        </w:rPr>
        <w:instrText>in the Patuq Tradition:A Local Culture of Kuta Village, Central Lombok,” &lt;i&gt;Al-Hayat: Journal of Islamic Education&lt;/i&gt; 8, no. 3 (October 7, 2024): 1072–1085, https://ejournal.alhayat.or.id/index.php/ajie/article/view/29."},"properties":{"noteIndex":19},"schema":"https://github.com/citation-style-language/schema/raw/master/csl-citation.json"}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Erlan Muliadi, Abdul Haris Rasyidi, and Ulyan Nasri, “Islamic Educational Values </w:t>
      </w:r>
      <w:r w:rsidRPr="00F61415">
        <w:rPr>
          <w:rFonts w:ascii="Arial" w:hAnsi="Arial" w:cs="Arial"/>
          <w:noProof/>
        </w:rPr>
        <w:t>​​</w:t>
      </w:r>
      <w:r w:rsidRPr="00F61415">
        <w:rPr>
          <w:rFonts w:ascii="Book Antiqua" w:hAnsi="Book Antiqua"/>
          <w:noProof/>
        </w:rPr>
        <w:t>in the Patuq Tradition:A Local Culture of Kuta Village, Central Lombok,</w:t>
      </w:r>
      <w:r w:rsidRPr="00F61415">
        <w:rPr>
          <w:rFonts w:ascii="Book Antiqua" w:hAnsi="Book Antiqua" w:cs="Book Antiqua"/>
          <w:noProof/>
        </w:rPr>
        <w:t>”</w:t>
      </w:r>
      <w:r w:rsidRPr="00F61415">
        <w:rPr>
          <w:rFonts w:ascii="Book Antiqua" w:hAnsi="Book Antiqua"/>
          <w:noProof/>
        </w:rPr>
        <w:t xml:space="preserve"> </w:t>
      </w:r>
      <w:r w:rsidRPr="00F61415">
        <w:rPr>
          <w:rFonts w:ascii="Book Antiqua" w:hAnsi="Book Antiqua"/>
          <w:i/>
          <w:noProof/>
        </w:rPr>
        <w:t>Al-Hayat: Journal of Islamic Education</w:t>
      </w:r>
      <w:r w:rsidRPr="00F61415">
        <w:rPr>
          <w:rFonts w:ascii="Book Antiqua" w:hAnsi="Book Antiqua"/>
          <w:noProof/>
        </w:rPr>
        <w:t xml:space="preserve"> 8, no. 3 (October 7, 2024): 1072–1085, https://ejournal.alhayat.or.id/index.php/ajie/article/view/29.</w:t>
      </w:r>
      <w:r w:rsidRPr="00F61415">
        <w:rPr>
          <w:rFonts w:ascii="Book Antiqua" w:hAnsi="Book Antiqua"/>
        </w:rPr>
        <w:fldChar w:fldCharType="end"/>
      </w:r>
    </w:p>
  </w:footnote>
  <w:footnote w:id="20">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 xml:space="preserve">ADDIN CSL_CITATION {"citationItems":[{"id":"ITEM-1","itemData":{"DOI":"10.32478/p1680x26","ISSN":"2622-5654","abstract":"ABSTRACT Education plays an important role in the development of Islamic morals (akhlak). In Islam, Islamic moral teachings play an important role in guiding individuals to live a pious life. Morals in Islam are essentially the basic values </w:instrText>
      </w:r>
      <w:r w:rsidR="00AD66F8" w:rsidRPr="00F61415">
        <w:rPr>
          <w:rFonts w:ascii="Arial" w:hAnsi="Arial" w:cs="Arial"/>
        </w:rPr>
        <w:instrText>​​</w:instrText>
      </w:r>
      <w:r w:rsidR="00AD66F8" w:rsidRPr="00F61415">
        <w:rPr>
          <w:rFonts w:ascii="Book Antiqua" w:hAnsi="Book Antiqua"/>
        </w:rPr>
        <w:instrText>and foundations of a person's character. This study attempts to describe and analyze Islamic moral education. This study uses a library method that uses text sources such as journals and books. The results of this study indicate that Islamic moral development faces the influence and challenges of global secularism and a lack of resources. The solution to facing these challenges is primarily through a training program for Educators. Furthermore, Islamic moral education can be implemented in the school curriculum through the integration of the curriculum and extracurricular activities and the involvement of parents. Pendidikan memiliki peran penting dalam pembinaan moral Islam (akhlak). Dalam Islam, ajaran akhlak Islam memiliki peranan penting dalam membimbing individu untuk menjalani kehidupan yang saleh. Akhlak dalam Islam pada hakikatnya merupakan nilai dasar dan fondasi karakter seseorang. Penelitian ini berupaya untuk mendeskripsikan dan menganalisis pendidikan akhlak Islam. Penelitian ini menggunakan metode kepustakaan yang menggunakan sumber teks seperti jurnal dan buku. Hasil penelitian ini menunjukkan bahwa pembinaan akhlak Islam menghadapi pengaruh dan tantangan dari paham sekuler global serta kurangnya sumber daya. Adapun solusi dalam menghadapi tantangan ini yang terutama adalah dengan program pelatihan bagi Pendidik. Selanjutnya pendidikan akhlak Islam dapat diimplementasikan dalam kurikulum sekolah melalui integrasi kurikulum dan kegiatan ekstrakurikuler serta keterlibatan Orang Tua. Key Words: Islamic Moral Education, the integration of moral into curriculum, Teacher and Parents role","author":[{"dropping-particle":"","family":"Mutamakin","given":"Mutamakin","non-dropping-particle":"","parse-names":false,"suffix":""}],"container-title":"journal PIWULANG","id":"ITEM-1","issue":"1","issued":{"date-parts":[["2024","9","30"]]},"page":"137-159","title":"REORIENTASI PENDIDIKAN MORAL ISLAM DALAM PEMBINAAN KARAKTER SISWA","type":"article-journal","volume":"7"},"uris":["http://www.mendeley.com/documents/?uuid=78e1d9b9-3c4c-4296-afd1-f1c24a4259d9"]}],"mendeley":{"formattedCitation":"Mutamakin Mutamakin, “REORIENTASI PENDIDIKAN MORAL ISLAM DALAM PEMBINAAN KARAKTER SISWA,” &lt;i&gt;journal PIWULANG&lt;/i&gt; 7, no. 1 (September 30, 2024): 137–159, https://e-journal.staima-alhikam.ac.id/piwulang/article/view/2715.","plainTextFormattedCitation":"Mutamakin Mutamakin, “REORIENTASI PENDIDIKAN MORAL ISLAM DALAM PEMBINAAN KARAKTER SISWA,” journal PIWULANG 7, no. 1 (September 30, 2024): 137–159, https://e-journal.staima-alhikam.ac.id/piwulang/article/view/2715.","previouslyFormattedCitation":"Mutamakin Mutamakin, “REORIENTASI PENDIDIKAN MORAL ISLAM DALAM PEMBINAAN KARAKTER SISWA,” &lt;i&gt;journal PIWULANG&lt;/i&gt; 7, no. 1 (September 30, 2024): 137–159, https://e-journal.staima-alhikam.ac.id/piwulang/article/view/2715."},"properties":{"noteIndex":20},"schema":"https://github.com/citation-style-language/schema/raw/master/csl-citation.json"}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Mutamakin Mutamakin, “REORIENTASI PENDIDIKAN MORAL ISLAM DALAM PEMBINAAN KARAKTER SISWA,” </w:t>
      </w:r>
      <w:r w:rsidRPr="00F61415">
        <w:rPr>
          <w:rFonts w:ascii="Book Antiqua" w:hAnsi="Book Antiqua"/>
          <w:i/>
          <w:noProof/>
        </w:rPr>
        <w:t>journal PIWULANG</w:t>
      </w:r>
      <w:r w:rsidRPr="00F61415">
        <w:rPr>
          <w:rFonts w:ascii="Book Antiqua" w:hAnsi="Book Antiqua"/>
          <w:noProof/>
        </w:rPr>
        <w:t xml:space="preserve"> 7, no. 1 (September 30, 2024): 137–159, https://e-journal.staima-alhikam.ac.id/piwulang/article/view/2715.</w:t>
      </w:r>
      <w:r w:rsidRPr="00F61415">
        <w:rPr>
          <w:rFonts w:ascii="Book Antiqua" w:hAnsi="Book Antiqua"/>
        </w:rPr>
        <w:fldChar w:fldCharType="end"/>
      </w:r>
    </w:p>
  </w:footnote>
  <w:footnote w:id="21">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ADDIN CSL_CITATION {"citationItems":[{"id":"ITEM-1","itemData":{"DOI":"10.62504/jimr992","ISSN":"3026-6874","abstract":"This research aims to describe the role of education in the formation of noble character and morals based on the perspective of the Qur'an. The Qur'an as the main source of Islamic teachings emphasizes the importance of holistic education, which not only focuses on the intellectual aspect but also includes moral and spiritual development. The method used in this study is a literature study, by analyzing interpretations and related literature that discusses the relationship between education, morality, and character. The results of the study show that there are several implications in the formation of character and noble morals from the perspective of the Qur'an, such as: 1) Education as a process of self-purification (Tazkiyah), 2) Character formation through parental advice to children. 3) Building character with positive traits and attitudes. 4) Education as a process of noble moral development. This research concludes that education based on the principles of the Qur'an has a crucial role in creating individuals who are not only intellectually intelligent, but also have noble ethics, which ultimately contributes to the creation of a harmonious and civilized society.","author":[{"dropping-particle":"","family":"Abdul Muid","given":"","non-dropping-particle":"","parse-names":false,"suffix":""},{"dropping-particle":"","family":"Nasrulloh Nasrulloh","given":"","non-dropping-particle":"","parse-names":false,"suffix":""}],"container-title":"Journal of International Multidisciplinary Research","id":"ITEM-1","issue":"11","issued":{"date-parts":[["2024","11","23"]]},"page":"218-226","title":"The Role of Education in the Formation of Character and Noble Morals from the Perspective of the Qur’an","type":"article-journal","volume":"2"},"uris":["http://www.mendeley.com/documents/?uuid=4b75e202-bc26-4a49-bf2a-c08e6d54fef5"]}],"mendeley":{"formattedCitation":"Abdul Muid and Nasrulloh Nasrulloh, “The Role of Education in the Formation of Character and Noble Morals from the Perspective of the Qur’an,” &lt;i&gt;Journal of International Multidisciplinary Research&lt;/i&gt; 2, no. 11 (November 23, 2024): 218–226, https://journal.banjaresepacific.com/index.php/jimr/article/view/992.","plainTextFormattedCitation":"Abdul Muid and Nasrulloh Nasrulloh, “The Role of Education in the Formation of Character and Noble Morals from the Perspective of the Qur’an,” Journal of International Multidisciplinary Research 2, no. 11 (November 23, 2024): 218–226, https://journal.banjaresepacific.com/index.php/jimr/article/view/992.","previouslyFormattedCitation":"Abdul Muid and Nasrulloh Nasrulloh, “The Role of Education in the Formation of Character and Noble Morals from the Perspective of the Qur’an,” &lt;i&gt;Journal of International Multidisciplinary Research&lt;/i&gt; 2, no. 11 (November 23, 2024): 218–226, https://journal.banjaresepacific.com/index.php/jimr/article/view/992."},"properties":{"noteIndex":21},"schema":"https://github.com/citation-style-language/schema/raw/master/csl-citation.json"}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Abdul Muid and Nasrulloh Nasrulloh, “The Role of Education in the Formation of Character and Noble Morals from the Perspective of the Qur’an,” </w:t>
      </w:r>
      <w:r w:rsidRPr="00F61415">
        <w:rPr>
          <w:rFonts w:ascii="Book Antiqua" w:hAnsi="Book Antiqua"/>
          <w:i/>
          <w:noProof/>
        </w:rPr>
        <w:t>Journal of International Multidisciplinary Research</w:t>
      </w:r>
      <w:r w:rsidRPr="00F61415">
        <w:rPr>
          <w:rFonts w:ascii="Book Antiqua" w:hAnsi="Book Antiqua"/>
          <w:noProof/>
        </w:rPr>
        <w:t xml:space="preserve"> 2, no. 11 (November 23, 2024): 218–226, https://journal.banjaresepacific.com/index.php/jimr/article/view/992.</w:t>
      </w:r>
      <w:r w:rsidRPr="00F61415">
        <w:rPr>
          <w:rFonts w:ascii="Book Antiqua" w:hAnsi="Book Antiqua"/>
        </w:rPr>
        <w:fldChar w:fldCharType="end"/>
      </w:r>
    </w:p>
  </w:footnote>
  <w:footnote w:id="22">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 xml:space="preserve">ADDIN CSL_CITATION {"citationItems":[{"id":"ITEM-1","itemData":{"DOI":"10.32478/r9bt4g07","ISSN":"2808-0378","abstract":"Character education is the process of instilling certain values </w:instrText>
      </w:r>
      <w:r w:rsidR="00AD66F8" w:rsidRPr="00F61415">
        <w:rPr>
          <w:rFonts w:ascii="Arial" w:hAnsi="Arial" w:cs="Arial"/>
        </w:rPr>
        <w:instrText>​​</w:instrText>
      </w:r>
      <w:r w:rsidR="00AD66F8" w:rsidRPr="00F61415">
        <w:rPr>
          <w:rFonts w:ascii="Book Antiqua" w:hAnsi="Book Antiqua"/>
        </w:rPr>
        <w:instrText xml:space="preserve">and attitudes in students, while providing them with a foundation to develop their own unique characteristics when interacting in society. The emphasis on the concept of character education, in this context, refers to the teachings taught by the Prophet in his hadiths. The Prophet's hadiths include moral and behavioral principles that are considered important to learn and apply in everyday life. This concept is an important focus in research, with the aim of understanding how character is formed, the types of character that exist, and how this character can be applied in everyday life, especially from the perspective of tarbawi hadith. This research aims to provide parents, educators and students with a better understanding of the moral values </w:instrText>
      </w:r>
      <w:r w:rsidR="00AD66F8" w:rsidRPr="00F61415">
        <w:rPr>
          <w:rFonts w:ascii="Arial" w:hAnsi="Arial" w:cs="Arial"/>
        </w:rPr>
        <w:instrText>​​</w:instrText>
      </w:r>
      <w:r w:rsidR="00AD66F8" w:rsidRPr="00F61415">
        <w:rPr>
          <w:rFonts w:ascii="Book Antiqua" w:hAnsi="Book Antiqua"/>
        </w:rPr>
        <w:instrText xml:space="preserve">taught by the Prophet through hadiths, with the hope that they will be able to implement these teachings in the practice of their daily lives. The implementation of these values </w:instrText>
      </w:r>
      <w:r w:rsidR="00AD66F8" w:rsidRPr="00F61415">
        <w:rPr>
          <w:rFonts w:ascii="Arial" w:hAnsi="Arial" w:cs="Arial"/>
        </w:rPr>
        <w:instrText>​​</w:instrText>
      </w:r>
      <w:r w:rsidR="00AD66F8" w:rsidRPr="00F61415">
        <w:rPr>
          <w:rFonts w:ascii="Book Antiqua" w:hAnsi="Book Antiqua"/>
        </w:rPr>
        <w:instrText>is expected to create individuals who have good character, morals, and are full of compassion for others.","author":[{"dropping-particle":"","family":"M Miftahul Aziz","given":"","non-dropping-particle":"","parse-names":false,"suffix":""}],"container-title":"Journal Islamic Studies","id":"ITEM-1","issue":"02","issued":{"date-parts":[["2024","9","30"]]},"page":"137-149","title":"KONSEP PENDIDIKAN KARAKTER DALAM TINJAUAN HADITS : STUDI ANALISIS TENTANG HADITS-HADITS TARBAWI","type":"article-journal","volume":"5"},"uris":["http://www.mendeley.com/documents/?uuid=f21a3309-c44a-48a2-8b14-00589376692a"]}],"mendeley":{"formattedCitation":"M Miftahul Aziz, “KONSEP PENDIDIKAN KARAKTER DALAM TINJAUAN HADITS</w:instrText>
      </w:r>
      <w:r w:rsidR="00AD66F8" w:rsidRPr="00F61415">
        <w:rPr>
          <w:rFonts w:ascii="Arial" w:hAnsi="Arial" w:cs="Arial"/>
        </w:rPr>
        <w:instrText> </w:instrText>
      </w:r>
      <w:r w:rsidR="00AD66F8" w:rsidRPr="00F61415">
        <w:rPr>
          <w:rFonts w:ascii="Book Antiqua" w:hAnsi="Book Antiqua"/>
        </w:rPr>
        <w:instrText>: STUDI ANALISIS TENTANG HADITS-HADITS TARBAWI,</w:instrText>
      </w:r>
      <w:r w:rsidR="00AD66F8" w:rsidRPr="00F61415">
        <w:rPr>
          <w:rFonts w:ascii="Book Antiqua" w:hAnsi="Book Antiqua" w:cs="Book Antiqua"/>
        </w:rPr>
        <w:instrText>”</w:instrText>
      </w:r>
      <w:r w:rsidR="00AD66F8" w:rsidRPr="00F61415">
        <w:rPr>
          <w:rFonts w:ascii="Book Antiqua" w:hAnsi="Book Antiqua"/>
        </w:rPr>
        <w:instrText xml:space="preserve"> &lt;i&gt;Journal Islamic Studies&lt;/i&gt; 5, no. 02 (September 30, 2024): 137–149, https://e-journal.staima-alhikam.ac.id/jis/article/view/2212.","plainTextFormattedCitation":"M Miftahul Aziz, “KONSEP PENDIDIKAN KARAKTER DALAM TINJAUAN HADITS</w:instrText>
      </w:r>
      <w:r w:rsidR="00AD66F8" w:rsidRPr="00F61415">
        <w:rPr>
          <w:rFonts w:ascii="Arial" w:hAnsi="Arial" w:cs="Arial"/>
        </w:rPr>
        <w:instrText> </w:instrText>
      </w:r>
      <w:r w:rsidR="00AD66F8" w:rsidRPr="00F61415">
        <w:rPr>
          <w:rFonts w:ascii="Book Antiqua" w:hAnsi="Book Antiqua"/>
        </w:rPr>
        <w:instrText>: STUDI ANALISIS TENTANG HADITS-HADITS TARBAWI,</w:instrText>
      </w:r>
      <w:r w:rsidR="00AD66F8" w:rsidRPr="00F61415">
        <w:rPr>
          <w:rFonts w:ascii="Book Antiqua" w:hAnsi="Book Antiqua" w:cs="Book Antiqua"/>
        </w:rPr>
        <w:instrText>”</w:instrText>
      </w:r>
      <w:r w:rsidR="00AD66F8" w:rsidRPr="00F61415">
        <w:rPr>
          <w:rFonts w:ascii="Book Antiqua" w:hAnsi="Book Antiqua"/>
        </w:rPr>
        <w:instrText xml:space="preserve"> Journal Islamic Studies 5, no. 02 (September 30, 2024): 137–149, https://e-journal.staima-alhikam.ac.id/jis/article/view/2212.","previouslyFormattedCitation":"M Miftahul Aziz, “KONSEP PENDIDIKAN KARAKTER DALAM TINJAUAN HADITS</w:instrText>
      </w:r>
      <w:r w:rsidR="00AD66F8" w:rsidRPr="00F61415">
        <w:rPr>
          <w:rFonts w:ascii="Arial" w:hAnsi="Arial" w:cs="Arial"/>
        </w:rPr>
        <w:instrText> </w:instrText>
      </w:r>
      <w:r w:rsidR="00AD66F8" w:rsidRPr="00F61415">
        <w:rPr>
          <w:rFonts w:ascii="Book Antiqua" w:hAnsi="Book Antiqua"/>
        </w:rPr>
        <w:instrText>: STUDI ANALISIS TENTANG HADITS-HADITS TARBAWI,” &lt;i&gt;Journal Islamic Studies&lt;/i&gt; 5, no. 02 (September 30, 2024): 137–149, https://e-journal.staima-alhikam.ac.id/jis/article/view/2212."},"properties":{"noteIndex":22},"schema":"https://github.com/citation-style-language/schema/raw/master/csl-citation.json"}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M Miftahul Aziz, “KONSEP PENDIDIKAN KARAKTER DALAM TINJAUAN HADITS</w:t>
      </w:r>
      <w:r w:rsidRPr="00F61415">
        <w:rPr>
          <w:rFonts w:ascii="Arial" w:hAnsi="Arial" w:cs="Arial"/>
          <w:noProof/>
        </w:rPr>
        <w:t> </w:t>
      </w:r>
      <w:r w:rsidRPr="00F61415">
        <w:rPr>
          <w:rFonts w:ascii="Book Antiqua" w:hAnsi="Book Antiqua"/>
          <w:noProof/>
        </w:rPr>
        <w:t>: STUDI ANALISIS TENTANG HADITS-HADITS TARBAWI,</w:t>
      </w:r>
      <w:r w:rsidRPr="00F61415">
        <w:rPr>
          <w:rFonts w:ascii="Book Antiqua" w:hAnsi="Book Antiqua" w:cs="Book Antiqua"/>
          <w:noProof/>
        </w:rPr>
        <w:t>”</w:t>
      </w:r>
      <w:r w:rsidRPr="00F61415">
        <w:rPr>
          <w:rFonts w:ascii="Book Antiqua" w:hAnsi="Book Antiqua"/>
          <w:noProof/>
        </w:rPr>
        <w:t xml:space="preserve"> </w:t>
      </w:r>
      <w:r w:rsidRPr="00F61415">
        <w:rPr>
          <w:rFonts w:ascii="Book Antiqua" w:hAnsi="Book Antiqua"/>
          <w:i/>
          <w:noProof/>
        </w:rPr>
        <w:t>Journal Islamic Studies</w:t>
      </w:r>
      <w:r w:rsidRPr="00F61415">
        <w:rPr>
          <w:rFonts w:ascii="Book Antiqua" w:hAnsi="Book Antiqua"/>
          <w:noProof/>
        </w:rPr>
        <w:t xml:space="preserve"> 5, no. 02 (September 30, 2024): 137–149, https://e-journal.staima-alhikam.ac.id/jis/article/view/2212.</w:t>
      </w:r>
      <w:r w:rsidRPr="00F61415">
        <w:rPr>
          <w:rFonts w:ascii="Book Antiqua" w:hAnsi="Book Antiqua"/>
        </w:rPr>
        <w:fldChar w:fldCharType="end"/>
      </w:r>
    </w:p>
  </w:footnote>
  <w:footnote w:id="23">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 xml:space="preserve">ADDIN CSL_CITATION {"citationItems":[{"id":"ITEM-1","itemData":{"DOI":"10.32478/r9bt4g07","ISSN":"2808-0378","abstract":"Character education is the process of instilling certain values </w:instrText>
      </w:r>
      <w:r w:rsidR="00AD66F8" w:rsidRPr="00F61415">
        <w:rPr>
          <w:rFonts w:ascii="Arial" w:hAnsi="Arial" w:cs="Arial"/>
        </w:rPr>
        <w:instrText>​​</w:instrText>
      </w:r>
      <w:r w:rsidR="00AD66F8" w:rsidRPr="00F61415">
        <w:rPr>
          <w:rFonts w:ascii="Book Antiqua" w:hAnsi="Book Antiqua"/>
        </w:rPr>
        <w:instrText xml:space="preserve">and attitudes in students, while providing them with a foundation to develop their own unique characteristics when interacting in society. The emphasis on the concept of character education, in this context, refers to the teachings taught by the Prophet in his hadiths. The Prophet's hadiths include moral and behavioral principles that are considered important to learn and apply in everyday life. This concept is an important focus in research, with the aim of understanding how character is formed, the types of character that exist, and how this character can be applied in everyday life, especially from the perspective of tarbawi hadith. This research aims to provide parents, educators and students with a better understanding of the moral values </w:instrText>
      </w:r>
      <w:r w:rsidR="00AD66F8" w:rsidRPr="00F61415">
        <w:rPr>
          <w:rFonts w:ascii="Arial" w:hAnsi="Arial" w:cs="Arial"/>
        </w:rPr>
        <w:instrText>​​</w:instrText>
      </w:r>
      <w:r w:rsidR="00AD66F8" w:rsidRPr="00F61415">
        <w:rPr>
          <w:rFonts w:ascii="Book Antiqua" w:hAnsi="Book Antiqua"/>
        </w:rPr>
        <w:instrText xml:space="preserve">taught by the Prophet through hadiths, with the hope that they will be able to implement these teachings in the practice of their daily lives. The implementation of these values </w:instrText>
      </w:r>
      <w:r w:rsidR="00AD66F8" w:rsidRPr="00F61415">
        <w:rPr>
          <w:rFonts w:ascii="Arial" w:hAnsi="Arial" w:cs="Arial"/>
        </w:rPr>
        <w:instrText>​​</w:instrText>
      </w:r>
      <w:r w:rsidR="00AD66F8" w:rsidRPr="00F61415">
        <w:rPr>
          <w:rFonts w:ascii="Book Antiqua" w:hAnsi="Book Antiqua"/>
        </w:rPr>
        <w:instrText>is expected to create individuals who have good character, morals, and are full of compassion for others.","author":[{"dropping-particle":"","family":"M Miftahul Aziz","given":"","non-dropping-particle":"","parse-names":false,"suffix":""}],"container-title":"Journal Islamic Studies","id":"ITEM-1","issue":"02","issued":{"date-parts":[["2024","9","30"]]},"page":"137-149","title":"KONSEP PENDIDIKAN KARAKTER DALAM TINJAUAN HADITS : STUDI ANALISIS TENTANG HADITS-HADITS TARBAWI","type":"article-journal","volume":"5"},"uris":["http://www.mendeley.com/documents/?uuid=f21a3309-c44a-48a2-8b14-00589376692a"]}],"mendeley":{"formattedCitation":"Ibid.","plainTextFormattedCitation":"Ibid.","previouslyFormattedCitation":"Ibid."},"properties":{"noteIndex":23},"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Ibid.</w:t>
      </w:r>
      <w:r w:rsidRPr="00F61415">
        <w:rPr>
          <w:rFonts w:ascii="Book Antiqua" w:hAnsi="Book Antiqua"/>
        </w:rPr>
        <w:fldChar w:fldCharType="end"/>
      </w:r>
    </w:p>
  </w:footnote>
  <w:footnote w:id="24">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ADDIN CSL_CITATION {"citationItems":[{"id":"ITEM-1","itemData":{"DOI":"10.47945/jqaie.v4i2.1625","ISSN":"2798-1398","abstract":"Determining the impact, approaches, and procedures for developing, implementing, and assessing programs that can improve students' academic achievement is the purpose of this study, which is to study the relationship between parental involvement in education management and academic achievement. SMAIT Peradaban Al-Izzah in Sorong City is the objective. This study used a qualitative method based on observation of theoretical relationships. Data collection methods include observation, documentation, and interviews. Positive outcomes of parental participation include higher student achievement due to parental awareness, which considers that parents should support the teachers at school in their efforts to educate their children. As parents are considered to be the ones who know their children best, their efforts to inspire a love of learning in their children through motivational support affect their academic performance. In education management, the responsibilities of the school committee include fostering communication between the community and the school and providing ideas, support, and supervision. Schools can continue to improve academic achievement by collaborating effectively to develop programs that better suit students' needs. To achieve the overarching goal of education, parents must actively participate in their children's education, and all parties in the school must work well together.","author":[{"dropping-particle":"","family":"Thamrin","given":"Putri Aulia","non-dropping-particle":"","parse-names":false,"suffix":""},{"dropping-particle":"","family":"Putri","given":"Aisyah Guffron Liana","non-dropping-particle":"","parse-names":false,"suffix":""},{"dropping-particle":"","family":"Nugroho","given":"Moch. Nur Syawalludin","non-dropping-particle":"","parse-names":false,"suffix":""},{"dropping-particle":"","family":"Mutmainna","given":"","non-dropping-particle":"","parse-names":false,"suffix":""}],"container-title":"Journal of Quality Assurance in Islamic Education (JQAIE)","id":"ITEM-1","issue":"2","issued":{"date-parts":[["2024","11","11"]]},"page":"82-94","title":"The Influence of Parental Involvement in Educational Management on The Academic Achievement of Students at SMA IT Al-Izzah","type":"article-journal","volume":"4"},"uris":["http://www.mendeley.com/documents/?uuid=11891629-a4b5-46a3-9f60-5cf6e931f8d9"]}],"mendeley":{"formattedCitation":"Putri Aulia Thamrin et al., “The Influence of Parental Involvement in Educational Management on The Academic Achievement of Students at SMA IT Al-Izzah,” &lt;i&gt;Journal of Quality Assurance in Islamic Education (JQAIE)&lt;/i&gt; 4, no. 2 (November 11, 2024): 82–94, https://e-jurnal.iainsorong.ac.id/index.php/jqaie/article/view/1625.","plainTextFormattedCitation":"Putri Aulia Thamrin et al., “The Influence of Parental Involvement in Educational Management on The Academic Achievement of Students at SMA IT Al-Izzah,” Journal of Quality Assurance in Islamic Education (JQAIE) 4, no. 2 (November 11, 2024): 82–94, https://e-jurnal.iainsorong.ac.id/index.php/jqaie/article/view/1625.","previouslyFormattedCitation":"Putri Aulia Thamrin et al., “The Influence of Parental Involvement in Educational Management on The Academic Achievement of Students at SMA IT Al-Izzah,” &lt;i&gt;Journal of Quality Assurance in Islamic Education (JQAIE)&lt;/i&gt; 4, no. 2 (November 11, 2024): 82–94, https://e-jurnal.iainsorong.ac.id/index.php/jqaie/article/view/1625."},"properties":{"noteIndex":24},"schema":"https://github.com/citation-style-language/schema/raw/master/csl-citation.json"}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Putri Aulia Thamrin et al., “The Influence of Parental Involvement in Educational Management on The Academic Achievement of Students at SMA IT Al-Izzah,” </w:t>
      </w:r>
      <w:r w:rsidRPr="00F61415">
        <w:rPr>
          <w:rFonts w:ascii="Book Antiqua" w:hAnsi="Book Antiqua"/>
          <w:i/>
          <w:noProof/>
        </w:rPr>
        <w:t>Journal of Quality Assurance in Islamic Education (JQAIE)</w:t>
      </w:r>
      <w:r w:rsidRPr="00F61415">
        <w:rPr>
          <w:rFonts w:ascii="Book Antiqua" w:hAnsi="Book Antiqua"/>
          <w:noProof/>
        </w:rPr>
        <w:t xml:space="preserve"> 4, no. 2 (November 11, 2024): 82–94, https://e-jurnal.iainsorong.ac.id/index.php/jqaie/article/view/1625.</w:t>
      </w:r>
      <w:r w:rsidRPr="00F61415">
        <w:rPr>
          <w:rFonts w:ascii="Book Antiqua" w:hAnsi="Book Antiqua"/>
        </w:rPr>
        <w:fldChar w:fldCharType="end"/>
      </w:r>
    </w:p>
  </w:footnote>
  <w:footnote w:id="25">
    <w:p w:rsidR="00957895" w:rsidRPr="00F61415" w:rsidRDefault="00957895" w:rsidP="00F61415">
      <w:pPr>
        <w:pStyle w:val="FootnoteText"/>
        <w:ind w:firstLine="720"/>
        <w:jc w:val="both"/>
        <w:rPr>
          <w:rFonts w:ascii="Book Antiqua" w:hAnsi="Book Antiqua"/>
        </w:rPr>
      </w:pPr>
      <w:r w:rsidRPr="00F61415">
        <w:rPr>
          <w:rStyle w:val="FootnoteReference"/>
          <w:rFonts w:ascii="Book Antiqua" w:hAnsi="Book Antiqua"/>
        </w:rPr>
        <w:footnoteRef/>
      </w:r>
      <w:r w:rsidRPr="00F61415">
        <w:rPr>
          <w:rFonts w:ascii="Book Antiqua" w:hAnsi="Book Antiqua"/>
        </w:rPr>
        <w:t xml:space="preserve"> </w:t>
      </w:r>
      <w:r w:rsidRPr="00F61415">
        <w:rPr>
          <w:rFonts w:ascii="Book Antiqua" w:hAnsi="Book Antiqua"/>
        </w:rPr>
        <w:fldChar w:fldCharType="begin" w:fldLock="1"/>
      </w:r>
      <w:r w:rsidR="00AD66F8" w:rsidRPr="00F61415">
        <w:rPr>
          <w:rFonts w:ascii="Book Antiqua" w:hAnsi="Book Antiqua"/>
        </w:rPr>
        <w:instrText>ADDIN CSL_CITATION {"citationItems":[{"id":"ITEM-1","itemData":{"DOI":"10.47467/edu.v4i3.3878","ISSN":"2775-7269","abstract":"Multiculturalism is the acknowledgment and admiration of the variety of cultures present in a society. Islamic education that embraces multiculturalism imparts Islamic principles while also fostering respect and admiration for diverse cultures and religions. Multiculturalism is crucial for fostering cohesion and concord among religious groupings. The primary objective of multicultural education in Islam is to establish an all-encompassing educational setting where each student is esteemed and embraced, irrespective of their religion or cultural heritage. The multicultural method in Islamic education integrates global concepts, such as tolerance, justice, and peace, into the curriculum. This is accomplished by comprehending and valuing disparities through explicit teaching, collective deliberations, and engaging exercises. Furthermore, Islamic intercultural education places significant emphasis on the value of interfaith discourse as a means to enhance interfaith relations and eradicate preconceptions and prejudices. The implementation of multicultural education within the context of Islam encounters numerous obstacles. One of the criticisms comes from individuals who contend that education should be limited to a select group and uniform in nature. Proper implementation and dedication from all stakeholders can significantly contribute to the development of a more inclusive and harmonious society through multicultural Islamic education. Hence, implementing multicultural education in Islam is a prudent approach to foster cultural comprehension and foster tranquilly and concord in an ever more heterogeneous community.","author":[{"dropping-particle":"","family":"Saptorini","given":"Endang","non-dropping-particle":"","parse-names":false,"suffix":""},{"dropping-particle":"","family":"Andriyani","given":"","non-dropping-particle":"","parse-names":false,"suffix":""},{"dropping-particle":"","family":"Dede Rosyada","given":"","non-dropping-particle":"","parse-names":false,"suffix":""},{"dropping-particle":"","family":"Nurmalia Lusida","given":"","non-dropping-particle":"","parse-names":false,"suffix":""}],"container-title":"EduInovasi: Journal of Basic Educational Studies","id":"ITEM-1","issue":"3","issued":{"date-parts":[["2024","9","2"]]},"page":"1386-1396","title":"Multikultural dan Pendikan Islam","type":"article-journal","volume":"4"},"uris":["http://www.mendeley.com/documents/?uuid=9ad7ff7f-e738-4a89-9bd0-482b5bd01660"]}],"mendeley":{"formattedCitation":"Endang Saptorini et al., “Multikultural Dan Pendikan Islam,” &lt;i&gt;EduInovasi: Journal of Basic Educational Studies&lt;/i&gt; 4, no. 3 (September 2, 2024): 1386–1396, https://journal-laaroiba.com/ojs/index.php/edu/article/view/3878.","plainTextFormattedCitation":"Endang Saptorini et al., “Multikultural Dan Pendikan Islam,” EduInovasi: Journal of Basic Educational Studies 4, no. 3 (September 2, 2024): 1386–1396, https://journal-laaroiba.com/ojs/index.php/edu/article/view/3878.","previouslyFormattedCitation":"Endang Saptorini et al., “Multikultural Dan Pendikan Islam,” &lt;i&gt;EduInovasi: Journal of Basic Educational Studies&lt;/i&gt; 4, no. 3 (September 2, 2024): 1386–1396, https://journal-laaroiba.com/ojs/index.php/edu/article/view/3878."},"properties":{"noteIndex":25},"schema":"https://github.com/citation-style-language/schema/raw/master/csl-citation.json"}</w:instrText>
      </w:r>
      <w:r w:rsidRPr="00F61415">
        <w:rPr>
          <w:rFonts w:ascii="Book Antiqua" w:hAnsi="Book Antiqua"/>
        </w:rPr>
        <w:fldChar w:fldCharType="separate"/>
      </w:r>
      <w:r w:rsidRPr="00F61415">
        <w:rPr>
          <w:rFonts w:ascii="Book Antiqua" w:hAnsi="Book Antiqua"/>
          <w:noProof/>
        </w:rPr>
        <w:t xml:space="preserve">Endang Saptorini et al., “Multikultural Dan Pendikan Islam,” </w:t>
      </w:r>
      <w:r w:rsidRPr="00F61415">
        <w:rPr>
          <w:rFonts w:ascii="Book Antiqua" w:hAnsi="Book Antiqua"/>
          <w:i/>
          <w:noProof/>
        </w:rPr>
        <w:t>EduInovasi: Journal of Basic Educational Studies</w:t>
      </w:r>
      <w:r w:rsidRPr="00F61415">
        <w:rPr>
          <w:rFonts w:ascii="Book Antiqua" w:hAnsi="Book Antiqua"/>
          <w:noProof/>
        </w:rPr>
        <w:t xml:space="preserve"> 4, no. 3 (September 2, 2024): 1386–1396, https://journal-laaroiba.com/ojs/index.php/edu/article/view/3878.</w:t>
      </w:r>
      <w:r w:rsidRPr="00F61415">
        <w:rPr>
          <w:rFonts w:ascii="Book Antiqua" w:hAnsi="Book Antiqua"/>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46"/>
    <w:rsid w:val="00027740"/>
    <w:rsid w:val="00033366"/>
    <w:rsid w:val="000A39FE"/>
    <w:rsid w:val="000C2FCF"/>
    <w:rsid w:val="000C7D06"/>
    <w:rsid w:val="00154600"/>
    <w:rsid w:val="001658CC"/>
    <w:rsid w:val="00231A67"/>
    <w:rsid w:val="002B2338"/>
    <w:rsid w:val="002D1BCD"/>
    <w:rsid w:val="00305581"/>
    <w:rsid w:val="003836C5"/>
    <w:rsid w:val="0039140D"/>
    <w:rsid w:val="0039286E"/>
    <w:rsid w:val="003B2311"/>
    <w:rsid w:val="003C2288"/>
    <w:rsid w:val="003C31D6"/>
    <w:rsid w:val="003C3612"/>
    <w:rsid w:val="003D11E8"/>
    <w:rsid w:val="003D358B"/>
    <w:rsid w:val="00417E4F"/>
    <w:rsid w:val="004258F6"/>
    <w:rsid w:val="00455AEE"/>
    <w:rsid w:val="00464D33"/>
    <w:rsid w:val="004E0415"/>
    <w:rsid w:val="004F163F"/>
    <w:rsid w:val="005208E5"/>
    <w:rsid w:val="005339B3"/>
    <w:rsid w:val="00557C27"/>
    <w:rsid w:val="00564D5C"/>
    <w:rsid w:val="005655F4"/>
    <w:rsid w:val="005C5C8C"/>
    <w:rsid w:val="005D09DB"/>
    <w:rsid w:val="005F3FE0"/>
    <w:rsid w:val="00624A98"/>
    <w:rsid w:val="00627588"/>
    <w:rsid w:val="00641AAD"/>
    <w:rsid w:val="0069291E"/>
    <w:rsid w:val="006C4149"/>
    <w:rsid w:val="006D1F40"/>
    <w:rsid w:val="00710BCC"/>
    <w:rsid w:val="0071302B"/>
    <w:rsid w:val="007211BA"/>
    <w:rsid w:val="00752FF3"/>
    <w:rsid w:val="00782157"/>
    <w:rsid w:val="00840F14"/>
    <w:rsid w:val="00892EC7"/>
    <w:rsid w:val="008A3DF8"/>
    <w:rsid w:val="008C54A1"/>
    <w:rsid w:val="00955B0B"/>
    <w:rsid w:val="00957895"/>
    <w:rsid w:val="00983C33"/>
    <w:rsid w:val="009D58C1"/>
    <w:rsid w:val="009E5EEC"/>
    <w:rsid w:val="00A231A2"/>
    <w:rsid w:val="00A34228"/>
    <w:rsid w:val="00A3674A"/>
    <w:rsid w:val="00AA16E9"/>
    <w:rsid w:val="00AA6999"/>
    <w:rsid w:val="00AC1C18"/>
    <w:rsid w:val="00AC495B"/>
    <w:rsid w:val="00AC7403"/>
    <w:rsid w:val="00AD66F8"/>
    <w:rsid w:val="00B11346"/>
    <w:rsid w:val="00B36F91"/>
    <w:rsid w:val="00B40FAE"/>
    <w:rsid w:val="00B643C6"/>
    <w:rsid w:val="00B951AF"/>
    <w:rsid w:val="00BA25A0"/>
    <w:rsid w:val="00BD42A0"/>
    <w:rsid w:val="00C60F54"/>
    <w:rsid w:val="00D057D7"/>
    <w:rsid w:val="00D63A86"/>
    <w:rsid w:val="00D82621"/>
    <w:rsid w:val="00D93283"/>
    <w:rsid w:val="00E102B3"/>
    <w:rsid w:val="00E35B15"/>
    <w:rsid w:val="00E546CE"/>
    <w:rsid w:val="00EA39EB"/>
    <w:rsid w:val="00F02DC9"/>
    <w:rsid w:val="00F2602E"/>
    <w:rsid w:val="00F61415"/>
    <w:rsid w:val="00F715BA"/>
    <w:rsid w:val="00FB1F4D"/>
    <w:rsid w:val="00FF4C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6AA5F1-F62F-4064-82F5-E22CB3D0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1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A67"/>
    <w:rPr>
      <w:sz w:val="20"/>
      <w:szCs w:val="20"/>
    </w:rPr>
  </w:style>
  <w:style w:type="character" w:styleId="FootnoteReference">
    <w:name w:val="footnote reference"/>
    <w:basedOn w:val="DefaultParagraphFont"/>
    <w:uiPriority w:val="99"/>
    <w:semiHidden/>
    <w:unhideWhenUsed/>
    <w:rsid w:val="00231A67"/>
    <w:rPr>
      <w:vertAlign w:val="superscript"/>
    </w:rPr>
  </w:style>
  <w:style w:type="character" w:styleId="Hyperlink">
    <w:name w:val="Hyperlink"/>
    <w:uiPriority w:val="99"/>
    <w:unhideWhenUsed/>
    <w:rsid w:val="005D09DB"/>
    <w:rPr>
      <w:color w:val="0000FF"/>
      <w:u w:val="single"/>
    </w:rPr>
  </w:style>
  <w:style w:type="paragraph" w:customStyle="1" w:styleId="ABSTRAK">
    <w:name w:val="ABSTRAK"/>
    <w:basedOn w:val="Normal"/>
    <w:qFormat/>
    <w:rsid w:val="005D09DB"/>
    <w:pPr>
      <w:spacing w:after="0" w:line="240" w:lineRule="auto"/>
    </w:pPr>
    <w:rPr>
      <w:rFonts w:ascii="Times New Roman" w:eastAsia="Calibri" w:hAnsi="Times New Roman" w:cs="Times New Roman"/>
      <w:b/>
      <w:bCs/>
      <w:sz w:val="24"/>
      <w:szCs w:val="24"/>
    </w:rPr>
  </w:style>
  <w:style w:type="paragraph" w:styleId="NormalWeb">
    <w:name w:val="Normal (Web)"/>
    <w:basedOn w:val="Normal"/>
    <w:uiPriority w:val="99"/>
    <w:unhideWhenUsed/>
    <w:rsid w:val="005D09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enulis">
    <w:name w:val="Penulis"/>
    <w:basedOn w:val="Normal"/>
    <w:qFormat/>
    <w:rsid w:val="005D09DB"/>
    <w:pPr>
      <w:spacing w:before="120" w:after="0" w:line="280" w:lineRule="exact"/>
    </w:pPr>
    <w:rPr>
      <w:rFonts w:ascii="Times New Roman" w:eastAsia="Calibri" w:hAnsi="Times New Roman" w:cs="Times New Roman"/>
      <w:b/>
      <w:bCs/>
      <w:sz w:val="24"/>
      <w:szCs w:val="24"/>
    </w:rPr>
  </w:style>
  <w:style w:type="paragraph" w:customStyle="1" w:styleId="PenulisID">
    <w:name w:val="Penulis_ID"/>
    <w:basedOn w:val="Normal"/>
    <w:qFormat/>
    <w:rsid w:val="005D09DB"/>
    <w:pPr>
      <w:spacing w:after="0" w:line="280" w:lineRule="exact"/>
    </w:pPr>
    <w:rPr>
      <w:rFonts w:ascii="Times New Roman" w:eastAsia="Calibri" w:hAnsi="Times New Roman" w:cs="Times New Roman"/>
      <w:sz w:val="24"/>
      <w:szCs w:val="24"/>
    </w:rPr>
  </w:style>
  <w:style w:type="character" w:customStyle="1" w:styleId="lrzxr">
    <w:name w:val="lrzxr"/>
    <w:rsid w:val="005D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a.azizah@gmail.com" TargetMode="External"/><Relationship Id="rId3" Type="http://schemas.openxmlformats.org/officeDocument/2006/relationships/settings" Target="settings.xml"/><Relationship Id="rId7" Type="http://schemas.openxmlformats.org/officeDocument/2006/relationships/hyperlink" Target="mailto:mujimujin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E1B2-54F5-45F0-9E2A-86D0DAE5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7584</Words>
  <Characters>43232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70</cp:revision>
  <dcterms:created xsi:type="dcterms:W3CDTF">2025-01-16T05:48:00Z</dcterms:created>
  <dcterms:modified xsi:type="dcterms:W3CDTF">2025-01-18T04:06:00Z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76d6d2fa-1e8a-39d3-b449-0028bdef2320</vt:lpwstr>
  </property>
  <property fmtid="{D5CDD505-2E9C-101B-9397-08002B2CF9AE}" pid="24" name="Mendeley Citation Style_1">
    <vt:lpwstr>http://www.zotero.org/styles/turabian-fullnote-bibliography-8th-edition</vt:lpwstr>
  </property>
</Properties>
</file>