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AUTHOR’S STATEMENT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undersigned below,</w:t>
      </w:r>
    </w:p>
    <w:tbl>
      <w:tblPr>
        <w:tblStyle w:val="Table1"/>
        <w:tblW w:w="9090.0" w:type="dxa"/>
        <w:jc w:val="left"/>
        <w:tblInd w:w="28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75"/>
        <w:gridCol w:w="255"/>
        <w:gridCol w:w="6660"/>
        <w:tblGridChange w:id="0">
          <w:tblGrid>
            <w:gridCol w:w="2175"/>
            <w:gridCol w:w="255"/>
            <w:gridCol w:w="66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Dinda Nuraini Hanifah Wahab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Origin of affiliation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University of Pembangunan Nasional “Veteran” Jakarta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Office address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Jalan RS. Fatmawati Raya, Pd. Labu, Kec. Cilandak, Kota Depok, Jawa Barat 12450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Office phone number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(021) 7656971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Home address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Jl. Buntu No. 27 010/010, Grogol Selatan, Kebayoran Lama, Jakarta Selatan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Mobile number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(0812) 98283170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Uswahtun@upnvj.ac.id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the corresponding author in the manuscript entitled: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PENGARUH PEMBERIAN EKSTRAK DAUN KELOR TERHADAP MORFOLOGI SPERMA DAN PENURUNAN KADAR GULA DARAH TIKUS GALUR SPRAGUE DAWLEY YANG DIINDUKSI ALOKSAN (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THE EFFECT OF MORINGA LEAF EXTRACT ADMINISTRATION ON SPERM MORPHOLOGY AND BLOOD GLUCOSE REDUCTION IN ALLOXAN-INDUCED SPRAGUE DAWLEY RATS</w:t>
      </w:r>
      <w:r w:rsidDel="00000000" w:rsidR="00000000" w:rsidRPr="00000000">
        <w:rPr>
          <w:b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the author’s order: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Dinda Nuraini Hanifah Wahab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Uswatun Hasanah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Erna Harfiani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Maria Selvester Thadeus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Stated that the manuscript that I submitted to Al-Kauniyah: Jurnal Biologi is: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not contain elements of plagiarism, according to applicable regulations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being submitted to other journals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being processed to be published in any form of publications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authors have agreed to the author’s order and agreed to the final form of the manuscript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Willing to bear the risk of the accuracy of the data and will not hold the editor responsible for the data errors provided.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Thus, I make this statement in truth, and I am willing to accept all actions taken by the Editorial Board of Al-Kauniyah: Jurnal Biologi, if in the future it is proven that one or more of my statements are incorrect.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20" w:right="0" w:firstLine="720"/>
        <w:jc w:val="right"/>
        <w:rPr/>
      </w:pPr>
      <w:r w:rsidDel="00000000" w:rsidR="00000000" w:rsidRPr="00000000">
        <w:rPr>
          <w:sz w:val="22"/>
          <w:szCs w:val="22"/>
          <w:rtl w:val="0"/>
        </w:rPr>
        <w:t xml:space="preserve">Jakarta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21 January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/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-561974</wp:posOffset>
                </wp:positionH>
                <wp:positionV relativeFrom="paragraph">
                  <wp:posOffset>361950</wp:posOffset>
                </wp:positionV>
                <wp:extent cx="2133600" cy="16573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964075" y="812075"/>
                          <a:ext cx="2111400" cy="16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Signature,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(Dinda Nuraini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Hanifah Wahab)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-561974</wp:posOffset>
                </wp:positionH>
                <wp:positionV relativeFrom="paragraph">
                  <wp:posOffset>361950</wp:posOffset>
                </wp:positionV>
                <wp:extent cx="2133600" cy="16573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165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2733675</wp:posOffset>
                </wp:positionH>
                <wp:positionV relativeFrom="paragraph">
                  <wp:posOffset>361950</wp:posOffset>
                </wp:positionV>
                <wp:extent cx="2133600" cy="16573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964075" y="812075"/>
                          <a:ext cx="2111400" cy="16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Signature,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(Erna Harfiani)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2733675</wp:posOffset>
                </wp:positionH>
                <wp:positionV relativeFrom="paragraph">
                  <wp:posOffset>361950</wp:posOffset>
                </wp:positionV>
                <wp:extent cx="2133600" cy="16573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165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1038225</wp:posOffset>
                </wp:positionH>
                <wp:positionV relativeFrom="paragraph">
                  <wp:posOffset>361950</wp:posOffset>
                </wp:positionV>
                <wp:extent cx="2133600" cy="16573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964075" y="812075"/>
                          <a:ext cx="2111400" cy="16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Signature,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(Uswatun Hasanah)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1038225</wp:posOffset>
                </wp:positionH>
                <wp:positionV relativeFrom="paragraph">
                  <wp:posOffset>361950</wp:posOffset>
                </wp:positionV>
                <wp:extent cx="2133600" cy="1657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165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4333875</wp:posOffset>
                </wp:positionH>
                <wp:positionV relativeFrom="paragraph">
                  <wp:posOffset>361950</wp:posOffset>
                </wp:positionV>
                <wp:extent cx="2133600" cy="16573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964075" y="812075"/>
                          <a:ext cx="2111400" cy="16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Signature,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(Maria Selvester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Thadeus)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4333875</wp:posOffset>
                </wp:positionH>
                <wp:positionV relativeFrom="paragraph">
                  <wp:posOffset>361950</wp:posOffset>
                </wp:positionV>
                <wp:extent cx="2133600" cy="16573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165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1" w:type="default"/>
      <w:pgSz w:h="20163" w:w="12242" w:orient="portrait"/>
      <w:pgMar w:bottom="2624" w:top="1663" w:left="1440" w:right="144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ZtNM136gn5fB4gMOlYMbwTTaEQ==">CgMxLjA4AHIhMVEwZDNTLXJQX0pjLW1EbEJCcWRydnJWUUN4Nktsdy1S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