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22DA7" w14:textId="11AB503D" w:rsidR="00591C87" w:rsidRDefault="002C5465">
      <w:pPr>
        <w:spacing w:line="240" w:lineRule="auto"/>
        <w:jc w:val="center"/>
        <w:rPr>
          <w:b/>
          <w:smallCaps/>
          <w:color w:val="000000"/>
          <w:sz w:val="26"/>
          <w:szCs w:val="26"/>
        </w:rPr>
      </w:pPr>
      <w:r>
        <w:rPr>
          <w:b/>
          <w:smallCaps/>
          <w:color w:val="000000"/>
          <w:sz w:val="26"/>
          <w:szCs w:val="26"/>
        </w:rPr>
        <w:t>SENSITIVITAS GENDER PENYULUH AGAMA ISLAM DI KECAMATAN CIPUTAT</w:t>
      </w:r>
    </w:p>
    <w:p w14:paraId="2BC613AD" w14:textId="79747FDB" w:rsidR="00591C87" w:rsidRDefault="001E7D20">
      <w:pPr>
        <w:tabs>
          <w:tab w:val="left" w:pos="5414"/>
        </w:tabs>
        <w:spacing w:after="240" w:line="240" w:lineRule="auto"/>
        <w:jc w:val="center"/>
        <w:rPr>
          <w:b/>
          <w:i/>
          <w:sz w:val="26"/>
          <w:szCs w:val="26"/>
        </w:rPr>
      </w:pPr>
      <w:r w:rsidRPr="001E7D20">
        <w:rPr>
          <w:b/>
          <w:i/>
          <w:sz w:val="26"/>
          <w:szCs w:val="26"/>
        </w:rPr>
        <w:t xml:space="preserve">Gender Sensitivity of Religious Counselors in </w:t>
      </w:r>
      <w:proofErr w:type="spellStart"/>
      <w:r w:rsidRPr="001E7D20">
        <w:rPr>
          <w:b/>
          <w:i/>
          <w:sz w:val="26"/>
          <w:szCs w:val="26"/>
        </w:rPr>
        <w:t>Ciputat</w:t>
      </w:r>
      <w:proofErr w:type="spellEnd"/>
      <w:r w:rsidRPr="001E7D20">
        <w:rPr>
          <w:b/>
          <w:i/>
          <w:sz w:val="26"/>
          <w:szCs w:val="26"/>
        </w:rPr>
        <w:t xml:space="preserve"> Sub-district.</w:t>
      </w:r>
    </w:p>
    <w:p w14:paraId="043BB9E9" w14:textId="0BC5ED1C" w:rsidR="001E7D20" w:rsidRDefault="001D7BF6" w:rsidP="001D7BF6">
      <w:pPr>
        <w:tabs>
          <w:tab w:val="left" w:pos="5414"/>
        </w:tabs>
        <w:spacing w:line="240" w:lineRule="auto"/>
        <w:jc w:val="center"/>
        <w:rPr>
          <w:sz w:val="22"/>
          <w:szCs w:val="22"/>
        </w:rPr>
      </w:pPr>
      <w:r>
        <w:rPr>
          <w:b/>
        </w:rPr>
        <w:t>Farah Salsabila</w:t>
      </w:r>
      <w:r w:rsidR="00DD1199">
        <w:rPr>
          <w:b/>
          <w:vertAlign w:val="superscript"/>
        </w:rPr>
        <w:t>1*</w:t>
      </w:r>
      <w:r w:rsidR="00DD1199">
        <w:rPr>
          <w:b/>
        </w:rPr>
        <w:t xml:space="preserve">, </w:t>
      </w:r>
      <w:proofErr w:type="spellStart"/>
      <w:r>
        <w:rPr>
          <w:b/>
        </w:rPr>
        <w:t>Rini</w:t>
      </w:r>
      <w:proofErr w:type="spellEnd"/>
      <w:r>
        <w:rPr>
          <w:b/>
        </w:rPr>
        <w:t xml:space="preserve"> </w:t>
      </w:r>
      <w:proofErr w:type="spellStart"/>
      <w:r>
        <w:rPr>
          <w:b/>
        </w:rPr>
        <w:t>Laili</w:t>
      </w:r>
      <w:proofErr w:type="spellEnd"/>
      <w:r>
        <w:rPr>
          <w:b/>
        </w:rPr>
        <w:t xml:space="preserve"> Prihatini</w:t>
      </w:r>
      <w:r>
        <w:rPr>
          <w:b/>
          <w:vertAlign w:val="superscript"/>
        </w:rPr>
        <w:t>1</w:t>
      </w:r>
    </w:p>
    <w:p w14:paraId="12DA9D0F" w14:textId="67C81027" w:rsidR="001E7D20" w:rsidRDefault="001E7D20" w:rsidP="001E7D20">
      <w:pPr>
        <w:tabs>
          <w:tab w:val="left" w:pos="5414"/>
        </w:tabs>
        <w:spacing w:after="0" w:line="240" w:lineRule="auto"/>
        <w:jc w:val="center"/>
        <w:rPr>
          <w:sz w:val="22"/>
          <w:szCs w:val="22"/>
        </w:rPr>
      </w:pPr>
    </w:p>
    <w:p w14:paraId="0120A1DB" w14:textId="1F425BB0" w:rsidR="001E7D20" w:rsidRDefault="001E7D20" w:rsidP="001E7D20">
      <w:pPr>
        <w:tabs>
          <w:tab w:val="left" w:pos="5414"/>
        </w:tabs>
        <w:spacing w:after="0" w:line="240" w:lineRule="auto"/>
        <w:jc w:val="center"/>
        <w:rPr>
          <w:sz w:val="22"/>
          <w:szCs w:val="22"/>
        </w:rPr>
      </w:pPr>
      <w:proofErr w:type="spellStart"/>
      <w:r>
        <w:rPr>
          <w:sz w:val="22"/>
          <w:szCs w:val="22"/>
        </w:rPr>
        <w:t>Fakultas</w:t>
      </w:r>
      <w:proofErr w:type="spellEnd"/>
      <w:r>
        <w:rPr>
          <w:sz w:val="22"/>
          <w:szCs w:val="22"/>
        </w:rPr>
        <w:t xml:space="preserve"> </w:t>
      </w:r>
      <w:proofErr w:type="spellStart"/>
      <w:r>
        <w:rPr>
          <w:sz w:val="22"/>
          <w:szCs w:val="22"/>
        </w:rPr>
        <w:t>Dakwah</w:t>
      </w:r>
      <w:proofErr w:type="spellEnd"/>
      <w:r>
        <w:rPr>
          <w:sz w:val="22"/>
          <w:szCs w:val="22"/>
        </w:rPr>
        <w:t xml:space="preserve"> dan </w:t>
      </w:r>
      <w:proofErr w:type="spellStart"/>
      <w:r>
        <w:rPr>
          <w:sz w:val="22"/>
          <w:szCs w:val="22"/>
        </w:rPr>
        <w:t>Ilmu</w:t>
      </w:r>
      <w:proofErr w:type="spellEnd"/>
      <w:r>
        <w:rPr>
          <w:sz w:val="22"/>
          <w:szCs w:val="22"/>
        </w:rPr>
        <w:t xml:space="preserve"> </w:t>
      </w:r>
      <w:proofErr w:type="spellStart"/>
      <w:r>
        <w:rPr>
          <w:sz w:val="22"/>
          <w:szCs w:val="22"/>
        </w:rPr>
        <w:t>Komunikasi</w:t>
      </w:r>
      <w:proofErr w:type="spellEnd"/>
      <w:r>
        <w:rPr>
          <w:sz w:val="22"/>
          <w:szCs w:val="22"/>
        </w:rPr>
        <w:t xml:space="preserve"> (FDIK) UIN </w:t>
      </w:r>
      <w:proofErr w:type="spellStart"/>
      <w:r>
        <w:rPr>
          <w:sz w:val="22"/>
          <w:szCs w:val="22"/>
        </w:rPr>
        <w:t>Syarif</w:t>
      </w:r>
      <w:proofErr w:type="spellEnd"/>
      <w:r>
        <w:rPr>
          <w:sz w:val="22"/>
          <w:szCs w:val="22"/>
        </w:rPr>
        <w:t xml:space="preserve"> </w:t>
      </w:r>
      <w:proofErr w:type="spellStart"/>
      <w:r>
        <w:rPr>
          <w:sz w:val="22"/>
          <w:szCs w:val="22"/>
        </w:rPr>
        <w:t>Hidayatullah</w:t>
      </w:r>
      <w:proofErr w:type="spellEnd"/>
      <w:r>
        <w:rPr>
          <w:sz w:val="22"/>
          <w:szCs w:val="22"/>
        </w:rPr>
        <w:t xml:space="preserve"> Jakarta</w:t>
      </w:r>
    </w:p>
    <w:p w14:paraId="4FC43A04" w14:textId="77777777" w:rsidR="001E7D20" w:rsidRDefault="001E7D20" w:rsidP="001E7D20">
      <w:pPr>
        <w:tabs>
          <w:tab w:val="left" w:pos="5414"/>
        </w:tabs>
        <w:spacing w:after="0" w:line="240" w:lineRule="auto"/>
        <w:jc w:val="center"/>
        <w:rPr>
          <w:sz w:val="22"/>
          <w:szCs w:val="22"/>
        </w:rPr>
      </w:pPr>
    </w:p>
    <w:p w14:paraId="2AEAFFE3" w14:textId="77777777" w:rsidR="00591C87" w:rsidRPr="001E7D20" w:rsidRDefault="00DD1199">
      <w:pPr>
        <w:tabs>
          <w:tab w:val="center" w:pos="4252"/>
          <w:tab w:val="left" w:pos="5414"/>
          <w:tab w:val="left" w:pos="6300"/>
        </w:tabs>
        <w:spacing w:line="240" w:lineRule="auto"/>
        <w:rPr>
          <w:i/>
          <w:iCs/>
          <w:color w:val="000000"/>
          <w:sz w:val="22"/>
          <w:szCs w:val="22"/>
        </w:rPr>
      </w:pPr>
      <w:r w:rsidRPr="001E7D20">
        <w:rPr>
          <w:i/>
          <w:iCs/>
          <w:color w:val="000000"/>
          <w:sz w:val="22"/>
          <w:szCs w:val="22"/>
        </w:rPr>
        <w:tab/>
      </w:r>
      <w:r w:rsidRPr="001E7D20">
        <w:rPr>
          <w:i/>
          <w:iCs/>
          <w:color w:val="000000"/>
          <w:sz w:val="22"/>
          <w:szCs w:val="22"/>
          <w:vertAlign w:val="superscript"/>
        </w:rPr>
        <w:t>*</w:t>
      </w:r>
      <w:r w:rsidRPr="001E7D20">
        <w:rPr>
          <w:i/>
          <w:iCs/>
          <w:color w:val="000000"/>
          <w:sz w:val="22"/>
          <w:szCs w:val="22"/>
        </w:rPr>
        <w:t>Corresponding author</w:t>
      </w:r>
      <w:r w:rsidRPr="001E7D20">
        <w:rPr>
          <w:i/>
          <w:iCs/>
          <w:color w:val="000000"/>
          <w:sz w:val="22"/>
          <w:szCs w:val="22"/>
        </w:rPr>
        <w:tab/>
      </w:r>
      <w:r w:rsidRPr="001E7D20">
        <w:rPr>
          <w:i/>
          <w:iCs/>
          <w:color w:val="000000"/>
          <w:sz w:val="22"/>
          <w:szCs w:val="22"/>
        </w:rPr>
        <w:tab/>
      </w:r>
    </w:p>
    <w:p w14:paraId="1467697B" w14:textId="452275B2" w:rsidR="00591C87" w:rsidRDefault="00DD1199">
      <w:pPr>
        <w:tabs>
          <w:tab w:val="left" w:pos="5414"/>
        </w:tabs>
        <w:spacing w:after="240" w:line="240" w:lineRule="auto"/>
        <w:jc w:val="center"/>
        <w:rPr>
          <w:sz w:val="22"/>
          <w:szCs w:val="22"/>
        </w:rPr>
      </w:pPr>
      <w:r>
        <w:rPr>
          <w:color w:val="000000"/>
          <w:sz w:val="22"/>
          <w:szCs w:val="22"/>
        </w:rPr>
        <w:t xml:space="preserve">E-mail: </w:t>
      </w:r>
      <w:r w:rsidR="001E7D20">
        <w:t>farahsalsabila2k@gmail.com</w:t>
      </w:r>
    </w:p>
    <w:p w14:paraId="5E464822" w14:textId="77777777" w:rsidR="00591C87" w:rsidRDefault="00DD1199">
      <w:pPr>
        <w:tabs>
          <w:tab w:val="left" w:pos="5414"/>
        </w:tabs>
        <w:spacing w:after="0" w:line="240" w:lineRule="auto"/>
        <w:jc w:val="center"/>
        <w:rPr>
          <w:b/>
          <w:i/>
        </w:rPr>
      </w:pPr>
      <w:r>
        <w:rPr>
          <w:b/>
          <w:i/>
        </w:rPr>
        <w:t>Abstract</w:t>
      </w:r>
    </w:p>
    <w:p w14:paraId="494A1FE3" w14:textId="19A196C0" w:rsidR="00591C87" w:rsidRDefault="001E7D20">
      <w:pPr>
        <w:tabs>
          <w:tab w:val="left" w:pos="5414"/>
        </w:tabs>
        <w:spacing w:after="120" w:line="240" w:lineRule="auto"/>
        <w:jc w:val="both"/>
        <w:rPr>
          <w:i/>
        </w:rPr>
      </w:pPr>
      <w:r w:rsidRPr="001E7D20">
        <w:rPr>
          <w:i/>
        </w:rPr>
        <w:t xml:space="preserve">The understanding of gender-biased communities gives rise to injustices and discrimination such as stereotypes, marginalization, subordination, double work burden, and violence. This can also happen among Islamic Religious Counselors. The purpose of this research is to analyze the gender sensitivity understanding of Islamic Religious Counselors in </w:t>
      </w:r>
      <w:proofErr w:type="spellStart"/>
      <w:r w:rsidRPr="001E7D20">
        <w:rPr>
          <w:i/>
        </w:rPr>
        <w:t>Ciputat</w:t>
      </w:r>
      <w:proofErr w:type="spellEnd"/>
      <w:r w:rsidRPr="001E7D20">
        <w:rPr>
          <w:i/>
        </w:rPr>
        <w:t xml:space="preserve"> Sub-district, as well as to analyze the supporting and inhibiting factors of gender sensitivity among Islamic Religious Counselors in </w:t>
      </w:r>
      <w:proofErr w:type="spellStart"/>
      <w:r w:rsidRPr="001E7D20">
        <w:rPr>
          <w:i/>
        </w:rPr>
        <w:t>Ciputat</w:t>
      </w:r>
      <w:proofErr w:type="spellEnd"/>
      <w:r w:rsidRPr="001E7D20">
        <w:rPr>
          <w:i/>
        </w:rPr>
        <w:t xml:space="preserve"> Sub-district. The theory used in this research is Constance Newman's Gender Sensitivity Theory. This research is analyzed using Mansour Fakih's gender analysis framework. The research method employed is qualitative research with a case study approach. The informants in this study consist of six individuals, namely two Islamic Religious Counselors as key informants, two Islamic Religious Counselors as main informants, and two supporting informants from the community who are clients of the counselors. The data collection techniques include observation, interviews, and documentation. The data analysis involves data collection, data reduction, data presentation, and drawing conclusions. The study was conducted in </w:t>
      </w:r>
      <w:proofErr w:type="spellStart"/>
      <w:r w:rsidRPr="001E7D20">
        <w:rPr>
          <w:i/>
        </w:rPr>
        <w:t>Ciputat</w:t>
      </w:r>
      <w:proofErr w:type="spellEnd"/>
      <w:r w:rsidRPr="001E7D20">
        <w:rPr>
          <w:i/>
        </w:rPr>
        <w:t xml:space="preserve"> Sub-district. The research findings indicate that the gender sensitivity analyzed through five gender analysis lenses and deepening interviews with supporting informants reveal that two out of four counselors have higher gender sensitivity compared to the others. The second research finding pertains to the factors supporting gender sensitivity, which include progressive Islamic views, upbringing patterns, and gender. On the other hand, inhibiting factors include education, gender, and societal stereotypes.</w:t>
      </w:r>
    </w:p>
    <w:p w14:paraId="3BB611A5" w14:textId="546B2BAB" w:rsidR="00591C87" w:rsidRDefault="00DD1199">
      <w:pPr>
        <w:tabs>
          <w:tab w:val="left" w:pos="5414"/>
        </w:tabs>
        <w:spacing w:after="240" w:line="240" w:lineRule="auto"/>
        <w:rPr>
          <w:b/>
          <w:i/>
        </w:rPr>
      </w:pPr>
      <w:r>
        <w:rPr>
          <w:b/>
          <w:i/>
        </w:rPr>
        <w:t>Keywords:</w:t>
      </w:r>
      <w:r>
        <w:rPr>
          <w:i/>
        </w:rPr>
        <w:t xml:space="preserve"> </w:t>
      </w:r>
      <w:r w:rsidR="001E7D20" w:rsidRPr="001E7D20">
        <w:rPr>
          <w:i/>
        </w:rPr>
        <w:t>Gender Sensitivity, Islamic Religious Counselors, and Gender Injustice.</w:t>
      </w:r>
    </w:p>
    <w:p w14:paraId="52CFBA09" w14:textId="77777777" w:rsidR="00591C87" w:rsidRDefault="00DD1199">
      <w:pPr>
        <w:tabs>
          <w:tab w:val="left" w:pos="5414"/>
        </w:tabs>
        <w:spacing w:after="0" w:line="240" w:lineRule="auto"/>
        <w:jc w:val="center"/>
        <w:rPr>
          <w:b/>
        </w:rPr>
      </w:pPr>
      <w:proofErr w:type="spellStart"/>
      <w:r>
        <w:rPr>
          <w:b/>
        </w:rPr>
        <w:t>Abstrak</w:t>
      </w:r>
      <w:proofErr w:type="spellEnd"/>
    </w:p>
    <w:p w14:paraId="0620D5F9" w14:textId="234501E2" w:rsidR="00591C87" w:rsidRDefault="001E7D20">
      <w:pPr>
        <w:tabs>
          <w:tab w:val="left" w:pos="5414"/>
        </w:tabs>
        <w:spacing w:after="120" w:line="240" w:lineRule="auto"/>
        <w:jc w:val="both"/>
        <w:rPr>
          <w:i/>
        </w:rPr>
      </w:pPr>
      <w:proofErr w:type="spellStart"/>
      <w:r w:rsidRPr="001E7D20">
        <w:t>Pemahaman</w:t>
      </w:r>
      <w:proofErr w:type="spellEnd"/>
      <w:r w:rsidRPr="001E7D20">
        <w:t xml:space="preserve"> </w:t>
      </w:r>
      <w:proofErr w:type="spellStart"/>
      <w:r w:rsidRPr="001E7D20">
        <w:t>masyarakat</w:t>
      </w:r>
      <w:proofErr w:type="spellEnd"/>
      <w:r w:rsidRPr="001E7D20">
        <w:t xml:space="preserve"> yang bias gender </w:t>
      </w:r>
      <w:proofErr w:type="spellStart"/>
      <w:r w:rsidRPr="001E7D20">
        <w:t>melahirkan</w:t>
      </w:r>
      <w:proofErr w:type="spellEnd"/>
      <w:r w:rsidRPr="001E7D20">
        <w:t xml:space="preserve"> </w:t>
      </w:r>
      <w:proofErr w:type="spellStart"/>
      <w:r w:rsidRPr="001E7D20">
        <w:t>ketidakadilan</w:t>
      </w:r>
      <w:proofErr w:type="spellEnd"/>
      <w:r w:rsidRPr="001E7D20">
        <w:t xml:space="preserve"> dan </w:t>
      </w:r>
      <w:proofErr w:type="spellStart"/>
      <w:r w:rsidRPr="001E7D20">
        <w:t>diskriminasi</w:t>
      </w:r>
      <w:proofErr w:type="spellEnd"/>
      <w:r w:rsidRPr="001E7D20">
        <w:t xml:space="preserve"> </w:t>
      </w:r>
      <w:proofErr w:type="spellStart"/>
      <w:r w:rsidRPr="001E7D20">
        <w:t>seperti</w:t>
      </w:r>
      <w:proofErr w:type="spellEnd"/>
      <w:r w:rsidRPr="001E7D20">
        <w:t xml:space="preserve"> </w:t>
      </w:r>
      <w:proofErr w:type="spellStart"/>
      <w:r w:rsidRPr="001E7D20">
        <w:t>stereotipe</w:t>
      </w:r>
      <w:proofErr w:type="spellEnd"/>
      <w:r w:rsidRPr="001E7D20">
        <w:t xml:space="preserve">, </w:t>
      </w:r>
      <w:proofErr w:type="spellStart"/>
      <w:r w:rsidRPr="001E7D20">
        <w:t>marginalisasi</w:t>
      </w:r>
      <w:proofErr w:type="spellEnd"/>
      <w:r w:rsidRPr="001E7D20">
        <w:t xml:space="preserve">, </w:t>
      </w:r>
      <w:proofErr w:type="spellStart"/>
      <w:r w:rsidRPr="001E7D20">
        <w:t>subordinasi</w:t>
      </w:r>
      <w:proofErr w:type="spellEnd"/>
      <w:r w:rsidRPr="001E7D20">
        <w:t xml:space="preserve">, </w:t>
      </w:r>
      <w:proofErr w:type="spellStart"/>
      <w:r w:rsidRPr="001E7D20">
        <w:t>beban</w:t>
      </w:r>
      <w:proofErr w:type="spellEnd"/>
      <w:r w:rsidRPr="001E7D20">
        <w:t xml:space="preserve"> </w:t>
      </w:r>
      <w:proofErr w:type="spellStart"/>
      <w:r w:rsidRPr="001E7D20">
        <w:t>kerja</w:t>
      </w:r>
      <w:proofErr w:type="spellEnd"/>
      <w:r w:rsidRPr="001E7D20">
        <w:t xml:space="preserve"> </w:t>
      </w:r>
      <w:proofErr w:type="spellStart"/>
      <w:r w:rsidRPr="001E7D20">
        <w:t>ganda</w:t>
      </w:r>
      <w:proofErr w:type="spellEnd"/>
      <w:r w:rsidRPr="001E7D20">
        <w:t xml:space="preserve">, dan </w:t>
      </w:r>
      <w:proofErr w:type="spellStart"/>
      <w:r w:rsidRPr="001E7D20">
        <w:t>kekerasan</w:t>
      </w:r>
      <w:proofErr w:type="spellEnd"/>
      <w:r w:rsidRPr="001E7D20">
        <w:t xml:space="preserve">. Hal </w:t>
      </w:r>
      <w:proofErr w:type="spellStart"/>
      <w:r w:rsidRPr="001E7D20">
        <w:t>tersebut</w:t>
      </w:r>
      <w:proofErr w:type="spellEnd"/>
      <w:r w:rsidRPr="001E7D20">
        <w:t xml:space="preserve"> juga </w:t>
      </w:r>
      <w:proofErr w:type="spellStart"/>
      <w:r w:rsidRPr="001E7D20">
        <w:t>bisa</w:t>
      </w:r>
      <w:proofErr w:type="spellEnd"/>
      <w:r w:rsidRPr="001E7D20">
        <w:t xml:space="preserve"> </w:t>
      </w:r>
      <w:proofErr w:type="spellStart"/>
      <w:r w:rsidRPr="001E7D20">
        <w:t>terjadi</w:t>
      </w:r>
      <w:proofErr w:type="spellEnd"/>
      <w:r w:rsidRPr="001E7D20">
        <w:t xml:space="preserve"> </w:t>
      </w:r>
      <w:proofErr w:type="spellStart"/>
      <w:r w:rsidRPr="001E7D20">
        <w:t>kepada</w:t>
      </w:r>
      <w:proofErr w:type="spellEnd"/>
      <w:r w:rsidRPr="001E7D20">
        <w:t xml:space="preserve"> </w:t>
      </w:r>
      <w:proofErr w:type="spellStart"/>
      <w:r w:rsidRPr="001E7D20">
        <w:t>kalangan</w:t>
      </w:r>
      <w:proofErr w:type="spellEnd"/>
      <w:r w:rsidRPr="001E7D20">
        <w:t xml:space="preserve"> </w:t>
      </w:r>
      <w:proofErr w:type="spellStart"/>
      <w:r w:rsidRPr="001E7D20">
        <w:t>Penyuluh</w:t>
      </w:r>
      <w:proofErr w:type="spellEnd"/>
      <w:r w:rsidRPr="001E7D20">
        <w:t xml:space="preserve"> Agama Islam. </w:t>
      </w:r>
      <w:proofErr w:type="spellStart"/>
      <w:r w:rsidRPr="001E7D20">
        <w:t>Tujuan</w:t>
      </w:r>
      <w:proofErr w:type="spellEnd"/>
      <w:r w:rsidRPr="001E7D20">
        <w:t xml:space="preserve"> </w:t>
      </w:r>
      <w:proofErr w:type="spellStart"/>
      <w:r w:rsidRPr="001E7D20">
        <w:t>penelitian</w:t>
      </w:r>
      <w:proofErr w:type="spellEnd"/>
      <w:r w:rsidRPr="001E7D20">
        <w:t xml:space="preserve"> </w:t>
      </w:r>
      <w:proofErr w:type="spellStart"/>
      <w:r w:rsidRPr="001E7D20">
        <w:t>ini</w:t>
      </w:r>
      <w:proofErr w:type="spellEnd"/>
      <w:r w:rsidRPr="001E7D20">
        <w:t xml:space="preserve"> </w:t>
      </w:r>
      <w:proofErr w:type="spellStart"/>
      <w:r w:rsidRPr="001E7D20">
        <w:t>adalah</w:t>
      </w:r>
      <w:proofErr w:type="spellEnd"/>
      <w:r w:rsidRPr="001E7D20">
        <w:t xml:space="preserve"> </w:t>
      </w:r>
      <w:proofErr w:type="spellStart"/>
      <w:r w:rsidRPr="001E7D20">
        <w:t>ingin</w:t>
      </w:r>
      <w:proofErr w:type="spellEnd"/>
      <w:r w:rsidRPr="001E7D20">
        <w:t xml:space="preserve"> </w:t>
      </w:r>
      <w:proofErr w:type="spellStart"/>
      <w:r w:rsidRPr="001E7D20">
        <w:t>menganalisis</w:t>
      </w:r>
      <w:proofErr w:type="spellEnd"/>
      <w:r w:rsidRPr="001E7D20">
        <w:t xml:space="preserve"> </w:t>
      </w:r>
      <w:proofErr w:type="spellStart"/>
      <w:r w:rsidRPr="001E7D20">
        <w:t>pemahaman</w:t>
      </w:r>
      <w:proofErr w:type="spellEnd"/>
      <w:r w:rsidRPr="001E7D20">
        <w:t xml:space="preserve"> </w:t>
      </w:r>
      <w:proofErr w:type="spellStart"/>
      <w:r w:rsidRPr="001E7D20">
        <w:t>Sensitivitas</w:t>
      </w:r>
      <w:proofErr w:type="spellEnd"/>
      <w:r w:rsidRPr="001E7D20">
        <w:t xml:space="preserve"> gender </w:t>
      </w:r>
      <w:proofErr w:type="spellStart"/>
      <w:r w:rsidRPr="001E7D20">
        <w:t>Penyuluh</w:t>
      </w:r>
      <w:proofErr w:type="spellEnd"/>
      <w:r w:rsidRPr="001E7D20">
        <w:t xml:space="preserve"> Agama Islam di </w:t>
      </w:r>
      <w:proofErr w:type="spellStart"/>
      <w:r w:rsidRPr="001E7D20">
        <w:t>Kecamatan</w:t>
      </w:r>
      <w:proofErr w:type="spellEnd"/>
      <w:r w:rsidRPr="001E7D20">
        <w:t xml:space="preserve"> </w:t>
      </w:r>
      <w:proofErr w:type="spellStart"/>
      <w:r w:rsidRPr="001E7D20">
        <w:t>Ciputat</w:t>
      </w:r>
      <w:proofErr w:type="spellEnd"/>
      <w:r w:rsidRPr="001E7D20">
        <w:t xml:space="preserve">, </w:t>
      </w:r>
      <w:proofErr w:type="spellStart"/>
      <w:r w:rsidRPr="001E7D20">
        <w:t>serta</w:t>
      </w:r>
      <w:proofErr w:type="spellEnd"/>
      <w:r w:rsidRPr="001E7D20">
        <w:t xml:space="preserve"> </w:t>
      </w:r>
      <w:proofErr w:type="spellStart"/>
      <w:r w:rsidRPr="001E7D20">
        <w:t>menganalisis</w:t>
      </w:r>
      <w:proofErr w:type="spellEnd"/>
      <w:r w:rsidRPr="001E7D20">
        <w:t xml:space="preserve"> </w:t>
      </w:r>
      <w:proofErr w:type="spellStart"/>
      <w:r w:rsidRPr="001E7D20">
        <w:t>faktor</w:t>
      </w:r>
      <w:proofErr w:type="spellEnd"/>
      <w:r w:rsidRPr="001E7D20">
        <w:t xml:space="preserve"> </w:t>
      </w:r>
      <w:proofErr w:type="spellStart"/>
      <w:r w:rsidRPr="001E7D20">
        <w:t>pendukung</w:t>
      </w:r>
      <w:proofErr w:type="spellEnd"/>
      <w:r w:rsidRPr="001E7D20">
        <w:t xml:space="preserve"> dan </w:t>
      </w:r>
      <w:proofErr w:type="spellStart"/>
      <w:r w:rsidRPr="001E7D20">
        <w:t>penghambat</w:t>
      </w:r>
      <w:proofErr w:type="spellEnd"/>
      <w:r w:rsidRPr="001E7D20">
        <w:t xml:space="preserve"> </w:t>
      </w:r>
      <w:proofErr w:type="spellStart"/>
      <w:r w:rsidRPr="001E7D20">
        <w:t>Sensitivitas</w:t>
      </w:r>
      <w:proofErr w:type="spellEnd"/>
      <w:r w:rsidRPr="001E7D20">
        <w:t xml:space="preserve"> Gender </w:t>
      </w:r>
      <w:proofErr w:type="spellStart"/>
      <w:r w:rsidRPr="001E7D20">
        <w:t>Penyuluh</w:t>
      </w:r>
      <w:proofErr w:type="spellEnd"/>
      <w:r w:rsidRPr="001E7D20">
        <w:t xml:space="preserve"> Agama Islam di </w:t>
      </w:r>
      <w:proofErr w:type="spellStart"/>
      <w:r w:rsidRPr="001E7D20">
        <w:t>Kecamatan</w:t>
      </w:r>
      <w:proofErr w:type="spellEnd"/>
      <w:r w:rsidRPr="001E7D20">
        <w:t xml:space="preserve"> </w:t>
      </w:r>
      <w:proofErr w:type="spellStart"/>
      <w:r w:rsidRPr="001E7D20">
        <w:t>Ciputat</w:t>
      </w:r>
      <w:proofErr w:type="spellEnd"/>
      <w:r w:rsidRPr="001E7D20">
        <w:t xml:space="preserve">. </w:t>
      </w:r>
      <w:proofErr w:type="spellStart"/>
      <w:r w:rsidRPr="001E7D20">
        <w:t>Teori</w:t>
      </w:r>
      <w:proofErr w:type="spellEnd"/>
      <w:r w:rsidRPr="001E7D20">
        <w:t xml:space="preserve"> yang </w:t>
      </w:r>
      <w:proofErr w:type="spellStart"/>
      <w:r w:rsidRPr="001E7D20">
        <w:t>digunakan</w:t>
      </w:r>
      <w:proofErr w:type="spellEnd"/>
      <w:r w:rsidRPr="001E7D20">
        <w:t xml:space="preserve"> pada </w:t>
      </w:r>
      <w:proofErr w:type="spellStart"/>
      <w:r w:rsidRPr="001E7D20">
        <w:t>penelitian</w:t>
      </w:r>
      <w:proofErr w:type="spellEnd"/>
      <w:r w:rsidRPr="001E7D20">
        <w:t xml:space="preserve"> </w:t>
      </w:r>
      <w:proofErr w:type="spellStart"/>
      <w:r w:rsidRPr="001E7D20">
        <w:t>ini</w:t>
      </w:r>
      <w:proofErr w:type="spellEnd"/>
      <w:r w:rsidRPr="001E7D20">
        <w:t xml:space="preserve"> </w:t>
      </w:r>
      <w:proofErr w:type="spellStart"/>
      <w:r w:rsidRPr="001E7D20">
        <w:t>adalah</w:t>
      </w:r>
      <w:proofErr w:type="spellEnd"/>
      <w:r w:rsidRPr="001E7D20">
        <w:t xml:space="preserve"> </w:t>
      </w:r>
      <w:proofErr w:type="spellStart"/>
      <w:r w:rsidRPr="001E7D20">
        <w:t>Teori</w:t>
      </w:r>
      <w:proofErr w:type="spellEnd"/>
      <w:r w:rsidRPr="001E7D20">
        <w:t xml:space="preserve"> </w:t>
      </w:r>
      <w:proofErr w:type="spellStart"/>
      <w:r w:rsidRPr="001E7D20">
        <w:t>Sensitivitas</w:t>
      </w:r>
      <w:proofErr w:type="spellEnd"/>
      <w:r w:rsidRPr="001E7D20">
        <w:t xml:space="preserve"> Gender Constance Newman. </w:t>
      </w:r>
      <w:proofErr w:type="spellStart"/>
      <w:r w:rsidRPr="001E7D20">
        <w:t>Penelitian</w:t>
      </w:r>
      <w:proofErr w:type="spellEnd"/>
      <w:r w:rsidRPr="001E7D20">
        <w:t xml:space="preserve"> </w:t>
      </w:r>
      <w:proofErr w:type="spellStart"/>
      <w:r w:rsidRPr="001E7D20">
        <w:t>ini</w:t>
      </w:r>
      <w:proofErr w:type="spellEnd"/>
      <w:r w:rsidRPr="001E7D20">
        <w:t xml:space="preserve"> </w:t>
      </w:r>
      <w:proofErr w:type="spellStart"/>
      <w:r w:rsidRPr="001E7D20">
        <w:t>dianalisis</w:t>
      </w:r>
      <w:proofErr w:type="spellEnd"/>
      <w:r w:rsidRPr="001E7D20">
        <w:t xml:space="preserve"> </w:t>
      </w:r>
      <w:proofErr w:type="spellStart"/>
      <w:r w:rsidRPr="001E7D20">
        <w:t>menggunakan</w:t>
      </w:r>
      <w:proofErr w:type="spellEnd"/>
      <w:r w:rsidRPr="001E7D20">
        <w:t xml:space="preserve"> </w:t>
      </w:r>
      <w:proofErr w:type="spellStart"/>
      <w:r w:rsidRPr="001E7D20">
        <w:t>pisau</w:t>
      </w:r>
      <w:proofErr w:type="spellEnd"/>
      <w:r w:rsidRPr="001E7D20">
        <w:t xml:space="preserve"> </w:t>
      </w:r>
      <w:proofErr w:type="spellStart"/>
      <w:r w:rsidRPr="001E7D20">
        <w:t>analisis</w:t>
      </w:r>
      <w:proofErr w:type="spellEnd"/>
      <w:r w:rsidRPr="001E7D20">
        <w:t xml:space="preserve"> gender Mansour Fakih. </w:t>
      </w:r>
      <w:proofErr w:type="spellStart"/>
      <w:r w:rsidRPr="001E7D20">
        <w:t>Metode</w:t>
      </w:r>
      <w:proofErr w:type="spellEnd"/>
      <w:r w:rsidRPr="001E7D20">
        <w:t xml:space="preserve"> </w:t>
      </w:r>
      <w:proofErr w:type="spellStart"/>
      <w:r w:rsidRPr="001E7D20">
        <w:t>penelitian</w:t>
      </w:r>
      <w:proofErr w:type="spellEnd"/>
      <w:r w:rsidRPr="001E7D20">
        <w:t xml:space="preserve"> yang </w:t>
      </w:r>
      <w:proofErr w:type="spellStart"/>
      <w:r w:rsidRPr="001E7D20">
        <w:t>digunakan</w:t>
      </w:r>
      <w:proofErr w:type="spellEnd"/>
      <w:r w:rsidRPr="001E7D20">
        <w:t xml:space="preserve"> </w:t>
      </w:r>
      <w:proofErr w:type="spellStart"/>
      <w:r w:rsidRPr="001E7D20">
        <w:t>adalah</w:t>
      </w:r>
      <w:proofErr w:type="spellEnd"/>
      <w:r w:rsidRPr="001E7D20">
        <w:t xml:space="preserve"> </w:t>
      </w:r>
      <w:proofErr w:type="spellStart"/>
      <w:r w:rsidRPr="001E7D20">
        <w:t>metode</w:t>
      </w:r>
      <w:proofErr w:type="spellEnd"/>
      <w:r w:rsidRPr="001E7D20">
        <w:t xml:space="preserve"> </w:t>
      </w:r>
      <w:proofErr w:type="spellStart"/>
      <w:r w:rsidRPr="001E7D20">
        <w:t>penelitian</w:t>
      </w:r>
      <w:proofErr w:type="spellEnd"/>
      <w:r w:rsidRPr="001E7D20">
        <w:t xml:space="preserve"> </w:t>
      </w:r>
      <w:proofErr w:type="spellStart"/>
      <w:r w:rsidRPr="001E7D20">
        <w:t>kualitatif</w:t>
      </w:r>
      <w:proofErr w:type="spellEnd"/>
      <w:r w:rsidRPr="001E7D20">
        <w:t xml:space="preserve"> </w:t>
      </w:r>
      <w:proofErr w:type="spellStart"/>
      <w:r w:rsidRPr="001E7D20">
        <w:t>dengan</w:t>
      </w:r>
      <w:proofErr w:type="spellEnd"/>
      <w:r w:rsidRPr="001E7D20">
        <w:t xml:space="preserve"> </w:t>
      </w:r>
      <w:proofErr w:type="spellStart"/>
      <w:r w:rsidRPr="001E7D20">
        <w:t>pendekatan</w:t>
      </w:r>
      <w:proofErr w:type="spellEnd"/>
      <w:r w:rsidRPr="001E7D20">
        <w:t xml:space="preserve"> </w:t>
      </w:r>
      <w:proofErr w:type="spellStart"/>
      <w:r w:rsidRPr="001E7D20">
        <w:t>studi</w:t>
      </w:r>
      <w:proofErr w:type="spellEnd"/>
      <w:r w:rsidRPr="001E7D20">
        <w:t xml:space="preserve"> </w:t>
      </w:r>
      <w:proofErr w:type="spellStart"/>
      <w:r w:rsidRPr="001E7D20">
        <w:t>kasus</w:t>
      </w:r>
      <w:proofErr w:type="spellEnd"/>
      <w:r w:rsidRPr="001E7D20">
        <w:t xml:space="preserve">. </w:t>
      </w:r>
      <w:proofErr w:type="spellStart"/>
      <w:r w:rsidRPr="001E7D20">
        <w:t>Informan</w:t>
      </w:r>
      <w:proofErr w:type="spellEnd"/>
      <w:r w:rsidRPr="001E7D20">
        <w:t xml:space="preserve"> </w:t>
      </w:r>
      <w:r w:rsidRPr="001E7D20">
        <w:lastRenderedPageBreak/>
        <w:t xml:space="preserve">pada </w:t>
      </w:r>
      <w:proofErr w:type="spellStart"/>
      <w:r w:rsidRPr="001E7D20">
        <w:t>penelitian</w:t>
      </w:r>
      <w:proofErr w:type="spellEnd"/>
      <w:r w:rsidRPr="001E7D20">
        <w:t xml:space="preserve"> </w:t>
      </w:r>
      <w:proofErr w:type="spellStart"/>
      <w:r w:rsidRPr="001E7D20">
        <w:t>ini</w:t>
      </w:r>
      <w:proofErr w:type="spellEnd"/>
      <w:r w:rsidRPr="001E7D20">
        <w:t xml:space="preserve"> </w:t>
      </w:r>
      <w:proofErr w:type="spellStart"/>
      <w:r w:rsidRPr="001E7D20">
        <w:t>berjumlah</w:t>
      </w:r>
      <w:proofErr w:type="spellEnd"/>
      <w:r w:rsidRPr="001E7D20">
        <w:t xml:space="preserve"> </w:t>
      </w:r>
      <w:proofErr w:type="spellStart"/>
      <w:r w:rsidRPr="001E7D20">
        <w:t>enam</w:t>
      </w:r>
      <w:proofErr w:type="spellEnd"/>
      <w:r w:rsidRPr="001E7D20">
        <w:t xml:space="preserve"> orang </w:t>
      </w:r>
      <w:proofErr w:type="spellStart"/>
      <w:r w:rsidRPr="001E7D20">
        <w:t>yakni</w:t>
      </w:r>
      <w:proofErr w:type="spellEnd"/>
      <w:r w:rsidRPr="001E7D20">
        <w:t xml:space="preserve"> </w:t>
      </w:r>
      <w:proofErr w:type="spellStart"/>
      <w:r w:rsidRPr="001E7D20">
        <w:t>dua</w:t>
      </w:r>
      <w:proofErr w:type="spellEnd"/>
      <w:r w:rsidRPr="001E7D20">
        <w:t xml:space="preserve"> orang </w:t>
      </w:r>
      <w:proofErr w:type="spellStart"/>
      <w:r w:rsidRPr="001E7D20">
        <w:t>penyuluh</w:t>
      </w:r>
      <w:proofErr w:type="spellEnd"/>
      <w:r w:rsidRPr="001E7D20">
        <w:t xml:space="preserve"> agama Islam </w:t>
      </w:r>
      <w:proofErr w:type="spellStart"/>
      <w:r w:rsidRPr="001E7D20">
        <w:t>sebagai</w:t>
      </w:r>
      <w:proofErr w:type="spellEnd"/>
      <w:r w:rsidRPr="001E7D20">
        <w:t xml:space="preserve"> </w:t>
      </w:r>
      <w:proofErr w:type="spellStart"/>
      <w:r w:rsidRPr="001E7D20">
        <w:t>informan</w:t>
      </w:r>
      <w:proofErr w:type="spellEnd"/>
      <w:r w:rsidRPr="001E7D20">
        <w:t xml:space="preserve"> </w:t>
      </w:r>
      <w:proofErr w:type="spellStart"/>
      <w:r w:rsidRPr="001E7D20">
        <w:t>kunci</w:t>
      </w:r>
      <w:proofErr w:type="spellEnd"/>
      <w:r w:rsidRPr="001E7D20">
        <w:t xml:space="preserve">, </w:t>
      </w:r>
      <w:proofErr w:type="spellStart"/>
      <w:r w:rsidRPr="001E7D20">
        <w:t>dua</w:t>
      </w:r>
      <w:proofErr w:type="spellEnd"/>
      <w:r w:rsidRPr="001E7D20">
        <w:t xml:space="preserve"> orang </w:t>
      </w:r>
      <w:proofErr w:type="spellStart"/>
      <w:r w:rsidRPr="001E7D20">
        <w:t>penyuluh</w:t>
      </w:r>
      <w:proofErr w:type="spellEnd"/>
      <w:r w:rsidRPr="001E7D20">
        <w:t xml:space="preserve"> agama Islam </w:t>
      </w:r>
      <w:proofErr w:type="spellStart"/>
      <w:r w:rsidRPr="001E7D20">
        <w:t>sebagai</w:t>
      </w:r>
      <w:proofErr w:type="spellEnd"/>
      <w:r w:rsidRPr="001E7D20">
        <w:t xml:space="preserve"> </w:t>
      </w:r>
      <w:proofErr w:type="spellStart"/>
      <w:r w:rsidRPr="001E7D20">
        <w:t>informan</w:t>
      </w:r>
      <w:proofErr w:type="spellEnd"/>
      <w:r w:rsidRPr="001E7D20">
        <w:t xml:space="preserve"> </w:t>
      </w:r>
      <w:proofErr w:type="spellStart"/>
      <w:r w:rsidRPr="001E7D20">
        <w:t>utama</w:t>
      </w:r>
      <w:proofErr w:type="spellEnd"/>
      <w:r w:rsidRPr="001E7D20">
        <w:t xml:space="preserve">, dan </w:t>
      </w:r>
      <w:proofErr w:type="spellStart"/>
      <w:r w:rsidRPr="001E7D20">
        <w:t>dua</w:t>
      </w:r>
      <w:proofErr w:type="spellEnd"/>
      <w:r w:rsidRPr="001E7D20">
        <w:t xml:space="preserve"> orang </w:t>
      </w:r>
      <w:proofErr w:type="spellStart"/>
      <w:r w:rsidRPr="001E7D20">
        <w:t>informan</w:t>
      </w:r>
      <w:proofErr w:type="spellEnd"/>
      <w:r w:rsidRPr="001E7D20">
        <w:t xml:space="preserve"> </w:t>
      </w:r>
      <w:proofErr w:type="spellStart"/>
      <w:r w:rsidRPr="001E7D20">
        <w:t>pendukung</w:t>
      </w:r>
      <w:proofErr w:type="spellEnd"/>
      <w:r w:rsidRPr="001E7D20">
        <w:t xml:space="preserve"> </w:t>
      </w:r>
      <w:proofErr w:type="spellStart"/>
      <w:r w:rsidRPr="001E7D20">
        <w:t>dari</w:t>
      </w:r>
      <w:proofErr w:type="spellEnd"/>
      <w:r w:rsidRPr="001E7D20">
        <w:t xml:space="preserve"> </w:t>
      </w:r>
      <w:proofErr w:type="spellStart"/>
      <w:r w:rsidRPr="001E7D20">
        <w:t>masyarakat</w:t>
      </w:r>
      <w:proofErr w:type="spellEnd"/>
      <w:r w:rsidRPr="001E7D20">
        <w:t xml:space="preserve"> yang </w:t>
      </w:r>
      <w:proofErr w:type="spellStart"/>
      <w:r w:rsidRPr="001E7D20">
        <w:t>merupakan</w:t>
      </w:r>
      <w:proofErr w:type="spellEnd"/>
      <w:r w:rsidRPr="001E7D20">
        <w:t xml:space="preserve"> </w:t>
      </w:r>
      <w:proofErr w:type="spellStart"/>
      <w:r w:rsidRPr="001E7D20">
        <w:t>klien</w:t>
      </w:r>
      <w:proofErr w:type="spellEnd"/>
      <w:r w:rsidRPr="001E7D20">
        <w:t xml:space="preserve"> </w:t>
      </w:r>
      <w:proofErr w:type="spellStart"/>
      <w:r w:rsidRPr="001E7D20">
        <w:t>penyuluh</w:t>
      </w:r>
      <w:proofErr w:type="spellEnd"/>
      <w:r w:rsidRPr="001E7D20">
        <w:t xml:space="preserve">. Teknik </w:t>
      </w:r>
      <w:proofErr w:type="spellStart"/>
      <w:r w:rsidRPr="001E7D20">
        <w:t>pengambilan</w:t>
      </w:r>
      <w:proofErr w:type="spellEnd"/>
      <w:r w:rsidRPr="001E7D20">
        <w:t xml:space="preserve"> data </w:t>
      </w:r>
      <w:proofErr w:type="spellStart"/>
      <w:r w:rsidRPr="001E7D20">
        <w:t>penelitian</w:t>
      </w:r>
      <w:proofErr w:type="spellEnd"/>
      <w:r w:rsidRPr="001E7D20">
        <w:t xml:space="preserve"> </w:t>
      </w:r>
      <w:proofErr w:type="spellStart"/>
      <w:r w:rsidRPr="001E7D20">
        <w:t>ini</w:t>
      </w:r>
      <w:proofErr w:type="spellEnd"/>
      <w:r w:rsidRPr="001E7D20">
        <w:t xml:space="preserve"> </w:t>
      </w:r>
      <w:proofErr w:type="spellStart"/>
      <w:r w:rsidRPr="001E7D20">
        <w:t>yaitu</w:t>
      </w:r>
      <w:proofErr w:type="spellEnd"/>
      <w:r w:rsidRPr="001E7D20">
        <w:t xml:space="preserve"> </w:t>
      </w:r>
      <w:proofErr w:type="spellStart"/>
      <w:r w:rsidRPr="001E7D20">
        <w:t>observasi</w:t>
      </w:r>
      <w:proofErr w:type="spellEnd"/>
      <w:r w:rsidRPr="001E7D20">
        <w:t xml:space="preserve">, </w:t>
      </w:r>
      <w:proofErr w:type="spellStart"/>
      <w:r w:rsidRPr="001E7D20">
        <w:t>wawancara</w:t>
      </w:r>
      <w:proofErr w:type="spellEnd"/>
      <w:r w:rsidRPr="001E7D20">
        <w:t xml:space="preserve">, dan </w:t>
      </w:r>
      <w:proofErr w:type="spellStart"/>
      <w:r w:rsidRPr="001E7D20">
        <w:t>dokumentasi</w:t>
      </w:r>
      <w:proofErr w:type="spellEnd"/>
      <w:r w:rsidRPr="001E7D20">
        <w:t xml:space="preserve">. </w:t>
      </w:r>
      <w:proofErr w:type="spellStart"/>
      <w:r w:rsidRPr="001E7D20">
        <w:t>Analisis</w:t>
      </w:r>
      <w:proofErr w:type="spellEnd"/>
      <w:r w:rsidRPr="001E7D20">
        <w:t xml:space="preserve"> data yang </w:t>
      </w:r>
      <w:proofErr w:type="spellStart"/>
      <w:r w:rsidRPr="001E7D20">
        <w:t>digunakan</w:t>
      </w:r>
      <w:proofErr w:type="spellEnd"/>
      <w:r w:rsidRPr="001E7D20">
        <w:t xml:space="preserve"> </w:t>
      </w:r>
      <w:proofErr w:type="spellStart"/>
      <w:r w:rsidRPr="001E7D20">
        <w:t>yaitu</w:t>
      </w:r>
      <w:proofErr w:type="spellEnd"/>
      <w:r w:rsidRPr="001E7D20">
        <w:t xml:space="preserve"> </w:t>
      </w:r>
      <w:proofErr w:type="spellStart"/>
      <w:r w:rsidRPr="001E7D20">
        <w:t>dengan</w:t>
      </w:r>
      <w:proofErr w:type="spellEnd"/>
      <w:r w:rsidRPr="001E7D20">
        <w:t xml:space="preserve"> </w:t>
      </w:r>
      <w:proofErr w:type="spellStart"/>
      <w:r w:rsidRPr="001E7D20">
        <w:t>cara</w:t>
      </w:r>
      <w:proofErr w:type="spellEnd"/>
      <w:r w:rsidRPr="001E7D20">
        <w:t xml:space="preserve"> </w:t>
      </w:r>
      <w:proofErr w:type="spellStart"/>
      <w:r w:rsidRPr="001E7D20">
        <w:t>pengumpulan</w:t>
      </w:r>
      <w:proofErr w:type="spellEnd"/>
      <w:r w:rsidRPr="001E7D20">
        <w:t xml:space="preserve"> data, </w:t>
      </w:r>
      <w:proofErr w:type="spellStart"/>
      <w:r w:rsidRPr="001E7D20">
        <w:t>reduksi</w:t>
      </w:r>
      <w:proofErr w:type="spellEnd"/>
      <w:r w:rsidRPr="001E7D20">
        <w:t xml:space="preserve"> data, </w:t>
      </w:r>
      <w:proofErr w:type="spellStart"/>
      <w:r w:rsidRPr="001E7D20">
        <w:t>penyajian</w:t>
      </w:r>
      <w:proofErr w:type="spellEnd"/>
      <w:r w:rsidRPr="001E7D20">
        <w:t xml:space="preserve"> data, dan </w:t>
      </w:r>
      <w:proofErr w:type="spellStart"/>
      <w:r w:rsidRPr="001E7D20">
        <w:t>penarikan</w:t>
      </w:r>
      <w:proofErr w:type="spellEnd"/>
      <w:r w:rsidRPr="001E7D20">
        <w:t xml:space="preserve"> </w:t>
      </w:r>
      <w:proofErr w:type="spellStart"/>
      <w:r w:rsidRPr="001E7D20">
        <w:t>kesimpulan</w:t>
      </w:r>
      <w:proofErr w:type="spellEnd"/>
      <w:r w:rsidRPr="001E7D20">
        <w:t xml:space="preserve">. </w:t>
      </w:r>
      <w:proofErr w:type="spellStart"/>
      <w:r w:rsidRPr="001E7D20">
        <w:t>Penelitian</w:t>
      </w:r>
      <w:proofErr w:type="spellEnd"/>
      <w:r w:rsidRPr="001E7D20">
        <w:t xml:space="preserve"> </w:t>
      </w:r>
      <w:proofErr w:type="spellStart"/>
      <w:r w:rsidRPr="001E7D20">
        <w:t>dilakukan</w:t>
      </w:r>
      <w:proofErr w:type="spellEnd"/>
      <w:r w:rsidRPr="001E7D20">
        <w:t xml:space="preserve"> di </w:t>
      </w:r>
      <w:proofErr w:type="spellStart"/>
      <w:r w:rsidRPr="001E7D20">
        <w:t>Kecamatan</w:t>
      </w:r>
      <w:proofErr w:type="spellEnd"/>
      <w:r w:rsidRPr="001E7D20">
        <w:t xml:space="preserve"> </w:t>
      </w:r>
      <w:proofErr w:type="spellStart"/>
      <w:r w:rsidRPr="001E7D20">
        <w:t>Ciputat</w:t>
      </w:r>
      <w:proofErr w:type="spellEnd"/>
      <w:r w:rsidRPr="001E7D20">
        <w:t xml:space="preserve">. Hasil </w:t>
      </w:r>
      <w:proofErr w:type="spellStart"/>
      <w:r w:rsidRPr="001E7D20">
        <w:t>penelitian</w:t>
      </w:r>
      <w:proofErr w:type="spellEnd"/>
      <w:r w:rsidRPr="001E7D20">
        <w:t xml:space="preserve"> </w:t>
      </w:r>
      <w:proofErr w:type="spellStart"/>
      <w:r w:rsidRPr="001E7D20">
        <w:t>menunjukkan</w:t>
      </w:r>
      <w:proofErr w:type="spellEnd"/>
      <w:r w:rsidRPr="001E7D20">
        <w:t xml:space="preserve"> </w:t>
      </w:r>
      <w:proofErr w:type="spellStart"/>
      <w:r w:rsidRPr="001E7D20">
        <w:t>bahwa</w:t>
      </w:r>
      <w:proofErr w:type="spellEnd"/>
      <w:r w:rsidRPr="001E7D20">
        <w:t xml:space="preserve"> </w:t>
      </w:r>
      <w:proofErr w:type="spellStart"/>
      <w:r w:rsidRPr="001E7D20">
        <w:t>sensitivitas</w:t>
      </w:r>
      <w:proofErr w:type="spellEnd"/>
      <w:r w:rsidRPr="001E7D20">
        <w:t xml:space="preserve"> gender pada </w:t>
      </w:r>
      <w:proofErr w:type="spellStart"/>
      <w:r w:rsidRPr="001E7D20">
        <w:t>penelitian</w:t>
      </w:r>
      <w:proofErr w:type="spellEnd"/>
      <w:r w:rsidRPr="001E7D20">
        <w:t xml:space="preserve"> </w:t>
      </w:r>
      <w:proofErr w:type="spellStart"/>
      <w:r w:rsidRPr="001E7D20">
        <w:t>ini</w:t>
      </w:r>
      <w:proofErr w:type="spellEnd"/>
      <w:r w:rsidRPr="001E7D20">
        <w:t xml:space="preserve"> yang </w:t>
      </w:r>
      <w:proofErr w:type="spellStart"/>
      <w:r w:rsidRPr="001E7D20">
        <w:t>dianalisis</w:t>
      </w:r>
      <w:proofErr w:type="spellEnd"/>
      <w:r w:rsidRPr="001E7D20">
        <w:t xml:space="preserve"> </w:t>
      </w:r>
      <w:proofErr w:type="spellStart"/>
      <w:r w:rsidRPr="001E7D20">
        <w:t>melalui</w:t>
      </w:r>
      <w:proofErr w:type="spellEnd"/>
      <w:r w:rsidRPr="001E7D20">
        <w:t xml:space="preserve"> lima </w:t>
      </w:r>
      <w:proofErr w:type="spellStart"/>
      <w:r w:rsidRPr="001E7D20">
        <w:t>pisau</w:t>
      </w:r>
      <w:proofErr w:type="spellEnd"/>
      <w:r w:rsidRPr="001E7D20">
        <w:t xml:space="preserve"> </w:t>
      </w:r>
      <w:proofErr w:type="spellStart"/>
      <w:r w:rsidRPr="001E7D20">
        <w:t>analisis</w:t>
      </w:r>
      <w:proofErr w:type="spellEnd"/>
      <w:r w:rsidRPr="001E7D20">
        <w:t xml:space="preserve"> gender </w:t>
      </w:r>
      <w:proofErr w:type="spellStart"/>
      <w:r w:rsidRPr="001E7D20">
        <w:t>serta</w:t>
      </w:r>
      <w:proofErr w:type="spellEnd"/>
      <w:r w:rsidRPr="001E7D20">
        <w:t xml:space="preserve"> </w:t>
      </w:r>
      <w:proofErr w:type="spellStart"/>
      <w:r w:rsidRPr="001E7D20">
        <w:t>pendalaman</w:t>
      </w:r>
      <w:proofErr w:type="spellEnd"/>
      <w:r w:rsidRPr="001E7D20">
        <w:t xml:space="preserve"> </w:t>
      </w:r>
      <w:proofErr w:type="spellStart"/>
      <w:r w:rsidRPr="001E7D20">
        <w:t>wawancara</w:t>
      </w:r>
      <w:proofErr w:type="spellEnd"/>
      <w:r w:rsidRPr="001E7D20">
        <w:t xml:space="preserve"> </w:t>
      </w:r>
      <w:proofErr w:type="spellStart"/>
      <w:r w:rsidRPr="001E7D20">
        <w:t>dengan</w:t>
      </w:r>
      <w:proofErr w:type="spellEnd"/>
      <w:r w:rsidRPr="001E7D20">
        <w:t xml:space="preserve"> </w:t>
      </w:r>
      <w:proofErr w:type="spellStart"/>
      <w:r w:rsidRPr="001E7D20">
        <w:t>informan</w:t>
      </w:r>
      <w:proofErr w:type="spellEnd"/>
      <w:r w:rsidRPr="001E7D20">
        <w:t xml:space="preserve"> </w:t>
      </w:r>
      <w:proofErr w:type="spellStart"/>
      <w:r w:rsidRPr="001E7D20">
        <w:t>pendukung</w:t>
      </w:r>
      <w:proofErr w:type="spellEnd"/>
      <w:r w:rsidRPr="001E7D20">
        <w:t xml:space="preserve">, </w:t>
      </w:r>
      <w:proofErr w:type="spellStart"/>
      <w:r w:rsidRPr="001E7D20">
        <w:t>ditemukan</w:t>
      </w:r>
      <w:proofErr w:type="spellEnd"/>
      <w:r w:rsidRPr="001E7D20">
        <w:t xml:space="preserve"> </w:t>
      </w:r>
      <w:proofErr w:type="spellStart"/>
      <w:r w:rsidRPr="001E7D20">
        <w:t>bahwa</w:t>
      </w:r>
      <w:proofErr w:type="spellEnd"/>
      <w:r w:rsidRPr="001E7D20">
        <w:t xml:space="preserve"> </w:t>
      </w:r>
      <w:proofErr w:type="spellStart"/>
      <w:r w:rsidRPr="001E7D20">
        <w:t>dua</w:t>
      </w:r>
      <w:proofErr w:type="spellEnd"/>
      <w:r w:rsidRPr="001E7D20">
        <w:t xml:space="preserve"> </w:t>
      </w:r>
      <w:proofErr w:type="spellStart"/>
      <w:r w:rsidRPr="001E7D20">
        <w:t>dari</w:t>
      </w:r>
      <w:proofErr w:type="spellEnd"/>
      <w:r w:rsidRPr="001E7D20">
        <w:t xml:space="preserve"> </w:t>
      </w:r>
      <w:proofErr w:type="spellStart"/>
      <w:r w:rsidRPr="001E7D20">
        <w:t>empat</w:t>
      </w:r>
      <w:proofErr w:type="spellEnd"/>
      <w:r w:rsidRPr="001E7D20">
        <w:t xml:space="preserve"> </w:t>
      </w:r>
      <w:proofErr w:type="spellStart"/>
      <w:r w:rsidRPr="001E7D20">
        <w:t>penyuluh</w:t>
      </w:r>
      <w:proofErr w:type="spellEnd"/>
      <w:r w:rsidRPr="001E7D20">
        <w:t xml:space="preserve"> </w:t>
      </w:r>
      <w:proofErr w:type="spellStart"/>
      <w:r w:rsidRPr="001E7D20">
        <w:t>memiliki</w:t>
      </w:r>
      <w:proofErr w:type="spellEnd"/>
      <w:r w:rsidRPr="001E7D20">
        <w:t xml:space="preserve"> </w:t>
      </w:r>
      <w:proofErr w:type="spellStart"/>
      <w:r w:rsidRPr="001E7D20">
        <w:t>sensitivitas</w:t>
      </w:r>
      <w:proofErr w:type="spellEnd"/>
      <w:r w:rsidRPr="001E7D20">
        <w:t xml:space="preserve"> gender yang </w:t>
      </w:r>
      <w:proofErr w:type="spellStart"/>
      <w:r w:rsidRPr="001E7D20">
        <w:t>lebih</w:t>
      </w:r>
      <w:proofErr w:type="spellEnd"/>
      <w:r w:rsidRPr="001E7D20">
        <w:t xml:space="preserve"> </w:t>
      </w:r>
      <w:proofErr w:type="spellStart"/>
      <w:r w:rsidRPr="001E7D20">
        <w:t>tinggi</w:t>
      </w:r>
      <w:proofErr w:type="spellEnd"/>
      <w:r w:rsidRPr="001E7D20">
        <w:t xml:space="preserve"> </w:t>
      </w:r>
      <w:proofErr w:type="spellStart"/>
      <w:r w:rsidRPr="001E7D20">
        <w:t>dari</w:t>
      </w:r>
      <w:proofErr w:type="spellEnd"/>
      <w:r w:rsidRPr="001E7D20">
        <w:t xml:space="preserve"> </w:t>
      </w:r>
      <w:proofErr w:type="spellStart"/>
      <w:r w:rsidRPr="001E7D20">
        <w:t>penyuluh</w:t>
      </w:r>
      <w:proofErr w:type="spellEnd"/>
      <w:r w:rsidRPr="001E7D20">
        <w:t xml:space="preserve"> </w:t>
      </w:r>
      <w:proofErr w:type="spellStart"/>
      <w:r w:rsidRPr="001E7D20">
        <w:t>lainnya</w:t>
      </w:r>
      <w:proofErr w:type="spellEnd"/>
      <w:r w:rsidRPr="001E7D20">
        <w:t xml:space="preserve">. Hasil </w:t>
      </w:r>
      <w:proofErr w:type="spellStart"/>
      <w:r w:rsidRPr="001E7D20">
        <w:t>penelitian</w:t>
      </w:r>
      <w:proofErr w:type="spellEnd"/>
      <w:r w:rsidRPr="001E7D20">
        <w:t xml:space="preserve"> yang </w:t>
      </w:r>
      <w:proofErr w:type="spellStart"/>
      <w:r w:rsidRPr="001E7D20">
        <w:t>kedua</w:t>
      </w:r>
      <w:proofErr w:type="spellEnd"/>
      <w:r w:rsidRPr="001E7D20">
        <w:t xml:space="preserve"> </w:t>
      </w:r>
      <w:proofErr w:type="spellStart"/>
      <w:r w:rsidRPr="001E7D20">
        <w:t>yakni</w:t>
      </w:r>
      <w:proofErr w:type="spellEnd"/>
      <w:r w:rsidRPr="001E7D20">
        <w:t xml:space="preserve"> </w:t>
      </w:r>
      <w:proofErr w:type="spellStart"/>
      <w:r w:rsidRPr="001E7D20">
        <w:t>mengenai</w:t>
      </w:r>
      <w:proofErr w:type="spellEnd"/>
      <w:r w:rsidRPr="001E7D20">
        <w:t xml:space="preserve"> </w:t>
      </w:r>
      <w:proofErr w:type="spellStart"/>
      <w:r w:rsidRPr="001E7D20">
        <w:t>faktor</w:t>
      </w:r>
      <w:proofErr w:type="spellEnd"/>
      <w:r w:rsidRPr="001E7D20">
        <w:t xml:space="preserve"> </w:t>
      </w:r>
      <w:proofErr w:type="spellStart"/>
      <w:r w:rsidRPr="001E7D20">
        <w:t>pendukung</w:t>
      </w:r>
      <w:proofErr w:type="spellEnd"/>
      <w:r w:rsidRPr="001E7D20">
        <w:t xml:space="preserve"> </w:t>
      </w:r>
      <w:proofErr w:type="spellStart"/>
      <w:r w:rsidRPr="001E7D20">
        <w:t>sensitivitas</w:t>
      </w:r>
      <w:proofErr w:type="spellEnd"/>
      <w:r w:rsidRPr="001E7D20">
        <w:t xml:space="preserve"> gender </w:t>
      </w:r>
      <w:proofErr w:type="spellStart"/>
      <w:r w:rsidRPr="001E7D20">
        <w:t>adalah</w:t>
      </w:r>
      <w:proofErr w:type="spellEnd"/>
      <w:r w:rsidRPr="001E7D20">
        <w:t xml:space="preserve"> </w:t>
      </w:r>
      <w:proofErr w:type="spellStart"/>
      <w:r w:rsidRPr="001E7D20">
        <w:t>pandangan</w:t>
      </w:r>
      <w:proofErr w:type="spellEnd"/>
      <w:r w:rsidRPr="001E7D20">
        <w:t xml:space="preserve"> Islam </w:t>
      </w:r>
      <w:proofErr w:type="spellStart"/>
      <w:r w:rsidRPr="001E7D20">
        <w:t>progresif</w:t>
      </w:r>
      <w:proofErr w:type="spellEnd"/>
      <w:r w:rsidRPr="001E7D20">
        <w:t xml:space="preserve">, </w:t>
      </w:r>
      <w:proofErr w:type="spellStart"/>
      <w:r w:rsidRPr="001E7D20">
        <w:t>pola</w:t>
      </w:r>
      <w:proofErr w:type="spellEnd"/>
      <w:r w:rsidRPr="001E7D20">
        <w:t xml:space="preserve"> </w:t>
      </w:r>
      <w:proofErr w:type="spellStart"/>
      <w:r w:rsidRPr="001E7D20">
        <w:t>asuh</w:t>
      </w:r>
      <w:proofErr w:type="spellEnd"/>
      <w:r w:rsidRPr="001E7D20">
        <w:t xml:space="preserve">, dan </w:t>
      </w:r>
      <w:proofErr w:type="spellStart"/>
      <w:r w:rsidRPr="001E7D20">
        <w:t>jenis</w:t>
      </w:r>
      <w:proofErr w:type="spellEnd"/>
      <w:r w:rsidRPr="001E7D20">
        <w:t xml:space="preserve"> </w:t>
      </w:r>
      <w:proofErr w:type="spellStart"/>
      <w:r w:rsidRPr="001E7D20">
        <w:t>kelamin</w:t>
      </w:r>
      <w:proofErr w:type="spellEnd"/>
      <w:r w:rsidRPr="001E7D20">
        <w:t xml:space="preserve">. </w:t>
      </w:r>
      <w:proofErr w:type="spellStart"/>
      <w:r w:rsidRPr="001E7D20">
        <w:t>Sedangkan</w:t>
      </w:r>
      <w:proofErr w:type="spellEnd"/>
      <w:r w:rsidRPr="001E7D20">
        <w:t xml:space="preserve"> </w:t>
      </w:r>
      <w:proofErr w:type="spellStart"/>
      <w:r w:rsidRPr="001E7D20">
        <w:t>faktor</w:t>
      </w:r>
      <w:proofErr w:type="spellEnd"/>
      <w:r w:rsidRPr="001E7D20">
        <w:t xml:space="preserve"> </w:t>
      </w:r>
      <w:proofErr w:type="spellStart"/>
      <w:r w:rsidRPr="001E7D20">
        <w:t>penghambatnya</w:t>
      </w:r>
      <w:proofErr w:type="spellEnd"/>
      <w:r w:rsidRPr="001E7D20">
        <w:t xml:space="preserve"> </w:t>
      </w:r>
      <w:proofErr w:type="spellStart"/>
      <w:r w:rsidRPr="001E7D20">
        <w:t>berupa</w:t>
      </w:r>
      <w:proofErr w:type="spellEnd"/>
      <w:r w:rsidRPr="001E7D20">
        <w:t xml:space="preserve"> </w:t>
      </w:r>
      <w:proofErr w:type="spellStart"/>
      <w:r w:rsidRPr="001E7D20">
        <w:t>pendidikan</w:t>
      </w:r>
      <w:proofErr w:type="spellEnd"/>
      <w:r w:rsidRPr="001E7D20">
        <w:t xml:space="preserve">, </w:t>
      </w:r>
      <w:proofErr w:type="spellStart"/>
      <w:r w:rsidRPr="001E7D20">
        <w:t>jenis</w:t>
      </w:r>
      <w:proofErr w:type="spellEnd"/>
      <w:r w:rsidRPr="001E7D20">
        <w:t xml:space="preserve"> </w:t>
      </w:r>
      <w:proofErr w:type="spellStart"/>
      <w:r w:rsidRPr="001E7D20">
        <w:t>kelamin</w:t>
      </w:r>
      <w:proofErr w:type="spellEnd"/>
      <w:r w:rsidRPr="001E7D20">
        <w:t xml:space="preserve">, dan </w:t>
      </w:r>
      <w:proofErr w:type="spellStart"/>
      <w:r w:rsidRPr="001E7D20">
        <w:t>stereotipe</w:t>
      </w:r>
      <w:proofErr w:type="spellEnd"/>
      <w:r w:rsidRPr="001E7D20">
        <w:t xml:space="preserve"> </w:t>
      </w:r>
      <w:proofErr w:type="spellStart"/>
      <w:r w:rsidRPr="001E7D20">
        <w:t>masyarakat</w:t>
      </w:r>
      <w:proofErr w:type="spellEnd"/>
      <w:r w:rsidRPr="001E7D20">
        <w:t>.</w:t>
      </w:r>
    </w:p>
    <w:p w14:paraId="34BD57BF" w14:textId="2A220A24" w:rsidR="00591C87" w:rsidRDefault="00DD1199">
      <w:pPr>
        <w:tabs>
          <w:tab w:val="left" w:pos="5414"/>
        </w:tabs>
        <w:spacing w:after="240" w:line="276" w:lineRule="auto"/>
        <w:sectPr w:rsidR="00591C87">
          <w:headerReference w:type="even" r:id="rId8"/>
          <w:headerReference w:type="default" r:id="rId9"/>
          <w:footerReference w:type="even" r:id="rId10"/>
          <w:footerReference w:type="default" r:id="rId11"/>
          <w:headerReference w:type="first" r:id="rId12"/>
          <w:footerReference w:type="first" r:id="rId13"/>
          <w:pgSz w:w="11907" w:h="16840"/>
          <w:pgMar w:top="1701" w:right="1701" w:bottom="1701" w:left="1701" w:header="1417" w:footer="850" w:gutter="0"/>
          <w:pgNumType w:start="1"/>
          <w:cols w:space="720"/>
          <w:titlePg/>
        </w:sectPr>
      </w:pPr>
      <w:r>
        <w:rPr>
          <w:b/>
        </w:rPr>
        <w:t xml:space="preserve">Kata </w:t>
      </w:r>
      <w:proofErr w:type="spellStart"/>
      <w:r>
        <w:rPr>
          <w:b/>
        </w:rPr>
        <w:t>Kunci</w:t>
      </w:r>
      <w:proofErr w:type="spellEnd"/>
      <w:r>
        <w:rPr>
          <w:b/>
        </w:rPr>
        <w:t xml:space="preserve">: </w:t>
      </w:r>
      <w:proofErr w:type="spellStart"/>
      <w:r w:rsidR="001E7D20" w:rsidRPr="001E7D20">
        <w:t>Sensitivitas</w:t>
      </w:r>
      <w:proofErr w:type="spellEnd"/>
      <w:r w:rsidR="001E7D20" w:rsidRPr="001E7D20">
        <w:t xml:space="preserve"> Gender, </w:t>
      </w:r>
      <w:proofErr w:type="spellStart"/>
      <w:r w:rsidR="001E7D20" w:rsidRPr="001E7D20">
        <w:t>Penyuluh</w:t>
      </w:r>
      <w:proofErr w:type="spellEnd"/>
      <w:r w:rsidR="001E7D20" w:rsidRPr="001E7D20">
        <w:t xml:space="preserve"> Agama Islam, dan </w:t>
      </w:r>
      <w:proofErr w:type="spellStart"/>
      <w:r w:rsidR="001E7D20" w:rsidRPr="001E7D20">
        <w:t>Ketidakadilan</w:t>
      </w:r>
      <w:proofErr w:type="spellEnd"/>
      <w:r w:rsidR="001E7D20" w:rsidRPr="001E7D20">
        <w:t xml:space="preserve"> Gender</w:t>
      </w:r>
    </w:p>
    <w:p w14:paraId="630D7332" w14:textId="77777777" w:rsidR="00E902F6" w:rsidRDefault="00E902F6">
      <w:pPr>
        <w:spacing w:after="0" w:line="276" w:lineRule="auto"/>
        <w:jc w:val="both"/>
        <w:rPr>
          <w:b/>
          <w:sz w:val="26"/>
          <w:szCs w:val="26"/>
        </w:rPr>
      </w:pPr>
    </w:p>
    <w:p w14:paraId="5EDC0D41" w14:textId="1ECE1522" w:rsidR="00591C87" w:rsidRDefault="00DD1199">
      <w:pPr>
        <w:spacing w:after="0" w:line="276" w:lineRule="auto"/>
        <w:jc w:val="both"/>
        <w:rPr>
          <w:b/>
          <w:sz w:val="26"/>
          <w:szCs w:val="26"/>
        </w:rPr>
      </w:pPr>
      <w:r>
        <w:rPr>
          <w:b/>
          <w:sz w:val="26"/>
          <w:szCs w:val="26"/>
        </w:rPr>
        <w:t>PENDAHULUAN</w:t>
      </w:r>
    </w:p>
    <w:p w14:paraId="118AD2F6" w14:textId="77777777" w:rsidR="007F1491" w:rsidRDefault="00BE7AE1" w:rsidP="005C3491">
      <w:pPr>
        <w:spacing w:after="0" w:line="276" w:lineRule="auto"/>
        <w:ind w:firstLine="720"/>
        <w:jc w:val="both"/>
        <w:rPr>
          <w:lang w:val="en-ID"/>
        </w:rPr>
      </w:pPr>
      <w:proofErr w:type="spellStart"/>
      <w:r w:rsidRPr="00BE7AE1">
        <w:rPr>
          <w:lang w:val="en-ID"/>
        </w:rPr>
        <w:t>Teori</w:t>
      </w:r>
      <w:proofErr w:type="spellEnd"/>
      <w:r w:rsidRPr="00BE7AE1">
        <w:rPr>
          <w:lang w:val="en-ID"/>
        </w:rPr>
        <w:t xml:space="preserve"> </w:t>
      </w:r>
      <w:proofErr w:type="spellStart"/>
      <w:r w:rsidRPr="00BE7AE1">
        <w:rPr>
          <w:lang w:val="en-ID"/>
        </w:rPr>
        <w:t>modernisasi</w:t>
      </w:r>
      <w:proofErr w:type="spellEnd"/>
      <w:r w:rsidRPr="00BE7AE1">
        <w:rPr>
          <w:lang w:val="en-ID"/>
        </w:rPr>
        <w:t xml:space="preserve"> </w:t>
      </w:r>
      <w:proofErr w:type="spellStart"/>
      <w:r w:rsidRPr="00BE7AE1">
        <w:rPr>
          <w:lang w:val="en-ID"/>
        </w:rPr>
        <w:t>berangkat</w:t>
      </w:r>
      <w:proofErr w:type="spellEnd"/>
      <w:r w:rsidRPr="00BE7AE1">
        <w:rPr>
          <w:lang w:val="en-ID"/>
        </w:rPr>
        <w:t xml:space="preserve"> </w:t>
      </w:r>
      <w:proofErr w:type="spellStart"/>
      <w:r w:rsidRPr="00BE7AE1">
        <w:rPr>
          <w:lang w:val="en-ID"/>
        </w:rPr>
        <w:t>dari</w:t>
      </w:r>
      <w:proofErr w:type="spellEnd"/>
      <w:r w:rsidRPr="00BE7AE1">
        <w:rPr>
          <w:lang w:val="en-ID"/>
        </w:rPr>
        <w:t xml:space="preserve"> </w:t>
      </w:r>
      <w:proofErr w:type="spellStart"/>
      <w:r w:rsidRPr="00BE7AE1">
        <w:rPr>
          <w:lang w:val="en-ID"/>
        </w:rPr>
        <w:t>konsep</w:t>
      </w:r>
      <w:proofErr w:type="spellEnd"/>
      <w:r w:rsidRPr="00BE7AE1">
        <w:rPr>
          <w:lang w:val="en-ID"/>
        </w:rPr>
        <w:t xml:space="preserve"> </w:t>
      </w:r>
      <w:proofErr w:type="spellStart"/>
      <w:r w:rsidRPr="00BE7AE1">
        <w:rPr>
          <w:lang w:val="en-ID"/>
        </w:rPr>
        <w:t>pembangunan</w:t>
      </w:r>
      <w:proofErr w:type="spellEnd"/>
      <w:r w:rsidRPr="00BE7AE1">
        <w:rPr>
          <w:lang w:val="en-ID"/>
        </w:rPr>
        <w:t xml:space="preserve"> yang </w:t>
      </w:r>
      <w:proofErr w:type="spellStart"/>
      <w:r w:rsidRPr="00BE7AE1">
        <w:rPr>
          <w:lang w:val="en-ID"/>
        </w:rPr>
        <w:t>mulai</w:t>
      </w:r>
      <w:proofErr w:type="spellEnd"/>
      <w:r w:rsidRPr="00BE7AE1">
        <w:rPr>
          <w:lang w:val="en-ID"/>
        </w:rPr>
        <w:t xml:space="preserve"> </w:t>
      </w:r>
      <w:proofErr w:type="spellStart"/>
      <w:r w:rsidRPr="00BE7AE1">
        <w:rPr>
          <w:lang w:val="en-ID"/>
        </w:rPr>
        <w:t>dikenal</w:t>
      </w:r>
      <w:proofErr w:type="spellEnd"/>
      <w:r w:rsidRPr="00BE7AE1">
        <w:rPr>
          <w:lang w:val="en-ID"/>
        </w:rPr>
        <w:t xml:space="preserve"> </w:t>
      </w:r>
      <w:proofErr w:type="spellStart"/>
      <w:r w:rsidRPr="00BE7AE1">
        <w:rPr>
          <w:lang w:val="en-ID"/>
        </w:rPr>
        <w:t>sesudah</w:t>
      </w:r>
      <w:proofErr w:type="spellEnd"/>
      <w:r w:rsidRPr="00BE7AE1">
        <w:rPr>
          <w:lang w:val="en-ID"/>
        </w:rPr>
        <w:t xml:space="preserve"> </w:t>
      </w:r>
      <w:proofErr w:type="spellStart"/>
      <w:r w:rsidRPr="00BE7AE1">
        <w:rPr>
          <w:lang w:val="en-ID"/>
        </w:rPr>
        <w:t>Perang</w:t>
      </w:r>
      <w:proofErr w:type="spellEnd"/>
      <w:r w:rsidRPr="00BE7AE1">
        <w:rPr>
          <w:lang w:val="en-ID"/>
        </w:rPr>
        <w:t xml:space="preserve"> Dunia II. </w:t>
      </w:r>
      <w:proofErr w:type="spellStart"/>
      <w:r w:rsidRPr="00BE7AE1">
        <w:rPr>
          <w:lang w:val="en-ID"/>
        </w:rPr>
        <w:t>Modernisasi</w:t>
      </w:r>
      <w:proofErr w:type="spellEnd"/>
      <w:r w:rsidRPr="00BE7AE1">
        <w:rPr>
          <w:lang w:val="en-ID"/>
        </w:rPr>
        <w:t xml:space="preserve"> </w:t>
      </w:r>
      <w:proofErr w:type="spellStart"/>
      <w:r w:rsidRPr="00BE7AE1">
        <w:rPr>
          <w:lang w:val="en-ID"/>
        </w:rPr>
        <w:t>adalah</w:t>
      </w:r>
      <w:proofErr w:type="spellEnd"/>
      <w:r w:rsidRPr="00BE7AE1">
        <w:rPr>
          <w:lang w:val="en-ID"/>
        </w:rPr>
        <w:t xml:space="preserve"> </w:t>
      </w:r>
      <w:proofErr w:type="spellStart"/>
      <w:r w:rsidRPr="00BE7AE1">
        <w:rPr>
          <w:lang w:val="en-ID"/>
        </w:rPr>
        <w:t>suatu</w:t>
      </w:r>
      <w:proofErr w:type="spellEnd"/>
      <w:r w:rsidRPr="00BE7AE1">
        <w:rPr>
          <w:lang w:val="en-ID"/>
        </w:rPr>
        <w:t xml:space="preserve"> </w:t>
      </w:r>
      <w:proofErr w:type="spellStart"/>
      <w:r w:rsidRPr="00BE7AE1">
        <w:rPr>
          <w:lang w:val="en-ID"/>
        </w:rPr>
        <w:t>perubahan</w:t>
      </w:r>
      <w:proofErr w:type="spellEnd"/>
      <w:r w:rsidRPr="00BE7AE1">
        <w:rPr>
          <w:lang w:val="en-ID"/>
        </w:rPr>
        <w:t xml:space="preserve"> </w:t>
      </w:r>
      <w:proofErr w:type="spellStart"/>
      <w:r w:rsidRPr="00BE7AE1">
        <w:rPr>
          <w:lang w:val="en-ID"/>
        </w:rPr>
        <w:t>masyarakat</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seluruh</w:t>
      </w:r>
      <w:proofErr w:type="spellEnd"/>
      <w:r w:rsidRPr="00BE7AE1">
        <w:rPr>
          <w:lang w:val="en-ID"/>
        </w:rPr>
        <w:t xml:space="preserve"> </w:t>
      </w:r>
      <w:proofErr w:type="spellStart"/>
      <w:r w:rsidRPr="00BE7AE1">
        <w:rPr>
          <w:lang w:val="en-ID"/>
        </w:rPr>
        <w:t>aspek</w:t>
      </w:r>
      <w:proofErr w:type="spellEnd"/>
      <w:r w:rsidRPr="00BE7AE1">
        <w:rPr>
          <w:lang w:val="en-ID"/>
        </w:rPr>
        <w:t xml:space="preserve"> </w:t>
      </w:r>
      <w:proofErr w:type="spellStart"/>
      <w:r w:rsidRPr="00BE7AE1">
        <w:rPr>
          <w:lang w:val="en-ID"/>
        </w:rPr>
        <w:t>dari</w:t>
      </w:r>
      <w:proofErr w:type="spellEnd"/>
      <w:r w:rsidRPr="00BE7AE1">
        <w:rPr>
          <w:lang w:val="en-ID"/>
        </w:rPr>
        <w:t xml:space="preserve"> </w:t>
      </w:r>
      <w:proofErr w:type="spellStart"/>
      <w:r w:rsidRPr="00BE7AE1">
        <w:rPr>
          <w:lang w:val="en-ID"/>
        </w:rPr>
        <w:t>masyarakat</w:t>
      </w:r>
      <w:proofErr w:type="spellEnd"/>
      <w:r w:rsidRPr="00BE7AE1">
        <w:rPr>
          <w:lang w:val="en-ID"/>
        </w:rPr>
        <w:t xml:space="preserve"> </w:t>
      </w:r>
      <w:proofErr w:type="spellStart"/>
      <w:r w:rsidRPr="00BE7AE1">
        <w:rPr>
          <w:lang w:val="en-ID"/>
        </w:rPr>
        <w:t>tradisional</w:t>
      </w:r>
      <w:proofErr w:type="spellEnd"/>
      <w:r w:rsidRPr="00BE7AE1">
        <w:rPr>
          <w:lang w:val="en-ID"/>
        </w:rPr>
        <w:t xml:space="preserve"> </w:t>
      </w:r>
      <w:proofErr w:type="spellStart"/>
      <w:r w:rsidRPr="00BE7AE1">
        <w:rPr>
          <w:lang w:val="en-ID"/>
        </w:rPr>
        <w:t>menuju</w:t>
      </w:r>
      <w:proofErr w:type="spellEnd"/>
      <w:r w:rsidRPr="00BE7AE1">
        <w:rPr>
          <w:lang w:val="en-ID"/>
        </w:rPr>
        <w:t xml:space="preserve"> </w:t>
      </w:r>
      <w:proofErr w:type="spellStart"/>
      <w:r w:rsidRPr="00BE7AE1">
        <w:rPr>
          <w:lang w:val="en-ID"/>
        </w:rPr>
        <w:t>masyarakat</w:t>
      </w:r>
      <w:proofErr w:type="spellEnd"/>
      <w:r w:rsidRPr="00BE7AE1">
        <w:rPr>
          <w:lang w:val="en-ID"/>
        </w:rPr>
        <w:t xml:space="preserve"> modern. </w:t>
      </w:r>
      <w:proofErr w:type="spellStart"/>
      <w:r w:rsidRPr="00BE7AE1">
        <w:rPr>
          <w:lang w:val="en-ID"/>
        </w:rPr>
        <w:t>Modernitas</w:t>
      </w:r>
      <w:proofErr w:type="spellEnd"/>
      <w:r w:rsidRPr="00BE7AE1">
        <w:rPr>
          <w:lang w:val="en-ID"/>
        </w:rPr>
        <w:t xml:space="preserve"> </w:t>
      </w:r>
      <w:proofErr w:type="spellStart"/>
      <w:r w:rsidRPr="00BE7AE1">
        <w:rPr>
          <w:lang w:val="en-ID"/>
        </w:rPr>
        <w:t>menggunakan</w:t>
      </w:r>
      <w:proofErr w:type="spellEnd"/>
      <w:r w:rsidRPr="00BE7AE1">
        <w:rPr>
          <w:lang w:val="en-ID"/>
        </w:rPr>
        <w:t xml:space="preserve"> </w:t>
      </w:r>
      <w:proofErr w:type="spellStart"/>
      <w:r w:rsidRPr="00BE7AE1">
        <w:rPr>
          <w:lang w:val="en-ID"/>
        </w:rPr>
        <w:t>industrialisasi</w:t>
      </w:r>
      <w:proofErr w:type="spellEnd"/>
      <w:r w:rsidRPr="00BE7AE1">
        <w:rPr>
          <w:lang w:val="en-ID"/>
        </w:rPr>
        <w:t xml:space="preserve"> </w:t>
      </w:r>
      <w:proofErr w:type="spellStart"/>
      <w:r w:rsidRPr="00BE7AE1">
        <w:rPr>
          <w:lang w:val="en-ID"/>
        </w:rPr>
        <w:t>sebagai</w:t>
      </w:r>
      <w:proofErr w:type="spellEnd"/>
      <w:r w:rsidRPr="00BE7AE1">
        <w:rPr>
          <w:lang w:val="en-ID"/>
        </w:rPr>
        <w:t xml:space="preserve"> motor </w:t>
      </w:r>
      <w:proofErr w:type="spellStart"/>
      <w:r w:rsidRPr="00BE7AE1">
        <w:rPr>
          <w:lang w:val="en-ID"/>
        </w:rPr>
        <w:t>utama</w:t>
      </w:r>
      <w:proofErr w:type="spellEnd"/>
      <w:r w:rsidRPr="00BE7AE1">
        <w:rPr>
          <w:lang w:val="en-ID"/>
        </w:rPr>
        <w:t xml:space="preserve"> </w:t>
      </w:r>
      <w:proofErr w:type="spellStart"/>
      <w:r w:rsidRPr="00BE7AE1">
        <w:rPr>
          <w:lang w:val="en-ID"/>
        </w:rPr>
        <w:t>penggerak</w:t>
      </w:r>
      <w:proofErr w:type="spellEnd"/>
      <w:r w:rsidRPr="00BE7AE1">
        <w:rPr>
          <w:lang w:val="en-ID"/>
        </w:rPr>
        <w:t xml:space="preserve"> </w:t>
      </w:r>
      <w:proofErr w:type="spellStart"/>
      <w:r w:rsidRPr="00BE7AE1">
        <w:rPr>
          <w:lang w:val="en-ID"/>
        </w:rPr>
        <w:t>pembanguna</w:t>
      </w:r>
      <w:r w:rsidR="007F1491">
        <w:rPr>
          <w:lang w:val="en-ID"/>
        </w:rPr>
        <w:t>n</w:t>
      </w:r>
      <w:proofErr w:type="spellEnd"/>
      <w:r w:rsidRPr="00BE7AE1">
        <w:rPr>
          <w:lang w:val="en-ID"/>
        </w:rPr>
        <w:t xml:space="preserve">. </w:t>
      </w:r>
      <w:proofErr w:type="spellStart"/>
      <w:r w:rsidRPr="00BE7AE1">
        <w:rPr>
          <w:lang w:val="en-ID"/>
        </w:rPr>
        <w:t>Teknologi</w:t>
      </w:r>
      <w:proofErr w:type="spellEnd"/>
      <w:r w:rsidRPr="00BE7AE1">
        <w:rPr>
          <w:lang w:val="en-ID"/>
        </w:rPr>
        <w:t xml:space="preserve"> modern </w:t>
      </w:r>
      <w:proofErr w:type="spellStart"/>
      <w:r w:rsidRPr="00BE7AE1">
        <w:rPr>
          <w:lang w:val="en-ID"/>
        </w:rPr>
        <w:t>mengambil</w:t>
      </w:r>
      <w:proofErr w:type="spellEnd"/>
      <w:r w:rsidRPr="00BE7AE1">
        <w:rPr>
          <w:lang w:val="en-ID"/>
        </w:rPr>
        <w:t xml:space="preserve"> </w:t>
      </w:r>
      <w:proofErr w:type="spellStart"/>
      <w:r w:rsidRPr="00BE7AE1">
        <w:rPr>
          <w:lang w:val="en-ID"/>
        </w:rPr>
        <w:t>alih</w:t>
      </w:r>
      <w:proofErr w:type="spellEnd"/>
      <w:r w:rsidRPr="00BE7AE1">
        <w:rPr>
          <w:lang w:val="en-ID"/>
        </w:rPr>
        <w:t xml:space="preserve"> </w:t>
      </w:r>
      <w:proofErr w:type="spellStart"/>
      <w:r w:rsidRPr="00BE7AE1">
        <w:rPr>
          <w:lang w:val="en-ID"/>
        </w:rPr>
        <w:t>banyak</w:t>
      </w:r>
      <w:proofErr w:type="spellEnd"/>
      <w:r w:rsidRPr="00BE7AE1">
        <w:rPr>
          <w:lang w:val="en-ID"/>
        </w:rPr>
        <w:t xml:space="preserve"> </w:t>
      </w:r>
      <w:proofErr w:type="spellStart"/>
      <w:r w:rsidRPr="00BE7AE1">
        <w:rPr>
          <w:lang w:val="en-ID"/>
        </w:rPr>
        <w:t>aktivitas</w:t>
      </w:r>
      <w:proofErr w:type="spellEnd"/>
      <w:r w:rsidRPr="00BE7AE1">
        <w:rPr>
          <w:lang w:val="en-ID"/>
        </w:rPr>
        <w:t xml:space="preserve"> </w:t>
      </w:r>
      <w:proofErr w:type="spellStart"/>
      <w:r w:rsidRPr="00BE7AE1">
        <w:rPr>
          <w:lang w:val="en-ID"/>
        </w:rPr>
        <w:t>perekonomian</w:t>
      </w:r>
      <w:proofErr w:type="spellEnd"/>
      <w:r w:rsidRPr="00BE7AE1">
        <w:rPr>
          <w:lang w:val="en-ID"/>
        </w:rPr>
        <w:t xml:space="preserve">, </w:t>
      </w:r>
      <w:proofErr w:type="spellStart"/>
      <w:r w:rsidRPr="00BE7AE1">
        <w:rPr>
          <w:lang w:val="en-ID"/>
        </w:rPr>
        <w:t>seperti</w:t>
      </w:r>
      <w:proofErr w:type="spellEnd"/>
      <w:r w:rsidRPr="00BE7AE1">
        <w:rPr>
          <w:lang w:val="en-ID"/>
        </w:rPr>
        <w:t xml:space="preserve"> </w:t>
      </w:r>
      <w:proofErr w:type="spellStart"/>
      <w:r w:rsidRPr="00BE7AE1">
        <w:rPr>
          <w:lang w:val="en-ID"/>
        </w:rPr>
        <w:t>produksi</w:t>
      </w:r>
      <w:proofErr w:type="spellEnd"/>
      <w:r w:rsidRPr="00BE7AE1">
        <w:rPr>
          <w:lang w:val="en-ID"/>
        </w:rPr>
        <w:t xml:space="preserve"> </w:t>
      </w:r>
      <w:proofErr w:type="spellStart"/>
      <w:r w:rsidRPr="00BE7AE1">
        <w:rPr>
          <w:lang w:val="en-ID"/>
        </w:rPr>
        <w:t>makanan</w:t>
      </w:r>
      <w:proofErr w:type="spellEnd"/>
      <w:r w:rsidRPr="00BE7AE1">
        <w:rPr>
          <w:lang w:val="en-ID"/>
        </w:rPr>
        <w:t xml:space="preserve">, </w:t>
      </w:r>
      <w:proofErr w:type="spellStart"/>
      <w:r w:rsidRPr="00BE7AE1">
        <w:rPr>
          <w:lang w:val="en-ID"/>
        </w:rPr>
        <w:t>menjahit</w:t>
      </w:r>
      <w:proofErr w:type="spellEnd"/>
      <w:r w:rsidRPr="00BE7AE1">
        <w:rPr>
          <w:lang w:val="en-ID"/>
        </w:rPr>
        <w:t xml:space="preserve">, dan </w:t>
      </w:r>
      <w:proofErr w:type="spellStart"/>
      <w:r w:rsidRPr="00BE7AE1">
        <w:rPr>
          <w:lang w:val="en-ID"/>
        </w:rPr>
        <w:t>menenun</w:t>
      </w:r>
      <w:proofErr w:type="spellEnd"/>
      <w:r w:rsidRPr="00BE7AE1">
        <w:rPr>
          <w:lang w:val="en-ID"/>
        </w:rPr>
        <w:t xml:space="preserve"> yang </w:t>
      </w:r>
      <w:proofErr w:type="spellStart"/>
      <w:r w:rsidRPr="00BE7AE1">
        <w:rPr>
          <w:lang w:val="en-ID"/>
        </w:rPr>
        <w:t>sebelumnya</w:t>
      </w:r>
      <w:proofErr w:type="spellEnd"/>
      <w:r w:rsidRPr="00BE7AE1">
        <w:rPr>
          <w:lang w:val="en-ID"/>
        </w:rPr>
        <w:t xml:space="preserve"> </w:t>
      </w:r>
      <w:proofErr w:type="spellStart"/>
      <w:r w:rsidRPr="00BE7AE1">
        <w:rPr>
          <w:lang w:val="en-ID"/>
        </w:rPr>
        <w:t>dilakukan</w:t>
      </w:r>
      <w:proofErr w:type="spellEnd"/>
      <w:r w:rsidRPr="00BE7AE1">
        <w:rPr>
          <w:lang w:val="en-ID"/>
        </w:rPr>
        <w:t xml:space="preserve"> oleh </w:t>
      </w:r>
      <w:proofErr w:type="spellStart"/>
      <w:r w:rsidRPr="00BE7AE1">
        <w:rPr>
          <w:lang w:val="en-ID"/>
        </w:rPr>
        <w:t>perempuan</w:t>
      </w:r>
      <w:proofErr w:type="spellEnd"/>
      <w:r w:rsidRPr="00BE7AE1">
        <w:rPr>
          <w:lang w:val="en-ID"/>
        </w:rPr>
        <w:t xml:space="preserve"> </w:t>
      </w:r>
      <w:proofErr w:type="spellStart"/>
      <w:r w:rsidRPr="00BE7AE1">
        <w:rPr>
          <w:lang w:val="en-ID"/>
        </w:rPr>
        <w:t>dialihkan</w:t>
      </w:r>
      <w:proofErr w:type="spellEnd"/>
      <w:r w:rsidRPr="00BE7AE1">
        <w:rPr>
          <w:lang w:val="en-ID"/>
        </w:rPr>
        <w:t xml:space="preserve"> oleh </w:t>
      </w:r>
      <w:proofErr w:type="spellStart"/>
      <w:r w:rsidRPr="00BE7AE1">
        <w:rPr>
          <w:lang w:val="en-ID"/>
        </w:rPr>
        <w:t>teknologi-teknologi</w:t>
      </w:r>
      <w:proofErr w:type="spellEnd"/>
      <w:r w:rsidRPr="00BE7AE1">
        <w:rPr>
          <w:lang w:val="en-ID"/>
        </w:rPr>
        <w:t xml:space="preserve"> modern. </w:t>
      </w:r>
      <w:proofErr w:type="spellStart"/>
      <w:r w:rsidRPr="00BE7AE1">
        <w:rPr>
          <w:lang w:val="en-ID"/>
        </w:rPr>
        <w:t>Pekerjaan</w:t>
      </w:r>
      <w:proofErr w:type="spellEnd"/>
      <w:r w:rsidRPr="00BE7AE1">
        <w:rPr>
          <w:lang w:val="en-ID"/>
        </w:rPr>
        <w:t xml:space="preserve"> yang </w:t>
      </w:r>
      <w:proofErr w:type="spellStart"/>
      <w:r w:rsidRPr="00BE7AE1">
        <w:rPr>
          <w:lang w:val="en-ID"/>
        </w:rPr>
        <w:t>melibatkan</w:t>
      </w:r>
      <w:proofErr w:type="spellEnd"/>
      <w:r w:rsidRPr="00BE7AE1">
        <w:rPr>
          <w:lang w:val="en-ID"/>
        </w:rPr>
        <w:t xml:space="preserve"> </w:t>
      </w:r>
      <w:proofErr w:type="spellStart"/>
      <w:r w:rsidRPr="00BE7AE1">
        <w:rPr>
          <w:lang w:val="en-ID"/>
        </w:rPr>
        <w:t>teknologi</w:t>
      </w:r>
      <w:proofErr w:type="spellEnd"/>
      <w:r w:rsidRPr="00BE7AE1">
        <w:rPr>
          <w:lang w:val="en-ID"/>
        </w:rPr>
        <w:t xml:space="preserve"> modern </w:t>
      </w:r>
      <w:proofErr w:type="spellStart"/>
      <w:r w:rsidRPr="00BE7AE1">
        <w:rPr>
          <w:lang w:val="en-ID"/>
        </w:rPr>
        <w:t>justru</w:t>
      </w:r>
      <w:proofErr w:type="spellEnd"/>
      <w:r w:rsidRPr="00BE7AE1">
        <w:rPr>
          <w:lang w:val="en-ID"/>
        </w:rPr>
        <w:t xml:space="preserve"> </w:t>
      </w:r>
      <w:proofErr w:type="spellStart"/>
      <w:r w:rsidRPr="00BE7AE1">
        <w:rPr>
          <w:lang w:val="en-ID"/>
        </w:rPr>
        <w:t>banyak</w:t>
      </w:r>
      <w:proofErr w:type="spellEnd"/>
      <w:r w:rsidRPr="00BE7AE1">
        <w:rPr>
          <w:lang w:val="en-ID"/>
        </w:rPr>
        <w:t xml:space="preserve"> </w:t>
      </w:r>
      <w:proofErr w:type="spellStart"/>
      <w:r w:rsidRPr="00BE7AE1">
        <w:rPr>
          <w:lang w:val="en-ID"/>
        </w:rPr>
        <w:t>dilakukan</w:t>
      </w:r>
      <w:proofErr w:type="spellEnd"/>
      <w:r w:rsidRPr="00BE7AE1">
        <w:rPr>
          <w:lang w:val="en-ID"/>
        </w:rPr>
        <w:t xml:space="preserve"> oleh </w:t>
      </w:r>
      <w:proofErr w:type="spellStart"/>
      <w:r w:rsidRPr="00BE7AE1">
        <w:rPr>
          <w:lang w:val="en-ID"/>
        </w:rPr>
        <w:t>laki-laki</w:t>
      </w:r>
      <w:proofErr w:type="spellEnd"/>
      <w:r w:rsidRPr="00BE7AE1">
        <w:rPr>
          <w:lang w:val="en-ID"/>
        </w:rPr>
        <w:t xml:space="preserve"> yang </w:t>
      </w:r>
      <w:proofErr w:type="spellStart"/>
      <w:r w:rsidRPr="00BE7AE1">
        <w:rPr>
          <w:lang w:val="en-ID"/>
        </w:rPr>
        <w:t>kemudian</w:t>
      </w:r>
      <w:proofErr w:type="spellEnd"/>
      <w:r w:rsidRPr="00BE7AE1">
        <w:rPr>
          <w:lang w:val="en-ID"/>
        </w:rPr>
        <w:t xml:space="preserve"> </w:t>
      </w:r>
      <w:proofErr w:type="spellStart"/>
      <w:r w:rsidRPr="00BE7AE1">
        <w:rPr>
          <w:lang w:val="en-ID"/>
        </w:rPr>
        <w:t>berpengaruh</w:t>
      </w:r>
      <w:proofErr w:type="spellEnd"/>
      <w:r w:rsidRPr="00BE7AE1">
        <w:rPr>
          <w:lang w:val="en-ID"/>
        </w:rPr>
        <w:t xml:space="preserve"> pada </w:t>
      </w:r>
      <w:proofErr w:type="spellStart"/>
      <w:r w:rsidRPr="00BE7AE1">
        <w:rPr>
          <w:lang w:val="en-ID"/>
        </w:rPr>
        <w:t>terbatasnya</w:t>
      </w:r>
      <w:proofErr w:type="spellEnd"/>
      <w:r w:rsidRPr="00BE7AE1">
        <w:rPr>
          <w:lang w:val="en-ID"/>
        </w:rPr>
        <w:t xml:space="preserve"> </w:t>
      </w:r>
      <w:proofErr w:type="spellStart"/>
      <w:r w:rsidRPr="00BE7AE1">
        <w:rPr>
          <w:lang w:val="en-ID"/>
        </w:rPr>
        <w:t>keterlibatan</w:t>
      </w:r>
      <w:proofErr w:type="spellEnd"/>
      <w:r w:rsidRPr="00BE7AE1">
        <w:rPr>
          <w:lang w:val="en-ID"/>
        </w:rPr>
        <w:t xml:space="preserve"> </w:t>
      </w:r>
      <w:proofErr w:type="spellStart"/>
      <w:r w:rsidRPr="00BE7AE1">
        <w:rPr>
          <w:lang w:val="en-ID"/>
        </w:rPr>
        <w:t>perempuan</w:t>
      </w:r>
      <w:proofErr w:type="spellEnd"/>
      <w:r w:rsidRPr="00BE7AE1">
        <w:rPr>
          <w:lang w:val="en-ID"/>
        </w:rPr>
        <w:t xml:space="preserve"> di </w:t>
      </w:r>
      <w:proofErr w:type="spellStart"/>
      <w:r w:rsidRPr="00BE7AE1">
        <w:rPr>
          <w:lang w:val="en-ID"/>
        </w:rPr>
        <w:t>sektor</w:t>
      </w:r>
      <w:proofErr w:type="spellEnd"/>
      <w:r w:rsidRPr="00BE7AE1">
        <w:rPr>
          <w:lang w:val="en-ID"/>
        </w:rPr>
        <w:t xml:space="preserve"> </w:t>
      </w:r>
      <w:proofErr w:type="spellStart"/>
      <w:r w:rsidRPr="00BE7AE1">
        <w:rPr>
          <w:lang w:val="en-ID"/>
        </w:rPr>
        <w:t>publik</w:t>
      </w:r>
      <w:proofErr w:type="spellEnd"/>
      <w:r w:rsidRPr="00BE7AE1">
        <w:rPr>
          <w:lang w:val="en-ID"/>
        </w:rPr>
        <w:t xml:space="preserve">. </w:t>
      </w:r>
      <w:proofErr w:type="spellStart"/>
      <w:r w:rsidRPr="00BE7AE1">
        <w:rPr>
          <w:lang w:val="en-ID"/>
        </w:rPr>
        <w:t>Kondisi</w:t>
      </w:r>
      <w:proofErr w:type="spellEnd"/>
      <w:r w:rsidRPr="00BE7AE1">
        <w:rPr>
          <w:lang w:val="en-ID"/>
        </w:rPr>
        <w:t xml:space="preserve"> </w:t>
      </w:r>
      <w:proofErr w:type="spellStart"/>
      <w:r w:rsidRPr="00BE7AE1">
        <w:rPr>
          <w:lang w:val="en-ID"/>
        </w:rPr>
        <w:t>ini</w:t>
      </w:r>
      <w:proofErr w:type="spellEnd"/>
      <w:r w:rsidRPr="00BE7AE1">
        <w:rPr>
          <w:lang w:val="en-ID"/>
        </w:rPr>
        <w:t xml:space="preserve"> </w:t>
      </w:r>
      <w:proofErr w:type="spellStart"/>
      <w:r w:rsidRPr="00BE7AE1">
        <w:rPr>
          <w:lang w:val="en-ID"/>
        </w:rPr>
        <w:t>menyebabkan</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tidak</w:t>
      </w:r>
      <w:proofErr w:type="spellEnd"/>
      <w:r w:rsidRPr="00BE7AE1">
        <w:rPr>
          <w:lang w:val="en-ID"/>
        </w:rPr>
        <w:t xml:space="preserve"> </w:t>
      </w:r>
      <w:proofErr w:type="spellStart"/>
      <w:r w:rsidRPr="00BE7AE1">
        <w:rPr>
          <w:lang w:val="en-ID"/>
        </w:rPr>
        <w:t>bisa</w:t>
      </w:r>
      <w:proofErr w:type="spellEnd"/>
      <w:r w:rsidRPr="00BE7AE1">
        <w:rPr>
          <w:lang w:val="en-ID"/>
        </w:rPr>
        <w:t xml:space="preserve"> </w:t>
      </w:r>
      <w:proofErr w:type="spellStart"/>
      <w:r w:rsidRPr="00BE7AE1">
        <w:rPr>
          <w:lang w:val="en-ID"/>
        </w:rPr>
        <w:t>menikmati</w:t>
      </w:r>
      <w:proofErr w:type="spellEnd"/>
      <w:r w:rsidRPr="00BE7AE1">
        <w:rPr>
          <w:lang w:val="en-ID"/>
        </w:rPr>
        <w:t xml:space="preserve"> </w:t>
      </w:r>
      <w:proofErr w:type="spellStart"/>
      <w:r w:rsidRPr="00BE7AE1">
        <w:rPr>
          <w:lang w:val="en-ID"/>
        </w:rPr>
        <w:t>hasil</w:t>
      </w:r>
      <w:proofErr w:type="spellEnd"/>
      <w:r w:rsidRPr="00BE7AE1">
        <w:rPr>
          <w:lang w:val="en-ID"/>
        </w:rPr>
        <w:t xml:space="preserve"> </w:t>
      </w:r>
      <w:proofErr w:type="spellStart"/>
      <w:r w:rsidRPr="00BE7AE1">
        <w:rPr>
          <w:lang w:val="en-ID"/>
        </w:rPr>
        <w:t>dari</w:t>
      </w:r>
      <w:proofErr w:type="spellEnd"/>
      <w:r w:rsidRPr="00BE7AE1">
        <w:rPr>
          <w:lang w:val="en-ID"/>
        </w:rPr>
        <w:t xml:space="preserve"> </w:t>
      </w:r>
      <w:proofErr w:type="spellStart"/>
      <w:r w:rsidRPr="00BE7AE1">
        <w:rPr>
          <w:lang w:val="en-ID"/>
        </w:rPr>
        <w:t>pembangunan</w:t>
      </w:r>
      <w:proofErr w:type="spellEnd"/>
      <w:r w:rsidRPr="00BE7AE1">
        <w:rPr>
          <w:lang w:val="en-ID"/>
        </w:rPr>
        <w:t xml:space="preserve">. Hal </w:t>
      </w:r>
      <w:proofErr w:type="spellStart"/>
      <w:r w:rsidRPr="00BE7AE1">
        <w:rPr>
          <w:lang w:val="en-ID"/>
        </w:rPr>
        <w:t>tersebut</w:t>
      </w:r>
      <w:proofErr w:type="spellEnd"/>
      <w:r w:rsidRPr="00BE7AE1">
        <w:rPr>
          <w:lang w:val="en-ID"/>
        </w:rPr>
        <w:t xml:space="preserve"> yang </w:t>
      </w:r>
      <w:proofErr w:type="spellStart"/>
      <w:r w:rsidRPr="00BE7AE1">
        <w:rPr>
          <w:lang w:val="en-ID"/>
        </w:rPr>
        <w:t>kemudian</w:t>
      </w:r>
      <w:proofErr w:type="spellEnd"/>
      <w:r w:rsidRPr="00BE7AE1">
        <w:rPr>
          <w:lang w:val="en-ID"/>
        </w:rPr>
        <w:t xml:space="preserve"> </w:t>
      </w:r>
      <w:proofErr w:type="spellStart"/>
      <w:r w:rsidRPr="00BE7AE1">
        <w:rPr>
          <w:lang w:val="en-ID"/>
        </w:rPr>
        <w:t>melahirkan</w:t>
      </w:r>
      <w:proofErr w:type="spellEnd"/>
      <w:r w:rsidRPr="00BE7AE1">
        <w:rPr>
          <w:lang w:val="en-ID"/>
        </w:rPr>
        <w:t xml:space="preserve"> </w:t>
      </w:r>
      <w:proofErr w:type="spellStart"/>
      <w:r w:rsidRPr="00BE7AE1">
        <w:rPr>
          <w:lang w:val="en-ID"/>
        </w:rPr>
        <w:t>kritik</w:t>
      </w:r>
      <w:proofErr w:type="spellEnd"/>
      <w:r w:rsidRPr="00BE7AE1">
        <w:rPr>
          <w:lang w:val="en-ID"/>
        </w:rPr>
        <w:t xml:space="preserve"> </w:t>
      </w:r>
      <w:proofErr w:type="spellStart"/>
      <w:r w:rsidRPr="00BE7AE1">
        <w:rPr>
          <w:lang w:val="en-ID"/>
        </w:rPr>
        <w:t>dari</w:t>
      </w:r>
      <w:proofErr w:type="spellEnd"/>
      <w:r w:rsidRPr="00BE7AE1">
        <w:rPr>
          <w:lang w:val="en-ID"/>
        </w:rPr>
        <w:t xml:space="preserve"> </w:t>
      </w:r>
      <w:proofErr w:type="spellStart"/>
      <w:r w:rsidRPr="00BE7AE1">
        <w:rPr>
          <w:lang w:val="en-ID"/>
        </w:rPr>
        <w:t>kalangan</w:t>
      </w:r>
      <w:proofErr w:type="spellEnd"/>
      <w:r w:rsidRPr="00BE7AE1">
        <w:rPr>
          <w:lang w:val="en-ID"/>
        </w:rPr>
        <w:t xml:space="preserve"> </w:t>
      </w:r>
      <w:proofErr w:type="spellStart"/>
      <w:r w:rsidRPr="00BE7AE1">
        <w:rPr>
          <w:lang w:val="en-ID"/>
        </w:rPr>
        <w:t>feminis</w:t>
      </w:r>
      <w:proofErr w:type="spellEnd"/>
      <w:r w:rsidRPr="00BE7AE1">
        <w:rPr>
          <w:lang w:val="en-ID"/>
        </w:rPr>
        <w:t>.</w:t>
      </w:r>
    </w:p>
    <w:p w14:paraId="42C75549" w14:textId="77777777" w:rsidR="007F1491" w:rsidRDefault="00BE7AE1" w:rsidP="005C3491">
      <w:pPr>
        <w:spacing w:after="0" w:line="276" w:lineRule="auto"/>
        <w:ind w:firstLine="720"/>
        <w:jc w:val="both"/>
        <w:rPr>
          <w:lang w:val="en-ID"/>
        </w:rPr>
      </w:pPr>
      <w:proofErr w:type="spellStart"/>
      <w:r w:rsidRPr="00BE7AE1">
        <w:rPr>
          <w:lang w:val="en-ID"/>
        </w:rPr>
        <w:t>Upaya</w:t>
      </w:r>
      <w:proofErr w:type="spellEnd"/>
      <w:r w:rsidRPr="00BE7AE1">
        <w:rPr>
          <w:lang w:val="en-ID"/>
        </w:rPr>
        <w:t xml:space="preserve"> </w:t>
      </w:r>
      <w:proofErr w:type="spellStart"/>
      <w:r w:rsidRPr="00BE7AE1">
        <w:rPr>
          <w:lang w:val="en-ID"/>
        </w:rPr>
        <w:t>kritik</w:t>
      </w:r>
      <w:proofErr w:type="spellEnd"/>
      <w:r w:rsidRPr="00BE7AE1">
        <w:rPr>
          <w:lang w:val="en-ID"/>
        </w:rPr>
        <w:t xml:space="preserve"> </w:t>
      </w:r>
      <w:proofErr w:type="spellStart"/>
      <w:r w:rsidRPr="00BE7AE1">
        <w:rPr>
          <w:lang w:val="en-ID"/>
        </w:rPr>
        <w:t>atas</w:t>
      </w:r>
      <w:proofErr w:type="spellEnd"/>
      <w:r w:rsidRPr="00BE7AE1">
        <w:rPr>
          <w:lang w:val="en-ID"/>
        </w:rPr>
        <w:t xml:space="preserve"> </w:t>
      </w:r>
      <w:proofErr w:type="spellStart"/>
      <w:r w:rsidRPr="00BE7AE1">
        <w:rPr>
          <w:lang w:val="en-ID"/>
        </w:rPr>
        <w:t>pembangunan</w:t>
      </w:r>
      <w:proofErr w:type="spellEnd"/>
      <w:r w:rsidRPr="00BE7AE1">
        <w:rPr>
          <w:lang w:val="en-ID"/>
        </w:rPr>
        <w:t xml:space="preserve"> </w:t>
      </w:r>
      <w:proofErr w:type="spellStart"/>
      <w:r w:rsidRPr="00BE7AE1">
        <w:rPr>
          <w:lang w:val="en-ID"/>
        </w:rPr>
        <w:t>tersebut</w:t>
      </w:r>
      <w:proofErr w:type="spellEnd"/>
      <w:r w:rsidRPr="00BE7AE1">
        <w:rPr>
          <w:lang w:val="en-ID"/>
        </w:rPr>
        <w:t xml:space="preserve"> </w:t>
      </w:r>
      <w:proofErr w:type="spellStart"/>
      <w:r w:rsidRPr="00BE7AE1">
        <w:rPr>
          <w:lang w:val="en-ID"/>
        </w:rPr>
        <w:t>membuat</w:t>
      </w:r>
      <w:proofErr w:type="spellEnd"/>
      <w:r w:rsidRPr="00BE7AE1">
        <w:rPr>
          <w:lang w:val="en-ID"/>
        </w:rPr>
        <w:t xml:space="preserve"> </w:t>
      </w:r>
      <w:proofErr w:type="spellStart"/>
      <w:r w:rsidRPr="00BE7AE1">
        <w:rPr>
          <w:lang w:val="en-ID"/>
        </w:rPr>
        <w:t>kalangan</w:t>
      </w:r>
      <w:proofErr w:type="spellEnd"/>
      <w:r w:rsidRPr="00BE7AE1">
        <w:rPr>
          <w:lang w:val="en-ID"/>
        </w:rPr>
        <w:t xml:space="preserve"> </w:t>
      </w:r>
      <w:proofErr w:type="spellStart"/>
      <w:r w:rsidRPr="00BE7AE1">
        <w:rPr>
          <w:lang w:val="en-ID"/>
        </w:rPr>
        <w:t>feminis</w:t>
      </w:r>
      <w:proofErr w:type="spellEnd"/>
      <w:r w:rsidRPr="00BE7AE1">
        <w:rPr>
          <w:lang w:val="en-ID"/>
        </w:rPr>
        <w:t xml:space="preserve"> </w:t>
      </w:r>
      <w:proofErr w:type="spellStart"/>
      <w:r w:rsidRPr="00BE7AE1">
        <w:rPr>
          <w:lang w:val="en-ID"/>
        </w:rPr>
        <w:t>kemudian</w:t>
      </w:r>
      <w:proofErr w:type="spellEnd"/>
      <w:r w:rsidRPr="00BE7AE1">
        <w:rPr>
          <w:lang w:val="en-ID"/>
        </w:rPr>
        <w:t xml:space="preserve"> </w:t>
      </w:r>
      <w:proofErr w:type="spellStart"/>
      <w:r w:rsidRPr="00BE7AE1">
        <w:rPr>
          <w:lang w:val="en-ID"/>
        </w:rPr>
        <w:t>mencoba</w:t>
      </w:r>
      <w:proofErr w:type="spellEnd"/>
      <w:r w:rsidRPr="00BE7AE1">
        <w:rPr>
          <w:lang w:val="en-ID"/>
        </w:rPr>
        <w:t xml:space="preserve"> </w:t>
      </w:r>
      <w:proofErr w:type="spellStart"/>
      <w:r w:rsidRPr="00BE7AE1">
        <w:rPr>
          <w:lang w:val="en-ID"/>
        </w:rPr>
        <w:t>untuk</w:t>
      </w:r>
      <w:proofErr w:type="spellEnd"/>
      <w:r w:rsidRPr="00BE7AE1">
        <w:rPr>
          <w:lang w:val="en-ID"/>
        </w:rPr>
        <w:t xml:space="preserve"> </w:t>
      </w:r>
      <w:proofErr w:type="spellStart"/>
      <w:r w:rsidRPr="00BE7AE1">
        <w:rPr>
          <w:lang w:val="en-ID"/>
        </w:rPr>
        <w:t>melakukan</w:t>
      </w:r>
      <w:proofErr w:type="spellEnd"/>
      <w:r w:rsidRPr="00BE7AE1">
        <w:rPr>
          <w:lang w:val="en-ID"/>
        </w:rPr>
        <w:t xml:space="preserve"> </w:t>
      </w:r>
      <w:proofErr w:type="spellStart"/>
      <w:r w:rsidRPr="00BE7AE1">
        <w:rPr>
          <w:lang w:val="en-ID"/>
        </w:rPr>
        <w:t>interaksi</w:t>
      </w:r>
      <w:proofErr w:type="spellEnd"/>
      <w:r w:rsidRPr="00BE7AE1">
        <w:rPr>
          <w:lang w:val="en-ID"/>
        </w:rPr>
        <w:t xml:space="preserve"> </w:t>
      </w:r>
      <w:proofErr w:type="spellStart"/>
      <w:r w:rsidRPr="00BE7AE1">
        <w:rPr>
          <w:lang w:val="en-ID"/>
        </w:rPr>
        <w:t>secara</w:t>
      </w:r>
      <w:proofErr w:type="spellEnd"/>
      <w:r w:rsidRPr="00BE7AE1">
        <w:rPr>
          <w:lang w:val="en-ID"/>
        </w:rPr>
        <w:t xml:space="preserve"> </w:t>
      </w:r>
      <w:proofErr w:type="spellStart"/>
      <w:r w:rsidRPr="00BE7AE1">
        <w:rPr>
          <w:lang w:val="en-ID"/>
        </w:rPr>
        <w:t>lebih</w:t>
      </w:r>
      <w:proofErr w:type="spellEnd"/>
      <w:r w:rsidRPr="00BE7AE1">
        <w:rPr>
          <w:lang w:val="en-ID"/>
        </w:rPr>
        <w:t xml:space="preserve"> </w:t>
      </w:r>
      <w:proofErr w:type="spellStart"/>
      <w:r w:rsidRPr="00BE7AE1">
        <w:rPr>
          <w:lang w:val="en-ID"/>
        </w:rPr>
        <w:t>mendalam</w:t>
      </w:r>
      <w:proofErr w:type="spellEnd"/>
      <w:r w:rsidRPr="00BE7AE1">
        <w:rPr>
          <w:lang w:val="en-ID"/>
        </w:rPr>
        <w:t xml:space="preserve"> </w:t>
      </w:r>
      <w:proofErr w:type="spellStart"/>
      <w:r w:rsidRPr="00BE7AE1">
        <w:rPr>
          <w:lang w:val="en-ID"/>
        </w:rPr>
        <w:t>dengan</w:t>
      </w:r>
      <w:proofErr w:type="spellEnd"/>
      <w:r w:rsidRPr="00BE7AE1">
        <w:rPr>
          <w:lang w:val="en-ID"/>
        </w:rPr>
        <w:t xml:space="preserve"> </w:t>
      </w:r>
      <w:proofErr w:type="spellStart"/>
      <w:r w:rsidRPr="00BE7AE1">
        <w:rPr>
          <w:lang w:val="en-ID"/>
        </w:rPr>
        <w:t>studi</w:t>
      </w:r>
      <w:proofErr w:type="spellEnd"/>
      <w:r w:rsidRPr="00BE7AE1">
        <w:rPr>
          <w:lang w:val="en-ID"/>
        </w:rPr>
        <w:t xml:space="preserve"> </w:t>
      </w:r>
      <w:proofErr w:type="spellStart"/>
      <w:r w:rsidRPr="00BE7AE1">
        <w:rPr>
          <w:lang w:val="en-ID"/>
        </w:rPr>
        <w:t>pembangunan</w:t>
      </w:r>
      <w:proofErr w:type="spellEnd"/>
      <w:r w:rsidRPr="00BE7AE1">
        <w:rPr>
          <w:lang w:val="en-ID"/>
        </w:rPr>
        <w:t xml:space="preserve"> </w:t>
      </w:r>
      <w:proofErr w:type="spellStart"/>
      <w:r w:rsidRPr="00BE7AE1">
        <w:rPr>
          <w:lang w:val="en-ID"/>
        </w:rPr>
        <w:t>melalui</w:t>
      </w:r>
      <w:proofErr w:type="spellEnd"/>
      <w:r w:rsidRPr="00BE7AE1">
        <w:rPr>
          <w:lang w:val="en-ID"/>
        </w:rPr>
        <w:t xml:space="preserve"> </w:t>
      </w:r>
      <w:proofErr w:type="spellStart"/>
      <w:r w:rsidRPr="00BE7AE1">
        <w:rPr>
          <w:lang w:val="en-ID"/>
        </w:rPr>
        <w:t>strategi-strategi</w:t>
      </w:r>
      <w:proofErr w:type="spellEnd"/>
      <w:r w:rsidRPr="00BE7AE1">
        <w:rPr>
          <w:lang w:val="en-ID"/>
        </w:rPr>
        <w:t xml:space="preserve"> </w:t>
      </w:r>
      <w:proofErr w:type="spellStart"/>
      <w:r w:rsidRPr="00BE7AE1">
        <w:rPr>
          <w:lang w:val="en-ID"/>
        </w:rPr>
        <w:t>gerakannya</w:t>
      </w:r>
      <w:proofErr w:type="spellEnd"/>
      <w:r w:rsidRPr="00BE7AE1">
        <w:rPr>
          <w:lang w:val="en-ID"/>
        </w:rPr>
        <w:t xml:space="preserve">. </w:t>
      </w:r>
      <w:proofErr w:type="spellStart"/>
      <w:r w:rsidRPr="00BE7AE1">
        <w:rPr>
          <w:lang w:val="en-ID"/>
        </w:rPr>
        <w:t>Bentuk</w:t>
      </w:r>
      <w:proofErr w:type="spellEnd"/>
      <w:r w:rsidRPr="00BE7AE1">
        <w:rPr>
          <w:lang w:val="en-ID"/>
        </w:rPr>
        <w:t xml:space="preserve"> </w:t>
      </w:r>
      <w:proofErr w:type="spellStart"/>
      <w:r w:rsidRPr="00BE7AE1">
        <w:rPr>
          <w:lang w:val="en-ID"/>
        </w:rPr>
        <w:t>strategi</w:t>
      </w:r>
      <w:proofErr w:type="spellEnd"/>
      <w:r w:rsidRPr="00BE7AE1">
        <w:rPr>
          <w:lang w:val="en-ID"/>
        </w:rPr>
        <w:t xml:space="preserve"> yang </w:t>
      </w:r>
      <w:proofErr w:type="spellStart"/>
      <w:r w:rsidRPr="00BE7AE1">
        <w:rPr>
          <w:lang w:val="en-ID"/>
        </w:rPr>
        <w:t>pertama</w:t>
      </w:r>
      <w:proofErr w:type="spellEnd"/>
      <w:r w:rsidRPr="00BE7AE1">
        <w:rPr>
          <w:lang w:val="en-ID"/>
        </w:rPr>
        <w:t xml:space="preserve"> </w:t>
      </w:r>
      <w:proofErr w:type="spellStart"/>
      <w:r w:rsidRPr="00BE7AE1">
        <w:rPr>
          <w:lang w:val="en-ID"/>
        </w:rPr>
        <w:t>adalah</w:t>
      </w:r>
      <w:proofErr w:type="spellEnd"/>
      <w:r w:rsidRPr="00BE7AE1">
        <w:rPr>
          <w:lang w:val="en-ID"/>
        </w:rPr>
        <w:t xml:space="preserve"> </w:t>
      </w:r>
      <w:r w:rsidRPr="007F1491">
        <w:rPr>
          <w:i/>
          <w:iCs/>
          <w:lang w:val="en-ID"/>
        </w:rPr>
        <w:t>Woman in Development</w:t>
      </w:r>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dalam</w:t>
      </w:r>
      <w:proofErr w:type="spellEnd"/>
      <w:r w:rsidRPr="00BE7AE1">
        <w:rPr>
          <w:lang w:val="en-ID"/>
        </w:rPr>
        <w:t xml:space="preserve"> Pembangunan). </w:t>
      </w:r>
      <w:r w:rsidRPr="007F1491">
        <w:rPr>
          <w:i/>
          <w:iCs/>
          <w:lang w:val="en-ID"/>
        </w:rPr>
        <w:t>Women in Development</w:t>
      </w:r>
      <w:r w:rsidRPr="00BE7AE1">
        <w:rPr>
          <w:lang w:val="en-ID"/>
        </w:rPr>
        <w:t xml:space="preserve"> (WID) </w:t>
      </w:r>
      <w:proofErr w:type="spellStart"/>
      <w:r w:rsidRPr="00BE7AE1">
        <w:rPr>
          <w:lang w:val="en-ID"/>
        </w:rPr>
        <w:t>didasarkan</w:t>
      </w:r>
      <w:proofErr w:type="spellEnd"/>
      <w:r w:rsidRPr="00BE7AE1">
        <w:rPr>
          <w:lang w:val="en-ID"/>
        </w:rPr>
        <w:t xml:space="preserve"> pada </w:t>
      </w:r>
      <w:proofErr w:type="spellStart"/>
      <w:r w:rsidRPr="00BE7AE1">
        <w:rPr>
          <w:lang w:val="en-ID"/>
        </w:rPr>
        <w:t>teori</w:t>
      </w:r>
      <w:proofErr w:type="spellEnd"/>
      <w:r w:rsidRPr="00BE7AE1">
        <w:rPr>
          <w:lang w:val="en-ID"/>
        </w:rPr>
        <w:t xml:space="preserve"> </w:t>
      </w:r>
      <w:proofErr w:type="spellStart"/>
      <w:r w:rsidRPr="00BE7AE1">
        <w:rPr>
          <w:lang w:val="en-ID"/>
        </w:rPr>
        <w:t>modernisasi</w:t>
      </w:r>
      <w:proofErr w:type="spellEnd"/>
      <w:r w:rsidRPr="00BE7AE1">
        <w:rPr>
          <w:lang w:val="en-ID"/>
        </w:rPr>
        <w:t xml:space="preserve"> dan </w:t>
      </w:r>
      <w:proofErr w:type="spellStart"/>
      <w:r w:rsidRPr="00BE7AE1">
        <w:rPr>
          <w:lang w:val="en-ID"/>
        </w:rPr>
        <w:t>feminis</w:t>
      </w:r>
      <w:proofErr w:type="spellEnd"/>
      <w:r w:rsidRPr="00BE7AE1">
        <w:rPr>
          <w:lang w:val="en-ID"/>
        </w:rPr>
        <w:t xml:space="preserve"> liberal yang </w:t>
      </w:r>
      <w:proofErr w:type="spellStart"/>
      <w:r w:rsidRPr="00BE7AE1">
        <w:rPr>
          <w:lang w:val="en-ID"/>
        </w:rPr>
        <w:t>bertujuan</w:t>
      </w:r>
      <w:proofErr w:type="spellEnd"/>
      <w:r w:rsidRPr="00BE7AE1">
        <w:rPr>
          <w:lang w:val="en-ID"/>
        </w:rPr>
        <w:t xml:space="preserve"> </w:t>
      </w:r>
      <w:proofErr w:type="spellStart"/>
      <w:r w:rsidRPr="00BE7AE1">
        <w:rPr>
          <w:lang w:val="en-ID"/>
        </w:rPr>
        <w:t>untuk</w:t>
      </w:r>
      <w:proofErr w:type="spellEnd"/>
      <w:r w:rsidRPr="00BE7AE1">
        <w:rPr>
          <w:lang w:val="en-ID"/>
        </w:rPr>
        <w:t xml:space="preserve"> </w:t>
      </w:r>
      <w:proofErr w:type="spellStart"/>
      <w:r w:rsidRPr="00BE7AE1">
        <w:rPr>
          <w:lang w:val="en-ID"/>
        </w:rPr>
        <w:t>melibatkan</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dalam</w:t>
      </w:r>
      <w:proofErr w:type="spellEnd"/>
      <w:r w:rsidRPr="00BE7AE1">
        <w:rPr>
          <w:lang w:val="en-ID"/>
        </w:rPr>
        <w:t xml:space="preserve"> proses </w:t>
      </w:r>
      <w:proofErr w:type="spellStart"/>
      <w:r w:rsidRPr="00BE7AE1">
        <w:rPr>
          <w:lang w:val="en-ID"/>
        </w:rPr>
        <w:t>pembangunan</w:t>
      </w:r>
      <w:proofErr w:type="spellEnd"/>
      <w:r w:rsidRPr="00BE7AE1">
        <w:rPr>
          <w:lang w:val="en-ID"/>
        </w:rPr>
        <w:t xml:space="preserve"> </w:t>
      </w:r>
      <w:proofErr w:type="spellStart"/>
      <w:r w:rsidRPr="00BE7AE1">
        <w:rPr>
          <w:lang w:val="en-ID"/>
        </w:rPr>
        <w:t>dengan</w:t>
      </w:r>
      <w:proofErr w:type="spellEnd"/>
      <w:r w:rsidRPr="00BE7AE1">
        <w:rPr>
          <w:lang w:val="en-ID"/>
        </w:rPr>
        <w:t xml:space="preserve"> </w:t>
      </w:r>
      <w:proofErr w:type="spellStart"/>
      <w:r w:rsidRPr="00BE7AE1">
        <w:rPr>
          <w:lang w:val="en-ID"/>
        </w:rPr>
        <w:t>menekankan</w:t>
      </w:r>
      <w:proofErr w:type="spellEnd"/>
      <w:r w:rsidRPr="00BE7AE1">
        <w:rPr>
          <w:lang w:val="en-ID"/>
        </w:rPr>
        <w:t xml:space="preserve"> </w:t>
      </w:r>
      <w:proofErr w:type="spellStart"/>
      <w:r w:rsidRPr="00BE7AE1">
        <w:rPr>
          <w:lang w:val="en-ID"/>
        </w:rPr>
        <w:t>posisi</w:t>
      </w:r>
      <w:proofErr w:type="spellEnd"/>
      <w:r w:rsidRPr="00BE7AE1">
        <w:rPr>
          <w:lang w:val="en-ID"/>
        </w:rPr>
        <w:t xml:space="preserve"> </w:t>
      </w:r>
      <w:proofErr w:type="spellStart"/>
      <w:r w:rsidRPr="00BE7AE1">
        <w:rPr>
          <w:lang w:val="en-ID"/>
        </w:rPr>
        <w:t>produktif</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tenaga</w:t>
      </w:r>
      <w:proofErr w:type="spellEnd"/>
      <w:r w:rsidRPr="00BE7AE1">
        <w:rPr>
          <w:lang w:val="en-ID"/>
        </w:rPr>
        <w:t xml:space="preserve"> </w:t>
      </w:r>
      <w:proofErr w:type="spellStart"/>
      <w:r w:rsidRPr="00BE7AE1">
        <w:rPr>
          <w:lang w:val="en-ID"/>
        </w:rPr>
        <w:t>kerja</w:t>
      </w:r>
      <w:proofErr w:type="spellEnd"/>
      <w:r w:rsidRPr="00BE7AE1">
        <w:rPr>
          <w:lang w:val="en-ID"/>
        </w:rPr>
        <w:t xml:space="preserve"> </w:t>
      </w:r>
      <w:proofErr w:type="spellStart"/>
      <w:r w:rsidRPr="00BE7AE1">
        <w:rPr>
          <w:lang w:val="en-ID"/>
        </w:rPr>
        <w:t>wanita</w:t>
      </w:r>
      <w:proofErr w:type="spellEnd"/>
      <w:r w:rsidRPr="00BE7AE1">
        <w:rPr>
          <w:lang w:val="en-ID"/>
        </w:rPr>
        <w:t xml:space="preserve">. WID </w:t>
      </w:r>
      <w:proofErr w:type="spellStart"/>
      <w:r w:rsidRPr="00BE7AE1">
        <w:rPr>
          <w:lang w:val="en-ID"/>
        </w:rPr>
        <w:t>lebih</w:t>
      </w:r>
      <w:proofErr w:type="spellEnd"/>
      <w:r w:rsidRPr="00BE7AE1">
        <w:rPr>
          <w:lang w:val="en-ID"/>
        </w:rPr>
        <w:t xml:space="preserve"> </w:t>
      </w:r>
      <w:proofErr w:type="spellStart"/>
      <w:r w:rsidRPr="00BE7AE1">
        <w:rPr>
          <w:lang w:val="en-ID"/>
        </w:rPr>
        <w:t>menyoroti</w:t>
      </w:r>
      <w:proofErr w:type="spellEnd"/>
      <w:r w:rsidRPr="00BE7AE1">
        <w:rPr>
          <w:lang w:val="en-ID"/>
        </w:rPr>
        <w:t xml:space="preserve"> </w:t>
      </w:r>
      <w:proofErr w:type="spellStart"/>
      <w:r w:rsidRPr="00BE7AE1">
        <w:rPr>
          <w:lang w:val="en-ID"/>
        </w:rPr>
        <w:t>bagaimana</w:t>
      </w:r>
      <w:proofErr w:type="spellEnd"/>
      <w:r w:rsidRPr="00BE7AE1">
        <w:rPr>
          <w:lang w:val="en-ID"/>
        </w:rPr>
        <w:t xml:space="preserve"> </w:t>
      </w:r>
      <w:proofErr w:type="spellStart"/>
      <w:r w:rsidRPr="00BE7AE1">
        <w:rPr>
          <w:lang w:val="en-ID"/>
        </w:rPr>
        <w:t>memberikan</w:t>
      </w:r>
      <w:proofErr w:type="spellEnd"/>
      <w:r w:rsidRPr="00BE7AE1">
        <w:rPr>
          <w:lang w:val="en-ID"/>
        </w:rPr>
        <w:t xml:space="preserve"> </w:t>
      </w:r>
      <w:proofErr w:type="spellStart"/>
      <w:r w:rsidRPr="00BE7AE1">
        <w:rPr>
          <w:lang w:val="en-ID"/>
        </w:rPr>
        <w:t>posisi</w:t>
      </w:r>
      <w:proofErr w:type="spellEnd"/>
      <w:r w:rsidRPr="00BE7AE1">
        <w:rPr>
          <w:lang w:val="en-ID"/>
        </w:rPr>
        <w:t xml:space="preserve"> </w:t>
      </w:r>
      <w:proofErr w:type="spellStart"/>
      <w:r w:rsidRPr="00BE7AE1">
        <w:rPr>
          <w:lang w:val="en-ID"/>
        </w:rPr>
        <w:t>kepada</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untuk</w:t>
      </w:r>
      <w:proofErr w:type="spellEnd"/>
      <w:r w:rsidRPr="00BE7AE1">
        <w:rPr>
          <w:lang w:val="en-ID"/>
        </w:rPr>
        <w:t xml:space="preserve"> </w:t>
      </w:r>
      <w:proofErr w:type="spellStart"/>
      <w:r w:rsidRPr="00BE7AE1">
        <w:rPr>
          <w:lang w:val="en-ID"/>
        </w:rPr>
        <w:t>menanggulangi</w:t>
      </w:r>
      <w:proofErr w:type="spellEnd"/>
      <w:r w:rsidRPr="00BE7AE1">
        <w:rPr>
          <w:lang w:val="en-ID"/>
        </w:rPr>
        <w:t xml:space="preserve"> </w:t>
      </w:r>
      <w:proofErr w:type="spellStart"/>
      <w:r w:rsidRPr="00BE7AE1">
        <w:rPr>
          <w:lang w:val="en-ID"/>
        </w:rPr>
        <w:t>kemiskinan</w:t>
      </w:r>
      <w:proofErr w:type="spellEnd"/>
      <w:r w:rsidRPr="00BE7AE1">
        <w:rPr>
          <w:lang w:val="en-ID"/>
        </w:rPr>
        <w:t xml:space="preserve">, </w:t>
      </w:r>
      <w:proofErr w:type="spellStart"/>
      <w:r w:rsidRPr="00BE7AE1">
        <w:rPr>
          <w:lang w:val="en-ID"/>
        </w:rPr>
        <w:t>bukannya</w:t>
      </w:r>
      <w:proofErr w:type="spellEnd"/>
      <w:r w:rsidRPr="00BE7AE1">
        <w:rPr>
          <w:lang w:val="en-ID"/>
        </w:rPr>
        <w:t xml:space="preserve"> </w:t>
      </w:r>
      <w:proofErr w:type="spellStart"/>
      <w:r w:rsidRPr="00BE7AE1">
        <w:rPr>
          <w:lang w:val="en-ID"/>
        </w:rPr>
        <w:t>melihat</w:t>
      </w:r>
      <w:proofErr w:type="spellEnd"/>
      <w:r w:rsidRPr="00BE7AE1">
        <w:rPr>
          <w:lang w:val="en-ID"/>
        </w:rPr>
        <w:t xml:space="preserve"> </w:t>
      </w:r>
      <w:proofErr w:type="spellStart"/>
      <w:r w:rsidRPr="00BE7AE1">
        <w:rPr>
          <w:lang w:val="en-ID"/>
        </w:rPr>
        <w:t>dari</w:t>
      </w:r>
      <w:proofErr w:type="spellEnd"/>
      <w:r w:rsidRPr="00BE7AE1">
        <w:rPr>
          <w:lang w:val="en-ID"/>
        </w:rPr>
        <w:t xml:space="preserve"> </w:t>
      </w:r>
      <w:proofErr w:type="spellStart"/>
      <w:r w:rsidRPr="00BE7AE1">
        <w:rPr>
          <w:lang w:val="en-ID"/>
        </w:rPr>
        <w:t>ketidakberdayaan</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sebagai</w:t>
      </w:r>
      <w:proofErr w:type="spellEnd"/>
      <w:r w:rsidRPr="00BE7AE1">
        <w:rPr>
          <w:lang w:val="en-ID"/>
        </w:rPr>
        <w:t xml:space="preserve"> </w:t>
      </w:r>
      <w:proofErr w:type="spellStart"/>
      <w:r w:rsidRPr="00BE7AE1">
        <w:rPr>
          <w:lang w:val="en-ID"/>
        </w:rPr>
        <w:t>akibat</w:t>
      </w:r>
      <w:proofErr w:type="spellEnd"/>
      <w:r w:rsidRPr="00BE7AE1">
        <w:rPr>
          <w:lang w:val="en-ID"/>
        </w:rPr>
        <w:t xml:space="preserve"> </w:t>
      </w:r>
      <w:proofErr w:type="spellStart"/>
      <w:r w:rsidRPr="00BE7AE1">
        <w:rPr>
          <w:lang w:val="en-ID"/>
        </w:rPr>
        <w:t>dari</w:t>
      </w:r>
      <w:proofErr w:type="spellEnd"/>
      <w:r w:rsidRPr="00BE7AE1">
        <w:rPr>
          <w:lang w:val="en-ID"/>
        </w:rPr>
        <w:t xml:space="preserve"> </w:t>
      </w:r>
      <w:proofErr w:type="spellStart"/>
      <w:r w:rsidRPr="00BE7AE1">
        <w:rPr>
          <w:lang w:val="en-ID"/>
        </w:rPr>
        <w:t>adanya</w:t>
      </w:r>
      <w:proofErr w:type="spellEnd"/>
      <w:r w:rsidRPr="00BE7AE1">
        <w:rPr>
          <w:lang w:val="en-ID"/>
        </w:rPr>
        <w:t xml:space="preserve"> </w:t>
      </w:r>
      <w:proofErr w:type="spellStart"/>
      <w:r w:rsidRPr="00BE7AE1">
        <w:rPr>
          <w:lang w:val="en-ID"/>
        </w:rPr>
        <w:t>dominasi</w:t>
      </w:r>
      <w:proofErr w:type="spellEnd"/>
      <w:r w:rsidRPr="00BE7AE1">
        <w:rPr>
          <w:lang w:val="en-ID"/>
        </w:rPr>
        <w:t xml:space="preserve"> </w:t>
      </w:r>
      <w:proofErr w:type="spellStart"/>
      <w:r w:rsidRPr="00BE7AE1">
        <w:rPr>
          <w:lang w:val="en-ID"/>
        </w:rPr>
        <w:t>laki-laki</w:t>
      </w:r>
      <w:proofErr w:type="spellEnd"/>
      <w:r w:rsidRPr="00BE7AE1">
        <w:rPr>
          <w:lang w:val="en-ID"/>
        </w:rPr>
        <w:t xml:space="preserve">. </w:t>
      </w:r>
      <w:proofErr w:type="spellStart"/>
      <w:r w:rsidRPr="00BE7AE1">
        <w:rPr>
          <w:lang w:val="en-ID"/>
        </w:rPr>
        <w:t>Adanya</w:t>
      </w:r>
      <w:proofErr w:type="spellEnd"/>
      <w:r w:rsidRPr="00BE7AE1">
        <w:rPr>
          <w:lang w:val="en-ID"/>
        </w:rPr>
        <w:t xml:space="preserve"> </w:t>
      </w:r>
      <w:proofErr w:type="spellStart"/>
      <w:r w:rsidRPr="00BE7AE1">
        <w:rPr>
          <w:lang w:val="en-ID"/>
        </w:rPr>
        <w:t>kritik</w:t>
      </w:r>
      <w:proofErr w:type="spellEnd"/>
      <w:r w:rsidRPr="00BE7AE1">
        <w:rPr>
          <w:lang w:val="en-ID"/>
        </w:rPr>
        <w:t xml:space="preserve"> </w:t>
      </w:r>
      <w:proofErr w:type="spellStart"/>
      <w:r w:rsidRPr="00BE7AE1">
        <w:rPr>
          <w:lang w:val="en-ID"/>
        </w:rPr>
        <w:t>terhadap</w:t>
      </w:r>
      <w:proofErr w:type="spellEnd"/>
      <w:r w:rsidRPr="00BE7AE1">
        <w:rPr>
          <w:lang w:val="en-ID"/>
        </w:rPr>
        <w:t xml:space="preserve"> WID </w:t>
      </w:r>
      <w:proofErr w:type="spellStart"/>
      <w:r w:rsidRPr="00BE7AE1">
        <w:rPr>
          <w:lang w:val="en-ID"/>
        </w:rPr>
        <w:t>maka</w:t>
      </w:r>
      <w:proofErr w:type="spellEnd"/>
      <w:r w:rsidRPr="00BE7AE1">
        <w:rPr>
          <w:lang w:val="en-ID"/>
        </w:rPr>
        <w:t xml:space="preserve"> </w:t>
      </w:r>
      <w:proofErr w:type="spellStart"/>
      <w:r w:rsidRPr="00BE7AE1">
        <w:rPr>
          <w:lang w:val="en-ID"/>
        </w:rPr>
        <w:t>feminis</w:t>
      </w:r>
      <w:proofErr w:type="spellEnd"/>
      <w:r w:rsidRPr="00BE7AE1">
        <w:rPr>
          <w:lang w:val="en-ID"/>
        </w:rPr>
        <w:t xml:space="preserve"> pun </w:t>
      </w:r>
      <w:proofErr w:type="spellStart"/>
      <w:r w:rsidRPr="00BE7AE1">
        <w:rPr>
          <w:lang w:val="en-ID"/>
        </w:rPr>
        <w:t>bergeser</w:t>
      </w:r>
      <w:proofErr w:type="spellEnd"/>
      <w:r w:rsidRPr="00BE7AE1">
        <w:rPr>
          <w:lang w:val="en-ID"/>
        </w:rPr>
        <w:t xml:space="preserve"> </w:t>
      </w:r>
      <w:proofErr w:type="spellStart"/>
      <w:r w:rsidRPr="00BE7AE1">
        <w:rPr>
          <w:lang w:val="en-ID"/>
        </w:rPr>
        <w:t>dengan</w:t>
      </w:r>
      <w:proofErr w:type="spellEnd"/>
      <w:r w:rsidRPr="00BE7AE1">
        <w:rPr>
          <w:lang w:val="en-ID"/>
        </w:rPr>
        <w:t xml:space="preserve"> </w:t>
      </w:r>
      <w:proofErr w:type="spellStart"/>
      <w:r w:rsidRPr="00BE7AE1">
        <w:rPr>
          <w:lang w:val="en-ID"/>
        </w:rPr>
        <w:t>apa</w:t>
      </w:r>
      <w:proofErr w:type="spellEnd"/>
      <w:r w:rsidRPr="00BE7AE1">
        <w:rPr>
          <w:lang w:val="en-ID"/>
        </w:rPr>
        <w:t xml:space="preserve"> yang </w:t>
      </w:r>
      <w:proofErr w:type="spellStart"/>
      <w:r w:rsidRPr="00BE7AE1">
        <w:rPr>
          <w:lang w:val="en-ID"/>
        </w:rPr>
        <w:t>disebut</w:t>
      </w:r>
      <w:proofErr w:type="spellEnd"/>
      <w:r w:rsidRPr="00BE7AE1">
        <w:rPr>
          <w:lang w:val="en-ID"/>
        </w:rPr>
        <w:t xml:space="preserve"> WAD </w:t>
      </w:r>
      <w:proofErr w:type="spellStart"/>
      <w:r w:rsidRPr="00BE7AE1">
        <w:rPr>
          <w:lang w:val="en-ID"/>
        </w:rPr>
        <w:t>atau</w:t>
      </w:r>
      <w:proofErr w:type="spellEnd"/>
      <w:r w:rsidRPr="00BE7AE1">
        <w:rPr>
          <w:lang w:val="en-ID"/>
        </w:rPr>
        <w:t xml:space="preserve"> </w:t>
      </w:r>
      <w:r w:rsidRPr="007F1491">
        <w:rPr>
          <w:i/>
          <w:iCs/>
          <w:lang w:val="en-ID"/>
        </w:rPr>
        <w:t>Women and Developmen</w:t>
      </w:r>
      <w:r w:rsidRPr="00BE7AE1">
        <w:rPr>
          <w:lang w:val="en-ID"/>
        </w:rPr>
        <w:t>t (</w:t>
      </w:r>
      <w:proofErr w:type="spellStart"/>
      <w:r w:rsidRPr="00BE7AE1">
        <w:rPr>
          <w:lang w:val="en-ID"/>
        </w:rPr>
        <w:t>Perempuan</w:t>
      </w:r>
      <w:proofErr w:type="spellEnd"/>
      <w:r w:rsidRPr="00BE7AE1">
        <w:rPr>
          <w:lang w:val="en-ID"/>
        </w:rPr>
        <w:t xml:space="preserve"> dan Pembangunan). </w:t>
      </w:r>
    </w:p>
    <w:p w14:paraId="652C2814" w14:textId="77777777" w:rsidR="007F1491" w:rsidRDefault="00BE7AE1" w:rsidP="005C3491">
      <w:pPr>
        <w:spacing w:after="0" w:line="276" w:lineRule="auto"/>
        <w:ind w:firstLine="720"/>
        <w:jc w:val="both"/>
        <w:rPr>
          <w:lang w:val="en-ID"/>
        </w:rPr>
      </w:pPr>
      <w:proofErr w:type="spellStart"/>
      <w:r w:rsidRPr="00BE7AE1">
        <w:rPr>
          <w:lang w:val="en-ID"/>
        </w:rPr>
        <w:t>Pendekatan</w:t>
      </w:r>
      <w:proofErr w:type="spellEnd"/>
      <w:r w:rsidRPr="00BE7AE1">
        <w:rPr>
          <w:lang w:val="en-ID"/>
        </w:rPr>
        <w:t xml:space="preserve"> WAD </w:t>
      </w:r>
      <w:proofErr w:type="spellStart"/>
      <w:r w:rsidRPr="00BE7AE1">
        <w:rPr>
          <w:lang w:val="en-ID"/>
        </w:rPr>
        <w:t>dalam</w:t>
      </w:r>
      <w:proofErr w:type="spellEnd"/>
      <w:r w:rsidRPr="00BE7AE1">
        <w:rPr>
          <w:lang w:val="en-ID"/>
        </w:rPr>
        <w:t xml:space="preserve"> </w:t>
      </w:r>
      <w:proofErr w:type="spellStart"/>
      <w:r w:rsidRPr="00BE7AE1">
        <w:rPr>
          <w:lang w:val="en-ID"/>
        </w:rPr>
        <w:t>hal</w:t>
      </w:r>
      <w:proofErr w:type="spellEnd"/>
      <w:r w:rsidRPr="00BE7AE1">
        <w:rPr>
          <w:lang w:val="en-ID"/>
        </w:rPr>
        <w:t xml:space="preserve"> </w:t>
      </w:r>
      <w:proofErr w:type="spellStart"/>
      <w:r w:rsidRPr="00BE7AE1">
        <w:rPr>
          <w:lang w:val="en-ID"/>
        </w:rPr>
        <w:t>ini</w:t>
      </w:r>
      <w:proofErr w:type="spellEnd"/>
      <w:r w:rsidRPr="00BE7AE1">
        <w:rPr>
          <w:lang w:val="en-ID"/>
        </w:rPr>
        <w:t xml:space="preserve"> </w:t>
      </w:r>
      <w:proofErr w:type="spellStart"/>
      <w:r w:rsidRPr="00BE7AE1">
        <w:rPr>
          <w:lang w:val="en-ID"/>
        </w:rPr>
        <w:t>menawarkan</w:t>
      </w:r>
      <w:proofErr w:type="spellEnd"/>
      <w:r w:rsidRPr="00BE7AE1">
        <w:rPr>
          <w:lang w:val="en-ID"/>
        </w:rPr>
        <w:t xml:space="preserve"> </w:t>
      </w:r>
      <w:proofErr w:type="spellStart"/>
      <w:r w:rsidRPr="00BE7AE1">
        <w:rPr>
          <w:lang w:val="en-ID"/>
        </w:rPr>
        <w:t>pandangan</w:t>
      </w:r>
      <w:proofErr w:type="spellEnd"/>
      <w:r w:rsidRPr="00BE7AE1">
        <w:rPr>
          <w:lang w:val="en-ID"/>
        </w:rPr>
        <w:t xml:space="preserve"> </w:t>
      </w:r>
      <w:proofErr w:type="spellStart"/>
      <w:r w:rsidRPr="00BE7AE1">
        <w:rPr>
          <w:lang w:val="en-ID"/>
        </w:rPr>
        <w:t>lebih</w:t>
      </w:r>
      <w:proofErr w:type="spellEnd"/>
      <w:r w:rsidRPr="00BE7AE1">
        <w:rPr>
          <w:lang w:val="en-ID"/>
        </w:rPr>
        <w:t xml:space="preserve"> </w:t>
      </w:r>
      <w:proofErr w:type="spellStart"/>
      <w:r w:rsidRPr="00BE7AE1">
        <w:rPr>
          <w:lang w:val="en-ID"/>
        </w:rPr>
        <w:t>kritis</w:t>
      </w:r>
      <w:proofErr w:type="spellEnd"/>
      <w:r w:rsidRPr="00BE7AE1">
        <w:rPr>
          <w:lang w:val="en-ID"/>
        </w:rPr>
        <w:t xml:space="preserve"> </w:t>
      </w:r>
      <w:proofErr w:type="spellStart"/>
      <w:r w:rsidRPr="00BE7AE1">
        <w:rPr>
          <w:lang w:val="en-ID"/>
        </w:rPr>
        <w:t>mengenai</w:t>
      </w:r>
      <w:proofErr w:type="spellEnd"/>
      <w:r w:rsidRPr="00BE7AE1">
        <w:rPr>
          <w:lang w:val="en-ID"/>
        </w:rPr>
        <w:t xml:space="preserve"> </w:t>
      </w:r>
      <w:proofErr w:type="spellStart"/>
      <w:r w:rsidRPr="00BE7AE1">
        <w:rPr>
          <w:lang w:val="en-ID"/>
        </w:rPr>
        <w:t>posisi</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daripada</w:t>
      </w:r>
      <w:proofErr w:type="spellEnd"/>
      <w:r w:rsidRPr="00BE7AE1">
        <w:rPr>
          <w:lang w:val="en-ID"/>
        </w:rPr>
        <w:t xml:space="preserve"> WID. Kata </w:t>
      </w:r>
      <w:proofErr w:type="spellStart"/>
      <w:r w:rsidRPr="00BE7AE1">
        <w:rPr>
          <w:lang w:val="en-ID"/>
        </w:rPr>
        <w:t>penghubung</w:t>
      </w:r>
      <w:proofErr w:type="spellEnd"/>
      <w:r w:rsidRPr="00BE7AE1">
        <w:rPr>
          <w:lang w:val="en-ID"/>
        </w:rPr>
        <w:t xml:space="preserve"> ‘dan’ </w:t>
      </w:r>
      <w:proofErr w:type="spellStart"/>
      <w:r w:rsidRPr="00BE7AE1">
        <w:rPr>
          <w:lang w:val="en-ID"/>
        </w:rPr>
        <w:t>menunjukkan</w:t>
      </w:r>
      <w:proofErr w:type="spellEnd"/>
      <w:r w:rsidRPr="00BE7AE1">
        <w:rPr>
          <w:lang w:val="en-ID"/>
        </w:rPr>
        <w:t xml:space="preserve"> pada </w:t>
      </w:r>
      <w:proofErr w:type="spellStart"/>
      <w:r w:rsidRPr="00BE7AE1">
        <w:rPr>
          <w:lang w:val="en-ID"/>
        </w:rPr>
        <w:t>pengertian</w:t>
      </w:r>
      <w:proofErr w:type="spellEnd"/>
      <w:r w:rsidRPr="00BE7AE1">
        <w:rPr>
          <w:lang w:val="en-ID"/>
        </w:rPr>
        <w:t xml:space="preserve"> </w:t>
      </w:r>
      <w:proofErr w:type="spellStart"/>
      <w:r w:rsidRPr="00BE7AE1">
        <w:rPr>
          <w:lang w:val="en-ID"/>
        </w:rPr>
        <w:t>kesejajaran</w:t>
      </w:r>
      <w:proofErr w:type="spellEnd"/>
      <w:r w:rsidRPr="00BE7AE1">
        <w:rPr>
          <w:lang w:val="en-ID"/>
        </w:rPr>
        <w:t xml:space="preserve"> </w:t>
      </w:r>
      <w:proofErr w:type="spellStart"/>
      <w:r w:rsidRPr="00BE7AE1">
        <w:rPr>
          <w:lang w:val="en-ID"/>
        </w:rPr>
        <w:t>antara</w:t>
      </w:r>
      <w:proofErr w:type="spellEnd"/>
      <w:r w:rsidRPr="00BE7AE1">
        <w:rPr>
          <w:lang w:val="en-ID"/>
        </w:rPr>
        <w:t xml:space="preserve"> kata ‘</w:t>
      </w:r>
      <w:proofErr w:type="spellStart"/>
      <w:r w:rsidRPr="00BE7AE1">
        <w:rPr>
          <w:lang w:val="en-ID"/>
        </w:rPr>
        <w:t>perempuan</w:t>
      </w:r>
      <w:proofErr w:type="spellEnd"/>
      <w:r w:rsidRPr="00BE7AE1">
        <w:rPr>
          <w:lang w:val="en-ID"/>
        </w:rPr>
        <w:t>’ dan ‘</w:t>
      </w:r>
      <w:proofErr w:type="spellStart"/>
      <w:r w:rsidRPr="00BE7AE1">
        <w:rPr>
          <w:lang w:val="en-ID"/>
        </w:rPr>
        <w:t>pembangunan</w:t>
      </w:r>
      <w:proofErr w:type="spellEnd"/>
      <w:r w:rsidRPr="00BE7AE1">
        <w:rPr>
          <w:lang w:val="en-ID"/>
        </w:rPr>
        <w:t xml:space="preserve">’. WAD </w:t>
      </w:r>
      <w:proofErr w:type="spellStart"/>
      <w:r w:rsidRPr="00BE7AE1">
        <w:rPr>
          <w:lang w:val="en-ID"/>
        </w:rPr>
        <w:t>mengkritisi</w:t>
      </w:r>
      <w:proofErr w:type="spellEnd"/>
      <w:r w:rsidRPr="00BE7AE1">
        <w:rPr>
          <w:lang w:val="en-ID"/>
        </w:rPr>
        <w:t xml:space="preserve"> </w:t>
      </w:r>
      <w:proofErr w:type="spellStart"/>
      <w:r w:rsidRPr="00BE7AE1">
        <w:rPr>
          <w:lang w:val="en-ID"/>
        </w:rPr>
        <w:t>keterlibatan</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sektor</w:t>
      </w:r>
      <w:proofErr w:type="spellEnd"/>
      <w:r w:rsidRPr="00BE7AE1">
        <w:rPr>
          <w:lang w:val="en-ID"/>
        </w:rPr>
        <w:t xml:space="preserve"> </w:t>
      </w:r>
      <w:proofErr w:type="spellStart"/>
      <w:r w:rsidRPr="00BE7AE1">
        <w:rPr>
          <w:lang w:val="en-ID"/>
        </w:rPr>
        <w:t>publik</w:t>
      </w:r>
      <w:proofErr w:type="spellEnd"/>
      <w:r w:rsidRPr="00BE7AE1">
        <w:rPr>
          <w:lang w:val="en-ID"/>
        </w:rPr>
        <w:t xml:space="preserve"> yang </w:t>
      </w:r>
      <w:proofErr w:type="spellStart"/>
      <w:r w:rsidRPr="00BE7AE1">
        <w:rPr>
          <w:lang w:val="en-ID"/>
        </w:rPr>
        <w:t>apabila</w:t>
      </w:r>
      <w:proofErr w:type="spellEnd"/>
      <w:r w:rsidRPr="00BE7AE1">
        <w:rPr>
          <w:lang w:val="en-ID"/>
        </w:rPr>
        <w:t xml:space="preserve"> </w:t>
      </w:r>
      <w:proofErr w:type="spellStart"/>
      <w:r w:rsidRPr="00BE7AE1">
        <w:rPr>
          <w:lang w:val="en-ID"/>
        </w:rPr>
        <w:t>tidak</w:t>
      </w:r>
      <w:proofErr w:type="spellEnd"/>
      <w:r w:rsidRPr="00BE7AE1">
        <w:rPr>
          <w:lang w:val="en-ID"/>
        </w:rPr>
        <w:t xml:space="preserve"> </w:t>
      </w:r>
      <w:proofErr w:type="spellStart"/>
      <w:r w:rsidRPr="00BE7AE1">
        <w:rPr>
          <w:lang w:val="en-ID"/>
        </w:rPr>
        <w:t>disertai</w:t>
      </w:r>
      <w:proofErr w:type="spellEnd"/>
      <w:r w:rsidRPr="00BE7AE1">
        <w:rPr>
          <w:lang w:val="en-ID"/>
        </w:rPr>
        <w:t xml:space="preserve"> </w:t>
      </w:r>
      <w:proofErr w:type="spellStart"/>
      <w:r w:rsidRPr="00BE7AE1">
        <w:rPr>
          <w:lang w:val="en-ID"/>
        </w:rPr>
        <w:t>dengan</w:t>
      </w:r>
      <w:proofErr w:type="spellEnd"/>
      <w:r w:rsidRPr="00BE7AE1">
        <w:rPr>
          <w:lang w:val="en-ID"/>
        </w:rPr>
        <w:t xml:space="preserve"> </w:t>
      </w:r>
      <w:proofErr w:type="spellStart"/>
      <w:r w:rsidRPr="00BE7AE1">
        <w:rPr>
          <w:lang w:val="en-ID"/>
        </w:rPr>
        <w:t>adanya</w:t>
      </w:r>
      <w:proofErr w:type="spellEnd"/>
      <w:r w:rsidRPr="00BE7AE1">
        <w:rPr>
          <w:lang w:val="en-ID"/>
        </w:rPr>
        <w:t xml:space="preserve"> </w:t>
      </w:r>
      <w:proofErr w:type="spellStart"/>
      <w:r w:rsidRPr="00BE7AE1">
        <w:rPr>
          <w:lang w:val="en-ID"/>
        </w:rPr>
        <w:t>perubahan</w:t>
      </w:r>
      <w:proofErr w:type="spellEnd"/>
      <w:r w:rsidRPr="00BE7AE1">
        <w:rPr>
          <w:lang w:val="en-ID"/>
        </w:rPr>
        <w:t xml:space="preserve"> </w:t>
      </w:r>
      <w:proofErr w:type="spellStart"/>
      <w:r w:rsidRPr="00BE7AE1">
        <w:rPr>
          <w:lang w:val="en-ID"/>
        </w:rPr>
        <w:lastRenderedPageBreak/>
        <w:t>norma</w:t>
      </w:r>
      <w:proofErr w:type="spellEnd"/>
      <w:r w:rsidRPr="00BE7AE1">
        <w:rPr>
          <w:lang w:val="en-ID"/>
        </w:rPr>
        <w:t xml:space="preserve"> </w:t>
      </w:r>
      <w:proofErr w:type="spellStart"/>
      <w:r w:rsidRPr="00BE7AE1">
        <w:rPr>
          <w:lang w:val="en-ID"/>
        </w:rPr>
        <w:t>kultural</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rumah</w:t>
      </w:r>
      <w:proofErr w:type="spellEnd"/>
      <w:r w:rsidRPr="00BE7AE1">
        <w:rPr>
          <w:lang w:val="en-ID"/>
        </w:rPr>
        <w:t xml:space="preserve"> </w:t>
      </w:r>
      <w:proofErr w:type="spellStart"/>
      <w:r w:rsidRPr="00BE7AE1">
        <w:rPr>
          <w:lang w:val="en-ID"/>
        </w:rPr>
        <w:t>tangga</w:t>
      </w:r>
      <w:proofErr w:type="spellEnd"/>
      <w:r w:rsidRPr="00BE7AE1">
        <w:rPr>
          <w:lang w:val="en-ID"/>
        </w:rPr>
        <w:t xml:space="preserve">, </w:t>
      </w:r>
      <w:proofErr w:type="spellStart"/>
      <w:r w:rsidRPr="00BE7AE1">
        <w:rPr>
          <w:lang w:val="en-ID"/>
        </w:rPr>
        <w:t>maka</w:t>
      </w:r>
      <w:proofErr w:type="spellEnd"/>
      <w:r w:rsidRPr="00BE7AE1">
        <w:rPr>
          <w:lang w:val="en-ID"/>
        </w:rPr>
        <w:t xml:space="preserve"> </w:t>
      </w:r>
      <w:proofErr w:type="spellStart"/>
      <w:r w:rsidRPr="00BE7AE1">
        <w:rPr>
          <w:lang w:val="en-ID"/>
        </w:rPr>
        <w:t>justru</w:t>
      </w:r>
      <w:proofErr w:type="spellEnd"/>
      <w:r w:rsidRPr="00BE7AE1">
        <w:rPr>
          <w:lang w:val="en-ID"/>
        </w:rPr>
        <w:t xml:space="preserve"> </w:t>
      </w:r>
      <w:proofErr w:type="spellStart"/>
      <w:r w:rsidRPr="00BE7AE1">
        <w:rPr>
          <w:lang w:val="en-ID"/>
        </w:rPr>
        <w:t>akan</w:t>
      </w:r>
      <w:proofErr w:type="spellEnd"/>
      <w:r w:rsidRPr="00BE7AE1">
        <w:rPr>
          <w:lang w:val="en-ID"/>
        </w:rPr>
        <w:t xml:space="preserve"> </w:t>
      </w:r>
      <w:proofErr w:type="spellStart"/>
      <w:r w:rsidRPr="00BE7AE1">
        <w:rPr>
          <w:lang w:val="en-ID"/>
        </w:rPr>
        <w:t>menimbulkan</w:t>
      </w:r>
      <w:proofErr w:type="spellEnd"/>
      <w:r w:rsidRPr="00BE7AE1">
        <w:rPr>
          <w:lang w:val="en-ID"/>
        </w:rPr>
        <w:t xml:space="preserve"> </w:t>
      </w:r>
      <w:proofErr w:type="spellStart"/>
      <w:r w:rsidRPr="00BE7AE1">
        <w:rPr>
          <w:lang w:val="en-ID"/>
        </w:rPr>
        <w:t>adanya</w:t>
      </w:r>
      <w:proofErr w:type="spellEnd"/>
      <w:r w:rsidRPr="00BE7AE1">
        <w:rPr>
          <w:lang w:val="en-ID"/>
        </w:rPr>
        <w:t xml:space="preserve"> </w:t>
      </w:r>
      <w:proofErr w:type="spellStart"/>
      <w:r w:rsidRPr="00BE7AE1">
        <w:rPr>
          <w:lang w:val="en-ID"/>
        </w:rPr>
        <w:t>beban</w:t>
      </w:r>
      <w:proofErr w:type="spellEnd"/>
      <w:r w:rsidRPr="00BE7AE1">
        <w:rPr>
          <w:lang w:val="en-ID"/>
        </w:rPr>
        <w:t xml:space="preserve"> </w:t>
      </w:r>
      <w:proofErr w:type="spellStart"/>
      <w:r w:rsidRPr="00BE7AE1">
        <w:rPr>
          <w:lang w:val="en-ID"/>
        </w:rPr>
        <w:t>ganda</w:t>
      </w:r>
      <w:proofErr w:type="spellEnd"/>
      <w:r w:rsidRPr="00BE7AE1">
        <w:rPr>
          <w:lang w:val="en-ID"/>
        </w:rPr>
        <w:t xml:space="preserve"> </w:t>
      </w:r>
      <w:proofErr w:type="spellStart"/>
      <w:r w:rsidRPr="00BE7AE1">
        <w:rPr>
          <w:lang w:val="en-ID"/>
        </w:rPr>
        <w:t>untuk</w:t>
      </w:r>
      <w:proofErr w:type="spellEnd"/>
      <w:r w:rsidRPr="00BE7AE1">
        <w:rPr>
          <w:lang w:val="en-ID"/>
        </w:rPr>
        <w:t xml:space="preserve"> </w:t>
      </w:r>
      <w:proofErr w:type="spellStart"/>
      <w:r w:rsidRPr="00BE7AE1">
        <w:rPr>
          <w:lang w:val="en-ID"/>
        </w:rPr>
        <w:t>diri</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Perubahan</w:t>
      </w:r>
      <w:proofErr w:type="spellEnd"/>
      <w:r w:rsidRPr="00BE7AE1">
        <w:rPr>
          <w:lang w:val="en-ID"/>
        </w:rPr>
        <w:t xml:space="preserve"> </w:t>
      </w:r>
      <w:proofErr w:type="spellStart"/>
      <w:r w:rsidRPr="00BE7AE1">
        <w:rPr>
          <w:lang w:val="en-ID"/>
        </w:rPr>
        <w:t>modernisasi</w:t>
      </w:r>
      <w:proofErr w:type="spellEnd"/>
      <w:r w:rsidRPr="00BE7AE1">
        <w:rPr>
          <w:lang w:val="en-ID"/>
        </w:rPr>
        <w:t xml:space="preserve"> </w:t>
      </w:r>
      <w:proofErr w:type="spellStart"/>
      <w:r w:rsidRPr="00BE7AE1">
        <w:rPr>
          <w:lang w:val="en-ID"/>
        </w:rPr>
        <w:t>melalui</w:t>
      </w:r>
      <w:proofErr w:type="spellEnd"/>
      <w:r w:rsidRPr="00BE7AE1">
        <w:rPr>
          <w:lang w:val="en-ID"/>
        </w:rPr>
        <w:t xml:space="preserve"> proses </w:t>
      </w:r>
      <w:proofErr w:type="spellStart"/>
      <w:r w:rsidRPr="00BE7AE1">
        <w:rPr>
          <w:lang w:val="en-ID"/>
        </w:rPr>
        <w:t>industrialisasi</w:t>
      </w:r>
      <w:proofErr w:type="spellEnd"/>
      <w:r w:rsidRPr="00BE7AE1">
        <w:rPr>
          <w:lang w:val="en-ID"/>
        </w:rPr>
        <w:t xml:space="preserve"> </w:t>
      </w:r>
      <w:proofErr w:type="spellStart"/>
      <w:r w:rsidRPr="00BE7AE1">
        <w:rPr>
          <w:lang w:val="en-ID"/>
        </w:rPr>
        <w:t>berdampak</w:t>
      </w:r>
      <w:proofErr w:type="spellEnd"/>
      <w:r w:rsidRPr="00BE7AE1">
        <w:rPr>
          <w:lang w:val="en-ID"/>
        </w:rPr>
        <w:t xml:space="preserve"> pada </w:t>
      </w:r>
      <w:proofErr w:type="spellStart"/>
      <w:r w:rsidRPr="00BE7AE1">
        <w:rPr>
          <w:lang w:val="en-ID"/>
        </w:rPr>
        <w:t>perubahan</w:t>
      </w:r>
      <w:proofErr w:type="spellEnd"/>
      <w:r w:rsidRPr="00BE7AE1">
        <w:rPr>
          <w:lang w:val="en-ID"/>
        </w:rPr>
        <w:t xml:space="preserve"> </w:t>
      </w:r>
      <w:proofErr w:type="spellStart"/>
      <w:r w:rsidRPr="00BE7AE1">
        <w:rPr>
          <w:lang w:val="en-ID"/>
        </w:rPr>
        <w:t>peran</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keluarga</w:t>
      </w:r>
      <w:proofErr w:type="spellEnd"/>
      <w:r w:rsidRPr="00BE7AE1">
        <w:rPr>
          <w:lang w:val="en-ID"/>
        </w:rPr>
        <w:t xml:space="preserve"> dan di </w:t>
      </w:r>
      <w:proofErr w:type="spellStart"/>
      <w:r w:rsidRPr="00BE7AE1">
        <w:rPr>
          <w:lang w:val="en-ID"/>
        </w:rPr>
        <w:t>ruang</w:t>
      </w:r>
      <w:proofErr w:type="spellEnd"/>
      <w:r w:rsidRPr="00BE7AE1">
        <w:rPr>
          <w:lang w:val="en-ID"/>
        </w:rPr>
        <w:t xml:space="preserve"> </w:t>
      </w:r>
      <w:proofErr w:type="spellStart"/>
      <w:r w:rsidRPr="00BE7AE1">
        <w:rPr>
          <w:lang w:val="en-ID"/>
        </w:rPr>
        <w:t>publik</w:t>
      </w:r>
      <w:proofErr w:type="spellEnd"/>
      <w:r w:rsidRPr="00BE7AE1">
        <w:rPr>
          <w:lang w:val="en-ID"/>
        </w:rPr>
        <w:t xml:space="preserve">. </w:t>
      </w:r>
      <w:proofErr w:type="spellStart"/>
      <w:r w:rsidRPr="00BE7AE1">
        <w:rPr>
          <w:lang w:val="en-ID"/>
        </w:rPr>
        <w:t>Walaupun</w:t>
      </w:r>
      <w:proofErr w:type="spellEnd"/>
      <w:r w:rsidRPr="00BE7AE1">
        <w:rPr>
          <w:lang w:val="en-ID"/>
        </w:rPr>
        <w:t xml:space="preserve"> </w:t>
      </w:r>
      <w:proofErr w:type="spellStart"/>
      <w:r w:rsidRPr="00BE7AE1">
        <w:rPr>
          <w:lang w:val="en-ID"/>
        </w:rPr>
        <w:t>meningkatnya</w:t>
      </w:r>
      <w:proofErr w:type="spellEnd"/>
      <w:r w:rsidRPr="00BE7AE1">
        <w:rPr>
          <w:lang w:val="en-ID"/>
        </w:rPr>
        <w:t xml:space="preserve"> </w:t>
      </w:r>
      <w:proofErr w:type="spellStart"/>
      <w:r w:rsidRPr="00BE7AE1">
        <w:rPr>
          <w:lang w:val="en-ID"/>
        </w:rPr>
        <w:t>jumlah</w:t>
      </w:r>
      <w:proofErr w:type="spellEnd"/>
      <w:r w:rsidRPr="00BE7AE1">
        <w:rPr>
          <w:lang w:val="en-ID"/>
        </w:rPr>
        <w:t xml:space="preserve"> </w:t>
      </w:r>
      <w:proofErr w:type="spellStart"/>
      <w:r w:rsidRPr="00BE7AE1">
        <w:rPr>
          <w:lang w:val="en-ID"/>
        </w:rPr>
        <w:t>perempuan</w:t>
      </w:r>
      <w:proofErr w:type="spellEnd"/>
      <w:r w:rsidRPr="00BE7AE1">
        <w:rPr>
          <w:lang w:val="en-ID"/>
        </w:rPr>
        <w:t xml:space="preserve"> yang </w:t>
      </w:r>
      <w:proofErr w:type="spellStart"/>
      <w:r w:rsidRPr="00BE7AE1">
        <w:rPr>
          <w:lang w:val="en-ID"/>
        </w:rPr>
        <w:t>bekerja</w:t>
      </w:r>
      <w:proofErr w:type="spellEnd"/>
      <w:r w:rsidRPr="00BE7AE1">
        <w:rPr>
          <w:lang w:val="en-ID"/>
        </w:rPr>
        <w:t xml:space="preserve"> </w:t>
      </w:r>
      <w:proofErr w:type="spellStart"/>
      <w:r w:rsidRPr="00BE7AE1">
        <w:rPr>
          <w:lang w:val="en-ID"/>
        </w:rPr>
        <w:t>memang</w:t>
      </w:r>
      <w:proofErr w:type="spellEnd"/>
      <w:r w:rsidRPr="00BE7AE1">
        <w:rPr>
          <w:lang w:val="en-ID"/>
        </w:rPr>
        <w:t xml:space="preserve"> </w:t>
      </w:r>
      <w:proofErr w:type="spellStart"/>
      <w:r w:rsidRPr="00BE7AE1">
        <w:rPr>
          <w:lang w:val="en-ID"/>
        </w:rPr>
        <w:t>diharapkan</w:t>
      </w:r>
      <w:proofErr w:type="spellEnd"/>
      <w:r w:rsidRPr="00BE7AE1">
        <w:rPr>
          <w:lang w:val="en-ID"/>
        </w:rPr>
        <w:t xml:space="preserve"> </w:t>
      </w:r>
      <w:proofErr w:type="spellStart"/>
      <w:r w:rsidRPr="00BE7AE1">
        <w:rPr>
          <w:lang w:val="en-ID"/>
        </w:rPr>
        <w:t>dalam</w:t>
      </w:r>
      <w:proofErr w:type="spellEnd"/>
      <w:r w:rsidRPr="00BE7AE1">
        <w:rPr>
          <w:lang w:val="en-ID"/>
        </w:rPr>
        <w:t xml:space="preserve"> program </w:t>
      </w:r>
      <w:proofErr w:type="spellStart"/>
      <w:r w:rsidRPr="00BE7AE1">
        <w:rPr>
          <w:lang w:val="en-ID"/>
        </w:rPr>
        <w:t>pembangunan</w:t>
      </w:r>
      <w:proofErr w:type="spellEnd"/>
      <w:r w:rsidRPr="00BE7AE1">
        <w:rPr>
          <w:lang w:val="en-ID"/>
        </w:rPr>
        <w:t xml:space="preserve">, </w:t>
      </w:r>
      <w:proofErr w:type="spellStart"/>
      <w:r w:rsidRPr="00BE7AE1">
        <w:rPr>
          <w:lang w:val="en-ID"/>
        </w:rPr>
        <w:t>namun</w:t>
      </w:r>
      <w:proofErr w:type="spellEnd"/>
      <w:r w:rsidRPr="00BE7AE1">
        <w:rPr>
          <w:lang w:val="en-ID"/>
        </w:rPr>
        <w:t xml:space="preserve"> pada </w:t>
      </w:r>
      <w:proofErr w:type="spellStart"/>
      <w:r w:rsidRPr="00BE7AE1">
        <w:rPr>
          <w:lang w:val="en-ID"/>
        </w:rPr>
        <w:t>dasarnya</w:t>
      </w:r>
      <w:proofErr w:type="spellEnd"/>
      <w:r w:rsidRPr="00BE7AE1">
        <w:rPr>
          <w:lang w:val="en-ID"/>
        </w:rPr>
        <w:t xml:space="preserve"> </w:t>
      </w:r>
      <w:proofErr w:type="spellStart"/>
      <w:r w:rsidRPr="00BE7AE1">
        <w:rPr>
          <w:lang w:val="en-ID"/>
        </w:rPr>
        <w:t>prinsip</w:t>
      </w:r>
      <w:proofErr w:type="spellEnd"/>
      <w:r w:rsidRPr="00BE7AE1">
        <w:rPr>
          <w:lang w:val="en-ID"/>
        </w:rPr>
        <w:t xml:space="preserve"> </w:t>
      </w:r>
      <w:proofErr w:type="spellStart"/>
      <w:r w:rsidRPr="00BE7AE1">
        <w:rPr>
          <w:lang w:val="en-ID"/>
        </w:rPr>
        <w:t>kesetaraan</w:t>
      </w:r>
      <w:proofErr w:type="spellEnd"/>
      <w:r w:rsidRPr="00BE7AE1">
        <w:rPr>
          <w:lang w:val="en-ID"/>
        </w:rPr>
        <w:t xml:space="preserve"> gender </w:t>
      </w:r>
      <w:proofErr w:type="spellStart"/>
      <w:r w:rsidRPr="00BE7AE1">
        <w:rPr>
          <w:lang w:val="en-ID"/>
        </w:rPr>
        <w:t>justru</w:t>
      </w:r>
      <w:proofErr w:type="spellEnd"/>
      <w:r w:rsidRPr="00BE7AE1">
        <w:rPr>
          <w:lang w:val="en-ID"/>
        </w:rPr>
        <w:t xml:space="preserve"> </w:t>
      </w:r>
      <w:proofErr w:type="spellStart"/>
      <w:r w:rsidRPr="00BE7AE1">
        <w:rPr>
          <w:lang w:val="en-ID"/>
        </w:rPr>
        <w:t>tidak</w:t>
      </w:r>
      <w:proofErr w:type="spellEnd"/>
      <w:r w:rsidRPr="00BE7AE1">
        <w:rPr>
          <w:lang w:val="en-ID"/>
        </w:rPr>
        <w:t xml:space="preserve"> </w:t>
      </w:r>
      <w:proofErr w:type="spellStart"/>
      <w:r w:rsidRPr="00BE7AE1">
        <w:rPr>
          <w:lang w:val="en-ID"/>
        </w:rPr>
        <w:t>berjalan</w:t>
      </w:r>
      <w:proofErr w:type="spellEnd"/>
      <w:r w:rsidRPr="00BE7AE1">
        <w:rPr>
          <w:lang w:val="en-ID"/>
        </w:rPr>
        <w:t xml:space="preserve"> </w:t>
      </w:r>
      <w:proofErr w:type="spellStart"/>
      <w:r w:rsidRPr="00BE7AE1">
        <w:rPr>
          <w:lang w:val="en-ID"/>
        </w:rPr>
        <w:t>sebagaimana</w:t>
      </w:r>
      <w:proofErr w:type="spellEnd"/>
      <w:r w:rsidRPr="00BE7AE1">
        <w:rPr>
          <w:lang w:val="en-ID"/>
        </w:rPr>
        <w:t xml:space="preserve"> </w:t>
      </w:r>
      <w:proofErr w:type="spellStart"/>
      <w:r w:rsidRPr="00BE7AE1">
        <w:rPr>
          <w:lang w:val="en-ID"/>
        </w:rPr>
        <w:t>mestinya</w:t>
      </w:r>
      <w:proofErr w:type="spellEnd"/>
      <w:r w:rsidRPr="00BE7AE1">
        <w:rPr>
          <w:lang w:val="en-ID"/>
        </w:rPr>
        <w:t xml:space="preserve"> </w:t>
      </w:r>
      <w:proofErr w:type="spellStart"/>
      <w:r w:rsidRPr="00BE7AE1">
        <w:rPr>
          <w:lang w:val="en-ID"/>
        </w:rPr>
        <w:t>karena</w:t>
      </w:r>
      <w:proofErr w:type="spellEnd"/>
      <w:r w:rsidRPr="00BE7AE1">
        <w:rPr>
          <w:lang w:val="en-ID"/>
        </w:rPr>
        <w:t xml:space="preserve"> </w:t>
      </w:r>
      <w:proofErr w:type="spellStart"/>
      <w:r w:rsidRPr="00BE7AE1">
        <w:rPr>
          <w:lang w:val="en-ID"/>
        </w:rPr>
        <w:t>tetap</w:t>
      </w:r>
      <w:proofErr w:type="spellEnd"/>
      <w:r w:rsidRPr="00BE7AE1">
        <w:rPr>
          <w:lang w:val="en-ID"/>
        </w:rPr>
        <w:t xml:space="preserve"> </w:t>
      </w:r>
      <w:proofErr w:type="spellStart"/>
      <w:r w:rsidRPr="00BE7AE1">
        <w:rPr>
          <w:lang w:val="en-ID"/>
        </w:rPr>
        <w:t>mempertahankan</w:t>
      </w:r>
      <w:proofErr w:type="spellEnd"/>
      <w:r w:rsidRPr="00BE7AE1">
        <w:rPr>
          <w:lang w:val="en-ID"/>
        </w:rPr>
        <w:t xml:space="preserve"> </w:t>
      </w:r>
      <w:proofErr w:type="spellStart"/>
      <w:r w:rsidRPr="00BE7AE1">
        <w:rPr>
          <w:lang w:val="en-ID"/>
        </w:rPr>
        <w:t>konsep</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sebagai</w:t>
      </w:r>
      <w:proofErr w:type="spellEnd"/>
      <w:r w:rsidRPr="00BE7AE1">
        <w:rPr>
          <w:lang w:val="en-ID"/>
        </w:rPr>
        <w:t xml:space="preserve"> </w:t>
      </w:r>
      <w:proofErr w:type="spellStart"/>
      <w:r w:rsidRPr="00BE7AE1">
        <w:rPr>
          <w:lang w:val="en-ID"/>
        </w:rPr>
        <w:t>ibu</w:t>
      </w:r>
      <w:proofErr w:type="spellEnd"/>
      <w:r w:rsidRPr="00BE7AE1">
        <w:rPr>
          <w:lang w:val="en-ID"/>
        </w:rPr>
        <w:t xml:space="preserve"> </w:t>
      </w:r>
      <w:proofErr w:type="spellStart"/>
      <w:r w:rsidRPr="00BE7AE1">
        <w:rPr>
          <w:lang w:val="en-ID"/>
        </w:rPr>
        <w:t>rumah</w:t>
      </w:r>
      <w:proofErr w:type="spellEnd"/>
      <w:r w:rsidRPr="00BE7AE1">
        <w:rPr>
          <w:lang w:val="en-ID"/>
        </w:rPr>
        <w:t xml:space="preserve"> </w:t>
      </w:r>
      <w:proofErr w:type="spellStart"/>
      <w:r w:rsidRPr="00BE7AE1">
        <w:rPr>
          <w:lang w:val="en-ID"/>
        </w:rPr>
        <w:t>tangga</w:t>
      </w:r>
      <w:proofErr w:type="spellEnd"/>
      <w:r w:rsidRPr="00BE7AE1">
        <w:rPr>
          <w:lang w:val="en-ID"/>
        </w:rPr>
        <w:t xml:space="preserve">. </w:t>
      </w:r>
    </w:p>
    <w:p w14:paraId="369A3F82" w14:textId="77777777" w:rsidR="00F563CD" w:rsidRDefault="00BE7AE1" w:rsidP="005C3491">
      <w:pPr>
        <w:spacing w:after="0" w:line="276" w:lineRule="auto"/>
        <w:ind w:firstLine="720"/>
        <w:jc w:val="both"/>
        <w:rPr>
          <w:lang w:val="en-ID"/>
        </w:rPr>
      </w:pPr>
      <w:r w:rsidRPr="00BE7AE1">
        <w:rPr>
          <w:lang w:val="en-ID"/>
        </w:rPr>
        <w:t xml:space="preserve">Badan Program Pembangunan PBB </w:t>
      </w:r>
      <w:proofErr w:type="spellStart"/>
      <w:r w:rsidRPr="00BE7AE1">
        <w:rPr>
          <w:lang w:val="en-ID"/>
        </w:rPr>
        <w:t>menyebutkan</w:t>
      </w:r>
      <w:proofErr w:type="spellEnd"/>
      <w:r w:rsidRPr="00BE7AE1">
        <w:rPr>
          <w:lang w:val="en-ID"/>
        </w:rPr>
        <w:t xml:space="preserve"> </w:t>
      </w:r>
      <w:proofErr w:type="spellStart"/>
      <w:r w:rsidRPr="00BE7AE1">
        <w:rPr>
          <w:lang w:val="en-ID"/>
        </w:rPr>
        <w:t>tingkat</w:t>
      </w:r>
      <w:proofErr w:type="spellEnd"/>
      <w:r w:rsidRPr="00BE7AE1">
        <w:rPr>
          <w:lang w:val="en-ID"/>
        </w:rPr>
        <w:t xml:space="preserve"> </w:t>
      </w:r>
      <w:proofErr w:type="spellStart"/>
      <w:r w:rsidRPr="00BE7AE1">
        <w:rPr>
          <w:lang w:val="en-ID"/>
        </w:rPr>
        <w:t>kesetaraan</w:t>
      </w:r>
      <w:proofErr w:type="spellEnd"/>
      <w:r w:rsidRPr="00BE7AE1">
        <w:rPr>
          <w:lang w:val="en-ID"/>
        </w:rPr>
        <w:t xml:space="preserve"> gender di Indonesia </w:t>
      </w:r>
      <w:proofErr w:type="spellStart"/>
      <w:r w:rsidRPr="00BE7AE1">
        <w:rPr>
          <w:lang w:val="en-ID"/>
        </w:rPr>
        <w:t>menurut</w:t>
      </w:r>
      <w:proofErr w:type="spellEnd"/>
      <w:r w:rsidRPr="00BE7AE1">
        <w:rPr>
          <w:lang w:val="en-ID"/>
        </w:rPr>
        <w:t xml:space="preserve"> </w:t>
      </w:r>
      <w:proofErr w:type="spellStart"/>
      <w:r w:rsidRPr="00BE7AE1">
        <w:rPr>
          <w:lang w:val="en-ID"/>
        </w:rPr>
        <w:t>Indeks</w:t>
      </w:r>
      <w:proofErr w:type="spellEnd"/>
      <w:r w:rsidRPr="00BE7AE1">
        <w:rPr>
          <w:lang w:val="en-ID"/>
        </w:rPr>
        <w:t xml:space="preserve"> </w:t>
      </w:r>
      <w:proofErr w:type="spellStart"/>
      <w:r w:rsidRPr="00BE7AE1">
        <w:rPr>
          <w:lang w:val="en-ID"/>
        </w:rPr>
        <w:t>Kesetaraan</w:t>
      </w:r>
      <w:proofErr w:type="spellEnd"/>
      <w:r w:rsidRPr="00BE7AE1">
        <w:rPr>
          <w:lang w:val="en-ID"/>
        </w:rPr>
        <w:t xml:space="preserve"> Gender </w:t>
      </w:r>
      <w:proofErr w:type="spellStart"/>
      <w:r w:rsidRPr="00BE7AE1">
        <w:rPr>
          <w:lang w:val="en-ID"/>
        </w:rPr>
        <w:t>berada</w:t>
      </w:r>
      <w:proofErr w:type="spellEnd"/>
      <w:r w:rsidRPr="00BE7AE1">
        <w:rPr>
          <w:lang w:val="en-ID"/>
        </w:rPr>
        <w:t xml:space="preserve"> di </w:t>
      </w:r>
      <w:proofErr w:type="spellStart"/>
      <w:r w:rsidRPr="00BE7AE1">
        <w:rPr>
          <w:lang w:val="en-ID"/>
        </w:rPr>
        <w:t>tingkat</w:t>
      </w:r>
      <w:proofErr w:type="spellEnd"/>
      <w:r w:rsidRPr="00BE7AE1">
        <w:rPr>
          <w:lang w:val="en-ID"/>
        </w:rPr>
        <w:t xml:space="preserve"> 103 </w:t>
      </w:r>
      <w:proofErr w:type="spellStart"/>
      <w:r w:rsidRPr="00BE7AE1">
        <w:rPr>
          <w:lang w:val="en-ID"/>
        </w:rPr>
        <w:t>dari</w:t>
      </w:r>
      <w:proofErr w:type="spellEnd"/>
      <w:r w:rsidRPr="00BE7AE1">
        <w:rPr>
          <w:lang w:val="en-ID"/>
        </w:rPr>
        <w:t xml:space="preserve"> 162 negara, </w:t>
      </w:r>
      <w:proofErr w:type="spellStart"/>
      <w:r w:rsidRPr="00BE7AE1">
        <w:rPr>
          <w:lang w:val="en-ID"/>
        </w:rPr>
        <w:t>atau</w:t>
      </w:r>
      <w:proofErr w:type="spellEnd"/>
      <w:r w:rsidRPr="00BE7AE1">
        <w:rPr>
          <w:lang w:val="en-ID"/>
        </w:rPr>
        <w:t xml:space="preserve"> </w:t>
      </w:r>
      <w:proofErr w:type="spellStart"/>
      <w:r w:rsidRPr="00BE7AE1">
        <w:rPr>
          <w:lang w:val="en-ID"/>
        </w:rPr>
        <w:t>terendah</w:t>
      </w:r>
      <w:proofErr w:type="spellEnd"/>
      <w:r w:rsidRPr="00BE7AE1">
        <w:rPr>
          <w:lang w:val="en-ID"/>
        </w:rPr>
        <w:t xml:space="preserve"> </w:t>
      </w:r>
      <w:proofErr w:type="spellStart"/>
      <w:r w:rsidRPr="00BE7AE1">
        <w:rPr>
          <w:lang w:val="en-ID"/>
        </w:rPr>
        <w:t>ketiga</w:t>
      </w:r>
      <w:proofErr w:type="spellEnd"/>
      <w:r w:rsidRPr="00BE7AE1">
        <w:rPr>
          <w:lang w:val="en-ID"/>
        </w:rPr>
        <w:t xml:space="preserve"> se-ASEAN. </w:t>
      </w:r>
      <w:proofErr w:type="spellStart"/>
      <w:r w:rsidRPr="00BE7AE1">
        <w:rPr>
          <w:lang w:val="en-ID"/>
        </w:rPr>
        <w:t>Menurut</w:t>
      </w:r>
      <w:proofErr w:type="spellEnd"/>
      <w:r w:rsidRPr="00BE7AE1">
        <w:rPr>
          <w:lang w:val="en-ID"/>
        </w:rPr>
        <w:t xml:space="preserve"> Mansour Fakih, </w:t>
      </w:r>
      <w:proofErr w:type="spellStart"/>
      <w:r w:rsidRPr="00BE7AE1">
        <w:rPr>
          <w:lang w:val="en-ID"/>
        </w:rPr>
        <w:t>rendahnya</w:t>
      </w:r>
      <w:proofErr w:type="spellEnd"/>
      <w:r w:rsidRPr="00BE7AE1">
        <w:rPr>
          <w:lang w:val="en-ID"/>
        </w:rPr>
        <w:t xml:space="preserve"> </w:t>
      </w:r>
      <w:proofErr w:type="spellStart"/>
      <w:r w:rsidRPr="00BE7AE1">
        <w:rPr>
          <w:lang w:val="en-ID"/>
        </w:rPr>
        <w:t>tingkat</w:t>
      </w:r>
      <w:proofErr w:type="spellEnd"/>
      <w:r w:rsidRPr="00BE7AE1">
        <w:rPr>
          <w:lang w:val="en-ID"/>
        </w:rPr>
        <w:t xml:space="preserve"> </w:t>
      </w:r>
      <w:proofErr w:type="spellStart"/>
      <w:r w:rsidRPr="00BE7AE1">
        <w:rPr>
          <w:lang w:val="en-ID"/>
        </w:rPr>
        <w:t>kesetaraan</w:t>
      </w:r>
      <w:proofErr w:type="spellEnd"/>
      <w:r w:rsidRPr="00BE7AE1">
        <w:rPr>
          <w:lang w:val="en-ID"/>
        </w:rPr>
        <w:t xml:space="preserve"> gender di Indonesia </w:t>
      </w:r>
      <w:proofErr w:type="spellStart"/>
      <w:r w:rsidRPr="00BE7AE1">
        <w:rPr>
          <w:lang w:val="en-ID"/>
        </w:rPr>
        <w:t>disebabkan</w:t>
      </w:r>
      <w:proofErr w:type="spellEnd"/>
      <w:r w:rsidRPr="00BE7AE1">
        <w:rPr>
          <w:lang w:val="en-ID"/>
        </w:rPr>
        <w:t xml:space="preserve"> oleh </w:t>
      </w:r>
      <w:proofErr w:type="spellStart"/>
      <w:r w:rsidRPr="00BE7AE1">
        <w:rPr>
          <w:lang w:val="en-ID"/>
        </w:rPr>
        <w:t>pemahaman</w:t>
      </w:r>
      <w:proofErr w:type="spellEnd"/>
      <w:r w:rsidRPr="00BE7AE1">
        <w:rPr>
          <w:lang w:val="en-ID"/>
        </w:rPr>
        <w:t xml:space="preserve"> </w:t>
      </w:r>
      <w:proofErr w:type="spellStart"/>
      <w:r w:rsidRPr="00BE7AE1">
        <w:rPr>
          <w:lang w:val="en-ID"/>
        </w:rPr>
        <w:t>masyarakat</w:t>
      </w:r>
      <w:proofErr w:type="spellEnd"/>
      <w:r w:rsidRPr="00BE7AE1">
        <w:rPr>
          <w:lang w:val="en-ID"/>
        </w:rPr>
        <w:t xml:space="preserve"> yang </w:t>
      </w:r>
      <w:proofErr w:type="spellStart"/>
      <w:r w:rsidRPr="00BE7AE1">
        <w:rPr>
          <w:lang w:val="en-ID"/>
        </w:rPr>
        <w:t>tidak</w:t>
      </w:r>
      <w:proofErr w:type="spellEnd"/>
      <w:r w:rsidRPr="00BE7AE1">
        <w:rPr>
          <w:lang w:val="en-ID"/>
        </w:rPr>
        <w:t xml:space="preserve"> </w:t>
      </w:r>
      <w:proofErr w:type="spellStart"/>
      <w:r w:rsidRPr="00BE7AE1">
        <w:rPr>
          <w:lang w:val="en-ID"/>
        </w:rPr>
        <w:t>sejalan</w:t>
      </w:r>
      <w:proofErr w:type="spellEnd"/>
      <w:r w:rsidRPr="00BE7AE1">
        <w:rPr>
          <w:lang w:val="en-ID"/>
        </w:rPr>
        <w:t xml:space="preserve"> </w:t>
      </w:r>
      <w:proofErr w:type="spellStart"/>
      <w:r w:rsidRPr="00BE7AE1">
        <w:rPr>
          <w:lang w:val="en-ID"/>
        </w:rPr>
        <w:t>tentang</w:t>
      </w:r>
      <w:proofErr w:type="spellEnd"/>
      <w:r w:rsidRPr="00BE7AE1">
        <w:rPr>
          <w:lang w:val="en-ID"/>
        </w:rPr>
        <w:t xml:space="preserve"> </w:t>
      </w:r>
      <w:proofErr w:type="spellStart"/>
      <w:r w:rsidRPr="00BE7AE1">
        <w:rPr>
          <w:lang w:val="en-ID"/>
        </w:rPr>
        <w:t>konsep</w:t>
      </w:r>
      <w:proofErr w:type="spellEnd"/>
      <w:r w:rsidRPr="00BE7AE1">
        <w:rPr>
          <w:lang w:val="en-ID"/>
        </w:rPr>
        <w:t xml:space="preserve"> gender </w:t>
      </w:r>
      <w:proofErr w:type="spellStart"/>
      <w:r w:rsidRPr="00BE7AE1">
        <w:rPr>
          <w:lang w:val="en-ID"/>
        </w:rPr>
        <w:t>maupun</w:t>
      </w:r>
      <w:proofErr w:type="spellEnd"/>
      <w:r w:rsidRPr="00BE7AE1">
        <w:rPr>
          <w:lang w:val="en-ID"/>
        </w:rPr>
        <w:t xml:space="preserve"> </w:t>
      </w:r>
      <w:proofErr w:type="spellStart"/>
      <w:r w:rsidRPr="00BE7AE1">
        <w:rPr>
          <w:lang w:val="en-ID"/>
        </w:rPr>
        <w:t>permasalahan-permasalahan</w:t>
      </w:r>
      <w:proofErr w:type="spellEnd"/>
      <w:r w:rsidRPr="00BE7AE1">
        <w:rPr>
          <w:lang w:val="en-ID"/>
        </w:rPr>
        <w:t xml:space="preserve"> </w:t>
      </w:r>
      <w:proofErr w:type="spellStart"/>
      <w:r w:rsidRPr="00BE7AE1">
        <w:rPr>
          <w:lang w:val="en-ID"/>
        </w:rPr>
        <w:t>terkait</w:t>
      </w:r>
      <w:proofErr w:type="spellEnd"/>
      <w:r w:rsidRPr="00BE7AE1">
        <w:rPr>
          <w:lang w:val="en-ID"/>
        </w:rPr>
        <w:t xml:space="preserve"> gender, yang </w:t>
      </w:r>
      <w:proofErr w:type="spellStart"/>
      <w:r w:rsidRPr="00BE7AE1">
        <w:rPr>
          <w:lang w:val="en-ID"/>
        </w:rPr>
        <w:t>berujung</w:t>
      </w:r>
      <w:proofErr w:type="spellEnd"/>
      <w:r w:rsidRPr="00BE7AE1">
        <w:rPr>
          <w:lang w:val="en-ID"/>
        </w:rPr>
        <w:t xml:space="preserve"> pada </w:t>
      </w:r>
      <w:proofErr w:type="spellStart"/>
      <w:r w:rsidRPr="00BE7AE1">
        <w:rPr>
          <w:lang w:val="en-ID"/>
        </w:rPr>
        <w:t>minimnya</w:t>
      </w:r>
      <w:proofErr w:type="spellEnd"/>
      <w:r w:rsidRPr="00BE7AE1">
        <w:rPr>
          <w:lang w:val="en-ID"/>
        </w:rPr>
        <w:t xml:space="preserve"> </w:t>
      </w:r>
      <w:proofErr w:type="spellStart"/>
      <w:r w:rsidRPr="00BE7AE1">
        <w:rPr>
          <w:lang w:val="en-ID"/>
        </w:rPr>
        <w:t>tingkat</w:t>
      </w:r>
      <w:proofErr w:type="spellEnd"/>
      <w:r w:rsidRPr="00BE7AE1">
        <w:rPr>
          <w:lang w:val="en-ID"/>
        </w:rPr>
        <w:t xml:space="preserve"> </w:t>
      </w:r>
      <w:proofErr w:type="spellStart"/>
      <w:r w:rsidR="00F563CD">
        <w:rPr>
          <w:lang w:val="en-ID"/>
        </w:rPr>
        <w:t>s</w:t>
      </w:r>
      <w:r w:rsidRPr="00BE7AE1">
        <w:rPr>
          <w:lang w:val="en-ID"/>
        </w:rPr>
        <w:t>ensitivitas</w:t>
      </w:r>
      <w:proofErr w:type="spellEnd"/>
      <w:r w:rsidRPr="00BE7AE1">
        <w:rPr>
          <w:lang w:val="en-ID"/>
        </w:rPr>
        <w:t xml:space="preserve"> gender di </w:t>
      </w:r>
      <w:proofErr w:type="spellStart"/>
      <w:r w:rsidRPr="00BE7AE1">
        <w:rPr>
          <w:lang w:val="en-ID"/>
        </w:rPr>
        <w:t>masyarakat</w:t>
      </w:r>
      <w:proofErr w:type="spellEnd"/>
      <w:r w:rsidRPr="00BE7AE1">
        <w:rPr>
          <w:lang w:val="en-ID"/>
        </w:rPr>
        <w:t xml:space="preserve">. </w:t>
      </w:r>
      <w:proofErr w:type="spellStart"/>
      <w:r w:rsidR="00F563CD">
        <w:rPr>
          <w:lang w:val="en-ID"/>
        </w:rPr>
        <w:t>L</w:t>
      </w:r>
      <w:r w:rsidR="00F563CD" w:rsidRPr="00F563CD">
        <w:rPr>
          <w:lang w:val="en-ID"/>
        </w:rPr>
        <w:t>atar</w:t>
      </w:r>
      <w:proofErr w:type="spellEnd"/>
      <w:r w:rsidR="00F563CD" w:rsidRPr="00F563CD">
        <w:rPr>
          <w:lang w:val="en-ID"/>
        </w:rPr>
        <w:t xml:space="preserve"> </w:t>
      </w:r>
      <w:proofErr w:type="spellStart"/>
      <w:r w:rsidR="00F563CD" w:rsidRPr="00F563CD">
        <w:rPr>
          <w:lang w:val="en-ID"/>
        </w:rPr>
        <w:t>belakang</w:t>
      </w:r>
      <w:proofErr w:type="spellEnd"/>
      <w:r w:rsidR="00F563CD" w:rsidRPr="00F563CD">
        <w:rPr>
          <w:lang w:val="en-ID"/>
        </w:rPr>
        <w:t xml:space="preserve"> </w:t>
      </w:r>
      <w:proofErr w:type="spellStart"/>
      <w:r w:rsidR="00F563CD" w:rsidRPr="00F563CD">
        <w:rPr>
          <w:lang w:val="en-ID"/>
        </w:rPr>
        <w:t>terbentuknya</w:t>
      </w:r>
      <w:proofErr w:type="spellEnd"/>
      <w:r w:rsidR="00F563CD" w:rsidRPr="00F563CD">
        <w:rPr>
          <w:lang w:val="en-ID"/>
        </w:rPr>
        <w:t xml:space="preserve"> </w:t>
      </w:r>
      <w:proofErr w:type="spellStart"/>
      <w:r w:rsidR="00F563CD" w:rsidRPr="00F563CD">
        <w:rPr>
          <w:lang w:val="en-ID"/>
        </w:rPr>
        <w:t>ideologi</w:t>
      </w:r>
      <w:proofErr w:type="spellEnd"/>
      <w:r w:rsidR="00F563CD" w:rsidRPr="00F563CD">
        <w:rPr>
          <w:lang w:val="en-ID"/>
        </w:rPr>
        <w:t xml:space="preserve"> gender yang bias </w:t>
      </w:r>
      <w:proofErr w:type="spellStart"/>
      <w:r w:rsidR="00F563CD" w:rsidRPr="00F563CD">
        <w:rPr>
          <w:lang w:val="en-ID"/>
        </w:rPr>
        <w:t>adalah</w:t>
      </w:r>
      <w:proofErr w:type="spellEnd"/>
      <w:r w:rsidR="00F563CD" w:rsidRPr="00F563CD">
        <w:rPr>
          <w:lang w:val="en-ID"/>
        </w:rPr>
        <w:t xml:space="preserve"> </w:t>
      </w:r>
      <w:proofErr w:type="spellStart"/>
      <w:r w:rsidR="00F563CD" w:rsidRPr="00F563CD">
        <w:rPr>
          <w:lang w:val="en-ID"/>
        </w:rPr>
        <w:t>ketidaktahuan</w:t>
      </w:r>
      <w:proofErr w:type="spellEnd"/>
      <w:r w:rsidR="00F563CD" w:rsidRPr="00F563CD">
        <w:rPr>
          <w:lang w:val="en-ID"/>
        </w:rPr>
        <w:t xml:space="preserve">, </w:t>
      </w:r>
      <w:proofErr w:type="spellStart"/>
      <w:r w:rsidR="00F563CD" w:rsidRPr="00F563CD">
        <w:rPr>
          <w:lang w:val="en-ID"/>
        </w:rPr>
        <w:t>kerancuan</w:t>
      </w:r>
      <w:proofErr w:type="spellEnd"/>
      <w:r w:rsidR="00F563CD" w:rsidRPr="00F563CD">
        <w:rPr>
          <w:lang w:val="en-ID"/>
        </w:rPr>
        <w:t xml:space="preserve">, dan </w:t>
      </w:r>
      <w:proofErr w:type="spellStart"/>
      <w:r w:rsidR="00F563CD" w:rsidRPr="00F563CD">
        <w:rPr>
          <w:lang w:val="en-ID"/>
        </w:rPr>
        <w:t>kebingungan</w:t>
      </w:r>
      <w:proofErr w:type="spellEnd"/>
      <w:r w:rsidR="00F563CD" w:rsidRPr="00F563CD">
        <w:rPr>
          <w:lang w:val="en-ID"/>
        </w:rPr>
        <w:t xml:space="preserve"> </w:t>
      </w:r>
      <w:proofErr w:type="spellStart"/>
      <w:r w:rsidR="00F563CD" w:rsidRPr="00F563CD">
        <w:rPr>
          <w:lang w:val="en-ID"/>
        </w:rPr>
        <w:t>masyarakat</w:t>
      </w:r>
      <w:proofErr w:type="spellEnd"/>
      <w:r w:rsidR="00F563CD" w:rsidRPr="00F563CD">
        <w:rPr>
          <w:lang w:val="en-ID"/>
        </w:rPr>
        <w:t xml:space="preserve"> </w:t>
      </w:r>
      <w:proofErr w:type="spellStart"/>
      <w:r w:rsidR="00F563CD" w:rsidRPr="00F563CD">
        <w:rPr>
          <w:lang w:val="en-ID"/>
        </w:rPr>
        <w:t>dalam</w:t>
      </w:r>
      <w:proofErr w:type="spellEnd"/>
      <w:r w:rsidR="00F563CD" w:rsidRPr="00F563CD">
        <w:rPr>
          <w:lang w:val="en-ID"/>
        </w:rPr>
        <w:t xml:space="preserve"> </w:t>
      </w:r>
      <w:proofErr w:type="spellStart"/>
      <w:r w:rsidR="00F563CD" w:rsidRPr="00F563CD">
        <w:rPr>
          <w:lang w:val="en-ID"/>
        </w:rPr>
        <w:t>membedakan</w:t>
      </w:r>
      <w:proofErr w:type="spellEnd"/>
      <w:r w:rsidR="00F563CD" w:rsidRPr="00F563CD">
        <w:rPr>
          <w:lang w:val="en-ID"/>
        </w:rPr>
        <w:t xml:space="preserve"> </w:t>
      </w:r>
      <w:proofErr w:type="spellStart"/>
      <w:r w:rsidR="00F563CD" w:rsidRPr="00F563CD">
        <w:rPr>
          <w:lang w:val="en-ID"/>
        </w:rPr>
        <w:t>antara</w:t>
      </w:r>
      <w:proofErr w:type="spellEnd"/>
      <w:r w:rsidR="00F563CD" w:rsidRPr="00F563CD">
        <w:rPr>
          <w:lang w:val="en-ID"/>
        </w:rPr>
        <w:t xml:space="preserve"> </w:t>
      </w:r>
      <w:proofErr w:type="spellStart"/>
      <w:r w:rsidR="00F563CD" w:rsidRPr="00F563CD">
        <w:rPr>
          <w:lang w:val="en-ID"/>
        </w:rPr>
        <w:t>konsep</w:t>
      </w:r>
      <w:proofErr w:type="spellEnd"/>
      <w:r w:rsidR="00F563CD" w:rsidRPr="00F563CD">
        <w:rPr>
          <w:lang w:val="en-ID"/>
        </w:rPr>
        <w:t xml:space="preserve"> gender dan </w:t>
      </w:r>
      <w:proofErr w:type="spellStart"/>
      <w:r w:rsidR="00F563CD" w:rsidRPr="00F563CD">
        <w:rPr>
          <w:lang w:val="en-ID"/>
        </w:rPr>
        <w:t>seks</w:t>
      </w:r>
      <w:proofErr w:type="spellEnd"/>
      <w:r w:rsidR="00F563CD" w:rsidRPr="00F563CD">
        <w:rPr>
          <w:lang w:val="en-ID"/>
        </w:rPr>
        <w:t xml:space="preserve"> (</w:t>
      </w:r>
      <w:proofErr w:type="spellStart"/>
      <w:r w:rsidR="00F563CD" w:rsidRPr="00F563CD">
        <w:rPr>
          <w:lang w:val="en-ID"/>
        </w:rPr>
        <w:t>jenis</w:t>
      </w:r>
      <w:proofErr w:type="spellEnd"/>
      <w:r w:rsidR="00F563CD" w:rsidRPr="00F563CD">
        <w:rPr>
          <w:lang w:val="en-ID"/>
        </w:rPr>
        <w:t xml:space="preserve"> </w:t>
      </w:r>
      <w:proofErr w:type="spellStart"/>
      <w:r w:rsidR="00F563CD" w:rsidRPr="00F563CD">
        <w:rPr>
          <w:lang w:val="en-ID"/>
        </w:rPr>
        <w:t>kelamin</w:t>
      </w:r>
      <w:proofErr w:type="spellEnd"/>
      <w:r w:rsidR="00F563CD" w:rsidRPr="00F563CD">
        <w:rPr>
          <w:lang w:val="en-ID"/>
        </w:rPr>
        <w:t xml:space="preserve">). </w:t>
      </w:r>
      <w:proofErr w:type="spellStart"/>
      <w:r w:rsidR="00F563CD" w:rsidRPr="00F563CD">
        <w:rPr>
          <w:lang w:val="en-ID"/>
        </w:rPr>
        <w:t>Seks</w:t>
      </w:r>
      <w:proofErr w:type="spellEnd"/>
      <w:r w:rsidR="00F563CD" w:rsidRPr="00F563CD">
        <w:rPr>
          <w:lang w:val="en-ID"/>
        </w:rPr>
        <w:t xml:space="preserve"> </w:t>
      </w:r>
      <w:proofErr w:type="spellStart"/>
      <w:r w:rsidR="00F563CD" w:rsidRPr="00F563CD">
        <w:rPr>
          <w:lang w:val="en-ID"/>
        </w:rPr>
        <w:t>atau</w:t>
      </w:r>
      <w:proofErr w:type="spellEnd"/>
      <w:r w:rsidR="00F563CD" w:rsidRPr="00F563CD">
        <w:rPr>
          <w:lang w:val="en-ID"/>
        </w:rPr>
        <w:t xml:space="preserve"> </w:t>
      </w:r>
      <w:proofErr w:type="spellStart"/>
      <w:r w:rsidR="00F563CD" w:rsidRPr="00F563CD">
        <w:rPr>
          <w:lang w:val="en-ID"/>
        </w:rPr>
        <w:t>jenis</w:t>
      </w:r>
      <w:proofErr w:type="spellEnd"/>
      <w:r w:rsidR="00F563CD" w:rsidRPr="00F563CD">
        <w:rPr>
          <w:lang w:val="en-ID"/>
        </w:rPr>
        <w:t xml:space="preserve"> </w:t>
      </w:r>
      <w:proofErr w:type="spellStart"/>
      <w:r w:rsidR="00F563CD" w:rsidRPr="00F563CD">
        <w:rPr>
          <w:lang w:val="en-ID"/>
        </w:rPr>
        <w:t>kelamin</w:t>
      </w:r>
      <w:proofErr w:type="spellEnd"/>
      <w:r w:rsidR="00F563CD" w:rsidRPr="00F563CD">
        <w:rPr>
          <w:lang w:val="en-ID"/>
        </w:rPr>
        <w:t xml:space="preserve"> </w:t>
      </w:r>
      <w:proofErr w:type="spellStart"/>
      <w:r w:rsidR="00F563CD" w:rsidRPr="00F563CD">
        <w:rPr>
          <w:lang w:val="en-ID"/>
        </w:rPr>
        <w:t>merupakan</w:t>
      </w:r>
      <w:proofErr w:type="spellEnd"/>
      <w:r w:rsidR="00F563CD" w:rsidRPr="00F563CD">
        <w:rPr>
          <w:lang w:val="en-ID"/>
        </w:rPr>
        <w:t xml:space="preserve"> </w:t>
      </w:r>
      <w:proofErr w:type="spellStart"/>
      <w:r w:rsidR="00F563CD" w:rsidRPr="00F563CD">
        <w:rPr>
          <w:lang w:val="en-ID"/>
        </w:rPr>
        <w:t>sebutan</w:t>
      </w:r>
      <w:proofErr w:type="spellEnd"/>
      <w:r w:rsidR="00F563CD" w:rsidRPr="00F563CD">
        <w:rPr>
          <w:lang w:val="en-ID"/>
        </w:rPr>
        <w:t xml:space="preserve"> </w:t>
      </w:r>
      <w:proofErr w:type="spellStart"/>
      <w:r w:rsidR="00F563CD" w:rsidRPr="00F563CD">
        <w:rPr>
          <w:lang w:val="en-ID"/>
        </w:rPr>
        <w:t>atau</w:t>
      </w:r>
      <w:proofErr w:type="spellEnd"/>
      <w:r w:rsidR="00F563CD" w:rsidRPr="00F563CD">
        <w:rPr>
          <w:lang w:val="en-ID"/>
        </w:rPr>
        <w:t xml:space="preserve"> </w:t>
      </w:r>
      <w:proofErr w:type="spellStart"/>
      <w:r w:rsidR="00F563CD" w:rsidRPr="00F563CD">
        <w:rPr>
          <w:lang w:val="en-ID"/>
        </w:rPr>
        <w:t>pensifatan</w:t>
      </w:r>
      <w:proofErr w:type="spellEnd"/>
      <w:r w:rsidR="00F563CD" w:rsidRPr="00F563CD">
        <w:rPr>
          <w:lang w:val="en-ID"/>
        </w:rPr>
        <w:t xml:space="preserve"> </w:t>
      </w:r>
      <w:proofErr w:type="spellStart"/>
      <w:r w:rsidR="00F563CD" w:rsidRPr="00F563CD">
        <w:rPr>
          <w:lang w:val="en-ID"/>
        </w:rPr>
        <w:t>untuk</w:t>
      </w:r>
      <w:proofErr w:type="spellEnd"/>
      <w:r w:rsidR="00F563CD" w:rsidRPr="00F563CD">
        <w:rPr>
          <w:lang w:val="en-ID"/>
        </w:rPr>
        <w:t xml:space="preserve"> </w:t>
      </w:r>
      <w:proofErr w:type="spellStart"/>
      <w:r w:rsidR="00F563CD" w:rsidRPr="00F563CD">
        <w:rPr>
          <w:lang w:val="en-ID"/>
        </w:rPr>
        <w:t>pembagian</w:t>
      </w:r>
      <w:proofErr w:type="spellEnd"/>
      <w:r w:rsidR="00F563CD" w:rsidRPr="00F563CD">
        <w:rPr>
          <w:lang w:val="en-ID"/>
        </w:rPr>
        <w:t xml:space="preserve"> </w:t>
      </w:r>
      <w:proofErr w:type="spellStart"/>
      <w:r w:rsidR="00F563CD" w:rsidRPr="00F563CD">
        <w:rPr>
          <w:lang w:val="en-ID"/>
        </w:rPr>
        <w:t>dua</w:t>
      </w:r>
      <w:proofErr w:type="spellEnd"/>
      <w:r w:rsidR="00F563CD" w:rsidRPr="00F563CD">
        <w:rPr>
          <w:lang w:val="en-ID"/>
        </w:rPr>
        <w:t xml:space="preserve"> </w:t>
      </w:r>
      <w:proofErr w:type="spellStart"/>
      <w:r w:rsidR="00F563CD" w:rsidRPr="00F563CD">
        <w:rPr>
          <w:lang w:val="en-ID"/>
        </w:rPr>
        <w:t>jenis</w:t>
      </w:r>
      <w:proofErr w:type="spellEnd"/>
      <w:r w:rsidR="00F563CD" w:rsidRPr="00F563CD">
        <w:rPr>
          <w:lang w:val="en-ID"/>
        </w:rPr>
        <w:t xml:space="preserve"> </w:t>
      </w:r>
      <w:proofErr w:type="spellStart"/>
      <w:r w:rsidR="00F563CD" w:rsidRPr="00F563CD">
        <w:rPr>
          <w:lang w:val="en-ID"/>
        </w:rPr>
        <w:t>kelamin</w:t>
      </w:r>
      <w:proofErr w:type="spellEnd"/>
      <w:r w:rsidR="00F563CD" w:rsidRPr="00F563CD">
        <w:rPr>
          <w:lang w:val="en-ID"/>
        </w:rPr>
        <w:t xml:space="preserve"> </w:t>
      </w:r>
      <w:proofErr w:type="spellStart"/>
      <w:r w:rsidR="00F563CD" w:rsidRPr="00F563CD">
        <w:rPr>
          <w:lang w:val="en-ID"/>
        </w:rPr>
        <w:t>manusia</w:t>
      </w:r>
      <w:proofErr w:type="spellEnd"/>
      <w:r w:rsidR="00F563CD" w:rsidRPr="00F563CD">
        <w:rPr>
          <w:lang w:val="en-ID"/>
        </w:rPr>
        <w:t xml:space="preserve"> </w:t>
      </w:r>
      <w:proofErr w:type="spellStart"/>
      <w:r w:rsidR="00F563CD" w:rsidRPr="00F563CD">
        <w:rPr>
          <w:lang w:val="en-ID"/>
        </w:rPr>
        <w:t>secara</w:t>
      </w:r>
      <w:proofErr w:type="spellEnd"/>
      <w:r w:rsidR="00F563CD" w:rsidRPr="00F563CD">
        <w:rPr>
          <w:lang w:val="en-ID"/>
        </w:rPr>
        <w:t xml:space="preserve"> </w:t>
      </w:r>
      <w:proofErr w:type="spellStart"/>
      <w:r w:rsidR="00F563CD" w:rsidRPr="00F563CD">
        <w:rPr>
          <w:lang w:val="en-ID"/>
        </w:rPr>
        <w:t>biologis</w:t>
      </w:r>
      <w:proofErr w:type="spellEnd"/>
      <w:r w:rsidR="00F563CD" w:rsidRPr="00F563CD">
        <w:rPr>
          <w:lang w:val="en-ID"/>
        </w:rPr>
        <w:t xml:space="preserve"> yang </w:t>
      </w:r>
      <w:proofErr w:type="spellStart"/>
      <w:r w:rsidR="00F563CD" w:rsidRPr="00F563CD">
        <w:rPr>
          <w:lang w:val="en-ID"/>
        </w:rPr>
        <w:t>melekat</w:t>
      </w:r>
      <w:proofErr w:type="spellEnd"/>
      <w:r w:rsidR="00F563CD" w:rsidRPr="00F563CD">
        <w:rPr>
          <w:lang w:val="en-ID"/>
        </w:rPr>
        <w:t xml:space="preserve"> pada </w:t>
      </w:r>
      <w:proofErr w:type="spellStart"/>
      <w:r w:rsidR="00F563CD" w:rsidRPr="00F563CD">
        <w:rPr>
          <w:lang w:val="en-ID"/>
        </w:rPr>
        <w:t>jenis</w:t>
      </w:r>
      <w:proofErr w:type="spellEnd"/>
      <w:r w:rsidR="00F563CD" w:rsidRPr="00F563CD">
        <w:rPr>
          <w:lang w:val="en-ID"/>
        </w:rPr>
        <w:t xml:space="preserve"> </w:t>
      </w:r>
      <w:proofErr w:type="spellStart"/>
      <w:r w:rsidR="00F563CD" w:rsidRPr="00F563CD">
        <w:rPr>
          <w:lang w:val="en-ID"/>
        </w:rPr>
        <w:t>kelamin</w:t>
      </w:r>
      <w:proofErr w:type="spellEnd"/>
      <w:r w:rsidR="00F563CD" w:rsidRPr="00F563CD">
        <w:rPr>
          <w:lang w:val="en-ID"/>
        </w:rPr>
        <w:t xml:space="preserve"> </w:t>
      </w:r>
      <w:proofErr w:type="spellStart"/>
      <w:r w:rsidR="00F563CD" w:rsidRPr="00F563CD">
        <w:rPr>
          <w:lang w:val="en-ID"/>
        </w:rPr>
        <w:t>tertentu</w:t>
      </w:r>
      <w:proofErr w:type="spellEnd"/>
      <w:r w:rsidR="00F563CD" w:rsidRPr="00F563CD">
        <w:rPr>
          <w:lang w:val="en-ID"/>
        </w:rPr>
        <w:t xml:space="preserve">. </w:t>
      </w:r>
    </w:p>
    <w:p w14:paraId="55CA4288" w14:textId="77777777" w:rsidR="00F563CD" w:rsidRDefault="00F563CD" w:rsidP="00F563CD">
      <w:pPr>
        <w:spacing w:after="0" w:line="276" w:lineRule="auto"/>
        <w:ind w:firstLine="720"/>
        <w:jc w:val="both"/>
        <w:rPr>
          <w:lang w:val="en-ID"/>
        </w:rPr>
      </w:pPr>
      <w:proofErr w:type="spellStart"/>
      <w:r w:rsidRPr="00F563CD">
        <w:rPr>
          <w:lang w:val="en-ID"/>
        </w:rPr>
        <w:t>Jenis</w:t>
      </w:r>
      <w:proofErr w:type="spellEnd"/>
      <w:r w:rsidRPr="00F563CD">
        <w:rPr>
          <w:lang w:val="en-ID"/>
        </w:rPr>
        <w:t xml:space="preserve"> </w:t>
      </w:r>
      <w:proofErr w:type="spellStart"/>
      <w:r w:rsidRPr="00F563CD">
        <w:rPr>
          <w:lang w:val="en-ID"/>
        </w:rPr>
        <w:t>kelamin</w:t>
      </w:r>
      <w:proofErr w:type="spellEnd"/>
      <w:r w:rsidRPr="00F563CD">
        <w:rPr>
          <w:lang w:val="en-ID"/>
        </w:rPr>
        <w:t xml:space="preserve"> </w:t>
      </w:r>
      <w:proofErr w:type="spellStart"/>
      <w:r w:rsidRPr="00F563CD">
        <w:rPr>
          <w:lang w:val="en-ID"/>
        </w:rPr>
        <w:t>laki-laki</w:t>
      </w:r>
      <w:proofErr w:type="spellEnd"/>
      <w:r w:rsidRPr="00F563CD">
        <w:rPr>
          <w:lang w:val="en-ID"/>
        </w:rPr>
        <w:t xml:space="preserve"> </w:t>
      </w:r>
      <w:proofErr w:type="spellStart"/>
      <w:r w:rsidRPr="00F563CD">
        <w:rPr>
          <w:lang w:val="en-ID"/>
        </w:rPr>
        <w:t>memiliki</w:t>
      </w:r>
      <w:proofErr w:type="spellEnd"/>
      <w:r w:rsidRPr="00F563CD">
        <w:rPr>
          <w:lang w:val="en-ID"/>
        </w:rPr>
        <w:t xml:space="preserve"> penis, </w:t>
      </w:r>
      <w:proofErr w:type="spellStart"/>
      <w:r w:rsidRPr="00F563CD">
        <w:rPr>
          <w:lang w:val="en-ID"/>
        </w:rPr>
        <w:t>buah</w:t>
      </w:r>
      <w:proofErr w:type="spellEnd"/>
      <w:r w:rsidRPr="00F563CD">
        <w:rPr>
          <w:lang w:val="en-ID"/>
        </w:rPr>
        <w:t xml:space="preserve"> </w:t>
      </w:r>
      <w:proofErr w:type="spellStart"/>
      <w:r w:rsidRPr="00F563CD">
        <w:rPr>
          <w:lang w:val="en-ID"/>
        </w:rPr>
        <w:t>zakar</w:t>
      </w:r>
      <w:proofErr w:type="spellEnd"/>
      <w:r w:rsidRPr="00F563CD">
        <w:rPr>
          <w:lang w:val="en-ID"/>
        </w:rPr>
        <w:t xml:space="preserve">, dan </w:t>
      </w:r>
      <w:proofErr w:type="spellStart"/>
      <w:r w:rsidRPr="00F563CD">
        <w:rPr>
          <w:lang w:val="en-ID"/>
        </w:rPr>
        <w:t>memproduksi</w:t>
      </w:r>
      <w:proofErr w:type="spellEnd"/>
      <w:r w:rsidRPr="00F563CD">
        <w:rPr>
          <w:lang w:val="en-ID"/>
        </w:rPr>
        <w:t xml:space="preserve"> </w:t>
      </w:r>
      <w:proofErr w:type="spellStart"/>
      <w:r w:rsidRPr="00F563CD">
        <w:rPr>
          <w:lang w:val="en-ID"/>
        </w:rPr>
        <w:t>sperma</w:t>
      </w:r>
      <w:proofErr w:type="spellEnd"/>
      <w:r w:rsidRPr="00F563CD">
        <w:rPr>
          <w:lang w:val="en-ID"/>
        </w:rPr>
        <w:t xml:space="preserve">, </w:t>
      </w:r>
      <w:proofErr w:type="spellStart"/>
      <w:r w:rsidRPr="00F563CD">
        <w:rPr>
          <w:lang w:val="en-ID"/>
        </w:rPr>
        <w:t>sedangkan</w:t>
      </w:r>
      <w:proofErr w:type="spellEnd"/>
      <w:r w:rsidRPr="00F563CD">
        <w:rPr>
          <w:lang w:val="en-ID"/>
        </w:rPr>
        <w:t xml:space="preserve"> </w:t>
      </w:r>
      <w:proofErr w:type="spellStart"/>
      <w:r w:rsidRPr="00F563CD">
        <w:rPr>
          <w:lang w:val="en-ID"/>
        </w:rPr>
        <w:t>jenis</w:t>
      </w:r>
      <w:proofErr w:type="spellEnd"/>
      <w:r w:rsidRPr="00F563CD">
        <w:rPr>
          <w:lang w:val="en-ID"/>
        </w:rPr>
        <w:t xml:space="preserve"> </w:t>
      </w:r>
      <w:proofErr w:type="spellStart"/>
      <w:r w:rsidRPr="00F563CD">
        <w:rPr>
          <w:lang w:val="en-ID"/>
        </w:rPr>
        <w:t>kelamin</w:t>
      </w:r>
      <w:proofErr w:type="spellEnd"/>
      <w:r w:rsidRPr="00F563CD">
        <w:rPr>
          <w:lang w:val="en-ID"/>
        </w:rPr>
        <w:t xml:space="preserve"> </w:t>
      </w:r>
      <w:proofErr w:type="spellStart"/>
      <w:r w:rsidRPr="00F563CD">
        <w:rPr>
          <w:lang w:val="en-ID"/>
        </w:rPr>
        <w:t>perempuan</w:t>
      </w:r>
      <w:proofErr w:type="spellEnd"/>
      <w:r w:rsidRPr="00F563CD">
        <w:rPr>
          <w:lang w:val="en-ID"/>
        </w:rPr>
        <w:t xml:space="preserve"> </w:t>
      </w:r>
      <w:proofErr w:type="spellStart"/>
      <w:r w:rsidRPr="00F563CD">
        <w:rPr>
          <w:lang w:val="en-ID"/>
        </w:rPr>
        <w:t>memiliki</w:t>
      </w:r>
      <w:proofErr w:type="spellEnd"/>
      <w:r w:rsidRPr="00F563CD">
        <w:rPr>
          <w:lang w:val="en-ID"/>
        </w:rPr>
        <w:t xml:space="preserve"> </w:t>
      </w:r>
      <w:proofErr w:type="spellStart"/>
      <w:r w:rsidRPr="00F563CD">
        <w:rPr>
          <w:lang w:val="en-ID"/>
        </w:rPr>
        <w:t>payudara</w:t>
      </w:r>
      <w:proofErr w:type="spellEnd"/>
      <w:r w:rsidRPr="00F563CD">
        <w:rPr>
          <w:lang w:val="en-ID"/>
        </w:rPr>
        <w:t xml:space="preserve">, </w:t>
      </w:r>
      <w:proofErr w:type="spellStart"/>
      <w:r w:rsidRPr="00F563CD">
        <w:rPr>
          <w:lang w:val="en-ID"/>
        </w:rPr>
        <w:t>alat</w:t>
      </w:r>
      <w:proofErr w:type="spellEnd"/>
      <w:r w:rsidRPr="00F563CD">
        <w:rPr>
          <w:lang w:val="en-ID"/>
        </w:rPr>
        <w:t xml:space="preserve"> </w:t>
      </w:r>
      <w:proofErr w:type="spellStart"/>
      <w:r w:rsidRPr="00F563CD">
        <w:rPr>
          <w:lang w:val="en-ID"/>
        </w:rPr>
        <w:t>reproduksi</w:t>
      </w:r>
      <w:proofErr w:type="spellEnd"/>
      <w:r w:rsidRPr="00F563CD">
        <w:rPr>
          <w:lang w:val="en-ID"/>
        </w:rPr>
        <w:t xml:space="preserve"> </w:t>
      </w:r>
      <w:proofErr w:type="spellStart"/>
      <w:r w:rsidRPr="00F563CD">
        <w:rPr>
          <w:lang w:val="en-ID"/>
        </w:rPr>
        <w:t>seperti</w:t>
      </w:r>
      <w:proofErr w:type="spellEnd"/>
      <w:r w:rsidRPr="00F563CD">
        <w:rPr>
          <w:lang w:val="en-ID"/>
        </w:rPr>
        <w:t xml:space="preserve"> </w:t>
      </w:r>
      <w:proofErr w:type="spellStart"/>
      <w:r w:rsidRPr="00F563CD">
        <w:rPr>
          <w:lang w:val="en-ID"/>
        </w:rPr>
        <w:t>rahim</w:t>
      </w:r>
      <w:proofErr w:type="spellEnd"/>
      <w:r w:rsidRPr="00F563CD">
        <w:rPr>
          <w:lang w:val="en-ID"/>
        </w:rPr>
        <w:t xml:space="preserve">, </w:t>
      </w:r>
      <w:proofErr w:type="spellStart"/>
      <w:r w:rsidRPr="00F563CD">
        <w:rPr>
          <w:lang w:val="en-ID"/>
        </w:rPr>
        <w:t>bisa</w:t>
      </w:r>
      <w:proofErr w:type="spellEnd"/>
      <w:r w:rsidRPr="00F563CD">
        <w:rPr>
          <w:lang w:val="en-ID"/>
        </w:rPr>
        <w:t xml:space="preserve"> </w:t>
      </w:r>
      <w:proofErr w:type="spellStart"/>
      <w:r w:rsidRPr="00F563CD">
        <w:rPr>
          <w:lang w:val="en-ID"/>
        </w:rPr>
        <w:t>memproduksi</w:t>
      </w:r>
      <w:proofErr w:type="spellEnd"/>
      <w:r w:rsidRPr="00F563CD">
        <w:rPr>
          <w:lang w:val="en-ID"/>
        </w:rPr>
        <w:t xml:space="preserve"> </w:t>
      </w:r>
      <w:proofErr w:type="spellStart"/>
      <w:r w:rsidRPr="00F563CD">
        <w:rPr>
          <w:lang w:val="en-ID"/>
        </w:rPr>
        <w:t>sel</w:t>
      </w:r>
      <w:proofErr w:type="spellEnd"/>
      <w:r w:rsidRPr="00F563CD">
        <w:rPr>
          <w:lang w:val="en-ID"/>
        </w:rPr>
        <w:t xml:space="preserve"> </w:t>
      </w:r>
      <w:proofErr w:type="spellStart"/>
      <w:r w:rsidRPr="00F563CD">
        <w:rPr>
          <w:lang w:val="en-ID"/>
        </w:rPr>
        <w:t>telur</w:t>
      </w:r>
      <w:proofErr w:type="spellEnd"/>
      <w:r w:rsidRPr="00F563CD">
        <w:rPr>
          <w:lang w:val="en-ID"/>
        </w:rPr>
        <w:t xml:space="preserve">, dan </w:t>
      </w:r>
      <w:proofErr w:type="spellStart"/>
      <w:r w:rsidRPr="00F563CD">
        <w:rPr>
          <w:lang w:val="en-ID"/>
        </w:rPr>
        <w:t>memiliki</w:t>
      </w:r>
      <w:proofErr w:type="spellEnd"/>
      <w:r w:rsidRPr="00F563CD">
        <w:rPr>
          <w:lang w:val="en-ID"/>
        </w:rPr>
        <w:t xml:space="preserve"> vagina. </w:t>
      </w:r>
      <w:proofErr w:type="spellStart"/>
      <w:r w:rsidRPr="00F563CD">
        <w:rPr>
          <w:lang w:val="en-ID"/>
        </w:rPr>
        <w:t>Secara</w:t>
      </w:r>
      <w:proofErr w:type="spellEnd"/>
      <w:r w:rsidRPr="00F563CD">
        <w:rPr>
          <w:lang w:val="en-ID"/>
        </w:rPr>
        <w:t xml:space="preserve"> </w:t>
      </w:r>
      <w:proofErr w:type="spellStart"/>
      <w:r w:rsidRPr="00F563CD">
        <w:rPr>
          <w:lang w:val="en-ID"/>
        </w:rPr>
        <w:t>biologis</w:t>
      </w:r>
      <w:proofErr w:type="spellEnd"/>
      <w:r w:rsidRPr="00F563CD">
        <w:rPr>
          <w:lang w:val="en-ID"/>
        </w:rPr>
        <w:t xml:space="preserve"> </w:t>
      </w:r>
      <w:proofErr w:type="spellStart"/>
      <w:r w:rsidRPr="00F563CD">
        <w:rPr>
          <w:lang w:val="en-ID"/>
        </w:rPr>
        <w:t>alat</w:t>
      </w:r>
      <w:proofErr w:type="spellEnd"/>
      <w:r w:rsidRPr="00F563CD">
        <w:rPr>
          <w:lang w:val="en-ID"/>
        </w:rPr>
        <w:t xml:space="preserve"> </w:t>
      </w:r>
      <w:proofErr w:type="spellStart"/>
      <w:r w:rsidRPr="00F563CD">
        <w:rPr>
          <w:lang w:val="en-ID"/>
        </w:rPr>
        <w:t>tersebut</w:t>
      </w:r>
      <w:proofErr w:type="spellEnd"/>
      <w:r w:rsidRPr="00F563CD">
        <w:rPr>
          <w:lang w:val="en-ID"/>
        </w:rPr>
        <w:t xml:space="preserve"> </w:t>
      </w:r>
      <w:proofErr w:type="spellStart"/>
      <w:r w:rsidRPr="00F563CD">
        <w:rPr>
          <w:lang w:val="en-ID"/>
        </w:rPr>
        <w:t>permanen</w:t>
      </w:r>
      <w:proofErr w:type="spellEnd"/>
      <w:r w:rsidRPr="00F563CD">
        <w:rPr>
          <w:lang w:val="en-ID"/>
        </w:rPr>
        <w:t xml:space="preserve"> dan </w:t>
      </w:r>
      <w:proofErr w:type="spellStart"/>
      <w:r w:rsidRPr="00F563CD">
        <w:rPr>
          <w:lang w:val="en-ID"/>
        </w:rPr>
        <w:t>fungsinya</w:t>
      </w:r>
      <w:proofErr w:type="spellEnd"/>
      <w:r w:rsidRPr="00F563CD">
        <w:rPr>
          <w:lang w:val="en-ID"/>
        </w:rPr>
        <w:t xml:space="preserve"> </w:t>
      </w:r>
      <w:proofErr w:type="spellStart"/>
      <w:r w:rsidRPr="00F563CD">
        <w:rPr>
          <w:lang w:val="en-ID"/>
        </w:rPr>
        <w:t>tidak</w:t>
      </w:r>
      <w:proofErr w:type="spellEnd"/>
      <w:r w:rsidRPr="00F563CD">
        <w:rPr>
          <w:lang w:val="en-ID"/>
        </w:rPr>
        <w:t xml:space="preserve"> </w:t>
      </w:r>
      <w:proofErr w:type="spellStart"/>
      <w:r w:rsidRPr="00F563CD">
        <w:rPr>
          <w:lang w:val="en-ID"/>
        </w:rPr>
        <w:t>bisa</w:t>
      </w:r>
      <w:proofErr w:type="spellEnd"/>
      <w:r w:rsidRPr="00F563CD">
        <w:rPr>
          <w:lang w:val="en-ID"/>
        </w:rPr>
        <w:t xml:space="preserve"> </w:t>
      </w:r>
      <w:proofErr w:type="spellStart"/>
      <w:r w:rsidRPr="00F563CD">
        <w:rPr>
          <w:lang w:val="en-ID"/>
        </w:rPr>
        <w:t>dipertukarkan</w:t>
      </w:r>
      <w:proofErr w:type="spellEnd"/>
      <w:r w:rsidRPr="00F563CD">
        <w:rPr>
          <w:lang w:val="en-ID"/>
        </w:rPr>
        <w:t xml:space="preserve">, yang mana </w:t>
      </w:r>
      <w:proofErr w:type="spellStart"/>
      <w:r w:rsidRPr="00F563CD">
        <w:rPr>
          <w:lang w:val="en-ID"/>
        </w:rPr>
        <w:t>itu</w:t>
      </w:r>
      <w:proofErr w:type="spellEnd"/>
      <w:r w:rsidRPr="00F563CD">
        <w:rPr>
          <w:lang w:val="en-ID"/>
        </w:rPr>
        <w:t xml:space="preserve"> </w:t>
      </w:r>
      <w:proofErr w:type="spellStart"/>
      <w:r w:rsidRPr="00F563CD">
        <w:rPr>
          <w:lang w:val="en-ID"/>
        </w:rPr>
        <w:t>merupakan</w:t>
      </w:r>
      <w:proofErr w:type="spellEnd"/>
      <w:r w:rsidRPr="00F563CD">
        <w:rPr>
          <w:lang w:val="en-ID"/>
        </w:rPr>
        <w:t xml:space="preserve"> given </w:t>
      </w:r>
      <w:proofErr w:type="spellStart"/>
      <w:r w:rsidRPr="00F563CD">
        <w:rPr>
          <w:lang w:val="en-ID"/>
        </w:rPr>
        <w:t>atau</w:t>
      </w:r>
      <w:proofErr w:type="spellEnd"/>
      <w:r w:rsidRPr="00F563CD">
        <w:rPr>
          <w:lang w:val="en-ID"/>
        </w:rPr>
        <w:t xml:space="preserve"> </w:t>
      </w:r>
      <w:proofErr w:type="spellStart"/>
      <w:r w:rsidRPr="00F563CD">
        <w:rPr>
          <w:lang w:val="en-ID"/>
        </w:rPr>
        <w:t>kodrat</w:t>
      </w:r>
      <w:proofErr w:type="spellEnd"/>
      <w:r w:rsidRPr="00F563CD">
        <w:rPr>
          <w:lang w:val="en-ID"/>
        </w:rPr>
        <w:t xml:space="preserve"> </w:t>
      </w:r>
      <w:proofErr w:type="spellStart"/>
      <w:r w:rsidRPr="00F563CD">
        <w:rPr>
          <w:lang w:val="en-ID"/>
        </w:rPr>
        <w:t>dari</w:t>
      </w:r>
      <w:proofErr w:type="spellEnd"/>
      <w:r w:rsidRPr="00F563CD">
        <w:rPr>
          <w:lang w:val="en-ID"/>
        </w:rPr>
        <w:t xml:space="preserve"> </w:t>
      </w:r>
      <w:proofErr w:type="spellStart"/>
      <w:r w:rsidRPr="00F563CD">
        <w:rPr>
          <w:lang w:val="en-ID"/>
        </w:rPr>
        <w:t>Tuhan</w:t>
      </w:r>
      <w:proofErr w:type="spellEnd"/>
      <w:r w:rsidRPr="00F563CD">
        <w:rPr>
          <w:lang w:val="en-ID"/>
        </w:rPr>
        <w:t xml:space="preserve">. Gender </w:t>
      </w:r>
      <w:proofErr w:type="spellStart"/>
      <w:r w:rsidRPr="00F563CD">
        <w:rPr>
          <w:lang w:val="en-ID"/>
        </w:rPr>
        <w:t>secara</w:t>
      </w:r>
      <w:proofErr w:type="spellEnd"/>
      <w:r w:rsidRPr="00F563CD">
        <w:rPr>
          <w:lang w:val="en-ID"/>
        </w:rPr>
        <w:t xml:space="preserve"> </w:t>
      </w:r>
      <w:proofErr w:type="spellStart"/>
      <w:r w:rsidRPr="00F563CD">
        <w:rPr>
          <w:lang w:val="en-ID"/>
        </w:rPr>
        <w:t>umum</w:t>
      </w:r>
      <w:proofErr w:type="spellEnd"/>
      <w:r w:rsidRPr="00F563CD">
        <w:rPr>
          <w:lang w:val="en-ID"/>
        </w:rPr>
        <w:t xml:space="preserve"> </w:t>
      </w:r>
      <w:proofErr w:type="spellStart"/>
      <w:r w:rsidRPr="00F563CD">
        <w:rPr>
          <w:lang w:val="en-ID"/>
        </w:rPr>
        <w:t>digunakan</w:t>
      </w:r>
      <w:proofErr w:type="spellEnd"/>
      <w:r w:rsidRPr="00F563CD">
        <w:rPr>
          <w:lang w:val="en-ID"/>
        </w:rPr>
        <w:t xml:space="preserve"> </w:t>
      </w:r>
      <w:proofErr w:type="spellStart"/>
      <w:r w:rsidRPr="00F563CD">
        <w:rPr>
          <w:lang w:val="en-ID"/>
        </w:rPr>
        <w:t>untuk</w:t>
      </w:r>
      <w:proofErr w:type="spellEnd"/>
      <w:r w:rsidRPr="00F563CD">
        <w:rPr>
          <w:lang w:val="en-ID"/>
        </w:rPr>
        <w:t xml:space="preserve"> </w:t>
      </w:r>
      <w:proofErr w:type="spellStart"/>
      <w:r w:rsidRPr="00F563CD">
        <w:rPr>
          <w:lang w:val="en-ID"/>
        </w:rPr>
        <w:t>mengidentifikasi</w:t>
      </w:r>
      <w:proofErr w:type="spellEnd"/>
      <w:r w:rsidRPr="00F563CD">
        <w:rPr>
          <w:lang w:val="en-ID"/>
        </w:rPr>
        <w:t xml:space="preserve"> </w:t>
      </w:r>
      <w:proofErr w:type="spellStart"/>
      <w:r w:rsidRPr="00F563CD">
        <w:rPr>
          <w:lang w:val="en-ID"/>
        </w:rPr>
        <w:t>perbedaan</w:t>
      </w:r>
      <w:proofErr w:type="spellEnd"/>
      <w:r w:rsidRPr="00F563CD">
        <w:rPr>
          <w:lang w:val="en-ID"/>
        </w:rPr>
        <w:t xml:space="preserve"> </w:t>
      </w:r>
      <w:proofErr w:type="spellStart"/>
      <w:r w:rsidRPr="00F563CD">
        <w:rPr>
          <w:lang w:val="en-ID"/>
        </w:rPr>
        <w:t>laki-laki</w:t>
      </w:r>
      <w:proofErr w:type="spellEnd"/>
      <w:r w:rsidRPr="00F563CD">
        <w:rPr>
          <w:lang w:val="en-ID"/>
        </w:rPr>
        <w:t xml:space="preserve"> dan </w:t>
      </w:r>
      <w:proofErr w:type="spellStart"/>
      <w:r w:rsidRPr="00F563CD">
        <w:rPr>
          <w:lang w:val="en-ID"/>
        </w:rPr>
        <w:t>perempuan</w:t>
      </w:r>
      <w:proofErr w:type="spellEnd"/>
      <w:r w:rsidRPr="00F563CD">
        <w:rPr>
          <w:lang w:val="en-ID"/>
        </w:rPr>
        <w:t xml:space="preserve"> </w:t>
      </w:r>
      <w:proofErr w:type="spellStart"/>
      <w:r w:rsidRPr="00F563CD">
        <w:rPr>
          <w:lang w:val="en-ID"/>
        </w:rPr>
        <w:t>dari</w:t>
      </w:r>
      <w:proofErr w:type="spellEnd"/>
      <w:r w:rsidRPr="00F563CD">
        <w:rPr>
          <w:lang w:val="en-ID"/>
        </w:rPr>
        <w:t xml:space="preserve"> </w:t>
      </w:r>
      <w:proofErr w:type="spellStart"/>
      <w:r w:rsidRPr="00F563CD">
        <w:rPr>
          <w:lang w:val="en-ID"/>
        </w:rPr>
        <w:t>segi</w:t>
      </w:r>
      <w:proofErr w:type="spellEnd"/>
      <w:r w:rsidRPr="00F563CD">
        <w:rPr>
          <w:lang w:val="en-ID"/>
        </w:rPr>
        <w:t xml:space="preserve"> </w:t>
      </w:r>
      <w:proofErr w:type="spellStart"/>
      <w:r w:rsidRPr="00F563CD">
        <w:rPr>
          <w:lang w:val="en-ID"/>
        </w:rPr>
        <w:t>sosial-budaya</w:t>
      </w:r>
      <w:proofErr w:type="spellEnd"/>
      <w:r w:rsidRPr="00F563CD">
        <w:rPr>
          <w:lang w:val="en-ID"/>
        </w:rPr>
        <w:t xml:space="preserve">. </w:t>
      </w:r>
      <w:proofErr w:type="spellStart"/>
      <w:r w:rsidRPr="00F563CD">
        <w:rPr>
          <w:lang w:val="en-ID"/>
        </w:rPr>
        <w:t>Sementara</w:t>
      </w:r>
      <w:proofErr w:type="spellEnd"/>
      <w:r w:rsidRPr="00F563CD">
        <w:rPr>
          <w:lang w:val="en-ID"/>
        </w:rPr>
        <w:t xml:space="preserve"> </w:t>
      </w:r>
      <w:proofErr w:type="spellStart"/>
      <w:r w:rsidRPr="00F563CD">
        <w:rPr>
          <w:lang w:val="en-ID"/>
        </w:rPr>
        <w:t>seks</w:t>
      </w:r>
      <w:proofErr w:type="spellEnd"/>
      <w:r w:rsidRPr="00F563CD">
        <w:rPr>
          <w:lang w:val="en-ID"/>
        </w:rPr>
        <w:t xml:space="preserve"> </w:t>
      </w:r>
      <w:proofErr w:type="spellStart"/>
      <w:r w:rsidRPr="00F563CD">
        <w:rPr>
          <w:lang w:val="en-ID"/>
        </w:rPr>
        <w:t>secara</w:t>
      </w:r>
      <w:proofErr w:type="spellEnd"/>
      <w:r w:rsidRPr="00F563CD">
        <w:rPr>
          <w:lang w:val="en-ID"/>
        </w:rPr>
        <w:t xml:space="preserve"> </w:t>
      </w:r>
      <w:proofErr w:type="spellStart"/>
      <w:r w:rsidRPr="00F563CD">
        <w:rPr>
          <w:lang w:val="en-ID"/>
        </w:rPr>
        <w:t>umum</w:t>
      </w:r>
      <w:proofErr w:type="spellEnd"/>
      <w:r w:rsidRPr="00F563CD">
        <w:rPr>
          <w:lang w:val="en-ID"/>
        </w:rPr>
        <w:t xml:space="preserve"> </w:t>
      </w:r>
      <w:proofErr w:type="spellStart"/>
      <w:r w:rsidRPr="00F563CD">
        <w:rPr>
          <w:lang w:val="en-ID"/>
        </w:rPr>
        <w:t>digunakan</w:t>
      </w:r>
      <w:proofErr w:type="spellEnd"/>
      <w:r w:rsidRPr="00F563CD">
        <w:rPr>
          <w:lang w:val="en-ID"/>
        </w:rPr>
        <w:t xml:space="preserve"> </w:t>
      </w:r>
      <w:proofErr w:type="spellStart"/>
      <w:r w:rsidRPr="00F563CD">
        <w:rPr>
          <w:lang w:val="en-ID"/>
        </w:rPr>
        <w:t>untuk</w:t>
      </w:r>
      <w:proofErr w:type="spellEnd"/>
      <w:r w:rsidRPr="00F563CD">
        <w:rPr>
          <w:lang w:val="en-ID"/>
        </w:rPr>
        <w:t xml:space="preserve"> </w:t>
      </w:r>
      <w:proofErr w:type="spellStart"/>
      <w:r w:rsidRPr="00F563CD">
        <w:rPr>
          <w:lang w:val="en-ID"/>
        </w:rPr>
        <w:t>mengidentifikasi</w:t>
      </w:r>
      <w:proofErr w:type="spellEnd"/>
      <w:r w:rsidRPr="00F563CD">
        <w:rPr>
          <w:lang w:val="en-ID"/>
        </w:rPr>
        <w:t xml:space="preserve"> </w:t>
      </w:r>
      <w:proofErr w:type="spellStart"/>
      <w:r w:rsidRPr="00F563CD">
        <w:rPr>
          <w:lang w:val="en-ID"/>
        </w:rPr>
        <w:t>perbedaan</w:t>
      </w:r>
      <w:proofErr w:type="spellEnd"/>
      <w:r w:rsidRPr="00F563CD">
        <w:rPr>
          <w:lang w:val="en-ID"/>
        </w:rPr>
        <w:t xml:space="preserve"> </w:t>
      </w:r>
      <w:proofErr w:type="spellStart"/>
      <w:r w:rsidRPr="00F563CD">
        <w:rPr>
          <w:lang w:val="en-ID"/>
        </w:rPr>
        <w:t>laki-laki</w:t>
      </w:r>
      <w:proofErr w:type="spellEnd"/>
      <w:r w:rsidRPr="00F563CD">
        <w:rPr>
          <w:lang w:val="en-ID"/>
        </w:rPr>
        <w:t xml:space="preserve"> dan </w:t>
      </w:r>
      <w:proofErr w:type="spellStart"/>
      <w:r w:rsidRPr="00F563CD">
        <w:rPr>
          <w:lang w:val="en-ID"/>
        </w:rPr>
        <w:t>perempuan</w:t>
      </w:r>
      <w:proofErr w:type="spellEnd"/>
      <w:r w:rsidRPr="00F563CD">
        <w:rPr>
          <w:lang w:val="en-ID"/>
        </w:rPr>
        <w:t xml:space="preserve"> </w:t>
      </w:r>
      <w:proofErr w:type="spellStart"/>
      <w:r w:rsidRPr="00F563CD">
        <w:rPr>
          <w:lang w:val="en-ID"/>
        </w:rPr>
        <w:t>dari</w:t>
      </w:r>
      <w:proofErr w:type="spellEnd"/>
      <w:r w:rsidRPr="00F563CD">
        <w:rPr>
          <w:lang w:val="en-ID"/>
        </w:rPr>
        <w:t xml:space="preserve"> </w:t>
      </w:r>
      <w:proofErr w:type="spellStart"/>
      <w:r w:rsidRPr="00F563CD">
        <w:rPr>
          <w:lang w:val="en-ID"/>
        </w:rPr>
        <w:t>segi</w:t>
      </w:r>
      <w:proofErr w:type="spellEnd"/>
      <w:r w:rsidRPr="00F563CD">
        <w:rPr>
          <w:lang w:val="en-ID"/>
        </w:rPr>
        <w:t xml:space="preserve"> </w:t>
      </w:r>
      <w:proofErr w:type="spellStart"/>
      <w:r w:rsidRPr="00F563CD">
        <w:rPr>
          <w:lang w:val="en-ID"/>
        </w:rPr>
        <w:t>anatomi</w:t>
      </w:r>
      <w:proofErr w:type="spellEnd"/>
      <w:r w:rsidRPr="00F563CD">
        <w:rPr>
          <w:lang w:val="en-ID"/>
        </w:rPr>
        <w:t xml:space="preserve"> </w:t>
      </w:r>
      <w:proofErr w:type="spellStart"/>
      <w:r w:rsidRPr="00F563CD">
        <w:rPr>
          <w:lang w:val="en-ID"/>
        </w:rPr>
        <w:t>biologi</w:t>
      </w:r>
      <w:proofErr w:type="spellEnd"/>
      <w:r w:rsidRPr="00F563CD">
        <w:rPr>
          <w:lang w:val="en-ID"/>
        </w:rPr>
        <w:t xml:space="preserve">. </w:t>
      </w:r>
      <w:proofErr w:type="spellStart"/>
      <w:r w:rsidRPr="00F563CD">
        <w:rPr>
          <w:lang w:val="en-ID"/>
        </w:rPr>
        <w:t>Seks</w:t>
      </w:r>
      <w:proofErr w:type="spellEnd"/>
      <w:r w:rsidRPr="00F563CD">
        <w:rPr>
          <w:lang w:val="en-ID"/>
        </w:rPr>
        <w:t xml:space="preserve"> </w:t>
      </w:r>
      <w:proofErr w:type="spellStart"/>
      <w:r w:rsidRPr="00F563CD">
        <w:rPr>
          <w:lang w:val="en-ID"/>
        </w:rPr>
        <w:t>lebih</w:t>
      </w:r>
      <w:proofErr w:type="spellEnd"/>
      <w:r w:rsidRPr="00F563CD">
        <w:rPr>
          <w:lang w:val="en-ID"/>
        </w:rPr>
        <w:t xml:space="preserve"> </w:t>
      </w:r>
      <w:proofErr w:type="spellStart"/>
      <w:r w:rsidRPr="00F563CD">
        <w:rPr>
          <w:lang w:val="en-ID"/>
        </w:rPr>
        <w:t>banyak</w:t>
      </w:r>
      <w:proofErr w:type="spellEnd"/>
      <w:r w:rsidRPr="00F563CD">
        <w:rPr>
          <w:lang w:val="en-ID"/>
        </w:rPr>
        <w:t xml:space="preserve"> </w:t>
      </w:r>
      <w:proofErr w:type="spellStart"/>
      <w:r w:rsidRPr="00F563CD">
        <w:rPr>
          <w:lang w:val="en-ID"/>
        </w:rPr>
        <w:t>berkonsentrasi</w:t>
      </w:r>
      <w:proofErr w:type="spellEnd"/>
      <w:r w:rsidRPr="00F563CD">
        <w:rPr>
          <w:lang w:val="en-ID"/>
        </w:rPr>
        <w:t xml:space="preserve"> pada </w:t>
      </w:r>
      <w:proofErr w:type="spellStart"/>
      <w:r w:rsidRPr="00F563CD">
        <w:rPr>
          <w:lang w:val="en-ID"/>
        </w:rPr>
        <w:t>aspek</w:t>
      </w:r>
      <w:proofErr w:type="spellEnd"/>
      <w:r w:rsidRPr="00F563CD">
        <w:rPr>
          <w:lang w:val="en-ID"/>
        </w:rPr>
        <w:t xml:space="preserve"> </w:t>
      </w:r>
      <w:proofErr w:type="spellStart"/>
      <w:r w:rsidRPr="00F563CD">
        <w:rPr>
          <w:lang w:val="en-ID"/>
        </w:rPr>
        <w:t>biologi</w:t>
      </w:r>
      <w:proofErr w:type="spellEnd"/>
      <w:r w:rsidRPr="00F563CD">
        <w:rPr>
          <w:lang w:val="en-ID"/>
        </w:rPr>
        <w:t xml:space="preserve"> </w:t>
      </w:r>
      <w:proofErr w:type="spellStart"/>
      <w:r w:rsidRPr="00F563CD">
        <w:rPr>
          <w:lang w:val="en-ID"/>
        </w:rPr>
        <w:t>seseorang</w:t>
      </w:r>
      <w:proofErr w:type="spellEnd"/>
      <w:r w:rsidRPr="00F563CD">
        <w:rPr>
          <w:lang w:val="en-ID"/>
        </w:rPr>
        <w:t xml:space="preserve"> </w:t>
      </w:r>
      <w:proofErr w:type="spellStart"/>
      <w:r w:rsidRPr="00F563CD">
        <w:rPr>
          <w:lang w:val="en-ID"/>
        </w:rPr>
        <w:t>seperti</w:t>
      </w:r>
      <w:proofErr w:type="spellEnd"/>
      <w:r w:rsidRPr="00F563CD">
        <w:rPr>
          <w:lang w:val="en-ID"/>
        </w:rPr>
        <w:t xml:space="preserve"> </w:t>
      </w:r>
      <w:proofErr w:type="spellStart"/>
      <w:r w:rsidRPr="00F563CD">
        <w:rPr>
          <w:lang w:val="en-ID"/>
        </w:rPr>
        <w:t>komposisi</w:t>
      </w:r>
      <w:proofErr w:type="spellEnd"/>
      <w:r w:rsidRPr="00F563CD">
        <w:rPr>
          <w:lang w:val="en-ID"/>
        </w:rPr>
        <w:t xml:space="preserve"> </w:t>
      </w:r>
      <w:proofErr w:type="spellStart"/>
      <w:r w:rsidRPr="00F563CD">
        <w:rPr>
          <w:lang w:val="en-ID"/>
        </w:rPr>
        <w:t>kimia</w:t>
      </w:r>
      <w:proofErr w:type="spellEnd"/>
      <w:r w:rsidRPr="00F563CD">
        <w:rPr>
          <w:lang w:val="en-ID"/>
        </w:rPr>
        <w:t xml:space="preserve"> dan </w:t>
      </w:r>
      <w:proofErr w:type="spellStart"/>
      <w:r w:rsidRPr="00F563CD">
        <w:rPr>
          <w:lang w:val="en-ID"/>
        </w:rPr>
        <w:t>hormon</w:t>
      </w:r>
      <w:proofErr w:type="spellEnd"/>
      <w:r w:rsidRPr="00F563CD">
        <w:rPr>
          <w:lang w:val="en-ID"/>
        </w:rPr>
        <w:t xml:space="preserve"> </w:t>
      </w:r>
      <w:proofErr w:type="spellStart"/>
      <w:r w:rsidRPr="00F563CD">
        <w:rPr>
          <w:lang w:val="en-ID"/>
        </w:rPr>
        <w:t>dalam</w:t>
      </w:r>
      <w:proofErr w:type="spellEnd"/>
      <w:r w:rsidRPr="00F563CD">
        <w:rPr>
          <w:lang w:val="en-ID"/>
        </w:rPr>
        <w:t xml:space="preserve"> </w:t>
      </w:r>
      <w:proofErr w:type="spellStart"/>
      <w:r w:rsidRPr="00F563CD">
        <w:rPr>
          <w:lang w:val="en-ID"/>
        </w:rPr>
        <w:t>tubuh</w:t>
      </w:r>
      <w:proofErr w:type="spellEnd"/>
      <w:r w:rsidRPr="00F563CD">
        <w:rPr>
          <w:lang w:val="en-ID"/>
        </w:rPr>
        <w:t xml:space="preserve">, </w:t>
      </w:r>
      <w:proofErr w:type="spellStart"/>
      <w:r w:rsidRPr="00F563CD">
        <w:rPr>
          <w:lang w:val="en-ID"/>
        </w:rPr>
        <w:t>anatomi</w:t>
      </w:r>
      <w:proofErr w:type="spellEnd"/>
      <w:r w:rsidRPr="00F563CD">
        <w:rPr>
          <w:lang w:val="en-ID"/>
        </w:rPr>
        <w:t xml:space="preserve"> </w:t>
      </w:r>
      <w:proofErr w:type="spellStart"/>
      <w:r w:rsidRPr="00F563CD">
        <w:rPr>
          <w:lang w:val="en-ID"/>
        </w:rPr>
        <w:t>fisik</w:t>
      </w:r>
      <w:proofErr w:type="spellEnd"/>
      <w:r w:rsidRPr="00F563CD">
        <w:rPr>
          <w:lang w:val="en-ID"/>
        </w:rPr>
        <w:t xml:space="preserve">, </w:t>
      </w:r>
      <w:proofErr w:type="spellStart"/>
      <w:r w:rsidRPr="00F563CD">
        <w:rPr>
          <w:lang w:val="en-ID"/>
        </w:rPr>
        <w:t>reproduksi</w:t>
      </w:r>
      <w:proofErr w:type="spellEnd"/>
      <w:r w:rsidRPr="00F563CD">
        <w:rPr>
          <w:lang w:val="en-ID"/>
        </w:rPr>
        <w:t xml:space="preserve">, dan </w:t>
      </w:r>
      <w:proofErr w:type="spellStart"/>
      <w:r w:rsidRPr="00F563CD">
        <w:rPr>
          <w:lang w:val="en-ID"/>
        </w:rPr>
        <w:t>karakteristik</w:t>
      </w:r>
      <w:proofErr w:type="spellEnd"/>
      <w:r w:rsidRPr="00F563CD">
        <w:rPr>
          <w:lang w:val="en-ID"/>
        </w:rPr>
        <w:t xml:space="preserve"> </w:t>
      </w:r>
      <w:proofErr w:type="spellStart"/>
      <w:r w:rsidRPr="00F563CD">
        <w:rPr>
          <w:lang w:val="en-ID"/>
        </w:rPr>
        <w:t>biologis</w:t>
      </w:r>
      <w:proofErr w:type="spellEnd"/>
      <w:r w:rsidRPr="00F563CD">
        <w:rPr>
          <w:lang w:val="en-ID"/>
        </w:rPr>
        <w:t xml:space="preserve"> </w:t>
      </w:r>
      <w:proofErr w:type="spellStart"/>
      <w:r w:rsidRPr="00F563CD">
        <w:rPr>
          <w:lang w:val="en-ID"/>
        </w:rPr>
        <w:t>lainnya</w:t>
      </w:r>
      <w:proofErr w:type="spellEnd"/>
      <w:r w:rsidRPr="00F563CD">
        <w:rPr>
          <w:lang w:val="en-ID"/>
        </w:rPr>
        <w:t xml:space="preserve">. </w:t>
      </w:r>
    </w:p>
    <w:p w14:paraId="757CF134" w14:textId="3CE07222" w:rsidR="007F1491" w:rsidRDefault="00F563CD" w:rsidP="00F563CD">
      <w:pPr>
        <w:spacing w:after="0" w:line="276" w:lineRule="auto"/>
        <w:ind w:firstLine="720"/>
        <w:jc w:val="both"/>
        <w:rPr>
          <w:lang w:val="en-ID"/>
        </w:rPr>
      </w:pPr>
      <w:proofErr w:type="spellStart"/>
      <w:r w:rsidRPr="00F563CD">
        <w:rPr>
          <w:lang w:val="en-ID"/>
        </w:rPr>
        <w:t>Seiring</w:t>
      </w:r>
      <w:proofErr w:type="spellEnd"/>
      <w:r w:rsidRPr="00F563CD">
        <w:rPr>
          <w:lang w:val="en-ID"/>
        </w:rPr>
        <w:t xml:space="preserve"> </w:t>
      </w:r>
      <w:proofErr w:type="spellStart"/>
      <w:r w:rsidRPr="00F563CD">
        <w:rPr>
          <w:lang w:val="en-ID"/>
        </w:rPr>
        <w:t>dengan</w:t>
      </w:r>
      <w:proofErr w:type="spellEnd"/>
      <w:r w:rsidRPr="00F563CD">
        <w:rPr>
          <w:lang w:val="en-ID"/>
        </w:rPr>
        <w:t xml:space="preserve"> </w:t>
      </w:r>
      <w:proofErr w:type="spellStart"/>
      <w:r w:rsidRPr="00F563CD">
        <w:rPr>
          <w:lang w:val="en-ID"/>
        </w:rPr>
        <w:t>perkembangan</w:t>
      </w:r>
      <w:proofErr w:type="spellEnd"/>
      <w:r w:rsidRPr="00F563CD">
        <w:rPr>
          <w:lang w:val="en-ID"/>
        </w:rPr>
        <w:t xml:space="preserve"> </w:t>
      </w:r>
      <w:proofErr w:type="spellStart"/>
      <w:r w:rsidRPr="00F563CD">
        <w:rPr>
          <w:lang w:val="en-ID"/>
        </w:rPr>
        <w:t>ilmu</w:t>
      </w:r>
      <w:proofErr w:type="spellEnd"/>
      <w:r w:rsidRPr="00F563CD">
        <w:rPr>
          <w:lang w:val="en-ID"/>
        </w:rPr>
        <w:t xml:space="preserve"> </w:t>
      </w:r>
      <w:proofErr w:type="spellStart"/>
      <w:r w:rsidRPr="00F563CD">
        <w:rPr>
          <w:lang w:val="en-ID"/>
        </w:rPr>
        <w:t>kedokteran</w:t>
      </w:r>
      <w:proofErr w:type="spellEnd"/>
      <w:r w:rsidRPr="00F563CD">
        <w:rPr>
          <w:lang w:val="en-ID"/>
        </w:rPr>
        <w:t xml:space="preserve">, </w:t>
      </w:r>
      <w:proofErr w:type="spellStart"/>
      <w:r w:rsidRPr="00F563CD">
        <w:rPr>
          <w:lang w:val="en-ID"/>
        </w:rPr>
        <w:t>pergantian</w:t>
      </w:r>
      <w:proofErr w:type="spellEnd"/>
      <w:r w:rsidRPr="00F563CD">
        <w:rPr>
          <w:lang w:val="en-ID"/>
        </w:rPr>
        <w:t xml:space="preserve"> organ </w:t>
      </w:r>
      <w:proofErr w:type="spellStart"/>
      <w:r w:rsidRPr="00F563CD">
        <w:rPr>
          <w:lang w:val="en-ID"/>
        </w:rPr>
        <w:t>kelamin</w:t>
      </w:r>
      <w:proofErr w:type="spellEnd"/>
      <w:r w:rsidRPr="00F563CD">
        <w:rPr>
          <w:lang w:val="en-ID"/>
        </w:rPr>
        <w:t xml:space="preserve"> </w:t>
      </w:r>
      <w:proofErr w:type="spellStart"/>
      <w:r w:rsidRPr="00F563CD">
        <w:rPr>
          <w:lang w:val="en-ID"/>
        </w:rPr>
        <w:t>bukanlah</w:t>
      </w:r>
      <w:proofErr w:type="spellEnd"/>
      <w:r w:rsidRPr="00F563CD">
        <w:rPr>
          <w:lang w:val="en-ID"/>
        </w:rPr>
        <w:t xml:space="preserve"> </w:t>
      </w:r>
      <w:proofErr w:type="spellStart"/>
      <w:r w:rsidRPr="00F563CD">
        <w:rPr>
          <w:lang w:val="en-ID"/>
        </w:rPr>
        <w:t>masalaah</w:t>
      </w:r>
      <w:proofErr w:type="spellEnd"/>
      <w:r w:rsidRPr="00F563CD">
        <w:rPr>
          <w:lang w:val="en-ID"/>
        </w:rPr>
        <w:t xml:space="preserve"> </w:t>
      </w:r>
      <w:proofErr w:type="spellStart"/>
      <w:r w:rsidRPr="00F563CD">
        <w:rPr>
          <w:lang w:val="en-ID"/>
        </w:rPr>
        <w:t>besar</w:t>
      </w:r>
      <w:proofErr w:type="spellEnd"/>
      <w:r w:rsidRPr="00F563CD">
        <w:rPr>
          <w:lang w:val="en-ID"/>
        </w:rPr>
        <w:t xml:space="preserve"> di zaman modern </w:t>
      </w:r>
      <w:proofErr w:type="spellStart"/>
      <w:r w:rsidRPr="00F563CD">
        <w:rPr>
          <w:lang w:val="en-ID"/>
        </w:rPr>
        <w:t>seperti</w:t>
      </w:r>
      <w:proofErr w:type="spellEnd"/>
      <w:r w:rsidRPr="00F563CD">
        <w:rPr>
          <w:lang w:val="en-ID"/>
        </w:rPr>
        <w:t xml:space="preserve"> </w:t>
      </w:r>
      <w:proofErr w:type="spellStart"/>
      <w:r w:rsidRPr="00F563CD">
        <w:rPr>
          <w:lang w:val="en-ID"/>
        </w:rPr>
        <w:t>saat</w:t>
      </w:r>
      <w:proofErr w:type="spellEnd"/>
      <w:r w:rsidRPr="00F563CD">
        <w:rPr>
          <w:lang w:val="en-ID"/>
        </w:rPr>
        <w:t xml:space="preserve"> </w:t>
      </w:r>
      <w:proofErr w:type="spellStart"/>
      <w:r w:rsidRPr="00F563CD">
        <w:rPr>
          <w:lang w:val="en-ID"/>
        </w:rPr>
        <w:t>ini</w:t>
      </w:r>
      <w:proofErr w:type="spellEnd"/>
      <w:r w:rsidRPr="00F563CD">
        <w:rPr>
          <w:lang w:val="en-ID"/>
        </w:rPr>
        <w:t xml:space="preserve">, </w:t>
      </w:r>
      <w:proofErr w:type="spellStart"/>
      <w:r w:rsidRPr="00F563CD">
        <w:rPr>
          <w:lang w:val="en-ID"/>
        </w:rPr>
        <w:t>namun</w:t>
      </w:r>
      <w:proofErr w:type="spellEnd"/>
      <w:r w:rsidRPr="00F563CD">
        <w:rPr>
          <w:lang w:val="en-ID"/>
        </w:rPr>
        <w:t xml:space="preserve"> </w:t>
      </w:r>
      <w:proofErr w:type="spellStart"/>
      <w:r w:rsidRPr="00F563CD">
        <w:rPr>
          <w:lang w:val="en-ID"/>
        </w:rPr>
        <w:t>meskipun</w:t>
      </w:r>
      <w:proofErr w:type="spellEnd"/>
      <w:r w:rsidRPr="00F563CD">
        <w:rPr>
          <w:lang w:val="en-ID"/>
        </w:rPr>
        <w:t xml:space="preserve"> </w:t>
      </w:r>
      <w:proofErr w:type="spellStart"/>
      <w:r w:rsidRPr="00F563CD">
        <w:rPr>
          <w:lang w:val="en-ID"/>
        </w:rPr>
        <w:t>perempuan</w:t>
      </w:r>
      <w:proofErr w:type="spellEnd"/>
      <w:r w:rsidRPr="00F563CD">
        <w:rPr>
          <w:lang w:val="en-ID"/>
        </w:rPr>
        <w:t xml:space="preserve"> </w:t>
      </w:r>
      <w:proofErr w:type="spellStart"/>
      <w:r w:rsidRPr="00F563CD">
        <w:rPr>
          <w:lang w:val="en-ID"/>
        </w:rPr>
        <w:t>mengubah</w:t>
      </w:r>
      <w:proofErr w:type="spellEnd"/>
      <w:r w:rsidRPr="00F563CD">
        <w:rPr>
          <w:lang w:val="en-ID"/>
        </w:rPr>
        <w:t xml:space="preserve"> organ </w:t>
      </w:r>
      <w:proofErr w:type="spellStart"/>
      <w:r w:rsidRPr="00F563CD">
        <w:rPr>
          <w:lang w:val="en-ID"/>
        </w:rPr>
        <w:t>kelamin</w:t>
      </w:r>
      <w:proofErr w:type="spellEnd"/>
      <w:r w:rsidRPr="00F563CD">
        <w:rPr>
          <w:lang w:val="en-ID"/>
        </w:rPr>
        <w:t xml:space="preserve"> </w:t>
      </w:r>
      <w:proofErr w:type="spellStart"/>
      <w:r w:rsidRPr="00F563CD">
        <w:rPr>
          <w:lang w:val="en-ID"/>
        </w:rPr>
        <w:t>menjadi</w:t>
      </w:r>
      <w:proofErr w:type="spellEnd"/>
      <w:r w:rsidRPr="00F563CD">
        <w:rPr>
          <w:lang w:val="en-ID"/>
        </w:rPr>
        <w:t xml:space="preserve"> </w:t>
      </w:r>
      <w:proofErr w:type="spellStart"/>
      <w:r w:rsidRPr="00F563CD">
        <w:rPr>
          <w:lang w:val="en-ID"/>
        </w:rPr>
        <w:t>laki-laki</w:t>
      </w:r>
      <w:proofErr w:type="spellEnd"/>
      <w:r w:rsidRPr="00F563CD">
        <w:rPr>
          <w:lang w:val="en-ID"/>
        </w:rPr>
        <w:t xml:space="preserve">, </w:t>
      </w:r>
      <w:proofErr w:type="spellStart"/>
      <w:r w:rsidRPr="00F563CD">
        <w:rPr>
          <w:lang w:val="en-ID"/>
        </w:rPr>
        <w:t>ataupun</w:t>
      </w:r>
      <w:proofErr w:type="spellEnd"/>
      <w:r w:rsidRPr="00F563CD">
        <w:rPr>
          <w:lang w:val="en-ID"/>
        </w:rPr>
        <w:t xml:space="preserve"> </w:t>
      </w:r>
      <w:proofErr w:type="spellStart"/>
      <w:r w:rsidRPr="00F563CD">
        <w:rPr>
          <w:lang w:val="en-ID"/>
        </w:rPr>
        <w:t>laki-laki</w:t>
      </w:r>
      <w:proofErr w:type="spellEnd"/>
      <w:r w:rsidRPr="00F563CD">
        <w:rPr>
          <w:lang w:val="en-ID"/>
        </w:rPr>
        <w:t xml:space="preserve"> </w:t>
      </w:r>
      <w:proofErr w:type="spellStart"/>
      <w:r w:rsidRPr="00F563CD">
        <w:rPr>
          <w:lang w:val="en-ID"/>
        </w:rPr>
        <w:t>mengubah</w:t>
      </w:r>
      <w:proofErr w:type="spellEnd"/>
      <w:r w:rsidRPr="00F563CD">
        <w:rPr>
          <w:lang w:val="en-ID"/>
        </w:rPr>
        <w:t xml:space="preserve"> organ </w:t>
      </w:r>
      <w:proofErr w:type="spellStart"/>
      <w:r w:rsidRPr="00F563CD">
        <w:rPr>
          <w:lang w:val="en-ID"/>
        </w:rPr>
        <w:t>kelamin</w:t>
      </w:r>
      <w:proofErr w:type="spellEnd"/>
      <w:r w:rsidRPr="00F563CD">
        <w:rPr>
          <w:lang w:val="en-ID"/>
        </w:rPr>
        <w:t xml:space="preserve"> </w:t>
      </w:r>
      <w:proofErr w:type="spellStart"/>
      <w:r w:rsidRPr="00F563CD">
        <w:rPr>
          <w:lang w:val="en-ID"/>
        </w:rPr>
        <w:t>menjadi</w:t>
      </w:r>
      <w:proofErr w:type="spellEnd"/>
      <w:r w:rsidRPr="00F563CD">
        <w:rPr>
          <w:lang w:val="en-ID"/>
        </w:rPr>
        <w:t xml:space="preserve"> </w:t>
      </w:r>
      <w:proofErr w:type="spellStart"/>
      <w:r w:rsidRPr="00F563CD">
        <w:rPr>
          <w:lang w:val="en-ID"/>
        </w:rPr>
        <w:t>perempuan</w:t>
      </w:r>
      <w:proofErr w:type="spellEnd"/>
      <w:r w:rsidRPr="00F563CD">
        <w:rPr>
          <w:lang w:val="en-ID"/>
        </w:rPr>
        <w:t xml:space="preserve">, </w:t>
      </w:r>
      <w:proofErr w:type="spellStart"/>
      <w:r w:rsidRPr="00F563CD">
        <w:rPr>
          <w:lang w:val="en-ID"/>
        </w:rPr>
        <w:t>hal</w:t>
      </w:r>
      <w:proofErr w:type="spellEnd"/>
      <w:r w:rsidRPr="00F563CD">
        <w:rPr>
          <w:lang w:val="en-ID"/>
        </w:rPr>
        <w:t xml:space="preserve"> </w:t>
      </w:r>
      <w:proofErr w:type="spellStart"/>
      <w:r w:rsidRPr="00F563CD">
        <w:rPr>
          <w:lang w:val="en-ID"/>
        </w:rPr>
        <w:t>itu</w:t>
      </w:r>
      <w:proofErr w:type="spellEnd"/>
      <w:r w:rsidRPr="00F563CD">
        <w:rPr>
          <w:lang w:val="en-ID"/>
        </w:rPr>
        <w:t xml:space="preserve"> </w:t>
      </w:r>
      <w:proofErr w:type="spellStart"/>
      <w:r w:rsidRPr="00F563CD">
        <w:rPr>
          <w:lang w:val="en-ID"/>
        </w:rPr>
        <w:t>tetap</w:t>
      </w:r>
      <w:proofErr w:type="spellEnd"/>
      <w:r w:rsidRPr="00F563CD">
        <w:rPr>
          <w:lang w:val="en-ID"/>
        </w:rPr>
        <w:t xml:space="preserve"> </w:t>
      </w:r>
      <w:proofErr w:type="spellStart"/>
      <w:r w:rsidRPr="00F563CD">
        <w:rPr>
          <w:lang w:val="en-ID"/>
        </w:rPr>
        <w:t>tidak</w:t>
      </w:r>
      <w:proofErr w:type="spellEnd"/>
      <w:r w:rsidRPr="00F563CD">
        <w:rPr>
          <w:lang w:val="en-ID"/>
        </w:rPr>
        <w:t xml:space="preserve"> </w:t>
      </w:r>
      <w:proofErr w:type="spellStart"/>
      <w:r w:rsidRPr="00F563CD">
        <w:rPr>
          <w:lang w:val="en-ID"/>
        </w:rPr>
        <w:t>dapat</w:t>
      </w:r>
      <w:proofErr w:type="spellEnd"/>
      <w:r w:rsidRPr="00F563CD">
        <w:rPr>
          <w:lang w:val="en-ID"/>
        </w:rPr>
        <w:t xml:space="preserve"> </w:t>
      </w:r>
      <w:proofErr w:type="spellStart"/>
      <w:r w:rsidRPr="00F563CD">
        <w:rPr>
          <w:lang w:val="en-ID"/>
        </w:rPr>
        <w:t>mengubah</w:t>
      </w:r>
      <w:proofErr w:type="spellEnd"/>
      <w:r w:rsidRPr="00F563CD">
        <w:rPr>
          <w:lang w:val="en-ID"/>
        </w:rPr>
        <w:t xml:space="preserve"> </w:t>
      </w:r>
      <w:proofErr w:type="spellStart"/>
      <w:r w:rsidRPr="00F563CD">
        <w:rPr>
          <w:lang w:val="en-ID"/>
        </w:rPr>
        <w:t>fungsi-fungsi</w:t>
      </w:r>
      <w:proofErr w:type="spellEnd"/>
      <w:r w:rsidRPr="00F563CD">
        <w:rPr>
          <w:lang w:val="en-ID"/>
        </w:rPr>
        <w:t xml:space="preserve"> yang </w:t>
      </w:r>
      <w:proofErr w:type="spellStart"/>
      <w:r w:rsidRPr="00F563CD">
        <w:rPr>
          <w:lang w:val="en-ID"/>
        </w:rPr>
        <w:t>sudah</w:t>
      </w:r>
      <w:proofErr w:type="spellEnd"/>
      <w:r w:rsidRPr="00F563CD">
        <w:rPr>
          <w:lang w:val="en-ID"/>
        </w:rPr>
        <w:t xml:space="preserve"> </w:t>
      </w:r>
      <w:proofErr w:type="spellStart"/>
      <w:r w:rsidRPr="00F563CD">
        <w:rPr>
          <w:lang w:val="en-ID"/>
        </w:rPr>
        <w:t>ada</w:t>
      </w:r>
      <w:proofErr w:type="spellEnd"/>
      <w:r w:rsidRPr="00F563CD">
        <w:rPr>
          <w:lang w:val="en-ID"/>
        </w:rPr>
        <w:t xml:space="preserve">. </w:t>
      </w:r>
      <w:proofErr w:type="spellStart"/>
      <w:r w:rsidRPr="00F563CD">
        <w:rPr>
          <w:lang w:val="en-ID"/>
        </w:rPr>
        <w:t>Inilah</w:t>
      </w:r>
      <w:proofErr w:type="spellEnd"/>
      <w:r w:rsidRPr="00F563CD">
        <w:rPr>
          <w:lang w:val="en-ID"/>
        </w:rPr>
        <w:t xml:space="preserve"> yang </w:t>
      </w:r>
      <w:proofErr w:type="spellStart"/>
      <w:r w:rsidRPr="00F563CD">
        <w:rPr>
          <w:lang w:val="en-ID"/>
        </w:rPr>
        <w:t>disebut</w:t>
      </w:r>
      <w:proofErr w:type="spellEnd"/>
      <w:r w:rsidRPr="00F563CD">
        <w:rPr>
          <w:lang w:val="en-ID"/>
        </w:rPr>
        <w:t xml:space="preserve"> </w:t>
      </w:r>
      <w:proofErr w:type="spellStart"/>
      <w:r w:rsidRPr="00F563CD">
        <w:rPr>
          <w:lang w:val="en-ID"/>
        </w:rPr>
        <w:t>sebagai</w:t>
      </w:r>
      <w:proofErr w:type="spellEnd"/>
      <w:r w:rsidRPr="00F563CD">
        <w:rPr>
          <w:lang w:val="en-ID"/>
        </w:rPr>
        <w:t xml:space="preserve"> </w:t>
      </w:r>
      <w:proofErr w:type="spellStart"/>
      <w:r w:rsidRPr="00F563CD">
        <w:rPr>
          <w:lang w:val="en-ID"/>
        </w:rPr>
        <w:t>seks</w:t>
      </w:r>
      <w:proofErr w:type="spellEnd"/>
      <w:r w:rsidRPr="00F563CD">
        <w:rPr>
          <w:lang w:val="en-ID"/>
        </w:rPr>
        <w:t xml:space="preserve">, </w:t>
      </w:r>
      <w:proofErr w:type="spellStart"/>
      <w:r w:rsidRPr="00F563CD">
        <w:rPr>
          <w:lang w:val="en-ID"/>
        </w:rPr>
        <w:t>jenis</w:t>
      </w:r>
      <w:proofErr w:type="spellEnd"/>
      <w:r w:rsidRPr="00F563CD">
        <w:rPr>
          <w:lang w:val="en-ID"/>
        </w:rPr>
        <w:t xml:space="preserve"> </w:t>
      </w:r>
      <w:proofErr w:type="spellStart"/>
      <w:r w:rsidRPr="00F563CD">
        <w:rPr>
          <w:lang w:val="en-ID"/>
        </w:rPr>
        <w:t>kelamin</w:t>
      </w:r>
      <w:proofErr w:type="spellEnd"/>
      <w:r w:rsidRPr="00F563CD">
        <w:rPr>
          <w:lang w:val="en-ID"/>
        </w:rPr>
        <w:t xml:space="preserve"> </w:t>
      </w:r>
      <w:proofErr w:type="spellStart"/>
      <w:r w:rsidRPr="00F563CD">
        <w:rPr>
          <w:lang w:val="en-ID"/>
        </w:rPr>
        <w:t>kodrati</w:t>
      </w:r>
      <w:proofErr w:type="spellEnd"/>
      <w:r w:rsidRPr="00F563CD">
        <w:rPr>
          <w:lang w:val="en-ID"/>
        </w:rPr>
        <w:t xml:space="preserve"> yang </w:t>
      </w:r>
      <w:proofErr w:type="spellStart"/>
      <w:r w:rsidRPr="00F563CD">
        <w:rPr>
          <w:lang w:val="en-ID"/>
        </w:rPr>
        <w:t>tidak</w:t>
      </w:r>
      <w:proofErr w:type="spellEnd"/>
      <w:r w:rsidRPr="00F563CD">
        <w:rPr>
          <w:lang w:val="en-ID"/>
        </w:rPr>
        <w:t xml:space="preserve"> </w:t>
      </w:r>
      <w:proofErr w:type="spellStart"/>
      <w:r w:rsidRPr="00F563CD">
        <w:rPr>
          <w:lang w:val="en-ID"/>
        </w:rPr>
        <w:t>bisa</w:t>
      </w:r>
      <w:proofErr w:type="spellEnd"/>
      <w:r w:rsidRPr="00F563CD">
        <w:rPr>
          <w:lang w:val="en-ID"/>
        </w:rPr>
        <w:t xml:space="preserve"> </w:t>
      </w:r>
      <w:proofErr w:type="spellStart"/>
      <w:r w:rsidRPr="00F563CD">
        <w:rPr>
          <w:lang w:val="en-ID"/>
        </w:rPr>
        <w:t>dipertukarkan</w:t>
      </w:r>
      <w:proofErr w:type="spellEnd"/>
      <w:r w:rsidRPr="00F563CD">
        <w:rPr>
          <w:lang w:val="en-ID"/>
        </w:rPr>
        <w:t xml:space="preserve"> </w:t>
      </w:r>
      <w:proofErr w:type="spellStart"/>
      <w:r w:rsidRPr="00F563CD">
        <w:rPr>
          <w:lang w:val="en-ID"/>
        </w:rPr>
        <w:t>antara</w:t>
      </w:r>
      <w:proofErr w:type="spellEnd"/>
      <w:r w:rsidRPr="00F563CD">
        <w:rPr>
          <w:lang w:val="en-ID"/>
        </w:rPr>
        <w:t xml:space="preserve"> </w:t>
      </w:r>
      <w:proofErr w:type="spellStart"/>
      <w:r w:rsidRPr="00F563CD">
        <w:rPr>
          <w:lang w:val="en-ID"/>
        </w:rPr>
        <w:t>laki-laki</w:t>
      </w:r>
      <w:proofErr w:type="spellEnd"/>
      <w:r w:rsidRPr="00F563CD">
        <w:rPr>
          <w:lang w:val="en-ID"/>
        </w:rPr>
        <w:t xml:space="preserve"> dan </w:t>
      </w:r>
      <w:proofErr w:type="spellStart"/>
      <w:r w:rsidRPr="00F563CD">
        <w:rPr>
          <w:lang w:val="en-ID"/>
        </w:rPr>
        <w:t>perempuan</w:t>
      </w:r>
      <w:proofErr w:type="spellEnd"/>
      <w:r w:rsidRPr="00F563CD">
        <w:rPr>
          <w:lang w:val="en-ID"/>
        </w:rPr>
        <w:t xml:space="preserve">. </w:t>
      </w:r>
      <w:bookmarkStart w:id="0" w:name="_GoBack"/>
      <w:bookmarkEnd w:id="0"/>
      <w:proofErr w:type="spellStart"/>
      <w:r w:rsidRPr="00F563CD">
        <w:rPr>
          <w:lang w:val="en-ID"/>
        </w:rPr>
        <w:t>Berbeda</w:t>
      </w:r>
      <w:proofErr w:type="spellEnd"/>
      <w:r w:rsidRPr="00F563CD">
        <w:rPr>
          <w:lang w:val="en-ID"/>
        </w:rPr>
        <w:t xml:space="preserve"> </w:t>
      </w:r>
      <w:proofErr w:type="spellStart"/>
      <w:r w:rsidRPr="00F563CD">
        <w:rPr>
          <w:lang w:val="en-ID"/>
        </w:rPr>
        <w:t>dengan</w:t>
      </w:r>
      <w:proofErr w:type="spellEnd"/>
      <w:r w:rsidRPr="00F563CD">
        <w:rPr>
          <w:lang w:val="en-ID"/>
        </w:rPr>
        <w:t xml:space="preserve"> </w:t>
      </w:r>
      <w:proofErr w:type="spellStart"/>
      <w:r w:rsidRPr="00F563CD">
        <w:rPr>
          <w:lang w:val="en-ID"/>
        </w:rPr>
        <w:t>seks</w:t>
      </w:r>
      <w:proofErr w:type="spellEnd"/>
      <w:r w:rsidRPr="00F563CD">
        <w:rPr>
          <w:lang w:val="en-ID"/>
        </w:rPr>
        <w:t xml:space="preserve">, gender </w:t>
      </w:r>
      <w:proofErr w:type="spellStart"/>
      <w:r w:rsidRPr="00F563CD">
        <w:rPr>
          <w:lang w:val="en-ID"/>
        </w:rPr>
        <w:t>adalah</w:t>
      </w:r>
      <w:proofErr w:type="spellEnd"/>
      <w:r w:rsidRPr="00F563CD">
        <w:rPr>
          <w:lang w:val="en-ID"/>
        </w:rPr>
        <w:t xml:space="preserve"> </w:t>
      </w:r>
      <w:proofErr w:type="spellStart"/>
      <w:r w:rsidRPr="00F563CD">
        <w:rPr>
          <w:lang w:val="en-ID"/>
        </w:rPr>
        <w:t>jenis</w:t>
      </w:r>
      <w:proofErr w:type="spellEnd"/>
      <w:r w:rsidRPr="00F563CD">
        <w:rPr>
          <w:lang w:val="en-ID"/>
        </w:rPr>
        <w:t xml:space="preserve"> </w:t>
      </w:r>
      <w:proofErr w:type="spellStart"/>
      <w:r w:rsidRPr="00F563CD">
        <w:rPr>
          <w:lang w:val="en-ID"/>
        </w:rPr>
        <w:t>kelamin</w:t>
      </w:r>
      <w:proofErr w:type="spellEnd"/>
      <w:r w:rsidRPr="00F563CD">
        <w:rPr>
          <w:lang w:val="en-ID"/>
        </w:rPr>
        <w:t xml:space="preserve"> </w:t>
      </w:r>
      <w:proofErr w:type="spellStart"/>
      <w:r w:rsidRPr="00F563CD">
        <w:rPr>
          <w:lang w:val="en-ID"/>
        </w:rPr>
        <w:t>sosial</w:t>
      </w:r>
      <w:proofErr w:type="spellEnd"/>
      <w:r w:rsidRPr="00F563CD">
        <w:rPr>
          <w:lang w:val="en-ID"/>
        </w:rPr>
        <w:t xml:space="preserve"> yang </w:t>
      </w:r>
      <w:r w:rsidRPr="00F563CD">
        <w:rPr>
          <w:i/>
          <w:iCs/>
          <w:lang w:val="en-ID"/>
        </w:rPr>
        <w:t>ungiven</w:t>
      </w:r>
      <w:r w:rsidRPr="00F563CD">
        <w:rPr>
          <w:lang w:val="en-ID"/>
        </w:rPr>
        <w:t xml:space="preserve"> </w:t>
      </w:r>
      <w:proofErr w:type="spellStart"/>
      <w:r w:rsidRPr="00F563CD">
        <w:rPr>
          <w:lang w:val="en-ID"/>
        </w:rPr>
        <w:t>atau</w:t>
      </w:r>
      <w:proofErr w:type="spellEnd"/>
      <w:r w:rsidRPr="00F563CD">
        <w:rPr>
          <w:lang w:val="en-ID"/>
        </w:rPr>
        <w:t xml:space="preserve"> </w:t>
      </w:r>
      <w:proofErr w:type="spellStart"/>
      <w:r w:rsidRPr="00F563CD">
        <w:rPr>
          <w:lang w:val="en-ID"/>
        </w:rPr>
        <w:t>tidak</w:t>
      </w:r>
      <w:proofErr w:type="spellEnd"/>
      <w:r w:rsidRPr="00F563CD">
        <w:rPr>
          <w:lang w:val="en-ID"/>
        </w:rPr>
        <w:t xml:space="preserve"> </w:t>
      </w:r>
      <w:proofErr w:type="spellStart"/>
      <w:r w:rsidRPr="00F563CD">
        <w:rPr>
          <w:lang w:val="en-ID"/>
        </w:rPr>
        <w:t>kodrati</w:t>
      </w:r>
      <w:proofErr w:type="spellEnd"/>
      <w:r w:rsidRPr="00F563CD">
        <w:rPr>
          <w:lang w:val="en-ID"/>
        </w:rPr>
        <w:t xml:space="preserve">. </w:t>
      </w:r>
      <w:proofErr w:type="spellStart"/>
      <w:r w:rsidRPr="00F563CD">
        <w:rPr>
          <w:lang w:val="en-ID"/>
        </w:rPr>
        <w:t>Jenis</w:t>
      </w:r>
      <w:proofErr w:type="spellEnd"/>
      <w:r w:rsidRPr="00F563CD">
        <w:rPr>
          <w:lang w:val="en-ID"/>
        </w:rPr>
        <w:t xml:space="preserve"> </w:t>
      </w:r>
      <w:proofErr w:type="spellStart"/>
      <w:r w:rsidRPr="00F563CD">
        <w:rPr>
          <w:lang w:val="en-ID"/>
        </w:rPr>
        <w:t>kelamin</w:t>
      </w:r>
      <w:proofErr w:type="spellEnd"/>
      <w:r w:rsidRPr="00F563CD">
        <w:rPr>
          <w:lang w:val="en-ID"/>
        </w:rPr>
        <w:t xml:space="preserve"> </w:t>
      </w:r>
      <w:proofErr w:type="spellStart"/>
      <w:r w:rsidRPr="00F563CD">
        <w:rPr>
          <w:lang w:val="en-ID"/>
        </w:rPr>
        <w:t>sosial</w:t>
      </w:r>
      <w:proofErr w:type="spellEnd"/>
      <w:r w:rsidRPr="00F563CD">
        <w:rPr>
          <w:lang w:val="en-ID"/>
        </w:rPr>
        <w:t xml:space="preserve"> </w:t>
      </w:r>
      <w:proofErr w:type="spellStart"/>
      <w:r w:rsidRPr="00F563CD">
        <w:rPr>
          <w:lang w:val="en-ID"/>
        </w:rPr>
        <w:t>ini</w:t>
      </w:r>
      <w:proofErr w:type="spellEnd"/>
      <w:r w:rsidRPr="00F563CD">
        <w:rPr>
          <w:lang w:val="en-ID"/>
        </w:rPr>
        <w:t xml:space="preserve"> </w:t>
      </w:r>
      <w:proofErr w:type="spellStart"/>
      <w:r w:rsidRPr="00F563CD">
        <w:rPr>
          <w:lang w:val="en-ID"/>
        </w:rPr>
        <w:t>dikonstruksi</w:t>
      </w:r>
      <w:proofErr w:type="spellEnd"/>
      <w:r w:rsidRPr="00F563CD">
        <w:rPr>
          <w:lang w:val="en-ID"/>
        </w:rPr>
        <w:t xml:space="preserve"> oleh </w:t>
      </w:r>
      <w:proofErr w:type="spellStart"/>
      <w:r w:rsidRPr="00F563CD">
        <w:rPr>
          <w:lang w:val="en-ID"/>
        </w:rPr>
        <w:t>masyarakat</w:t>
      </w:r>
      <w:proofErr w:type="spellEnd"/>
      <w:r w:rsidRPr="00F563CD">
        <w:rPr>
          <w:lang w:val="en-ID"/>
        </w:rPr>
        <w:t xml:space="preserve"> </w:t>
      </w:r>
      <w:proofErr w:type="spellStart"/>
      <w:r w:rsidRPr="00F563CD">
        <w:rPr>
          <w:lang w:val="en-ID"/>
        </w:rPr>
        <w:t>sendiri</w:t>
      </w:r>
      <w:proofErr w:type="spellEnd"/>
      <w:r w:rsidRPr="00F563CD">
        <w:rPr>
          <w:lang w:val="en-ID"/>
        </w:rPr>
        <w:t xml:space="preserve">, </w:t>
      </w:r>
      <w:proofErr w:type="spellStart"/>
      <w:r w:rsidRPr="00F563CD">
        <w:rPr>
          <w:lang w:val="en-ID"/>
        </w:rPr>
        <w:t>dengan</w:t>
      </w:r>
      <w:proofErr w:type="spellEnd"/>
      <w:r w:rsidRPr="00F563CD">
        <w:rPr>
          <w:lang w:val="en-ID"/>
        </w:rPr>
        <w:t xml:space="preserve"> </w:t>
      </w:r>
      <w:proofErr w:type="spellStart"/>
      <w:r w:rsidRPr="00F563CD">
        <w:rPr>
          <w:lang w:val="en-ID"/>
        </w:rPr>
        <w:t>kesepakatan</w:t>
      </w:r>
      <w:proofErr w:type="spellEnd"/>
      <w:r w:rsidRPr="00F563CD">
        <w:rPr>
          <w:lang w:val="en-ID"/>
        </w:rPr>
        <w:t xml:space="preserve">- </w:t>
      </w:r>
      <w:proofErr w:type="spellStart"/>
      <w:r w:rsidRPr="00F563CD">
        <w:rPr>
          <w:lang w:val="en-ID"/>
        </w:rPr>
        <w:t>kesepakatan</w:t>
      </w:r>
      <w:proofErr w:type="spellEnd"/>
      <w:r w:rsidRPr="00F563CD">
        <w:rPr>
          <w:lang w:val="en-ID"/>
        </w:rPr>
        <w:t xml:space="preserve"> </w:t>
      </w:r>
      <w:proofErr w:type="spellStart"/>
      <w:r w:rsidRPr="00F563CD">
        <w:rPr>
          <w:lang w:val="en-ID"/>
        </w:rPr>
        <w:t>tertentu</w:t>
      </w:r>
      <w:proofErr w:type="spellEnd"/>
      <w:r w:rsidRPr="00F563CD">
        <w:rPr>
          <w:lang w:val="en-ID"/>
        </w:rPr>
        <w:t xml:space="preserve">, yang </w:t>
      </w:r>
      <w:proofErr w:type="spellStart"/>
      <w:r w:rsidRPr="00F563CD">
        <w:rPr>
          <w:lang w:val="en-ID"/>
        </w:rPr>
        <w:t>selanjutnya</w:t>
      </w:r>
      <w:proofErr w:type="spellEnd"/>
      <w:r w:rsidRPr="00F563CD">
        <w:rPr>
          <w:lang w:val="en-ID"/>
        </w:rPr>
        <w:t xml:space="preserve"> </w:t>
      </w:r>
      <w:proofErr w:type="spellStart"/>
      <w:r w:rsidRPr="00F563CD">
        <w:rPr>
          <w:lang w:val="en-ID"/>
        </w:rPr>
        <w:t>diemban</w:t>
      </w:r>
      <w:proofErr w:type="spellEnd"/>
      <w:r w:rsidRPr="00F563CD">
        <w:rPr>
          <w:lang w:val="en-ID"/>
        </w:rPr>
        <w:t xml:space="preserve"> dan </w:t>
      </w:r>
      <w:proofErr w:type="spellStart"/>
      <w:r w:rsidRPr="00F563CD">
        <w:rPr>
          <w:lang w:val="en-ID"/>
        </w:rPr>
        <w:t>diperankan</w:t>
      </w:r>
      <w:proofErr w:type="spellEnd"/>
      <w:r w:rsidRPr="00F563CD">
        <w:rPr>
          <w:lang w:val="en-ID"/>
        </w:rPr>
        <w:t xml:space="preserve"> oleh </w:t>
      </w:r>
      <w:proofErr w:type="spellStart"/>
      <w:r w:rsidRPr="00F563CD">
        <w:rPr>
          <w:lang w:val="en-ID"/>
        </w:rPr>
        <w:t>laki-laki</w:t>
      </w:r>
      <w:proofErr w:type="spellEnd"/>
      <w:r w:rsidRPr="00F563CD">
        <w:rPr>
          <w:lang w:val="en-ID"/>
        </w:rPr>
        <w:t xml:space="preserve"> dan </w:t>
      </w:r>
      <w:proofErr w:type="spellStart"/>
      <w:r w:rsidRPr="00F563CD">
        <w:rPr>
          <w:lang w:val="en-ID"/>
        </w:rPr>
        <w:t>perempuan</w:t>
      </w:r>
      <w:proofErr w:type="spellEnd"/>
      <w:r w:rsidRPr="00F563CD">
        <w:rPr>
          <w:lang w:val="en-ID"/>
        </w:rPr>
        <w:t xml:space="preserve">, </w:t>
      </w:r>
      <w:proofErr w:type="spellStart"/>
      <w:r w:rsidRPr="00F563CD">
        <w:rPr>
          <w:lang w:val="en-ID"/>
        </w:rPr>
        <w:t>tanpa</w:t>
      </w:r>
      <w:proofErr w:type="spellEnd"/>
      <w:r w:rsidRPr="00F563CD">
        <w:rPr>
          <w:lang w:val="en-ID"/>
        </w:rPr>
        <w:t xml:space="preserve"> </w:t>
      </w:r>
      <w:proofErr w:type="spellStart"/>
      <w:r w:rsidRPr="00F563CD">
        <w:rPr>
          <w:lang w:val="en-ID"/>
        </w:rPr>
        <w:t>dipandang</w:t>
      </w:r>
      <w:proofErr w:type="spellEnd"/>
      <w:r w:rsidRPr="00F563CD">
        <w:rPr>
          <w:lang w:val="en-ID"/>
        </w:rPr>
        <w:t xml:space="preserve"> </w:t>
      </w:r>
      <w:proofErr w:type="spellStart"/>
      <w:r w:rsidRPr="00F563CD">
        <w:rPr>
          <w:lang w:val="en-ID"/>
        </w:rPr>
        <w:t>sebagai</w:t>
      </w:r>
      <w:proofErr w:type="spellEnd"/>
      <w:r w:rsidRPr="00F563CD">
        <w:rPr>
          <w:lang w:val="en-ID"/>
        </w:rPr>
        <w:t xml:space="preserve"> </w:t>
      </w:r>
      <w:proofErr w:type="spellStart"/>
      <w:r w:rsidRPr="00F563CD">
        <w:rPr>
          <w:lang w:val="en-ID"/>
        </w:rPr>
        <w:t>sesuatu</w:t>
      </w:r>
      <w:proofErr w:type="spellEnd"/>
      <w:r w:rsidRPr="00F563CD">
        <w:rPr>
          <w:lang w:val="en-ID"/>
        </w:rPr>
        <w:t xml:space="preserve"> yang </w:t>
      </w:r>
      <w:proofErr w:type="spellStart"/>
      <w:r w:rsidRPr="00F563CD">
        <w:rPr>
          <w:lang w:val="en-ID"/>
        </w:rPr>
        <w:t>harus</w:t>
      </w:r>
      <w:proofErr w:type="spellEnd"/>
      <w:r w:rsidRPr="00F563CD">
        <w:rPr>
          <w:lang w:val="en-ID"/>
        </w:rPr>
        <w:t xml:space="preserve"> </w:t>
      </w:r>
      <w:proofErr w:type="spellStart"/>
      <w:r w:rsidRPr="00F563CD">
        <w:rPr>
          <w:lang w:val="en-ID"/>
        </w:rPr>
        <w:t>dipersoalkan</w:t>
      </w:r>
      <w:proofErr w:type="spellEnd"/>
      <w:r w:rsidRPr="00F563CD">
        <w:rPr>
          <w:lang w:val="en-ID"/>
        </w:rPr>
        <w:t xml:space="preserve"> </w:t>
      </w:r>
      <w:proofErr w:type="spellStart"/>
      <w:r w:rsidRPr="00F563CD">
        <w:rPr>
          <w:lang w:val="en-ID"/>
        </w:rPr>
        <w:t>atau</w:t>
      </w:r>
      <w:proofErr w:type="spellEnd"/>
      <w:r w:rsidRPr="00F563CD">
        <w:rPr>
          <w:lang w:val="en-ID"/>
        </w:rPr>
        <w:t xml:space="preserve"> </w:t>
      </w:r>
      <w:proofErr w:type="spellStart"/>
      <w:r w:rsidRPr="00F563CD">
        <w:rPr>
          <w:lang w:val="en-ID"/>
        </w:rPr>
        <w:t>dikritisi</w:t>
      </w:r>
      <w:proofErr w:type="spellEnd"/>
      <w:r w:rsidRPr="00F563CD">
        <w:rPr>
          <w:lang w:val="en-ID"/>
        </w:rPr>
        <w:t xml:space="preserve"> </w:t>
      </w:r>
      <w:proofErr w:type="spellStart"/>
      <w:r w:rsidRPr="00F563CD">
        <w:rPr>
          <w:lang w:val="en-ID"/>
        </w:rPr>
        <w:t>baik</w:t>
      </w:r>
      <w:proofErr w:type="spellEnd"/>
      <w:r w:rsidRPr="00F563CD">
        <w:rPr>
          <w:lang w:val="en-ID"/>
        </w:rPr>
        <w:t xml:space="preserve"> oleh </w:t>
      </w:r>
      <w:proofErr w:type="spellStart"/>
      <w:r w:rsidRPr="00F563CD">
        <w:rPr>
          <w:lang w:val="en-ID"/>
        </w:rPr>
        <w:t>laki-laki</w:t>
      </w:r>
      <w:proofErr w:type="spellEnd"/>
      <w:r w:rsidRPr="00F563CD">
        <w:rPr>
          <w:lang w:val="en-ID"/>
        </w:rPr>
        <w:t xml:space="preserve"> </w:t>
      </w:r>
      <w:proofErr w:type="spellStart"/>
      <w:r w:rsidRPr="00F563CD">
        <w:rPr>
          <w:lang w:val="en-ID"/>
        </w:rPr>
        <w:t>atau</w:t>
      </w:r>
      <w:proofErr w:type="spellEnd"/>
      <w:r w:rsidRPr="00F563CD">
        <w:rPr>
          <w:lang w:val="en-ID"/>
        </w:rPr>
        <w:t xml:space="preserve"> </w:t>
      </w:r>
      <w:proofErr w:type="spellStart"/>
      <w:r w:rsidRPr="00F563CD">
        <w:rPr>
          <w:lang w:val="en-ID"/>
        </w:rPr>
        <w:t>perempuan</w:t>
      </w:r>
      <w:proofErr w:type="spellEnd"/>
      <w:r w:rsidRPr="00F563CD">
        <w:rPr>
          <w:lang w:val="en-ID"/>
        </w:rPr>
        <w:t xml:space="preserve"> </w:t>
      </w:r>
      <w:proofErr w:type="spellStart"/>
      <w:r w:rsidRPr="00F563CD">
        <w:rPr>
          <w:lang w:val="en-ID"/>
        </w:rPr>
        <w:t>sendiri</w:t>
      </w:r>
      <w:proofErr w:type="spellEnd"/>
      <w:r w:rsidRPr="00F563CD">
        <w:rPr>
          <w:lang w:val="en-ID"/>
        </w:rPr>
        <w:t>.</w:t>
      </w:r>
      <w:r>
        <w:rPr>
          <w:lang w:val="en-ID"/>
        </w:rPr>
        <w:t xml:space="preserve"> </w:t>
      </w:r>
    </w:p>
    <w:p w14:paraId="0BDDFE36" w14:textId="77777777" w:rsidR="008C16DA" w:rsidRDefault="00BE7AE1" w:rsidP="005C3491">
      <w:pPr>
        <w:spacing w:after="0" w:line="276" w:lineRule="auto"/>
        <w:ind w:firstLine="720"/>
        <w:jc w:val="both"/>
        <w:rPr>
          <w:lang w:val="en-ID"/>
        </w:rPr>
      </w:pPr>
      <w:proofErr w:type="spellStart"/>
      <w:r w:rsidRPr="00BE7AE1">
        <w:rPr>
          <w:lang w:val="en-ID"/>
        </w:rPr>
        <w:t>Seseorang</w:t>
      </w:r>
      <w:proofErr w:type="spellEnd"/>
      <w:r w:rsidRPr="00BE7AE1">
        <w:rPr>
          <w:lang w:val="en-ID"/>
        </w:rPr>
        <w:t xml:space="preserve"> yang </w:t>
      </w:r>
      <w:proofErr w:type="spellStart"/>
      <w:r w:rsidRPr="00BE7AE1">
        <w:rPr>
          <w:lang w:val="en-ID"/>
        </w:rPr>
        <w:t>sensitif</w:t>
      </w:r>
      <w:proofErr w:type="spellEnd"/>
      <w:r w:rsidRPr="00BE7AE1">
        <w:rPr>
          <w:lang w:val="en-ID"/>
        </w:rPr>
        <w:t xml:space="preserve"> gender </w:t>
      </w:r>
      <w:proofErr w:type="spellStart"/>
      <w:r w:rsidRPr="00BE7AE1">
        <w:rPr>
          <w:lang w:val="en-ID"/>
        </w:rPr>
        <w:t>memiliki</w:t>
      </w:r>
      <w:proofErr w:type="spellEnd"/>
      <w:r w:rsidRPr="00BE7AE1">
        <w:rPr>
          <w:lang w:val="en-ID"/>
        </w:rPr>
        <w:t xml:space="preserve"> </w:t>
      </w:r>
      <w:proofErr w:type="spellStart"/>
      <w:r w:rsidRPr="00BE7AE1">
        <w:rPr>
          <w:lang w:val="en-ID"/>
        </w:rPr>
        <w:t>kemampuan</w:t>
      </w:r>
      <w:proofErr w:type="spellEnd"/>
      <w:r w:rsidRPr="00BE7AE1">
        <w:rPr>
          <w:lang w:val="en-ID"/>
        </w:rPr>
        <w:t xml:space="preserve"> </w:t>
      </w:r>
      <w:proofErr w:type="spellStart"/>
      <w:r w:rsidRPr="00BE7AE1">
        <w:rPr>
          <w:lang w:val="en-ID"/>
        </w:rPr>
        <w:t>untuk</w:t>
      </w:r>
      <w:proofErr w:type="spellEnd"/>
      <w:r w:rsidRPr="00BE7AE1">
        <w:rPr>
          <w:lang w:val="en-ID"/>
        </w:rPr>
        <w:t xml:space="preserve"> </w:t>
      </w:r>
      <w:proofErr w:type="spellStart"/>
      <w:r w:rsidRPr="00BE7AE1">
        <w:rPr>
          <w:lang w:val="en-ID"/>
        </w:rPr>
        <w:t>merasakan</w:t>
      </w:r>
      <w:proofErr w:type="spellEnd"/>
      <w:r w:rsidRPr="00BE7AE1">
        <w:rPr>
          <w:lang w:val="en-ID"/>
        </w:rPr>
        <w:t xml:space="preserve"> </w:t>
      </w:r>
      <w:proofErr w:type="spellStart"/>
      <w:r w:rsidRPr="00BE7AE1">
        <w:rPr>
          <w:lang w:val="en-ID"/>
        </w:rPr>
        <w:t>adanya</w:t>
      </w:r>
      <w:proofErr w:type="spellEnd"/>
      <w:r w:rsidRPr="00BE7AE1">
        <w:rPr>
          <w:lang w:val="en-ID"/>
        </w:rPr>
        <w:t xml:space="preserve"> </w:t>
      </w:r>
      <w:proofErr w:type="spellStart"/>
      <w:r w:rsidRPr="00BE7AE1">
        <w:rPr>
          <w:lang w:val="en-ID"/>
        </w:rPr>
        <w:t>ketidakadilan</w:t>
      </w:r>
      <w:proofErr w:type="spellEnd"/>
      <w:r w:rsidRPr="00BE7AE1">
        <w:rPr>
          <w:lang w:val="en-ID"/>
        </w:rPr>
        <w:t xml:space="preserve"> dan </w:t>
      </w:r>
      <w:proofErr w:type="spellStart"/>
      <w:r w:rsidRPr="00BE7AE1">
        <w:rPr>
          <w:lang w:val="en-ID"/>
        </w:rPr>
        <w:t>diskriminasi</w:t>
      </w:r>
      <w:proofErr w:type="spellEnd"/>
      <w:r w:rsidRPr="00BE7AE1">
        <w:rPr>
          <w:lang w:val="en-ID"/>
        </w:rPr>
        <w:t xml:space="preserve"> yang </w:t>
      </w:r>
      <w:proofErr w:type="spellStart"/>
      <w:r w:rsidRPr="00BE7AE1">
        <w:rPr>
          <w:lang w:val="en-ID"/>
        </w:rPr>
        <w:t>dialami</w:t>
      </w:r>
      <w:proofErr w:type="spellEnd"/>
      <w:r w:rsidRPr="00BE7AE1">
        <w:rPr>
          <w:lang w:val="en-ID"/>
        </w:rPr>
        <w:t xml:space="preserve"> oleh </w:t>
      </w:r>
      <w:proofErr w:type="spellStart"/>
      <w:r w:rsidRPr="00BE7AE1">
        <w:rPr>
          <w:lang w:val="en-ID"/>
        </w:rPr>
        <w:t>seseorang</w:t>
      </w:r>
      <w:proofErr w:type="spellEnd"/>
      <w:r w:rsidRPr="00BE7AE1">
        <w:rPr>
          <w:lang w:val="en-ID"/>
        </w:rPr>
        <w:t xml:space="preserve"> </w:t>
      </w:r>
      <w:proofErr w:type="spellStart"/>
      <w:r w:rsidRPr="00BE7AE1">
        <w:rPr>
          <w:lang w:val="en-ID"/>
        </w:rPr>
        <w:t>atau</w:t>
      </w:r>
      <w:proofErr w:type="spellEnd"/>
      <w:r w:rsidRPr="00BE7AE1">
        <w:rPr>
          <w:lang w:val="en-ID"/>
        </w:rPr>
        <w:t xml:space="preserve"> </w:t>
      </w:r>
      <w:proofErr w:type="spellStart"/>
      <w:r w:rsidRPr="00BE7AE1">
        <w:rPr>
          <w:lang w:val="en-ID"/>
        </w:rPr>
        <w:t>sekelompok</w:t>
      </w:r>
      <w:proofErr w:type="spellEnd"/>
      <w:r w:rsidRPr="00BE7AE1">
        <w:rPr>
          <w:lang w:val="en-ID"/>
        </w:rPr>
        <w:t xml:space="preserve"> </w:t>
      </w:r>
      <w:proofErr w:type="spellStart"/>
      <w:r w:rsidRPr="00BE7AE1">
        <w:rPr>
          <w:lang w:val="en-ID"/>
        </w:rPr>
        <w:t>masyarakat</w:t>
      </w:r>
      <w:proofErr w:type="spellEnd"/>
      <w:r w:rsidRPr="00BE7AE1">
        <w:rPr>
          <w:lang w:val="en-ID"/>
        </w:rPr>
        <w:t xml:space="preserve">. Agama </w:t>
      </w:r>
      <w:proofErr w:type="spellStart"/>
      <w:r w:rsidRPr="00BE7AE1">
        <w:rPr>
          <w:lang w:val="en-ID"/>
        </w:rPr>
        <w:t>memandang</w:t>
      </w:r>
      <w:proofErr w:type="spellEnd"/>
      <w:r w:rsidRPr="00BE7AE1">
        <w:rPr>
          <w:lang w:val="en-ID"/>
        </w:rPr>
        <w:t xml:space="preserve"> </w:t>
      </w:r>
      <w:proofErr w:type="spellStart"/>
      <w:r w:rsidRPr="00BE7AE1">
        <w:rPr>
          <w:lang w:val="en-ID"/>
        </w:rPr>
        <w:t>manusia</w:t>
      </w:r>
      <w:proofErr w:type="spellEnd"/>
      <w:r w:rsidRPr="00BE7AE1">
        <w:rPr>
          <w:lang w:val="en-ID"/>
        </w:rPr>
        <w:t xml:space="preserve"> </w:t>
      </w:r>
      <w:proofErr w:type="spellStart"/>
      <w:r w:rsidRPr="00BE7AE1">
        <w:rPr>
          <w:lang w:val="en-ID"/>
        </w:rPr>
        <w:t>sebagai</w:t>
      </w:r>
      <w:proofErr w:type="spellEnd"/>
      <w:r w:rsidRPr="00BE7AE1">
        <w:rPr>
          <w:lang w:val="en-ID"/>
        </w:rPr>
        <w:t xml:space="preserve"> </w:t>
      </w:r>
      <w:proofErr w:type="spellStart"/>
      <w:r w:rsidRPr="00BE7AE1">
        <w:rPr>
          <w:lang w:val="en-ID"/>
        </w:rPr>
        <w:t>makhluk</w:t>
      </w:r>
      <w:proofErr w:type="spellEnd"/>
      <w:r w:rsidRPr="00BE7AE1">
        <w:rPr>
          <w:lang w:val="en-ID"/>
        </w:rPr>
        <w:t xml:space="preserve"> </w:t>
      </w:r>
      <w:proofErr w:type="spellStart"/>
      <w:r w:rsidRPr="00BE7AE1">
        <w:rPr>
          <w:lang w:val="en-ID"/>
        </w:rPr>
        <w:t>sosial</w:t>
      </w:r>
      <w:proofErr w:type="spellEnd"/>
      <w:r w:rsidRPr="00BE7AE1">
        <w:rPr>
          <w:lang w:val="en-ID"/>
        </w:rPr>
        <w:t xml:space="preserve"> yang </w:t>
      </w:r>
      <w:proofErr w:type="spellStart"/>
      <w:r w:rsidRPr="00BE7AE1">
        <w:rPr>
          <w:lang w:val="en-ID"/>
        </w:rPr>
        <w:t>memiliki</w:t>
      </w:r>
      <w:proofErr w:type="spellEnd"/>
      <w:r w:rsidRPr="00BE7AE1">
        <w:rPr>
          <w:lang w:val="en-ID"/>
        </w:rPr>
        <w:t xml:space="preserve"> </w:t>
      </w:r>
      <w:proofErr w:type="spellStart"/>
      <w:r w:rsidRPr="00BE7AE1">
        <w:rPr>
          <w:lang w:val="en-ID"/>
        </w:rPr>
        <w:t>peran</w:t>
      </w:r>
      <w:proofErr w:type="spellEnd"/>
      <w:r w:rsidRPr="00BE7AE1">
        <w:rPr>
          <w:lang w:val="en-ID"/>
        </w:rPr>
        <w:t xml:space="preserve"> yang </w:t>
      </w:r>
      <w:proofErr w:type="spellStart"/>
      <w:r w:rsidRPr="00BE7AE1">
        <w:rPr>
          <w:lang w:val="en-ID"/>
        </w:rPr>
        <w:t>sama-</w:t>
      </w:r>
      <w:r w:rsidRPr="00BE7AE1">
        <w:rPr>
          <w:lang w:val="en-ID"/>
        </w:rPr>
        <w:lastRenderedPageBreak/>
        <w:t>sama</w:t>
      </w:r>
      <w:proofErr w:type="spellEnd"/>
      <w:r w:rsidRPr="00BE7AE1">
        <w:rPr>
          <w:lang w:val="en-ID"/>
        </w:rPr>
        <w:t xml:space="preserve"> </w:t>
      </w:r>
      <w:proofErr w:type="spellStart"/>
      <w:r w:rsidRPr="00BE7AE1">
        <w:rPr>
          <w:lang w:val="en-ID"/>
        </w:rPr>
        <w:t>penting</w:t>
      </w:r>
      <w:proofErr w:type="spellEnd"/>
      <w:r w:rsidRPr="00BE7AE1">
        <w:rPr>
          <w:lang w:val="en-ID"/>
        </w:rPr>
        <w:t xml:space="preserve">, </w:t>
      </w:r>
      <w:proofErr w:type="spellStart"/>
      <w:r w:rsidRPr="00BE7AE1">
        <w:rPr>
          <w:lang w:val="en-ID"/>
        </w:rPr>
        <w:t>sebagaimana</w:t>
      </w:r>
      <w:proofErr w:type="spellEnd"/>
      <w:r w:rsidRPr="00BE7AE1">
        <w:rPr>
          <w:lang w:val="en-ID"/>
        </w:rPr>
        <w:t xml:space="preserve"> </w:t>
      </w:r>
      <w:proofErr w:type="spellStart"/>
      <w:r w:rsidRPr="00BE7AE1">
        <w:rPr>
          <w:lang w:val="en-ID"/>
        </w:rPr>
        <w:t>Alquran</w:t>
      </w:r>
      <w:proofErr w:type="spellEnd"/>
      <w:r w:rsidRPr="00BE7AE1">
        <w:rPr>
          <w:lang w:val="en-ID"/>
        </w:rPr>
        <w:t xml:space="preserve"> </w:t>
      </w:r>
      <w:proofErr w:type="spellStart"/>
      <w:r w:rsidRPr="00BE7AE1">
        <w:rPr>
          <w:lang w:val="en-ID"/>
        </w:rPr>
        <w:t>menjelaskan</w:t>
      </w:r>
      <w:proofErr w:type="spellEnd"/>
      <w:r w:rsidRPr="00BE7AE1">
        <w:rPr>
          <w:lang w:val="en-ID"/>
        </w:rPr>
        <w:t xml:space="preserve"> </w:t>
      </w:r>
      <w:proofErr w:type="spellStart"/>
      <w:r w:rsidRPr="00BE7AE1">
        <w:rPr>
          <w:lang w:val="en-ID"/>
        </w:rPr>
        <w:t>tentang</w:t>
      </w:r>
      <w:proofErr w:type="spellEnd"/>
      <w:r w:rsidRPr="00BE7AE1">
        <w:rPr>
          <w:lang w:val="en-ID"/>
        </w:rPr>
        <w:t xml:space="preserve"> </w:t>
      </w:r>
      <w:proofErr w:type="spellStart"/>
      <w:r w:rsidRPr="00BE7AE1">
        <w:rPr>
          <w:lang w:val="en-ID"/>
        </w:rPr>
        <w:t>persamaan</w:t>
      </w:r>
      <w:proofErr w:type="spellEnd"/>
      <w:r w:rsidRPr="00BE7AE1">
        <w:rPr>
          <w:lang w:val="en-ID"/>
        </w:rPr>
        <w:t xml:space="preserve"> </w:t>
      </w:r>
      <w:proofErr w:type="spellStart"/>
      <w:r w:rsidRPr="00BE7AE1">
        <w:rPr>
          <w:lang w:val="en-ID"/>
        </w:rPr>
        <w:t>martabat</w:t>
      </w:r>
      <w:proofErr w:type="spellEnd"/>
      <w:r w:rsidRPr="00BE7AE1">
        <w:rPr>
          <w:lang w:val="en-ID"/>
        </w:rPr>
        <w:t xml:space="preserve"> </w:t>
      </w:r>
      <w:proofErr w:type="spellStart"/>
      <w:r w:rsidRPr="00BE7AE1">
        <w:rPr>
          <w:lang w:val="en-ID"/>
        </w:rPr>
        <w:t>manusia</w:t>
      </w:r>
      <w:proofErr w:type="spellEnd"/>
      <w:r w:rsidRPr="00BE7AE1">
        <w:rPr>
          <w:lang w:val="en-ID"/>
        </w:rPr>
        <w:t xml:space="preserve"> </w:t>
      </w:r>
      <w:proofErr w:type="spellStart"/>
      <w:r w:rsidRPr="00BE7AE1">
        <w:rPr>
          <w:lang w:val="en-ID"/>
        </w:rPr>
        <w:t>diantaranya</w:t>
      </w:r>
      <w:proofErr w:type="spellEnd"/>
      <w:r w:rsidRPr="00BE7AE1">
        <w:rPr>
          <w:lang w:val="en-ID"/>
        </w:rPr>
        <w:t xml:space="preserve"> </w:t>
      </w:r>
      <w:proofErr w:type="spellStart"/>
      <w:r w:rsidRPr="00BE7AE1">
        <w:rPr>
          <w:lang w:val="en-ID"/>
        </w:rPr>
        <w:t>ada</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surat</w:t>
      </w:r>
      <w:proofErr w:type="spellEnd"/>
      <w:r w:rsidRPr="00BE7AE1">
        <w:rPr>
          <w:lang w:val="en-ID"/>
        </w:rPr>
        <w:t xml:space="preserve"> An-</w:t>
      </w:r>
      <w:proofErr w:type="spellStart"/>
      <w:r w:rsidRPr="00BE7AE1">
        <w:rPr>
          <w:lang w:val="en-ID"/>
        </w:rPr>
        <w:t>Nahl</w:t>
      </w:r>
      <w:proofErr w:type="spellEnd"/>
      <w:r w:rsidRPr="00BE7AE1">
        <w:rPr>
          <w:lang w:val="en-ID"/>
        </w:rPr>
        <w:t xml:space="preserve">: 97 yang </w:t>
      </w:r>
      <w:proofErr w:type="spellStart"/>
      <w:r w:rsidRPr="00BE7AE1">
        <w:rPr>
          <w:lang w:val="en-ID"/>
        </w:rPr>
        <w:t>artinya</w:t>
      </w:r>
      <w:proofErr w:type="spellEnd"/>
      <w:r w:rsidR="008C16DA">
        <w:rPr>
          <w:lang w:val="en-ID"/>
        </w:rPr>
        <w:t>,</w:t>
      </w:r>
    </w:p>
    <w:p w14:paraId="188B6F62" w14:textId="31A46C5D" w:rsidR="007F1491" w:rsidRDefault="00BE7AE1" w:rsidP="005C3491">
      <w:pPr>
        <w:spacing w:after="0" w:line="276" w:lineRule="auto"/>
        <w:ind w:firstLine="720"/>
        <w:jc w:val="both"/>
        <w:rPr>
          <w:lang w:val="en-ID"/>
        </w:rPr>
      </w:pPr>
      <w:r w:rsidRPr="00BE7AE1">
        <w:rPr>
          <w:lang w:val="en-ID"/>
        </w:rPr>
        <w:t xml:space="preserve"> </w:t>
      </w:r>
    </w:p>
    <w:p w14:paraId="0F358B81" w14:textId="5E6E0999" w:rsidR="007F1491" w:rsidRDefault="007F1491" w:rsidP="007F1491">
      <w:pPr>
        <w:spacing w:after="0" w:line="276" w:lineRule="auto"/>
        <w:ind w:left="709"/>
        <w:jc w:val="both"/>
        <w:rPr>
          <w:i/>
          <w:iCs/>
          <w:lang w:val="en-ID"/>
        </w:rPr>
      </w:pPr>
      <w:r w:rsidRPr="007F1491">
        <w:rPr>
          <w:i/>
          <w:iCs/>
          <w:lang w:val="en-ID"/>
        </w:rPr>
        <w:t>“</w:t>
      </w:r>
      <w:proofErr w:type="spellStart"/>
      <w:r w:rsidR="00BE7AE1" w:rsidRPr="007F1491">
        <w:rPr>
          <w:i/>
          <w:iCs/>
          <w:lang w:val="en-ID"/>
        </w:rPr>
        <w:t>Barangsiapa</w:t>
      </w:r>
      <w:proofErr w:type="spellEnd"/>
      <w:r w:rsidR="00BE7AE1" w:rsidRPr="007F1491">
        <w:rPr>
          <w:i/>
          <w:iCs/>
          <w:lang w:val="en-ID"/>
        </w:rPr>
        <w:t xml:space="preserve"> yang </w:t>
      </w:r>
      <w:proofErr w:type="spellStart"/>
      <w:r w:rsidR="00BE7AE1" w:rsidRPr="007F1491">
        <w:rPr>
          <w:i/>
          <w:iCs/>
          <w:lang w:val="en-ID"/>
        </w:rPr>
        <w:t>mengerjakan</w:t>
      </w:r>
      <w:proofErr w:type="spellEnd"/>
      <w:r w:rsidR="00BE7AE1" w:rsidRPr="007F1491">
        <w:rPr>
          <w:i/>
          <w:iCs/>
          <w:lang w:val="en-ID"/>
        </w:rPr>
        <w:t xml:space="preserve"> </w:t>
      </w:r>
      <w:proofErr w:type="spellStart"/>
      <w:r w:rsidR="00BE7AE1" w:rsidRPr="007F1491">
        <w:rPr>
          <w:i/>
          <w:iCs/>
          <w:lang w:val="en-ID"/>
        </w:rPr>
        <w:t>amal</w:t>
      </w:r>
      <w:proofErr w:type="spellEnd"/>
      <w:r w:rsidR="00BE7AE1" w:rsidRPr="007F1491">
        <w:rPr>
          <w:i/>
          <w:iCs/>
          <w:lang w:val="en-ID"/>
        </w:rPr>
        <w:t xml:space="preserve"> </w:t>
      </w:r>
      <w:proofErr w:type="spellStart"/>
      <w:r w:rsidR="00BE7AE1" w:rsidRPr="007F1491">
        <w:rPr>
          <w:i/>
          <w:iCs/>
          <w:lang w:val="en-ID"/>
        </w:rPr>
        <w:t>saleh</w:t>
      </w:r>
      <w:proofErr w:type="spellEnd"/>
      <w:r w:rsidR="00BE7AE1" w:rsidRPr="007F1491">
        <w:rPr>
          <w:i/>
          <w:iCs/>
          <w:lang w:val="en-ID"/>
        </w:rPr>
        <w:t xml:space="preserve">, </w:t>
      </w:r>
      <w:proofErr w:type="spellStart"/>
      <w:r w:rsidR="00BE7AE1" w:rsidRPr="007F1491">
        <w:rPr>
          <w:i/>
          <w:iCs/>
          <w:lang w:val="en-ID"/>
        </w:rPr>
        <w:t>baik</w:t>
      </w:r>
      <w:proofErr w:type="spellEnd"/>
      <w:r w:rsidR="00BE7AE1" w:rsidRPr="007F1491">
        <w:rPr>
          <w:i/>
          <w:iCs/>
          <w:lang w:val="en-ID"/>
        </w:rPr>
        <w:t xml:space="preserve"> </w:t>
      </w:r>
      <w:proofErr w:type="spellStart"/>
      <w:r w:rsidR="00BE7AE1" w:rsidRPr="007F1491">
        <w:rPr>
          <w:i/>
          <w:iCs/>
          <w:lang w:val="en-ID"/>
        </w:rPr>
        <w:t>laki-laki</w:t>
      </w:r>
      <w:proofErr w:type="spellEnd"/>
      <w:r w:rsidR="00BE7AE1" w:rsidRPr="007F1491">
        <w:rPr>
          <w:i/>
          <w:iCs/>
          <w:lang w:val="en-ID"/>
        </w:rPr>
        <w:t xml:space="preserve"> </w:t>
      </w:r>
      <w:proofErr w:type="spellStart"/>
      <w:r w:rsidR="00BE7AE1" w:rsidRPr="007F1491">
        <w:rPr>
          <w:i/>
          <w:iCs/>
          <w:lang w:val="en-ID"/>
        </w:rPr>
        <w:t>maupun</w:t>
      </w:r>
      <w:proofErr w:type="spellEnd"/>
      <w:r w:rsidR="00BE7AE1" w:rsidRPr="007F1491">
        <w:rPr>
          <w:i/>
          <w:iCs/>
          <w:lang w:val="en-ID"/>
        </w:rPr>
        <w:t xml:space="preserve"> </w:t>
      </w:r>
      <w:proofErr w:type="spellStart"/>
      <w:r w:rsidR="00BE7AE1" w:rsidRPr="007F1491">
        <w:rPr>
          <w:i/>
          <w:iCs/>
          <w:lang w:val="en-ID"/>
        </w:rPr>
        <w:t>perempuan</w:t>
      </w:r>
      <w:proofErr w:type="spellEnd"/>
      <w:r w:rsidR="00BE7AE1" w:rsidRPr="007F1491">
        <w:rPr>
          <w:i/>
          <w:iCs/>
          <w:lang w:val="en-ID"/>
        </w:rPr>
        <w:t xml:space="preserve"> </w:t>
      </w:r>
      <w:proofErr w:type="spellStart"/>
      <w:r w:rsidR="00BE7AE1" w:rsidRPr="007F1491">
        <w:rPr>
          <w:i/>
          <w:iCs/>
          <w:lang w:val="en-ID"/>
        </w:rPr>
        <w:t>dalam</w:t>
      </w:r>
      <w:proofErr w:type="spellEnd"/>
      <w:r w:rsidR="00BE7AE1" w:rsidRPr="007F1491">
        <w:rPr>
          <w:i/>
          <w:iCs/>
          <w:lang w:val="en-ID"/>
        </w:rPr>
        <w:t xml:space="preserve"> </w:t>
      </w:r>
      <w:proofErr w:type="spellStart"/>
      <w:r w:rsidR="00BE7AE1" w:rsidRPr="007F1491">
        <w:rPr>
          <w:i/>
          <w:iCs/>
          <w:lang w:val="en-ID"/>
        </w:rPr>
        <w:t>keadaan</w:t>
      </w:r>
      <w:proofErr w:type="spellEnd"/>
      <w:r w:rsidR="00BE7AE1" w:rsidRPr="007F1491">
        <w:rPr>
          <w:i/>
          <w:iCs/>
          <w:lang w:val="en-ID"/>
        </w:rPr>
        <w:t xml:space="preserve"> </w:t>
      </w:r>
      <w:proofErr w:type="spellStart"/>
      <w:r w:rsidR="00BE7AE1" w:rsidRPr="007F1491">
        <w:rPr>
          <w:i/>
          <w:iCs/>
          <w:lang w:val="en-ID"/>
        </w:rPr>
        <w:t>beriman</w:t>
      </w:r>
      <w:proofErr w:type="spellEnd"/>
      <w:r w:rsidR="00BE7AE1" w:rsidRPr="007F1491">
        <w:rPr>
          <w:i/>
          <w:iCs/>
          <w:lang w:val="en-ID"/>
        </w:rPr>
        <w:t xml:space="preserve">, </w:t>
      </w:r>
      <w:proofErr w:type="spellStart"/>
      <w:r w:rsidR="00BE7AE1" w:rsidRPr="007F1491">
        <w:rPr>
          <w:i/>
          <w:iCs/>
          <w:lang w:val="en-ID"/>
        </w:rPr>
        <w:t>maka</w:t>
      </w:r>
      <w:proofErr w:type="spellEnd"/>
      <w:r w:rsidR="00BE7AE1" w:rsidRPr="007F1491">
        <w:rPr>
          <w:i/>
          <w:iCs/>
          <w:lang w:val="en-ID"/>
        </w:rPr>
        <w:t xml:space="preserve"> </w:t>
      </w:r>
      <w:proofErr w:type="spellStart"/>
      <w:r w:rsidR="00BE7AE1" w:rsidRPr="007F1491">
        <w:rPr>
          <w:i/>
          <w:iCs/>
          <w:lang w:val="en-ID"/>
        </w:rPr>
        <w:t>sesungguhnya</w:t>
      </w:r>
      <w:proofErr w:type="spellEnd"/>
      <w:r w:rsidR="00BE7AE1" w:rsidRPr="007F1491">
        <w:rPr>
          <w:i/>
          <w:iCs/>
          <w:lang w:val="en-ID"/>
        </w:rPr>
        <w:t xml:space="preserve"> </w:t>
      </w:r>
      <w:proofErr w:type="spellStart"/>
      <w:r w:rsidR="00BE7AE1" w:rsidRPr="007F1491">
        <w:rPr>
          <w:i/>
          <w:iCs/>
          <w:lang w:val="en-ID"/>
        </w:rPr>
        <w:t>akan</w:t>
      </w:r>
      <w:proofErr w:type="spellEnd"/>
      <w:r w:rsidR="00BE7AE1" w:rsidRPr="007F1491">
        <w:rPr>
          <w:i/>
          <w:iCs/>
          <w:lang w:val="en-ID"/>
        </w:rPr>
        <w:t xml:space="preserve"> Kami </w:t>
      </w:r>
      <w:proofErr w:type="spellStart"/>
      <w:r w:rsidR="00BE7AE1" w:rsidRPr="007F1491">
        <w:rPr>
          <w:i/>
          <w:iCs/>
          <w:lang w:val="en-ID"/>
        </w:rPr>
        <w:t>berikan</w:t>
      </w:r>
      <w:proofErr w:type="spellEnd"/>
      <w:r w:rsidR="00BE7AE1" w:rsidRPr="007F1491">
        <w:rPr>
          <w:i/>
          <w:iCs/>
          <w:lang w:val="en-ID"/>
        </w:rPr>
        <w:t xml:space="preserve"> </w:t>
      </w:r>
      <w:proofErr w:type="spellStart"/>
      <w:r w:rsidR="00BE7AE1" w:rsidRPr="007F1491">
        <w:rPr>
          <w:i/>
          <w:iCs/>
          <w:lang w:val="en-ID"/>
        </w:rPr>
        <w:t>kepadanya</w:t>
      </w:r>
      <w:proofErr w:type="spellEnd"/>
      <w:r w:rsidR="00BE7AE1" w:rsidRPr="007F1491">
        <w:rPr>
          <w:i/>
          <w:iCs/>
          <w:lang w:val="en-ID"/>
        </w:rPr>
        <w:t xml:space="preserve"> </w:t>
      </w:r>
      <w:proofErr w:type="spellStart"/>
      <w:r w:rsidR="00BE7AE1" w:rsidRPr="007F1491">
        <w:rPr>
          <w:i/>
          <w:iCs/>
          <w:lang w:val="en-ID"/>
        </w:rPr>
        <w:t>kehidupan</w:t>
      </w:r>
      <w:proofErr w:type="spellEnd"/>
      <w:r w:rsidR="00BE7AE1" w:rsidRPr="007F1491">
        <w:rPr>
          <w:i/>
          <w:iCs/>
          <w:lang w:val="en-ID"/>
        </w:rPr>
        <w:t xml:space="preserve"> yang </w:t>
      </w:r>
      <w:proofErr w:type="spellStart"/>
      <w:r w:rsidR="00BE7AE1" w:rsidRPr="007F1491">
        <w:rPr>
          <w:i/>
          <w:iCs/>
          <w:lang w:val="en-ID"/>
        </w:rPr>
        <w:t>baik</w:t>
      </w:r>
      <w:proofErr w:type="spellEnd"/>
      <w:r w:rsidR="00BE7AE1" w:rsidRPr="007F1491">
        <w:rPr>
          <w:i/>
          <w:iCs/>
          <w:lang w:val="en-ID"/>
        </w:rPr>
        <w:t xml:space="preserve"> dan </w:t>
      </w:r>
      <w:proofErr w:type="spellStart"/>
      <w:r w:rsidR="00BE7AE1" w:rsidRPr="007F1491">
        <w:rPr>
          <w:i/>
          <w:iCs/>
          <w:lang w:val="en-ID"/>
        </w:rPr>
        <w:t>sesungguhnya</w:t>
      </w:r>
      <w:proofErr w:type="spellEnd"/>
      <w:r w:rsidR="00BE7AE1" w:rsidRPr="007F1491">
        <w:rPr>
          <w:i/>
          <w:iCs/>
          <w:lang w:val="en-ID"/>
        </w:rPr>
        <w:t xml:space="preserve"> </w:t>
      </w:r>
      <w:proofErr w:type="spellStart"/>
      <w:r w:rsidR="00BE7AE1" w:rsidRPr="007F1491">
        <w:rPr>
          <w:i/>
          <w:iCs/>
          <w:lang w:val="en-ID"/>
        </w:rPr>
        <w:t>akan</w:t>
      </w:r>
      <w:proofErr w:type="spellEnd"/>
      <w:r w:rsidR="00BE7AE1" w:rsidRPr="007F1491">
        <w:rPr>
          <w:i/>
          <w:iCs/>
          <w:lang w:val="en-ID"/>
        </w:rPr>
        <w:t xml:space="preserve"> Kami </w:t>
      </w:r>
      <w:proofErr w:type="spellStart"/>
      <w:r w:rsidR="00BE7AE1" w:rsidRPr="007F1491">
        <w:rPr>
          <w:i/>
          <w:iCs/>
          <w:lang w:val="en-ID"/>
        </w:rPr>
        <w:t>beri</w:t>
      </w:r>
      <w:proofErr w:type="spellEnd"/>
      <w:r w:rsidR="00BE7AE1" w:rsidRPr="007F1491">
        <w:rPr>
          <w:i/>
          <w:iCs/>
          <w:lang w:val="en-ID"/>
        </w:rPr>
        <w:t xml:space="preserve"> </w:t>
      </w:r>
      <w:proofErr w:type="spellStart"/>
      <w:r w:rsidR="00BE7AE1" w:rsidRPr="007F1491">
        <w:rPr>
          <w:i/>
          <w:iCs/>
          <w:lang w:val="en-ID"/>
        </w:rPr>
        <w:t>balasan</w:t>
      </w:r>
      <w:proofErr w:type="spellEnd"/>
      <w:r w:rsidR="00BE7AE1" w:rsidRPr="007F1491">
        <w:rPr>
          <w:i/>
          <w:iCs/>
          <w:lang w:val="en-ID"/>
        </w:rPr>
        <w:t xml:space="preserve"> </w:t>
      </w:r>
      <w:proofErr w:type="spellStart"/>
      <w:r w:rsidR="00BE7AE1" w:rsidRPr="007F1491">
        <w:rPr>
          <w:i/>
          <w:iCs/>
          <w:lang w:val="en-ID"/>
        </w:rPr>
        <w:t>kepada</w:t>
      </w:r>
      <w:proofErr w:type="spellEnd"/>
      <w:r w:rsidR="00BE7AE1" w:rsidRPr="007F1491">
        <w:rPr>
          <w:i/>
          <w:iCs/>
          <w:lang w:val="en-ID"/>
        </w:rPr>
        <w:t xml:space="preserve"> </w:t>
      </w:r>
      <w:proofErr w:type="spellStart"/>
      <w:r w:rsidR="00BE7AE1" w:rsidRPr="007F1491">
        <w:rPr>
          <w:i/>
          <w:iCs/>
          <w:lang w:val="en-ID"/>
        </w:rPr>
        <w:t>mereka</w:t>
      </w:r>
      <w:proofErr w:type="spellEnd"/>
      <w:r w:rsidR="00BE7AE1" w:rsidRPr="007F1491">
        <w:rPr>
          <w:i/>
          <w:iCs/>
          <w:lang w:val="en-ID"/>
        </w:rPr>
        <w:t xml:space="preserve"> </w:t>
      </w:r>
      <w:proofErr w:type="spellStart"/>
      <w:r w:rsidR="00BE7AE1" w:rsidRPr="007F1491">
        <w:rPr>
          <w:i/>
          <w:iCs/>
          <w:lang w:val="en-ID"/>
        </w:rPr>
        <w:t>dengan</w:t>
      </w:r>
      <w:proofErr w:type="spellEnd"/>
      <w:r w:rsidR="00BE7AE1" w:rsidRPr="007F1491">
        <w:rPr>
          <w:i/>
          <w:iCs/>
          <w:lang w:val="en-ID"/>
        </w:rPr>
        <w:t xml:space="preserve"> </w:t>
      </w:r>
      <w:proofErr w:type="spellStart"/>
      <w:r w:rsidR="00BE7AE1" w:rsidRPr="007F1491">
        <w:rPr>
          <w:i/>
          <w:iCs/>
          <w:lang w:val="en-ID"/>
        </w:rPr>
        <w:t>pahala</w:t>
      </w:r>
      <w:proofErr w:type="spellEnd"/>
      <w:r w:rsidR="00BE7AE1" w:rsidRPr="007F1491">
        <w:rPr>
          <w:i/>
          <w:iCs/>
          <w:lang w:val="en-ID"/>
        </w:rPr>
        <w:t xml:space="preserve"> yang </w:t>
      </w:r>
      <w:proofErr w:type="spellStart"/>
      <w:r w:rsidR="00BE7AE1" w:rsidRPr="007F1491">
        <w:rPr>
          <w:i/>
          <w:iCs/>
          <w:lang w:val="en-ID"/>
        </w:rPr>
        <w:t>lebih</w:t>
      </w:r>
      <w:proofErr w:type="spellEnd"/>
      <w:r w:rsidR="00BE7AE1" w:rsidRPr="007F1491">
        <w:rPr>
          <w:i/>
          <w:iCs/>
          <w:lang w:val="en-ID"/>
        </w:rPr>
        <w:t xml:space="preserve"> </w:t>
      </w:r>
      <w:proofErr w:type="spellStart"/>
      <w:r w:rsidR="00BE7AE1" w:rsidRPr="007F1491">
        <w:rPr>
          <w:i/>
          <w:iCs/>
          <w:lang w:val="en-ID"/>
        </w:rPr>
        <w:t>baik</w:t>
      </w:r>
      <w:proofErr w:type="spellEnd"/>
      <w:r w:rsidR="00BE7AE1" w:rsidRPr="007F1491">
        <w:rPr>
          <w:i/>
          <w:iCs/>
          <w:lang w:val="en-ID"/>
        </w:rPr>
        <w:t xml:space="preserve"> </w:t>
      </w:r>
      <w:proofErr w:type="spellStart"/>
      <w:r w:rsidR="00BE7AE1" w:rsidRPr="007F1491">
        <w:rPr>
          <w:i/>
          <w:iCs/>
          <w:lang w:val="en-ID"/>
        </w:rPr>
        <w:t>dari</w:t>
      </w:r>
      <w:proofErr w:type="spellEnd"/>
      <w:r w:rsidR="00BE7AE1" w:rsidRPr="007F1491">
        <w:rPr>
          <w:i/>
          <w:iCs/>
          <w:lang w:val="en-ID"/>
        </w:rPr>
        <w:t xml:space="preserve"> </w:t>
      </w:r>
      <w:proofErr w:type="spellStart"/>
      <w:r w:rsidR="00BE7AE1" w:rsidRPr="007F1491">
        <w:rPr>
          <w:i/>
          <w:iCs/>
          <w:lang w:val="en-ID"/>
        </w:rPr>
        <w:t>apa</w:t>
      </w:r>
      <w:proofErr w:type="spellEnd"/>
      <w:r w:rsidR="00BE7AE1" w:rsidRPr="007F1491">
        <w:rPr>
          <w:i/>
          <w:iCs/>
          <w:lang w:val="en-ID"/>
        </w:rPr>
        <w:t xml:space="preserve"> yang </w:t>
      </w:r>
      <w:proofErr w:type="spellStart"/>
      <w:r w:rsidR="00BE7AE1" w:rsidRPr="007F1491">
        <w:rPr>
          <w:i/>
          <w:iCs/>
          <w:lang w:val="en-ID"/>
        </w:rPr>
        <w:t>telah</w:t>
      </w:r>
      <w:proofErr w:type="spellEnd"/>
      <w:r w:rsidR="00BE7AE1" w:rsidRPr="007F1491">
        <w:rPr>
          <w:i/>
          <w:iCs/>
          <w:lang w:val="en-ID"/>
        </w:rPr>
        <w:t xml:space="preserve"> </w:t>
      </w:r>
      <w:proofErr w:type="spellStart"/>
      <w:r w:rsidR="00BE7AE1" w:rsidRPr="007F1491">
        <w:rPr>
          <w:i/>
          <w:iCs/>
          <w:lang w:val="en-ID"/>
        </w:rPr>
        <w:t>mereka</w:t>
      </w:r>
      <w:proofErr w:type="spellEnd"/>
      <w:r w:rsidR="00BE7AE1" w:rsidRPr="007F1491">
        <w:rPr>
          <w:i/>
          <w:iCs/>
          <w:lang w:val="en-ID"/>
        </w:rPr>
        <w:t xml:space="preserve"> </w:t>
      </w:r>
      <w:proofErr w:type="spellStart"/>
      <w:r w:rsidR="00BE7AE1" w:rsidRPr="007F1491">
        <w:rPr>
          <w:i/>
          <w:iCs/>
          <w:lang w:val="en-ID"/>
        </w:rPr>
        <w:t>kerjakan</w:t>
      </w:r>
      <w:proofErr w:type="spellEnd"/>
      <w:r w:rsidR="00BE7AE1" w:rsidRPr="007F1491">
        <w:rPr>
          <w:i/>
          <w:iCs/>
          <w:lang w:val="en-ID"/>
        </w:rPr>
        <w:t>.</w:t>
      </w:r>
      <w:r w:rsidRPr="007F1491">
        <w:rPr>
          <w:i/>
          <w:iCs/>
          <w:lang w:val="en-ID"/>
        </w:rPr>
        <w:t>”</w:t>
      </w:r>
      <w:r w:rsidR="00BE7AE1" w:rsidRPr="007F1491">
        <w:rPr>
          <w:i/>
          <w:iCs/>
          <w:lang w:val="en-ID"/>
        </w:rPr>
        <w:t xml:space="preserve"> </w:t>
      </w:r>
    </w:p>
    <w:p w14:paraId="3E732453" w14:textId="77777777" w:rsidR="008C16DA" w:rsidRPr="007F1491" w:rsidRDefault="008C16DA" w:rsidP="007F1491">
      <w:pPr>
        <w:spacing w:after="0" w:line="276" w:lineRule="auto"/>
        <w:ind w:left="709"/>
        <w:jc w:val="both"/>
        <w:rPr>
          <w:i/>
          <w:iCs/>
          <w:lang w:val="en-ID"/>
        </w:rPr>
      </w:pPr>
    </w:p>
    <w:p w14:paraId="326DD4C0" w14:textId="77777777" w:rsidR="007F1491" w:rsidRDefault="00BE7AE1" w:rsidP="005C3491">
      <w:pPr>
        <w:spacing w:after="0" w:line="276" w:lineRule="auto"/>
        <w:ind w:firstLine="720"/>
        <w:jc w:val="both"/>
        <w:rPr>
          <w:lang w:val="en-ID"/>
        </w:rPr>
      </w:pPr>
      <w:proofErr w:type="spellStart"/>
      <w:r w:rsidRPr="00BE7AE1">
        <w:rPr>
          <w:lang w:val="en-ID"/>
        </w:rPr>
        <w:t>Berdasarkan</w:t>
      </w:r>
      <w:proofErr w:type="spellEnd"/>
      <w:r w:rsidRPr="00BE7AE1">
        <w:rPr>
          <w:lang w:val="en-ID"/>
        </w:rPr>
        <w:t xml:space="preserve"> </w:t>
      </w:r>
      <w:proofErr w:type="spellStart"/>
      <w:r w:rsidRPr="00BE7AE1">
        <w:rPr>
          <w:lang w:val="en-ID"/>
        </w:rPr>
        <w:t>ayat</w:t>
      </w:r>
      <w:proofErr w:type="spellEnd"/>
      <w:r w:rsidRPr="00BE7AE1">
        <w:rPr>
          <w:lang w:val="en-ID"/>
        </w:rPr>
        <w:t xml:space="preserve"> </w:t>
      </w:r>
      <w:proofErr w:type="spellStart"/>
      <w:r w:rsidRPr="00BE7AE1">
        <w:rPr>
          <w:lang w:val="en-ID"/>
        </w:rPr>
        <w:t>tersebut</w:t>
      </w:r>
      <w:proofErr w:type="spellEnd"/>
      <w:r w:rsidRPr="00BE7AE1">
        <w:rPr>
          <w:lang w:val="en-ID"/>
        </w:rPr>
        <w:t xml:space="preserve">, </w:t>
      </w:r>
      <w:proofErr w:type="spellStart"/>
      <w:r w:rsidRPr="00BE7AE1">
        <w:rPr>
          <w:lang w:val="en-ID"/>
        </w:rPr>
        <w:t>sebagian</w:t>
      </w:r>
      <w:proofErr w:type="spellEnd"/>
      <w:r w:rsidRPr="00BE7AE1">
        <w:rPr>
          <w:lang w:val="en-ID"/>
        </w:rPr>
        <w:t xml:space="preserve"> </w:t>
      </w:r>
      <w:proofErr w:type="spellStart"/>
      <w:r w:rsidRPr="00BE7AE1">
        <w:rPr>
          <w:lang w:val="en-ID"/>
        </w:rPr>
        <w:t>besar</w:t>
      </w:r>
      <w:proofErr w:type="spellEnd"/>
      <w:r w:rsidRPr="00BE7AE1">
        <w:rPr>
          <w:lang w:val="en-ID"/>
        </w:rPr>
        <w:t xml:space="preserve"> </w:t>
      </w:r>
      <w:proofErr w:type="spellStart"/>
      <w:r w:rsidRPr="00BE7AE1">
        <w:rPr>
          <w:lang w:val="en-ID"/>
        </w:rPr>
        <w:t>penafsirannya</w:t>
      </w:r>
      <w:proofErr w:type="spellEnd"/>
      <w:r w:rsidRPr="00BE7AE1">
        <w:rPr>
          <w:lang w:val="en-ID"/>
        </w:rPr>
        <w:t xml:space="preserve"> </w:t>
      </w:r>
      <w:proofErr w:type="spellStart"/>
      <w:r w:rsidRPr="00BE7AE1">
        <w:rPr>
          <w:lang w:val="en-ID"/>
        </w:rPr>
        <w:t>menyebutkan</w:t>
      </w:r>
      <w:proofErr w:type="spellEnd"/>
      <w:r w:rsidRPr="00BE7AE1">
        <w:rPr>
          <w:lang w:val="en-ID"/>
        </w:rPr>
        <w:t xml:space="preserve"> </w:t>
      </w:r>
      <w:proofErr w:type="spellStart"/>
      <w:r w:rsidRPr="00BE7AE1">
        <w:rPr>
          <w:lang w:val="en-ID"/>
        </w:rPr>
        <w:t>bahwa</w:t>
      </w:r>
      <w:proofErr w:type="spellEnd"/>
      <w:r w:rsidRPr="00BE7AE1">
        <w:rPr>
          <w:lang w:val="en-ID"/>
        </w:rPr>
        <w:t xml:space="preserve"> Allah SWT </w:t>
      </w:r>
      <w:proofErr w:type="spellStart"/>
      <w:r w:rsidRPr="00BE7AE1">
        <w:rPr>
          <w:lang w:val="en-ID"/>
        </w:rPr>
        <w:t>memberikan</w:t>
      </w:r>
      <w:proofErr w:type="spellEnd"/>
      <w:r w:rsidRPr="00BE7AE1">
        <w:rPr>
          <w:lang w:val="en-ID"/>
        </w:rPr>
        <w:t xml:space="preserve"> </w:t>
      </w:r>
      <w:proofErr w:type="spellStart"/>
      <w:r w:rsidRPr="00BE7AE1">
        <w:rPr>
          <w:lang w:val="en-ID"/>
        </w:rPr>
        <w:t>jaminan</w:t>
      </w:r>
      <w:proofErr w:type="spellEnd"/>
      <w:r w:rsidRPr="00BE7AE1">
        <w:rPr>
          <w:lang w:val="en-ID"/>
        </w:rPr>
        <w:t xml:space="preserve"> </w:t>
      </w:r>
      <w:proofErr w:type="spellStart"/>
      <w:r w:rsidRPr="00BE7AE1">
        <w:rPr>
          <w:lang w:val="en-ID"/>
        </w:rPr>
        <w:t>kehidupan</w:t>
      </w:r>
      <w:proofErr w:type="spellEnd"/>
      <w:r w:rsidRPr="00BE7AE1">
        <w:rPr>
          <w:lang w:val="en-ID"/>
        </w:rPr>
        <w:t xml:space="preserve"> yang </w:t>
      </w:r>
      <w:proofErr w:type="spellStart"/>
      <w:r w:rsidRPr="00BE7AE1">
        <w:rPr>
          <w:lang w:val="en-ID"/>
        </w:rPr>
        <w:t>lebih</w:t>
      </w:r>
      <w:proofErr w:type="spellEnd"/>
      <w:r w:rsidRPr="00BE7AE1">
        <w:rPr>
          <w:lang w:val="en-ID"/>
        </w:rPr>
        <w:t xml:space="preserve"> </w:t>
      </w:r>
      <w:proofErr w:type="spellStart"/>
      <w:r w:rsidRPr="00BE7AE1">
        <w:rPr>
          <w:lang w:val="en-ID"/>
        </w:rPr>
        <w:t>baik</w:t>
      </w:r>
      <w:proofErr w:type="spellEnd"/>
      <w:r w:rsidRPr="00BE7AE1">
        <w:rPr>
          <w:lang w:val="en-ID"/>
        </w:rPr>
        <w:t xml:space="preserve"> </w:t>
      </w:r>
      <w:proofErr w:type="spellStart"/>
      <w:r w:rsidRPr="00BE7AE1">
        <w:rPr>
          <w:lang w:val="en-ID"/>
        </w:rPr>
        <w:t>kepada</w:t>
      </w:r>
      <w:proofErr w:type="spellEnd"/>
      <w:r w:rsidRPr="00BE7AE1">
        <w:rPr>
          <w:lang w:val="en-ID"/>
        </w:rPr>
        <w:t xml:space="preserve"> </w:t>
      </w:r>
      <w:proofErr w:type="spellStart"/>
      <w:r w:rsidRPr="00BE7AE1">
        <w:rPr>
          <w:lang w:val="en-ID"/>
        </w:rPr>
        <w:t>laki-laki</w:t>
      </w:r>
      <w:proofErr w:type="spellEnd"/>
      <w:r w:rsidRPr="00BE7AE1">
        <w:rPr>
          <w:lang w:val="en-ID"/>
        </w:rPr>
        <w:t xml:space="preserve"> </w:t>
      </w:r>
      <w:proofErr w:type="spellStart"/>
      <w:r w:rsidRPr="00BE7AE1">
        <w:rPr>
          <w:lang w:val="en-ID"/>
        </w:rPr>
        <w:t>maupun</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tanpa</w:t>
      </w:r>
      <w:proofErr w:type="spellEnd"/>
      <w:r w:rsidRPr="00BE7AE1">
        <w:rPr>
          <w:lang w:val="en-ID"/>
        </w:rPr>
        <w:t xml:space="preserve"> </w:t>
      </w:r>
      <w:proofErr w:type="spellStart"/>
      <w:r w:rsidRPr="00BE7AE1">
        <w:rPr>
          <w:lang w:val="en-ID"/>
        </w:rPr>
        <w:t>memandang</w:t>
      </w:r>
      <w:proofErr w:type="spellEnd"/>
      <w:r w:rsidRPr="00BE7AE1">
        <w:rPr>
          <w:lang w:val="en-ID"/>
        </w:rPr>
        <w:t xml:space="preserve"> </w:t>
      </w:r>
      <w:proofErr w:type="spellStart"/>
      <w:r w:rsidRPr="00BE7AE1">
        <w:rPr>
          <w:lang w:val="en-ID"/>
        </w:rPr>
        <w:t>jenis</w:t>
      </w:r>
      <w:proofErr w:type="spellEnd"/>
      <w:r w:rsidRPr="00BE7AE1">
        <w:rPr>
          <w:lang w:val="en-ID"/>
        </w:rPr>
        <w:t xml:space="preserve"> </w:t>
      </w:r>
      <w:proofErr w:type="spellStart"/>
      <w:r w:rsidRPr="00BE7AE1">
        <w:rPr>
          <w:lang w:val="en-ID"/>
        </w:rPr>
        <w:t>kelamin</w:t>
      </w:r>
      <w:proofErr w:type="spellEnd"/>
      <w:r w:rsidRPr="00BE7AE1">
        <w:rPr>
          <w:lang w:val="en-ID"/>
        </w:rPr>
        <w:t xml:space="preserve">, </w:t>
      </w:r>
      <w:proofErr w:type="spellStart"/>
      <w:r w:rsidRPr="00BE7AE1">
        <w:rPr>
          <w:lang w:val="en-ID"/>
        </w:rPr>
        <w:t>selama</w:t>
      </w:r>
      <w:proofErr w:type="spellEnd"/>
      <w:r w:rsidRPr="00BE7AE1">
        <w:rPr>
          <w:lang w:val="en-ID"/>
        </w:rPr>
        <w:t xml:space="preserve"> </w:t>
      </w:r>
      <w:proofErr w:type="spellStart"/>
      <w:r w:rsidRPr="00BE7AE1">
        <w:rPr>
          <w:lang w:val="en-ID"/>
        </w:rPr>
        <w:t>mereka</w:t>
      </w:r>
      <w:proofErr w:type="spellEnd"/>
      <w:r w:rsidRPr="00BE7AE1">
        <w:rPr>
          <w:lang w:val="en-ID"/>
        </w:rPr>
        <w:t xml:space="preserve"> </w:t>
      </w:r>
      <w:proofErr w:type="spellStart"/>
      <w:r w:rsidRPr="00BE7AE1">
        <w:rPr>
          <w:lang w:val="en-ID"/>
        </w:rPr>
        <w:t>mengerjakan</w:t>
      </w:r>
      <w:proofErr w:type="spellEnd"/>
      <w:r w:rsidRPr="00BE7AE1">
        <w:rPr>
          <w:lang w:val="en-ID"/>
        </w:rPr>
        <w:t xml:space="preserve"> </w:t>
      </w:r>
      <w:proofErr w:type="spellStart"/>
      <w:r w:rsidRPr="00BE7AE1">
        <w:rPr>
          <w:lang w:val="en-ID"/>
        </w:rPr>
        <w:t>amal</w:t>
      </w:r>
      <w:proofErr w:type="spellEnd"/>
      <w:r w:rsidRPr="00BE7AE1">
        <w:rPr>
          <w:lang w:val="en-ID"/>
        </w:rPr>
        <w:t xml:space="preserve"> </w:t>
      </w:r>
      <w:proofErr w:type="spellStart"/>
      <w:r w:rsidRPr="00BE7AE1">
        <w:rPr>
          <w:lang w:val="en-ID"/>
        </w:rPr>
        <w:t>saleh</w:t>
      </w:r>
      <w:proofErr w:type="spellEnd"/>
      <w:r w:rsidRPr="00BE7AE1">
        <w:rPr>
          <w:lang w:val="en-ID"/>
        </w:rPr>
        <w:t xml:space="preserve">. </w:t>
      </w:r>
      <w:proofErr w:type="spellStart"/>
      <w:r w:rsidRPr="00BE7AE1">
        <w:rPr>
          <w:lang w:val="en-ID"/>
        </w:rPr>
        <w:t>Baik</w:t>
      </w:r>
      <w:proofErr w:type="spellEnd"/>
      <w:r w:rsidRPr="00BE7AE1">
        <w:rPr>
          <w:lang w:val="en-ID"/>
        </w:rPr>
        <w:t xml:space="preserve"> </w:t>
      </w:r>
      <w:proofErr w:type="spellStart"/>
      <w:r w:rsidRPr="00BE7AE1">
        <w:rPr>
          <w:lang w:val="en-ID"/>
        </w:rPr>
        <w:t>laki-laki</w:t>
      </w:r>
      <w:proofErr w:type="spellEnd"/>
      <w:r w:rsidRPr="00BE7AE1">
        <w:rPr>
          <w:lang w:val="en-ID"/>
        </w:rPr>
        <w:t xml:space="preserve"> </w:t>
      </w:r>
      <w:proofErr w:type="spellStart"/>
      <w:r w:rsidRPr="00BE7AE1">
        <w:rPr>
          <w:lang w:val="en-ID"/>
        </w:rPr>
        <w:t>maupun</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bisa</w:t>
      </w:r>
      <w:proofErr w:type="spellEnd"/>
      <w:r w:rsidRPr="00BE7AE1">
        <w:rPr>
          <w:lang w:val="en-ID"/>
        </w:rPr>
        <w:t xml:space="preserve"> </w:t>
      </w:r>
      <w:proofErr w:type="spellStart"/>
      <w:r w:rsidRPr="00BE7AE1">
        <w:rPr>
          <w:lang w:val="en-ID"/>
        </w:rPr>
        <w:t>melakukan</w:t>
      </w:r>
      <w:proofErr w:type="spellEnd"/>
      <w:r w:rsidRPr="00BE7AE1">
        <w:rPr>
          <w:lang w:val="en-ID"/>
        </w:rPr>
        <w:t xml:space="preserve"> </w:t>
      </w:r>
      <w:proofErr w:type="spellStart"/>
      <w:r w:rsidRPr="00BE7AE1">
        <w:rPr>
          <w:lang w:val="en-ID"/>
        </w:rPr>
        <w:t>hal-hal</w:t>
      </w:r>
      <w:proofErr w:type="spellEnd"/>
      <w:r w:rsidRPr="00BE7AE1">
        <w:rPr>
          <w:lang w:val="en-ID"/>
        </w:rPr>
        <w:t xml:space="preserve"> </w:t>
      </w:r>
      <w:proofErr w:type="spellStart"/>
      <w:r w:rsidRPr="00BE7AE1">
        <w:rPr>
          <w:lang w:val="en-ID"/>
        </w:rPr>
        <w:t>besar</w:t>
      </w:r>
      <w:proofErr w:type="spellEnd"/>
      <w:r w:rsidRPr="00BE7AE1">
        <w:rPr>
          <w:lang w:val="en-ID"/>
        </w:rPr>
        <w:t xml:space="preserve"> yang </w:t>
      </w:r>
      <w:proofErr w:type="spellStart"/>
      <w:r w:rsidRPr="00BE7AE1">
        <w:rPr>
          <w:lang w:val="en-ID"/>
        </w:rPr>
        <w:t>bermanfaat</w:t>
      </w:r>
      <w:proofErr w:type="spellEnd"/>
      <w:r w:rsidRPr="00BE7AE1">
        <w:rPr>
          <w:lang w:val="en-ID"/>
        </w:rPr>
        <w:t xml:space="preserve"> </w:t>
      </w:r>
      <w:proofErr w:type="spellStart"/>
      <w:r w:rsidRPr="00BE7AE1">
        <w:rPr>
          <w:lang w:val="en-ID"/>
        </w:rPr>
        <w:t>bagi</w:t>
      </w:r>
      <w:proofErr w:type="spellEnd"/>
      <w:r w:rsidRPr="00BE7AE1">
        <w:rPr>
          <w:lang w:val="en-ID"/>
        </w:rPr>
        <w:t xml:space="preserve"> </w:t>
      </w:r>
      <w:proofErr w:type="spellStart"/>
      <w:r w:rsidRPr="00BE7AE1">
        <w:rPr>
          <w:lang w:val="en-ID"/>
        </w:rPr>
        <w:t>kehidupan</w:t>
      </w:r>
      <w:proofErr w:type="spellEnd"/>
      <w:r w:rsidRPr="00BE7AE1">
        <w:rPr>
          <w:lang w:val="en-ID"/>
        </w:rPr>
        <w:t xml:space="preserve">. </w:t>
      </w:r>
      <w:proofErr w:type="spellStart"/>
      <w:r w:rsidRPr="00BE7AE1">
        <w:rPr>
          <w:lang w:val="en-ID"/>
        </w:rPr>
        <w:t>Pembahasan</w:t>
      </w:r>
      <w:proofErr w:type="spellEnd"/>
      <w:r w:rsidRPr="00BE7AE1">
        <w:rPr>
          <w:lang w:val="en-ID"/>
        </w:rPr>
        <w:t xml:space="preserve"> </w:t>
      </w:r>
      <w:proofErr w:type="spellStart"/>
      <w:r w:rsidRPr="00BE7AE1">
        <w:rPr>
          <w:lang w:val="en-ID"/>
        </w:rPr>
        <w:t>mengenai</w:t>
      </w:r>
      <w:proofErr w:type="spellEnd"/>
      <w:r w:rsidRPr="00BE7AE1">
        <w:rPr>
          <w:lang w:val="en-ID"/>
        </w:rPr>
        <w:t xml:space="preserve"> </w:t>
      </w:r>
      <w:proofErr w:type="spellStart"/>
      <w:r w:rsidRPr="00BE7AE1">
        <w:rPr>
          <w:lang w:val="en-ID"/>
        </w:rPr>
        <w:t>Sensitivitas</w:t>
      </w:r>
      <w:proofErr w:type="spellEnd"/>
      <w:r w:rsidRPr="00BE7AE1">
        <w:rPr>
          <w:lang w:val="en-ID"/>
        </w:rPr>
        <w:t xml:space="preserve"> gender juga </w:t>
      </w:r>
      <w:proofErr w:type="spellStart"/>
      <w:r w:rsidRPr="00BE7AE1">
        <w:rPr>
          <w:lang w:val="en-ID"/>
        </w:rPr>
        <w:t>diteliti</w:t>
      </w:r>
      <w:proofErr w:type="spellEnd"/>
      <w:r w:rsidRPr="00BE7AE1">
        <w:rPr>
          <w:lang w:val="en-ID"/>
        </w:rPr>
        <w:t xml:space="preserve"> oleh </w:t>
      </w:r>
      <w:proofErr w:type="spellStart"/>
      <w:r w:rsidRPr="00BE7AE1">
        <w:rPr>
          <w:lang w:val="en-ID"/>
        </w:rPr>
        <w:t>peneliti</w:t>
      </w:r>
      <w:proofErr w:type="spellEnd"/>
      <w:r w:rsidRPr="00BE7AE1">
        <w:rPr>
          <w:lang w:val="en-ID"/>
        </w:rPr>
        <w:t xml:space="preserve"> </w:t>
      </w:r>
      <w:proofErr w:type="spellStart"/>
      <w:r w:rsidRPr="00BE7AE1">
        <w:rPr>
          <w:lang w:val="en-ID"/>
        </w:rPr>
        <w:t>sebelumnya</w:t>
      </w:r>
      <w:proofErr w:type="spellEnd"/>
      <w:r w:rsidRPr="00BE7AE1">
        <w:rPr>
          <w:lang w:val="en-ID"/>
        </w:rPr>
        <w:t xml:space="preserve">. </w:t>
      </w:r>
      <w:proofErr w:type="spellStart"/>
      <w:r w:rsidRPr="00BE7AE1">
        <w:rPr>
          <w:lang w:val="en-ID"/>
        </w:rPr>
        <w:t>Contohnya</w:t>
      </w:r>
      <w:proofErr w:type="spellEnd"/>
      <w:r w:rsidRPr="00BE7AE1">
        <w:rPr>
          <w:lang w:val="en-ID"/>
        </w:rPr>
        <w:t xml:space="preserve"> </w:t>
      </w:r>
      <w:proofErr w:type="spellStart"/>
      <w:r w:rsidRPr="00BE7AE1">
        <w:rPr>
          <w:lang w:val="en-ID"/>
        </w:rPr>
        <w:t>yaitu</w:t>
      </w:r>
      <w:proofErr w:type="spellEnd"/>
      <w:r w:rsidRPr="00BE7AE1">
        <w:rPr>
          <w:lang w:val="en-ID"/>
        </w:rPr>
        <w:t xml:space="preserve"> </w:t>
      </w:r>
      <w:proofErr w:type="spellStart"/>
      <w:r w:rsidRPr="00BE7AE1">
        <w:rPr>
          <w:lang w:val="en-ID"/>
        </w:rPr>
        <w:t>Sensitivitas</w:t>
      </w:r>
      <w:proofErr w:type="spellEnd"/>
      <w:r w:rsidRPr="00BE7AE1">
        <w:rPr>
          <w:lang w:val="en-ID"/>
        </w:rPr>
        <w:t xml:space="preserve"> gender di media online Detik.com </w:t>
      </w:r>
      <w:proofErr w:type="spellStart"/>
      <w:r w:rsidRPr="00BE7AE1">
        <w:rPr>
          <w:lang w:val="en-ID"/>
        </w:rPr>
        <w:t>atau</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hal</w:t>
      </w:r>
      <w:proofErr w:type="spellEnd"/>
      <w:r w:rsidRPr="00BE7AE1">
        <w:rPr>
          <w:lang w:val="en-ID"/>
        </w:rPr>
        <w:t xml:space="preserve"> </w:t>
      </w:r>
      <w:proofErr w:type="spellStart"/>
      <w:r w:rsidRPr="00BE7AE1">
        <w:rPr>
          <w:lang w:val="en-ID"/>
        </w:rPr>
        <w:t>ini</w:t>
      </w:r>
      <w:proofErr w:type="spellEnd"/>
      <w:r w:rsidRPr="00BE7AE1">
        <w:rPr>
          <w:lang w:val="en-ID"/>
        </w:rPr>
        <w:t xml:space="preserve"> </w:t>
      </w:r>
      <w:proofErr w:type="spellStart"/>
      <w:r w:rsidRPr="00BE7AE1">
        <w:rPr>
          <w:lang w:val="en-ID"/>
        </w:rPr>
        <w:t>Sensitivitas</w:t>
      </w:r>
      <w:proofErr w:type="spellEnd"/>
      <w:r w:rsidRPr="00BE7AE1">
        <w:rPr>
          <w:lang w:val="en-ID"/>
        </w:rPr>
        <w:t xml:space="preserve"> gender pada </w:t>
      </w:r>
      <w:proofErr w:type="spellStart"/>
      <w:r w:rsidRPr="00BE7AE1">
        <w:rPr>
          <w:lang w:val="en-ID"/>
        </w:rPr>
        <w:t>ranah</w:t>
      </w:r>
      <w:proofErr w:type="spellEnd"/>
      <w:r w:rsidRPr="00BE7AE1">
        <w:rPr>
          <w:lang w:val="en-ID"/>
        </w:rPr>
        <w:t xml:space="preserve"> media </w:t>
      </w:r>
      <w:proofErr w:type="spellStart"/>
      <w:r w:rsidRPr="00BE7AE1">
        <w:rPr>
          <w:lang w:val="en-ID"/>
        </w:rPr>
        <w:t>pemberitaan</w:t>
      </w:r>
      <w:proofErr w:type="spellEnd"/>
      <w:r w:rsidRPr="00BE7AE1">
        <w:rPr>
          <w:lang w:val="en-ID"/>
        </w:rPr>
        <w:t xml:space="preserve">. Hasil </w:t>
      </w:r>
      <w:proofErr w:type="spellStart"/>
      <w:r w:rsidRPr="00BE7AE1">
        <w:rPr>
          <w:lang w:val="en-ID"/>
        </w:rPr>
        <w:t>dari</w:t>
      </w:r>
      <w:proofErr w:type="spellEnd"/>
      <w:r w:rsidRPr="00BE7AE1">
        <w:rPr>
          <w:lang w:val="en-ID"/>
        </w:rPr>
        <w:t xml:space="preserve"> </w:t>
      </w:r>
      <w:proofErr w:type="spellStart"/>
      <w:r w:rsidRPr="00BE7AE1">
        <w:rPr>
          <w:lang w:val="en-ID"/>
        </w:rPr>
        <w:t>penelitian</w:t>
      </w:r>
      <w:proofErr w:type="spellEnd"/>
      <w:r w:rsidRPr="00BE7AE1">
        <w:rPr>
          <w:lang w:val="en-ID"/>
        </w:rPr>
        <w:t xml:space="preserve"> </w:t>
      </w:r>
      <w:proofErr w:type="spellStart"/>
      <w:r w:rsidRPr="00BE7AE1">
        <w:rPr>
          <w:lang w:val="en-ID"/>
        </w:rPr>
        <w:t>tersebut</w:t>
      </w:r>
      <w:proofErr w:type="spellEnd"/>
      <w:r w:rsidRPr="00BE7AE1">
        <w:rPr>
          <w:lang w:val="en-ID"/>
        </w:rPr>
        <w:t xml:space="preserve"> </w:t>
      </w:r>
      <w:proofErr w:type="spellStart"/>
      <w:r w:rsidRPr="00BE7AE1">
        <w:rPr>
          <w:lang w:val="en-ID"/>
        </w:rPr>
        <w:t>menyebutkan</w:t>
      </w:r>
      <w:proofErr w:type="spellEnd"/>
      <w:r w:rsidRPr="00BE7AE1">
        <w:rPr>
          <w:lang w:val="en-ID"/>
        </w:rPr>
        <w:t xml:space="preserve"> </w:t>
      </w:r>
      <w:proofErr w:type="spellStart"/>
      <w:r w:rsidRPr="00BE7AE1">
        <w:rPr>
          <w:lang w:val="en-ID"/>
        </w:rPr>
        <w:t>bahwa</w:t>
      </w:r>
      <w:proofErr w:type="spellEnd"/>
      <w:r w:rsidRPr="00BE7AE1">
        <w:rPr>
          <w:lang w:val="en-ID"/>
        </w:rPr>
        <w:t xml:space="preserve"> </w:t>
      </w:r>
      <w:proofErr w:type="spellStart"/>
      <w:r w:rsidRPr="00BE7AE1">
        <w:rPr>
          <w:lang w:val="en-ID"/>
        </w:rPr>
        <w:t>masih</w:t>
      </w:r>
      <w:proofErr w:type="spellEnd"/>
      <w:r w:rsidRPr="00BE7AE1">
        <w:rPr>
          <w:lang w:val="en-ID"/>
        </w:rPr>
        <w:t xml:space="preserve"> </w:t>
      </w:r>
      <w:proofErr w:type="spellStart"/>
      <w:r w:rsidRPr="00BE7AE1">
        <w:rPr>
          <w:lang w:val="en-ID"/>
        </w:rPr>
        <w:t>terdapat</w:t>
      </w:r>
      <w:proofErr w:type="spellEnd"/>
      <w:r w:rsidRPr="00BE7AE1">
        <w:rPr>
          <w:lang w:val="en-ID"/>
        </w:rPr>
        <w:t xml:space="preserve"> headline dan </w:t>
      </w:r>
      <w:proofErr w:type="spellStart"/>
      <w:r w:rsidRPr="00BE7AE1">
        <w:rPr>
          <w:lang w:val="en-ID"/>
        </w:rPr>
        <w:t>isi</w:t>
      </w:r>
      <w:proofErr w:type="spellEnd"/>
      <w:r w:rsidRPr="00BE7AE1">
        <w:rPr>
          <w:lang w:val="en-ID"/>
        </w:rPr>
        <w:t xml:space="preserve"> </w:t>
      </w:r>
      <w:proofErr w:type="spellStart"/>
      <w:r w:rsidRPr="00BE7AE1">
        <w:rPr>
          <w:lang w:val="en-ID"/>
        </w:rPr>
        <w:t>berita</w:t>
      </w:r>
      <w:proofErr w:type="spellEnd"/>
      <w:r w:rsidRPr="00BE7AE1">
        <w:rPr>
          <w:lang w:val="en-ID"/>
        </w:rPr>
        <w:t xml:space="preserve"> yang </w:t>
      </w:r>
      <w:proofErr w:type="spellStart"/>
      <w:r w:rsidRPr="00BE7AE1">
        <w:rPr>
          <w:lang w:val="en-ID"/>
        </w:rPr>
        <w:t>kurang</w:t>
      </w:r>
      <w:proofErr w:type="spellEnd"/>
      <w:r w:rsidRPr="00BE7AE1">
        <w:rPr>
          <w:lang w:val="en-ID"/>
        </w:rPr>
        <w:t xml:space="preserve"> </w:t>
      </w:r>
      <w:proofErr w:type="spellStart"/>
      <w:r w:rsidRPr="00BE7AE1">
        <w:rPr>
          <w:lang w:val="en-ID"/>
        </w:rPr>
        <w:t>sensitif</w:t>
      </w:r>
      <w:proofErr w:type="spellEnd"/>
      <w:r w:rsidRPr="00BE7AE1">
        <w:rPr>
          <w:lang w:val="en-ID"/>
        </w:rPr>
        <w:t xml:space="preserve"> gender.</w:t>
      </w:r>
    </w:p>
    <w:p w14:paraId="7CD0153C" w14:textId="77777777" w:rsidR="007F1491" w:rsidRDefault="00BE7AE1" w:rsidP="005C3491">
      <w:pPr>
        <w:spacing w:after="0" w:line="276" w:lineRule="auto"/>
        <w:ind w:firstLine="720"/>
        <w:jc w:val="both"/>
        <w:rPr>
          <w:lang w:val="en-ID"/>
        </w:rPr>
      </w:pPr>
      <w:proofErr w:type="spellStart"/>
      <w:r w:rsidRPr="00BE7AE1">
        <w:rPr>
          <w:lang w:val="en-ID"/>
        </w:rPr>
        <w:t>Penelitian</w:t>
      </w:r>
      <w:proofErr w:type="spellEnd"/>
      <w:r w:rsidRPr="00BE7AE1">
        <w:rPr>
          <w:lang w:val="en-ID"/>
        </w:rPr>
        <w:t xml:space="preserve"> </w:t>
      </w:r>
      <w:proofErr w:type="spellStart"/>
      <w:r w:rsidRPr="00BE7AE1">
        <w:rPr>
          <w:lang w:val="en-ID"/>
        </w:rPr>
        <w:t>lainnya</w:t>
      </w:r>
      <w:proofErr w:type="spellEnd"/>
      <w:r w:rsidRPr="00BE7AE1">
        <w:rPr>
          <w:lang w:val="en-ID"/>
        </w:rPr>
        <w:t xml:space="preserve"> </w:t>
      </w:r>
      <w:proofErr w:type="spellStart"/>
      <w:r w:rsidRPr="00BE7AE1">
        <w:rPr>
          <w:lang w:val="en-ID"/>
        </w:rPr>
        <w:t>mengenai</w:t>
      </w:r>
      <w:proofErr w:type="spellEnd"/>
      <w:r w:rsidRPr="00BE7AE1">
        <w:rPr>
          <w:lang w:val="en-ID"/>
        </w:rPr>
        <w:t xml:space="preserve"> </w:t>
      </w:r>
      <w:proofErr w:type="spellStart"/>
      <w:r w:rsidRPr="00BE7AE1">
        <w:rPr>
          <w:lang w:val="en-ID"/>
        </w:rPr>
        <w:t>Sensitivitas</w:t>
      </w:r>
      <w:proofErr w:type="spellEnd"/>
      <w:r w:rsidRPr="00BE7AE1">
        <w:rPr>
          <w:lang w:val="en-ID"/>
        </w:rPr>
        <w:t xml:space="preserve"> gender juga </w:t>
      </w:r>
      <w:proofErr w:type="spellStart"/>
      <w:r w:rsidRPr="00BE7AE1">
        <w:rPr>
          <w:lang w:val="en-ID"/>
        </w:rPr>
        <w:t>telah</w:t>
      </w:r>
      <w:proofErr w:type="spellEnd"/>
      <w:r w:rsidRPr="00BE7AE1">
        <w:rPr>
          <w:lang w:val="en-ID"/>
        </w:rPr>
        <w:t xml:space="preserve"> </w:t>
      </w:r>
      <w:proofErr w:type="spellStart"/>
      <w:r w:rsidRPr="00BE7AE1">
        <w:rPr>
          <w:lang w:val="en-ID"/>
        </w:rPr>
        <w:t>dilakukan</w:t>
      </w:r>
      <w:proofErr w:type="spellEnd"/>
      <w:r w:rsidRPr="00BE7AE1">
        <w:rPr>
          <w:lang w:val="en-ID"/>
        </w:rPr>
        <w:t xml:space="preserve">, </w:t>
      </w:r>
      <w:proofErr w:type="spellStart"/>
      <w:r w:rsidRPr="00BE7AE1">
        <w:rPr>
          <w:lang w:val="en-ID"/>
        </w:rPr>
        <w:t>yaitu</w:t>
      </w:r>
      <w:proofErr w:type="spellEnd"/>
      <w:r w:rsidRPr="00BE7AE1">
        <w:rPr>
          <w:lang w:val="en-ID"/>
        </w:rPr>
        <w:t xml:space="preserve"> </w:t>
      </w:r>
      <w:proofErr w:type="spellStart"/>
      <w:r w:rsidRPr="00BE7AE1">
        <w:rPr>
          <w:lang w:val="en-ID"/>
        </w:rPr>
        <w:t>Sensitivitas</w:t>
      </w:r>
      <w:proofErr w:type="spellEnd"/>
      <w:r w:rsidRPr="00BE7AE1">
        <w:rPr>
          <w:lang w:val="en-ID"/>
        </w:rPr>
        <w:t xml:space="preserve"> gender pada </w:t>
      </w:r>
      <w:proofErr w:type="spellStart"/>
      <w:r w:rsidRPr="00BE7AE1">
        <w:rPr>
          <w:lang w:val="en-ID"/>
        </w:rPr>
        <w:t>ranah</w:t>
      </w:r>
      <w:proofErr w:type="spellEnd"/>
      <w:r w:rsidRPr="00BE7AE1">
        <w:rPr>
          <w:lang w:val="en-ID"/>
        </w:rPr>
        <w:t xml:space="preserve"> </w:t>
      </w:r>
      <w:proofErr w:type="spellStart"/>
      <w:r w:rsidRPr="00BE7AE1">
        <w:rPr>
          <w:lang w:val="en-ID"/>
        </w:rPr>
        <w:t>legislatif</w:t>
      </w:r>
      <w:proofErr w:type="spellEnd"/>
      <w:r w:rsidRPr="00BE7AE1">
        <w:rPr>
          <w:lang w:val="en-ID"/>
        </w:rPr>
        <w:t xml:space="preserve"> dan juga </w:t>
      </w:r>
      <w:proofErr w:type="spellStart"/>
      <w:r w:rsidRPr="00BE7AE1">
        <w:rPr>
          <w:lang w:val="en-ID"/>
        </w:rPr>
        <w:t>ranah</w:t>
      </w:r>
      <w:proofErr w:type="spellEnd"/>
      <w:r w:rsidRPr="00BE7AE1">
        <w:rPr>
          <w:lang w:val="en-ID"/>
        </w:rPr>
        <w:t xml:space="preserve"> </w:t>
      </w:r>
      <w:proofErr w:type="spellStart"/>
      <w:r w:rsidRPr="00BE7AE1">
        <w:rPr>
          <w:lang w:val="en-ID"/>
        </w:rPr>
        <w:t>pendidikan</w:t>
      </w:r>
      <w:proofErr w:type="spellEnd"/>
      <w:r w:rsidRPr="00BE7AE1">
        <w:rPr>
          <w:lang w:val="en-ID"/>
        </w:rPr>
        <w:t xml:space="preserve">, </w:t>
      </w:r>
      <w:proofErr w:type="spellStart"/>
      <w:r w:rsidRPr="00BE7AE1">
        <w:rPr>
          <w:lang w:val="en-ID"/>
        </w:rPr>
        <w:t>deskripsi</w:t>
      </w:r>
      <w:proofErr w:type="spellEnd"/>
      <w:r w:rsidRPr="00BE7AE1">
        <w:rPr>
          <w:lang w:val="en-ID"/>
        </w:rPr>
        <w:t xml:space="preserve"> </w:t>
      </w:r>
      <w:proofErr w:type="spellStart"/>
      <w:r w:rsidRPr="00BE7AE1">
        <w:rPr>
          <w:lang w:val="en-ID"/>
        </w:rPr>
        <w:t>lengkap</w:t>
      </w:r>
      <w:proofErr w:type="spellEnd"/>
      <w:r w:rsidRPr="00BE7AE1">
        <w:rPr>
          <w:lang w:val="en-ID"/>
        </w:rPr>
        <w:t xml:space="preserve"> </w:t>
      </w:r>
      <w:proofErr w:type="spellStart"/>
      <w:r w:rsidRPr="00BE7AE1">
        <w:rPr>
          <w:lang w:val="en-ID"/>
        </w:rPr>
        <w:t>penelitian-penelitian</w:t>
      </w:r>
      <w:proofErr w:type="spellEnd"/>
      <w:r w:rsidRPr="00BE7AE1">
        <w:rPr>
          <w:lang w:val="en-ID"/>
        </w:rPr>
        <w:t xml:space="preserve"> </w:t>
      </w:r>
      <w:proofErr w:type="spellStart"/>
      <w:r w:rsidRPr="00BE7AE1">
        <w:rPr>
          <w:lang w:val="en-ID"/>
        </w:rPr>
        <w:t>tersebut</w:t>
      </w:r>
      <w:proofErr w:type="spellEnd"/>
      <w:r w:rsidRPr="00BE7AE1">
        <w:rPr>
          <w:lang w:val="en-ID"/>
        </w:rPr>
        <w:t xml:space="preserve"> </w:t>
      </w:r>
      <w:proofErr w:type="spellStart"/>
      <w:r w:rsidRPr="00BE7AE1">
        <w:rPr>
          <w:lang w:val="en-ID"/>
        </w:rPr>
        <w:t>terlampir</w:t>
      </w:r>
      <w:proofErr w:type="spellEnd"/>
      <w:r w:rsidRPr="00BE7AE1">
        <w:rPr>
          <w:lang w:val="en-ID"/>
        </w:rPr>
        <w:t xml:space="preserve"> pada </w:t>
      </w:r>
      <w:proofErr w:type="spellStart"/>
      <w:r w:rsidRPr="00BE7AE1">
        <w:rPr>
          <w:lang w:val="en-ID"/>
        </w:rPr>
        <w:t>kajian</w:t>
      </w:r>
      <w:proofErr w:type="spellEnd"/>
      <w:r w:rsidRPr="00BE7AE1">
        <w:rPr>
          <w:lang w:val="en-ID"/>
        </w:rPr>
        <w:t xml:space="preserve"> </w:t>
      </w:r>
      <w:proofErr w:type="spellStart"/>
      <w:r w:rsidRPr="00BE7AE1">
        <w:rPr>
          <w:lang w:val="en-ID"/>
        </w:rPr>
        <w:t>terdahulu</w:t>
      </w:r>
      <w:proofErr w:type="spellEnd"/>
      <w:r w:rsidRPr="00BE7AE1">
        <w:rPr>
          <w:lang w:val="en-ID"/>
        </w:rPr>
        <w:t xml:space="preserve">. </w:t>
      </w:r>
      <w:proofErr w:type="spellStart"/>
      <w:r w:rsidRPr="00BE7AE1">
        <w:rPr>
          <w:lang w:val="en-ID"/>
        </w:rPr>
        <w:t>Penelitian</w:t>
      </w:r>
      <w:proofErr w:type="spellEnd"/>
      <w:r w:rsidRPr="00BE7AE1">
        <w:rPr>
          <w:lang w:val="en-ID"/>
        </w:rPr>
        <w:t xml:space="preserve"> </w:t>
      </w:r>
      <w:proofErr w:type="spellStart"/>
      <w:r w:rsidRPr="00BE7AE1">
        <w:rPr>
          <w:lang w:val="en-ID"/>
        </w:rPr>
        <w:t>Sensitivitas</w:t>
      </w:r>
      <w:proofErr w:type="spellEnd"/>
      <w:r w:rsidRPr="00BE7AE1">
        <w:rPr>
          <w:lang w:val="en-ID"/>
        </w:rPr>
        <w:t xml:space="preserve"> gender </w:t>
      </w:r>
      <w:proofErr w:type="spellStart"/>
      <w:r w:rsidRPr="00BE7AE1">
        <w:rPr>
          <w:lang w:val="en-ID"/>
        </w:rPr>
        <w:t>penyuluh</w:t>
      </w:r>
      <w:proofErr w:type="spellEnd"/>
      <w:r w:rsidRPr="00BE7AE1">
        <w:rPr>
          <w:lang w:val="en-ID"/>
        </w:rPr>
        <w:t xml:space="preserve"> agama </w:t>
      </w:r>
      <w:proofErr w:type="spellStart"/>
      <w:r w:rsidRPr="00BE7AE1">
        <w:rPr>
          <w:lang w:val="en-ID"/>
        </w:rPr>
        <w:t>merupakan</w:t>
      </w:r>
      <w:proofErr w:type="spellEnd"/>
      <w:r w:rsidRPr="00BE7AE1">
        <w:rPr>
          <w:lang w:val="en-ID"/>
        </w:rPr>
        <w:t xml:space="preserve"> </w:t>
      </w:r>
      <w:proofErr w:type="spellStart"/>
      <w:r w:rsidRPr="00BE7AE1">
        <w:rPr>
          <w:lang w:val="en-ID"/>
        </w:rPr>
        <w:t>penelitian</w:t>
      </w:r>
      <w:proofErr w:type="spellEnd"/>
      <w:r w:rsidRPr="00BE7AE1">
        <w:rPr>
          <w:lang w:val="en-ID"/>
        </w:rPr>
        <w:t xml:space="preserve"> </w:t>
      </w:r>
      <w:proofErr w:type="spellStart"/>
      <w:r w:rsidRPr="00BE7AE1">
        <w:rPr>
          <w:lang w:val="en-ID"/>
        </w:rPr>
        <w:t>baru</w:t>
      </w:r>
      <w:proofErr w:type="spellEnd"/>
      <w:r w:rsidRPr="00BE7AE1">
        <w:rPr>
          <w:lang w:val="en-ID"/>
        </w:rPr>
        <w:t xml:space="preserve"> yang </w:t>
      </w:r>
      <w:proofErr w:type="spellStart"/>
      <w:r w:rsidRPr="00BE7AE1">
        <w:rPr>
          <w:lang w:val="en-ID"/>
        </w:rPr>
        <w:t>belum</w:t>
      </w:r>
      <w:proofErr w:type="spellEnd"/>
      <w:r w:rsidRPr="00BE7AE1">
        <w:rPr>
          <w:lang w:val="en-ID"/>
        </w:rPr>
        <w:t xml:space="preserve"> </w:t>
      </w:r>
      <w:proofErr w:type="spellStart"/>
      <w:r w:rsidRPr="00BE7AE1">
        <w:rPr>
          <w:lang w:val="en-ID"/>
        </w:rPr>
        <w:t>pernah</w:t>
      </w:r>
      <w:proofErr w:type="spellEnd"/>
      <w:r w:rsidRPr="00BE7AE1">
        <w:rPr>
          <w:lang w:val="en-ID"/>
        </w:rPr>
        <w:t xml:space="preserve"> </w:t>
      </w:r>
      <w:proofErr w:type="spellStart"/>
      <w:r w:rsidRPr="00BE7AE1">
        <w:rPr>
          <w:lang w:val="en-ID"/>
        </w:rPr>
        <w:t>ada</w:t>
      </w:r>
      <w:proofErr w:type="spellEnd"/>
      <w:r w:rsidRPr="00BE7AE1">
        <w:rPr>
          <w:lang w:val="en-ID"/>
        </w:rPr>
        <w:t xml:space="preserve"> </w:t>
      </w:r>
      <w:proofErr w:type="spellStart"/>
      <w:r w:rsidRPr="00BE7AE1">
        <w:rPr>
          <w:lang w:val="en-ID"/>
        </w:rPr>
        <w:t>sebelumnya</w:t>
      </w:r>
      <w:proofErr w:type="spellEnd"/>
      <w:r w:rsidRPr="00BE7AE1">
        <w:rPr>
          <w:lang w:val="en-ID"/>
        </w:rPr>
        <w:t xml:space="preserve">, </w:t>
      </w:r>
      <w:proofErr w:type="spellStart"/>
      <w:r w:rsidRPr="00BE7AE1">
        <w:rPr>
          <w:lang w:val="en-ID"/>
        </w:rPr>
        <w:t>penelitian</w:t>
      </w:r>
      <w:proofErr w:type="spellEnd"/>
      <w:r w:rsidRPr="00BE7AE1">
        <w:rPr>
          <w:lang w:val="en-ID"/>
        </w:rPr>
        <w:t xml:space="preserve"> </w:t>
      </w:r>
      <w:proofErr w:type="spellStart"/>
      <w:r w:rsidRPr="00BE7AE1">
        <w:rPr>
          <w:lang w:val="en-ID"/>
        </w:rPr>
        <w:t>ini</w:t>
      </w:r>
      <w:proofErr w:type="spellEnd"/>
      <w:r w:rsidRPr="00BE7AE1">
        <w:rPr>
          <w:lang w:val="en-ID"/>
        </w:rPr>
        <w:t xml:space="preserve"> </w:t>
      </w:r>
      <w:proofErr w:type="spellStart"/>
      <w:r w:rsidRPr="00BE7AE1">
        <w:rPr>
          <w:lang w:val="en-ID"/>
        </w:rPr>
        <w:t>ingin</w:t>
      </w:r>
      <w:proofErr w:type="spellEnd"/>
      <w:r w:rsidRPr="00BE7AE1">
        <w:rPr>
          <w:lang w:val="en-ID"/>
        </w:rPr>
        <w:t xml:space="preserve"> </w:t>
      </w:r>
      <w:proofErr w:type="spellStart"/>
      <w:r w:rsidRPr="00BE7AE1">
        <w:rPr>
          <w:lang w:val="en-ID"/>
        </w:rPr>
        <w:t>menganalisis</w:t>
      </w:r>
      <w:proofErr w:type="spellEnd"/>
      <w:r w:rsidRPr="00BE7AE1">
        <w:rPr>
          <w:lang w:val="en-ID"/>
        </w:rPr>
        <w:t xml:space="preserve"> </w:t>
      </w:r>
      <w:proofErr w:type="spellStart"/>
      <w:r w:rsidRPr="00BE7AE1">
        <w:rPr>
          <w:lang w:val="en-ID"/>
        </w:rPr>
        <w:t>tentang</w:t>
      </w:r>
      <w:proofErr w:type="spellEnd"/>
      <w:r w:rsidRPr="00BE7AE1">
        <w:rPr>
          <w:lang w:val="en-ID"/>
        </w:rPr>
        <w:t xml:space="preserve"> </w:t>
      </w:r>
      <w:proofErr w:type="spellStart"/>
      <w:r w:rsidRPr="00BE7AE1">
        <w:rPr>
          <w:lang w:val="en-ID"/>
        </w:rPr>
        <w:t>Sensitivitas</w:t>
      </w:r>
      <w:proofErr w:type="spellEnd"/>
      <w:r w:rsidRPr="00BE7AE1">
        <w:rPr>
          <w:lang w:val="en-ID"/>
        </w:rPr>
        <w:t xml:space="preserve"> gender </w:t>
      </w:r>
      <w:proofErr w:type="spellStart"/>
      <w:r w:rsidRPr="00BE7AE1">
        <w:rPr>
          <w:lang w:val="en-ID"/>
        </w:rPr>
        <w:t>penyuluh</w:t>
      </w:r>
      <w:proofErr w:type="spellEnd"/>
      <w:r w:rsidRPr="00BE7AE1">
        <w:rPr>
          <w:lang w:val="en-ID"/>
        </w:rPr>
        <w:t xml:space="preserve"> yang </w:t>
      </w:r>
      <w:proofErr w:type="spellStart"/>
      <w:r w:rsidRPr="00BE7AE1">
        <w:rPr>
          <w:lang w:val="en-ID"/>
        </w:rPr>
        <w:t>diteliti</w:t>
      </w:r>
      <w:proofErr w:type="spellEnd"/>
      <w:r w:rsidRPr="00BE7AE1">
        <w:rPr>
          <w:lang w:val="en-ID"/>
        </w:rPr>
        <w:t xml:space="preserve"> dan </w:t>
      </w:r>
      <w:proofErr w:type="spellStart"/>
      <w:r w:rsidRPr="00BE7AE1">
        <w:rPr>
          <w:lang w:val="en-ID"/>
        </w:rPr>
        <w:t>dianalisis</w:t>
      </w:r>
      <w:proofErr w:type="spellEnd"/>
      <w:r w:rsidRPr="00BE7AE1">
        <w:rPr>
          <w:lang w:val="en-ID"/>
        </w:rPr>
        <w:t xml:space="preserve"> </w:t>
      </w:r>
      <w:proofErr w:type="spellStart"/>
      <w:r w:rsidRPr="00BE7AE1">
        <w:rPr>
          <w:lang w:val="en-ID"/>
        </w:rPr>
        <w:t>melalui</w:t>
      </w:r>
      <w:proofErr w:type="spellEnd"/>
      <w:r w:rsidRPr="00BE7AE1">
        <w:rPr>
          <w:lang w:val="en-ID"/>
        </w:rPr>
        <w:t xml:space="preserve"> lima </w:t>
      </w:r>
      <w:proofErr w:type="spellStart"/>
      <w:r w:rsidRPr="00BE7AE1">
        <w:rPr>
          <w:lang w:val="en-ID"/>
        </w:rPr>
        <w:t>pisau</w:t>
      </w:r>
      <w:proofErr w:type="spellEnd"/>
      <w:r w:rsidRPr="00BE7AE1">
        <w:rPr>
          <w:lang w:val="en-ID"/>
        </w:rPr>
        <w:t xml:space="preserve"> </w:t>
      </w:r>
      <w:proofErr w:type="spellStart"/>
      <w:r w:rsidRPr="00BE7AE1">
        <w:rPr>
          <w:lang w:val="en-ID"/>
        </w:rPr>
        <w:t>analisis</w:t>
      </w:r>
      <w:proofErr w:type="spellEnd"/>
      <w:r w:rsidRPr="00BE7AE1">
        <w:rPr>
          <w:lang w:val="en-ID"/>
        </w:rPr>
        <w:t xml:space="preserve"> gender </w:t>
      </w:r>
      <w:proofErr w:type="spellStart"/>
      <w:r w:rsidRPr="00BE7AE1">
        <w:rPr>
          <w:lang w:val="en-ID"/>
        </w:rPr>
        <w:t>yaitu</w:t>
      </w:r>
      <w:proofErr w:type="spellEnd"/>
      <w:r w:rsidRPr="00BE7AE1">
        <w:rPr>
          <w:lang w:val="en-ID"/>
        </w:rPr>
        <w:t xml:space="preserve"> </w:t>
      </w:r>
      <w:proofErr w:type="spellStart"/>
      <w:r w:rsidRPr="00BE7AE1">
        <w:rPr>
          <w:lang w:val="en-ID"/>
        </w:rPr>
        <w:t>stereotipe</w:t>
      </w:r>
      <w:proofErr w:type="spellEnd"/>
      <w:r w:rsidRPr="00BE7AE1">
        <w:rPr>
          <w:lang w:val="en-ID"/>
        </w:rPr>
        <w:t xml:space="preserve">, </w:t>
      </w:r>
      <w:proofErr w:type="spellStart"/>
      <w:r w:rsidRPr="00BE7AE1">
        <w:rPr>
          <w:lang w:val="en-ID"/>
        </w:rPr>
        <w:t>marginalisasi</w:t>
      </w:r>
      <w:proofErr w:type="spellEnd"/>
      <w:r w:rsidRPr="00BE7AE1">
        <w:rPr>
          <w:lang w:val="en-ID"/>
        </w:rPr>
        <w:t xml:space="preserve">, </w:t>
      </w:r>
      <w:proofErr w:type="spellStart"/>
      <w:r w:rsidRPr="00BE7AE1">
        <w:rPr>
          <w:lang w:val="en-ID"/>
        </w:rPr>
        <w:t>subordinasi</w:t>
      </w:r>
      <w:proofErr w:type="spellEnd"/>
      <w:r w:rsidRPr="00BE7AE1">
        <w:rPr>
          <w:lang w:val="en-ID"/>
        </w:rPr>
        <w:t xml:space="preserve">, </w:t>
      </w:r>
      <w:proofErr w:type="spellStart"/>
      <w:r w:rsidRPr="00BE7AE1">
        <w:rPr>
          <w:lang w:val="en-ID"/>
        </w:rPr>
        <w:t>beban</w:t>
      </w:r>
      <w:proofErr w:type="spellEnd"/>
      <w:r w:rsidRPr="00BE7AE1">
        <w:rPr>
          <w:lang w:val="en-ID"/>
        </w:rPr>
        <w:t xml:space="preserve"> </w:t>
      </w:r>
      <w:proofErr w:type="spellStart"/>
      <w:r w:rsidRPr="00BE7AE1">
        <w:rPr>
          <w:lang w:val="en-ID"/>
        </w:rPr>
        <w:t>kerja</w:t>
      </w:r>
      <w:proofErr w:type="spellEnd"/>
      <w:r w:rsidRPr="00BE7AE1">
        <w:rPr>
          <w:lang w:val="en-ID"/>
        </w:rPr>
        <w:t xml:space="preserve"> </w:t>
      </w:r>
      <w:proofErr w:type="spellStart"/>
      <w:r w:rsidRPr="00BE7AE1">
        <w:rPr>
          <w:lang w:val="en-ID"/>
        </w:rPr>
        <w:t>ganda</w:t>
      </w:r>
      <w:proofErr w:type="spellEnd"/>
      <w:r w:rsidRPr="00BE7AE1">
        <w:rPr>
          <w:lang w:val="en-ID"/>
        </w:rPr>
        <w:t xml:space="preserve">, dan </w:t>
      </w:r>
      <w:proofErr w:type="spellStart"/>
      <w:r w:rsidRPr="00BE7AE1">
        <w:rPr>
          <w:lang w:val="en-ID"/>
        </w:rPr>
        <w:t>kekerasan</w:t>
      </w:r>
      <w:proofErr w:type="spellEnd"/>
      <w:r w:rsidRPr="00BE7AE1">
        <w:rPr>
          <w:lang w:val="en-ID"/>
        </w:rPr>
        <w:t xml:space="preserve">. </w:t>
      </w:r>
    </w:p>
    <w:p w14:paraId="6B56597D" w14:textId="77777777" w:rsidR="007F1491" w:rsidRDefault="00BE7AE1" w:rsidP="005C3491">
      <w:pPr>
        <w:spacing w:after="0" w:line="276" w:lineRule="auto"/>
        <w:ind w:firstLine="720"/>
        <w:jc w:val="both"/>
        <w:rPr>
          <w:lang w:val="en-ID"/>
        </w:rPr>
      </w:pPr>
      <w:r w:rsidRPr="00BE7AE1">
        <w:rPr>
          <w:lang w:val="en-ID"/>
        </w:rPr>
        <w:t xml:space="preserve">Pada press </w:t>
      </w:r>
      <w:proofErr w:type="spellStart"/>
      <w:r w:rsidRPr="00BE7AE1">
        <w:rPr>
          <w:lang w:val="en-ID"/>
        </w:rPr>
        <w:t>realease</w:t>
      </w:r>
      <w:proofErr w:type="spellEnd"/>
      <w:r w:rsidRPr="00BE7AE1">
        <w:rPr>
          <w:lang w:val="en-ID"/>
        </w:rPr>
        <w:t xml:space="preserve"> CATAHU 2022, </w:t>
      </w:r>
      <w:proofErr w:type="spellStart"/>
      <w:r w:rsidRPr="00BE7AE1">
        <w:rPr>
          <w:lang w:val="en-ID"/>
        </w:rPr>
        <w:t>Komnas</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mencatat</w:t>
      </w:r>
      <w:proofErr w:type="spellEnd"/>
      <w:r w:rsidRPr="00BE7AE1">
        <w:rPr>
          <w:lang w:val="en-ID"/>
        </w:rPr>
        <w:t xml:space="preserve"> data </w:t>
      </w:r>
      <w:proofErr w:type="spellStart"/>
      <w:r w:rsidRPr="00BE7AE1">
        <w:rPr>
          <w:lang w:val="en-ID"/>
        </w:rPr>
        <w:t>kekerasan</w:t>
      </w:r>
      <w:proofErr w:type="spellEnd"/>
      <w:r w:rsidRPr="00BE7AE1">
        <w:rPr>
          <w:lang w:val="en-ID"/>
        </w:rPr>
        <w:t xml:space="preserve"> </w:t>
      </w:r>
      <w:proofErr w:type="spellStart"/>
      <w:r w:rsidRPr="00BE7AE1">
        <w:rPr>
          <w:lang w:val="en-ID"/>
        </w:rPr>
        <w:t>terhadap</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mengalami</w:t>
      </w:r>
      <w:proofErr w:type="spellEnd"/>
      <w:r w:rsidRPr="00BE7AE1">
        <w:rPr>
          <w:lang w:val="en-ID"/>
        </w:rPr>
        <w:t xml:space="preserve"> </w:t>
      </w:r>
      <w:proofErr w:type="spellStart"/>
      <w:r w:rsidRPr="00BE7AE1">
        <w:rPr>
          <w:lang w:val="en-ID"/>
        </w:rPr>
        <w:t>peningkatan</w:t>
      </w:r>
      <w:proofErr w:type="spellEnd"/>
      <w:r w:rsidRPr="00BE7AE1">
        <w:rPr>
          <w:lang w:val="en-ID"/>
        </w:rPr>
        <w:t xml:space="preserve"> pada </w:t>
      </w:r>
      <w:proofErr w:type="spellStart"/>
      <w:r w:rsidRPr="00BE7AE1">
        <w:rPr>
          <w:lang w:val="en-ID"/>
        </w:rPr>
        <w:t>tahun</w:t>
      </w:r>
      <w:proofErr w:type="spellEnd"/>
      <w:r w:rsidRPr="00BE7AE1">
        <w:rPr>
          <w:lang w:val="en-ID"/>
        </w:rPr>
        <w:t xml:space="preserve"> 2021, yang mana </w:t>
      </w:r>
      <w:proofErr w:type="spellStart"/>
      <w:r w:rsidRPr="00BE7AE1">
        <w:rPr>
          <w:lang w:val="en-ID"/>
        </w:rPr>
        <w:t>kekerasan</w:t>
      </w:r>
      <w:proofErr w:type="spellEnd"/>
      <w:r w:rsidRPr="00BE7AE1">
        <w:rPr>
          <w:lang w:val="en-ID"/>
        </w:rPr>
        <w:t xml:space="preserve"> </w:t>
      </w:r>
      <w:proofErr w:type="spellStart"/>
      <w:r w:rsidRPr="00BE7AE1">
        <w:rPr>
          <w:lang w:val="en-ID"/>
        </w:rPr>
        <w:t>terhadap</w:t>
      </w:r>
      <w:proofErr w:type="spellEnd"/>
      <w:r w:rsidRPr="00BE7AE1">
        <w:rPr>
          <w:lang w:val="en-ID"/>
        </w:rPr>
        <w:t xml:space="preserve"> </w:t>
      </w:r>
      <w:proofErr w:type="spellStart"/>
      <w:r w:rsidRPr="00BE7AE1">
        <w:rPr>
          <w:lang w:val="en-ID"/>
        </w:rPr>
        <w:t>perempuan</w:t>
      </w:r>
      <w:proofErr w:type="spellEnd"/>
      <w:r w:rsidRPr="00BE7AE1">
        <w:rPr>
          <w:lang w:val="en-ID"/>
        </w:rPr>
        <w:t xml:space="preserve"> yang </w:t>
      </w:r>
      <w:proofErr w:type="spellStart"/>
      <w:r w:rsidRPr="00BE7AE1">
        <w:rPr>
          <w:lang w:val="en-ID"/>
        </w:rPr>
        <w:t>tercatat</w:t>
      </w:r>
      <w:proofErr w:type="spellEnd"/>
      <w:r w:rsidRPr="00BE7AE1">
        <w:rPr>
          <w:lang w:val="en-ID"/>
        </w:rPr>
        <w:t xml:space="preserve"> </w:t>
      </w:r>
      <w:proofErr w:type="spellStart"/>
      <w:r w:rsidRPr="00BE7AE1">
        <w:rPr>
          <w:lang w:val="en-ID"/>
        </w:rPr>
        <w:t>berjumlah</w:t>
      </w:r>
      <w:proofErr w:type="spellEnd"/>
      <w:r w:rsidRPr="00BE7AE1">
        <w:rPr>
          <w:lang w:val="en-ID"/>
        </w:rPr>
        <w:t xml:space="preserve"> 338.496 </w:t>
      </w:r>
      <w:proofErr w:type="spellStart"/>
      <w:r w:rsidRPr="00BE7AE1">
        <w:rPr>
          <w:lang w:val="en-ID"/>
        </w:rPr>
        <w:t>kasus</w:t>
      </w:r>
      <w:proofErr w:type="spellEnd"/>
      <w:r w:rsidRPr="00BE7AE1">
        <w:rPr>
          <w:lang w:val="en-ID"/>
        </w:rPr>
        <w:t xml:space="preserve"> pada 2021 (</w:t>
      </w:r>
      <w:proofErr w:type="spellStart"/>
      <w:r w:rsidRPr="00BE7AE1">
        <w:rPr>
          <w:lang w:val="en-ID"/>
        </w:rPr>
        <w:t>dari</w:t>
      </w:r>
      <w:proofErr w:type="spellEnd"/>
      <w:r w:rsidRPr="00BE7AE1">
        <w:rPr>
          <w:lang w:val="en-ID"/>
        </w:rPr>
        <w:t xml:space="preserve"> 226.062 </w:t>
      </w:r>
      <w:proofErr w:type="spellStart"/>
      <w:r w:rsidRPr="00BE7AE1">
        <w:rPr>
          <w:lang w:val="en-ID"/>
        </w:rPr>
        <w:t>kasus</w:t>
      </w:r>
      <w:proofErr w:type="spellEnd"/>
      <w:r w:rsidRPr="00BE7AE1">
        <w:rPr>
          <w:lang w:val="en-ID"/>
        </w:rPr>
        <w:t xml:space="preserve"> pada 2020). </w:t>
      </w:r>
      <w:proofErr w:type="spellStart"/>
      <w:r w:rsidRPr="00BE7AE1">
        <w:rPr>
          <w:lang w:val="en-ID"/>
        </w:rPr>
        <w:t>Jenis</w:t>
      </w:r>
      <w:proofErr w:type="spellEnd"/>
      <w:r w:rsidRPr="00BE7AE1">
        <w:rPr>
          <w:lang w:val="en-ID"/>
        </w:rPr>
        <w:t xml:space="preserve"> </w:t>
      </w:r>
      <w:proofErr w:type="spellStart"/>
      <w:r w:rsidRPr="00BE7AE1">
        <w:rPr>
          <w:lang w:val="en-ID"/>
        </w:rPr>
        <w:t>kekerasan</w:t>
      </w:r>
      <w:proofErr w:type="spellEnd"/>
      <w:r w:rsidRPr="00BE7AE1">
        <w:rPr>
          <w:lang w:val="en-ID"/>
        </w:rPr>
        <w:t xml:space="preserve"> </w:t>
      </w:r>
      <w:proofErr w:type="spellStart"/>
      <w:r w:rsidRPr="00BE7AE1">
        <w:rPr>
          <w:lang w:val="en-ID"/>
        </w:rPr>
        <w:t>terhadap</w:t>
      </w:r>
      <w:proofErr w:type="spellEnd"/>
      <w:r w:rsidRPr="00BE7AE1">
        <w:rPr>
          <w:lang w:val="en-ID"/>
        </w:rPr>
        <w:t xml:space="preserve"> </w:t>
      </w:r>
      <w:proofErr w:type="spellStart"/>
      <w:r w:rsidRPr="00BE7AE1">
        <w:rPr>
          <w:lang w:val="en-ID"/>
        </w:rPr>
        <w:t>perempuan</w:t>
      </w:r>
      <w:proofErr w:type="spellEnd"/>
      <w:r w:rsidRPr="00BE7AE1">
        <w:rPr>
          <w:lang w:val="en-ID"/>
        </w:rPr>
        <w:t xml:space="preserve"> </w:t>
      </w:r>
      <w:proofErr w:type="spellStart"/>
      <w:r w:rsidRPr="00BE7AE1">
        <w:rPr>
          <w:lang w:val="en-ID"/>
        </w:rPr>
        <w:t>terbanyak</w:t>
      </w:r>
      <w:proofErr w:type="spellEnd"/>
      <w:r w:rsidRPr="00BE7AE1">
        <w:rPr>
          <w:lang w:val="en-ID"/>
        </w:rPr>
        <w:t xml:space="preserve"> yang </w:t>
      </w:r>
      <w:proofErr w:type="spellStart"/>
      <w:r w:rsidRPr="00BE7AE1">
        <w:rPr>
          <w:lang w:val="en-ID"/>
        </w:rPr>
        <w:t>dilaporkan</w:t>
      </w:r>
      <w:proofErr w:type="spellEnd"/>
      <w:r w:rsidRPr="00BE7AE1">
        <w:rPr>
          <w:lang w:val="en-ID"/>
        </w:rPr>
        <w:t xml:space="preserve"> di </w:t>
      </w:r>
      <w:proofErr w:type="spellStart"/>
      <w:r w:rsidRPr="00BE7AE1">
        <w:rPr>
          <w:lang w:val="en-ID"/>
        </w:rPr>
        <w:t>hampir</w:t>
      </w:r>
      <w:proofErr w:type="spellEnd"/>
      <w:r w:rsidRPr="00BE7AE1">
        <w:rPr>
          <w:lang w:val="en-ID"/>
        </w:rPr>
        <w:t xml:space="preserve"> </w:t>
      </w:r>
      <w:proofErr w:type="spellStart"/>
      <w:r w:rsidRPr="00BE7AE1">
        <w:rPr>
          <w:lang w:val="en-ID"/>
        </w:rPr>
        <w:t>setiap</w:t>
      </w:r>
      <w:proofErr w:type="spellEnd"/>
      <w:r w:rsidRPr="00BE7AE1">
        <w:rPr>
          <w:lang w:val="en-ID"/>
        </w:rPr>
        <w:t xml:space="preserve"> </w:t>
      </w:r>
      <w:proofErr w:type="spellStart"/>
      <w:r w:rsidRPr="00BE7AE1">
        <w:rPr>
          <w:lang w:val="en-ID"/>
        </w:rPr>
        <w:t>provinsi</w:t>
      </w:r>
      <w:proofErr w:type="spellEnd"/>
      <w:r w:rsidRPr="00BE7AE1">
        <w:rPr>
          <w:lang w:val="en-ID"/>
        </w:rPr>
        <w:t xml:space="preserve"> </w:t>
      </w:r>
      <w:proofErr w:type="spellStart"/>
      <w:r w:rsidRPr="00BE7AE1">
        <w:rPr>
          <w:lang w:val="en-ID"/>
        </w:rPr>
        <w:t>adalah</w:t>
      </w:r>
      <w:proofErr w:type="spellEnd"/>
      <w:r w:rsidRPr="00BE7AE1">
        <w:rPr>
          <w:lang w:val="en-ID"/>
        </w:rPr>
        <w:t xml:space="preserve"> </w:t>
      </w:r>
      <w:proofErr w:type="spellStart"/>
      <w:r w:rsidRPr="00BE7AE1">
        <w:rPr>
          <w:lang w:val="en-ID"/>
        </w:rPr>
        <w:t>kasus-kasus</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rumah</w:t>
      </w:r>
      <w:proofErr w:type="spellEnd"/>
      <w:r w:rsidRPr="00BE7AE1">
        <w:rPr>
          <w:lang w:val="en-ID"/>
        </w:rPr>
        <w:t xml:space="preserve"> </w:t>
      </w:r>
      <w:proofErr w:type="spellStart"/>
      <w:r w:rsidRPr="00BE7AE1">
        <w:rPr>
          <w:lang w:val="en-ID"/>
        </w:rPr>
        <w:t>tangga</w:t>
      </w:r>
      <w:proofErr w:type="spellEnd"/>
      <w:r w:rsidRPr="00BE7AE1">
        <w:rPr>
          <w:lang w:val="en-ID"/>
        </w:rPr>
        <w:t xml:space="preserve"> (KDRT) dan </w:t>
      </w:r>
      <w:proofErr w:type="spellStart"/>
      <w:r w:rsidRPr="00BE7AE1">
        <w:rPr>
          <w:lang w:val="en-ID"/>
        </w:rPr>
        <w:t>relasi</w:t>
      </w:r>
      <w:proofErr w:type="spellEnd"/>
      <w:r w:rsidRPr="00BE7AE1">
        <w:rPr>
          <w:lang w:val="en-ID"/>
        </w:rPr>
        <w:t xml:space="preserve"> personal. </w:t>
      </w:r>
    </w:p>
    <w:p w14:paraId="1F14DC2F" w14:textId="77777777" w:rsidR="007F1491" w:rsidRDefault="00BE7AE1" w:rsidP="005C3491">
      <w:pPr>
        <w:spacing w:after="0" w:line="276" w:lineRule="auto"/>
        <w:ind w:firstLine="720"/>
        <w:jc w:val="both"/>
        <w:rPr>
          <w:lang w:val="en-ID"/>
        </w:rPr>
      </w:pPr>
      <w:proofErr w:type="spellStart"/>
      <w:r w:rsidRPr="00BE7AE1">
        <w:rPr>
          <w:lang w:val="en-ID"/>
        </w:rPr>
        <w:t>Bicara</w:t>
      </w:r>
      <w:proofErr w:type="spellEnd"/>
      <w:r w:rsidRPr="00BE7AE1">
        <w:rPr>
          <w:lang w:val="en-ID"/>
        </w:rPr>
        <w:t xml:space="preserve"> </w:t>
      </w:r>
      <w:proofErr w:type="spellStart"/>
      <w:r w:rsidRPr="00BE7AE1">
        <w:rPr>
          <w:lang w:val="en-ID"/>
        </w:rPr>
        <w:t>mengenai</w:t>
      </w:r>
      <w:proofErr w:type="spellEnd"/>
      <w:r w:rsidRPr="00BE7AE1">
        <w:rPr>
          <w:lang w:val="en-ID"/>
        </w:rPr>
        <w:t xml:space="preserve"> </w:t>
      </w:r>
      <w:proofErr w:type="spellStart"/>
      <w:r w:rsidRPr="00BE7AE1">
        <w:rPr>
          <w:lang w:val="en-ID"/>
        </w:rPr>
        <w:t>Kekerasan</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Rumah</w:t>
      </w:r>
      <w:proofErr w:type="spellEnd"/>
      <w:r w:rsidRPr="00BE7AE1">
        <w:rPr>
          <w:lang w:val="en-ID"/>
        </w:rPr>
        <w:t xml:space="preserve"> </w:t>
      </w:r>
      <w:proofErr w:type="spellStart"/>
      <w:r w:rsidRPr="00BE7AE1">
        <w:rPr>
          <w:lang w:val="en-ID"/>
        </w:rPr>
        <w:t>Tangga</w:t>
      </w:r>
      <w:proofErr w:type="spellEnd"/>
      <w:r w:rsidRPr="00BE7AE1">
        <w:rPr>
          <w:lang w:val="en-ID"/>
        </w:rPr>
        <w:t xml:space="preserve"> (KDRT), </w:t>
      </w:r>
      <w:proofErr w:type="spellStart"/>
      <w:r w:rsidRPr="00BE7AE1">
        <w:rPr>
          <w:lang w:val="en-ID"/>
        </w:rPr>
        <w:t>berita</w:t>
      </w:r>
      <w:proofErr w:type="spellEnd"/>
      <w:r w:rsidRPr="00BE7AE1">
        <w:rPr>
          <w:lang w:val="en-ID"/>
        </w:rPr>
        <w:t xml:space="preserve"> </w:t>
      </w:r>
      <w:proofErr w:type="spellStart"/>
      <w:r w:rsidRPr="00BE7AE1">
        <w:rPr>
          <w:lang w:val="en-ID"/>
        </w:rPr>
        <w:t>terkini</w:t>
      </w:r>
      <w:proofErr w:type="spellEnd"/>
      <w:r w:rsidRPr="00BE7AE1">
        <w:rPr>
          <w:lang w:val="en-ID"/>
        </w:rPr>
        <w:t xml:space="preserve"> yang </w:t>
      </w:r>
      <w:proofErr w:type="spellStart"/>
      <w:r w:rsidRPr="00BE7AE1">
        <w:rPr>
          <w:lang w:val="en-ID"/>
        </w:rPr>
        <w:t>dilansir</w:t>
      </w:r>
      <w:proofErr w:type="spellEnd"/>
      <w:r w:rsidRPr="00BE7AE1">
        <w:rPr>
          <w:lang w:val="en-ID"/>
        </w:rPr>
        <w:t xml:space="preserve"> </w:t>
      </w:r>
      <w:proofErr w:type="spellStart"/>
      <w:r w:rsidRPr="00BE7AE1">
        <w:rPr>
          <w:lang w:val="en-ID"/>
        </w:rPr>
        <w:t>dari</w:t>
      </w:r>
      <w:proofErr w:type="spellEnd"/>
      <w:r w:rsidRPr="00BE7AE1">
        <w:rPr>
          <w:lang w:val="en-ID"/>
        </w:rPr>
        <w:t xml:space="preserve"> blog </w:t>
      </w:r>
      <w:proofErr w:type="spellStart"/>
      <w:r w:rsidRPr="00BE7AE1">
        <w:rPr>
          <w:lang w:val="en-ID"/>
        </w:rPr>
        <w:t>resmi</w:t>
      </w:r>
      <w:proofErr w:type="spellEnd"/>
      <w:r w:rsidRPr="00BE7AE1">
        <w:rPr>
          <w:lang w:val="en-ID"/>
        </w:rPr>
        <w:t xml:space="preserve"> </w:t>
      </w:r>
      <w:proofErr w:type="spellStart"/>
      <w:r w:rsidRPr="00BE7AE1">
        <w:rPr>
          <w:lang w:val="en-ID"/>
        </w:rPr>
        <w:t>Kanwil</w:t>
      </w:r>
      <w:proofErr w:type="spellEnd"/>
      <w:r w:rsidRPr="00BE7AE1">
        <w:rPr>
          <w:lang w:val="en-ID"/>
        </w:rPr>
        <w:t xml:space="preserve"> </w:t>
      </w:r>
      <w:proofErr w:type="spellStart"/>
      <w:r w:rsidRPr="00BE7AE1">
        <w:rPr>
          <w:lang w:val="en-ID"/>
        </w:rPr>
        <w:t>Kemenag</w:t>
      </w:r>
      <w:proofErr w:type="spellEnd"/>
      <w:r w:rsidRPr="00BE7AE1">
        <w:rPr>
          <w:lang w:val="en-ID"/>
        </w:rPr>
        <w:t xml:space="preserve"> </w:t>
      </w:r>
      <w:proofErr w:type="spellStart"/>
      <w:r w:rsidRPr="00BE7AE1">
        <w:rPr>
          <w:lang w:val="en-ID"/>
        </w:rPr>
        <w:t>Provinsi</w:t>
      </w:r>
      <w:proofErr w:type="spellEnd"/>
      <w:r w:rsidRPr="00BE7AE1">
        <w:rPr>
          <w:lang w:val="en-ID"/>
        </w:rPr>
        <w:t xml:space="preserve"> </w:t>
      </w:r>
      <w:proofErr w:type="spellStart"/>
      <w:r w:rsidRPr="00BE7AE1">
        <w:rPr>
          <w:lang w:val="en-ID"/>
        </w:rPr>
        <w:t>Sulut</w:t>
      </w:r>
      <w:proofErr w:type="spellEnd"/>
      <w:r w:rsidRPr="00BE7AE1">
        <w:rPr>
          <w:lang w:val="en-ID"/>
        </w:rPr>
        <w:t xml:space="preserve">, Kementerian Agama </w:t>
      </w:r>
      <w:proofErr w:type="spellStart"/>
      <w:r w:rsidRPr="00BE7AE1">
        <w:rPr>
          <w:lang w:val="en-ID"/>
        </w:rPr>
        <w:t>memberhentikan</w:t>
      </w:r>
      <w:proofErr w:type="spellEnd"/>
      <w:r w:rsidRPr="00BE7AE1">
        <w:rPr>
          <w:lang w:val="en-ID"/>
        </w:rPr>
        <w:t xml:space="preserve"> </w:t>
      </w:r>
      <w:proofErr w:type="spellStart"/>
      <w:r w:rsidRPr="00BE7AE1">
        <w:rPr>
          <w:lang w:val="en-ID"/>
        </w:rPr>
        <w:t>Penyuluh</w:t>
      </w:r>
      <w:proofErr w:type="spellEnd"/>
      <w:r w:rsidRPr="00BE7AE1">
        <w:rPr>
          <w:lang w:val="en-ID"/>
        </w:rPr>
        <w:t xml:space="preserve"> Agama Non PNS </w:t>
      </w:r>
      <w:proofErr w:type="spellStart"/>
      <w:r w:rsidRPr="00BE7AE1">
        <w:rPr>
          <w:lang w:val="en-ID"/>
        </w:rPr>
        <w:t>berinisial</w:t>
      </w:r>
      <w:proofErr w:type="spellEnd"/>
      <w:r w:rsidRPr="00BE7AE1">
        <w:rPr>
          <w:lang w:val="en-ID"/>
        </w:rPr>
        <w:t xml:space="preserve"> AD yang </w:t>
      </w:r>
      <w:proofErr w:type="spellStart"/>
      <w:r w:rsidRPr="00BE7AE1">
        <w:rPr>
          <w:lang w:val="en-ID"/>
        </w:rPr>
        <w:t>melakukan</w:t>
      </w:r>
      <w:proofErr w:type="spellEnd"/>
      <w:r w:rsidRPr="00BE7AE1">
        <w:rPr>
          <w:lang w:val="en-ID"/>
        </w:rPr>
        <w:t xml:space="preserve"> </w:t>
      </w:r>
      <w:proofErr w:type="spellStart"/>
      <w:r w:rsidRPr="00BE7AE1">
        <w:rPr>
          <w:lang w:val="en-ID"/>
        </w:rPr>
        <w:t>tindak</w:t>
      </w:r>
      <w:proofErr w:type="spellEnd"/>
      <w:r w:rsidRPr="00BE7AE1">
        <w:rPr>
          <w:lang w:val="en-ID"/>
        </w:rPr>
        <w:t xml:space="preserve"> </w:t>
      </w:r>
      <w:proofErr w:type="spellStart"/>
      <w:r w:rsidRPr="00BE7AE1">
        <w:rPr>
          <w:lang w:val="en-ID"/>
        </w:rPr>
        <w:t>Kekerasan</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Rumah</w:t>
      </w:r>
      <w:proofErr w:type="spellEnd"/>
      <w:r w:rsidRPr="00BE7AE1">
        <w:rPr>
          <w:lang w:val="en-ID"/>
        </w:rPr>
        <w:t xml:space="preserve"> </w:t>
      </w:r>
      <w:proofErr w:type="spellStart"/>
      <w:r w:rsidRPr="00BE7AE1">
        <w:rPr>
          <w:lang w:val="en-ID"/>
        </w:rPr>
        <w:t>Tangga</w:t>
      </w:r>
      <w:proofErr w:type="spellEnd"/>
      <w:r w:rsidRPr="00BE7AE1">
        <w:rPr>
          <w:lang w:val="en-ID"/>
        </w:rPr>
        <w:t xml:space="preserve"> (KDRT) </w:t>
      </w:r>
      <w:proofErr w:type="spellStart"/>
      <w:r w:rsidRPr="00BE7AE1">
        <w:rPr>
          <w:lang w:val="en-ID"/>
        </w:rPr>
        <w:t>kepada</w:t>
      </w:r>
      <w:proofErr w:type="spellEnd"/>
      <w:r w:rsidRPr="00BE7AE1">
        <w:rPr>
          <w:lang w:val="en-ID"/>
        </w:rPr>
        <w:t xml:space="preserve"> </w:t>
      </w:r>
      <w:proofErr w:type="spellStart"/>
      <w:r w:rsidRPr="00BE7AE1">
        <w:rPr>
          <w:lang w:val="en-ID"/>
        </w:rPr>
        <w:t>istrinya</w:t>
      </w:r>
      <w:proofErr w:type="spellEnd"/>
      <w:r w:rsidRPr="00BE7AE1">
        <w:rPr>
          <w:lang w:val="en-ID"/>
        </w:rPr>
        <w:t xml:space="preserve"> (FH) di </w:t>
      </w:r>
      <w:proofErr w:type="spellStart"/>
      <w:r w:rsidRPr="00BE7AE1">
        <w:rPr>
          <w:lang w:val="en-ID"/>
        </w:rPr>
        <w:t>Kecamatan</w:t>
      </w:r>
      <w:proofErr w:type="spellEnd"/>
      <w:r w:rsidRPr="00BE7AE1">
        <w:rPr>
          <w:lang w:val="en-ID"/>
        </w:rPr>
        <w:t xml:space="preserve"> </w:t>
      </w:r>
      <w:proofErr w:type="spellStart"/>
      <w:r w:rsidRPr="00BE7AE1">
        <w:rPr>
          <w:lang w:val="en-ID"/>
        </w:rPr>
        <w:t>Nuangan</w:t>
      </w:r>
      <w:proofErr w:type="spellEnd"/>
      <w:r w:rsidRPr="00BE7AE1">
        <w:rPr>
          <w:lang w:val="en-ID"/>
        </w:rPr>
        <w:t xml:space="preserve">, </w:t>
      </w:r>
      <w:proofErr w:type="spellStart"/>
      <w:r w:rsidRPr="00BE7AE1">
        <w:rPr>
          <w:lang w:val="en-ID"/>
        </w:rPr>
        <w:t>Kabupaten</w:t>
      </w:r>
      <w:proofErr w:type="spellEnd"/>
      <w:r w:rsidRPr="00BE7AE1">
        <w:rPr>
          <w:lang w:val="en-ID"/>
        </w:rPr>
        <w:t xml:space="preserve"> </w:t>
      </w:r>
      <w:proofErr w:type="spellStart"/>
      <w:r w:rsidRPr="00BE7AE1">
        <w:rPr>
          <w:lang w:val="en-ID"/>
        </w:rPr>
        <w:t>Bolaang</w:t>
      </w:r>
      <w:proofErr w:type="spellEnd"/>
      <w:r w:rsidRPr="00BE7AE1">
        <w:rPr>
          <w:lang w:val="en-ID"/>
        </w:rPr>
        <w:t xml:space="preserve"> </w:t>
      </w:r>
      <w:proofErr w:type="spellStart"/>
      <w:r w:rsidRPr="00BE7AE1">
        <w:rPr>
          <w:lang w:val="en-ID"/>
        </w:rPr>
        <w:t>Mongondow</w:t>
      </w:r>
      <w:proofErr w:type="spellEnd"/>
      <w:r w:rsidRPr="00BE7AE1">
        <w:rPr>
          <w:lang w:val="en-ID"/>
        </w:rPr>
        <w:t xml:space="preserve"> Timur, Sulawesi Utara. </w:t>
      </w:r>
      <w:proofErr w:type="spellStart"/>
      <w:r w:rsidRPr="00BE7AE1">
        <w:rPr>
          <w:lang w:val="en-ID"/>
        </w:rPr>
        <w:t>Keduanya</w:t>
      </w:r>
      <w:proofErr w:type="spellEnd"/>
      <w:r w:rsidRPr="00BE7AE1">
        <w:rPr>
          <w:lang w:val="en-ID"/>
        </w:rPr>
        <w:t xml:space="preserve"> </w:t>
      </w:r>
      <w:proofErr w:type="spellStart"/>
      <w:r w:rsidRPr="00BE7AE1">
        <w:rPr>
          <w:lang w:val="en-ID"/>
        </w:rPr>
        <w:t>cekcok</w:t>
      </w:r>
      <w:proofErr w:type="spellEnd"/>
      <w:r w:rsidRPr="00BE7AE1">
        <w:rPr>
          <w:lang w:val="en-ID"/>
        </w:rPr>
        <w:t xml:space="preserve">, </w:t>
      </w:r>
      <w:proofErr w:type="spellStart"/>
      <w:r w:rsidRPr="00BE7AE1">
        <w:rPr>
          <w:lang w:val="en-ID"/>
        </w:rPr>
        <w:t>kemudian</w:t>
      </w:r>
      <w:proofErr w:type="spellEnd"/>
      <w:r w:rsidRPr="00BE7AE1">
        <w:rPr>
          <w:lang w:val="en-ID"/>
        </w:rPr>
        <w:t xml:space="preserve"> AD </w:t>
      </w:r>
      <w:proofErr w:type="spellStart"/>
      <w:r w:rsidRPr="00BE7AE1">
        <w:rPr>
          <w:lang w:val="en-ID"/>
        </w:rPr>
        <w:t>menyiramkan</w:t>
      </w:r>
      <w:proofErr w:type="spellEnd"/>
      <w:r w:rsidRPr="00BE7AE1">
        <w:rPr>
          <w:lang w:val="en-ID"/>
        </w:rPr>
        <w:t xml:space="preserve"> air </w:t>
      </w:r>
      <w:proofErr w:type="spellStart"/>
      <w:r w:rsidRPr="00BE7AE1">
        <w:rPr>
          <w:lang w:val="en-ID"/>
        </w:rPr>
        <w:t>panas</w:t>
      </w:r>
      <w:proofErr w:type="spellEnd"/>
      <w:r w:rsidRPr="00BE7AE1">
        <w:rPr>
          <w:lang w:val="en-ID"/>
        </w:rPr>
        <w:t xml:space="preserve"> </w:t>
      </w:r>
      <w:proofErr w:type="spellStart"/>
      <w:r w:rsidRPr="00BE7AE1">
        <w:rPr>
          <w:lang w:val="en-ID"/>
        </w:rPr>
        <w:t>ke</w:t>
      </w:r>
      <w:proofErr w:type="spellEnd"/>
      <w:r w:rsidRPr="00BE7AE1">
        <w:rPr>
          <w:lang w:val="en-ID"/>
        </w:rPr>
        <w:t xml:space="preserve"> FH, </w:t>
      </w:r>
      <w:proofErr w:type="spellStart"/>
      <w:r w:rsidRPr="00BE7AE1">
        <w:rPr>
          <w:lang w:val="en-ID"/>
        </w:rPr>
        <w:t>kamudian</w:t>
      </w:r>
      <w:proofErr w:type="spellEnd"/>
      <w:r w:rsidRPr="00BE7AE1">
        <w:rPr>
          <w:lang w:val="en-ID"/>
        </w:rPr>
        <w:t xml:space="preserve"> FH juga </w:t>
      </w:r>
      <w:proofErr w:type="spellStart"/>
      <w:r w:rsidRPr="00BE7AE1">
        <w:rPr>
          <w:lang w:val="en-ID"/>
        </w:rPr>
        <w:t>sudah</w:t>
      </w:r>
      <w:proofErr w:type="spellEnd"/>
      <w:r w:rsidRPr="00BE7AE1">
        <w:rPr>
          <w:lang w:val="en-ID"/>
        </w:rPr>
        <w:t xml:space="preserve"> </w:t>
      </w:r>
      <w:proofErr w:type="spellStart"/>
      <w:r w:rsidRPr="00BE7AE1">
        <w:rPr>
          <w:lang w:val="en-ID"/>
        </w:rPr>
        <w:t>membuat</w:t>
      </w:r>
      <w:proofErr w:type="spellEnd"/>
      <w:r w:rsidRPr="00BE7AE1">
        <w:rPr>
          <w:lang w:val="en-ID"/>
        </w:rPr>
        <w:t xml:space="preserve"> </w:t>
      </w:r>
      <w:proofErr w:type="spellStart"/>
      <w:r w:rsidRPr="00BE7AE1">
        <w:rPr>
          <w:lang w:val="en-ID"/>
        </w:rPr>
        <w:t>laporan</w:t>
      </w:r>
      <w:proofErr w:type="spellEnd"/>
      <w:r w:rsidRPr="00BE7AE1">
        <w:rPr>
          <w:lang w:val="en-ID"/>
        </w:rPr>
        <w:t xml:space="preserve"> </w:t>
      </w:r>
      <w:proofErr w:type="spellStart"/>
      <w:r w:rsidRPr="00BE7AE1">
        <w:rPr>
          <w:lang w:val="en-ID"/>
        </w:rPr>
        <w:t>polisi</w:t>
      </w:r>
      <w:proofErr w:type="spellEnd"/>
      <w:r w:rsidRPr="00BE7AE1">
        <w:rPr>
          <w:lang w:val="en-ID"/>
        </w:rPr>
        <w:t xml:space="preserve"> </w:t>
      </w:r>
      <w:proofErr w:type="spellStart"/>
      <w:r w:rsidRPr="00BE7AE1">
        <w:rPr>
          <w:lang w:val="en-ID"/>
        </w:rPr>
        <w:t>terkait</w:t>
      </w:r>
      <w:proofErr w:type="spellEnd"/>
      <w:r w:rsidRPr="00BE7AE1">
        <w:rPr>
          <w:lang w:val="en-ID"/>
        </w:rPr>
        <w:t xml:space="preserve"> </w:t>
      </w:r>
      <w:proofErr w:type="spellStart"/>
      <w:r w:rsidRPr="00BE7AE1">
        <w:rPr>
          <w:lang w:val="en-ID"/>
        </w:rPr>
        <w:t>penyiraman</w:t>
      </w:r>
      <w:proofErr w:type="spellEnd"/>
      <w:r w:rsidRPr="00BE7AE1">
        <w:rPr>
          <w:lang w:val="en-ID"/>
        </w:rPr>
        <w:t xml:space="preserve"> air </w:t>
      </w:r>
      <w:proofErr w:type="spellStart"/>
      <w:r w:rsidRPr="00BE7AE1">
        <w:rPr>
          <w:lang w:val="en-ID"/>
        </w:rPr>
        <w:t>mendidih</w:t>
      </w:r>
      <w:proofErr w:type="spellEnd"/>
      <w:r w:rsidRPr="00BE7AE1">
        <w:rPr>
          <w:lang w:val="en-ID"/>
        </w:rPr>
        <w:t xml:space="preserve"> </w:t>
      </w:r>
      <w:proofErr w:type="spellStart"/>
      <w:r w:rsidRPr="00BE7AE1">
        <w:rPr>
          <w:lang w:val="en-ID"/>
        </w:rPr>
        <w:t>itu</w:t>
      </w:r>
      <w:proofErr w:type="spellEnd"/>
      <w:r w:rsidRPr="00BE7AE1">
        <w:rPr>
          <w:lang w:val="en-ID"/>
        </w:rPr>
        <w:t xml:space="preserve">. </w:t>
      </w:r>
      <w:proofErr w:type="spellStart"/>
      <w:r w:rsidRPr="00BE7AE1">
        <w:rPr>
          <w:lang w:val="en-ID"/>
        </w:rPr>
        <w:t>Berangkat</w:t>
      </w:r>
      <w:proofErr w:type="spellEnd"/>
      <w:r w:rsidRPr="00BE7AE1">
        <w:rPr>
          <w:lang w:val="en-ID"/>
        </w:rPr>
        <w:t xml:space="preserve"> </w:t>
      </w:r>
      <w:proofErr w:type="spellStart"/>
      <w:r w:rsidRPr="00BE7AE1">
        <w:rPr>
          <w:lang w:val="en-ID"/>
        </w:rPr>
        <w:t>dari</w:t>
      </w:r>
      <w:proofErr w:type="spellEnd"/>
      <w:r w:rsidRPr="00BE7AE1">
        <w:rPr>
          <w:lang w:val="en-ID"/>
        </w:rPr>
        <w:t xml:space="preserve"> </w:t>
      </w:r>
      <w:proofErr w:type="spellStart"/>
      <w:r w:rsidRPr="00BE7AE1">
        <w:rPr>
          <w:lang w:val="en-ID"/>
        </w:rPr>
        <w:t>kasus</w:t>
      </w:r>
      <w:proofErr w:type="spellEnd"/>
      <w:r w:rsidRPr="00BE7AE1">
        <w:rPr>
          <w:lang w:val="en-ID"/>
        </w:rPr>
        <w:t xml:space="preserve"> </w:t>
      </w:r>
      <w:proofErr w:type="spellStart"/>
      <w:r w:rsidRPr="00BE7AE1">
        <w:rPr>
          <w:lang w:val="en-ID"/>
        </w:rPr>
        <w:t>tersebut</w:t>
      </w:r>
      <w:proofErr w:type="spellEnd"/>
      <w:r w:rsidRPr="00BE7AE1">
        <w:rPr>
          <w:lang w:val="en-ID"/>
        </w:rPr>
        <w:t xml:space="preserve">, </w:t>
      </w:r>
      <w:proofErr w:type="spellStart"/>
      <w:r w:rsidRPr="00BE7AE1">
        <w:rPr>
          <w:lang w:val="en-ID"/>
        </w:rPr>
        <w:t>menurut</w:t>
      </w:r>
      <w:proofErr w:type="spellEnd"/>
      <w:r w:rsidRPr="00BE7AE1">
        <w:rPr>
          <w:lang w:val="en-ID"/>
        </w:rPr>
        <w:t xml:space="preserve"> Imam </w:t>
      </w:r>
      <w:proofErr w:type="spellStart"/>
      <w:r w:rsidRPr="00BE7AE1">
        <w:rPr>
          <w:lang w:val="en-ID"/>
        </w:rPr>
        <w:t>Syafi’i</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Artikel</w:t>
      </w:r>
      <w:proofErr w:type="spellEnd"/>
      <w:r w:rsidRPr="00BE7AE1">
        <w:rPr>
          <w:lang w:val="en-ID"/>
        </w:rPr>
        <w:t xml:space="preserve"> </w:t>
      </w:r>
      <w:proofErr w:type="spellStart"/>
      <w:r w:rsidRPr="00BE7AE1">
        <w:rPr>
          <w:lang w:val="en-ID"/>
        </w:rPr>
        <w:t>Ilmiah</w:t>
      </w:r>
      <w:proofErr w:type="spellEnd"/>
      <w:r w:rsidRPr="00BE7AE1">
        <w:rPr>
          <w:lang w:val="en-ID"/>
        </w:rPr>
        <w:t xml:space="preserve"> </w:t>
      </w:r>
      <w:proofErr w:type="spellStart"/>
      <w:r w:rsidRPr="00BE7AE1">
        <w:rPr>
          <w:lang w:val="en-ID"/>
        </w:rPr>
        <w:t>Studi</w:t>
      </w:r>
      <w:proofErr w:type="spellEnd"/>
      <w:r w:rsidRPr="00BE7AE1">
        <w:rPr>
          <w:lang w:val="en-ID"/>
        </w:rPr>
        <w:t xml:space="preserve"> </w:t>
      </w:r>
      <w:proofErr w:type="spellStart"/>
      <w:r w:rsidRPr="00BE7AE1">
        <w:rPr>
          <w:lang w:val="en-ID"/>
        </w:rPr>
        <w:t>Keislaman</w:t>
      </w:r>
      <w:proofErr w:type="spellEnd"/>
      <w:r w:rsidRPr="00BE7AE1">
        <w:rPr>
          <w:lang w:val="en-ID"/>
        </w:rPr>
        <w:t xml:space="preserve">, </w:t>
      </w:r>
      <w:proofErr w:type="spellStart"/>
      <w:r w:rsidRPr="00BE7AE1">
        <w:rPr>
          <w:lang w:val="en-ID"/>
        </w:rPr>
        <w:t>beliau</w:t>
      </w:r>
      <w:proofErr w:type="spellEnd"/>
      <w:r w:rsidRPr="00BE7AE1">
        <w:rPr>
          <w:lang w:val="en-ID"/>
        </w:rPr>
        <w:t xml:space="preserve"> </w:t>
      </w:r>
      <w:proofErr w:type="spellStart"/>
      <w:r w:rsidRPr="00BE7AE1">
        <w:rPr>
          <w:lang w:val="en-ID"/>
        </w:rPr>
        <w:t>menyebutkan</w:t>
      </w:r>
      <w:proofErr w:type="spellEnd"/>
      <w:r w:rsidRPr="00BE7AE1">
        <w:rPr>
          <w:lang w:val="en-ID"/>
        </w:rPr>
        <w:t xml:space="preserve"> </w:t>
      </w:r>
      <w:proofErr w:type="spellStart"/>
      <w:r w:rsidRPr="00BE7AE1">
        <w:rPr>
          <w:lang w:val="en-ID"/>
        </w:rPr>
        <w:t>bahwa</w:t>
      </w:r>
      <w:proofErr w:type="spellEnd"/>
      <w:r w:rsidRPr="00BE7AE1">
        <w:rPr>
          <w:lang w:val="en-ID"/>
        </w:rPr>
        <w:t xml:space="preserve"> </w:t>
      </w:r>
      <w:proofErr w:type="spellStart"/>
      <w:r w:rsidRPr="00BE7AE1">
        <w:rPr>
          <w:lang w:val="en-ID"/>
        </w:rPr>
        <w:t>penyebab</w:t>
      </w:r>
      <w:proofErr w:type="spellEnd"/>
      <w:r w:rsidRPr="00BE7AE1">
        <w:rPr>
          <w:lang w:val="en-ID"/>
        </w:rPr>
        <w:t xml:space="preserve"> paling </w:t>
      </w:r>
      <w:proofErr w:type="spellStart"/>
      <w:r w:rsidRPr="00BE7AE1">
        <w:rPr>
          <w:lang w:val="en-ID"/>
        </w:rPr>
        <w:t>besar</w:t>
      </w:r>
      <w:proofErr w:type="spellEnd"/>
      <w:r w:rsidRPr="00BE7AE1">
        <w:rPr>
          <w:lang w:val="en-ID"/>
        </w:rPr>
        <w:t xml:space="preserve"> </w:t>
      </w:r>
      <w:proofErr w:type="spellStart"/>
      <w:r w:rsidRPr="00BE7AE1">
        <w:rPr>
          <w:lang w:val="en-ID"/>
        </w:rPr>
        <w:t>terjadinya</w:t>
      </w:r>
      <w:proofErr w:type="spellEnd"/>
      <w:r w:rsidRPr="00BE7AE1">
        <w:rPr>
          <w:lang w:val="en-ID"/>
        </w:rPr>
        <w:t xml:space="preserve"> </w:t>
      </w:r>
      <w:proofErr w:type="spellStart"/>
      <w:r w:rsidRPr="00BE7AE1">
        <w:rPr>
          <w:lang w:val="en-ID"/>
        </w:rPr>
        <w:t>Kekerasan</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Rumah</w:t>
      </w:r>
      <w:proofErr w:type="spellEnd"/>
      <w:r w:rsidRPr="00BE7AE1">
        <w:rPr>
          <w:lang w:val="en-ID"/>
        </w:rPr>
        <w:t xml:space="preserve"> </w:t>
      </w:r>
      <w:proofErr w:type="spellStart"/>
      <w:r w:rsidRPr="00BE7AE1">
        <w:rPr>
          <w:lang w:val="en-ID"/>
        </w:rPr>
        <w:t>Tangga</w:t>
      </w:r>
      <w:proofErr w:type="spellEnd"/>
      <w:r w:rsidRPr="00BE7AE1">
        <w:rPr>
          <w:lang w:val="en-ID"/>
        </w:rPr>
        <w:t xml:space="preserve"> (KDRT) </w:t>
      </w:r>
      <w:proofErr w:type="spellStart"/>
      <w:r w:rsidRPr="00BE7AE1">
        <w:rPr>
          <w:lang w:val="en-ID"/>
        </w:rPr>
        <w:t>adalah</w:t>
      </w:r>
      <w:proofErr w:type="spellEnd"/>
      <w:r w:rsidRPr="00BE7AE1">
        <w:rPr>
          <w:lang w:val="en-ID"/>
        </w:rPr>
        <w:t xml:space="preserve"> </w:t>
      </w:r>
      <w:proofErr w:type="spellStart"/>
      <w:r w:rsidRPr="00BE7AE1">
        <w:rPr>
          <w:lang w:val="en-ID"/>
        </w:rPr>
        <w:t>ketimpangan</w:t>
      </w:r>
      <w:proofErr w:type="spellEnd"/>
      <w:r w:rsidRPr="00BE7AE1">
        <w:rPr>
          <w:lang w:val="en-ID"/>
        </w:rPr>
        <w:t xml:space="preserve"> </w:t>
      </w:r>
      <w:proofErr w:type="spellStart"/>
      <w:r w:rsidRPr="00BE7AE1">
        <w:rPr>
          <w:lang w:val="en-ID"/>
        </w:rPr>
        <w:t>relasi</w:t>
      </w:r>
      <w:proofErr w:type="spellEnd"/>
      <w:r w:rsidRPr="00BE7AE1">
        <w:rPr>
          <w:lang w:val="en-ID"/>
        </w:rPr>
        <w:t xml:space="preserve"> </w:t>
      </w:r>
      <w:proofErr w:type="spellStart"/>
      <w:r w:rsidRPr="00BE7AE1">
        <w:rPr>
          <w:lang w:val="en-ID"/>
        </w:rPr>
        <w:t>kuasa</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rumah</w:t>
      </w:r>
      <w:proofErr w:type="spellEnd"/>
      <w:r w:rsidRPr="00BE7AE1">
        <w:rPr>
          <w:lang w:val="en-ID"/>
        </w:rPr>
        <w:t xml:space="preserve"> </w:t>
      </w:r>
      <w:proofErr w:type="spellStart"/>
      <w:r w:rsidRPr="00BE7AE1">
        <w:rPr>
          <w:lang w:val="en-ID"/>
        </w:rPr>
        <w:t>tangga</w:t>
      </w:r>
      <w:proofErr w:type="spellEnd"/>
      <w:r w:rsidRPr="00BE7AE1">
        <w:rPr>
          <w:lang w:val="en-ID"/>
        </w:rPr>
        <w:t xml:space="preserve">. </w:t>
      </w:r>
      <w:proofErr w:type="spellStart"/>
      <w:r w:rsidRPr="00BE7AE1">
        <w:rPr>
          <w:lang w:val="en-ID"/>
        </w:rPr>
        <w:t>Suami</w:t>
      </w:r>
      <w:proofErr w:type="spellEnd"/>
      <w:r w:rsidRPr="00BE7AE1">
        <w:rPr>
          <w:lang w:val="en-ID"/>
        </w:rPr>
        <w:t xml:space="preserve"> </w:t>
      </w:r>
      <w:proofErr w:type="spellStart"/>
      <w:r w:rsidRPr="00BE7AE1">
        <w:rPr>
          <w:lang w:val="en-ID"/>
        </w:rPr>
        <w:t>menganggap</w:t>
      </w:r>
      <w:proofErr w:type="spellEnd"/>
      <w:r w:rsidRPr="00BE7AE1">
        <w:rPr>
          <w:lang w:val="en-ID"/>
        </w:rPr>
        <w:t xml:space="preserve"> </w:t>
      </w:r>
      <w:proofErr w:type="spellStart"/>
      <w:r w:rsidRPr="00BE7AE1">
        <w:rPr>
          <w:lang w:val="en-ID"/>
        </w:rPr>
        <w:t>bahwa</w:t>
      </w:r>
      <w:proofErr w:type="spellEnd"/>
      <w:r w:rsidRPr="00BE7AE1">
        <w:rPr>
          <w:lang w:val="en-ID"/>
        </w:rPr>
        <w:t xml:space="preserve"> </w:t>
      </w:r>
      <w:proofErr w:type="spellStart"/>
      <w:r w:rsidRPr="00BE7AE1">
        <w:rPr>
          <w:lang w:val="en-ID"/>
        </w:rPr>
        <w:t>perempuan</w:t>
      </w:r>
      <w:proofErr w:type="spellEnd"/>
      <w:r w:rsidRPr="00BE7AE1">
        <w:rPr>
          <w:lang w:val="en-ID"/>
        </w:rPr>
        <w:t xml:space="preserve"> yang </w:t>
      </w:r>
      <w:proofErr w:type="spellStart"/>
      <w:r w:rsidRPr="00BE7AE1">
        <w:rPr>
          <w:lang w:val="en-ID"/>
        </w:rPr>
        <w:t>menjadi</w:t>
      </w:r>
      <w:proofErr w:type="spellEnd"/>
      <w:r w:rsidRPr="00BE7AE1">
        <w:rPr>
          <w:lang w:val="en-ID"/>
        </w:rPr>
        <w:t xml:space="preserve"> </w:t>
      </w:r>
      <w:proofErr w:type="spellStart"/>
      <w:r w:rsidRPr="00BE7AE1">
        <w:rPr>
          <w:lang w:val="en-ID"/>
        </w:rPr>
        <w:t>istri</w:t>
      </w:r>
      <w:proofErr w:type="spellEnd"/>
      <w:r w:rsidRPr="00BE7AE1">
        <w:rPr>
          <w:lang w:val="en-ID"/>
        </w:rPr>
        <w:t xml:space="preserve"> </w:t>
      </w:r>
      <w:proofErr w:type="spellStart"/>
      <w:r w:rsidRPr="00BE7AE1">
        <w:rPr>
          <w:lang w:val="en-ID"/>
        </w:rPr>
        <w:t>adalah</w:t>
      </w:r>
      <w:proofErr w:type="spellEnd"/>
      <w:r w:rsidRPr="00BE7AE1">
        <w:rPr>
          <w:lang w:val="en-ID"/>
        </w:rPr>
        <w:t xml:space="preserve"> </w:t>
      </w:r>
      <w:proofErr w:type="spellStart"/>
      <w:r w:rsidRPr="00BE7AE1">
        <w:rPr>
          <w:lang w:val="en-ID"/>
        </w:rPr>
        <w:lastRenderedPageBreak/>
        <w:t>sah</w:t>
      </w:r>
      <w:proofErr w:type="spellEnd"/>
      <w:r w:rsidRPr="00BE7AE1">
        <w:rPr>
          <w:lang w:val="en-ID"/>
        </w:rPr>
        <w:t xml:space="preserve"> </w:t>
      </w:r>
      <w:proofErr w:type="spellStart"/>
      <w:r w:rsidRPr="00BE7AE1">
        <w:rPr>
          <w:lang w:val="en-ID"/>
        </w:rPr>
        <w:t>milik</w:t>
      </w:r>
      <w:proofErr w:type="spellEnd"/>
      <w:r w:rsidRPr="00BE7AE1">
        <w:rPr>
          <w:lang w:val="en-ID"/>
        </w:rPr>
        <w:t xml:space="preserve"> </w:t>
      </w:r>
      <w:proofErr w:type="spellStart"/>
      <w:r w:rsidRPr="00BE7AE1">
        <w:rPr>
          <w:lang w:val="en-ID"/>
        </w:rPr>
        <w:t>mereka</w:t>
      </w:r>
      <w:proofErr w:type="spellEnd"/>
      <w:r w:rsidRPr="00BE7AE1">
        <w:rPr>
          <w:lang w:val="en-ID"/>
        </w:rPr>
        <w:t xml:space="preserve"> </w:t>
      </w:r>
      <w:proofErr w:type="spellStart"/>
      <w:r w:rsidRPr="00BE7AE1">
        <w:rPr>
          <w:lang w:val="en-ID"/>
        </w:rPr>
        <w:t>lewat</w:t>
      </w:r>
      <w:proofErr w:type="spellEnd"/>
      <w:r w:rsidRPr="00BE7AE1">
        <w:rPr>
          <w:lang w:val="en-ID"/>
        </w:rPr>
        <w:t xml:space="preserve"> </w:t>
      </w:r>
      <w:proofErr w:type="spellStart"/>
      <w:r w:rsidRPr="00BE7AE1">
        <w:rPr>
          <w:lang w:val="en-ID"/>
        </w:rPr>
        <w:t>perkawinan</w:t>
      </w:r>
      <w:proofErr w:type="spellEnd"/>
      <w:r w:rsidRPr="00BE7AE1">
        <w:rPr>
          <w:lang w:val="en-ID"/>
        </w:rPr>
        <w:t xml:space="preserve">, </w:t>
      </w:r>
      <w:proofErr w:type="spellStart"/>
      <w:r w:rsidRPr="00BE7AE1">
        <w:rPr>
          <w:lang w:val="en-ID"/>
        </w:rPr>
        <w:t>sehingga</w:t>
      </w:r>
      <w:proofErr w:type="spellEnd"/>
      <w:r w:rsidRPr="00BE7AE1">
        <w:rPr>
          <w:lang w:val="en-ID"/>
        </w:rPr>
        <w:t xml:space="preserve"> </w:t>
      </w:r>
      <w:proofErr w:type="spellStart"/>
      <w:r w:rsidRPr="00BE7AE1">
        <w:rPr>
          <w:lang w:val="en-ID"/>
        </w:rPr>
        <w:t>mereka</w:t>
      </w:r>
      <w:proofErr w:type="spellEnd"/>
      <w:r w:rsidRPr="00BE7AE1">
        <w:rPr>
          <w:lang w:val="en-ID"/>
        </w:rPr>
        <w:t xml:space="preserve"> </w:t>
      </w:r>
      <w:proofErr w:type="spellStart"/>
      <w:r w:rsidRPr="00BE7AE1">
        <w:rPr>
          <w:lang w:val="en-ID"/>
        </w:rPr>
        <w:t>bisa</w:t>
      </w:r>
      <w:proofErr w:type="spellEnd"/>
      <w:r w:rsidRPr="00BE7AE1">
        <w:rPr>
          <w:lang w:val="en-ID"/>
        </w:rPr>
        <w:t xml:space="preserve"> </w:t>
      </w:r>
      <w:proofErr w:type="spellStart"/>
      <w:r w:rsidRPr="00BE7AE1">
        <w:rPr>
          <w:lang w:val="en-ID"/>
        </w:rPr>
        <w:t>memperlakukan</w:t>
      </w:r>
      <w:proofErr w:type="spellEnd"/>
      <w:r w:rsidRPr="00BE7AE1">
        <w:rPr>
          <w:lang w:val="en-ID"/>
        </w:rPr>
        <w:t xml:space="preserve"> </w:t>
      </w:r>
      <w:proofErr w:type="spellStart"/>
      <w:r w:rsidRPr="00BE7AE1">
        <w:rPr>
          <w:lang w:val="en-ID"/>
        </w:rPr>
        <w:t>istrinya</w:t>
      </w:r>
      <w:proofErr w:type="spellEnd"/>
      <w:r w:rsidRPr="00BE7AE1">
        <w:rPr>
          <w:lang w:val="en-ID"/>
        </w:rPr>
        <w:t xml:space="preserve"> </w:t>
      </w:r>
      <w:proofErr w:type="spellStart"/>
      <w:r w:rsidRPr="00BE7AE1">
        <w:rPr>
          <w:lang w:val="en-ID"/>
        </w:rPr>
        <w:t>dengan</w:t>
      </w:r>
      <w:proofErr w:type="spellEnd"/>
      <w:r w:rsidRPr="00BE7AE1">
        <w:rPr>
          <w:lang w:val="en-ID"/>
        </w:rPr>
        <w:t xml:space="preserve"> </w:t>
      </w:r>
      <w:proofErr w:type="spellStart"/>
      <w:r w:rsidRPr="00BE7AE1">
        <w:rPr>
          <w:lang w:val="en-ID"/>
        </w:rPr>
        <w:t>sewenang</w:t>
      </w:r>
      <w:proofErr w:type="spellEnd"/>
      <w:r w:rsidRPr="00BE7AE1">
        <w:rPr>
          <w:lang w:val="en-ID"/>
        </w:rPr>
        <w:t xml:space="preserve">- </w:t>
      </w:r>
      <w:proofErr w:type="spellStart"/>
      <w:r w:rsidRPr="00BE7AE1">
        <w:rPr>
          <w:lang w:val="en-ID"/>
        </w:rPr>
        <w:t>wenang</w:t>
      </w:r>
      <w:proofErr w:type="spellEnd"/>
      <w:r w:rsidRPr="00BE7AE1">
        <w:rPr>
          <w:lang w:val="en-ID"/>
        </w:rPr>
        <w:t xml:space="preserve">, dan </w:t>
      </w:r>
      <w:proofErr w:type="spellStart"/>
      <w:r w:rsidRPr="00BE7AE1">
        <w:rPr>
          <w:lang w:val="en-ID"/>
        </w:rPr>
        <w:t>dari</w:t>
      </w:r>
      <w:proofErr w:type="spellEnd"/>
      <w:r w:rsidRPr="00BE7AE1">
        <w:rPr>
          <w:lang w:val="en-ID"/>
        </w:rPr>
        <w:t xml:space="preserve"> </w:t>
      </w:r>
      <w:proofErr w:type="spellStart"/>
      <w:r w:rsidRPr="00BE7AE1">
        <w:rPr>
          <w:lang w:val="en-ID"/>
        </w:rPr>
        <w:t>pemikiran</w:t>
      </w:r>
      <w:proofErr w:type="spellEnd"/>
      <w:r w:rsidRPr="00BE7AE1">
        <w:rPr>
          <w:lang w:val="en-ID"/>
        </w:rPr>
        <w:t xml:space="preserve"> </w:t>
      </w:r>
      <w:proofErr w:type="spellStart"/>
      <w:r w:rsidRPr="00BE7AE1">
        <w:rPr>
          <w:lang w:val="en-ID"/>
        </w:rPr>
        <w:t>tersebut</w:t>
      </w:r>
      <w:proofErr w:type="spellEnd"/>
      <w:r w:rsidRPr="00BE7AE1">
        <w:rPr>
          <w:lang w:val="en-ID"/>
        </w:rPr>
        <w:t xml:space="preserve"> </w:t>
      </w:r>
      <w:proofErr w:type="spellStart"/>
      <w:r w:rsidRPr="00BE7AE1">
        <w:rPr>
          <w:lang w:val="en-ID"/>
        </w:rPr>
        <w:t>terjadilah</w:t>
      </w:r>
      <w:proofErr w:type="spellEnd"/>
      <w:r w:rsidRPr="00BE7AE1">
        <w:rPr>
          <w:lang w:val="en-ID"/>
        </w:rPr>
        <w:t xml:space="preserve"> KDRT.</w:t>
      </w:r>
    </w:p>
    <w:p w14:paraId="0CF9FE62" w14:textId="77777777" w:rsidR="007F1491" w:rsidRDefault="00BE7AE1" w:rsidP="005C3491">
      <w:pPr>
        <w:spacing w:after="0" w:line="276" w:lineRule="auto"/>
        <w:ind w:firstLine="720"/>
        <w:jc w:val="both"/>
        <w:rPr>
          <w:lang w:val="en-ID"/>
        </w:rPr>
      </w:pPr>
      <w:r w:rsidRPr="00BE7AE1">
        <w:rPr>
          <w:lang w:val="en-ID"/>
        </w:rPr>
        <w:t xml:space="preserve"> </w:t>
      </w:r>
      <w:proofErr w:type="spellStart"/>
      <w:r w:rsidRPr="00BE7AE1">
        <w:rPr>
          <w:lang w:val="en-ID"/>
        </w:rPr>
        <w:t>Berangkat</w:t>
      </w:r>
      <w:proofErr w:type="spellEnd"/>
      <w:r w:rsidRPr="00BE7AE1">
        <w:rPr>
          <w:lang w:val="en-ID"/>
        </w:rPr>
        <w:t xml:space="preserve"> </w:t>
      </w:r>
      <w:proofErr w:type="spellStart"/>
      <w:r w:rsidRPr="00BE7AE1">
        <w:rPr>
          <w:lang w:val="en-ID"/>
        </w:rPr>
        <w:t>dari</w:t>
      </w:r>
      <w:proofErr w:type="spellEnd"/>
      <w:r w:rsidRPr="00BE7AE1">
        <w:rPr>
          <w:lang w:val="en-ID"/>
        </w:rPr>
        <w:t xml:space="preserve"> </w:t>
      </w:r>
      <w:proofErr w:type="spellStart"/>
      <w:r w:rsidRPr="00BE7AE1">
        <w:rPr>
          <w:lang w:val="en-ID"/>
        </w:rPr>
        <w:t>persoalan</w:t>
      </w:r>
      <w:proofErr w:type="spellEnd"/>
      <w:r w:rsidRPr="00BE7AE1">
        <w:rPr>
          <w:lang w:val="en-ID"/>
        </w:rPr>
        <w:t xml:space="preserve"> di </w:t>
      </w:r>
      <w:proofErr w:type="spellStart"/>
      <w:r w:rsidRPr="00BE7AE1">
        <w:rPr>
          <w:lang w:val="en-ID"/>
        </w:rPr>
        <w:t>atas</w:t>
      </w:r>
      <w:proofErr w:type="spellEnd"/>
      <w:r w:rsidRPr="00BE7AE1">
        <w:rPr>
          <w:lang w:val="en-ID"/>
        </w:rPr>
        <w:t xml:space="preserve">, </w:t>
      </w:r>
      <w:proofErr w:type="spellStart"/>
      <w:r w:rsidRPr="00BE7AE1">
        <w:rPr>
          <w:lang w:val="en-ID"/>
        </w:rPr>
        <w:t>peneliti</w:t>
      </w:r>
      <w:proofErr w:type="spellEnd"/>
      <w:r w:rsidRPr="00BE7AE1">
        <w:rPr>
          <w:lang w:val="en-ID"/>
        </w:rPr>
        <w:t xml:space="preserve"> </w:t>
      </w:r>
      <w:proofErr w:type="spellStart"/>
      <w:r w:rsidRPr="00BE7AE1">
        <w:rPr>
          <w:lang w:val="en-ID"/>
        </w:rPr>
        <w:t>melakukan</w:t>
      </w:r>
      <w:proofErr w:type="spellEnd"/>
      <w:r w:rsidRPr="00BE7AE1">
        <w:rPr>
          <w:lang w:val="en-ID"/>
        </w:rPr>
        <w:t xml:space="preserve"> </w:t>
      </w:r>
      <w:proofErr w:type="spellStart"/>
      <w:r w:rsidRPr="00BE7AE1">
        <w:rPr>
          <w:lang w:val="en-ID"/>
        </w:rPr>
        <w:t>wawancara</w:t>
      </w:r>
      <w:proofErr w:type="spellEnd"/>
      <w:r w:rsidRPr="00BE7AE1">
        <w:rPr>
          <w:lang w:val="en-ID"/>
        </w:rPr>
        <w:t xml:space="preserve"> </w:t>
      </w:r>
      <w:proofErr w:type="spellStart"/>
      <w:r w:rsidRPr="00BE7AE1">
        <w:rPr>
          <w:lang w:val="en-ID"/>
        </w:rPr>
        <w:t>awal</w:t>
      </w:r>
      <w:proofErr w:type="spellEnd"/>
      <w:r w:rsidRPr="00BE7AE1">
        <w:rPr>
          <w:lang w:val="en-ID"/>
        </w:rPr>
        <w:t xml:space="preserve"> </w:t>
      </w:r>
      <w:proofErr w:type="spellStart"/>
      <w:r w:rsidRPr="00BE7AE1">
        <w:rPr>
          <w:lang w:val="en-ID"/>
        </w:rPr>
        <w:t>dengan</w:t>
      </w:r>
      <w:proofErr w:type="spellEnd"/>
      <w:r w:rsidRPr="00BE7AE1">
        <w:rPr>
          <w:lang w:val="en-ID"/>
        </w:rPr>
        <w:t xml:space="preserve"> </w:t>
      </w:r>
      <w:proofErr w:type="spellStart"/>
      <w:r w:rsidRPr="00BE7AE1">
        <w:rPr>
          <w:lang w:val="en-ID"/>
        </w:rPr>
        <w:t>seorang</w:t>
      </w:r>
      <w:proofErr w:type="spellEnd"/>
      <w:r w:rsidRPr="00BE7AE1">
        <w:rPr>
          <w:lang w:val="en-ID"/>
        </w:rPr>
        <w:t xml:space="preserve"> </w:t>
      </w:r>
      <w:proofErr w:type="spellStart"/>
      <w:r w:rsidRPr="00BE7AE1">
        <w:rPr>
          <w:lang w:val="en-ID"/>
        </w:rPr>
        <w:t>penyuluh</w:t>
      </w:r>
      <w:proofErr w:type="spellEnd"/>
      <w:r w:rsidRPr="00BE7AE1">
        <w:rPr>
          <w:lang w:val="en-ID"/>
        </w:rPr>
        <w:t xml:space="preserve">, </w:t>
      </w:r>
      <w:proofErr w:type="spellStart"/>
      <w:r w:rsidRPr="00BE7AE1">
        <w:rPr>
          <w:lang w:val="en-ID"/>
        </w:rPr>
        <w:t>beliau</w:t>
      </w:r>
      <w:proofErr w:type="spellEnd"/>
      <w:r w:rsidRPr="00BE7AE1">
        <w:rPr>
          <w:lang w:val="en-ID"/>
        </w:rPr>
        <w:t xml:space="preserve"> </w:t>
      </w:r>
      <w:proofErr w:type="spellStart"/>
      <w:r w:rsidRPr="00BE7AE1">
        <w:rPr>
          <w:lang w:val="en-ID"/>
        </w:rPr>
        <w:t>mengatakan</w:t>
      </w:r>
      <w:proofErr w:type="spellEnd"/>
      <w:r w:rsidRPr="00BE7AE1">
        <w:rPr>
          <w:lang w:val="en-ID"/>
        </w:rPr>
        <w:t xml:space="preserve"> </w:t>
      </w:r>
      <w:proofErr w:type="spellStart"/>
      <w:r w:rsidRPr="00BE7AE1">
        <w:rPr>
          <w:lang w:val="en-ID"/>
        </w:rPr>
        <w:t>bahwa</w:t>
      </w:r>
      <w:proofErr w:type="spellEnd"/>
      <w:r w:rsidRPr="00BE7AE1">
        <w:rPr>
          <w:lang w:val="en-ID"/>
        </w:rPr>
        <w:t xml:space="preserve"> </w:t>
      </w:r>
      <w:proofErr w:type="spellStart"/>
      <w:r w:rsidRPr="00BE7AE1">
        <w:rPr>
          <w:lang w:val="en-ID"/>
        </w:rPr>
        <w:t>masih</w:t>
      </w:r>
      <w:proofErr w:type="spellEnd"/>
      <w:r w:rsidRPr="00BE7AE1">
        <w:rPr>
          <w:lang w:val="en-ID"/>
        </w:rPr>
        <w:t xml:space="preserve"> </w:t>
      </w:r>
      <w:proofErr w:type="spellStart"/>
      <w:r w:rsidRPr="00BE7AE1">
        <w:rPr>
          <w:lang w:val="en-ID"/>
        </w:rPr>
        <w:t>banyak</w:t>
      </w:r>
      <w:proofErr w:type="spellEnd"/>
      <w:r w:rsidRPr="00BE7AE1">
        <w:rPr>
          <w:lang w:val="en-ID"/>
        </w:rPr>
        <w:t xml:space="preserve"> </w:t>
      </w:r>
      <w:proofErr w:type="spellStart"/>
      <w:r w:rsidRPr="00BE7AE1">
        <w:rPr>
          <w:lang w:val="en-ID"/>
        </w:rPr>
        <w:t>penyuluh</w:t>
      </w:r>
      <w:proofErr w:type="spellEnd"/>
      <w:r w:rsidRPr="00BE7AE1">
        <w:rPr>
          <w:lang w:val="en-ID"/>
        </w:rPr>
        <w:t xml:space="preserve"> yang </w:t>
      </w:r>
      <w:proofErr w:type="spellStart"/>
      <w:r w:rsidRPr="00BE7AE1">
        <w:rPr>
          <w:lang w:val="en-ID"/>
        </w:rPr>
        <w:t>memandang</w:t>
      </w:r>
      <w:proofErr w:type="spellEnd"/>
      <w:r w:rsidRPr="00BE7AE1">
        <w:rPr>
          <w:lang w:val="en-ID"/>
        </w:rPr>
        <w:t xml:space="preserve"> </w:t>
      </w:r>
      <w:proofErr w:type="spellStart"/>
      <w:r w:rsidRPr="00BE7AE1">
        <w:rPr>
          <w:lang w:val="en-ID"/>
        </w:rPr>
        <w:t>permasalahan</w:t>
      </w:r>
      <w:proofErr w:type="spellEnd"/>
      <w:r w:rsidRPr="00BE7AE1">
        <w:rPr>
          <w:lang w:val="en-ID"/>
        </w:rPr>
        <w:t xml:space="preserve"> </w:t>
      </w:r>
      <w:proofErr w:type="spellStart"/>
      <w:r w:rsidRPr="00BE7AE1">
        <w:rPr>
          <w:lang w:val="en-ID"/>
        </w:rPr>
        <w:t>ketidakadilan</w:t>
      </w:r>
      <w:proofErr w:type="spellEnd"/>
      <w:r w:rsidRPr="00BE7AE1">
        <w:rPr>
          <w:lang w:val="en-ID"/>
        </w:rPr>
        <w:t xml:space="preserve"> </w:t>
      </w:r>
      <w:proofErr w:type="spellStart"/>
      <w:r w:rsidRPr="00BE7AE1">
        <w:rPr>
          <w:lang w:val="en-ID"/>
        </w:rPr>
        <w:t>hanya</w:t>
      </w:r>
      <w:proofErr w:type="spellEnd"/>
      <w:r w:rsidRPr="00BE7AE1">
        <w:rPr>
          <w:lang w:val="en-ID"/>
        </w:rPr>
        <w:t xml:space="preserve"> </w:t>
      </w:r>
      <w:proofErr w:type="spellStart"/>
      <w:r w:rsidRPr="00BE7AE1">
        <w:rPr>
          <w:lang w:val="en-ID"/>
        </w:rPr>
        <w:t>berbentuk</w:t>
      </w:r>
      <w:proofErr w:type="spellEnd"/>
      <w:r w:rsidRPr="00BE7AE1">
        <w:rPr>
          <w:lang w:val="en-ID"/>
        </w:rPr>
        <w:t xml:space="preserve"> </w:t>
      </w:r>
      <w:proofErr w:type="spellStart"/>
      <w:r w:rsidRPr="00BE7AE1">
        <w:rPr>
          <w:lang w:val="en-ID"/>
        </w:rPr>
        <w:t>kekerasan</w:t>
      </w:r>
      <w:proofErr w:type="spellEnd"/>
      <w:r w:rsidRPr="00BE7AE1">
        <w:rPr>
          <w:lang w:val="en-ID"/>
        </w:rPr>
        <w:t xml:space="preserve"> </w:t>
      </w:r>
      <w:proofErr w:type="spellStart"/>
      <w:r w:rsidRPr="00BE7AE1">
        <w:rPr>
          <w:lang w:val="en-ID"/>
        </w:rPr>
        <w:t>saja</w:t>
      </w:r>
      <w:proofErr w:type="spellEnd"/>
      <w:r w:rsidRPr="00BE7AE1">
        <w:rPr>
          <w:lang w:val="en-ID"/>
        </w:rPr>
        <w:t xml:space="preserve">, </w:t>
      </w:r>
      <w:proofErr w:type="spellStart"/>
      <w:r w:rsidRPr="00BE7AE1">
        <w:rPr>
          <w:lang w:val="en-ID"/>
        </w:rPr>
        <w:t>padahal</w:t>
      </w:r>
      <w:proofErr w:type="spellEnd"/>
      <w:r w:rsidRPr="00BE7AE1">
        <w:rPr>
          <w:lang w:val="en-ID"/>
        </w:rPr>
        <w:t xml:space="preserve"> </w:t>
      </w:r>
      <w:proofErr w:type="spellStart"/>
      <w:r w:rsidRPr="00BE7AE1">
        <w:rPr>
          <w:lang w:val="en-ID"/>
        </w:rPr>
        <w:t>masih</w:t>
      </w:r>
      <w:proofErr w:type="spellEnd"/>
      <w:r w:rsidRPr="00BE7AE1">
        <w:rPr>
          <w:lang w:val="en-ID"/>
        </w:rPr>
        <w:t xml:space="preserve"> </w:t>
      </w:r>
      <w:proofErr w:type="spellStart"/>
      <w:r w:rsidRPr="00BE7AE1">
        <w:rPr>
          <w:lang w:val="en-ID"/>
        </w:rPr>
        <w:t>banyak</w:t>
      </w:r>
      <w:proofErr w:type="spellEnd"/>
      <w:r w:rsidRPr="00BE7AE1">
        <w:rPr>
          <w:lang w:val="en-ID"/>
        </w:rPr>
        <w:t xml:space="preserve"> </w:t>
      </w:r>
      <w:proofErr w:type="spellStart"/>
      <w:r w:rsidRPr="00BE7AE1">
        <w:rPr>
          <w:lang w:val="en-ID"/>
        </w:rPr>
        <w:t>bentuk</w:t>
      </w:r>
      <w:proofErr w:type="spellEnd"/>
      <w:r w:rsidRPr="00BE7AE1">
        <w:rPr>
          <w:lang w:val="en-ID"/>
        </w:rPr>
        <w:t xml:space="preserve"> </w:t>
      </w:r>
      <w:proofErr w:type="spellStart"/>
      <w:r w:rsidRPr="00BE7AE1">
        <w:rPr>
          <w:lang w:val="en-ID"/>
        </w:rPr>
        <w:t>masalah</w:t>
      </w:r>
      <w:proofErr w:type="spellEnd"/>
      <w:r w:rsidRPr="00BE7AE1">
        <w:rPr>
          <w:lang w:val="en-ID"/>
        </w:rPr>
        <w:t xml:space="preserve"> lain yang </w:t>
      </w:r>
      <w:proofErr w:type="spellStart"/>
      <w:r w:rsidRPr="00BE7AE1">
        <w:rPr>
          <w:lang w:val="en-ID"/>
        </w:rPr>
        <w:t>tidak</w:t>
      </w:r>
      <w:proofErr w:type="spellEnd"/>
      <w:r w:rsidRPr="00BE7AE1">
        <w:rPr>
          <w:lang w:val="en-ID"/>
        </w:rPr>
        <w:t xml:space="preserve"> </w:t>
      </w:r>
      <w:proofErr w:type="spellStart"/>
      <w:r w:rsidRPr="00BE7AE1">
        <w:rPr>
          <w:lang w:val="en-ID"/>
        </w:rPr>
        <w:t>kalah</w:t>
      </w:r>
      <w:proofErr w:type="spellEnd"/>
      <w:r w:rsidRPr="00BE7AE1">
        <w:rPr>
          <w:lang w:val="en-ID"/>
        </w:rPr>
        <w:t xml:space="preserve"> </w:t>
      </w:r>
      <w:proofErr w:type="spellStart"/>
      <w:r w:rsidRPr="00BE7AE1">
        <w:rPr>
          <w:lang w:val="en-ID"/>
        </w:rPr>
        <w:t>pentingnya</w:t>
      </w:r>
      <w:proofErr w:type="spellEnd"/>
      <w:r w:rsidRPr="00BE7AE1">
        <w:rPr>
          <w:lang w:val="en-ID"/>
        </w:rPr>
        <w:t xml:space="preserve">. </w:t>
      </w:r>
      <w:proofErr w:type="spellStart"/>
      <w:r w:rsidRPr="00BE7AE1">
        <w:rPr>
          <w:lang w:val="en-ID"/>
        </w:rPr>
        <w:t>sensitivitas</w:t>
      </w:r>
      <w:proofErr w:type="spellEnd"/>
      <w:r w:rsidRPr="00BE7AE1">
        <w:rPr>
          <w:lang w:val="en-ID"/>
        </w:rPr>
        <w:t xml:space="preserve"> gender </w:t>
      </w:r>
      <w:proofErr w:type="spellStart"/>
      <w:r w:rsidRPr="00BE7AE1">
        <w:rPr>
          <w:lang w:val="en-ID"/>
        </w:rPr>
        <w:t>sangat</w:t>
      </w:r>
      <w:proofErr w:type="spellEnd"/>
      <w:r w:rsidRPr="00BE7AE1">
        <w:rPr>
          <w:lang w:val="en-ID"/>
        </w:rPr>
        <w:t xml:space="preserve"> </w:t>
      </w:r>
      <w:proofErr w:type="spellStart"/>
      <w:r w:rsidRPr="00BE7AE1">
        <w:rPr>
          <w:lang w:val="en-ID"/>
        </w:rPr>
        <w:t>penting</w:t>
      </w:r>
      <w:proofErr w:type="spellEnd"/>
      <w:r w:rsidRPr="00BE7AE1">
        <w:rPr>
          <w:lang w:val="en-ID"/>
        </w:rPr>
        <w:t xml:space="preserve"> </w:t>
      </w:r>
      <w:proofErr w:type="spellStart"/>
      <w:r w:rsidRPr="00BE7AE1">
        <w:rPr>
          <w:lang w:val="en-ID"/>
        </w:rPr>
        <w:t>dimiliki</w:t>
      </w:r>
      <w:proofErr w:type="spellEnd"/>
      <w:r w:rsidRPr="00BE7AE1">
        <w:rPr>
          <w:lang w:val="en-ID"/>
        </w:rPr>
        <w:t xml:space="preserve"> </w:t>
      </w:r>
      <w:proofErr w:type="spellStart"/>
      <w:r w:rsidRPr="00BE7AE1">
        <w:rPr>
          <w:lang w:val="en-ID"/>
        </w:rPr>
        <w:t>seorang</w:t>
      </w:r>
      <w:proofErr w:type="spellEnd"/>
      <w:r w:rsidRPr="00BE7AE1">
        <w:rPr>
          <w:lang w:val="en-ID"/>
        </w:rPr>
        <w:t xml:space="preserve"> </w:t>
      </w:r>
      <w:proofErr w:type="spellStart"/>
      <w:r w:rsidRPr="00BE7AE1">
        <w:rPr>
          <w:lang w:val="en-ID"/>
        </w:rPr>
        <w:t>penyuluh</w:t>
      </w:r>
      <w:proofErr w:type="spellEnd"/>
      <w:r w:rsidRPr="00BE7AE1">
        <w:rPr>
          <w:lang w:val="en-ID"/>
        </w:rPr>
        <w:t xml:space="preserve"> demi </w:t>
      </w:r>
      <w:proofErr w:type="spellStart"/>
      <w:r w:rsidRPr="00BE7AE1">
        <w:rPr>
          <w:lang w:val="en-ID"/>
        </w:rPr>
        <w:t>menjalankan</w:t>
      </w:r>
      <w:proofErr w:type="spellEnd"/>
      <w:r w:rsidRPr="00BE7AE1">
        <w:rPr>
          <w:lang w:val="en-ID"/>
        </w:rPr>
        <w:t xml:space="preserve"> </w:t>
      </w:r>
      <w:proofErr w:type="spellStart"/>
      <w:r w:rsidRPr="00BE7AE1">
        <w:rPr>
          <w:lang w:val="en-ID"/>
        </w:rPr>
        <w:t>empat</w:t>
      </w:r>
      <w:proofErr w:type="spellEnd"/>
      <w:r w:rsidRPr="00BE7AE1">
        <w:rPr>
          <w:lang w:val="en-ID"/>
        </w:rPr>
        <w:t xml:space="preserve"> </w:t>
      </w:r>
      <w:proofErr w:type="spellStart"/>
      <w:r w:rsidRPr="00BE7AE1">
        <w:rPr>
          <w:lang w:val="en-ID"/>
        </w:rPr>
        <w:t>fungsi</w:t>
      </w:r>
      <w:proofErr w:type="spellEnd"/>
      <w:r w:rsidRPr="00BE7AE1">
        <w:rPr>
          <w:lang w:val="en-ID"/>
        </w:rPr>
        <w:t xml:space="preserve"> </w:t>
      </w:r>
      <w:proofErr w:type="spellStart"/>
      <w:r w:rsidRPr="00BE7AE1">
        <w:rPr>
          <w:lang w:val="en-ID"/>
        </w:rPr>
        <w:t>penyuluh</w:t>
      </w:r>
      <w:proofErr w:type="spellEnd"/>
      <w:r w:rsidRPr="00BE7AE1">
        <w:rPr>
          <w:lang w:val="en-ID"/>
        </w:rPr>
        <w:t xml:space="preserve"> </w:t>
      </w:r>
      <w:proofErr w:type="spellStart"/>
      <w:r w:rsidRPr="00BE7AE1">
        <w:rPr>
          <w:lang w:val="en-ID"/>
        </w:rPr>
        <w:t>yaitu</w:t>
      </w:r>
      <w:proofErr w:type="spellEnd"/>
      <w:r w:rsidRPr="00BE7AE1">
        <w:rPr>
          <w:lang w:val="en-ID"/>
        </w:rPr>
        <w:t xml:space="preserve"> </w:t>
      </w:r>
      <w:proofErr w:type="spellStart"/>
      <w:r w:rsidRPr="00BE7AE1">
        <w:rPr>
          <w:lang w:val="en-ID"/>
        </w:rPr>
        <w:t>fungsi</w:t>
      </w:r>
      <w:proofErr w:type="spellEnd"/>
      <w:r w:rsidRPr="00BE7AE1">
        <w:rPr>
          <w:lang w:val="en-ID"/>
        </w:rPr>
        <w:t xml:space="preserve"> </w:t>
      </w:r>
      <w:proofErr w:type="spellStart"/>
      <w:r w:rsidRPr="00BE7AE1">
        <w:rPr>
          <w:lang w:val="en-ID"/>
        </w:rPr>
        <w:t>informasi-edukasi</w:t>
      </w:r>
      <w:proofErr w:type="spellEnd"/>
      <w:r w:rsidRPr="00BE7AE1">
        <w:rPr>
          <w:lang w:val="en-ID"/>
        </w:rPr>
        <w:t xml:space="preserve">, </w:t>
      </w:r>
      <w:proofErr w:type="spellStart"/>
      <w:r w:rsidRPr="00BE7AE1">
        <w:rPr>
          <w:lang w:val="en-ID"/>
        </w:rPr>
        <w:t>komunikasi</w:t>
      </w:r>
      <w:proofErr w:type="spellEnd"/>
      <w:r w:rsidRPr="00BE7AE1">
        <w:rPr>
          <w:lang w:val="en-ID"/>
        </w:rPr>
        <w:t xml:space="preserve">, </w:t>
      </w:r>
      <w:proofErr w:type="spellStart"/>
      <w:r w:rsidRPr="00BE7AE1">
        <w:rPr>
          <w:lang w:val="en-ID"/>
        </w:rPr>
        <w:t>advokasi</w:t>
      </w:r>
      <w:proofErr w:type="spellEnd"/>
      <w:r w:rsidRPr="00BE7AE1">
        <w:rPr>
          <w:lang w:val="en-ID"/>
        </w:rPr>
        <w:t xml:space="preserve">, dan motivator. </w:t>
      </w:r>
    </w:p>
    <w:p w14:paraId="48DC266B" w14:textId="77777777" w:rsidR="007F1491" w:rsidRDefault="00BE7AE1" w:rsidP="005C3491">
      <w:pPr>
        <w:spacing w:after="0" w:line="276" w:lineRule="auto"/>
        <w:ind w:firstLine="720"/>
        <w:jc w:val="both"/>
        <w:rPr>
          <w:lang w:val="en-ID"/>
        </w:rPr>
      </w:pPr>
      <w:proofErr w:type="spellStart"/>
      <w:r w:rsidRPr="00BE7AE1">
        <w:rPr>
          <w:lang w:val="en-ID"/>
        </w:rPr>
        <w:t>Penyuluh</w:t>
      </w:r>
      <w:proofErr w:type="spellEnd"/>
      <w:r w:rsidRPr="00BE7AE1">
        <w:rPr>
          <w:lang w:val="en-ID"/>
        </w:rPr>
        <w:t xml:space="preserve"> yang </w:t>
      </w:r>
      <w:proofErr w:type="spellStart"/>
      <w:r w:rsidRPr="00BE7AE1">
        <w:rPr>
          <w:lang w:val="en-ID"/>
        </w:rPr>
        <w:t>memiliki</w:t>
      </w:r>
      <w:proofErr w:type="spellEnd"/>
      <w:r w:rsidRPr="00BE7AE1">
        <w:rPr>
          <w:lang w:val="en-ID"/>
        </w:rPr>
        <w:t xml:space="preserve"> </w:t>
      </w:r>
      <w:proofErr w:type="spellStart"/>
      <w:r w:rsidRPr="00BE7AE1">
        <w:rPr>
          <w:lang w:val="en-ID"/>
        </w:rPr>
        <w:t>peran</w:t>
      </w:r>
      <w:proofErr w:type="spellEnd"/>
      <w:r w:rsidRPr="00BE7AE1">
        <w:rPr>
          <w:lang w:val="en-ID"/>
        </w:rPr>
        <w:t xml:space="preserve"> </w:t>
      </w:r>
      <w:proofErr w:type="spellStart"/>
      <w:r w:rsidRPr="00BE7AE1">
        <w:rPr>
          <w:lang w:val="en-ID"/>
        </w:rPr>
        <w:t>aktif</w:t>
      </w:r>
      <w:proofErr w:type="spellEnd"/>
      <w:r w:rsidRPr="00BE7AE1">
        <w:rPr>
          <w:lang w:val="en-ID"/>
        </w:rPr>
        <w:t xml:space="preserve"> di </w:t>
      </w:r>
      <w:proofErr w:type="spellStart"/>
      <w:r w:rsidRPr="00BE7AE1">
        <w:rPr>
          <w:lang w:val="en-ID"/>
        </w:rPr>
        <w:t>masyarakat</w:t>
      </w:r>
      <w:proofErr w:type="spellEnd"/>
      <w:r w:rsidRPr="00BE7AE1">
        <w:rPr>
          <w:lang w:val="en-ID"/>
        </w:rPr>
        <w:t xml:space="preserve"> </w:t>
      </w:r>
      <w:proofErr w:type="spellStart"/>
      <w:r w:rsidRPr="00BE7AE1">
        <w:rPr>
          <w:lang w:val="en-ID"/>
        </w:rPr>
        <w:t>sekaligus</w:t>
      </w:r>
      <w:proofErr w:type="spellEnd"/>
      <w:r w:rsidRPr="00BE7AE1">
        <w:rPr>
          <w:lang w:val="en-ID"/>
        </w:rPr>
        <w:t xml:space="preserve"> juga </w:t>
      </w:r>
      <w:proofErr w:type="spellStart"/>
      <w:r w:rsidRPr="00BE7AE1">
        <w:rPr>
          <w:lang w:val="en-ID"/>
        </w:rPr>
        <w:t>memiliki</w:t>
      </w:r>
      <w:proofErr w:type="spellEnd"/>
      <w:r w:rsidRPr="00BE7AE1">
        <w:rPr>
          <w:lang w:val="en-ID"/>
        </w:rPr>
        <w:t xml:space="preserve"> </w:t>
      </w:r>
      <w:proofErr w:type="spellStart"/>
      <w:r w:rsidRPr="00BE7AE1">
        <w:rPr>
          <w:lang w:val="en-ID"/>
        </w:rPr>
        <w:t>sensitivitas</w:t>
      </w:r>
      <w:proofErr w:type="spellEnd"/>
      <w:r w:rsidRPr="00BE7AE1">
        <w:rPr>
          <w:lang w:val="en-ID"/>
        </w:rPr>
        <w:t xml:space="preserve"> gender yang </w:t>
      </w:r>
      <w:proofErr w:type="spellStart"/>
      <w:r w:rsidRPr="00BE7AE1">
        <w:rPr>
          <w:lang w:val="en-ID"/>
        </w:rPr>
        <w:t>baik</w:t>
      </w:r>
      <w:proofErr w:type="spellEnd"/>
      <w:r w:rsidRPr="00BE7AE1">
        <w:rPr>
          <w:lang w:val="en-ID"/>
        </w:rPr>
        <w:t xml:space="preserve">, </w:t>
      </w:r>
      <w:proofErr w:type="spellStart"/>
      <w:r w:rsidRPr="00BE7AE1">
        <w:rPr>
          <w:lang w:val="en-ID"/>
        </w:rPr>
        <w:t>maka</w:t>
      </w:r>
      <w:proofErr w:type="spellEnd"/>
      <w:r w:rsidRPr="00BE7AE1">
        <w:rPr>
          <w:lang w:val="en-ID"/>
        </w:rPr>
        <w:t xml:space="preserve"> </w:t>
      </w:r>
      <w:proofErr w:type="spellStart"/>
      <w:r w:rsidRPr="00BE7AE1">
        <w:rPr>
          <w:lang w:val="en-ID"/>
        </w:rPr>
        <w:t>akan</w:t>
      </w:r>
      <w:proofErr w:type="spellEnd"/>
      <w:r w:rsidRPr="00BE7AE1">
        <w:rPr>
          <w:lang w:val="en-ID"/>
        </w:rPr>
        <w:t xml:space="preserve"> </w:t>
      </w:r>
      <w:proofErr w:type="spellStart"/>
      <w:r w:rsidRPr="00BE7AE1">
        <w:rPr>
          <w:lang w:val="en-ID"/>
        </w:rPr>
        <w:t>bisa</w:t>
      </w:r>
      <w:proofErr w:type="spellEnd"/>
      <w:r w:rsidRPr="00BE7AE1">
        <w:rPr>
          <w:lang w:val="en-ID"/>
        </w:rPr>
        <w:t xml:space="preserve"> </w:t>
      </w:r>
      <w:proofErr w:type="spellStart"/>
      <w:r w:rsidRPr="00BE7AE1">
        <w:rPr>
          <w:lang w:val="en-ID"/>
        </w:rPr>
        <w:t>menjadi</w:t>
      </w:r>
      <w:proofErr w:type="spellEnd"/>
      <w:r w:rsidRPr="00BE7AE1">
        <w:rPr>
          <w:lang w:val="en-ID"/>
        </w:rPr>
        <w:t xml:space="preserve"> </w:t>
      </w:r>
      <w:proofErr w:type="spellStart"/>
      <w:r w:rsidRPr="00BE7AE1">
        <w:rPr>
          <w:lang w:val="en-ID"/>
        </w:rPr>
        <w:t>penerang</w:t>
      </w:r>
      <w:proofErr w:type="spellEnd"/>
      <w:r w:rsidRPr="00BE7AE1">
        <w:rPr>
          <w:lang w:val="en-ID"/>
        </w:rPr>
        <w:t xml:space="preserve"> </w:t>
      </w:r>
      <w:proofErr w:type="spellStart"/>
      <w:r w:rsidRPr="00BE7AE1">
        <w:rPr>
          <w:lang w:val="en-ID"/>
        </w:rPr>
        <w:t>atau</w:t>
      </w:r>
      <w:proofErr w:type="spellEnd"/>
      <w:r w:rsidRPr="00BE7AE1">
        <w:rPr>
          <w:lang w:val="en-ID"/>
        </w:rPr>
        <w:t xml:space="preserve"> </w:t>
      </w:r>
      <w:proofErr w:type="spellStart"/>
      <w:r w:rsidRPr="00BE7AE1">
        <w:rPr>
          <w:lang w:val="en-ID"/>
        </w:rPr>
        <w:t>penyelamat</w:t>
      </w:r>
      <w:proofErr w:type="spellEnd"/>
      <w:r w:rsidRPr="00BE7AE1">
        <w:rPr>
          <w:lang w:val="en-ID"/>
        </w:rPr>
        <w:t xml:space="preserve"> </w:t>
      </w:r>
      <w:proofErr w:type="spellStart"/>
      <w:r w:rsidRPr="00BE7AE1">
        <w:rPr>
          <w:lang w:val="en-ID"/>
        </w:rPr>
        <w:t>bagi</w:t>
      </w:r>
      <w:proofErr w:type="spellEnd"/>
      <w:r w:rsidRPr="00BE7AE1">
        <w:rPr>
          <w:lang w:val="en-ID"/>
        </w:rPr>
        <w:t xml:space="preserve"> </w:t>
      </w:r>
      <w:proofErr w:type="spellStart"/>
      <w:r w:rsidRPr="00BE7AE1">
        <w:rPr>
          <w:lang w:val="en-ID"/>
        </w:rPr>
        <w:t>masyarakat</w:t>
      </w:r>
      <w:proofErr w:type="spellEnd"/>
      <w:r w:rsidRPr="00BE7AE1">
        <w:rPr>
          <w:lang w:val="en-ID"/>
        </w:rPr>
        <w:t xml:space="preserve"> yang </w:t>
      </w:r>
      <w:proofErr w:type="spellStart"/>
      <w:r w:rsidRPr="00BE7AE1">
        <w:rPr>
          <w:lang w:val="en-ID"/>
        </w:rPr>
        <w:t>memiliki</w:t>
      </w:r>
      <w:proofErr w:type="spellEnd"/>
      <w:r w:rsidRPr="00BE7AE1">
        <w:rPr>
          <w:lang w:val="en-ID"/>
        </w:rPr>
        <w:t xml:space="preserve"> dan </w:t>
      </w:r>
      <w:proofErr w:type="spellStart"/>
      <w:r w:rsidRPr="00BE7AE1">
        <w:rPr>
          <w:lang w:val="en-ID"/>
        </w:rPr>
        <w:t>mengalami</w:t>
      </w:r>
      <w:proofErr w:type="spellEnd"/>
      <w:r w:rsidRPr="00BE7AE1">
        <w:rPr>
          <w:lang w:val="en-ID"/>
        </w:rPr>
        <w:t xml:space="preserve"> </w:t>
      </w:r>
      <w:proofErr w:type="spellStart"/>
      <w:r w:rsidRPr="00BE7AE1">
        <w:rPr>
          <w:lang w:val="en-ID"/>
        </w:rPr>
        <w:t>permasalahan</w:t>
      </w:r>
      <w:proofErr w:type="spellEnd"/>
      <w:r w:rsidRPr="00BE7AE1">
        <w:rPr>
          <w:lang w:val="en-ID"/>
        </w:rPr>
        <w:t xml:space="preserve"> gender </w:t>
      </w:r>
      <w:proofErr w:type="spellStart"/>
      <w:r w:rsidRPr="00BE7AE1">
        <w:rPr>
          <w:lang w:val="en-ID"/>
        </w:rPr>
        <w:t>atau</w:t>
      </w:r>
      <w:proofErr w:type="spellEnd"/>
      <w:r w:rsidRPr="00BE7AE1">
        <w:rPr>
          <w:lang w:val="en-ID"/>
        </w:rPr>
        <w:t xml:space="preserve"> </w:t>
      </w:r>
      <w:proofErr w:type="spellStart"/>
      <w:r w:rsidRPr="00BE7AE1">
        <w:rPr>
          <w:lang w:val="en-ID"/>
        </w:rPr>
        <w:t>permasalahan</w:t>
      </w:r>
      <w:proofErr w:type="spellEnd"/>
      <w:r w:rsidRPr="00BE7AE1">
        <w:rPr>
          <w:lang w:val="en-ID"/>
        </w:rPr>
        <w:t xml:space="preserve"> </w:t>
      </w:r>
      <w:proofErr w:type="spellStart"/>
      <w:r w:rsidRPr="00BE7AE1">
        <w:rPr>
          <w:lang w:val="en-ID"/>
        </w:rPr>
        <w:t>serupa</w:t>
      </w:r>
      <w:proofErr w:type="spellEnd"/>
      <w:r w:rsidRPr="00BE7AE1">
        <w:rPr>
          <w:lang w:val="en-ID"/>
        </w:rPr>
        <w:t xml:space="preserve">. </w:t>
      </w:r>
      <w:proofErr w:type="spellStart"/>
      <w:r w:rsidRPr="00BE7AE1">
        <w:rPr>
          <w:lang w:val="en-ID"/>
        </w:rPr>
        <w:t>Beliau</w:t>
      </w:r>
      <w:proofErr w:type="spellEnd"/>
      <w:r w:rsidRPr="00BE7AE1">
        <w:rPr>
          <w:lang w:val="en-ID"/>
        </w:rPr>
        <w:t xml:space="preserve"> juga </w:t>
      </w:r>
      <w:proofErr w:type="spellStart"/>
      <w:r w:rsidRPr="00BE7AE1">
        <w:rPr>
          <w:lang w:val="en-ID"/>
        </w:rPr>
        <w:t>mengatakan</w:t>
      </w:r>
      <w:proofErr w:type="spellEnd"/>
      <w:r w:rsidRPr="00BE7AE1">
        <w:rPr>
          <w:lang w:val="en-ID"/>
        </w:rPr>
        <w:t xml:space="preserve"> </w:t>
      </w:r>
      <w:proofErr w:type="spellStart"/>
      <w:r w:rsidRPr="00BE7AE1">
        <w:rPr>
          <w:lang w:val="en-ID"/>
        </w:rPr>
        <w:t>bahwa</w:t>
      </w:r>
      <w:proofErr w:type="spellEnd"/>
      <w:r w:rsidRPr="00BE7AE1">
        <w:rPr>
          <w:lang w:val="en-ID"/>
        </w:rPr>
        <w:t xml:space="preserve"> </w:t>
      </w:r>
      <w:proofErr w:type="spellStart"/>
      <w:r w:rsidRPr="00BE7AE1">
        <w:rPr>
          <w:lang w:val="en-ID"/>
        </w:rPr>
        <w:t>edukasi</w:t>
      </w:r>
      <w:proofErr w:type="spellEnd"/>
      <w:r w:rsidRPr="00BE7AE1">
        <w:rPr>
          <w:lang w:val="en-ID"/>
        </w:rPr>
        <w:t xml:space="preserve"> </w:t>
      </w:r>
      <w:proofErr w:type="spellStart"/>
      <w:r w:rsidRPr="00BE7AE1">
        <w:rPr>
          <w:lang w:val="en-ID"/>
        </w:rPr>
        <w:t>mengenai</w:t>
      </w:r>
      <w:proofErr w:type="spellEnd"/>
      <w:r w:rsidRPr="00BE7AE1">
        <w:rPr>
          <w:lang w:val="en-ID"/>
        </w:rPr>
        <w:t xml:space="preserve"> gender </w:t>
      </w:r>
      <w:proofErr w:type="spellStart"/>
      <w:r w:rsidRPr="00BE7AE1">
        <w:rPr>
          <w:lang w:val="en-ID"/>
        </w:rPr>
        <w:t>biasanya</w:t>
      </w:r>
      <w:proofErr w:type="spellEnd"/>
      <w:r w:rsidRPr="00BE7AE1">
        <w:rPr>
          <w:lang w:val="en-ID"/>
        </w:rPr>
        <w:t xml:space="preserve"> </w:t>
      </w:r>
      <w:proofErr w:type="spellStart"/>
      <w:r w:rsidRPr="00BE7AE1">
        <w:rPr>
          <w:lang w:val="en-ID"/>
        </w:rPr>
        <w:t>disampaikan</w:t>
      </w:r>
      <w:proofErr w:type="spellEnd"/>
      <w:r w:rsidRPr="00BE7AE1">
        <w:rPr>
          <w:lang w:val="en-ID"/>
        </w:rPr>
        <w:t xml:space="preserve"> oleh </w:t>
      </w:r>
      <w:proofErr w:type="spellStart"/>
      <w:r w:rsidRPr="00BE7AE1">
        <w:rPr>
          <w:lang w:val="en-ID"/>
        </w:rPr>
        <w:t>penyuluh</w:t>
      </w:r>
      <w:proofErr w:type="spellEnd"/>
      <w:r w:rsidRPr="00BE7AE1">
        <w:rPr>
          <w:lang w:val="en-ID"/>
        </w:rPr>
        <w:t xml:space="preserve"> agama Islam yang </w:t>
      </w:r>
      <w:proofErr w:type="spellStart"/>
      <w:r w:rsidRPr="00BE7AE1">
        <w:rPr>
          <w:lang w:val="en-ID"/>
        </w:rPr>
        <w:t>menangani</w:t>
      </w:r>
      <w:proofErr w:type="spellEnd"/>
      <w:r w:rsidRPr="00BE7AE1">
        <w:rPr>
          <w:lang w:val="en-ID"/>
        </w:rPr>
        <w:t xml:space="preserve"> </w:t>
      </w:r>
      <w:proofErr w:type="spellStart"/>
      <w:r w:rsidRPr="00BE7AE1">
        <w:rPr>
          <w:lang w:val="en-ID"/>
        </w:rPr>
        <w:t>urusan</w:t>
      </w:r>
      <w:proofErr w:type="spellEnd"/>
      <w:r w:rsidRPr="00BE7AE1">
        <w:rPr>
          <w:lang w:val="en-ID"/>
        </w:rPr>
        <w:t xml:space="preserve"> </w:t>
      </w:r>
      <w:proofErr w:type="spellStart"/>
      <w:r w:rsidRPr="00BE7AE1">
        <w:rPr>
          <w:lang w:val="en-ID"/>
        </w:rPr>
        <w:t>keluarga</w:t>
      </w:r>
      <w:proofErr w:type="spellEnd"/>
      <w:r w:rsidRPr="00BE7AE1">
        <w:rPr>
          <w:lang w:val="en-ID"/>
        </w:rPr>
        <w:t xml:space="preserve"> </w:t>
      </w:r>
      <w:proofErr w:type="spellStart"/>
      <w:r w:rsidRPr="00BE7AE1">
        <w:rPr>
          <w:lang w:val="en-ID"/>
        </w:rPr>
        <w:t>sakinah</w:t>
      </w:r>
      <w:proofErr w:type="spellEnd"/>
      <w:r w:rsidRPr="00BE7AE1">
        <w:rPr>
          <w:lang w:val="en-ID"/>
        </w:rPr>
        <w:t xml:space="preserve"> </w:t>
      </w:r>
      <w:proofErr w:type="spellStart"/>
      <w:r w:rsidRPr="00BE7AE1">
        <w:rPr>
          <w:lang w:val="en-ID"/>
        </w:rPr>
        <w:t>dalam</w:t>
      </w:r>
      <w:proofErr w:type="spellEnd"/>
      <w:r w:rsidRPr="00BE7AE1">
        <w:rPr>
          <w:lang w:val="en-ID"/>
        </w:rPr>
        <w:t xml:space="preserve"> </w:t>
      </w:r>
      <w:proofErr w:type="spellStart"/>
      <w:r w:rsidRPr="00BE7AE1">
        <w:rPr>
          <w:lang w:val="en-ID"/>
        </w:rPr>
        <w:t>hal</w:t>
      </w:r>
      <w:proofErr w:type="spellEnd"/>
      <w:r w:rsidRPr="00BE7AE1">
        <w:rPr>
          <w:lang w:val="en-ID"/>
        </w:rPr>
        <w:t xml:space="preserve"> </w:t>
      </w:r>
      <w:proofErr w:type="spellStart"/>
      <w:r w:rsidRPr="00BE7AE1">
        <w:rPr>
          <w:lang w:val="en-ID"/>
        </w:rPr>
        <w:t>ini</w:t>
      </w:r>
      <w:proofErr w:type="spellEnd"/>
      <w:r w:rsidRPr="00BE7AE1">
        <w:rPr>
          <w:lang w:val="en-ID"/>
        </w:rPr>
        <w:t xml:space="preserve"> </w:t>
      </w:r>
      <w:proofErr w:type="spellStart"/>
      <w:r w:rsidRPr="00BE7AE1">
        <w:rPr>
          <w:lang w:val="en-ID"/>
        </w:rPr>
        <w:t>yaitu</w:t>
      </w:r>
      <w:proofErr w:type="spellEnd"/>
      <w:r w:rsidRPr="00BE7AE1">
        <w:rPr>
          <w:lang w:val="en-ID"/>
        </w:rPr>
        <w:t xml:space="preserve"> </w:t>
      </w:r>
      <w:proofErr w:type="spellStart"/>
      <w:r w:rsidRPr="00BE7AE1">
        <w:rPr>
          <w:lang w:val="en-ID"/>
        </w:rPr>
        <w:t>bimbingan</w:t>
      </w:r>
      <w:proofErr w:type="spellEnd"/>
      <w:r w:rsidRPr="00BE7AE1">
        <w:rPr>
          <w:lang w:val="en-ID"/>
        </w:rPr>
        <w:t xml:space="preserve"> </w:t>
      </w:r>
      <w:proofErr w:type="spellStart"/>
      <w:r w:rsidRPr="00BE7AE1">
        <w:rPr>
          <w:lang w:val="en-ID"/>
        </w:rPr>
        <w:t>perkawinan</w:t>
      </w:r>
      <w:proofErr w:type="spellEnd"/>
      <w:r w:rsidRPr="00BE7AE1">
        <w:rPr>
          <w:lang w:val="en-ID"/>
        </w:rPr>
        <w:t xml:space="preserve">, </w:t>
      </w:r>
      <w:proofErr w:type="spellStart"/>
      <w:r w:rsidRPr="00BE7AE1">
        <w:rPr>
          <w:lang w:val="en-ID"/>
        </w:rPr>
        <w:t>selain</w:t>
      </w:r>
      <w:proofErr w:type="spellEnd"/>
      <w:r w:rsidRPr="00BE7AE1">
        <w:rPr>
          <w:lang w:val="en-ID"/>
        </w:rPr>
        <w:t xml:space="preserve"> </w:t>
      </w:r>
      <w:proofErr w:type="spellStart"/>
      <w:r w:rsidRPr="00BE7AE1">
        <w:rPr>
          <w:lang w:val="en-ID"/>
        </w:rPr>
        <w:t>itu</w:t>
      </w:r>
      <w:proofErr w:type="spellEnd"/>
      <w:r w:rsidRPr="00BE7AE1">
        <w:rPr>
          <w:lang w:val="en-ID"/>
        </w:rPr>
        <w:t xml:space="preserve"> juga </w:t>
      </w:r>
      <w:proofErr w:type="spellStart"/>
      <w:r w:rsidRPr="00BE7AE1">
        <w:rPr>
          <w:lang w:val="en-ID"/>
        </w:rPr>
        <w:t>disampaikan</w:t>
      </w:r>
      <w:proofErr w:type="spellEnd"/>
      <w:r w:rsidRPr="00BE7AE1">
        <w:rPr>
          <w:lang w:val="en-ID"/>
        </w:rPr>
        <w:t xml:space="preserve"> </w:t>
      </w:r>
      <w:proofErr w:type="spellStart"/>
      <w:r w:rsidRPr="00BE7AE1">
        <w:rPr>
          <w:lang w:val="en-ID"/>
        </w:rPr>
        <w:t>ketika</w:t>
      </w:r>
      <w:proofErr w:type="spellEnd"/>
      <w:r w:rsidRPr="00BE7AE1">
        <w:rPr>
          <w:lang w:val="en-ID"/>
        </w:rPr>
        <w:t xml:space="preserve"> </w:t>
      </w:r>
      <w:proofErr w:type="spellStart"/>
      <w:r w:rsidRPr="00BE7AE1">
        <w:rPr>
          <w:lang w:val="en-ID"/>
        </w:rPr>
        <w:t>penyuluh</w:t>
      </w:r>
      <w:proofErr w:type="spellEnd"/>
      <w:r w:rsidRPr="00BE7AE1">
        <w:rPr>
          <w:lang w:val="en-ID"/>
        </w:rPr>
        <w:t xml:space="preserve"> </w:t>
      </w:r>
      <w:proofErr w:type="spellStart"/>
      <w:r w:rsidRPr="00BE7AE1">
        <w:rPr>
          <w:lang w:val="en-ID"/>
        </w:rPr>
        <w:t>sedang</w:t>
      </w:r>
      <w:proofErr w:type="spellEnd"/>
      <w:r w:rsidRPr="00BE7AE1">
        <w:rPr>
          <w:lang w:val="en-ID"/>
        </w:rPr>
        <w:t xml:space="preserve"> </w:t>
      </w:r>
      <w:proofErr w:type="spellStart"/>
      <w:r w:rsidRPr="00BE7AE1">
        <w:rPr>
          <w:lang w:val="en-ID"/>
        </w:rPr>
        <w:t>menjalankan</w:t>
      </w:r>
      <w:proofErr w:type="spellEnd"/>
      <w:r w:rsidRPr="00BE7AE1">
        <w:rPr>
          <w:lang w:val="en-ID"/>
        </w:rPr>
        <w:t xml:space="preserve"> </w:t>
      </w:r>
      <w:proofErr w:type="spellStart"/>
      <w:r w:rsidRPr="00BE7AE1">
        <w:rPr>
          <w:lang w:val="en-ID"/>
        </w:rPr>
        <w:t>fungsi</w:t>
      </w:r>
      <w:proofErr w:type="spellEnd"/>
      <w:r w:rsidRPr="00BE7AE1">
        <w:rPr>
          <w:lang w:val="en-ID"/>
        </w:rPr>
        <w:t xml:space="preserve"> </w:t>
      </w:r>
      <w:proofErr w:type="spellStart"/>
      <w:r w:rsidRPr="00BE7AE1">
        <w:rPr>
          <w:lang w:val="en-ID"/>
        </w:rPr>
        <w:t>advokasi</w:t>
      </w:r>
      <w:proofErr w:type="spellEnd"/>
      <w:r w:rsidRPr="00BE7AE1">
        <w:rPr>
          <w:lang w:val="en-ID"/>
        </w:rPr>
        <w:t xml:space="preserve"> </w:t>
      </w:r>
      <w:proofErr w:type="spellStart"/>
      <w:r w:rsidRPr="00BE7AE1">
        <w:rPr>
          <w:lang w:val="en-ID"/>
        </w:rPr>
        <w:t>kepada</w:t>
      </w:r>
      <w:proofErr w:type="spellEnd"/>
      <w:r w:rsidRPr="00BE7AE1">
        <w:rPr>
          <w:lang w:val="en-ID"/>
        </w:rPr>
        <w:t xml:space="preserve"> </w:t>
      </w:r>
      <w:proofErr w:type="spellStart"/>
      <w:r w:rsidRPr="00BE7AE1">
        <w:rPr>
          <w:lang w:val="en-ID"/>
        </w:rPr>
        <w:t>masyarakat</w:t>
      </w:r>
      <w:proofErr w:type="spellEnd"/>
      <w:r w:rsidRPr="00BE7AE1">
        <w:rPr>
          <w:lang w:val="en-ID"/>
        </w:rPr>
        <w:t xml:space="preserve"> yang </w:t>
      </w:r>
      <w:proofErr w:type="spellStart"/>
      <w:r w:rsidRPr="00BE7AE1">
        <w:rPr>
          <w:lang w:val="en-ID"/>
        </w:rPr>
        <w:t>terlibat</w:t>
      </w:r>
      <w:proofErr w:type="spellEnd"/>
      <w:r w:rsidRPr="00BE7AE1">
        <w:rPr>
          <w:lang w:val="en-ID"/>
        </w:rPr>
        <w:t xml:space="preserve"> </w:t>
      </w:r>
      <w:proofErr w:type="spellStart"/>
      <w:r w:rsidRPr="00BE7AE1">
        <w:rPr>
          <w:lang w:val="en-ID"/>
        </w:rPr>
        <w:t>permasalahan</w:t>
      </w:r>
      <w:proofErr w:type="spellEnd"/>
      <w:r w:rsidRPr="00BE7AE1">
        <w:rPr>
          <w:lang w:val="en-ID"/>
        </w:rPr>
        <w:t xml:space="preserve"> yang </w:t>
      </w:r>
      <w:proofErr w:type="spellStart"/>
      <w:r w:rsidRPr="00BE7AE1">
        <w:rPr>
          <w:lang w:val="en-ID"/>
        </w:rPr>
        <w:t>erat</w:t>
      </w:r>
      <w:proofErr w:type="spellEnd"/>
      <w:r w:rsidRPr="00BE7AE1">
        <w:rPr>
          <w:lang w:val="en-ID"/>
        </w:rPr>
        <w:t xml:space="preserve"> </w:t>
      </w:r>
      <w:proofErr w:type="spellStart"/>
      <w:r w:rsidRPr="00BE7AE1">
        <w:rPr>
          <w:lang w:val="en-ID"/>
        </w:rPr>
        <w:t>kaitannya</w:t>
      </w:r>
      <w:proofErr w:type="spellEnd"/>
      <w:r w:rsidRPr="00BE7AE1">
        <w:rPr>
          <w:lang w:val="en-ID"/>
        </w:rPr>
        <w:t xml:space="preserve"> </w:t>
      </w:r>
      <w:proofErr w:type="spellStart"/>
      <w:r w:rsidRPr="00BE7AE1">
        <w:rPr>
          <w:lang w:val="en-ID"/>
        </w:rPr>
        <w:t>dengan</w:t>
      </w:r>
      <w:proofErr w:type="spellEnd"/>
      <w:r w:rsidRPr="00BE7AE1">
        <w:rPr>
          <w:lang w:val="en-ID"/>
        </w:rPr>
        <w:t xml:space="preserve"> gender. </w:t>
      </w:r>
    </w:p>
    <w:p w14:paraId="503E7DEC" w14:textId="40BAB49B" w:rsidR="005C3491" w:rsidRDefault="00BE7AE1" w:rsidP="005C3491">
      <w:pPr>
        <w:spacing w:after="0" w:line="276" w:lineRule="auto"/>
        <w:ind w:firstLine="720"/>
        <w:jc w:val="both"/>
        <w:rPr>
          <w:lang w:val="en-ID"/>
        </w:rPr>
      </w:pPr>
      <w:r w:rsidRPr="00BE7AE1">
        <w:rPr>
          <w:lang w:val="en-ID"/>
        </w:rPr>
        <w:t xml:space="preserve">Dari </w:t>
      </w:r>
      <w:proofErr w:type="spellStart"/>
      <w:r w:rsidRPr="00BE7AE1">
        <w:rPr>
          <w:lang w:val="en-ID"/>
        </w:rPr>
        <w:t>latar</w:t>
      </w:r>
      <w:proofErr w:type="spellEnd"/>
      <w:r w:rsidRPr="00BE7AE1">
        <w:rPr>
          <w:lang w:val="en-ID"/>
        </w:rPr>
        <w:t xml:space="preserve"> </w:t>
      </w:r>
      <w:proofErr w:type="spellStart"/>
      <w:r w:rsidRPr="00BE7AE1">
        <w:rPr>
          <w:lang w:val="en-ID"/>
        </w:rPr>
        <w:t>belakang</w:t>
      </w:r>
      <w:proofErr w:type="spellEnd"/>
      <w:r w:rsidRPr="00BE7AE1">
        <w:rPr>
          <w:lang w:val="en-ID"/>
        </w:rPr>
        <w:t xml:space="preserve"> yang </w:t>
      </w:r>
      <w:proofErr w:type="spellStart"/>
      <w:r w:rsidRPr="00BE7AE1">
        <w:rPr>
          <w:lang w:val="en-ID"/>
        </w:rPr>
        <w:t>sudah</w:t>
      </w:r>
      <w:proofErr w:type="spellEnd"/>
      <w:r w:rsidRPr="00BE7AE1">
        <w:rPr>
          <w:lang w:val="en-ID"/>
        </w:rPr>
        <w:t xml:space="preserve"> </w:t>
      </w:r>
      <w:proofErr w:type="spellStart"/>
      <w:r w:rsidRPr="00BE7AE1">
        <w:rPr>
          <w:lang w:val="en-ID"/>
        </w:rPr>
        <w:t>peneliti</w:t>
      </w:r>
      <w:proofErr w:type="spellEnd"/>
      <w:r w:rsidRPr="00BE7AE1">
        <w:rPr>
          <w:lang w:val="en-ID"/>
        </w:rPr>
        <w:t xml:space="preserve"> </w:t>
      </w:r>
      <w:proofErr w:type="spellStart"/>
      <w:r w:rsidRPr="00BE7AE1">
        <w:rPr>
          <w:lang w:val="en-ID"/>
        </w:rPr>
        <w:t>paparkan</w:t>
      </w:r>
      <w:proofErr w:type="spellEnd"/>
      <w:r w:rsidRPr="00BE7AE1">
        <w:rPr>
          <w:lang w:val="en-ID"/>
        </w:rPr>
        <w:t xml:space="preserve"> </w:t>
      </w:r>
      <w:proofErr w:type="spellStart"/>
      <w:r w:rsidRPr="00BE7AE1">
        <w:rPr>
          <w:lang w:val="en-ID"/>
        </w:rPr>
        <w:t>sampai</w:t>
      </w:r>
      <w:proofErr w:type="spellEnd"/>
      <w:r w:rsidRPr="00BE7AE1">
        <w:rPr>
          <w:lang w:val="en-ID"/>
        </w:rPr>
        <w:t xml:space="preserve"> </w:t>
      </w:r>
      <w:proofErr w:type="spellStart"/>
      <w:r w:rsidRPr="00BE7AE1">
        <w:rPr>
          <w:lang w:val="en-ID"/>
        </w:rPr>
        <w:t>sejauh</w:t>
      </w:r>
      <w:proofErr w:type="spellEnd"/>
      <w:r w:rsidRPr="00BE7AE1">
        <w:rPr>
          <w:lang w:val="en-ID"/>
        </w:rPr>
        <w:t xml:space="preserve"> </w:t>
      </w:r>
      <w:proofErr w:type="spellStart"/>
      <w:r w:rsidRPr="00BE7AE1">
        <w:rPr>
          <w:lang w:val="en-ID"/>
        </w:rPr>
        <w:t>ini</w:t>
      </w:r>
      <w:proofErr w:type="spellEnd"/>
      <w:r w:rsidRPr="00BE7AE1">
        <w:rPr>
          <w:lang w:val="en-ID"/>
        </w:rPr>
        <w:t xml:space="preserve">, </w:t>
      </w:r>
      <w:proofErr w:type="spellStart"/>
      <w:r w:rsidRPr="00BE7AE1">
        <w:rPr>
          <w:lang w:val="en-ID"/>
        </w:rPr>
        <w:t>Sensitivitas</w:t>
      </w:r>
      <w:proofErr w:type="spellEnd"/>
      <w:r w:rsidRPr="00BE7AE1">
        <w:rPr>
          <w:lang w:val="en-ID"/>
        </w:rPr>
        <w:t xml:space="preserve"> gender </w:t>
      </w:r>
      <w:proofErr w:type="spellStart"/>
      <w:r w:rsidRPr="00BE7AE1">
        <w:rPr>
          <w:lang w:val="en-ID"/>
        </w:rPr>
        <w:t>ini</w:t>
      </w:r>
      <w:proofErr w:type="spellEnd"/>
      <w:r w:rsidRPr="00BE7AE1">
        <w:rPr>
          <w:lang w:val="en-ID"/>
        </w:rPr>
        <w:t xml:space="preserve"> </w:t>
      </w:r>
      <w:proofErr w:type="spellStart"/>
      <w:r w:rsidRPr="00BE7AE1">
        <w:rPr>
          <w:lang w:val="en-ID"/>
        </w:rPr>
        <w:t>penting</w:t>
      </w:r>
      <w:proofErr w:type="spellEnd"/>
      <w:r w:rsidRPr="00BE7AE1">
        <w:rPr>
          <w:lang w:val="en-ID"/>
        </w:rPr>
        <w:t xml:space="preserve"> </w:t>
      </w:r>
      <w:proofErr w:type="spellStart"/>
      <w:r w:rsidRPr="00BE7AE1">
        <w:rPr>
          <w:lang w:val="en-ID"/>
        </w:rPr>
        <w:t>dimiliki</w:t>
      </w:r>
      <w:proofErr w:type="spellEnd"/>
      <w:r w:rsidRPr="00BE7AE1">
        <w:rPr>
          <w:lang w:val="en-ID"/>
        </w:rPr>
        <w:t xml:space="preserve"> </w:t>
      </w:r>
      <w:proofErr w:type="spellStart"/>
      <w:r w:rsidRPr="00BE7AE1">
        <w:rPr>
          <w:lang w:val="en-ID"/>
        </w:rPr>
        <w:t>penyuluh</w:t>
      </w:r>
      <w:proofErr w:type="spellEnd"/>
      <w:r w:rsidRPr="00BE7AE1">
        <w:rPr>
          <w:lang w:val="en-ID"/>
        </w:rPr>
        <w:t xml:space="preserve"> </w:t>
      </w:r>
      <w:proofErr w:type="spellStart"/>
      <w:r w:rsidRPr="00BE7AE1">
        <w:rPr>
          <w:lang w:val="en-ID"/>
        </w:rPr>
        <w:t>terutama</w:t>
      </w:r>
      <w:proofErr w:type="spellEnd"/>
      <w:r w:rsidRPr="00BE7AE1">
        <w:rPr>
          <w:lang w:val="en-ID"/>
        </w:rPr>
        <w:t xml:space="preserve"> </w:t>
      </w:r>
      <w:proofErr w:type="spellStart"/>
      <w:r w:rsidRPr="00BE7AE1">
        <w:rPr>
          <w:lang w:val="en-ID"/>
        </w:rPr>
        <w:t>penyuluh</w:t>
      </w:r>
      <w:proofErr w:type="spellEnd"/>
      <w:r w:rsidRPr="00BE7AE1">
        <w:rPr>
          <w:lang w:val="en-ID"/>
        </w:rPr>
        <w:t xml:space="preserve"> yang </w:t>
      </w:r>
      <w:proofErr w:type="spellStart"/>
      <w:r w:rsidRPr="00BE7AE1">
        <w:rPr>
          <w:lang w:val="en-ID"/>
        </w:rPr>
        <w:t>akan</w:t>
      </w:r>
      <w:proofErr w:type="spellEnd"/>
      <w:r w:rsidRPr="00BE7AE1">
        <w:rPr>
          <w:lang w:val="en-ID"/>
        </w:rPr>
        <w:t xml:space="preserve"> </w:t>
      </w:r>
      <w:proofErr w:type="spellStart"/>
      <w:r w:rsidRPr="00BE7AE1">
        <w:rPr>
          <w:lang w:val="en-ID"/>
        </w:rPr>
        <w:t>memberikan</w:t>
      </w:r>
      <w:proofErr w:type="spellEnd"/>
      <w:r w:rsidRPr="00BE7AE1">
        <w:rPr>
          <w:lang w:val="en-ID"/>
        </w:rPr>
        <w:t xml:space="preserve"> </w:t>
      </w:r>
      <w:proofErr w:type="spellStart"/>
      <w:r w:rsidRPr="00BE7AE1">
        <w:rPr>
          <w:lang w:val="en-ID"/>
        </w:rPr>
        <w:t>bimbingan</w:t>
      </w:r>
      <w:proofErr w:type="spellEnd"/>
      <w:r w:rsidRPr="00BE7AE1">
        <w:rPr>
          <w:lang w:val="en-ID"/>
        </w:rPr>
        <w:t xml:space="preserve"> pada </w:t>
      </w:r>
      <w:proofErr w:type="spellStart"/>
      <w:r w:rsidRPr="00BE7AE1">
        <w:rPr>
          <w:lang w:val="en-ID"/>
        </w:rPr>
        <w:t>pasangan</w:t>
      </w:r>
      <w:proofErr w:type="spellEnd"/>
      <w:r w:rsidRPr="00BE7AE1">
        <w:rPr>
          <w:lang w:val="en-ID"/>
        </w:rPr>
        <w:t xml:space="preserve"> yang </w:t>
      </w:r>
      <w:proofErr w:type="spellStart"/>
      <w:r w:rsidRPr="00BE7AE1">
        <w:rPr>
          <w:lang w:val="en-ID"/>
        </w:rPr>
        <w:t>akan</w:t>
      </w:r>
      <w:proofErr w:type="spellEnd"/>
      <w:r w:rsidRPr="00BE7AE1">
        <w:rPr>
          <w:lang w:val="en-ID"/>
        </w:rPr>
        <w:t xml:space="preserve"> </w:t>
      </w:r>
      <w:proofErr w:type="spellStart"/>
      <w:r w:rsidRPr="00BE7AE1">
        <w:rPr>
          <w:lang w:val="en-ID"/>
        </w:rPr>
        <w:t>menikah</w:t>
      </w:r>
      <w:proofErr w:type="spellEnd"/>
      <w:r w:rsidRPr="00BE7AE1">
        <w:rPr>
          <w:lang w:val="en-ID"/>
        </w:rPr>
        <w:t xml:space="preserve"> dan </w:t>
      </w:r>
      <w:proofErr w:type="spellStart"/>
      <w:r w:rsidRPr="00BE7AE1">
        <w:rPr>
          <w:lang w:val="en-ID"/>
        </w:rPr>
        <w:t>membangun</w:t>
      </w:r>
      <w:proofErr w:type="spellEnd"/>
      <w:r w:rsidRPr="00BE7AE1">
        <w:rPr>
          <w:lang w:val="en-ID"/>
        </w:rPr>
        <w:t xml:space="preserve"> </w:t>
      </w:r>
      <w:proofErr w:type="spellStart"/>
      <w:r w:rsidRPr="00BE7AE1">
        <w:rPr>
          <w:lang w:val="en-ID"/>
        </w:rPr>
        <w:t>keluarga</w:t>
      </w:r>
      <w:proofErr w:type="spellEnd"/>
      <w:r w:rsidRPr="00BE7AE1">
        <w:rPr>
          <w:lang w:val="en-ID"/>
        </w:rPr>
        <w:t xml:space="preserve">, </w:t>
      </w:r>
      <w:proofErr w:type="spellStart"/>
      <w:r w:rsidRPr="00BE7AE1">
        <w:rPr>
          <w:lang w:val="en-ID"/>
        </w:rPr>
        <w:t>ataupun</w:t>
      </w:r>
      <w:proofErr w:type="spellEnd"/>
      <w:r w:rsidRPr="00BE7AE1">
        <w:rPr>
          <w:lang w:val="en-ID"/>
        </w:rPr>
        <w:t xml:space="preserve"> </w:t>
      </w:r>
      <w:proofErr w:type="spellStart"/>
      <w:r w:rsidRPr="00BE7AE1">
        <w:rPr>
          <w:lang w:val="en-ID"/>
        </w:rPr>
        <w:t>penyuluh</w:t>
      </w:r>
      <w:proofErr w:type="spellEnd"/>
      <w:r w:rsidRPr="00BE7AE1">
        <w:rPr>
          <w:lang w:val="en-ID"/>
        </w:rPr>
        <w:t xml:space="preserve"> yang </w:t>
      </w:r>
      <w:proofErr w:type="spellStart"/>
      <w:r w:rsidRPr="00BE7AE1">
        <w:rPr>
          <w:lang w:val="en-ID"/>
        </w:rPr>
        <w:t>menangani</w:t>
      </w:r>
      <w:proofErr w:type="spellEnd"/>
      <w:r w:rsidRPr="00BE7AE1">
        <w:rPr>
          <w:lang w:val="en-ID"/>
        </w:rPr>
        <w:t xml:space="preserve"> </w:t>
      </w:r>
      <w:proofErr w:type="spellStart"/>
      <w:r w:rsidRPr="00BE7AE1">
        <w:rPr>
          <w:lang w:val="en-ID"/>
        </w:rPr>
        <w:t>secara</w:t>
      </w:r>
      <w:proofErr w:type="spellEnd"/>
      <w:r w:rsidRPr="00BE7AE1">
        <w:rPr>
          <w:lang w:val="en-ID"/>
        </w:rPr>
        <w:t xml:space="preserve"> </w:t>
      </w:r>
      <w:proofErr w:type="spellStart"/>
      <w:r w:rsidRPr="00BE7AE1">
        <w:rPr>
          <w:lang w:val="en-ID"/>
        </w:rPr>
        <w:t>langsung</w:t>
      </w:r>
      <w:proofErr w:type="spellEnd"/>
      <w:r w:rsidRPr="00BE7AE1">
        <w:rPr>
          <w:lang w:val="en-ID"/>
        </w:rPr>
        <w:t xml:space="preserve"> </w:t>
      </w:r>
      <w:proofErr w:type="spellStart"/>
      <w:r w:rsidRPr="00BE7AE1">
        <w:rPr>
          <w:lang w:val="en-ID"/>
        </w:rPr>
        <w:t>permasalahan-permasalahan</w:t>
      </w:r>
      <w:proofErr w:type="spellEnd"/>
      <w:r w:rsidRPr="00BE7AE1">
        <w:rPr>
          <w:lang w:val="en-ID"/>
        </w:rPr>
        <w:t xml:space="preserve"> di </w:t>
      </w:r>
      <w:proofErr w:type="spellStart"/>
      <w:r w:rsidRPr="00BE7AE1">
        <w:rPr>
          <w:lang w:val="en-ID"/>
        </w:rPr>
        <w:t>masyarakat</w:t>
      </w:r>
      <w:proofErr w:type="spellEnd"/>
      <w:r w:rsidRPr="00BE7AE1">
        <w:rPr>
          <w:lang w:val="en-ID"/>
        </w:rPr>
        <w:t xml:space="preserve"> yang </w:t>
      </w:r>
      <w:proofErr w:type="spellStart"/>
      <w:r w:rsidRPr="00BE7AE1">
        <w:rPr>
          <w:lang w:val="en-ID"/>
        </w:rPr>
        <w:t>erat</w:t>
      </w:r>
      <w:proofErr w:type="spellEnd"/>
      <w:r w:rsidRPr="00BE7AE1">
        <w:rPr>
          <w:lang w:val="en-ID"/>
        </w:rPr>
        <w:t xml:space="preserve"> </w:t>
      </w:r>
      <w:proofErr w:type="spellStart"/>
      <w:r w:rsidRPr="00BE7AE1">
        <w:rPr>
          <w:lang w:val="en-ID"/>
        </w:rPr>
        <w:t>kaitannya</w:t>
      </w:r>
      <w:proofErr w:type="spellEnd"/>
      <w:r w:rsidRPr="00BE7AE1">
        <w:rPr>
          <w:lang w:val="en-ID"/>
        </w:rPr>
        <w:t xml:space="preserve"> </w:t>
      </w:r>
      <w:proofErr w:type="spellStart"/>
      <w:r w:rsidRPr="00BE7AE1">
        <w:rPr>
          <w:lang w:val="en-ID"/>
        </w:rPr>
        <w:t>dengan</w:t>
      </w:r>
      <w:proofErr w:type="spellEnd"/>
      <w:r w:rsidRPr="00BE7AE1">
        <w:rPr>
          <w:lang w:val="en-ID"/>
        </w:rPr>
        <w:t xml:space="preserve"> </w:t>
      </w:r>
      <w:proofErr w:type="spellStart"/>
      <w:r w:rsidRPr="00BE7AE1">
        <w:rPr>
          <w:lang w:val="en-ID"/>
        </w:rPr>
        <w:t>permasalahan</w:t>
      </w:r>
      <w:proofErr w:type="spellEnd"/>
      <w:r w:rsidRPr="00BE7AE1">
        <w:rPr>
          <w:lang w:val="en-ID"/>
        </w:rPr>
        <w:t xml:space="preserve"> gender. </w:t>
      </w:r>
      <w:proofErr w:type="spellStart"/>
      <w:r w:rsidRPr="00BE7AE1">
        <w:rPr>
          <w:lang w:val="en-ID"/>
        </w:rPr>
        <w:t>Berdasarkan</w:t>
      </w:r>
      <w:proofErr w:type="spellEnd"/>
      <w:r w:rsidRPr="00BE7AE1">
        <w:rPr>
          <w:lang w:val="en-ID"/>
        </w:rPr>
        <w:t xml:space="preserve"> </w:t>
      </w:r>
      <w:proofErr w:type="spellStart"/>
      <w:r w:rsidRPr="00BE7AE1">
        <w:rPr>
          <w:lang w:val="en-ID"/>
        </w:rPr>
        <w:t>latar</w:t>
      </w:r>
      <w:proofErr w:type="spellEnd"/>
      <w:r w:rsidRPr="00BE7AE1">
        <w:rPr>
          <w:lang w:val="en-ID"/>
        </w:rPr>
        <w:t xml:space="preserve"> </w:t>
      </w:r>
      <w:proofErr w:type="spellStart"/>
      <w:r w:rsidRPr="00BE7AE1">
        <w:rPr>
          <w:lang w:val="en-ID"/>
        </w:rPr>
        <w:t>belakang</w:t>
      </w:r>
      <w:proofErr w:type="spellEnd"/>
      <w:r w:rsidRPr="00BE7AE1">
        <w:rPr>
          <w:lang w:val="en-ID"/>
        </w:rPr>
        <w:t xml:space="preserve"> di </w:t>
      </w:r>
      <w:proofErr w:type="spellStart"/>
      <w:r w:rsidRPr="00BE7AE1">
        <w:rPr>
          <w:lang w:val="en-ID"/>
        </w:rPr>
        <w:t>atas</w:t>
      </w:r>
      <w:proofErr w:type="spellEnd"/>
      <w:r w:rsidRPr="00BE7AE1">
        <w:rPr>
          <w:lang w:val="en-ID"/>
        </w:rPr>
        <w:t xml:space="preserve"> </w:t>
      </w:r>
      <w:proofErr w:type="spellStart"/>
      <w:r w:rsidRPr="00BE7AE1">
        <w:rPr>
          <w:lang w:val="en-ID"/>
        </w:rPr>
        <w:t>peneliti</w:t>
      </w:r>
      <w:proofErr w:type="spellEnd"/>
      <w:r w:rsidRPr="00BE7AE1">
        <w:rPr>
          <w:lang w:val="en-ID"/>
        </w:rPr>
        <w:t xml:space="preserve"> </w:t>
      </w:r>
      <w:proofErr w:type="spellStart"/>
      <w:r w:rsidRPr="00BE7AE1">
        <w:rPr>
          <w:lang w:val="en-ID"/>
        </w:rPr>
        <w:t>sangat</w:t>
      </w:r>
      <w:proofErr w:type="spellEnd"/>
      <w:r w:rsidRPr="00BE7AE1">
        <w:rPr>
          <w:lang w:val="en-ID"/>
        </w:rPr>
        <w:t xml:space="preserve"> </w:t>
      </w:r>
      <w:proofErr w:type="spellStart"/>
      <w:r w:rsidRPr="00BE7AE1">
        <w:rPr>
          <w:lang w:val="en-ID"/>
        </w:rPr>
        <w:t>tertarik</w:t>
      </w:r>
      <w:proofErr w:type="spellEnd"/>
      <w:r w:rsidRPr="00BE7AE1">
        <w:rPr>
          <w:lang w:val="en-ID"/>
        </w:rPr>
        <w:t xml:space="preserve"> </w:t>
      </w:r>
      <w:proofErr w:type="spellStart"/>
      <w:r w:rsidRPr="00BE7AE1">
        <w:rPr>
          <w:lang w:val="en-ID"/>
        </w:rPr>
        <w:t>untuk</w:t>
      </w:r>
      <w:proofErr w:type="spellEnd"/>
      <w:r w:rsidRPr="00BE7AE1">
        <w:rPr>
          <w:lang w:val="en-ID"/>
        </w:rPr>
        <w:t xml:space="preserve"> </w:t>
      </w:r>
      <w:proofErr w:type="spellStart"/>
      <w:r w:rsidRPr="00BE7AE1">
        <w:rPr>
          <w:lang w:val="en-ID"/>
        </w:rPr>
        <w:t>meneliti</w:t>
      </w:r>
      <w:proofErr w:type="spellEnd"/>
      <w:r w:rsidRPr="00BE7AE1">
        <w:rPr>
          <w:lang w:val="en-ID"/>
        </w:rPr>
        <w:t xml:space="preserve"> </w:t>
      </w:r>
      <w:proofErr w:type="spellStart"/>
      <w:r w:rsidRPr="00BE7AE1">
        <w:rPr>
          <w:lang w:val="en-ID"/>
        </w:rPr>
        <w:t>Sensitivitas</w:t>
      </w:r>
      <w:proofErr w:type="spellEnd"/>
      <w:r w:rsidRPr="00BE7AE1">
        <w:rPr>
          <w:lang w:val="en-ID"/>
        </w:rPr>
        <w:t xml:space="preserve"> Gender </w:t>
      </w:r>
      <w:proofErr w:type="spellStart"/>
      <w:r w:rsidRPr="00BE7AE1">
        <w:rPr>
          <w:lang w:val="en-ID"/>
        </w:rPr>
        <w:t>Penyuluh</w:t>
      </w:r>
      <w:proofErr w:type="spellEnd"/>
      <w:r w:rsidRPr="00BE7AE1">
        <w:rPr>
          <w:lang w:val="en-ID"/>
        </w:rPr>
        <w:t xml:space="preserve"> Agama di </w:t>
      </w:r>
      <w:proofErr w:type="spellStart"/>
      <w:r w:rsidRPr="00BE7AE1">
        <w:rPr>
          <w:lang w:val="en-ID"/>
        </w:rPr>
        <w:t>Kecamatan</w:t>
      </w:r>
      <w:proofErr w:type="spellEnd"/>
      <w:r w:rsidRPr="00BE7AE1">
        <w:rPr>
          <w:lang w:val="en-ID"/>
        </w:rPr>
        <w:t xml:space="preserve"> </w:t>
      </w:r>
      <w:proofErr w:type="spellStart"/>
      <w:r w:rsidRPr="00BE7AE1">
        <w:rPr>
          <w:lang w:val="en-ID"/>
        </w:rPr>
        <w:t>Ciputat</w:t>
      </w:r>
      <w:proofErr w:type="spellEnd"/>
      <w:r w:rsidRPr="00BE7AE1">
        <w:rPr>
          <w:lang w:val="en-ID"/>
        </w:rPr>
        <w:t>.</w:t>
      </w:r>
    </w:p>
    <w:p w14:paraId="55AF8110" w14:textId="60AEBD33" w:rsidR="007F1491" w:rsidRDefault="007F1491" w:rsidP="005C3491">
      <w:pPr>
        <w:spacing w:after="0" w:line="276" w:lineRule="auto"/>
        <w:ind w:firstLine="720"/>
        <w:jc w:val="both"/>
        <w:rPr>
          <w:lang w:val="en-ID"/>
        </w:rPr>
      </w:pPr>
      <w:proofErr w:type="spellStart"/>
      <w:r>
        <w:rPr>
          <w:lang w:val="en-ID"/>
        </w:rPr>
        <w:t>I</w:t>
      </w:r>
      <w:r w:rsidRPr="007F1491">
        <w:rPr>
          <w:lang w:val="en-ID"/>
        </w:rPr>
        <w:t>dentifikasi</w:t>
      </w:r>
      <w:proofErr w:type="spellEnd"/>
      <w:r w:rsidRPr="007F1491">
        <w:rPr>
          <w:lang w:val="en-ID"/>
        </w:rPr>
        <w:t xml:space="preserve"> </w:t>
      </w:r>
      <w:proofErr w:type="spellStart"/>
      <w:r w:rsidRPr="007F1491">
        <w:rPr>
          <w:lang w:val="en-ID"/>
        </w:rPr>
        <w:t>masalah</w:t>
      </w:r>
      <w:proofErr w:type="spellEnd"/>
      <w:r w:rsidRPr="007F1491">
        <w:rPr>
          <w:lang w:val="en-ID"/>
        </w:rPr>
        <w:t xml:space="preserve"> </w:t>
      </w:r>
      <w:proofErr w:type="spellStart"/>
      <w:r w:rsidRPr="007F1491">
        <w:rPr>
          <w:lang w:val="en-ID"/>
        </w:rPr>
        <w:t>dalam</w:t>
      </w:r>
      <w:proofErr w:type="spellEnd"/>
      <w:r w:rsidRPr="007F1491">
        <w:rPr>
          <w:lang w:val="en-ID"/>
        </w:rPr>
        <w:t xml:space="preserve"> </w:t>
      </w:r>
      <w:proofErr w:type="spellStart"/>
      <w:r w:rsidRPr="007F1491">
        <w:rPr>
          <w:lang w:val="en-ID"/>
        </w:rPr>
        <w:t>penelitian</w:t>
      </w:r>
      <w:proofErr w:type="spellEnd"/>
      <w:r w:rsidRPr="007F1491">
        <w:rPr>
          <w:lang w:val="en-ID"/>
        </w:rPr>
        <w:t xml:space="preserve"> </w:t>
      </w:r>
      <w:proofErr w:type="spellStart"/>
      <w:r w:rsidRPr="007F1491">
        <w:rPr>
          <w:lang w:val="en-ID"/>
        </w:rPr>
        <w:t>ini</w:t>
      </w:r>
      <w:proofErr w:type="spellEnd"/>
      <w:r w:rsidRPr="007F1491">
        <w:rPr>
          <w:lang w:val="en-ID"/>
        </w:rPr>
        <w:t xml:space="preserve"> </w:t>
      </w:r>
      <w:proofErr w:type="spellStart"/>
      <w:r w:rsidRPr="007F1491">
        <w:rPr>
          <w:lang w:val="en-ID"/>
        </w:rPr>
        <w:t>adalah</w:t>
      </w:r>
      <w:proofErr w:type="spellEnd"/>
      <w:r w:rsidRPr="007F1491">
        <w:rPr>
          <w:lang w:val="en-ID"/>
        </w:rPr>
        <w:t xml:space="preserve"> </w:t>
      </w:r>
      <w:r>
        <w:rPr>
          <w:lang w:val="en-ID"/>
        </w:rPr>
        <w:t>(</w:t>
      </w:r>
      <w:r w:rsidRPr="007F1491">
        <w:rPr>
          <w:lang w:val="en-ID"/>
        </w:rPr>
        <w:t>1</w:t>
      </w:r>
      <w:r>
        <w:rPr>
          <w:lang w:val="en-ID"/>
        </w:rPr>
        <w:t>)</w:t>
      </w:r>
      <w:r w:rsidRPr="007F1491">
        <w:rPr>
          <w:lang w:val="en-ID"/>
        </w:rPr>
        <w:t xml:space="preserve"> </w:t>
      </w:r>
      <w:proofErr w:type="spellStart"/>
      <w:r w:rsidRPr="007F1491">
        <w:rPr>
          <w:lang w:val="en-ID"/>
        </w:rPr>
        <w:t>Pemahaman</w:t>
      </w:r>
      <w:proofErr w:type="spellEnd"/>
      <w:r w:rsidRPr="007F1491">
        <w:rPr>
          <w:lang w:val="en-ID"/>
        </w:rPr>
        <w:t xml:space="preserve"> </w:t>
      </w:r>
      <w:proofErr w:type="spellStart"/>
      <w:r w:rsidRPr="007F1491">
        <w:rPr>
          <w:lang w:val="en-ID"/>
        </w:rPr>
        <w:t>masyarakat</w:t>
      </w:r>
      <w:proofErr w:type="spellEnd"/>
      <w:r w:rsidRPr="007F1491">
        <w:rPr>
          <w:lang w:val="en-ID"/>
        </w:rPr>
        <w:t xml:space="preserve"> yang bias gender </w:t>
      </w:r>
      <w:proofErr w:type="spellStart"/>
      <w:r w:rsidRPr="007F1491">
        <w:rPr>
          <w:lang w:val="en-ID"/>
        </w:rPr>
        <w:t>melahirkan</w:t>
      </w:r>
      <w:proofErr w:type="spellEnd"/>
      <w:r w:rsidRPr="007F1491">
        <w:rPr>
          <w:lang w:val="en-ID"/>
        </w:rPr>
        <w:t xml:space="preserve"> </w:t>
      </w:r>
      <w:proofErr w:type="spellStart"/>
      <w:r w:rsidRPr="007F1491">
        <w:rPr>
          <w:lang w:val="en-ID"/>
        </w:rPr>
        <w:t>ketidakadilan</w:t>
      </w:r>
      <w:proofErr w:type="spellEnd"/>
      <w:r w:rsidRPr="007F1491">
        <w:rPr>
          <w:lang w:val="en-ID"/>
        </w:rPr>
        <w:t xml:space="preserve">, </w:t>
      </w:r>
      <w:proofErr w:type="spellStart"/>
      <w:r w:rsidRPr="007F1491">
        <w:rPr>
          <w:lang w:val="en-ID"/>
        </w:rPr>
        <w:t>diskriminasi</w:t>
      </w:r>
      <w:proofErr w:type="spellEnd"/>
      <w:r w:rsidRPr="007F1491">
        <w:rPr>
          <w:lang w:val="en-ID"/>
        </w:rPr>
        <w:t xml:space="preserve">, dan </w:t>
      </w:r>
      <w:proofErr w:type="spellStart"/>
      <w:r w:rsidRPr="007F1491">
        <w:rPr>
          <w:lang w:val="en-ID"/>
        </w:rPr>
        <w:t>berbagai</w:t>
      </w:r>
      <w:proofErr w:type="spellEnd"/>
      <w:r w:rsidRPr="007F1491">
        <w:rPr>
          <w:lang w:val="en-ID"/>
        </w:rPr>
        <w:t xml:space="preserve"> </w:t>
      </w:r>
      <w:proofErr w:type="spellStart"/>
      <w:r w:rsidRPr="007F1491">
        <w:rPr>
          <w:lang w:val="en-ID"/>
        </w:rPr>
        <w:t>permasalahan</w:t>
      </w:r>
      <w:proofErr w:type="spellEnd"/>
      <w:r w:rsidRPr="007F1491">
        <w:rPr>
          <w:lang w:val="en-ID"/>
        </w:rPr>
        <w:t xml:space="preserve"> </w:t>
      </w:r>
      <w:proofErr w:type="spellStart"/>
      <w:r w:rsidRPr="007F1491">
        <w:rPr>
          <w:lang w:val="en-ID"/>
        </w:rPr>
        <w:t>ketidakadilan</w:t>
      </w:r>
      <w:proofErr w:type="spellEnd"/>
      <w:r w:rsidRPr="007F1491">
        <w:rPr>
          <w:lang w:val="en-ID"/>
        </w:rPr>
        <w:t xml:space="preserve"> gender </w:t>
      </w:r>
      <w:proofErr w:type="spellStart"/>
      <w:r w:rsidRPr="007F1491">
        <w:rPr>
          <w:lang w:val="en-ID"/>
        </w:rPr>
        <w:t>yaitu</w:t>
      </w:r>
      <w:proofErr w:type="spellEnd"/>
      <w:r w:rsidRPr="007F1491">
        <w:rPr>
          <w:lang w:val="en-ID"/>
        </w:rPr>
        <w:t xml:space="preserve"> </w:t>
      </w:r>
      <w:proofErr w:type="spellStart"/>
      <w:r w:rsidRPr="007F1491">
        <w:rPr>
          <w:lang w:val="en-ID"/>
        </w:rPr>
        <w:t>stereotipe</w:t>
      </w:r>
      <w:proofErr w:type="spellEnd"/>
      <w:r w:rsidRPr="007F1491">
        <w:rPr>
          <w:lang w:val="en-ID"/>
        </w:rPr>
        <w:t xml:space="preserve">, </w:t>
      </w:r>
      <w:proofErr w:type="spellStart"/>
      <w:r w:rsidRPr="007F1491">
        <w:rPr>
          <w:lang w:val="en-ID"/>
        </w:rPr>
        <w:t>marginalisasi</w:t>
      </w:r>
      <w:proofErr w:type="spellEnd"/>
      <w:r w:rsidRPr="007F1491">
        <w:rPr>
          <w:lang w:val="en-ID"/>
        </w:rPr>
        <w:t xml:space="preserve">, </w:t>
      </w:r>
      <w:proofErr w:type="spellStart"/>
      <w:r w:rsidRPr="007F1491">
        <w:rPr>
          <w:lang w:val="en-ID"/>
        </w:rPr>
        <w:t>subordinasi</w:t>
      </w:r>
      <w:proofErr w:type="spellEnd"/>
      <w:r w:rsidRPr="007F1491">
        <w:rPr>
          <w:lang w:val="en-ID"/>
        </w:rPr>
        <w:t xml:space="preserve">, </w:t>
      </w:r>
      <w:proofErr w:type="spellStart"/>
      <w:r w:rsidRPr="007F1491">
        <w:rPr>
          <w:lang w:val="en-ID"/>
        </w:rPr>
        <w:t>beban</w:t>
      </w:r>
      <w:proofErr w:type="spellEnd"/>
      <w:r w:rsidRPr="007F1491">
        <w:rPr>
          <w:lang w:val="en-ID"/>
        </w:rPr>
        <w:t xml:space="preserve"> </w:t>
      </w:r>
      <w:proofErr w:type="spellStart"/>
      <w:r w:rsidRPr="007F1491">
        <w:rPr>
          <w:lang w:val="en-ID"/>
        </w:rPr>
        <w:t>kerja</w:t>
      </w:r>
      <w:proofErr w:type="spellEnd"/>
      <w:r w:rsidRPr="007F1491">
        <w:rPr>
          <w:lang w:val="en-ID"/>
        </w:rPr>
        <w:t xml:space="preserve"> </w:t>
      </w:r>
      <w:proofErr w:type="spellStart"/>
      <w:r w:rsidRPr="007F1491">
        <w:rPr>
          <w:lang w:val="en-ID"/>
        </w:rPr>
        <w:t>ganda</w:t>
      </w:r>
      <w:proofErr w:type="spellEnd"/>
      <w:r w:rsidRPr="007F1491">
        <w:rPr>
          <w:lang w:val="en-ID"/>
        </w:rPr>
        <w:t xml:space="preserve">, dan </w:t>
      </w:r>
      <w:proofErr w:type="spellStart"/>
      <w:r w:rsidRPr="007F1491">
        <w:rPr>
          <w:lang w:val="en-ID"/>
        </w:rPr>
        <w:t>kekerasan</w:t>
      </w:r>
      <w:proofErr w:type="spellEnd"/>
      <w:r w:rsidRPr="007F1491">
        <w:rPr>
          <w:lang w:val="en-ID"/>
        </w:rPr>
        <w:t xml:space="preserve">. Hal </w:t>
      </w:r>
      <w:proofErr w:type="spellStart"/>
      <w:r w:rsidRPr="007F1491">
        <w:rPr>
          <w:lang w:val="en-ID"/>
        </w:rPr>
        <w:t>tersebut</w:t>
      </w:r>
      <w:proofErr w:type="spellEnd"/>
      <w:r w:rsidRPr="007F1491">
        <w:rPr>
          <w:lang w:val="en-ID"/>
        </w:rPr>
        <w:t xml:space="preserve"> juga </w:t>
      </w:r>
      <w:proofErr w:type="spellStart"/>
      <w:r w:rsidRPr="007F1491">
        <w:rPr>
          <w:lang w:val="en-ID"/>
        </w:rPr>
        <w:t>bisa</w:t>
      </w:r>
      <w:proofErr w:type="spellEnd"/>
      <w:r w:rsidRPr="007F1491">
        <w:rPr>
          <w:lang w:val="en-ID"/>
        </w:rPr>
        <w:t xml:space="preserve"> </w:t>
      </w:r>
      <w:proofErr w:type="spellStart"/>
      <w:r w:rsidRPr="007F1491">
        <w:rPr>
          <w:lang w:val="en-ID"/>
        </w:rPr>
        <w:t>terjadi</w:t>
      </w:r>
      <w:proofErr w:type="spellEnd"/>
      <w:r w:rsidRPr="007F1491">
        <w:rPr>
          <w:lang w:val="en-ID"/>
        </w:rPr>
        <w:t xml:space="preserve"> </w:t>
      </w:r>
      <w:proofErr w:type="spellStart"/>
      <w:r w:rsidRPr="007F1491">
        <w:rPr>
          <w:lang w:val="en-ID"/>
        </w:rPr>
        <w:t>kepada</w:t>
      </w:r>
      <w:proofErr w:type="spellEnd"/>
      <w:r w:rsidRPr="007F1491">
        <w:rPr>
          <w:lang w:val="en-ID"/>
        </w:rPr>
        <w:t xml:space="preserve"> </w:t>
      </w:r>
      <w:proofErr w:type="spellStart"/>
      <w:r w:rsidRPr="007F1491">
        <w:rPr>
          <w:lang w:val="en-ID"/>
        </w:rPr>
        <w:t>kalangan</w:t>
      </w:r>
      <w:proofErr w:type="spellEnd"/>
      <w:r w:rsidRPr="007F1491">
        <w:rPr>
          <w:lang w:val="en-ID"/>
        </w:rPr>
        <w:t xml:space="preserve"> </w:t>
      </w:r>
      <w:proofErr w:type="spellStart"/>
      <w:r w:rsidRPr="007F1491">
        <w:rPr>
          <w:lang w:val="en-ID"/>
        </w:rPr>
        <w:t>Penyuluh</w:t>
      </w:r>
      <w:proofErr w:type="spellEnd"/>
      <w:r w:rsidRPr="007F1491">
        <w:rPr>
          <w:lang w:val="en-ID"/>
        </w:rPr>
        <w:t xml:space="preserve"> Agama Islam. </w:t>
      </w:r>
      <w:r>
        <w:rPr>
          <w:lang w:val="en-ID"/>
        </w:rPr>
        <w:t>(2)</w:t>
      </w:r>
      <w:r w:rsidRPr="007F1491">
        <w:rPr>
          <w:lang w:val="en-ID"/>
        </w:rPr>
        <w:t xml:space="preserve"> </w:t>
      </w:r>
      <w:proofErr w:type="spellStart"/>
      <w:r w:rsidRPr="007F1491">
        <w:rPr>
          <w:lang w:val="en-ID"/>
        </w:rPr>
        <w:t>Berita</w:t>
      </w:r>
      <w:proofErr w:type="spellEnd"/>
      <w:r w:rsidRPr="007F1491">
        <w:rPr>
          <w:lang w:val="en-ID"/>
        </w:rPr>
        <w:t xml:space="preserve"> </w:t>
      </w:r>
      <w:proofErr w:type="spellStart"/>
      <w:r w:rsidRPr="007F1491">
        <w:rPr>
          <w:lang w:val="en-ID"/>
        </w:rPr>
        <w:t>terkini</w:t>
      </w:r>
      <w:proofErr w:type="spellEnd"/>
      <w:r w:rsidRPr="007F1491">
        <w:rPr>
          <w:lang w:val="en-ID"/>
        </w:rPr>
        <w:t xml:space="preserve"> yang </w:t>
      </w:r>
      <w:proofErr w:type="spellStart"/>
      <w:r w:rsidRPr="007F1491">
        <w:rPr>
          <w:lang w:val="en-ID"/>
        </w:rPr>
        <w:t>dilansir</w:t>
      </w:r>
      <w:proofErr w:type="spellEnd"/>
      <w:r w:rsidRPr="007F1491">
        <w:rPr>
          <w:lang w:val="en-ID"/>
        </w:rPr>
        <w:t xml:space="preserve"> </w:t>
      </w:r>
      <w:proofErr w:type="spellStart"/>
      <w:r w:rsidRPr="007F1491">
        <w:rPr>
          <w:lang w:val="en-ID"/>
        </w:rPr>
        <w:t>dari</w:t>
      </w:r>
      <w:proofErr w:type="spellEnd"/>
      <w:r w:rsidRPr="007F1491">
        <w:rPr>
          <w:lang w:val="en-ID"/>
        </w:rPr>
        <w:t xml:space="preserve"> blog </w:t>
      </w:r>
      <w:proofErr w:type="spellStart"/>
      <w:r w:rsidRPr="007F1491">
        <w:rPr>
          <w:lang w:val="en-ID"/>
        </w:rPr>
        <w:t>resmi</w:t>
      </w:r>
      <w:proofErr w:type="spellEnd"/>
      <w:r w:rsidRPr="007F1491">
        <w:rPr>
          <w:lang w:val="en-ID"/>
        </w:rPr>
        <w:t xml:space="preserve"> </w:t>
      </w:r>
      <w:proofErr w:type="spellStart"/>
      <w:r w:rsidRPr="007F1491">
        <w:rPr>
          <w:lang w:val="en-ID"/>
        </w:rPr>
        <w:t>Kanwil</w:t>
      </w:r>
      <w:proofErr w:type="spellEnd"/>
      <w:r w:rsidRPr="007F1491">
        <w:rPr>
          <w:lang w:val="en-ID"/>
        </w:rPr>
        <w:t xml:space="preserve"> </w:t>
      </w:r>
      <w:proofErr w:type="spellStart"/>
      <w:r w:rsidRPr="007F1491">
        <w:rPr>
          <w:lang w:val="en-ID"/>
        </w:rPr>
        <w:t>Kemenag</w:t>
      </w:r>
      <w:proofErr w:type="spellEnd"/>
      <w:r w:rsidRPr="007F1491">
        <w:rPr>
          <w:lang w:val="en-ID"/>
        </w:rPr>
        <w:t xml:space="preserve"> </w:t>
      </w:r>
      <w:proofErr w:type="spellStart"/>
      <w:r w:rsidRPr="007F1491">
        <w:rPr>
          <w:lang w:val="en-ID"/>
        </w:rPr>
        <w:t>Provinsi</w:t>
      </w:r>
      <w:proofErr w:type="spellEnd"/>
      <w:r w:rsidRPr="007F1491">
        <w:rPr>
          <w:lang w:val="en-ID"/>
        </w:rPr>
        <w:t xml:space="preserve"> </w:t>
      </w:r>
      <w:proofErr w:type="spellStart"/>
      <w:r w:rsidRPr="007F1491">
        <w:rPr>
          <w:lang w:val="en-ID"/>
        </w:rPr>
        <w:t>Sulut</w:t>
      </w:r>
      <w:proofErr w:type="spellEnd"/>
      <w:r w:rsidRPr="007F1491">
        <w:rPr>
          <w:lang w:val="en-ID"/>
        </w:rPr>
        <w:t xml:space="preserve">, Kementerian Agama </w:t>
      </w:r>
      <w:proofErr w:type="spellStart"/>
      <w:r w:rsidRPr="007F1491">
        <w:rPr>
          <w:lang w:val="en-ID"/>
        </w:rPr>
        <w:t>memberhentikan</w:t>
      </w:r>
      <w:proofErr w:type="spellEnd"/>
      <w:r w:rsidRPr="007F1491">
        <w:rPr>
          <w:lang w:val="en-ID"/>
        </w:rPr>
        <w:t xml:space="preserve"> </w:t>
      </w:r>
      <w:proofErr w:type="spellStart"/>
      <w:r w:rsidRPr="007F1491">
        <w:rPr>
          <w:lang w:val="en-ID"/>
        </w:rPr>
        <w:t>Penyuluh</w:t>
      </w:r>
      <w:proofErr w:type="spellEnd"/>
      <w:r w:rsidRPr="007F1491">
        <w:rPr>
          <w:lang w:val="en-ID"/>
        </w:rPr>
        <w:t xml:space="preserve"> Agama Non PNS </w:t>
      </w:r>
      <w:proofErr w:type="spellStart"/>
      <w:r w:rsidRPr="007F1491">
        <w:rPr>
          <w:lang w:val="en-ID"/>
        </w:rPr>
        <w:t>berinisial</w:t>
      </w:r>
      <w:proofErr w:type="spellEnd"/>
      <w:r w:rsidRPr="007F1491">
        <w:rPr>
          <w:lang w:val="en-ID"/>
        </w:rPr>
        <w:t xml:space="preserve"> AD yang </w:t>
      </w:r>
      <w:proofErr w:type="spellStart"/>
      <w:r w:rsidRPr="007F1491">
        <w:rPr>
          <w:lang w:val="en-ID"/>
        </w:rPr>
        <w:t>melakukan</w:t>
      </w:r>
      <w:proofErr w:type="spellEnd"/>
      <w:r w:rsidRPr="007F1491">
        <w:rPr>
          <w:lang w:val="en-ID"/>
        </w:rPr>
        <w:t xml:space="preserve"> </w:t>
      </w:r>
      <w:proofErr w:type="spellStart"/>
      <w:r w:rsidRPr="007F1491">
        <w:rPr>
          <w:lang w:val="en-ID"/>
        </w:rPr>
        <w:t>tindak</w:t>
      </w:r>
      <w:proofErr w:type="spellEnd"/>
      <w:r w:rsidRPr="007F1491">
        <w:rPr>
          <w:lang w:val="en-ID"/>
        </w:rPr>
        <w:t xml:space="preserve"> </w:t>
      </w:r>
      <w:proofErr w:type="spellStart"/>
      <w:r w:rsidRPr="007F1491">
        <w:rPr>
          <w:lang w:val="en-ID"/>
        </w:rPr>
        <w:t>Kekerasan</w:t>
      </w:r>
      <w:proofErr w:type="spellEnd"/>
      <w:r w:rsidRPr="007F1491">
        <w:rPr>
          <w:lang w:val="en-ID"/>
        </w:rPr>
        <w:t xml:space="preserve"> </w:t>
      </w:r>
      <w:proofErr w:type="spellStart"/>
      <w:r w:rsidRPr="007F1491">
        <w:rPr>
          <w:lang w:val="en-ID"/>
        </w:rPr>
        <w:t>dalam</w:t>
      </w:r>
      <w:proofErr w:type="spellEnd"/>
      <w:r w:rsidRPr="007F1491">
        <w:rPr>
          <w:lang w:val="en-ID"/>
        </w:rPr>
        <w:t xml:space="preserve"> </w:t>
      </w:r>
      <w:proofErr w:type="spellStart"/>
      <w:r w:rsidRPr="007F1491">
        <w:rPr>
          <w:lang w:val="en-ID"/>
        </w:rPr>
        <w:t>Rumah</w:t>
      </w:r>
      <w:proofErr w:type="spellEnd"/>
      <w:r w:rsidRPr="007F1491">
        <w:rPr>
          <w:lang w:val="en-ID"/>
        </w:rPr>
        <w:t xml:space="preserve"> </w:t>
      </w:r>
      <w:proofErr w:type="spellStart"/>
      <w:r w:rsidRPr="007F1491">
        <w:rPr>
          <w:lang w:val="en-ID"/>
        </w:rPr>
        <w:t>Tangga</w:t>
      </w:r>
      <w:proofErr w:type="spellEnd"/>
      <w:r w:rsidRPr="007F1491">
        <w:rPr>
          <w:lang w:val="en-ID"/>
        </w:rPr>
        <w:t xml:space="preserve"> (KDRT) </w:t>
      </w:r>
      <w:proofErr w:type="spellStart"/>
      <w:r w:rsidRPr="007F1491">
        <w:rPr>
          <w:lang w:val="en-ID"/>
        </w:rPr>
        <w:t>kepada</w:t>
      </w:r>
      <w:proofErr w:type="spellEnd"/>
      <w:r w:rsidRPr="007F1491">
        <w:rPr>
          <w:lang w:val="en-ID"/>
        </w:rPr>
        <w:t xml:space="preserve"> </w:t>
      </w:r>
      <w:proofErr w:type="spellStart"/>
      <w:r w:rsidRPr="007F1491">
        <w:rPr>
          <w:lang w:val="en-ID"/>
        </w:rPr>
        <w:t>istrinya</w:t>
      </w:r>
      <w:proofErr w:type="spellEnd"/>
      <w:r w:rsidRPr="007F1491">
        <w:rPr>
          <w:lang w:val="en-ID"/>
        </w:rPr>
        <w:t xml:space="preserve"> (FH) di </w:t>
      </w:r>
      <w:proofErr w:type="spellStart"/>
      <w:r w:rsidRPr="007F1491">
        <w:rPr>
          <w:lang w:val="en-ID"/>
        </w:rPr>
        <w:t>Kecamatan</w:t>
      </w:r>
      <w:proofErr w:type="spellEnd"/>
      <w:r w:rsidRPr="007F1491">
        <w:rPr>
          <w:lang w:val="en-ID"/>
        </w:rPr>
        <w:t xml:space="preserve"> </w:t>
      </w:r>
      <w:proofErr w:type="spellStart"/>
      <w:r w:rsidRPr="007F1491">
        <w:rPr>
          <w:lang w:val="en-ID"/>
        </w:rPr>
        <w:t>Nuangan</w:t>
      </w:r>
      <w:proofErr w:type="spellEnd"/>
      <w:r w:rsidRPr="007F1491">
        <w:rPr>
          <w:lang w:val="en-ID"/>
        </w:rPr>
        <w:t xml:space="preserve">, </w:t>
      </w:r>
      <w:proofErr w:type="spellStart"/>
      <w:r w:rsidRPr="007F1491">
        <w:rPr>
          <w:lang w:val="en-ID"/>
        </w:rPr>
        <w:t>Kabupaten</w:t>
      </w:r>
      <w:proofErr w:type="spellEnd"/>
      <w:r w:rsidRPr="007F1491">
        <w:rPr>
          <w:lang w:val="en-ID"/>
        </w:rPr>
        <w:t xml:space="preserve"> </w:t>
      </w:r>
      <w:proofErr w:type="spellStart"/>
      <w:r w:rsidRPr="007F1491">
        <w:rPr>
          <w:lang w:val="en-ID"/>
        </w:rPr>
        <w:t>Bolaang</w:t>
      </w:r>
      <w:proofErr w:type="spellEnd"/>
      <w:r w:rsidRPr="007F1491">
        <w:rPr>
          <w:lang w:val="en-ID"/>
        </w:rPr>
        <w:t xml:space="preserve"> </w:t>
      </w:r>
      <w:proofErr w:type="spellStart"/>
      <w:r w:rsidRPr="007F1491">
        <w:rPr>
          <w:lang w:val="en-ID"/>
        </w:rPr>
        <w:t>Mongondow</w:t>
      </w:r>
      <w:proofErr w:type="spellEnd"/>
      <w:r w:rsidRPr="007F1491">
        <w:rPr>
          <w:lang w:val="en-ID"/>
        </w:rPr>
        <w:t xml:space="preserve"> Timur, Sulawesi Utara. </w:t>
      </w:r>
      <w:r>
        <w:rPr>
          <w:lang w:val="en-ID"/>
        </w:rPr>
        <w:t xml:space="preserve">(3) </w:t>
      </w:r>
      <w:proofErr w:type="spellStart"/>
      <w:r w:rsidRPr="007F1491">
        <w:rPr>
          <w:lang w:val="en-ID"/>
        </w:rPr>
        <w:t>Melalui</w:t>
      </w:r>
      <w:proofErr w:type="spellEnd"/>
      <w:r w:rsidRPr="007F1491">
        <w:rPr>
          <w:lang w:val="en-ID"/>
        </w:rPr>
        <w:t xml:space="preserve"> </w:t>
      </w:r>
      <w:proofErr w:type="spellStart"/>
      <w:r w:rsidRPr="007F1491">
        <w:rPr>
          <w:lang w:val="en-ID"/>
        </w:rPr>
        <w:t>wawancara</w:t>
      </w:r>
      <w:proofErr w:type="spellEnd"/>
      <w:r w:rsidRPr="007F1491">
        <w:rPr>
          <w:lang w:val="en-ID"/>
        </w:rPr>
        <w:t xml:space="preserve"> </w:t>
      </w:r>
      <w:proofErr w:type="spellStart"/>
      <w:r w:rsidRPr="007F1491">
        <w:rPr>
          <w:lang w:val="en-ID"/>
        </w:rPr>
        <w:t>awal</w:t>
      </w:r>
      <w:proofErr w:type="spellEnd"/>
      <w:r w:rsidRPr="007F1491">
        <w:rPr>
          <w:lang w:val="en-ID"/>
        </w:rPr>
        <w:t xml:space="preserve"> </w:t>
      </w:r>
      <w:proofErr w:type="spellStart"/>
      <w:r w:rsidRPr="007F1491">
        <w:rPr>
          <w:lang w:val="en-ID"/>
        </w:rPr>
        <w:t>dengan</w:t>
      </w:r>
      <w:proofErr w:type="spellEnd"/>
      <w:r w:rsidRPr="007F1491">
        <w:rPr>
          <w:lang w:val="en-ID"/>
        </w:rPr>
        <w:t xml:space="preserve"> </w:t>
      </w:r>
      <w:proofErr w:type="spellStart"/>
      <w:r w:rsidRPr="007F1491">
        <w:rPr>
          <w:lang w:val="en-ID"/>
        </w:rPr>
        <w:t>seorang</w:t>
      </w:r>
      <w:proofErr w:type="spellEnd"/>
      <w:r w:rsidRPr="007F1491">
        <w:rPr>
          <w:lang w:val="en-ID"/>
        </w:rPr>
        <w:t xml:space="preserve"> </w:t>
      </w:r>
      <w:proofErr w:type="spellStart"/>
      <w:r w:rsidRPr="007F1491">
        <w:rPr>
          <w:lang w:val="en-ID"/>
        </w:rPr>
        <w:t>penyuluh</w:t>
      </w:r>
      <w:proofErr w:type="spellEnd"/>
      <w:r w:rsidRPr="007F1491">
        <w:rPr>
          <w:lang w:val="en-ID"/>
        </w:rPr>
        <w:t xml:space="preserve">, </w:t>
      </w:r>
      <w:proofErr w:type="spellStart"/>
      <w:r w:rsidRPr="007F1491">
        <w:rPr>
          <w:lang w:val="en-ID"/>
        </w:rPr>
        <w:t>peneliti</w:t>
      </w:r>
      <w:proofErr w:type="spellEnd"/>
      <w:r w:rsidRPr="007F1491">
        <w:rPr>
          <w:lang w:val="en-ID"/>
        </w:rPr>
        <w:t xml:space="preserve"> </w:t>
      </w:r>
      <w:proofErr w:type="spellStart"/>
      <w:r w:rsidRPr="007F1491">
        <w:rPr>
          <w:lang w:val="en-ID"/>
        </w:rPr>
        <w:t>menemukan</w:t>
      </w:r>
      <w:proofErr w:type="spellEnd"/>
      <w:r w:rsidRPr="007F1491">
        <w:rPr>
          <w:lang w:val="en-ID"/>
        </w:rPr>
        <w:t xml:space="preserve"> </w:t>
      </w:r>
      <w:proofErr w:type="spellStart"/>
      <w:r w:rsidRPr="007F1491">
        <w:rPr>
          <w:lang w:val="en-ID"/>
        </w:rPr>
        <w:t>bahwa</w:t>
      </w:r>
      <w:proofErr w:type="spellEnd"/>
      <w:r w:rsidRPr="007F1491">
        <w:rPr>
          <w:lang w:val="en-ID"/>
        </w:rPr>
        <w:t xml:space="preserve"> </w:t>
      </w:r>
      <w:proofErr w:type="spellStart"/>
      <w:r w:rsidRPr="007F1491">
        <w:rPr>
          <w:lang w:val="en-ID"/>
        </w:rPr>
        <w:t>masih</w:t>
      </w:r>
      <w:proofErr w:type="spellEnd"/>
      <w:r w:rsidRPr="007F1491">
        <w:rPr>
          <w:lang w:val="en-ID"/>
        </w:rPr>
        <w:t xml:space="preserve"> </w:t>
      </w:r>
      <w:proofErr w:type="spellStart"/>
      <w:r w:rsidRPr="007F1491">
        <w:rPr>
          <w:lang w:val="en-ID"/>
        </w:rPr>
        <w:t>banyak</w:t>
      </w:r>
      <w:proofErr w:type="spellEnd"/>
      <w:r w:rsidRPr="007F1491">
        <w:rPr>
          <w:lang w:val="en-ID"/>
        </w:rPr>
        <w:t xml:space="preserve"> </w:t>
      </w:r>
      <w:proofErr w:type="spellStart"/>
      <w:r w:rsidRPr="007F1491">
        <w:rPr>
          <w:lang w:val="en-ID"/>
        </w:rPr>
        <w:t>penyuluh</w:t>
      </w:r>
      <w:proofErr w:type="spellEnd"/>
      <w:r w:rsidRPr="007F1491">
        <w:rPr>
          <w:lang w:val="en-ID"/>
        </w:rPr>
        <w:t xml:space="preserve"> yang </w:t>
      </w:r>
      <w:proofErr w:type="spellStart"/>
      <w:r w:rsidRPr="007F1491">
        <w:rPr>
          <w:lang w:val="en-ID"/>
        </w:rPr>
        <w:t>memandang</w:t>
      </w:r>
      <w:proofErr w:type="spellEnd"/>
      <w:r w:rsidRPr="007F1491">
        <w:rPr>
          <w:lang w:val="en-ID"/>
        </w:rPr>
        <w:t xml:space="preserve"> </w:t>
      </w:r>
      <w:proofErr w:type="spellStart"/>
      <w:r w:rsidRPr="007F1491">
        <w:rPr>
          <w:lang w:val="en-ID"/>
        </w:rPr>
        <w:t>permasalahan</w:t>
      </w:r>
      <w:proofErr w:type="spellEnd"/>
      <w:r w:rsidRPr="007F1491">
        <w:rPr>
          <w:lang w:val="en-ID"/>
        </w:rPr>
        <w:t xml:space="preserve"> </w:t>
      </w:r>
      <w:proofErr w:type="spellStart"/>
      <w:r w:rsidRPr="007F1491">
        <w:rPr>
          <w:lang w:val="en-ID"/>
        </w:rPr>
        <w:t>ketidakadilan</w:t>
      </w:r>
      <w:proofErr w:type="spellEnd"/>
      <w:r w:rsidRPr="007F1491">
        <w:rPr>
          <w:lang w:val="en-ID"/>
        </w:rPr>
        <w:t xml:space="preserve"> </w:t>
      </w:r>
      <w:proofErr w:type="spellStart"/>
      <w:r w:rsidRPr="007F1491">
        <w:rPr>
          <w:lang w:val="en-ID"/>
        </w:rPr>
        <w:t>hanya</w:t>
      </w:r>
      <w:proofErr w:type="spellEnd"/>
      <w:r w:rsidRPr="007F1491">
        <w:rPr>
          <w:lang w:val="en-ID"/>
        </w:rPr>
        <w:t xml:space="preserve"> </w:t>
      </w:r>
      <w:proofErr w:type="spellStart"/>
      <w:r w:rsidRPr="007F1491">
        <w:rPr>
          <w:lang w:val="en-ID"/>
        </w:rPr>
        <w:t>berbentuk</w:t>
      </w:r>
      <w:proofErr w:type="spellEnd"/>
      <w:r w:rsidRPr="007F1491">
        <w:rPr>
          <w:lang w:val="en-ID"/>
        </w:rPr>
        <w:t xml:space="preserve"> </w:t>
      </w:r>
      <w:proofErr w:type="spellStart"/>
      <w:r w:rsidRPr="007F1491">
        <w:rPr>
          <w:lang w:val="en-ID"/>
        </w:rPr>
        <w:t>kekerasan</w:t>
      </w:r>
      <w:proofErr w:type="spellEnd"/>
      <w:r w:rsidRPr="007F1491">
        <w:rPr>
          <w:lang w:val="en-ID"/>
        </w:rPr>
        <w:t xml:space="preserve"> </w:t>
      </w:r>
      <w:proofErr w:type="spellStart"/>
      <w:r w:rsidRPr="007F1491">
        <w:rPr>
          <w:lang w:val="en-ID"/>
        </w:rPr>
        <w:t>saja</w:t>
      </w:r>
      <w:proofErr w:type="spellEnd"/>
      <w:r w:rsidRPr="007F1491">
        <w:rPr>
          <w:lang w:val="en-ID"/>
        </w:rPr>
        <w:t xml:space="preserve">, </w:t>
      </w:r>
      <w:proofErr w:type="spellStart"/>
      <w:r w:rsidRPr="007F1491">
        <w:rPr>
          <w:lang w:val="en-ID"/>
        </w:rPr>
        <w:t>padahal</w:t>
      </w:r>
      <w:proofErr w:type="spellEnd"/>
      <w:r w:rsidRPr="007F1491">
        <w:rPr>
          <w:lang w:val="en-ID"/>
        </w:rPr>
        <w:t xml:space="preserve"> </w:t>
      </w:r>
      <w:proofErr w:type="spellStart"/>
      <w:r w:rsidRPr="007F1491">
        <w:rPr>
          <w:lang w:val="en-ID"/>
        </w:rPr>
        <w:t>masih</w:t>
      </w:r>
      <w:proofErr w:type="spellEnd"/>
      <w:r w:rsidRPr="007F1491">
        <w:rPr>
          <w:lang w:val="en-ID"/>
        </w:rPr>
        <w:t xml:space="preserve"> </w:t>
      </w:r>
      <w:proofErr w:type="spellStart"/>
      <w:r w:rsidRPr="007F1491">
        <w:rPr>
          <w:lang w:val="en-ID"/>
        </w:rPr>
        <w:t>banyak</w:t>
      </w:r>
      <w:proofErr w:type="spellEnd"/>
      <w:r w:rsidRPr="007F1491">
        <w:rPr>
          <w:lang w:val="en-ID"/>
        </w:rPr>
        <w:t xml:space="preserve"> </w:t>
      </w:r>
      <w:proofErr w:type="spellStart"/>
      <w:r w:rsidRPr="007F1491">
        <w:rPr>
          <w:lang w:val="en-ID"/>
        </w:rPr>
        <w:t>bentuk</w:t>
      </w:r>
      <w:proofErr w:type="spellEnd"/>
      <w:r w:rsidRPr="007F1491">
        <w:rPr>
          <w:lang w:val="en-ID"/>
        </w:rPr>
        <w:t xml:space="preserve"> </w:t>
      </w:r>
      <w:proofErr w:type="spellStart"/>
      <w:r w:rsidRPr="007F1491">
        <w:rPr>
          <w:lang w:val="en-ID"/>
        </w:rPr>
        <w:t>masalah</w:t>
      </w:r>
      <w:proofErr w:type="spellEnd"/>
      <w:r w:rsidRPr="007F1491">
        <w:rPr>
          <w:lang w:val="en-ID"/>
        </w:rPr>
        <w:t xml:space="preserve"> lain yang </w:t>
      </w:r>
      <w:proofErr w:type="spellStart"/>
      <w:r w:rsidRPr="007F1491">
        <w:rPr>
          <w:lang w:val="en-ID"/>
        </w:rPr>
        <w:t>tidak</w:t>
      </w:r>
      <w:proofErr w:type="spellEnd"/>
      <w:r w:rsidRPr="007F1491">
        <w:rPr>
          <w:lang w:val="en-ID"/>
        </w:rPr>
        <w:t xml:space="preserve"> </w:t>
      </w:r>
      <w:proofErr w:type="spellStart"/>
      <w:r w:rsidRPr="007F1491">
        <w:rPr>
          <w:lang w:val="en-ID"/>
        </w:rPr>
        <w:t>kalah</w:t>
      </w:r>
      <w:proofErr w:type="spellEnd"/>
      <w:r w:rsidRPr="007F1491">
        <w:rPr>
          <w:lang w:val="en-ID"/>
        </w:rPr>
        <w:t xml:space="preserve"> </w:t>
      </w:r>
      <w:proofErr w:type="spellStart"/>
      <w:r w:rsidRPr="007F1491">
        <w:rPr>
          <w:lang w:val="en-ID"/>
        </w:rPr>
        <w:t>pentingnya</w:t>
      </w:r>
      <w:proofErr w:type="spellEnd"/>
      <w:r w:rsidRPr="007F1491">
        <w:rPr>
          <w:lang w:val="en-ID"/>
        </w:rPr>
        <w:t>.</w:t>
      </w:r>
    </w:p>
    <w:p w14:paraId="2A9D4890" w14:textId="64D98242" w:rsidR="007F1491" w:rsidRDefault="007F1491" w:rsidP="005C3491">
      <w:pPr>
        <w:spacing w:after="0" w:line="276" w:lineRule="auto"/>
        <w:ind w:firstLine="720"/>
        <w:jc w:val="both"/>
        <w:rPr>
          <w:lang w:val="en-ID"/>
        </w:rPr>
      </w:pPr>
      <w:proofErr w:type="spellStart"/>
      <w:r w:rsidRPr="007F1491">
        <w:rPr>
          <w:lang w:val="en-ID"/>
        </w:rPr>
        <w:t>Penelitian</w:t>
      </w:r>
      <w:proofErr w:type="spellEnd"/>
      <w:r w:rsidRPr="007F1491">
        <w:rPr>
          <w:lang w:val="en-ID"/>
        </w:rPr>
        <w:t xml:space="preserve"> </w:t>
      </w:r>
      <w:proofErr w:type="spellStart"/>
      <w:r w:rsidRPr="007F1491">
        <w:rPr>
          <w:lang w:val="en-ID"/>
        </w:rPr>
        <w:t>ini</w:t>
      </w:r>
      <w:proofErr w:type="spellEnd"/>
      <w:r w:rsidRPr="007F1491">
        <w:rPr>
          <w:lang w:val="en-ID"/>
        </w:rPr>
        <w:t xml:space="preserve"> </w:t>
      </w:r>
      <w:proofErr w:type="spellStart"/>
      <w:r w:rsidRPr="007F1491">
        <w:rPr>
          <w:lang w:val="en-ID"/>
        </w:rPr>
        <w:t>dibatasi</w:t>
      </w:r>
      <w:proofErr w:type="spellEnd"/>
      <w:r w:rsidRPr="007F1491">
        <w:rPr>
          <w:lang w:val="en-ID"/>
        </w:rPr>
        <w:t xml:space="preserve"> </w:t>
      </w:r>
      <w:proofErr w:type="spellStart"/>
      <w:r w:rsidRPr="007F1491">
        <w:rPr>
          <w:lang w:val="en-ID"/>
        </w:rPr>
        <w:t>hanya</w:t>
      </w:r>
      <w:proofErr w:type="spellEnd"/>
      <w:r w:rsidRPr="007F1491">
        <w:rPr>
          <w:lang w:val="en-ID"/>
        </w:rPr>
        <w:t xml:space="preserve"> pada </w:t>
      </w:r>
      <w:proofErr w:type="spellStart"/>
      <w:r w:rsidRPr="007F1491">
        <w:rPr>
          <w:lang w:val="en-ID"/>
        </w:rPr>
        <w:t>sensitivitas</w:t>
      </w:r>
      <w:proofErr w:type="spellEnd"/>
      <w:r w:rsidRPr="007F1491">
        <w:rPr>
          <w:lang w:val="en-ID"/>
        </w:rPr>
        <w:t xml:space="preserve"> gender </w:t>
      </w:r>
      <w:proofErr w:type="spellStart"/>
      <w:r w:rsidRPr="007F1491">
        <w:rPr>
          <w:lang w:val="en-ID"/>
        </w:rPr>
        <w:t>penyuluh</w:t>
      </w:r>
      <w:proofErr w:type="spellEnd"/>
      <w:r w:rsidRPr="007F1491">
        <w:rPr>
          <w:lang w:val="en-ID"/>
        </w:rPr>
        <w:t xml:space="preserve"> agama Islam di </w:t>
      </w:r>
      <w:proofErr w:type="spellStart"/>
      <w:r w:rsidRPr="007F1491">
        <w:rPr>
          <w:lang w:val="en-ID"/>
        </w:rPr>
        <w:t>Kecamatan</w:t>
      </w:r>
      <w:proofErr w:type="spellEnd"/>
      <w:r w:rsidRPr="007F1491">
        <w:rPr>
          <w:lang w:val="en-ID"/>
        </w:rPr>
        <w:t xml:space="preserve"> </w:t>
      </w:r>
      <w:proofErr w:type="spellStart"/>
      <w:r w:rsidRPr="007F1491">
        <w:rPr>
          <w:lang w:val="en-ID"/>
        </w:rPr>
        <w:t>Ciputat</w:t>
      </w:r>
      <w:proofErr w:type="spellEnd"/>
      <w:r w:rsidRPr="007F1491">
        <w:rPr>
          <w:lang w:val="en-ID"/>
        </w:rPr>
        <w:t xml:space="preserve"> yang </w:t>
      </w:r>
      <w:proofErr w:type="spellStart"/>
      <w:r w:rsidRPr="007F1491">
        <w:rPr>
          <w:lang w:val="en-ID"/>
        </w:rPr>
        <w:t>berinteraksi</w:t>
      </w:r>
      <w:proofErr w:type="spellEnd"/>
      <w:r w:rsidRPr="007F1491">
        <w:rPr>
          <w:lang w:val="en-ID"/>
        </w:rPr>
        <w:t xml:space="preserve"> </w:t>
      </w:r>
      <w:proofErr w:type="spellStart"/>
      <w:r w:rsidRPr="007F1491">
        <w:rPr>
          <w:lang w:val="en-ID"/>
        </w:rPr>
        <w:t>dengan</w:t>
      </w:r>
      <w:proofErr w:type="spellEnd"/>
      <w:r w:rsidRPr="007F1491">
        <w:rPr>
          <w:lang w:val="en-ID"/>
        </w:rPr>
        <w:t xml:space="preserve"> </w:t>
      </w:r>
      <w:proofErr w:type="spellStart"/>
      <w:r w:rsidRPr="007F1491">
        <w:rPr>
          <w:lang w:val="en-ID"/>
        </w:rPr>
        <w:t>masyarakat</w:t>
      </w:r>
      <w:proofErr w:type="spellEnd"/>
      <w:r w:rsidRPr="007F1491">
        <w:rPr>
          <w:lang w:val="en-ID"/>
        </w:rPr>
        <w:t xml:space="preserve"> </w:t>
      </w:r>
      <w:proofErr w:type="spellStart"/>
      <w:r w:rsidRPr="007F1491">
        <w:rPr>
          <w:lang w:val="en-ID"/>
        </w:rPr>
        <w:t>terutama</w:t>
      </w:r>
      <w:proofErr w:type="spellEnd"/>
      <w:r w:rsidRPr="007F1491">
        <w:rPr>
          <w:lang w:val="en-ID"/>
        </w:rPr>
        <w:t xml:space="preserve"> yang </w:t>
      </w:r>
      <w:proofErr w:type="spellStart"/>
      <w:r w:rsidRPr="007F1491">
        <w:rPr>
          <w:lang w:val="en-ID"/>
        </w:rPr>
        <w:t>menangani</w:t>
      </w:r>
      <w:proofErr w:type="spellEnd"/>
      <w:r w:rsidRPr="007F1491">
        <w:rPr>
          <w:lang w:val="en-ID"/>
        </w:rPr>
        <w:t xml:space="preserve"> </w:t>
      </w:r>
      <w:proofErr w:type="spellStart"/>
      <w:r w:rsidRPr="007F1491">
        <w:rPr>
          <w:lang w:val="en-ID"/>
        </w:rPr>
        <w:t>permasalahan</w:t>
      </w:r>
      <w:proofErr w:type="spellEnd"/>
      <w:r w:rsidRPr="007F1491">
        <w:rPr>
          <w:lang w:val="en-ID"/>
        </w:rPr>
        <w:t xml:space="preserve"> </w:t>
      </w:r>
      <w:proofErr w:type="spellStart"/>
      <w:r w:rsidRPr="007F1491">
        <w:rPr>
          <w:lang w:val="en-ID"/>
        </w:rPr>
        <w:t>ketidakadilan</w:t>
      </w:r>
      <w:proofErr w:type="spellEnd"/>
      <w:r w:rsidRPr="007F1491">
        <w:rPr>
          <w:lang w:val="en-ID"/>
        </w:rPr>
        <w:t xml:space="preserve"> gender di </w:t>
      </w:r>
      <w:proofErr w:type="spellStart"/>
      <w:r w:rsidRPr="007F1491">
        <w:rPr>
          <w:lang w:val="en-ID"/>
        </w:rPr>
        <w:t>masyarakat</w:t>
      </w:r>
      <w:proofErr w:type="spellEnd"/>
      <w:r w:rsidRPr="007F1491">
        <w:rPr>
          <w:lang w:val="en-ID"/>
        </w:rPr>
        <w:t xml:space="preserve"> </w:t>
      </w:r>
      <w:proofErr w:type="spellStart"/>
      <w:r w:rsidRPr="007F1491">
        <w:rPr>
          <w:lang w:val="en-ID"/>
        </w:rPr>
        <w:t>baik</w:t>
      </w:r>
      <w:proofErr w:type="spellEnd"/>
      <w:r w:rsidRPr="007F1491">
        <w:rPr>
          <w:lang w:val="en-ID"/>
        </w:rPr>
        <w:t xml:space="preserve"> </w:t>
      </w:r>
      <w:proofErr w:type="spellStart"/>
      <w:r w:rsidRPr="007F1491">
        <w:rPr>
          <w:lang w:val="en-ID"/>
        </w:rPr>
        <w:t>itu</w:t>
      </w:r>
      <w:proofErr w:type="spellEnd"/>
      <w:r w:rsidRPr="007F1491">
        <w:rPr>
          <w:lang w:val="en-ID"/>
        </w:rPr>
        <w:t xml:space="preserve"> </w:t>
      </w:r>
      <w:proofErr w:type="spellStart"/>
      <w:r w:rsidRPr="007F1491">
        <w:rPr>
          <w:lang w:val="en-ID"/>
        </w:rPr>
        <w:t>dalam</w:t>
      </w:r>
      <w:proofErr w:type="spellEnd"/>
      <w:r w:rsidRPr="007F1491">
        <w:rPr>
          <w:lang w:val="en-ID"/>
        </w:rPr>
        <w:t xml:space="preserve"> </w:t>
      </w:r>
      <w:proofErr w:type="spellStart"/>
      <w:r w:rsidRPr="007F1491">
        <w:rPr>
          <w:lang w:val="en-ID"/>
        </w:rPr>
        <w:t>ranah</w:t>
      </w:r>
      <w:proofErr w:type="spellEnd"/>
      <w:r w:rsidRPr="007F1491">
        <w:rPr>
          <w:lang w:val="en-ID"/>
        </w:rPr>
        <w:t xml:space="preserve"> </w:t>
      </w:r>
      <w:proofErr w:type="spellStart"/>
      <w:r w:rsidRPr="007F1491">
        <w:rPr>
          <w:lang w:val="en-ID"/>
        </w:rPr>
        <w:t>publik</w:t>
      </w:r>
      <w:proofErr w:type="spellEnd"/>
      <w:r w:rsidRPr="007F1491">
        <w:rPr>
          <w:lang w:val="en-ID"/>
        </w:rPr>
        <w:t xml:space="preserve"> </w:t>
      </w:r>
      <w:proofErr w:type="spellStart"/>
      <w:r w:rsidRPr="007F1491">
        <w:rPr>
          <w:lang w:val="en-ID"/>
        </w:rPr>
        <w:t>atau</w:t>
      </w:r>
      <w:proofErr w:type="spellEnd"/>
      <w:r w:rsidRPr="007F1491">
        <w:rPr>
          <w:lang w:val="en-ID"/>
        </w:rPr>
        <w:t xml:space="preserve"> </w:t>
      </w:r>
      <w:proofErr w:type="spellStart"/>
      <w:r w:rsidRPr="007F1491">
        <w:rPr>
          <w:lang w:val="en-ID"/>
        </w:rPr>
        <w:t>domestik</w:t>
      </w:r>
      <w:proofErr w:type="spellEnd"/>
      <w:r w:rsidRPr="007F1491">
        <w:rPr>
          <w:lang w:val="en-ID"/>
        </w:rPr>
        <w:t xml:space="preserve">. </w:t>
      </w:r>
      <w:proofErr w:type="spellStart"/>
      <w:r w:rsidRPr="007F1491">
        <w:rPr>
          <w:lang w:val="en-ID"/>
        </w:rPr>
        <w:t>Peneliti</w:t>
      </w:r>
      <w:proofErr w:type="spellEnd"/>
      <w:r w:rsidRPr="007F1491">
        <w:rPr>
          <w:lang w:val="en-ID"/>
        </w:rPr>
        <w:t xml:space="preserve"> </w:t>
      </w:r>
      <w:proofErr w:type="spellStart"/>
      <w:r w:rsidRPr="007F1491">
        <w:rPr>
          <w:lang w:val="en-ID"/>
        </w:rPr>
        <w:t>memilih</w:t>
      </w:r>
      <w:proofErr w:type="spellEnd"/>
      <w:r w:rsidRPr="007F1491">
        <w:rPr>
          <w:lang w:val="en-ID"/>
        </w:rPr>
        <w:t xml:space="preserve"> </w:t>
      </w:r>
      <w:proofErr w:type="spellStart"/>
      <w:r w:rsidRPr="007F1491">
        <w:rPr>
          <w:lang w:val="en-ID"/>
        </w:rPr>
        <w:t>narasumber</w:t>
      </w:r>
      <w:proofErr w:type="spellEnd"/>
      <w:r w:rsidRPr="007F1491">
        <w:rPr>
          <w:lang w:val="en-ID"/>
        </w:rPr>
        <w:t xml:space="preserve"> yang </w:t>
      </w:r>
      <w:proofErr w:type="spellStart"/>
      <w:r w:rsidRPr="007F1491">
        <w:rPr>
          <w:lang w:val="en-ID"/>
        </w:rPr>
        <w:t>sudah</w:t>
      </w:r>
      <w:proofErr w:type="spellEnd"/>
      <w:r w:rsidRPr="007F1491">
        <w:rPr>
          <w:lang w:val="en-ID"/>
        </w:rPr>
        <w:t xml:space="preserve"> </w:t>
      </w:r>
      <w:proofErr w:type="spellStart"/>
      <w:r w:rsidRPr="007F1491">
        <w:rPr>
          <w:lang w:val="en-ID"/>
        </w:rPr>
        <w:t>berpengalaman</w:t>
      </w:r>
      <w:proofErr w:type="spellEnd"/>
      <w:r w:rsidRPr="007F1491">
        <w:rPr>
          <w:lang w:val="en-ID"/>
        </w:rPr>
        <w:t xml:space="preserve"> </w:t>
      </w:r>
      <w:proofErr w:type="spellStart"/>
      <w:r w:rsidRPr="007F1491">
        <w:rPr>
          <w:lang w:val="en-ID"/>
        </w:rPr>
        <w:t>memberikan</w:t>
      </w:r>
      <w:proofErr w:type="spellEnd"/>
      <w:r w:rsidRPr="007F1491">
        <w:rPr>
          <w:lang w:val="en-ID"/>
        </w:rPr>
        <w:t xml:space="preserve"> </w:t>
      </w:r>
      <w:proofErr w:type="spellStart"/>
      <w:r w:rsidRPr="007F1491">
        <w:rPr>
          <w:lang w:val="en-ID"/>
        </w:rPr>
        <w:t>penyuluhan</w:t>
      </w:r>
      <w:proofErr w:type="spellEnd"/>
      <w:r w:rsidRPr="007F1491">
        <w:rPr>
          <w:lang w:val="en-ID"/>
        </w:rPr>
        <w:t xml:space="preserve">, </w:t>
      </w:r>
      <w:proofErr w:type="spellStart"/>
      <w:r w:rsidRPr="007F1491">
        <w:rPr>
          <w:lang w:val="en-ID"/>
        </w:rPr>
        <w:t>bimbingan</w:t>
      </w:r>
      <w:proofErr w:type="spellEnd"/>
      <w:r w:rsidRPr="007F1491">
        <w:rPr>
          <w:lang w:val="en-ID"/>
        </w:rPr>
        <w:t xml:space="preserve">, </w:t>
      </w:r>
      <w:proofErr w:type="spellStart"/>
      <w:r w:rsidRPr="007F1491">
        <w:rPr>
          <w:lang w:val="en-ID"/>
        </w:rPr>
        <w:t>ataupun</w:t>
      </w:r>
      <w:proofErr w:type="spellEnd"/>
      <w:r w:rsidRPr="007F1491">
        <w:rPr>
          <w:lang w:val="en-ID"/>
        </w:rPr>
        <w:t xml:space="preserve"> </w:t>
      </w:r>
      <w:proofErr w:type="spellStart"/>
      <w:r w:rsidRPr="007F1491">
        <w:rPr>
          <w:lang w:val="en-ID"/>
        </w:rPr>
        <w:t>advokasi</w:t>
      </w:r>
      <w:proofErr w:type="spellEnd"/>
      <w:r w:rsidRPr="007F1491">
        <w:rPr>
          <w:lang w:val="en-ID"/>
        </w:rPr>
        <w:t xml:space="preserve"> pada </w:t>
      </w:r>
      <w:proofErr w:type="spellStart"/>
      <w:r w:rsidRPr="007F1491">
        <w:rPr>
          <w:lang w:val="en-ID"/>
        </w:rPr>
        <w:t>masyarakat</w:t>
      </w:r>
      <w:proofErr w:type="spellEnd"/>
      <w:r w:rsidRPr="007F1491">
        <w:rPr>
          <w:lang w:val="en-ID"/>
        </w:rPr>
        <w:t xml:space="preserve"> yang </w:t>
      </w:r>
      <w:proofErr w:type="spellStart"/>
      <w:r w:rsidRPr="007F1491">
        <w:rPr>
          <w:lang w:val="en-ID"/>
        </w:rPr>
        <w:t>erat</w:t>
      </w:r>
      <w:proofErr w:type="spellEnd"/>
      <w:r w:rsidRPr="007F1491">
        <w:rPr>
          <w:lang w:val="en-ID"/>
        </w:rPr>
        <w:t xml:space="preserve"> </w:t>
      </w:r>
      <w:proofErr w:type="spellStart"/>
      <w:r w:rsidRPr="007F1491">
        <w:rPr>
          <w:lang w:val="en-ID"/>
        </w:rPr>
        <w:t>kaitannya</w:t>
      </w:r>
      <w:proofErr w:type="spellEnd"/>
      <w:r w:rsidRPr="007F1491">
        <w:rPr>
          <w:lang w:val="en-ID"/>
        </w:rPr>
        <w:t xml:space="preserve"> </w:t>
      </w:r>
      <w:proofErr w:type="spellStart"/>
      <w:r w:rsidRPr="007F1491">
        <w:rPr>
          <w:lang w:val="en-ID"/>
        </w:rPr>
        <w:t>dengan</w:t>
      </w:r>
      <w:proofErr w:type="spellEnd"/>
      <w:r w:rsidRPr="007F1491">
        <w:rPr>
          <w:lang w:val="en-ID"/>
        </w:rPr>
        <w:t xml:space="preserve"> </w:t>
      </w:r>
      <w:proofErr w:type="spellStart"/>
      <w:r w:rsidRPr="007F1491">
        <w:rPr>
          <w:lang w:val="en-ID"/>
        </w:rPr>
        <w:t>persoalan</w:t>
      </w:r>
      <w:proofErr w:type="spellEnd"/>
      <w:r w:rsidRPr="007F1491">
        <w:rPr>
          <w:lang w:val="en-ID"/>
        </w:rPr>
        <w:t xml:space="preserve"> gender. </w:t>
      </w:r>
      <w:proofErr w:type="spellStart"/>
      <w:r w:rsidRPr="007F1491">
        <w:rPr>
          <w:lang w:val="en-ID"/>
        </w:rPr>
        <w:t>Adapun</w:t>
      </w:r>
      <w:proofErr w:type="spellEnd"/>
      <w:r w:rsidRPr="007F1491">
        <w:rPr>
          <w:lang w:val="en-ID"/>
        </w:rPr>
        <w:t xml:space="preserve"> </w:t>
      </w:r>
      <w:proofErr w:type="spellStart"/>
      <w:r w:rsidRPr="007F1491">
        <w:rPr>
          <w:lang w:val="en-ID"/>
        </w:rPr>
        <w:t>indikator</w:t>
      </w:r>
      <w:proofErr w:type="spellEnd"/>
      <w:r w:rsidRPr="007F1491">
        <w:rPr>
          <w:lang w:val="en-ID"/>
        </w:rPr>
        <w:t xml:space="preserve"> </w:t>
      </w:r>
      <w:proofErr w:type="spellStart"/>
      <w:r w:rsidRPr="007F1491">
        <w:rPr>
          <w:lang w:val="en-ID"/>
        </w:rPr>
        <w:t>sensitivitas</w:t>
      </w:r>
      <w:proofErr w:type="spellEnd"/>
      <w:r w:rsidRPr="007F1491">
        <w:rPr>
          <w:lang w:val="en-ID"/>
        </w:rPr>
        <w:t xml:space="preserve"> gender yang </w:t>
      </w:r>
      <w:proofErr w:type="spellStart"/>
      <w:r w:rsidRPr="007F1491">
        <w:rPr>
          <w:lang w:val="en-ID"/>
        </w:rPr>
        <w:t>digunakan</w:t>
      </w:r>
      <w:proofErr w:type="spellEnd"/>
      <w:r w:rsidRPr="007F1491">
        <w:rPr>
          <w:lang w:val="en-ID"/>
        </w:rPr>
        <w:t xml:space="preserve"> </w:t>
      </w:r>
      <w:proofErr w:type="spellStart"/>
      <w:r w:rsidRPr="007F1491">
        <w:rPr>
          <w:lang w:val="en-ID"/>
        </w:rPr>
        <w:t>sebagai</w:t>
      </w:r>
      <w:proofErr w:type="spellEnd"/>
      <w:r w:rsidRPr="007F1491">
        <w:rPr>
          <w:lang w:val="en-ID"/>
        </w:rPr>
        <w:t xml:space="preserve"> </w:t>
      </w:r>
      <w:proofErr w:type="spellStart"/>
      <w:r w:rsidRPr="007F1491">
        <w:rPr>
          <w:lang w:val="en-ID"/>
        </w:rPr>
        <w:t>bahan</w:t>
      </w:r>
      <w:proofErr w:type="spellEnd"/>
      <w:r w:rsidRPr="007F1491">
        <w:rPr>
          <w:lang w:val="en-ID"/>
        </w:rPr>
        <w:t xml:space="preserve"> </w:t>
      </w:r>
      <w:proofErr w:type="spellStart"/>
      <w:r w:rsidRPr="007F1491">
        <w:rPr>
          <w:lang w:val="en-ID"/>
        </w:rPr>
        <w:lastRenderedPageBreak/>
        <w:t>analisis</w:t>
      </w:r>
      <w:proofErr w:type="spellEnd"/>
      <w:r w:rsidRPr="007F1491">
        <w:rPr>
          <w:lang w:val="en-ID"/>
        </w:rPr>
        <w:t xml:space="preserve"> </w:t>
      </w:r>
      <w:proofErr w:type="spellStart"/>
      <w:r w:rsidRPr="007F1491">
        <w:rPr>
          <w:lang w:val="en-ID"/>
        </w:rPr>
        <w:t>penelitian</w:t>
      </w:r>
      <w:proofErr w:type="spellEnd"/>
      <w:r w:rsidRPr="007F1491">
        <w:rPr>
          <w:lang w:val="en-ID"/>
        </w:rPr>
        <w:t xml:space="preserve"> </w:t>
      </w:r>
      <w:proofErr w:type="spellStart"/>
      <w:r w:rsidRPr="007F1491">
        <w:rPr>
          <w:lang w:val="en-ID"/>
        </w:rPr>
        <w:t>merujuk</w:t>
      </w:r>
      <w:proofErr w:type="spellEnd"/>
      <w:r w:rsidRPr="007F1491">
        <w:rPr>
          <w:lang w:val="en-ID"/>
        </w:rPr>
        <w:t xml:space="preserve"> pada </w:t>
      </w:r>
      <w:proofErr w:type="spellStart"/>
      <w:r w:rsidRPr="007F1491">
        <w:rPr>
          <w:lang w:val="en-ID"/>
        </w:rPr>
        <w:t>modul</w:t>
      </w:r>
      <w:proofErr w:type="spellEnd"/>
      <w:r w:rsidRPr="007F1491">
        <w:rPr>
          <w:lang w:val="en-ID"/>
        </w:rPr>
        <w:t xml:space="preserve"> yang </w:t>
      </w:r>
      <w:proofErr w:type="spellStart"/>
      <w:r w:rsidRPr="007F1491">
        <w:rPr>
          <w:lang w:val="en-ID"/>
        </w:rPr>
        <w:t>diterbitkan</w:t>
      </w:r>
      <w:proofErr w:type="spellEnd"/>
      <w:r w:rsidRPr="007F1491">
        <w:rPr>
          <w:lang w:val="en-ID"/>
        </w:rPr>
        <w:t xml:space="preserve"> </w:t>
      </w:r>
      <w:proofErr w:type="spellStart"/>
      <w:r w:rsidRPr="007F1491">
        <w:rPr>
          <w:lang w:val="en-ID"/>
        </w:rPr>
        <w:t>Komnas</w:t>
      </w:r>
      <w:proofErr w:type="spellEnd"/>
      <w:r w:rsidRPr="007F1491">
        <w:rPr>
          <w:lang w:val="en-ID"/>
        </w:rPr>
        <w:t xml:space="preserve"> </w:t>
      </w:r>
      <w:proofErr w:type="spellStart"/>
      <w:r w:rsidRPr="007F1491">
        <w:rPr>
          <w:lang w:val="en-ID"/>
        </w:rPr>
        <w:t>Perempuan</w:t>
      </w:r>
      <w:proofErr w:type="spellEnd"/>
      <w:r w:rsidRPr="007F1491">
        <w:rPr>
          <w:lang w:val="en-ID"/>
        </w:rPr>
        <w:t xml:space="preserve"> yang </w:t>
      </w:r>
      <w:proofErr w:type="spellStart"/>
      <w:r w:rsidRPr="007F1491">
        <w:rPr>
          <w:lang w:val="en-ID"/>
        </w:rPr>
        <w:t>berjudul</w:t>
      </w:r>
      <w:proofErr w:type="spellEnd"/>
      <w:r w:rsidRPr="007F1491">
        <w:rPr>
          <w:lang w:val="en-ID"/>
        </w:rPr>
        <w:t xml:space="preserve"> </w:t>
      </w:r>
      <w:proofErr w:type="spellStart"/>
      <w:r w:rsidRPr="007F1491">
        <w:rPr>
          <w:lang w:val="en-ID"/>
        </w:rPr>
        <w:t>Menumbuhkan</w:t>
      </w:r>
      <w:proofErr w:type="spellEnd"/>
      <w:r w:rsidRPr="007F1491">
        <w:rPr>
          <w:lang w:val="en-ID"/>
        </w:rPr>
        <w:t xml:space="preserve"> </w:t>
      </w:r>
      <w:proofErr w:type="spellStart"/>
      <w:r w:rsidRPr="007F1491">
        <w:rPr>
          <w:lang w:val="en-ID"/>
        </w:rPr>
        <w:t>Sensitivitas</w:t>
      </w:r>
      <w:proofErr w:type="spellEnd"/>
      <w:r w:rsidRPr="007F1491">
        <w:rPr>
          <w:lang w:val="en-ID"/>
        </w:rPr>
        <w:t xml:space="preserve"> </w:t>
      </w:r>
      <w:proofErr w:type="spellStart"/>
      <w:r w:rsidRPr="007F1491">
        <w:rPr>
          <w:lang w:val="en-ID"/>
        </w:rPr>
        <w:t>Hak</w:t>
      </w:r>
      <w:proofErr w:type="spellEnd"/>
      <w:r w:rsidRPr="007F1491">
        <w:rPr>
          <w:lang w:val="en-ID"/>
        </w:rPr>
        <w:t xml:space="preserve"> </w:t>
      </w:r>
      <w:proofErr w:type="spellStart"/>
      <w:r w:rsidRPr="007F1491">
        <w:rPr>
          <w:lang w:val="en-ID"/>
        </w:rPr>
        <w:t>Asasi</w:t>
      </w:r>
      <w:proofErr w:type="spellEnd"/>
      <w:r w:rsidRPr="007F1491">
        <w:rPr>
          <w:lang w:val="en-ID"/>
        </w:rPr>
        <w:t xml:space="preserve"> </w:t>
      </w:r>
      <w:proofErr w:type="spellStart"/>
      <w:r w:rsidRPr="007F1491">
        <w:rPr>
          <w:lang w:val="en-ID"/>
        </w:rPr>
        <w:t>Manusia</w:t>
      </w:r>
      <w:proofErr w:type="spellEnd"/>
      <w:r w:rsidRPr="007F1491">
        <w:rPr>
          <w:lang w:val="en-ID"/>
        </w:rPr>
        <w:t xml:space="preserve"> dan Gender, </w:t>
      </w:r>
      <w:proofErr w:type="spellStart"/>
      <w:r w:rsidRPr="007F1491">
        <w:rPr>
          <w:lang w:val="en-ID"/>
        </w:rPr>
        <w:t>dalam</w:t>
      </w:r>
      <w:proofErr w:type="spellEnd"/>
      <w:r w:rsidRPr="007F1491">
        <w:rPr>
          <w:lang w:val="en-ID"/>
        </w:rPr>
        <w:t xml:space="preserve"> </w:t>
      </w:r>
      <w:proofErr w:type="spellStart"/>
      <w:r w:rsidRPr="007F1491">
        <w:rPr>
          <w:lang w:val="en-ID"/>
        </w:rPr>
        <w:t>modul</w:t>
      </w:r>
      <w:proofErr w:type="spellEnd"/>
      <w:r w:rsidRPr="007F1491">
        <w:rPr>
          <w:lang w:val="en-ID"/>
        </w:rPr>
        <w:t xml:space="preserve"> </w:t>
      </w:r>
      <w:proofErr w:type="spellStart"/>
      <w:r w:rsidRPr="007F1491">
        <w:rPr>
          <w:lang w:val="en-ID"/>
        </w:rPr>
        <w:t>tersebut</w:t>
      </w:r>
      <w:proofErr w:type="spellEnd"/>
      <w:r w:rsidRPr="007F1491">
        <w:rPr>
          <w:lang w:val="en-ID"/>
        </w:rPr>
        <w:t xml:space="preserve"> </w:t>
      </w:r>
      <w:proofErr w:type="spellStart"/>
      <w:r w:rsidRPr="007F1491">
        <w:rPr>
          <w:lang w:val="en-ID"/>
        </w:rPr>
        <w:t>disebutkan</w:t>
      </w:r>
      <w:proofErr w:type="spellEnd"/>
      <w:r w:rsidRPr="007F1491">
        <w:rPr>
          <w:lang w:val="en-ID"/>
        </w:rPr>
        <w:t xml:space="preserve"> </w:t>
      </w:r>
      <w:proofErr w:type="spellStart"/>
      <w:r w:rsidRPr="007F1491">
        <w:rPr>
          <w:lang w:val="en-ID"/>
        </w:rPr>
        <w:t>bahwa</w:t>
      </w:r>
      <w:proofErr w:type="spellEnd"/>
      <w:r w:rsidRPr="007F1491">
        <w:rPr>
          <w:lang w:val="en-ID"/>
        </w:rPr>
        <w:t xml:space="preserve"> </w:t>
      </w:r>
      <w:proofErr w:type="spellStart"/>
      <w:r w:rsidRPr="007F1491">
        <w:rPr>
          <w:lang w:val="en-ID"/>
        </w:rPr>
        <w:t>Sensitivitas</w:t>
      </w:r>
      <w:proofErr w:type="spellEnd"/>
      <w:r w:rsidRPr="007F1491">
        <w:rPr>
          <w:lang w:val="en-ID"/>
        </w:rPr>
        <w:t xml:space="preserve"> gender </w:t>
      </w:r>
      <w:proofErr w:type="spellStart"/>
      <w:r w:rsidRPr="007F1491">
        <w:rPr>
          <w:lang w:val="en-ID"/>
        </w:rPr>
        <w:t>adalah</w:t>
      </w:r>
      <w:proofErr w:type="spellEnd"/>
      <w:r w:rsidRPr="007F1491">
        <w:rPr>
          <w:lang w:val="en-ID"/>
        </w:rPr>
        <w:t xml:space="preserve"> </w:t>
      </w:r>
      <w:proofErr w:type="spellStart"/>
      <w:r w:rsidRPr="007F1491">
        <w:rPr>
          <w:lang w:val="en-ID"/>
        </w:rPr>
        <w:t>kemampuan</w:t>
      </w:r>
      <w:proofErr w:type="spellEnd"/>
      <w:r w:rsidRPr="007F1491">
        <w:rPr>
          <w:lang w:val="en-ID"/>
        </w:rPr>
        <w:t xml:space="preserve"> </w:t>
      </w:r>
      <w:proofErr w:type="spellStart"/>
      <w:r w:rsidRPr="007F1491">
        <w:rPr>
          <w:lang w:val="en-ID"/>
        </w:rPr>
        <w:t>untuk</w:t>
      </w:r>
      <w:proofErr w:type="spellEnd"/>
      <w:r w:rsidRPr="007F1491">
        <w:rPr>
          <w:lang w:val="en-ID"/>
        </w:rPr>
        <w:t xml:space="preserve"> </w:t>
      </w:r>
      <w:proofErr w:type="spellStart"/>
      <w:r w:rsidRPr="007F1491">
        <w:rPr>
          <w:lang w:val="en-ID"/>
        </w:rPr>
        <w:t>merasakan</w:t>
      </w:r>
      <w:proofErr w:type="spellEnd"/>
      <w:r w:rsidRPr="007F1491">
        <w:rPr>
          <w:lang w:val="en-ID"/>
        </w:rPr>
        <w:t xml:space="preserve"> dan </w:t>
      </w:r>
      <w:proofErr w:type="spellStart"/>
      <w:r w:rsidRPr="007F1491">
        <w:rPr>
          <w:lang w:val="en-ID"/>
        </w:rPr>
        <w:t>memahami</w:t>
      </w:r>
      <w:proofErr w:type="spellEnd"/>
      <w:r w:rsidRPr="007F1491">
        <w:rPr>
          <w:lang w:val="en-ID"/>
        </w:rPr>
        <w:t xml:space="preserve"> </w:t>
      </w:r>
      <w:proofErr w:type="spellStart"/>
      <w:r w:rsidRPr="007F1491">
        <w:rPr>
          <w:lang w:val="en-ID"/>
        </w:rPr>
        <w:t>perbedaan</w:t>
      </w:r>
      <w:proofErr w:type="spellEnd"/>
      <w:r w:rsidRPr="007F1491">
        <w:rPr>
          <w:lang w:val="en-ID"/>
        </w:rPr>
        <w:t xml:space="preserve">, </w:t>
      </w:r>
      <w:proofErr w:type="spellStart"/>
      <w:r w:rsidRPr="007F1491">
        <w:rPr>
          <w:lang w:val="en-ID"/>
        </w:rPr>
        <w:t>permasalahan</w:t>
      </w:r>
      <w:proofErr w:type="spellEnd"/>
      <w:r w:rsidRPr="007F1491">
        <w:rPr>
          <w:lang w:val="en-ID"/>
        </w:rPr>
        <w:t xml:space="preserve"> </w:t>
      </w:r>
      <w:proofErr w:type="spellStart"/>
      <w:r w:rsidRPr="007F1491">
        <w:rPr>
          <w:lang w:val="en-ID"/>
        </w:rPr>
        <w:t>atau</w:t>
      </w:r>
      <w:proofErr w:type="spellEnd"/>
      <w:r w:rsidRPr="007F1491">
        <w:rPr>
          <w:lang w:val="en-ID"/>
        </w:rPr>
        <w:t xml:space="preserve"> </w:t>
      </w:r>
      <w:proofErr w:type="spellStart"/>
      <w:r w:rsidRPr="007F1491">
        <w:rPr>
          <w:lang w:val="en-ID"/>
        </w:rPr>
        <w:t>isu</w:t>
      </w:r>
      <w:proofErr w:type="spellEnd"/>
      <w:r w:rsidRPr="007F1491">
        <w:rPr>
          <w:lang w:val="en-ID"/>
        </w:rPr>
        <w:t xml:space="preserve">, dan </w:t>
      </w:r>
      <w:proofErr w:type="spellStart"/>
      <w:r w:rsidRPr="007F1491">
        <w:rPr>
          <w:lang w:val="en-ID"/>
        </w:rPr>
        <w:t>ketidaksetaraan</w:t>
      </w:r>
      <w:proofErr w:type="spellEnd"/>
      <w:r w:rsidRPr="007F1491">
        <w:rPr>
          <w:lang w:val="en-ID"/>
        </w:rPr>
        <w:t xml:space="preserve"> gender yang </w:t>
      </w:r>
      <w:proofErr w:type="spellStart"/>
      <w:r w:rsidRPr="007F1491">
        <w:rPr>
          <w:lang w:val="en-ID"/>
        </w:rPr>
        <w:t>ada</w:t>
      </w:r>
      <w:proofErr w:type="spellEnd"/>
      <w:r w:rsidRPr="007F1491">
        <w:rPr>
          <w:lang w:val="en-ID"/>
        </w:rPr>
        <w:t xml:space="preserve">. </w:t>
      </w:r>
      <w:proofErr w:type="spellStart"/>
      <w:r w:rsidRPr="007F1491">
        <w:rPr>
          <w:lang w:val="en-ID"/>
        </w:rPr>
        <w:t>Indikator</w:t>
      </w:r>
      <w:proofErr w:type="spellEnd"/>
      <w:r w:rsidRPr="007F1491">
        <w:rPr>
          <w:lang w:val="en-ID"/>
        </w:rPr>
        <w:t xml:space="preserve"> yang </w:t>
      </w:r>
      <w:proofErr w:type="spellStart"/>
      <w:r w:rsidRPr="007F1491">
        <w:rPr>
          <w:lang w:val="en-ID"/>
        </w:rPr>
        <w:t>ada</w:t>
      </w:r>
      <w:proofErr w:type="spellEnd"/>
      <w:r w:rsidRPr="007F1491">
        <w:rPr>
          <w:lang w:val="en-ID"/>
        </w:rPr>
        <w:t xml:space="preserve"> pada </w:t>
      </w:r>
      <w:proofErr w:type="spellStart"/>
      <w:r w:rsidRPr="007F1491">
        <w:rPr>
          <w:lang w:val="en-ID"/>
        </w:rPr>
        <w:t>modul</w:t>
      </w:r>
      <w:proofErr w:type="spellEnd"/>
      <w:r w:rsidRPr="007F1491">
        <w:rPr>
          <w:lang w:val="en-ID"/>
        </w:rPr>
        <w:t xml:space="preserve"> </w:t>
      </w:r>
      <w:proofErr w:type="spellStart"/>
      <w:r w:rsidRPr="007F1491">
        <w:rPr>
          <w:lang w:val="en-ID"/>
        </w:rPr>
        <w:t>Komnas</w:t>
      </w:r>
      <w:proofErr w:type="spellEnd"/>
      <w:r w:rsidRPr="007F1491">
        <w:rPr>
          <w:lang w:val="en-ID"/>
        </w:rPr>
        <w:t xml:space="preserve"> </w:t>
      </w:r>
      <w:proofErr w:type="spellStart"/>
      <w:r w:rsidRPr="007F1491">
        <w:rPr>
          <w:lang w:val="en-ID"/>
        </w:rPr>
        <w:t>Perempuan</w:t>
      </w:r>
      <w:proofErr w:type="spellEnd"/>
      <w:r w:rsidRPr="007F1491">
        <w:rPr>
          <w:lang w:val="en-ID"/>
        </w:rPr>
        <w:t xml:space="preserve"> </w:t>
      </w:r>
      <w:proofErr w:type="spellStart"/>
      <w:r w:rsidRPr="007F1491">
        <w:rPr>
          <w:lang w:val="en-ID"/>
        </w:rPr>
        <w:t>tersebut</w:t>
      </w:r>
      <w:proofErr w:type="spellEnd"/>
      <w:r w:rsidRPr="007F1491">
        <w:rPr>
          <w:lang w:val="en-ID"/>
        </w:rPr>
        <w:t xml:space="preserve"> </w:t>
      </w:r>
      <w:proofErr w:type="spellStart"/>
      <w:r w:rsidRPr="007F1491">
        <w:rPr>
          <w:lang w:val="en-ID"/>
        </w:rPr>
        <w:t>sejatinya</w:t>
      </w:r>
      <w:proofErr w:type="spellEnd"/>
      <w:r w:rsidRPr="007F1491">
        <w:rPr>
          <w:lang w:val="en-ID"/>
        </w:rPr>
        <w:t xml:space="preserve"> </w:t>
      </w:r>
      <w:proofErr w:type="spellStart"/>
      <w:r w:rsidRPr="007F1491">
        <w:rPr>
          <w:lang w:val="en-ID"/>
        </w:rPr>
        <w:t>adalah</w:t>
      </w:r>
      <w:proofErr w:type="spellEnd"/>
      <w:r w:rsidRPr="007F1491">
        <w:rPr>
          <w:lang w:val="en-ID"/>
        </w:rPr>
        <w:t xml:space="preserve"> </w:t>
      </w:r>
      <w:proofErr w:type="spellStart"/>
      <w:r w:rsidRPr="007F1491">
        <w:rPr>
          <w:lang w:val="en-ID"/>
        </w:rPr>
        <w:t>untuk</w:t>
      </w:r>
      <w:proofErr w:type="spellEnd"/>
      <w:r w:rsidRPr="007F1491">
        <w:rPr>
          <w:lang w:val="en-ID"/>
        </w:rPr>
        <w:t xml:space="preserve"> </w:t>
      </w:r>
      <w:proofErr w:type="spellStart"/>
      <w:r w:rsidRPr="007F1491">
        <w:rPr>
          <w:lang w:val="en-ID"/>
        </w:rPr>
        <w:t>mencari</w:t>
      </w:r>
      <w:proofErr w:type="spellEnd"/>
      <w:r w:rsidRPr="007F1491">
        <w:rPr>
          <w:lang w:val="en-ID"/>
        </w:rPr>
        <w:t xml:space="preserve"> dan </w:t>
      </w:r>
      <w:proofErr w:type="spellStart"/>
      <w:r w:rsidRPr="007F1491">
        <w:rPr>
          <w:lang w:val="en-ID"/>
        </w:rPr>
        <w:t>melihat</w:t>
      </w:r>
      <w:proofErr w:type="spellEnd"/>
      <w:r w:rsidRPr="007F1491">
        <w:rPr>
          <w:lang w:val="en-ID"/>
        </w:rPr>
        <w:t xml:space="preserve"> </w:t>
      </w:r>
      <w:proofErr w:type="spellStart"/>
      <w:r w:rsidRPr="007F1491">
        <w:rPr>
          <w:lang w:val="en-ID"/>
        </w:rPr>
        <w:t>kepekaan</w:t>
      </w:r>
      <w:proofErr w:type="spellEnd"/>
      <w:r w:rsidRPr="007F1491">
        <w:rPr>
          <w:lang w:val="en-ID"/>
        </w:rPr>
        <w:t xml:space="preserve"> </w:t>
      </w:r>
      <w:proofErr w:type="spellStart"/>
      <w:r w:rsidRPr="007F1491">
        <w:rPr>
          <w:lang w:val="en-ID"/>
        </w:rPr>
        <w:t>seseorang</w:t>
      </w:r>
      <w:proofErr w:type="spellEnd"/>
      <w:r w:rsidRPr="007F1491">
        <w:rPr>
          <w:lang w:val="en-ID"/>
        </w:rPr>
        <w:t xml:space="preserve"> </w:t>
      </w:r>
      <w:proofErr w:type="spellStart"/>
      <w:r w:rsidRPr="007F1491">
        <w:rPr>
          <w:lang w:val="en-ID"/>
        </w:rPr>
        <w:t>mengenai</w:t>
      </w:r>
      <w:proofErr w:type="spellEnd"/>
      <w:r w:rsidRPr="007F1491">
        <w:rPr>
          <w:lang w:val="en-ID"/>
        </w:rPr>
        <w:t xml:space="preserve"> </w:t>
      </w:r>
      <w:proofErr w:type="spellStart"/>
      <w:r w:rsidRPr="007F1491">
        <w:rPr>
          <w:lang w:val="en-ID"/>
        </w:rPr>
        <w:t>permasalahan</w:t>
      </w:r>
      <w:proofErr w:type="spellEnd"/>
      <w:r w:rsidRPr="007F1491">
        <w:rPr>
          <w:lang w:val="en-ID"/>
        </w:rPr>
        <w:t xml:space="preserve"> </w:t>
      </w:r>
      <w:proofErr w:type="spellStart"/>
      <w:r w:rsidRPr="007F1491">
        <w:rPr>
          <w:lang w:val="en-ID"/>
        </w:rPr>
        <w:t>ketidakadilan</w:t>
      </w:r>
      <w:proofErr w:type="spellEnd"/>
      <w:r w:rsidRPr="007F1491">
        <w:rPr>
          <w:lang w:val="en-ID"/>
        </w:rPr>
        <w:t xml:space="preserve"> gender yang </w:t>
      </w:r>
      <w:proofErr w:type="spellStart"/>
      <w:r w:rsidRPr="007F1491">
        <w:rPr>
          <w:lang w:val="en-ID"/>
        </w:rPr>
        <w:t>ada</w:t>
      </w:r>
      <w:proofErr w:type="spellEnd"/>
      <w:r w:rsidRPr="007F1491">
        <w:rPr>
          <w:lang w:val="en-ID"/>
        </w:rPr>
        <w:t xml:space="preserve"> di </w:t>
      </w:r>
      <w:proofErr w:type="spellStart"/>
      <w:r w:rsidRPr="007F1491">
        <w:rPr>
          <w:lang w:val="en-ID"/>
        </w:rPr>
        <w:t>masyarakat</w:t>
      </w:r>
      <w:proofErr w:type="spellEnd"/>
      <w:r w:rsidRPr="007F1491">
        <w:rPr>
          <w:lang w:val="en-ID"/>
        </w:rPr>
        <w:t>.</w:t>
      </w:r>
    </w:p>
    <w:p w14:paraId="7D6E255F" w14:textId="2D7CED1D" w:rsidR="005C3491" w:rsidRDefault="005C3491" w:rsidP="005C3491">
      <w:pPr>
        <w:spacing w:after="0" w:line="276" w:lineRule="auto"/>
        <w:ind w:firstLine="720"/>
        <w:jc w:val="both"/>
        <w:rPr>
          <w:lang w:val="en-ID"/>
        </w:rPr>
      </w:pPr>
      <w:proofErr w:type="spellStart"/>
      <w:r>
        <w:rPr>
          <w:lang w:val="en-ID"/>
        </w:rPr>
        <w:t>Adapun</w:t>
      </w:r>
      <w:proofErr w:type="spellEnd"/>
      <w:r>
        <w:rPr>
          <w:lang w:val="en-ID"/>
        </w:rPr>
        <w:t xml:space="preserve"> </w:t>
      </w:r>
      <w:proofErr w:type="spellStart"/>
      <w:r>
        <w:rPr>
          <w:lang w:val="en-ID"/>
        </w:rPr>
        <w:t>tujuan</w:t>
      </w:r>
      <w:proofErr w:type="spellEnd"/>
      <w:r>
        <w:rPr>
          <w:lang w:val="en-ID"/>
        </w:rPr>
        <w:t xml:space="preserve"> yang </w:t>
      </w:r>
      <w:proofErr w:type="spellStart"/>
      <w:r>
        <w:rPr>
          <w:lang w:val="en-ID"/>
        </w:rPr>
        <w:t>ingin</w:t>
      </w:r>
      <w:proofErr w:type="spellEnd"/>
      <w:r>
        <w:rPr>
          <w:lang w:val="en-ID"/>
        </w:rPr>
        <w:t xml:space="preserve"> </w:t>
      </w:r>
      <w:proofErr w:type="spellStart"/>
      <w:r>
        <w:rPr>
          <w:lang w:val="en-ID"/>
        </w:rPr>
        <w:t>dicapai</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penelitian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adalah</w:t>
      </w:r>
      <w:proofErr w:type="spellEnd"/>
      <w:r>
        <w:rPr>
          <w:lang w:val="en-ID"/>
        </w:rPr>
        <w:t xml:space="preserve"> (1) </w:t>
      </w:r>
      <w:proofErr w:type="spellStart"/>
      <w:r w:rsidRPr="005C3491">
        <w:rPr>
          <w:lang w:val="en-ID"/>
        </w:rPr>
        <w:t>Untuk</w:t>
      </w:r>
      <w:proofErr w:type="spellEnd"/>
      <w:r w:rsidRPr="005C3491">
        <w:rPr>
          <w:lang w:val="en-ID"/>
        </w:rPr>
        <w:t xml:space="preserve"> </w:t>
      </w:r>
      <w:proofErr w:type="spellStart"/>
      <w:r w:rsidRPr="005C3491">
        <w:rPr>
          <w:lang w:val="en-ID"/>
        </w:rPr>
        <w:t>menganalisis</w:t>
      </w:r>
      <w:proofErr w:type="spellEnd"/>
      <w:r w:rsidRPr="005C3491">
        <w:rPr>
          <w:lang w:val="en-ID"/>
        </w:rPr>
        <w:t xml:space="preserve"> </w:t>
      </w:r>
      <w:proofErr w:type="spellStart"/>
      <w:r w:rsidRPr="005C3491">
        <w:rPr>
          <w:lang w:val="en-ID"/>
        </w:rPr>
        <w:t>bagaimana</w:t>
      </w:r>
      <w:proofErr w:type="spellEnd"/>
      <w:r w:rsidRPr="005C3491">
        <w:rPr>
          <w:lang w:val="en-ID"/>
        </w:rPr>
        <w:t xml:space="preserve"> </w:t>
      </w:r>
      <w:proofErr w:type="spellStart"/>
      <w:r w:rsidRPr="005C3491">
        <w:rPr>
          <w:lang w:val="en-ID"/>
        </w:rPr>
        <w:t>pemahaman</w:t>
      </w:r>
      <w:proofErr w:type="spellEnd"/>
      <w:r w:rsidRPr="005C3491">
        <w:rPr>
          <w:lang w:val="en-ID"/>
        </w:rPr>
        <w:t xml:space="preserve"> </w:t>
      </w:r>
      <w:proofErr w:type="spellStart"/>
      <w:r w:rsidRPr="005C3491">
        <w:rPr>
          <w:lang w:val="en-ID"/>
        </w:rPr>
        <w:t>sensitivitas</w:t>
      </w:r>
      <w:proofErr w:type="spellEnd"/>
      <w:r w:rsidRPr="005C3491">
        <w:rPr>
          <w:lang w:val="en-ID"/>
        </w:rPr>
        <w:t xml:space="preserve"> gender </w:t>
      </w:r>
      <w:proofErr w:type="spellStart"/>
      <w:r w:rsidRPr="005C3491">
        <w:rPr>
          <w:lang w:val="en-ID"/>
        </w:rPr>
        <w:t>penyuluh</w:t>
      </w:r>
      <w:proofErr w:type="spellEnd"/>
      <w:r w:rsidRPr="005C3491">
        <w:rPr>
          <w:lang w:val="en-ID"/>
        </w:rPr>
        <w:t xml:space="preserve"> agama.</w:t>
      </w:r>
      <w:r>
        <w:rPr>
          <w:lang w:val="en-ID"/>
        </w:rPr>
        <w:t xml:space="preserve"> (2) </w:t>
      </w:r>
      <w:proofErr w:type="spellStart"/>
      <w:r w:rsidRPr="005C3491">
        <w:rPr>
          <w:lang w:val="en-ID"/>
        </w:rPr>
        <w:t>Untuk</w:t>
      </w:r>
      <w:proofErr w:type="spellEnd"/>
      <w:r w:rsidRPr="005C3491">
        <w:rPr>
          <w:lang w:val="en-ID"/>
        </w:rPr>
        <w:t xml:space="preserve"> </w:t>
      </w:r>
      <w:proofErr w:type="spellStart"/>
      <w:r w:rsidRPr="005C3491">
        <w:rPr>
          <w:lang w:val="en-ID"/>
        </w:rPr>
        <w:t>menganalisis</w:t>
      </w:r>
      <w:proofErr w:type="spellEnd"/>
      <w:r w:rsidRPr="005C3491">
        <w:rPr>
          <w:lang w:val="en-ID"/>
        </w:rPr>
        <w:t xml:space="preserve"> </w:t>
      </w:r>
      <w:proofErr w:type="spellStart"/>
      <w:r w:rsidRPr="005C3491">
        <w:rPr>
          <w:lang w:val="en-ID"/>
        </w:rPr>
        <w:t>faktor</w:t>
      </w:r>
      <w:proofErr w:type="spellEnd"/>
      <w:r w:rsidRPr="005C3491">
        <w:rPr>
          <w:lang w:val="en-ID"/>
        </w:rPr>
        <w:t xml:space="preserve"> </w:t>
      </w:r>
      <w:proofErr w:type="spellStart"/>
      <w:r w:rsidRPr="005C3491">
        <w:rPr>
          <w:lang w:val="en-ID"/>
        </w:rPr>
        <w:t>pendukung</w:t>
      </w:r>
      <w:proofErr w:type="spellEnd"/>
      <w:r w:rsidRPr="005C3491">
        <w:rPr>
          <w:lang w:val="en-ID"/>
        </w:rPr>
        <w:t xml:space="preserve"> dan </w:t>
      </w:r>
      <w:proofErr w:type="spellStart"/>
      <w:r w:rsidRPr="005C3491">
        <w:rPr>
          <w:lang w:val="en-ID"/>
        </w:rPr>
        <w:t>penghambat</w:t>
      </w:r>
      <w:proofErr w:type="spellEnd"/>
      <w:r>
        <w:rPr>
          <w:lang w:val="en-ID"/>
        </w:rPr>
        <w:t xml:space="preserve"> </w:t>
      </w:r>
      <w:proofErr w:type="spellStart"/>
      <w:r w:rsidRPr="005C3491">
        <w:rPr>
          <w:lang w:val="en-ID"/>
        </w:rPr>
        <w:t>sensitivitas</w:t>
      </w:r>
      <w:proofErr w:type="spellEnd"/>
      <w:r w:rsidRPr="005C3491">
        <w:rPr>
          <w:lang w:val="en-ID"/>
        </w:rPr>
        <w:t xml:space="preserve"> gender </w:t>
      </w:r>
      <w:proofErr w:type="spellStart"/>
      <w:r w:rsidRPr="005C3491">
        <w:rPr>
          <w:lang w:val="en-ID"/>
        </w:rPr>
        <w:t>penyuluh</w:t>
      </w:r>
      <w:proofErr w:type="spellEnd"/>
      <w:r w:rsidRPr="005C3491">
        <w:rPr>
          <w:lang w:val="en-ID"/>
        </w:rPr>
        <w:t xml:space="preserve"> agama.</w:t>
      </w:r>
    </w:p>
    <w:p w14:paraId="2CA14B4D" w14:textId="77777777" w:rsidR="00A96E49" w:rsidRPr="005C3491" w:rsidRDefault="00A96E49" w:rsidP="005C3491">
      <w:pPr>
        <w:spacing w:after="0" w:line="276" w:lineRule="auto"/>
        <w:ind w:firstLine="720"/>
        <w:jc w:val="both"/>
        <w:rPr>
          <w:lang w:val="en-ID"/>
        </w:rPr>
      </w:pPr>
    </w:p>
    <w:p w14:paraId="515BCDE0" w14:textId="5CE034C2" w:rsidR="00591C87" w:rsidRDefault="00DD1199">
      <w:pPr>
        <w:spacing w:after="0" w:line="276" w:lineRule="auto"/>
        <w:jc w:val="both"/>
      </w:pPr>
      <w:r>
        <w:rPr>
          <w:b/>
          <w:sz w:val="26"/>
          <w:szCs w:val="26"/>
        </w:rPr>
        <w:t>METODOLOGI</w:t>
      </w:r>
    </w:p>
    <w:p w14:paraId="70A9A214" w14:textId="169E009A" w:rsidR="00A96E49" w:rsidRDefault="003F0CFA" w:rsidP="003F0CFA">
      <w:pPr>
        <w:spacing w:line="276" w:lineRule="auto"/>
        <w:ind w:firstLine="720"/>
        <w:jc w:val="both"/>
        <w:rPr>
          <w:rFonts w:eastAsiaTheme="minorHAnsi"/>
          <w:lang w:eastAsia="en-US"/>
        </w:rPr>
      </w:pPr>
      <w:proofErr w:type="spellStart"/>
      <w:r w:rsidRPr="003F0CFA">
        <w:rPr>
          <w:rFonts w:eastAsiaTheme="minorHAnsi"/>
          <w:lang w:eastAsia="en-US"/>
        </w:rPr>
        <w:t>Paradigma</w:t>
      </w:r>
      <w:proofErr w:type="spellEnd"/>
      <w:r w:rsidRPr="003F0CFA">
        <w:rPr>
          <w:rFonts w:eastAsiaTheme="minorHAnsi"/>
          <w:lang w:eastAsia="en-US"/>
        </w:rPr>
        <w:t xml:space="preserve"> </w:t>
      </w:r>
      <w:proofErr w:type="spellStart"/>
      <w:r w:rsidRPr="003F0CFA">
        <w:rPr>
          <w:rFonts w:eastAsiaTheme="minorHAnsi"/>
          <w:lang w:eastAsia="en-US"/>
        </w:rPr>
        <w:t>penelitian</w:t>
      </w:r>
      <w:proofErr w:type="spellEnd"/>
      <w:r w:rsidRPr="003F0CFA">
        <w:rPr>
          <w:rFonts w:eastAsiaTheme="minorHAnsi"/>
          <w:lang w:eastAsia="en-US"/>
        </w:rPr>
        <w:t xml:space="preserve"> yang </w:t>
      </w:r>
      <w:proofErr w:type="spellStart"/>
      <w:r w:rsidRPr="003F0CFA">
        <w:rPr>
          <w:rFonts w:eastAsiaTheme="minorHAnsi"/>
          <w:lang w:eastAsia="en-US"/>
        </w:rPr>
        <w:t>digunakan</w:t>
      </w:r>
      <w:proofErr w:type="spellEnd"/>
      <w:r w:rsidRPr="003F0CFA">
        <w:rPr>
          <w:rFonts w:eastAsiaTheme="minorHAnsi"/>
          <w:lang w:eastAsia="en-US"/>
        </w:rPr>
        <w:t xml:space="preserve"> </w:t>
      </w:r>
      <w:proofErr w:type="spellStart"/>
      <w:r w:rsidRPr="003F0CFA">
        <w:rPr>
          <w:rFonts w:eastAsiaTheme="minorHAnsi"/>
          <w:lang w:eastAsia="en-US"/>
        </w:rPr>
        <w:t>dalam</w:t>
      </w:r>
      <w:proofErr w:type="spellEnd"/>
      <w:r w:rsidRPr="003F0CFA">
        <w:rPr>
          <w:rFonts w:eastAsiaTheme="minorHAnsi"/>
          <w:lang w:eastAsia="en-US"/>
        </w:rPr>
        <w:t xml:space="preserve"> </w:t>
      </w:r>
      <w:proofErr w:type="spellStart"/>
      <w:r w:rsidRPr="003F0CFA">
        <w:rPr>
          <w:rFonts w:eastAsiaTheme="minorHAnsi"/>
          <w:lang w:eastAsia="en-US"/>
        </w:rPr>
        <w:t>penelitian</w:t>
      </w:r>
      <w:proofErr w:type="spellEnd"/>
      <w:r w:rsidRPr="003F0CFA">
        <w:rPr>
          <w:rFonts w:eastAsiaTheme="minorHAnsi"/>
          <w:lang w:eastAsia="en-US"/>
        </w:rPr>
        <w:t xml:space="preserve"> </w:t>
      </w:r>
      <w:proofErr w:type="spellStart"/>
      <w:r w:rsidRPr="003F0CFA">
        <w:rPr>
          <w:rFonts w:eastAsiaTheme="minorHAnsi"/>
          <w:lang w:eastAsia="en-US"/>
        </w:rPr>
        <w:t>ini</w:t>
      </w:r>
      <w:proofErr w:type="spellEnd"/>
      <w:r w:rsidRPr="003F0CFA">
        <w:rPr>
          <w:rFonts w:eastAsiaTheme="minorHAnsi"/>
          <w:lang w:eastAsia="en-US"/>
        </w:rPr>
        <w:t xml:space="preserve"> </w:t>
      </w:r>
      <w:proofErr w:type="spellStart"/>
      <w:r w:rsidRPr="003F0CFA">
        <w:rPr>
          <w:rFonts w:eastAsiaTheme="minorHAnsi"/>
          <w:lang w:eastAsia="en-US"/>
        </w:rPr>
        <w:t>adalah</w:t>
      </w:r>
      <w:proofErr w:type="spellEnd"/>
      <w:r w:rsidRPr="003F0CFA">
        <w:rPr>
          <w:rFonts w:eastAsiaTheme="minorHAnsi"/>
          <w:lang w:eastAsia="en-US"/>
        </w:rPr>
        <w:t xml:space="preserve"> </w:t>
      </w:r>
      <w:proofErr w:type="spellStart"/>
      <w:r w:rsidRPr="003F0CFA">
        <w:rPr>
          <w:rFonts w:eastAsiaTheme="minorHAnsi"/>
          <w:lang w:eastAsia="en-US"/>
        </w:rPr>
        <w:t>penelitian</w:t>
      </w:r>
      <w:proofErr w:type="spellEnd"/>
      <w:r w:rsidRPr="003F0CFA">
        <w:rPr>
          <w:rFonts w:eastAsiaTheme="minorHAnsi"/>
          <w:lang w:eastAsia="en-US"/>
        </w:rPr>
        <w:t xml:space="preserve"> </w:t>
      </w:r>
      <w:proofErr w:type="spellStart"/>
      <w:r w:rsidRPr="003F0CFA">
        <w:rPr>
          <w:rFonts w:eastAsiaTheme="minorHAnsi"/>
          <w:lang w:eastAsia="en-US"/>
        </w:rPr>
        <w:t>kualitatif</w:t>
      </w:r>
      <w:proofErr w:type="spellEnd"/>
      <w:r w:rsidRPr="003F0CFA">
        <w:rPr>
          <w:rFonts w:eastAsiaTheme="minorHAnsi"/>
          <w:lang w:eastAsia="en-US"/>
        </w:rPr>
        <w:t>.</w:t>
      </w:r>
      <w:r w:rsidR="00A96E49">
        <w:rPr>
          <w:rFonts w:eastAsiaTheme="minorHAnsi"/>
          <w:lang w:eastAsia="en-US"/>
        </w:rPr>
        <w:t xml:space="preserve"> </w:t>
      </w:r>
      <w:proofErr w:type="spellStart"/>
      <w:r w:rsidR="00A96E49" w:rsidRPr="00A96E49">
        <w:rPr>
          <w:rFonts w:eastAsiaTheme="minorHAnsi"/>
          <w:lang w:eastAsia="en-US"/>
        </w:rPr>
        <w:t>Menurut</w:t>
      </w:r>
      <w:proofErr w:type="spellEnd"/>
      <w:r w:rsidR="00A96E49" w:rsidRPr="00A96E49">
        <w:rPr>
          <w:rFonts w:eastAsiaTheme="minorHAnsi"/>
          <w:lang w:eastAsia="en-US"/>
        </w:rPr>
        <w:t xml:space="preserve"> Bogdan dan Taylor, </w:t>
      </w:r>
      <w:proofErr w:type="spellStart"/>
      <w:r w:rsidR="00A96E49" w:rsidRPr="00A96E49">
        <w:rPr>
          <w:rFonts w:eastAsiaTheme="minorHAnsi"/>
          <w:lang w:eastAsia="en-US"/>
        </w:rPr>
        <w:t>penelitian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kualitatif</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merupakan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prosedur</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penelitian</w:t>
      </w:r>
      <w:proofErr w:type="spellEnd"/>
      <w:r w:rsidR="00A96E49" w:rsidRPr="00A96E49">
        <w:rPr>
          <w:rFonts w:eastAsiaTheme="minorHAnsi"/>
          <w:lang w:eastAsia="en-US"/>
        </w:rPr>
        <w:t xml:space="preserve"> yang </w:t>
      </w:r>
      <w:proofErr w:type="spellStart"/>
      <w:r w:rsidR="00A96E49" w:rsidRPr="00A96E49">
        <w:rPr>
          <w:rFonts w:eastAsiaTheme="minorHAnsi"/>
          <w:lang w:eastAsia="en-US"/>
        </w:rPr>
        <w:t>mampu</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menghasilkan</w:t>
      </w:r>
      <w:proofErr w:type="spellEnd"/>
      <w:r w:rsidR="00A96E49" w:rsidRPr="00A96E49">
        <w:rPr>
          <w:rFonts w:eastAsiaTheme="minorHAnsi"/>
          <w:lang w:eastAsia="en-US"/>
        </w:rPr>
        <w:t xml:space="preserve"> data </w:t>
      </w:r>
      <w:proofErr w:type="spellStart"/>
      <w:r w:rsidR="00A96E49" w:rsidRPr="00A96E49">
        <w:rPr>
          <w:rFonts w:eastAsiaTheme="minorHAnsi"/>
          <w:lang w:eastAsia="en-US"/>
        </w:rPr>
        <w:t>deskriptif</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berupa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ucapan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tulisan</w:t>
      </w:r>
      <w:proofErr w:type="spellEnd"/>
      <w:r w:rsidR="00A96E49" w:rsidRPr="00A96E49">
        <w:rPr>
          <w:rFonts w:eastAsiaTheme="minorHAnsi"/>
          <w:lang w:eastAsia="en-US"/>
        </w:rPr>
        <w:t xml:space="preserve">, dan </w:t>
      </w:r>
      <w:proofErr w:type="spellStart"/>
      <w:r w:rsidR="00A96E49" w:rsidRPr="00A96E49">
        <w:rPr>
          <w:rFonts w:eastAsiaTheme="minorHAnsi"/>
          <w:lang w:eastAsia="en-US"/>
        </w:rPr>
        <w:t>perilaku</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dari</w:t>
      </w:r>
      <w:proofErr w:type="spellEnd"/>
      <w:r w:rsidR="00A96E49" w:rsidRPr="00A96E49">
        <w:rPr>
          <w:rFonts w:eastAsiaTheme="minorHAnsi"/>
          <w:lang w:eastAsia="en-US"/>
        </w:rPr>
        <w:t xml:space="preserve"> orang-orang yang </w:t>
      </w:r>
      <w:proofErr w:type="spellStart"/>
      <w:r w:rsidR="00A96E49" w:rsidRPr="00A96E49">
        <w:rPr>
          <w:rFonts w:eastAsiaTheme="minorHAnsi"/>
          <w:lang w:eastAsia="en-US"/>
        </w:rPr>
        <w:t>diamati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Melalui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penelitian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kualitatif</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ini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dimungkinkan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untuk</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diperoleh</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pemahaman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tentang</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kenyataan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Metode</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penelitian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kualititatif</w:t>
      </w:r>
      <w:proofErr w:type="spellEnd"/>
      <w:r w:rsidR="00A96E49" w:rsidRPr="00A96E49">
        <w:rPr>
          <w:rFonts w:eastAsiaTheme="minorHAnsi"/>
          <w:lang w:eastAsia="en-US"/>
        </w:rPr>
        <w:t xml:space="preserve"> juga </w:t>
      </w:r>
      <w:proofErr w:type="spellStart"/>
      <w:r w:rsidR="00A96E49" w:rsidRPr="00A96E49">
        <w:rPr>
          <w:rFonts w:eastAsiaTheme="minorHAnsi"/>
          <w:lang w:eastAsia="en-US"/>
        </w:rPr>
        <w:t>merupakan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suatu</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cara</w:t>
      </w:r>
      <w:proofErr w:type="spellEnd"/>
      <w:r w:rsidR="00A96E49" w:rsidRPr="00A96E49">
        <w:rPr>
          <w:rFonts w:eastAsiaTheme="minorHAnsi"/>
          <w:lang w:eastAsia="en-US"/>
        </w:rPr>
        <w:t xml:space="preserve"> yang </w:t>
      </w:r>
      <w:proofErr w:type="spellStart"/>
      <w:r w:rsidR="00A96E49" w:rsidRPr="00A96E49">
        <w:rPr>
          <w:rFonts w:eastAsiaTheme="minorHAnsi"/>
          <w:lang w:eastAsia="en-US"/>
        </w:rPr>
        <w:t>digunakan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untuk</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menjawab</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masalah</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penelitian</w:t>
      </w:r>
      <w:proofErr w:type="spellEnd"/>
      <w:r w:rsidR="00A96E49" w:rsidRPr="00A96E49">
        <w:rPr>
          <w:rFonts w:eastAsiaTheme="minorHAnsi"/>
          <w:lang w:eastAsia="en-US"/>
        </w:rPr>
        <w:t xml:space="preserve"> yang </w:t>
      </w:r>
      <w:proofErr w:type="spellStart"/>
      <w:r w:rsidR="00A96E49" w:rsidRPr="00A96E49">
        <w:rPr>
          <w:rFonts w:eastAsiaTheme="minorHAnsi"/>
          <w:lang w:eastAsia="en-US"/>
        </w:rPr>
        <w:t>berkaitan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dengan</w:t>
      </w:r>
      <w:proofErr w:type="spellEnd"/>
      <w:r w:rsidR="00A96E49" w:rsidRPr="00A96E49">
        <w:rPr>
          <w:rFonts w:eastAsiaTheme="minorHAnsi"/>
          <w:lang w:eastAsia="en-US"/>
        </w:rPr>
        <w:t xml:space="preserve"> data </w:t>
      </w:r>
      <w:proofErr w:type="spellStart"/>
      <w:r w:rsidR="00A96E49" w:rsidRPr="00A96E49">
        <w:rPr>
          <w:rFonts w:eastAsiaTheme="minorHAnsi"/>
          <w:lang w:eastAsia="en-US"/>
        </w:rPr>
        <w:t>berupa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narasi</w:t>
      </w:r>
      <w:proofErr w:type="spellEnd"/>
      <w:r w:rsidR="00A96E49" w:rsidRPr="00A96E49">
        <w:rPr>
          <w:rFonts w:eastAsiaTheme="minorHAnsi"/>
          <w:lang w:eastAsia="en-US"/>
        </w:rPr>
        <w:t xml:space="preserve"> yang </w:t>
      </w:r>
      <w:proofErr w:type="spellStart"/>
      <w:r w:rsidR="00A96E49" w:rsidRPr="00A96E49">
        <w:rPr>
          <w:rFonts w:eastAsiaTheme="minorHAnsi"/>
          <w:lang w:eastAsia="en-US"/>
        </w:rPr>
        <w:t>bersumber</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dari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aktivitas</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wawancara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pengamatan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serta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penggalian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dokumen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Adapun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penelitian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kualitatif</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dipilih</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karena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hasil</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dari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penelitian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bukan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untuk</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menggeneralisasi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tetapi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untuk</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eksplorasi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serta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logika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induktif</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Metode</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kualitatif</w:t>
      </w:r>
      <w:proofErr w:type="spellEnd"/>
      <w:r w:rsidR="00A96E49" w:rsidRPr="00A96E49">
        <w:rPr>
          <w:rFonts w:eastAsiaTheme="minorHAnsi"/>
          <w:lang w:eastAsia="en-US"/>
        </w:rPr>
        <w:t xml:space="preserve"> juga </w:t>
      </w:r>
      <w:proofErr w:type="spellStart"/>
      <w:r w:rsidR="00A96E49" w:rsidRPr="00A96E49">
        <w:rPr>
          <w:rFonts w:eastAsiaTheme="minorHAnsi"/>
          <w:lang w:eastAsia="en-US"/>
        </w:rPr>
        <w:t>mendasarkan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diri</w:t>
      </w:r>
      <w:proofErr w:type="spellEnd"/>
      <w:r w:rsidR="00A96E49" w:rsidRPr="00A96E49">
        <w:rPr>
          <w:rFonts w:eastAsiaTheme="minorHAnsi"/>
          <w:lang w:eastAsia="en-US"/>
        </w:rPr>
        <w:t xml:space="preserve"> pada </w:t>
      </w:r>
      <w:proofErr w:type="spellStart"/>
      <w:r w:rsidR="00A96E49" w:rsidRPr="00A96E49">
        <w:rPr>
          <w:rFonts w:eastAsiaTheme="minorHAnsi"/>
          <w:lang w:eastAsia="en-US"/>
        </w:rPr>
        <w:t>kekuatan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narasi</w:t>
      </w:r>
      <w:proofErr w:type="spellEnd"/>
      <w:r w:rsidR="00A96E49" w:rsidRPr="00A96E49">
        <w:rPr>
          <w:rFonts w:eastAsiaTheme="minorHAnsi"/>
          <w:lang w:eastAsia="en-US"/>
        </w:rPr>
        <w:t xml:space="preserve"> yang </w:t>
      </w:r>
      <w:proofErr w:type="spellStart"/>
      <w:r w:rsidR="00A96E49" w:rsidRPr="00A96E49">
        <w:rPr>
          <w:rFonts w:eastAsiaTheme="minorHAnsi"/>
          <w:lang w:eastAsia="en-US"/>
        </w:rPr>
        <w:t>memungkinkan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pembaca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memahami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kedalaman</w:t>
      </w:r>
      <w:proofErr w:type="spellEnd"/>
      <w:r w:rsidR="00A96E49" w:rsidRPr="00A96E49">
        <w:rPr>
          <w:rFonts w:eastAsiaTheme="minorHAnsi"/>
          <w:lang w:eastAsia="en-US"/>
        </w:rPr>
        <w:t xml:space="preserve"> dan </w:t>
      </w:r>
      <w:proofErr w:type="spellStart"/>
      <w:r w:rsidR="00A96E49" w:rsidRPr="00A96E49">
        <w:rPr>
          <w:rFonts w:eastAsiaTheme="minorHAnsi"/>
          <w:lang w:eastAsia="en-US"/>
        </w:rPr>
        <w:t>makna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dari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sebuah</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fenomena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tidak</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hanya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terpaku</w:t>
      </w:r>
      <w:proofErr w:type="spellEnd"/>
      <w:r w:rsidR="00A96E49" w:rsidRPr="00A96E49">
        <w:rPr>
          <w:rFonts w:eastAsiaTheme="minorHAnsi"/>
          <w:lang w:eastAsia="en-US"/>
        </w:rPr>
        <w:t xml:space="preserve"> pada </w:t>
      </w:r>
      <w:proofErr w:type="spellStart"/>
      <w:r w:rsidR="00A96E49" w:rsidRPr="00A96E49">
        <w:rPr>
          <w:rFonts w:eastAsiaTheme="minorHAnsi"/>
          <w:lang w:eastAsia="en-US"/>
        </w:rPr>
        <w:t>jawaban-jawaban</w:t>
      </w:r>
      <w:proofErr w:type="spellEnd"/>
      <w:r w:rsidR="00A96E49" w:rsidRPr="00A96E49">
        <w:rPr>
          <w:rFonts w:eastAsiaTheme="minorHAnsi"/>
          <w:lang w:eastAsia="en-US"/>
        </w:rPr>
        <w:t xml:space="preserve"> yang </w:t>
      </w:r>
      <w:proofErr w:type="spellStart"/>
      <w:r w:rsidR="00A96E49" w:rsidRPr="00A96E49">
        <w:rPr>
          <w:rFonts w:eastAsiaTheme="minorHAnsi"/>
          <w:lang w:eastAsia="en-US"/>
        </w:rPr>
        <w:t>terbatas</w:t>
      </w:r>
      <w:proofErr w:type="spellEnd"/>
      <w:r w:rsidR="00A96E49" w:rsidRPr="00A96E49">
        <w:rPr>
          <w:rFonts w:eastAsiaTheme="minorHAnsi"/>
          <w:lang w:eastAsia="en-US"/>
        </w:rPr>
        <w:t>.</w:t>
      </w:r>
      <w:r w:rsidRPr="003F0CFA">
        <w:rPr>
          <w:rFonts w:eastAsiaTheme="minorHAnsi"/>
          <w:lang w:eastAsia="en-US"/>
        </w:rPr>
        <w:t xml:space="preserve"> </w:t>
      </w:r>
    </w:p>
    <w:p w14:paraId="51CC29FC" w14:textId="3AD2DDB8" w:rsidR="00E902F6" w:rsidRDefault="003F0CFA" w:rsidP="003F0CFA">
      <w:pPr>
        <w:spacing w:line="276" w:lineRule="auto"/>
        <w:ind w:firstLine="720"/>
        <w:jc w:val="both"/>
        <w:rPr>
          <w:rFonts w:eastAsiaTheme="minorHAnsi"/>
          <w:lang w:eastAsia="en-US"/>
        </w:rPr>
      </w:pPr>
      <w:proofErr w:type="spellStart"/>
      <w:r w:rsidRPr="003F0CFA">
        <w:rPr>
          <w:rFonts w:eastAsiaTheme="minorHAnsi"/>
          <w:lang w:eastAsia="en-US"/>
        </w:rPr>
        <w:t>Pendekatan</w:t>
      </w:r>
      <w:proofErr w:type="spellEnd"/>
      <w:r w:rsidRPr="003F0CFA">
        <w:rPr>
          <w:rFonts w:eastAsiaTheme="minorHAnsi"/>
          <w:lang w:eastAsia="en-US"/>
        </w:rPr>
        <w:t xml:space="preserve"> </w:t>
      </w:r>
      <w:proofErr w:type="spellStart"/>
      <w:r w:rsidRPr="003F0CFA">
        <w:rPr>
          <w:rFonts w:eastAsiaTheme="minorHAnsi"/>
          <w:lang w:eastAsia="en-US"/>
        </w:rPr>
        <w:t>penelitian</w:t>
      </w:r>
      <w:proofErr w:type="spellEnd"/>
      <w:r w:rsidRPr="003F0CFA">
        <w:rPr>
          <w:rFonts w:eastAsiaTheme="minorHAnsi"/>
          <w:lang w:eastAsia="en-US"/>
        </w:rPr>
        <w:t xml:space="preserve"> yang </w:t>
      </w:r>
      <w:proofErr w:type="spellStart"/>
      <w:r w:rsidRPr="003F0CFA">
        <w:rPr>
          <w:rFonts w:eastAsiaTheme="minorHAnsi"/>
          <w:lang w:eastAsia="en-US"/>
        </w:rPr>
        <w:t>peneliti</w:t>
      </w:r>
      <w:proofErr w:type="spellEnd"/>
      <w:r w:rsidRPr="003F0CFA">
        <w:rPr>
          <w:rFonts w:eastAsiaTheme="minorHAnsi"/>
          <w:lang w:eastAsia="en-US"/>
        </w:rPr>
        <w:t xml:space="preserve"> </w:t>
      </w:r>
      <w:proofErr w:type="spellStart"/>
      <w:r w:rsidRPr="003F0CFA">
        <w:rPr>
          <w:rFonts w:eastAsiaTheme="minorHAnsi"/>
          <w:lang w:eastAsia="en-US"/>
        </w:rPr>
        <w:t>pakai</w:t>
      </w:r>
      <w:proofErr w:type="spellEnd"/>
      <w:r w:rsidRPr="003F0CFA">
        <w:rPr>
          <w:rFonts w:eastAsiaTheme="minorHAnsi"/>
          <w:lang w:eastAsia="en-US"/>
        </w:rPr>
        <w:t xml:space="preserve"> </w:t>
      </w:r>
      <w:proofErr w:type="spellStart"/>
      <w:r w:rsidRPr="003F0CFA">
        <w:rPr>
          <w:rFonts w:eastAsiaTheme="minorHAnsi"/>
          <w:lang w:eastAsia="en-US"/>
        </w:rPr>
        <w:t>adalah</w:t>
      </w:r>
      <w:proofErr w:type="spellEnd"/>
      <w:r w:rsidRPr="003F0CFA">
        <w:rPr>
          <w:rFonts w:eastAsiaTheme="minorHAnsi"/>
          <w:lang w:eastAsia="en-US"/>
        </w:rPr>
        <w:t xml:space="preserve"> </w:t>
      </w:r>
      <w:proofErr w:type="spellStart"/>
      <w:r w:rsidRPr="003F0CFA">
        <w:rPr>
          <w:rFonts w:eastAsiaTheme="minorHAnsi"/>
          <w:lang w:eastAsia="en-US"/>
        </w:rPr>
        <w:t>pendekatan</w:t>
      </w:r>
      <w:proofErr w:type="spellEnd"/>
      <w:r w:rsidRPr="003F0CFA">
        <w:rPr>
          <w:rFonts w:eastAsiaTheme="minorHAnsi"/>
          <w:lang w:eastAsia="en-US"/>
        </w:rPr>
        <w:t xml:space="preserve"> </w:t>
      </w:r>
      <w:proofErr w:type="spellStart"/>
      <w:r w:rsidRPr="003F0CFA">
        <w:rPr>
          <w:rFonts w:eastAsiaTheme="minorHAnsi"/>
          <w:lang w:eastAsia="en-US"/>
        </w:rPr>
        <w:t>studi</w:t>
      </w:r>
      <w:proofErr w:type="spellEnd"/>
      <w:r w:rsidRPr="003F0CFA">
        <w:rPr>
          <w:rFonts w:eastAsiaTheme="minorHAnsi"/>
          <w:lang w:eastAsia="en-US"/>
        </w:rPr>
        <w:t xml:space="preserve"> </w:t>
      </w:r>
      <w:proofErr w:type="spellStart"/>
      <w:r w:rsidRPr="003F0CFA">
        <w:rPr>
          <w:rFonts w:eastAsiaTheme="minorHAnsi"/>
          <w:lang w:eastAsia="en-US"/>
        </w:rPr>
        <w:t>kasus</w:t>
      </w:r>
      <w:proofErr w:type="spellEnd"/>
      <w:r w:rsidRPr="003F0CFA">
        <w:rPr>
          <w:rFonts w:eastAsiaTheme="minorHAnsi"/>
          <w:lang w:eastAsia="en-US"/>
        </w:rPr>
        <w:t xml:space="preserve">. </w:t>
      </w:r>
      <w:proofErr w:type="spellStart"/>
      <w:r w:rsidR="00A96E49" w:rsidRPr="00A96E49">
        <w:rPr>
          <w:rFonts w:eastAsiaTheme="minorHAnsi"/>
          <w:lang w:eastAsia="en-US"/>
        </w:rPr>
        <w:t>Studi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kasus</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menurut</w:t>
      </w:r>
      <w:proofErr w:type="spellEnd"/>
      <w:r w:rsidR="00A96E49" w:rsidRPr="00A96E49">
        <w:rPr>
          <w:rFonts w:eastAsiaTheme="minorHAnsi"/>
          <w:lang w:eastAsia="en-US"/>
        </w:rPr>
        <w:t xml:space="preserve"> Creswell </w:t>
      </w:r>
      <w:proofErr w:type="spellStart"/>
      <w:r w:rsidR="00A96E49" w:rsidRPr="00A96E49">
        <w:rPr>
          <w:rFonts w:eastAsiaTheme="minorHAnsi"/>
          <w:lang w:eastAsia="en-US"/>
        </w:rPr>
        <w:t>merupakan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penelitian</w:t>
      </w:r>
      <w:proofErr w:type="spellEnd"/>
      <w:r w:rsidR="00A96E49" w:rsidRPr="00A96E49">
        <w:rPr>
          <w:rFonts w:eastAsiaTheme="minorHAnsi"/>
          <w:lang w:eastAsia="en-US"/>
        </w:rPr>
        <w:t xml:space="preserve"> di mana </w:t>
      </w:r>
      <w:proofErr w:type="spellStart"/>
      <w:r w:rsidR="00A96E49" w:rsidRPr="00A96E49">
        <w:rPr>
          <w:rFonts w:eastAsiaTheme="minorHAnsi"/>
          <w:lang w:eastAsia="en-US"/>
        </w:rPr>
        <w:t>peneliti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menggali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suatu</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fenomena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tertentu</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kasus</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serta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mengumpulkan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informasi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secara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rinci</w:t>
      </w:r>
      <w:proofErr w:type="spellEnd"/>
      <w:r w:rsidR="00A96E49" w:rsidRPr="00A96E49">
        <w:rPr>
          <w:rFonts w:eastAsiaTheme="minorHAnsi"/>
          <w:lang w:eastAsia="en-US"/>
        </w:rPr>
        <w:t xml:space="preserve"> dan </w:t>
      </w:r>
      <w:proofErr w:type="spellStart"/>
      <w:r w:rsidR="00A96E49" w:rsidRPr="00A96E49">
        <w:rPr>
          <w:rFonts w:eastAsiaTheme="minorHAnsi"/>
          <w:lang w:eastAsia="en-US"/>
        </w:rPr>
        <w:t>mendalam</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dengan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menggunakan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berbagai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prosedur</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pengumpulan</w:t>
      </w:r>
      <w:proofErr w:type="spellEnd"/>
      <w:r w:rsidR="00A96E49" w:rsidRPr="00A96E49">
        <w:rPr>
          <w:rFonts w:eastAsiaTheme="minorHAnsi"/>
          <w:lang w:eastAsia="en-US"/>
        </w:rPr>
        <w:t xml:space="preserve"> data </w:t>
      </w:r>
      <w:proofErr w:type="spellStart"/>
      <w:r w:rsidR="00A96E49" w:rsidRPr="00A96E49">
        <w:rPr>
          <w:rFonts w:eastAsiaTheme="minorHAnsi"/>
          <w:lang w:eastAsia="en-US"/>
        </w:rPr>
        <w:t>selama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periode</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tertentu</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Studi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kasus</w:t>
      </w:r>
      <w:proofErr w:type="spellEnd"/>
      <w:r w:rsidR="00A96E49" w:rsidRPr="00A96E49">
        <w:rPr>
          <w:rFonts w:eastAsiaTheme="minorHAnsi"/>
          <w:lang w:eastAsia="en-US"/>
        </w:rPr>
        <w:t xml:space="preserve"> juga </w:t>
      </w:r>
      <w:proofErr w:type="spellStart"/>
      <w:r w:rsidR="00A96E49" w:rsidRPr="00A96E49">
        <w:rPr>
          <w:rFonts w:eastAsiaTheme="minorHAnsi"/>
          <w:lang w:eastAsia="en-US"/>
        </w:rPr>
        <w:t>digunakan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untuk</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mempelajari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menerangkan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atau</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menginterpretasikan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suatu</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kasus</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secara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mendalam</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Kasus</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dapat</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meliputi</w:t>
      </w:r>
      <w:proofErr w:type="spellEnd"/>
      <w:r w:rsidR="00A96E49" w:rsidRPr="00A96E49">
        <w:rPr>
          <w:rFonts w:eastAsiaTheme="minorHAnsi"/>
          <w:lang w:eastAsia="en-US"/>
        </w:rPr>
        <w:t xml:space="preserve"> orang, </w:t>
      </w:r>
      <w:proofErr w:type="spellStart"/>
      <w:r w:rsidR="00A96E49" w:rsidRPr="00A96E49">
        <w:rPr>
          <w:rFonts w:eastAsiaTheme="minorHAnsi"/>
          <w:lang w:eastAsia="en-US"/>
        </w:rPr>
        <w:t>kelompok</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organisasi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isu</w:t>
      </w:r>
      <w:proofErr w:type="spellEnd"/>
      <w:r w:rsidR="00A96E49" w:rsidRPr="00A96E49">
        <w:rPr>
          <w:rFonts w:eastAsiaTheme="minorHAnsi"/>
          <w:lang w:eastAsia="en-US"/>
        </w:rPr>
        <w:t xml:space="preserve">, proses, </w:t>
      </w:r>
      <w:proofErr w:type="spellStart"/>
      <w:r w:rsidR="00A96E49" w:rsidRPr="00A96E49">
        <w:rPr>
          <w:rFonts w:eastAsiaTheme="minorHAnsi"/>
          <w:lang w:eastAsia="en-US"/>
        </w:rPr>
        <w:t>komunitas</w:t>
      </w:r>
      <w:proofErr w:type="spellEnd"/>
      <w:r w:rsidR="00A96E49" w:rsidRPr="00A96E49">
        <w:rPr>
          <w:rFonts w:eastAsiaTheme="minorHAnsi"/>
          <w:lang w:eastAsia="en-US"/>
        </w:rPr>
        <w:t xml:space="preserve">, dan lain </w:t>
      </w:r>
      <w:proofErr w:type="spellStart"/>
      <w:r w:rsidR="00A96E49" w:rsidRPr="00A96E49">
        <w:rPr>
          <w:rFonts w:eastAsiaTheme="minorHAnsi"/>
          <w:lang w:eastAsia="en-US"/>
        </w:rPr>
        <w:t>sebagainya</w:t>
      </w:r>
      <w:proofErr w:type="spellEnd"/>
      <w:r w:rsidR="00A96E49" w:rsidRPr="00A96E49">
        <w:rPr>
          <w:rFonts w:eastAsiaTheme="minorHAnsi"/>
          <w:lang w:eastAsia="en-US"/>
        </w:rPr>
        <w:t xml:space="preserve">. </w:t>
      </w:r>
      <w:proofErr w:type="spellStart"/>
      <w:r w:rsidR="00E902F6" w:rsidRPr="00E902F6">
        <w:rPr>
          <w:rFonts w:eastAsiaTheme="minorHAnsi"/>
          <w:lang w:eastAsia="en-US"/>
        </w:rPr>
        <w:t>Studi</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kasus</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memiliki</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banyak</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keuntungan</w:t>
      </w:r>
      <w:proofErr w:type="spellEnd"/>
      <w:r w:rsidR="00E902F6" w:rsidRPr="00E902F6">
        <w:rPr>
          <w:rFonts w:eastAsiaTheme="minorHAnsi"/>
          <w:lang w:eastAsia="en-US"/>
        </w:rPr>
        <w:t xml:space="preserve">, Lincoln dan Guba </w:t>
      </w:r>
      <w:proofErr w:type="spellStart"/>
      <w:r w:rsidR="00E902F6" w:rsidRPr="00E902F6">
        <w:rPr>
          <w:rFonts w:eastAsiaTheme="minorHAnsi"/>
          <w:lang w:eastAsia="en-US"/>
        </w:rPr>
        <w:t>mengemukakan</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keistimewaan</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studi</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kasus</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yakni</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sebagai</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berikut</w:t>
      </w:r>
      <w:proofErr w:type="spellEnd"/>
      <w:r w:rsidR="00E902F6" w:rsidRPr="00E902F6">
        <w:rPr>
          <w:rFonts w:eastAsiaTheme="minorHAnsi"/>
          <w:lang w:eastAsia="en-US"/>
        </w:rPr>
        <w:t xml:space="preserve">: </w:t>
      </w:r>
      <w:r w:rsidR="00E902F6">
        <w:rPr>
          <w:rFonts w:eastAsiaTheme="minorHAnsi"/>
          <w:lang w:eastAsia="en-US"/>
        </w:rPr>
        <w:t>(a)</w:t>
      </w:r>
      <w:r w:rsidR="00E902F6" w:rsidRPr="00E902F6">
        <w:rPr>
          <w:rFonts w:eastAsiaTheme="minorHAnsi"/>
          <w:lang w:eastAsia="en-US"/>
        </w:rPr>
        <w:t xml:space="preserve"> </w:t>
      </w:r>
      <w:proofErr w:type="spellStart"/>
      <w:r w:rsidR="00E902F6" w:rsidRPr="00E902F6">
        <w:rPr>
          <w:rFonts w:eastAsiaTheme="minorHAnsi"/>
          <w:lang w:eastAsia="en-US"/>
        </w:rPr>
        <w:t>Studi</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kasus</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menyajikan</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pandangan</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subjek</w:t>
      </w:r>
      <w:proofErr w:type="spellEnd"/>
      <w:r w:rsidR="00E902F6" w:rsidRPr="00E902F6">
        <w:rPr>
          <w:rFonts w:eastAsiaTheme="minorHAnsi"/>
          <w:lang w:eastAsia="en-US"/>
        </w:rPr>
        <w:t xml:space="preserve"> yang </w:t>
      </w:r>
      <w:proofErr w:type="spellStart"/>
      <w:r w:rsidR="00E902F6" w:rsidRPr="00E902F6">
        <w:rPr>
          <w:rFonts w:eastAsiaTheme="minorHAnsi"/>
          <w:lang w:eastAsia="en-US"/>
        </w:rPr>
        <w:t>diteliti</w:t>
      </w:r>
      <w:proofErr w:type="spellEnd"/>
      <w:r w:rsidR="00E902F6" w:rsidRPr="00E902F6">
        <w:rPr>
          <w:rFonts w:eastAsiaTheme="minorHAnsi"/>
          <w:lang w:eastAsia="en-US"/>
        </w:rPr>
        <w:t xml:space="preserve">. </w:t>
      </w:r>
      <w:r w:rsidR="00E902F6">
        <w:rPr>
          <w:rFonts w:eastAsiaTheme="minorHAnsi"/>
          <w:lang w:eastAsia="en-US"/>
        </w:rPr>
        <w:t xml:space="preserve">(b) </w:t>
      </w:r>
      <w:proofErr w:type="spellStart"/>
      <w:r w:rsidR="00E902F6" w:rsidRPr="00E902F6">
        <w:rPr>
          <w:rFonts w:eastAsiaTheme="minorHAnsi"/>
          <w:lang w:eastAsia="en-US"/>
        </w:rPr>
        <w:t>Studi</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kasus</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menyajikan</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uraian</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menyeluruh</w:t>
      </w:r>
      <w:proofErr w:type="spellEnd"/>
      <w:r w:rsidR="00E902F6" w:rsidRPr="00E902F6">
        <w:rPr>
          <w:rFonts w:eastAsiaTheme="minorHAnsi"/>
          <w:lang w:eastAsia="en-US"/>
        </w:rPr>
        <w:t xml:space="preserve">. </w:t>
      </w:r>
      <w:r w:rsidR="00E902F6">
        <w:rPr>
          <w:rFonts w:eastAsiaTheme="minorHAnsi"/>
          <w:lang w:eastAsia="en-US"/>
        </w:rPr>
        <w:t xml:space="preserve">(c) </w:t>
      </w:r>
      <w:proofErr w:type="spellStart"/>
      <w:r w:rsidR="00E902F6" w:rsidRPr="00E902F6">
        <w:rPr>
          <w:rFonts w:eastAsiaTheme="minorHAnsi"/>
          <w:lang w:eastAsia="en-US"/>
        </w:rPr>
        <w:t>Studi</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kasus</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memberikan</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uraian</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tebal</w:t>
      </w:r>
      <w:proofErr w:type="spellEnd"/>
      <w:r w:rsidR="00E902F6" w:rsidRPr="00E902F6">
        <w:rPr>
          <w:rFonts w:eastAsiaTheme="minorHAnsi"/>
          <w:lang w:eastAsia="en-US"/>
        </w:rPr>
        <w:t xml:space="preserve"> yang </w:t>
      </w:r>
      <w:proofErr w:type="spellStart"/>
      <w:r w:rsidR="00E902F6" w:rsidRPr="00E902F6">
        <w:rPr>
          <w:rFonts w:eastAsiaTheme="minorHAnsi"/>
          <w:lang w:eastAsia="en-US"/>
        </w:rPr>
        <w:t>diperlukan</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bagi</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penilaian</w:t>
      </w:r>
      <w:proofErr w:type="spellEnd"/>
      <w:r w:rsidR="00E902F6" w:rsidRPr="00E902F6">
        <w:rPr>
          <w:rFonts w:eastAsiaTheme="minorHAnsi"/>
          <w:lang w:eastAsia="en-US"/>
        </w:rPr>
        <w:t xml:space="preserve"> dan </w:t>
      </w:r>
      <w:proofErr w:type="spellStart"/>
      <w:r w:rsidR="00E902F6" w:rsidRPr="00E902F6">
        <w:rPr>
          <w:rFonts w:eastAsiaTheme="minorHAnsi"/>
          <w:lang w:eastAsia="en-US"/>
        </w:rPr>
        <w:t>transferabilitas</w:t>
      </w:r>
      <w:proofErr w:type="spellEnd"/>
      <w:r w:rsidR="00E902F6" w:rsidRPr="00E902F6">
        <w:rPr>
          <w:rFonts w:eastAsiaTheme="minorHAnsi"/>
          <w:lang w:eastAsia="en-US"/>
        </w:rPr>
        <w:t xml:space="preserve">. </w:t>
      </w:r>
      <w:r w:rsidR="00E902F6">
        <w:rPr>
          <w:rFonts w:eastAsiaTheme="minorHAnsi"/>
          <w:lang w:eastAsia="en-US"/>
        </w:rPr>
        <w:t xml:space="preserve">(d) </w:t>
      </w:r>
      <w:proofErr w:type="spellStart"/>
      <w:r w:rsidR="00E902F6" w:rsidRPr="00E902F6">
        <w:rPr>
          <w:rFonts w:eastAsiaTheme="minorHAnsi"/>
          <w:lang w:eastAsia="en-US"/>
        </w:rPr>
        <w:t>Studi</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kasus</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terbuka</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bagi</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penilaian</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atau</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konteks</w:t>
      </w:r>
      <w:proofErr w:type="spellEnd"/>
      <w:r w:rsidR="00E902F6" w:rsidRPr="00E902F6">
        <w:rPr>
          <w:rFonts w:eastAsiaTheme="minorHAnsi"/>
          <w:lang w:eastAsia="en-US"/>
        </w:rPr>
        <w:t xml:space="preserve"> yang </w:t>
      </w:r>
      <w:proofErr w:type="spellStart"/>
      <w:r w:rsidR="00E902F6" w:rsidRPr="00E902F6">
        <w:rPr>
          <w:rFonts w:eastAsiaTheme="minorHAnsi"/>
          <w:lang w:eastAsia="en-US"/>
        </w:rPr>
        <w:t>turut</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berperan</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bagi</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pemaknaan</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atas</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fenomena</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dalam</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suatu</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konteks</w:t>
      </w:r>
      <w:proofErr w:type="spellEnd"/>
      <w:r w:rsidR="00E902F6" w:rsidRPr="00E902F6">
        <w:rPr>
          <w:rFonts w:eastAsiaTheme="minorHAnsi"/>
          <w:lang w:eastAsia="en-US"/>
        </w:rPr>
        <w:t xml:space="preserve"> </w:t>
      </w:r>
      <w:proofErr w:type="spellStart"/>
      <w:r w:rsidR="00E902F6" w:rsidRPr="00E902F6">
        <w:rPr>
          <w:rFonts w:eastAsiaTheme="minorHAnsi"/>
          <w:lang w:eastAsia="en-US"/>
        </w:rPr>
        <w:t>tersebut</w:t>
      </w:r>
      <w:proofErr w:type="spellEnd"/>
      <w:r w:rsidR="00E902F6" w:rsidRPr="00E902F6">
        <w:rPr>
          <w:rFonts w:eastAsiaTheme="minorHAnsi"/>
          <w:lang w:eastAsia="en-US"/>
        </w:rPr>
        <w:t>.</w:t>
      </w:r>
    </w:p>
    <w:p w14:paraId="638AE7F8" w14:textId="010C5958" w:rsidR="003F0CFA" w:rsidRDefault="003F0CFA" w:rsidP="003F0CFA">
      <w:pPr>
        <w:spacing w:line="276" w:lineRule="auto"/>
        <w:ind w:firstLine="720"/>
        <w:jc w:val="both"/>
        <w:rPr>
          <w:rFonts w:eastAsiaTheme="minorHAnsi"/>
          <w:lang w:eastAsia="en-US"/>
        </w:rPr>
      </w:pPr>
      <w:proofErr w:type="spellStart"/>
      <w:r w:rsidRPr="003F0CFA">
        <w:rPr>
          <w:rFonts w:eastAsiaTheme="minorHAnsi"/>
          <w:lang w:eastAsia="en-US"/>
        </w:rPr>
        <w:t>Berkaitan</w:t>
      </w:r>
      <w:proofErr w:type="spellEnd"/>
      <w:r w:rsidRPr="003F0CFA">
        <w:rPr>
          <w:rFonts w:eastAsiaTheme="minorHAnsi"/>
          <w:lang w:eastAsia="en-US"/>
        </w:rPr>
        <w:t xml:space="preserve"> </w:t>
      </w:r>
      <w:proofErr w:type="spellStart"/>
      <w:r w:rsidRPr="003F0CFA">
        <w:rPr>
          <w:rFonts w:eastAsiaTheme="minorHAnsi"/>
          <w:lang w:eastAsia="en-US"/>
        </w:rPr>
        <w:t>dengan</w:t>
      </w:r>
      <w:proofErr w:type="spellEnd"/>
      <w:r w:rsidRPr="003F0CFA">
        <w:rPr>
          <w:rFonts w:eastAsiaTheme="minorHAnsi"/>
          <w:lang w:eastAsia="en-US"/>
        </w:rPr>
        <w:t xml:space="preserve"> </w:t>
      </w:r>
      <w:proofErr w:type="spellStart"/>
      <w:r w:rsidRPr="003F0CFA">
        <w:rPr>
          <w:rFonts w:eastAsiaTheme="minorHAnsi"/>
          <w:lang w:eastAsia="en-US"/>
        </w:rPr>
        <w:t>Sensitivitas</w:t>
      </w:r>
      <w:proofErr w:type="spellEnd"/>
      <w:r w:rsidRPr="003F0CFA">
        <w:rPr>
          <w:rFonts w:eastAsiaTheme="minorHAnsi"/>
          <w:lang w:eastAsia="en-US"/>
        </w:rPr>
        <w:t xml:space="preserve"> gender </w:t>
      </w:r>
      <w:proofErr w:type="spellStart"/>
      <w:r w:rsidRPr="003F0CFA">
        <w:rPr>
          <w:rFonts w:eastAsiaTheme="minorHAnsi"/>
          <w:lang w:eastAsia="en-US"/>
        </w:rPr>
        <w:t>penyuluh</w:t>
      </w:r>
      <w:proofErr w:type="spellEnd"/>
      <w:r w:rsidRPr="003F0CFA">
        <w:rPr>
          <w:rFonts w:eastAsiaTheme="minorHAnsi"/>
          <w:lang w:eastAsia="en-US"/>
        </w:rPr>
        <w:t xml:space="preserve"> agama Islam di </w:t>
      </w:r>
      <w:proofErr w:type="spellStart"/>
      <w:r w:rsidRPr="003F0CFA">
        <w:rPr>
          <w:rFonts w:eastAsiaTheme="minorHAnsi"/>
          <w:lang w:eastAsia="en-US"/>
        </w:rPr>
        <w:t>Ciputat</w:t>
      </w:r>
      <w:proofErr w:type="spellEnd"/>
      <w:r w:rsidRPr="003F0CFA">
        <w:rPr>
          <w:rFonts w:eastAsiaTheme="minorHAnsi"/>
          <w:lang w:eastAsia="en-US"/>
        </w:rPr>
        <w:t xml:space="preserve">, </w:t>
      </w:r>
      <w:proofErr w:type="spellStart"/>
      <w:r w:rsidRPr="003F0CFA">
        <w:rPr>
          <w:rFonts w:eastAsiaTheme="minorHAnsi"/>
          <w:lang w:eastAsia="en-US"/>
        </w:rPr>
        <w:t>penelitian</w:t>
      </w:r>
      <w:proofErr w:type="spellEnd"/>
      <w:r w:rsidRPr="003F0CFA">
        <w:rPr>
          <w:rFonts w:eastAsiaTheme="minorHAnsi"/>
          <w:lang w:eastAsia="en-US"/>
        </w:rPr>
        <w:t xml:space="preserve"> </w:t>
      </w:r>
      <w:proofErr w:type="spellStart"/>
      <w:r w:rsidRPr="003F0CFA">
        <w:rPr>
          <w:rFonts w:eastAsiaTheme="minorHAnsi"/>
          <w:lang w:eastAsia="en-US"/>
        </w:rPr>
        <w:t>ini</w:t>
      </w:r>
      <w:proofErr w:type="spellEnd"/>
      <w:r w:rsidRPr="003F0CFA">
        <w:rPr>
          <w:rFonts w:eastAsiaTheme="minorHAnsi"/>
          <w:lang w:eastAsia="en-US"/>
        </w:rPr>
        <w:t xml:space="preserve"> </w:t>
      </w:r>
      <w:proofErr w:type="spellStart"/>
      <w:r w:rsidRPr="003F0CFA">
        <w:rPr>
          <w:rFonts w:eastAsiaTheme="minorHAnsi"/>
          <w:lang w:eastAsia="en-US"/>
        </w:rPr>
        <w:t>menggunakan</w:t>
      </w:r>
      <w:proofErr w:type="spellEnd"/>
      <w:r w:rsidRPr="003F0CFA">
        <w:rPr>
          <w:rFonts w:eastAsiaTheme="minorHAnsi"/>
          <w:lang w:eastAsia="en-US"/>
        </w:rPr>
        <w:t xml:space="preserve"> </w:t>
      </w:r>
      <w:proofErr w:type="spellStart"/>
      <w:r w:rsidRPr="003F0CFA">
        <w:rPr>
          <w:rFonts w:eastAsiaTheme="minorHAnsi"/>
          <w:lang w:eastAsia="en-US"/>
        </w:rPr>
        <w:t>studi</w:t>
      </w:r>
      <w:proofErr w:type="spellEnd"/>
      <w:r w:rsidRPr="003F0CFA">
        <w:rPr>
          <w:rFonts w:eastAsiaTheme="minorHAnsi"/>
          <w:lang w:eastAsia="en-US"/>
        </w:rPr>
        <w:t xml:space="preserve"> </w:t>
      </w:r>
      <w:proofErr w:type="spellStart"/>
      <w:r w:rsidRPr="003F0CFA">
        <w:rPr>
          <w:rFonts w:eastAsiaTheme="minorHAnsi"/>
          <w:lang w:eastAsia="en-US"/>
        </w:rPr>
        <w:t>kasus</w:t>
      </w:r>
      <w:proofErr w:type="spellEnd"/>
      <w:r w:rsidRPr="003F0CFA">
        <w:rPr>
          <w:rFonts w:eastAsiaTheme="minorHAnsi"/>
          <w:lang w:eastAsia="en-US"/>
        </w:rPr>
        <w:t xml:space="preserve"> </w:t>
      </w:r>
      <w:proofErr w:type="spellStart"/>
      <w:r w:rsidRPr="003F0CFA">
        <w:rPr>
          <w:rFonts w:eastAsiaTheme="minorHAnsi"/>
          <w:lang w:eastAsia="en-US"/>
        </w:rPr>
        <w:t>intrinsik</w:t>
      </w:r>
      <w:proofErr w:type="spellEnd"/>
      <w:r w:rsidRPr="003F0CFA">
        <w:rPr>
          <w:rFonts w:eastAsiaTheme="minorHAnsi"/>
          <w:lang w:eastAsia="en-US"/>
        </w:rPr>
        <w:t xml:space="preserve">. Hal </w:t>
      </w:r>
      <w:proofErr w:type="spellStart"/>
      <w:r w:rsidRPr="003F0CFA">
        <w:rPr>
          <w:rFonts w:eastAsiaTheme="minorHAnsi"/>
          <w:lang w:eastAsia="en-US"/>
        </w:rPr>
        <w:t>ini</w:t>
      </w:r>
      <w:proofErr w:type="spellEnd"/>
      <w:r w:rsidRPr="003F0CFA">
        <w:rPr>
          <w:rFonts w:eastAsiaTheme="minorHAnsi"/>
          <w:lang w:eastAsia="en-US"/>
        </w:rPr>
        <w:t xml:space="preserve"> </w:t>
      </w:r>
      <w:proofErr w:type="spellStart"/>
      <w:r w:rsidRPr="003F0CFA">
        <w:rPr>
          <w:rFonts w:eastAsiaTheme="minorHAnsi"/>
          <w:lang w:eastAsia="en-US"/>
        </w:rPr>
        <w:t>karena</w:t>
      </w:r>
      <w:proofErr w:type="spellEnd"/>
      <w:r w:rsidRPr="003F0CFA">
        <w:rPr>
          <w:rFonts w:eastAsiaTheme="minorHAnsi"/>
          <w:lang w:eastAsia="en-US"/>
        </w:rPr>
        <w:t xml:space="preserve"> </w:t>
      </w:r>
      <w:proofErr w:type="spellStart"/>
      <w:r w:rsidRPr="003F0CFA">
        <w:rPr>
          <w:rFonts w:eastAsiaTheme="minorHAnsi"/>
          <w:lang w:eastAsia="en-US"/>
        </w:rPr>
        <w:t>studi</w:t>
      </w:r>
      <w:proofErr w:type="spellEnd"/>
      <w:r w:rsidRPr="003F0CFA">
        <w:rPr>
          <w:rFonts w:eastAsiaTheme="minorHAnsi"/>
          <w:lang w:eastAsia="en-US"/>
        </w:rPr>
        <w:t xml:space="preserve"> </w:t>
      </w:r>
      <w:proofErr w:type="spellStart"/>
      <w:r w:rsidRPr="003F0CFA">
        <w:rPr>
          <w:rFonts w:eastAsiaTheme="minorHAnsi"/>
          <w:lang w:eastAsia="en-US"/>
        </w:rPr>
        <w:t>kasus</w:t>
      </w:r>
      <w:proofErr w:type="spellEnd"/>
      <w:r w:rsidRPr="003F0CFA">
        <w:rPr>
          <w:rFonts w:eastAsiaTheme="minorHAnsi"/>
          <w:lang w:eastAsia="en-US"/>
        </w:rPr>
        <w:t xml:space="preserve"> </w:t>
      </w:r>
      <w:proofErr w:type="spellStart"/>
      <w:r w:rsidRPr="003F0CFA">
        <w:rPr>
          <w:rFonts w:eastAsiaTheme="minorHAnsi"/>
          <w:lang w:eastAsia="en-US"/>
        </w:rPr>
        <w:t>intrinsik</w:t>
      </w:r>
      <w:proofErr w:type="spellEnd"/>
      <w:r w:rsidRPr="003F0CFA">
        <w:rPr>
          <w:rFonts w:eastAsiaTheme="minorHAnsi"/>
          <w:lang w:eastAsia="en-US"/>
        </w:rPr>
        <w:t xml:space="preserve"> </w:t>
      </w:r>
      <w:proofErr w:type="spellStart"/>
      <w:r w:rsidRPr="003F0CFA">
        <w:rPr>
          <w:rFonts w:eastAsiaTheme="minorHAnsi"/>
          <w:lang w:eastAsia="en-US"/>
        </w:rPr>
        <w:t>digunakan</w:t>
      </w:r>
      <w:proofErr w:type="spellEnd"/>
      <w:r w:rsidRPr="003F0CFA">
        <w:rPr>
          <w:rFonts w:eastAsiaTheme="minorHAnsi"/>
          <w:lang w:eastAsia="en-US"/>
        </w:rPr>
        <w:t xml:space="preserve"> </w:t>
      </w:r>
      <w:proofErr w:type="spellStart"/>
      <w:r w:rsidRPr="003F0CFA">
        <w:rPr>
          <w:rFonts w:eastAsiaTheme="minorHAnsi"/>
          <w:lang w:eastAsia="en-US"/>
        </w:rPr>
        <w:t>untuk</w:t>
      </w:r>
      <w:proofErr w:type="spellEnd"/>
      <w:r w:rsidRPr="003F0CFA">
        <w:rPr>
          <w:rFonts w:eastAsiaTheme="minorHAnsi"/>
          <w:lang w:eastAsia="en-US"/>
        </w:rPr>
        <w:t xml:space="preserve"> </w:t>
      </w:r>
      <w:proofErr w:type="spellStart"/>
      <w:r w:rsidRPr="003F0CFA">
        <w:rPr>
          <w:rFonts w:eastAsiaTheme="minorHAnsi"/>
          <w:lang w:eastAsia="en-US"/>
        </w:rPr>
        <w:t>memahami</w:t>
      </w:r>
      <w:proofErr w:type="spellEnd"/>
      <w:r w:rsidRPr="003F0CFA">
        <w:rPr>
          <w:rFonts w:eastAsiaTheme="minorHAnsi"/>
          <w:lang w:eastAsia="en-US"/>
        </w:rPr>
        <w:t xml:space="preserve"> </w:t>
      </w:r>
      <w:proofErr w:type="spellStart"/>
      <w:r w:rsidRPr="003F0CFA">
        <w:rPr>
          <w:rFonts w:eastAsiaTheme="minorHAnsi"/>
          <w:lang w:eastAsia="en-US"/>
        </w:rPr>
        <w:t>secara</w:t>
      </w:r>
      <w:proofErr w:type="spellEnd"/>
      <w:r w:rsidRPr="003F0CFA">
        <w:rPr>
          <w:rFonts w:eastAsiaTheme="minorHAnsi"/>
          <w:lang w:eastAsia="en-US"/>
        </w:rPr>
        <w:t xml:space="preserve"> </w:t>
      </w:r>
      <w:proofErr w:type="spellStart"/>
      <w:r w:rsidRPr="003F0CFA">
        <w:rPr>
          <w:rFonts w:eastAsiaTheme="minorHAnsi"/>
          <w:lang w:eastAsia="en-US"/>
        </w:rPr>
        <w:t>lebih</w:t>
      </w:r>
      <w:proofErr w:type="spellEnd"/>
      <w:r w:rsidRPr="003F0CFA">
        <w:rPr>
          <w:rFonts w:eastAsiaTheme="minorHAnsi"/>
          <w:lang w:eastAsia="en-US"/>
        </w:rPr>
        <w:t xml:space="preserve"> </w:t>
      </w:r>
      <w:proofErr w:type="spellStart"/>
      <w:r w:rsidRPr="003F0CFA">
        <w:rPr>
          <w:rFonts w:eastAsiaTheme="minorHAnsi"/>
          <w:lang w:eastAsia="en-US"/>
        </w:rPr>
        <w:t>baik</w:t>
      </w:r>
      <w:proofErr w:type="spellEnd"/>
      <w:r w:rsidRPr="003F0CFA">
        <w:rPr>
          <w:rFonts w:eastAsiaTheme="minorHAnsi"/>
          <w:lang w:eastAsia="en-US"/>
        </w:rPr>
        <w:t xml:space="preserve"> dan </w:t>
      </w:r>
      <w:proofErr w:type="spellStart"/>
      <w:r w:rsidRPr="003F0CFA">
        <w:rPr>
          <w:rFonts w:eastAsiaTheme="minorHAnsi"/>
          <w:lang w:eastAsia="en-US"/>
        </w:rPr>
        <w:t>mendalam</w:t>
      </w:r>
      <w:proofErr w:type="spellEnd"/>
      <w:r w:rsidRPr="003F0CFA">
        <w:rPr>
          <w:rFonts w:eastAsiaTheme="minorHAnsi"/>
          <w:lang w:eastAsia="en-US"/>
        </w:rPr>
        <w:t xml:space="preserve"> </w:t>
      </w:r>
      <w:proofErr w:type="spellStart"/>
      <w:r w:rsidRPr="003F0CFA">
        <w:rPr>
          <w:rFonts w:eastAsiaTheme="minorHAnsi"/>
          <w:lang w:eastAsia="en-US"/>
        </w:rPr>
        <w:t>tentang</w:t>
      </w:r>
      <w:proofErr w:type="spellEnd"/>
      <w:r w:rsidRPr="003F0CFA">
        <w:rPr>
          <w:rFonts w:eastAsiaTheme="minorHAnsi"/>
          <w:lang w:eastAsia="en-US"/>
        </w:rPr>
        <w:t xml:space="preserve"> </w:t>
      </w:r>
      <w:proofErr w:type="spellStart"/>
      <w:r w:rsidRPr="003F0CFA">
        <w:rPr>
          <w:rFonts w:eastAsiaTheme="minorHAnsi"/>
          <w:lang w:eastAsia="en-US"/>
        </w:rPr>
        <w:t>suatu</w:t>
      </w:r>
      <w:proofErr w:type="spellEnd"/>
      <w:r w:rsidRPr="003F0CFA">
        <w:rPr>
          <w:rFonts w:eastAsiaTheme="minorHAnsi"/>
          <w:lang w:eastAsia="en-US"/>
        </w:rPr>
        <w:t xml:space="preserve"> </w:t>
      </w:r>
      <w:proofErr w:type="spellStart"/>
      <w:r w:rsidRPr="003F0CFA">
        <w:rPr>
          <w:rFonts w:eastAsiaTheme="minorHAnsi"/>
          <w:lang w:eastAsia="en-US"/>
        </w:rPr>
        <w:t>kasus</w:t>
      </w:r>
      <w:proofErr w:type="spellEnd"/>
      <w:r w:rsidRPr="003F0CFA">
        <w:rPr>
          <w:rFonts w:eastAsiaTheme="minorHAnsi"/>
          <w:lang w:eastAsia="en-US"/>
        </w:rPr>
        <w:t xml:space="preserve"> </w:t>
      </w:r>
      <w:proofErr w:type="spellStart"/>
      <w:r w:rsidRPr="003F0CFA">
        <w:rPr>
          <w:rFonts w:eastAsiaTheme="minorHAnsi"/>
          <w:lang w:eastAsia="en-US"/>
        </w:rPr>
        <w:t>tertentu</w:t>
      </w:r>
      <w:proofErr w:type="spellEnd"/>
      <w:r w:rsidRPr="003F0CFA">
        <w:rPr>
          <w:rFonts w:eastAsiaTheme="minorHAnsi"/>
          <w:lang w:eastAsia="en-US"/>
        </w:rPr>
        <w:t xml:space="preserve">, </w:t>
      </w:r>
      <w:proofErr w:type="spellStart"/>
      <w:r w:rsidRPr="003F0CFA">
        <w:rPr>
          <w:rFonts w:eastAsiaTheme="minorHAnsi"/>
          <w:lang w:eastAsia="en-US"/>
        </w:rPr>
        <w:t>dalam</w:t>
      </w:r>
      <w:proofErr w:type="spellEnd"/>
      <w:r w:rsidRPr="003F0CFA">
        <w:rPr>
          <w:rFonts w:eastAsiaTheme="minorHAnsi"/>
          <w:lang w:eastAsia="en-US"/>
        </w:rPr>
        <w:t xml:space="preserve"> </w:t>
      </w:r>
      <w:proofErr w:type="spellStart"/>
      <w:r w:rsidRPr="003F0CFA">
        <w:rPr>
          <w:rFonts w:eastAsiaTheme="minorHAnsi"/>
          <w:lang w:eastAsia="en-US"/>
        </w:rPr>
        <w:t>hal</w:t>
      </w:r>
      <w:proofErr w:type="spellEnd"/>
      <w:r w:rsidRPr="003F0CFA">
        <w:rPr>
          <w:rFonts w:eastAsiaTheme="minorHAnsi"/>
          <w:lang w:eastAsia="en-US"/>
        </w:rPr>
        <w:t xml:space="preserve"> </w:t>
      </w:r>
      <w:proofErr w:type="spellStart"/>
      <w:r w:rsidRPr="003F0CFA">
        <w:rPr>
          <w:rFonts w:eastAsiaTheme="minorHAnsi"/>
          <w:lang w:eastAsia="en-US"/>
        </w:rPr>
        <w:lastRenderedPageBreak/>
        <w:t>ini</w:t>
      </w:r>
      <w:proofErr w:type="spellEnd"/>
      <w:r w:rsidRPr="003F0CFA">
        <w:rPr>
          <w:rFonts w:eastAsiaTheme="minorHAnsi"/>
          <w:lang w:eastAsia="en-US"/>
        </w:rPr>
        <w:t xml:space="preserve"> </w:t>
      </w:r>
      <w:proofErr w:type="spellStart"/>
      <w:r w:rsidRPr="003F0CFA">
        <w:rPr>
          <w:rFonts w:eastAsiaTheme="minorHAnsi"/>
          <w:lang w:eastAsia="en-US"/>
        </w:rPr>
        <w:t>kasus</w:t>
      </w:r>
      <w:proofErr w:type="spellEnd"/>
      <w:r w:rsidRPr="003F0CFA">
        <w:rPr>
          <w:rFonts w:eastAsiaTheme="minorHAnsi"/>
          <w:lang w:eastAsia="en-US"/>
        </w:rPr>
        <w:t xml:space="preserve"> yang </w:t>
      </w:r>
      <w:proofErr w:type="spellStart"/>
      <w:r w:rsidRPr="003F0CFA">
        <w:rPr>
          <w:rFonts w:eastAsiaTheme="minorHAnsi"/>
          <w:lang w:eastAsia="en-US"/>
        </w:rPr>
        <w:t>disebabkan</w:t>
      </w:r>
      <w:proofErr w:type="spellEnd"/>
      <w:r w:rsidRPr="003F0CFA">
        <w:rPr>
          <w:rFonts w:eastAsiaTheme="minorHAnsi"/>
          <w:lang w:eastAsia="en-US"/>
        </w:rPr>
        <w:t xml:space="preserve"> oleh bias gender yang </w:t>
      </w:r>
      <w:proofErr w:type="spellStart"/>
      <w:r w:rsidRPr="003F0CFA">
        <w:rPr>
          <w:rFonts w:eastAsiaTheme="minorHAnsi"/>
          <w:lang w:eastAsia="en-US"/>
        </w:rPr>
        <w:t>terjadi</w:t>
      </w:r>
      <w:proofErr w:type="spellEnd"/>
      <w:r w:rsidRPr="003F0CFA">
        <w:rPr>
          <w:rFonts w:eastAsiaTheme="minorHAnsi"/>
          <w:lang w:eastAsia="en-US"/>
        </w:rPr>
        <w:t xml:space="preserve"> di </w:t>
      </w:r>
      <w:proofErr w:type="spellStart"/>
      <w:r w:rsidRPr="003F0CFA">
        <w:rPr>
          <w:rFonts w:eastAsiaTheme="minorHAnsi"/>
          <w:lang w:eastAsia="en-US"/>
        </w:rPr>
        <w:t>masyarakat</w:t>
      </w:r>
      <w:proofErr w:type="spellEnd"/>
      <w:r w:rsidRPr="003F0CFA">
        <w:rPr>
          <w:rFonts w:eastAsiaTheme="minorHAnsi"/>
          <w:lang w:eastAsia="en-US"/>
        </w:rPr>
        <w:t xml:space="preserve"> dan </w:t>
      </w:r>
      <w:proofErr w:type="spellStart"/>
      <w:r w:rsidRPr="003F0CFA">
        <w:rPr>
          <w:rFonts w:eastAsiaTheme="minorHAnsi"/>
          <w:lang w:eastAsia="en-US"/>
        </w:rPr>
        <w:t>bagaimana</w:t>
      </w:r>
      <w:proofErr w:type="spellEnd"/>
      <w:r w:rsidRPr="003F0CFA">
        <w:rPr>
          <w:rFonts w:eastAsiaTheme="minorHAnsi"/>
          <w:lang w:eastAsia="en-US"/>
        </w:rPr>
        <w:t xml:space="preserve"> </w:t>
      </w:r>
      <w:proofErr w:type="spellStart"/>
      <w:r w:rsidRPr="003F0CFA">
        <w:rPr>
          <w:rFonts w:eastAsiaTheme="minorHAnsi"/>
          <w:lang w:eastAsia="en-US"/>
        </w:rPr>
        <w:t>penyuluh</w:t>
      </w:r>
      <w:proofErr w:type="spellEnd"/>
      <w:r w:rsidRPr="003F0CFA">
        <w:rPr>
          <w:rFonts w:eastAsiaTheme="minorHAnsi"/>
          <w:lang w:eastAsia="en-US"/>
        </w:rPr>
        <w:t xml:space="preserve"> </w:t>
      </w:r>
      <w:proofErr w:type="spellStart"/>
      <w:r w:rsidRPr="003F0CFA">
        <w:rPr>
          <w:rFonts w:eastAsiaTheme="minorHAnsi"/>
          <w:lang w:eastAsia="en-US"/>
        </w:rPr>
        <w:t>melihat</w:t>
      </w:r>
      <w:proofErr w:type="spellEnd"/>
      <w:r w:rsidRPr="003F0CFA">
        <w:rPr>
          <w:rFonts w:eastAsiaTheme="minorHAnsi"/>
          <w:lang w:eastAsia="en-US"/>
        </w:rPr>
        <w:t xml:space="preserve"> dan </w:t>
      </w:r>
      <w:proofErr w:type="spellStart"/>
      <w:r w:rsidRPr="003F0CFA">
        <w:rPr>
          <w:rFonts w:eastAsiaTheme="minorHAnsi"/>
          <w:lang w:eastAsia="en-US"/>
        </w:rPr>
        <w:t>mengani</w:t>
      </w:r>
      <w:proofErr w:type="spellEnd"/>
      <w:r w:rsidRPr="003F0CFA">
        <w:rPr>
          <w:rFonts w:eastAsiaTheme="minorHAnsi"/>
          <w:lang w:eastAsia="en-US"/>
        </w:rPr>
        <w:t xml:space="preserve"> </w:t>
      </w:r>
      <w:proofErr w:type="spellStart"/>
      <w:r w:rsidRPr="003F0CFA">
        <w:rPr>
          <w:rFonts w:eastAsiaTheme="minorHAnsi"/>
          <w:lang w:eastAsia="en-US"/>
        </w:rPr>
        <w:t>kasus</w:t>
      </w:r>
      <w:proofErr w:type="spellEnd"/>
      <w:r w:rsidRPr="003F0CFA">
        <w:rPr>
          <w:rFonts w:eastAsiaTheme="minorHAnsi"/>
          <w:lang w:eastAsia="en-US"/>
        </w:rPr>
        <w:t xml:space="preserve"> yang </w:t>
      </w:r>
      <w:proofErr w:type="spellStart"/>
      <w:r w:rsidRPr="003F0CFA">
        <w:rPr>
          <w:rFonts w:eastAsiaTheme="minorHAnsi"/>
          <w:lang w:eastAsia="en-US"/>
        </w:rPr>
        <w:t>ada</w:t>
      </w:r>
      <w:proofErr w:type="spellEnd"/>
      <w:r w:rsidRPr="003F0CFA">
        <w:rPr>
          <w:rFonts w:eastAsiaTheme="minorHAnsi"/>
          <w:lang w:eastAsia="en-US"/>
        </w:rPr>
        <w:t xml:space="preserve">, </w:t>
      </w:r>
      <w:proofErr w:type="spellStart"/>
      <w:r w:rsidRPr="003F0CFA">
        <w:rPr>
          <w:rFonts w:eastAsiaTheme="minorHAnsi"/>
          <w:lang w:eastAsia="en-US"/>
        </w:rPr>
        <w:t>kemudian</w:t>
      </w:r>
      <w:proofErr w:type="spellEnd"/>
      <w:r w:rsidRPr="003F0CFA">
        <w:rPr>
          <w:rFonts w:eastAsiaTheme="minorHAnsi"/>
          <w:lang w:eastAsia="en-US"/>
        </w:rPr>
        <w:t xml:space="preserve"> </w:t>
      </w:r>
      <w:proofErr w:type="spellStart"/>
      <w:r w:rsidRPr="003F0CFA">
        <w:rPr>
          <w:rFonts w:eastAsiaTheme="minorHAnsi"/>
          <w:lang w:eastAsia="en-US"/>
        </w:rPr>
        <w:t>bagaimana</w:t>
      </w:r>
      <w:proofErr w:type="spellEnd"/>
      <w:r w:rsidRPr="003F0CFA">
        <w:rPr>
          <w:rFonts w:eastAsiaTheme="minorHAnsi"/>
          <w:lang w:eastAsia="en-US"/>
        </w:rPr>
        <w:t xml:space="preserve"> </w:t>
      </w:r>
      <w:proofErr w:type="spellStart"/>
      <w:r w:rsidRPr="003F0CFA">
        <w:rPr>
          <w:rFonts w:eastAsiaTheme="minorHAnsi"/>
          <w:lang w:eastAsia="en-US"/>
        </w:rPr>
        <w:t>sebenarnya</w:t>
      </w:r>
      <w:proofErr w:type="spellEnd"/>
      <w:r w:rsidRPr="003F0CFA">
        <w:rPr>
          <w:rFonts w:eastAsiaTheme="minorHAnsi"/>
          <w:lang w:eastAsia="en-US"/>
        </w:rPr>
        <w:t xml:space="preserve"> </w:t>
      </w:r>
      <w:proofErr w:type="spellStart"/>
      <w:r w:rsidRPr="003F0CFA">
        <w:rPr>
          <w:rFonts w:eastAsiaTheme="minorHAnsi"/>
          <w:lang w:eastAsia="en-US"/>
        </w:rPr>
        <w:t>sensitivitas</w:t>
      </w:r>
      <w:proofErr w:type="spellEnd"/>
      <w:r w:rsidRPr="003F0CFA">
        <w:rPr>
          <w:rFonts w:eastAsiaTheme="minorHAnsi"/>
          <w:lang w:eastAsia="en-US"/>
        </w:rPr>
        <w:t xml:space="preserve"> gender </w:t>
      </w:r>
      <w:proofErr w:type="spellStart"/>
      <w:r w:rsidRPr="003F0CFA">
        <w:rPr>
          <w:rFonts w:eastAsiaTheme="minorHAnsi"/>
          <w:lang w:eastAsia="en-US"/>
        </w:rPr>
        <w:t>penyuluh</w:t>
      </w:r>
      <w:proofErr w:type="spellEnd"/>
      <w:r w:rsidRPr="003F0CFA">
        <w:rPr>
          <w:rFonts w:eastAsiaTheme="minorHAnsi"/>
          <w:lang w:eastAsia="en-US"/>
        </w:rPr>
        <w:t xml:space="preserve"> agama Islam </w:t>
      </w:r>
      <w:proofErr w:type="spellStart"/>
      <w:r w:rsidRPr="003F0CFA">
        <w:rPr>
          <w:rFonts w:eastAsiaTheme="minorHAnsi"/>
          <w:lang w:eastAsia="en-US"/>
        </w:rPr>
        <w:t>serta</w:t>
      </w:r>
      <w:proofErr w:type="spellEnd"/>
      <w:r w:rsidRPr="003F0CFA">
        <w:rPr>
          <w:rFonts w:eastAsiaTheme="minorHAnsi"/>
          <w:lang w:eastAsia="en-US"/>
        </w:rPr>
        <w:t xml:space="preserve"> </w:t>
      </w:r>
      <w:proofErr w:type="spellStart"/>
      <w:r w:rsidRPr="003F0CFA">
        <w:rPr>
          <w:rFonts w:eastAsiaTheme="minorHAnsi"/>
          <w:lang w:eastAsia="en-US"/>
        </w:rPr>
        <w:t>faktor-faktor</w:t>
      </w:r>
      <w:proofErr w:type="spellEnd"/>
      <w:r w:rsidRPr="003F0CFA">
        <w:rPr>
          <w:rFonts w:eastAsiaTheme="minorHAnsi"/>
          <w:lang w:eastAsia="en-US"/>
        </w:rPr>
        <w:t xml:space="preserve"> yang </w:t>
      </w:r>
      <w:proofErr w:type="spellStart"/>
      <w:r w:rsidRPr="003F0CFA">
        <w:rPr>
          <w:rFonts w:eastAsiaTheme="minorHAnsi"/>
          <w:lang w:eastAsia="en-US"/>
        </w:rPr>
        <w:t>mempengaruhinya</w:t>
      </w:r>
      <w:proofErr w:type="spellEnd"/>
      <w:r w:rsidRPr="003F0CFA">
        <w:rPr>
          <w:rFonts w:eastAsiaTheme="minorHAnsi"/>
          <w:lang w:eastAsia="en-US"/>
        </w:rPr>
        <w:t xml:space="preserve">. </w:t>
      </w:r>
    </w:p>
    <w:p w14:paraId="2FA664AF" w14:textId="77777777" w:rsidR="00924621" w:rsidRDefault="00924621" w:rsidP="00A96E49">
      <w:pPr>
        <w:spacing w:line="276" w:lineRule="auto"/>
        <w:ind w:firstLine="720"/>
        <w:jc w:val="both"/>
        <w:rPr>
          <w:rFonts w:eastAsiaTheme="minorHAnsi"/>
          <w:lang w:eastAsia="en-US"/>
        </w:rPr>
      </w:pPr>
      <w:proofErr w:type="spellStart"/>
      <w:r w:rsidRPr="00924621">
        <w:rPr>
          <w:rFonts w:eastAsiaTheme="minorHAnsi"/>
          <w:lang w:eastAsia="en-US"/>
        </w:rPr>
        <w:t>Prosedur</w:t>
      </w:r>
      <w:proofErr w:type="spellEnd"/>
      <w:r w:rsidRPr="00924621">
        <w:rPr>
          <w:rFonts w:eastAsiaTheme="minorHAnsi"/>
          <w:lang w:eastAsia="en-US"/>
        </w:rPr>
        <w:t xml:space="preserve"> </w:t>
      </w:r>
      <w:proofErr w:type="spellStart"/>
      <w:r w:rsidRPr="00924621">
        <w:rPr>
          <w:rFonts w:eastAsiaTheme="minorHAnsi"/>
          <w:lang w:eastAsia="en-US"/>
        </w:rPr>
        <w:t>penentuan</w:t>
      </w:r>
      <w:proofErr w:type="spellEnd"/>
      <w:r w:rsidRPr="00924621">
        <w:rPr>
          <w:rFonts w:eastAsiaTheme="minorHAnsi"/>
          <w:lang w:eastAsia="en-US"/>
        </w:rPr>
        <w:t xml:space="preserve"> </w:t>
      </w:r>
      <w:proofErr w:type="spellStart"/>
      <w:r w:rsidRPr="00924621">
        <w:rPr>
          <w:rFonts w:eastAsiaTheme="minorHAnsi"/>
          <w:lang w:eastAsia="en-US"/>
        </w:rPr>
        <w:t>subjek</w:t>
      </w:r>
      <w:proofErr w:type="spellEnd"/>
      <w:r w:rsidRPr="00924621">
        <w:rPr>
          <w:rFonts w:eastAsiaTheme="minorHAnsi"/>
          <w:lang w:eastAsia="en-US"/>
        </w:rPr>
        <w:t xml:space="preserve"> </w:t>
      </w:r>
      <w:proofErr w:type="spellStart"/>
      <w:r w:rsidRPr="00924621">
        <w:rPr>
          <w:rFonts w:eastAsiaTheme="minorHAnsi"/>
          <w:lang w:eastAsia="en-US"/>
        </w:rPr>
        <w:t>atau</w:t>
      </w:r>
      <w:proofErr w:type="spellEnd"/>
      <w:r w:rsidRPr="00924621">
        <w:rPr>
          <w:rFonts w:eastAsiaTheme="minorHAnsi"/>
          <w:lang w:eastAsia="en-US"/>
        </w:rPr>
        <w:t xml:space="preserve"> </w:t>
      </w:r>
      <w:proofErr w:type="spellStart"/>
      <w:r w:rsidRPr="00924621">
        <w:rPr>
          <w:rFonts w:eastAsiaTheme="minorHAnsi"/>
          <w:lang w:eastAsia="en-US"/>
        </w:rPr>
        <w:t>sumber</w:t>
      </w:r>
      <w:proofErr w:type="spellEnd"/>
      <w:r w:rsidRPr="00924621">
        <w:rPr>
          <w:rFonts w:eastAsiaTheme="minorHAnsi"/>
          <w:lang w:eastAsia="en-US"/>
        </w:rPr>
        <w:t xml:space="preserve"> data </w:t>
      </w:r>
      <w:proofErr w:type="spellStart"/>
      <w:r w:rsidRPr="00924621">
        <w:rPr>
          <w:rFonts w:eastAsiaTheme="minorHAnsi"/>
          <w:lang w:eastAsia="en-US"/>
        </w:rPr>
        <w:t>dalam</w:t>
      </w:r>
      <w:proofErr w:type="spellEnd"/>
      <w:r w:rsidRPr="00924621">
        <w:rPr>
          <w:rFonts w:eastAsiaTheme="minorHAnsi"/>
          <w:lang w:eastAsia="en-US"/>
        </w:rPr>
        <w:t xml:space="preserve"> </w:t>
      </w:r>
      <w:proofErr w:type="spellStart"/>
      <w:r w:rsidRPr="00924621">
        <w:rPr>
          <w:rFonts w:eastAsiaTheme="minorHAnsi"/>
          <w:lang w:eastAsia="en-US"/>
        </w:rPr>
        <w:t>penelitian</w:t>
      </w:r>
      <w:proofErr w:type="spellEnd"/>
      <w:r w:rsidRPr="00924621">
        <w:rPr>
          <w:rFonts w:eastAsiaTheme="minorHAnsi"/>
          <w:lang w:eastAsia="en-US"/>
        </w:rPr>
        <w:t xml:space="preserve"> </w:t>
      </w:r>
      <w:proofErr w:type="spellStart"/>
      <w:r w:rsidRPr="00924621">
        <w:rPr>
          <w:rFonts w:eastAsiaTheme="minorHAnsi"/>
          <w:lang w:eastAsia="en-US"/>
        </w:rPr>
        <w:t>kualitatif</w:t>
      </w:r>
      <w:proofErr w:type="spellEnd"/>
      <w:r w:rsidRPr="00924621">
        <w:rPr>
          <w:rFonts w:eastAsiaTheme="minorHAnsi"/>
          <w:lang w:eastAsia="en-US"/>
        </w:rPr>
        <w:t xml:space="preserve"> </w:t>
      </w:r>
      <w:proofErr w:type="spellStart"/>
      <w:r w:rsidRPr="00924621">
        <w:rPr>
          <w:rFonts w:eastAsiaTheme="minorHAnsi"/>
          <w:lang w:eastAsia="en-US"/>
        </w:rPr>
        <w:t>umumnya</w:t>
      </w:r>
      <w:proofErr w:type="spellEnd"/>
      <w:r w:rsidRPr="00924621">
        <w:rPr>
          <w:rFonts w:eastAsiaTheme="minorHAnsi"/>
          <w:lang w:eastAsia="en-US"/>
        </w:rPr>
        <w:t xml:space="preserve"> </w:t>
      </w:r>
      <w:proofErr w:type="spellStart"/>
      <w:r w:rsidRPr="00924621">
        <w:rPr>
          <w:rFonts w:eastAsiaTheme="minorHAnsi"/>
          <w:lang w:eastAsia="en-US"/>
        </w:rPr>
        <w:t>menampilkan</w:t>
      </w:r>
      <w:proofErr w:type="spellEnd"/>
      <w:r w:rsidRPr="00924621">
        <w:rPr>
          <w:rFonts w:eastAsiaTheme="minorHAnsi"/>
          <w:lang w:eastAsia="en-US"/>
        </w:rPr>
        <w:t xml:space="preserve"> </w:t>
      </w:r>
      <w:proofErr w:type="spellStart"/>
      <w:r w:rsidRPr="00924621">
        <w:rPr>
          <w:rFonts w:eastAsiaTheme="minorHAnsi"/>
          <w:lang w:eastAsia="en-US"/>
        </w:rPr>
        <w:t>karakteristik</w:t>
      </w:r>
      <w:proofErr w:type="spellEnd"/>
      <w:r w:rsidRPr="00924621">
        <w:rPr>
          <w:rFonts w:eastAsiaTheme="minorHAnsi"/>
          <w:lang w:eastAsia="en-US"/>
        </w:rPr>
        <w:t xml:space="preserve"> (1) </w:t>
      </w:r>
      <w:proofErr w:type="spellStart"/>
      <w:r w:rsidRPr="00924621">
        <w:rPr>
          <w:rFonts w:eastAsiaTheme="minorHAnsi"/>
          <w:lang w:eastAsia="en-US"/>
        </w:rPr>
        <w:t>tidak</w:t>
      </w:r>
      <w:proofErr w:type="spellEnd"/>
      <w:r w:rsidRPr="00924621">
        <w:rPr>
          <w:rFonts w:eastAsiaTheme="minorHAnsi"/>
          <w:lang w:eastAsia="en-US"/>
        </w:rPr>
        <w:t xml:space="preserve"> </w:t>
      </w:r>
      <w:proofErr w:type="spellStart"/>
      <w:r w:rsidRPr="00924621">
        <w:rPr>
          <w:rFonts w:eastAsiaTheme="minorHAnsi"/>
          <w:lang w:eastAsia="en-US"/>
        </w:rPr>
        <w:t>diarahkan</w:t>
      </w:r>
      <w:proofErr w:type="spellEnd"/>
      <w:r w:rsidRPr="00924621">
        <w:rPr>
          <w:rFonts w:eastAsiaTheme="minorHAnsi"/>
          <w:lang w:eastAsia="en-US"/>
        </w:rPr>
        <w:t xml:space="preserve"> pada </w:t>
      </w:r>
      <w:proofErr w:type="spellStart"/>
      <w:r w:rsidRPr="00924621">
        <w:rPr>
          <w:rFonts w:eastAsiaTheme="minorHAnsi"/>
          <w:lang w:eastAsia="en-US"/>
        </w:rPr>
        <w:t>jumlah</w:t>
      </w:r>
      <w:proofErr w:type="spellEnd"/>
      <w:r w:rsidRPr="00924621">
        <w:rPr>
          <w:rFonts w:eastAsiaTheme="minorHAnsi"/>
          <w:lang w:eastAsia="en-US"/>
        </w:rPr>
        <w:t xml:space="preserve"> </w:t>
      </w:r>
      <w:proofErr w:type="spellStart"/>
      <w:r w:rsidRPr="00924621">
        <w:rPr>
          <w:rFonts w:eastAsiaTheme="minorHAnsi"/>
          <w:lang w:eastAsia="en-US"/>
        </w:rPr>
        <w:t>sampel</w:t>
      </w:r>
      <w:proofErr w:type="spellEnd"/>
      <w:r w:rsidRPr="00924621">
        <w:rPr>
          <w:rFonts w:eastAsiaTheme="minorHAnsi"/>
          <w:lang w:eastAsia="en-US"/>
        </w:rPr>
        <w:t xml:space="preserve"> yang </w:t>
      </w:r>
      <w:proofErr w:type="spellStart"/>
      <w:r w:rsidRPr="00924621">
        <w:rPr>
          <w:rFonts w:eastAsiaTheme="minorHAnsi"/>
          <w:lang w:eastAsia="en-US"/>
        </w:rPr>
        <w:t>besar</w:t>
      </w:r>
      <w:proofErr w:type="spellEnd"/>
      <w:r w:rsidRPr="00924621">
        <w:rPr>
          <w:rFonts w:eastAsiaTheme="minorHAnsi"/>
          <w:lang w:eastAsia="en-US"/>
        </w:rPr>
        <w:t xml:space="preserve">, </w:t>
      </w:r>
      <w:proofErr w:type="spellStart"/>
      <w:r w:rsidRPr="00924621">
        <w:rPr>
          <w:rFonts w:eastAsiaTheme="minorHAnsi"/>
          <w:lang w:eastAsia="en-US"/>
        </w:rPr>
        <w:t>melainkan</w:t>
      </w:r>
      <w:proofErr w:type="spellEnd"/>
      <w:r w:rsidRPr="00924621">
        <w:rPr>
          <w:rFonts w:eastAsiaTheme="minorHAnsi"/>
          <w:lang w:eastAsia="en-US"/>
        </w:rPr>
        <w:t xml:space="preserve"> pada </w:t>
      </w:r>
      <w:proofErr w:type="spellStart"/>
      <w:r w:rsidRPr="00924621">
        <w:rPr>
          <w:rFonts w:eastAsiaTheme="minorHAnsi"/>
          <w:lang w:eastAsia="en-US"/>
        </w:rPr>
        <w:t>kasus-kasus</w:t>
      </w:r>
      <w:proofErr w:type="spellEnd"/>
      <w:r w:rsidRPr="00924621">
        <w:rPr>
          <w:rFonts w:eastAsiaTheme="minorHAnsi"/>
          <w:lang w:eastAsia="en-US"/>
        </w:rPr>
        <w:t xml:space="preserve"> </w:t>
      </w:r>
      <w:proofErr w:type="spellStart"/>
      <w:r w:rsidRPr="00924621">
        <w:rPr>
          <w:rFonts w:eastAsiaTheme="minorHAnsi"/>
          <w:lang w:eastAsia="en-US"/>
        </w:rPr>
        <w:t>tipikal</w:t>
      </w:r>
      <w:proofErr w:type="spellEnd"/>
      <w:r w:rsidRPr="00924621">
        <w:rPr>
          <w:rFonts w:eastAsiaTheme="minorHAnsi"/>
          <w:lang w:eastAsia="en-US"/>
        </w:rPr>
        <w:t xml:space="preserve"> </w:t>
      </w:r>
      <w:proofErr w:type="spellStart"/>
      <w:r w:rsidRPr="00924621">
        <w:rPr>
          <w:rFonts w:eastAsiaTheme="minorHAnsi"/>
          <w:lang w:eastAsia="en-US"/>
        </w:rPr>
        <w:t>sesuai</w:t>
      </w:r>
      <w:proofErr w:type="spellEnd"/>
      <w:r w:rsidRPr="00924621">
        <w:rPr>
          <w:rFonts w:eastAsiaTheme="minorHAnsi"/>
          <w:lang w:eastAsia="en-US"/>
        </w:rPr>
        <w:t xml:space="preserve"> </w:t>
      </w:r>
      <w:proofErr w:type="spellStart"/>
      <w:r w:rsidRPr="00924621">
        <w:rPr>
          <w:rFonts w:eastAsiaTheme="minorHAnsi"/>
          <w:lang w:eastAsia="en-US"/>
        </w:rPr>
        <w:t>kekhususan</w:t>
      </w:r>
      <w:proofErr w:type="spellEnd"/>
      <w:r w:rsidRPr="00924621">
        <w:rPr>
          <w:rFonts w:eastAsiaTheme="minorHAnsi"/>
          <w:lang w:eastAsia="en-US"/>
        </w:rPr>
        <w:t xml:space="preserve"> </w:t>
      </w:r>
      <w:proofErr w:type="spellStart"/>
      <w:r w:rsidRPr="00924621">
        <w:rPr>
          <w:rFonts w:eastAsiaTheme="minorHAnsi"/>
          <w:lang w:eastAsia="en-US"/>
        </w:rPr>
        <w:t>masalah</w:t>
      </w:r>
      <w:proofErr w:type="spellEnd"/>
      <w:r w:rsidRPr="00924621">
        <w:rPr>
          <w:rFonts w:eastAsiaTheme="minorHAnsi"/>
          <w:lang w:eastAsia="en-US"/>
        </w:rPr>
        <w:t xml:space="preserve"> </w:t>
      </w:r>
      <w:proofErr w:type="spellStart"/>
      <w:r w:rsidRPr="00924621">
        <w:rPr>
          <w:rFonts w:eastAsiaTheme="minorHAnsi"/>
          <w:lang w:eastAsia="en-US"/>
        </w:rPr>
        <w:t>penelitian</w:t>
      </w:r>
      <w:proofErr w:type="spellEnd"/>
      <w:r>
        <w:rPr>
          <w:rFonts w:eastAsiaTheme="minorHAnsi"/>
          <w:lang w:eastAsia="en-US"/>
        </w:rPr>
        <w:t xml:space="preserve">, </w:t>
      </w:r>
      <w:r w:rsidRPr="00924621">
        <w:rPr>
          <w:rFonts w:eastAsiaTheme="minorHAnsi"/>
          <w:lang w:eastAsia="en-US"/>
        </w:rPr>
        <w:t xml:space="preserve">(2) </w:t>
      </w:r>
      <w:proofErr w:type="spellStart"/>
      <w:r w:rsidRPr="00924621">
        <w:rPr>
          <w:rFonts w:eastAsiaTheme="minorHAnsi"/>
          <w:lang w:eastAsia="en-US"/>
        </w:rPr>
        <w:t>tidak</w:t>
      </w:r>
      <w:proofErr w:type="spellEnd"/>
      <w:r w:rsidRPr="00924621">
        <w:rPr>
          <w:rFonts w:eastAsiaTheme="minorHAnsi"/>
          <w:lang w:eastAsia="en-US"/>
        </w:rPr>
        <w:t xml:space="preserve"> </w:t>
      </w:r>
      <w:proofErr w:type="spellStart"/>
      <w:r w:rsidRPr="00924621">
        <w:rPr>
          <w:rFonts w:eastAsiaTheme="minorHAnsi"/>
          <w:lang w:eastAsia="en-US"/>
        </w:rPr>
        <w:t>ditentukan</w:t>
      </w:r>
      <w:proofErr w:type="spellEnd"/>
      <w:r w:rsidRPr="00924621">
        <w:rPr>
          <w:rFonts w:eastAsiaTheme="minorHAnsi"/>
          <w:lang w:eastAsia="en-US"/>
        </w:rPr>
        <w:t xml:space="preserve"> </w:t>
      </w:r>
      <w:proofErr w:type="spellStart"/>
      <w:r w:rsidRPr="00924621">
        <w:rPr>
          <w:rFonts w:eastAsiaTheme="minorHAnsi"/>
          <w:lang w:eastAsia="en-US"/>
        </w:rPr>
        <w:t>secara</w:t>
      </w:r>
      <w:proofErr w:type="spellEnd"/>
      <w:r w:rsidRPr="00924621">
        <w:rPr>
          <w:rFonts w:eastAsiaTheme="minorHAnsi"/>
          <w:lang w:eastAsia="en-US"/>
        </w:rPr>
        <w:t xml:space="preserve"> </w:t>
      </w:r>
      <w:proofErr w:type="spellStart"/>
      <w:r w:rsidRPr="00924621">
        <w:rPr>
          <w:rFonts w:eastAsiaTheme="minorHAnsi"/>
          <w:lang w:eastAsia="en-US"/>
        </w:rPr>
        <w:t>kaku</w:t>
      </w:r>
      <w:proofErr w:type="spellEnd"/>
      <w:r w:rsidRPr="00924621">
        <w:rPr>
          <w:rFonts w:eastAsiaTheme="minorHAnsi"/>
          <w:lang w:eastAsia="en-US"/>
        </w:rPr>
        <w:t xml:space="preserve"> </w:t>
      </w:r>
      <w:proofErr w:type="spellStart"/>
      <w:r w:rsidRPr="00924621">
        <w:rPr>
          <w:rFonts w:eastAsiaTheme="minorHAnsi"/>
          <w:lang w:eastAsia="en-US"/>
        </w:rPr>
        <w:t>sejak</w:t>
      </w:r>
      <w:proofErr w:type="spellEnd"/>
      <w:r w:rsidRPr="00924621">
        <w:rPr>
          <w:rFonts w:eastAsiaTheme="minorHAnsi"/>
          <w:lang w:eastAsia="en-US"/>
        </w:rPr>
        <w:t xml:space="preserve"> </w:t>
      </w:r>
      <w:proofErr w:type="spellStart"/>
      <w:r w:rsidRPr="00924621">
        <w:rPr>
          <w:rFonts w:eastAsiaTheme="minorHAnsi"/>
          <w:lang w:eastAsia="en-US"/>
        </w:rPr>
        <w:t>awal</w:t>
      </w:r>
      <w:proofErr w:type="spellEnd"/>
      <w:r w:rsidRPr="00924621">
        <w:rPr>
          <w:rFonts w:eastAsiaTheme="minorHAnsi"/>
          <w:lang w:eastAsia="en-US"/>
        </w:rPr>
        <w:t xml:space="preserve">, </w:t>
      </w:r>
      <w:proofErr w:type="spellStart"/>
      <w:r w:rsidRPr="00924621">
        <w:rPr>
          <w:rFonts w:eastAsiaTheme="minorHAnsi"/>
          <w:lang w:eastAsia="en-US"/>
        </w:rPr>
        <w:t>tetapi</w:t>
      </w:r>
      <w:proofErr w:type="spellEnd"/>
      <w:r w:rsidRPr="00924621">
        <w:rPr>
          <w:rFonts w:eastAsiaTheme="minorHAnsi"/>
          <w:lang w:eastAsia="en-US"/>
        </w:rPr>
        <w:t xml:space="preserve"> </w:t>
      </w:r>
      <w:proofErr w:type="spellStart"/>
      <w:r w:rsidRPr="00924621">
        <w:rPr>
          <w:rFonts w:eastAsiaTheme="minorHAnsi"/>
          <w:lang w:eastAsia="en-US"/>
        </w:rPr>
        <w:t>dapat</w:t>
      </w:r>
      <w:proofErr w:type="spellEnd"/>
      <w:r w:rsidRPr="00924621">
        <w:rPr>
          <w:rFonts w:eastAsiaTheme="minorHAnsi"/>
          <w:lang w:eastAsia="en-US"/>
        </w:rPr>
        <w:t xml:space="preserve"> </w:t>
      </w:r>
      <w:proofErr w:type="spellStart"/>
      <w:r w:rsidRPr="00924621">
        <w:rPr>
          <w:rFonts w:eastAsiaTheme="minorHAnsi"/>
          <w:lang w:eastAsia="en-US"/>
        </w:rPr>
        <w:t>berubah</w:t>
      </w:r>
      <w:proofErr w:type="spellEnd"/>
      <w:r w:rsidRPr="00924621">
        <w:rPr>
          <w:rFonts w:eastAsiaTheme="minorHAnsi"/>
          <w:lang w:eastAsia="en-US"/>
        </w:rPr>
        <w:t xml:space="preserve"> </w:t>
      </w:r>
      <w:proofErr w:type="spellStart"/>
      <w:r w:rsidRPr="00924621">
        <w:rPr>
          <w:rFonts w:eastAsiaTheme="minorHAnsi"/>
          <w:lang w:eastAsia="en-US"/>
        </w:rPr>
        <w:t>baik</w:t>
      </w:r>
      <w:proofErr w:type="spellEnd"/>
      <w:r w:rsidRPr="00924621">
        <w:rPr>
          <w:rFonts w:eastAsiaTheme="minorHAnsi"/>
          <w:lang w:eastAsia="en-US"/>
        </w:rPr>
        <w:t xml:space="preserve"> </w:t>
      </w:r>
      <w:proofErr w:type="spellStart"/>
      <w:r w:rsidRPr="00924621">
        <w:rPr>
          <w:rFonts w:eastAsiaTheme="minorHAnsi"/>
          <w:lang w:eastAsia="en-US"/>
        </w:rPr>
        <w:t>dalam</w:t>
      </w:r>
      <w:proofErr w:type="spellEnd"/>
      <w:r w:rsidRPr="00924621">
        <w:rPr>
          <w:rFonts w:eastAsiaTheme="minorHAnsi"/>
          <w:lang w:eastAsia="en-US"/>
        </w:rPr>
        <w:t xml:space="preserve"> </w:t>
      </w:r>
      <w:proofErr w:type="spellStart"/>
      <w:r w:rsidRPr="00924621">
        <w:rPr>
          <w:rFonts w:eastAsiaTheme="minorHAnsi"/>
          <w:lang w:eastAsia="en-US"/>
        </w:rPr>
        <w:t>hal</w:t>
      </w:r>
      <w:proofErr w:type="spellEnd"/>
      <w:r w:rsidRPr="00924621">
        <w:rPr>
          <w:rFonts w:eastAsiaTheme="minorHAnsi"/>
          <w:lang w:eastAsia="en-US"/>
        </w:rPr>
        <w:t xml:space="preserve"> </w:t>
      </w:r>
      <w:proofErr w:type="spellStart"/>
      <w:r w:rsidRPr="00924621">
        <w:rPr>
          <w:rFonts w:eastAsiaTheme="minorHAnsi"/>
          <w:lang w:eastAsia="en-US"/>
        </w:rPr>
        <w:t>jumlah</w:t>
      </w:r>
      <w:proofErr w:type="spellEnd"/>
      <w:r w:rsidRPr="00924621">
        <w:rPr>
          <w:rFonts w:eastAsiaTheme="minorHAnsi"/>
          <w:lang w:eastAsia="en-US"/>
        </w:rPr>
        <w:t xml:space="preserve"> </w:t>
      </w:r>
      <w:proofErr w:type="spellStart"/>
      <w:r w:rsidRPr="00924621">
        <w:rPr>
          <w:rFonts w:eastAsiaTheme="minorHAnsi"/>
          <w:lang w:eastAsia="en-US"/>
        </w:rPr>
        <w:t>maupun</w:t>
      </w:r>
      <w:proofErr w:type="spellEnd"/>
      <w:r w:rsidRPr="00924621">
        <w:rPr>
          <w:rFonts w:eastAsiaTheme="minorHAnsi"/>
          <w:lang w:eastAsia="en-US"/>
        </w:rPr>
        <w:t xml:space="preserve"> </w:t>
      </w:r>
      <w:proofErr w:type="spellStart"/>
      <w:r w:rsidRPr="00924621">
        <w:rPr>
          <w:rFonts w:eastAsiaTheme="minorHAnsi"/>
          <w:lang w:eastAsia="en-US"/>
        </w:rPr>
        <w:t>karakteristik</w:t>
      </w:r>
      <w:proofErr w:type="spellEnd"/>
      <w:r>
        <w:rPr>
          <w:rFonts w:eastAsiaTheme="minorHAnsi"/>
          <w:lang w:eastAsia="en-US"/>
        </w:rPr>
        <w:t xml:space="preserve">, </w:t>
      </w:r>
      <w:r w:rsidRPr="00924621">
        <w:rPr>
          <w:rFonts w:eastAsiaTheme="minorHAnsi"/>
          <w:lang w:eastAsia="en-US"/>
        </w:rPr>
        <w:t xml:space="preserve">(3) </w:t>
      </w:r>
      <w:proofErr w:type="spellStart"/>
      <w:r w:rsidRPr="00924621">
        <w:rPr>
          <w:rFonts w:eastAsiaTheme="minorHAnsi"/>
          <w:lang w:eastAsia="en-US"/>
        </w:rPr>
        <w:t>tidak</w:t>
      </w:r>
      <w:proofErr w:type="spellEnd"/>
      <w:r w:rsidRPr="00924621">
        <w:rPr>
          <w:rFonts w:eastAsiaTheme="minorHAnsi"/>
          <w:lang w:eastAsia="en-US"/>
        </w:rPr>
        <w:t xml:space="preserve"> </w:t>
      </w:r>
      <w:proofErr w:type="spellStart"/>
      <w:r w:rsidRPr="00924621">
        <w:rPr>
          <w:rFonts w:eastAsiaTheme="minorHAnsi"/>
          <w:lang w:eastAsia="en-US"/>
        </w:rPr>
        <w:t>diarahkan</w:t>
      </w:r>
      <w:proofErr w:type="spellEnd"/>
      <w:r w:rsidRPr="00924621">
        <w:rPr>
          <w:rFonts w:eastAsiaTheme="minorHAnsi"/>
          <w:lang w:eastAsia="en-US"/>
        </w:rPr>
        <w:t xml:space="preserve"> pada </w:t>
      </w:r>
      <w:proofErr w:type="spellStart"/>
      <w:r w:rsidRPr="00924621">
        <w:rPr>
          <w:rFonts w:eastAsiaTheme="minorHAnsi"/>
          <w:lang w:eastAsia="en-US"/>
        </w:rPr>
        <w:t>keterwakilan</w:t>
      </w:r>
      <w:proofErr w:type="spellEnd"/>
      <w:r w:rsidRPr="00924621">
        <w:rPr>
          <w:rFonts w:eastAsiaTheme="minorHAnsi"/>
          <w:lang w:eastAsia="en-US"/>
        </w:rPr>
        <w:t xml:space="preserve"> </w:t>
      </w:r>
      <w:proofErr w:type="spellStart"/>
      <w:r w:rsidRPr="00924621">
        <w:rPr>
          <w:rFonts w:eastAsiaTheme="minorHAnsi"/>
          <w:lang w:eastAsia="en-US"/>
        </w:rPr>
        <w:t>dalam</w:t>
      </w:r>
      <w:proofErr w:type="spellEnd"/>
      <w:r w:rsidRPr="00924621">
        <w:rPr>
          <w:rFonts w:eastAsiaTheme="minorHAnsi"/>
          <w:lang w:eastAsia="en-US"/>
        </w:rPr>
        <w:t xml:space="preserve"> </w:t>
      </w:r>
      <w:proofErr w:type="spellStart"/>
      <w:r w:rsidRPr="00924621">
        <w:rPr>
          <w:rFonts w:eastAsiaTheme="minorHAnsi"/>
          <w:lang w:eastAsia="en-US"/>
        </w:rPr>
        <w:t>arti</w:t>
      </w:r>
      <w:proofErr w:type="spellEnd"/>
      <w:r w:rsidRPr="00924621">
        <w:rPr>
          <w:rFonts w:eastAsiaTheme="minorHAnsi"/>
          <w:lang w:eastAsia="en-US"/>
        </w:rPr>
        <w:t xml:space="preserve"> </w:t>
      </w:r>
      <w:proofErr w:type="spellStart"/>
      <w:r w:rsidRPr="00924621">
        <w:rPr>
          <w:rFonts w:eastAsiaTheme="minorHAnsi"/>
          <w:lang w:eastAsia="en-US"/>
        </w:rPr>
        <w:t>jumlah</w:t>
      </w:r>
      <w:proofErr w:type="spellEnd"/>
      <w:r w:rsidRPr="00924621">
        <w:rPr>
          <w:rFonts w:eastAsiaTheme="minorHAnsi"/>
          <w:lang w:eastAsia="en-US"/>
        </w:rPr>
        <w:t xml:space="preserve"> </w:t>
      </w:r>
      <w:proofErr w:type="spellStart"/>
      <w:r w:rsidRPr="00924621">
        <w:rPr>
          <w:rFonts w:eastAsiaTheme="minorHAnsi"/>
          <w:lang w:eastAsia="en-US"/>
        </w:rPr>
        <w:t>atau</w:t>
      </w:r>
      <w:proofErr w:type="spellEnd"/>
      <w:r w:rsidRPr="00924621">
        <w:rPr>
          <w:rFonts w:eastAsiaTheme="minorHAnsi"/>
          <w:lang w:eastAsia="en-US"/>
        </w:rPr>
        <w:t xml:space="preserve"> </w:t>
      </w:r>
      <w:proofErr w:type="spellStart"/>
      <w:r w:rsidRPr="00924621">
        <w:rPr>
          <w:rFonts w:eastAsiaTheme="minorHAnsi"/>
          <w:lang w:eastAsia="en-US"/>
        </w:rPr>
        <w:t>peristiwa</w:t>
      </w:r>
      <w:proofErr w:type="spellEnd"/>
      <w:r w:rsidRPr="00924621">
        <w:rPr>
          <w:rFonts w:eastAsiaTheme="minorHAnsi"/>
          <w:lang w:eastAsia="en-US"/>
        </w:rPr>
        <w:t xml:space="preserve"> </w:t>
      </w:r>
      <w:proofErr w:type="spellStart"/>
      <w:r w:rsidRPr="00924621">
        <w:rPr>
          <w:rFonts w:eastAsiaTheme="minorHAnsi"/>
          <w:lang w:eastAsia="en-US"/>
        </w:rPr>
        <w:t>acak</w:t>
      </w:r>
      <w:proofErr w:type="spellEnd"/>
      <w:r w:rsidRPr="00924621">
        <w:rPr>
          <w:rFonts w:eastAsiaTheme="minorHAnsi"/>
          <w:lang w:eastAsia="en-US"/>
        </w:rPr>
        <w:t xml:space="preserve">, </w:t>
      </w:r>
      <w:proofErr w:type="spellStart"/>
      <w:r w:rsidRPr="00924621">
        <w:rPr>
          <w:rFonts w:eastAsiaTheme="minorHAnsi"/>
          <w:lang w:eastAsia="en-US"/>
        </w:rPr>
        <w:t>melainkan</w:t>
      </w:r>
      <w:proofErr w:type="spellEnd"/>
      <w:r w:rsidRPr="00924621">
        <w:rPr>
          <w:rFonts w:eastAsiaTheme="minorHAnsi"/>
          <w:lang w:eastAsia="en-US"/>
        </w:rPr>
        <w:t xml:space="preserve"> pada </w:t>
      </w:r>
      <w:proofErr w:type="spellStart"/>
      <w:r w:rsidRPr="00924621">
        <w:rPr>
          <w:rFonts w:eastAsiaTheme="minorHAnsi"/>
          <w:lang w:eastAsia="en-US"/>
        </w:rPr>
        <w:t>kecocokan</w:t>
      </w:r>
      <w:proofErr w:type="spellEnd"/>
      <w:r w:rsidRPr="00924621">
        <w:rPr>
          <w:rFonts w:eastAsiaTheme="minorHAnsi"/>
          <w:lang w:eastAsia="en-US"/>
        </w:rPr>
        <w:t xml:space="preserve"> </w:t>
      </w:r>
      <w:proofErr w:type="spellStart"/>
      <w:r w:rsidRPr="00924621">
        <w:rPr>
          <w:rFonts w:eastAsiaTheme="minorHAnsi"/>
          <w:lang w:eastAsia="en-US"/>
        </w:rPr>
        <w:t>konteks</w:t>
      </w:r>
      <w:proofErr w:type="spellEnd"/>
      <w:r w:rsidRPr="00924621">
        <w:rPr>
          <w:rFonts w:eastAsiaTheme="minorHAnsi"/>
          <w:lang w:eastAsia="en-US"/>
        </w:rPr>
        <w:t>.</w:t>
      </w:r>
      <w:r>
        <w:rPr>
          <w:rFonts w:eastAsiaTheme="minorHAnsi"/>
          <w:lang w:eastAsia="en-US"/>
        </w:rPr>
        <w:t xml:space="preserve"> </w:t>
      </w:r>
      <w:proofErr w:type="spellStart"/>
      <w:r w:rsidR="00A96E49" w:rsidRPr="00A96E49">
        <w:rPr>
          <w:rFonts w:eastAsiaTheme="minorHAnsi"/>
          <w:lang w:eastAsia="en-US"/>
        </w:rPr>
        <w:t>Kriteria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subjek</w:t>
      </w:r>
      <w:proofErr w:type="spellEnd"/>
      <w:r w:rsidR="00A96E49" w:rsidRPr="00A96E49">
        <w:rPr>
          <w:rFonts w:eastAsiaTheme="minorHAnsi"/>
          <w:lang w:eastAsia="en-US"/>
        </w:rPr>
        <w:t xml:space="preserve"> yang </w:t>
      </w:r>
      <w:proofErr w:type="spellStart"/>
      <w:r w:rsidR="00A96E49" w:rsidRPr="00A96E49">
        <w:rPr>
          <w:rFonts w:eastAsiaTheme="minorHAnsi"/>
          <w:lang w:eastAsia="en-US"/>
        </w:rPr>
        <w:t>akan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menjadi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informan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dalam</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penelitian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ini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adalah</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sebagai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berikut</w:t>
      </w:r>
      <w:proofErr w:type="spellEnd"/>
      <w:r w:rsidR="00A96E49" w:rsidRPr="00A96E49">
        <w:rPr>
          <w:rFonts w:eastAsiaTheme="minorHAnsi"/>
          <w:lang w:eastAsia="en-US"/>
        </w:rPr>
        <w:t xml:space="preserve">: </w:t>
      </w:r>
      <w:r w:rsidR="00A96E49">
        <w:rPr>
          <w:rFonts w:eastAsiaTheme="minorHAnsi"/>
          <w:lang w:eastAsia="en-US"/>
        </w:rPr>
        <w:t>(1)</w:t>
      </w:r>
      <w:r w:rsidR="00A96E49" w:rsidRPr="00A96E49">
        <w:rPr>
          <w:rFonts w:eastAsiaTheme="minorHAnsi"/>
          <w:lang w:eastAsia="en-US"/>
        </w:rPr>
        <w:t xml:space="preserve"> </w:t>
      </w:r>
      <w:proofErr w:type="spellStart"/>
      <w:r w:rsidR="00A96E49" w:rsidRPr="00A96E49">
        <w:rPr>
          <w:rFonts w:eastAsiaTheme="minorHAnsi"/>
          <w:lang w:eastAsia="en-US"/>
        </w:rPr>
        <w:t>Penyuluh</w:t>
      </w:r>
      <w:proofErr w:type="spellEnd"/>
      <w:r w:rsidR="00A96E49" w:rsidRPr="00A96E49">
        <w:rPr>
          <w:rFonts w:eastAsiaTheme="minorHAnsi"/>
          <w:lang w:eastAsia="en-US"/>
        </w:rPr>
        <w:t xml:space="preserve"> Agama Islam</w:t>
      </w:r>
      <w:r w:rsidR="00A96E49">
        <w:rPr>
          <w:rFonts w:eastAsiaTheme="minorHAnsi"/>
          <w:lang w:eastAsia="en-US"/>
        </w:rPr>
        <w:t xml:space="preserve">. (2) </w:t>
      </w:r>
      <w:proofErr w:type="spellStart"/>
      <w:r w:rsidR="00A96E49" w:rsidRPr="00A96E49">
        <w:rPr>
          <w:rFonts w:eastAsiaTheme="minorHAnsi"/>
          <w:lang w:eastAsia="en-US"/>
        </w:rPr>
        <w:t>Bertempat</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tinggal</w:t>
      </w:r>
      <w:proofErr w:type="spellEnd"/>
      <w:r w:rsidR="00A96E49" w:rsidRPr="00A96E49">
        <w:rPr>
          <w:rFonts w:eastAsiaTheme="minorHAnsi"/>
          <w:lang w:eastAsia="en-US"/>
        </w:rPr>
        <w:t xml:space="preserve"> di </w:t>
      </w:r>
      <w:proofErr w:type="spellStart"/>
      <w:r w:rsidR="00A96E49" w:rsidRPr="00A96E49">
        <w:rPr>
          <w:rFonts w:eastAsiaTheme="minorHAnsi"/>
          <w:lang w:eastAsia="en-US"/>
        </w:rPr>
        <w:t>Kecamatan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Ciputat</w:t>
      </w:r>
      <w:proofErr w:type="spellEnd"/>
      <w:r w:rsidR="00A96E49">
        <w:rPr>
          <w:rFonts w:eastAsiaTheme="minorHAnsi"/>
          <w:lang w:eastAsia="en-US"/>
        </w:rPr>
        <w:t xml:space="preserve">. (3) </w:t>
      </w:r>
      <w:proofErr w:type="spellStart"/>
      <w:r w:rsidR="00A96E49" w:rsidRPr="00A96E49">
        <w:rPr>
          <w:rFonts w:eastAsiaTheme="minorHAnsi"/>
          <w:lang w:eastAsia="en-US"/>
        </w:rPr>
        <w:t>Penyuluh</w:t>
      </w:r>
      <w:proofErr w:type="spellEnd"/>
      <w:r w:rsidR="00A96E49" w:rsidRPr="00A96E49">
        <w:rPr>
          <w:rFonts w:eastAsiaTheme="minorHAnsi"/>
          <w:lang w:eastAsia="en-US"/>
        </w:rPr>
        <w:t xml:space="preserve"> Agama Islam yang </w:t>
      </w:r>
      <w:proofErr w:type="spellStart"/>
      <w:r w:rsidR="00A96E49" w:rsidRPr="00A96E49">
        <w:rPr>
          <w:rFonts w:eastAsiaTheme="minorHAnsi"/>
          <w:lang w:eastAsia="en-US"/>
        </w:rPr>
        <w:t>pernah</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memberi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bimbingan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penyuluhan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maupun</w:t>
      </w:r>
      <w:proofErr w:type="spellEnd"/>
      <w:r w:rsidR="00A96E49" w:rsidRPr="00A96E49">
        <w:rPr>
          <w:rFonts w:eastAsiaTheme="minorHAnsi"/>
          <w:lang w:eastAsia="en-US"/>
        </w:rPr>
        <w:t xml:space="preserve"> yang </w:t>
      </w:r>
      <w:proofErr w:type="spellStart"/>
      <w:r w:rsidR="00A96E49" w:rsidRPr="00A96E49">
        <w:rPr>
          <w:rFonts w:eastAsiaTheme="minorHAnsi"/>
          <w:lang w:eastAsia="en-US"/>
        </w:rPr>
        <w:t>menangani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secara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langsung</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kasus</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ketidakadilan</w:t>
      </w:r>
      <w:proofErr w:type="spellEnd"/>
      <w:r w:rsidR="00A96E49" w:rsidRPr="00A96E49">
        <w:rPr>
          <w:rFonts w:eastAsiaTheme="minorHAnsi"/>
          <w:lang w:eastAsia="en-US"/>
        </w:rPr>
        <w:t xml:space="preserve"> gender di </w:t>
      </w:r>
      <w:proofErr w:type="spellStart"/>
      <w:r w:rsidR="00A96E49" w:rsidRPr="00A96E49">
        <w:rPr>
          <w:rFonts w:eastAsiaTheme="minorHAnsi"/>
          <w:lang w:eastAsia="en-US"/>
        </w:rPr>
        <w:t>masyarakat</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baik</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itu</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dalam</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ranah</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publik</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maupun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domestik</w:t>
      </w:r>
      <w:proofErr w:type="spellEnd"/>
      <w:r w:rsidR="00A96E49" w:rsidRPr="00A96E49">
        <w:rPr>
          <w:rFonts w:eastAsiaTheme="minorHAnsi"/>
          <w:lang w:eastAsia="en-US"/>
        </w:rPr>
        <w:t>.</w:t>
      </w:r>
      <w:r w:rsidR="00A96E49">
        <w:rPr>
          <w:rFonts w:eastAsiaTheme="minorHAnsi"/>
          <w:lang w:eastAsia="en-US"/>
        </w:rPr>
        <w:t xml:space="preserve"> (4) </w:t>
      </w:r>
      <w:proofErr w:type="spellStart"/>
      <w:r w:rsidR="00A96E49">
        <w:rPr>
          <w:rFonts w:eastAsiaTheme="minorHAnsi"/>
          <w:lang w:eastAsia="en-US"/>
        </w:rPr>
        <w:t>P</w:t>
      </w:r>
      <w:r w:rsidR="00A96E49" w:rsidRPr="00A96E49">
        <w:rPr>
          <w:rFonts w:eastAsiaTheme="minorHAnsi"/>
          <w:lang w:eastAsia="en-US"/>
        </w:rPr>
        <w:t>enyuluh</w:t>
      </w:r>
      <w:proofErr w:type="spellEnd"/>
      <w:r w:rsidR="00A96E49" w:rsidRPr="00A96E49">
        <w:rPr>
          <w:rFonts w:eastAsiaTheme="minorHAnsi"/>
          <w:lang w:eastAsia="en-US"/>
        </w:rPr>
        <w:t xml:space="preserve"> Agama Islam yang </w:t>
      </w:r>
      <w:proofErr w:type="spellStart"/>
      <w:r w:rsidR="00A96E49" w:rsidRPr="00A96E49">
        <w:rPr>
          <w:rFonts w:eastAsiaTheme="minorHAnsi"/>
          <w:lang w:eastAsia="en-US"/>
        </w:rPr>
        <w:t>telah</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mengikuti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pelatihan</w:t>
      </w:r>
      <w:proofErr w:type="spellEnd"/>
      <w:r w:rsidR="00A96E49" w:rsidRPr="00A96E49">
        <w:rPr>
          <w:rFonts w:eastAsiaTheme="minorHAnsi"/>
          <w:lang w:eastAsia="en-US"/>
        </w:rPr>
        <w:t xml:space="preserve"> gender </w:t>
      </w:r>
      <w:proofErr w:type="spellStart"/>
      <w:r w:rsidR="00A96E49" w:rsidRPr="00A96E49">
        <w:rPr>
          <w:rFonts w:eastAsiaTheme="minorHAnsi"/>
          <w:lang w:eastAsia="en-US"/>
        </w:rPr>
        <w:t>maupun</w:t>
      </w:r>
      <w:proofErr w:type="spellEnd"/>
      <w:r w:rsidR="00A96E49" w:rsidRPr="00A96E49">
        <w:rPr>
          <w:rFonts w:eastAsiaTheme="minorHAnsi"/>
          <w:lang w:eastAsia="en-US"/>
        </w:rPr>
        <w:t xml:space="preserve"> yang </w:t>
      </w:r>
      <w:proofErr w:type="spellStart"/>
      <w:r w:rsidR="00A96E49" w:rsidRPr="00A96E49">
        <w:rPr>
          <w:rFonts w:eastAsiaTheme="minorHAnsi"/>
          <w:lang w:eastAsia="en-US"/>
        </w:rPr>
        <w:t>belum</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atau</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tidak</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mengikuti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pelatihan</w:t>
      </w:r>
      <w:proofErr w:type="spellEnd"/>
      <w:r w:rsidR="00A96E49" w:rsidRPr="00A96E49">
        <w:rPr>
          <w:rFonts w:eastAsiaTheme="minorHAnsi"/>
          <w:lang w:eastAsia="en-US"/>
        </w:rPr>
        <w:t xml:space="preserve"> gender</w:t>
      </w:r>
      <w:r w:rsidR="00A96E49">
        <w:rPr>
          <w:rFonts w:eastAsiaTheme="minorHAnsi"/>
          <w:lang w:eastAsia="en-US"/>
        </w:rPr>
        <w:t xml:space="preserve">. </w:t>
      </w:r>
    </w:p>
    <w:p w14:paraId="2C31C639" w14:textId="34514363" w:rsidR="00924621" w:rsidRDefault="003F0CFA" w:rsidP="00E902F6">
      <w:pPr>
        <w:spacing w:line="276" w:lineRule="auto"/>
        <w:ind w:firstLine="720"/>
        <w:jc w:val="both"/>
        <w:rPr>
          <w:rFonts w:eastAsiaTheme="minorHAnsi"/>
          <w:lang w:eastAsia="en-US"/>
        </w:rPr>
      </w:pPr>
      <w:proofErr w:type="spellStart"/>
      <w:r w:rsidRPr="003F0CFA">
        <w:rPr>
          <w:rFonts w:eastAsiaTheme="minorHAnsi"/>
          <w:lang w:eastAsia="en-US"/>
        </w:rPr>
        <w:t>Adapun</w:t>
      </w:r>
      <w:proofErr w:type="spellEnd"/>
      <w:r w:rsidRPr="003F0CFA">
        <w:rPr>
          <w:rFonts w:eastAsiaTheme="minorHAnsi"/>
          <w:lang w:eastAsia="en-US"/>
        </w:rPr>
        <w:t xml:space="preserve"> </w:t>
      </w:r>
      <w:proofErr w:type="spellStart"/>
      <w:r w:rsidRPr="003F0CFA">
        <w:rPr>
          <w:rFonts w:eastAsiaTheme="minorHAnsi"/>
          <w:lang w:eastAsia="en-US"/>
        </w:rPr>
        <w:t>teknik</w:t>
      </w:r>
      <w:proofErr w:type="spellEnd"/>
      <w:r w:rsidRPr="003F0CFA">
        <w:rPr>
          <w:rFonts w:eastAsiaTheme="minorHAnsi"/>
          <w:lang w:eastAsia="en-US"/>
        </w:rPr>
        <w:t xml:space="preserve"> </w:t>
      </w:r>
      <w:proofErr w:type="spellStart"/>
      <w:r w:rsidRPr="003F0CFA">
        <w:rPr>
          <w:rFonts w:eastAsiaTheme="minorHAnsi"/>
          <w:lang w:eastAsia="en-US"/>
        </w:rPr>
        <w:t>penentuan</w:t>
      </w:r>
      <w:proofErr w:type="spellEnd"/>
      <w:r w:rsidRPr="003F0CFA">
        <w:rPr>
          <w:rFonts w:eastAsiaTheme="minorHAnsi"/>
          <w:lang w:eastAsia="en-US"/>
        </w:rPr>
        <w:t xml:space="preserve"> </w:t>
      </w:r>
      <w:proofErr w:type="spellStart"/>
      <w:r w:rsidRPr="003F0CFA">
        <w:rPr>
          <w:rFonts w:eastAsiaTheme="minorHAnsi"/>
          <w:lang w:eastAsia="en-US"/>
        </w:rPr>
        <w:t>informan</w:t>
      </w:r>
      <w:proofErr w:type="spellEnd"/>
      <w:r w:rsidRPr="003F0CFA">
        <w:rPr>
          <w:rFonts w:eastAsiaTheme="minorHAnsi"/>
          <w:lang w:eastAsia="en-US"/>
        </w:rPr>
        <w:t xml:space="preserve"> pada </w:t>
      </w:r>
      <w:proofErr w:type="spellStart"/>
      <w:r w:rsidRPr="003F0CFA">
        <w:rPr>
          <w:rFonts w:eastAsiaTheme="minorHAnsi"/>
          <w:lang w:eastAsia="en-US"/>
        </w:rPr>
        <w:t>penelitian</w:t>
      </w:r>
      <w:proofErr w:type="spellEnd"/>
      <w:r w:rsidRPr="003F0CFA">
        <w:rPr>
          <w:rFonts w:eastAsiaTheme="minorHAnsi"/>
          <w:lang w:eastAsia="en-US"/>
        </w:rPr>
        <w:t xml:space="preserve"> </w:t>
      </w:r>
      <w:proofErr w:type="spellStart"/>
      <w:r w:rsidRPr="003F0CFA">
        <w:rPr>
          <w:rFonts w:eastAsiaTheme="minorHAnsi"/>
          <w:lang w:eastAsia="en-US"/>
        </w:rPr>
        <w:t>ini</w:t>
      </w:r>
      <w:proofErr w:type="spellEnd"/>
      <w:r w:rsidRPr="003F0CFA">
        <w:rPr>
          <w:rFonts w:eastAsiaTheme="minorHAnsi"/>
          <w:lang w:eastAsia="en-US"/>
        </w:rPr>
        <w:t xml:space="preserve"> </w:t>
      </w:r>
      <w:proofErr w:type="spellStart"/>
      <w:r w:rsidRPr="003F0CFA">
        <w:rPr>
          <w:rFonts w:eastAsiaTheme="minorHAnsi"/>
          <w:lang w:eastAsia="en-US"/>
        </w:rPr>
        <w:t>menggunakan</w:t>
      </w:r>
      <w:proofErr w:type="spellEnd"/>
      <w:r w:rsidRPr="003F0CFA">
        <w:rPr>
          <w:rFonts w:eastAsiaTheme="minorHAnsi"/>
          <w:lang w:eastAsia="en-US"/>
        </w:rPr>
        <w:t xml:space="preserve"> </w:t>
      </w:r>
      <w:proofErr w:type="spellStart"/>
      <w:r w:rsidRPr="003F0CFA">
        <w:rPr>
          <w:rFonts w:eastAsiaTheme="minorHAnsi"/>
          <w:lang w:eastAsia="en-US"/>
        </w:rPr>
        <w:t>teknik</w:t>
      </w:r>
      <w:proofErr w:type="spellEnd"/>
      <w:r w:rsidRPr="003F0CFA">
        <w:rPr>
          <w:rFonts w:eastAsiaTheme="minorHAnsi"/>
          <w:lang w:eastAsia="en-US"/>
        </w:rPr>
        <w:t xml:space="preserve"> </w:t>
      </w:r>
      <w:r w:rsidRPr="003F0CFA">
        <w:rPr>
          <w:rFonts w:eastAsiaTheme="minorHAnsi"/>
          <w:i/>
          <w:iCs/>
          <w:lang w:eastAsia="en-US"/>
        </w:rPr>
        <w:t>snowball sampling</w:t>
      </w:r>
      <w:r w:rsidR="00A96E49">
        <w:rPr>
          <w:rFonts w:eastAsiaTheme="minorHAnsi"/>
          <w:i/>
          <w:iCs/>
          <w:lang w:eastAsia="en-US"/>
        </w:rPr>
        <w:t xml:space="preserve"> </w:t>
      </w:r>
      <w:r w:rsidR="00A96E49" w:rsidRPr="00A96E49">
        <w:rPr>
          <w:rFonts w:eastAsiaTheme="minorHAnsi"/>
          <w:lang w:eastAsia="en-US"/>
        </w:rPr>
        <w:t>(</w:t>
      </w:r>
      <w:proofErr w:type="spellStart"/>
      <w:r w:rsidR="00A96E49" w:rsidRPr="00A96E49">
        <w:rPr>
          <w:rFonts w:eastAsiaTheme="minorHAnsi"/>
          <w:lang w:eastAsia="en-US"/>
        </w:rPr>
        <w:t>pengambilan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sampel</w:t>
      </w:r>
      <w:proofErr w:type="spellEnd"/>
      <w:r w:rsidR="00A96E49" w:rsidRPr="00A96E49">
        <w:rPr>
          <w:rFonts w:eastAsiaTheme="minorHAnsi"/>
          <w:lang w:eastAsia="en-US"/>
        </w:rPr>
        <w:t xml:space="preserve"> bola </w:t>
      </w:r>
      <w:proofErr w:type="spellStart"/>
      <w:r w:rsidR="00A96E49" w:rsidRPr="00A96E49">
        <w:rPr>
          <w:rFonts w:eastAsiaTheme="minorHAnsi"/>
          <w:lang w:eastAsia="en-US"/>
        </w:rPr>
        <w:t>salju</w:t>
      </w:r>
      <w:proofErr w:type="spellEnd"/>
      <w:r w:rsidR="00A96E49" w:rsidRPr="00A96E49">
        <w:rPr>
          <w:rFonts w:eastAsiaTheme="minorHAnsi"/>
          <w:lang w:eastAsia="en-US"/>
        </w:rPr>
        <w:t>/</w:t>
      </w:r>
      <w:proofErr w:type="spellStart"/>
      <w:r w:rsidR="00A96E49" w:rsidRPr="00A96E49">
        <w:rPr>
          <w:rFonts w:eastAsiaTheme="minorHAnsi"/>
          <w:lang w:eastAsia="en-US"/>
        </w:rPr>
        <w:t>berantai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Pengambilan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sampel</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dilakukan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secara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berantai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dengan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meminta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informasi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kepada</w:t>
      </w:r>
      <w:proofErr w:type="spellEnd"/>
      <w:r w:rsidR="00A96E49" w:rsidRPr="00A96E49">
        <w:rPr>
          <w:rFonts w:eastAsiaTheme="minorHAnsi"/>
          <w:lang w:eastAsia="en-US"/>
        </w:rPr>
        <w:t xml:space="preserve"> orang yang </w:t>
      </w:r>
      <w:proofErr w:type="spellStart"/>
      <w:r w:rsidR="00A96E49" w:rsidRPr="00A96E49">
        <w:rPr>
          <w:rFonts w:eastAsiaTheme="minorHAnsi"/>
          <w:lang w:eastAsia="en-US"/>
        </w:rPr>
        <w:t>telah</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diwawancarai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sebelumnya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demikian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seterusnya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Peneliti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bertanya</w:t>
      </w:r>
      <w:proofErr w:type="spellEnd"/>
      <w:r w:rsidR="00A96E49" w:rsidRPr="00A96E49">
        <w:rPr>
          <w:rFonts w:eastAsiaTheme="minorHAnsi"/>
          <w:lang w:eastAsia="en-US"/>
        </w:rPr>
        <w:t xml:space="preserve"> pada </w:t>
      </w:r>
      <w:proofErr w:type="spellStart"/>
      <w:r w:rsidR="00A96E49" w:rsidRPr="00A96E49">
        <w:rPr>
          <w:rFonts w:eastAsiaTheme="minorHAnsi"/>
          <w:lang w:eastAsia="en-US"/>
        </w:rPr>
        <w:t>subjek</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penelitiannya</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tentang</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calon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subjek</w:t>
      </w:r>
      <w:proofErr w:type="spellEnd"/>
      <w:r w:rsidR="00A96E49" w:rsidRPr="00A96E49">
        <w:rPr>
          <w:rFonts w:eastAsiaTheme="minorHAnsi"/>
          <w:lang w:eastAsia="en-US"/>
        </w:rPr>
        <w:t xml:space="preserve"> yang </w:t>
      </w:r>
      <w:proofErr w:type="spellStart"/>
      <w:r w:rsidR="00A96E49" w:rsidRPr="00A96E49">
        <w:rPr>
          <w:rFonts w:eastAsiaTheme="minorHAnsi"/>
          <w:lang w:eastAsia="en-US"/>
        </w:rPr>
        <w:t>harus</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dihubungi</w:t>
      </w:r>
      <w:proofErr w:type="spellEnd"/>
      <w:r w:rsidR="00A96E49" w:rsidRPr="00A96E49">
        <w:rPr>
          <w:rFonts w:eastAsiaTheme="minorHAnsi"/>
          <w:lang w:eastAsia="en-US"/>
        </w:rPr>
        <w:t xml:space="preserve"> agar </w:t>
      </w:r>
      <w:proofErr w:type="spellStart"/>
      <w:r w:rsidR="00A96E49" w:rsidRPr="00A96E49">
        <w:rPr>
          <w:rFonts w:eastAsiaTheme="minorHAnsi"/>
          <w:lang w:eastAsia="en-US"/>
        </w:rPr>
        <w:t>dapat</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memberikan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informasi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Rantai</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semakin</w:t>
      </w:r>
      <w:proofErr w:type="spellEnd"/>
      <w:r w:rsidR="00A96E49" w:rsidRPr="00A96E49">
        <w:rPr>
          <w:rFonts w:eastAsiaTheme="minorHAnsi"/>
          <w:lang w:eastAsia="en-US"/>
        </w:rPr>
        <w:t xml:space="preserve"> lama </w:t>
      </w:r>
      <w:proofErr w:type="spellStart"/>
      <w:r w:rsidR="00A96E49" w:rsidRPr="00A96E49">
        <w:rPr>
          <w:rFonts w:eastAsiaTheme="minorHAnsi"/>
          <w:lang w:eastAsia="en-US"/>
        </w:rPr>
        <w:t>semakin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panjang</w:t>
      </w:r>
      <w:proofErr w:type="spellEnd"/>
      <w:r w:rsidR="00A96E49" w:rsidRPr="00A96E49">
        <w:rPr>
          <w:rFonts w:eastAsiaTheme="minorHAnsi"/>
          <w:lang w:eastAsia="en-US"/>
        </w:rPr>
        <w:t xml:space="preserve">, dan bola </w:t>
      </w:r>
      <w:proofErr w:type="spellStart"/>
      <w:r w:rsidR="00A96E49" w:rsidRPr="00A96E49">
        <w:rPr>
          <w:rFonts w:eastAsiaTheme="minorHAnsi"/>
          <w:lang w:eastAsia="en-US"/>
        </w:rPr>
        <w:t>salju</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semakin</w:t>
      </w:r>
      <w:proofErr w:type="spellEnd"/>
      <w:r w:rsidR="00A96E49" w:rsidRPr="00A96E49">
        <w:rPr>
          <w:rFonts w:eastAsiaTheme="minorHAnsi"/>
          <w:lang w:eastAsia="en-US"/>
        </w:rPr>
        <w:t xml:space="preserve"> lama </w:t>
      </w:r>
      <w:proofErr w:type="spellStart"/>
      <w:r w:rsidR="00A96E49" w:rsidRPr="00A96E49">
        <w:rPr>
          <w:rFonts w:eastAsiaTheme="minorHAnsi"/>
          <w:lang w:eastAsia="en-US"/>
        </w:rPr>
        <w:t>semakin</w:t>
      </w:r>
      <w:proofErr w:type="spellEnd"/>
      <w:r w:rsidR="00A96E49" w:rsidRPr="00A96E49">
        <w:rPr>
          <w:rFonts w:eastAsiaTheme="minorHAnsi"/>
          <w:lang w:eastAsia="en-US"/>
        </w:rPr>
        <w:t xml:space="preserve"> </w:t>
      </w:r>
      <w:proofErr w:type="spellStart"/>
      <w:r w:rsidR="00A96E49" w:rsidRPr="00A96E49">
        <w:rPr>
          <w:rFonts w:eastAsiaTheme="minorHAnsi"/>
          <w:lang w:eastAsia="en-US"/>
        </w:rPr>
        <w:t>besar</w:t>
      </w:r>
      <w:proofErr w:type="spellEnd"/>
      <w:r w:rsidRPr="003F0CFA">
        <w:rPr>
          <w:rFonts w:eastAsiaTheme="minorHAnsi"/>
          <w:lang w:eastAsia="en-US"/>
        </w:rPr>
        <w:t xml:space="preserve">. </w:t>
      </w:r>
      <w:proofErr w:type="spellStart"/>
      <w:r w:rsidR="004D3FCB" w:rsidRPr="004D3FCB">
        <w:rPr>
          <w:rFonts w:eastAsiaTheme="minorHAnsi"/>
          <w:lang w:eastAsia="en-US"/>
        </w:rPr>
        <w:t>Adapun</w:t>
      </w:r>
      <w:proofErr w:type="spellEnd"/>
      <w:r w:rsidR="004D3FCB" w:rsidRPr="004D3FCB">
        <w:rPr>
          <w:rFonts w:eastAsiaTheme="minorHAnsi"/>
          <w:lang w:eastAsia="en-US"/>
        </w:rPr>
        <w:t xml:space="preserve"> yang </w:t>
      </w:r>
      <w:proofErr w:type="spellStart"/>
      <w:r w:rsidR="004D3FCB" w:rsidRPr="004D3FCB">
        <w:rPr>
          <w:rFonts w:eastAsiaTheme="minorHAnsi"/>
          <w:lang w:eastAsia="en-US"/>
        </w:rPr>
        <w:t>menjadi</w:t>
      </w:r>
      <w:proofErr w:type="spellEnd"/>
      <w:r w:rsidR="004D3FCB" w:rsidRPr="004D3FCB">
        <w:rPr>
          <w:rFonts w:eastAsiaTheme="minorHAnsi"/>
          <w:lang w:eastAsia="en-US"/>
        </w:rPr>
        <w:t xml:space="preserve"> </w:t>
      </w:r>
      <w:proofErr w:type="spellStart"/>
      <w:r w:rsidR="004D3FCB" w:rsidRPr="004D3FCB">
        <w:rPr>
          <w:rFonts w:eastAsiaTheme="minorHAnsi"/>
          <w:lang w:eastAsia="en-US"/>
        </w:rPr>
        <w:t>objek</w:t>
      </w:r>
      <w:proofErr w:type="spellEnd"/>
      <w:r w:rsidR="004D3FCB" w:rsidRPr="004D3FCB">
        <w:rPr>
          <w:rFonts w:eastAsiaTheme="minorHAnsi"/>
          <w:lang w:eastAsia="en-US"/>
        </w:rPr>
        <w:t xml:space="preserve"> </w:t>
      </w:r>
      <w:proofErr w:type="spellStart"/>
      <w:r w:rsidR="004D3FCB" w:rsidRPr="004D3FCB">
        <w:rPr>
          <w:rFonts w:eastAsiaTheme="minorHAnsi"/>
          <w:lang w:eastAsia="en-US"/>
        </w:rPr>
        <w:t>atau</w:t>
      </w:r>
      <w:proofErr w:type="spellEnd"/>
      <w:r w:rsidR="004D3FCB" w:rsidRPr="004D3FCB">
        <w:rPr>
          <w:rFonts w:eastAsiaTheme="minorHAnsi"/>
          <w:lang w:eastAsia="en-US"/>
        </w:rPr>
        <w:t xml:space="preserve"> </w:t>
      </w:r>
      <w:proofErr w:type="spellStart"/>
      <w:r w:rsidR="004D3FCB" w:rsidRPr="004D3FCB">
        <w:rPr>
          <w:rFonts w:eastAsiaTheme="minorHAnsi"/>
          <w:lang w:eastAsia="en-US"/>
        </w:rPr>
        <w:t>perhatian</w:t>
      </w:r>
      <w:proofErr w:type="spellEnd"/>
      <w:r w:rsidR="004D3FCB" w:rsidRPr="004D3FCB">
        <w:rPr>
          <w:rFonts w:eastAsiaTheme="minorHAnsi"/>
          <w:lang w:eastAsia="en-US"/>
        </w:rPr>
        <w:t xml:space="preserve"> pada </w:t>
      </w:r>
      <w:proofErr w:type="spellStart"/>
      <w:r w:rsidR="004D3FCB" w:rsidRPr="004D3FCB">
        <w:rPr>
          <w:rFonts w:eastAsiaTheme="minorHAnsi"/>
          <w:lang w:eastAsia="en-US"/>
        </w:rPr>
        <w:t>penelitian</w:t>
      </w:r>
      <w:proofErr w:type="spellEnd"/>
      <w:r w:rsidR="004D3FCB" w:rsidRPr="004D3FCB">
        <w:rPr>
          <w:rFonts w:eastAsiaTheme="minorHAnsi"/>
          <w:lang w:eastAsia="en-US"/>
        </w:rPr>
        <w:t xml:space="preserve"> </w:t>
      </w:r>
      <w:proofErr w:type="spellStart"/>
      <w:r w:rsidR="004D3FCB" w:rsidRPr="004D3FCB">
        <w:rPr>
          <w:rFonts w:eastAsiaTheme="minorHAnsi"/>
          <w:lang w:eastAsia="en-US"/>
        </w:rPr>
        <w:t>yaitu</w:t>
      </w:r>
      <w:proofErr w:type="spellEnd"/>
      <w:r w:rsidR="004D3FCB" w:rsidRPr="004D3FCB">
        <w:rPr>
          <w:rFonts w:eastAsiaTheme="minorHAnsi"/>
          <w:lang w:eastAsia="en-US"/>
        </w:rPr>
        <w:t xml:space="preserve"> </w:t>
      </w:r>
      <w:proofErr w:type="spellStart"/>
      <w:r w:rsidR="004D3FCB" w:rsidRPr="004D3FCB">
        <w:rPr>
          <w:rFonts w:eastAsiaTheme="minorHAnsi"/>
          <w:lang w:eastAsia="en-US"/>
        </w:rPr>
        <w:t>sensitivitas</w:t>
      </w:r>
      <w:proofErr w:type="spellEnd"/>
      <w:r w:rsidR="004D3FCB" w:rsidRPr="004D3FCB">
        <w:rPr>
          <w:rFonts w:eastAsiaTheme="minorHAnsi"/>
          <w:lang w:eastAsia="en-US"/>
        </w:rPr>
        <w:t xml:space="preserve"> gender </w:t>
      </w:r>
      <w:proofErr w:type="spellStart"/>
      <w:r w:rsidR="004D3FCB" w:rsidRPr="004D3FCB">
        <w:rPr>
          <w:rFonts w:eastAsiaTheme="minorHAnsi"/>
          <w:lang w:eastAsia="en-US"/>
        </w:rPr>
        <w:t>penyuluh</w:t>
      </w:r>
      <w:proofErr w:type="spellEnd"/>
      <w:r w:rsidR="004D3FCB" w:rsidRPr="004D3FCB">
        <w:rPr>
          <w:rFonts w:eastAsiaTheme="minorHAnsi"/>
          <w:lang w:eastAsia="en-US"/>
        </w:rPr>
        <w:t xml:space="preserve"> agama Islam.</w:t>
      </w:r>
      <w:r w:rsidR="004D3FCB">
        <w:rPr>
          <w:rFonts w:eastAsiaTheme="minorHAnsi"/>
          <w:lang w:eastAsia="en-US"/>
        </w:rPr>
        <w:t xml:space="preserve"> </w:t>
      </w:r>
      <w:r w:rsidRPr="003F0CFA">
        <w:rPr>
          <w:rFonts w:eastAsiaTheme="minorHAnsi"/>
          <w:lang w:eastAsia="en-US"/>
        </w:rPr>
        <w:t xml:space="preserve">Pada </w:t>
      </w:r>
      <w:proofErr w:type="spellStart"/>
      <w:r w:rsidRPr="003F0CFA">
        <w:rPr>
          <w:rFonts w:eastAsiaTheme="minorHAnsi"/>
          <w:lang w:eastAsia="en-US"/>
        </w:rPr>
        <w:t>penelitian</w:t>
      </w:r>
      <w:proofErr w:type="spellEnd"/>
      <w:r w:rsidRPr="003F0CFA">
        <w:rPr>
          <w:rFonts w:eastAsiaTheme="minorHAnsi"/>
          <w:lang w:eastAsia="en-US"/>
        </w:rPr>
        <w:t xml:space="preserve"> </w:t>
      </w:r>
      <w:proofErr w:type="spellStart"/>
      <w:r w:rsidRPr="003F0CFA">
        <w:rPr>
          <w:rFonts w:eastAsiaTheme="minorHAnsi"/>
          <w:lang w:eastAsia="en-US"/>
        </w:rPr>
        <w:t>ini</w:t>
      </w:r>
      <w:proofErr w:type="spellEnd"/>
      <w:r w:rsidRPr="003F0CFA">
        <w:rPr>
          <w:rFonts w:eastAsiaTheme="minorHAnsi"/>
          <w:lang w:eastAsia="en-US"/>
        </w:rPr>
        <w:t xml:space="preserve"> </w:t>
      </w:r>
      <w:proofErr w:type="spellStart"/>
      <w:r w:rsidRPr="003F0CFA">
        <w:rPr>
          <w:rFonts w:eastAsiaTheme="minorHAnsi"/>
          <w:lang w:eastAsia="en-US"/>
        </w:rPr>
        <w:t>peneliti</w:t>
      </w:r>
      <w:proofErr w:type="spellEnd"/>
      <w:r w:rsidRPr="003F0CFA">
        <w:rPr>
          <w:rFonts w:eastAsiaTheme="minorHAnsi"/>
          <w:lang w:eastAsia="en-US"/>
        </w:rPr>
        <w:t xml:space="preserve"> </w:t>
      </w:r>
      <w:proofErr w:type="spellStart"/>
      <w:r w:rsidRPr="003F0CFA">
        <w:rPr>
          <w:rFonts w:eastAsiaTheme="minorHAnsi"/>
          <w:lang w:eastAsia="en-US"/>
        </w:rPr>
        <w:t>mewawancarai</w:t>
      </w:r>
      <w:proofErr w:type="spellEnd"/>
      <w:r w:rsidRPr="003F0CFA">
        <w:rPr>
          <w:rFonts w:eastAsiaTheme="minorHAnsi"/>
          <w:lang w:eastAsia="en-US"/>
        </w:rPr>
        <w:t xml:space="preserve"> </w:t>
      </w:r>
      <w:proofErr w:type="spellStart"/>
      <w:r w:rsidRPr="003F0CFA">
        <w:rPr>
          <w:rFonts w:eastAsiaTheme="minorHAnsi"/>
          <w:lang w:eastAsia="en-US"/>
        </w:rPr>
        <w:t>dua</w:t>
      </w:r>
      <w:proofErr w:type="spellEnd"/>
      <w:r w:rsidRPr="003F0CFA">
        <w:rPr>
          <w:rFonts w:eastAsiaTheme="minorHAnsi"/>
          <w:lang w:eastAsia="en-US"/>
        </w:rPr>
        <w:t xml:space="preserve"> orang </w:t>
      </w:r>
      <w:proofErr w:type="spellStart"/>
      <w:r w:rsidRPr="003F0CFA">
        <w:rPr>
          <w:rFonts w:eastAsiaTheme="minorHAnsi"/>
          <w:lang w:eastAsia="en-US"/>
        </w:rPr>
        <w:t>Penyuluh</w:t>
      </w:r>
      <w:proofErr w:type="spellEnd"/>
      <w:r w:rsidRPr="003F0CFA">
        <w:rPr>
          <w:rFonts w:eastAsiaTheme="minorHAnsi"/>
          <w:lang w:eastAsia="en-US"/>
        </w:rPr>
        <w:t xml:space="preserve"> Agama Islam </w:t>
      </w:r>
      <w:proofErr w:type="spellStart"/>
      <w:r w:rsidRPr="003F0CFA">
        <w:rPr>
          <w:rFonts w:eastAsiaTheme="minorHAnsi"/>
          <w:lang w:eastAsia="en-US"/>
        </w:rPr>
        <w:t>Fungsional</w:t>
      </w:r>
      <w:proofErr w:type="spellEnd"/>
      <w:r w:rsidRPr="003F0CFA">
        <w:rPr>
          <w:rFonts w:eastAsiaTheme="minorHAnsi"/>
          <w:lang w:eastAsia="en-US"/>
        </w:rPr>
        <w:t xml:space="preserve"> (PAIF), </w:t>
      </w:r>
      <w:proofErr w:type="spellStart"/>
      <w:r w:rsidRPr="003F0CFA">
        <w:rPr>
          <w:rFonts w:eastAsiaTheme="minorHAnsi"/>
          <w:lang w:eastAsia="en-US"/>
        </w:rPr>
        <w:t>dua</w:t>
      </w:r>
      <w:proofErr w:type="spellEnd"/>
      <w:r w:rsidRPr="003F0CFA">
        <w:rPr>
          <w:rFonts w:eastAsiaTheme="minorHAnsi"/>
          <w:lang w:eastAsia="en-US"/>
        </w:rPr>
        <w:t xml:space="preserve"> orang </w:t>
      </w:r>
      <w:proofErr w:type="spellStart"/>
      <w:r w:rsidRPr="003F0CFA">
        <w:rPr>
          <w:rFonts w:eastAsiaTheme="minorHAnsi"/>
          <w:lang w:eastAsia="en-US"/>
        </w:rPr>
        <w:t>Penyuluh</w:t>
      </w:r>
      <w:proofErr w:type="spellEnd"/>
      <w:r w:rsidRPr="003F0CFA">
        <w:rPr>
          <w:rFonts w:eastAsiaTheme="minorHAnsi"/>
          <w:lang w:eastAsia="en-US"/>
        </w:rPr>
        <w:t xml:space="preserve"> Agama </w:t>
      </w:r>
      <w:proofErr w:type="spellStart"/>
      <w:r w:rsidRPr="003F0CFA">
        <w:rPr>
          <w:rFonts w:eastAsiaTheme="minorHAnsi"/>
          <w:lang w:eastAsia="en-US"/>
        </w:rPr>
        <w:t>Honorer</w:t>
      </w:r>
      <w:proofErr w:type="spellEnd"/>
      <w:r w:rsidRPr="003F0CFA">
        <w:rPr>
          <w:rFonts w:eastAsiaTheme="minorHAnsi"/>
          <w:lang w:eastAsia="en-US"/>
        </w:rPr>
        <w:t xml:space="preserve"> (PAH) dan </w:t>
      </w:r>
      <w:proofErr w:type="spellStart"/>
      <w:r w:rsidRPr="003F0CFA">
        <w:rPr>
          <w:rFonts w:eastAsiaTheme="minorHAnsi"/>
          <w:lang w:eastAsia="en-US"/>
        </w:rPr>
        <w:t>dua</w:t>
      </w:r>
      <w:proofErr w:type="spellEnd"/>
      <w:r w:rsidRPr="003F0CFA">
        <w:rPr>
          <w:rFonts w:eastAsiaTheme="minorHAnsi"/>
          <w:lang w:eastAsia="en-US"/>
        </w:rPr>
        <w:t xml:space="preserve"> orang </w:t>
      </w:r>
      <w:proofErr w:type="spellStart"/>
      <w:r w:rsidRPr="003F0CFA">
        <w:rPr>
          <w:rFonts w:eastAsiaTheme="minorHAnsi"/>
          <w:lang w:eastAsia="en-US"/>
        </w:rPr>
        <w:t>penerima</w:t>
      </w:r>
      <w:proofErr w:type="spellEnd"/>
      <w:r w:rsidRPr="003F0CFA">
        <w:rPr>
          <w:rFonts w:eastAsiaTheme="minorHAnsi"/>
          <w:lang w:eastAsia="en-US"/>
        </w:rPr>
        <w:t xml:space="preserve"> </w:t>
      </w:r>
      <w:proofErr w:type="spellStart"/>
      <w:r w:rsidRPr="003F0CFA">
        <w:rPr>
          <w:rFonts w:eastAsiaTheme="minorHAnsi"/>
          <w:lang w:eastAsia="en-US"/>
        </w:rPr>
        <w:t>manfaat</w:t>
      </w:r>
      <w:proofErr w:type="spellEnd"/>
      <w:r w:rsidRPr="003F0CFA">
        <w:rPr>
          <w:rFonts w:eastAsiaTheme="minorHAnsi"/>
          <w:lang w:eastAsia="en-US"/>
        </w:rPr>
        <w:t xml:space="preserve"> yang </w:t>
      </w:r>
      <w:proofErr w:type="spellStart"/>
      <w:r w:rsidRPr="003F0CFA">
        <w:rPr>
          <w:rFonts w:eastAsiaTheme="minorHAnsi"/>
          <w:lang w:eastAsia="en-US"/>
        </w:rPr>
        <w:t>peneliti</w:t>
      </w:r>
      <w:proofErr w:type="spellEnd"/>
      <w:r w:rsidRPr="003F0CFA">
        <w:rPr>
          <w:rFonts w:eastAsiaTheme="minorHAnsi"/>
          <w:lang w:eastAsia="en-US"/>
        </w:rPr>
        <w:t xml:space="preserve"> </w:t>
      </w:r>
      <w:proofErr w:type="spellStart"/>
      <w:r w:rsidRPr="003F0CFA">
        <w:rPr>
          <w:rFonts w:eastAsiaTheme="minorHAnsi"/>
          <w:lang w:eastAsia="en-US"/>
        </w:rPr>
        <w:t>jadikan</w:t>
      </w:r>
      <w:proofErr w:type="spellEnd"/>
      <w:r w:rsidRPr="003F0CFA">
        <w:rPr>
          <w:rFonts w:eastAsiaTheme="minorHAnsi"/>
          <w:lang w:eastAsia="en-US"/>
        </w:rPr>
        <w:t xml:space="preserve"> </w:t>
      </w:r>
      <w:proofErr w:type="spellStart"/>
      <w:r w:rsidRPr="003F0CFA">
        <w:rPr>
          <w:rFonts w:eastAsiaTheme="minorHAnsi"/>
          <w:lang w:eastAsia="en-US"/>
        </w:rPr>
        <w:t>informan</w:t>
      </w:r>
      <w:proofErr w:type="spellEnd"/>
      <w:r w:rsidRPr="003F0CFA">
        <w:rPr>
          <w:rFonts w:eastAsiaTheme="minorHAnsi"/>
          <w:lang w:eastAsia="en-US"/>
        </w:rPr>
        <w:t xml:space="preserve"> </w:t>
      </w:r>
      <w:proofErr w:type="spellStart"/>
      <w:r w:rsidRPr="003F0CFA">
        <w:rPr>
          <w:rFonts w:eastAsiaTheme="minorHAnsi"/>
          <w:lang w:eastAsia="en-US"/>
        </w:rPr>
        <w:t>pendukung</w:t>
      </w:r>
      <w:proofErr w:type="spellEnd"/>
      <w:r w:rsidRPr="003F0CFA">
        <w:rPr>
          <w:rFonts w:eastAsiaTheme="minorHAnsi"/>
          <w:lang w:eastAsia="en-US"/>
        </w:rPr>
        <w:t>.</w:t>
      </w:r>
      <w:r w:rsidR="004D3FCB">
        <w:rPr>
          <w:rFonts w:eastAsiaTheme="minorHAnsi"/>
          <w:lang w:eastAsia="en-US"/>
        </w:rPr>
        <w:t xml:space="preserve"> </w:t>
      </w:r>
    </w:p>
    <w:p w14:paraId="0CC7BB03" w14:textId="77777777" w:rsidR="00E902F6" w:rsidRDefault="00E902F6" w:rsidP="00E902F6">
      <w:pPr>
        <w:pStyle w:val="ListParagraph"/>
        <w:numPr>
          <w:ilvl w:val="0"/>
          <w:numId w:val="15"/>
        </w:numPr>
        <w:spacing w:line="276" w:lineRule="auto"/>
        <w:ind w:left="284" w:hanging="284"/>
        <w:jc w:val="both"/>
        <w:rPr>
          <w:rFonts w:eastAsiaTheme="minorHAnsi"/>
          <w:lang w:eastAsia="en-US"/>
        </w:rPr>
      </w:pPr>
      <w:r w:rsidRPr="00E902F6">
        <w:rPr>
          <w:rFonts w:eastAsiaTheme="minorHAnsi"/>
          <w:lang w:eastAsia="en-US"/>
        </w:rPr>
        <w:t xml:space="preserve">Teknik </w:t>
      </w:r>
      <w:proofErr w:type="spellStart"/>
      <w:r w:rsidRPr="00E902F6">
        <w:rPr>
          <w:rFonts w:eastAsiaTheme="minorHAnsi"/>
          <w:lang w:eastAsia="en-US"/>
        </w:rPr>
        <w:t>Pengumpulan</w:t>
      </w:r>
      <w:proofErr w:type="spellEnd"/>
      <w:r w:rsidRPr="00E902F6">
        <w:rPr>
          <w:rFonts w:eastAsiaTheme="minorHAnsi"/>
          <w:lang w:eastAsia="en-US"/>
        </w:rPr>
        <w:t xml:space="preserve"> Dat</w:t>
      </w:r>
      <w:r>
        <w:rPr>
          <w:rFonts w:eastAsiaTheme="minorHAnsi"/>
          <w:lang w:eastAsia="en-US"/>
        </w:rPr>
        <w:t>a</w:t>
      </w:r>
    </w:p>
    <w:p w14:paraId="0F1C7929" w14:textId="67E9BB6A" w:rsidR="00E902F6" w:rsidRPr="00E902F6" w:rsidRDefault="00E902F6" w:rsidP="00E902F6">
      <w:pPr>
        <w:pStyle w:val="ListParagraph"/>
        <w:spacing w:line="276" w:lineRule="auto"/>
        <w:ind w:left="284" w:firstLine="436"/>
        <w:jc w:val="both"/>
        <w:rPr>
          <w:rFonts w:eastAsiaTheme="minorHAnsi"/>
          <w:lang w:eastAsia="en-US"/>
        </w:rPr>
      </w:pPr>
      <w:proofErr w:type="spellStart"/>
      <w:r w:rsidRPr="00E902F6">
        <w:rPr>
          <w:rFonts w:eastAsiaTheme="minorHAnsi"/>
          <w:lang w:eastAsia="en-US"/>
        </w:rPr>
        <w:t>Menurut</w:t>
      </w:r>
      <w:proofErr w:type="spellEnd"/>
      <w:r w:rsidRPr="00E902F6">
        <w:rPr>
          <w:rFonts w:eastAsiaTheme="minorHAnsi"/>
          <w:lang w:eastAsia="en-US"/>
        </w:rPr>
        <w:t xml:space="preserve"> </w:t>
      </w:r>
      <w:proofErr w:type="spellStart"/>
      <w:r w:rsidRPr="00E902F6">
        <w:rPr>
          <w:rFonts w:eastAsiaTheme="minorHAnsi"/>
          <w:lang w:eastAsia="en-US"/>
        </w:rPr>
        <w:t>Sugiyono</w:t>
      </w:r>
      <w:proofErr w:type="spellEnd"/>
      <w:r w:rsidRPr="00E902F6">
        <w:rPr>
          <w:rFonts w:eastAsiaTheme="minorHAnsi"/>
          <w:lang w:eastAsia="en-US"/>
        </w:rPr>
        <w:t xml:space="preserve">, </w:t>
      </w:r>
      <w:proofErr w:type="spellStart"/>
      <w:r w:rsidRPr="00E902F6">
        <w:rPr>
          <w:rFonts w:eastAsiaTheme="minorHAnsi"/>
          <w:lang w:eastAsia="en-US"/>
        </w:rPr>
        <w:t>teknik</w:t>
      </w:r>
      <w:proofErr w:type="spellEnd"/>
      <w:r w:rsidRPr="00E902F6">
        <w:rPr>
          <w:rFonts w:eastAsiaTheme="minorHAnsi"/>
          <w:lang w:eastAsia="en-US"/>
        </w:rPr>
        <w:t xml:space="preserve"> </w:t>
      </w:r>
      <w:proofErr w:type="spellStart"/>
      <w:r w:rsidRPr="00E902F6">
        <w:rPr>
          <w:rFonts w:eastAsiaTheme="minorHAnsi"/>
          <w:lang w:eastAsia="en-US"/>
        </w:rPr>
        <w:t>pengumpulan</w:t>
      </w:r>
      <w:proofErr w:type="spellEnd"/>
      <w:r w:rsidRPr="00E902F6">
        <w:rPr>
          <w:rFonts w:eastAsiaTheme="minorHAnsi"/>
          <w:lang w:eastAsia="en-US"/>
        </w:rPr>
        <w:t xml:space="preserve"> data </w:t>
      </w:r>
      <w:proofErr w:type="spellStart"/>
      <w:r w:rsidRPr="00E902F6">
        <w:rPr>
          <w:rFonts w:eastAsiaTheme="minorHAnsi"/>
          <w:lang w:eastAsia="en-US"/>
        </w:rPr>
        <w:t>merupakan</w:t>
      </w:r>
      <w:proofErr w:type="spellEnd"/>
      <w:r w:rsidRPr="00E902F6">
        <w:rPr>
          <w:rFonts w:eastAsiaTheme="minorHAnsi"/>
          <w:lang w:eastAsia="en-US"/>
        </w:rPr>
        <w:t xml:space="preserve"> </w:t>
      </w:r>
      <w:proofErr w:type="spellStart"/>
      <w:r w:rsidRPr="00E902F6">
        <w:rPr>
          <w:rFonts w:eastAsiaTheme="minorHAnsi"/>
          <w:lang w:eastAsia="en-US"/>
        </w:rPr>
        <w:t>langkah</w:t>
      </w:r>
      <w:proofErr w:type="spellEnd"/>
      <w:r w:rsidRPr="00E902F6">
        <w:rPr>
          <w:rFonts w:eastAsiaTheme="minorHAnsi"/>
          <w:lang w:eastAsia="en-US"/>
        </w:rPr>
        <w:t xml:space="preserve"> yang paling </w:t>
      </w:r>
      <w:proofErr w:type="spellStart"/>
      <w:r w:rsidRPr="00E902F6">
        <w:rPr>
          <w:rFonts w:eastAsiaTheme="minorHAnsi"/>
          <w:lang w:eastAsia="en-US"/>
        </w:rPr>
        <w:t>strategis</w:t>
      </w:r>
      <w:proofErr w:type="spellEnd"/>
      <w:r w:rsidRPr="00E902F6">
        <w:rPr>
          <w:rFonts w:eastAsiaTheme="minorHAnsi"/>
          <w:lang w:eastAsia="en-US"/>
        </w:rPr>
        <w:t xml:space="preserve"> </w:t>
      </w:r>
      <w:proofErr w:type="spellStart"/>
      <w:r w:rsidRPr="00E902F6">
        <w:rPr>
          <w:rFonts w:eastAsiaTheme="minorHAnsi"/>
          <w:lang w:eastAsia="en-US"/>
        </w:rPr>
        <w:t>dalam</w:t>
      </w:r>
      <w:proofErr w:type="spellEnd"/>
      <w:r w:rsidRPr="00E902F6">
        <w:rPr>
          <w:rFonts w:eastAsiaTheme="minorHAnsi"/>
          <w:lang w:eastAsia="en-US"/>
        </w:rPr>
        <w:t xml:space="preserve"> </w:t>
      </w:r>
      <w:proofErr w:type="spellStart"/>
      <w:r w:rsidRPr="00E902F6">
        <w:rPr>
          <w:rFonts w:eastAsiaTheme="minorHAnsi"/>
          <w:lang w:eastAsia="en-US"/>
        </w:rPr>
        <w:t>penelitian</w:t>
      </w:r>
      <w:proofErr w:type="spellEnd"/>
      <w:r w:rsidRPr="00E902F6">
        <w:rPr>
          <w:rFonts w:eastAsiaTheme="minorHAnsi"/>
          <w:lang w:eastAsia="en-US"/>
        </w:rPr>
        <w:t xml:space="preserve">, </w:t>
      </w:r>
      <w:proofErr w:type="spellStart"/>
      <w:r w:rsidRPr="00E902F6">
        <w:rPr>
          <w:rFonts w:eastAsiaTheme="minorHAnsi"/>
          <w:lang w:eastAsia="en-US"/>
        </w:rPr>
        <w:t>karena</w:t>
      </w:r>
      <w:proofErr w:type="spellEnd"/>
      <w:r w:rsidRPr="00E902F6">
        <w:rPr>
          <w:rFonts w:eastAsiaTheme="minorHAnsi"/>
          <w:lang w:eastAsia="en-US"/>
        </w:rPr>
        <w:t xml:space="preserve"> </w:t>
      </w:r>
      <w:proofErr w:type="spellStart"/>
      <w:r w:rsidRPr="00E902F6">
        <w:rPr>
          <w:rFonts w:eastAsiaTheme="minorHAnsi"/>
          <w:lang w:eastAsia="en-US"/>
        </w:rPr>
        <w:t>tujuan</w:t>
      </w:r>
      <w:proofErr w:type="spellEnd"/>
      <w:r w:rsidRPr="00E902F6">
        <w:rPr>
          <w:rFonts w:eastAsiaTheme="minorHAnsi"/>
          <w:lang w:eastAsia="en-US"/>
        </w:rPr>
        <w:t xml:space="preserve"> </w:t>
      </w:r>
      <w:proofErr w:type="spellStart"/>
      <w:r w:rsidRPr="00E902F6">
        <w:rPr>
          <w:rFonts w:eastAsiaTheme="minorHAnsi"/>
          <w:lang w:eastAsia="en-US"/>
        </w:rPr>
        <w:t>utama</w:t>
      </w:r>
      <w:proofErr w:type="spellEnd"/>
      <w:r w:rsidRPr="00E902F6">
        <w:rPr>
          <w:rFonts w:eastAsiaTheme="minorHAnsi"/>
          <w:lang w:eastAsia="en-US"/>
        </w:rPr>
        <w:t xml:space="preserve"> </w:t>
      </w:r>
      <w:proofErr w:type="spellStart"/>
      <w:r w:rsidRPr="00E902F6">
        <w:rPr>
          <w:rFonts w:eastAsiaTheme="minorHAnsi"/>
          <w:lang w:eastAsia="en-US"/>
        </w:rPr>
        <w:t>dari</w:t>
      </w:r>
      <w:proofErr w:type="spellEnd"/>
      <w:r w:rsidRPr="00E902F6">
        <w:rPr>
          <w:rFonts w:eastAsiaTheme="minorHAnsi"/>
          <w:lang w:eastAsia="en-US"/>
        </w:rPr>
        <w:t xml:space="preserve"> </w:t>
      </w:r>
      <w:proofErr w:type="spellStart"/>
      <w:r w:rsidRPr="00E902F6">
        <w:rPr>
          <w:rFonts w:eastAsiaTheme="minorHAnsi"/>
          <w:lang w:eastAsia="en-US"/>
        </w:rPr>
        <w:t>penelitian</w:t>
      </w:r>
      <w:proofErr w:type="spellEnd"/>
      <w:r w:rsidRPr="00E902F6">
        <w:rPr>
          <w:rFonts w:eastAsiaTheme="minorHAnsi"/>
          <w:lang w:eastAsia="en-US"/>
        </w:rPr>
        <w:t xml:space="preserve"> </w:t>
      </w:r>
      <w:proofErr w:type="spellStart"/>
      <w:r w:rsidRPr="00E902F6">
        <w:rPr>
          <w:rFonts w:eastAsiaTheme="minorHAnsi"/>
          <w:lang w:eastAsia="en-US"/>
        </w:rPr>
        <w:t>adalah</w:t>
      </w:r>
      <w:proofErr w:type="spellEnd"/>
      <w:r w:rsidRPr="00E902F6">
        <w:rPr>
          <w:rFonts w:eastAsiaTheme="minorHAnsi"/>
          <w:lang w:eastAsia="en-US"/>
        </w:rPr>
        <w:t xml:space="preserve"> </w:t>
      </w:r>
      <w:proofErr w:type="spellStart"/>
      <w:r w:rsidRPr="00E902F6">
        <w:rPr>
          <w:rFonts w:eastAsiaTheme="minorHAnsi"/>
          <w:lang w:eastAsia="en-US"/>
        </w:rPr>
        <w:t>mengumpulkan</w:t>
      </w:r>
      <w:proofErr w:type="spellEnd"/>
      <w:r w:rsidRPr="00E902F6">
        <w:rPr>
          <w:rFonts w:eastAsiaTheme="minorHAnsi"/>
          <w:lang w:eastAsia="en-US"/>
        </w:rPr>
        <w:t xml:space="preserve"> data. Teknik </w:t>
      </w:r>
      <w:proofErr w:type="spellStart"/>
      <w:r w:rsidRPr="00E902F6">
        <w:rPr>
          <w:rFonts w:eastAsiaTheme="minorHAnsi"/>
          <w:lang w:eastAsia="en-US"/>
        </w:rPr>
        <w:t>pengumpulan</w:t>
      </w:r>
      <w:proofErr w:type="spellEnd"/>
      <w:r w:rsidRPr="00E902F6">
        <w:rPr>
          <w:rFonts w:eastAsiaTheme="minorHAnsi"/>
          <w:lang w:eastAsia="en-US"/>
        </w:rPr>
        <w:t xml:space="preserve"> data </w:t>
      </w:r>
      <w:proofErr w:type="spellStart"/>
      <w:r w:rsidRPr="00E902F6">
        <w:rPr>
          <w:rFonts w:eastAsiaTheme="minorHAnsi"/>
          <w:lang w:eastAsia="en-US"/>
        </w:rPr>
        <w:t>dalam</w:t>
      </w:r>
      <w:proofErr w:type="spellEnd"/>
      <w:r w:rsidRPr="00E902F6">
        <w:rPr>
          <w:rFonts w:eastAsiaTheme="minorHAnsi"/>
          <w:lang w:eastAsia="en-US"/>
        </w:rPr>
        <w:t xml:space="preserve"> </w:t>
      </w:r>
      <w:proofErr w:type="spellStart"/>
      <w:r w:rsidRPr="00E902F6">
        <w:rPr>
          <w:rFonts w:eastAsiaTheme="minorHAnsi"/>
          <w:lang w:eastAsia="en-US"/>
        </w:rPr>
        <w:t>penelitian</w:t>
      </w:r>
      <w:proofErr w:type="spellEnd"/>
      <w:r w:rsidRPr="00E902F6">
        <w:rPr>
          <w:rFonts w:eastAsiaTheme="minorHAnsi"/>
          <w:lang w:eastAsia="en-US"/>
        </w:rPr>
        <w:t xml:space="preserve"> </w:t>
      </w:r>
      <w:proofErr w:type="spellStart"/>
      <w:r w:rsidRPr="00E902F6">
        <w:rPr>
          <w:rFonts w:eastAsiaTheme="minorHAnsi"/>
          <w:lang w:eastAsia="en-US"/>
        </w:rPr>
        <w:t>ini</w:t>
      </w:r>
      <w:proofErr w:type="spellEnd"/>
      <w:r w:rsidRPr="00E902F6">
        <w:rPr>
          <w:rFonts w:eastAsiaTheme="minorHAnsi"/>
          <w:lang w:eastAsia="en-US"/>
        </w:rPr>
        <w:t xml:space="preserve"> </w:t>
      </w:r>
      <w:proofErr w:type="spellStart"/>
      <w:r w:rsidRPr="00E902F6">
        <w:rPr>
          <w:rFonts w:eastAsiaTheme="minorHAnsi"/>
          <w:lang w:eastAsia="en-US"/>
        </w:rPr>
        <w:t>menggunakan</w:t>
      </w:r>
      <w:proofErr w:type="spellEnd"/>
      <w:r w:rsidRPr="00E902F6">
        <w:rPr>
          <w:rFonts w:eastAsiaTheme="minorHAnsi"/>
          <w:lang w:eastAsia="en-US"/>
        </w:rPr>
        <w:t xml:space="preserve"> Teknik </w:t>
      </w:r>
      <w:proofErr w:type="spellStart"/>
      <w:r w:rsidRPr="00E902F6">
        <w:rPr>
          <w:rFonts w:eastAsiaTheme="minorHAnsi"/>
          <w:lang w:eastAsia="en-US"/>
        </w:rPr>
        <w:t>Observasi</w:t>
      </w:r>
      <w:proofErr w:type="spellEnd"/>
      <w:r w:rsidRPr="00E902F6">
        <w:rPr>
          <w:rFonts w:eastAsiaTheme="minorHAnsi"/>
          <w:lang w:eastAsia="en-US"/>
        </w:rPr>
        <w:t xml:space="preserve">, </w:t>
      </w:r>
      <w:proofErr w:type="spellStart"/>
      <w:r w:rsidRPr="00E902F6">
        <w:rPr>
          <w:rFonts w:eastAsiaTheme="minorHAnsi"/>
          <w:lang w:eastAsia="en-US"/>
        </w:rPr>
        <w:t>Wawancara</w:t>
      </w:r>
      <w:proofErr w:type="spellEnd"/>
      <w:r w:rsidRPr="00E902F6">
        <w:rPr>
          <w:rFonts w:eastAsiaTheme="minorHAnsi"/>
          <w:lang w:eastAsia="en-US"/>
        </w:rPr>
        <w:t xml:space="preserve"> dan </w:t>
      </w:r>
      <w:proofErr w:type="spellStart"/>
      <w:r w:rsidRPr="00E902F6">
        <w:rPr>
          <w:rFonts w:eastAsiaTheme="minorHAnsi"/>
          <w:lang w:eastAsia="en-US"/>
        </w:rPr>
        <w:t>Dokumentasi</w:t>
      </w:r>
      <w:proofErr w:type="spellEnd"/>
      <w:r w:rsidRPr="00E902F6">
        <w:rPr>
          <w:rFonts w:eastAsiaTheme="minorHAnsi"/>
          <w:lang w:eastAsia="en-US"/>
        </w:rPr>
        <w:t xml:space="preserve"> </w:t>
      </w:r>
    </w:p>
    <w:p w14:paraId="61BC86BA" w14:textId="77777777" w:rsidR="00E902F6" w:rsidRDefault="00E902F6" w:rsidP="00E902F6">
      <w:pPr>
        <w:pStyle w:val="ListParagraph"/>
        <w:numPr>
          <w:ilvl w:val="0"/>
          <w:numId w:val="14"/>
        </w:numPr>
        <w:spacing w:line="276" w:lineRule="auto"/>
        <w:ind w:left="709" w:hanging="284"/>
        <w:jc w:val="both"/>
        <w:rPr>
          <w:rFonts w:eastAsiaTheme="minorHAnsi"/>
          <w:lang w:eastAsia="en-US"/>
        </w:rPr>
      </w:pPr>
      <w:proofErr w:type="spellStart"/>
      <w:r w:rsidRPr="00E902F6">
        <w:rPr>
          <w:rFonts w:eastAsiaTheme="minorHAnsi"/>
          <w:lang w:eastAsia="en-US"/>
        </w:rPr>
        <w:t>Observasi</w:t>
      </w:r>
      <w:proofErr w:type="spellEnd"/>
      <w:r w:rsidRPr="00E902F6">
        <w:rPr>
          <w:rFonts w:eastAsiaTheme="minorHAnsi"/>
          <w:lang w:eastAsia="en-US"/>
        </w:rPr>
        <w:t xml:space="preserve"> </w:t>
      </w:r>
    </w:p>
    <w:p w14:paraId="0B02CA95" w14:textId="77777777" w:rsidR="00E902F6" w:rsidRDefault="00E902F6" w:rsidP="00E902F6">
      <w:pPr>
        <w:pStyle w:val="ListParagraph"/>
        <w:spacing w:line="276" w:lineRule="auto"/>
        <w:ind w:left="709" w:firstLine="436"/>
        <w:jc w:val="both"/>
        <w:rPr>
          <w:rFonts w:eastAsiaTheme="minorHAnsi"/>
          <w:lang w:eastAsia="en-US"/>
        </w:rPr>
      </w:pPr>
      <w:proofErr w:type="spellStart"/>
      <w:r w:rsidRPr="00E902F6">
        <w:rPr>
          <w:rFonts w:eastAsiaTheme="minorHAnsi"/>
          <w:lang w:eastAsia="en-US"/>
        </w:rPr>
        <w:t>Observasi</w:t>
      </w:r>
      <w:proofErr w:type="spellEnd"/>
      <w:r w:rsidRPr="00E902F6">
        <w:rPr>
          <w:rFonts w:eastAsiaTheme="minorHAnsi"/>
          <w:lang w:eastAsia="en-US"/>
        </w:rPr>
        <w:t xml:space="preserve"> </w:t>
      </w:r>
      <w:proofErr w:type="spellStart"/>
      <w:r w:rsidRPr="00E902F6">
        <w:rPr>
          <w:rFonts w:eastAsiaTheme="minorHAnsi"/>
          <w:lang w:eastAsia="en-US"/>
        </w:rPr>
        <w:t>adalah</w:t>
      </w:r>
      <w:proofErr w:type="spellEnd"/>
      <w:r w:rsidRPr="00E902F6">
        <w:rPr>
          <w:rFonts w:eastAsiaTheme="minorHAnsi"/>
          <w:lang w:eastAsia="en-US"/>
        </w:rPr>
        <w:t xml:space="preserve"> </w:t>
      </w:r>
      <w:proofErr w:type="spellStart"/>
      <w:r w:rsidRPr="00E902F6">
        <w:rPr>
          <w:rFonts w:eastAsiaTheme="minorHAnsi"/>
          <w:lang w:eastAsia="en-US"/>
        </w:rPr>
        <w:t>pengamatan</w:t>
      </w:r>
      <w:proofErr w:type="spellEnd"/>
      <w:r w:rsidRPr="00E902F6">
        <w:rPr>
          <w:rFonts w:eastAsiaTheme="minorHAnsi"/>
          <w:lang w:eastAsia="en-US"/>
        </w:rPr>
        <w:t xml:space="preserve"> </w:t>
      </w:r>
      <w:proofErr w:type="spellStart"/>
      <w:r w:rsidRPr="00E902F6">
        <w:rPr>
          <w:rFonts w:eastAsiaTheme="minorHAnsi"/>
          <w:lang w:eastAsia="en-US"/>
        </w:rPr>
        <w:t>langsung</w:t>
      </w:r>
      <w:proofErr w:type="spellEnd"/>
      <w:r w:rsidRPr="00E902F6">
        <w:rPr>
          <w:rFonts w:eastAsiaTheme="minorHAnsi"/>
          <w:lang w:eastAsia="en-US"/>
        </w:rPr>
        <w:t xml:space="preserve"> </w:t>
      </w:r>
      <w:proofErr w:type="spellStart"/>
      <w:r w:rsidRPr="00E902F6">
        <w:rPr>
          <w:rFonts w:eastAsiaTheme="minorHAnsi"/>
          <w:lang w:eastAsia="en-US"/>
        </w:rPr>
        <w:t>dengan</w:t>
      </w:r>
      <w:proofErr w:type="spellEnd"/>
      <w:r w:rsidRPr="00E902F6">
        <w:rPr>
          <w:rFonts w:eastAsiaTheme="minorHAnsi"/>
          <w:lang w:eastAsia="en-US"/>
        </w:rPr>
        <w:t xml:space="preserve"> </w:t>
      </w:r>
      <w:proofErr w:type="spellStart"/>
      <w:r w:rsidRPr="00E902F6">
        <w:rPr>
          <w:rFonts w:eastAsiaTheme="minorHAnsi"/>
          <w:lang w:eastAsia="en-US"/>
        </w:rPr>
        <w:t>indera</w:t>
      </w:r>
      <w:proofErr w:type="spellEnd"/>
      <w:r w:rsidRPr="00E902F6">
        <w:rPr>
          <w:rFonts w:eastAsiaTheme="minorHAnsi"/>
          <w:lang w:eastAsia="en-US"/>
        </w:rPr>
        <w:t xml:space="preserve">, yang </w:t>
      </w:r>
      <w:proofErr w:type="spellStart"/>
      <w:r w:rsidRPr="00E902F6">
        <w:rPr>
          <w:rFonts w:eastAsiaTheme="minorHAnsi"/>
          <w:lang w:eastAsia="en-US"/>
        </w:rPr>
        <w:t>berarti</w:t>
      </w:r>
      <w:proofErr w:type="spellEnd"/>
      <w:r w:rsidRPr="00E902F6">
        <w:rPr>
          <w:rFonts w:eastAsiaTheme="minorHAnsi"/>
          <w:lang w:eastAsia="en-US"/>
        </w:rPr>
        <w:t xml:space="preserve"> </w:t>
      </w:r>
      <w:proofErr w:type="spellStart"/>
      <w:r w:rsidRPr="00E902F6">
        <w:rPr>
          <w:rFonts w:eastAsiaTheme="minorHAnsi"/>
          <w:lang w:eastAsia="en-US"/>
        </w:rPr>
        <w:t>tidak</w:t>
      </w:r>
      <w:proofErr w:type="spellEnd"/>
      <w:r w:rsidRPr="00E902F6">
        <w:rPr>
          <w:rFonts w:eastAsiaTheme="minorHAnsi"/>
          <w:lang w:eastAsia="en-US"/>
        </w:rPr>
        <w:t xml:space="preserve"> </w:t>
      </w:r>
      <w:proofErr w:type="spellStart"/>
      <w:r w:rsidRPr="00E902F6">
        <w:rPr>
          <w:rFonts w:eastAsiaTheme="minorHAnsi"/>
          <w:lang w:eastAsia="en-US"/>
        </w:rPr>
        <w:t>mengajukan</w:t>
      </w:r>
      <w:proofErr w:type="spellEnd"/>
      <w:r w:rsidRPr="00E902F6">
        <w:rPr>
          <w:rFonts w:eastAsiaTheme="minorHAnsi"/>
          <w:lang w:eastAsia="en-US"/>
        </w:rPr>
        <w:t xml:space="preserve"> </w:t>
      </w:r>
      <w:proofErr w:type="spellStart"/>
      <w:r w:rsidRPr="00E902F6">
        <w:rPr>
          <w:rFonts w:eastAsiaTheme="minorHAnsi"/>
          <w:lang w:eastAsia="en-US"/>
        </w:rPr>
        <w:t>pertanyaan</w:t>
      </w:r>
      <w:proofErr w:type="spellEnd"/>
      <w:r w:rsidRPr="00E902F6">
        <w:rPr>
          <w:rFonts w:eastAsiaTheme="minorHAnsi"/>
          <w:lang w:eastAsia="en-US"/>
        </w:rPr>
        <w:t xml:space="preserve">- </w:t>
      </w:r>
      <w:proofErr w:type="spellStart"/>
      <w:r w:rsidRPr="00E902F6">
        <w:rPr>
          <w:rFonts w:eastAsiaTheme="minorHAnsi"/>
          <w:lang w:eastAsia="en-US"/>
        </w:rPr>
        <w:t>pertanyaan</w:t>
      </w:r>
      <w:proofErr w:type="spellEnd"/>
      <w:r w:rsidRPr="00E902F6">
        <w:rPr>
          <w:rFonts w:eastAsiaTheme="minorHAnsi"/>
          <w:lang w:eastAsia="en-US"/>
        </w:rPr>
        <w:t xml:space="preserve">. </w:t>
      </w:r>
      <w:proofErr w:type="spellStart"/>
      <w:r w:rsidRPr="00E902F6">
        <w:rPr>
          <w:rFonts w:eastAsiaTheme="minorHAnsi"/>
          <w:lang w:eastAsia="en-US"/>
        </w:rPr>
        <w:t>Observasi</w:t>
      </w:r>
      <w:proofErr w:type="spellEnd"/>
      <w:r w:rsidRPr="00E902F6">
        <w:rPr>
          <w:rFonts w:eastAsiaTheme="minorHAnsi"/>
          <w:lang w:eastAsia="en-US"/>
        </w:rPr>
        <w:t xml:space="preserve"> </w:t>
      </w:r>
      <w:proofErr w:type="spellStart"/>
      <w:r w:rsidRPr="00E902F6">
        <w:rPr>
          <w:rFonts w:eastAsiaTheme="minorHAnsi"/>
          <w:lang w:eastAsia="en-US"/>
        </w:rPr>
        <w:t>dilakukan</w:t>
      </w:r>
      <w:proofErr w:type="spellEnd"/>
      <w:r w:rsidRPr="00E902F6">
        <w:rPr>
          <w:rFonts w:eastAsiaTheme="minorHAnsi"/>
          <w:lang w:eastAsia="en-US"/>
        </w:rPr>
        <w:t xml:space="preserve"> </w:t>
      </w:r>
      <w:proofErr w:type="spellStart"/>
      <w:r w:rsidRPr="00E902F6">
        <w:rPr>
          <w:rFonts w:eastAsiaTheme="minorHAnsi"/>
          <w:lang w:eastAsia="en-US"/>
        </w:rPr>
        <w:t>dengan</w:t>
      </w:r>
      <w:proofErr w:type="spellEnd"/>
      <w:r w:rsidRPr="00E902F6">
        <w:rPr>
          <w:rFonts w:eastAsiaTheme="minorHAnsi"/>
          <w:lang w:eastAsia="en-US"/>
        </w:rPr>
        <w:t xml:space="preserve"> </w:t>
      </w:r>
      <w:proofErr w:type="spellStart"/>
      <w:r w:rsidRPr="00E902F6">
        <w:rPr>
          <w:rFonts w:eastAsiaTheme="minorHAnsi"/>
          <w:lang w:eastAsia="en-US"/>
        </w:rPr>
        <w:t>mendatangi</w:t>
      </w:r>
      <w:proofErr w:type="spellEnd"/>
      <w:r w:rsidRPr="00E902F6">
        <w:rPr>
          <w:rFonts w:eastAsiaTheme="minorHAnsi"/>
          <w:lang w:eastAsia="en-US"/>
        </w:rPr>
        <w:t xml:space="preserve"> </w:t>
      </w:r>
      <w:proofErr w:type="spellStart"/>
      <w:r w:rsidRPr="00E902F6">
        <w:rPr>
          <w:rFonts w:eastAsiaTheme="minorHAnsi"/>
          <w:lang w:eastAsia="en-US"/>
        </w:rPr>
        <w:t>lokasi</w:t>
      </w:r>
      <w:proofErr w:type="spellEnd"/>
      <w:r w:rsidRPr="00E902F6">
        <w:rPr>
          <w:rFonts w:eastAsiaTheme="minorHAnsi"/>
          <w:lang w:eastAsia="en-US"/>
        </w:rPr>
        <w:t xml:space="preserve"> yang </w:t>
      </w:r>
      <w:proofErr w:type="spellStart"/>
      <w:r w:rsidRPr="00E902F6">
        <w:rPr>
          <w:rFonts w:eastAsiaTheme="minorHAnsi"/>
          <w:lang w:eastAsia="en-US"/>
        </w:rPr>
        <w:t>menjadi</w:t>
      </w:r>
      <w:proofErr w:type="spellEnd"/>
      <w:r w:rsidRPr="00E902F6">
        <w:rPr>
          <w:rFonts w:eastAsiaTheme="minorHAnsi"/>
          <w:lang w:eastAsia="en-US"/>
        </w:rPr>
        <w:t xml:space="preserve"> </w:t>
      </w:r>
      <w:proofErr w:type="spellStart"/>
      <w:r w:rsidRPr="00E902F6">
        <w:rPr>
          <w:rFonts w:eastAsiaTheme="minorHAnsi"/>
          <w:lang w:eastAsia="en-US"/>
        </w:rPr>
        <w:t>tempat</w:t>
      </w:r>
      <w:proofErr w:type="spellEnd"/>
      <w:r w:rsidRPr="00E902F6">
        <w:rPr>
          <w:rFonts w:eastAsiaTheme="minorHAnsi"/>
          <w:lang w:eastAsia="en-US"/>
        </w:rPr>
        <w:t xml:space="preserve"> </w:t>
      </w:r>
      <w:proofErr w:type="spellStart"/>
      <w:r w:rsidRPr="00E902F6">
        <w:rPr>
          <w:rFonts w:eastAsiaTheme="minorHAnsi"/>
          <w:lang w:eastAsia="en-US"/>
        </w:rPr>
        <w:t>penelitian</w:t>
      </w:r>
      <w:proofErr w:type="spellEnd"/>
      <w:r w:rsidRPr="00E902F6">
        <w:rPr>
          <w:rFonts w:eastAsiaTheme="minorHAnsi"/>
          <w:lang w:eastAsia="en-US"/>
        </w:rPr>
        <w:t xml:space="preserve">, </w:t>
      </w:r>
      <w:proofErr w:type="spellStart"/>
      <w:r w:rsidRPr="00E902F6">
        <w:rPr>
          <w:rFonts w:eastAsiaTheme="minorHAnsi"/>
          <w:lang w:eastAsia="en-US"/>
        </w:rPr>
        <w:t>kemudian</w:t>
      </w:r>
      <w:proofErr w:type="spellEnd"/>
      <w:r w:rsidRPr="00E902F6">
        <w:rPr>
          <w:rFonts w:eastAsiaTheme="minorHAnsi"/>
          <w:lang w:eastAsia="en-US"/>
        </w:rPr>
        <w:t xml:space="preserve"> </w:t>
      </w:r>
      <w:proofErr w:type="spellStart"/>
      <w:r w:rsidRPr="00E902F6">
        <w:rPr>
          <w:rFonts w:eastAsiaTheme="minorHAnsi"/>
          <w:lang w:eastAsia="en-US"/>
        </w:rPr>
        <w:t>diteliti</w:t>
      </w:r>
      <w:proofErr w:type="spellEnd"/>
      <w:r w:rsidRPr="00E902F6">
        <w:rPr>
          <w:rFonts w:eastAsiaTheme="minorHAnsi"/>
          <w:lang w:eastAsia="en-US"/>
        </w:rPr>
        <w:t xml:space="preserve"> </w:t>
      </w:r>
      <w:proofErr w:type="spellStart"/>
      <w:r w:rsidRPr="00E902F6">
        <w:rPr>
          <w:rFonts w:eastAsiaTheme="minorHAnsi"/>
          <w:lang w:eastAsia="en-US"/>
        </w:rPr>
        <w:t>serta</w:t>
      </w:r>
      <w:proofErr w:type="spellEnd"/>
      <w:r w:rsidRPr="00E902F6">
        <w:rPr>
          <w:rFonts w:eastAsiaTheme="minorHAnsi"/>
          <w:lang w:eastAsia="en-US"/>
        </w:rPr>
        <w:t xml:space="preserve"> </w:t>
      </w:r>
      <w:proofErr w:type="spellStart"/>
      <w:r w:rsidRPr="00E902F6">
        <w:rPr>
          <w:rFonts w:eastAsiaTheme="minorHAnsi"/>
          <w:lang w:eastAsia="en-US"/>
        </w:rPr>
        <w:t>diamati</w:t>
      </w:r>
      <w:proofErr w:type="spellEnd"/>
      <w:r w:rsidRPr="00E902F6">
        <w:rPr>
          <w:rFonts w:eastAsiaTheme="minorHAnsi"/>
          <w:lang w:eastAsia="en-US"/>
        </w:rPr>
        <w:t xml:space="preserve">. </w:t>
      </w:r>
      <w:proofErr w:type="spellStart"/>
      <w:r w:rsidRPr="00E902F6">
        <w:rPr>
          <w:rFonts w:eastAsiaTheme="minorHAnsi"/>
          <w:lang w:eastAsia="en-US"/>
        </w:rPr>
        <w:t>Tujuan</w:t>
      </w:r>
      <w:proofErr w:type="spellEnd"/>
      <w:r w:rsidRPr="00E902F6">
        <w:rPr>
          <w:rFonts w:eastAsiaTheme="minorHAnsi"/>
          <w:lang w:eastAsia="en-US"/>
        </w:rPr>
        <w:t xml:space="preserve"> </w:t>
      </w:r>
      <w:proofErr w:type="spellStart"/>
      <w:r w:rsidRPr="00E902F6">
        <w:rPr>
          <w:rFonts w:eastAsiaTheme="minorHAnsi"/>
          <w:lang w:eastAsia="en-US"/>
        </w:rPr>
        <w:t>observasi</w:t>
      </w:r>
      <w:proofErr w:type="spellEnd"/>
      <w:r w:rsidRPr="00E902F6">
        <w:rPr>
          <w:rFonts w:eastAsiaTheme="minorHAnsi"/>
          <w:lang w:eastAsia="en-US"/>
        </w:rPr>
        <w:t xml:space="preserve"> </w:t>
      </w:r>
      <w:proofErr w:type="spellStart"/>
      <w:r w:rsidRPr="00E902F6">
        <w:rPr>
          <w:rFonts w:eastAsiaTheme="minorHAnsi"/>
          <w:lang w:eastAsia="en-US"/>
        </w:rPr>
        <w:t>adalah</w:t>
      </w:r>
      <w:proofErr w:type="spellEnd"/>
      <w:r w:rsidRPr="00E902F6">
        <w:rPr>
          <w:rFonts w:eastAsiaTheme="minorHAnsi"/>
          <w:lang w:eastAsia="en-US"/>
        </w:rPr>
        <w:t xml:space="preserve"> </w:t>
      </w:r>
      <w:proofErr w:type="spellStart"/>
      <w:r w:rsidRPr="00E902F6">
        <w:rPr>
          <w:rFonts w:eastAsiaTheme="minorHAnsi"/>
          <w:lang w:eastAsia="en-US"/>
        </w:rPr>
        <w:t>mendeskripsikan</w:t>
      </w:r>
      <w:proofErr w:type="spellEnd"/>
      <w:r w:rsidRPr="00E902F6">
        <w:rPr>
          <w:rFonts w:eastAsiaTheme="minorHAnsi"/>
          <w:lang w:eastAsia="en-US"/>
        </w:rPr>
        <w:t xml:space="preserve"> setting, </w:t>
      </w:r>
      <w:proofErr w:type="spellStart"/>
      <w:r w:rsidRPr="00E902F6">
        <w:rPr>
          <w:rFonts w:eastAsiaTheme="minorHAnsi"/>
          <w:lang w:eastAsia="en-US"/>
        </w:rPr>
        <w:t>aktivitas</w:t>
      </w:r>
      <w:proofErr w:type="spellEnd"/>
      <w:r w:rsidRPr="00E902F6">
        <w:rPr>
          <w:rFonts w:eastAsiaTheme="minorHAnsi"/>
          <w:lang w:eastAsia="en-US"/>
        </w:rPr>
        <w:t xml:space="preserve">, orang-orang yang </w:t>
      </w:r>
      <w:proofErr w:type="spellStart"/>
      <w:r w:rsidRPr="00E902F6">
        <w:rPr>
          <w:rFonts w:eastAsiaTheme="minorHAnsi"/>
          <w:lang w:eastAsia="en-US"/>
        </w:rPr>
        <w:t>terlibat</w:t>
      </w:r>
      <w:proofErr w:type="spellEnd"/>
      <w:r w:rsidRPr="00E902F6">
        <w:rPr>
          <w:rFonts w:eastAsiaTheme="minorHAnsi"/>
          <w:lang w:eastAsia="en-US"/>
        </w:rPr>
        <w:t xml:space="preserve"> </w:t>
      </w:r>
      <w:proofErr w:type="spellStart"/>
      <w:r w:rsidRPr="00E902F6">
        <w:rPr>
          <w:rFonts w:eastAsiaTheme="minorHAnsi"/>
          <w:lang w:eastAsia="en-US"/>
        </w:rPr>
        <w:t>atau</w:t>
      </w:r>
      <w:proofErr w:type="spellEnd"/>
      <w:r w:rsidRPr="00E902F6">
        <w:rPr>
          <w:rFonts w:eastAsiaTheme="minorHAnsi"/>
          <w:lang w:eastAsia="en-US"/>
        </w:rPr>
        <w:t xml:space="preserve"> </w:t>
      </w:r>
      <w:proofErr w:type="spellStart"/>
      <w:r w:rsidRPr="00E902F6">
        <w:rPr>
          <w:rFonts w:eastAsiaTheme="minorHAnsi"/>
          <w:lang w:eastAsia="en-US"/>
        </w:rPr>
        <w:t>subjek</w:t>
      </w:r>
      <w:proofErr w:type="spellEnd"/>
      <w:r w:rsidRPr="00E902F6">
        <w:rPr>
          <w:rFonts w:eastAsiaTheme="minorHAnsi"/>
          <w:lang w:eastAsia="en-US"/>
        </w:rPr>
        <w:t xml:space="preserve">, </w:t>
      </w:r>
      <w:proofErr w:type="spellStart"/>
      <w:r w:rsidRPr="00E902F6">
        <w:rPr>
          <w:rFonts w:eastAsiaTheme="minorHAnsi"/>
          <w:lang w:eastAsia="en-US"/>
        </w:rPr>
        <w:t>serta</w:t>
      </w:r>
      <w:proofErr w:type="spellEnd"/>
      <w:r w:rsidRPr="00E902F6">
        <w:rPr>
          <w:rFonts w:eastAsiaTheme="minorHAnsi"/>
          <w:lang w:eastAsia="en-US"/>
        </w:rPr>
        <w:t xml:space="preserve"> </w:t>
      </w:r>
      <w:proofErr w:type="spellStart"/>
      <w:r w:rsidRPr="00E902F6">
        <w:rPr>
          <w:rFonts w:eastAsiaTheme="minorHAnsi"/>
          <w:lang w:eastAsia="en-US"/>
        </w:rPr>
        <w:t>makna</w:t>
      </w:r>
      <w:proofErr w:type="spellEnd"/>
      <w:r w:rsidRPr="00E902F6">
        <w:rPr>
          <w:rFonts w:eastAsiaTheme="minorHAnsi"/>
          <w:lang w:eastAsia="en-US"/>
        </w:rPr>
        <w:t xml:space="preserve"> </w:t>
      </w:r>
      <w:proofErr w:type="spellStart"/>
      <w:r w:rsidRPr="00E902F6">
        <w:rPr>
          <w:rFonts w:eastAsiaTheme="minorHAnsi"/>
          <w:lang w:eastAsia="en-US"/>
        </w:rPr>
        <w:t>kejadian</w:t>
      </w:r>
      <w:proofErr w:type="spellEnd"/>
      <w:r w:rsidRPr="00E902F6">
        <w:rPr>
          <w:rFonts w:eastAsiaTheme="minorHAnsi"/>
          <w:lang w:eastAsia="en-US"/>
        </w:rPr>
        <w:t xml:space="preserve"> </w:t>
      </w:r>
      <w:proofErr w:type="spellStart"/>
      <w:r w:rsidRPr="00E902F6">
        <w:rPr>
          <w:rFonts w:eastAsiaTheme="minorHAnsi"/>
          <w:lang w:eastAsia="en-US"/>
        </w:rPr>
        <w:t>dari</w:t>
      </w:r>
      <w:proofErr w:type="spellEnd"/>
      <w:r w:rsidRPr="00E902F6">
        <w:rPr>
          <w:rFonts w:eastAsiaTheme="minorHAnsi"/>
          <w:lang w:eastAsia="en-US"/>
        </w:rPr>
        <w:t xml:space="preserve"> </w:t>
      </w:r>
      <w:proofErr w:type="spellStart"/>
      <w:r w:rsidRPr="00E902F6">
        <w:rPr>
          <w:rFonts w:eastAsiaTheme="minorHAnsi"/>
          <w:lang w:eastAsia="en-US"/>
        </w:rPr>
        <w:t>perspektif</w:t>
      </w:r>
      <w:proofErr w:type="spellEnd"/>
      <w:r w:rsidRPr="00E902F6">
        <w:rPr>
          <w:rFonts w:eastAsiaTheme="minorHAnsi"/>
          <w:lang w:eastAsia="en-US"/>
        </w:rPr>
        <w:t xml:space="preserve"> </w:t>
      </w:r>
      <w:proofErr w:type="spellStart"/>
      <w:r w:rsidRPr="00E902F6">
        <w:rPr>
          <w:rFonts w:eastAsiaTheme="minorHAnsi"/>
          <w:lang w:eastAsia="en-US"/>
        </w:rPr>
        <w:t>subjek</w:t>
      </w:r>
      <w:proofErr w:type="spellEnd"/>
      <w:r w:rsidRPr="00E902F6">
        <w:rPr>
          <w:rFonts w:eastAsiaTheme="minorHAnsi"/>
          <w:lang w:eastAsia="en-US"/>
        </w:rPr>
        <w:t xml:space="preserve">. </w:t>
      </w:r>
      <w:proofErr w:type="spellStart"/>
      <w:r w:rsidRPr="00E902F6">
        <w:rPr>
          <w:rFonts w:eastAsiaTheme="minorHAnsi"/>
          <w:lang w:eastAsia="en-US"/>
        </w:rPr>
        <w:t>Observasi</w:t>
      </w:r>
      <w:proofErr w:type="spellEnd"/>
      <w:r w:rsidRPr="00E902F6">
        <w:rPr>
          <w:rFonts w:eastAsiaTheme="minorHAnsi"/>
          <w:lang w:eastAsia="en-US"/>
        </w:rPr>
        <w:t xml:space="preserve"> </w:t>
      </w:r>
      <w:proofErr w:type="spellStart"/>
      <w:r w:rsidRPr="00E902F6">
        <w:rPr>
          <w:rFonts w:eastAsiaTheme="minorHAnsi"/>
          <w:lang w:eastAsia="en-US"/>
        </w:rPr>
        <w:t>memungkinkan</w:t>
      </w:r>
      <w:proofErr w:type="spellEnd"/>
      <w:r w:rsidRPr="00E902F6">
        <w:rPr>
          <w:rFonts w:eastAsiaTheme="minorHAnsi"/>
          <w:lang w:eastAsia="en-US"/>
        </w:rPr>
        <w:t xml:space="preserve"> </w:t>
      </w:r>
      <w:proofErr w:type="spellStart"/>
      <w:r w:rsidRPr="00E902F6">
        <w:rPr>
          <w:rFonts w:eastAsiaTheme="minorHAnsi"/>
          <w:lang w:eastAsia="en-US"/>
        </w:rPr>
        <w:t>peneliti</w:t>
      </w:r>
      <w:proofErr w:type="spellEnd"/>
      <w:r w:rsidRPr="00E902F6">
        <w:rPr>
          <w:rFonts w:eastAsiaTheme="minorHAnsi"/>
          <w:lang w:eastAsia="en-US"/>
        </w:rPr>
        <w:t xml:space="preserve"> </w:t>
      </w:r>
      <w:proofErr w:type="spellStart"/>
      <w:r w:rsidRPr="00E902F6">
        <w:rPr>
          <w:rFonts w:eastAsiaTheme="minorHAnsi"/>
          <w:lang w:eastAsia="en-US"/>
        </w:rPr>
        <w:t>melihat</w:t>
      </w:r>
      <w:proofErr w:type="spellEnd"/>
      <w:r w:rsidRPr="00E902F6">
        <w:rPr>
          <w:rFonts w:eastAsiaTheme="minorHAnsi"/>
          <w:lang w:eastAsia="en-US"/>
        </w:rPr>
        <w:t xml:space="preserve"> </w:t>
      </w:r>
      <w:proofErr w:type="spellStart"/>
      <w:r w:rsidRPr="00E902F6">
        <w:rPr>
          <w:rFonts w:eastAsiaTheme="minorHAnsi"/>
          <w:lang w:eastAsia="en-US"/>
        </w:rPr>
        <w:t>hal</w:t>
      </w:r>
      <w:proofErr w:type="spellEnd"/>
      <w:r w:rsidRPr="00E902F6">
        <w:rPr>
          <w:rFonts w:eastAsiaTheme="minorHAnsi"/>
          <w:lang w:eastAsia="en-US"/>
        </w:rPr>
        <w:t xml:space="preserve">- </w:t>
      </w:r>
      <w:proofErr w:type="spellStart"/>
      <w:r w:rsidRPr="00E902F6">
        <w:rPr>
          <w:rFonts w:eastAsiaTheme="minorHAnsi"/>
          <w:lang w:eastAsia="en-US"/>
        </w:rPr>
        <w:t>hal</w:t>
      </w:r>
      <w:proofErr w:type="spellEnd"/>
      <w:r w:rsidRPr="00E902F6">
        <w:rPr>
          <w:rFonts w:eastAsiaTheme="minorHAnsi"/>
          <w:lang w:eastAsia="en-US"/>
        </w:rPr>
        <w:t xml:space="preserve"> yang oleh </w:t>
      </w:r>
      <w:proofErr w:type="spellStart"/>
      <w:r w:rsidRPr="00E902F6">
        <w:rPr>
          <w:rFonts w:eastAsiaTheme="minorHAnsi"/>
          <w:lang w:eastAsia="en-US"/>
        </w:rPr>
        <w:t>partisipan</w:t>
      </w:r>
      <w:proofErr w:type="spellEnd"/>
      <w:r w:rsidRPr="00E902F6">
        <w:rPr>
          <w:rFonts w:eastAsiaTheme="minorHAnsi"/>
          <w:lang w:eastAsia="en-US"/>
        </w:rPr>
        <w:t xml:space="preserve"> </w:t>
      </w:r>
      <w:proofErr w:type="spellStart"/>
      <w:r w:rsidRPr="00E902F6">
        <w:rPr>
          <w:rFonts w:eastAsiaTheme="minorHAnsi"/>
          <w:lang w:eastAsia="en-US"/>
        </w:rPr>
        <w:t>atau</w:t>
      </w:r>
      <w:proofErr w:type="spellEnd"/>
      <w:r w:rsidRPr="00E902F6">
        <w:rPr>
          <w:rFonts w:eastAsiaTheme="minorHAnsi"/>
          <w:lang w:eastAsia="en-US"/>
        </w:rPr>
        <w:t xml:space="preserve"> </w:t>
      </w:r>
      <w:proofErr w:type="spellStart"/>
      <w:r w:rsidRPr="00E902F6">
        <w:rPr>
          <w:rFonts w:eastAsiaTheme="minorHAnsi"/>
          <w:lang w:eastAsia="en-US"/>
        </w:rPr>
        <w:t>subjek</w:t>
      </w:r>
      <w:proofErr w:type="spellEnd"/>
      <w:r w:rsidRPr="00E902F6">
        <w:rPr>
          <w:rFonts w:eastAsiaTheme="minorHAnsi"/>
          <w:lang w:eastAsia="en-US"/>
        </w:rPr>
        <w:t xml:space="preserve"> </w:t>
      </w:r>
      <w:proofErr w:type="spellStart"/>
      <w:r w:rsidRPr="00E902F6">
        <w:rPr>
          <w:rFonts w:eastAsiaTheme="minorHAnsi"/>
          <w:lang w:eastAsia="en-US"/>
        </w:rPr>
        <w:t>penelitian</w:t>
      </w:r>
      <w:proofErr w:type="spellEnd"/>
      <w:r w:rsidRPr="00E902F6">
        <w:rPr>
          <w:rFonts w:eastAsiaTheme="minorHAnsi"/>
          <w:lang w:eastAsia="en-US"/>
        </w:rPr>
        <w:t xml:space="preserve"> </w:t>
      </w:r>
      <w:proofErr w:type="spellStart"/>
      <w:r w:rsidRPr="00E902F6">
        <w:rPr>
          <w:rFonts w:eastAsiaTheme="minorHAnsi"/>
          <w:lang w:eastAsia="en-US"/>
        </w:rPr>
        <w:t>sendiri</w:t>
      </w:r>
      <w:proofErr w:type="spellEnd"/>
      <w:r w:rsidRPr="00E902F6">
        <w:rPr>
          <w:rFonts w:eastAsiaTheme="minorHAnsi"/>
          <w:lang w:eastAsia="en-US"/>
        </w:rPr>
        <w:t xml:space="preserve"> </w:t>
      </w:r>
      <w:proofErr w:type="spellStart"/>
      <w:r w:rsidRPr="00E902F6">
        <w:rPr>
          <w:rFonts w:eastAsiaTheme="minorHAnsi"/>
          <w:lang w:eastAsia="en-US"/>
        </w:rPr>
        <w:t>kurang</w:t>
      </w:r>
      <w:proofErr w:type="spellEnd"/>
      <w:r w:rsidRPr="00E902F6">
        <w:rPr>
          <w:rFonts w:eastAsiaTheme="minorHAnsi"/>
          <w:lang w:eastAsia="en-US"/>
        </w:rPr>
        <w:t xml:space="preserve"> </w:t>
      </w:r>
      <w:proofErr w:type="spellStart"/>
      <w:r w:rsidRPr="00E902F6">
        <w:rPr>
          <w:rFonts w:eastAsiaTheme="minorHAnsi"/>
          <w:lang w:eastAsia="en-US"/>
        </w:rPr>
        <w:t>disadari</w:t>
      </w:r>
      <w:proofErr w:type="spellEnd"/>
      <w:r w:rsidRPr="00E902F6">
        <w:rPr>
          <w:rFonts w:eastAsiaTheme="minorHAnsi"/>
          <w:lang w:eastAsia="en-US"/>
        </w:rPr>
        <w:t xml:space="preserve">, </w:t>
      </w:r>
      <w:proofErr w:type="spellStart"/>
      <w:r w:rsidRPr="00E902F6">
        <w:rPr>
          <w:rFonts w:eastAsiaTheme="minorHAnsi"/>
          <w:lang w:eastAsia="en-US"/>
        </w:rPr>
        <w:t>impresi</w:t>
      </w:r>
      <w:proofErr w:type="spellEnd"/>
      <w:r w:rsidRPr="00E902F6">
        <w:rPr>
          <w:rFonts w:eastAsiaTheme="minorHAnsi"/>
          <w:lang w:eastAsia="en-US"/>
        </w:rPr>
        <w:t xml:space="preserve"> dan </w:t>
      </w:r>
      <w:proofErr w:type="spellStart"/>
      <w:r w:rsidRPr="00E902F6">
        <w:rPr>
          <w:rFonts w:eastAsiaTheme="minorHAnsi"/>
          <w:lang w:eastAsia="en-US"/>
        </w:rPr>
        <w:t>perasaan</w:t>
      </w:r>
      <w:proofErr w:type="spellEnd"/>
      <w:r w:rsidRPr="00E902F6">
        <w:rPr>
          <w:rFonts w:eastAsiaTheme="minorHAnsi"/>
          <w:lang w:eastAsia="en-US"/>
        </w:rPr>
        <w:t xml:space="preserve"> </w:t>
      </w:r>
      <w:proofErr w:type="spellStart"/>
      <w:r w:rsidRPr="00E902F6">
        <w:rPr>
          <w:rFonts w:eastAsiaTheme="minorHAnsi"/>
          <w:lang w:eastAsia="en-US"/>
        </w:rPr>
        <w:t>peneliti</w:t>
      </w:r>
      <w:proofErr w:type="spellEnd"/>
      <w:r w:rsidRPr="00E902F6">
        <w:rPr>
          <w:rFonts w:eastAsiaTheme="minorHAnsi"/>
          <w:lang w:eastAsia="en-US"/>
        </w:rPr>
        <w:t xml:space="preserve"> </w:t>
      </w:r>
      <w:proofErr w:type="spellStart"/>
      <w:r w:rsidRPr="00E902F6">
        <w:rPr>
          <w:rFonts w:eastAsiaTheme="minorHAnsi"/>
          <w:lang w:eastAsia="en-US"/>
        </w:rPr>
        <w:t>akan</w:t>
      </w:r>
      <w:proofErr w:type="spellEnd"/>
      <w:r w:rsidRPr="00E902F6">
        <w:rPr>
          <w:rFonts w:eastAsiaTheme="minorHAnsi"/>
          <w:lang w:eastAsia="en-US"/>
        </w:rPr>
        <w:t xml:space="preserve"> </w:t>
      </w:r>
      <w:proofErr w:type="spellStart"/>
      <w:r w:rsidRPr="00E902F6">
        <w:rPr>
          <w:rFonts w:eastAsiaTheme="minorHAnsi"/>
          <w:lang w:eastAsia="en-US"/>
        </w:rPr>
        <w:t>menjadi</w:t>
      </w:r>
      <w:proofErr w:type="spellEnd"/>
      <w:r w:rsidRPr="00E902F6">
        <w:rPr>
          <w:rFonts w:eastAsiaTheme="minorHAnsi"/>
          <w:lang w:eastAsia="en-US"/>
        </w:rPr>
        <w:t xml:space="preserve"> </w:t>
      </w:r>
      <w:proofErr w:type="spellStart"/>
      <w:r w:rsidRPr="00E902F6">
        <w:rPr>
          <w:rFonts w:eastAsiaTheme="minorHAnsi"/>
          <w:lang w:eastAsia="en-US"/>
        </w:rPr>
        <w:lastRenderedPageBreak/>
        <w:t>bagian</w:t>
      </w:r>
      <w:proofErr w:type="spellEnd"/>
      <w:r w:rsidRPr="00E902F6">
        <w:rPr>
          <w:rFonts w:eastAsiaTheme="minorHAnsi"/>
          <w:lang w:eastAsia="en-US"/>
        </w:rPr>
        <w:t xml:space="preserve"> </w:t>
      </w:r>
      <w:proofErr w:type="spellStart"/>
      <w:r w:rsidRPr="00E902F6">
        <w:rPr>
          <w:rFonts w:eastAsiaTheme="minorHAnsi"/>
          <w:lang w:eastAsia="en-US"/>
        </w:rPr>
        <w:t>dari</w:t>
      </w:r>
      <w:proofErr w:type="spellEnd"/>
      <w:r w:rsidRPr="00E902F6">
        <w:rPr>
          <w:rFonts w:eastAsiaTheme="minorHAnsi"/>
          <w:lang w:eastAsia="en-US"/>
        </w:rPr>
        <w:t xml:space="preserve"> data yang pada </w:t>
      </w:r>
      <w:proofErr w:type="spellStart"/>
      <w:r w:rsidRPr="00E902F6">
        <w:rPr>
          <w:rFonts w:eastAsiaTheme="minorHAnsi"/>
          <w:lang w:eastAsia="en-US"/>
        </w:rPr>
        <w:t>gilirannya</w:t>
      </w:r>
      <w:proofErr w:type="spellEnd"/>
      <w:r w:rsidRPr="00E902F6">
        <w:rPr>
          <w:rFonts w:eastAsiaTheme="minorHAnsi"/>
          <w:lang w:eastAsia="en-US"/>
        </w:rPr>
        <w:t xml:space="preserve"> </w:t>
      </w:r>
      <w:proofErr w:type="spellStart"/>
      <w:r w:rsidRPr="00E902F6">
        <w:rPr>
          <w:rFonts w:eastAsiaTheme="minorHAnsi"/>
          <w:lang w:eastAsia="en-US"/>
        </w:rPr>
        <w:t>dapat</w:t>
      </w:r>
      <w:proofErr w:type="spellEnd"/>
      <w:r w:rsidRPr="00E902F6">
        <w:rPr>
          <w:rFonts w:eastAsiaTheme="minorHAnsi"/>
          <w:lang w:eastAsia="en-US"/>
        </w:rPr>
        <w:t xml:space="preserve"> </w:t>
      </w:r>
      <w:proofErr w:type="spellStart"/>
      <w:r w:rsidRPr="00E902F6">
        <w:rPr>
          <w:rFonts w:eastAsiaTheme="minorHAnsi"/>
          <w:lang w:eastAsia="en-US"/>
        </w:rPr>
        <w:t>dimanfaatkan</w:t>
      </w:r>
      <w:proofErr w:type="spellEnd"/>
      <w:r w:rsidRPr="00E902F6">
        <w:rPr>
          <w:rFonts w:eastAsiaTheme="minorHAnsi"/>
          <w:lang w:eastAsia="en-US"/>
        </w:rPr>
        <w:t xml:space="preserve"> </w:t>
      </w:r>
      <w:proofErr w:type="spellStart"/>
      <w:r w:rsidRPr="00E902F6">
        <w:rPr>
          <w:rFonts w:eastAsiaTheme="minorHAnsi"/>
          <w:lang w:eastAsia="en-US"/>
        </w:rPr>
        <w:t>untuk</w:t>
      </w:r>
      <w:proofErr w:type="spellEnd"/>
      <w:r w:rsidRPr="00E902F6">
        <w:rPr>
          <w:rFonts w:eastAsiaTheme="minorHAnsi"/>
          <w:lang w:eastAsia="en-US"/>
        </w:rPr>
        <w:t xml:space="preserve"> </w:t>
      </w:r>
      <w:proofErr w:type="spellStart"/>
      <w:r w:rsidRPr="00E902F6">
        <w:rPr>
          <w:rFonts w:eastAsiaTheme="minorHAnsi"/>
          <w:lang w:eastAsia="en-US"/>
        </w:rPr>
        <w:t>memahami</w:t>
      </w:r>
      <w:proofErr w:type="spellEnd"/>
      <w:r w:rsidRPr="00E902F6">
        <w:rPr>
          <w:rFonts w:eastAsiaTheme="minorHAnsi"/>
          <w:lang w:eastAsia="en-US"/>
        </w:rPr>
        <w:t xml:space="preserve"> </w:t>
      </w:r>
      <w:proofErr w:type="spellStart"/>
      <w:r w:rsidRPr="00E902F6">
        <w:rPr>
          <w:rFonts w:eastAsiaTheme="minorHAnsi"/>
          <w:lang w:eastAsia="en-US"/>
        </w:rPr>
        <w:t>fenomena</w:t>
      </w:r>
      <w:proofErr w:type="spellEnd"/>
      <w:r w:rsidRPr="00E902F6">
        <w:rPr>
          <w:rFonts w:eastAsiaTheme="minorHAnsi"/>
          <w:lang w:eastAsia="en-US"/>
        </w:rPr>
        <w:t xml:space="preserve"> yang </w:t>
      </w:r>
      <w:proofErr w:type="spellStart"/>
      <w:r w:rsidRPr="00E902F6">
        <w:rPr>
          <w:rFonts w:eastAsiaTheme="minorHAnsi"/>
          <w:lang w:eastAsia="en-US"/>
        </w:rPr>
        <w:t>diteliti</w:t>
      </w:r>
      <w:proofErr w:type="spellEnd"/>
      <w:r w:rsidRPr="00E902F6">
        <w:rPr>
          <w:rFonts w:eastAsiaTheme="minorHAnsi"/>
          <w:lang w:eastAsia="en-US"/>
        </w:rPr>
        <w:t>.</w:t>
      </w:r>
    </w:p>
    <w:p w14:paraId="59919E8A" w14:textId="77777777" w:rsidR="00E902F6" w:rsidRDefault="00E902F6" w:rsidP="00E902F6">
      <w:pPr>
        <w:pStyle w:val="ListParagraph"/>
        <w:numPr>
          <w:ilvl w:val="0"/>
          <w:numId w:val="14"/>
        </w:numPr>
        <w:spacing w:line="276" w:lineRule="auto"/>
        <w:ind w:left="709" w:hanging="284"/>
        <w:jc w:val="both"/>
        <w:rPr>
          <w:rFonts w:eastAsiaTheme="minorHAnsi"/>
          <w:lang w:eastAsia="en-US"/>
        </w:rPr>
      </w:pPr>
      <w:proofErr w:type="spellStart"/>
      <w:r w:rsidRPr="00E902F6">
        <w:rPr>
          <w:rFonts w:eastAsiaTheme="minorHAnsi"/>
          <w:lang w:eastAsia="en-US"/>
        </w:rPr>
        <w:t>Wawancara</w:t>
      </w:r>
      <w:proofErr w:type="spellEnd"/>
      <w:r w:rsidRPr="00E902F6">
        <w:rPr>
          <w:rFonts w:eastAsiaTheme="minorHAnsi"/>
          <w:lang w:eastAsia="en-US"/>
        </w:rPr>
        <w:t xml:space="preserve"> </w:t>
      </w:r>
    </w:p>
    <w:p w14:paraId="58DB3E1B" w14:textId="6DEA88DE" w:rsidR="00E902F6" w:rsidRDefault="00E902F6" w:rsidP="00E902F6">
      <w:pPr>
        <w:pStyle w:val="ListParagraph"/>
        <w:spacing w:line="276" w:lineRule="auto"/>
        <w:ind w:left="709" w:firstLine="436"/>
        <w:jc w:val="both"/>
        <w:rPr>
          <w:rFonts w:eastAsiaTheme="minorHAnsi"/>
          <w:lang w:eastAsia="en-US"/>
        </w:rPr>
      </w:pPr>
      <w:proofErr w:type="spellStart"/>
      <w:r w:rsidRPr="00E902F6">
        <w:rPr>
          <w:rFonts w:eastAsiaTheme="minorHAnsi"/>
          <w:lang w:eastAsia="en-US"/>
        </w:rPr>
        <w:t>Wawancara</w:t>
      </w:r>
      <w:proofErr w:type="spellEnd"/>
      <w:r w:rsidRPr="00E902F6">
        <w:rPr>
          <w:rFonts w:eastAsiaTheme="minorHAnsi"/>
          <w:lang w:eastAsia="en-US"/>
        </w:rPr>
        <w:t xml:space="preserve"> </w:t>
      </w:r>
      <w:proofErr w:type="spellStart"/>
      <w:r w:rsidRPr="00E902F6">
        <w:rPr>
          <w:rFonts w:eastAsiaTheme="minorHAnsi"/>
          <w:lang w:eastAsia="en-US"/>
        </w:rPr>
        <w:t>adalah</w:t>
      </w:r>
      <w:proofErr w:type="spellEnd"/>
      <w:r w:rsidRPr="00E902F6">
        <w:rPr>
          <w:rFonts w:eastAsiaTheme="minorHAnsi"/>
          <w:lang w:eastAsia="en-US"/>
        </w:rPr>
        <w:t xml:space="preserve"> </w:t>
      </w:r>
      <w:proofErr w:type="spellStart"/>
      <w:r w:rsidRPr="00E902F6">
        <w:rPr>
          <w:rFonts w:eastAsiaTheme="minorHAnsi"/>
          <w:lang w:eastAsia="en-US"/>
        </w:rPr>
        <w:t>percakapan</w:t>
      </w:r>
      <w:proofErr w:type="spellEnd"/>
      <w:r w:rsidRPr="00E902F6">
        <w:rPr>
          <w:rFonts w:eastAsiaTheme="minorHAnsi"/>
          <w:lang w:eastAsia="en-US"/>
        </w:rPr>
        <w:t xml:space="preserve"> dan </w:t>
      </w:r>
      <w:proofErr w:type="spellStart"/>
      <w:r w:rsidRPr="00E902F6">
        <w:rPr>
          <w:rFonts w:eastAsiaTheme="minorHAnsi"/>
          <w:lang w:eastAsia="en-US"/>
        </w:rPr>
        <w:t>tanya</w:t>
      </w:r>
      <w:proofErr w:type="spellEnd"/>
      <w:r w:rsidRPr="00E902F6">
        <w:rPr>
          <w:rFonts w:eastAsiaTheme="minorHAnsi"/>
          <w:lang w:eastAsia="en-US"/>
        </w:rPr>
        <w:t xml:space="preserve"> </w:t>
      </w:r>
      <w:proofErr w:type="spellStart"/>
      <w:r w:rsidRPr="00E902F6">
        <w:rPr>
          <w:rFonts w:eastAsiaTheme="minorHAnsi"/>
          <w:lang w:eastAsia="en-US"/>
        </w:rPr>
        <w:t>jawab</w:t>
      </w:r>
      <w:proofErr w:type="spellEnd"/>
      <w:r w:rsidRPr="00E902F6">
        <w:rPr>
          <w:rFonts w:eastAsiaTheme="minorHAnsi"/>
          <w:lang w:eastAsia="en-US"/>
        </w:rPr>
        <w:t xml:space="preserve"> yang </w:t>
      </w:r>
      <w:proofErr w:type="spellStart"/>
      <w:r w:rsidRPr="00E902F6">
        <w:rPr>
          <w:rFonts w:eastAsiaTheme="minorHAnsi"/>
          <w:lang w:eastAsia="en-US"/>
        </w:rPr>
        <w:t>diarahkan</w:t>
      </w:r>
      <w:proofErr w:type="spellEnd"/>
      <w:r w:rsidRPr="00E902F6">
        <w:rPr>
          <w:rFonts w:eastAsiaTheme="minorHAnsi"/>
          <w:lang w:eastAsia="en-US"/>
        </w:rPr>
        <w:t xml:space="preserve"> </w:t>
      </w:r>
      <w:proofErr w:type="spellStart"/>
      <w:r w:rsidRPr="00E902F6">
        <w:rPr>
          <w:rFonts w:eastAsiaTheme="minorHAnsi"/>
          <w:lang w:eastAsia="en-US"/>
        </w:rPr>
        <w:t>untuk</w:t>
      </w:r>
      <w:proofErr w:type="spellEnd"/>
      <w:r w:rsidRPr="00E902F6">
        <w:rPr>
          <w:rFonts w:eastAsiaTheme="minorHAnsi"/>
          <w:lang w:eastAsia="en-US"/>
        </w:rPr>
        <w:t xml:space="preserve"> </w:t>
      </w:r>
      <w:proofErr w:type="spellStart"/>
      <w:r w:rsidRPr="00E902F6">
        <w:rPr>
          <w:rFonts w:eastAsiaTheme="minorHAnsi"/>
          <w:lang w:eastAsia="en-US"/>
        </w:rPr>
        <w:t>mencapai</w:t>
      </w:r>
      <w:proofErr w:type="spellEnd"/>
      <w:r w:rsidRPr="00E902F6">
        <w:rPr>
          <w:rFonts w:eastAsiaTheme="minorHAnsi"/>
          <w:lang w:eastAsia="en-US"/>
        </w:rPr>
        <w:t xml:space="preserve"> </w:t>
      </w:r>
      <w:proofErr w:type="spellStart"/>
      <w:r w:rsidRPr="00E902F6">
        <w:rPr>
          <w:rFonts w:eastAsiaTheme="minorHAnsi"/>
          <w:lang w:eastAsia="en-US"/>
        </w:rPr>
        <w:t>tujuan</w:t>
      </w:r>
      <w:proofErr w:type="spellEnd"/>
      <w:r w:rsidRPr="00E902F6">
        <w:rPr>
          <w:rFonts w:eastAsiaTheme="minorHAnsi"/>
          <w:lang w:eastAsia="en-US"/>
        </w:rPr>
        <w:t xml:space="preserve"> </w:t>
      </w:r>
      <w:proofErr w:type="spellStart"/>
      <w:r w:rsidRPr="00E902F6">
        <w:rPr>
          <w:rFonts w:eastAsiaTheme="minorHAnsi"/>
          <w:lang w:eastAsia="en-US"/>
        </w:rPr>
        <w:t>tertentu</w:t>
      </w:r>
      <w:proofErr w:type="spellEnd"/>
      <w:r w:rsidRPr="00E902F6">
        <w:rPr>
          <w:rFonts w:eastAsiaTheme="minorHAnsi"/>
          <w:lang w:eastAsia="en-US"/>
        </w:rPr>
        <w:t xml:space="preserve">. </w:t>
      </w:r>
      <w:proofErr w:type="spellStart"/>
      <w:r w:rsidRPr="00E902F6">
        <w:rPr>
          <w:rFonts w:eastAsiaTheme="minorHAnsi"/>
          <w:lang w:eastAsia="en-US"/>
        </w:rPr>
        <w:t>Wawancara</w:t>
      </w:r>
      <w:proofErr w:type="spellEnd"/>
      <w:r w:rsidRPr="00E902F6">
        <w:rPr>
          <w:rFonts w:eastAsiaTheme="minorHAnsi"/>
          <w:lang w:eastAsia="en-US"/>
        </w:rPr>
        <w:t xml:space="preserve"> </w:t>
      </w:r>
      <w:proofErr w:type="spellStart"/>
      <w:r w:rsidRPr="00E902F6">
        <w:rPr>
          <w:rFonts w:eastAsiaTheme="minorHAnsi"/>
          <w:lang w:eastAsia="en-US"/>
        </w:rPr>
        <w:t>kualitatif</w:t>
      </w:r>
      <w:proofErr w:type="spellEnd"/>
      <w:r w:rsidRPr="00E902F6">
        <w:rPr>
          <w:rFonts w:eastAsiaTheme="minorHAnsi"/>
          <w:lang w:eastAsia="en-US"/>
        </w:rPr>
        <w:t xml:space="preserve"> </w:t>
      </w:r>
      <w:proofErr w:type="spellStart"/>
      <w:r w:rsidRPr="00E902F6">
        <w:rPr>
          <w:rFonts w:eastAsiaTheme="minorHAnsi"/>
          <w:lang w:eastAsia="en-US"/>
        </w:rPr>
        <w:t>dilakukan</w:t>
      </w:r>
      <w:proofErr w:type="spellEnd"/>
      <w:r w:rsidRPr="00E902F6">
        <w:rPr>
          <w:rFonts w:eastAsiaTheme="minorHAnsi"/>
          <w:lang w:eastAsia="en-US"/>
        </w:rPr>
        <w:t xml:space="preserve"> </w:t>
      </w:r>
      <w:proofErr w:type="spellStart"/>
      <w:r w:rsidRPr="00E902F6">
        <w:rPr>
          <w:rFonts w:eastAsiaTheme="minorHAnsi"/>
          <w:lang w:eastAsia="en-US"/>
        </w:rPr>
        <w:t>bila</w:t>
      </w:r>
      <w:proofErr w:type="spellEnd"/>
      <w:r w:rsidRPr="00E902F6">
        <w:rPr>
          <w:rFonts w:eastAsiaTheme="minorHAnsi"/>
          <w:lang w:eastAsia="en-US"/>
        </w:rPr>
        <w:t xml:space="preserve"> </w:t>
      </w:r>
      <w:proofErr w:type="spellStart"/>
      <w:r w:rsidRPr="00E902F6">
        <w:rPr>
          <w:rFonts w:eastAsiaTheme="minorHAnsi"/>
          <w:lang w:eastAsia="en-US"/>
        </w:rPr>
        <w:t>peneliti</w:t>
      </w:r>
      <w:proofErr w:type="spellEnd"/>
      <w:r w:rsidRPr="00E902F6">
        <w:rPr>
          <w:rFonts w:eastAsiaTheme="minorHAnsi"/>
          <w:lang w:eastAsia="en-US"/>
        </w:rPr>
        <w:t xml:space="preserve"> </w:t>
      </w:r>
      <w:proofErr w:type="spellStart"/>
      <w:r w:rsidRPr="00E902F6">
        <w:rPr>
          <w:rFonts w:eastAsiaTheme="minorHAnsi"/>
          <w:lang w:eastAsia="en-US"/>
        </w:rPr>
        <w:t>bermaksud</w:t>
      </w:r>
      <w:proofErr w:type="spellEnd"/>
      <w:r w:rsidRPr="00E902F6">
        <w:rPr>
          <w:rFonts w:eastAsiaTheme="minorHAnsi"/>
          <w:lang w:eastAsia="en-US"/>
        </w:rPr>
        <w:t xml:space="preserve"> </w:t>
      </w:r>
      <w:proofErr w:type="spellStart"/>
      <w:r w:rsidRPr="00E902F6">
        <w:rPr>
          <w:rFonts w:eastAsiaTheme="minorHAnsi"/>
          <w:lang w:eastAsia="en-US"/>
        </w:rPr>
        <w:t>memperoleh</w:t>
      </w:r>
      <w:proofErr w:type="spellEnd"/>
      <w:r w:rsidRPr="00E902F6">
        <w:rPr>
          <w:rFonts w:eastAsiaTheme="minorHAnsi"/>
          <w:lang w:eastAsia="en-US"/>
        </w:rPr>
        <w:t xml:space="preserve"> </w:t>
      </w:r>
      <w:proofErr w:type="spellStart"/>
      <w:r w:rsidRPr="00E902F6">
        <w:rPr>
          <w:rFonts w:eastAsiaTheme="minorHAnsi"/>
          <w:lang w:eastAsia="en-US"/>
        </w:rPr>
        <w:t>pengetahuan</w:t>
      </w:r>
      <w:proofErr w:type="spellEnd"/>
      <w:r w:rsidRPr="00E902F6">
        <w:rPr>
          <w:rFonts w:eastAsiaTheme="minorHAnsi"/>
          <w:lang w:eastAsia="en-US"/>
        </w:rPr>
        <w:t xml:space="preserve"> </w:t>
      </w:r>
      <w:proofErr w:type="spellStart"/>
      <w:r w:rsidRPr="00E902F6">
        <w:rPr>
          <w:rFonts w:eastAsiaTheme="minorHAnsi"/>
          <w:lang w:eastAsia="en-US"/>
        </w:rPr>
        <w:t>tentang</w:t>
      </w:r>
      <w:proofErr w:type="spellEnd"/>
      <w:r w:rsidRPr="00E902F6">
        <w:rPr>
          <w:rFonts w:eastAsiaTheme="minorHAnsi"/>
          <w:lang w:eastAsia="en-US"/>
        </w:rPr>
        <w:t xml:space="preserve"> </w:t>
      </w:r>
      <w:proofErr w:type="spellStart"/>
      <w:r w:rsidRPr="00E902F6">
        <w:rPr>
          <w:rFonts w:eastAsiaTheme="minorHAnsi"/>
          <w:lang w:eastAsia="en-US"/>
        </w:rPr>
        <w:t>makna-makna</w:t>
      </w:r>
      <w:proofErr w:type="spellEnd"/>
      <w:r w:rsidRPr="00E902F6">
        <w:rPr>
          <w:rFonts w:eastAsiaTheme="minorHAnsi"/>
          <w:lang w:eastAsia="en-US"/>
        </w:rPr>
        <w:t xml:space="preserve"> </w:t>
      </w:r>
      <w:proofErr w:type="spellStart"/>
      <w:r w:rsidRPr="00E902F6">
        <w:rPr>
          <w:rFonts w:eastAsiaTheme="minorHAnsi"/>
          <w:lang w:eastAsia="en-US"/>
        </w:rPr>
        <w:t>subjektif</w:t>
      </w:r>
      <w:proofErr w:type="spellEnd"/>
      <w:r w:rsidRPr="00E902F6">
        <w:rPr>
          <w:rFonts w:eastAsiaTheme="minorHAnsi"/>
          <w:lang w:eastAsia="en-US"/>
        </w:rPr>
        <w:t xml:space="preserve"> yang </w:t>
      </w:r>
      <w:proofErr w:type="spellStart"/>
      <w:r w:rsidRPr="00E902F6">
        <w:rPr>
          <w:rFonts w:eastAsiaTheme="minorHAnsi"/>
          <w:lang w:eastAsia="en-US"/>
        </w:rPr>
        <w:t>dipahami</w:t>
      </w:r>
      <w:proofErr w:type="spellEnd"/>
      <w:r w:rsidRPr="00E902F6">
        <w:rPr>
          <w:rFonts w:eastAsiaTheme="minorHAnsi"/>
          <w:lang w:eastAsia="en-US"/>
        </w:rPr>
        <w:t xml:space="preserve"> </w:t>
      </w:r>
      <w:proofErr w:type="spellStart"/>
      <w:r w:rsidRPr="00E902F6">
        <w:rPr>
          <w:rFonts w:eastAsiaTheme="minorHAnsi"/>
          <w:lang w:eastAsia="en-US"/>
        </w:rPr>
        <w:t>individu</w:t>
      </w:r>
      <w:proofErr w:type="spellEnd"/>
      <w:r w:rsidRPr="00E902F6">
        <w:rPr>
          <w:rFonts w:eastAsiaTheme="minorHAnsi"/>
          <w:lang w:eastAsia="en-US"/>
        </w:rPr>
        <w:t xml:space="preserve"> </w:t>
      </w:r>
      <w:proofErr w:type="spellStart"/>
      <w:r w:rsidRPr="00E902F6">
        <w:rPr>
          <w:rFonts w:eastAsiaTheme="minorHAnsi"/>
          <w:lang w:eastAsia="en-US"/>
        </w:rPr>
        <w:t>berkenaan</w:t>
      </w:r>
      <w:proofErr w:type="spellEnd"/>
      <w:r w:rsidRPr="00E902F6">
        <w:rPr>
          <w:rFonts w:eastAsiaTheme="minorHAnsi"/>
          <w:lang w:eastAsia="en-US"/>
        </w:rPr>
        <w:t xml:space="preserve"> </w:t>
      </w:r>
      <w:proofErr w:type="spellStart"/>
      <w:r w:rsidRPr="00E902F6">
        <w:rPr>
          <w:rFonts w:eastAsiaTheme="minorHAnsi"/>
          <w:lang w:eastAsia="en-US"/>
        </w:rPr>
        <w:t>dengan</w:t>
      </w:r>
      <w:proofErr w:type="spellEnd"/>
      <w:r w:rsidRPr="00E902F6">
        <w:rPr>
          <w:rFonts w:eastAsiaTheme="minorHAnsi"/>
          <w:lang w:eastAsia="en-US"/>
        </w:rPr>
        <w:t xml:space="preserve"> </w:t>
      </w:r>
      <w:proofErr w:type="spellStart"/>
      <w:r w:rsidRPr="00E902F6">
        <w:rPr>
          <w:rFonts w:eastAsiaTheme="minorHAnsi"/>
          <w:lang w:eastAsia="en-US"/>
        </w:rPr>
        <w:t>topik</w:t>
      </w:r>
      <w:proofErr w:type="spellEnd"/>
      <w:r w:rsidRPr="00E902F6">
        <w:rPr>
          <w:rFonts w:eastAsiaTheme="minorHAnsi"/>
          <w:lang w:eastAsia="en-US"/>
        </w:rPr>
        <w:t xml:space="preserve"> yang </w:t>
      </w:r>
      <w:proofErr w:type="spellStart"/>
      <w:r w:rsidRPr="00E902F6">
        <w:rPr>
          <w:rFonts w:eastAsiaTheme="minorHAnsi"/>
          <w:lang w:eastAsia="en-US"/>
        </w:rPr>
        <w:t>diteliti</w:t>
      </w:r>
      <w:proofErr w:type="spellEnd"/>
      <w:r w:rsidRPr="00E902F6">
        <w:rPr>
          <w:rFonts w:eastAsiaTheme="minorHAnsi"/>
          <w:lang w:eastAsia="en-US"/>
        </w:rPr>
        <w:t xml:space="preserve">, dan </w:t>
      </w:r>
      <w:proofErr w:type="spellStart"/>
      <w:r w:rsidRPr="00E902F6">
        <w:rPr>
          <w:rFonts w:eastAsiaTheme="minorHAnsi"/>
          <w:lang w:eastAsia="en-US"/>
        </w:rPr>
        <w:t>bermaksud</w:t>
      </w:r>
      <w:proofErr w:type="spellEnd"/>
      <w:r w:rsidRPr="00E902F6">
        <w:rPr>
          <w:rFonts w:eastAsiaTheme="minorHAnsi"/>
          <w:lang w:eastAsia="en-US"/>
        </w:rPr>
        <w:t xml:space="preserve"> </w:t>
      </w:r>
      <w:proofErr w:type="spellStart"/>
      <w:r w:rsidRPr="00E902F6">
        <w:rPr>
          <w:rFonts w:eastAsiaTheme="minorHAnsi"/>
          <w:lang w:eastAsia="en-US"/>
        </w:rPr>
        <w:t>melakukan</w:t>
      </w:r>
      <w:proofErr w:type="spellEnd"/>
      <w:r w:rsidRPr="00E902F6">
        <w:rPr>
          <w:rFonts w:eastAsiaTheme="minorHAnsi"/>
          <w:lang w:eastAsia="en-US"/>
        </w:rPr>
        <w:t xml:space="preserve"> </w:t>
      </w:r>
      <w:proofErr w:type="spellStart"/>
      <w:r w:rsidRPr="00E902F6">
        <w:rPr>
          <w:rFonts w:eastAsiaTheme="minorHAnsi"/>
          <w:lang w:eastAsia="en-US"/>
        </w:rPr>
        <w:t>eksplorasi</w:t>
      </w:r>
      <w:proofErr w:type="spellEnd"/>
      <w:r w:rsidRPr="00E902F6">
        <w:rPr>
          <w:rFonts w:eastAsiaTheme="minorHAnsi"/>
          <w:lang w:eastAsia="en-US"/>
        </w:rPr>
        <w:t xml:space="preserve"> </w:t>
      </w:r>
      <w:proofErr w:type="spellStart"/>
      <w:r w:rsidRPr="00E902F6">
        <w:rPr>
          <w:rFonts w:eastAsiaTheme="minorHAnsi"/>
          <w:lang w:eastAsia="en-US"/>
        </w:rPr>
        <w:t>terhadap</w:t>
      </w:r>
      <w:proofErr w:type="spellEnd"/>
      <w:r w:rsidRPr="00E902F6">
        <w:rPr>
          <w:rFonts w:eastAsiaTheme="minorHAnsi"/>
          <w:lang w:eastAsia="en-US"/>
        </w:rPr>
        <w:t xml:space="preserve"> </w:t>
      </w:r>
      <w:proofErr w:type="spellStart"/>
      <w:r w:rsidRPr="00E902F6">
        <w:rPr>
          <w:rFonts w:eastAsiaTheme="minorHAnsi"/>
          <w:lang w:eastAsia="en-US"/>
        </w:rPr>
        <w:t>isu</w:t>
      </w:r>
      <w:proofErr w:type="spellEnd"/>
      <w:r w:rsidRPr="00E902F6">
        <w:rPr>
          <w:rFonts w:eastAsiaTheme="minorHAnsi"/>
          <w:lang w:eastAsia="en-US"/>
        </w:rPr>
        <w:t xml:space="preserve"> </w:t>
      </w:r>
      <w:proofErr w:type="spellStart"/>
      <w:r w:rsidRPr="00E902F6">
        <w:rPr>
          <w:rFonts w:eastAsiaTheme="minorHAnsi"/>
          <w:lang w:eastAsia="en-US"/>
        </w:rPr>
        <w:t>tersebut</w:t>
      </w:r>
      <w:proofErr w:type="spellEnd"/>
      <w:r>
        <w:rPr>
          <w:rFonts w:eastAsiaTheme="minorHAnsi"/>
          <w:lang w:eastAsia="en-US"/>
        </w:rPr>
        <w:t>.</w:t>
      </w:r>
      <w:r w:rsidRPr="00E902F6">
        <w:rPr>
          <w:rFonts w:eastAsiaTheme="minorHAnsi"/>
          <w:lang w:eastAsia="en-US"/>
        </w:rPr>
        <w:t xml:space="preserve"> </w:t>
      </w:r>
      <w:proofErr w:type="spellStart"/>
      <w:r w:rsidRPr="00E902F6">
        <w:rPr>
          <w:rFonts w:eastAsiaTheme="minorHAnsi"/>
          <w:lang w:eastAsia="en-US"/>
        </w:rPr>
        <w:t>Penelitian</w:t>
      </w:r>
      <w:proofErr w:type="spellEnd"/>
      <w:r w:rsidRPr="00E902F6">
        <w:rPr>
          <w:rFonts w:eastAsiaTheme="minorHAnsi"/>
          <w:lang w:eastAsia="en-US"/>
        </w:rPr>
        <w:t xml:space="preserve"> </w:t>
      </w:r>
      <w:proofErr w:type="spellStart"/>
      <w:r w:rsidRPr="00E902F6">
        <w:rPr>
          <w:rFonts w:eastAsiaTheme="minorHAnsi"/>
          <w:lang w:eastAsia="en-US"/>
        </w:rPr>
        <w:t>ini</w:t>
      </w:r>
      <w:proofErr w:type="spellEnd"/>
      <w:r w:rsidRPr="00E902F6">
        <w:rPr>
          <w:rFonts w:eastAsiaTheme="minorHAnsi"/>
          <w:lang w:eastAsia="en-US"/>
        </w:rPr>
        <w:t xml:space="preserve"> </w:t>
      </w:r>
      <w:proofErr w:type="spellStart"/>
      <w:r w:rsidRPr="00E902F6">
        <w:rPr>
          <w:rFonts w:eastAsiaTheme="minorHAnsi"/>
          <w:lang w:eastAsia="en-US"/>
        </w:rPr>
        <w:t>akan</w:t>
      </w:r>
      <w:proofErr w:type="spellEnd"/>
      <w:r w:rsidRPr="00E902F6">
        <w:rPr>
          <w:rFonts w:eastAsiaTheme="minorHAnsi"/>
          <w:lang w:eastAsia="en-US"/>
        </w:rPr>
        <w:t xml:space="preserve"> </w:t>
      </w:r>
      <w:proofErr w:type="spellStart"/>
      <w:r w:rsidRPr="00E902F6">
        <w:rPr>
          <w:rFonts w:eastAsiaTheme="minorHAnsi"/>
          <w:lang w:eastAsia="en-US"/>
        </w:rPr>
        <w:t>menggunakan</w:t>
      </w:r>
      <w:proofErr w:type="spellEnd"/>
      <w:r w:rsidRPr="00E902F6">
        <w:rPr>
          <w:rFonts w:eastAsiaTheme="minorHAnsi"/>
          <w:lang w:eastAsia="en-US"/>
        </w:rPr>
        <w:t xml:space="preserve"> </w:t>
      </w:r>
      <w:proofErr w:type="spellStart"/>
      <w:r w:rsidRPr="00E902F6">
        <w:rPr>
          <w:rFonts w:eastAsiaTheme="minorHAnsi"/>
          <w:lang w:eastAsia="en-US"/>
        </w:rPr>
        <w:t>variasi</w:t>
      </w:r>
      <w:proofErr w:type="spellEnd"/>
      <w:r w:rsidRPr="00E902F6">
        <w:rPr>
          <w:rFonts w:eastAsiaTheme="minorHAnsi"/>
          <w:lang w:eastAsia="en-US"/>
        </w:rPr>
        <w:t xml:space="preserve"> </w:t>
      </w:r>
      <w:proofErr w:type="spellStart"/>
      <w:r w:rsidRPr="00E902F6">
        <w:rPr>
          <w:rFonts w:eastAsiaTheme="minorHAnsi"/>
          <w:lang w:eastAsia="en-US"/>
        </w:rPr>
        <w:t>wawancara</w:t>
      </w:r>
      <w:proofErr w:type="spellEnd"/>
      <w:r w:rsidRPr="00E902F6">
        <w:rPr>
          <w:rFonts w:eastAsiaTheme="minorHAnsi"/>
          <w:lang w:eastAsia="en-US"/>
        </w:rPr>
        <w:t xml:space="preserve"> </w:t>
      </w:r>
      <w:proofErr w:type="spellStart"/>
      <w:r w:rsidRPr="00E902F6">
        <w:rPr>
          <w:rFonts w:eastAsiaTheme="minorHAnsi"/>
          <w:lang w:eastAsia="en-US"/>
        </w:rPr>
        <w:t>dengan</w:t>
      </w:r>
      <w:proofErr w:type="spellEnd"/>
      <w:r w:rsidRPr="00E902F6">
        <w:rPr>
          <w:rFonts w:eastAsiaTheme="minorHAnsi"/>
          <w:lang w:eastAsia="en-US"/>
        </w:rPr>
        <w:t xml:space="preserve"> </w:t>
      </w:r>
      <w:proofErr w:type="spellStart"/>
      <w:r w:rsidRPr="00E902F6">
        <w:rPr>
          <w:rFonts w:eastAsiaTheme="minorHAnsi"/>
          <w:lang w:eastAsia="en-US"/>
        </w:rPr>
        <w:t>pedoman</w:t>
      </w:r>
      <w:proofErr w:type="spellEnd"/>
      <w:r w:rsidRPr="00E902F6">
        <w:rPr>
          <w:rFonts w:eastAsiaTheme="minorHAnsi"/>
          <w:lang w:eastAsia="en-US"/>
        </w:rPr>
        <w:t xml:space="preserve"> </w:t>
      </w:r>
      <w:proofErr w:type="spellStart"/>
      <w:r w:rsidRPr="00E902F6">
        <w:rPr>
          <w:rFonts w:eastAsiaTheme="minorHAnsi"/>
          <w:lang w:eastAsia="en-US"/>
        </w:rPr>
        <w:t>umum</w:t>
      </w:r>
      <w:proofErr w:type="spellEnd"/>
      <w:r w:rsidRPr="00E902F6">
        <w:rPr>
          <w:rFonts w:eastAsiaTheme="minorHAnsi"/>
          <w:lang w:eastAsia="en-US"/>
        </w:rPr>
        <w:t xml:space="preserve">. Proses </w:t>
      </w:r>
      <w:proofErr w:type="spellStart"/>
      <w:r w:rsidRPr="00E902F6">
        <w:rPr>
          <w:rFonts w:eastAsiaTheme="minorHAnsi"/>
          <w:lang w:eastAsia="en-US"/>
        </w:rPr>
        <w:t>wawancara</w:t>
      </w:r>
      <w:proofErr w:type="spellEnd"/>
      <w:r w:rsidRPr="00E902F6">
        <w:rPr>
          <w:rFonts w:eastAsiaTheme="minorHAnsi"/>
          <w:lang w:eastAsia="en-US"/>
        </w:rPr>
        <w:t xml:space="preserve"> </w:t>
      </w:r>
      <w:proofErr w:type="spellStart"/>
      <w:r w:rsidRPr="00E902F6">
        <w:rPr>
          <w:rFonts w:eastAsiaTheme="minorHAnsi"/>
          <w:lang w:eastAsia="en-US"/>
        </w:rPr>
        <w:t>dengan</w:t>
      </w:r>
      <w:proofErr w:type="spellEnd"/>
      <w:r w:rsidRPr="00E902F6">
        <w:rPr>
          <w:rFonts w:eastAsiaTheme="minorHAnsi"/>
          <w:lang w:eastAsia="en-US"/>
        </w:rPr>
        <w:t xml:space="preserve"> </w:t>
      </w:r>
      <w:proofErr w:type="spellStart"/>
      <w:r w:rsidRPr="00E902F6">
        <w:rPr>
          <w:rFonts w:eastAsiaTheme="minorHAnsi"/>
          <w:lang w:eastAsia="en-US"/>
        </w:rPr>
        <w:t>pedoman</w:t>
      </w:r>
      <w:proofErr w:type="spellEnd"/>
      <w:r w:rsidRPr="00E902F6">
        <w:rPr>
          <w:rFonts w:eastAsiaTheme="minorHAnsi"/>
          <w:lang w:eastAsia="en-US"/>
        </w:rPr>
        <w:t xml:space="preserve"> </w:t>
      </w:r>
      <w:proofErr w:type="spellStart"/>
      <w:r w:rsidRPr="00E902F6">
        <w:rPr>
          <w:rFonts w:eastAsiaTheme="minorHAnsi"/>
          <w:lang w:eastAsia="en-US"/>
        </w:rPr>
        <w:t>umum</w:t>
      </w:r>
      <w:proofErr w:type="spellEnd"/>
      <w:r w:rsidRPr="00E902F6">
        <w:rPr>
          <w:rFonts w:eastAsiaTheme="minorHAnsi"/>
          <w:lang w:eastAsia="en-US"/>
        </w:rPr>
        <w:t xml:space="preserve"> </w:t>
      </w:r>
      <w:proofErr w:type="spellStart"/>
      <w:r w:rsidRPr="00E902F6">
        <w:rPr>
          <w:rFonts w:eastAsiaTheme="minorHAnsi"/>
          <w:lang w:eastAsia="en-US"/>
        </w:rPr>
        <w:t>ini</w:t>
      </w:r>
      <w:proofErr w:type="spellEnd"/>
      <w:r w:rsidRPr="00E902F6">
        <w:rPr>
          <w:rFonts w:eastAsiaTheme="minorHAnsi"/>
          <w:lang w:eastAsia="en-US"/>
        </w:rPr>
        <w:t xml:space="preserve"> </w:t>
      </w:r>
      <w:proofErr w:type="spellStart"/>
      <w:r w:rsidRPr="00E902F6">
        <w:rPr>
          <w:rFonts w:eastAsiaTheme="minorHAnsi"/>
          <w:lang w:eastAsia="en-US"/>
        </w:rPr>
        <w:t>digunakan</w:t>
      </w:r>
      <w:proofErr w:type="spellEnd"/>
      <w:r w:rsidRPr="00E902F6">
        <w:rPr>
          <w:rFonts w:eastAsiaTheme="minorHAnsi"/>
          <w:lang w:eastAsia="en-US"/>
        </w:rPr>
        <w:t xml:space="preserve"> </w:t>
      </w:r>
      <w:proofErr w:type="spellStart"/>
      <w:r w:rsidRPr="00E902F6">
        <w:rPr>
          <w:rFonts w:eastAsiaTheme="minorHAnsi"/>
          <w:lang w:eastAsia="en-US"/>
        </w:rPr>
        <w:t>untuk</w:t>
      </w:r>
      <w:proofErr w:type="spellEnd"/>
      <w:r w:rsidRPr="00E902F6">
        <w:rPr>
          <w:rFonts w:eastAsiaTheme="minorHAnsi"/>
          <w:lang w:eastAsia="en-US"/>
        </w:rPr>
        <w:t xml:space="preserve"> </w:t>
      </w:r>
      <w:proofErr w:type="spellStart"/>
      <w:r w:rsidRPr="00E902F6">
        <w:rPr>
          <w:rFonts w:eastAsiaTheme="minorHAnsi"/>
          <w:lang w:eastAsia="en-US"/>
        </w:rPr>
        <w:t>mengingatkan</w:t>
      </w:r>
      <w:proofErr w:type="spellEnd"/>
      <w:r w:rsidRPr="00E902F6">
        <w:rPr>
          <w:rFonts w:eastAsiaTheme="minorHAnsi"/>
          <w:lang w:eastAsia="en-US"/>
        </w:rPr>
        <w:t xml:space="preserve"> </w:t>
      </w:r>
      <w:proofErr w:type="spellStart"/>
      <w:r w:rsidRPr="00E902F6">
        <w:rPr>
          <w:rFonts w:eastAsiaTheme="minorHAnsi"/>
          <w:lang w:eastAsia="en-US"/>
        </w:rPr>
        <w:t>peneliti</w:t>
      </w:r>
      <w:proofErr w:type="spellEnd"/>
      <w:r w:rsidRPr="00E902F6">
        <w:rPr>
          <w:rFonts w:eastAsiaTheme="minorHAnsi"/>
          <w:lang w:eastAsia="en-US"/>
        </w:rPr>
        <w:t xml:space="preserve"> </w:t>
      </w:r>
      <w:proofErr w:type="spellStart"/>
      <w:r w:rsidRPr="00E902F6">
        <w:rPr>
          <w:rFonts w:eastAsiaTheme="minorHAnsi"/>
          <w:lang w:eastAsia="en-US"/>
        </w:rPr>
        <w:t>mengenai</w:t>
      </w:r>
      <w:proofErr w:type="spellEnd"/>
      <w:r w:rsidRPr="00E902F6">
        <w:rPr>
          <w:rFonts w:eastAsiaTheme="minorHAnsi"/>
          <w:lang w:eastAsia="en-US"/>
        </w:rPr>
        <w:t xml:space="preserve"> </w:t>
      </w:r>
      <w:proofErr w:type="spellStart"/>
      <w:r w:rsidRPr="00E902F6">
        <w:rPr>
          <w:rFonts w:eastAsiaTheme="minorHAnsi"/>
          <w:lang w:eastAsia="en-US"/>
        </w:rPr>
        <w:t>aspek-aspek</w:t>
      </w:r>
      <w:proofErr w:type="spellEnd"/>
      <w:r w:rsidRPr="00E902F6">
        <w:rPr>
          <w:rFonts w:eastAsiaTheme="minorHAnsi"/>
          <w:lang w:eastAsia="en-US"/>
        </w:rPr>
        <w:t xml:space="preserve"> yang </w:t>
      </w:r>
      <w:proofErr w:type="spellStart"/>
      <w:r w:rsidRPr="00E902F6">
        <w:rPr>
          <w:rFonts w:eastAsiaTheme="minorHAnsi"/>
          <w:lang w:eastAsia="en-US"/>
        </w:rPr>
        <w:t>harus</w:t>
      </w:r>
      <w:proofErr w:type="spellEnd"/>
      <w:r w:rsidRPr="00E902F6">
        <w:rPr>
          <w:rFonts w:eastAsiaTheme="minorHAnsi"/>
          <w:lang w:eastAsia="en-US"/>
        </w:rPr>
        <w:t xml:space="preserve"> </w:t>
      </w:r>
      <w:proofErr w:type="spellStart"/>
      <w:r w:rsidRPr="00E902F6">
        <w:rPr>
          <w:rFonts w:eastAsiaTheme="minorHAnsi"/>
          <w:lang w:eastAsia="en-US"/>
        </w:rPr>
        <w:t>dibahas</w:t>
      </w:r>
      <w:proofErr w:type="spellEnd"/>
      <w:r w:rsidRPr="00E902F6">
        <w:rPr>
          <w:rFonts w:eastAsiaTheme="minorHAnsi"/>
          <w:lang w:eastAsia="en-US"/>
        </w:rPr>
        <w:t xml:space="preserve">, </w:t>
      </w:r>
      <w:proofErr w:type="spellStart"/>
      <w:r w:rsidRPr="00E902F6">
        <w:rPr>
          <w:rFonts w:eastAsiaTheme="minorHAnsi"/>
          <w:lang w:eastAsia="en-US"/>
        </w:rPr>
        <w:t>sekaligus</w:t>
      </w:r>
      <w:proofErr w:type="spellEnd"/>
      <w:r w:rsidRPr="00E902F6">
        <w:rPr>
          <w:rFonts w:eastAsiaTheme="minorHAnsi"/>
          <w:lang w:eastAsia="en-US"/>
        </w:rPr>
        <w:t xml:space="preserve"> </w:t>
      </w:r>
      <w:proofErr w:type="spellStart"/>
      <w:r w:rsidRPr="00E902F6">
        <w:rPr>
          <w:rFonts w:eastAsiaTheme="minorHAnsi"/>
          <w:lang w:eastAsia="en-US"/>
        </w:rPr>
        <w:t>menjadi</w:t>
      </w:r>
      <w:proofErr w:type="spellEnd"/>
      <w:r w:rsidRPr="00E902F6">
        <w:rPr>
          <w:rFonts w:eastAsiaTheme="minorHAnsi"/>
          <w:lang w:eastAsia="en-US"/>
        </w:rPr>
        <w:t xml:space="preserve"> daftar </w:t>
      </w:r>
      <w:proofErr w:type="spellStart"/>
      <w:r w:rsidRPr="00E902F6">
        <w:rPr>
          <w:rFonts w:eastAsiaTheme="minorHAnsi"/>
          <w:lang w:eastAsia="en-US"/>
        </w:rPr>
        <w:t>pengecek</w:t>
      </w:r>
      <w:proofErr w:type="spellEnd"/>
      <w:r w:rsidRPr="00E902F6">
        <w:rPr>
          <w:rFonts w:eastAsiaTheme="minorHAnsi"/>
          <w:lang w:eastAsia="en-US"/>
        </w:rPr>
        <w:t xml:space="preserve"> (checklist) </w:t>
      </w:r>
      <w:proofErr w:type="spellStart"/>
      <w:r w:rsidRPr="00E902F6">
        <w:rPr>
          <w:rFonts w:eastAsiaTheme="minorHAnsi"/>
          <w:lang w:eastAsia="en-US"/>
        </w:rPr>
        <w:t>apakah</w:t>
      </w:r>
      <w:proofErr w:type="spellEnd"/>
      <w:r w:rsidRPr="00E902F6">
        <w:rPr>
          <w:rFonts w:eastAsiaTheme="minorHAnsi"/>
          <w:lang w:eastAsia="en-US"/>
        </w:rPr>
        <w:t xml:space="preserve"> </w:t>
      </w:r>
      <w:proofErr w:type="spellStart"/>
      <w:r w:rsidRPr="00E902F6">
        <w:rPr>
          <w:rFonts w:eastAsiaTheme="minorHAnsi"/>
          <w:lang w:eastAsia="en-US"/>
        </w:rPr>
        <w:t>aspek-aspek</w:t>
      </w:r>
      <w:proofErr w:type="spellEnd"/>
      <w:r w:rsidRPr="00E902F6">
        <w:rPr>
          <w:rFonts w:eastAsiaTheme="minorHAnsi"/>
          <w:lang w:eastAsia="en-US"/>
        </w:rPr>
        <w:t xml:space="preserve"> </w:t>
      </w:r>
      <w:proofErr w:type="spellStart"/>
      <w:r w:rsidRPr="00E902F6">
        <w:rPr>
          <w:rFonts w:eastAsiaTheme="minorHAnsi"/>
          <w:lang w:eastAsia="en-US"/>
        </w:rPr>
        <w:t>relevan</w:t>
      </w:r>
      <w:proofErr w:type="spellEnd"/>
      <w:r w:rsidRPr="00E902F6">
        <w:rPr>
          <w:rFonts w:eastAsiaTheme="minorHAnsi"/>
          <w:lang w:eastAsia="en-US"/>
        </w:rPr>
        <w:t xml:space="preserve"> </w:t>
      </w:r>
      <w:proofErr w:type="spellStart"/>
      <w:r w:rsidRPr="00E902F6">
        <w:rPr>
          <w:rFonts w:eastAsiaTheme="minorHAnsi"/>
          <w:lang w:eastAsia="en-US"/>
        </w:rPr>
        <w:t>tersebut</w:t>
      </w:r>
      <w:proofErr w:type="spellEnd"/>
      <w:r w:rsidRPr="00E902F6">
        <w:rPr>
          <w:rFonts w:eastAsiaTheme="minorHAnsi"/>
          <w:lang w:eastAsia="en-US"/>
        </w:rPr>
        <w:t xml:space="preserve"> </w:t>
      </w:r>
      <w:proofErr w:type="spellStart"/>
      <w:r w:rsidRPr="00E902F6">
        <w:rPr>
          <w:rFonts w:eastAsiaTheme="minorHAnsi"/>
          <w:lang w:eastAsia="en-US"/>
        </w:rPr>
        <w:t>telah</w:t>
      </w:r>
      <w:proofErr w:type="spellEnd"/>
      <w:r w:rsidRPr="00E902F6">
        <w:rPr>
          <w:rFonts w:eastAsiaTheme="minorHAnsi"/>
          <w:lang w:eastAsia="en-US"/>
        </w:rPr>
        <w:t xml:space="preserve"> </w:t>
      </w:r>
      <w:proofErr w:type="spellStart"/>
      <w:r w:rsidRPr="00E902F6">
        <w:rPr>
          <w:rFonts w:eastAsiaTheme="minorHAnsi"/>
          <w:lang w:eastAsia="en-US"/>
        </w:rPr>
        <w:t>dibahas</w:t>
      </w:r>
      <w:proofErr w:type="spellEnd"/>
      <w:r w:rsidRPr="00E902F6">
        <w:rPr>
          <w:rFonts w:eastAsiaTheme="minorHAnsi"/>
          <w:lang w:eastAsia="en-US"/>
        </w:rPr>
        <w:t xml:space="preserve"> </w:t>
      </w:r>
      <w:proofErr w:type="spellStart"/>
      <w:r w:rsidRPr="00E902F6">
        <w:rPr>
          <w:rFonts w:eastAsiaTheme="minorHAnsi"/>
          <w:lang w:eastAsia="en-US"/>
        </w:rPr>
        <w:t>atau</w:t>
      </w:r>
      <w:proofErr w:type="spellEnd"/>
      <w:r w:rsidRPr="00E902F6">
        <w:rPr>
          <w:rFonts w:eastAsiaTheme="minorHAnsi"/>
          <w:lang w:eastAsia="en-US"/>
        </w:rPr>
        <w:t xml:space="preserve"> </w:t>
      </w:r>
      <w:proofErr w:type="spellStart"/>
      <w:r w:rsidRPr="00E902F6">
        <w:rPr>
          <w:rFonts w:eastAsiaTheme="minorHAnsi"/>
          <w:lang w:eastAsia="en-US"/>
        </w:rPr>
        <w:t>ditanyakan</w:t>
      </w:r>
      <w:proofErr w:type="spellEnd"/>
      <w:r w:rsidRPr="00E902F6">
        <w:rPr>
          <w:rFonts w:eastAsiaTheme="minorHAnsi"/>
          <w:lang w:eastAsia="en-US"/>
        </w:rPr>
        <w:t xml:space="preserve">. </w:t>
      </w:r>
      <w:proofErr w:type="spellStart"/>
      <w:r w:rsidRPr="00E902F6">
        <w:rPr>
          <w:rFonts w:eastAsiaTheme="minorHAnsi"/>
          <w:lang w:eastAsia="en-US"/>
        </w:rPr>
        <w:t>Wawancara</w:t>
      </w:r>
      <w:proofErr w:type="spellEnd"/>
      <w:r w:rsidRPr="00E902F6">
        <w:rPr>
          <w:rFonts w:eastAsiaTheme="minorHAnsi"/>
          <w:lang w:eastAsia="en-US"/>
        </w:rPr>
        <w:t xml:space="preserve"> </w:t>
      </w:r>
      <w:proofErr w:type="spellStart"/>
      <w:r w:rsidRPr="00E902F6">
        <w:rPr>
          <w:rFonts w:eastAsiaTheme="minorHAnsi"/>
          <w:lang w:eastAsia="en-US"/>
        </w:rPr>
        <w:t>dengan</w:t>
      </w:r>
      <w:proofErr w:type="spellEnd"/>
      <w:r w:rsidRPr="00E902F6">
        <w:rPr>
          <w:rFonts w:eastAsiaTheme="minorHAnsi"/>
          <w:lang w:eastAsia="en-US"/>
        </w:rPr>
        <w:t xml:space="preserve"> </w:t>
      </w:r>
      <w:proofErr w:type="spellStart"/>
      <w:r w:rsidRPr="00E902F6">
        <w:rPr>
          <w:rFonts w:eastAsiaTheme="minorHAnsi"/>
          <w:lang w:eastAsia="en-US"/>
        </w:rPr>
        <w:t>pedoman</w:t>
      </w:r>
      <w:proofErr w:type="spellEnd"/>
      <w:r w:rsidRPr="00E902F6">
        <w:rPr>
          <w:rFonts w:eastAsiaTheme="minorHAnsi"/>
          <w:lang w:eastAsia="en-US"/>
        </w:rPr>
        <w:t xml:space="preserve"> </w:t>
      </w:r>
      <w:proofErr w:type="spellStart"/>
      <w:r w:rsidRPr="00E902F6">
        <w:rPr>
          <w:rFonts w:eastAsiaTheme="minorHAnsi"/>
          <w:lang w:eastAsia="en-US"/>
        </w:rPr>
        <w:t>sangat</w:t>
      </w:r>
      <w:proofErr w:type="spellEnd"/>
      <w:r w:rsidRPr="00E902F6">
        <w:rPr>
          <w:rFonts w:eastAsiaTheme="minorHAnsi"/>
          <w:lang w:eastAsia="en-US"/>
        </w:rPr>
        <w:t xml:space="preserve"> </w:t>
      </w:r>
      <w:proofErr w:type="spellStart"/>
      <w:r w:rsidRPr="00E902F6">
        <w:rPr>
          <w:rFonts w:eastAsiaTheme="minorHAnsi"/>
          <w:lang w:eastAsia="en-US"/>
        </w:rPr>
        <w:t>umum</w:t>
      </w:r>
      <w:proofErr w:type="spellEnd"/>
      <w:r w:rsidRPr="00E902F6">
        <w:rPr>
          <w:rFonts w:eastAsiaTheme="minorHAnsi"/>
          <w:lang w:eastAsia="en-US"/>
        </w:rPr>
        <w:t xml:space="preserve"> </w:t>
      </w:r>
      <w:proofErr w:type="spellStart"/>
      <w:r w:rsidRPr="00E902F6">
        <w:rPr>
          <w:rFonts w:eastAsiaTheme="minorHAnsi"/>
          <w:lang w:eastAsia="en-US"/>
        </w:rPr>
        <w:t>ini</w:t>
      </w:r>
      <w:proofErr w:type="spellEnd"/>
      <w:r w:rsidRPr="00E902F6">
        <w:rPr>
          <w:rFonts w:eastAsiaTheme="minorHAnsi"/>
          <w:lang w:eastAsia="en-US"/>
        </w:rPr>
        <w:t xml:space="preserve"> </w:t>
      </w:r>
      <w:proofErr w:type="spellStart"/>
      <w:r w:rsidRPr="00E902F6">
        <w:rPr>
          <w:rFonts w:eastAsiaTheme="minorHAnsi"/>
          <w:lang w:eastAsia="en-US"/>
        </w:rPr>
        <w:t>dapat</w:t>
      </w:r>
      <w:proofErr w:type="spellEnd"/>
      <w:r w:rsidRPr="00E902F6">
        <w:rPr>
          <w:rFonts w:eastAsiaTheme="minorHAnsi"/>
          <w:lang w:eastAsia="en-US"/>
        </w:rPr>
        <w:t xml:space="preserve"> </w:t>
      </w:r>
      <w:proofErr w:type="spellStart"/>
      <w:r w:rsidRPr="00E902F6">
        <w:rPr>
          <w:rFonts w:eastAsiaTheme="minorHAnsi"/>
          <w:lang w:eastAsia="en-US"/>
        </w:rPr>
        <w:t>berbentuk</w:t>
      </w:r>
      <w:proofErr w:type="spellEnd"/>
      <w:r w:rsidRPr="00E902F6">
        <w:rPr>
          <w:rFonts w:eastAsiaTheme="minorHAnsi"/>
          <w:lang w:eastAsia="en-US"/>
        </w:rPr>
        <w:t xml:space="preserve"> </w:t>
      </w:r>
      <w:proofErr w:type="spellStart"/>
      <w:r w:rsidRPr="00E902F6">
        <w:rPr>
          <w:rFonts w:eastAsiaTheme="minorHAnsi"/>
          <w:lang w:eastAsia="en-US"/>
        </w:rPr>
        <w:t>wawancara</w:t>
      </w:r>
      <w:proofErr w:type="spellEnd"/>
      <w:r w:rsidRPr="00E902F6">
        <w:rPr>
          <w:rFonts w:eastAsiaTheme="minorHAnsi"/>
          <w:lang w:eastAsia="en-US"/>
        </w:rPr>
        <w:t xml:space="preserve"> </w:t>
      </w:r>
      <w:proofErr w:type="spellStart"/>
      <w:r w:rsidRPr="00E902F6">
        <w:rPr>
          <w:rFonts w:eastAsiaTheme="minorHAnsi"/>
          <w:lang w:eastAsia="en-US"/>
        </w:rPr>
        <w:t>terfokus</w:t>
      </w:r>
      <w:proofErr w:type="spellEnd"/>
      <w:r w:rsidRPr="00E902F6">
        <w:rPr>
          <w:rFonts w:eastAsiaTheme="minorHAnsi"/>
          <w:lang w:eastAsia="en-US"/>
        </w:rPr>
        <w:t xml:space="preserve">, </w:t>
      </w:r>
      <w:proofErr w:type="spellStart"/>
      <w:r w:rsidRPr="00E902F6">
        <w:rPr>
          <w:rFonts w:eastAsiaTheme="minorHAnsi"/>
          <w:lang w:eastAsia="en-US"/>
        </w:rPr>
        <w:t>yakni</w:t>
      </w:r>
      <w:proofErr w:type="spellEnd"/>
      <w:r w:rsidRPr="00E902F6">
        <w:rPr>
          <w:rFonts w:eastAsiaTheme="minorHAnsi"/>
          <w:lang w:eastAsia="en-US"/>
        </w:rPr>
        <w:t xml:space="preserve"> </w:t>
      </w:r>
      <w:proofErr w:type="spellStart"/>
      <w:r w:rsidRPr="00E902F6">
        <w:rPr>
          <w:rFonts w:eastAsiaTheme="minorHAnsi"/>
          <w:lang w:eastAsia="en-US"/>
        </w:rPr>
        <w:t>wawancara</w:t>
      </w:r>
      <w:proofErr w:type="spellEnd"/>
      <w:r w:rsidRPr="00E902F6">
        <w:rPr>
          <w:rFonts w:eastAsiaTheme="minorHAnsi"/>
          <w:lang w:eastAsia="en-US"/>
        </w:rPr>
        <w:t xml:space="preserve"> yang </w:t>
      </w:r>
      <w:proofErr w:type="spellStart"/>
      <w:r w:rsidRPr="00E902F6">
        <w:rPr>
          <w:rFonts w:eastAsiaTheme="minorHAnsi"/>
          <w:lang w:eastAsia="en-US"/>
        </w:rPr>
        <w:t>mengarahkan</w:t>
      </w:r>
      <w:proofErr w:type="spellEnd"/>
      <w:r w:rsidRPr="00E902F6">
        <w:rPr>
          <w:rFonts w:eastAsiaTheme="minorHAnsi"/>
          <w:lang w:eastAsia="en-US"/>
        </w:rPr>
        <w:t xml:space="preserve"> </w:t>
      </w:r>
      <w:proofErr w:type="spellStart"/>
      <w:r w:rsidRPr="00E902F6">
        <w:rPr>
          <w:rFonts w:eastAsiaTheme="minorHAnsi"/>
          <w:lang w:eastAsia="en-US"/>
        </w:rPr>
        <w:t>pembicaraan</w:t>
      </w:r>
      <w:proofErr w:type="spellEnd"/>
      <w:r w:rsidRPr="00E902F6">
        <w:rPr>
          <w:rFonts w:eastAsiaTheme="minorHAnsi"/>
          <w:lang w:eastAsia="en-US"/>
        </w:rPr>
        <w:t xml:space="preserve"> pada </w:t>
      </w:r>
      <w:proofErr w:type="spellStart"/>
      <w:r w:rsidRPr="00E902F6">
        <w:rPr>
          <w:rFonts w:eastAsiaTheme="minorHAnsi"/>
          <w:lang w:eastAsia="en-US"/>
        </w:rPr>
        <w:t>hal-hal</w:t>
      </w:r>
      <w:proofErr w:type="spellEnd"/>
      <w:r w:rsidRPr="00E902F6">
        <w:rPr>
          <w:rFonts w:eastAsiaTheme="minorHAnsi"/>
          <w:lang w:eastAsia="en-US"/>
        </w:rPr>
        <w:t xml:space="preserve"> </w:t>
      </w:r>
      <w:proofErr w:type="spellStart"/>
      <w:r w:rsidRPr="00E902F6">
        <w:rPr>
          <w:rFonts w:eastAsiaTheme="minorHAnsi"/>
          <w:lang w:eastAsia="en-US"/>
        </w:rPr>
        <w:t>atau</w:t>
      </w:r>
      <w:proofErr w:type="spellEnd"/>
      <w:r w:rsidRPr="00E902F6">
        <w:rPr>
          <w:rFonts w:eastAsiaTheme="minorHAnsi"/>
          <w:lang w:eastAsia="en-US"/>
        </w:rPr>
        <w:t xml:space="preserve"> </w:t>
      </w:r>
      <w:proofErr w:type="spellStart"/>
      <w:r w:rsidRPr="00E902F6">
        <w:rPr>
          <w:rFonts w:eastAsiaTheme="minorHAnsi"/>
          <w:lang w:eastAsia="en-US"/>
        </w:rPr>
        <w:t>aspek-aspek</w:t>
      </w:r>
      <w:proofErr w:type="spellEnd"/>
      <w:r w:rsidRPr="00E902F6">
        <w:rPr>
          <w:rFonts w:eastAsiaTheme="minorHAnsi"/>
          <w:lang w:eastAsia="en-US"/>
        </w:rPr>
        <w:t xml:space="preserve"> </w:t>
      </w:r>
      <w:proofErr w:type="spellStart"/>
      <w:r w:rsidRPr="00E902F6">
        <w:rPr>
          <w:rFonts w:eastAsiaTheme="minorHAnsi"/>
          <w:lang w:eastAsia="en-US"/>
        </w:rPr>
        <w:t>tertentu</w:t>
      </w:r>
      <w:proofErr w:type="spellEnd"/>
      <w:r w:rsidRPr="00E902F6">
        <w:rPr>
          <w:rFonts w:eastAsiaTheme="minorHAnsi"/>
          <w:lang w:eastAsia="en-US"/>
        </w:rPr>
        <w:t xml:space="preserve"> </w:t>
      </w:r>
      <w:proofErr w:type="spellStart"/>
      <w:r w:rsidRPr="00E902F6">
        <w:rPr>
          <w:rFonts w:eastAsiaTheme="minorHAnsi"/>
          <w:lang w:eastAsia="en-US"/>
        </w:rPr>
        <w:t>dari</w:t>
      </w:r>
      <w:proofErr w:type="spellEnd"/>
      <w:r w:rsidRPr="00E902F6">
        <w:rPr>
          <w:rFonts w:eastAsiaTheme="minorHAnsi"/>
          <w:lang w:eastAsia="en-US"/>
        </w:rPr>
        <w:t xml:space="preserve"> </w:t>
      </w:r>
      <w:proofErr w:type="spellStart"/>
      <w:r w:rsidRPr="00E902F6">
        <w:rPr>
          <w:rFonts w:eastAsiaTheme="minorHAnsi"/>
          <w:lang w:eastAsia="en-US"/>
        </w:rPr>
        <w:t>kehidupan</w:t>
      </w:r>
      <w:proofErr w:type="spellEnd"/>
      <w:r w:rsidRPr="00E902F6">
        <w:rPr>
          <w:rFonts w:eastAsiaTheme="minorHAnsi"/>
          <w:lang w:eastAsia="en-US"/>
        </w:rPr>
        <w:t xml:space="preserve"> </w:t>
      </w:r>
      <w:proofErr w:type="spellStart"/>
      <w:r w:rsidRPr="00E902F6">
        <w:rPr>
          <w:rFonts w:eastAsiaTheme="minorHAnsi"/>
          <w:lang w:eastAsia="en-US"/>
        </w:rPr>
        <w:t>atau</w:t>
      </w:r>
      <w:proofErr w:type="spellEnd"/>
      <w:r w:rsidRPr="00E902F6">
        <w:rPr>
          <w:rFonts w:eastAsiaTheme="minorHAnsi"/>
          <w:lang w:eastAsia="en-US"/>
        </w:rPr>
        <w:t xml:space="preserve"> </w:t>
      </w:r>
      <w:proofErr w:type="spellStart"/>
      <w:r w:rsidRPr="00E902F6">
        <w:rPr>
          <w:rFonts w:eastAsiaTheme="minorHAnsi"/>
          <w:lang w:eastAsia="en-US"/>
        </w:rPr>
        <w:t>pengalaman</w:t>
      </w:r>
      <w:proofErr w:type="spellEnd"/>
      <w:r w:rsidRPr="00E902F6">
        <w:rPr>
          <w:rFonts w:eastAsiaTheme="minorHAnsi"/>
          <w:lang w:eastAsia="en-US"/>
        </w:rPr>
        <w:t xml:space="preserve"> </w:t>
      </w:r>
      <w:proofErr w:type="spellStart"/>
      <w:r w:rsidRPr="00E902F6">
        <w:rPr>
          <w:rFonts w:eastAsiaTheme="minorHAnsi"/>
          <w:lang w:eastAsia="en-US"/>
        </w:rPr>
        <w:t>subjek</w:t>
      </w:r>
      <w:proofErr w:type="spellEnd"/>
      <w:r w:rsidRPr="00E902F6">
        <w:rPr>
          <w:rFonts w:eastAsiaTheme="minorHAnsi"/>
          <w:lang w:eastAsia="en-US"/>
        </w:rPr>
        <w:t xml:space="preserve">. </w:t>
      </w:r>
      <w:proofErr w:type="spellStart"/>
      <w:r w:rsidRPr="00E902F6">
        <w:rPr>
          <w:rFonts w:eastAsiaTheme="minorHAnsi"/>
          <w:lang w:eastAsia="en-US"/>
        </w:rPr>
        <w:t>Tetapi</w:t>
      </w:r>
      <w:proofErr w:type="spellEnd"/>
      <w:r w:rsidRPr="00E902F6">
        <w:rPr>
          <w:rFonts w:eastAsiaTheme="minorHAnsi"/>
          <w:lang w:eastAsia="en-US"/>
        </w:rPr>
        <w:t xml:space="preserve"> </w:t>
      </w:r>
      <w:proofErr w:type="spellStart"/>
      <w:r w:rsidRPr="00E902F6">
        <w:rPr>
          <w:rFonts w:eastAsiaTheme="minorHAnsi"/>
          <w:lang w:eastAsia="en-US"/>
        </w:rPr>
        <w:t>wawancara</w:t>
      </w:r>
      <w:proofErr w:type="spellEnd"/>
      <w:r w:rsidRPr="00E902F6">
        <w:rPr>
          <w:rFonts w:eastAsiaTheme="minorHAnsi"/>
          <w:lang w:eastAsia="en-US"/>
        </w:rPr>
        <w:t xml:space="preserve"> juga </w:t>
      </w:r>
      <w:proofErr w:type="spellStart"/>
      <w:r w:rsidRPr="00E902F6">
        <w:rPr>
          <w:rFonts w:eastAsiaTheme="minorHAnsi"/>
          <w:lang w:eastAsia="en-US"/>
        </w:rPr>
        <w:t>dapat</w:t>
      </w:r>
      <w:proofErr w:type="spellEnd"/>
      <w:r w:rsidRPr="00E902F6">
        <w:rPr>
          <w:rFonts w:eastAsiaTheme="minorHAnsi"/>
          <w:lang w:eastAsia="en-US"/>
        </w:rPr>
        <w:t xml:space="preserve"> </w:t>
      </w:r>
      <w:proofErr w:type="spellStart"/>
      <w:r w:rsidRPr="00E902F6">
        <w:rPr>
          <w:rFonts w:eastAsiaTheme="minorHAnsi"/>
          <w:lang w:eastAsia="en-US"/>
        </w:rPr>
        <w:t>berbentuk</w:t>
      </w:r>
      <w:proofErr w:type="spellEnd"/>
      <w:r w:rsidRPr="00E902F6">
        <w:rPr>
          <w:rFonts w:eastAsiaTheme="minorHAnsi"/>
          <w:lang w:eastAsia="en-US"/>
        </w:rPr>
        <w:t xml:space="preserve"> </w:t>
      </w:r>
      <w:proofErr w:type="spellStart"/>
      <w:r w:rsidRPr="00E902F6">
        <w:rPr>
          <w:rFonts w:eastAsiaTheme="minorHAnsi"/>
          <w:lang w:eastAsia="en-US"/>
        </w:rPr>
        <w:t>wawancara</w:t>
      </w:r>
      <w:proofErr w:type="spellEnd"/>
      <w:r w:rsidRPr="00E902F6">
        <w:rPr>
          <w:rFonts w:eastAsiaTheme="minorHAnsi"/>
          <w:lang w:eastAsia="en-US"/>
        </w:rPr>
        <w:t xml:space="preserve"> </w:t>
      </w:r>
      <w:proofErr w:type="spellStart"/>
      <w:r w:rsidRPr="00E902F6">
        <w:rPr>
          <w:rFonts w:eastAsiaTheme="minorHAnsi"/>
          <w:lang w:eastAsia="en-US"/>
        </w:rPr>
        <w:t>mendalam</w:t>
      </w:r>
      <w:proofErr w:type="spellEnd"/>
      <w:r w:rsidRPr="00E902F6">
        <w:rPr>
          <w:rFonts w:eastAsiaTheme="minorHAnsi"/>
          <w:lang w:eastAsia="en-US"/>
        </w:rPr>
        <w:t xml:space="preserve">, </w:t>
      </w:r>
      <w:proofErr w:type="spellStart"/>
      <w:r w:rsidRPr="00E902F6">
        <w:rPr>
          <w:rFonts w:eastAsiaTheme="minorHAnsi"/>
          <w:lang w:eastAsia="en-US"/>
        </w:rPr>
        <w:t>dimana</w:t>
      </w:r>
      <w:proofErr w:type="spellEnd"/>
      <w:r w:rsidRPr="00E902F6">
        <w:rPr>
          <w:rFonts w:eastAsiaTheme="minorHAnsi"/>
          <w:lang w:eastAsia="en-US"/>
        </w:rPr>
        <w:t xml:space="preserve"> </w:t>
      </w:r>
      <w:proofErr w:type="spellStart"/>
      <w:r w:rsidRPr="00E902F6">
        <w:rPr>
          <w:rFonts w:eastAsiaTheme="minorHAnsi"/>
          <w:lang w:eastAsia="en-US"/>
        </w:rPr>
        <w:t>peneliti</w:t>
      </w:r>
      <w:proofErr w:type="spellEnd"/>
      <w:r w:rsidRPr="00E902F6">
        <w:rPr>
          <w:rFonts w:eastAsiaTheme="minorHAnsi"/>
          <w:lang w:eastAsia="en-US"/>
        </w:rPr>
        <w:t xml:space="preserve"> </w:t>
      </w:r>
      <w:proofErr w:type="spellStart"/>
      <w:r w:rsidRPr="00E902F6">
        <w:rPr>
          <w:rFonts w:eastAsiaTheme="minorHAnsi"/>
          <w:lang w:eastAsia="en-US"/>
        </w:rPr>
        <w:t>mengajukan</w:t>
      </w:r>
      <w:proofErr w:type="spellEnd"/>
      <w:r w:rsidRPr="00E902F6">
        <w:rPr>
          <w:rFonts w:eastAsiaTheme="minorHAnsi"/>
          <w:lang w:eastAsia="en-US"/>
        </w:rPr>
        <w:t xml:space="preserve"> </w:t>
      </w:r>
      <w:proofErr w:type="spellStart"/>
      <w:r w:rsidRPr="00E902F6">
        <w:rPr>
          <w:rFonts w:eastAsiaTheme="minorHAnsi"/>
          <w:lang w:eastAsia="en-US"/>
        </w:rPr>
        <w:t>pertanyaan</w:t>
      </w:r>
      <w:proofErr w:type="spellEnd"/>
      <w:r w:rsidRPr="00E902F6">
        <w:rPr>
          <w:rFonts w:eastAsiaTheme="minorHAnsi"/>
          <w:lang w:eastAsia="en-US"/>
        </w:rPr>
        <w:t xml:space="preserve"> </w:t>
      </w:r>
      <w:proofErr w:type="spellStart"/>
      <w:r w:rsidRPr="00E902F6">
        <w:rPr>
          <w:rFonts w:eastAsiaTheme="minorHAnsi"/>
          <w:lang w:eastAsia="en-US"/>
        </w:rPr>
        <w:t>mengenai</w:t>
      </w:r>
      <w:proofErr w:type="spellEnd"/>
      <w:r w:rsidRPr="00E902F6">
        <w:rPr>
          <w:rFonts w:eastAsiaTheme="minorHAnsi"/>
          <w:lang w:eastAsia="en-US"/>
        </w:rPr>
        <w:t xml:space="preserve"> </w:t>
      </w:r>
      <w:proofErr w:type="spellStart"/>
      <w:r w:rsidRPr="00E902F6">
        <w:rPr>
          <w:rFonts w:eastAsiaTheme="minorHAnsi"/>
          <w:lang w:eastAsia="en-US"/>
        </w:rPr>
        <w:t>berbagai</w:t>
      </w:r>
      <w:proofErr w:type="spellEnd"/>
      <w:r w:rsidRPr="00E902F6">
        <w:rPr>
          <w:rFonts w:eastAsiaTheme="minorHAnsi"/>
          <w:lang w:eastAsia="en-US"/>
        </w:rPr>
        <w:t xml:space="preserve"> </w:t>
      </w:r>
      <w:proofErr w:type="spellStart"/>
      <w:r w:rsidRPr="00E902F6">
        <w:rPr>
          <w:rFonts w:eastAsiaTheme="minorHAnsi"/>
          <w:lang w:eastAsia="en-US"/>
        </w:rPr>
        <w:t>segi</w:t>
      </w:r>
      <w:proofErr w:type="spellEnd"/>
      <w:r w:rsidRPr="00E902F6">
        <w:rPr>
          <w:rFonts w:eastAsiaTheme="minorHAnsi"/>
          <w:lang w:eastAsia="en-US"/>
        </w:rPr>
        <w:t xml:space="preserve"> </w:t>
      </w:r>
      <w:proofErr w:type="spellStart"/>
      <w:r w:rsidRPr="00E902F6">
        <w:rPr>
          <w:rFonts w:eastAsiaTheme="minorHAnsi"/>
          <w:lang w:eastAsia="en-US"/>
        </w:rPr>
        <w:t>kehidupan</w:t>
      </w:r>
      <w:proofErr w:type="spellEnd"/>
      <w:r w:rsidRPr="00E902F6">
        <w:rPr>
          <w:rFonts w:eastAsiaTheme="minorHAnsi"/>
          <w:lang w:eastAsia="en-US"/>
        </w:rPr>
        <w:t xml:space="preserve"> </w:t>
      </w:r>
      <w:proofErr w:type="spellStart"/>
      <w:r w:rsidRPr="00E902F6">
        <w:rPr>
          <w:rFonts w:eastAsiaTheme="minorHAnsi"/>
          <w:lang w:eastAsia="en-US"/>
        </w:rPr>
        <w:t>subjek</w:t>
      </w:r>
      <w:proofErr w:type="spellEnd"/>
      <w:r w:rsidRPr="00E902F6">
        <w:rPr>
          <w:rFonts w:eastAsiaTheme="minorHAnsi"/>
          <w:lang w:eastAsia="en-US"/>
        </w:rPr>
        <w:t xml:space="preserve"> </w:t>
      </w:r>
      <w:proofErr w:type="spellStart"/>
      <w:r w:rsidRPr="00E902F6">
        <w:rPr>
          <w:rFonts w:eastAsiaTheme="minorHAnsi"/>
          <w:lang w:eastAsia="en-US"/>
        </w:rPr>
        <w:t>secara</w:t>
      </w:r>
      <w:proofErr w:type="spellEnd"/>
      <w:r w:rsidRPr="00E902F6">
        <w:rPr>
          <w:rFonts w:eastAsiaTheme="minorHAnsi"/>
          <w:lang w:eastAsia="en-US"/>
        </w:rPr>
        <w:t xml:space="preserve"> </w:t>
      </w:r>
      <w:proofErr w:type="spellStart"/>
      <w:r w:rsidRPr="00E902F6">
        <w:rPr>
          <w:rFonts w:eastAsiaTheme="minorHAnsi"/>
          <w:lang w:eastAsia="en-US"/>
        </w:rPr>
        <w:t>utuh</w:t>
      </w:r>
      <w:proofErr w:type="spellEnd"/>
      <w:r w:rsidRPr="00E902F6">
        <w:rPr>
          <w:rFonts w:eastAsiaTheme="minorHAnsi"/>
          <w:lang w:eastAsia="en-US"/>
        </w:rPr>
        <w:t xml:space="preserve"> dan </w:t>
      </w:r>
      <w:proofErr w:type="spellStart"/>
      <w:r w:rsidRPr="00E902F6">
        <w:rPr>
          <w:rFonts w:eastAsiaTheme="minorHAnsi"/>
          <w:lang w:eastAsia="en-US"/>
        </w:rPr>
        <w:t>mendalam</w:t>
      </w:r>
      <w:proofErr w:type="spellEnd"/>
      <w:r w:rsidRPr="00E902F6">
        <w:rPr>
          <w:rFonts w:eastAsiaTheme="minorHAnsi"/>
          <w:lang w:eastAsia="en-US"/>
        </w:rPr>
        <w:t>.</w:t>
      </w:r>
    </w:p>
    <w:p w14:paraId="27EF34EC" w14:textId="77777777" w:rsidR="00E902F6" w:rsidRDefault="00E902F6" w:rsidP="00E902F6">
      <w:pPr>
        <w:pStyle w:val="ListParagraph"/>
        <w:numPr>
          <w:ilvl w:val="0"/>
          <w:numId w:val="14"/>
        </w:numPr>
        <w:spacing w:line="276" w:lineRule="auto"/>
        <w:ind w:left="709" w:hanging="284"/>
        <w:jc w:val="both"/>
        <w:rPr>
          <w:rFonts w:eastAsiaTheme="minorHAnsi"/>
          <w:lang w:eastAsia="en-US"/>
        </w:rPr>
      </w:pPr>
      <w:proofErr w:type="spellStart"/>
      <w:r w:rsidRPr="00E902F6">
        <w:rPr>
          <w:rFonts w:eastAsiaTheme="minorHAnsi"/>
          <w:lang w:eastAsia="en-US"/>
        </w:rPr>
        <w:t>Dokumentasi</w:t>
      </w:r>
      <w:proofErr w:type="spellEnd"/>
      <w:r w:rsidRPr="00E902F6">
        <w:rPr>
          <w:rFonts w:eastAsiaTheme="minorHAnsi"/>
          <w:lang w:eastAsia="en-US"/>
        </w:rPr>
        <w:t xml:space="preserve"> </w:t>
      </w:r>
    </w:p>
    <w:p w14:paraId="1BAFCDD0" w14:textId="427BF192" w:rsidR="00E902F6" w:rsidRPr="00E902F6" w:rsidRDefault="00E902F6" w:rsidP="00E902F6">
      <w:pPr>
        <w:pStyle w:val="ListParagraph"/>
        <w:spacing w:line="276" w:lineRule="auto"/>
        <w:ind w:left="709" w:firstLine="436"/>
        <w:jc w:val="both"/>
        <w:rPr>
          <w:rFonts w:eastAsiaTheme="minorHAnsi"/>
          <w:lang w:eastAsia="en-US"/>
        </w:rPr>
      </w:pPr>
      <w:proofErr w:type="spellStart"/>
      <w:r w:rsidRPr="00E902F6">
        <w:rPr>
          <w:rFonts w:eastAsiaTheme="minorHAnsi"/>
          <w:lang w:eastAsia="en-US"/>
        </w:rPr>
        <w:t>Menurut</w:t>
      </w:r>
      <w:proofErr w:type="spellEnd"/>
      <w:r w:rsidRPr="00E902F6">
        <w:rPr>
          <w:rFonts w:eastAsiaTheme="minorHAnsi"/>
          <w:lang w:eastAsia="en-US"/>
        </w:rPr>
        <w:t xml:space="preserve"> </w:t>
      </w:r>
      <w:proofErr w:type="spellStart"/>
      <w:r w:rsidRPr="00E902F6">
        <w:rPr>
          <w:rFonts w:eastAsiaTheme="minorHAnsi"/>
          <w:lang w:eastAsia="en-US"/>
        </w:rPr>
        <w:t>Sugiyono</w:t>
      </w:r>
      <w:proofErr w:type="spellEnd"/>
      <w:r w:rsidRPr="00E902F6">
        <w:rPr>
          <w:rFonts w:eastAsiaTheme="minorHAnsi"/>
          <w:lang w:eastAsia="en-US"/>
        </w:rPr>
        <w:t xml:space="preserve">, </w:t>
      </w:r>
      <w:proofErr w:type="spellStart"/>
      <w:r w:rsidRPr="00E902F6">
        <w:rPr>
          <w:rFonts w:eastAsiaTheme="minorHAnsi"/>
          <w:lang w:eastAsia="en-US"/>
        </w:rPr>
        <w:t>dokumentasi</w:t>
      </w:r>
      <w:proofErr w:type="spellEnd"/>
      <w:r w:rsidRPr="00E902F6">
        <w:rPr>
          <w:rFonts w:eastAsiaTheme="minorHAnsi"/>
          <w:lang w:eastAsia="en-US"/>
        </w:rPr>
        <w:t xml:space="preserve"> </w:t>
      </w:r>
      <w:proofErr w:type="spellStart"/>
      <w:r w:rsidRPr="00E902F6">
        <w:rPr>
          <w:rFonts w:eastAsiaTheme="minorHAnsi"/>
          <w:lang w:eastAsia="en-US"/>
        </w:rPr>
        <w:t>merupakan</w:t>
      </w:r>
      <w:proofErr w:type="spellEnd"/>
      <w:r w:rsidRPr="00E902F6">
        <w:rPr>
          <w:rFonts w:eastAsiaTheme="minorHAnsi"/>
          <w:lang w:eastAsia="en-US"/>
        </w:rPr>
        <w:t xml:space="preserve"> </w:t>
      </w:r>
      <w:proofErr w:type="spellStart"/>
      <w:r w:rsidRPr="00E902F6">
        <w:rPr>
          <w:rFonts w:eastAsiaTheme="minorHAnsi"/>
          <w:lang w:eastAsia="en-US"/>
        </w:rPr>
        <w:t>pelengkap</w:t>
      </w:r>
      <w:proofErr w:type="spellEnd"/>
      <w:r w:rsidRPr="00E902F6">
        <w:rPr>
          <w:rFonts w:eastAsiaTheme="minorHAnsi"/>
          <w:lang w:eastAsia="en-US"/>
        </w:rPr>
        <w:t xml:space="preserve"> </w:t>
      </w:r>
      <w:proofErr w:type="spellStart"/>
      <w:r w:rsidRPr="00E902F6">
        <w:rPr>
          <w:rFonts w:eastAsiaTheme="minorHAnsi"/>
          <w:lang w:eastAsia="en-US"/>
        </w:rPr>
        <w:t>dari</w:t>
      </w:r>
      <w:proofErr w:type="spellEnd"/>
      <w:r w:rsidRPr="00E902F6">
        <w:rPr>
          <w:rFonts w:eastAsiaTheme="minorHAnsi"/>
          <w:lang w:eastAsia="en-US"/>
        </w:rPr>
        <w:t xml:space="preserve"> </w:t>
      </w:r>
      <w:proofErr w:type="spellStart"/>
      <w:r w:rsidRPr="00E902F6">
        <w:rPr>
          <w:rFonts w:eastAsiaTheme="minorHAnsi"/>
          <w:lang w:eastAsia="en-US"/>
        </w:rPr>
        <w:t>penggunaan</w:t>
      </w:r>
      <w:proofErr w:type="spellEnd"/>
      <w:r w:rsidRPr="00E902F6">
        <w:rPr>
          <w:rFonts w:eastAsiaTheme="minorHAnsi"/>
          <w:lang w:eastAsia="en-US"/>
        </w:rPr>
        <w:t xml:space="preserve"> </w:t>
      </w:r>
      <w:proofErr w:type="spellStart"/>
      <w:r w:rsidRPr="00E902F6">
        <w:rPr>
          <w:rFonts w:eastAsiaTheme="minorHAnsi"/>
          <w:lang w:eastAsia="en-US"/>
        </w:rPr>
        <w:t>metode</w:t>
      </w:r>
      <w:proofErr w:type="spellEnd"/>
      <w:r w:rsidRPr="00E902F6">
        <w:rPr>
          <w:rFonts w:eastAsiaTheme="minorHAnsi"/>
          <w:lang w:eastAsia="en-US"/>
        </w:rPr>
        <w:t xml:space="preserve"> </w:t>
      </w:r>
      <w:proofErr w:type="spellStart"/>
      <w:r w:rsidRPr="00E902F6">
        <w:rPr>
          <w:rFonts w:eastAsiaTheme="minorHAnsi"/>
          <w:lang w:eastAsia="en-US"/>
        </w:rPr>
        <w:t>observasi</w:t>
      </w:r>
      <w:proofErr w:type="spellEnd"/>
      <w:r w:rsidRPr="00E902F6">
        <w:rPr>
          <w:rFonts w:eastAsiaTheme="minorHAnsi"/>
          <w:lang w:eastAsia="en-US"/>
        </w:rPr>
        <w:t xml:space="preserve"> dan </w:t>
      </w:r>
      <w:proofErr w:type="spellStart"/>
      <w:r w:rsidRPr="00E902F6">
        <w:rPr>
          <w:rFonts w:eastAsiaTheme="minorHAnsi"/>
          <w:lang w:eastAsia="en-US"/>
        </w:rPr>
        <w:t>wawancara</w:t>
      </w:r>
      <w:proofErr w:type="spellEnd"/>
      <w:r w:rsidRPr="00E902F6">
        <w:rPr>
          <w:rFonts w:eastAsiaTheme="minorHAnsi"/>
          <w:lang w:eastAsia="en-US"/>
        </w:rPr>
        <w:t xml:space="preserve"> </w:t>
      </w:r>
      <w:proofErr w:type="spellStart"/>
      <w:r w:rsidRPr="00E902F6">
        <w:rPr>
          <w:rFonts w:eastAsiaTheme="minorHAnsi"/>
          <w:lang w:eastAsia="en-US"/>
        </w:rPr>
        <w:t>dalam</w:t>
      </w:r>
      <w:proofErr w:type="spellEnd"/>
      <w:r w:rsidRPr="00E902F6">
        <w:rPr>
          <w:rFonts w:eastAsiaTheme="minorHAnsi"/>
          <w:lang w:eastAsia="en-US"/>
        </w:rPr>
        <w:t xml:space="preserve"> </w:t>
      </w:r>
      <w:proofErr w:type="spellStart"/>
      <w:r w:rsidRPr="00E902F6">
        <w:rPr>
          <w:rFonts w:eastAsiaTheme="minorHAnsi"/>
          <w:lang w:eastAsia="en-US"/>
        </w:rPr>
        <w:t>penelitian</w:t>
      </w:r>
      <w:proofErr w:type="spellEnd"/>
      <w:r w:rsidRPr="00E902F6">
        <w:rPr>
          <w:rFonts w:eastAsiaTheme="minorHAnsi"/>
          <w:lang w:eastAsia="en-US"/>
        </w:rPr>
        <w:t xml:space="preserve"> </w:t>
      </w:r>
      <w:proofErr w:type="spellStart"/>
      <w:r w:rsidRPr="00E902F6">
        <w:rPr>
          <w:rFonts w:eastAsiaTheme="minorHAnsi"/>
          <w:lang w:eastAsia="en-US"/>
        </w:rPr>
        <w:t>kualitatif</w:t>
      </w:r>
      <w:proofErr w:type="spellEnd"/>
      <w:r w:rsidRPr="00E902F6">
        <w:rPr>
          <w:rFonts w:eastAsiaTheme="minorHAnsi"/>
          <w:lang w:eastAsia="en-US"/>
        </w:rPr>
        <w:t xml:space="preserve">. </w:t>
      </w:r>
      <w:proofErr w:type="spellStart"/>
      <w:r w:rsidRPr="00E902F6">
        <w:rPr>
          <w:rFonts w:eastAsiaTheme="minorHAnsi"/>
          <w:lang w:eastAsia="en-US"/>
        </w:rPr>
        <w:t>Kredibilitas</w:t>
      </w:r>
      <w:proofErr w:type="spellEnd"/>
      <w:r w:rsidRPr="00E902F6">
        <w:rPr>
          <w:rFonts w:eastAsiaTheme="minorHAnsi"/>
          <w:lang w:eastAsia="en-US"/>
        </w:rPr>
        <w:t xml:space="preserve"> </w:t>
      </w:r>
      <w:proofErr w:type="spellStart"/>
      <w:r w:rsidRPr="00E902F6">
        <w:rPr>
          <w:rFonts w:eastAsiaTheme="minorHAnsi"/>
          <w:lang w:eastAsia="en-US"/>
        </w:rPr>
        <w:t>hasil</w:t>
      </w:r>
      <w:proofErr w:type="spellEnd"/>
      <w:r w:rsidRPr="00E902F6">
        <w:rPr>
          <w:rFonts w:eastAsiaTheme="minorHAnsi"/>
          <w:lang w:eastAsia="en-US"/>
        </w:rPr>
        <w:t xml:space="preserve"> </w:t>
      </w:r>
      <w:proofErr w:type="spellStart"/>
      <w:r w:rsidRPr="00E902F6">
        <w:rPr>
          <w:rFonts w:eastAsiaTheme="minorHAnsi"/>
          <w:lang w:eastAsia="en-US"/>
        </w:rPr>
        <w:t>penelitian</w:t>
      </w:r>
      <w:proofErr w:type="spellEnd"/>
      <w:r w:rsidRPr="00E902F6">
        <w:rPr>
          <w:rFonts w:eastAsiaTheme="minorHAnsi"/>
          <w:lang w:eastAsia="en-US"/>
        </w:rPr>
        <w:t xml:space="preserve"> </w:t>
      </w:r>
      <w:proofErr w:type="spellStart"/>
      <w:r w:rsidRPr="00E902F6">
        <w:rPr>
          <w:rFonts w:eastAsiaTheme="minorHAnsi"/>
          <w:lang w:eastAsia="en-US"/>
        </w:rPr>
        <w:t>kualitatif</w:t>
      </w:r>
      <w:proofErr w:type="spellEnd"/>
      <w:r w:rsidRPr="00E902F6">
        <w:rPr>
          <w:rFonts w:eastAsiaTheme="minorHAnsi"/>
          <w:lang w:eastAsia="en-US"/>
        </w:rPr>
        <w:t xml:space="preserve"> </w:t>
      </w:r>
      <w:proofErr w:type="spellStart"/>
      <w:r w:rsidRPr="00E902F6">
        <w:rPr>
          <w:rFonts w:eastAsiaTheme="minorHAnsi"/>
          <w:lang w:eastAsia="en-US"/>
        </w:rPr>
        <w:t>akan</w:t>
      </w:r>
      <w:proofErr w:type="spellEnd"/>
      <w:r w:rsidRPr="00E902F6">
        <w:rPr>
          <w:rFonts w:eastAsiaTheme="minorHAnsi"/>
          <w:lang w:eastAsia="en-US"/>
        </w:rPr>
        <w:t xml:space="preserve"> </w:t>
      </w:r>
      <w:proofErr w:type="spellStart"/>
      <w:r w:rsidRPr="00E902F6">
        <w:rPr>
          <w:rFonts w:eastAsiaTheme="minorHAnsi"/>
          <w:lang w:eastAsia="en-US"/>
        </w:rPr>
        <w:t>semakin</w:t>
      </w:r>
      <w:proofErr w:type="spellEnd"/>
      <w:r w:rsidRPr="00E902F6">
        <w:rPr>
          <w:rFonts w:eastAsiaTheme="minorHAnsi"/>
          <w:lang w:eastAsia="en-US"/>
        </w:rPr>
        <w:t xml:space="preserve"> </w:t>
      </w:r>
      <w:proofErr w:type="spellStart"/>
      <w:r w:rsidRPr="00E902F6">
        <w:rPr>
          <w:rFonts w:eastAsiaTheme="minorHAnsi"/>
          <w:lang w:eastAsia="en-US"/>
        </w:rPr>
        <w:t>tinggi</w:t>
      </w:r>
      <w:proofErr w:type="spellEnd"/>
      <w:r w:rsidRPr="00E902F6">
        <w:rPr>
          <w:rFonts w:eastAsiaTheme="minorHAnsi"/>
          <w:lang w:eastAsia="en-US"/>
        </w:rPr>
        <w:t xml:space="preserve"> </w:t>
      </w:r>
      <w:proofErr w:type="spellStart"/>
      <w:r w:rsidRPr="00E902F6">
        <w:rPr>
          <w:rFonts w:eastAsiaTheme="minorHAnsi"/>
          <w:lang w:eastAsia="en-US"/>
        </w:rPr>
        <w:t>jika</w:t>
      </w:r>
      <w:proofErr w:type="spellEnd"/>
      <w:r w:rsidRPr="00E902F6">
        <w:rPr>
          <w:rFonts w:eastAsiaTheme="minorHAnsi"/>
          <w:lang w:eastAsia="en-US"/>
        </w:rPr>
        <w:t xml:space="preserve"> </w:t>
      </w:r>
      <w:proofErr w:type="spellStart"/>
      <w:r w:rsidRPr="00E902F6">
        <w:rPr>
          <w:rFonts w:eastAsiaTheme="minorHAnsi"/>
          <w:lang w:eastAsia="en-US"/>
        </w:rPr>
        <w:t>melibatkan</w:t>
      </w:r>
      <w:proofErr w:type="spellEnd"/>
      <w:r w:rsidRPr="00E902F6">
        <w:rPr>
          <w:rFonts w:eastAsiaTheme="minorHAnsi"/>
          <w:lang w:eastAsia="en-US"/>
        </w:rPr>
        <w:t xml:space="preserve"> </w:t>
      </w:r>
      <w:proofErr w:type="spellStart"/>
      <w:r w:rsidRPr="00E902F6">
        <w:rPr>
          <w:rFonts w:eastAsiaTheme="minorHAnsi"/>
          <w:lang w:eastAsia="en-US"/>
        </w:rPr>
        <w:t>atau</w:t>
      </w:r>
      <w:proofErr w:type="spellEnd"/>
      <w:r w:rsidRPr="00E902F6">
        <w:rPr>
          <w:rFonts w:eastAsiaTheme="minorHAnsi"/>
          <w:lang w:eastAsia="en-US"/>
        </w:rPr>
        <w:t xml:space="preserve"> </w:t>
      </w:r>
      <w:proofErr w:type="spellStart"/>
      <w:r w:rsidRPr="00E902F6">
        <w:rPr>
          <w:rFonts w:eastAsiaTheme="minorHAnsi"/>
          <w:lang w:eastAsia="en-US"/>
        </w:rPr>
        <w:t>menggunakan</w:t>
      </w:r>
      <w:proofErr w:type="spellEnd"/>
      <w:r w:rsidRPr="00E902F6">
        <w:rPr>
          <w:rFonts w:eastAsiaTheme="minorHAnsi"/>
          <w:lang w:eastAsia="en-US"/>
        </w:rPr>
        <w:t xml:space="preserve"> </w:t>
      </w:r>
      <w:proofErr w:type="spellStart"/>
      <w:r w:rsidRPr="00E902F6">
        <w:rPr>
          <w:rFonts w:eastAsiaTheme="minorHAnsi"/>
          <w:lang w:eastAsia="en-US"/>
        </w:rPr>
        <w:t>dokumentasi</w:t>
      </w:r>
      <w:proofErr w:type="spellEnd"/>
      <w:r w:rsidRPr="00E902F6">
        <w:rPr>
          <w:rFonts w:eastAsiaTheme="minorHAnsi"/>
          <w:lang w:eastAsia="en-US"/>
        </w:rPr>
        <w:t xml:space="preserve"> </w:t>
      </w:r>
      <w:proofErr w:type="spellStart"/>
      <w:r w:rsidRPr="00E902F6">
        <w:rPr>
          <w:rFonts w:eastAsiaTheme="minorHAnsi"/>
          <w:lang w:eastAsia="en-US"/>
        </w:rPr>
        <w:t>dalam</w:t>
      </w:r>
      <w:proofErr w:type="spellEnd"/>
      <w:r w:rsidRPr="00E902F6">
        <w:rPr>
          <w:rFonts w:eastAsiaTheme="minorHAnsi"/>
          <w:lang w:eastAsia="en-US"/>
        </w:rPr>
        <w:t xml:space="preserve"> </w:t>
      </w:r>
      <w:proofErr w:type="spellStart"/>
      <w:r w:rsidRPr="00E902F6">
        <w:rPr>
          <w:rFonts w:eastAsiaTheme="minorHAnsi"/>
          <w:lang w:eastAsia="en-US"/>
        </w:rPr>
        <w:t>pengumpulan</w:t>
      </w:r>
      <w:proofErr w:type="spellEnd"/>
      <w:r w:rsidRPr="00E902F6">
        <w:rPr>
          <w:rFonts w:eastAsiaTheme="minorHAnsi"/>
          <w:lang w:eastAsia="en-US"/>
        </w:rPr>
        <w:t xml:space="preserve"> data </w:t>
      </w:r>
      <w:proofErr w:type="spellStart"/>
      <w:r w:rsidRPr="00E902F6">
        <w:rPr>
          <w:rFonts w:eastAsiaTheme="minorHAnsi"/>
          <w:lang w:eastAsia="en-US"/>
        </w:rPr>
        <w:t>penelitian</w:t>
      </w:r>
      <w:proofErr w:type="spellEnd"/>
      <w:r w:rsidRPr="00E902F6">
        <w:rPr>
          <w:rFonts w:eastAsiaTheme="minorHAnsi"/>
          <w:lang w:eastAsia="en-US"/>
        </w:rPr>
        <w:t xml:space="preserve"> </w:t>
      </w:r>
      <w:proofErr w:type="spellStart"/>
      <w:r w:rsidRPr="00E902F6">
        <w:rPr>
          <w:rFonts w:eastAsiaTheme="minorHAnsi"/>
          <w:lang w:eastAsia="en-US"/>
        </w:rPr>
        <w:t>kualitatifnya</w:t>
      </w:r>
      <w:proofErr w:type="spellEnd"/>
      <w:r w:rsidRPr="00E902F6">
        <w:rPr>
          <w:rFonts w:eastAsiaTheme="minorHAnsi"/>
          <w:lang w:eastAsia="en-US"/>
        </w:rPr>
        <w:t xml:space="preserve">. </w:t>
      </w:r>
      <w:proofErr w:type="spellStart"/>
      <w:r w:rsidRPr="00E902F6">
        <w:rPr>
          <w:rFonts w:eastAsiaTheme="minorHAnsi"/>
          <w:lang w:eastAsia="en-US"/>
        </w:rPr>
        <w:t>Peneliti</w:t>
      </w:r>
      <w:proofErr w:type="spellEnd"/>
      <w:r w:rsidRPr="00E902F6">
        <w:rPr>
          <w:rFonts w:eastAsiaTheme="minorHAnsi"/>
          <w:lang w:eastAsia="en-US"/>
        </w:rPr>
        <w:t xml:space="preserve"> </w:t>
      </w:r>
      <w:proofErr w:type="spellStart"/>
      <w:r w:rsidRPr="00E902F6">
        <w:rPr>
          <w:rFonts w:eastAsiaTheme="minorHAnsi"/>
          <w:lang w:eastAsia="en-US"/>
        </w:rPr>
        <w:t>melakukan</w:t>
      </w:r>
      <w:proofErr w:type="spellEnd"/>
      <w:r w:rsidRPr="00E902F6">
        <w:rPr>
          <w:rFonts w:eastAsiaTheme="minorHAnsi"/>
          <w:lang w:eastAsia="en-US"/>
        </w:rPr>
        <w:t xml:space="preserve"> </w:t>
      </w:r>
      <w:proofErr w:type="spellStart"/>
      <w:r w:rsidRPr="00E902F6">
        <w:rPr>
          <w:rFonts w:eastAsiaTheme="minorHAnsi"/>
          <w:lang w:eastAsia="en-US"/>
        </w:rPr>
        <w:t>pengumpulan</w:t>
      </w:r>
      <w:proofErr w:type="spellEnd"/>
      <w:r w:rsidRPr="00E902F6">
        <w:rPr>
          <w:rFonts w:eastAsiaTheme="minorHAnsi"/>
          <w:lang w:eastAsia="en-US"/>
        </w:rPr>
        <w:t xml:space="preserve"> data </w:t>
      </w:r>
      <w:proofErr w:type="spellStart"/>
      <w:r w:rsidRPr="00E902F6">
        <w:rPr>
          <w:rFonts w:eastAsiaTheme="minorHAnsi"/>
          <w:lang w:eastAsia="en-US"/>
        </w:rPr>
        <w:t>berupa</w:t>
      </w:r>
      <w:proofErr w:type="spellEnd"/>
      <w:r w:rsidRPr="00E902F6">
        <w:rPr>
          <w:rFonts w:eastAsiaTheme="minorHAnsi"/>
          <w:lang w:eastAsia="en-US"/>
        </w:rPr>
        <w:t xml:space="preserve"> </w:t>
      </w:r>
      <w:proofErr w:type="spellStart"/>
      <w:r w:rsidRPr="00E902F6">
        <w:rPr>
          <w:rFonts w:eastAsiaTheme="minorHAnsi"/>
          <w:lang w:eastAsia="en-US"/>
        </w:rPr>
        <w:t>gambar</w:t>
      </w:r>
      <w:proofErr w:type="spellEnd"/>
      <w:r w:rsidRPr="00E902F6">
        <w:rPr>
          <w:rFonts w:eastAsiaTheme="minorHAnsi"/>
          <w:lang w:eastAsia="en-US"/>
        </w:rPr>
        <w:t xml:space="preserve"> </w:t>
      </w:r>
      <w:proofErr w:type="spellStart"/>
      <w:r w:rsidRPr="00E902F6">
        <w:rPr>
          <w:rFonts w:eastAsiaTheme="minorHAnsi"/>
          <w:lang w:eastAsia="en-US"/>
        </w:rPr>
        <w:t>ataupun</w:t>
      </w:r>
      <w:proofErr w:type="spellEnd"/>
      <w:r w:rsidRPr="00E902F6">
        <w:rPr>
          <w:rFonts w:eastAsiaTheme="minorHAnsi"/>
          <w:lang w:eastAsia="en-US"/>
        </w:rPr>
        <w:t xml:space="preserve"> </w:t>
      </w:r>
      <w:proofErr w:type="spellStart"/>
      <w:r w:rsidRPr="00E902F6">
        <w:rPr>
          <w:rFonts w:eastAsiaTheme="minorHAnsi"/>
          <w:lang w:eastAsia="en-US"/>
        </w:rPr>
        <w:t>hasil</w:t>
      </w:r>
      <w:proofErr w:type="spellEnd"/>
      <w:r w:rsidRPr="00E902F6">
        <w:rPr>
          <w:rFonts w:eastAsiaTheme="minorHAnsi"/>
          <w:lang w:eastAsia="en-US"/>
        </w:rPr>
        <w:t xml:space="preserve"> </w:t>
      </w:r>
      <w:proofErr w:type="spellStart"/>
      <w:r w:rsidRPr="00E902F6">
        <w:rPr>
          <w:rFonts w:eastAsiaTheme="minorHAnsi"/>
          <w:lang w:eastAsia="en-US"/>
        </w:rPr>
        <w:t>wawancara</w:t>
      </w:r>
      <w:proofErr w:type="spellEnd"/>
      <w:r w:rsidRPr="00E902F6">
        <w:rPr>
          <w:rFonts w:eastAsiaTheme="minorHAnsi"/>
          <w:lang w:eastAsia="en-US"/>
        </w:rPr>
        <w:t xml:space="preserve"> yang </w:t>
      </w:r>
      <w:proofErr w:type="spellStart"/>
      <w:r w:rsidRPr="00E902F6">
        <w:rPr>
          <w:rFonts w:eastAsiaTheme="minorHAnsi"/>
          <w:lang w:eastAsia="en-US"/>
        </w:rPr>
        <w:t>berupa</w:t>
      </w:r>
      <w:proofErr w:type="spellEnd"/>
      <w:r w:rsidRPr="00E902F6">
        <w:rPr>
          <w:rFonts w:eastAsiaTheme="minorHAnsi"/>
          <w:lang w:eastAsia="en-US"/>
        </w:rPr>
        <w:t xml:space="preserve"> </w:t>
      </w:r>
      <w:proofErr w:type="spellStart"/>
      <w:r w:rsidRPr="00E902F6">
        <w:rPr>
          <w:rFonts w:eastAsiaTheme="minorHAnsi"/>
          <w:lang w:eastAsia="en-US"/>
        </w:rPr>
        <w:t>tulisan</w:t>
      </w:r>
      <w:proofErr w:type="spellEnd"/>
      <w:r w:rsidRPr="00E902F6">
        <w:rPr>
          <w:rFonts w:eastAsiaTheme="minorHAnsi"/>
          <w:lang w:eastAsia="en-US"/>
        </w:rPr>
        <w:t xml:space="preserve">, </w:t>
      </w:r>
      <w:proofErr w:type="spellStart"/>
      <w:r w:rsidRPr="00E902F6">
        <w:rPr>
          <w:rFonts w:eastAsiaTheme="minorHAnsi"/>
          <w:lang w:eastAsia="en-US"/>
        </w:rPr>
        <w:t>rekaman</w:t>
      </w:r>
      <w:proofErr w:type="spellEnd"/>
      <w:r w:rsidRPr="00E902F6">
        <w:rPr>
          <w:rFonts w:eastAsiaTheme="minorHAnsi"/>
          <w:lang w:eastAsia="en-US"/>
        </w:rPr>
        <w:t xml:space="preserve"> </w:t>
      </w:r>
      <w:proofErr w:type="spellStart"/>
      <w:r w:rsidRPr="00E902F6">
        <w:rPr>
          <w:rFonts w:eastAsiaTheme="minorHAnsi"/>
          <w:lang w:eastAsia="en-US"/>
        </w:rPr>
        <w:t>suara</w:t>
      </w:r>
      <w:proofErr w:type="spellEnd"/>
      <w:r w:rsidRPr="00E902F6">
        <w:rPr>
          <w:rFonts w:eastAsiaTheme="minorHAnsi"/>
          <w:lang w:eastAsia="en-US"/>
        </w:rPr>
        <w:t xml:space="preserve">, </w:t>
      </w:r>
      <w:proofErr w:type="spellStart"/>
      <w:r w:rsidRPr="00E902F6">
        <w:rPr>
          <w:rFonts w:eastAsiaTheme="minorHAnsi"/>
          <w:lang w:eastAsia="en-US"/>
        </w:rPr>
        <w:t>atau</w:t>
      </w:r>
      <w:proofErr w:type="spellEnd"/>
      <w:r w:rsidRPr="00E902F6">
        <w:rPr>
          <w:rFonts w:eastAsiaTheme="minorHAnsi"/>
          <w:lang w:eastAsia="en-US"/>
        </w:rPr>
        <w:t xml:space="preserve"> video.</w:t>
      </w:r>
    </w:p>
    <w:p w14:paraId="549A2C41" w14:textId="77777777" w:rsidR="00E902F6" w:rsidRDefault="00E902F6" w:rsidP="00E902F6">
      <w:pPr>
        <w:pStyle w:val="ListParagraph"/>
        <w:numPr>
          <w:ilvl w:val="0"/>
          <w:numId w:val="15"/>
        </w:numPr>
        <w:spacing w:line="276" w:lineRule="auto"/>
        <w:ind w:left="284" w:hanging="284"/>
        <w:jc w:val="both"/>
        <w:rPr>
          <w:rFonts w:eastAsiaTheme="minorHAnsi"/>
          <w:lang w:eastAsia="en-US"/>
        </w:rPr>
      </w:pPr>
      <w:r w:rsidRPr="00E902F6">
        <w:rPr>
          <w:rFonts w:eastAsiaTheme="minorHAnsi"/>
          <w:lang w:eastAsia="en-US"/>
        </w:rPr>
        <w:t xml:space="preserve">Teknik </w:t>
      </w:r>
      <w:proofErr w:type="spellStart"/>
      <w:r w:rsidRPr="00E902F6">
        <w:rPr>
          <w:rFonts w:eastAsiaTheme="minorHAnsi"/>
          <w:lang w:eastAsia="en-US"/>
        </w:rPr>
        <w:t>Analisis</w:t>
      </w:r>
      <w:proofErr w:type="spellEnd"/>
      <w:r w:rsidRPr="00E902F6">
        <w:rPr>
          <w:rFonts w:eastAsiaTheme="minorHAnsi"/>
          <w:lang w:eastAsia="en-US"/>
        </w:rPr>
        <w:t xml:space="preserve"> Data</w:t>
      </w:r>
    </w:p>
    <w:p w14:paraId="250DB351" w14:textId="142E7062" w:rsidR="00924621" w:rsidRPr="00E902F6" w:rsidRDefault="00605D20" w:rsidP="00E902F6">
      <w:pPr>
        <w:pStyle w:val="ListParagraph"/>
        <w:spacing w:line="276" w:lineRule="auto"/>
        <w:ind w:left="284" w:firstLine="436"/>
        <w:jc w:val="both"/>
        <w:rPr>
          <w:rFonts w:eastAsiaTheme="minorHAnsi"/>
          <w:lang w:eastAsia="en-US"/>
        </w:rPr>
      </w:pPr>
      <w:proofErr w:type="spellStart"/>
      <w:r w:rsidRPr="00E902F6">
        <w:rPr>
          <w:rFonts w:eastAsiaTheme="minorHAnsi"/>
          <w:lang w:eastAsia="en-US"/>
        </w:rPr>
        <w:t>Menurut</w:t>
      </w:r>
      <w:proofErr w:type="spellEnd"/>
      <w:r w:rsidRPr="00E902F6">
        <w:rPr>
          <w:rFonts w:eastAsiaTheme="minorHAnsi"/>
          <w:lang w:eastAsia="en-US"/>
        </w:rPr>
        <w:t xml:space="preserve"> </w:t>
      </w:r>
      <w:proofErr w:type="spellStart"/>
      <w:r w:rsidRPr="00E902F6">
        <w:rPr>
          <w:rFonts w:eastAsiaTheme="minorHAnsi"/>
          <w:lang w:eastAsia="en-US"/>
        </w:rPr>
        <w:t>Sugiyono</w:t>
      </w:r>
      <w:proofErr w:type="spellEnd"/>
      <w:r w:rsidRPr="00E902F6">
        <w:rPr>
          <w:rFonts w:eastAsiaTheme="minorHAnsi"/>
          <w:lang w:eastAsia="en-US"/>
        </w:rPr>
        <w:t xml:space="preserve">, </w:t>
      </w:r>
      <w:proofErr w:type="spellStart"/>
      <w:r w:rsidRPr="00E902F6">
        <w:rPr>
          <w:rFonts w:eastAsiaTheme="minorHAnsi"/>
          <w:lang w:eastAsia="en-US"/>
        </w:rPr>
        <w:t>analisis</w:t>
      </w:r>
      <w:proofErr w:type="spellEnd"/>
      <w:r w:rsidRPr="00E902F6">
        <w:rPr>
          <w:rFonts w:eastAsiaTheme="minorHAnsi"/>
          <w:lang w:eastAsia="en-US"/>
        </w:rPr>
        <w:t xml:space="preserve"> data </w:t>
      </w:r>
      <w:proofErr w:type="spellStart"/>
      <w:r w:rsidRPr="00E902F6">
        <w:rPr>
          <w:rFonts w:eastAsiaTheme="minorHAnsi"/>
          <w:lang w:eastAsia="en-US"/>
        </w:rPr>
        <w:t>adalah</w:t>
      </w:r>
      <w:proofErr w:type="spellEnd"/>
      <w:r w:rsidRPr="00E902F6">
        <w:rPr>
          <w:rFonts w:eastAsiaTheme="minorHAnsi"/>
          <w:lang w:eastAsia="en-US"/>
        </w:rPr>
        <w:t xml:space="preserve"> proses </w:t>
      </w:r>
      <w:proofErr w:type="spellStart"/>
      <w:r w:rsidRPr="00E902F6">
        <w:rPr>
          <w:rFonts w:eastAsiaTheme="minorHAnsi"/>
          <w:lang w:eastAsia="en-US"/>
        </w:rPr>
        <w:t>mencari</w:t>
      </w:r>
      <w:proofErr w:type="spellEnd"/>
      <w:r w:rsidRPr="00E902F6">
        <w:rPr>
          <w:rFonts w:eastAsiaTheme="minorHAnsi"/>
          <w:lang w:eastAsia="en-US"/>
        </w:rPr>
        <w:t xml:space="preserve"> dan </w:t>
      </w:r>
      <w:proofErr w:type="spellStart"/>
      <w:r w:rsidRPr="00E902F6">
        <w:rPr>
          <w:rFonts w:eastAsiaTheme="minorHAnsi"/>
          <w:lang w:eastAsia="en-US"/>
        </w:rPr>
        <w:t>menyusun</w:t>
      </w:r>
      <w:proofErr w:type="spellEnd"/>
      <w:r w:rsidRPr="00E902F6">
        <w:rPr>
          <w:rFonts w:eastAsiaTheme="minorHAnsi"/>
          <w:lang w:eastAsia="en-US"/>
        </w:rPr>
        <w:t xml:space="preserve"> </w:t>
      </w:r>
      <w:proofErr w:type="spellStart"/>
      <w:r w:rsidRPr="00E902F6">
        <w:rPr>
          <w:rFonts w:eastAsiaTheme="minorHAnsi"/>
          <w:lang w:eastAsia="en-US"/>
        </w:rPr>
        <w:t>secara</w:t>
      </w:r>
      <w:proofErr w:type="spellEnd"/>
      <w:r w:rsidRPr="00E902F6">
        <w:rPr>
          <w:rFonts w:eastAsiaTheme="minorHAnsi"/>
          <w:lang w:eastAsia="en-US"/>
        </w:rPr>
        <w:t xml:space="preserve"> </w:t>
      </w:r>
      <w:proofErr w:type="spellStart"/>
      <w:r w:rsidRPr="00E902F6">
        <w:rPr>
          <w:rFonts w:eastAsiaTheme="minorHAnsi"/>
          <w:lang w:eastAsia="en-US"/>
        </w:rPr>
        <w:t>sistematis</w:t>
      </w:r>
      <w:proofErr w:type="spellEnd"/>
      <w:r w:rsidRPr="00E902F6">
        <w:rPr>
          <w:rFonts w:eastAsiaTheme="minorHAnsi"/>
          <w:lang w:eastAsia="en-US"/>
        </w:rPr>
        <w:t xml:space="preserve"> data yang </w:t>
      </w:r>
      <w:proofErr w:type="spellStart"/>
      <w:r w:rsidRPr="00E902F6">
        <w:rPr>
          <w:rFonts w:eastAsiaTheme="minorHAnsi"/>
          <w:lang w:eastAsia="en-US"/>
        </w:rPr>
        <w:t>diperoleh</w:t>
      </w:r>
      <w:proofErr w:type="spellEnd"/>
      <w:r w:rsidRPr="00E902F6">
        <w:rPr>
          <w:rFonts w:eastAsiaTheme="minorHAnsi"/>
          <w:lang w:eastAsia="en-US"/>
        </w:rPr>
        <w:t xml:space="preserve"> </w:t>
      </w:r>
      <w:proofErr w:type="spellStart"/>
      <w:r w:rsidRPr="00E902F6">
        <w:rPr>
          <w:rFonts w:eastAsiaTheme="minorHAnsi"/>
          <w:lang w:eastAsia="en-US"/>
        </w:rPr>
        <w:t>dari</w:t>
      </w:r>
      <w:proofErr w:type="spellEnd"/>
      <w:r w:rsidRPr="00E902F6">
        <w:rPr>
          <w:rFonts w:eastAsiaTheme="minorHAnsi"/>
          <w:lang w:eastAsia="en-US"/>
        </w:rPr>
        <w:t xml:space="preserve"> </w:t>
      </w:r>
      <w:proofErr w:type="spellStart"/>
      <w:r w:rsidRPr="00E902F6">
        <w:rPr>
          <w:rFonts w:eastAsiaTheme="minorHAnsi"/>
          <w:lang w:eastAsia="en-US"/>
        </w:rPr>
        <w:t>hasil</w:t>
      </w:r>
      <w:proofErr w:type="spellEnd"/>
      <w:r w:rsidRPr="00E902F6">
        <w:rPr>
          <w:rFonts w:eastAsiaTheme="minorHAnsi"/>
          <w:lang w:eastAsia="en-US"/>
        </w:rPr>
        <w:t xml:space="preserve"> </w:t>
      </w:r>
      <w:proofErr w:type="spellStart"/>
      <w:r w:rsidRPr="00E902F6">
        <w:rPr>
          <w:rFonts w:eastAsiaTheme="minorHAnsi"/>
          <w:lang w:eastAsia="en-US"/>
        </w:rPr>
        <w:t>wawancara</w:t>
      </w:r>
      <w:proofErr w:type="spellEnd"/>
      <w:r w:rsidRPr="00E902F6">
        <w:rPr>
          <w:rFonts w:eastAsiaTheme="minorHAnsi"/>
          <w:lang w:eastAsia="en-US"/>
        </w:rPr>
        <w:t xml:space="preserve">, </w:t>
      </w:r>
      <w:proofErr w:type="spellStart"/>
      <w:r w:rsidRPr="00E902F6">
        <w:rPr>
          <w:rFonts w:eastAsiaTheme="minorHAnsi"/>
          <w:lang w:eastAsia="en-US"/>
        </w:rPr>
        <w:t>catatan</w:t>
      </w:r>
      <w:proofErr w:type="spellEnd"/>
      <w:r w:rsidRPr="00E902F6">
        <w:rPr>
          <w:rFonts w:eastAsiaTheme="minorHAnsi"/>
          <w:lang w:eastAsia="en-US"/>
        </w:rPr>
        <w:t xml:space="preserve"> </w:t>
      </w:r>
      <w:proofErr w:type="spellStart"/>
      <w:r w:rsidRPr="00E902F6">
        <w:rPr>
          <w:rFonts w:eastAsiaTheme="minorHAnsi"/>
          <w:lang w:eastAsia="en-US"/>
        </w:rPr>
        <w:t>lapangan</w:t>
      </w:r>
      <w:proofErr w:type="spellEnd"/>
      <w:r w:rsidRPr="00E902F6">
        <w:rPr>
          <w:rFonts w:eastAsiaTheme="minorHAnsi"/>
          <w:lang w:eastAsia="en-US"/>
        </w:rPr>
        <w:t xml:space="preserve">, dan </w:t>
      </w:r>
      <w:proofErr w:type="spellStart"/>
      <w:r w:rsidRPr="00E902F6">
        <w:rPr>
          <w:rFonts w:eastAsiaTheme="minorHAnsi"/>
          <w:lang w:eastAsia="en-US"/>
        </w:rPr>
        <w:t>dokumentasi</w:t>
      </w:r>
      <w:proofErr w:type="spellEnd"/>
      <w:r w:rsidRPr="00E902F6">
        <w:rPr>
          <w:rFonts w:eastAsiaTheme="minorHAnsi"/>
          <w:lang w:eastAsia="en-US"/>
        </w:rPr>
        <w:t xml:space="preserve">, </w:t>
      </w:r>
      <w:proofErr w:type="spellStart"/>
      <w:r w:rsidRPr="00E902F6">
        <w:rPr>
          <w:rFonts w:eastAsiaTheme="minorHAnsi"/>
          <w:lang w:eastAsia="en-US"/>
        </w:rPr>
        <w:t>dengan</w:t>
      </w:r>
      <w:proofErr w:type="spellEnd"/>
      <w:r w:rsidRPr="00E902F6">
        <w:rPr>
          <w:rFonts w:eastAsiaTheme="minorHAnsi"/>
          <w:lang w:eastAsia="en-US"/>
        </w:rPr>
        <w:t xml:space="preserve"> </w:t>
      </w:r>
      <w:proofErr w:type="spellStart"/>
      <w:r w:rsidRPr="00E902F6">
        <w:rPr>
          <w:rFonts w:eastAsiaTheme="minorHAnsi"/>
          <w:lang w:eastAsia="en-US"/>
        </w:rPr>
        <w:t>cara</w:t>
      </w:r>
      <w:proofErr w:type="spellEnd"/>
      <w:r w:rsidRPr="00E902F6">
        <w:rPr>
          <w:rFonts w:eastAsiaTheme="minorHAnsi"/>
          <w:lang w:eastAsia="en-US"/>
        </w:rPr>
        <w:t xml:space="preserve"> </w:t>
      </w:r>
      <w:proofErr w:type="spellStart"/>
      <w:r w:rsidRPr="00E902F6">
        <w:rPr>
          <w:rFonts w:eastAsiaTheme="minorHAnsi"/>
          <w:lang w:eastAsia="en-US"/>
        </w:rPr>
        <w:t>mengorganisasikan</w:t>
      </w:r>
      <w:proofErr w:type="spellEnd"/>
      <w:r w:rsidRPr="00E902F6">
        <w:rPr>
          <w:rFonts w:eastAsiaTheme="minorHAnsi"/>
          <w:lang w:eastAsia="en-US"/>
        </w:rPr>
        <w:t xml:space="preserve"> dan </w:t>
      </w:r>
      <w:proofErr w:type="spellStart"/>
      <w:r w:rsidRPr="00E902F6">
        <w:rPr>
          <w:rFonts w:eastAsiaTheme="minorHAnsi"/>
          <w:lang w:eastAsia="en-US"/>
        </w:rPr>
        <w:t>menjabarkan</w:t>
      </w:r>
      <w:proofErr w:type="spellEnd"/>
      <w:r w:rsidRPr="00E902F6">
        <w:rPr>
          <w:rFonts w:eastAsiaTheme="minorHAnsi"/>
          <w:lang w:eastAsia="en-US"/>
        </w:rPr>
        <w:t xml:space="preserve"> data </w:t>
      </w:r>
      <w:proofErr w:type="spellStart"/>
      <w:r w:rsidRPr="00E902F6">
        <w:rPr>
          <w:rFonts w:eastAsiaTheme="minorHAnsi"/>
          <w:lang w:eastAsia="en-US"/>
        </w:rPr>
        <w:t>ke</w:t>
      </w:r>
      <w:proofErr w:type="spellEnd"/>
      <w:r w:rsidRPr="00E902F6">
        <w:rPr>
          <w:rFonts w:eastAsiaTheme="minorHAnsi"/>
          <w:lang w:eastAsia="en-US"/>
        </w:rPr>
        <w:t xml:space="preserve"> </w:t>
      </w:r>
      <w:proofErr w:type="spellStart"/>
      <w:r w:rsidRPr="00E902F6">
        <w:rPr>
          <w:rFonts w:eastAsiaTheme="minorHAnsi"/>
          <w:lang w:eastAsia="en-US"/>
        </w:rPr>
        <w:t>dalam</w:t>
      </w:r>
      <w:proofErr w:type="spellEnd"/>
      <w:r w:rsidRPr="00E902F6">
        <w:rPr>
          <w:rFonts w:eastAsiaTheme="minorHAnsi"/>
          <w:lang w:eastAsia="en-US"/>
        </w:rPr>
        <w:t xml:space="preserve"> </w:t>
      </w:r>
      <w:proofErr w:type="spellStart"/>
      <w:r w:rsidRPr="00E902F6">
        <w:rPr>
          <w:rFonts w:eastAsiaTheme="minorHAnsi"/>
          <w:lang w:eastAsia="en-US"/>
        </w:rPr>
        <w:t>kategori</w:t>
      </w:r>
      <w:proofErr w:type="spellEnd"/>
      <w:r w:rsidRPr="00E902F6">
        <w:rPr>
          <w:rFonts w:eastAsiaTheme="minorHAnsi"/>
          <w:lang w:eastAsia="en-US"/>
        </w:rPr>
        <w:t xml:space="preserve">, </w:t>
      </w:r>
      <w:proofErr w:type="spellStart"/>
      <w:r w:rsidRPr="00E902F6">
        <w:rPr>
          <w:rFonts w:eastAsiaTheme="minorHAnsi"/>
          <w:lang w:eastAsia="en-US"/>
        </w:rPr>
        <w:t>melakukan</w:t>
      </w:r>
      <w:proofErr w:type="spellEnd"/>
      <w:r w:rsidRPr="00E902F6">
        <w:rPr>
          <w:rFonts w:eastAsiaTheme="minorHAnsi"/>
          <w:lang w:eastAsia="en-US"/>
        </w:rPr>
        <w:t xml:space="preserve"> </w:t>
      </w:r>
      <w:proofErr w:type="spellStart"/>
      <w:r w:rsidRPr="00E902F6">
        <w:rPr>
          <w:rFonts w:eastAsiaTheme="minorHAnsi"/>
          <w:lang w:eastAsia="en-US"/>
        </w:rPr>
        <w:t>sintesa</w:t>
      </w:r>
      <w:proofErr w:type="spellEnd"/>
      <w:r w:rsidRPr="00E902F6">
        <w:rPr>
          <w:rFonts w:eastAsiaTheme="minorHAnsi"/>
          <w:lang w:eastAsia="en-US"/>
        </w:rPr>
        <w:t xml:space="preserve">, </w:t>
      </w:r>
      <w:proofErr w:type="spellStart"/>
      <w:r w:rsidRPr="00E902F6">
        <w:rPr>
          <w:rFonts w:eastAsiaTheme="minorHAnsi"/>
          <w:lang w:eastAsia="en-US"/>
        </w:rPr>
        <w:t>menyusun</w:t>
      </w:r>
      <w:proofErr w:type="spellEnd"/>
      <w:r w:rsidRPr="00E902F6">
        <w:rPr>
          <w:rFonts w:eastAsiaTheme="minorHAnsi"/>
          <w:lang w:eastAsia="en-US"/>
        </w:rPr>
        <w:t xml:space="preserve"> </w:t>
      </w:r>
      <w:proofErr w:type="spellStart"/>
      <w:r w:rsidRPr="00E902F6">
        <w:rPr>
          <w:rFonts w:eastAsiaTheme="minorHAnsi"/>
          <w:lang w:eastAsia="en-US"/>
        </w:rPr>
        <w:t>ke</w:t>
      </w:r>
      <w:proofErr w:type="spellEnd"/>
      <w:r w:rsidRPr="00E902F6">
        <w:rPr>
          <w:rFonts w:eastAsiaTheme="minorHAnsi"/>
          <w:lang w:eastAsia="en-US"/>
        </w:rPr>
        <w:t xml:space="preserve"> </w:t>
      </w:r>
      <w:proofErr w:type="spellStart"/>
      <w:r w:rsidRPr="00E902F6">
        <w:rPr>
          <w:rFonts w:eastAsiaTheme="minorHAnsi"/>
          <w:lang w:eastAsia="en-US"/>
        </w:rPr>
        <w:t>dalam</w:t>
      </w:r>
      <w:proofErr w:type="spellEnd"/>
      <w:r w:rsidRPr="00E902F6">
        <w:rPr>
          <w:rFonts w:eastAsiaTheme="minorHAnsi"/>
          <w:lang w:eastAsia="en-US"/>
        </w:rPr>
        <w:t xml:space="preserve"> </w:t>
      </w:r>
      <w:proofErr w:type="spellStart"/>
      <w:r w:rsidRPr="00E902F6">
        <w:rPr>
          <w:rFonts w:eastAsiaTheme="minorHAnsi"/>
          <w:lang w:eastAsia="en-US"/>
        </w:rPr>
        <w:t>pola</w:t>
      </w:r>
      <w:proofErr w:type="spellEnd"/>
      <w:r w:rsidRPr="00E902F6">
        <w:rPr>
          <w:rFonts w:eastAsiaTheme="minorHAnsi"/>
          <w:lang w:eastAsia="en-US"/>
        </w:rPr>
        <w:t xml:space="preserve">, </w:t>
      </w:r>
      <w:proofErr w:type="spellStart"/>
      <w:r w:rsidRPr="00E902F6">
        <w:rPr>
          <w:rFonts w:eastAsiaTheme="minorHAnsi"/>
          <w:lang w:eastAsia="en-US"/>
        </w:rPr>
        <w:t>memilih</w:t>
      </w:r>
      <w:proofErr w:type="spellEnd"/>
      <w:r w:rsidRPr="00E902F6">
        <w:rPr>
          <w:rFonts w:eastAsiaTheme="minorHAnsi"/>
          <w:lang w:eastAsia="en-US"/>
        </w:rPr>
        <w:t xml:space="preserve"> mana yang </w:t>
      </w:r>
      <w:proofErr w:type="spellStart"/>
      <w:r w:rsidRPr="00E902F6">
        <w:rPr>
          <w:rFonts w:eastAsiaTheme="minorHAnsi"/>
          <w:lang w:eastAsia="en-US"/>
        </w:rPr>
        <w:t>penting</w:t>
      </w:r>
      <w:proofErr w:type="spellEnd"/>
      <w:r w:rsidRPr="00E902F6">
        <w:rPr>
          <w:rFonts w:eastAsiaTheme="minorHAnsi"/>
          <w:lang w:eastAsia="en-US"/>
        </w:rPr>
        <w:t xml:space="preserve"> dan yang </w:t>
      </w:r>
      <w:proofErr w:type="spellStart"/>
      <w:r w:rsidRPr="00E902F6">
        <w:rPr>
          <w:rFonts w:eastAsiaTheme="minorHAnsi"/>
          <w:lang w:eastAsia="en-US"/>
        </w:rPr>
        <w:t>akan</w:t>
      </w:r>
      <w:proofErr w:type="spellEnd"/>
      <w:r w:rsidRPr="00E902F6">
        <w:rPr>
          <w:rFonts w:eastAsiaTheme="minorHAnsi"/>
          <w:lang w:eastAsia="en-US"/>
        </w:rPr>
        <w:t xml:space="preserve"> </w:t>
      </w:r>
      <w:proofErr w:type="spellStart"/>
      <w:r w:rsidRPr="00E902F6">
        <w:rPr>
          <w:rFonts w:eastAsiaTheme="minorHAnsi"/>
          <w:lang w:eastAsia="en-US"/>
        </w:rPr>
        <w:t>dipelajari</w:t>
      </w:r>
      <w:proofErr w:type="spellEnd"/>
      <w:r w:rsidRPr="00E902F6">
        <w:rPr>
          <w:rFonts w:eastAsiaTheme="minorHAnsi"/>
          <w:lang w:eastAsia="en-US"/>
        </w:rPr>
        <w:t xml:space="preserve">, dan </w:t>
      </w:r>
      <w:proofErr w:type="spellStart"/>
      <w:r w:rsidRPr="00E902F6">
        <w:rPr>
          <w:rFonts w:eastAsiaTheme="minorHAnsi"/>
          <w:lang w:eastAsia="en-US"/>
        </w:rPr>
        <w:t>membuat</w:t>
      </w:r>
      <w:proofErr w:type="spellEnd"/>
      <w:r w:rsidRPr="00E902F6">
        <w:rPr>
          <w:rFonts w:eastAsiaTheme="minorHAnsi"/>
          <w:lang w:eastAsia="en-US"/>
        </w:rPr>
        <w:t xml:space="preserve"> </w:t>
      </w:r>
      <w:proofErr w:type="spellStart"/>
      <w:r w:rsidRPr="00E902F6">
        <w:rPr>
          <w:rFonts w:eastAsiaTheme="minorHAnsi"/>
          <w:lang w:eastAsia="en-US"/>
        </w:rPr>
        <w:t>simpulan</w:t>
      </w:r>
      <w:proofErr w:type="spellEnd"/>
      <w:r w:rsidRPr="00E902F6">
        <w:rPr>
          <w:rFonts w:eastAsiaTheme="minorHAnsi"/>
          <w:lang w:eastAsia="en-US"/>
        </w:rPr>
        <w:t xml:space="preserve"> </w:t>
      </w:r>
      <w:proofErr w:type="spellStart"/>
      <w:r w:rsidRPr="00E902F6">
        <w:rPr>
          <w:rFonts w:eastAsiaTheme="minorHAnsi"/>
          <w:lang w:eastAsia="en-US"/>
        </w:rPr>
        <w:t>sehingga</w:t>
      </w:r>
      <w:proofErr w:type="spellEnd"/>
      <w:r w:rsidRPr="00E902F6">
        <w:rPr>
          <w:rFonts w:eastAsiaTheme="minorHAnsi"/>
          <w:lang w:eastAsia="en-US"/>
        </w:rPr>
        <w:t xml:space="preserve"> </w:t>
      </w:r>
      <w:proofErr w:type="spellStart"/>
      <w:r w:rsidRPr="00E902F6">
        <w:rPr>
          <w:rFonts w:eastAsiaTheme="minorHAnsi"/>
          <w:lang w:eastAsia="en-US"/>
        </w:rPr>
        <w:t>mudah</w:t>
      </w:r>
      <w:proofErr w:type="spellEnd"/>
      <w:r w:rsidRPr="00E902F6">
        <w:rPr>
          <w:rFonts w:eastAsiaTheme="minorHAnsi"/>
          <w:lang w:eastAsia="en-US"/>
        </w:rPr>
        <w:t xml:space="preserve"> </w:t>
      </w:r>
      <w:proofErr w:type="spellStart"/>
      <w:r w:rsidRPr="00E902F6">
        <w:rPr>
          <w:rFonts w:eastAsiaTheme="minorHAnsi"/>
          <w:lang w:eastAsia="en-US"/>
        </w:rPr>
        <w:t>difahami</w:t>
      </w:r>
      <w:proofErr w:type="spellEnd"/>
      <w:r w:rsidRPr="00E902F6">
        <w:rPr>
          <w:rFonts w:eastAsiaTheme="minorHAnsi"/>
          <w:lang w:eastAsia="en-US"/>
        </w:rPr>
        <w:t xml:space="preserve"> oleh </w:t>
      </w:r>
      <w:proofErr w:type="spellStart"/>
      <w:r w:rsidRPr="00E902F6">
        <w:rPr>
          <w:rFonts w:eastAsiaTheme="minorHAnsi"/>
          <w:lang w:eastAsia="en-US"/>
        </w:rPr>
        <w:t>diri</w:t>
      </w:r>
      <w:proofErr w:type="spellEnd"/>
      <w:r w:rsidRPr="00E902F6">
        <w:rPr>
          <w:rFonts w:eastAsiaTheme="minorHAnsi"/>
          <w:lang w:eastAsia="en-US"/>
        </w:rPr>
        <w:t xml:space="preserve"> </w:t>
      </w:r>
      <w:proofErr w:type="spellStart"/>
      <w:r w:rsidRPr="00E902F6">
        <w:rPr>
          <w:rFonts w:eastAsiaTheme="minorHAnsi"/>
          <w:lang w:eastAsia="en-US"/>
        </w:rPr>
        <w:t>sendiri</w:t>
      </w:r>
      <w:proofErr w:type="spellEnd"/>
      <w:r w:rsidRPr="00E902F6">
        <w:rPr>
          <w:rFonts w:eastAsiaTheme="minorHAnsi"/>
          <w:lang w:eastAsia="en-US"/>
        </w:rPr>
        <w:t xml:space="preserve"> </w:t>
      </w:r>
      <w:proofErr w:type="spellStart"/>
      <w:r w:rsidRPr="00E902F6">
        <w:rPr>
          <w:rFonts w:eastAsiaTheme="minorHAnsi"/>
          <w:lang w:eastAsia="en-US"/>
        </w:rPr>
        <w:t>maupun</w:t>
      </w:r>
      <w:proofErr w:type="spellEnd"/>
      <w:r w:rsidRPr="00E902F6">
        <w:rPr>
          <w:rFonts w:eastAsiaTheme="minorHAnsi"/>
          <w:lang w:eastAsia="en-US"/>
        </w:rPr>
        <w:t xml:space="preserve"> orang lain. Pada </w:t>
      </w:r>
      <w:proofErr w:type="spellStart"/>
      <w:r w:rsidRPr="00E902F6">
        <w:rPr>
          <w:rFonts w:eastAsiaTheme="minorHAnsi"/>
          <w:lang w:eastAsia="en-US"/>
        </w:rPr>
        <w:t>penelitian</w:t>
      </w:r>
      <w:proofErr w:type="spellEnd"/>
      <w:r w:rsidRPr="00E902F6">
        <w:rPr>
          <w:rFonts w:eastAsiaTheme="minorHAnsi"/>
          <w:lang w:eastAsia="en-US"/>
        </w:rPr>
        <w:t xml:space="preserve"> </w:t>
      </w:r>
      <w:proofErr w:type="spellStart"/>
      <w:r w:rsidRPr="00E902F6">
        <w:rPr>
          <w:rFonts w:eastAsiaTheme="minorHAnsi"/>
          <w:lang w:eastAsia="en-US"/>
        </w:rPr>
        <w:t>ini</w:t>
      </w:r>
      <w:proofErr w:type="spellEnd"/>
      <w:r w:rsidRPr="00E902F6">
        <w:rPr>
          <w:rFonts w:eastAsiaTheme="minorHAnsi"/>
          <w:lang w:eastAsia="en-US"/>
        </w:rPr>
        <w:t xml:space="preserve"> </w:t>
      </w:r>
      <w:proofErr w:type="spellStart"/>
      <w:r w:rsidRPr="00E902F6">
        <w:rPr>
          <w:rFonts w:eastAsiaTheme="minorHAnsi"/>
          <w:lang w:eastAsia="en-US"/>
        </w:rPr>
        <w:t>peneliti</w:t>
      </w:r>
      <w:proofErr w:type="spellEnd"/>
      <w:r w:rsidRPr="00E902F6">
        <w:rPr>
          <w:rFonts w:eastAsiaTheme="minorHAnsi"/>
          <w:lang w:eastAsia="en-US"/>
        </w:rPr>
        <w:t xml:space="preserve"> </w:t>
      </w:r>
      <w:proofErr w:type="spellStart"/>
      <w:r w:rsidRPr="00E902F6">
        <w:rPr>
          <w:rFonts w:eastAsiaTheme="minorHAnsi"/>
          <w:lang w:eastAsia="en-US"/>
        </w:rPr>
        <w:t>mengikuti</w:t>
      </w:r>
      <w:proofErr w:type="spellEnd"/>
      <w:r w:rsidRPr="00E902F6">
        <w:rPr>
          <w:rFonts w:eastAsiaTheme="minorHAnsi"/>
          <w:lang w:eastAsia="en-US"/>
        </w:rPr>
        <w:t xml:space="preserve"> model </w:t>
      </w:r>
      <w:proofErr w:type="spellStart"/>
      <w:r w:rsidRPr="00E902F6">
        <w:rPr>
          <w:rFonts w:eastAsiaTheme="minorHAnsi"/>
          <w:lang w:eastAsia="en-US"/>
        </w:rPr>
        <w:t>analisis</w:t>
      </w:r>
      <w:proofErr w:type="spellEnd"/>
      <w:r w:rsidRPr="00E902F6">
        <w:rPr>
          <w:rFonts w:eastAsiaTheme="minorHAnsi"/>
          <w:lang w:eastAsia="en-US"/>
        </w:rPr>
        <w:t xml:space="preserve"> </w:t>
      </w:r>
      <w:proofErr w:type="spellStart"/>
      <w:r w:rsidRPr="00E902F6">
        <w:rPr>
          <w:rFonts w:eastAsiaTheme="minorHAnsi"/>
          <w:lang w:eastAsia="en-US"/>
        </w:rPr>
        <w:t>interaktif</w:t>
      </w:r>
      <w:proofErr w:type="spellEnd"/>
      <w:r w:rsidRPr="00E902F6">
        <w:rPr>
          <w:rFonts w:eastAsiaTheme="minorHAnsi"/>
          <w:lang w:eastAsia="en-US"/>
        </w:rPr>
        <w:t xml:space="preserve"> </w:t>
      </w:r>
      <w:proofErr w:type="spellStart"/>
      <w:r w:rsidRPr="00E902F6">
        <w:rPr>
          <w:rFonts w:eastAsiaTheme="minorHAnsi"/>
          <w:lang w:eastAsia="en-US"/>
        </w:rPr>
        <w:t>sebagaimana</w:t>
      </w:r>
      <w:proofErr w:type="spellEnd"/>
      <w:r w:rsidRPr="00E902F6">
        <w:rPr>
          <w:rFonts w:eastAsiaTheme="minorHAnsi"/>
          <w:lang w:eastAsia="en-US"/>
        </w:rPr>
        <w:t xml:space="preserve"> </w:t>
      </w:r>
      <w:proofErr w:type="spellStart"/>
      <w:r w:rsidRPr="00E902F6">
        <w:rPr>
          <w:rFonts w:eastAsiaTheme="minorHAnsi"/>
          <w:lang w:eastAsia="en-US"/>
        </w:rPr>
        <w:t>diungkapkan</w:t>
      </w:r>
      <w:proofErr w:type="spellEnd"/>
      <w:r w:rsidRPr="00E902F6">
        <w:rPr>
          <w:rFonts w:eastAsiaTheme="minorHAnsi"/>
          <w:lang w:eastAsia="en-US"/>
        </w:rPr>
        <w:t xml:space="preserve"> Miles dan Huberman. Proses </w:t>
      </w:r>
      <w:proofErr w:type="spellStart"/>
      <w:r w:rsidRPr="00E902F6">
        <w:rPr>
          <w:rFonts w:eastAsiaTheme="minorHAnsi"/>
          <w:lang w:eastAsia="en-US"/>
        </w:rPr>
        <w:t>analisis</w:t>
      </w:r>
      <w:proofErr w:type="spellEnd"/>
      <w:r w:rsidRPr="00E902F6">
        <w:rPr>
          <w:rFonts w:eastAsiaTheme="minorHAnsi"/>
          <w:lang w:eastAsia="en-US"/>
        </w:rPr>
        <w:t xml:space="preserve"> </w:t>
      </w:r>
      <w:proofErr w:type="spellStart"/>
      <w:r w:rsidRPr="00E902F6">
        <w:rPr>
          <w:rFonts w:eastAsiaTheme="minorHAnsi"/>
          <w:lang w:eastAsia="en-US"/>
        </w:rPr>
        <w:t>dalam</w:t>
      </w:r>
      <w:proofErr w:type="spellEnd"/>
      <w:r w:rsidRPr="00E902F6">
        <w:rPr>
          <w:rFonts w:eastAsiaTheme="minorHAnsi"/>
          <w:lang w:eastAsia="en-US"/>
        </w:rPr>
        <w:t xml:space="preserve"> </w:t>
      </w:r>
      <w:proofErr w:type="spellStart"/>
      <w:r w:rsidRPr="00E902F6">
        <w:rPr>
          <w:rFonts w:eastAsiaTheme="minorHAnsi"/>
          <w:lang w:eastAsia="en-US"/>
        </w:rPr>
        <w:t>penelitian</w:t>
      </w:r>
      <w:proofErr w:type="spellEnd"/>
      <w:r w:rsidRPr="00E902F6">
        <w:rPr>
          <w:rFonts w:eastAsiaTheme="minorHAnsi"/>
          <w:lang w:eastAsia="en-US"/>
        </w:rPr>
        <w:t xml:space="preserve"> model </w:t>
      </w:r>
      <w:proofErr w:type="spellStart"/>
      <w:r w:rsidRPr="00E902F6">
        <w:rPr>
          <w:rFonts w:eastAsiaTheme="minorHAnsi"/>
          <w:lang w:eastAsia="en-US"/>
        </w:rPr>
        <w:t>ini</w:t>
      </w:r>
      <w:proofErr w:type="spellEnd"/>
      <w:r w:rsidRPr="00E902F6">
        <w:rPr>
          <w:rFonts w:eastAsiaTheme="minorHAnsi"/>
          <w:lang w:eastAsia="en-US"/>
        </w:rPr>
        <w:t xml:space="preserve"> </w:t>
      </w:r>
      <w:proofErr w:type="spellStart"/>
      <w:r w:rsidRPr="00E902F6">
        <w:rPr>
          <w:rFonts w:eastAsiaTheme="minorHAnsi"/>
          <w:lang w:eastAsia="en-US"/>
        </w:rPr>
        <w:t>dilakukan</w:t>
      </w:r>
      <w:proofErr w:type="spellEnd"/>
      <w:r w:rsidRPr="00E902F6">
        <w:rPr>
          <w:rFonts w:eastAsiaTheme="minorHAnsi"/>
          <w:lang w:eastAsia="en-US"/>
        </w:rPr>
        <w:t xml:space="preserve"> </w:t>
      </w:r>
      <w:proofErr w:type="spellStart"/>
      <w:r w:rsidRPr="00E902F6">
        <w:rPr>
          <w:rFonts w:eastAsiaTheme="minorHAnsi"/>
          <w:lang w:eastAsia="en-US"/>
        </w:rPr>
        <w:t>dengan</w:t>
      </w:r>
      <w:proofErr w:type="spellEnd"/>
      <w:r w:rsidRPr="00E902F6">
        <w:rPr>
          <w:rFonts w:eastAsiaTheme="minorHAnsi"/>
          <w:lang w:eastAsia="en-US"/>
        </w:rPr>
        <w:t xml:space="preserve"> </w:t>
      </w:r>
      <w:proofErr w:type="spellStart"/>
      <w:r w:rsidRPr="00E902F6">
        <w:rPr>
          <w:rFonts w:eastAsiaTheme="minorHAnsi"/>
          <w:lang w:eastAsia="en-US"/>
        </w:rPr>
        <w:t>empat</w:t>
      </w:r>
      <w:proofErr w:type="spellEnd"/>
      <w:r w:rsidRPr="00E902F6">
        <w:rPr>
          <w:rFonts w:eastAsiaTheme="minorHAnsi"/>
          <w:lang w:eastAsia="en-US"/>
        </w:rPr>
        <w:t xml:space="preserve"> </w:t>
      </w:r>
      <w:proofErr w:type="spellStart"/>
      <w:r w:rsidRPr="00E902F6">
        <w:rPr>
          <w:rFonts w:eastAsiaTheme="minorHAnsi"/>
          <w:lang w:eastAsia="en-US"/>
        </w:rPr>
        <w:t>tahap</w:t>
      </w:r>
      <w:proofErr w:type="spellEnd"/>
      <w:r w:rsidRPr="00E902F6">
        <w:rPr>
          <w:rFonts w:eastAsiaTheme="minorHAnsi"/>
          <w:lang w:eastAsia="en-US"/>
        </w:rPr>
        <w:t xml:space="preserve">, </w:t>
      </w:r>
      <w:proofErr w:type="spellStart"/>
      <w:r w:rsidRPr="00E902F6">
        <w:rPr>
          <w:rFonts w:eastAsiaTheme="minorHAnsi"/>
          <w:lang w:eastAsia="en-US"/>
        </w:rPr>
        <w:t>yaitu</w:t>
      </w:r>
      <w:proofErr w:type="spellEnd"/>
      <w:r w:rsidRPr="00E902F6">
        <w:rPr>
          <w:rFonts w:eastAsiaTheme="minorHAnsi"/>
          <w:lang w:eastAsia="en-US"/>
        </w:rPr>
        <w:t>:</w:t>
      </w:r>
    </w:p>
    <w:p w14:paraId="3BF598B1" w14:textId="77777777" w:rsidR="00924621" w:rsidRPr="00924621" w:rsidRDefault="00605D20" w:rsidP="00E902F6">
      <w:pPr>
        <w:pStyle w:val="ListParagraph"/>
        <w:numPr>
          <w:ilvl w:val="0"/>
          <w:numId w:val="13"/>
        </w:numPr>
        <w:spacing w:line="276" w:lineRule="auto"/>
        <w:ind w:left="567" w:hanging="284"/>
        <w:jc w:val="both"/>
        <w:rPr>
          <w:rFonts w:eastAsiaTheme="minorHAnsi"/>
          <w:b/>
          <w:bCs/>
          <w:lang w:eastAsia="en-US"/>
        </w:rPr>
      </w:pPr>
      <w:proofErr w:type="spellStart"/>
      <w:r w:rsidRPr="00924621">
        <w:rPr>
          <w:rFonts w:eastAsiaTheme="minorHAnsi"/>
          <w:lang w:eastAsia="en-US"/>
        </w:rPr>
        <w:t>Pengumpulan</w:t>
      </w:r>
      <w:proofErr w:type="spellEnd"/>
      <w:r w:rsidRPr="00924621">
        <w:rPr>
          <w:rFonts w:eastAsiaTheme="minorHAnsi"/>
          <w:lang w:eastAsia="en-US"/>
        </w:rPr>
        <w:t xml:space="preserve"> Data </w:t>
      </w:r>
    </w:p>
    <w:p w14:paraId="6BE0C07E" w14:textId="55A87DF9" w:rsidR="00924621" w:rsidRPr="00924621" w:rsidRDefault="00605D20" w:rsidP="00E902F6">
      <w:pPr>
        <w:pStyle w:val="ListParagraph"/>
        <w:spacing w:line="276" w:lineRule="auto"/>
        <w:ind w:left="567" w:firstLine="436"/>
        <w:jc w:val="both"/>
        <w:rPr>
          <w:rFonts w:eastAsiaTheme="minorHAnsi"/>
          <w:b/>
          <w:bCs/>
          <w:lang w:eastAsia="en-US"/>
        </w:rPr>
      </w:pPr>
      <w:r w:rsidRPr="00924621">
        <w:rPr>
          <w:rFonts w:eastAsiaTheme="minorHAnsi"/>
          <w:lang w:eastAsia="en-US"/>
        </w:rPr>
        <w:t xml:space="preserve">Data yang </w:t>
      </w:r>
      <w:proofErr w:type="spellStart"/>
      <w:r w:rsidRPr="00924621">
        <w:rPr>
          <w:rFonts w:eastAsiaTheme="minorHAnsi"/>
          <w:lang w:eastAsia="en-US"/>
        </w:rPr>
        <w:t>diperoleh</w:t>
      </w:r>
      <w:proofErr w:type="spellEnd"/>
      <w:r w:rsidRPr="00924621">
        <w:rPr>
          <w:rFonts w:eastAsiaTheme="minorHAnsi"/>
          <w:lang w:eastAsia="en-US"/>
        </w:rPr>
        <w:t xml:space="preserve"> </w:t>
      </w:r>
      <w:proofErr w:type="spellStart"/>
      <w:r w:rsidRPr="00924621">
        <w:rPr>
          <w:rFonts w:eastAsiaTheme="minorHAnsi"/>
          <w:lang w:eastAsia="en-US"/>
        </w:rPr>
        <w:t>dari</w:t>
      </w:r>
      <w:proofErr w:type="spellEnd"/>
      <w:r w:rsidRPr="00924621">
        <w:rPr>
          <w:rFonts w:eastAsiaTheme="minorHAnsi"/>
          <w:lang w:eastAsia="en-US"/>
        </w:rPr>
        <w:t xml:space="preserve"> </w:t>
      </w:r>
      <w:proofErr w:type="spellStart"/>
      <w:r w:rsidRPr="00924621">
        <w:rPr>
          <w:rFonts w:eastAsiaTheme="minorHAnsi"/>
          <w:lang w:eastAsia="en-US"/>
        </w:rPr>
        <w:t>hasil</w:t>
      </w:r>
      <w:proofErr w:type="spellEnd"/>
      <w:r w:rsidRPr="00924621">
        <w:rPr>
          <w:rFonts w:eastAsiaTheme="minorHAnsi"/>
          <w:lang w:eastAsia="en-US"/>
        </w:rPr>
        <w:t xml:space="preserve"> </w:t>
      </w:r>
      <w:proofErr w:type="spellStart"/>
      <w:r w:rsidRPr="00924621">
        <w:rPr>
          <w:rFonts w:eastAsiaTheme="minorHAnsi"/>
          <w:lang w:eastAsia="en-US"/>
        </w:rPr>
        <w:t>wawancara</w:t>
      </w:r>
      <w:proofErr w:type="spellEnd"/>
      <w:r w:rsidRPr="00924621">
        <w:rPr>
          <w:rFonts w:eastAsiaTheme="minorHAnsi"/>
          <w:lang w:eastAsia="en-US"/>
        </w:rPr>
        <w:t xml:space="preserve">, </w:t>
      </w:r>
      <w:proofErr w:type="spellStart"/>
      <w:r w:rsidRPr="00924621">
        <w:rPr>
          <w:rFonts w:eastAsiaTheme="minorHAnsi"/>
          <w:lang w:eastAsia="en-US"/>
        </w:rPr>
        <w:t>observasi</w:t>
      </w:r>
      <w:proofErr w:type="spellEnd"/>
      <w:r w:rsidRPr="00924621">
        <w:rPr>
          <w:rFonts w:eastAsiaTheme="minorHAnsi"/>
          <w:lang w:eastAsia="en-US"/>
        </w:rPr>
        <w:t xml:space="preserve"> dan </w:t>
      </w:r>
      <w:proofErr w:type="spellStart"/>
      <w:r w:rsidRPr="00924621">
        <w:rPr>
          <w:rFonts w:eastAsiaTheme="minorHAnsi"/>
          <w:lang w:eastAsia="en-US"/>
        </w:rPr>
        <w:t>dokumentasi</w:t>
      </w:r>
      <w:proofErr w:type="spellEnd"/>
      <w:r w:rsidRPr="00924621">
        <w:rPr>
          <w:rFonts w:eastAsiaTheme="minorHAnsi"/>
          <w:lang w:eastAsia="en-US"/>
        </w:rPr>
        <w:t xml:space="preserve"> </w:t>
      </w:r>
      <w:proofErr w:type="spellStart"/>
      <w:r w:rsidRPr="00924621">
        <w:rPr>
          <w:rFonts w:eastAsiaTheme="minorHAnsi"/>
          <w:lang w:eastAsia="en-US"/>
        </w:rPr>
        <w:t>dicatat</w:t>
      </w:r>
      <w:proofErr w:type="spellEnd"/>
      <w:r w:rsidRPr="00924621">
        <w:rPr>
          <w:rFonts w:eastAsiaTheme="minorHAnsi"/>
          <w:lang w:eastAsia="en-US"/>
        </w:rPr>
        <w:t xml:space="preserve"> </w:t>
      </w:r>
      <w:proofErr w:type="spellStart"/>
      <w:r w:rsidRPr="00924621">
        <w:rPr>
          <w:rFonts w:eastAsiaTheme="minorHAnsi"/>
          <w:lang w:eastAsia="en-US"/>
        </w:rPr>
        <w:t>dalam</w:t>
      </w:r>
      <w:proofErr w:type="spellEnd"/>
      <w:r w:rsidRPr="00924621">
        <w:rPr>
          <w:rFonts w:eastAsiaTheme="minorHAnsi"/>
          <w:lang w:eastAsia="en-US"/>
        </w:rPr>
        <w:t xml:space="preserve"> </w:t>
      </w:r>
      <w:proofErr w:type="spellStart"/>
      <w:r w:rsidRPr="00924621">
        <w:rPr>
          <w:rFonts w:eastAsiaTheme="minorHAnsi"/>
          <w:lang w:eastAsia="en-US"/>
        </w:rPr>
        <w:t>catatan</w:t>
      </w:r>
      <w:proofErr w:type="spellEnd"/>
      <w:r w:rsidRPr="00924621">
        <w:rPr>
          <w:rFonts w:eastAsiaTheme="minorHAnsi"/>
          <w:lang w:eastAsia="en-US"/>
        </w:rPr>
        <w:t xml:space="preserve"> </w:t>
      </w:r>
      <w:proofErr w:type="spellStart"/>
      <w:r w:rsidRPr="00924621">
        <w:rPr>
          <w:rFonts w:eastAsiaTheme="minorHAnsi"/>
          <w:lang w:eastAsia="en-US"/>
        </w:rPr>
        <w:t>lapangan</w:t>
      </w:r>
      <w:proofErr w:type="spellEnd"/>
      <w:r w:rsidRPr="00924621">
        <w:rPr>
          <w:rFonts w:eastAsiaTheme="minorHAnsi"/>
          <w:lang w:eastAsia="en-US"/>
        </w:rPr>
        <w:t xml:space="preserve"> yang </w:t>
      </w:r>
      <w:proofErr w:type="spellStart"/>
      <w:r w:rsidRPr="00924621">
        <w:rPr>
          <w:rFonts w:eastAsiaTheme="minorHAnsi"/>
          <w:lang w:eastAsia="en-US"/>
        </w:rPr>
        <w:t>terdiri</w:t>
      </w:r>
      <w:proofErr w:type="spellEnd"/>
      <w:r w:rsidRPr="00924621">
        <w:rPr>
          <w:rFonts w:eastAsiaTheme="minorHAnsi"/>
          <w:lang w:eastAsia="en-US"/>
        </w:rPr>
        <w:t xml:space="preserve"> </w:t>
      </w:r>
      <w:proofErr w:type="spellStart"/>
      <w:r w:rsidRPr="00924621">
        <w:rPr>
          <w:rFonts w:eastAsiaTheme="minorHAnsi"/>
          <w:lang w:eastAsia="en-US"/>
        </w:rPr>
        <w:t>dari</w:t>
      </w:r>
      <w:proofErr w:type="spellEnd"/>
      <w:r w:rsidRPr="00924621">
        <w:rPr>
          <w:rFonts w:eastAsiaTheme="minorHAnsi"/>
          <w:lang w:eastAsia="en-US"/>
        </w:rPr>
        <w:t xml:space="preserve"> </w:t>
      </w:r>
      <w:proofErr w:type="spellStart"/>
      <w:r w:rsidRPr="00924621">
        <w:rPr>
          <w:rFonts w:eastAsiaTheme="minorHAnsi"/>
          <w:lang w:eastAsia="en-US"/>
        </w:rPr>
        <w:t>dua</w:t>
      </w:r>
      <w:proofErr w:type="spellEnd"/>
      <w:r w:rsidRPr="00924621">
        <w:rPr>
          <w:rFonts w:eastAsiaTheme="minorHAnsi"/>
          <w:lang w:eastAsia="en-US"/>
        </w:rPr>
        <w:t xml:space="preserve"> </w:t>
      </w:r>
      <w:proofErr w:type="spellStart"/>
      <w:r w:rsidRPr="00924621">
        <w:rPr>
          <w:rFonts w:eastAsiaTheme="minorHAnsi"/>
          <w:lang w:eastAsia="en-US"/>
        </w:rPr>
        <w:t>bagian</w:t>
      </w:r>
      <w:proofErr w:type="spellEnd"/>
      <w:r w:rsidRPr="00924621">
        <w:rPr>
          <w:rFonts w:eastAsiaTheme="minorHAnsi"/>
          <w:lang w:eastAsia="en-US"/>
        </w:rPr>
        <w:t xml:space="preserve"> </w:t>
      </w:r>
      <w:proofErr w:type="spellStart"/>
      <w:r w:rsidRPr="00924621">
        <w:rPr>
          <w:rFonts w:eastAsiaTheme="minorHAnsi"/>
          <w:lang w:eastAsia="en-US"/>
        </w:rPr>
        <w:t>yaitu</w:t>
      </w:r>
      <w:proofErr w:type="spellEnd"/>
      <w:r w:rsidRPr="00924621">
        <w:rPr>
          <w:rFonts w:eastAsiaTheme="minorHAnsi"/>
          <w:lang w:eastAsia="en-US"/>
        </w:rPr>
        <w:t xml:space="preserve"> </w:t>
      </w:r>
      <w:proofErr w:type="spellStart"/>
      <w:r w:rsidRPr="00924621">
        <w:rPr>
          <w:rFonts w:eastAsiaTheme="minorHAnsi"/>
          <w:lang w:eastAsia="en-US"/>
        </w:rPr>
        <w:t>deskriptif</w:t>
      </w:r>
      <w:proofErr w:type="spellEnd"/>
      <w:r w:rsidRPr="00924621">
        <w:rPr>
          <w:rFonts w:eastAsiaTheme="minorHAnsi"/>
          <w:lang w:eastAsia="en-US"/>
        </w:rPr>
        <w:t xml:space="preserve"> dan </w:t>
      </w:r>
      <w:proofErr w:type="spellStart"/>
      <w:r w:rsidRPr="00924621">
        <w:rPr>
          <w:rFonts w:eastAsiaTheme="minorHAnsi"/>
          <w:lang w:eastAsia="en-US"/>
        </w:rPr>
        <w:t>reflektif</w:t>
      </w:r>
      <w:proofErr w:type="spellEnd"/>
      <w:r w:rsidRPr="00924621">
        <w:rPr>
          <w:rFonts w:eastAsiaTheme="minorHAnsi"/>
          <w:lang w:eastAsia="en-US"/>
        </w:rPr>
        <w:t xml:space="preserve">. </w:t>
      </w:r>
      <w:proofErr w:type="spellStart"/>
      <w:r w:rsidRPr="00924621">
        <w:rPr>
          <w:rFonts w:eastAsiaTheme="minorHAnsi"/>
          <w:lang w:eastAsia="en-US"/>
        </w:rPr>
        <w:t>Catatan</w:t>
      </w:r>
      <w:proofErr w:type="spellEnd"/>
      <w:r w:rsidRPr="00924621">
        <w:rPr>
          <w:rFonts w:eastAsiaTheme="minorHAnsi"/>
          <w:lang w:eastAsia="en-US"/>
        </w:rPr>
        <w:t xml:space="preserve"> </w:t>
      </w:r>
      <w:proofErr w:type="spellStart"/>
      <w:r w:rsidRPr="00924621">
        <w:rPr>
          <w:rFonts w:eastAsiaTheme="minorHAnsi"/>
          <w:lang w:eastAsia="en-US"/>
        </w:rPr>
        <w:t>deskriptif</w:t>
      </w:r>
      <w:proofErr w:type="spellEnd"/>
      <w:r w:rsidRPr="00924621">
        <w:rPr>
          <w:rFonts w:eastAsiaTheme="minorHAnsi"/>
          <w:lang w:eastAsia="en-US"/>
        </w:rPr>
        <w:t xml:space="preserve"> </w:t>
      </w:r>
      <w:proofErr w:type="spellStart"/>
      <w:r w:rsidRPr="00924621">
        <w:rPr>
          <w:rFonts w:eastAsiaTheme="minorHAnsi"/>
          <w:lang w:eastAsia="en-US"/>
        </w:rPr>
        <w:t>adalah</w:t>
      </w:r>
      <w:proofErr w:type="spellEnd"/>
      <w:r w:rsidRPr="00924621">
        <w:rPr>
          <w:rFonts w:eastAsiaTheme="minorHAnsi"/>
          <w:lang w:eastAsia="en-US"/>
        </w:rPr>
        <w:t xml:space="preserve"> </w:t>
      </w:r>
      <w:proofErr w:type="spellStart"/>
      <w:r w:rsidRPr="00924621">
        <w:rPr>
          <w:rFonts w:eastAsiaTheme="minorHAnsi"/>
          <w:lang w:eastAsia="en-US"/>
        </w:rPr>
        <w:t>catatan</w:t>
      </w:r>
      <w:proofErr w:type="spellEnd"/>
      <w:r w:rsidRPr="00924621">
        <w:rPr>
          <w:rFonts w:eastAsiaTheme="minorHAnsi"/>
          <w:lang w:eastAsia="en-US"/>
        </w:rPr>
        <w:t xml:space="preserve"> </w:t>
      </w:r>
      <w:proofErr w:type="spellStart"/>
      <w:r w:rsidRPr="00924621">
        <w:rPr>
          <w:rFonts w:eastAsiaTheme="minorHAnsi"/>
          <w:lang w:eastAsia="en-US"/>
        </w:rPr>
        <w:t>alami</w:t>
      </w:r>
      <w:proofErr w:type="spellEnd"/>
      <w:r w:rsidRPr="00924621">
        <w:rPr>
          <w:rFonts w:eastAsiaTheme="minorHAnsi"/>
          <w:lang w:eastAsia="en-US"/>
        </w:rPr>
        <w:t>, (</w:t>
      </w:r>
      <w:proofErr w:type="spellStart"/>
      <w:r w:rsidRPr="00924621">
        <w:rPr>
          <w:rFonts w:eastAsiaTheme="minorHAnsi"/>
          <w:lang w:eastAsia="en-US"/>
        </w:rPr>
        <w:t>catatan</w:t>
      </w:r>
      <w:proofErr w:type="spellEnd"/>
      <w:r w:rsidRPr="00924621">
        <w:rPr>
          <w:rFonts w:eastAsiaTheme="minorHAnsi"/>
          <w:lang w:eastAsia="en-US"/>
        </w:rPr>
        <w:t xml:space="preserve"> </w:t>
      </w:r>
      <w:proofErr w:type="spellStart"/>
      <w:r w:rsidRPr="00924621">
        <w:rPr>
          <w:rFonts w:eastAsiaTheme="minorHAnsi"/>
          <w:lang w:eastAsia="en-US"/>
        </w:rPr>
        <w:t>tentang</w:t>
      </w:r>
      <w:proofErr w:type="spellEnd"/>
      <w:r w:rsidRPr="00924621">
        <w:rPr>
          <w:rFonts w:eastAsiaTheme="minorHAnsi"/>
          <w:lang w:eastAsia="en-US"/>
        </w:rPr>
        <w:t xml:space="preserve"> </w:t>
      </w:r>
      <w:proofErr w:type="spellStart"/>
      <w:r w:rsidRPr="00924621">
        <w:rPr>
          <w:rFonts w:eastAsiaTheme="minorHAnsi"/>
          <w:lang w:eastAsia="en-US"/>
        </w:rPr>
        <w:t>apa</w:t>
      </w:r>
      <w:proofErr w:type="spellEnd"/>
      <w:r w:rsidRPr="00924621">
        <w:rPr>
          <w:rFonts w:eastAsiaTheme="minorHAnsi"/>
          <w:lang w:eastAsia="en-US"/>
        </w:rPr>
        <w:t xml:space="preserve"> yang </w:t>
      </w:r>
      <w:proofErr w:type="spellStart"/>
      <w:r w:rsidRPr="00924621">
        <w:rPr>
          <w:rFonts w:eastAsiaTheme="minorHAnsi"/>
          <w:lang w:eastAsia="en-US"/>
        </w:rPr>
        <w:t>dilihat</w:t>
      </w:r>
      <w:proofErr w:type="spellEnd"/>
      <w:r w:rsidRPr="00924621">
        <w:rPr>
          <w:rFonts w:eastAsiaTheme="minorHAnsi"/>
          <w:lang w:eastAsia="en-US"/>
        </w:rPr>
        <w:t xml:space="preserve">, </w:t>
      </w:r>
      <w:proofErr w:type="spellStart"/>
      <w:r w:rsidRPr="00924621">
        <w:rPr>
          <w:rFonts w:eastAsiaTheme="minorHAnsi"/>
          <w:lang w:eastAsia="en-US"/>
        </w:rPr>
        <w:t>didengar</w:t>
      </w:r>
      <w:proofErr w:type="spellEnd"/>
      <w:r w:rsidRPr="00924621">
        <w:rPr>
          <w:rFonts w:eastAsiaTheme="minorHAnsi"/>
          <w:lang w:eastAsia="en-US"/>
        </w:rPr>
        <w:t xml:space="preserve">, </w:t>
      </w:r>
      <w:proofErr w:type="spellStart"/>
      <w:r w:rsidRPr="00924621">
        <w:rPr>
          <w:rFonts w:eastAsiaTheme="minorHAnsi"/>
          <w:lang w:eastAsia="en-US"/>
        </w:rPr>
        <w:t>disaksikan</w:t>
      </w:r>
      <w:proofErr w:type="spellEnd"/>
      <w:r w:rsidRPr="00924621">
        <w:rPr>
          <w:rFonts w:eastAsiaTheme="minorHAnsi"/>
          <w:lang w:eastAsia="en-US"/>
        </w:rPr>
        <w:t xml:space="preserve"> dan </w:t>
      </w:r>
      <w:proofErr w:type="spellStart"/>
      <w:r w:rsidRPr="00924621">
        <w:rPr>
          <w:rFonts w:eastAsiaTheme="minorHAnsi"/>
          <w:lang w:eastAsia="en-US"/>
        </w:rPr>
        <w:t>dialami</w:t>
      </w:r>
      <w:proofErr w:type="spellEnd"/>
      <w:r w:rsidRPr="00924621">
        <w:rPr>
          <w:rFonts w:eastAsiaTheme="minorHAnsi"/>
          <w:lang w:eastAsia="en-US"/>
        </w:rPr>
        <w:t xml:space="preserve"> </w:t>
      </w:r>
      <w:proofErr w:type="spellStart"/>
      <w:r w:rsidRPr="00924621">
        <w:rPr>
          <w:rFonts w:eastAsiaTheme="minorHAnsi"/>
          <w:lang w:eastAsia="en-US"/>
        </w:rPr>
        <w:t>sendiri</w:t>
      </w:r>
      <w:proofErr w:type="spellEnd"/>
      <w:r w:rsidRPr="00924621">
        <w:rPr>
          <w:rFonts w:eastAsiaTheme="minorHAnsi"/>
          <w:lang w:eastAsia="en-US"/>
        </w:rPr>
        <w:t xml:space="preserve"> oleh </w:t>
      </w:r>
      <w:proofErr w:type="spellStart"/>
      <w:r w:rsidRPr="00924621">
        <w:rPr>
          <w:rFonts w:eastAsiaTheme="minorHAnsi"/>
          <w:lang w:eastAsia="en-US"/>
        </w:rPr>
        <w:t>peneliti</w:t>
      </w:r>
      <w:proofErr w:type="spellEnd"/>
      <w:r w:rsidRPr="00924621">
        <w:rPr>
          <w:rFonts w:eastAsiaTheme="minorHAnsi"/>
          <w:lang w:eastAsia="en-US"/>
        </w:rPr>
        <w:t xml:space="preserve"> </w:t>
      </w:r>
      <w:proofErr w:type="spellStart"/>
      <w:r w:rsidRPr="00924621">
        <w:rPr>
          <w:rFonts w:eastAsiaTheme="minorHAnsi"/>
          <w:lang w:eastAsia="en-US"/>
        </w:rPr>
        <w:t>tanpa</w:t>
      </w:r>
      <w:proofErr w:type="spellEnd"/>
      <w:r w:rsidRPr="00924621">
        <w:rPr>
          <w:rFonts w:eastAsiaTheme="minorHAnsi"/>
          <w:lang w:eastAsia="en-US"/>
        </w:rPr>
        <w:t xml:space="preserve"> </w:t>
      </w:r>
      <w:proofErr w:type="spellStart"/>
      <w:r w:rsidRPr="00924621">
        <w:rPr>
          <w:rFonts w:eastAsiaTheme="minorHAnsi"/>
          <w:lang w:eastAsia="en-US"/>
        </w:rPr>
        <w:t>adanya</w:t>
      </w:r>
      <w:proofErr w:type="spellEnd"/>
      <w:r w:rsidRPr="00924621">
        <w:rPr>
          <w:rFonts w:eastAsiaTheme="minorHAnsi"/>
          <w:lang w:eastAsia="en-US"/>
        </w:rPr>
        <w:t xml:space="preserve"> </w:t>
      </w:r>
      <w:proofErr w:type="spellStart"/>
      <w:r w:rsidRPr="00924621">
        <w:rPr>
          <w:rFonts w:eastAsiaTheme="minorHAnsi"/>
          <w:lang w:eastAsia="en-US"/>
        </w:rPr>
        <w:t>pendapat</w:t>
      </w:r>
      <w:proofErr w:type="spellEnd"/>
      <w:r w:rsidRPr="00924621">
        <w:rPr>
          <w:rFonts w:eastAsiaTheme="minorHAnsi"/>
          <w:lang w:eastAsia="en-US"/>
        </w:rPr>
        <w:t xml:space="preserve"> dan </w:t>
      </w:r>
      <w:proofErr w:type="spellStart"/>
      <w:r w:rsidRPr="00924621">
        <w:rPr>
          <w:rFonts w:eastAsiaTheme="minorHAnsi"/>
          <w:lang w:eastAsia="en-US"/>
        </w:rPr>
        <w:t>penafsiran</w:t>
      </w:r>
      <w:proofErr w:type="spellEnd"/>
      <w:r w:rsidRPr="00924621">
        <w:rPr>
          <w:rFonts w:eastAsiaTheme="minorHAnsi"/>
          <w:lang w:eastAsia="en-US"/>
        </w:rPr>
        <w:t xml:space="preserve"> </w:t>
      </w:r>
      <w:proofErr w:type="spellStart"/>
      <w:r w:rsidRPr="00924621">
        <w:rPr>
          <w:rFonts w:eastAsiaTheme="minorHAnsi"/>
          <w:lang w:eastAsia="en-US"/>
        </w:rPr>
        <w:t>dari</w:t>
      </w:r>
      <w:proofErr w:type="spellEnd"/>
      <w:r w:rsidRPr="00924621">
        <w:rPr>
          <w:rFonts w:eastAsiaTheme="minorHAnsi"/>
          <w:lang w:eastAsia="en-US"/>
        </w:rPr>
        <w:t xml:space="preserve"> </w:t>
      </w:r>
      <w:proofErr w:type="spellStart"/>
      <w:r w:rsidRPr="00924621">
        <w:rPr>
          <w:rFonts w:eastAsiaTheme="minorHAnsi"/>
          <w:lang w:eastAsia="en-US"/>
        </w:rPr>
        <w:t>peneliti</w:t>
      </w:r>
      <w:proofErr w:type="spellEnd"/>
      <w:r w:rsidRPr="00924621">
        <w:rPr>
          <w:rFonts w:eastAsiaTheme="minorHAnsi"/>
          <w:lang w:eastAsia="en-US"/>
        </w:rPr>
        <w:t xml:space="preserve"> </w:t>
      </w:r>
      <w:proofErr w:type="spellStart"/>
      <w:r w:rsidRPr="00924621">
        <w:rPr>
          <w:rFonts w:eastAsiaTheme="minorHAnsi"/>
          <w:lang w:eastAsia="en-US"/>
        </w:rPr>
        <w:t>terhadap</w:t>
      </w:r>
      <w:proofErr w:type="spellEnd"/>
      <w:r w:rsidRPr="00924621">
        <w:rPr>
          <w:rFonts w:eastAsiaTheme="minorHAnsi"/>
          <w:lang w:eastAsia="en-US"/>
        </w:rPr>
        <w:t xml:space="preserve"> </w:t>
      </w:r>
      <w:proofErr w:type="spellStart"/>
      <w:r w:rsidRPr="00924621">
        <w:rPr>
          <w:rFonts w:eastAsiaTheme="minorHAnsi"/>
          <w:lang w:eastAsia="en-US"/>
        </w:rPr>
        <w:t>fenomena</w:t>
      </w:r>
      <w:proofErr w:type="spellEnd"/>
      <w:r w:rsidRPr="00924621">
        <w:rPr>
          <w:rFonts w:eastAsiaTheme="minorHAnsi"/>
          <w:lang w:eastAsia="en-US"/>
        </w:rPr>
        <w:t xml:space="preserve"> yang </w:t>
      </w:r>
      <w:proofErr w:type="spellStart"/>
      <w:r w:rsidRPr="00924621">
        <w:rPr>
          <w:rFonts w:eastAsiaTheme="minorHAnsi"/>
          <w:lang w:eastAsia="en-US"/>
        </w:rPr>
        <w:t>dialami</w:t>
      </w:r>
      <w:proofErr w:type="spellEnd"/>
      <w:r w:rsidRPr="00924621">
        <w:rPr>
          <w:rFonts w:eastAsiaTheme="minorHAnsi"/>
          <w:lang w:eastAsia="en-US"/>
        </w:rPr>
        <w:t xml:space="preserve">. </w:t>
      </w:r>
      <w:proofErr w:type="spellStart"/>
      <w:r w:rsidRPr="00924621">
        <w:rPr>
          <w:rFonts w:eastAsiaTheme="minorHAnsi"/>
          <w:lang w:eastAsia="en-US"/>
        </w:rPr>
        <w:t>Catatan</w:t>
      </w:r>
      <w:proofErr w:type="spellEnd"/>
      <w:r w:rsidRPr="00924621">
        <w:rPr>
          <w:rFonts w:eastAsiaTheme="minorHAnsi"/>
          <w:lang w:eastAsia="en-US"/>
        </w:rPr>
        <w:t xml:space="preserve"> </w:t>
      </w:r>
      <w:proofErr w:type="spellStart"/>
      <w:r w:rsidRPr="00924621">
        <w:rPr>
          <w:rFonts w:eastAsiaTheme="minorHAnsi"/>
          <w:lang w:eastAsia="en-US"/>
        </w:rPr>
        <w:t>reflektif</w:t>
      </w:r>
      <w:proofErr w:type="spellEnd"/>
      <w:r w:rsidRPr="00924621">
        <w:rPr>
          <w:rFonts w:eastAsiaTheme="minorHAnsi"/>
          <w:lang w:eastAsia="en-US"/>
        </w:rPr>
        <w:t xml:space="preserve"> </w:t>
      </w:r>
      <w:proofErr w:type="spellStart"/>
      <w:r w:rsidRPr="00924621">
        <w:rPr>
          <w:rFonts w:eastAsiaTheme="minorHAnsi"/>
          <w:lang w:eastAsia="en-US"/>
        </w:rPr>
        <w:t>adalah</w:t>
      </w:r>
      <w:proofErr w:type="spellEnd"/>
      <w:r w:rsidRPr="00924621">
        <w:rPr>
          <w:rFonts w:eastAsiaTheme="minorHAnsi"/>
          <w:lang w:eastAsia="en-US"/>
        </w:rPr>
        <w:t xml:space="preserve"> </w:t>
      </w:r>
      <w:proofErr w:type="spellStart"/>
      <w:r w:rsidRPr="00924621">
        <w:rPr>
          <w:rFonts w:eastAsiaTheme="minorHAnsi"/>
          <w:lang w:eastAsia="en-US"/>
        </w:rPr>
        <w:t>catatan</w:t>
      </w:r>
      <w:proofErr w:type="spellEnd"/>
      <w:r w:rsidRPr="00924621">
        <w:rPr>
          <w:rFonts w:eastAsiaTheme="minorHAnsi"/>
          <w:lang w:eastAsia="en-US"/>
        </w:rPr>
        <w:t xml:space="preserve"> yang </w:t>
      </w:r>
      <w:proofErr w:type="spellStart"/>
      <w:r w:rsidRPr="00924621">
        <w:rPr>
          <w:rFonts w:eastAsiaTheme="minorHAnsi"/>
          <w:lang w:eastAsia="en-US"/>
        </w:rPr>
        <w:lastRenderedPageBreak/>
        <w:t>berisi</w:t>
      </w:r>
      <w:proofErr w:type="spellEnd"/>
      <w:r w:rsidRPr="00924621">
        <w:rPr>
          <w:rFonts w:eastAsiaTheme="minorHAnsi"/>
          <w:lang w:eastAsia="en-US"/>
        </w:rPr>
        <w:t xml:space="preserve"> </w:t>
      </w:r>
      <w:proofErr w:type="spellStart"/>
      <w:r w:rsidRPr="00924621">
        <w:rPr>
          <w:rFonts w:eastAsiaTheme="minorHAnsi"/>
          <w:lang w:eastAsia="en-US"/>
        </w:rPr>
        <w:t>kesan</w:t>
      </w:r>
      <w:proofErr w:type="spellEnd"/>
      <w:r w:rsidRPr="00924621">
        <w:rPr>
          <w:rFonts w:eastAsiaTheme="minorHAnsi"/>
          <w:lang w:eastAsia="en-US"/>
        </w:rPr>
        <w:t xml:space="preserve">, </w:t>
      </w:r>
      <w:proofErr w:type="spellStart"/>
      <w:r w:rsidRPr="00924621">
        <w:rPr>
          <w:rFonts w:eastAsiaTheme="minorHAnsi"/>
          <w:lang w:eastAsia="en-US"/>
        </w:rPr>
        <w:t>komentar</w:t>
      </w:r>
      <w:proofErr w:type="spellEnd"/>
      <w:r w:rsidRPr="00924621">
        <w:rPr>
          <w:rFonts w:eastAsiaTheme="minorHAnsi"/>
          <w:lang w:eastAsia="en-US"/>
        </w:rPr>
        <w:t xml:space="preserve">, </w:t>
      </w:r>
      <w:proofErr w:type="spellStart"/>
      <w:r w:rsidRPr="00924621">
        <w:rPr>
          <w:rFonts w:eastAsiaTheme="minorHAnsi"/>
          <w:lang w:eastAsia="en-US"/>
        </w:rPr>
        <w:t>pendapat</w:t>
      </w:r>
      <w:proofErr w:type="spellEnd"/>
      <w:r w:rsidRPr="00924621">
        <w:rPr>
          <w:rFonts w:eastAsiaTheme="minorHAnsi"/>
          <w:lang w:eastAsia="en-US"/>
        </w:rPr>
        <w:t xml:space="preserve">, dan </w:t>
      </w:r>
      <w:proofErr w:type="spellStart"/>
      <w:r w:rsidRPr="00924621">
        <w:rPr>
          <w:rFonts w:eastAsiaTheme="minorHAnsi"/>
          <w:lang w:eastAsia="en-US"/>
        </w:rPr>
        <w:t>tafsiran</w:t>
      </w:r>
      <w:proofErr w:type="spellEnd"/>
      <w:r w:rsidRPr="00924621">
        <w:rPr>
          <w:rFonts w:eastAsiaTheme="minorHAnsi"/>
          <w:lang w:eastAsia="en-US"/>
        </w:rPr>
        <w:t xml:space="preserve"> </w:t>
      </w:r>
      <w:proofErr w:type="spellStart"/>
      <w:r w:rsidRPr="00924621">
        <w:rPr>
          <w:rFonts w:eastAsiaTheme="minorHAnsi"/>
          <w:lang w:eastAsia="en-US"/>
        </w:rPr>
        <w:t>peneliti</w:t>
      </w:r>
      <w:proofErr w:type="spellEnd"/>
      <w:r w:rsidRPr="00924621">
        <w:rPr>
          <w:rFonts w:eastAsiaTheme="minorHAnsi"/>
          <w:lang w:eastAsia="en-US"/>
        </w:rPr>
        <w:t xml:space="preserve"> </w:t>
      </w:r>
      <w:proofErr w:type="spellStart"/>
      <w:r w:rsidRPr="00924621">
        <w:rPr>
          <w:rFonts w:eastAsiaTheme="minorHAnsi"/>
          <w:lang w:eastAsia="en-US"/>
        </w:rPr>
        <w:t>tentang</w:t>
      </w:r>
      <w:proofErr w:type="spellEnd"/>
      <w:r w:rsidRPr="00924621">
        <w:rPr>
          <w:rFonts w:eastAsiaTheme="minorHAnsi"/>
          <w:lang w:eastAsia="en-US"/>
        </w:rPr>
        <w:t xml:space="preserve"> </w:t>
      </w:r>
      <w:proofErr w:type="spellStart"/>
      <w:r w:rsidRPr="00924621">
        <w:rPr>
          <w:rFonts w:eastAsiaTheme="minorHAnsi"/>
          <w:lang w:eastAsia="en-US"/>
        </w:rPr>
        <w:t>temuan</w:t>
      </w:r>
      <w:proofErr w:type="spellEnd"/>
      <w:r w:rsidRPr="00924621">
        <w:rPr>
          <w:rFonts w:eastAsiaTheme="minorHAnsi"/>
          <w:lang w:eastAsia="en-US"/>
        </w:rPr>
        <w:t xml:space="preserve"> yang </w:t>
      </w:r>
      <w:proofErr w:type="spellStart"/>
      <w:r w:rsidRPr="00924621">
        <w:rPr>
          <w:rFonts w:eastAsiaTheme="minorHAnsi"/>
          <w:lang w:eastAsia="en-US"/>
        </w:rPr>
        <w:t>dijumpai</w:t>
      </w:r>
      <w:proofErr w:type="spellEnd"/>
      <w:r w:rsidRPr="00924621">
        <w:rPr>
          <w:rFonts w:eastAsiaTheme="minorHAnsi"/>
          <w:lang w:eastAsia="en-US"/>
        </w:rPr>
        <w:t xml:space="preserve">, dan </w:t>
      </w:r>
      <w:proofErr w:type="spellStart"/>
      <w:r w:rsidRPr="00924621">
        <w:rPr>
          <w:rFonts w:eastAsiaTheme="minorHAnsi"/>
          <w:lang w:eastAsia="en-US"/>
        </w:rPr>
        <w:t>merupakan</w:t>
      </w:r>
      <w:proofErr w:type="spellEnd"/>
      <w:r w:rsidRPr="00924621">
        <w:rPr>
          <w:rFonts w:eastAsiaTheme="minorHAnsi"/>
          <w:lang w:eastAsia="en-US"/>
        </w:rPr>
        <w:t xml:space="preserve"> </w:t>
      </w:r>
      <w:proofErr w:type="spellStart"/>
      <w:r w:rsidRPr="00924621">
        <w:rPr>
          <w:rFonts w:eastAsiaTheme="minorHAnsi"/>
          <w:lang w:eastAsia="en-US"/>
        </w:rPr>
        <w:t>bahan</w:t>
      </w:r>
      <w:proofErr w:type="spellEnd"/>
      <w:r w:rsidRPr="00924621">
        <w:rPr>
          <w:rFonts w:eastAsiaTheme="minorHAnsi"/>
          <w:lang w:eastAsia="en-US"/>
        </w:rPr>
        <w:t xml:space="preserve"> </w:t>
      </w:r>
      <w:proofErr w:type="spellStart"/>
      <w:r w:rsidRPr="00924621">
        <w:rPr>
          <w:rFonts w:eastAsiaTheme="minorHAnsi"/>
          <w:lang w:eastAsia="en-US"/>
        </w:rPr>
        <w:t>rencana</w:t>
      </w:r>
      <w:proofErr w:type="spellEnd"/>
      <w:r w:rsidRPr="00924621">
        <w:rPr>
          <w:rFonts w:eastAsiaTheme="minorHAnsi"/>
          <w:lang w:eastAsia="en-US"/>
        </w:rPr>
        <w:t xml:space="preserve"> </w:t>
      </w:r>
      <w:proofErr w:type="spellStart"/>
      <w:r w:rsidRPr="00924621">
        <w:rPr>
          <w:rFonts w:eastAsiaTheme="minorHAnsi"/>
          <w:lang w:eastAsia="en-US"/>
        </w:rPr>
        <w:t>pengumpulan</w:t>
      </w:r>
      <w:proofErr w:type="spellEnd"/>
      <w:r w:rsidRPr="00924621">
        <w:rPr>
          <w:rFonts w:eastAsiaTheme="minorHAnsi"/>
          <w:lang w:eastAsia="en-US"/>
        </w:rPr>
        <w:t xml:space="preserve"> data </w:t>
      </w:r>
      <w:proofErr w:type="spellStart"/>
      <w:r w:rsidRPr="00924621">
        <w:rPr>
          <w:rFonts w:eastAsiaTheme="minorHAnsi"/>
          <w:lang w:eastAsia="en-US"/>
        </w:rPr>
        <w:t>untuk</w:t>
      </w:r>
      <w:proofErr w:type="spellEnd"/>
      <w:r w:rsidRPr="00924621">
        <w:rPr>
          <w:rFonts w:eastAsiaTheme="minorHAnsi"/>
          <w:lang w:eastAsia="en-US"/>
        </w:rPr>
        <w:t xml:space="preserve"> </w:t>
      </w:r>
      <w:proofErr w:type="spellStart"/>
      <w:r w:rsidRPr="00924621">
        <w:rPr>
          <w:rFonts w:eastAsiaTheme="minorHAnsi"/>
          <w:lang w:eastAsia="en-US"/>
        </w:rPr>
        <w:t>tahap</w:t>
      </w:r>
      <w:proofErr w:type="spellEnd"/>
      <w:r w:rsidRPr="00924621">
        <w:rPr>
          <w:rFonts w:eastAsiaTheme="minorHAnsi"/>
          <w:lang w:eastAsia="en-US"/>
        </w:rPr>
        <w:t xml:space="preserve"> </w:t>
      </w:r>
      <w:proofErr w:type="spellStart"/>
      <w:r w:rsidRPr="00924621">
        <w:rPr>
          <w:rFonts w:eastAsiaTheme="minorHAnsi"/>
          <w:lang w:eastAsia="en-US"/>
        </w:rPr>
        <w:t>berikutnya</w:t>
      </w:r>
      <w:proofErr w:type="spellEnd"/>
      <w:r w:rsidRPr="00924621">
        <w:rPr>
          <w:rFonts w:eastAsiaTheme="minorHAnsi"/>
          <w:lang w:eastAsia="en-US"/>
        </w:rPr>
        <w:t>.</w:t>
      </w:r>
    </w:p>
    <w:p w14:paraId="1CE617AD" w14:textId="77777777" w:rsidR="00924621" w:rsidRPr="00924621" w:rsidRDefault="00605D20" w:rsidP="00E902F6">
      <w:pPr>
        <w:pStyle w:val="ListParagraph"/>
        <w:numPr>
          <w:ilvl w:val="0"/>
          <w:numId w:val="13"/>
        </w:numPr>
        <w:spacing w:line="276" w:lineRule="auto"/>
        <w:ind w:left="567" w:hanging="284"/>
        <w:jc w:val="both"/>
        <w:rPr>
          <w:rFonts w:eastAsiaTheme="minorHAnsi"/>
          <w:b/>
          <w:bCs/>
          <w:lang w:eastAsia="en-US"/>
        </w:rPr>
      </w:pPr>
      <w:proofErr w:type="spellStart"/>
      <w:r w:rsidRPr="00924621">
        <w:rPr>
          <w:rFonts w:eastAsiaTheme="minorHAnsi"/>
          <w:lang w:eastAsia="en-US"/>
        </w:rPr>
        <w:t>Reduksi</w:t>
      </w:r>
      <w:proofErr w:type="spellEnd"/>
      <w:r w:rsidRPr="00924621">
        <w:rPr>
          <w:rFonts w:eastAsiaTheme="minorHAnsi"/>
          <w:lang w:eastAsia="en-US"/>
        </w:rPr>
        <w:t xml:space="preserve"> Data </w:t>
      </w:r>
    </w:p>
    <w:p w14:paraId="03FEBF08" w14:textId="57EF92F8" w:rsidR="00924621" w:rsidRPr="00924621" w:rsidRDefault="00605D20" w:rsidP="00E902F6">
      <w:pPr>
        <w:pStyle w:val="ListParagraph"/>
        <w:spacing w:line="276" w:lineRule="auto"/>
        <w:ind w:left="567" w:firstLine="436"/>
        <w:jc w:val="both"/>
        <w:rPr>
          <w:rFonts w:eastAsiaTheme="minorHAnsi"/>
          <w:b/>
          <w:bCs/>
          <w:lang w:eastAsia="en-US"/>
        </w:rPr>
      </w:pPr>
      <w:r w:rsidRPr="00924621">
        <w:rPr>
          <w:rFonts w:eastAsiaTheme="minorHAnsi"/>
          <w:lang w:eastAsia="en-US"/>
        </w:rPr>
        <w:t xml:space="preserve">Setelah data </w:t>
      </w:r>
      <w:proofErr w:type="spellStart"/>
      <w:r w:rsidRPr="00924621">
        <w:rPr>
          <w:rFonts w:eastAsiaTheme="minorHAnsi"/>
          <w:lang w:eastAsia="en-US"/>
        </w:rPr>
        <w:t>terkumpul</w:t>
      </w:r>
      <w:proofErr w:type="spellEnd"/>
      <w:r w:rsidRPr="00924621">
        <w:rPr>
          <w:rFonts w:eastAsiaTheme="minorHAnsi"/>
          <w:lang w:eastAsia="en-US"/>
        </w:rPr>
        <w:t xml:space="preserve">, </w:t>
      </w:r>
      <w:proofErr w:type="spellStart"/>
      <w:r w:rsidRPr="00924621">
        <w:rPr>
          <w:rFonts w:eastAsiaTheme="minorHAnsi"/>
          <w:lang w:eastAsia="en-US"/>
        </w:rPr>
        <w:t>selanjutnya</w:t>
      </w:r>
      <w:proofErr w:type="spellEnd"/>
      <w:r w:rsidRPr="00924621">
        <w:rPr>
          <w:rFonts w:eastAsiaTheme="minorHAnsi"/>
          <w:lang w:eastAsia="en-US"/>
        </w:rPr>
        <w:t xml:space="preserve"> </w:t>
      </w:r>
      <w:proofErr w:type="spellStart"/>
      <w:r w:rsidRPr="00924621">
        <w:rPr>
          <w:rFonts w:eastAsiaTheme="minorHAnsi"/>
          <w:lang w:eastAsia="en-US"/>
        </w:rPr>
        <w:t>dibuat</w:t>
      </w:r>
      <w:proofErr w:type="spellEnd"/>
      <w:r w:rsidRPr="00924621">
        <w:rPr>
          <w:rFonts w:eastAsiaTheme="minorHAnsi"/>
          <w:lang w:eastAsia="en-US"/>
        </w:rPr>
        <w:t xml:space="preserve"> </w:t>
      </w:r>
      <w:proofErr w:type="spellStart"/>
      <w:r w:rsidRPr="00924621">
        <w:rPr>
          <w:rFonts w:eastAsiaTheme="minorHAnsi"/>
          <w:lang w:eastAsia="en-US"/>
        </w:rPr>
        <w:t>reduksi</w:t>
      </w:r>
      <w:proofErr w:type="spellEnd"/>
      <w:r w:rsidRPr="00924621">
        <w:rPr>
          <w:rFonts w:eastAsiaTheme="minorHAnsi"/>
          <w:lang w:eastAsia="en-US"/>
        </w:rPr>
        <w:t xml:space="preserve"> data, </w:t>
      </w:r>
      <w:proofErr w:type="spellStart"/>
      <w:r w:rsidRPr="00924621">
        <w:rPr>
          <w:rFonts w:eastAsiaTheme="minorHAnsi"/>
          <w:lang w:eastAsia="en-US"/>
        </w:rPr>
        <w:t>guna</w:t>
      </w:r>
      <w:proofErr w:type="spellEnd"/>
      <w:r w:rsidRPr="00924621">
        <w:rPr>
          <w:rFonts w:eastAsiaTheme="minorHAnsi"/>
          <w:lang w:eastAsia="en-US"/>
        </w:rPr>
        <w:t xml:space="preserve"> </w:t>
      </w:r>
      <w:proofErr w:type="spellStart"/>
      <w:r w:rsidRPr="00924621">
        <w:rPr>
          <w:rFonts w:eastAsiaTheme="minorHAnsi"/>
          <w:lang w:eastAsia="en-US"/>
        </w:rPr>
        <w:t>memilih</w:t>
      </w:r>
      <w:proofErr w:type="spellEnd"/>
      <w:r w:rsidRPr="00924621">
        <w:rPr>
          <w:rFonts w:eastAsiaTheme="minorHAnsi"/>
          <w:lang w:eastAsia="en-US"/>
        </w:rPr>
        <w:t xml:space="preserve"> data yang </w:t>
      </w:r>
      <w:proofErr w:type="spellStart"/>
      <w:r w:rsidRPr="00924621">
        <w:rPr>
          <w:rFonts w:eastAsiaTheme="minorHAnsi"/>
          <w:lang w:eastAsia="en-US"/>
        </w:rPr>
        <w:t>relevan</w:t>
      </w:r>
      <w:proofErr w:type="spellEnd"/>
      <w:r w:rsidRPr="00924621">
        <w:rPr>
          <w:rFonts w:eastAsiaTheme="minorHAnsi"/>
          <w:lang w:eastAsia="en-US"/>
        </w:rPr>
        <w:t xml:space="preserve"> dan </w:t>
      </w:r>
      <w:proofErr w:type="spellStart"/>
      <w:r w:rsidRPr="00924621">
        <w:rPr>
          <w:rFonts w:eastAsiaTheme="minorHAnsi"/>
          <w:lang w:eastAsia="en-US"/>
        </w:rPr>
        <w:t>bermakna</w:t>
      </w:r>
      <w:proofErr w:type="spellEnd"/>
      <w:r w:rsidRPr="00924621">
        <w:rPr>
          <w:rFonts w:eastAsiaTheme="minorHAnsi"/>
          <w:lang w:eastAsia="en-US"/>
        </w:rPr>
        <w:t xml:space="preserve">, </w:t>
      </w:r>
      <w:proofErr w:type="spellStart"/>
      <w:r w:rsidRPr="00924621">
        <w:rPr>
          <w:rFonts w:eastAsiaTheme="minorHAnsi"/>
          <w:lang w:eastAsia="en-US"/>
        </w:rPr>
        <w:t>memfokuskan</w:t>
      </w:r>
      <w:proofErr w:type="spellEnd"/>
      <w:r w:rsidRPr="00924621">
        <w:rPr>
          <w:rFonts w:eastAsiaTheme="minorHAnsi"/>
          <w:lang w:eastAsia="en-US"/>
        </w:rPr>
        <w:t xml:space="preserve"> data yang </w:t>
      </w:r>
      <w:proofErr w:type="spellStart"/>
      <w:r w:rsidRPr="00924621">
        <w:rPr>
          <w:rFonts w:eastAsiaTheme="minorHAnsi"/>
          <w:lang w:eastAsia="en-US"/>
        </w:rPr>
        <w:t>mengarah</w:t>
      </w:r>
      <w:proofErr w:type="spellEnd"/>
      <w:r w:rsidRPr="00924621">
        <w:rPr>
          <w:rFonts w:eastAsiaTheme="minorHAnsi"/>
          <w:lang w:eastAsia="en-US"/>
        </w:rPr>
        <w:t xml:space="preserve"> </w:t>
      </w:r>
      <w:proofErr w:type="spellStart"/>
      <w:r w:rsidRPr="00924621">
        <w:rPr>
          <w:rFonts w:eastAsiaTheme="minorHAnsi"/>
          <w:lang w:eastAsia="en-US"/>
        </w:rPr>
        <w:t>untuk</w:t>
      </w:r>
      <w:proofErr w:type="spellEnd"/>
      <w:r w:rsidRPr="00924621">
        <w:rPr>
          <w:rFonts w:eastAsiaTheme="minorHAnsi"/>
          <w:lang w:eastAsia="en-US"/>
        </w:rPr>
        <w:t xml:space="preserve"> </w:t>
      </w:r>
      <w:proofErr w:type="spellStart"/>
      <w:r w:rsidRPr="00924621">
        <w:rPr>
          <w:rFonts w:eastAsiaTheme="minorHAnsi"/>
          <w:lang w:eastAsia="en-US"/>
        </w:rPr>
        <w:t>memecahkan</w:t>
      </w:r>
      <w:proofErr w:type="spellEnd"/>
      <w:r w:rsidRPr="00924621">
        <w:rPr>
          <w:rFonts w:eastAsiaTheme="minorHAnsi"/>
          <w:lang w:eastAsia="en-US"/>
        </w:rPr>
        <w:t xml:space="preserve"> </w:t>
      </w:r>
      <w:proofErr w:type="spellStart"/>
      <w:r w:rsidRPr="00924621">
        <w:rPr>
          <w:rFonts w:eastAsiaTheme="minorHAnsi"/>
          <w:lang w:eastAsia="en-US"/>
        </w:rPr>
        <w:t>masalah</w:t>
      </w:r>
      <w:proofErr w:type="spellEnd"/>
      <w:r w:rsidRPr="00924621">
        <w:rPr>
          <w:rFonts w:eastAsiaTheme="minorHAnsi"/>
          <w:lang w:eastAsia="en-US"/>
        </w:rPr>
        <w:t xml:space="preserve">, </w:t>
      </w:r>
      <w:proofErr w:type="spellStart"/>
      <w:r w:rsidRPr="00924621">
        <w:rPr>
          <w:rFonts w:eastAsiaTheme="minorHAnsi"/>
          <w:lang w:eastAsia="en-US"/>
        </w:rPr>
        <w:t>penemuan</w:t>
      </w:r>
      <w:proofErr w:type="spellEnd"/>
      <w:r w:rsidRPr="00924621">
        <w:rPr>
          <w:rFonts w:eastAsiaTheme="minorHAnsi"/>
          <w:lang w:eastAsia="en-US"/>
        </w:rPr>
        <w:t xml:space="preserve">, </w:t>
      </w:r>
      <w:proofErr w:type="spellStart"/>
      <w:r w:rsidRPr="00924621">
        <w:rPr>
          <w:rFonts w:eastAsiaTheme="minorHAnsi"/>
          <w:lang w:eastAsia="en-US"/>
        </w:rPr>
        <w:t>pemaknaan</w:t>
      </w:r>
      <w:proofErr w:type="spellEnd"/>
      <w:r w:rsidRPr="00924621">
        <w:rPr>
          <w:rFonts w:eastAsiaTheme="minorHAnsi"/>
          <w:lang w:eastAsia="en-US"/>
        </w:rPr>
        <w:t xml:space="preserve"> </w:t>
      </w:r>
      <w:proofErr w:type="spellStart"/>
      <w:r w:rsidRPr="00924621">
        <w:rPr>
          <w:rFonts w:eastAsiaTheme="minorHAnsi"/>
          <w:lang w:eastAsia="en-US"/>
        </w:rPr>
        <w:t>atau</w:t>
      </w:r>
      <w:proofErr w:type="spellEnd"/>
      <w:r w:rsidRPr="00924621">
        <w:rPr>
          <w:rFonts w:eastAsiaTheme="minorHAnsi"/>
          <w:lang w:eastAsia="en-US"/>
        </w:rPr>
        <w:t xml:space="preserve"> </w:t>
      </w:r>
      <w:proofErr w:type="spellStart"/>
      <w:r w:rsidRPr="00924621">
        <w:rPr>
          <w:rFonts w:eastAsiaTheme="minorHAnsi"/>
          <w:lang w:eastAsia="en-US"/>
        </w:rPr>
        <w:t>untuk</w:t>
      </w:r>
      <w:proofErr w:type="spellEnd"/>
      <w:r w:rsidRPr="00924621">
        <w:rPr>
          <w:rFonts w:eastAsiaTheme="minorHAnsi"/>
          <w:lang w:eastAsia="en-US"/>
        </w:rPr>
        <w:t xml:space="preserve"> </w:t>
      </w:r>
      <w:proofErr w:type="spellStart"/>
      <w:r w:rsidRPr="00924621">
        <w:rPr>
          <w:rFonts w:eastAsiaTheme="minorHAnsi"/>
          <w:lang w:eastAsia="en-US"/>
        </w:rPr>
        <w:t>menjawab</w:t>
      </w:r>
      <w:proofErr w:type="spellEnd"/>
      <w:r w:rsidRPr="00924621">
        <w:rPr>
          <w:rFonts w:eastAsiaTheme="minorHAnsi"/>
          <w:lang w:eastAsia="en-US"/>
        </w:rPr>
        <w:t xml:space="preserve"> </w:t>
      </w:r>
      <w:proofErr w:type="spellStart"/>
      <w:r w:rsidRPr="00924621">
        <w:rPr>
          <w:rFonts w:eastAsiaTheme="minorHAnsi"/>
          <w:lang w:eastAsia="en-US"/>
        </w:rPr>
        <w:t>pertanyaan</w:t>
      </w:r>
      <w:proofErr w:type="spellEnd"/>
      <w:r w:rsidRPr="00924621">
        <w:rPr>
          <w:rFonts w:eastAsiaTheme="minorHAnsi"/>
          <w:lang w:eastAsia="en-US"/>
        </w:rPr>
        <w:t xml:space="preserve"> </w:t>
      </w:r>
      <w:proofErr w:type="spellStart"/>
      <w:r w:rsidRPr="00924621">
        <w:rPr>
          <w:rFonts w:eastAsiaTheme="minorHAnsi"/>
          <w:lang w:eastAsia="en-US"/>
        </w:rPr>
        <w:t>penelitian</w:t>
      </w:r>
      <w:proofErr w:type="spellEnd"/>
      <w:r w:rsidRPr="00924621">
        <w:rPr>
          <w:rFonts w:eastAsiaTheme="minorHAnsi"/>
          <w:lang w:eastAsia="en-US"/>
        </w:rPr>
        <w:t xml:space="preserve">. </w:t>
      </w:r>
      <w:proofErr w:type="spellStart"/>
      <w:r w:rsidRPr="00924621">
        <w:rPr>
          <w:rFonts w:eastAsiaTheme="minorHAnsi"/>
          <w:lang w:eastAsia="en-US"/>
        </w:rPr>
        <w:t>Reduksi</w:t>
      </w:r>
      <w:proofErr w:type="spellEnd"/>
      <w:r w:rsidRPr="00924621">
        <w:rPr>
          <w:rFonts w:eastAsiaTheme="minorHAnsi"/>
          <w:lang w:eastAsia="en-US"/>
        </w:rPr>
        <w:t xml:space="preserve"> data </w:t>
      </w:r>
      <w:proofErr w:type="spellStart"/>
      <w:r w:rsidRPr="00924621">
        <w:rPr>
          <w:rFonts w:eastAsiaTheme="minorHAnsi"/>
          <w:lang w:eastAsia="en-US"/>
        </w:rPr>
        <w:t>digunakan</w:t>
      </w:r>
      <w:proofErr w:type="spellEnd"/>
      <w:r w:rsidRPr="00924621">
        <w:rPr>
          <w:rFonts w:eastAsiaTheme="minorHAnsi"/>
          <w:lang w:eastAsia="en-US"/>
        </w:rPr>
        <w:t xml:space="preserve"> </w:t>
      </w:r>
      <w:proofErr w:type="spellStart"/>
      <w:r w:rsidRPr="00924621">
        <w:rPr>
          <w:rFonts w:eastAsiaTheme="minorHAnsi"/>
          <w:lang w:eastAsia="en-US"/>
        </w:rPr>
        <w:t>untuk</w:t>
      </w:r>
      <w:proofErr w:type="spellEnd"/>
      <w:r w:rsidRPr="00924621">
        <w:rPr>
          <w:rFonts w:eastAsiaTheme="minorHAnsi"/>
          <w:lang w:eastAsia="en-US"/>
        </w:rPr>
        <w:t xml:space="preserve"> </w:t>
      </w:r>
      <w:proofErr w:type="spellStart"/>
      <w:r w:rsidRPr="00924621">
        <w:rPr>
          <w:rFonts w:eastAsiaTheme="minorHAnsi"/>
          <w:lang w:eastAsia="en-US"/>
        </w:rPr>
        <w:t>analisis</w:t>
      </w:r>
      <w:proofErr w:type="spellEnd"/>
      <w:r w:rsidRPr="00924621">
        <w:rPr>
          <w:rFonts w:eastAsiaTheme="minorHAnsi"/>
          <w:lang w:eastAsia="en-US"/>
        </w:rPr>
        <w:t xml:space="preserve"> yang </w:t>
      </w:r>
      <w:proofErr w:type="spellStart"/>
      <w:r w:rsidRPr="00924621">
        <w:rPr>
          <w:rFonts w:eastAsiaTheme="minorHAnsi"/>
          <w:lang w:eastAsia="en-US"/>
        </w:rPr>
        <w:t>menajamkan</w:t>
      </w:r>
      <w:proofErr w:type="spellEnd"/>
      <w:r w:rsidRPr="00924621">
        <w:rPr>
          <w:rFonts w:eastAsiaTheme="minorHAnsi"/>
          <w:lang w:eastAsia="en-US"/>
        </w:rPr>
        <w:t xml:space="preserve">, </w:t>
      </w:r>
      <w:proofErr w:type="spellStart"/>
      <w:r w:rsidRPr="00924621">
        <w:rPr>
          <w:rFonts w:eastAsiaTheme="minorHAnsi"/>
          <w:lang w:eastAsia="en-US"/>
        </w:rPr>
        <w:t>menggolongkan</w:t>
      </w:r>
      <w:proofErr w:type="spellEnd"/>
      <w:r w:rsidRPr="00924621">
        <w:rPr>
          <w:rFonts w:eastAsiaTheme="minorHAnsi"/>
          <w:lang w:eastAsia="en-US"/>
        </w:rPr>
        <w:t xml:space="preserve">, </w:t>
      </w:r>
      <w:proofErr w:type="spellStart"/>
      <w:r w:rsidRPr="00924621">
        <w:rPr>
          <w:rFonts w:eastAsiaTheme="minorHAnsi"/>
          <w:lang w:eastAsia="en-US"/>
        </w:rPr>
        <w:t>mengarahkan</w:t>
      </w:r>
      <w:proofErr w:type="spellEnd"/>
      <w:r w:rsidRPr="00924621">
        <w:rPr>
          <w:rFonts w:eastAsiaTheme="minorHAnsi"/>
          <w:lang w:eastAsia="en-US"/>
        </w:rPr>
        <w:t xml:space="preserve"> dan </w:t>
      </w:r>
      <w:proofErr w:type="spellStart"/>
      <w:r w:rsidRPr="00924621">
        <w:rPr>
          <w:rFonts w:eastAsiaTheme="minorHAnsi"/>
          <w:lang w:eastAsia="en-US"/>
        </w:rPr>
        <w:t>membuang</w:t>
      </w:r>
      <w:proofErr w:type="spellEnd"/>
      <w:r w:rsidRPr="00924621">
        <w:rPr>
          <w:rFonts w:eastAsiaTheme="minorHAnsi"/>
          <w:lang w:eastAsia="en-US"/>
        </w:rPr>
        <w:t xml:space="preserve"> yang </w:t>
      </w:r>
      <w:proofErr w:type="spellStart"/>
      <w:r w:rsidRPr="00924621">
        <w:rPr>
          <w:rFonts w:eastAsiaTheme="minorHAnsi"/>
          <w:lang w:eastAsia="en-US"/>
        </w:rPr>
        <w:t>tidak</w:t>
      </w:r>
      <w:proofErr w:type="spellEnd"/>
      <w:r w:rsidRPr="00924621">
        <w:rPr>
          <w:rFonts w:eastAsiaTheme="minorHAnsi"/>
          <w:lang w:eastAsia="en-US"/>
        </w:rPr>
        <w:t xml:space="preserve"> </w:t>
      </w:r>
      <w:proofErr w:type="spellStart"/>
      <w:r w:rsidRPr="00924621">
        <w:rPr>
          <w:rFonts w:eastAsiaTheme="minorHAnsi"/>
          <w:lang w:eastAsia="en-US"/>
        </w:rPr>
        <w:t>penting</w:t>
      </w:r>
      <w:proofErr w:type="spellEnd"/>
      <w:r w:rsidRPr="00924621">
        <w:rPr>
          <w:rFonts w:eastAsiaTheme="minorHAnsi"/>
          <w:lang w:eastAsia="en-US"/>
        </w:rPr>
        <w:t xml:space="preserve">, </w:t>
      </w:r>
      <w:proofErr w:type="spellStart"/>
      <w:r w:rsidRPr="00924621">
        <w:rPr>
          <w:rFonts w:eastAsiaTheme="minorHAnsi"/>
          <w:lang w:eastAsia="en-US"/>
        </w:rPr>
        <w:t>serta</w:t>
      </w:r>
      <w:proofErr w:type="spellEnd"/>
      <w:r w:rsidRPr="00924621">
        <w:rPr>
          <w:rFonts w:eastAsiaTheme="minorHAnsi"/>
          <w:lang w:eastAsia="en-US"/>
        </w:rPr>
        <w:t xml:space="preserve"> </w:t>
      </w:r>
      <w:proofErr w:type="spellStart"/>
      <w:r w:rsidRPr="00924621">
        <w:rPr>
          <w:rFonts w:eastAsiaTheme="minorHAnsi"/>
          <w:lang w:eastAsia="en-US"/>
        </w:rPr>
        <w:t>mengorganisasikan</w:t>
      </w:r>
      <w:proofErr w:type="spellEnd"/>
      <w:r w:rsidRPr="00924621">
        <w:rPr>
          <w:rFonts w:eastAsiaTheme="minorHAnsi"/>
          <w:lang w:eastAsia="en-US"/>
        </w:rPr>
        <w:t xml:space="preserve"> data, </w:t>
      </w:r>
      <w:proofErr w:type="spellStart"/>
      <w:r w:rsidRPr="00924621">
        <w:rPr>
          <w:rFonts w:eastAsiaTheme="minorHAnsi"/>
          <w:lang w:eastAsia="en-US"/>
        </w:rPr>
        <w:t>sehingga</w:t>
      </w:r>
      <w:proofErr w:type="spellEnd"/>
      <w:r w:rsidRPr="00924621">
        <w:rPr>
          <w:rFonts w:eastAsiaTheme="minorHAnsi"/>
          <w:lang w:eastAsia="en-US"/>
        </w:rPr>
        <w:t xml:space="preserve"> </w:t>
      </w:r>
      <w:proofErr w:type="spellStart"/>
      <w:r w:rsidRPr="00924621">
        <w:rPr>
          <w:rFonts w:eastAsiaTheme="minorHAnsi"/>
          <w:lang w:eastAsia="en-US"/>
        </w:rPr>
        <w:t>memudahkan</w:t>
      </w:r>
      <w:proofErr w:type="spellEnd"/>
      <w:r w:rsidRPr="00924621">
        <w:rPr>
          <w:rFonts w:eastAsiaTheme="minorHAnsi"/>
          <w:lang w:eastAsia="en-US"/>
        </w:rPr>
        <w:t xml:space="preserve"> </w:t>
      </w:r>
      <w:proofErr w:type="spellStart"/>
      <w:r w:rsidRPr="00924621">
        <w:rPr>
          <w:rFonts w:eastAsiaTheme="minorHAnsi"/>
          <w:lang w:eastAsia="en-US"/>
        </w:rPr>
        <w:t>peneliti</w:t>
      </w:r>
      <w:proofErr w:type="spellEnd"/>
      <w:r w:rsidRPr="00924621">
        <w:rPr>
          <w:rFonts w:eastAsiaTheme="minorHAnsi"/>
          <w:lang w:eastAsia="en-US"/>
        </w:rPr>
        <w:t xml:space="preserve"> </w:t>
      </w:r>
      <w:proofErr w:type="spellStart"/>
      <w:r w:rsidRPr="00924621">
        <w:rPr>
          <w:rFonts w:eastAsiaTheme="minorHAnsi"/>
          <w:lang w:eastAsia="en-US"/>
        </w:rPr>
        <w:t>untuk</w:t>
      </w:r>
      <w:proofErr w:type="spellEnd"/>
      <w:r w:rsidRPr="00924621">
        <w:rPr>
          <w:rFonts w:eastAsiaTheme="minorHAnsi"/>
          <w:lang w:eastAsia="en-US"/>
        </w:rPr>
        <w:t xml:space="preserve"> </w:t>
      </w:r>
      <w:proofErr w:type="spellStart"/>
      <w:r w:rsidRPr="00924621">
        <w:rPr>
          <w:rFonts w:eastAsiaTheme="minorHAnsi"/>
          <w:lang w:eastAsia="en-US"/>
        </w:rPr>
        <w:t>menarik</w:t>
      </w:r>
      <w:proofErr w:type="spellEnd"/>
      <w:r w:rsidRPr="00924621">
        <w:rPr>
          <w:rFonts w:eastAsiaTheme="minorHAnsi"/>
          <w:lang w:eastAsia="en-US"/>
        </w:rPr>
        <w:t xml:space="preserve"> </w:t>
      </w:r>
      <w:proofErr w:type="spellStart"/>
      <w:r w:rsidRPr="00924621">
        <w:rPr>
          <w:rFonts w:eastAsiaTheme="minorHAnsi"/>
          <w:lang w:eastAsia="en-US"/>
        </w:rPr>
        <w:t>kesimpulan</w:t>
      </w:r>
      <w:proofErr w:type="spellEnd"/>
      <w:r w:rsidRPr="00924621">
        <w:rPr>
          <w:rFonts w:eastAsiaTheme="minorHAnsi"/>
          <w:lang w:eastAsia="en-US"/>
        </w:rPr>
        <w:t xml:space="preserve">. </w:t>
      </w:r>
    </w:p>
    <w:p w14:paraId="6ED1B64F" w14:textId="77777777" w:rsidR="00924621" w:rsidRPr="00924621" w:rsidRDefault="00605D20" w:rsidP="00E902F6">
      <w:pPr>
        <w:pStyle w:val="ListParagraph"/>
        <w:numPr>
          <w:ilvl w:val="0"/>
          <w:numId w:val="13"/>
        </w:numPr>
        <w:spacing w:line="276" w:lineRule="auto"/>
        <w:ind w:left="567" w:hanging="284"/>
        <w:jc w:val="both"/>
        <w:rPr>
          <w:rFonts w:eastAsiaTheme="minorHAnsi"/>
          <w:b/>
          <w:bCs/>
          <w:lang w:eastAsia="en-US"/>
        </w:rPr>
      </w:pPr>
      <w:proofErr w:type="spellStart"/>
      <w:r w:rsidRPr="00924621">
        <w:rPr>
          <w:rFonts w:eastAsiaTheme="minorHAnsi"/>
          <w:lang w:eastAsia="en-US"/>
        </w:rPr>
        <w:t>Penyajian</w:t>
      </w:r>
      <w:proofErr w:type="spellEnd"/>
      <w:r w:rsidRPr="00924621">
        <w:rPr>
          <w:rFonts w:eastAsiaTheme="minorHAnsi"/>
          <w:lang w:eastAsia="en-US"/>
        </w:rPr>
        <w:t xml:space="preserve"> Data </w:t>
      </w:r>
    </w:p>
    <w:p w14:paraId="7504D691" w14:textId="42270AAF" w:rsidR="00924621" w:rsidRPr="00924621" w:rsidRDefault="00605D20" w:rsidP="00E902F6">
      <w:pPr>
        <w:pStyle w:val="ListParagraph"/>
        <w:spacing w:line="276" w:lineRule="auto"/>
        <w:ind w:left="567" w:firstLine="436"/>
        <w:jc w:val="both"/>
        <w:rPr>
          <w:rFonts w:eastAsiaTheme="minorHAnsi"/>
          <w:b/>
          <w:bCs/>
          <w:lang w:eastAsia="en-US"/>
        </w:rPr>
      </w:pPr>
      <w:proofErr w:type="spellStart"/>
      <w:r w:rsidRPr="00924621">
        <w:rPr>
          <w:rFonts w:eastAsiaTheme="minorHAnsi"/>
          <w:lang w:eastAsia="en-US"/>
        </w:rPr>
        <w:t>Tujuan</w:t>
      </w:r>
      <w:proofErr w:type="spellEnd"/>
      <w:r w:rsidRPr="00924621">
        <w:rPr>
          <w:rFonts w:eastAsiaTheme="minorHAnsi"/>
          <w:lang w:eastAsia="en-US"/>
        </w:rPr>
        <w:t xml:space="preserve"> </w:t>
      </w:r>
      <w:proofErr w:type="spellStart"/>
      <w:r w:rsidRPr="00924621">
        <w:rPr>
          <w:rFonts w:eastAsiaTheme="minorHAnsi"/>
          <w:lang w:eastAsia="en-US"/>
        </w:rPr>
        <w:t>sajian</w:t>
      </w:r>
      <w:proofErr w:type="spellEnd"/>
      <w:r w:rsidRPr="00924621">
        <w:rPr>
          <w:rFonts w:eastAsiaTheme="minorHAnsi"/>
          <w:lang w:eastAsia="en-US"/>
        </w:rPr>
        <w:t xml:space="preserve"> data </w:t>
      </w:r>
      <w:proofErr w:type="spellStart"/>
      <w:r w:rsidRPr="00924621">
        <w:rPr>
          <w:rFonts w:eastAsiaTheme="minorHAnsi"/>
          <w:lang w:eastAsia="en-US"/>
        </w:rPr>
        <w:t>adalah</w:t>
      </w:r>
      <w:proofErr w:type="spellEnd"/>
      <w:r w:rsidRPr="00924621">
        <w:rPr>
          <w:rFonts w:eastAsiaTheme="minorHAnsi"/>
          <w:lang w:eastAsia="en-US"/>
        </w:rPr>
        <w:t xml:space="preserve"> </w:t>
      </w:r>
      <w:proofErr w:type="spellStart"/>
      <w:r w:rsidRPr="00924621">
        <w:rPr>
          <w:rFonts w:eastAsiaTheme="minorHAnsi"/>
          <w:lang w:eastAsia="en-US"/>
        </w:rPr>
        <w:t>untuk</w:t>
      </w:r>
      <w:proofErr w:type="spellEnd"/>
      <w:r w:rsidRPr="00924621">
        <w:rPr>
          <w:rFonts w:eastAsiaTheme="minorHAnsi"/>
          <w:lang w:eastAsia="en-US"/>
        </w:rPr>
        <w:t xml:space="preserve"> </w:t>
      </w:r>
      <w:proofErr w:type="spellStart"/>
      <w:r w:rsidRPr="00924621">
        <w:rPr>
          <w:rFonts w:eastAsiaTheme="minorHAnsi"/>
          <w:lang w:eastAsia="en-US"/>
        </w:rPr>
        <w:t>menggabungkan</w:t>
      </w:r>
      <w:proofErr w:type="spellEnd"/>
      <w:r w:rsidRPr="00924621">
        <w:rPr>
          <w:rFonts w:eastAsiaTheme="minorHAnsi"/>
          <w:lang w:eastAsia="en-US"/>
        </w:rPr>
        <w:t xml:space="preserve"> </w:t>
      </w:r>
      <w:proofErr w:type="spellStart"/>
      <w:r w:rsidRPr="00924621">
        <w:rPr>
          <w:rFonts w:eastAsiaTheme="minorHAnsi"/>
          <w:lang w:eastAsia="en-US"/>
        </w:rPr>
        <w:t>informasi</w:t>
      </w:r>
      <w:proofErr w:type="spellEnd"/>
      <w:r w:rsidRPr="00924621">
        <w:rPr>
          <w:rFonts w:eastAsiaTheme="minorHAnsi"/>
          <w:lang w:eastAsia="en-US"/>
        </w:rPr>
        <w:t xml:space="preserve"> </w:t>
      </w:r>
      <w:proofErr w:type="spellStart"/>
      <w:r w:rsidRPr="00924621">
        <w:rPr>
          <w:rFonts w:eastAsiaTheme="minorHAnsi"/>
          <w:lang w:eastAsia="en-US"/>
        </w:rPr>
        <w:t>sehingga</w:t>
      </w:r>
      <w:proofErr w:type="spellEnd"/>
      <w:r w:rsidRPr="00924621">
        <w:rPr>
          <w:rFonts w:eastAsiaTheme="minorHAnsi"/>
          <w:lang w:eastAsia="en-US"/>
        </w:rPr>
        <w:t xml:space="preserve"> </w:t>
      </w:r>
      <w:proofErr w:type="spellStart"/>
      <w:r w:rsidRPr="00924621">
        <w:rPr>
          <w:rFonts w:eastAsiaTheme="minorHAnsi"/>
          <w:lang w:eastAsia="en-US"/>
        </w:rPr>
        <w:t>dapat</w:t>
      </w:r>
      <w:proofErr w:type="spellEnd"/>
      <w:r w:rsidRPr="00924621">
        <w:rPr>
          <w:rFonts w:eastAsiaTheme="minorHAnsi"/>
          <w:lang w:eastAsia="en-US"/>
        </w:rPr>
        <w:t xml:space="preserve"> </w:t>
      </w:r>
      <w:proofErr w:type="spellStart"/>
      <w:r w:rsidRPr="00924621">
        <w:rPr>
          <w:rFonts w:eastAsiaTheme="minorHAnsi"/>
          <w:lang w:eastAsia="en-US"/>
        </w:rPr>
        <w:t>menggambarkan</w:t>
      </w:r>
      <w:proofErr w:type="spellEnd"/>
      <w:r w:rsidRPr="00924621">
        <w:rPr>
          <w:rFonts w:eastAsiaTheme="minorHAnsi"/>
          <w:lang w:eastAsia="en-US"/>
        </w:rPr>
        <w:t xml:space="preserve"> </w:t>
      </w:r>
      <w:proofErr w:type="spellStart"/>
      <w:r w:rsidRPr="00924621">
        <w:rPr>
          <w:rFonts w:eastAsiaTheme="minorHAnsi"/>
          <w:lang w:eastAsia="en-US"/>
        </w:rPr>
        <w:t>keadaan</w:t>
      </w:r>
      <w:proofErr w:type="spellEnd"/>
      <w:r w:rsidRPr="00924621">
        <w:rPr>
          <w:rFonts w:eastAsiaTheme="minorHAnsi"/>
          <w:lang w:eastAsia="en-US"/>
        </w:rPr>
        <w:t xml:space="preserve"> yang </w:t>
      </w:r>
      <w:proofErr w:type="spellStart"/>
      <w:r w:rsidRPr="00924621">
        <w:rPr>
          <w:rFonts w:eastAsiaTheme="minorHAnsi"/>
          <w:lang w:eastAsia="en-US"/>
        </w:rPr>
        <w:t>terjadi</w:t>
      </w:r>
      <w:proofErr w:type="spellEnd"/>
      <w:r w:rsidRPr="00924621">
        <w:rPr>
          <w:rFonts w:eastAsiaTheme="minorHAnsi"/>
          <w:lang w:eastAsia="en-US"/>
        </w:rPr>
        <w:t xml:space="preserve">, agar </w:t>
      </w:r>
      <w:proofErr w:type="spellStart"/>
      <w:r w:rsidRPr="00924621">
        <w:rPr>
          <w:rFonts w:eastAsiaTheme="minorHAnsi"/>
          <w:lang w:eastAsia="en-US"/>
        </w:rPr>
        <w:t>peneliti</w:t>
      </w:r>
      <w:proofErr w:type="spellEnd"/>
      <w:r w:rsidRPr="00924621">
        <w:rPr>
          <w:rFonts w:eastAsiaTheme="minorHAnsi"/>
          <w:lang w:eastAsia="en-US"/>
        </w:rPr>
        <w:t xml:space="preserve"> </w:t>
      </w:r>
      <w:proofErr w:type="spellStart"/>
      <w:r w:rsidRPr="00924621">
        <w:rPr>
          <w:rFonts w:eastAsiaTheme="minorHAnsi"/>
          <w:lang w:eastAsia="en-US"/>
        </w:rPr>
        <w:t>tidak</w:t>
      </w:r>
      <w:proofErr w:type="spellEnd"/>
      <w:r w:rsidRPr="00924621">
        <w:rPr>
          <w:rFonts w:eastAsiaTheme="minorHAnsi"/>
          <w:lang w:eastAsia="en-US"/>
        </w:rPr>
        <w:t xml:space="preserve"> </w:t>
      </w:r>
      <w:proofErr w:type="spellStart"/>
      <w:r w:rsidRPr="00924621">
        <w:rPr>
          <w:rFonts w:eastAsiaTheme="minorHAnsi"/>
          <w:lang w:eastAsia="en-US"/>
        </w:rPr>
        <w:t>kesulitan</w:t>
      </w:r>
      <w:proofErr w:type="spellEnd"/>
      <w:r w:rsidRPr="00924621">
        <w:rPr>
          <w:rFonts w:eastAsiaTheme="minorHAnsi"/>
          <w:lang w:eastAsia="en-US"/>
        </w:rPr>
        <w:t xml:space="preserve"> </w:t>
      </w:r>
      <w:proofErr w:type="spellStart"/>
      <w:r w:rsidRPr="00924621">
        <w:rPr>
          <w:rFonts w:eastAsiaTheme="minorHAnsi"/>
          <w:lang w:eastAsia="en-US"/>
        </w:rPr>
        <w:t>dalam</w:t>
      </w:r>
      <w:proofErr w:type="spellEnd"/>
      <w:r w:rsidRPr="00924621">
        <w:rPr>
          <w:rFonts w:eastAsiaTheme="minorHAnsi"/>
          <w:lang w:eastAsia="en-US"/>
        </w:rPr>
        <w:t xml:space="preserve"> </w:t>
      </w:r>
      <w:proofErr w:type="spellStart"/>
      <w:r w:rsidRPr="00924621">
        <w:rPr>
          <w:rFonts w:eastAsiaTheme="minorHAnsi"/>
          <w:lang w:eastAsia="en-US"/>
        </w:rPr>
        <w:t>penguasaan</w:t>
      </w:r>
      <w:proofErr w:type="spellEnd"/>
      <w:r w:rsidRPr="00924621">
        <w:rPr>
          <w:rFonts w:eastAsiaTheme="minorHAnsi"/>
          <w:lang w:eastAsia="en-US"/>
        </w:rPr>
        <w:t xml:space="preserve"> </w:t>
      </w:r>
      <w:proofErr w:type="spellStart"/>
      <w:r w:rsidRPr="00924621">
        <w:rPr>
          <w:rFonts w:eastAsiaTheme="minorHAnsi"/>
          <w:lang w:eastAsia="en-US"/>
        </w:rPr>
        <w:t>informasi</w:t>
      </w:r>
      <w:proofErr w:type="spellEnd"/>
      <w:r w:rsidRPr="00924621">
        <w:rPr>
          <w:rFonts w:eastAsiaTheme="minorHAnsi"/>
          <w:lang w:eastAsia="en-US"/>
        </w:rPr>
        <w:t xml:space="preserve"> </w:t>
      </w:r>
      <w:proofErr w:type="spellStart"/>
      <w:r w:rsidRPr="00924621">
        <w:rPr>
          <w:rFonts w:eastAsiaTheme="minorHAnsi"/>
          <w:lang w:eastAsia="en-US"/>
        </w:rPr>
        <w:t>baik</w:t>
      </w:r>
      <w:proofErr w:type="spellEnd"/>
      <w:r w:rsidRPr="00924621">
        <w:rPr>
          <w:rFonts w:eastAsiaTheme="minorHAnsi"/>
          <w:lang w:eastAsia="en-US"/>
        </w:rPr>
        <w:t xml:space="preserve"> </w:t>
      </w:r>
      <w:proofErr w:type="spellStart"/>
      <w:r w:rsidRPr="00924621">
        <w:rPr>
          <w:rFonts w:eastAsiaTheme="minorHAnsi"/>
          <w:lang w:eastAsia="en-US"/>
        </w:rPr>
        <w:t>secara</w:t>
      </w:r>
      <w:proofErr w:type="spellEnd"/>
      <w:r w:rsidRPr="00924621">
        <w:rPr>
          <w:rFonts w:eastAsiaTheme="minorHAnsi"/>
          <w:lang w:eastAsia="en-US"/>
        </w:rPr>
        <w:t xml:space="preserve"> </w:t>
      </w:r>
      <w:proofErr w:type="spellStart"/>
      <w:r w:rsidRPr="00924621">
        <w:rPr>
          <w:rFonts w:eastAsiaTheme="minorHAnsi"/>
          <w:lang w:eastAsia="en-US"/>
        </w:rPr>
        <w:t>keseluruhan</w:t>
      </w:r>
      <w:proofErr w:type="spellEnd"/>
      <w:r w:rsidRPr="00924621">
        <w:rPr>
          <w:rFonts w:eastAsiaTheme="minorHAnsi"/>
          <w:lang w:eastAsia="en-US"/>
        </w:rPr>
        <w:t xml:space="preserve"> </w:t>
      </w:r>
      <w:proofErr w:type="spellStart"/>
      <w:r w:rsidRPr="00924621">
        <w:rPr>
          <w:rFonts w:eastAsiaTheme="minorHAnsi"/>
          <w:lang w:eastAsia="en-US"/>
        </w:rPr>
        <w:t>atau</w:t>
      </w:r>
      <w:proofErr w:type="spellEnd"/>
      <w:r w:rsidRPr="00924621">
        <w:rPr>
          <w:rFonts w:eastAsiaTheme="minorHAnsi"/>
          <w:lang w:eastAsia="en-US"/>
        </w:rPr>
        <w:t xml:space="preserve"> </w:t>
      </w:r>
      <w:proofErr w:type="spellStart"/>
      <w:r w:rsidRPr="00924621">
        <w:rPr>
          <w:rFonts w:eastAsiaTheme="minorHAnsi"/>
          <w:lang w:eastAsia="en-US"/>
        </w:rPr>
        <w:t>bagian-bagian</w:t>
      </w:r>
      <w:proofErr w:type="spellEnd"/>
      <w:r w:rsidRPr="00924621">
        <w:rPr>
          <w:rFonts w:eastAsiaTheme="minorHAnsi"/>
          <w:lang w:eastAsia="en-US"/>
        </w:rPr>
        <w:t xml:space="preserve"> </w:t>
      </w:r>
      <w:proofErr w:type="spellStart"/>
      <w:r w:rsidRPr="00924621">
        <w:rPr>
          <w:rFonts w:eastAsiaTheme="minorHAnsi"/>
          <w:lang w:eastAsia="en-US"/>
        </w:rPr>
        <w:t>tertentu</w:t>
      </w:r>
      <w:proofErr w:type="spellEnd"/>
      <w:r w:rsidRPr="00924621">
        <w:rPr>
          <w:rFonts w:eastAsiaTheme="minorHAnsi"/>
          <w:lang w:eastAsia="en-US"/>
        </w:rPr>
        <w:t xml:space="preserve"> </w:t>
      </w:r>
      <w:proofErr w:type="spellStart"/>
      <w:r w:rsidRPr="00924621">
        <w:rPr>
          <w:rFonts w:eastAsiaTheme="minorHAnsi"/>
          <w:lang w:eastAsia="en-US"/>
        </w:rPr>
        <w:t>dari</w:t>
      </w:r>
      <w:proofErr w:type="spellEnd"/>
      <w:r w:rsidRPr="00924621">
        <w:rPr>
          <w:rFonts w:eastAsiaTheme="minorHAnsi"/>
          <w:lang w:eastAsia="en-US"/>
        </w:rPr>
        <w:t xml:space="preserve"> </w:t>
      </w:r>
      <w:proofErr w:type="spellStart"/>
      <w:r w:rsidRPr="00924621">
        <w:rPr>
          <w:rFonts w:eastAsiaTheme="minorHAnsi"/>
          <w:lang w:eastAsia="en-US"/>
        </w:rPr>
        <w:t>hasil</w:t>
      </w:r>
      <w:proofErr w:type="spellEnd"/>
      <w:r w:rsidRPr="00924621">
        <w:rPr>
          <w:rFonts w:eastAsiaTheme="minorHAnsi"/>
          <w:lang w:eastAsia="en-US"/>
        </w:rPr>
        <w:t xml:space="preserve"> </w:t>
      </w:r>
      <w:proofErr w:type="spellStart"/>
      <w:r w:rsidRPr="00924621">
        <w:rPr>
          <w:rFonts w:eastAsiaTheme="minorHAnsi"/>
          <w:lang w:eastAsia="en-US"/>
        </w:rPr>
        <w:t>penelitian</w:t>
      </w:r>
      <w:proofErr w:type="spellEnd"/>
      <w:r w:rsidRPr="00924621">
        <w:rPr>
          <w:rFonts w:eastAsiaTheme="minorHAnsi"/>
          <w:lang w:eastAsia="en-US"/>
        </w:rPr>
        <w:t>.</w:t>
      </w:r>
    </w:p>
    <w:p w14:paraId="42CE35F0" w14:textId="77777777" w:rsidR="00924621" w:rsidRPr="00924621" w:rsidRDefault="00605D20" w:rsidP="00E902F6">
      <w:pPr>
        <w:pStyle w:val="ListParagraph"/>
        <w:numPr>
          <w:ilvl w:val="0"/>
          <w:numId w:val="13"/>
        </w:numPr>
        <w:spacing w:line="276" w:lineRule="auto"/>
        <w:ind w:left="567" w:hanging="284"/>
        <w:jc w:val="both"/>
        <w:rPr>
          <w:rFonts w:eastAsiaTheme="minorHAnsi"/>
          <w:b/>
          <w:bCs/>
          <w:lang w:eastAsia="en-US"/>
        </w:rPr>
      </w:pPr>
      <w:proofErr w:type="spellStart"/>
      <w:r w:rsidRPr="00924621">
        <w:rPr>
          <w:rFonts w:eastAsiaTheme="minorHAnsi"/>
          <w:lang w:eastAsia="en-US"/>
        </w:rPr>
        <w:t>Penarikan</w:t>
      </w:r>
      <w:proofErr w:type="spellEnd"/>
      <w:r w:rsidRPr="00924621">
        <w:rPr>
          <w:rFonts w:eastAsiaTheme="minorHAnsi"/>
          <w:lang w:eastAsia="en-US"/>
        </w:rPr>
        <w:t xml:space="preserve"> </w:t>
      </w:r>
      <w:proofErr w:type="spellStart"/>
      <w:r w:rsidRPr="00924621">
        <w:rPr>
          <w:rFonts w:eastAsiaTheme="minorHAnsi"/>
          <w:lang w:eastAsia="en-US"/>
        </w:rPr>
        <w:t>Simpulan</w:t>
      </w:r>
      <w:proofErr w:type="spellEnd"/>
      <w:r w:rsidRPr="00924621">
        <w:rPr>
          <w:rFonts w:eastAsiaTheme="minorHAnsi"/>
          <w:lang w:eastAsia="en-US"/>
        </w:rPr>
        <w:t xml:space="preserve"> </w:t>
      </w:r>
    </w:p>
    <w:p w14:paraId="31D63A98" w14:textId="51C3EE4F" w:rsidR="00591C87" w:rsidRDefault="00605D20" w:rsidP="00E902F6">
      <w:pPr>
        <w:pStyle w:val="ListParagraph"/>
        <w:spacing w:line="276" w:lineRule="auto"/>
        <w:ind w:left="567" w:firstLine="436"/>
        <w:jc w:val="both"/>
        <w:rPr>
          <w:rFonts w:eastAsiaTheme="minorHAnsi"/>
          <w:lang w:eastAsia="en-US"/>
        </w:rPr>
      </w:pPr>
      <w:proofErr w:type="spellStart"/>
      <w:r w:rsidRPr="00924621">
        <w:rPr>
          <w:rFonts w:eastAsiaTheme="minorHAnsi"/>
          <w:lang w:eastAsia="en-US"/>
        </w:rPr>
        <w:t>Penarikan</w:t>
      </w:r>
      <w:proofErr w:type="spellEnd"/>
      <w:r w:rsidRPr="00924621">
        <w:rPr>
          <w:rFonts w:eastAsiaTheme="minorHAnsi"/>
          <w:lang w:eastAsia="en-US"/>
        </w:rPr>
        <w:t xml:space="preserve"> </w:t>
      </w:r>
      <w:proofErr w:type="spellStart"/>
      <w:r w:rsidRPr="00924621">
        <w:rPr>
          <w:rFonts w:eastAsiaTheme="minorHAnsi"/>
          <w:lang w:eastAsia="en-US"/>
        </w:rPr>
        <w:t>kesimpulan</w:t>
      </w:r>
      <w:proofErr w:type="spellEnd"/>
      <w:r w:rsidRPr="00924621">
        <w:rPr>
          <w:rFonts w:eastAsiaTheme="minorHAnsi"/>
          <w:lang w:eastAsia="en-US"/>
        </w:rPr>
        <w:t xml:space="preserve"> </w:t>
      </w:r>
      <w:proofErr w:type="spellStart"/>
      <w:r w:rsidRPr="00924621">
        <w:rPr>
          <w:rFonts w:eastAsiaTheme="minorHAnsi"/>
          <w:lang w:eastAsia="en-US"/>
        </w:rPr>
        <w:t>dilakukan</w:t>
      </w:r>
      <w:proofErr w:type="spellEnd"/>
      <w:r w:rsidRPr="00924621">
        <w:rPr>
          <w:rFonts w:eastAsiaTheme="minorHAnsi"/>
          <w:lang w:eastAsia="en-US"/>
        </w:rPr>
        <w:t xml:space="preserve"> </w:t>
      </w:r>
      <w:proofErr w:type="spellStart"/>
      <w:r w:rsidRPr="00924621">
        <w:rPr>
          <w:rFonts w:eastAsiaTheme="minorHAnsi"/>
          <w:lang w:eastAsia="en-US"/>
        </w:rPr>
        <w:t>selama</w:t>
      </w:r>
      <w:proofErr w:type="spellEnd"/>
      <w:r w:rsidRPr="00924621">
        <w:rPr>
          <w:rFonts w:eastAsiaTheme="minorHAnsi"/>
          <w:lang w:eastAsia="en-US"/>
        </w:rPr>
        <w:t xml:space="preserve"> proses </w:t>
      </w:r>
      <w:proofErr w:type="spellStart"/>
      <w:r w:rsidRPr="00924621">
        <w:rPr>
          <w:rFonts w:eastAsiaTheme="minorHAnsi"/>
          <w:lang w:eastAsia="en-US"/>
        </w:rPr>
        <w:t>penelitian</w:t>
      </w:r>
      <w:proofErr w:type="spellEnd"/>
      <w:r w:rsidRPr="00924621">
        <w:rPr>
          <w:rFonts w:eastAsiaTheme="minorHAnsi"/>
          <w:lang w:eastAsia="en-US"/>
        </w:rPr>
        <w:t xml:space="preserve"> </w:t>
      </w:r>
      <w:proofErr w:type="spellStart"/>
      <w:r w:rsidRPr="00924621">
        <w:rPr>
          <w:rFonts w:eastAsiaTheme="minorHAnsi"/>
          <w:lang w:eastAsia="en-US"/>
        </w:rPr>
        <w:t>berlangsung</w:t>
      </w:r>
      <w:proofErr w:type="spellEnd"/>
      <w:r w:rsidRPr="00924621">
        <w:rPr>
          <w:rFonts w:eastAsiaTheme="minorHAnsi"/>
          <w:lang w:eastAsia="en-US"/>
        </w:rPr>
        <w:t xml:space="preserve"> </w:t>
      </w:r>
      <w:proofErr w:type="spellStart"/>
      <w:r w:rsidRPr="00924621">
        <w:rPr>
          <w:rFonts w:eastAsiaTheme="minorHAnsi"/>
          <w:lang w:eastAsia="en-US"/>
        </w:rPr>
        <w:t>seperti</w:t>
      </w:r>
      <w:proofErr w:type="spellEnd"/>
      <w:r w:rsidRPr="00924621">
        <w:rPr>
          <w:rFonts w:eastAsiaTheme="minorHAnsi"/>
          <w:lang w:eastAsia="en-US"/>
        </w:rPr>
        <w:t xml:space="preserve"> </w:t>
      </w:r>
      <w:proofErr w:type="spellStart"/>
      <w:r w:rsidRPr="00924621">
        <w:rPr>
          <w:rFonts w:eastAsiaTheme="minorHAnsi"/>
          <w:lang w:eastAsia="en-US"/>
        </w:rPr>
        <w:t>halnya</w:t>
      </w:r>
      <w:proofErr w:type="spellEnd"/>
      <w:r w:rsidRPr="00924621">
        <w:rPr>
          <w:rFonts w:eastAsiaTheme="minorHAnsi"/>
          <w:lang w:eastAsia="en-US"/>
        </w:rPr>
        <w:t xml:space="preserve"> proses </w:t>
      </w:r>
      <w:proofErr w:type="spellStart"/>
      <w:r w:rsidRPr="00924621">
        <w:rPr>
          <w:rFonts w:eastAsiaTheme="minorHAnsi"/>
          <w:lang w:eastAsia="en-US"/>
        </w:rPr>
        <w:t>reduksi</w:t>
      </w:r>
      <w:proofErr w:type="spellEnd"/>
      <w:r w:rsidRPr="00924621">
        <w:rPr>
          <w:rFonts w:eastAsiaTheme="minorHAnsi"/>
          <w:lang w:eastAsia="en-US"/>
        </w:rPr>
        <w:t xml:space="preserve"> data, </w:t>
      </w:r>
      <w:proofErr w:type="spellStart"/>
      <w:r w:rsidRPr="00924621">
        <w:rPr>
          <w:rFonts w:eastAsiaTheme="minorHAnsi"/>
          <w:lang w:eastAsia="en-US"/>
        </w:rPr>
        <w:t>setelah</w:t>
      </w:r>
      <w:proofErr w:type="spellEnd"/>
      <w:r w:rsidRPr="00924621">
        <w:rPr>
          <w:rFonts w:eastAsiaTheme="minorHAnsi"/>
          <w:lang w:eastAsia="en-US"/>
        </w:rPr>
        <w:t xml:space="preserve"> data </w:t>
      </w:r>
      <w:proofErr w:type="spellStart"/>
      <w:r w:rsidRPr="00924621">
        <w:rPr>
          <w:rFonts w:eastAsiaTheme="minorHAnsi"/>
          <w:lang w:eastAsia="en-US"/>
        </w:rPr>
        <w:t>terkumpul</w:t>
      </w:r>
      <w:proofErr w:type="spellEnd"/>
      <w:r w:rsidRPr="00924621">
        <w:rPr>
          <w:rFonts w:eastAsiaTheme="minorHAnsi"/>
          <w:lang w:eastAsia="en-US"/>
        </w:rPr>
        <w:t xml:space="preserve"> </w:t>
      </w:r>
      <w:proofErr w:type="spellStart"/>
      <w:r w:rsidRPr="00924621">
        <w:rPr>
          <w:rFonts w:eastAsiaTheme="minorHAnsi"/>
          <w:lang w:eastAsia="en-US"/>
        </w:rPr>
        <w:t>cukup</w:t>
      </w:r>
      <w:proofErr w:type="spellEnd"/>
      <w:r w:rsidRPr="00924621">
        <w:rPr>
          <w:rFonts w:eastAsiaTheme="minorHAnsi"/>
          <w:lang w:eastAsia="en-US"/>
        </w:rPr>
        <w:t xml:space="preserve"> </w:t>
      </w:r>
      <w:proofErr w:type="spellStart"/>
      <w:r w:rsidRPr="00924621">
        <w:rPr>
          <w:rFonts w:eastAsiaTheme="minorHAnsi"/>
          <w:lang w:eastAsia="en-US"/>
        </w:rPr>
        <w:t>memadai</w:t>
      </w:r>
      <w:proofErr w:type="spellEnd"/>
      <w:r w:rsidRPr="00924621">
        <w:rPr>
          <w:rFonts w:eastAsiaTheme="minorHAnsi"/>
          <w:lang w:eastAsia="en-US"/>
        </w:rPr>
        <w:t xml:space="preserve"> </w:t>
      </w:r>
      <w:proofErr w:type="spellStart"/>
      <w:r w:rsidRPr="00924621">
        <w:rPr>
          <w:rFonts w:eastAsiaTheme="minorHAnsi"/>
          <w:lang w:eastAsia="en-US"/>
        </w:rPr>
        <w:t>maka</w:t>
      </w:r>
      <w:proofErr w:type="spellEnd"/>
      <w:r w:rsidRPr="00924621">
        <w:rPr>
          <w:rFonts w:eastAsiaTheme="minorHAnsi"/>
          <w:lang w:eastAsia="en-US"/>
        </w:rPr>
        <w:t xml:space="preserve"> </w:t>
      </w:r>
      <w:proofErr w:type="spellStart"/>
      <w:r w:rsidRPr="00924621">
        <w:rPr>
          <w:rFonts w:eastAsiaTheme="minorHAnsi"/>
          <w:lang w:eastAsia="en-US"/>
        </w:rPr>
        <w:t>selanjutnya</w:t>
      </w:r>
      <w:proofErr w:type="spellEnd"/>
      <w:r w:rsidRPr="00924621">
        <w:rPr>
          <w:rFonts w:eastAsiaTheme="minorHAnsi"/>
          <w:lang w:eastAsia="en-US"/>
        </w:rPr>
        <w:t xml:space="preserve"> </w:t>
      </w:r>
      <w:proofErr w:type="spellStart"/>
      <w:r w:rsidRPr="00924621">
        <w:rPr>
          <w:rFonts w:eastAsiaTheme="minorHAnsi"/>
          <w:lang w:eastAsia="en-US"/>
        </w:rPr>
        <w:t>diambil</w:t>
      </w:r>
      <w:proofErr w:type="spellEnd"/>
      <w:r w:rsidRPr="00924621">
        <w:rPr>
          <w:rFonts w:eastAsiaTheme="minorHAnsi"/>
          <w:lang w:eastAsia="en-US"/>
        </w:rPr>
        <w:t xml:space="preserve"> </w:t>
      </w:r>
      <w:proofErr w:type="spellStart"/>
      <w:r w:rsidRPr="00924621">
        <w:rPr>
          <w:rFonts w:eastAsiaTheme="minorHAnsi"/>
          <w:lang w:eastAsia="en-US"/>
        </w:rPr>
        <w:t>kesimpulan</w:t>
      </w:r>
      <w:proofErr w:type="spellEnd"/>
      <w:r w:rsidRPr="00924621">
        <w:rPr>
          <w:rFonts w:eastAsiaTheme="minorHAnsi"/>
          <w:lang w:eastAsia="en-US"/>
        </w:rPr>
        <w:t xml:space="preserve"> </w:t>
      </w:r>
      <w:proofErr w:type="spellStart"/>
      <w:r w:rsidRPr="00924621">
        <w:rPr>
          <w:rFonts w:eastAsiaTheme="minorHAnsi"/>
          <w:lang w:eastAsia="en-US"/>
        </w:rPr>
        <w:t>sementara</w:t>
      </w:r>
      <w:proofErr w:type="spellEnd"/>
      <w:r w:rsidRPr="00924621">
        <w:rPr>
          <w:rFonts w:eastAsiaTheme="minorHAnsi"/>
          <w:lang w:eastAsia="en-US"/>
        </w:rPr>
        <w:t xml:space="preserve">. Kesimpulan yang </w:t>
      </w:r>
      <w:proofErr w:type="spellStart"/>
      <w:r w:rsidRPr="00924621">
        <w:rPr>
          <w:rFonts w:eastAsiaTheme="minorHAnsi"/>
          <w:lang w:eastAsia="en-US"/>
        </w:rPr>
        <w:t>diperoleh</w:t>
      </w:r>
      <w:proofErr w:type="spellEnd"/>
      <w:r w:rsidRPr="00924621">
        <w:rPr>
          <w:rFonts w:eastAsiaTheme="minorHAnsi"/>
          <w:lang w:eastAsia="en-US"/>
        </w:rPr>
        <w:t xml:space="preserve"> </w:t>
      </w:r>
      <w:proofErr w:type="spellStart"/>
      <w:r w:rsidRPr="00924621">
        <w:rPr>
          <w:rFonts w:eastAsiaTheme="minorHAnsi"/>
          <w:lang w:eastAsia="en-US"/>
        </w:rPr>
        <w:t>mula-mula</w:t>
      </w:r>
      <w:proofErr w:type="spellEnd"/>
      <w:r w:rsidRPr="00924621">
        <w:rPr>
          <w:rFonts w:eastAsiaTheme="minorHAnsi"/>
          <w:lang w:eastAsia="en-US"/>
        </w:rPr>
        <w:t xml:space="preserve"> </w:t>
      </w:r>
      <w:proofErr w:type="spellStart"/>
      <w:r w:rsidRPr="00924621">
        <w:rPr>
          <w:rFonts w:eastAsiaTheme="minorHAnsi"/>
          <w:lang w:eastAsia="en-US"/>
        </w:rPr>
        <w:t>bersifat</w:t>
      </w:r>
      <w:proofErr w:type="spellEnd"/>
      <w:r w:rsidRPr="00924621">
        <w:rPr>
          <w:rFonts w:eastAsiaTheme="minorHAnsi"/>
          <w:lang w:eastAsia="en-US"/>
        </w:rPr>
        <w:t xml:space="preserve"> </w:t>
      </w:r>
      <w:proofErr w:type="spellStart"/>
      <w:r w:rsidRPr="00924621">
        <w:rPr>
          <w:rFonts w:eastAsiaTheme="minorHAnsi"/>
          <w:lang w:eastAsia="en-US"/>
        </w:rPr>
        <w:t>tentatif</w:t>
      </w:r>
      <w:proofErr w:type="spellEnd"/>
      <w:r w:rsidRPr="00924621">
        <w:rPr>
          <w:rFonts w:eastAsiaTheme="minorHAnsi"/>
          <w:lang w:eastAsia="en-US"/>
        </w:rPr>
        <w:t xml:space="preserve">, </w:t>
      </w:r>
      <w:proofErr w:type="spellStart"/>
      <w:r w:rsidRPr="00924621">
        <w:rPr>
          <w:rFonts w:eastAsiaTheme="minorHAnsi"/>
          <w:lang w:eastAsia="en-US"/>
        </w:rPr>
        <w:t>kabur</w:t>
      </w:r>
      <w:proofErr w:type="spellEnd"/>
      <w:r w:rsidRPr="00924621">
        <w:rPr>
          <w:rFonts w:eastAsiaTheme="minorHAnsi"/>
          <w:lang w:eastAsia="en-US"/>
        </w:rPr>
        <w:t xml:space="preserve"> dan </w:t>
      </w:r>
      <w:proofErr w:type="spellStart"/>
      <w:r w:rsidRPr="00924621">
        <w:rPr>
          <w:rFonts w:eastAsiaTheme="minorHAnsi"/>
          <w:lang w:eastAsia="en-US"/>
        </w:rPr>
        <w:t>diragukan</w:t>
      </w:r>
      <w:proofErr w:type="spellEnd"/>
      <w:r w:rsidRPr="00924621">
        <w:rPr>
          <w:rFonts w:eastAsiaTheme="minorHAnsi"/>
          <w:lang w:eastAsia="en-US"/>
        </w:rPr>
        <w:t xml:space="preserve"> </w:t>
      </w:r>
      <w:proofErr w:type="spellStart"/>
      <w:r w:rsidRPr="00924621">
        <w:rPr>
          <w:rFonts w:eastAsiaTheme="minorHAnsi"/>
          <w:lang w:eastAsia="en-US"/>
        </w:rPr>
        <w:t>akan</w:t>
      </w:r>
      <w:proofErr w:type="spellEnd"/>
      <w:r w:rsidRPr="00924621">
        <w:rPr>
          <w:rFonts w:eastAsiaTheme="minorHAnsi"/>
          <w:lang w:eastAsia="en-US"/>
        </w:rPr>
        <w:t xml:space="preserve"> </w:t>
      </w:r>
      <w:proofErr w:type="spellStart"/>
      <w:r w:rsidRPr="00924621">
        <w:rPr>
          <w:rFonts w:eastAsiaTheme="minorHAnsi"/>
          <w:lang w:eastAsia="en-US"/>
        </w:rPr>
        <w:t>tetapi</w:t>
      </w:r>
      <w:proofErr w:type="spellEnd"/>
      <w:r w:rsidRPr="00924621">
        <w:rPr>
          <w:rFonts w:eastAsiaTheme="minorHAnsi"/>
          <w:lang w:eastAsia="en-US"/>
        </w:rPr>
        <w:t xml:space="preserve"> </w:t>
      </w:r>
      <w:proofErr w:type="spellStart"/>
      <w:r w:rsidRPr="00924621">
        <w:rPr>
          <w:rFonts w:eastAsiaTheme="minorHAnsi"/>
          <w:lang w:eastAsia="en-US"/>
        </w:rPr>
        <w:t>dengan</w:t>
      </w:r>
      <w:proofErr w:type="spellEnd"/>
      <w:r w:rsidRPr="00924621">
        <w:rPr>
          <w:rFonts w:eastAsiaTheme="minorHAnsi"/>
          <w:lang w:eastAsia="en-US"/>
        </w:rPr>
        <w:t xml:space="preserve"> </w:t>
      </w:r>
      <w:proofErr w:type="spellStart"/>
      <w:r w:rsidRPr="00924621">
        <w:rPr>
          <w:rFonts w:eastAsiaTheme="minorHAnsi"/>
          <w:lang w:eastAsia="en-US"/>
        </w:rPr>
        <w:t>bertambahnya</w:t>
      </w:r>
      <w:proofErr w:type="spellEnd"/>
      <w:r w:rsidRPr="00924621">
        <w:rPr>
          <w:rFonts w:eastAsiaTheme="minorHAnsi"/>
          <w:lang w:eastAsia="en-US"/>
        </w:rPr>
        <w:t xml:space="preserve"> data </w:t>
      </w:r>
      <w:proofErr w:type="spellStart"/>
      <w:r w:rsidRPr="00924621">
        <w:rPr>
          <w:rFonts w:eastAsiaTheme="minorHAnsi"/>
          <w:lang w:eastAsia="en-US"/>
        </w:rPr>
        <w:t>baik</w:t>
      </w:r>
      <w:proofErr w:type="spellEnd"/>
      <w:r w:rsidRPr="00924621">
        <w:rPr>
          <w:rFonts w:eastAsiaTheme="minorHAnsi"/>
          <w:lang w:eastAsia="en-US"/>
        </w:rPr>
        <w:t xml:space="preserve"> </w:t>
      </w:r>
      <w:proofErr w:type="spellStart"/>
      <w:r w:rsidRPr="00924621">
        <w:rPr>
          <w:rFonts w:eastAsiaTheme="minorHAnsi"/>
          <w:lang w:eastAsia="en-US"/>
        </w:rPr>
        <w:t>dari</w:t>
      </w:r>
      <w:proofErr w:type="spellEnd"/>
      <w:r w:rsidRPr="00924621">
        <w:rPr>
          <w:rFonts w:eastAsiaTheme="minorHAnsi"/>
          <w:lang w:eastAsia="en-US"/>
        </w:rPr>
        <w:t xml:space="preserve"> </w:t>
      </w:r>
      <w:proofErr w:type="spellStart"/>
      <w:r w:rsidRPr="00924621">
        <w:rPr>
          <w:rFonts w:eastAsiaTheme="minorHAnsi"/>
          <w:lang w:eastAsia="en-US"/>
        </w:rPr>
        <w:t>hasil</w:t>
      </w:r>
      <w:proofErr w:type="spellEnd"/>
      <w:r w:rsidRPr="00924621">
        <w:rPr>
          <w:rFonts w:eastAsiaTheme="minorHAnsi"/>
          <w:lang w:eastAsia="en-US"/>
        </w:rPr>
        <w:t xml:space="preserve"> </w:t>
      </w:r>
      <w:proofErr w:type="spellStart"/>
      <w:r w:rsidRPr="00924621">
        <w:rPr>
          <w:rFonts w:eastAsiaTheme="minorHAnsi"/>
          <w:lang w:eastAsia="en-US"/>
        </w:rPr>
        <w:t>wawancara</w:t>
      </w:r>
      <w:proofErr w:type="spellEnd"/>
      <w:r w:rsidRPr="00924621">
        <w:rPr>
          <w:rFonts w:eastAsiaTheme="minorHAnsi"/>
          <w:lang w:eastAsia="en-US"/>
        </w:rPr>
        <w:t xml:space="preserve"> </w:t>
      </w:r>
      <w:proofErr w:type="spellStart"/>
      <w:r w:rsidRPr="00924621">
        <w:rPr>
          <w:rFonts w:eastAsiaTheme="minorHAnsi"/>
          <w:lang w:eastAsia="en-US"/>
        </w:rPr>
        <w:t>maupun</w:t>
      </w:r>
      <w:proofErr w:type="spellEnd"/>
      <w:r w:rsidRPr="00924621">
        <w:rPr>
          <w:rFonts w:eastAsiaTheme="minorHAnsi"/>
          <w:lang w:eastAsia="en-US"/>
        </w:rPr>
        <w:t xml:space="preserve"> </w:t>
      </w:r>
      <w:proofErr w:type="spellStart"/>
      <w:r w:rsidRPr="00924621">
        <w:rPr>
          <w:rFonts w:eastAsiaTheme="minorHAnsi"/>
          <w:lang w:eastAsia="en-US"/>
        </w:rPr>
        <w:t>dari</w:t>
      </w:r>
      <w:proofErr w:type="spellEnd"/>
      <w:r w:rsidRPr="00924621">
        <w:rPr>
          <w:rFonts w:eastAsiaTheme="minorHAnsi"/>
          <w:lang w:eastAsia="en-US"/>
        </w:rPr>
        <w:t xml:space="preserve"> </w:t>
      </w:r>
      <w:proofErr w:type="spellStart"/>
      <w:r w:rsidRPr="00924621">
        <w:rPr>
          <w:rFonts w:eastAsiaTheme="minorHAnsi"/>
          <w:lang w:eastAsia="en-US"/>
        </w:rPr>
        <w:t>hasil</w:t>
      </w:r>
      <w:proofErr w:type="spellEnd"/>
      <w:r w:rsidRPr="00924621">
        <w:rPr>
          <w:rFonts w:eastAsiaTheme="minorHAnsi"/>
          <w:lang w:eastAsia="en-US"/>
        </w:rPr>
        <w:t xml:space="preserve"> </w:t>
      </w:r>
      <w:proofErr w:type="spellStart"/>
      <w:r w:rsidRPr="00924621">
        <w:rPr>
          <w:rFonts w:eastAsiaTheme="minorHAnsi"/>
          <w:lang w:eastAsia="en-US"/>
        </w:rPr>
        <w:t>observasi</w:t>
      </w:r>
      <w:proofErr w:type="spellEnd"/>
      <w:r w:rsidRPr="00924621">
        <w:rPr>
          <w:rFonts w:eastAsiaTheme="minorHAnsi"/>
          <w:lang w:eastAsia="en-US"/>
        </w:rPr>
        <w:t xml:space="preserve">, dan </w:t>
      </w:r>
      <w:proofErr w:type="spellStart"/>
      <w:r w:rsidRPr="00924621">
        <w:rPr>
          <w:rFonts w:eastAsiaTheme="minorHAnsi"/>
          <w:lang w:eastAsia="en-US"/>
        </w:rPr>
        <w:t>setelah</w:t>
      </w:r>
      <w:proofErr w:type="spellEnd"/>
      <w:r w:rsidRPr="00924621">
        <w:rPr>
          <w:rFonts w:eastAsiaTheme="minorHAnsi"/>
          <w:lang w:eastAsia="en-US"/>
        </w:rPr>
        <w:t xml:space="preserve"> data </w:t>
      </w:r>
      <w:proofErr w:type="spellStart"/>
      <w:r w:rsidRPr="00924621">
        <w:rPr>
          <w:rFonts w:eastAsiaTheme="minorHAnsi"/>
          <w:lang w:eastAsia="en-US"/>
        </w:rPr>
        <w:t>benar-benar</w:t>
      </w:r>
      <w:proofErr w:type="spellEnd"/>
      <w:r w:rsidRPr="00924621">
        <w:rPr>
          <w:rFonts w:eastAsiaTheme="minorHAnsi"/>
          <w:lang w:eastAsia="en-US"/>
        </w:rPr>
        <w:t xml:space="preserve"> </w:t>
      </w:r>
      <w:proofErr w:type="spellStart"/>
      <w:r w:rsidRPr="00924621">
        <w:rPr>
          <w:rFonts w:eastAsiaTheme="minorHAnsi"/>
          <w:lang w:eastAsia="en-US"/>
        </w:rPr>
        <w:t>lengkap</w:t>
      </w:r>
      <w:proofErr w:type="spellEnd"/>
      <w:r w:rsidRPr="00924621">
        <w:rPr>
          <w:rFonts w:eastAsiaTheme="minorHAnsi"/>
          <w:lang w:eastAsia="en-US"/>
        </w:rPr>
        <w:t xml:space="preserve"> </w:t>
      </w:r>
      <w:proofErr w:type="spellStart"/>
      <w:r w:rsidRPr="00924621">
        <w:rPr>
          <w:rFonts w:eastAsiaTheme="minorHAnsi"/>
          <w:lang w:eastAsia="en-US"/>
        </w:rPr>
        <w:t>maka</w:t>
      </w:r>
      <w:proofErr w:type="spellEnd"/>
      <w:r w:rsidRPr="00924621">
        <w:rPr>
          <w:rFonts w:eastAsiaTheme="minorHAnsi"/>
          <w:lang w:eastAsia="en-US"/>
        </w:rPr>
        <w:t xml:space="preserve"> </w:t>
      </w:r>
      <w:proofErr w:type="spellStart"/>
      <w:r w:rsidRPr="00924621">
        <w:rPr>
          <w:rFonts w:eastAsiaTheme="minorHAnsi"/>
          <w:lang w:eastAsia="en-US"/>
        </w:rPr>
        <w:t>diambil</w:t>
      </w:r>
      <w:proofErr w:type="spellEnd"/>
      <w:r w:rsidRPr="00924621">
        <w:rPr>
          <w:rFonts w:eastAsiaTheme="minorHAnsi"/>
          <w:lang w:eastAsia="en-US"/>
        </w:rPr>
        <w:t xml:space="preserve"> </w:t>
      </w:r>
      <w:proofErr w:type="spellStart"/>
      <w:r w:rsidRPr="00924621">
        <w:rPr>
          <w:rFonts w:eastAsiaTheme="minorHAnsi"/>
          <w:lang w:eastAsia="en-US"/>
        </w:rPr>
        <w:t>kesimpulan</w:t>
      </w:r>
      <w:proofErr w:type="spellEnd"/>
      <w:r w:rsidRPr="00924621">
        <w:rPr>
          <w:rFonts w:eastAsiaTheme="minorHAnsi"/>
          <w:lang w:eastAsia="en-US"/>
        </w:rPr>
        <w:t xml:space="preserve"> </w:t>
      </w:r>
      <w:proofErr w:type="spellStart"/>
      <w:r w:rsidRPr="00924621">
        <w:rPr>
          <w:rFonts w:eastAsiaTheme="minorHAnsi"/>
          <w:lang w:eastAsia="en-US"/>
        </w:rPr>
        <w:t>akhir</w:t>
      </w:r>
      <w:proofErr w:type="spellEnd"/>
      <w:r w:rsidRPr="00924621">
        <w:rPr>
          <w:rFonts w:eastAsiaTheme="minorHAnsi"/>
          <w:lang w:eastAsia="en-US"/>
        </w:rPr>
        <w:t>.</w:t>
      </w:r>
    </w:p>
    <w:p w14:paraId="649A251D" w14:textId="77777777" w:rsidR="00E902F6" w:rsidRPr="00924621" w:rsidRDefault="00E902F6" w:rsidP="00E902F6">
      <w:pPr>
        <w:pStyle w:val="ListParagraph"/>
        <w:spacing w:line="276" w:lineRule="auto"/>
        <w:ind w:left="567" w:firstLine="436"/>
        <w:jc w:val="both"/>
        <w:rPr>
          <w:rFonts w:eastAsiaTheme="minorHAnsi"/>
          <w:b/>
          <w:bCs/>
          <w:lang w:eastAsia="en-US"/>
        </w:rPr>
      </w:pPr>
    </w:p>
    <w:p w14:paraId="0292A8F2" w14:textId="77777777" w:rsidR="00591C87" w:rsidRDefault="00DD1199">
      <w:pPr>
        <w:spacing w:after="0" w:line="276" w:lineRule="auto"/>
        <w:jc w:val="both"/>
      </w:pPr>
      <w:r>
        <w:rPr>
          <w:b/>
          <w:sz w:val="26"/>
          <w:szCs w:val="26"/>
        </w:rPr>
        <w:t>HASIL DAN PEMBAHASAN</w:t>
      </w:r>
    </w:p>
    <w:p w14:paraId="265486EB" w14:textId="77777777" w:rsidR="002748FC" w:rsidRDefault="006B1CF2" w:rsidP="00BE7AE1">
      <w:pPr>
        <w:spacing w:line="276" w:lineRule="auto"/>
        <w:ind w:firstLine="284"/>
        <w:jc w:val="both"/>
        <w:rPr>
          <w:rFonts w:eastAsiaTheme="minorHAnsi"/>
          <w:lang w:val="en-ID" w:eastAsia="en-US"/>
        </w:rPr>
      </w:pPr>
      <w:proofErr w:type="spellStart"/>
      <w:r w:rsidRPr="006B1CF2">
        <w:rPr>
          <w:rFonts w:eastAsiaTheme="minorHAnsi"/>
          <w:lang w:val="en-ID" w:eastAsia="en-US"/>
        </w:rPr>
        <w:t>Sensitivitas</w:t>
      </w:r>
      <w:proofErr w:type="spellEnd"/>
      <w:r w:rsidRPr="006B1CF2">
        <w:rPr>
          <w:rFonts w:eastAsiaTheme="minorHAnsi"/>
          <w:lang w:val="en-ID" w:eastAsia="en-US"/>
        </w:rPr>
        <w:t xml:space="preserve"> gender </w:t>
      </w:r>
      <w:proofErr w:type="spellStart"/>
      <w:r w:rsidRPr="006B1CF2">
        <w:rPr>
          <w:rFonts w:eastAsiaTheme="minorHAnsi"/>
          <w:lang w:val="en-ID" w:eastAsia="en-US"/>
        </w:rPr>
        <w:t>dianalisis</w:t>
      </w:r>
      <w:proofErr w:type="spellEnd"/>
      <w:r w:rsidRPr="006B1CF2">
        <w:rPr>
          <w:rFonts w:eastAsiaTheme="minorHAnsi"/>
          <w:lang w:val="en-ID" w:eastAsia="en-US"/>
        </w:rPr>
        <w:t xml:space="preserve"> </w:t>
      </w:r>
      <w:proofErr w:type="spellStart"/>
      <w:r w:rsidRPr="006B1CF2">
        <w:rPr>
          <w:rFonts w:eastAsiaTheme="minorHAnsi"/>
          <w:lang w:val="en-ID" w:eastAsia="en-US"/>
        </w:rPr>
        <w:t>menggunakan</w:t>
      </w:r>
      <w:proofErr w:type="spellEnd"/>
      <w:r w:rsidRPr="006B1CF2">
        <w:rPr>
          <w:rFonts w:eastAsiaTheme="minorHAnsi"/>
          <w:lang w:val="en-ID" w:eastAsia="en-US"/>
        </w:rPr>
        <w:t xml:space="preserve"> lima </w:t>
      </w:r>
      <w:proofErr w:type="spellStart"/>
      <w:r w:rsidRPr="006B1CF2">
        <w:rPr>
          <w:rFonts w:eastAsiaTheme="minorHAnsi"/>
          <w:lang w:val="en-ID" w:eastAsia="en-US"/>
        </w:rPr>
        <w:t>pisau</w:t>
      </w:r>
      <w:proofErr w:type="spellEnd"/>
      <w:r w:rsidRPr="006B1CF2">
        <w:rPr>
          <w:rFonts w:eastAsiaTheme="minorHAnsi"/>
          <w:lang w:val="en-ID" w:eastAsia="en-US"/>
        </w:rPr>
        <w:t xml:space="preserve"> </w:t>
      </w:r>
      <w:proofErr w:type="spellStart"/>
      <w:r w:rsidRPr="006B1CF2">
        <w:rPr>
          <w:rFonts w:eastAsiaTheme="minorHAnsi"/>
          <w:lang w:val="en-ID" w:eastAsia="en-US"/>
        </w:rPr>
        <w:t>analisis</w:t>
      </w:r>
      <w:proofErr w:type="spellEnd"/>
      <w:r w:rsidRPr="006B1CF2">
        <w:rPr>
          <w:rFonts w:eastAsiaTheme="minorHAnsi"/>
          <w:lang w:val="en-ID" w:eastAsia="en-US"/>
        </w:rPr>
        <w:t xml:space="preserve"> gender, oleh </w:t>
      </w:r>
      <w:proofErr w:type="spellStart"/>
      <w:r w:rsidRPr="006B1CF2">
        <w:rPr>
          <w:rFonts w:eastAsiaTheme="minorHAnsi"/>
          <w:lang w:val="en-ID" w:eastAsia="en-US"/>
        </w:rPr>
        <w:t>karena</w:t>
      </w:r>
      <w:proofErr w:type="spellEnd"/>
      <w:r w:rsidRPr="006B1CF2">
        <w:rPr>
          <w:rFonts w:eastAsiaTheme="minorHAnsi"/>
          <w:lang w:val="en-ID" w:eastAsia="en-US"/>
        </w:rPr>
        <w:t xml:space="preserve"> </w:t>
      </w:r>
      <w:proofErr w:type="spellStart"/>
      <w:r w:rsidRPr="006B1CF2">
        <w:rPr>
          <w:rFonts w:eastAsiaTheme="minorHAnsi"/>
          <w:lang w:val="en-ID" w:eastAsia="en-US"/>
        </w:rPr>
        <w:t>itu</w:t>
      </w:r>
      <w:proofErr w:type="spellEnd"/>
      <w:r w:rsidRPr="006B1CF2">
        <w:rPr>
          <w:rFonts w:eastAsiaTheme="minorHAnsi"/>
          <w:lang w:val="en-ID" w:eastAsia="en-US"/>
        </w:rPr>
        <w:t xml:space="preserve">, </w:t>
      </w:r>
      <w:proofErr w:type="spellStart"/>
      <w:r w:rsidRPr="006B1CF2">
        <w:rPr>
          <w:rFonts w:eastAsiaTheme="minorHAnsi"/>
          <w:lang w:val="en-ID" w:eastAsia="en-US"/>
        </w:rPr>
        <w:t>peneliti</w:t>
      </w:r>
      <w:proofErr w:type="spellEnd"/>
      <w:r w:rsidRPr="006B1CF2">
        <w:rPr>
          <w:rFonts w:eastAsiaTheme="minorHAnsi"/>
          <w:lang w:val="en-ID" w:eastAsia="en-US"/>
        </w:rPr>
        <w:t xml:space="preserve"> </w:t>
      </w:r>
      <w:proofErr w:type="spellStart"/>
      <w:r w:rsidRPr="006B1CF2">
        <w:rPr>
          <w:rFonts w:eastAsiaTheme="minorHAnsi"/>
          <w:lang w:val="en-ID" w:eastAsia="en-US"/>
        </w:rPr>
        <w:t>tidak</w:t>
      </w:r>
      <w:proofErr w:type="spellEnd"/>
      <w:r w:rsidRPr="006B1CF2">
        <w:rPr>
          <w:rFonts w:eastAsiaTheme="minorHAnsi"/>
          <w:lang w:val="en-ID" w:eastAsia="en-US"/>
        </w:rPr>
        <w:t xml:space="preserve"> </w:t>
      </w:r>
      <w:proofErr w:type="spellStart"/>
      <w:r w:rsidRPr="006B1CF2">
        <w:rPr>
          <w:rFonts w:eastAsiaTheme="minorHAnsi"/>
          <w:lang w:val="en-ID" w:eastAsia="en-US"/>
        </w:rPr>
        <w:t>bisa</w:t>
      </w:r>
      <w:proofErr w:type="spellEnd"/>
      <w:r w:rsidRPr="006B1CF2">
        <w:rPr>
          <w:rFonts w:eastAsiaTheme="minorHAnsi"/>
          <w:lang w:val="en-ID" w:eastAsia="en-US"/>
        </w:rPr>
        <w:t xml:space="preserve"> </w:t>
      </w:r>
      <w:proofErr w:type="spellStart"/>
      <w:r w:rsidRPr="006B1CF2">
        <w:rPr>
          <w:rFonts w:eastAsiaTheme="minorHAnsi"/>
          <w:lang w:val="en-ID" w:eastAsia="en-US"/>
        </w:rPr>
        <w:t>menyimpulkan</w:t>
      </w:r>
      <w:proofErr w:type="spellEnd"/>
      <w:r w:rsidRPr="006B1CF2">
        <w:rPr>
          <w:rFonts w:eastAsiaTheme="minorHAnsi"/>
          <w:lang w:val="en-ID" w:eastAsia="en-US"/>
        </w:rPr>
        <w:t xml:space="preserve"> </w:t>
      </w:r>
      <w:proofErr w:type="spellStart"/>
      <w:r w:rsidRPr="006B1CF2">
        <w:rPr>
          <w:rFonts w:eastAsiaTheme="minorHAnsi"/>
          <w:lang w:val="en-ID" w:eastAsia="en-US"/>
        </w:rPr>
        <w:t>secara</w:t>
      </w:r>
      <w:proofErr w:type="spellEnd"/>
      <w:r w:rsidRPr="006B1CF2">
        <w:rPr>
          <w:rFonts w:eastAsiaTheme="minorHAnsi"/>
          <w:lang w:val="en-ID" w:eastAsia="en-US"/>
        </w:rPr>
        <w:t xml:space="preserve"> </w:t>
      </w:r>
      <w:proofErr w:type="spellStart"/>
      <w:r w:rsidRPr="006B1CF2">
        <w:rPr>
          <w:rFonts w:eastAsiaTheme="minorHAnsi"/>
          <w:lang w:val="en-ID" w:eastAsia="en-US"/>
        </w:rPr>
        <w:t>keseluruhan</w:t>
      </w:r>
      <w:proofErr w:type="spellEnd"/>
      <w:r w:rsidRPr="006B1CF2">
        <w:rPr>
          <w:rFonts w:eastAsiaTheme="minorHAnsi"/>
          <w:lang w:val="en-ID" w:eastAsia="en-US"/>
        </w:rPr>
        <w:t xml:space="preserve">, </w:t>
      </w:r>
      <w:proofErr w:type="spellStart"/>
      <w:r w:rsidRPr="006B1CF2">
        <w:rPr>
          <w:rFonts w:eastAsiaTheme="minorHAnsi"/>
          <w:lang w:val="en-ID" w:eastAsia="en-US"/>
        </w:rPr>
        <w:t>karena</w:t>
      </w:r>
      <w:proofErr w:type="spellEnd"/>
      <w:r w:rsidRPr="006B1CF2">
        <w:rPr>
          <w:rFonts w:eastAsiaTheme="minorHAnsi"/>
          <w:lang w:val="en-ID" w:eastAsia="en-US"/>
        </w:rPr>
        <w:t xml:space="preserve"> </w:t>
      </w:r>
      <w:proofErr w:type="spellStart"/>
      <w:r w:rsidRPr="006B1CF2">
        <w:rPr>
          <w:rFonts w:eastAsiaTheme="minorHAnsi"/>
          <w:lang w:val="en-ID" w:eastAsia="en-US"/>
        </w:rPr>
        <w:t>setiap</w:t>
      </w:r>
      <w:proofErr w:type="spellEnd"/>
      <w:r w:rsidRPr="006B1CF2">
        <w:rPr>
          <w:rFonts w:eastAsiaTheme="minorHAnsi"/>
          <w:lang w:val="en-ID" w:eastAsia="en-US"/>
        </w:rPr>
        <w:t xml:space="preserve"> </w:t>
      </w:r>
      <w:proofErr w:type="spellStart"/>
      <w:r w:rsidRPr="006B1CF2">
        <w:rPr>
          <w:rFonts w:eastAsiaTheme="minorHAnsi"/>
          <w:lang w:val="en-ID" w:eastAsia="en-US"/>
        </w:rPr>
        <w:t>pisau</w:t>
      </w:r>
      <w:proofErr w:type="spellEnd"/>
      <w:r w:rsidRPr="006B1CF2">
        <w:rPr>
          <w:rFonts w:eastAsiaTheme="minorHAnsi"/>
          <w:lang w:val="en-ID" w:eastAsia="en-US"/>
        </w:rPr>
        <w:t xml:space="preserve"> </w:t>
      </w:r>
      <w:proofErr w:type="spellStart"/>
      <w:r w:rsidRPr="006B1CF2">
        <w:rPr>
          <w:rFonts w:eastAsiaTheme="minorHAnsi"/>
          <w:lang w:val="en-ID" w:eastAsia="en-US"/>
        </w:rPr>
        <w:t>analisis</w:t>
      </w:r>
      <w:proofErr w:type="spellEnd"/>
      <w:r w:rsidRPr="006B1CF2">
        <w:rPr>
          <w:rFonts w:eastAsiaTheme="minorHAnsi"/>
          <w:lang w:val="en-ID" w:eastAsia="en-US"/>
        </w:rPr>
        <w:t xml:space="preserve"> yang </w:t>
      </w:r>
      <w:proofErr w:type="spellStart"/>
      <w:r w:rsidRPr="006B1CF2">
        <w:rPr>
          <w:rFonts w:eastAsiaTheme="minorHAnsi"/>
          <w:lang w:val="en-ID" w:eastAsia="en-US"/>
        </w:rPr>
        <w:t>diteliti</w:t>
      </w:r>
      <w:proofErr w:type="spellEnd"/>
      <w:r w:rsidRPr="006B1CF2">
        <w:rPr>
          <w:rFonts w:eastAsiaTheme="minorHAnsi"/>
          <w:lang w:val="en-ID" w:eastAsia="en-US"/>
        </w:rPr>
        <w:t xml:space="preserve"> </w:t>
      </w:r>
      <w:proofErr w:type="spellStart"/>
      <w:r w:rsidRPr="006B1CF2">
        <w:rPr>
          <w:rFonts w:eastAsiaTheme="minorHAnsi"/>
          <w:lang w:val="en-ID" w:eastAsia="en-US"/>
        </w:rPr>
        <w:t>bisa</w:t>
      </w:r>
      <w:proofErr w:type="spellEnd"/>
      <w:r w:rsidRPr="006B1CF2">
        <w:rPr>
          <w:rFonts w:eastAsiaTheme="minorHAnsi"/>
          <w:lang w:val="en-ID" w:eastAsia="en-US"/>
        </w:rPr>
        <w:t xml:space="preserve"> </w:t>
      </w:r>
      <w:proofErr w:type="spellStart"/>
      <w:r w:rsidRPr="006B1CF2">
        <w:rPr>
          <w:rFonts w:eastAsiaTheme="minorHAnsi"/>
          <w:lang w:val="en-ID" w:eastAsia="en-US"/>
        </w:rPr>
        <w:t>menghasilkan</w:t>
      </w:r>
      <w:proofErr w:type="spellEnd"/>
      <w:r w:rsidRPr="006B1CF2">
        <w:rPr>
          <w:rFonts w:eastAsiaTheme="minorHAnsi"/>
          <w:lang w:val="en-ID" w:eastAsia="en-US"/>
        </w:rPr>
        <w:t xml:space="preserve"> data yang </w:t>
      </w:r>
      <w:proofErr w:type="spellStart"/>
      <w:r w:rsidRPr="006B1CF2">
        <w:rPr>
          <w:rFonts w:eastAsiaTheme="minorHAnsi"/>
          <w:lang w:val="en-ID" w:eastAsia="en-US"/>
        </w:rPr>
        <w:t>berbeda-beda</w:t>
      </w:r>
      <w:proofErr w:type="spellEnd"/>
      <w:r w:rsidRPr="006B1CF2">
        <w:rPr>
          <w:rFonts w:eastAsiaTheme="minorHAnsi"/>
          <w:lang w:val="en-ID" w:eastAsia="en-US"/>
        </w:rPr>
        <w:t xml:space="preserve"> dan </w:t>
      </w:r>
      <w:proofErr w:type="spellStart"/>
      <w:r w:rsidRPr="006B1CF2">
        <w:rPr>
          <w:rFonts w:eastAsiaTheme="minorHAnsi"/>
          <w:lang w:val="en-ID" w:eastAsia="en-US"/>
        </w:rPr>
        <w:t>bisa</w:t>
      </w:r>
      <w:proofErr w:type="spellEnd"/>
      <w:r w:rsidRPr="006B1CF2">
        <w:rPr>
          <w:rFonts w:eastAsiaTheme="minorHAnsi"/>
          <w:lang w:val="en-ID" w:eastAsia="en-US"/>
        </w:rPr>
        <w:t xml:space="preserve"> </w:t>
      </w:r>
      <w:proofErr w:type="spellStart"/>
      <w:r w:rsidRPr="006B1CF2">
        <w:rPr>
          <w:rFonts w:eastAsiaTheme="minorHAnsi"/>
          <w:lang w:val="en-ID" w:eastAsia="en-US"/>
        </w:rPr>
        <w:t>menunjukkan</w:t>
      </w:r>
      <w:proofErr w:type="spellEnd"/>
      <w:r w:rsidRPr="006B1CF2">
        <w:rPr>
          <w:rFonts w:eastAsiaTheme="minorHAnsi"/>
          <w:lang w:val="en-ID" w:eastAsia="en-US"/>
        </w:rPr>
        <w:t xml:space="preserve"> </w:t>
      </w:r>
      <w:proofErr w:type="spellStart"/>
      <w:r w:rsidRPr="006B1CF2">
        <w:rPr>
          <w:rFonts w:eastAsiaTheme="minorHAnsi"/>
          <w:lang w:val="en-ID" w:eastAsia="en-US"/>
        </w:rPr>
        <w:t>sensitivitas</w:t>
      </w:r>
      <w:proofErr w:type="spellEnd"/>
      <w:r w:rsidRPr="006B1CF2">
        <w:rPr>
          <w:rFonts w:eastAsiaTheme="minorHAnsi"/>
          <w:lang w:val="en-ID" w:eastAsia="en-US"/>
        </w:rPr>
        <w:t xml:space="preserve"> yang </w:t>
      </w:r>
      <w:proofErr w:type="spellStart"/>
      <w:r w:rsidRPr="006B1CF2">
        <w:rPr>
          <w:rFonts w:eastAsiaTheme="minorHAnsi"/>
          <w:lang w:val="en-ID" w:eastAsia="en-US"/>
        </w:rPr>
        <w:t>berbeda-beda</w:t>
      </w:r>
      <w:proofErr w:type="spellEnd"/>
      <w:r w:rsidRPr="006B1CF2">
        <w:rPr>
          <w:rFonts w:eastAsiaTheme="minorHAnsi"/>
          <w:lang w:val="en-ID" w:eastAsia="en-US"/>
        </w:rPr>
        <w:t xml:space="preserve">. </w:t>
      </w:r>
    </w:p>
    <w:p w14:paraId="640D441C" w14:textId="5E069D70" w:rsidR="002748FC" w:rsidRDefault="002748FC" w:rsidP="002748FC">
      <w:pPr>
        <w:pStyle w:val="ListParagraph"/>
        <w:numPr>
          <w:ilvl w:val="0"/>
          <w:numId w:val="12"/>
        </w:numPr>
        <w:spacing w:line="276" w:lineRule="auto"/>
        <w:ind w:left="284" w:hanging="284"/>
        <w:jc w:val="both"/>
        <w:rPr>
          <w:rFonts w:eastAsiaTheme="minorHAnsi"/>
          <w:lang w:val="en-ID" w:eastAsia="en-US"/>
        </w:rPr>
      </w:pPr>
      <w:proofErr w:type="spellStart"/>
      <w:r>
        <w:rPr>
          <w:rFonts w:eastAsiaTheme="minorHAnsi"/>
          <w:lang w:val="en-ID" w:eastAsia="en-US"/>
        </w:rPr>
        <w:t>Stereotipe</w:t>
      </w:r>
      <w:proofErr w:type="spellEnd"/>
    </w:p>
    <w:p w14:paraId="6C6F9FE4" w14:textId="3DC98306" w:rsidR="00967D87" w:rsidRDefault="00967D87" w:rsidP="002748FC">
      <w:pPr>
        <w:pStyle w:val="ListParagraph"/>
        <w:spacing w:line="276" w:lineRule="auto"/>
        <w:ind w:left="284" w:firstLine="436"/>
        <w:jc w:val="both"/>
        <w:rPr>
          <w:rFonts w:eastAsiaTheme="minorHAnsi"/>
          <w:lang w:val="en-ID" w:eastAsia="en-US"/>
        </w:rPr>
      </w:pPr>
      <w:proofErr w:type="spellStart"/>
      <w:r w:rsidRPr="00967D87">
        <w:rPr>
          <w:rFonts w:eastAsiaTheme="minorHAnsi"/>
          <w:lang w:val="en-ID" w:eastAsia="en-US"/>
        </w:rPr>
        <w:t>Stereotipe</w:t>
      </w:r>
      <w:proofErr w:type="spellEnd"/>
      <w:r w:rsidRPr="00967D87">
        <w:rPr>
          <w:rFonts w:eastAsiaTheme="minorHAnsi"/>
          <w:lang w:val="en-ID" w:eastAsia="en-US"/>
        </w:rPr>
        <w:t xml:space="preserve"> </w:t>
      </w:r>
      <w:proofErr w:type="spellStart"/>
      <w:r w:rsidRPr="00967D87">
        <w:rPr>
          <w:rFonts w:eastAsiaTheme="minorHAnsi"/>
          <w:lang w:val="en-ID" w:eastAsia="en-US"/>
        </w:rPr>
        <w:t>adalah</w:t>
      </w:r>
      <w:proofErr w:type="spellEnd"/>
      <w:r w:rsidRPr="00967D87">
        <w:rPr>
          <w:rFonts w:eastAsiaTheme="minorHAnsi"/>
          <w:lang w:val="en-ID" w:eastAsia="en-US"/>
        </w:rPr>
        <w:t xml:space="preserve"> </w:t>
      </w:r>
      <w:proofErr w:type="spellStart"/>
      <w:r w:rsidRPr="00967D87">
        <w:rPr>
          <w:rFonts w:eastAsiaTheme="minorHAnsi"/>
          <w:lang w:val="en-ID" w:eastAsia="en-US"/>
        </w:rPr>
        <w:t>pelabelan</w:t>
      </w:r>
      <w:proofErr w:type="spellEnd"/>
      <w:r w:rsidRPr="00967D87">
        <w:rPr>
          <w:rFonts w:eastAsiaTheme="minorHAnsi"/>
          <w:lang w:val="en-ID" w:eastAsia="en-US"/>
        </w:rPr>
        <w:t xml:space="preserve"> </w:t>
      </w:r>
      <w:proofErr w:type="spellStart"/>
      <w:r w:rsidRPr="00967D87">
        <w:rPr>
          <w:rFonts w:eastAsiaTheme="minorHAnsi"/>
          <w:lang w:val="en-ID" w:eastAsia="en-US"/>
        </w:rPr>
        <w:t>atau</w:t>
      </w:r>
      <w:proofErr w:type="spellEnd"/>
      <w:r w:rsidRPr="00967D87">
        <w:rPr>
          <w:rFonts w:eastAsiaTheme="minorHAnsi"/>
          <w:lang w:val="en-ID" w:eastAsia="en-US"/>
        </w:rPr>
        <w:t xml:space="preserve"> </w:t>
      </w:r>
      <w:proofErr w:type="spellStart"/>
      <w:r w:rsidRPr="00967D87">
        <w:rPr>
          <w:rFonts w:eastAsiaTheme="minorHAnsi"/>
          <w:lang w:val="en-ID" w:eastAsia="en-US"/>
        </w:rPr>
        <w:t>penandaan</w:t>
      </w:r>
      <w:proofErr w:type="spellEnd"/>
      <w:r w:rsidRPr="00967D87">
        <w:rPr>
          <w:rFonts w:eastAsiaTheme="minorHAnsi"/>
          <w:lang w:val="en-ID" w:eastAsia="en-US"/>
        </w:rPr>
        <w:t xml:space="preserve"> </w:t>
      </w:r>
      <w:proofErr w:type="spellStart"/>
      <w:r w:rsidRPr="00967D87">
        <w:rPr>
          <w:rFonts w:eastAsiaTheme="minorHAnsi"/>
          <w:lang w:val="en-ID" w:eastAsia="en-US"/>
        </w:rPr>
        <w:t>terhadap</w:t>
      </w:r>
      <w:proofErr w:type="spellEnd"/>
      <w:r w:rsidRPr="00967D87">
        <w:rPr>
          <w:rFonts w:eastAsiaTheme="minorHAnsi"/>
          <w:lang w:val="en-ID" w:eastAsia="en-US"/>
        </w:rPr>
        <w:t xml:space="preserve"> </w:t>
      </w:r>
      <w:proofErr w:type="spellStart"/>
      <w:r w:rsidRPr="00967D87">
        <w:rPr>
          <w:rFonts w:eastAsiaTheme="minorHAnsi"/>
          <w:lang w:val="en-ID" w:eastAsia="en-US"/>
        </w:rPr>
        <w:t>suatu</w:t>
      </w:r>
      <w:proofErr w:type="spellEnd"/>
      <w:r w:rsidRPr="00967D87">
        <w:rPr>
          <w:rFonts w:eastAsiaTheme="minorHAnsi"/>
          <w:lang w:val="en-ID" w:eastAsia="en-US"/>
        </w:rPr>
        <w:t xml:space="preserve"> </w:t>
      </w:r>
      <w:proofErr w:type="spellStart"/>
      <w:r w:rsidRPr="00967D87">
        <w:rPr>
          <w:rFonts w:eastAsiaTheme="minorHAnsi"/>
          <w:lang w:val="en-ID" w:eastAsia="en-US"/>
        </w:rPr>
        <w:t>kelompok</w:t>
      </w:r>
      <w:proofErr w:type="spellEnd"/>
      <w:r w:rsidRPr="00967D87">
        <w:rPr>
          <w:rFonts w:eastAsiaTheme="minorHAnsi"/>
          <w:lang w:val="en-ID" w:eastAsia="en-US"/>
        </w:rPr>
        <w:t xml:space="preserve"> </w:t>
      </w:r>
      <w:proofErr w:type="spellStart"/>
      <w:r w:rsidRPr="00967D87">
        <w:rPr>
          <w:rFonts w:eastAsiaTheme="minorHAnsi"/>
          <w:lang w:val="en-ID" w:eastAsia="en-US"/>
        </w:rPr>
        <w:t>tertentu</w:t>
      </w:r>
      <w:proofErr w:type="spellEnd"/>
      <w:r w:rsidRPr="00967D87">
        <w:rPr>
          <w:rFonts w:eastAsiaTheme="minorHAnsi"/>
          <w:lang w:val="en-ID" w:eastAsia="en-US"/>
        </w:rPr>
        <w:t xml:space="preserve">, salah </w:t>
      </w:r>
      <w:proofErr w:type="spellStart"/>
      <w:r w:rsidRPr="00967D87">
        <w:rPr>
          <w:rFonts w:eastAsiaTheme="minorHAnsi"/>
          <w:lang w:val="en-ID" w:eastAsia="en-US"/>
        </w:rPr>
        <w:t>satu</w:t>
      </w:r>
      <w:proofErr w:type="spellEnd"/>
      <w:r w:rsidRPr="00967D87">
        <w:rPr>
          <w:rFonts w:eastAsiaTheme="minorHAnsi"/>
          <w:lang w:val="en-ID" w:eastAsia="en-US"/>
        </w:rPr>
        <w:t xml:space="preserve"> </w:t>
      </w:r>
      <w:proofErr w:type="spellStart"/>
      <w:r w:rsidRPr="00967D87">
        <w:rPr>
          <w:rFonts w:eastAsiaTheme="minorHAnsi"/>
          <w:lang w:val="en-ID" w:eastAsia="en-US"/>
        </w:rPr>
        <w:t>jenis</w:t>
      </w:r>
      <w:proofErr w:type="spellEnd"/>
      <w:r w:rsidRPr="00967D87">
        <w:rPr>
          <w:rFonts w:eastAsiaTheme="minorHAnsi"/>
          <w:lang w:val="en-ID" w:eastAsia="en-US"/>
        </w:rPr>
        <w:t xml:space="preserve"> </w:t>
      </w:r>
      <w:proofErr w:type="spellStart"/>
      <w:r w:rsidRPr="00967D87">
        <w:rPr>
          <w:rFonts w:eastAsiaTheme="minorHAnsi"/>
          <w:lang w:val="en-ID" w:eastAsia="en-US"/>
        </w:rPr>
        <w:t>stereotipe</w:t>
      </w:r>
      <w:proofErr w:type="spellEnd"/>
      <w:r w:rsidRPr="00967D87">
        <w:rPr>
          <w:rFonts w:eastAsiaTheme="minorHAnsi"/>
          <w:lang w:val="en-ID" w:eastAsia="en-US"/>
        </w:rPr>
        <w:t xml:space="preserve"> </w:t>
      </w:r>
      <w:proofErr w:type="spellStart"/>
      <w:r w:rsidRPr="00967D87">
        <w:rPr>
          <w:rFonts w:eastAsiaTheme="minorHAnsi"/>
          <w:lang w:val="en-ID" w:eastAsia="en-US"/>
        </w:rPr>
        <w:t>adalah</w:t>
      </w:r>
      <w:proofErr w:type="spellEnd"/>
      <w:r w:rsidRPr="00967D87">
        <w:rPr>
          <w:rFonts w:eastAsiaTheme="minorHAnsi"/>
          <w:lang w:val="en-ID" w:eastAsia="en-US"/>
        </w:rPr>
        <w:t xml:space="preserve"> yang </w:t>
      </w:r>
      <w:proofErr w:type="spellStart"/>
      <w:r w:rsidRPr="00967D87">
        <w:rPr>
          <w:rFonts w:eastAsiaTheme="minorHAnsi"/>
          <w:lang w:val="en-ID" w:eastAsia="en-US"/>
        </w:rPr>
        <w:t>bersumber</w:t>
      </w:r>
      <w:proofErr w:type="spellEnd"/>
      <w:r w:rsidRPr="00967D87">
        <w:rPr>
          <w:rFonts w:eastAsiaTheme="minorHAnsi"/>
          <w:lang w:val="en-ID" w:eastAsia="en-US"/>
        </w:rPr>
        <w:t xml:space="preserve"> </w:t>
      </w:r>
      <w:proofErr w:type="spellStart"/>
      <w:r w:rsidRPr="00967D87">
        <w:rPr>
          <w:rFonts w:eastAsiaTheme="minorHAnsi"/>
          <w:lang w:val="en-ID" w:eastAsia="en-US"/>
        </w:rPr>
        <w:t>dari</w:t>
      </w:r>
      <w:proofErr w:type="spellEnd"/>
      <w:r w:rsidRPr="00967D87">
        <w:rPr>
          <w:rFonts w:eastAsiaTheme="minorHAnsi"/>
          <w:lang w:val="en-ID" w:eastAsia="en-US"/>
        </w:rPr>
        <w:t xml:space="preserve"> </w:t>
      </w:r>
      <w:proofErr w:type="spellStart"/>
      <w:r w:rsidRPr="00967D87">
        <w:rPr>
          <w:rFonts w:eastAsiaTheme="minorHAnsi"/>
          <w:lang w:val="en-ID" w:eastAsia="en-US"/>
        </w:rPr>
        <w:t>pandangan</w:t>
      </w:r>
      <w:proofErr w:type="spellEnd"/>
      <w:r w:rsidRPr="00967D87">
        <w:rPr>
          <w:rFonts w:eastAsiaTheme="minorHAnsi"/>
          <w:lang w:val="en-ID" w:eastAsia="en-US"/>
        </w:rPr>
        <w:t xml:space="preserve"> gender yang </w:t>
      </w:r>
      <w:proofErr w:type="spellStart"/>
      <w:r w:rsidRPr="00967D87">
        <w:rPr>
          <w:rFonts w:eastAsiaTheme="minorHAnsi"/>
          <w:lang w:val="en-ID" w:eastAsia="en-US"/>
        </w:rPr>
        <w:t>umumnya</w:t>
      </w:r>
      <w:proofErr w:type="spellEnd"/>
      <w:r w:rsidRPr="00967D87">
        <w:rPr>
          <w:rFonts w:eastAsiaTheme="minorHAnsi"/>
          <w:lang w:val="en-ID" w:eastAsia="en-US"/>
        </w:rPr>
        <w:t xml:space="preserve"> </w:t>
      </w:r>
      <w:proofErr w:type="spellStart"/>
      <w:r w:rsidRPr="00967D87">
        <w:rPr>
          <w:rFonts w:eastAsiaTheme="minorHAnsi"/>
          <w:lang w:val="en-ID" w:eastAsia="en-US"/>
        </w:rPr>
        <w:t>terjadi</w:t>
      </w:r>
      <w:proofErr w:type="spellEnd"/>
      <w:r w:rsidRPr="00967D87">
        <w:rPr>
          <w:rFonts w:eastAsiaTheme="minorHAnsi"/>
          <w:lang w:val="en-ID" w:eastAsia="en-US"/>
        </w:rPr>
        <w:t xml:space="preserve"> pada </w:t>
      </w:r>
      <w:proofErr w:type="spellStart"/>
      <w:r w:rsidRPr="00967D87">
        <w:rPr>
          <w:rFonts w:eastAsiaTheme="minorHAnsi"/>
          <w:lang w:val="en-ID" w:eastAsia="en-US"/>
        </w:rPr>
        <w:t>perempuan</w:t>
      </w:r>
      <w:proofErr w:type="spellEnd"/>
      <w:r w:rsidRPr="00967D87">
        <w:rPr>
          <w:rFonts w:eastAsiaTheme="minorHAnsi"/>
          <w:lang w:val="en-ID" w:eastAsia="en-US"/>
        </w:rPr>
        <w:t xml:space="preserve">. </w:t>
      </w:r>
      <w:proofErr w:type="spellStart"/>
      <w:r w:rsidRPr="00967D87">
        <w:rPr>
          <w:rFonts w:eastAsiaTheme="minorHAnsi"/>
          <w:lang w:val="en-ID" w:eastAsia="en-US"/>
        </w:rPr>
        <w:t>Peneliti</w:t>
      </w:r>
      <w:proofErr w:type="spellEnd"/>
      <w:r w:rsidRPr="00967D87">
        <w:rPr>
          <w:rFonts w:eastAsiaTheme="minorHAnsi"/>
          <w:lang w:val="en-ID" w:eastAsia="en-US"/>
        </w:rPr>
        <w:t xml:space="preserve"> </w:t>
      </w:r>
      <w:proofErr w:type="spellStart"/>
      <w:r w:rsidRPr="00967D87">
        <w:rPr>
          <w:rFonts w:eastAsiaTheme="minorHAnsi"/>
          <w:lang w:val="en-ID" w:eastAsia="en-US"/>
        </w:rPr>
        <w:t>melakukan</w:t>
      </w:r>
      <w:proofErr w:type="spellEnd"/>
      <w:r w:rsidRPr="00967D87">
        <w:rPr>
          <w:rFonts w:eastAsiaTheme="minorHAnsi"/>
          <w:lang w:val="en-ID" w:eastAsia="en-US"/>
        </w:rPr>
        <w:t xml:space="preserve"> </w:t>
      </w:r>
      <w:proofErr w:type="spellStart"/>
      <w:r w:rsidRPr="00967D87">
        <w:rPr>
          <w:rFonts w:eastAsiaTheme="minorHAnsi"/>
          <w:lang w:val="en-ID" w:eastAsia="en-US"/>
        </w:rPr>
        <w:t>wawancara</w:t>
      </w:r>
      <w:proofErr w:type="spellEnd"/>
      <w:r w:rsidRPr="00967D87">
        <w:rPr>
          <w:rFonts w:eastAsiaTheme="minorHAnsi"/>
          <w:lang w:val="en-ID" w:eastAsia="en-US"/>
        </w:rPr>
        <w:t xml:space="preserve"> </w:t>
      </w:r>
      <w:proofErr w:type="spellStart"/>
      <w:r w:rsidRPr="00967D87">
        <w:rPr>
          <w:rFonts w:eastAsiaTheme="minorHAnsi"/>
          <w:lang w:val="en-ID" w:eastAsia="en-US"/>
        </w:rPr>
        <w:t>terhadap</w:t>
      </w:r>
      <w:proofErr w:type="spellEnd"/>
      <w:r w:rsidRPr="00967D87">
        <w:rPr>
          <w:rFonts w:eastAsiaTheme="minorHAnsi"/>
          <w:lang w:val="en-ID" w:eastAsia="en-US"/>
        </w:rPr>
        <w:t xml:space="preserve"> </w:t>
      </w:r>
      <w:proofErr w:type="spellStart"/>
      <w:r w:rsidRPr="00967D87">
        <w:rPr>
          <w:rFonts w:eastAsiaTheme="minorHAnsi"/>
          <w:lang w:val="en-ID" w:eastAsia="en-US"/>
        </w:rPr>
        <w:t>penyuluh</w:t>
      </w:r>
      <w:proofErr w:type="spellEnd"/>
      <w:r w:rsidRPr="00967D87">
        <w:rPr>
          <w:rFonts w:eastAsiaTheme="minorHAnsi"/>
          <w:lang w:val="en-ID" w:eastAsia="en-US"/>
        </w:rPr>
        <w:t xml:space="preserve"> </w:t>
      </w:r>
      <w:proofErr w:type="spellStart"/>
      <w:r w:rsidRPr="00967D87">
        <w:rPr>
          <w:rFonts w:eastAsiaTheme="minorHAnsi"/>
          <w:lang w:val="en-ID" w:eastAsia="en-US"/>
        </w:rPr>
        <w:t>untuk</w:t>
      </w:r>
      <w:proofErr w:type="spellEnd"/>
      <w:r w:rsidRPr="00967D87">
        <w:rPr>
          <w:rFonts w:eastAsiaTheme="minorHAnsi"/>
          <w:lang w:val="en-ID" w:eastAsia="en-US"/>
        </w:rPr>
        <w:t xml:space="preserve"> </w:t>
      </w:r>
      <w:proofErr w:type="spellStart"/>
      <w:r w:rsidRPr="00967D87">
        <w:rPr>
          <w:rFonts w:eastAsiaTheme="minorHAnsi"/>
          <w:lang w:val="en-ID" w:eastAsia="en-US"/>
        </w:rPr>
        <w:t>mendapatkan</w:t>
      </w:r>
      <w:proofErr w:type="spellEnd"/>
      <w:r w:rsidRPr="00967D87">
        <w:rPr>
          <w:rFonts w:eastAsiaTheme="minorHAnsi"/>
          <w:lang w:val="en-ID" w:eastAsia="en-US"/>
        </w:rPr>
        <w:t xml:space="preserve"> data dan </w:t>
      </w:r>
      <w:proofErr w:type="spellStart"/>
      <w:r w:rsidRPr="00967D87">
        <w:rPr>
          <w:rFonts w:eastAsiaTheme="minorHAnsi"/>
          <w:lang w:val="en-ID" w:eastAsia="en-US"/>
        </w:rPr>
        <w:t>temuan</w:t>
      </w:r>
      <w:proofErr w:type="spellEnd"/>
      <w:r w:rsidRPr="00967D87">
        <w:rPr>
          <w:rFonts w:eastAsiaTheme="minorHAnsi"/>
          <w:lang w:val="en-ID" w:eastAsia="en-US"/>
        </w:rPr>
        <w:t xml:space="preserve"> </w:t>
      </w:r>
      <w:proofErr w:type="spellStart"/>
      <w:r w:rsidRPr="00967D87">
        <w:rPr>
          <w:rFonts w:eastAsiaTheme="minorHAnsi"/>
          <w:lang w:val="en-ID" w:eastAsia="en-US"/>
        </w:rPr>
        <w:t>mengenai</w:t>
      </w:r>
      <w:proofErr w:type="spellEnd"/>
      <w:r w:rsidRPr="00967D87">
        <w:rPr>
          <w:rFonts w:eastAsiaTheme="minorHAnsi"/>
          <w:lang w:val="en-ID" w:eastAsia="en-US"/>
        </w:rPr>
        <w:t xml:space="preserve"> </w:t>
      </w:r>
      <w:proofErr w:type="spellStart"/>
      <w:r w:rsidRPr="00967D87">
        <w:rPr>
          <w:rFonts w:eastAsiaTheme="minorHAnsi"/>
          <w:lang w:val="en-ID" w:eastAsia="en-US"/>
        </w:rPr>
        <w:t>stereotipe</w:t>
      </w:r>
      <w:proofErr w:type="spellEnd"/>
      <w:r w:rsidRPr="00967D87">
        <w:rPr>
          <w:rFonts w:eastAsiaTheme="minorHAnsi"/>
          <w:lang w:val="en-ID" w:eastAsia="en-US"/>
        </w:rPr>
        <w:t xml:space="preserve">. </w:t>
      </w:r>
    </w:p>
    <w:p w14:paraId="76B4470E" w14:textId="77777777" w:rsidR="00967D87" w:rsidRDefault="00967D87" w:rsidP="002748FC">
      <w:pPr>
        <w:pStyle w:val="ListParagraph"/>
        <w:spacing w:line="276" w:lineRule="auto"/>
        <w:ind w:left="284" w:firstLine="436"/>
        <w:jc w:val="both"/>
        <w:rPr>
          <w:rFonts w:eastAsiaTheme="minorHAnsi"/>
          <w:lang w:val="en-ID" w:eastAsia="en-US"/>
        </w:rPr>
      </w:pPr>
    </w:p>
    <w:p w14:paraId="44ABBE6B" w14:textId="42727D1B" w:rsidR="00967D87" w:rsidRPr="00967D87" w:rsidRDefault="00967D87" w:rsidP="00967D87">
      <w:pPr>
        <w:pStyle w:val="ListParagraph"/>
        <w:spacing w:line="276" w:lineRule="auto"/>
        <w:ind w:left="709"/>
        <w:jc w:val="both"/>
        <w:rPr>
          <w:rFonts w:eastAsiaTheme="minorHAnsi"/>
          <w:i/>
          <w:iCs/>
          <w:lang w:val="en-ID" w:eastAsia="en-US"/>
        </w:rPr>
      </w:pPr>
      <w:proofErr w:type="spellStart"/>
      <w:r>
        <w:rPr>
          <w:rFonts w:eastAsiaTheme="minorHAnsi"/>
          <w:lang w:val="en-ID" w:eastAsia="en-US"/>
        </w:rPr>
        <w:t>Informan</w:t>
      </w:r>
      <w:proofErr w:type="spellEnd"/>
      <w:r>
        <w:rPr>
          <w:rFonts w:eastAsiaTheme="minorHAnsi"/>
          <w:lang w:val="en-ID" w:eastAsia="en-US"/>
        </w:rPr>
        <w:t xml:space="preserve"> SM </w:t>
      </w:r>
      <w:proofErr w:type="spellStart"/>
      <w:r>
        <w:rPr>
          <w:rFonts w:eastAsiaTheme="minorHAnsi"/>
          <w:lang w:val="en-ID" w:eastAsia="en-US"/>
        </w:rPr>
        <w:t>berpendapat</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Pr="00967D87">
        <w:rPr>
          <w:rFonts w:eastAsiaTheme="minorHAnsi"/>
          <w:i/>
          <w:iCs/>
          <w:lang w:val="en-ID" w:eastAsia="en-US"/>
        </w:rPr>
        <w:t>“</w:t>
      </w:r>
      <w:proofErr w:type="spellStart"/>
      <w:r w:rsidRPr="00967D87">
        <w:rPr>
          <w:rFonts w:eastAsiaTheme="minorHAnsi"/>
          <w:i/>
          <w:iCs/>
          <w:lang w:val="en-ID" w:eastAsia="en-US"/>
        </w:rPr>
        <w:t>Permasalahan</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dalam</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rumah</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tangga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seperti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kekerasan</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itu</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bisa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diawali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dari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stereotipe</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atau</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subordinasi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Misalnya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dalam</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rumah</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tangga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laki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laki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atau</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suaminya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memandang</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istrinya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itu</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lemah</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hanya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mengurus</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rumah</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tangga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merasa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suami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kedudukannya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jauh</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lebih</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tinggi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daripada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istri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sehingga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dia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merasa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berhak</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untuk</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memukul</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atau</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menyakiti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istrinya</w:t>
      </w:r>
      <w:proofErr w:type="spellEnd"/>
      <w:r w:rsidRPr="00967D87">
        <w:rPr>
          <w:rFonts w:eastAsiaTheme="minorHAnsi"/>
          <w:i/>
          <w:iCs/>
          <w:lang w:val="en-ID" w:eastAsia="en-US"/>
        </w:rPr>
        <w:t xml:space="preserve">.” </w:t>
      </w:r>
    </w:p>
    <w:p w14:paraId="67341CA1" w14:textId="77777777" w:rsidR="00BD2310" w:rsidRDefault="00BD2310" w:rsidP="00967D87">
      <w:pPr>
        <w:pStyle w:val="ListParagraph"/>
        <w:spacing w:line="276" w:lineRule="auto"/>
        <w:ind w:left="709"/>
        <w:jc w:val="both"/>
        <w:rPr>
          <w:rFonts w:eastAsiaTheme="minorHAnsi"/>
          <w:i/>
          <w:iCs/>
          <w:lang w:val="en-ID" w:eastAsia="en-US"/>
        </w:rPr>
      </w:pPr>
    </w:p>
    <w:p w14:paraId="336C771E" w14:textId="2CD66EAD" w:rsidR="00967D87" w:rsidRDefault="00BD2310" w:rsidP="00967D87">
      <w:pPr>
        <w:pStyle w:val="ListParagraph"/>
        <w:spacing w:line="276" w:lineRule="auto"/>
        <w:ind w:left="709"/>
        <w:jc w:val="both"/>
        <w:rPr>
          <w:rFonts w:eastAsiaTheme="minorHAnsi"/>
          <w:i/>
          <w:iCs/>
          <w:lang w:val="en-ID" w:eastAsia="en-US"/>
        </w:rPr>
      </w:pPr>
      <w:proofErr w:type="spellStart"/>
      <w:r>
        <w:rPr>
          <w:rFonts w:eastAsiaTheme="minorHAnsi"/>
          <w:lang w:val="en-ID" w:eastAsia="en-US"/>
        </w:rPr>
        <w:lastRenderedPageBreak/>
        <w:t>Informan</w:t>
      </w:r>
      <w:proofErr w:type="spellEnd"/>
      <w:r>
        <w:rPr>
          <w:rFonts w:eastAsiaTheme="minorHAnsi"/>
          <w:lang w:val="en-ID" w:eastAsia="en-US"/>
        </w:rPr>
        <w:t xml:space="preserve"> IF </w:t>
      </w:r>
      <w:proofErr w:type="spellStart"/>
      <w:r>
        <w:rPr>
          <w:rFonts w:eastAsiaTheme="minorHAnsi"/>
          <w:lang w:val="en-ID" w:eastAsia="en-US"/>
        </w:rPr>
        <w:t>berpendapat</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w:t>
      </w:r>
      <w:r w:rsidR="00627E02">
        <w:rPr>
          <w:rFonts w:eastAsiaTheme="minorHAnsi"/>
          <w:i/>
          <w:iCs/>
          <w:lang w:val="en-ID" w:eastAsia="en-US"/>
        </w:rPr>
        <w:t xml:space="preserve"> “</w:t>
      </w:r>
      <w:r w:rsidR="00967D87" w:rsidRPr="00967D87">
        <w:rPr>
          <w:rFonts w:eastAsiaTheme="minorHAnsi"/>
          <w:i/>
          <w:iCs/>
          <w:lang w:val="en-ID" w:eastAsia="en-US"/>
        </w:rPr>
        <w:t xml:space="preserve">Zaman </w:t>
      </w:r>
      <w:proofErr w:type="spellStart"/>
      <w:r w:rsidR="00967D87" w:rsidRPr="00967D87">
        <w:rPr>
          <w:rFonts w:eastAsiaTheme="minorHAnsi"/>
          <w:i/>
          <w:iCs/>
          <w:lang w:val="en-ID" w:eastAsia="en-US"/>
        </w:rPr>
        <w:t>sekarang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aja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pendidikan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laki-laki</w:t>
      </w:r>
      <w:proofErr w:type="spellEnd"/>
      <w:r w:rsidR="00967D87" w:rsidRPr="00967D87">
        <w:rPr>
          <w:rFonts w:eastAsiaTheme="minorHAnsi"/>
          <w:i/>
          <w:iCs/>
          <w:lang w:val="en-ID" w:eastAsia="en-US"/>
        </w:rPr>
        <w:t xml:space="preserve"> dan </w:t>
      </w:r>
      <w:proofErr w:type="spellStart"/>
      <w:r w:rsidR="00967D87" w:rsidRPr="00967D87">
        <w:rPr>
          <w:rFonts w:eastAsiaTheme="minorHAnsi"/>
          <w:i/>
          <w:iCs/>
          <w:lang w:val="en-ID" w:eastAsia="en-US"/>
        </w:rPr>
        <w:t>perempuan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masih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dibedakan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laki-laki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pasti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diajarkan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cara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mencari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uang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sedangkan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perempuan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diajarkan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gimana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caranya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menjadi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ibu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rumah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tangga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memang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benar</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bahwa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cara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mendidik</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antara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laki-laki</w:t>
      </w:r>
      <w:proofErr w:type="spellEnd"/>
      <w:r w:rsidR="00967D87" w:rsidRPr="00967D87">
        <w:rPr>
          <w:rFonts w:eastAsiaTheme="minorHAnsi"/>
          <w:i/>
          <w:iCs/>
          <w:lang w:val="en-ID" w:eastAsia="en-US"/>
        </w:rPr>
        <w:t xml:space="preserve"> dan </w:t>
      </w:r>
      <w:proofErr w:type="spellStart"/>
      <w:r w:rsidR="00967D87" w:rsidRPr="00967D87">
        <w:rPr>
          <w:rFonts w:eastAsiaTheme="minorHAnsi"/>
          <w:i/>
          <w:iCs/>
          <w:lang w:val="en-ID" w:eastAsia="en-US"/>
        </w:rPr>
        <w:t>perempuan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harus</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dibedakan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tetapi</w:t>
      </w:r>
      <w:proofErr w:type="spellEnd"/>
      <w:r w:rsidR="00967D87" w:rsidRPr="00967D87">
        <w:rPr>
          <w:rFonts w:eastAsiaTheme="minorHAnsi"/>
          <w:i/>
          <w:iCs/>
          <w:lang w:val="en-ID" w:eastAsia="en-US"/>
        </w:rPr>
        <w:t xml:space="preserve"> yang </w:t>
      </w:r>
      <w:proofErr w:type="spellStart"/>
      <w:r w:rsidR="00967D87" w:rsidRPr="00967D87">
        <w:rPr>
          <w:rFonts w:eastAsiaTheme="minorHAnsi"/>
          <w:i/>
          <w:iCs/>
          <w:lang w:val="en-ID" w:eastAsia="en-US"/>
        </w:rPr>
        <w:t>dibedakan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metodenya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bukan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hal-hal</w:t>
      </w:r>
      <w:proofErr w:type="spellEnd"/>
      <w:r w:rsidR="00967D87" w:rsidRPr="00967D87">
        <w:rPr>
          <w:rFonts w:eastAsiaTheme="minorHAnsi"/>
          <w:i/>
          <w:iCs/>
          <w:lang w:val="en-ID" w:eastAsia="en-US"/>
        </w:rPr>
        <w:t xml:space="preserve"> yang </w:t>
      </w:r>
      <w:proofErr w:type="spellStart"/>
      <w:r w:rsidR="00967D87" w:rsidRPr="00967D87">
        <w:rPr>
          <w:rFonts w:eastAsiaTheme="minorHAnsi"/>
          <w:i/>
          <w:iCs/>
          <w:lang w:val="en-ID" w:eastAsia="en-US"/>
        </w:rPr>
        <w:t>diajarkannya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Penting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bagi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perempuan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untuk</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diajarkan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bagaimana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cara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mencari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nafkah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supaya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apa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Supaya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perempuan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gak</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bergantung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terus</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dengan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laki-laki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supaya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perempuan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bisa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mandiri</w:t>
      </w:r>
      <w:proofErr w:type="spellEnd"/>
      <w:r w:rsidR="00967D87" w:rsidRPr="00967D87">
        <w:rPr>
          <w:rFonts w:eastAsiaTheme="minorHAnsi"/>
          <w:i/>
          <w:iCs/>
          <w:lang w:val="en-ID" w:eastAsia="en-US"/>
        </w:rPr>
        <w:t xml:space="preserve">." </w:t>
      </w:r>
    </w:p>
    <w:p w14:paraId="70587541" w14:textId="77777777" w:rsidR="00967D87" w:rsidRPr="00967D87" w:rsidRDefault="00967D87" w:rsidP="00967D87">
      <w:pPr>
        <w:pStyle w:val="ListParagraph"/>
        <w:spacing w:line="276" w:lineRule="auto"/>
        <w:ind w:left="709"/>
        <w:jc w:val="both"/>
        <w:rPr>
          <w:rFonts w:eastAsiaTheme="minorHAnsi"/>
          <w:i/>
          <w:iCs/>
          <w:lang w:val="en-ID" w:eastAsia="en-US"/>
        </w:rPr>
      </w:pPr>
    </w:p>
    <w:p w14:paraId="17E51F36" w14:textId="4AE81872" w:rsidR="00967D87" w:rsidRDefault="00967D87" w:rsidP="002748FC">
      <w:pPr>
        <w:pStyle w:val="ListParagraph"/>
        <w:spacing w:line="276" w:lineRule="auto"/>
        <w:ind w:left="284" w:firstLine="436"/>
        <w:jc w:val="both"/>
        <w:rPr>
          <w:rFonts w:eastAsiaTheme="minorHAnsi"/>
          <w:lang w:val="en-ID" w:eastAsia="en-US"/>
        </w:rPr>
      </w:pPr>
      <w:proofErr w:type="spellStart"/>
      <w:r w:rsidRPr="00967D87">
        <w:rPr>
          <w:rFonts w:eastAsiaTheme="minorHAnsi"/>
          <w:lang w:val="en-ID" w:eastAsia="en-US"/>
        </w:rPr>
        <w:t>Pernyataan</w:t>
      </w:r>
      <w:proofErr w:type="spellEnd"/>
      <w:r w:rsidRPr="00967D87">
        <w:rPr>
          <w:rFonts w:eastAsiaTheme="minorHAnsi"/>
          <w:lang w:val="en-ID" w:eastAsia="en-US"/>
        </w:rPr>
        <w:t xml:space="preserve"> </w:t>
      </w:r>
      <w:proofErr w:type="spellStart"/>
      <w:r w:rsidRPr="00967D87">
        <w:rPr>
          <w:rFonts w:eastAsiaTheme="minorHAnsi"/>
          <w:lang w:val="en-ID" w:eastAsia="en-US"/>
        </w:rPr>
        <w:t>tersebut</w:t>
      </w:r>
      <w:proofErr w:type="spellEnd"/>
      <w:r w:rsidRPr="00967D87">
        <w:rPr>
          <w:rFonts w:eastAsiaTheme="minorHAnsi"/>
          <w:lang w:val="en-ID" w:eastAsia="en-US"/>
        </w:rPr>
        <w:t xml:space="preserve"> </w:t>
      </w:r>
      <w:proofErr w:type="spellStart"/>
      <w:r w:rsidRPr="00967D87">
        <w:rPr>
          <w:rFonts w:eastAsiaTheme="minorHAnsi"/>
          <w:lang w:val="en-ID" w:eastAsia="en-US"/>
        </w:rPr>
        <w:t>menunjukkan</w:t>
      </w:r>
      <w:proofErr w:type="spellEnd"/>
      <w:r w:rsidRPr="00967D87">
        <w:rPr>
          <w:rFonts w:eastAsiaTheme="minorHAnsi"/>
          <w:lang w:val="en-ID" w:eastAsia="en-US"/>
        </w:rPr>
        <w:t xml:space="preserve"> </w:t>
      </w:r>
      <w:proofErr w:type="spellStart"/>
      <w:r w:rsidRPr="00967D87">
        <w:rPr>
          <w:rFonts w:eastAsiaTheme="minorHAnsi"/>
          <w:lang w:val="en-ID" w:eastAsia="en-US"/>
        </w:rPr>
        <w:t>bahwa</w:t>
      </w:r>
      <w:proofErr w:type="spellEnd"/>
      <w:r w:rsidRPr="00967D87">
        <w:rPr>
          <w:rFonts w:eastAsiaTheme="minorHAnsi"/>
          <w:lang w:val="en-ID" w:eastAsia="en-US"/>
        </w:rPr>
        <w:t xml:space="preserve"> </w:t>
      </w:r>
      <w:proofErr w:type="spellStart"/>
      <w:r w:rsidRPr="00967D87">
        <w:rPr>
          <w:rFonts w:eastAsiaTheme="minorHAnsi"/>
          <w:lang w:val="en-ID" w:eastAsia="en-US"/>
        </w:rPr>
        <w:t>stereotipe</w:t>
      </w:r>
      <w:proofErr w:type="spellEnd"/>
      <w:r w:rsidRPr="00967D87">
        <w:rPr>
          <w:rFonts w:eastAsiaTheme="minorHAnsi"/>
          <w:lang w:val="en-ID" w:eastAsia="en-US"/>
        </w:rPr>
        <w:t xml:space="preserve"> </w:t>
      </w:r>
      <w:proofErr w:type="spellStart"/>
      <w:r w:rsidRPr="00967D87">
        <w:rPr>
          <w:rFonts w:eastAsiaTheme="minorHAnsi"/>
          <w:lang w:val="en-ID" w:eastAsia="en-US"/>
        </w:rPr>
        <w:t>bukan</w:t>
      </w:r>
      <w:proofErr w:type="spellEnd"/>
      <w:r w:rsidRPr="00967D87">
        <w:rPr>
          <w:rFonts w:eastAsiaTheme="minorHAnsi"/>
          <w:lang w:val="en-ID" w:eastAsia="en-US"/>
        </w:rPr>
        <w:t xml:space="preserve"> </w:t>
      </w:r>
      <w:proofErr w:type="spellStart"/>
      <w:r w:rsidRPr="00967D87">
        <w:rPr>
          <w:rFonts w:eastAsiaTheme="minorHAnsi"/>
          <w:lang w:val="en-ID" w:eastAsia="en-US"/>
        </w:rPr>
        <w:t>hanya</w:t>
      </w:r>
      <w:proofErr w:type="spellEnd"/>
      <w:r w:rsidRPr="00967D87">
        <w:rPr>
          <w:rFonts w:eastAsiaTheme="minorHAnsi"/>
          <w:lang w:val="en-ID" w:eastAsia="en-US"/>
        </w:rPr>
        <w:t xml:space="preserve"> </w:t>
      </w:r>
      <w:proofErr w:type="spellStart"/>
      <w:r w:rsidRPr="00967D87">
        <w:rPr>
          <w:rFonts w:eastAsiaTheme="minorHAnsi"/>
          <w:lang w:val="en-ID" w:eastAsia="en-US"/>
        </w:rPr>
        <w:t>masalah</w:t>
      </w:r>
      <w:proofErr w:type="spellEnd"/>
      <w:r w:rsidRPr="00967D87">
        <w:rPr>
          <w:rFonts w:eastAsiaTheme="minorHAnsi"/>
          <w:lang w:val="en-ID" w:eastAsia="en-US"/>
        </w:rPr>
        <w:t xml:space="preserve"> </w:t>
      </w:r>
      <w:proofErr w:type="spellStart"/>
      <w:r w:rsidRPr="00967D87">
        <w:rPr>
          <w:rFonts w:eastAsiaTheme="minorHAnsi"/>
          <w:lang w:val="en-ID" w:eastAsia="en-US"/>
        </w:rPr>
        <w:t>kecil</w:t>
      </w:r>
      <w:proofErr w:type="spellEnd"/>
      <w:r w:rsidRPr="00967D87">
        <w:rPr>
          <w:rFonts w:eastAsiaTheme="minorHAnsi"/>
          <w:lang w:val="en-ID" w:eastAsia="en-US"/>
        </w:rPr>
        <w:t xml:space="preserve">, </w:t>
      </w:r>
      <w:proofErr w:type="spellStart"/>
      <w:r w:rsidRPr="00967D87">
        <w:rPr>
          <w:rFonts w:eastAsiaTheme="minorHAnsi"/>
          <w:lang w:val="en-ID" w:eastAsia="en-US"/>
        </w:rPr>
        <w:t>tetapi</w:t>
      </w:r>
      <w:proofErr w:type="spellEnd"/>
      <w:r w:rsidRPr="00967D87">
        <w:rPr>
          <w:rFonts w:eastAsiaTheme="minorHAnsi"/>
          <w:lang w:val="en-ID" w:eastAsia="en-US"/>
        </w:rPr>
        <w:t xml:space="preserve"> </w:t>
      </w:r>
      <w:proofErr w:type="spellStart"/>
      <w:r w:rsidRPr="00967D87">
        <w:rPr>
          <w:rFonts w:eastAsiaTheme="minorHAnsi"/>
          <w:lang w:val="en-ID" w:eastAsia="en-US"/>
        </w:rPr>
        <w:t>justru</w:t>
      </w:r>
      <w:proofErr w:type="spellEnd"/>
      <w:r w:rsidRPr="00967D87">
        <w:rPr>
          <w:rFonts w:eastAsiaTheme="minorHAnsi"/>
          <w:lang w:val="en-ID" w:eastAsia="en-US"/>
        </w:rPr>
        <w:t xml:space="preserve"> </w:t>
      </w:r>
      <w:proofErr w:type="spellStart"/>
      <w:r w:rsidRPr="00967D87">
        <w:rPr>
          <w:rFonts w:eastAsiaTheme="minorHAnsi"/>
          <w:lang w:val="en-ID" w:eastAsia="en-US"/>
        </w:rPr>
        <w:t>awal</w:t>
      </w:r>
      <w:proofErr w:type="spellEnd"/>
      <w:r w:rsidRPr="00967D87">
        <w:rPr>
          <w:rFonts w:eastAsiaTheme="minorHAnsi"/>
          <w:lang w:val="en-ID" w:eastAsia="en-US"/>
        </w:rPr>
        <w:t xml:space="preserve"> </w:t>
      </w:r>
      <w:proofErr w:type="spellStart"/>
      <w:r w:rsidRPr="00967D87">
        <w:rPr>
          <w:rFonts w:eastAsiaTheme="minorHAnsi"/>
          <w:lang w:val="en-ID" w:eastAsia="en-US"/>
        </w:rPr>
        <w:t>mula</w:t>
      </w:r>
      <w:proofErr w:type="spellEnd"/>
      <w:r w:rsidRPr="00967D87">
        <w:rPr>
          <w:rFonts w:eastAsiaTheme="minorHAnsi"/>
          <w:lang w:val="en-ID" w:eastAsia="en-US"/>
        </w:rPr>
        <w:t xml:space="preserve"> </w:t>
      </w:r>
      <w:proofErr w:type="spellStart"/>
      <w:r w:rsidRPr="00967D87">
        <w:rPr>
          <w:rFonts w:eastAsiaTheme="minorHAnsi"/>
          <w:lang w:val="en-ID" w:eastAsia="en-US"/>
        </w:rPr>
        <w:t>dari</w:t>
      </w:r>
      <w:proofErr w:type="spellEnd"/>
      <w:r w:rsidRPr="00967D87">
        <w:rPr>
          <w:rFonts w:eastAsiaTheme="minorHAnsi"/>
          <w:lang w:val="en-ID" w:eastAsia="en-US"/>
        </w:rPr>
        <w:t xml:space="preserve"> </w:t>
      </w:r>
      <w:proofErr w:type="spellStart"/>
      <w:r w:rsidRPr="00967D87">
        <w:rPr>
          <w:rFonts w:eastAsiaTheme="minorHAnsi"/>
          <w:lang w:val="en-ID" w:eastAsia="en-US"/>
        </w:rPr>
        <w:t>permasalahan-permasalahan</w:t>
      </w:r>
      <w:proofErr w:type="spellEnd"/>
      <w:r w:rsidRPr="00967D87">
        <w:rPr>
          <w:rFonts w:eastAsiaTheme="minorHAnsi"/>
          <w:lang w:val="en-ID" w:eastAsia="en-US"/>
        </w:rPr>
        <w:t xml:space="preserve"> yang </w:t>
      </w:r>
      <w:proofErr w:type="spellStart"/>
      <w:r w:rsidRPr="00967D87">
        <w:rPr>
          <w:rFonts w:eastAsiaTheme="minorHAnsi"/>
          <w:lang w:val="en-ID" w:eastAsia="en-US"/>
        </w:rPr>
        <w:t>lebih</w:t>
      </w:r>
      <w:proofErr w:type="spellEnd"/>
      <w:r w:rsidRPr="00967D87">
        <w:rPr>
          <w:rFonts w:eastAsiaTheme="minorHAnsi"/>
          <w:lang w:val="en-ID" w:eastAsia="en-US"/>
        </w:rPr>
        <w:t xml:space="preserve"> </w:t>
      </w:r>
      <w:proofErr w:type="spellStart"/>
      <w:r w:rsidRPr="00967D87">
        <w:rPr>
          <w:rFonts w:eastAsiaTheme="minorHAnsi"/>
          <w:lang w:val="en-ID" w:eastAsia="en-US"/>
        </w:rPr>
        <w:t>besar</w:t>
      </w:r>
      <w:proofErr w:type="spellEnd"/>
      <w:r w:rsidRPr="00967D87">
        <w:rPr>
          <w:rFonts w:eastAsiaTheme="minorHAnsi"/>
          <w:lang w:val="en-ID" w:eastAsia="en-US"/>
        </w:rPr>
        <w:t xml:space="preserve">. </w:t>
      </w:r>
      <w:proofErr w:type="spellStart"/>
      <w:r w:rsidRPr="00967D87">
        <w:rPr>
          <w:rFonts w:eastAsiaTheme="minorHAnsi"/>
          <w:lang w:val="en-ID" w:eastAsia="en-US"/>
        </w:rPr>
        <w:t>Bahkan</w:t>
      </w:r>
      <w:proofErr w:type="spellEnd"/>
      <w:r w:rsidRPr="00967D87">
        <w:rPr>
          <w:rFonts w:eastAsiaTheme="minorHAnsi"/>
          <w:lang w:val="en-ID" w:eastAsia="en-US"/>
        </w:rPr>
        <w:t xml:space="preserve"> </w:t>
      </w:r>
      <w:proofErr w:type="spellStart"/>
      <w:r w:rsidRPr="00967D87">
        <w:rPr>
          <w:rFonts w:eastAsiaTheme="minorHAnsi"/>
          <w:lang w:val="en-ID" w:eastAsia="en-US"/>
        </w:rPr>
        <w:t>kekerasan</w:t>
      </w:r>
      <w:proofErr w:type="spellEnd"/>
      <w:r w:rsidRPr="00967D87">
        <w:rPr>
          <w:rFonts w:eastAsiaTheme="minorHAnsi"/>
          <w:lang w:val="en-ID" w:eastAsia="en-US"/>
        </w:rPr>
        <w:t xml:space="preserve"> pun </w:t>
      </w:r>
      <w:proofErr w:type="spellStart"/>
      <w:r w:rsidRPr="00967D87">
        <w:rPr>
          <w:rFonts w:eastAsiaTheme="minorHAnsi"/>
          <w:lang w:val="en-ID" w:eastAsia="en-US"/>
        </w:rPr>
        <w:t>diawali</w:t>
      </w:r>
      <w:proofErr w:type="spellEnd"/>
      <w:r w:rsidRPr="00967D87">
        <w:rPr>
          <w:rFonts w:eastAsiaTheme="minorHAnsi"/>
          <w:lang w:val="en-ID" w:eastAsia="en-US"/>
        </w:rPr>
        <w:t xml:space="preserve"> </w:t>
      </w:r>
      <w:proofErr w:type="spellStart"/>
      <w:r w:rsidRPr="00967D87">
        <w:rPr>
          <w:rFonts w:eastAsiaTheme="minorHAnsi"/>
          <w:lang w:val="en-ID" w:eastAsia="en-US"/>
        </w:rPr>
        <w:t>dari</w:t>
      </w:r>
      <w:proofErr w:type="spellEnd"/>
      <w:r w:rsidRPr="00967D87">
        <w:rPr>
          <w:rFonts w:eastAsiaTheme="minorHAnsi"/>
          <w:lang w:val="en-ID" w:eastAsia="en-US"/>
        </w:rPr>
        <w:t xml:space="preserve"> </w:t>
      </w:r>
      <w:proofErr w:type="spellStart"/>
      <w:r w:rsidRPr="00967D87">
        <w:rPr>
          <w:rFonts w:eastAsiaTheme="minorHAnsi"/>
          <w:lang w:val="en-ID" w:eastAsia="en-US"/>
        </w:rPr>
        <w:t>stereotipe</w:t>
      </w:r>
      <w:proofErr w:type="spellEnd"/>
      <w:r w:rsidRPr="00967D87">
        <w:rPr>
          <w:rFonts w:eastAsiaTheme="minorHAnsi"/>
          <w:lang w:val="en-ID" w:eastAsia="en-US"/>
        </w:rPr>
        <w:t xml:space="preserve">, </w:t>
      </w:r>
      <w:proofErr w:type="spellStart"/>
      <w:r w:rsidRPr="00967D87">
        <w:rPr>
          <w:rFonts w:eastAsiaTheme="minorHAnsi"/>
          <w:lang w:val="en-ID" w:eastAsia="en-US"/>
        </w:rPr>
        <w:t>kemudian</w:t>
      </w:r>
      <w:proofErr w:type="spellEnd"/>
      <w:r w:rsidRPr="00967D87">
        <w:rPr>
          <w:rFonts w:eastAsiaTheme="minorHAnsi"/>
          <w:lang w:val="en-ID" w:eastAsia="en-US"/>
        </w:rPr>
        <w:t xml:space="preserve"> </w:t>
      </w:r>
      <w:proofErr w:type="spellStart"/>
      <w:r w:rsidRPr="00967D87">
        <w:rPr>
          <w:rFonts w:eastAsiaTheme="minorHAnsi"/>
          <w:lang w:val="en-ID" w:eastAsia="en-US"/>
        </w:rPr>
        <w:t>masih</w:t>
      </w:r>
      <w:proofErr w:type="spellEnd"/>
      <w:r w:rsidRPr="00967D87">
        <w:rPr>
          <w:rFonts w:eastAsiaTheme="minorHAnsi"/>
          <w:lang w:val="en-ID" w:eastAsia="en-US"/>
        </w:rPr>
        <w:t xml:space="preserve"> </w:t>
      </w:r>
      <w:proofErr w:type="spellStart"/>
      <w:r w:rsidRPr="00967D87">
        <w:rPr>
          <w:rFonts w:eastAsiaTheme="minorHAnsi"/>
          <w:lang w:val="en-ID" w:eastAsia="en-US"/>
        </w:rPr>
        <w:t>banyak</w:t>
      </w:r>
      <w:proofErr w:type="spellEnd"/>
      <w:r w:rsidRPr="00967D87">
        <w:rPr>
          <w:rFonts w:eastAsiaTheme="minorHAnsi"/>
          <w:lang w:val="en-ID" w:eastAsia="en-US"/>
        </w:rPr>
        <w:t xml:space="preserve"> </w:t>
      </w:r>
      <w:proofErr w:type="spellStart"/>
      <w:r w:rsidRPr="00967D87">
        <w:rPr>
          <w:rFonts w:eastAsiaTheme="minorHAnsi"/>
          <w:lang w:val="en-ID" w:eastAsia="en-US"/>
        </w:rPr>
        <w:t>masyarakat</w:t>
      </w:r>
      <w:proofErr w:type="spellEnd"/>
      <w:r w:rsidRPr="00967D87">
        <w:rPr>
          <w:rFonts w:eastAsiaTheme="minorHAnsi"/>
          <w:lang w:val="en-ID" w:eastAsia="en-US"/>
        </w:rPr>
        <w:t xml:space="preserve"> yang </w:t>
      </w:r>
      <w:proofErr w:type="spellStart"/>
      <w:r w:rsidRPr="00967D87">
        <w:rPr>
          <w:rFonts w:eastAsiaTheme="minorHAnsi"/>
          <w:lang w:val="en-ID" w:eastAsia="en-US"/>
        </w:rPr>
        <w:t>membedakan</w:t>
      </w:r>
      <w:proofErr w:type="spellEnd"/>
      <w:r w:rsidRPr="00967D87">
        <w:rPr>
          <w:rFonts w:eastAsiaTheme="minorHAnsi"/>
          <w:lang w:val="en-ID" w:eastAsia="en-US"/>
        </w:rPr>
        <w:t xml:space="preserve"> </w:t>
      </w:r>
      <w:proofErr w:type="spellStart"/>
      <w:r w:rsidRPr="00967D87">
        <w:rPr>
          <w:rFonts w:eastAsiaTheme="minorHAnsi"/>
          <w:lang w:val="en-ID" w:eastAsia="en-US"/>
        </w:rPr>
        <w:t>pendidikan</w:t>
      </w:r>
      <w:proofErr w:type="spellEnd"/>
      <w:r w:rsidRPr="00967D87">
        <w:rPr>
          <w:rFonts w:eastAsiaTheme="minorHAnsi"/>
          <w:lang w:val="en-ID" w:eastAsia="en-US"/>
        </w:rPr>
        <w:t xml:space="preserve"> pada </w:t>
      </w:r>
      <w:proofErr w:type="spellStart"/>
      <w:r w:rsidRPr="00967D87">
        <w:rPr>
          <w:rFonts w:eastAsiaTheme="minorHAnsi"/>
          <w:lang w:val="en-ID" w:eastAsia="en-US"/>
        </w:rPr>
        <w:t>perempuan</w:t>
      </w:r>
      <w:proofErr w:type="spellEnd"/>
      <w:r w:rsidRPr="00967D87">
        <w:rPr>
          <w:rFonts w:eastAsiaTheme="minorHAnsi"/>
          <w:lang w:val="en-ID" w:eastAsia="en-US"/>
        </w:rPr>
        <w:t xml:space="preserve"> dan </w:t>
      </w:r>
      <w:proofErr w:type="spellStart"/>
      <w:r w:rsidRPr="00967D87">
        <w:rPr>
          <w:rFonts w:eastAsiaTheme="minorHAnsi"/>
          <w:lang w:val="en-ID" w:eastAsia="en-US"/>
        </w:rPr>
        <w:t>laki-laki</w:t>
      </w:r>
      <w:proofErr w:type="spellEnd"/>
      <w:r w:rsidRPr="00967D87">
        <w:rPr>
          <w:rFonts w:eastAsiaTheme="minorHAnsi"/>
          <w:lang w:val="en-ID" w:eastAsia="en-US"/>
        </w:rPr>
        <w:t xml:space="preserve">, </w:t>
      </w:r>
      <w:proofErr w:type="spellStart"/>
      <w:r w:rsidRPr="00967D87">
        <w:rPr>
          <w:rFonts w:eastAsiaTheme="minorHAnsi"/>
          <w:lang w:val="en-ID" w:eastAsia="en-US"/>
        </w:rPr>
        <w:t>terutama</w:t>
      </w:r>
      <w:proofErr w:type="spellEnd"/>
      <w:r w:rsidRPr="00967D87">
        <w:rPr>
          <w:rFonts w:eastAsiaTheme="minorHAnsi"/>
          <w:lang w:val="en-ID" w:eastAsia="en-US"/>
        </w:rPr>
        <w:t xml:space="preserve"> </w:t>
      </w:r>
      <w:proofErr w:type="spellStart"/>
      <w:r w:rsidRPr="00967D87">
        <w:rPr>
          <w:rFonts w:eastAsiaTheme="minorHAnsi"/>
          <w:lang w:val="en-ID" w:eastAsia="en-US"/>
        </w:rPr>
        <w:t>pendidikan</w:t>
      </w:r>
      <w:proofErr w:type="spellEnd"/>
      <w:r w:rsidRPr="00967D87">
        <w:rPr>
          <w:rFonts w:eastAsiaTheme="minorHAnsi"/>
          <w:lang w:val="en-ID" w:eastAsia="en-US"/>
        </w:rPr>
        <w:t xml:space="preserve">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hal</w:t>
      </w:r>
      <w:proofErr w:type="spellEnd"/>
      <w:r w:rsidRPr="00967D87">
        <w:rPr>
          <w:rFonts w:eastAsiaTheme="minorHAnsi"/>
          <w:lang w:val="en-ID" w:eastAsia="en-US"/>
        </w:rPr>
        <w:t xml:space="preserve"> </w:t>
      </w:r>
      <w:proofErr w:type="spellStart"/>
      <w:r w:rsidRPr="00967D87">
        <w:rPr>
          <w:rFonts w:eastAsiaTheme="minorHAnsi"/>
          <w:lang w:val="en-ID" w:eastAsia="en-US"/>
        </w:rPr>
        <w:t>mencari</w:t>
      </w:r>
      <w:proofErr w:type="spellEnd"/>
      <w:r w:rsidRPr="00967D87">
        <w:rPr>
          <w:rFonts w:eastAsiaTheme="minorHAnsi"/>
          <w:lang w:val="en-ID" w:eastAsia="en-US"/>
        </w:rPr>
        <w:t xml:space="preserve"> </w:t>
      </w:r>
      <w:proofErr w:type="spellStart"/>
      <w:r w:rsidRPr="00967D87">
        <w:rPr>
          <w:rFonts w:eastAsiaTheme="minorHAnsi"/>
          <w:lang w:val="en-ID" w:eastAsia="en-US"/>
        </w:rPr>
        <w:t>nafkah</w:t>
      </w:r>
      <w:proofErr w:type="spellEnd"/>
      <w:r w:rsidRPr="00967D87">
        <w:rPr>
          <w:rFonts w:eastAsiaTheme="minorHAnsi"/>
          <w:lang w:val="en-ID" w:eastAsia="en-US"/>
        </w:rPr>
        <w:t xml:space="preserve"> dan </w:t>
      </w:r>
      <w:proofErr w:type="spellStart"/>
      <w:r w:rsidRPr="00967D87">
        <w:rPr>
          <w:rFonts w:eastAsiaTheme="minorHAnsi"/>
          <w:lang w:val="en-ID" w:eastAsia="en-US"/>
        </w:rPr>
        <w:t>melakukan</w:t>
      </w:r>
      <w:proofErr w:type="spellEnd"/>
      <w:r w:rsidRPr="00967D87">
        <w:rPr>
          <w:rFonts w:eastAsiaTheme="minorHAnsi"/>
          <w:lang w:val="en-ID" w:eastAsia="en-US"/>
        </w:rPr>
        <w:t xml:space="preserve"> </w:t>
      </w:r>
      <w:proofErr w:type="spellStart"/>
      <w:r w:rsidRPr="00967D87">
        <w:rPr>
          <w:rFonts w:eastAsiaTheme="minorHAnsi"/>
          <w:lang w:val="en-ID" w:eastAsia="en-US"/>
        </w:rPr>
        <w:t>pekerjaan</w:t>
      </w:r>
      <w:proofErr w:type="spellEnd"/>
      <w:r w:rsidRPr="00967D87">
        <w:rPr>
          <w:rFonts w:eastAsiaTheme="minorHAnsi"/>
          <w:lang w:val="en-ID" w:eastAsia="en-US"/>
        </w:rPr>
        <w:t xml:space="preserve"> </w:t>
      </w:r>
      <w:proofErr w:type="spellStart"/>
      <w:r w:rsidRPr="00967D87">
        <w:rPr>
          <w:rFonts w:eastAsiaTheme="minorHAnsi"/>
          <w:lang w:val="en-ID" w:eastAsia="en-US"/>
        </w:rPr>
        <w:t>domestik</w:t>
      </w:r>
      <w:proofErr w:type="spellEnd"/>
      <w:r w:rsidRPr="00967D87">
        <w:rPr>
          <w:rFonts w:eastAsiaTheme="minorHAnsi"/>
          <w:lang w:val="en-ID" w:eastAsia="en-US"/>
        </w:rPr>
        <w:t xml:space="preserve">. </w:t>
      </w:r>
      <w:proofErr w:type="spellStart"/>
      <w:r w:rsidRPr="00967D87">
        <w:rPr>
          <w:rFonts w:eastAsiaTheme="minorHAnsi"/>
          <w:lang w:val="en-ID" w:eastAsia="en-US"/>
        </w:rPr>
        <w:t>Anak</w:t>
      </w:r>
      <w:proofErr w:type="spellEnd"/>
      <w:r w:rsidRPr="00967D87">
        <w:rPr>
          <w:rFonts w:eastAsiaTheme="minorHAnsi"/>
          <w:lang w:val="en-ID" w:eastAsia="en-US"/>
        </w:rPr>
        <w:t xml:space="preserve"> </w:t>
      </w:r>
      <w:proofErr w:type="spellStart"/>
      <w:r w:rsidRPr="00967D87">
        <w:rPr>
          <w:rFonts w:eastAsiaTheme="minorHAnsi"/>
          <w:lang w:val="en-ID" w:eastAsia="en-US"/>
        </w:rPr>
        <w:t>laki-laki</w:t>
      </w:r>
      <w:proofErr w:type="spellEnd"/>
      <w:r w:rsidRPr="00967D87">
        <w:rPr>
          <w:rFonts w:eastAsiaTheme="minorHAnsi"/>
          <w:lang w:val="en-ID" w:eastAsia="en-US"/>
        </w:rPr>
        <w:t xml:space="preserve"> </w:t>
      </w:r>
      <w:proofErr w:type="spellStart"/>
      <w:r w:rsidRPr="00967D87">
        <w:rPr>
          <w:rFonts w:eastAsiaTheme="minorHAnsi"/>
          <w:lang w:val="en-ID" w:eastAsia="en-US"/>
        </w:rPr>
        <w:t>biasanya</w:t>
      </w:r>
      <w:proofErr w:type="spellEnd"/>
      <w:r w:rsidRPr="00967D87">
        <w:rPr>
          <w:rFonts w:eastAsiaTheme="minorHAnsi"/>
          <w:lang w:val="en-ID" w:eastAsia="en-US"/>
        </w:rPr>
        <w:t xml:space="preserve"> </w:t>
      </w:r>
      <w:proofErr w:type="spellStart"/>
      <w:r w:rsidRPr="00967D87">
        <w:rPr>
          <w:rFonts w:eastAsiaTheme="minorHAnsi"/>
          <w:lang w:val="en-ID" w:eastAsia="en-US"/>
        </w:rPr>
        <w:t>diberi</w:t>
      </w:r>
      <w:proofErr w:type="spellEnd"/>
      <w:r w:rsidRPr="00967D87">
        <w:rPr>
          <w:rFonts w:eastAsiaTheme="minorHAnsi"/>
          <w:lang w:val="en-ID" w:eastAsia="en-US"/>
        </w:rPr>
        <w:t xml:space="preserve"> </w:t>
      </w:r>
      <w:proofErr w:type="spellStart"/>
      <w:r w:rsidRPr="00967D87">
        <w:rPr>
          <w:rFonts w:eastAsiaTheme="minorHAnsi"/>
          <w:lang w:val="en-ID" w:eastAsia="en-US"/>
        </w:rPr>
        <w:t>lebih</w:t>
      </w:r>
      <w:proofErr w:type="spellEnd"/>
      <w:r w:rsidRPr="00967D87">
        <w:rPr>
          <w:rFonts w:eastAsiaTheme="minorHAnsi"/>
          <w:lang w:val="en-ID" w:eastAsia="en-US"/>
        </w:rPr>
        <w:t xml:space="preserve"> </w:t>
      </w:r>
      <w:proofErr w:type="spellStart"/>
      <w:r w:rsidRPr="00967D87">
        <w:rPr>
          <w:rFonts w:eastAsiaTheme="minorHAnsi"/>
          <w:lang w:val="en-ID" w:eastAsia="en-US"/>
        </w:rPr>
        <w:t>banyak</w:t>
      </w:r>
      <w:proofErr w:type="spellEnd"/>
      <w:r w:rsidRPr="00967D87">
        <w:rPr>
          <w:rFonts w:eastAsiaTheme="minorHAnsi"/>
          <w:lang w:val="en-ID" w:eastAsia="en-US"/>
        </w:rPr>
        <w:t xml:space="preserve"> </w:t>
      </w:r>
      <w:proofErr w:type="spellStart"/>
      <w:r w:rsidRPr="00967D87">
        <w:rPr>
          <w:rFonts w:eastAsiaTheme="minorHAnsi"/>
          <w:lang w:val="en-ID" w:eastAsia="en-US"/>
        </w:rPr>
        <w:t>pendidikan</w:t>
      </w:r>
      <w:proofErr w:type="spellEnd"/>
      <w:r w:rsidRPr="00967D87">
        <w:rPr>
          <w:rFonts w:eastAsiaTheme="minorHAnsi"/>
          <w:lang w:val="en-ID" w:eastAsia="en-US"/>
        </w:rPr>
        <w:t xml:space="preserve"> dan </w:t>
      </w:r>
      <w:proofErr w:type="spellStart"/>
      <w:r w:rsidRPr="00967D87">
        <w:rPr>
          <w:rFonts w:eastAsiaTheme="minorHAnsi"/>
          <w:lang w:val="en-ID" w:eastAsia="en-US"/>
        </w:rPr>
        <w:t>akses</w:t>
      </w:r>
      <w:proofErr w:type="spellEnd"/>
      <w:r w:rsidRPr="00967D87">
        <w:rPr>
          <w:rFonts w:eastAsiaTheme="minorHAnsi"/>
          <w:lang w:val="en-ID" w:eastAsia="en-US"/>
        </w:rPr>
        <w:t xml:space="preserve"> </w:t>
      </w:r>
      <w:proofErr w:type="spellStart"/>
      <w:r w:rsidRPr="00967D87">
        <w:rPr>
          <w:rFonts w:eastAsiaTheme="minorHAnsi"/>
          <w:lang w:val="en-ID" w:eastAsia="en-US"/>
        </w:rPr>
        <w:t>ke</w:t>
      </w:r>
      <w:proofErr w:type="spellEnd"/>
      <w:r w:rsidRPr="00967D87">
        <w:rPr>
          <w:rFonts w:eastAsiaTheme="minorHAnsi"/>
          <w:lang w:val="en-ID" w:eastAsia="en-US"/>
        </w:rPr>
        <w:t xml:space="preserve"> </w:t>
      </w:r>
      <w:proofErr w:type="spellStart"/>
      <w:r w:rsidRPr="00967D87">
        <w:rPr>
          <w:rFonts w:eastAsiaTheme="minorHAnsi"/>
          <w:lang w:val="en-ID" w:eastAsia="en-US"/>
        </w:rPr>
        <w:t>sektor</w:t>
      </w:r>
      <w:proofErr w:type="spellEnd"/>
      <w:r w:rsidRPr="00967D87">
        <w:rPr>
          <w:rFonts w:eastAsiaTheme="minorHAnsi"/>
          <w:lang w:val="en-ID" w:eastAsia="en-US"/>
        </w:rPr>
        <w:t xml:space="preserve"> </w:t>
      </w:r>
      <w:proofErr w:type="spellStart"/>
      <w:r w:rsidRPr="00967D87">
        <w:rPr>
          <w:rFonts w:eastAsiaTheme="minorHAnsi"/>
          <w:lang w:val="en-ID" w:eastAsia="en-US"/>
        </w:rPr>
        <w:t>publik</w:t>
      </w:r>
      <w:proofErr w:type="spellEnd"/>
      <w:r w:rsidRPr="00967D87">
        <w:rPr>
          <w:rFonts w:eastAsiaTheme="minorHAnsi"/>
          <w:lang w:val="en-ID" w:eastAsia="en-US"/>
        </w:rPr>
        <w:t xml:space="preserve">, </w:t>
      </w:r>
      <w:proofErr w:type="spellStart"/>
      <w:r w:rsidRPr="00967D87">
        <w:rPr>
          <w:rFonts w:eastAsiaTheme="minorHAnsi"/>
          <w:lang w:val="en-ID" w:eastAsia="en-US"/>
        </w:rPr>
        <w:t>sedangkan</w:t>
      </w:r>
      <w:proofErr w:type="spellEnd"/>
      <w:r w:rsidRPr="00967D87">
        <w:rPr>
          <w:rFonts w:eastAsiaTheme="minorHAnsi"/>
          <w:lang w:val="en-ID" w:eastAsia="en-US"/>
        </w:rPr>
        <w:t xml:space="preserve"> </w:t>
      </w:r>
      <w:proofErr w:type="spellStart"/>
      <w:r w:rsidRPr="00967D87">
        <w:rPr>
          <w:rFonts w:eastAsiaTheme="minorHAnsi"/>
          <w:lang w:val="en-ID" w:eastAsia="en-US"/>
        </w:rPr>
        <w:t>anak</w:t>
      </w:r>
      <w:proofErr w:type="spellEnd"/>
      <w:r w:rsidRPr="00967D87">
        <w:rPr>
          <w:rFonts w:eastAsiaTheme="minorHAnsi"/>
          <w:lang w:val="en-ID" w:eastAsia="en-US"/>
        </w:rPr>
        <w:t xml:space="preserve"> </w:t>
      </w:r>
      <w:proofErr w:type="spellStart"/>
      <w:r w:rsidRPr="00967D87">
        <w:rPr>
          <w:rFonts w:eastAsiaTheme="minorHAnsi"/>
          <w:lang w:val="en-ID" w:eastAsia="en-US"/>
        </w:rPr>
        <w:t>perempuan</w:t>
      </w:r>
      <w:proofErr w:type="spellEnd"/>
      <w:r w:rsidRPr="00967D87">
        <w:rPr>
          <w:rFonts w:eastAsiaTheme="minorHAnsi"/>
          <w:lang w:val="en-ID" w:eastAsia="en-US"/>
        </w:rPr>
        <w:t xml:space="preserve"> </w:t>
      </w:r>
      <w:proofErr w:type="spellStart"/>
      <w:r w:rsidRPr="00967D87">
        <w:rPr>
          <w:rFonts w:eastAsiaTheme="minorHAnsi"/>
          <w:lang w:val="en-ID" w:eastAsia="en-US"/>
        </w:rPr>
        <w:t>diarahkan</w:t>
      </w:r>
      <w:proofErr w:type="spellEnd"/>
      <w:r w:rsidRPr="00967D87">
        <w:rPr>
          <w:rFonts w:eastAsiaTheme="minorHAnsi"/>
          <w:lang w:val="en-ID" w:eastAsia="en-US"/>
        </w:rPr>
        <w:t xml:space="preserve"> </w:t>
      </w:r>
      <w:proofErr w:type="spellStart"/>
      <w:r w:rsidRPr="00967D87">
        <w:rPr>
          <w:rFonts w:eastAsiaTheme="minorHAnsi"/>
          <w:lang w:val="en-ID" w:eastAsia="en-US"/>
        </w:rPr>
        <w:t>menjadi</w:t>
      </w:r>
      <w:proofErr w:type="spellEnd"/>
      <w:r w:rsidRPr="00967D87">
        <w:rPr>
          <w:rFonts w:eastAsiaTheme="minorHAnsi"/>
          <w:lang w:val="en-ID" w:eastAsia="en-US"/>
        </w:rPr>
        <w:t xml:space="preserve"> </w:t>
      </w:r>
      <w:proofErr w:type="spellStart"/>
      <w:r w:rsidRPr="00967D87">
        <w:rPr>
          <w:rFonts w:eastAsiaTheme="minorHAnsi"/>
          <w:lang w:val="en-ID" w:eastAsia="en-US"/>
        </w:rPr>
        <w:t>ibu</w:t>
      </w:r>
      <w:proofErr w:type="spellEnd"/>
      <w:r w:rsidRPr="00967D87">
        <w:rPr>
          <w:rFonts w:eastAsiaTheme="minorHAnsi"/>
          <w:lang w:val="en-ID" w:eastAsia="en-US"/>
        </w:rPr>
        <w:t xml:space="preserve"> </w:t>
      </w:r>
      <w:proofErr w:type="spellStart"/>
      <w:r w:rsidRPr="00967D87">
        <w:rPr>
          <w:rFonts w:eastAsiaTheme="minorHAnsi"/>
          <w:lang w:val="en-ID" w:eastAsia="en-US"/>
        </w:rPr>
        <w:t>rumah</w:t>
      </w:r>
      <w:proofErr w:type="spellEnd"/>
      <w:r w:rsidRPr="00967D87">
        <w:rPr>
          <w:rFonts w:eastAsiaTheme="minorHAnsi"/>
          <w:lang w:val="en-ID" w:eastAsia="en-US"/>
        </w:rPr>
        <w:t xml:space="preserve"> </w:t>
      </w:r>
      <w:proofErr w:type="spellStart"/>
      <w:r w:rsidRPr="00967D87">
        <w:rPr>
          <w:rFonts w:eastAsiaTheme="minorHAnsi"/>
          <w:lang w:val="en-ID" w:eastAsia="en-US"/>
        </w:rPr>
        <w:t>tangga</w:t>
      </w:r>
      <w:proofErr w:type="spellEnd"/>
      <w:r w:rsidRPr="00967D87">
        <w:rPr>
          <w:rFonts w:eastAsiaTheme="minorHAnsi"/>
          <w:lang w:val="en-ID" w:eastAsia="en-US"/>
        </w:rPr>
        <w:t xml:space="preserve"> </w:t>
      </w:r>
      <w:proofErr w:type="spellStart"/>
      <w:r w:rsidRPr="00967D87">
        <w:rPr>
          <w:rFonts w:eastAsiaTheme="minorHAnsi"/>
          <w:lang w:val="en-ID" w:eastAsia="en-US"/>
        </w:rPr>
        <w:t>dengan</w:t>
      </w:r>
      <w:proofErr w:type="spellEnd"/>
      <w:r w:rsidRPr="00967D87">
        <w:rPr>
          <w:rFonts w:eastAsiaTheme="minorHAnsi"/>
          <w:lang w:val="en-ID" w:eastAsia="en-US"/>
        </w:rPr>
        <w:t xml:space="preserve"> </w:t>
      </w:r>
      <w:proofErr w:type="spellStart"/>
      <w:r w:rsidRPr="00967D87">
        <w:rPr>
          <w:rFonts w:eastAsiaTheme="minorHAnsi"/>
          <w:lang w:val="en-ID" w:eastAsia="en-US"/>
        </w:rPr>
        <w:t>mengemban</w:t>
      </w:r>
      <w:proofErr w:type="spellEnd"/>
      <w:r w:rsidRPr="00967D87">
        <w:rPr>
          <w:rFonts w:eastAsiaTheme="minorHAnsi"/>
          <w:lang w:val="en-ID" w:eastAsia="en-US"/>
        </w:rPr>
        <w:t xml:space="preserve"> </w:t>
      </w:r>
      <w:proofErr w:type="spellStart"/>
      <w:r w:rsidRPr="00967D87">
        <w:rPr>
          <w:rFonts w:eastAsiaTheme="minorHAnsi"/>
          <w:lang w:val="en-ID" w:eastAsia="en-US"/>
        </w:rPr>
        <w:t>tanggung</w:t>
      </w:r>
      <w:proofErr w:type="spellEnd"/>
      <w:r w:rsidRPr="00967D87">
        <w:rPr>
          <w:rFonts w:eastAsiaTheme="minorHAnsi"/>
          <w:lang w:val="en-ID" w:eastAsia="en-US"/>
        </w:rPr>
        <w:t xml:space="preserve"> </w:t>
      </w:r>
      <w:proofErr w:type="spellStart"/>
      <w:r w:rsidRPr="00967D87">
        <w:rPr>
          <w:rFonts w:eastAsiaTheme="minorHAnsi"/>
          <w:lang w:val="en-ID" w:eastAsia="en-US"/>
        </w:rPr>
        <w:t>jawab</w:t>
      </w:r>
      <w:proofErr w:type="spellEnd"/>
      <w:r w:rsidRPr="00967D87">
        <w:rPr>
          <w:rFonts w:eastAsiaTheme="minorHAnsi"/>
          <w:lang w:val="en-ID" w:eastAsia="en-US"/>
        </w:rPr>
        <w:t xml:space="preserve"> </w:t>
      </w:r>
      <w:proofErr w:type="spellStart"/>
      <w:r w:rsidRPr="00967D87">
        <w:rPr>
          <w:rFonts w:eastAsiaTheme="minorHAnsi"/>
          <w:lang w:val="en-ID" w:eastAsia="en-US"/>
        </w:rPr>
        <w:t>domestik</w:t>
      </w:r>
      <w:proofErr w:type="spellEnd"/>
      <w:r w:rsidRPr="00967D87">
        <w:rPr>
          <w:rFonts w:eastAsiaTheme="minorHAnsi"/>
          <w:lang w:val="en-ID" w:eastAsia="en-US"/>
        </w:rPr>
        <w:t>.</w:t>
      </w:r>
    </w:p>
    <w:p w14:paraId="44FEAB60" w14:textId="77777777" w:rsidR="00967D87" w:rsidRDefault="00967D87" w:rsidP="002748FC">
      <w:pPr>
        <w:pStyle w:val="ListParagraph"/>
        <w:spacing w:line="276" w:lineRule="auto"/>
        <w:ind w:left="284" w:firstLine="436"/>
        <w:jc w:val="both"/>
        <w:rPr>
          <w:rFonts w:eastAsiaTheme="minorHAnsi"/>
          <w:lang w:val="en-ID" w:eastAsia="en-US"/>
        </w:rPr>
      </w:pPr>
    </w:p>
    <w:p w14:paraId="42E09BE5" w14:textId="0EDB3CA6" w:rsidR="00967D87" w:rsidRDefault="00BD2310" w:rsidP="00967D87">
      <w:pPr>
        <w:pStyle w:val="ListParagraph"/>
        <w:spacing w:line="276" w:lineRule="auto"/>
        <w:ind w:left="709"/>
        <w:jc w:val="both"/>
        <w:rPr>
          <w:rFonts w:eastAsiaTheme="minorHAnsi"/>
          <w:i/>
          <w:iCs/>
          <w:lang w:val="en-ID" w:eastAsia="en-US"/>
        </w:rPr>
      </w:pPr>
      <w:proofErr w:type="spellStart"/>
      <w:r>
        <w:rPr>
          <w:rFonts w:eastAsiaTheme="minorHAnsi"/>
          <w:lang w:val="en-ID" w:eastAsia="en-US"/>
        </w:rPr>
        <w:t>Informan</w:t>
      </w:r>
      <w:proofErr w:type="spellEnd"/>
      <w:r>
        <w:rPr>
          <w:rFonts w:eastAsiaTheme="minorHAnsi"/>
          <w:lang w:val="en-ID" w:eastAsia="en-US"/>
        </w:rPr>
        <w:t xml:space="preserve"> AS </w:t>
      </w:r>
      <w:proofErr w:type="spellStart"/>
      <w:r>
        <w:rPr>
          <w:rFonts w:eastAsiaTheme="minorHAnsi"/>
          <w:lang w:val="en-ID" w:eastAsia="en-US"/>
        </w:rPr>
        <w:t>berpendapat</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00967D87" w:rsidRPr="00967D87">
        <w:rPr>
          <w:rFonts w:eastAsiaTheme="minorHAnsi"/>
          <w:i/>
          <w:iCs/>
          <w:lang w:val="en-ID" w:eastAsia="en-US"/>
        </w:rPr>
        <w:t>“</w:t>
      </w:r>
      <w:proofErr w:type="spellStart"/>
      <w:r w:rsidR="00967D87" w:rsidRPr="00967D87">
        <w:rPr>
          <w:rFonts w:eastAsiaTheme="minorHAnsi"/>
          <w:i/>
          <w:iCs/>
          <w:lang w:val="en-ID" w:eastAsia="en-US"/>
        </w:rPr>
        <w:t>Suami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harus</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bisa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cari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nafkah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istri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biasanya</w:t>
      </w:r>
      <w:proofErr w:type="spellEnd"/>
      <w:r w:rsidR="00967D87" w:rsidRPr="00967D87">
        <w:rPr>
          <w:rFonts w:eastAsiaTheme="minorHAnsi"/>
          <w:i/>
          <w:iCs/>
          <w:lang w:val="en-ID" w:eastAsia="en-US"/>
        </w:rPr>
        <w:t xml:space="preserve"> di </w:t>
      </w:r>
      <w:proofErr w:type="spellStart"/>
      <w:r w:rsidR="00967D87" w:rsidRPr="00967D87">
        <w:rPr>
          <w:rFonts w:eastAsiaTheme="minorHAnsi"/>
          <w:i/>
          <w:iCs/>
          <w:lang w:val="en-ID" w:eastAsia="en-US"/>
        </w:rPr>
        <w:t>rumah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istri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boleh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bekerja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tapi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nanti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kalo</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udah</w:t>
      </w:r>
      <w:proofErr w:type="spellEnd"/>
      <w:r w:rsidR="00967D87" w:rsidRPr="00967D87">
        <w:rPr>
          <w:rFonts w:eastAsiaTheme="minorHAnsi"/>
          <w:i/>
          <w:iCs/>
          <w:lang w:val="en-ID" w:eastAsia="en-US"/>
        </w:rPr>
        <w:t xml:space="preserve"> punya </w:t>
      </w:r>
      <w:proofErr w:type="spellStart"/>
      <w:r w:rsidR="00967D87" w:rsidRPr="00967D87">
        <w:rPr>
          <w:rFonts w:eastAsiaTheme="minorHAnsi"/>
          <w:i/>
          <w:iCs/>
          <w:lang w:val="en-ID" w:eastAsia="en-US"/>
        </w:rPr>
        <w:t>anak</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istri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sebaiknya</w:t>
      </w:r>
      <w:proofErr w:type="spellEnd"/>
      <w:r w:rsidR="00967D87" w:rsidRPr="00967D87">
        <w:rPr>
          <w:rFonts w:eastAsiaTheme="minorHAnsi"/>
          <w:i/>
          <w:iCs/>
          <w:lang w:val="en-ID" w:eastAsia="en-US"/>
        </w:rPr>
        <w:t xml:space="preserve"> di </w:t>
      </w:r>
      <w:proofErr w:type="spellStart"/>
      <w:r w:rsidR="00967D87" w:rsidRPr="00967D87">
        <w:rPr>
          <w:rFonts w:eastAsiaTheme="minorHAnsi"/>
          <w:i/>
          <w:iCs/>
          <w:lang w:val="en-ID" w:eastAsia="en-US"/>
        </w:rPr>
        <w:t>rumah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saja</w:t>
      </w:r>
      <w:proofErr w:type="spellEnd"/>
      <w:r w:rsidR="00967D87" w:rsidRPr="00967D87">
        <w:rPr>
          <w:rFonts w:eastAsiaTheme="minorHAnsi"/>
          <w:i/>
          <w:iCs/>
          <w:lang w:val="en-ID" w:eastAsia="en-US"/>
        </w:rPr>
        <w:t>.</w:t>
      </w:r>
      <w:r w:rsidR="00967D87" w:rsidRPr="00967D87">
        <w:rPr>
          <w:rFonts w:eastAsiaTheme="minorHAnsi"/>
          <w:i/>
          <w:iCs/>
          <w:lang w:val="en-ID" w:eastAsia="en-US"/>
        </w:rPr>
        <w:t>”</w:t>
      </w:r>
    </w:p>
    <w:p w14:paraId="5C6B748C" w14:textId="7901532B" w:rsidR="00967D87" w:rsidRPr="00967D87" w:rsidRDefault="00967D87" w:rsidP="00967D87">
      <w:pPr>
        <w:pStyle w:val="ListParagraph"/>
        <w:spacing w:line="276" w:lineRule="auto"/>
        <w:ind w:left="709"/>
        <w:jc w:val="both"/>
        <w:rPr>
          <w:rFonts w:eastAsiaTheme="minorHAnsi"/>
          <w:i/>
          <w:iCs/>
          <w:lang w:val="en-ID" w:eastAsia="en-US"/>
        </w:rPr>
      </w:pPr>
      <w:r w:rsidRPr="00967D87">
        <w:rPr>
          <w:rFonts w:eastAsiaTheme="minorHAnsi"/>
          <w:i/>
          <w:iCs/>
          <w:lang w:val="en-ID" w:eastAsia="en-US"/>
        </w:rPr>
        <w:t xml:space="preserve"> </w:t>
      </w:r>
    </w:p>
    <w:p w14:paraId="72D07629" w14:textId="2993B9F6" w:rsidR="00967D87" w:rsidRDefault="00967D87" w:rsidP="002748FC">
      <w:pPr>
        <w:pStyle w:val="ListParagraph"/>
        <w:spacing w:line="276" w:lineRule="auto"/>
        <w:ind w:left="284" w:firstLine="436"/>
        <w:jc w:val="both"/>
        <w:rPr>
          <w:rFonts w:eastAsiaTheme="minorHAnsi"/>
          <w:lang w:val="en-ID" w:eastAsia="en-US"/>
        </w:rPr>
      </w:pPr>
      <w:proofErr w:type="spellStart"/>
      <w:r w:rsidRPr="00967D87">
        <w:rPr>
          <w:rFonts w:eastAsiaTheme="minorHAnsi"/>
          <w:lang w:val="en-ID" w:eastAsia="en-US"/>
        </w:rPr>
        <w:t>Peran</w:t>
      </w:r>
      <w:proofErr w:type="spellEnd"/>
      <w:r w:rsidRPr="00967D87">
        <w:rPr>
          <w:rFonts w:eastAsiaTheme="minorHAnsi"/>
          <w:lang w:val="en-ID" w:eastAsia="en-US"/>
        </w:rPr>
        <w:t xml:space="preserve"> </w:t>
      </w:r>
      <w:proofErr w:type="spellStart"/>
      <w:r w:rsidRPr="00967D87">
        <w:rPr>
          <w:rFonts w:eastAsiaTheme="minorHAnsi"/>
          <w:lang w:val="en-ID" w:eastAsia="en-US"/>
        </w:rPr>
        <w:t>suami-istri</w:t>
      </w:r>
      <w:proofErr w:type="spellEnd"/>
      <w:r w:rsidRPr="00967D87">
        <w:rPr>
          <w:rFonts w:eastAsiaTheme="minorHAnsi"/>
          <w:lang w:val="en-ID" w:eastAsia="en-US"/>
        </w:rPr>
        <w:t xml:space="preserve">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rumah</w:t>
      </w:r>
      <w:proofErr w:type="spellEnd"/>
      <w:r w:rsidRPr="00967D87">
        <w:rPr>
          <w:rFonts w:eastAsiaTheme="minorHAnsi"/>
          <w:lang w:val="en-ID" w:eastAsia="en-US"/>
        </w:rPr>
        <w:t xml:space="preserve"> </w:t>
      </w:r>
      <w:proofErr w:type="spellStart"/>
      <w:r w:rsidRPr="00967D87">
        <w:rPr>
          <w:rFonts w:eastAsiaTheme="minorHAnsi"/>
          <w:lang w:val="en-ID" w:eastAsia="en-US"/>
        </w:rPr>
        <w:t>tangga</w:t>
      </w:r>
      <w:proofErr w:type="spellEnd"/>
      <w:r w:rsidRPr="00967D87">
        <w:rPr>
          <w:rFonts w:eastAsiaTheme="minorHAnsi"/>
          <w:lang w:val="en-ID" w:eastAsia="en-US"/>
        </w:rPr>
        <w:t xml:space="preserve"> yang </w:t>
      </w:r>
      <w:proofErr w:type="spellStart"/>
      <w:r w:rsidRPr="00967D87">
        <w:rPr>
          <w:rFonts w:eastAsiaTheme="minorHAnsi"/>
          <w:lang w:val="en-ID" w:eastAsia="en-US"/>
        </w:rPr>
        <w:t>dianut</w:t>
      </w:r>
      <w:proofErr w:type="spellEnd"/>
      <w:r w:rsidRPr="00967D87">
        <w:rPr>
          <w:rFonts w:eastAsiaTheme="minorHAnsi"/>
          <w:lang w:val="en-ID" w:eastAsia="en-US"/>
        </w:rPr>
        <w:t xml:space="preserve"> oleh </w:t>
      </w:r>
      <w:proofErr w:type="spellStart"/>
      <w:r w:rsidRPr="00967D87">
        <w:rPr>
          <w:rFonts w:eastAsiaTheme="minorHAnsi"/>
          <w:lang w:val="en-ID" w:eastAsia="en-US"/>
        </w:rPr>
        <w:t>informan</w:t>
      </w:r>
      <w:proofErr w:type="spellEnd"/>
      <w:r w:rsidRPr="00967D87">
        <w:rPr>
          <w:rFonts w:eastAsiaTheme="minorHAnsi"/>
          <w:lang w:val="en-ID" w:eastAsia="en-US"/>
        </w:rPr>
        <w:t xml:space="preserve"> </w:t>
      </w:r>
      <w:proofErr w:type="spellStart"/>
      <w:r w:rsidRPr="00967D87">
        <w:rPr>
          <w:rFonts w:eastAsiaTheme="minorHAnsi"/>
          <w:lang w:val="en-ID" w:eastAsia="en-US"/>
        </w:rPr>
        <w:t>tersebut</w:t>
      </w:r>
      <w:proofErr w:type="spellEnd"/>
      <w:r w:rsidRPr="00967D87">
        <w:rPr>
          <w:rFonts w:eastAsiaTheme="minorHAnsi"/>
          <w:lang w:val="en-ID" w:eastAsia="en-US"/>
        </w:rPr>
        <w:t xml:space="preserve"> </w:t>
      </w:r>
      <w:proofErr w:type="spellStart"/>
      <w:r w:rsidRPr="00967D87">
        <w:rPr>
          <w:rFonts w:eastAsiaTheme="minorHAnsi"/>
          <w:lang w:val="en-ID" w:eastAsia="en-US"/>
        </w:rPr>
        <w:t>masih</w:t>
      </w:r>
      <w:proofErr w:type="spellEnd"/>
      <w:r w:rsidRPr="00967D87">
        <w:rPr>
          <w:rFonts w:eastAsiaTheme="minorHAnsi"/>
          <w:lang w:val="en-ID" w:eastAsia="en-US"/>
        </w:rPr>
        <w:t xml:space="preserve"> </w:t>
      </w:r>
      <w:proofErr w:type="spellStart"/>
      <w:r w:rsidRPr="00967D87">
        <w:rPr>
          <w:rFonts w:eastAsiaTheme="minorHAnsi"/>
          <w:lang w:val="en-ID" w:eastAsia="en-US"/>
        </w:rPr>
        <w:t>cenderung</w:t>
      </w:r>
      <w:proofErr w:type="spellEnd"/>
      <w:r w:rsidRPr="00967D87">
        <w:rPr>
          <w:rFonts w:eastAsiaTheme="minorHAnsi"/>
          <w:lang w:val="en-ID" w:eastAsia="en-US"/>
        </w:rPr>
        <w:t xml:space="preserve"> </w:t>
      </w:r>
      <w:proofErr w:type="spellStart"/>
      <w:r w:rsidRPr="00967D87">
        <w:rPr>
          <w:rFonts w:eastAsiaTheme="minorHAnsi"/>
          <w:lang w:val="en-ID" w:eastAsia="en-US"/>
        </w:rPr>
        <w:t>konservatif</w:t>
      </w:r>
      <w:proofErr w:type="spellEnd"/>
      <w:r w:rsidRPr="00967D87">
        <w:rPr>
          <w:rFonts w:eastAsiaTheme="minorHAnsi"/>
          <w:lang w:val="en-ID" w:eastAsia="en-US"/>
        </w:rPr>
        <w:t xml:space="preserve">, </w:t>
      </w:r>
      <w:proofErr w:type="spellStart"/>
      <w:r w:rsidRPr="00967D87">
        <w:rPr>
          <w:rFonts w:eastAsiaTheme="minorHAnsi"/>
          <w:lang w:val="en-ID" w:eastAsia="en-US"/>
        </w:rPr>
        <w:t>informan</w:t>
      </w:r>
      <w:proofErr w:type="spellEnd"/>
      <w:r w:rsidRPr="00967D87">
        <w:rPr>
          <w:rFonts w:eastAsiaTheme="minorHAnsi"/>
          <w:lang w:val="en-ID" w:eastAsia="en-US"/>
        </w:rPr>
        <w:t xml:space="preserve"> </w:t>
      </w:r>
      <w:proofErr w:type="spellStart"/>
      <w:r w:rsidRPr="00967D87">
        <w:rPr>
          <w:rFonts w:eastAsiaTheme="minorHAnsi"/>
          <w:lang w:val="en-ID" w:eastAsia="en-US"/>
        </w:rPr>
        <w:t>tersebut</w:t>
      </w:r>
      <w:proofErr w:type="spellEnd"/>
      <w:r w:rsidRPr="00967D87">
        <w:rPr>
          <w:rFonts w:eastAsiaTheme="minorHAnsi"/>
          <w:lang w:val="en-ID" w:eastAsia="en-US"/>
        </w:rPr>
        <w:t xml:space="preserve"> </w:t>
      </w:r>
      <w:proofErr w:type="spellStart"/>
      <w:r w:rsidRPr="00967D87">
        <w:rPr>
          <w:rFonts w:eastAsiaTheme="minorHAnsi"/>
          <w:lang w:val="en-ID" w:eastAsia="en-US"/>
        </w:rPr>
        <w:t>masih</w:t>
      </w:r>
      <w:proofErr w:type="spellEnd"/>
      <w:r w:rsidRPr="00967D87">
        <w:rPr>
          <w:rFonts w:eastAsiaTheme="minorHAnsi"/>
          <w:lang w:val="en-ID" w:eastAsia="en-US"/>
        </w:rPr>
        <w:t xml:space="preserve"> </w:t>
      </w:r>
      <w:proofErr w:type="spellStart"/>
      <w:r w:rsidRPr="00967D87">
        <w:rPr>
          <w:rFonts w:eastAsiaTheme="minorHAnsi"/>
          <w:lang w:val="en-ID" w:eastAsia="en-US"/>
        </w:rPr>
        <w:t>membagi</w:t>
      </w:r>
      <w:proofErr w:type="spellEnd"/>
      <w:r w:rsidRPr="00967D87">
        <w:rPr>
          <w:rFonts w:eastAsiaTheme="minorHAnsi"/>
          <w:lang w:val="en-ID" w:eastAsia="en-US"/>
        </w:rPr>
        <w:t xml:space="preserve"> </w:t>
      </w:r>
      <w:proofErr w:type="spellStart"/>
      <w:r w:rsidRPr="00967D87">
        <w:rPr>
          <w:rFonts w:eastAsiaTheme="minorHAnsi"/>
          <w:lang w:val="en-ID" w:eastAsia="en-US"/>
        </w:rPr>
        <w:t>peran</w:t>
      </w:r>
      <w:proofErr w:type="spellEnd"/>
      <w:r w:rsidRPr="00967D87">
        <w:rPr>
          <w:rFonts w:eastAsiaTheme="minorHAnsi"/>
          <w:lang w:val="en-ID" w:eastAsia="en-US"/>
        </w:rPr>
        <w:t xml:space="preserve"> </w:t>
      </w:r>
      <w:proofErr w:type="spellStart"/>
      <w:r w:rsidRPr="00967D87">
        <w:rPr>
          <w:rFonts w:eastAsiaTheme="minorHAnsi"/>
          <w:lang w:val="en-ID" w:eastAsia="en-US"/>
        </w:rPr>
        <w:t>antara</w:t>
      </w:r>
      <w:proofErr w:type="spellEnd"/>
      <w:r w:rsidRPr="00967D87">
        <w:rPr>
          <w:rFonts w:eastAsiaTheme="minorHAnsi"/>
          <w:lang w:val="en-ID" w:eastAsia="en-US"/>
        </w:rPr>
        <w:t xml:space="preserve"> </w:t>
      </w:r>
      <w:proofErr w:type="spellStart"/>
      <w:r w:rsidRPr="00967D87">
        <w:rPr>
          <w:rFonts w:eastAsiaTheme="minorHAnsi"/>
          <w:lang w:val="en-ID" w:eastAsia="en-US"/>
        </w:rPr>
        <w:t>laki-laki</w:t>
      </w:r>
      <w:proofErr w:type="spellEnd"/>
      <w:r w:rsidRPr="00967D87">
        <w:rPr>
          <w:rFonts w:eastAsiaTheme="minorHAnsi"/>
          <w:lang w:val="en-ID" w:eastAsia="en-US"/>
        </w:rPr>
        <w:t xml:space="preserve"> dan </w:t>
      </w:r>
      <w:proofErr w:type="spellStart"/>
      <w:r w:rsidRPr="00967D87">
        <w:rPr>
          <w:rFonts w:eastAsiaTheme="minorHAnsi"/>
          <w:lang w:val="en-ID" w:eastAsia="en-US"/>
        </w:rPr>
        <w:t>perempuan</w:t>
      </w:r>
      <w:proofErr w:type="spellEnd"/>
      <w:r w:rsidRPr="00967D87">
        <w:rPr>
          <w:rFonts w:eastAsiaTheme="minorHAnsi"/>
          <w:lang w:val="en-ID" w:eastAsia="en-US"/>
        </w:rPr>
        <w:t xml:space="preserve"> </w:t>
      </w:r>
      <w:proofErr w:type="spellStart"/>
      <w:r w:rsidRPr="00967D87">
        <w:rPr>
          <w:rFonts w:eastAsiaTheme="minorHAnsi"/>
          <w:lang w:val="en-ID" w:eastAsia="en-US"/>
        </w:rPr>
        <w:t>sesuai</w:t>
      </w:r>
      <w:proofErr w:type="spellEnd"/>
      <w:r w:rsidRPr="00967D87">
        <w:rPr>
          <w:rFonts w:eastAsiaTheme="minorHAnsi"/>
          <w:lang w:val="en-ID" w:eastAsia="en-US"/>
        </w:rPr>
        <w:t xml:space="preserve"> </w:t>
      </w:r>
      <w:proofErr w:type="spellStart"/>
      <w:r w:rsidRPr="00967D87">
        <w:rPr>
          <w:rFonts w:eastAsiaTheme="minorHAnsi"/>
          <w:lang w:val="en-ID" w:eastAsia="en-US"/>
        </w:rPr>
        <w:t>dengan</w:t>
      </w:r>
      <w:proofErr w:type="spellEnd"/>
      <w:r w:rsidRPr="00967D87">
        <w:rPr>
          <w:rFonts w:eastAsiaTheme="minorHAnsi"/>
          <w:lang w:val="en-ID" w:eastAsia="en-US"/>
        </w:rPr>
        <w:t xml:space="preserve"> </w:t>
      </w:r>
      <w:proofErr w:type="spellStart"/>
      <w:r w:rsidRPr="00967D87">
        <w:rPr>
          <w:rFonts w:eastAsiaTheme="minorHAnsi"/>
          <w:lang w:val="en-ID" w:eastAsia="en-US"/>
        </w:rPr>
        <w:t>konstruksi</w:t>
      </w:r>
      <w:proofErr w:type="spellEnd"/>
      <w:r w:rsidRPr="00967D87">
        <w:rPr>
          <w:rFonts w:eastAsiaTheme="minorHAnsi"/>
          <w:lang w:val="en-ID" w:eastAsia="en-US"/>
        </w:rPr>
        <w:t xml:space="preserve"> </w:t>
      </w:r>
      <w:proofErr w:type="spellStart"/>
      <w:r w:rsidRPr="00967D87">
        <w:rPr>
          <w:rFonts w:eastAsiaTheme="minorHAnsi"/>
          <w:lang w:val="en-ID" w:eastAsia="en-US"/>
        </w:rPr>
        <w:t>sosial</w:t>
      </w:r>
      <w:proofErr w:type="spellEnd"/>
      <w:r w:rsidRPr="00967D87">
        <w:rPr>
          <w:rFonts w:eastAsiaTheme="minorHAnsi"/>
          <w:lang w:val="en-ID" w:eastAsia="en-US"/>
        </w:rPr>
        <w:t xml:space="preserve">, </w:t>
      </w:r>
      <w:proofErr w:type="spellStart"/>
      <w:r w:rsidRPr="00967D87">
        <w:rPr>
          <w:rFonts w:eastAsiaTheme="minorHAnsi"/>
          <w:lang w:val="en-ID" w:eastAsia="en-US"/>
        </w:rPr>
        <w:t>dimana</w:t>
      </w:r>
      <w:proofErr w:type="spellEnd"/>
      <w:r w:rsidRPr="00967D87">
        <w:rPr>
          <w:rFonts w:eastAsiaTheme="minorHAnsi"/>
          <w:lang w:val="en-ID" w:eastAsia="en-US"/>
        </w:rPr>
        <w:t xml:space="preserve"> </w:t>
      </w:r>
      <w:proofErr w:type="spellStart"/>
      <w:r w:rsidRPr="00967D87">
        <w:rPr>
          <w:rFonts w:eastAsiaTheme="minorHAnsi"/>
          <w:lang w:val="en-ID" w:eastAsia="en-US"/>
        </w:rPr>
        <w:t>laki-laki</w:t>
      </w:r>
      <w:proofErr w:type="spellEnd"/>
      <w:r w:rsidRPr="00967D87">
        <w:rPr>
          <w:rFonts w:eastAsiaTheme="minorHAnsi"/>
          <w:lang w:val="en-ID" w:eastAsia="en-US"/>
        </w:rPr>
        <w:t xml:space="preserve"> yang </w:t>
      </w:r>
      <w:proofErr w:type="spellStart"/>
      <w:r w:rsidRPr="00967D87">
        <w:rPr>
          <w:rFonts w:eastAsiaTheme="minorHAnsi"/>
          <w:lang w:val="en-ID" w:eastAsia="en-US"/>
        </w:rPr>
        <w:t>mencari</w:t>
      </w:r>
      <w:proofErr w:type="spellEnd"/>
      <w:r w:rsidRPr="00967D87">
        <w:rPr>
          <w:rFonts w:eastAsiaTheme="minorHAnsi"/>
          <w:lang w:val="en-ID" w:eastAsia="en-US"/>
        </w:rPr>
        <w:t xml:space="preserve"> </w:t>
      </w:r>
      <w:proofErr w:type="spellStart"/>
      <w:r w:rsidRPr="00967D87">
        <w:rPr>
          <w:rFonts w:eastAsiaTheme="minorHAnsi"/>
          <w:lang w:val="en-ID" w:eastAsia="en-US"/>
        </w:rPr>
        <w:t>nafkah</w:t>
      </w:r>
      <w:proofErr w:type="spellEnd"/>
      <w:r w:rsidRPr="00967D87">
        <w:rPr>
          <w:rFonts w:eastAsiaTheme="minorHAnsi"/>
          <w:lang w:val="en-ID" w:eastAsia="en-US"/>
        </w:rPr>
        <w:t xml:space="preserve"> dan </w:t>
      </w:r>
      <w:proofErr w:type="spellStart"/>
      <w:r w:rsidRPr="00967D87">
        <w:rPr>
          <w:rFonts w:eastAsiaTheme="minorHAnsi"/>
          <w:lang w:val="en-ID" w:eastAsia="en-US"/>
        </w:rPr>
        <w:t>perempuan</w:t>
      </w:r>
      <w:proofErr w:type="spellEnd"/>
      <w:r w:rsidRPr="00967D87">
        <w:rPr>
          <w:rFonts w:eastAsiaTheme="minorHAnsi"/>
          <w:lang w:val="en-ID" w:eastAsia="en-US"/>
        </w:rPr>
        <w:t xml:space="preserve"> </w:t>
      </w:r>
      <w:proofErr w:type="spellStart"/>
      <w:r w:rsidRPr="00967D87">
        <w:rPr>
          <w:rFonts w:eastAsiaTheme="minorHAnsi"/>
          <w:lang w:val="en-ID" w:eastAsia="en-US"/>
        </w:rPr>
        <w:t>hanya</w:t>
      </w:r>
      <w:proofErr w:type="spellEnd"/>
      <w:r w:rsidRPr="00967D87">
        <w:rPr>
          <w:rFonts w:eastAsiaTheme="minorHAnsi"/>
          <w:lang w:val="en-ID" w:eastAsia="en-US"/>
        </w:rPr>
        <w:t xml:space="preserve"> di </w:t>
      </w:r>
      <w:proofErr w:type="spellStart"/>
      <w:r w:rsidRPr="00967D87">
        <w:rPr>
          <w:rFonts w:eastAsiaTheme="minorHAnsi"/>
          <w:lang w:val="en-ID" w:eastAsia="en-US"/>
        </w:rPr>
        <w:t>rumah</w:t>
      </w:r>
      <w:proofErr w:type="spellEnd"/>
      <w:r w:rsidRPr="00967D87">
        <w:rPr>
          <w:rFonts w:eastAsiaTheme="minorHAnsi"/>
          <w:lang w:val="en-ID" w:eastAsia="en-US"/>
        </w:rPr>
        <w:t xml:space="preserve"> </w:t>
      </w:r>
      <w:proofErr w:type="spellStart"/>
      <w:r w:rsidRPr="00967D87">
        <w:rPr>
          <w:rFonts w:eastAsiaTheme="minorHAnsi"/>
          <w:lang w:val="en-ID" w:eastAsia="en-US"/>
        </w:rPr>
        <w:t>saja</w:t>
      </w:r>
      <w:proofErr w:type="spellEnd"/>
      <w:r w:rsidRPr="00967D87">
        <w:rPr>
          <w:rFonts w:eastAsiaTheme="minorHAnsi"/>
          <w:lang w:val="en-ID" w:eastAsia="en-US"/>
        </w:rPr>
        <w:t xml:space="preserve">. </w:t>
      </w:r>
      <w:proofErr w:type="spellStart"/>
      <w:r w:rsidRPr="00967D87">
        <w:rPr>
          <w:rFonts w:eastAsiaTheme="minorHAnsi"/>
          <w:lang w:val="en-ID" w:eastAsia="en-US"/>
        </w:rPr>
        <w:t>Namun</w:t>
      </w:r>
      <w:proofErr w:type="spellEnd"/>
      <w:r w:rsidRPr="00967D87">
        <w:rPr>
          <w:rFonts w:eastAsiaTheme="minorHAnsi"/>
          <w:lang w:val="en-ID" w:eastAsia="en-US"/>
        </w:rPr>
        <w:t xml:space="preserve"> </w:t>
      </w:r>
      <w:proofErr w:type="spellStart"/>
      <w:r w:rsidRPr="00967D87">
        <w:rPr>
          <w:rFonts w:eastAsiaTheme="minorHAnsi"/>
          <w:lang w:val="en-ID" w:eastAsia="en-US"/>
        </w:rPr>
        <w:t>berbeda</w:t>
      </w:r>
      <w:proofErr w:type="spellEnd"/>
      <w:r w:rsidRPr="00967D87">
        <w:rPr>
          <w:rFonts w:eastAsiaTheme="minorHAnsi"/>
          <w:lang w:val="en-ID" w:eastAsia="en-US"/>
        </w:rPr>
        <w:t xml:space="preserve"> </w:t>
      </w:r>
      <w:proofErr w:type="spellStart"/>
      <w:r w:rsidRPr="00967D87">
        <w:rPr>
          <w:rFonts w:eastAsiaTheme="minorHAnsi"/>
          <w:lang w:val="en-ID" w:eastAsia="en-US"/>
        </w:rPr>
        <w:t>dengan</w:t>
      </w:r>
      <w:proofErr w:type="spellEnd"/>
      <w:r w:rsidRPr="00967D87">
        <w:rPr>
          <w:rFonts w:eastAsiaTheme="minorHAnsi"/>
          <w:lang w:val="en-ID" w:eastAsia="en-US"/>
        </w:rPr>
        <w:t xml:space="preserve"> </w:t>
      </w:r>
      <w:proofErr w:type="spellStart"/>
      <w:r w:rsidRPr="00967D87">
        <w:rPr>
          <w:rFonts w:eastAsiaTheme="minorHAnsi"/>
          <w:lang w:val="en-ID" w:eastAsia="en-US"/>
        </w:rPr>
        <w:t>informan</w:t>
      </w:r>
      <w:proofErr w:type="spellEnd"/>
      <w:r w:rsidRPr="00967D87">
        <w:rPr>
          <w:rFonts w:eastAsiaTheme="minorHAnsi"/>
          <w:lang w:val="en-ID" w:eastAsia="en-US"/>
        </w:rPr>
        <w:t xml:space="preserve"> </w:t>
      </w:r>
      <w:proofErr w:type="spellStart"/>
      <w:r w:rsidRPr="00967D87">
        <w:rPr>
          <w:rFonts w:eastAsiaTheme="minorHAnsi"/>
          <w:lang w:val="en-ID" w:eastAsia="en-US"/>
        </w:rPr>
        <w:t>tersebut</w:t>
      </w:r>
      <w:proofErr w:type="spellEnd"/>
      <w:r w:rsidRPr="00967D87">
        <w:rPr>
          <w:rFonts w:eastAsiaTheme="minorHAnsi"/>
          <w:lang w:val="en-ID" w:eastAsia="en-US"/>
        </w:rPr>
        <w:t xml:space="preserve">, </w:t>
      </w:r>
      <w:proofErr w:type="spellStart"/>
      <w:r w:rsidRPr="00967D87">
        <w:rPr>
          <w:rFonts w:eastAsiaTheme="minorHAnsi"/>
          <w:lang w:val="en-ID" w:eastAsia="en-US"/>
        </w:rPr>
        <w:t>terdapat</w:t>
      </w:r>
      <w:proofErr w:type="spellEnd"/>
      <w:r w:rsidRPr="00967D87">
        <w:rPr>
          <w:rFonts w:eastAsiaTheme="minorHAnsi"/>
          <w:lang w:val="en-ID" w:eastAsia="en-US"/>
        </w:rPr>
        <w:t xml:space="preserve"> </w:t>
      </w:r>
      <w:proofErr w:type="spellStart"/>
      <w:r w:rsidRPr="00967D87">
        <w:rPr>
          <w:rFonts w:eastAsiaTheme="minorHAnsi"/>
          <w:lang w:val="en-ID" w:eastAsia="en-US"/>
        </w:rPr>
        <w:t>informan</w:t>
      </w:r>
      <w:proofErr w:type="spellEnd"/>
      <w:r w:rsidRPr="00967D87">
        <w:rPr>
          <w:rFonts w:eastAsiaTheme="minorHAnsi"/>
          <w:lang w:val="en-ID" w:eastAsia="en-US"/>
        </w:rPr>
        <w:t xml:space="preserve"> lain yang </w:t>
      </w:r>
      <w:proofErr w:type="spellStart"/>
      <w:r w:rsidRPr="00967D87">
        <w:rPr>
          <w:rFonts w:eastAsiaTheme="minorHAnsi"/>
          <w:lang w:val="en-ID" w:eastAsia="en-US"/>
        </w:rPr>
        <w:t>justru</w:t>
      </w:r>
      <w:proofErr w:type="spellEnd"/>
      <w:r w:rsidRPr="00967D87">
        <w:rPr>
          <w:rFonts w:eastAsiaTheme="minorHAnsi"/>
          <w:lang w:val="en-ID" w:eastAsia="en-US"/>
        </w:rPr>
        <w:t xml:space="preserve"> </w:t>
      </w:r>
      <w:proofErr w:type="spellStart"/>
      <w:r w:rsidRPr="00967D87">
        <w:rPr>
          <w:rFonts w:eastAsiaTheme="minorHAnsi"/>
          <w:lang w:val="en-ID" w:eastAsia="en-US"/>
        </w:rPr>
        <w:t>memiliki</w:t>
      </w:r>
      <w:proofErr w:type="spellEnd"/>
      <w:r w:rsidRPr="00967D87">
        <w:rPr>
          <w:rFonts w:eastAsiaTheme="minorHAnsi"/>
          <w:lang w:val="en-ID" w:eastAsia="en-US"/>
        </w:rPr>
        <w:t xml:space="preserve"> </w:t>
      </w:r>
      <w:proofErr w:type="spellStart"/>
      <w:r w:rsidRPr="00967D87">
        <w:rPr>
          <w:rFonts w:eastAsiaTheme="minorHAnsi"/>
          <w:lang w:val="en-ID" w:eastAsia="en-US"/>
        </w:rPr>
        <w:t>perbedaan</w:t>
      </w:r>
      <w:proofErr w:type="spellEnd"/>
      <w:r w:rsidRPr="00967D87">
        <w:rPr>
          <w:rFonts w:eastAsiaTheme="minorHAnsi"/>
          <w:lang w:val="en-ID" w:eastAsia="en-US"/>
        </w:rPr>
        <w:t xml:space="preserve">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memandang</w:t>
      </w:r>
      <w:proofErr w:type="spellEnd"/>
      <w:r w:rsidRPr="00967D87">
        <w:rPr>
          <w:rFonts w:eastAsiaTheme="minorHAnsi"/>
          <w:lang w:val="en-ID" w:eastAsia="en-US"/>
        </w:rPr>
        <w:t xml:space="preserve"> </w:t>
      </w:r>
      <w:proofErr w:type="spellStart"/>
      <w:r w:rsidRPr="00967D87">
        <w:rPr>
          <w:rFonts w:eastAsiaTheme="minorHAnsi"/>
          <w:lang w:val="en-ID" w:eastAsia="en-US"/>
        </w:rPr>
        <w:t>peran</w:t>
      </w:r>
      <w:proofErr w:type="spellEnd"/>
      <w:r w:rsidRPr="00967D87">
        <w:rPr>
          <w:rFonts w:eastAsiaTheme="minorHAnsi"/>
          <w:lang w:val="en-ID" w:eastAsia="en-US"/>
        </w:rPr>
        <w:t xml:space="preserve"> </w:t>
      </w:r>
      <w:proofErr w:type="spellStart"/>
      <w:r w:rsidRPr="00967D87">
        <w:rPr>
          <w:rFonts w:eastAsiaTheme="minorHAnsi"/>
          <w:lang w:val="en-ID" w:eastAsia="en-US"/>
        </w:rPr>
        <w:t>suami</w:t>
      </w:r>
      <w:proofErr w:type="spellEnd"/>
      <w:r w:rsidRPr="00967D87">
        <w:rPr>
          <w:rFonts w:eastAsiaTheme="minorHAnsi"/>
          <w:lang w:val="en-ID" w:eastAsia="en-US"/>
        </w:rPr>
        <w:t xml:space="preserve"> </w:t>
      </w:r>
      <w:proofErr w:type="spellStart"/>
      <w:r w:rsidRPr="00967D87">
        <w:rPr>
          <w:rFonts w:eastAsiaTheme="minorHAnsi"/>
          <w:lang w:val="en-ID" w:eastAsia="en-US"/>
        </w:rPr>
        <w:t>istri</w:t>
      </w:r>
      <w:proofErr w:type="spellEnd"/>
      <w:r w:rsidRPr="00967D87">
        <w:rPr>
          <w:rFonts w:eastAsiaTheme="minorHAnsi"/>
          <w:lang w:val="en-ID" w:eastAsia="en-US"/>
        </w:rPr>
        <w:t xml:space="preserve">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rumah</w:t>
      </w:r>
      <w:proofErr w:type="spellEnd"/>
      <w:r w:rsidRPr="00967D87">
        <w:rPr>
          <w:rFonts w:eastAsiaTheme="minorHAnsi"/>
          <w:lang w:val="en-ID" w:eastAsia="en-US"/>
        </w:rPr>
        <w:t xml:space="preserve"> </w:t>
      </w:r>
      <w:proofErr w:type="spellStart"/>
      <w:r w:rsidRPr="00967D87">
        <w:rPr>
          <w:rFonts w:eastAsiaTheme="minorHAnsi"/>
          <w:lang w:val="en-ID" w:eastAsia="en-US"/>
        </w:rPr>
        <w:t>tangga</w:t>
      </w:r>
      <w:proofErr w:type="spellEnd"/>
      <w:r w:rsidRPr="00967D87">
        <w:rPr>
          <w:rFonts w:eastAsiaTheme="minorHAnsi"/>
          <w:lang w:val="en-ID" w:eastAsia="en-US"/>
        </w:rPr>
        <w:t>.</w:t>
      </w:r>
    </w:p>
    <w:p w14:paraId="2351EAB6" w14:textId="77777777" w:rsidR="00967D87" w:rsidRDefault="00967D87" w:rsidP="002748FC">
      <w:pPr>
        <w:pStyle w:val="ListParagraph"/>
        <w:spacing w:line="276" w:lineRule="auto"/>
        <w:ind w:left="284" w:firstLine="436"/>
        <w:jc w:val="both"/>
        <w:rPr>
          <w:rFonts w:eastAsiaTheme="minorHAnsi"/>
          <w:lang w:val="en-ID" w:eastAsia="en-US"/>
        </w:rPr>
      </w:pPr>
    </w:p>
    <w:p w14:paraId="5CBDF870" w14:textId="34481E69" w:rsidR="00967D87" w:rsidRDefault="00BD2310" w:rsidP="00967D87">
      <w:pPr>
        <w:pStyle w:val="ListParagraph"/>
        <w:spacing w:line="276" w:lineRule="auto"/>
        <w:ind w:left="709"/>
        <w:jc w:val="both"/>
        <w:rPr>
          <w:rFonts w:eastAsiaTheme="minorHAnsi"/>
          <w:i/>
          <w:iCs/>
          <w:lang w:val="en-ID" w:eastAsia="en-US"/>
        </w:rPr>
      </w:pPr>
      <w:proofErr w:type="spellStart"/>
      <w:r>
        <w:rPr>
          <w:rFonts w:eastAsiaTheme="minorHAnsi"/>
          <w:lang w:val="en-ID" w:eastAsia="en-US"/>
        </w:rPr>
        <w:t>Informan</w:t>
      </w:r>
      <w:proofErr w:type="spellEnd"/>
      <w:r>
        <w:rPr>
          <w:rFonts w:eastAsiaTheme="minorHAnsi"/>
          <w:lang w:val="en-ID" w:eastAsia="en-US"/>
        </w:rPr>
        <w:t xml:space="preserve"> SM </w:t>
      </w:r>
      <w:proofErr w:type="spellStart"/>
      <w:r>
        <w:rPr>
          <w:rFonts w:eastAsiaTheme="minorHAnsi"/>
          <w:lang w:val="en-ID" w:eastAsia="en-US"/>
        </w:rPr>
        <w:t>berpendapat</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w:t>
      </w:r>
      <w:r w:rsidR="00967D87" w:rsidRPr="00967D87">
        <w:rPr>
          <w:rFonts w:eastAsiaTheme="minorHAnsi"/>
          <w:i/>
          <w:iCs/>
          <w:lang w:val="en-ID" w:eastAsia="en-US"/>
        </w:rPr>
        <w:t xml:space="preserve"> “Kita </w:t>
      </w:r>
      <w:proofErr w:type="spellStart"/>
      <w:r w:rsidR="00967D87" w:rsidRPr="00967D87">
        <w:rPr>
          <w:rFonts w:eastAsiaTheme="minorHAnsi"/>
          <w:i/>
          <w:iCs/>
          <w:lang w:val="en-ID" w:eastAsia="en-US"/>
        </w:rPr>
        <w:t>kalau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sudah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berkeluarga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harus</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diskusi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mengalah</w:t>
      </w:r>
      <w:proofErr w:type="spellEnd"/>
      <w:r w:rsidR="00967D87" w:rsidRPr="00967D87">
        <w:rPr>
          <w:rFonts w:eastAsiaTheme="minorHAnsi"/>
          <w:i/>
          <w:iCs/>
          <w:lang w:val="en-ID" w:eastAsia="en-US"/>
        </w:rPr>
        <w:t xml:space="preserve"> demi </w:t>
      </w:r>
      <w:proofErr w:type="spellStart"/>
      <w:r w:rsidR="00967D87" w:rsidRPr="00967D87">
        <w:rPr>
          <w:rFonts w:eastAsiaTheme="minorHAnsi"/>
          <w:i/>
          <w:iCs/>
          <w:lang w:val="en-ID" w:eastAsia="en-US"/>
        </w:rPr>
        <w:t>kebaikan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bersama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pernah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ada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kasus</w:t>
      </w:r>
      <w:proofErr w:type="spellEnd"/>
      <w:r w:rsidR="00967D87" w:rsidRPr="00967D87">
        <w:rPr>
          <w:rFonts w:eastAsiaTheme="minorHAnsi"/>
          <w:i/>
          <w:iCs/>
          <w:lang w:val="en-ID" w:eastAsia="en-US"/>
        </w:rPr>
        <w:t xml:space="preserve"> yang </w:t>
      </w:r>
      <w:proofErr w:type="spellStart"/>
      <w:r w:rsidR="00967D87" w:rsidRPr="00967D87">
        <w:rPr>
          <w:rFonts w:eastAsiaTheme="minorHAnsi"/>
          <w:i/>
          <w:iCs/>
          <w:lang w:val="en-ID" w:eastAsia="en-US"/>
        </w:rPr>
        <w:t>saya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tangani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suaminya</w:t>
      </w:r>
      <w:proofErr w:type="spellEnd"/>
      <w:r w:rsidR="00967D87" w:rsidRPr="00967D87">
        <w:rPr>
          <w:rFonts w:eastAsiaTheme="minorHAnsi"/>
          <w:i/>
          <w:iCs/>
          <w:lang w:val="en-ID" w:eastAsia="en-US"/>
        </w:rPr>
        <w:t xml:space="preserve"> complain </w:t>
      </w:r>
      <w:proofErr w:type="spellStart"/>
      <w:r w:rsidR="00967D87" w:rsidRPr="00967D87">
        <w:rPr>
          <w:rFonts w:eastAsiaTheme="minorHAnsi"/>
          <w:i/>
          <w:iCs/>
          <w:lang w:val="en-ID" w:eastAsia="en-US"/>
        </w:rPr>
        <w:t>kalo</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istrinya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selalu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sibuk</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kerja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tapi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setelah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saya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telaah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lagi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memang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istrinya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ini</w:t>
      </w:r>
      <w:proofErr w:type="spellEnd"/>
      <w:r w:rsidR="00967D87" w:rsidRPr="00967D87">
        <w:rPr>
          <w:rFonts w:eastAsiaTheme="minorHAnsi"/>
          <w:i/>
          <w:iCs/>
          <w:lang w:val="en-ID" w:eastAsia="en-US"/>
        </w:rPr>
        <w:t xml:space="preserve"> punya </w:t>
      </w:r>
      <w:proofErr w:type="spellStart"/>
      <w:r w:rsidR="00967D87" w:rsidRPr="00967D87">
        <w:rPr>
          <w:rFonts w:eastAsiaTheme="minorHAnsi"/>
          <w:i/>
          <w:iCs/>
          <w:lang w:val="en-ID" w:eastAsia="en-US"/>
        </w:rPr>
        <w:t>tanggung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jawab</w:t>
      </w:r>
      <w:proofErr w:type="spellEnd"/>
      <w:r w:rsidR="00967D87" w:rsidRPr="00967D87">
        <w:rPr>
          <w:rFonts w:eastAsiaTheme="minorHAnsi"/>
          <w:i/>
          <w:iCs/>
          <w:lang w:val="en-ID" w:eastAsia="en-US"/>
        </w:rPr>
        <w:t xml:space="preserve"> yang </w:t>
      </w:r>
      <w:proofErr w:type="spellStart"/>
      <w:r w:rsidR="00967D87" w:rsidRPr="00967D87">
        <w:rPr>
          <w:rFonts w:eastAsiaTheme="minorHAnsi"/>
          <w:i/>
          <w:iCs/>
          <w:lang w:val="en-ID" w:eastAsia="en-US"/>
        </w:rPr>
        <w:t>lebih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besar</w:t>
      </w:r>
      <w:proofErr w:type="spellEnd"/>
      <w:r w:rsidR="00967D87" w:rsidRPr="00967D87">
        <w:rPr>
          <w:rFonts w:eastAsiaTheme="minorHAnsi"/>
          <w:i/>
          <w:iCs/>
          <w:lang w:val="en-ID" w:eastAsia="en-US"/>
        </w:rPr>
        <w:t xml:space="preserve"> di </w:t>
      </w:r>
      <w:proofErr w:type="spellStart"/>
      <w:r w:rsidR="00967D87" w:rsidRPr="00967D87">
        <w:rPr>
          <w:rFonts w:eastAsiaTheme="minorHAnsi"/>
          <w:i/>
          <w:iCs/>
          <w:lang w:val="en-ID" w:eastAsia="en-US"/>
        </w:rPr>
        <w:t>tempat</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kerjanya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daripada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suaminya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Kalo</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dalam</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sebuah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keluarga</w:t>
      </w:r>
      <w:proofErr w:type="spellEnd"/>
      <w:r w:rsidR="00967D87" w:rsidRPr="00967D87">
        <w:rPr>
          <w:rFonts w:eastAsiaTheme="minorHAnsi"/>
          <w:i/>
          <w:iCs/>
          <w:lang w:val="en-ID" w:eastAsia="en-US"/>
        </w:rPr>
        <w:t xml:space="preserve"> yang </w:t>
      </w:r>
      <w:proofErr w:type="spellStart"/>
      <w:r w:rsidR="00967D87" w:rsidRPr="00967D87">
        <w:rPr>
          <w:rFonts w:eastAsiaTheme="minorHAnsi"/>
          <w:i/>
          <w:iCs/>
          <w:lang w:val="en-ID" w:eastAsia="en-US"/>
        </w:rPr>
        <w:t>lebih</w:t>
      </w:r>
      <w:proofErr w:type="spellEnd"/>
      <w:r w:rsidR="00967D87" w:rsidRPr="00967D87">
        <w:rPr>
          <w:rFonts w:eastAsiaTheme="minorHAnsi"/>
          <w:i/>
          <w:iCs/>
          <w:lang w:val="en-ID" w:eastAsia="en-US"/>
        </w:rPr>
        <w:t xml:space="preserve"> punya </w:t>
      </w:r>
      <w:proofErr w:type="spellStart"/>
      <w:r w:rsidR="00967D87" w:rsidRPr="00967D87">
        <w:rPr>
          <w:rFonts w:eastAsiaTheme="minorHAnsi"/>
          <w:i/>
          <w:iCs/>
          <w:lang w:val="en-ID" w:eastAsia="en-US"/>
        </w:rPr>
        <w:t>kesempatan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kerja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istrinya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suami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harus</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mengerti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begitupun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sebaliknya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jadi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siapa</w:t>
      </w:r>
      <w:proofErr w:type="spellEnd"/>
      <w:r w:rsidR="00967D87" w:rsidRPr="00967D87">
        <w:rPr>
          <w:rFonts w:eastAsiaTheme="minorHAnsi"/>
          <w:i/>
          <w:iCs/>
          <w:lang w:val="en-ID" w:eastAsia="en-US"/>
        </w:rPr>
        <w:t xml:space="preserve"> yang </w:t>
      </w:r>
      <w:proofErr w:type="spellStart"/>
      <w:r w:rsidR="00967D87" w:rsidRPr="00967D87">
        <w:rPr>
          <w:rFonts w:eastAsiaTheme="minorHAnsi"/>
          <w:i/>
          <w:iCs/>
          <w:lang w:val="en-ID" w:eastAsia="en-US"/>
        </w:rPr>
        <w:t>mencari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nafkah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tidak</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dilihat</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dari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jenis</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kelaminnya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tetapi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dari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kemampuan</w:t>
      </w:r>
      <w:proofErr w:type="spellEnd"/>
      <w:r w:rsidR="00967D87" w:rsidRPr="00967D87">
        <w:rPr>
          <w:rFonts w:eastAsiaTheme="minorHAnsi"/>
          <w:i/>
          <w:iCs/>
          <w:lang w:val="en-ID" w:eastAsia="en-US"/>
        </w:rPr>
        <w:t xml:space="preserve"> dan </w:t>
      </w:r>
      <w:proofErr w:type="spellStart"/>
      <w:r w:rsidR="00967D87" w:rsidRPr="00967D87">
        <w:rPr>
          <w:rFonts w:eastAsiaTheme="minorHAnsi"/>
          <w:i/>
          <w:iCs/>
          <w:lang w:val="en-ID" w:eastAsia="en-US"/>
        </w:rPr>
        <w:t>kesempatan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kerjanya</w:t>
      </w:r>
      <w:proofErr w:type="spellEnd"/>
      <w:r w:rsidR="00967D87" w:rsidRPr="00967D87">
        <w:rPr>
          <w:rFonts w:eastAsiaTheme="minorHAnsi"/>
          <w:i/>
          <w:iCs/>
          <w:lang w:val="en-ID" w:eastAsia="en-US"/>
        </w:rPr>
        <w:t>.”</w:t>
      </w:r>
    </w:p>
    <w:p w14:paraId="1F6F5E10" w14:textId="4DC37DDB" w:rsidR="00967D87" w:rsidRDefault="00967D87" w:rsidP="00967D87">
      <w:pPr>
        <w:pStyle w:val="ListParagraph"/>
        <w:spacing w:line="276" w:lineRule="auto"/>
        <w:ind w:left="709"/>
        <w:jc w:val="both"/>
        <w:rPr>
          <w:rFonts w:eastAsiaTheme="minorHAnsi"/>
          <w:i/>
          <w:iCs/>
          <w:lang w:val="en-ID" w:eastAsia="en-US"/>
        </w:rPr>
      </w:pPr>
      <w:r w:rsidRPr="00967D87">
        <w:rPr>
          <w:rFonts w:eastAsiaTheme="minorHAnsi"/>
          <w:i/>
          <w:iCs/>
          <w:lang w:val="en-ID" w:eastAsia="en-US"/>
        </w:rPr>
        <w:t xml:space="preserve"> “</w:t>
      </w:r>
      <w:proofErr w:type="spellStart"/>
      <w:r w:rsidRPr="00967D87">
        <w:rPr>
          <w:rFonts w:eastAsiaTheme="minorHAnsi"/>
          <w:i/>
          <w:iCs/>
          <w:lang w:val="en-ID" w:eastAsia="en-US"/>
        </w:rPr>
        <w:t>Stereotipe</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kan</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sifat-sifat</w:t>
      </w:r>
      <w:proofErr w:type="spellEnd"/>
      <w:r w:rsidRPr="00967D87">
        <w:rPr>
          <w:rFonts w:eastAsiaTheme="minorHAnsi"/>
          <w:i/>
          <w:iCs/>
          <w:lang w:val="en-ID" w:eastAsia="en-US"/>
        </w:rPr>
        <w:t xml:space="preserve"> yang </w:t>
      </w:r>
      <w:proofErr w:type="spellStart"/>
      <w:r w:rsidRPr="00967D87">
        <w:rPr>
          <w:rFonts w:eastAsiaTheme="minorHAnsi"/>
          <w:i/>
          <w:iCs/>
          <w:lang w:val="en-ID" w:eastAsia="en-US"/>
        </w:rPr>
        <w:t>melekat</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ya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misalkan</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kalo</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perempuan</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ya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bisa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dilihat</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dari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sifatnya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perempuan</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itu</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kan</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selalu</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pake</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hati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ya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menurut</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saya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stereotipe</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itu</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gak</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melulu</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merugikan</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perempuan</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tapi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justru</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dengan</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perbedaan</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itu</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perempuan</w:t>
      </w:r>
      <w:proofErr w:type="spellEnd"/>
      <w:r w:rsidRPr="00967D87">
        <w:rPr>
          <w:rFonts w:eastAsiaTheme="minorHAnsi"/>
          <w:i/>
          <w:iCs/>
          <w:lang w:val="en-ID" w:eastAsia="en-US"/>
        </w:rPr>
        <w:t xml:space="preserve"> dan </w:t>
      </w:r>
      <w:proofErr w:type="spellStart"/>
      <w:r w:rsidRPr="00967D87">
        <w:rPr>
          <w:rFonts w:eastAsiaTheme="minorHAnsi"/>
          <w:i/>
          <w:iCs/>
          <w:lang w:val="en-ID" w:eastAsia="en-US"/>
        </w:rPr>
        <w:t>laki-laki</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bisa</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membangun</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relasi</w:t>
      </w:r>
      <w:proofErr w:type="spellEnd"/>
      <w:r w:rsidRPr="00967D87">
        <w:rPr>
          <w:rFonts w:eastAsiaTheme="minorHAnsi"/>
          <w:i/>
          <w:iCs/>
          <w:lang w:val="en-ID" w:eastAsia="en-US"/>
        </w:rPr>
        <w:t xml:space="preserve"> yang </w:t>
      </w:r>
      <w:proofErr w:type="spellStart"/>
      <w:r w:rsidRPr="00967D87">
        <w:rPr>
          <w:rFonts w:eastAsiaTheme="minorHAnsi"/>
          <w:i/>
          <w:iCs/>
          <w:lang w:val="en-ID" w:eastAsia="en-US"/>
        </w:rPr>
        <w:t>lebih</w:t>
      </w:r>
      <w:proofErr w:type="spellEnd"/>
      <w:r w:rsidRPr="00967D87">
        <w:rPr>
          <w:rFonts w:eastAsiaTheme="minorHAnsi"/>
          <w:i/>
          <w:iCs/>
          <w:lang w:val="en-ID" w:eastAsia="en-US"/>
        </w:rPr>
        <w:t xml:space="preserve"> </w:t>
      </w:r>
      <w:proofErr w:type="spellStart"/>
      <w:r w:rsidRPr="00967D87">
        <w:rPr>
          <w:rFonts w:eastAsiaTheme="minorHAnsi"/>
          <w:i/>
          <w:iCs/>
          <w:lang w:val="en-ID" w:eastAsia="en-US"/>
        </w:rPr>
        <w:t>baik</w:t>
      </w:r>
      <w:proofErr w:type="spellEnd"/>
      <w:r w:rsidRPr="00967D87">
        <w:rPr>
          <w:rFonts w:eastAsiaTheme="minorHAnsi"/>
          <w:i/>
          <w:iCs/>
          <w:lang w:val="en-ID" w:eastAsia="en-US"/>
        </w:rPr>
        <w:t xml:space="preserve">.” </w:t>
      </w:r>
    </w:p>
    <w:p w14:paraId="753912D0" w14:textId="77777777" w:rsidR="00967D87" w:rsidRPr="00967D87" w:rsidRDefault="00967D87" w:rsidP="00967D87">
      <w:pPr>
        <w:pStyle w:val="ListParagraph"/>
        <w:spacing w:line="276" w:lineRule="auto"/>
        <w:ind w:left="709"/>
        <w:jc w:val="both"/>
        <w:rPr>
          <w:rFonts w:eastAsiaTheme="minorHAnsi"/>
          <w:i/>
          <w:iCs/>
          <w:lang w:val="en-ID" w:eastAsia="en-US"/>
        </w:rPr>
      </w:pPr>
    </w:p>
    <w:p w14:paraId="5E041977" w14:textId="6B5E65AC" w:rsidR="002748FC" w:rsidRDefault="00967D87" w:rsidP="002748FC">
      <w:pPr>
        <w:pStyle w:val="ListParagraph"/>
        <w:spacing w:line="276" w:lineRule="auto"/>
        <w:ind w:left="284" w:firstLine="436"/>
        <w:jc w:val="both"/>
        <w:rPr>
          <w:rFonts w:eastAsiaTheme="minorHAnsi"/>
          <w:lang w:val="en-ID" w:eastAsia="en-US"/>
        </w:rPr>
      </w:pPr>
      <w:r w:rsidRPr="00967D87">
        <w:rPr>
          <w:rFonts w:eastAsiaTheme="minorHAnsi"/>
          <w:lang w:val="en-ID" w:eastAsia="en-US"/>
        </w:rPr>
        <w:t xml:space="preserve">Pada </w:t>
      </w:r>
      <w:proofErr w:type="spellStart"/>
      <w:r w:rsidRPr="00967D87">
        <w:rPr>
          <w:rFonts w:eastAsiaTheme="minorHAnsi"/>
          <w:lang w:val="en-ID" w:eastAsia="en-US"/>
        </w:rPr>
        <w:t>kedua</w:t>
      </w:r>
      <w:proofErr w:type="spellEnd"/>
      <w:r w:rsidRPr="00967D87">
        <w:rPr>
          <w:rFonts w:eastAsiaTheme="minorHAnsi"/>
          <w:lang w:val="en-ID" w:eastAsia="en-US"/>
        </w:rPr>
        <w:t xml:space="preserve"> </w:t>
      </w:r>
      <w:proofErr w:type="spellStart"/>
      <w:r w:rsidRPr="00967D87">
        <w:rPr>
          <w:rFonts w:eastAsiaTheme="minorHAnsi"/>
          <w:lang w:val="en-ID" w:eastAsia="en-US"/>
        </w:rPr>
        <w:t>pernyataan</w:t>
      </w:r>
      <w:proofErr w:type="spellEnd"/>
      <w:r w:rsidRPr="00967D87">
        <w:rPr>
          <w:rFonts w:eastAsiaTheme="minorHAnsi"/>
          <w:lang w:val="en-ID" w:eastAsia="en-US"/>
        </w:rPr>
        <w:t xml:space="preserve"> </w:t>
      </w:r>
      <w:proofErr w:type="spellStart"/>
      <w:r w:rsidRPr="00967D87">
        <w:rPr>
          <w:rFonts w:eastAsiaTheme="minorHAnsi"/>
          <w:lang w:val="en-ID" w:eastAsia="en-US"/>
        </w:rPr>
        <w:t>tersebut</w:t>
      </w:r>
      <w:proofErr w:type="spellEnd"/>
      <w:r w:rsidRPr="00967D87">
        <w:rPr>
          <w:rFonts w:eastAsiaTheme="minorHAnsi"/>
          <w:lang w:val="en-ID" w:eastAsia="en-US"/>
        </w:rPr>
        <w:t xml:space="preserve">, </w:t>
      </w:r>
      <w:proofErr w:type="spellStart"/>
      <w:r w:rsidRPr="00967D87">
        <w:rPr>
          <w:rFonts w:eastAsiaTheme="minorHAnsi"/>
          <w:lang w:val="en-ID" w:eastAsia="en-US"/>
        </w:rPr>
        <w:t>informan</w:t>
      </w:r>
      <w:proofErr w:type="spellEnd"/>
      <w:r w:rsidRPr="00967D87">
        <w:rPr>
          <w:rFonts w:eastAsiaTheme="minorHAnsi"/>
          <w:lang w:val="en-ID" w:eastAsia="en-US"/>
        </w:rPr>
        <w:t xml:space="preserve"> </w:t>
      </w:r>
      <w:proofErr w:type="spellStart"/>
      <w:r w:rsidRPr="00967D87">
        <w:rPr>
          <w:rFonts w:eastAsiaTheme="minorHAnsi"/>
          <w:lang w:val="en-ID" w:eastAsia="en-US"/>
        </w:rPr>
        <w:t>berpendapat</w:t>
      </w:r>
      <w:proofErr w:type="spellEnd"/>
      <w:r w:rsidRPr="00967D87">
        <w:rPr>
          <w:rFonts w:eastAsiaTheme="minorHAnsi"/>
          <w:lang w:val="en-ID" w:eastAsia="en-US"/>
        </w:rPr>
        <w:t xml:space="preserve"> </w:t>
      </w:r>
      <w:proofErr w:type="spellStart"/>
      <w:r w:rsidRPr="00967D87">
        <w:rPr>
          <w:rFonts w:eastAsiaTheme="minorHAnsi"/>
          <w:lang w:val="en-ID" w:eastAsia="en-US"/>
        </w:rPr>
        <w:t>bahwa</w:t>
      </w:r>
      <w:proofErr w:type="spellEnd"/>
      <w:r w:rsidRPr="00967D87">
        <w:rPr>
          <w:rFonts w:eastAsiaTheme="minorHAnsi"/>
          <w:lang w:val="en-ID" w:eastAsia="en-US"/>
        </w:rPr>
        <w:t xml:space="preserve"> </w:t>
      </w:r>
      <w:proofErr w:type="spellStart"/>
      <w:r w:rsidRPr="00967D87">
        <w:rPr>
          <w:rFonts w:eastAsiaTheme="minorHAnsi"/>
          <w:lang w:val="en-ID" w:eastAsia="en-US"/>
        </w:rPr>
        <w:t>stereotipe</w:t>
      </w:r>
      <w:proofErr w:type="spellEnd"/>
      <w:r w:rsidRPr="00967D87">
        <w:rPr>
          <w:rFonts w:eastAsiaTheme="minorHAnsi"/>
          <w:lang w:val="en-ID" w:eastAsia="en-US"/>
        </w:rPr>
        <w:t xml:space="preserve"> </w:t>
      </w:r>
      <w:proofErr w:type="spellStart"/>
      <w:r w:rsidRPr="00967D87">
        <w:rPr>
          <w:rFonts w:eastAsiaTheme="minorHAnsi"/>
          <w:lang w:val="en-ID" w:eastAsia="en-US"/>
        </w:rPr>
        <w:t>seharusnya</w:t>
      </w:r>
      <w:proofErr w:type="spellEnd"/>
      <w:r w:rsidRPr="00967D87">
        <w:rPr>
          <w:rFonts w:eastAsiaTheme="minorHAnsi"/>
          <w:lang w:val="en-ID" w:eastAsia="en-US"/>
        </w:rPr>
        <w:t xml:space="preserve"> </w:t>
      </w:r>
      <w:proofErr w:type="spellStart"/>
      <w:r w:rsidRPr="00967D87">
        <w:rPr>
          <w:rFonts w:eastAsiaTheme="minorHAnsi"/>
          <w:lang w:val="en-ID" w:eastAsia="en-US"/>
        </w:rPr>
        <w:t>tidak</w:t>
      </w:r>
      <w:proofErr w:type="spellEnd"/>
      <w:r w:rsidRPr="00967D87">
        <w:rPr>
          <w:rFonts w:eastAsiaTheme="minorHAnsi"/>
          <w:lang w:val="en-ID" w:eastAsia="en-US"/>
        </w:rPr>
        <w:t xml:space="preserve"> </w:t>
      </w:r>
      <w:proofErr w:type="spellStart"/>
      <w:r w:rsidRPr="00967D87">
        <w:rPr>
          <w:rFonts w:eastAsiaTheme="minorHAnsi"/>
          <w:lang w:val="en-ID" w:eastAsia="en-US"/>
        </w:rPr>
        <w:t>menjadi</w:t>
      </w:r>
      <w:proofErr w:type="spellEnd"/>
      <w:r w:rsidRPr="00967D87">
        <w:rPr>
          <w:rFonts w:eastAsiaTheme="minorHAnsi"/>
          <w:lang w:val="en-ID" w:eastAsia="en-US"/>
        </w:rPr>
        <w:t xml:space="preserve"> </w:t>
      </w:r>
      <w:proofErr w:type="spellStart"/>
      <w:r w:rsidRPr="00967D87">
        <w:rPr>
          <w:rFonts w:eastAsiaTheme="minorHAnsi"/>
          <w:lang w:val="en-ID" w:eastAsia="en-US"/>
        </w:rPr>
        <w:t>penghalang</w:t>
      </w:r>
      <w:proofErr w:type="spellEnd"/>
      <w:r w:rsidRPr="00967D87">
        <w:rPr>
          <w:rFonts w:eastAsiaTheme="minorHAnsi"/>
          <w:lang w:val="en-ID" w:eastAsia="en-US"/>
        </w:rPr>
        <w:t xml:space="preserve"> </w:t>
      </w:r>
      <w:proofErr w:type="spellStart"/>
      <w:r w:rsidRPr="00967D87">
        <w:rPr>
          <w:rFonts w:eastAsiaTheme="minorHAnsi"/>
          <w:lang w:val="en-ID" w:eastAsia="en-US"/>
        </w:rPr>
        <w:t>laki-laki</w:t>
      </w:r>
      <w:proofErr w:type="spellEnd"/>
      <w:r w:rsidRPr="00967D87">
        <w:rPr>
          <w:rFonts w:eastAsiaTheme="minorHAnsi"/>
          <w:lang w:val="en-ID" w:eastAsia="en-US"/>
        </w:rPr>
        <w:t xml:space="preserve"> dan </w:t>
      </w:r>
      <w:proofErr w:type="spellStart"/>
      <w:r w:rsidRPr="00967D87">
        <w:rPr>
          <w:rFonts w:eastAsiaTheme="minorHAnsi"/>
          <w:lang w:val="en-ID" w:eastAsia="en-US"/>
        </w:rPr>
        <w:t>perempuan</w:t>
      </w:r>
      <w:proofErr w:type="spellEnd"/>
      <w:r w:rsidRPr="00967D87">
        <w:rPr>
          <w:rFonts w:eastAsiaTheme="minorHAnsi"/>
          <w:lang w:val="en-ID" w:eastAsia="en-US"/>
        </w:rPr>
        <w:t xml:space="preserve"> </w:t>
      </w:r>
      <w:proofErr w:type="spellStart"/>
      <w:r w:rsidRPr="00967D87">
        <w:rPr>
          <w:rFonts w:eastAsiaTheme="minorHAnsi"/>
          <w:lang w:val="en-ID" w:eastAsia="en-US"/>
        </w:rPr>
        <w:t>menikmati</w:t>
      </w:r>
      <w:proofErr w:type="spellEnd"/>
      <w:r w:rsidRPr="00967D87">
        <w:rPr>
          <w:rFonts w:eastAsiaTheme="minorHAnsi"/>
          <w:lang w:val="en-ID" w:eastAsia="en-US"/>
        </w:rPr>
        <w:t xml:space="preserve"> </w:t>
      </w:r>
      <w:proofErr w:type="spellStart"/>
      <w:r w:rsidRPr="00967D87">
        <w:rPr>
          <w:rFonts w:eastAsiaTheme="minorHAnsi"/>
          <w:lang w:val="en-ID" w:eastAsia="en-US"/>
        </w:rPr>
        <w:t>kesempatan</w:t>
      </w:r>
      <w:proofErr w:type="spellEnd"/>
      <w:r w:rsidRPr="00967D87">
        <w:rPr>
          <w:rFonts w:eastAsiaTheme="minorHAnsi"/>
          <w:lang w:val="en-ID" w:eastAsia="en-US"/>
        </w:rPr>
        <w:t xml:space="preserve"> yang </w:t>
      </w:r>
      <w:proofErr w:type="spellStart"/>
      <w:r w:rsidRPr="00967D87">
        <w:rPr>
          <w:rFonts w:eastAsiaTheme="minorHAnsi"/>
          <w:lang w:val="en-ID" w:eastAsia="en-US"/>
        </w:rPr>
        <w:t>sama</w:t>
      </w:r>
      <w:proofErr w:type="spellEnd"/>
      <w:r w:rsidRPr="00967D87">
        <w:rPr>
          <w:rFonts w:eastAsiaTheme="minorHAnsi"/>
          <w:lang w:val="en-ID" w:eastAsia="en-US"/>
        </w:rPr>
        <w:t xml:space="preserve"> </w:t>
      </w:r>
      <w:proofErr w:type="spellStart"/>
      <w:r w:rsidRPr="00967D87">
        <w:rPr>
          <w:rFonts w:eastAsiaTheme="minorHAnsi"/>
          <w:lang w:val="en-ID" w:eastAsia="en-US"/>
        </w:rPr>
        <w:t>baik</w:t>
      </w:r>
      <w:proofErr w:type="spellEnd"/>
      <w:r w:rsidRPr="00967D87">
        <w:rPr>
          <w:rFonts w:eastAsiaTheme="minorHAnsi"/>
          <w:lang w:val="en-ID" w:eastAsia="en-US"/>
        </w:rPr>
        <w:t xml:space="preserve">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karir</w:t>
      </w:r>
      <w:proofErr w:type="spellEnd"/>
      <w:r w:rsidRPr="00967D87">
        <w:rPr>
          <w:rFonts w:eastAsiaTheme="minorHAnsi"/>
          <w:lang w:val="en-ID" w:eastAsia="en-US"/>
        </w:rPr>
        <w:t xml:space="preserve"> </w:t>
      </w:r>
      <w:proofErr w:type="spellStart"/>
      <w:r w:rsidRPr="00967D87">
        <w:rPr>
          <w:rFonts w:eastAsiaTheme="minorHAnsi"/>
          <w:lang w:val="en-ID" w:eastAsia="en-US"/>
        </w:rPr>
        <w:t>maupun</w:t>
      </w:r>
      <w:proofErr w:type="spellEnd"/>
      <w:r w:rsidRPr="00967D87">
        <w:rPr>
          <w:rFonts w:eastAsiaTheme="minorHAnsi"/>
          <w:lang w:val="en-ID" w:eastAsia="en-US"/>
        </w:rPr>
        <w:t xml:space="preserve">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bidang</w:t>
      </w:r>
      <w:proofErr w:type="spellEnd"/>
      <w:r w:rsidRPr="00967D87">
        <w:rPr>
          <w:rFonts w:eastAsiaTheme="minorHAnsi"/>
          <w:lang w:val="en-ID" w:eastAsia="en-US"/>
        </w:rPr>
        <w:t xml:space="preserve"> </w:t>
      </w:r>
      <w:proofErr w:type="spellStart"/>
      <w:r w:rsidRPr="00967D87">
        <w:rPr>
          <w:rFonts w:eastAsiaTheme="minorHAnsi"/>
          <w:lang w:val="en-ID" w:eastAsia="en-US"/>
        </w:rPr>
        <w:t>lainnya</w:t>
      </w:r>
      <w:proofErr w:type="spellEnd"/>
      <w:r w:rsidRPr="00967D87">
        <w:rPr>
          <w:rFonts w:eastAsiaTheme="minorHAnsi"/>
          <w:lang w:val="en-ID" w:eastAsia="en-US"/>
        </w:rPr>
        <w:t xml:space="preserve">, </w:t>
      </w:r>
      <w:proofErr w:type="spellStart"/>
      <w:r w:rsidRPr="00967D87">
        <w:rPr>
          <w:rFonts w:eastAsiaTheme="minorHAnsi"/>
          <w:lang w:val="en-ID" w:eastAsia="en-US"/>
        </w:rPr>
        <w:t>justru</w:t>
      </w:r>
      <w:proofErr w:type="spellEnd"/>
      <w:r w:rsidRPr="00967D87">
        <w:rPr>
          <w:rFonts w:eastAsiaTheme="minorHAnsi"/>
          <w:lang w:val="en-ID" w:eastAsia="en-US"/>
        </w:rPr>
        <w:t xml:space="preserve"> </w:t>
      </w:r>
      <w:proofErr w:type="spellStart"/>
      <w:r w:rsidRPr="00967D87">
        <w:rPr>
          <w:rFonts w:eastAsiaTheme="minorHAnsi"/>
          <w:lang w:val="en-ID" w:eastAsia="en-US"/>
        </w:rPr>
        <w:t>menjadikan</w:t>
      </w:r>
      <w:proofErr w:type="spellEnd"/>
      <w:r w:rsidRPr="00967D87">
        <w:rPr>
          <w:rFonts w:eastAsiaTheme="minorHAnsi"/>
          <w:lang w:val="en-ID" w:eastAsia="en-US"/>
        </w:rPr>
        <w:t xml:space="preserve"> </w:t>
      </w:r>
      <w:proofErr w:type="spellStart"/>
      <w:r w:rsidRPr="00967D87">
        <w:rPr>
          <w:rFonts w:eastAsiaTheme="minorHAnsi"/>
          <w:lang w:val="en-ID" w:eastAsia="en-US"/>
        </w:rPr>
        <w:t>stereotipe</w:t>
      </w:r>
      <w:proofErr w:type="spellEnd"/>
      <w:r w:rsidRPr="00967D87">
        <w:rPr>
          <w:rFonts w:eastAsiaTheme="minorHAnsi"/>
          <w:lang w:val="en-ID" w:eastAsia="en-US"/>
        </w:rPr>
        <w:t xml:space="preserve"> </w:t>
      </w:r>
      <w:proofErr w:type="spellStart"/>
      <w:r w:rsidRPr="00967D87">
        <w:rPr>
          <w:rFonts w:eastAsiaTheme="minorHAnsi"/>
          <w:lang w:val="en-ID" w:eastAsia="en-US"/>
        </w:rPr>
        <w:t>itu</w:t>
      </w:r>
      <w:proofErr w:type="spellEnd"/>
      <w:r w:rsidRPr="00967D87">
        <w:rPr>
          <w:rFonts w:eastAsiaTheme="minorHAnsi"/>
          <w:lang w:val="en-ID" w:eastAsia="en-US"/>
        </w:rPr>
        <w:t xml:space="preserve"> </w:t>
      </w:r>
      <w:proofErr w:type="spellStart"/>
      <w:r w:rsidRPr="00967D87">
        <w:rPr>
          <w:rFonts w:eastAsiaTheme="minorHAnsi"/>
          <w:lang w:val="en-ID" w:eastAsia="en-US"/>
        </w:rPr>
        <w:t>sendiri</w:t>
      </w:r>
      <w:proofErr w:type="spellEnd"/>
      <w:r w:rsidRPr="00967D87">
        <w:rPr>
          <w:rFonts w:eastAsiaTheme="minorHAnsi"/>
          <w:lang w:val="en-ID" w:eastAsia="en-US"/>
        </w:rPr>
        <w:t xml:space="preserve"> </w:t>
      </w:r>
      <w:proofErr w:type="spellStart"/>
      <w:r w:rsidRPr="00967D87">
        <w:rPr>
          <w:rFonts w:eastAsiaTheme="minorHAnsi"/>
          <w:lang w:val="en-ID" w:eastAsia="en-US"/>
        </w:rPr>
        <w:t>sebagai</w:t>
      </w:r>
      <w:proofErr w:type="spellEnd"/>
      <w:r w:rsidRPr="00967D87">
        <w:rPr>
          <w:rFonts w:eastAsiaTheme="minorHAnsi"/>
          <w:lang w:val="en-ID" w:eastAsia="en-US"/>
        </w:rPr>
        <w:t xml:space="preserve"> </w:t>
      </w:r>
      <w:proofErr w:type="spellStart"/>
      <w:r w:rsidRPr="00967D87">
        <w:rPr>
          <w:rFonts w:eastAsiaTheme="minorHAnsi"/>
          <w:lang w:val="en-ID" w:eastAsia="en-US"/>
        </w:rPr>
        <w:t>pembelajaran</w:t>
      </w:r>
      <w:proofErr w:type="spellEnd"/>
      <w:r w:rsidRPr="00967D87">
        <w:rPr>
          <w:rFonts w:eastAsiaTheme="minorHAnsi"/>
          <w:lang w:val="en-ID" w:eastAsia="en-US"/>
        </w:rPr>
        <w:t xml:space="preserve"> </w:t>
      </w:r>
      <w:proofErr w:type="spellStart"/>
      <w:r w:rsidRPr="00967D87">
        <w:rPr>
          <w:rFonts w:eastAsiaTheme="minorHAnsi"/>
          <w:lang w:val="en-ID" w:eastAsia="en-US"/>
        </w:rPr>
        <w:t>untuk</w:t>
      </w:r>
      <w:proofErr w:type="spellEnd"/>
      <w:r w:rsidRPr="00967D87">
        <w:rPr>
          <w:rFonts w:eastAsiaTheme="minorHAnsi"/>
          <w:lang w:val="en-ID" w:eastAsia="en-US"/>
        </w:rPr>
        <w:t xml:space="preserve"> </w:t>
      </w:r>
      <w:proofErr w:type="spellStart"/>
      <w:r w:rsidRPr="00967D87">
        <w:rPr>
          <w:rFonts w:eastAsiaTheme="minorHAnsi"/>
          <w:lang w:val="en-ID" w:eastAsia="en-US"/>
        </w:rPr>
        <w:t>laki-laki</w:t>
      </w:r>
      <w:proofErr w:type="spellEnd"/>
      <w:r w:rsidRPr="00967D87">
        <w:rPr>
          <w:rFonts w:eastAsiaTheme="minorHAnsi"/>
          <w:lang w:val="en-ID" w:eastAsia="en-US"/>
        </w:rPr>
        <w:t xml:space="preserve"> dan </w:t>
      </w:r>
      <w:proofErr w:type="spellStart"/>
      <w:r w:rsidRPr="00967D87">
        <w:rPr>
          <w:rFonts w:eastAsiaTheme="minorHAnsi"/>
          <w:lang w:val="en-ID" w:eastAsia="en-US"/>
        </w:rPr>
        <w:t>perempuan</w:t>
      </w:r>
      <w:proofErr w:type="spellEnd"/>
      <w:r w:rsidRPr="00967D87">
        <w:rPr>
          <w:rFonts w:eastAsiaTheme="minorHAnsi"/>
          <w:lang w:val="en-ID" w:eastAsia="en-US"/>
        </w:rPr>
        <w:t xml:space="preserve"> agar </w:t>
      </w:r>
      <w:proofErr w:type="spellStart"/>
      <w:r w:rsidRPr="00967D87">
        <w:rPr>
          <w:rFonts w:eastAsiaTheme="minorHAnsi"/>
          <w:lang w:val="en-ID" w:eastAsia="en-US"/>
        </w:rPr>
        <w:t>saling</w:t>
      </w:r>
      <w:proofErr w:type="spellEnd"/>
      <w:r w:rsidRPr="00967D87">
        <w:rPr>
          <w:rFonts w:eastAsiaTheme="minorHAnsi"/>
          <w:lang w:val="en-ID" w:eastAsia="en-US"/>
        </w:rPr>
        <w:t xml:space="preserve"> </w:t>
      </w:r>
      <w:proofErr w:type="spellStart"/>
      <w:r w:rsidRPr="00967D87">
        <w:rPr>
          <w:rFonts w:eastAsiaTheme="minorHAnsi"/>
          <w:lang w:val="en-ID" w:eastAsia="en-US"/>
        </w:rPr>
        <w:t>mengerti</w:t>
      </w:r>
      <w:proofErr w:type="spellEnd"/>
      <w:r w:rsidRPr="00967D87">
        <w:rPr>
          <w:rFonts w:eastAsiaTheme="minorHAnsi"/>
          <w:lang w:val="en-ID" w:eastAsia="en-US"/>
        </w:rPr>
        <w:t xml:space="preserve"> dan </w:t>
      </w:r>
      <w:proofErr w:type="spellStart"/>
      <w:r w:rsidRPr="00967D87">
        <w:rPr>
          <w:rFonts w:eastAsiaTheme="minorHAnsi"/>
          <w:lang w:val="en-ID" w:eastAsia="en-US"/>
        </w:rPr>
        <w:t>melengkapi</w:t>
      </w:r>
      <w:proofErr w:type="spellEnd"/>
      <w:r w:rsidRPr="00967D87">
        <w:rPr>
          <w:rFonts w:eastAsiaTheme="minorHAnsi"/>
          <w:lang w:val="en-ID" w:eastAsia="en-US"/>
        </w:rPr>
        <w:t xml:space="preserve">. </w:t>
      </w:r>
      <w:proofErr w:type="spellStart"/>
      <w:r w:rsidRPr="00967D87">
        <w:rPr>
          <w:rFonts w:eastAsiaTheme="minorHAnsi"/>
          <w:lang w:val="en-ID" w:eastAsia="en-US"/>
        </w:rPr>
        <w:t>Peneliti</w:t>
      </w:r>
      <w:proofErr w:type="spellEnd"/>
      <w:r w:rsidRPr="00967D87">
        <w:rPr>
          <w:rFonts w:eastAsiaTheme="minorHAnsi"/>
          <w:lang w:val="en-ID" w:eastAsia="en-US"/>
        </w:rPr>
        <w:t xml:space="preserve"> </w:t>
      </w:r>
      <w:proofErr w:type="spellStart"/>
      <w:r w:rsidRPr="00967D87">
        <w:rPr>
          <w:rFonts w:eastAsiaTheme="minorHAnsi"/>
          <w:lang w:val="en-ID" w:eastAsia="en-US"/>
        </w:rPr>
        <w:t>menyimpulkan</w:t>
      </w:r>
      <w:proofErr w:type="spellEnd"/>
      <w:r w:rsidRPr="00967D87">
        <w:rPr>
          <w:rFonts w:eastAsiaTheme="minorHAnsi"/>
          <w:lang w:val="en-ID" w:eastAsia="en-US"/>
        </w:rPr>
        <w:t xml:space="preserve"> </w:t>
      </w:r>
      <w:proofErr w:type="spellStart"/>
      <w:r w:rsidRPr="00967D87">
        <w:rPr>
          <w:rFonts w:eastAsiaTheme="minorHAnsi"/>
          <w:lang w:val="en-ID" w:eastAsia="en-US"/>
        </w:rPr>
        <w:t>bahwa</w:t>
      </w:r>
      <w:proofErr w:type="spellEnd"/>
      <w:r w:rsidRPr="00967D87">
        <w:rPr>
          <w:rFonts w:eastAsiaTheme="minorHAnsi"/>
          <w:lang w:val="en-ID" w:eastAsia="en-US"/>
        </w:rPr>
        <w:t xml:space="preserve"> </w:t>
      </w:r>
      <w:proofErr w:type="spellStart"/>
      <w:r w:rsidRPr="00967D87">
        <w:rPr>
          <w:rFonts w:eastAsiaTheme="minorHAnsi"/>
          <w:lang w:val="en-ID" w:eastAsia="en-US"/>
        </w:rPr>
        <w:t>setiap</w:t>
      </w:r>
      <w:proofErr w:type="spellEnd"/>
      <w:r w:rsidRPr="00967D87">
        <w:rPr>
          <w:rFonts w:eastAsiaTheme="minorHAnsi"/>
          <w:lang w:val="en-ID" w:eastAsia="en-US"/>
        </w:rPr>
        <w:t xml:space="preserve"> </w:t>
      </w:r>
      <w:proofErr w:type="spellStart"/>
      <w:r w:rsidRPr="00967D87">
        <w:rPr>
          <w:rFonts w:eastAsiaTheme="minorHAnsi"/>
          <w:lang w:val="en-ID" w:eastAsia="en-US"/>
        </w:rPr>
        <w:t>informan</w:t>
      </w:r>
      <w:proofErr w:type="spellEnd"/>
      <w:r w:rsidRPr="00967D87">
        <w:rPr>
          <w:rFonts w:eastAsiaTheme="minorHAnsi"/>
          <w:lang w:val="en-ID" w:eastAsia="en-US"/>
        </w:rPr>
        <w:t xml:space="preserve"> </w:t>
      </w:r>
      <w:proofErr w:type="spellStart"/>
      <w:r w:rsidRPr="00967D87">
        <w:rPr>
          <w:rFonts w:eastAsiaTheme="minorHAnsi"/>
          <w:lang w:val="en-ID" w:eastAsia="en-US"/>
        </w:rPr>
        <w:t>memiliki</w:t>
      </w:r>
      <w:proofErr w:type="spellEnd"/>
      <w:r w:rsidRPr="00967D87">
        <w:rPr>
          <w:rFonts w:eastAsiaTheme="minorHAnsi"/>
          <w:lang w:val="en-ID" w:eastAsia="en-US"/>
        </w:rPr>
        <w:t xml:space="preserve"> </w:t>
      </w:r>
      <w:proofErr w:type="spellStart"/>
      <w:r w:rsidRPr="00967D87">
        <w:rPr>
          <w:rFonts w:eastAsiaTheme="minorHAnsi"/>
          <w:lang w:val="en-ID" w:eastAsia="en-US"/>
        </w:rPr>
        <w:t>pendapat</w:t>
      </w:r>
      <w:proofErr w:type="spellEnd"/>
      <w:r w:rsidRPr="00967D87">
        <w:rPr>
          <w:rFonts w:eastAsiaTheme="minorHAnsi"/>
          <w:lang w:val="en-ID" w:eastAsia="en-US"/>
        </w:rPr>
        <w:t xml:space="preserve"> yang </w:t>
      </w:r>
      <w:proofErr w:type="spellStart"/>
      <w:r w:rsidRPr="00967D87">
        <w:rPr>
          <w:rFonts w:eastAsiaTheme="minorHAnsi"/>
          <w:lang w:val="en-ID" w:eastAsia="en-US"/>
        </w:rPr>
        <w:t>berbeda-beda</w:t>
      </w:r>
      <w:proofErr w:type="spellEnd"/>
      <w:r w:rsidRPr="00967D87">
        <w:rPr>
          <w:rFonts w:eastAsiaTheme="minorHAnsi"/>
          <w:lang w:val="en-ID" w:eastAsia="en-US"/>
        </w:rPr>
        <w:t xml:space="preserve">, </w:t>
      </w:r>
      <w:proofErr w:type="spellStart"/>
      <w:r w:rsidRPr="00967D87">
        <w:rPr>
          <w:rFonts w:eastAsiaTheme="minorHAnsi"/>
          <w:lang w:val="en-ID" w:eastAsia="en-US"/>
        </w:rPr>
        <w:t>tetapi</w:t>
      </w:r>
      <w:proofErr w:type="spellEnd"/>
      <w:r w:rsidRPr="00967D87">
        <w:rPr>
          <w:rFonts w:eastAsiaTheme="minorHAnsi"/>
          <w:lang w:val="en-ID" w:eastAsia="en-US"/>
        </w:rPr>
        <w:t xml:space="preserve"> </w:t>
      </w:r>
      <w:proofErr w:type="spellStart"/>
      <w:r w:rsidRPr="00967D87">
        <w:rPr>
          <w:rFonts w:eastAsiaTheme="minorHAnsi"/>
          <w:lang w:val="en-ID" w:eastAsia="en-US"/>
        </w:rPr>
        <w:t>setiap</w:t>
      </w:r>
      <w:proofErr w:type="spellEnd"/>
      <w:r w:rsidRPr="00967D87">
        <w:rPr>
          <w:rFonts w:eastAsiaTheme="minorHAnsi"/>
          <w:lang w:val="en-ID" w:eastAsia="en-US"/>
        </w:rPr>
        <w:t xml:space="preserve"> </w:t>
      </w:r>
      <w:proofErr w:type="spellStart"/>
      <w:r w:rsidRPr="00967D87">
        <w:rPr>
          <w:rFonts w:eastAsiaTheme="minorHAnsi"/>
          <w:lang w:val="en-ID" w:eastAsia="en-US"/>
        </w:rPr>
        <w:t>informan</w:t>
      </w:r>
      <w:proofErr w:type="spellEnd"/>
      <w:r w:rsidRPr="00967D87">
        <w:rPr>
          <w:rFonts w:eastAsiaTheme="minorHAnsi"/>
          <w:lang w:val="en-ID" w:eastAsia="en-US"/>
        </w:rPr>
        <w:t xml:space="preserve"> </w:t>
      </w:r>
      <w:proofErr w:type="spellStart"/>
      <w:r w:rsidRPr="00967D87">
        <w:rPr>
          <w:rFonts w:eastAsiaTheme="minorHAnsi"/>
          <w:lang w:val="en-ID" w:eastAsia="en-US"/>
        </w:rPr>
        <w:t>sepakat</w:t>
      </w:r>
      <w:proofErr w:type="spellEnd"/>
      <w:r w:rsidRPr="00967D87">
        <w:rPr>
          <w:rFonts w:eastAsiaTheme="minorHAnsi"/>
          <w:lang w:val="en-ID" w:eastAsia="en-US"/>
        </w:rPr>
        <w:t xml:space="preserve"> </w:t>
      </w:r>
      <w:proofErr w:type="spellStart"/>
      <w:r w:rsidRPr="00967D87">
        <w:rPr>
          <w:rFonts w:eastAsiaTheme="minorHAnsi"/>
          <w:lang w:val="en-ID" w:eastAsia="en-US"/>
        </w:rPr>
        <w:t>bahwa</w:t>
      </w:r>
      <w:proofErr w:type="spellEnd"/>
      <w:r w:rsidRPr="00967D87">
        <w:rPr>
          <w:rFonts w:eastAsiaTheme="minorHAnsi"/>
          <w:lang w:val="en-ID" w:eastAsia="en-US"/>
        </w:rPr>
        <w:t xml:space="preserve"> </w:t>
      </w:r>
      <w:proofErr w:type="spellStart"/>
      <w:r w:rsidRPr="00967D87">
        <w:rPr>
          <w:rFonts w:eastAsiaTheme="minorHAnsi"/>
          <w:lang w:val="en-ID" w:eastAsia="en-US"/>
        </w:rPr>
        <w:t>stereotipe</w:t>
      </w:r>
      <w:proofErr w:type="spellEnd"/>
      <w:r w:rsidRPr="00967D87">
        <w:rPr>
          <w:rFonts w:eastAsiaTheme="minorHAnsi"/>
          <w:lang w:val="en-ID" w:eastAsia="en-US"/>
        </w:rPr>
        <w:t xml:space="preserve"> </w:t>
      </w:r>
      <w:proofErr w:type="spellStart"/>
      <w:r w:rsidRPr="00967D87">
        <w:rPr>
          <w:rFonts w:eastAsiaTheme="minorHAnsi"/>
          <w:lang w:val="en-ID" w:eastAsia="en-US"/>
        </w:rPr>
        <w:t>adalah</w:t>
      </w:r>
      <w:proofErr w:type="spellEnd"/>
      <w:r w:rsidRPr="00967D87">
        <w:rPr>
          <w:rFonts w:eastAsiaTheme="minorHAnsi"/>
          <w:lang w:val="en-ID" w:eastAsia="en-US"/>
        </w:rPr>
        <w:t xml:space="preserve"> </w:t>
      </w:r>
      <w:proofErr w:type="spellStart"/>
      <w:r w:rsidRPr="00967D87">
        <w:rPr>
          <w:rFonts w:eastAsiaTheme="minorHAnsi"/>
          <w:lang w:val="en-ID" w:eastAsia="en-US"/>
        </w:rPr>
        <w:t>suatu</w:t>
      </w:r>
      <w:proofErr w:type="spellEnd"/>
      <w:r w:rsidRPr="00967D87">
        <w:rPr>
          <w:rFonts w:eastAsiaTheme="minorHAnsi"/>
          <w:lang w:val="en-ID" w:eastAsia="en-US"/>
        </w:rPr>
        <w:t xml:space="preserve"> </w:t>
      </w:r>
      <w:proofErr w:type="spellStart"/>
      <w:r w:rsidRPr="00967D87">
        <w:rPr>
          <w:rFonts w:eastAsiaTheme="minorHAnsi"/>
          <w:lang w:val="en-ID" w:eastAsia="en-US"/>
        </w:rPr>
        <w:t>permasalahan</w:t>
      </w:r>
      <w:proofErr w:type="spellEnd"/>
      <w:r w:rsidRPr="00967D87">
        <w:rPr>
          <w:rFonts w:eastAsiaTheme="minorHAnsi"/>
          <w:lang w:val="en-ID" w:eastAsia="en-US"/>
        </w:rPr>
        <w:t xml:space="preserve"> yang </w:t>
      </w:r>
      <w:proofErr w:type="spellStart"/>
      <w:r w:rsidRPr="00967D87">
        <w:rPr>
          <w:rFonts w:eastAsiaTheme="minorHAnsi"/>
          <w:lang w:val="en-ID" w:eastAsia="en-US"/>
        </w:rPr>
        <w:t>masih</w:t>
      </w:r>
      <w:proofErr w:type="spellEnd"/>
      <w:r w:rsidRPr="00967D87">
        <w:rPr>
          <w:rFonts w:eastAsiaTheme="minorHAnsi"/>
          <w:lang w:val="en-ID" w:eastAsia="en-US"/>
        </w:rPr>
        <w:t xml:space="preserve"> </w:t>
      </w:r>
      <w:proofErr w:type="spellStart"/>
      <w:r w:rsidRPr="00967D87">
        <w:rPr>
          <w:rFonts w:eastAsiaTheme="minorHAnsi"/>
          <w:lang w:val="en-ID" w:eastAsia="en-US"/>
        </w:rPr>
        <w:t>banyak</w:t>
      </w:r>
      <w:proofErr w:type="spellEnd"/>
      <w:r w:rsidRPr="00967D87">
        <w:rPr>
          <w:rFonts w:eastAsiaTheme="minorHAnsi"/>
          <w:lang w:val="en-ID" w:eastAsia="en-US"/>
        </w:rPr>
        <w:t xml:space="preserve"> </w:t>
      </w:r>
      <w:proofErr w:type="spellStart"/>
      <w:r w:rsidRPr="00967D87">
        <w:rPr>
          <w:rFonts w:eastAsiaTheme="minorHAnsi"/>
          <w:lang w:val="en-ID" w:eastAsia="en-US"/>
        </w:rPr>
        <w:t>sekali</w:t>
      </w:r>
      <w:proofErr w:type="spellEnd"/>
      <w:r w:rsidRPr="00967D87">
        <w:rPr>
          <w:rFonts w:eastAsiaTheme="minorHAnsi"/>
          <w:lang w:val="en-ID" w:eastAsia="en-US"/>
        </w:rPr>
        <w:t xml:space="preserve"> </w:t>
      </w:r>
      <w:proofErr w:type="spellStart"/>
      <w:r w:rsidRPr="00967D87">
        <w:rPr>
          <w:rFonts w:eastAsiaTheme="minorHAnsi"/>
          <w:lang w:val="en-ID" w:eastAsia="en-US"/>
        </w:rPr>
        <w:t>terjadi</w:t>
      </w:r>
      <w:proofErr w:type="spellEnd"/>
      <w:r w:rsidRPr="00967D87">
        <w:rPr>
          <w:rFonts w:eastAsiaTheme="minorHAnsi"/>
          <w:lang w:val="en-ID" w:eastAsia="en-US"/>
        </w:rPr>
        <w:t xml:space="preserve"> di </w:t>
      </w:r>
      <w:proofErr w:type="spellStart"/>
      <w:r w:rsidRPr="00967D87">
        <w:rPr>
          <w:rFonts w:eastAsiaTheme="minorHAnsi"/>
          <w:lang w:val="en-ID" w:eastAsia="en-US"/>
        </w:rPr>
        <w:t>masyarakat</w:t>
      </w:r>
      <w:proofErr w:type="spellEnd"/>
      <w:r w:rsidRPr="00967D87">
        <w:rPr>
          <w:rFonts w:eastAsiaTheme="minorHAnsi"/>
          <w:lang w:val="en-ID" w:eastAsia="en-US"/>
        </w:rPr>
        <w:t xml:space="preserve"> </w:t>
      </w:r>
      <w:proofErr w:type="spellStart"/>
      <w:r w:rsidRPr="00967D87">
        <w:rPr>
          <w:rFonts w:eastAsiaTheme="minorHAnsi"/>
          <w:lang w:val="en-ID" w:eastAsia="en-US"/>
        </w:rPr>
        <w:t>terutama</w:t>
      </w:r>
      <w:proofErr w:type="spellEnd"/>
      <w:r w:rsidRPr="00967D87">
        <w:rPr>
          <w:rFonts w:eastAsiaTheme="minorHAnsi"/>
          <w:lang w:val="en-ID" w:eastAsia="en-US"/>
        </w:rPr>
        <w:t xml:space="preserve"> yang </w:t>
      </w:r>
      <w:proofErr w:type="spellStart"/>
      <w:r w:rsidRPr="00967D87">
        <w:rPr>
          <w:rFonts w:eastAsiaTheme="minorHAnsi"/>
          <w:lang w:val="en-ID" w:eastAsia="en-US"/>
        </w:rPr>
        <w:t>berdampak</w:t>
      </w:r>
      <w:proofErr w:type="spellEnd"/>
      <w:r w:rsidRPr="00967D87">
        <w:rPr>
          <w:rFonts w:eastAsiaTheme="minorHAnsi"/>
          <w:lang w:val="en-ID" w:eastAsia="en-US"/>
        </w:rPr>
        <w:t xml:space="preserve"> pada </w:t>
      </w:r>
      <w:proofErr w:type="spellStart"/>
      <w:r w:rsidRPr="00967D87">
        <w:rPr>
          <w:rFonts w:eastAsiaTheme="minorHAnsi"/>
          <w:lang w:val="en-ID" w:eastAsia="en-US"/>
        </w:rPr>
        <w:t>kaum</w:t>
      </w:r>
      <w:proofErr w:type="spellEnd"/>
      <w:r w:rsidRPr="00967D87">
        <w:rPr>
          <w:rFonts w:eastAsiaTheme="minorHAnsi"/>
          <w:lang w:val="en-ID" w:eastAsia="en-US"/>
        </w:rPr>
        <w:t xml:space="preserve"> </w:t>
      </w:r>
      <w:proofErr w:type="spellStart"/>
      <w:r w:rsidRPr="00967D87">
        <w:rPr>
          <w:rFonts w:eastAsiaTheme="minorHAnsi"/>
          <w:lang w:val="en-ID" w:eastAsia="en-US"/>
        </w:rPr>
        <w:t>perempuan</w:t>
      </w:r>
      <w:proofErr w:type="spellEnd"/>
      <w:r w:rsidRPr="00967D87">
        <w:rPr>
          <w:rFonts w:eastAsiaTheme="minorHAnsi"/>
          <w:lang w:val="en-ID" w:eastAsia="en-US"/>
        </w:rPr>
        <w:t>.</w:t>
      </w:r>
    </w:p>
    <w:p w14:paraId="762EEEA9" w14:textId="2218A3E2" w:rsidR="002748FC" w:rsidRDefault="002748FC" w:rsidP="002748FC">
      <w:pPr>
        <w:pStyle w:val="ListParagraph"/>
        <w:numPr>
          <w:ilvl w:val="0"/>
          <w:numId w:val="12"/>
        </w:numPr>
        <w:spacing w:line="276" w:lineRule="auto"/>
        <w:ind w:left="284" w:hanging="284"/>
        <w:jc w:val="both"/>
        <w:rPr>
          <w:rFonts w:eastAsiaTheme="minorHAnsi"/>
          <w:lang w:val="en-ID" w:eastAsia="en-US"/>
        </w:rPr>
      </w:pPr>
      <w:proofErr w:type="spellStart"/>
      <w:r>
        <w:rPr>
          <w:rFonts w:eastAsiaTheme="minorHAnsi"/>
          <w:lang w:val="en-ID" w:eastAsia="en-US"/>
        </w:rPr>
        <w:t>Marginalisasi</w:t>
      </w:r>
      <w:proofErr w:type="spellEnd"/>
    </w:p>
    <w:p w14:paraId="01003CCD" w14:textId="77777777" w:rsidR="00967D87" w:rsidRDefault="00967D87" w:rsidP="002748FC">
      <w:pPr>
        <w:pStyle w:val="ListParagraph"/>
        <w:spacing w:line="276" w:lineRule="auto"/>
        <w:ind w:left="284" w:firstLine="436"/>
        <w:jc w:val="both"/>
        <w:rPr>
          <w:rFonts w:eastAsiaTheme="minorHAnsi"/>
          <w:lang w:val="en-ID" w:eastAsia="en-US"/>
        </w:rPr>
      </w:pPr>
      <w:proofErr w:type="spellStart"/>
      <w:r w:rsidRPr="00967D87">
        <w:rPr>
          <w:rFonts w:eastAsiaTheme="minorHAnsi"/>
          <w:lang w:val="en-ID" w:eastAsia="en-US"/>
        </w:rPr>
        <w:t>Marginalisasi</w:t>
      </w:r>
      <w:proofErr w:type="spellEnd"/>
      <w:r w:rsidRPr="00967D87">
        <w:rPr>
          <w:rFonts w:eastAsiaTheme="minorHAnsi"/>
          <w:lang w:val="en-ID" w:eastAsia="en-US"/>
        </w:rPr>
        <w:t xml:space="preserve"> </w:t>
      </w:r>
      <w:proofErr w:type="spellStart"/>
      <w:r w:rsidRPr="00967D87">
        <w:rPr>
          <w:rFonts w:eastAsiaTheme="minorHAnsi"/>
          <w:lang w:val="en-ID" w:eastAsia="en-US"/>
        </w:rPr>
        <w:t>adalah</w:t>
      </w:r>
      <w:proofErr w:type="spellEnd"/>
      <w:r w:rsidRPr="00967D87">
        <w:rPr>
          <w:rFonts w:eastAsiaTheme="minorHAnsi"/>
          <w:lang w:val="en-ID" w:eastAsia="en-US"/>
        </w:rPr>
        <w:t xml:space="preserve"> </w:t>
      </w:r>
      <w:proofErr w:type="spellStart"/>
      <w:r w:rsidRPr="00967D87">
        <w:rPr>
          <w:rFonts w:eastAsiaTheme="minorHAnsi"/>
          <w:lang w:val="en-ID" w:eastAsia="en-US"/>
        </w:rPr>
        <w:t>peminggiran</w:t>
      </w:r>
      <w:proofErr w:type="spellEnd"/>
      <w:r w:rsidRPr="00967D87">
        <w:rPr>
          <w:rFonts w:eastAsiaTheme="minorHAnsi"/>
          <w:lang w:val="en-ID" w:eastAsia="en-US"/>
        </w:rPr>
        <w:t xml:space="preserve"> yang </w:t>
      </w:r>
      <w:proofErr w:type="spellStart"/>
      <w:r w:rsidRPr="00967D87">
        <w:rPr>
          <w:rFonts w:eastAsiaTheme="minorHAnsi"/>
          <w:lang w:val="en-ID" w:eastAsia="en-US"/>
        </w:rPr>
        <w:t>dilakukan</w:t>
      </w:r>
      <w:proofErr w:type="spellEnd"/>
      <w:r w:rsidRPr="00967D87">
        <w:rPr>
          <w:rFonts w:eastAsiaTheme="minorHAnsi"/>
          <w:lang w:val="en-ID" w:eastAsia="en-US"/>
        </w:rPr>
        <w:t xml:space="preserve"> </w:t>
      </w:r>
      <w:proofErr w:type="spellStart"/>
      <w:r w:rsidRPr="00967D87">
        <w:rPr>
          <w:rFonts w:eastAsiaTheme="minorHAnsi"/>
          <w:lang w:val="en-ID" w:eastAsia="en-US"/>
        </w:rPr>
        <w:t>terhadap</w:t>
      </w:r>
      <w:proofErr w:type="spellEnd"/>
      <w:r w:rsidRPr="00967D87">
        <w:rPr>
          <w:rFonts w:eastAsiaTheme="minorHAnsi"/>
          <w:lang w:val="en-ID" w:eastAsia="en-US"/>
        </w:rPr>
        <w:t xml:space="preserve"> </w:t>
      </w:r>
      <w:proofErr w:type="spellStart"/>
      <w:r w:rsidRPr="00967D87">
        <w:rPr>
          <w:rFonts w:eastAsiaTheme="minorHAnsi"/>
          <w:lang w:val="en-ID" w:eastAsia="en-US"/>
        </w:rPr>
        <w:t>kelompok</w:t>
      </w:r>
      <w:proofErr w:type="spellEnd"/>
      <w:r w:rsidRPr="00967D87">
        <w:rPr>
          <w:rFonts w:eastAsiaTheme="minorHAnsi"/>
          <w:lang w:val="en-ID" w:eastAsia="en-US"/>
        </w:rPr>
        <w:t xml:space="preserve"> </w:t>
      </w:r>
      <w:proofErr w:type="spellStart"/>
      <w:r w:rsidRPr="00967D87">
        <w:rPr>
          <w:rFonts w:eastAsiaTheme="minorHAnsi"/>
          <w:lang w:val="en-ID" w:eastAsia="en-US"/>
        </w:rPr>
        <w:t>tertentu</w:t>
      </w:r>
      <w:proofErr w:type="spellEnd"/>
      <w:r w:rsidRPr="00967D87">
        <w:rPr>
          <w:rFonts w:eastAsiaTheme="minorHAnsi"/>
          <w:lang w:val="en-ID" w:eastAsia="en-US"/>
        </w:rPr>
        <w:t xml:space="preserve"> </w:t>
      </w:r>
      <w:proofErr w:type="spellStart"/>
      <w:r w:rsidRPr="00967D87">
        <w:rPr>
          <w:rFonts w:eastAsiaTheme="minorHAnsi"/>
          <w:lang w:val="en-ID" w:eastAsia="en-US"/>
        </w:rPr>
        <w:t>sehingga</w:t>
      </w:r>
      <w:proofErr w:type="spellEnd"/>
      <w:r w:rsidRPr="00967D87">
        <w:rPr>
          <w:rFonts w:eastAsiaTheme="minorHAnsi"/>
          <w:lang w:val="en-ID" w:eastAsia="en-US"/>
        </w:rPr>
        <w:t xml:space="preserve"> </w:t>
      </w:r>
      <w:proofErr w:type="spellStart"/>
      <w:r w:rsidRPr="00967D87">
        <w:rPr>
          <w:rFonts w:eastAsiaTheme="minorHAnsi"/>
          <w:lang w:val="en-ID" w:eastAsia="en-US"/>
        </w:rPr>
        <w:t>mengakibatkan</w:t>
      </w:r>
      <w:proofErr w:type="spellEnd"/>
      <w:r w:rsidRPr="00967D87">
        <w:rPr>
          <w:rFonts w:eastAsiaTheme="minorHAnsi"/>
          <w:lang w:val="en-ID" w:eastAsia="en-US"/>
        </w:rPr>
        <w:t xml:space="preserve"> </w:t>
      </w:r>
      <w:proofErr w:type="spellStart"/>
      <w:r w:rsidRPr="00967D87">
        <w:rPr>
          <w:rFonts w:eastAsiaTheme="minorHAnsi"/>
          <w:lang w:val="en-ID" w:eastAsia="en-US"/>
        </w:rPr>
        <w:t>kemiskinan</w:t>
      </w:r>
      <w:proofErr w:type="spellEnd"/>
      <w:r w:rsidRPr="00967D87">
        <w:rPr>
          <w:rFonts w:eastAsiaTheme="minorHAnsi"/>
          <w:lang w:val="en-ID" w:eastAsia="en-US"/>
        </w:rPr>
        <w:t xml:space="preserve">. Salah </w:t>
      </w:r>
      <w:proofErr w:type="spellStart"/>
      <w:r w:rsidRPr="00967D87">
        <w:rPr>
          <w:rFonts w:eastAsiaTheme="minorHAnsi"/>
          <w:lang w:val="en-ID" w:eastAsia="en-US"/>
        </w:rPr>
        <w:t>satu</w:t>
      </w:r>
      <w:proofErr w:type="spellEnd"/>
      <w:r w:rsidRPr="00967D87">
        <w:rPr>
          <w:rFonts w:eastAsiaTheme="minorHAnsi"/>
          <w:lang w:val="en-ID" w:eastAsia="en-US"/>
        </w:rPr>
        <w:t xml:space="preserve"> </w:t>
      </w:r>
      <w:proofErr w:type="spellStart"/>
      <w:r w:rsidRPr="00967D87">
        <w:rPr>
          <w:rFonts w:eastAsiaTheme="minorHAnsi"/>
          <w:lang w:val="en-ID" w:eastAsia="en-US"/>
        </w:rPr>
        <w:t>jenis</w:t>
      </w:r>
      <w:proofErr w:type="spellEnd"/>
      <w:r w:rsidRPr="00967D87">
        <w:rPr>
          <w:rFonts w:eastAsiaTheme="minorHAnsi"/>
          <w:lang w:val="en-ID" w:eastAsia="en-US"/>
        </w:rPr>
        <w:t xml:space="preserve"> </w:t>
      </w:r>
      <w:proofErr w:type="spellStart"/>
      <w:r w:rsidRPr="00967D87">
        <w:rPr>
          <w:rFonts w:eastAsiaTheme="minorHAnsi"/>
          <w:lang w:val="en-ID" w:eastAsia="en-US"/>
        </w:rPr>
        <w:t>marginalisasi</w:t>
      </w:r>
      <w:proofErr w:type="spellEnd"/>
      <w:r w:rsidRPr="00967D87">
        <w:rPr>
          <w:rFonts w:eastAsiaTheme="minorHAnsi"/>
          <w:lang w:val="en-ID" w:eastAsia="en-US"/>
        </w:rPr>
        <w:t xml:space="preserve"> </w:t>
      </w:r>
      <w:proofErr w:type="spellStart"/>
      <w:r w:rsidRPr="00967D87">
        <w:rPr>
          <w:rFonts w:eastAsiaTheme="minorHAnsi"/>
          <w:lang w:val="en-ID" w:eastAsia="en-US"/>
        </w:rPr>
        <w:t>adalah</w:t>
      </w:r>
      <w:proofErr w:type="spellEnd"/>
      <w:r w:rsidRPr="00967D87">
        <w:rPr>
          <w:rFonts w:eastAsiaTheme="minorHAnsi"/>
          <w:lang w:val="en-ID" w:eastAsia="en-US"/>
        </w:rPr>
        <w:t xml:space="preserve"> yang </w:t>
      </w:r>
      <w:proofErr w:type="spellStart"/>
      <w:r w:rsidRPr="00967D87">
        <w:rPr>
          <w:rFonts w:eastAsiaTheme="minorHAnsi"/>
          <w:lang w:val="en-ID" w:eastAsia="en-US"/>
        </w:rPr>
        <w:t>disebabkan</w:t>
      </w:r>
      <w:proofErr w:type="spellEnd"/>
      <w:r w:rsidRPr="00967D87">
        <w:rPr>
          <w:rFonts w:eastAsiaTheme="minorHAnsi"/>
          <w:lang w:val="en-ID" w:eastAsia="en-US"/>
        </w:rPr>
        <w:t xml:space="preserve"> oleh gender, </w:t>
      </w:r>
      <w:proofErr w:type="spellStart"/>
      <w:r w:rsidRPr="00967D87">
        <w:rPr>
          <w:rFonts w:eastAsiaTheme="minorHAnsi"/>
          <w:lang w:val="en-ID" w:eastAsia="en-US"/>
        </w:rPr>
        <w:t>umumnya</w:t>
      </w:r>
      <w:proofErr w:type="spellEnd"/>
      <w:r w:rsidRPr="00967D87">
        <w:rPr>
          <w:rFonts w:eastAsiaTheme="minorHAnsi"/>
          <w:lang w:val="en-ID" w:eastAsia="en-US"/>
        </w:rPr>
        <w:t xml:space="preserve"> yang paling </w:t>
      </w:r>
      <w:proofErr w:type="spellStart"/>
      <w:r w:rsidRPr="00967D87">
        <w:rPr>
          <w:rFonts w:eastAsiaTheme="minorHAnsi"/>
          <w:lang w:val="en-ID" w:eastAsia="en-US"/>
        </w:rPr>
        <w:t>sering</w:t>
      </w:r>
      <w:proofErr w:type="spellEnd"/>
      <w:r w:rsidRPr="00967D87">
        <w:rPr>
          <w:rFonts w:eastAsiaTheme="minorHAnsi"/>
          <w:lang w:val="en-ID" w:eastAsia="en-US"/>
        </w:rPr>
        <w:t xml:space="preserve"> </w:t>
      </w:r>
      <w:proofErr w:type="spellStart"/>
      <w:r w:rsidRPr="00967D87">
        <w:rPr>
          <w:rFonts w:eastAsiaTheme="minorHAnsi"/>
          <w:lang w:val="en-ID" w:eastAsia="en-US"/>
        </w:rPr>
        <w:t>terkena</w:t>
      </w:r>
      <w:proofErr w:type="spellEnd"/>
      <w:r w:rsidRPr="00967D87">
        <w:rPr>
          <w:rFonts w:eastAsiaTheme="minorHAnsi"/>
          <w:lang w:val="en-ID" w:eastAsia="en-US"/>
        </w:rPr>
        <w:t xml:space="preserve"> </w:t>
      </w:r>
      <w:proofErr w:type="spellStart"/>
      <w:r w:rsidRPr="00967D87">
        <w:rPr>
          <w:rFonts w:eastAsiaTheme="minorHAnsi"/>
          <w:lang w:val="en-ID" w:eastAsia="en-US"/>
        </w:rPr>
        <w:t>dampaknya</w:t>
      </w:r>
      <w:proofErr w:type="spellEnd"/>
      <w:r w:rsidRPr="00967D87">
        <w:rPr>
          <w:rFonts w:eastAsiaTheme="minorHAnsi"/>
          <w:lang w:val="en-ID" w:eastAsia="en-US"/>
        </w:rPr>
        <w:t xml:space="preserve"> </w:t>
      </w:r>
      <w:proofErr w:type="spellStart"/>
      <w:r w:rsidRPr="00967D87">
        <w:rPr>
          <w:rFonts w:eastAsiaTheme="minorHAnsi"/>
          <w:lang w:val="en-ID" w:eastAsia="en-US"/>
        </w:rPr>
        <w:t>adalah</w:t>
      </w:r>
      <w:proofErr w:type="spellEnd"/>
      <w:r w:rsidRPr="00967D87">
        <w:rPr>
          <w:rFonts w:eastAsiaTheme="minorHAnsi"/>
          <w:lang w:val="en-ID" w:eastAsia="en-US"/>
        </w:rPr>
        <w:t xml:space="preserve"> </w:t>
      </w:r>
      <w:proofErr w:type="spellStart"/>
      <w:r w:rsidRPr="00967D87">
        <w:rPr>
          <w:rFonts w:eastAsiaTheme="minorHAnsi"/>
          <w:lang w:val="en-ID" w:eastAsia="en-US"/>
        </w:rPr>
        <w:t>perempuan</w:t>
      </w:r>
      <w:proofErr w:type="spellEnd"/>
      <w:r w:rsidRPr="00967D87">
        <w:rPr>
          <w:rFonts w:eastAsiaTheme="minorHAnsi"/>
          <w:lang w:val="en-ID" w:eastAsia="en-US"/>
        </w:rPr>
        <w:t xml:space="preserve">. </w:t>
      </w:r>
      <w:proofErr w:type="spellStart"/>
      <w:r w:rsidRPr="00967D87">
        <w:rPr>
          <w:rFonts w:eastAsiaTheme="minorHAnsi"/>
          <w:lang w:val="en-ID" w:eastAsia="en-US"/>
        </w:rPr>
        <w:t>Peneliti</w:t>
      </w:r>
      <w:proofErr w:type="spellEnd"/>
      <w:r w:rsidRPr="00967D87">
        <w:rPr>
          <w:rFonts w:eastAsiaTheme="minorHAnsi"/>
          <w:lang w:val="en-ID" w:eastAsia="en-US"/>
        </w:rPr>
        <w:t xml:space="preserve"> </w:t>
      </w:r>
      <w:proofErr w:type="spellStart"/>
      <w:r w:rsidRPr="00967D87">
        <w:rPr>
          <w:rFonts w:eastAsiaTheme="minorHAnsi"/>
          <w:lang w:val="en-ID" w:eastAsia="en-US"/>
        </w:rPr>
        <w:t>melakukan</w:t>
      </w:r>
      <w:proofErr w:type="spellEnd"/>
      <w:r w:rsidRPr="00967D87">
        <w:rPr>
          <w:rFonts w:eastAsiaTheme="minorHAnsi"/>
          <w:lang w:val="en-ID" w:eastAsia="en-US"/>
        </w:rPr>
        <w:t xml:space="preserve"> </w:t>
      </w:r>
      <w:proofErr w:type="spellStart"/>
      <w:r w:rsidRPr="00967D87">
        <w:rPr>
          <w:rFonts w:eastAsiaTheme="minorHAnsi"/>
          <w:lang w:val="en-ID" w:eastAsia="en-US"/>
        </w:rPr>
        <w:t>wawancara</w:t>
      </w:r>
      <w:proofErr w:type="spellEnd"/>
      <w:r w:rsidRPr="00967D87">
        <w:rPr>
          <w:rFonts w:eastAsiaTheme="minorHAnsi"/>
          <w:lang w:val="en-ID" w:eastAsia="en-US"/>
        </w:rPr>
        <w:t xml:space="preserve"> </w:t>
      </w:r>
      <w:proofErr w:type="spellStart"/>
      <w:r w:rsidRPr="00967D87">
        <w:rPr>
          <w:rFonts w:eastAsiaTheme="minorHAnsi"/>
          <w:lang w:val="en-ID" w:eastAsia="en-US"/>
        </w:rPr>
        <w:t>terhadap</w:t>
      </w:r>
      <w:proofErr w:type="spellEnd"/>
      <w:r w:rsidRPr="00967D87">
        <w:rPr>
          <w:rFonts w:eastAsiaTheme="minorHAnsi"/>
          <w:lang w:val="en-ID" w:eastAsia="en-US"/>
        </w:rPr>
        <w:t xml:space="preserve"> </w:t>
      </w:r>
      <w:proofErr w:type="spellStart"/>
      <w:r w:rsidRPr="00967D87">
        <w:rPr>
          <w:rFonts w:eastAsiaTheme="minorHAnsi"/>
          <w:lang w:val="en-ID" w:eastAsia="en-US"/>
        </w:rPr>
        <w:t>penyuluh</w:t>
      </w:r>
      <w:proofErr w:type="spellEnd"/>
      <w:r w:rsidRPr="00967D87">
        <w:rPr>
          <w:rFonts w:eastAsiaTheme="minorHAnsi"/>
          <w:lang w:val="en-ID" w:eastAsia="en-US"/>
        </w:rPr>
        <w:t xml:space="preserve"> </w:t>
      </w:r>
      <w:proofErr w:type="spellStart"/>
      <w:r w:rsidRPr="00967D87">
        <w:rPr>
          <w:rFonts w:eastAsiaTheme="minorHAnsi"/>
          <w:lang w:val="en-ID" w:eastAsia="en-US"/>
        </w:rPr>
        <w:t>untuk</w:t>
      </w:r>
      <w:proofErr w:type="spellEnd"/>
      <w:r w:rsidRPr="00967D87">
        <w:rPr>
          <w:rFonts w:eastAsiaTheme="minorHAnsi"/>
          <w:lang w:val="en-ID" w:eastAsia="en-US"/>
        </w:rPr>
        <w:t xml:space="preserve"> </w:t>
      </w:r>
      <w:proofErr w:type="spellStart"/>
      <w:r w:rsidRPr="00967D87">
        <w:rPr>
          <w:rFonts w:eastAsiaTheme="minorHAnsi"/>
          <w:lang w:val="en-ID" w:eastAsia="en-US"/>
        </w:rPr>
        <w:t>mendapatkan</w:t>
      </w:r>
      <w:proofErr w:type="spellEnd"/>
      <w:r w:rsidRPr="00967D87">
        <w:rPr>
          <w:rFonts w:eastAsiaTheme="minorHAnsi"/>
          <w:lang w:val="en-ID" w:eastAsia="en-US"/>
        </w:rPr>
        <w:t xml:space="preserve"> data dan </w:t>
      </w:r>
      <w:proofErr w:type="spellStart"/>
      <w:r w:rsidRPr="00967D87">
        <w:rPr>
          <w:rFonts w:eastAsiaTheme="minorHAnsi"/>
          <w:lang w:val="en-ID" w:eastAsia="en-US"/>
        </w:rPr>
        <w:t>temuan</w:t>
      </w:r>
      <w:proofErr w:type="spellEnd"/>
      <w:r w:rsidRPr="00967D87">
        <w:rPr>
          <w:rFonts w:eastAsiaTheme="minorHAnsi"/>
          <w:lang w:val="en-ID" w:eastAsia="en-US"/>
        </w:rPr>
        <w:t xml:space="preserve"> </w:t>
      </w:r>
      <w:proofErr w:type="spellStart"/>
      <w:r w:rsidRPr="00967D87">
        <w:rPr>
          <w:rFonts w:eastAsiaTheme="minorHAnsi"/>
          <w:lang w:val="en-ID" w:eastAsia="en-US"/>
        </w:rPr>
        <w:t>mengenai</w:t>
      </w:r>
      <w:proofErr w:type="spellEnd"/>
      <w:r w:rsidRPr="00967D87">
        <w:rPr>
          <w:rFonts w:eastAsiaTheme="minorHAnsi"/>
          <w:lang w:val="en-ID" w:eastAsia="en-US"/>
        </w:rPr>
        <w:t xml:space="preserve"> </w:t>
      </w:r>
      <w:proofErr w:type="spellStart"/>
      <w:r w:rsidRPr="00967D87">
        <w:rPr>
          <w:rFonts w:eastAsiaTheme="minorHAnsi"/>
          <w:lang w:val="en-ID" w:eastAsia="en-US"/>
        </w:rPr>
        <w:t>marginalisasi</w:t>
      </w:r>
      <w:proofErr w:type="spellEnd"/>
      <w:r w:rsidRPr="00967D87">
        <w:rPr>
          <w:rFonts w:eastAsiaTheme="minorHAnsi"/>
          <w:lang w:val="en-ID" w:eastAsia="en-US"/>
        </w:rPr>
        <w:t xml:space="preserve">. </w:t>
      </w:r>
    </w:p>
    <w:p w14:paraId="2659CB2F" w14:textId="77777777" w:rsidR="00967D87" w:rsidRDefault="00967D87" w:rsidP="002748FC">
      <w:pPr>
        <w:pStyle w:val="ListParagraph"/>
        <w:spacing w:line="276" w:lineRule="auto"/>
        <w:ind w:left="284" w:firstLine="436"/>
        <w:jc w:val="both"/>
        <w:rPr>
          <w:rFonts w:eastAsiaTheme="minorHAnsi"/>
          <w:lang w:val="en-ID" w:eastAsia="en-US"/>
        </w:rPr>
      </w:pPr>
    </w:p>
    <w:p w14:paraId="27EEA837" w14:textId="11EB5FF7" w:rsidR="00967D87" w:rsidRPr="00967D87" w:rsidRDefault="00BD2310" w:rsidP="00967D87">
      <w:pPr>
        <w:pStyle w:val="ListParagraph"/>
        <w:spacing w:line="276" w:lineRule="auto"/>
        <w:ind w:left="709"/>
        <w:jc w:val="both"/>
        <w:rPr>
          <w:rFonts w:eastAsiaTheme="minorHAnsi"/>
          <w:i/>
          <w:iCs/>
          <w:lang w:val="en-ID" w:eastAsia="en-US"/>
        </w:rPr>
      </w:pPr>
      <w:proofErr w:type="spellStart"/>
      <w:r>
        <w:rPr>
          <w:rFonts w:eastAsiaTheme="minorHAnsi"/>
          <w:lang w:val="en-ID" w:eastAsia="en-US"/>
        </w:rPr>
        <w:t>Informan</w:t>
      </w:r>
      <w:proofErr w:type="spellEnd"/>
      <w:r>
        <w:rPr>
          <w:rFonts w:eastAsiaTheme="minorHAnsi"/>
          <w:lang w:val="en-ID" w:eastAsia="en-US"/>
        </w:rPr>
        <w:t xml:space="preserve"> SM </w:t>
      </w:r>
      <w:proofErr w:type="spellStart"/>
      <w:r>
        <w:rPr>
          <w:rFonts w:eastAsiaTheme="minorHAnsi"/>
          <w:lang w:val="en-ID" w:eastAsia="en-US"/>
        </w:rPr>
        <w:t>berpendapat</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00967D87" w:rsidRPr="00967D87">
        <w:rPr>
          <w:rFonts w:eastAsiaTheme="minorHAnsi"/>
          <w:i/>
          <w:iCs/>
          <w:lang w:val="en-ID" w:eastAsia="en-US"/>
        </w:rPr>
        <w:t>“</w:t>
      </w:r>
      <w:proofErr w:type="spellStart"/>
      <w:r w:rsidR="00967D87" w:rsidRPr="00967D87">
        <w:rPr>
          <w:rFonts w:eastAsiaTheme="minorHAnsi"/>
          <w:i/>
          <w:iCs/>
          <w:lang w:val="en-ID" w:eastAsia="en-US"/>
        </w:rPr>
        <w:t>Memang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dalam</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masyarakat</w:t>
      </w:r>
      <w:proofErr w:type="spellEnd"/>
      <w:r w:rsidR="00967D87" w:rsidRPr="00967D87">
        <w:rPr>
          <w:rFonts w:eastAsiaTheme="minorHAnsi"/>
          <w:i/>
          <w:iCs/>
          <w:lang w:val="en-ID" w:eastAsia="en-US"/>
        </w:rPr>
        <w:t xml:space="preserve"> yang </w:t>
      </w:r>
      <w:proofErr w:type="spellStart"/>
      <w:r w:rsidR="00967D87" w:rsidRPr="00967D87">
        <w:rPr>
          <w:rFonts w:eastAsiaTheme="minorHAnsi"/>
          <w:i/>
          <w:iCs/>
          <w:lang w:val="en-ID" w:eastAsia="en-US"/>
        </w:rPr>
        <w:t>patriarkis</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ini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perempuan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bisa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terpinggirkan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misalnya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dulu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pernah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ada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masalah</w:t>
      </w:r>
      <w:proofErr w:type="spellEnd"/>
      <w:r w:rsidR="00967D87" w:rsidRPr="00967D87">
        <w:rPr>
          <w:rFonts w:eastAsiaTheme="minorHAnsi"/>
          <w:i/>
          <w:iCs/>
          <w:lang w:val="en-ID" w:eastAsia="en-US"/>
        </w:rPr>
        <w:t xml:space="preserve"> di </w:t>
      </w:r>
      <w:proofErr w:type="spellStart"/>
      <w:r w:rsidR="00967D87" w:rsidRPr="00967D87">
        <w:rPr>
          <w:rFonts w:eastAsiaTheme="minorHAnsi"/>
          <w:i/>
          <w:iCs/>
          <w:lang w:val="en-ID" w:eastAsia="en-US"/>
        </w:rPr>
        <w:t>keluarga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kalo</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dalam</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rumah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tangga</w:t>
      </w:r>
      <w:proofErr w:type="spellEnd"/>
      <w:r w:rsidR="00967D87" w:rsidRPr="00967D87">
        <w:rPr>
          <w:rFonts w:eastAsiaTheme="minorHAnsi"/>
          <w:i/>
          <w:iCs/>
          <w:lang w:val="en-ID" w:eastAsia="en-US"/>
        </w:rPr>
        <w:t xml:space="preserve"> yang </w:t>
      </w:r>
      <w:proofErr w:type="spellStart"/>
      <w:r w:rsidR="00967D87" w:rsidRPr="00967D87">
        <w:rPr>
          <w:rFonts w:eastAsiaTheme="minorHAnsi"/>
          <w:i/>
          <w:iCs/>
          <w:lang w:val="en-ID" w:eastAsia="en-US"/>
        </w:rPr>
        <w:t>wajib</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sekolah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laki-laki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Tapi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seiring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waktu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perempuan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sudah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mulai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banyak</w:t>
      </w:r>
      <w:proofErr w:type="spellEnd"/>
      <w:r w:rsidR="00967D87" w:rsidRPr="00967D87">
        <w:rPr>
          <w:rFonts w:eastAsiaTheme="minorHAnsi"/>
          <w:i/>
          <w:iCs/>
          <w:lang w:val="en-ID" w:eastAsia="en-US"/>
        </w:rPr>
        <w:t xml:space="preserve"> yang </w:t>
      </w:r>
      <w:proofErr w:type="spellStart"/>
      <w:r w:rsidR="00967D87" w:rsidRPr="00967D87">
        <w:rPr>
          <w:rFonts w:eastAsiaTheme="minorHAnsi"/>
          <w:i/>
          <w:iCs/>
          <w:lang w:val="en-ID" w:eastAsia="en-US"/>
        </w:rPr>
        <w:t>memiliki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kesempatan</w:t>
      </w:r>
      <w:proofErr w:type="spellEnd"/>
      <w:r w:rsidR="00967D87" w:rsidRPr="00967D87">
        <w:rPr>
          <w:rFonts w:eastAsiaTheme="minorHAnsi"/>
          <w:i/>
          <w:iCs/>
          <w:lang w:val="en-ID" w:eastAsia="en-US"/>
        </w:rPr>
        <w:t xml:space="preserve"> yang </w:t>
      </w:r>
      <w:proofErr w:type="spellStart"/>
      <w:r w:rsidR="00967D87" w:rsidRPr="00967D87">
        <w:rPr>
          <w:rFonts w:eastAsiaTheme="minorHAnsi"/>
          <w:i/>
          <w:iCs/>
          <w:lang w:val="en-ID" w:eastAsia="en-US"/>
        </w:rPr>
        <w:t>sama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dengan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laki-laki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dalam</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menuntut</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ilmu</w:t>
      </w:r>
      <w:proofErr w:type="spellEnd"/>
      <w:r w:rsidR="00967D87" w:rsidRPr="00967D87">
        <w:rPr>
          <w:rFonts w:eastAsiaTheme="minorHAnsi"/>
          <w:i/>
          <w:iCs/>
          <w:lang w:val="en-ID" w:eastAsia="en-US"/>
        </w:rPr>
        <w:t xml:space="preserve">.” </w:t>
      </w:r>
    </w:p>
    <w:p w14:paraId="7270E918" w14:textId="77777777" w:rsidR="00967D87" w:rsidRDefault="00967D87" w:rsidP="002748FC">
      <w:pPr>
        <w:pStyle w:val="ListParagraph"/>
        <w:spacing w:line="276" w:lineRule="auto"/>
        <w:ind w:left="284" w:firstLine="436"/>
        <w:jc w:val="both"/>
        <w:rPr>
          <w:rFonts w:eastAsiaTheme="minorHAnsi"/>
          <w:lang w:val="en-ID" w:eastAsia="en-US"/>
        </w:rPr>
      </w:pPr>
    </w:p>
    <w:p w14:paraId="729E0A81" w14:textId="2C6AA031" w:rsidR="00967D87" w:rsidRDefault="00967D87" w:rsidP="002748FC">
      <w:pPr>
        <w:pStyle w:val="ListParagraph"/>
        <w:spacing w:line="276" w:lineRule="auto"/>
        <w:ind w:left="284" w:firstLine="436"/>
        <w:jc w:val="both"/>
        <w:rPr>
          <w:rFonts w:eastAsiaTheme="minorHAnsi"/>
          <w:lang w:val="en-ID" w:eastAsia="en-US"/>
        </w:rPr>
      </w:pPr>
      <w:r w:rsidRPr="00967D87">
        <w:rPr>
          <w:rFonts w:eastAsiaTheme="minorHAnsi"/>
          <w:lang w:val="en-ID" w:eastAsia="en-US"/>
        </w:rPr>
        <w:t xml:space="preserve">Pendidikan </w:t>
      </w:r>
      <w:proofErr w:type="spellStart"/>
      <w:r w:rsidRPr="00967D87">
        <w:rPr>
          <w:rFonts w:eastAsiaTheme="minorHAnsi"/>
          <w:lang w:val="en-ID" w:eastAsia="en-US"/>
        </w:rPr>
        <w:t>menjadi</w:t>
      </w:r>
      <w:proofErr w:type="spellEnd"/>
      <w:r w:rsidRPr="00967D87">
        <w:rPr>
          <w:rFonts w:eastAsiaTheme="minorHAnsi"/>
          <w:lang w:val="en-ID" w:eastAsia="en-US"/>
        </w:rPr>
        <w:t xml:space="preserve"> salah </w:t>
      </w:r>
      <w:proofErr w:type="spellStart"/>
      <w:r w:rsidRPr="00967D87">
        <w:rPr>
          <w:rFonts w:eastAsiaTheme="minorHAnsi"/>
          <w:lang w:val="en-ID" w:eastAsia="en-US"/>
        </w:rPr>
        <w:t>satu</w:t>
      </w:r>
      <w:proofErr w:type="spellEnd"/>
      <w:r w:rsidRPr="00967D87">
        <w:rPr>
          <w:rFonts w:eastAsiaTheme="minorHAnsi"/>
          <w:lang w:val="en-ID" w:eastAsia="en-US"/>
        </w:rPr>
        <w:t xml:space="preserve"> </w:t>
      </w:r>
      <w:proofErr w:type="spellStart"/>
      <w:r w:rsidRPr="00967D87">
        <w:rPr>
          <w:rFonts w:eastAsiaTheme="minorHAnsi"/>
          <w:lang w:val="en-ID" w:eastAsia="en-US"/>
        </w:rPr>
        <w:t>contoh</w:t>
      </w:r>
      <w:proofErr w:type="spellEnd"/>
      <w:r w:rsidRPr="00967D87">
        <w:rPr>
          <w:rFonts w:eastAsiaTheme="minorHAnsi"/>
          <w:lang w:val="en-ID" w:eastAsia="en-US"/>
        </w:rPr>
        <w:t xml:space="preserve"> </w:t>
      </w:r>
      <w:proofErr w:type="spellStart"/>
      <w:r w:rsidRPr="00967D87">
        <w:rPr>
          <w:rFonts w:eastAsiaTheme="minorHAnsi"/>
          <w:lang w:val="en-ID" w:eastAsia="en-US"/>
        </w:rPr>
        <w:t>marginalisasi</w:t>
      </w:r>
      <w:proofErr w:type="spellEnd"/>
      <w:r w:rsidRPr="00967D87">
        <w:rPr>
          <w:rFonts w:eastAsiaTheme="minorHAnsi"/>
          <w:lang w:val="en-ID" w:eastAsia="en-US"/>
        </w:rPr>
        <w:t xml:space="preserve"> </w:t>
      </w:r>
      <w:proofErr w:type="spellStart"/>
      <w:r w:rsidRPr="00967D87">
        <w:rPr>
          <w:rFonts w:eastAsiaTheme="minorHAnsi"/>
          <w:lang w:val="en-ID" w:eastAsia="en-US"/>
        </w:rPr>
        <w:t>nyata</w:t>
      </w:r>
      <w:proofErr w:type="spellEnd"/>
      <w:r w:rsidRPr="00967D87">
        <w:rPr>
          <w:rFonts w:eastAsiaTheme="minorHAnsi"/>
          <w:lang w:val="en-ID" w:eastAsia="en-US"/>
        </w:rPr>
        <w:t xml:space="preserve"> yang </w:t>
      </w:r>
      <w:proofErr w:type="spellStart"/>
      <w:r w:rsidRPr="00967D87">
        <w:rPr>
          <w:rFonts w:eastAsiaTheme="minorHAnsi"/>
          <w:lang w:val="en-ID" w:eastAsia="en-US"/>
        </w:rPr>
        <w:t>sangat</w:t>
      </w:r>
      <w:proofErr w:type="spellEnd"/>
      <w:r w:rsidRPr="00967D87">
        <w:rPr>
          <w:rFonts w:eastAsiaTheme="minorHAnsi"/>
          <w:lang w:val="en-ID" w:eastAsia="en-US"/>
        </w:rPr>
        <w:t xml:space="preserve"> </w:t>
      </w:r>
      <w:proofErr w:type="spellStart"/>
      <w:r w:rsidRPr="00967D87">
        <w:rPr>
          <w:rFonts w:eastAsiaTheme="minorHAnsi"/>
          <w:lang w:val="en-ID" w:eastAsia="en-US"/>
        </w:rPr>
        <w:t>terlihat</w:t>
      </w:r>
      <w:proofErr w:type="spellEnd"/>
      <w:r w:rsidRPr="00967D87">
        <w:rPr>
          <w:rFonts w:eastAsiaTheme="minorHAnsi"/>
          <w:lang w:val="en-ID" w:eastAsia="en-US"/>
        </w:rPr>
        <w:t xml:space="preserve"> di </w:t>
      </w:r>
      <w:proofErr w:type="spellStart"/>
      <w:r w:rsidRPr="00967D87">
        <w:rPr>
          <w:rFonts w:eastAsiaTheme="minorHAnsi"/>
          <w:lang w:val="en-ID" w:eastAsia="en-US"/>
        </w:rPr>
        <w:t>masyarakat</w:t>
      </w:r>
      <w:proofErr w:type="spellEnd"/>
      <w:r w:rsidRPr="00967D87">
        <w:rPr>
          <w:rFonts w:eastAsiaTheme="minorHAnsi"/>
          <w:lang w:val="en-ID" w:eastAsia="en-US"/>
        </w:rPr>
        <w:t xml:space="preserve">, </w:t>
      </w:r>
      <w:proofErr w:type="spellStart"/>
      <w:r w:rsidRPr="00967D87">
        <w:rPr>
          <w:rFonts w:eastAsiaTheme="minorHAnsi"/>
          <w:lang w:val="en-ID" w:eastAsia="en-US"/>
        </w:rPr>
        <w:t>meskipun</w:t>
      </w:r>
      <w:proofErr w:type="spellEnd"/>
      <w:r w:rsidRPr="00967D87">
        <w:rPr>
          <w:rFonts w:eastAsiaTheme="minorHAnsi"/>
          <w:lang w:val="en-ID" w:eastAsia="en-US"/>
        </w:rPr>
        <w:t xml:space="preserve">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pernyataan</w:t>
      </w:r>
      <w:proofErr w:type="spellEnd"/>
      <w:r w:rsidRPr="00967D87">
        <w:rPr>
          <w:rFonts w:eastAsiaTheme="minorHAnsi"/>
          <w:lang w:val="en-ID" w:eastAsia="en-US"/>
        </w:rPr>
        <w:t xml:space="preserve"> </w:t>
      </w:r>
      <w:proofErr w:type="spellStart"/>
      <w:r w:rsidRPr="00967D87">
        <w:rPr>
          <w:rFonts w:eastAsiaTheme="minorHAnsi"/>
          <w:lang w:val="en-ID" w:eastAsia="en-US"/>
        </w:rPr>
        <w:t>tersebut</w:t>
      </w:r>
      <w:proofErr w:type="spellEnd"/>
      <w:r w:rsidRPr="00967D87">
        <w:rPr>
          <w:rFonts w:eastAsiaTheme="minorHAnsi"/>
          <w:lang w:val="en-ID" w:eastAsia="en-US"/>
        </w:rPr>
        <w:t xml:space="preserve"> </w:t>
      </w:r>
      <w:proofErr w:type="spellStart"/>
      <w:r w:rsidRPr="00967D87">
        <w:rPr>
          <w:rFonts w:eastAsiaTheme="minorHAnsi"/>
          <w:lang w:val="en-ID" w:eastAsia="en-US"/>
        </w:rPr>
        <w:t>dikatakan</w:t>
      </w:r>
      <w:proofErr w:type="spellEnd"/>
      <w:r w:rsidRPr="00967D87">
        <w:rPr>
          <w:rFonts w:eastAsiaTheme="minorHAnsi"/>
          <w:lang w:val="en-ID" w:eastAsia="en-US"/>
        </w:rPr>
        <w:t xml:space="preserve"> </w:t>
      </w:r>
      <w:proofErr w:type="spellStart"/>
      <w:r w:rsidRPr="00967D87">
        <w:rPr>
          <w:rFonts w:eastAsiaTheme="minorHAnsi"/>
          <w:lang w:val="en-ID" w:eastAsia="en-US"/>
        </w:rPr>
        <w:t>bahwa</w:t>
      </w:r>
      <w:proofErr w:type="spellEnd"/>
      <w:r w:rsidRPr="00967D87">
        <w:rPr>
          <w:rFonts w:eastAsiaTheme="minorHAnsi"/>
          <w:lang w:val="en-ID" w:eastAsia="en-US"/>
        </w:rPr>
        <w:t xml:space="preserve"> zaman </w:t>
      </w:r>
      <w:proofErr w:type="spellStart"/>
      <w:r w:rsidRPr="00967D87">
        <w:rPr>
          <w:rFonts w:eastAsiaTheme="minorHAnsi"/>
          <w:lang w:val="en-ID" w:eastAsia="en-US"/>
        </w:rPr>
        <w:t>sekarang</w:t>
      </w:r>
      <w:proofErr w:type="spellEnd"/>
      <w:r w:rsidRPr="00967D87">
        <w:rPr>
          <w:rFonts w:eastAsiaTheme="minorHAnsi"/>
          <w:lang w:val="en-ID" w:eastAsia="en-US"/>
        </w:rPr>
        <w:t xml:space="preserve"> </w:t>
      </w:r>
      <w:proofErr w:type="spellStart"/>
      <w:r w:rsidRPr="00967D87">
        <w:rPr>
          <w:rFonts w:eastAsiaTheme="minorHAnsi"/>
          <w:lang w:val="en-ID" w:eastAsia="en-US"/>
        </w:rPr>
        <w:t>perempuan</w:t>
      </w:r>
      <w:proofErr w:type="spellEnd"/>
      <w:r w:rsidRPr="00967D87">
        <w:rPr>
          <w:rFonts w:eastAsiaTheme="minorHAnsi"/>
          <w:lang w:val="en-ID" w:eastAsia="en-US"/>
        </w:rPr>
        <w:t xml:space="preserve"> dan </w:t>
      </w:r>
      <w:proofErr w:type="spellStart"/>
      <w:r w:rsidRPr="00967D87">
        <w:rPr>
          <w:rFonts w:eastAsiaTheme="minorHAnsi"/>
          <w:lang w:val="en-ID" w:eastAsia="en-US"/>
        </w:rPr>
        <w:t>laki-laki</w:t>
      </w:r>
      <w:proofErr w:type="spellEnd"/>
      <w:r w:rsidRPr="00967D87">
        <w:rPr>
          <w:rFonts w:eastAsiaTheme="minorHAnsi"/>
          <w:lang w:val="en-ID" w:eastAsia="en-US"/>
        </w:rPr>
        <w:t xml:space="preserve"> </w:t>
      </w:r>
      <w:proofErr w:type="spellStart"/>
      <w:r w:rsidRPr="00967D87">
        <w:rPr>
          <w:rFonts w:eastAsiaTheme="minorHAnsi"/>
          <w:lang w:val="en-ID" w:eastAsia="en-US"/>
        </w:rPr>
        <w:t>sudah</w:t>
      </w:r>
      <w:proofErr w:type="spellEnd"/>
      <w:r w:rsidRPr="00967D87">
        <w:rPr>
          <w:rFonts w:eastAsiaTheme="minorHAnsi"/>
          <w:lang w:val="en-ID" w:eastAsia="en-US"/>
        </w:rPr>
        <w:t xml:space="preserve"> </w:t>
      </w:r>
      <w:proofErr w:type="spellStart"/>
      <w:r w:rsidRPr="00967D87">
        <w:rPr>
          <w:rFonts w:eastAsiaTheme="minorHAnsi"/>
          <w:lang w:val="en-ID" w:eastAsia="en-US"/>
        </w:rPr>
        <w:t>memiliki</w:t>
      </w:r>
      <w:proofErr w:type="spellEnd"/>
      <w:r w:rsidRPr="00967D87">
        <w:rPr>
          <w:rFonts w:eastAsiaTheme="minorHAnsi"/>
          <w:lang w:val="en-ID" w:eastAsia="en-US"/>
        </w:rPr>
        <w:t xml:space="preserve"> </w:t>
      </w:r>
      <w:proofErr w:type="spellStart"/>
      <w:r w:rsidRPr="00967D87">
        <w:rPr>
          <w:rFonts w:eastAsiaTheme="minorHAnsi"/>
          <w:lang w:val="en-ID" w:eastAsia="en-US"/>
        </w:rPr>
        <w:t>kesempatan</w:t>
      </w:r>
      <w:proofErr w:type="spellEnd"/>
      <w:r w:rsidRPr="00967D87">
        <w:rPr>
          <w:rFonts w:eastAsiaTheme="minorHAnsi"/>
          <w:lang w:val="en-ID" w:eastAsia="en-US"/>
        </w:rPr>
        <w:t xml:space="preserve"> yang </w:t>
      </w:r>
      <w:proofErr w:type="spellStart"/>
      <w:r w:rsidRPr="00967D87">
        <w:rPr>
          <w:rFonts w:eastAsiaTheme="minorHAnsi"/>
          <w:lang w:val="en-ID" w:eastAsia="en-US"/>
        </w:rPr>
        <w:t>sama</w:t>
      </w:r>
      <w:proofErr w:type="spellEnd"/>
      <w:r w:rsidRPr="00967D87">
        <w:rPr>
          <w:rFonts w:eastAsiaTheme="minorHAnsi"/>
          <w:lang w:val="en-ID" w:eastAsia="en-US"/>
        </w:rPr>
        <w:t xml:space="preserve">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menikmati</w:t>
      </w:r>
      <w:proofErr w:type="spellEnd"/>
      <w:r w:rsidRPr="00967D87">
        <w:rPr>
          <w:rFonts w:eastAsiaTheme="minorHAnsi"/>
          <w:lang w:val="en-ID" w:eastAsia="en-US"/>
        </w:rPr>
        <w:t xml:space="preserve"> </w:t>
      </w:r>
      <w:proofErr w:type="spellStart"/>
      <w:r w:rsidRPr="00967D87">
        <w:rPr>
          <w:rFonts w:eastAsiaTheme="minorHAnsi"/>
          <w:lang w:val="en-ID" w:eastAsia="en-US"/>
        </w:rPr>
        <w:t>pendidikan</w:t>
      </w:r>
      <w:proofErr w:type="spellEnd"/>
      <w:r w:rsidRPr="00967D87">
        <w:rPr>
          <w:rFonts w:eastAsiaTheme="minorHAnsi"/>
          <w:lang w:val="en-ID" w:eastAsia="en-US"/>
        </w:rPr>
        <w:t xml:space="preserve">, </w:t>
      </w:r>
      <w:proofErr w:type="spellStart"/>
      <w:r w:rsidRPr="00967D87">
        <w:rPr>
          <w:rFonts w:eastAsiaTheme="minorHAnsi"/>
          <w:lang w:val="en-ID" w:eastAsia="en-US"/>
        </w:rPr>
        <w:t>namun</w:t>
      </w:r>
      <w:proofErr w:type="spellEnd"/>
      <w:r w:rsidRPr="00967D87">
        <w:rPr>
          <w:rFonts w:eastAsiaTheme="minorHAnsi"/>
          <w:lang w:val="en-ID" w:eastAsia="en-US"/>
        </w:rPr>
        <w:t xml:space="preserve"> </w:t>
      </w:r>
      <w:proofErr w:type="spellStart"/>
      <w:r w:rsidRPr="00967D87">
        <w:rPr>
          <w:rFonts w:eastAsiaTheme="minorHAnsi"/>
          <w:lang w:val="en-ID" w:eastAsia="en-US"/>
        </w:rPr>
        <w:t>pendidikan</w:t>
      </w:r>
      <w:proofErr w:type="spellEnd"/>
      <w:r w:rsidRPr="00967D87">
        <w:rPr>
          <w:rFonts w:eastAsiaTheme="minorHAnsi"/>
          <w:lang w:val="en-ID" w:eastAsia="en-US"/>
        </w:rPr>
        <w:t xml:space="preserve"> yang </w:t>
      </w:r>
      <w:proofErr w:type="spellStart"/>
      <w:r w:rsidRPr="00967D87">
        <w:rPr>
          <w:rFonts w:eastAsiaTheme="minorHAnsi"/>
          <w:lang w:val="en-ID" w:eastAsia="en-US"/>
        </w:rPr>
        <w:t>dimaksud</w:t>
      </w:r>
      <w:proofErr w:type="spellEnd"/>
      <w:r w:rsidRPr="00967D87">
        <w:rPr>
          <w:rFonts w:eastAsiaTheme="minorHAnsi"/>
          <w:lang w:val="en-ID" w:eastAsia="en-US"/>
        </w:rPr>
        <w:t xml:space="preserve"> </w:t>
      </w:r>
      <w:proofErr w:type="spellStart"/>
      <w:r w:rsidRPr="00967D87">
        <w:rPr>
          <w:rFonts w:eastAsiaTheme="minorHAnsi"/>
          <w:lang w:val="en-ID" w:eastAsia="en-US"/>
        </w:rPr>
        <w:t>adalah</w:t>
      </w:r>
      <w:proofErr w:type="spellEnd"/>
      <w:r w:rsidRPr="00967D87">
        <w:rPr>
          <w:rFonts w:eastAsiaTheme="minorHAnsi"/>
          <w:lang w:val="en-ID" w:eastAsia="en-US"/>
        </w:rPr>
        <w:t xml:space="preserve"> </w:t>
      </w:r>
      <w:proofErr w:type="spellStart"/>
      <w:r w:rsidRPr="00967D87">
        <w:rPr>
          <w:rFonts w:eastAsiaTheme="minorHAnsi"/>
          <w:lang w:val="en-ID" w:eastAsia="en-US"/>
        </w:rPr>
        <w:t>pendidikan</w:t>
      </w:r>
      <w:proofErr w:type="spellEnd"/>
      <w:r w:rsidRPr="00967D87">
        <w:rPr>
          <w:rFonts w:eastAsiaTheme="minorHAnsi"/>
          <w:lang w:val="en-ID" w:eastAsia="en-US"/>
        </w:rPr>
        <w:t xml:space="preserve"> formal,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Rencana</w:t>
      </w:r>
      <w:proofErr w:type="spellEnd"/>
      <w:r w:rsidRPr="00967D87">
        <w:rPr>
          <w:rFonts w:eastAsiaTheme="minorHAnsi"/>
          <w:lang w:val="en-ID" w:eastAsia="en-US"/>
        </w:rPr>
        <w:t xml:space="preserve"> Pembangunan </w:t>
      </w:r>
      <w:proofErr w:type="spellStart"/>
      <w:r w:rsidRPr="00967D87">
        <w:rPr>
          <w:rFonts w:eastAsiaTheme="minorHAnsi"/>
          <w:lang w:val="en-ID" w:eastAsia="en-US"/>
        </w:rPr>
        <w:t>Jangka</w:t>
      </w:r>
      <w:proofErr w:type="spellEnd"/>
      <w:r w:rsidRPr="00967D87">
        <w:rPr>
          <w:rFonts w:eastAsiaTheme="minorHAnsi"/>
          <w:lang w:val="en-ID" w:eastAsia="en-US"/>
        </w:rPr>
        <w:t xml:space="preserve"> </w:t>
      </w:r>
      <w:proofErr w:type="spellStart"/>
      <w:r w:rsidRPr="00967D87">
        <w:rPr>
          <w:rFonts w:eastAsiaTheme="minorHAnsi"/>
          <w:lang w:val="en-ID" w:eastAsia="en-US"/>
        </w:rPr>
        <w:t>Menengah</w:t>
      </w:r>
      <w:proofErr w:type="spellEnd"/>
      <w:r w:rsidRPr="00967D87">
        <w:rPr>
          <w:rFonts w:eastAsiaTheme="minorHAnsi"/>
          <w:lang w:val="en-ID" w:eastAsia="en-US"/>
        </w:rPr>
        <w:t xml:space="preserve"> </w:t>
      </w:r>
      <w:proofErr w:type="spellStart"/>
      <w:r w:rsidRPr="00967D87">
        <w:rPr>
          <w:rFonts w:eastAsiaTheme="minorHAnsi"/>
          <w:lang w:val="en-ID" w:eastAsia="en-US"/>
        </w:rPr>
        <w:t>Nasional</w:t>
      </w:r>
      <w:proofErr w:type="spellEnd"/>
      <w:r w:rsidRPr="00967D87">
        <w:rPr>
          <w:rFonts w:eastAsiaTheme="minorHAnsi"/>
          <w:lang w:val="en-ID" w:eastAsia="en-US"/>
        </w:rPr>
        <w:t xml:space="preserve"> (RPJMN) 2020-2024, </w:t>
      </w:r>
      <w:proofErr w:type="spellStart"/>
      <w:r w:rsidRPr="00967D87">
        <w:rPr>
          <w:rFonts w:eastAsiaTheme="minorHAnsi"/>
          <w:lang w:val="en-ID" w:eastAsia="en-US"/>
        </w:rPr>
        <w:t>pemerintah</w:t>
      </w:r>
      <w:proofErr w:type="spellEnd"/>
      <w:r w:rsidRPr="00967D87">
        <w:rPr>
          <w:rFonts w:eastAsiaTheme="minorHAnsi"/>
          <w:lang w:val="en-ID" w:eastAsia="en-US"/>
        </w:rPr>
        <w:t xml:space="preserve"> </w:t>
      </w:r>
      <w:proofErr w:type="spellStart"/>
      <w:r w:rsidRPr="00967D87">
        <w:rPr>
          <w:rFonts w:eastAsiaTheme="minorHAnsi"/>
          <w:lang w:val="en-ID" w:eastAsia="en-US"/>
        </w:rPr>
        <w:t>mewajibkan</w:t>
      </w:r>
      <w:proofErr w:type="spellEnd"/>
      <w:r w:rsidRPr="00967D87">
        <w:rPr>
          <w:rFonts w:eastAsiaTheme="minorHAnsi"/>
          <w:lang w:val="en-ID" w:eastAsia="en-US"/>
        </w:rPr>
        <w:t xml:space="preserve"> </w:t>
      </w:r>
      <w:proofErr w:type="spellStart"/>
      <w:r w:rsidRPr="00967D87">
        <w:rPr>
          <w:rFonts w:eastAsiaTheme="minorHAnsi"/>
          <w:lang w:val="en-ID" w:eastAsia="en-US"/>
        </w:rPr>
        <w:t>wajib</w:t>
      </w:r>
      <w:proofErr w:type="spellEnd"/>
      <w:r w:rsidRPr="00967D87">
        <w:rPr>
          <w:rFonts w:eastAsiaTheme="minorHAnsi"/>
          <w:lang w:val="en-ID" w:eastAsia="en-US"/>
        </w:rPr>
        <w:t xml:space="preserve"> </w:t>
      </w:r>
      <w:proofErr w:type="spellStart"/>
      <w:r w:rsidRPr="00967D87">
        <w:rPr>
          <w:rFonts w:eastAsiaTheme="minorHAnsi"/>
          <w:lang w:val="en-ID" w:eastAsia="en-US"/>
        </w:rPr>
        <w:t>belajar</w:t>
      </w:r>
      <w:proofErr w:type="spellEnd"/>
      <w:r w:rsidRPr="00967D87">
        <w:rPr>
          <w:rFonts w:eastAsiaTheme="minorHAnsi"/>
          <w:lang w:val="en-ID" w:eastAsia="en-US"/>
        </w:rPr>
        <w:t xml:space="preserve"> 12 </w:t>
      </w:r>
      <w:proofErr w:type="spellStart"/>
      <w:r w:rsidRPr="00967D87">
        <w:rPr>
          <w:rFonts w:eastAsiaTheme="minorHAnsi"/>
          <w:lang w:val="en-ID" w:eastAsia="en-US"/>
        </w:rPr>
        <w:t>tahun</w:t>
      </w:r>
      <w:proofErr w:type="spellEnd"/>
      <w:r w:rsidRPr="00967D87">
        <w:rPr>
          <w:rFonts w:eastAsiaTheme="minorHAnsi"/>
          <w:lang w:val="en-ID" w:eastAsia="en-US"/>
        </w:rPr>
        <w:t xml:space="preserve"> </w:t>
      </w:r>
      <w:proofErr w:type="spellStart"/>
      <w:r w:rsidRPr="00967D87">
        <w:rPr>
          <w:rFonts w:eastAsiaTheme="minorHAnsi"/>
          <w:lang w:val="en-ID" w:eastAsia="en-US"/>
        </w:rPr>
        <w:t>atau</w:t>
      </w:r>
      <w:proofErr w:type="spellEnd"/>
      <w:r w:rsidRPr="00967D87">
        <w:rPr>
          <w:rFonts w:eastAsiaTheme="minorHAnsi"/>
          <w:lang w:val="en-ID" w:eastAsia="en-US"/>
        </w:rPr>
        <w:t xml:space="preserve"> </w:t>
      </w:r>
      <w:proofErr w:type="spellStart"/>
      <w:r w:rsidRPr="00967D87">
        <w:rPr>
          <w:rFonts w:eastAsiaTheme="minorHAnsi"/>
          <w:lang w:val="en-ID" w:eastAsia="en-US"/>
        </w:rPr>
        <w:t>sampai</w:t>
      </w:r>
      <w:proofErr w:type="spellEnd"/>
      <w:r w:rsidRPr="00967D87">
        <w:rPr>
          <w:rFonts w:eastAsiaTheme="minorHAnsi"/>
          <w:lang w:val="en-ID" w:eastAsia="en-US"/>
        </w:rPr>
        <w:t xml:space="preserve"> </w:t>
      </w:r>
      <w:proofErr w:type="spellStart"/>
      <w:r w:rsidRPr="00967D87">
        <w:rPr>
          <w:rFonts w:eastAsiaTheme="minorHAnsi"/>
          <w:lang w:val="en-ID" w:eastAsia="en-US"/>
        </w:rPr>
        <w:t>sekolah</w:t>
      </w:r>
      <w:proofErr w:type="spellEnd"/>
      <w:r w:rsidRPr="00967D87">
        <w:rPr>
          <w:rFonts w:eastAsiaTheme="minorHAnsi"/>
          <w:lang w:val="en-ID" w:eastAsia="en-US"/>
        </w:rPr>
        <w:t xml:space="preserve"> </w:t>
      </w:r>
      <w:proofErr w:type="spellStart"/>
      <w:r w:rsidRPr="00967D87">
        <w:rPr>
          <w:rFonts w:eastAsiaTheme="minorHAnsi"/>
          <w:lang w:val="en-ID" w:eastAsia="en-US"/>
        </w:rPr>
        <w:t>menengah</w:t>
      </w:r>
      <w:proofErr w:type="spellEnd"/>
      <w:r w:rsidRPr="00967D87">
        <w:rPr>
          <w:rFonts w:eastAsiaTheme="minorHAnsi"/>
          <w:lang w:val="en-ID" w:eastAsia="en-US"/>
        </w:rPr>
        <w:t xml:space="preserve"> </w:t>
      </w:r>
      <w:proofErr w:type="spellStart"/>
      <w:r w:rsidRPr="00967D87">
        <w:rPr>
          <w:rFonts w:eastAsiaTheme="minorHAnsi"/>
          <w:lang w:val="en-ID" w:eastAsia="en-US"/>
        </w:rPr>
        <w:t>atas</w:t>
      </w:r>
      <w:proofErr w:type="spellEnd"/>
      <w:r w:rsidRPr="00967D87">
        <w:rPr>
          <w:rFonts w:eastAsiaTheme="minorHAnsi"/>
          <w:lang w:val="en-ID" w:eastAsia="en-US"/>
        </w:rPr>
        <w:t xml:space="preserve"> </w:t>
      </w:r>
      <w:proofErr w:type="spellStart"/>
      <w:r w:rsidRPr="00967D87">
        <w:rPr>
          <w:rFonts w:eastAsiaTheme="minorHAnsi"/>
          <w:lang w:val="en-ID" w:eastAsia="en-US"/>
        </w:rPr>
        <w:t>baik</w:t>
      </w:r>
      <w:proofErr w:type="spellEnd"/>
      <w:r w:rsidRPr="00967D87">
        <w:rPr>
          <w:rFonts w:eastAsiaTheme="minorHAnsi"/>
          <w:lang w:val="en-ID" w:eastAsia="en-US"/>
        </w:rPr>
        <w:t xml:space="preserve"> </w:t>
      </w:r>
      <w:proofErr w:type="spellStart"/>
      <w:r w:rsidRPr="00967D87">
        <w:rPr>
          <w:rFonts w:eastAsiaTheme="minorHAnsi"/>
          <w:lang w:val="en-ID" w:eastAsia="en-US"/>
        </w:rPr>
        <w:t>itu</w:t>
      </w:r>
      <w:proofErr w:type="spellEnd"/>
      <w:r w:rsidRPr="00967D87">
        <w:rPr>
          <w:rFonts w:eastAsiaTheme="minorHAnsi"/>
          <w:lang w:val="en-ID" w:eastAsia="en-US"/>
        </w:rPr>
        <w:t xml:space="preserve"> </w:t>
      </w:r>
      <w:proofErr w:type="spellStart"/>
      <w:r w:rsidRPr="00967D87">
        <w:rPr>
          <w:rFonts w:eastAsiaTheme="minorHAnsi"/>
          <w:lang w:val="en-ID" w:eastAsia="en-US"/>
        </w:rPr>
        <w:t>bagi</w:t>
      </w:r>
      <w:proofErr w:type="spellEnd"/>
      <w:r w:rsidRPr="00967D87">
        <w:rPr>
          <w:rFonts w:eastAsiaTheme="minorHAnsi"/>
          <w:lang w:val="en-ID" w:eastAsia="en-US"/>
        </w:rPr>
        <w:t xml:space="preserve"> </w:t>
      </w:r>
      <w:proofErr w:type="spellStart"/>
      <w:r w:rsidRPr="00967D87">
        <w:rPr>
          <w:rFonts w:eastAsiaTheme="minorHAnsi"/>
          <w:lang w:val="en-ID" w:eastAsia="en-US"/>
        </w:rPr>
        <w:t>laki-laki</w:t>
      </w:r>
      <w:proofErr w:type="spellEnd"/>
      <w:r w:rsidRPr="00967D87">
        <w:rPr>
          <w:rFonts w:eastAsiaTheme="minorHAnsi"/>
          <w:lang w:val="en-ID" w:eastAsia="en-US"/>
        </w:rPr>
        <w:t xml:space="preserve"> </w:t>
      </w:r>
      <w:proofErr w:type="spellStart"/>
      <w:r w:rsidRPr="00967D87">
        <w:rPr>
          <w:rFonts w:eastAsiaTheme="minorHAnsi"/>
          <w:lang w:val="en-ID" w:eastAsia="en-US"/>
        </w:rPr>
        <w:t>ataupun</w:t>
      </w:r>
      <w:proofErr w:type="spellEnd"/>
      <w:r w:rsidRPr="00967D87">
        <w:rPr>
          <w:rFonts w:eastAsiaTheme="minorHAnsi"/>
          <w:lang w:val="en-ID" w:eastAsia="en-US"/>
        </w:rPr>
        <w:t xml:space="preserve"> </w:t>
      </w:r>
      <w:proofErr w:type="spellStart"/>
      <w:r w:rsidRPr="00967D87">
        <w:rPr>
          <w:rFonts w:eastAsiaTheme="minorHAnsi"/>
          <w:lang w:val="en-ID" w:eastAsia="en-US"/>
        </w:rPr>
        <w:t>perempuan</w:t>
      </w:r>
      <w:proofErr w:type="spellEnd"/>
      <w:r w:rsidRPr="00967D87">
        <w:rPr>
          <w:rFonts w:eastAsiaTheme="minorHAnsi"/>
          <w:lang w:val="en-ID" w:eastAsia="en-US"/>
        </w:rPr>
        <w:t xml:space="preserve">. </w:t>
      </w:r>
      <w:proofErr w:type="spellStart"/>
      <w:r w:rsidRPr="00967D87">
        <w:rPr>
          <w:rFonts w:eastAsiaTheme="minorHAnsi"/>
          <w:lang w:val="en-ID" w:eastAsia="en-US"/>
        </w:rPr>
        <w:t>Aturan</w:t>
      </w:r>
      <w:proofErr w:type="spellEnd"/>
      <w:r w:rsidRPr="00967D87">
        <w:rPr>
          <w:rFonts w:eastAsiaTheme="minorHAnsi"/>
          <w:lang w:val="en-ID" w:eastAsia="en-US"/>
        </w:rPr>
        <w:t xml:space="preserve"> yang </w:t>
      </w:r>
      <w:proofErr w:type="spellStart"/>
      <w:r w:rsidRPr="00967D87">
        <w:rPr>
          <w:rFonts w:eastAsiaTheme="minorHAnsi"/>
          <w:lang w:val="en-ID" w:eastAsia="en-US"/>
        </w:rPr>
        <w:t>mewajibkan</w:t>
      </w:r>
      <w:proofErr w:type="spellEnd"/>
      <w:r w:rsidRPr="00967D87">
        <w:rPr>
          <w:rFonts w:eastAsiaTheme="minorHAnsi"/>
          <w:lang w:val="en-ID" w:eastAsia="en-US"/>
        </w:rPr>
        <w:t xml:space="preserve"> </w:t>
      </w:r>
      <w:proofErr w:type="spellStart"/>
      <w:r w:rsidRPr="00967D87">
        <w:rPr>
          <w:rFonts w:eastAsiaTheme="minorHAnsi"/>
          <w:lang w:val="en-ID" w:eastAsia="en-US"/>
        </w:rPr>
        <w:t>sekolah</w:t>
      </w:r>
      <w:proofErr w:type="spellEnd"/>
      <w:r w:rsidRPr="00967D87">
        <w:rPr>
          <w:rFonts w:eastAsiaTheme="minorHAnsi"/>
          <w:lang w:val="en-ID" w:eastAsia="en-US"/>
        </w:rPr>
        <w:t xml:space="preserve"> 12 </w:t>
      </w:r>
      <w:proofErr w:type="spellStart"/>
      <w:r w:rsidRPr="00967D87">
        <w:rPr>
          <w:rFonts w:eastAsiaTheme="minorHAnsi"/>
          <w:lang w:val="en-ID" w:eastAsia="en-US"/>
        </w:rPr>
        <w:t>tahun</w:t>
      </w:r>
      <w:proofErr w:type="spellEnd"/>
      <w:r w:rsidRPr="00967D87">
        <w:rPr>
          <w:rFonts w:eastAsiaTheme="minorHAnsi"/>
          <w:lang w:val="en-ID" w:eastAsia="en-US"/>
        </w:rPr>
        <w:t xml:space="preserve"> </w:t>
      </w:r>
      <w:proofErr w:type="spellStart"/>
      <w:r w:rsidRPr="00967D87">
        <w:rPr>
          <w:rFonts w:eastAsiaTheme="minorHAnsi"/>
          <w:lang w:val="en-ID" w:eastAsia="en-US"/>
        </w:rPr>
        <w:t>tersebut</w:t>
      </w:r>
      <w:proofErr w:type="spellEnd"/>
      <w:r w:rsidRPr="00967D87">
        <w:rPr>
          <w:rFonts w:eastAsiaTheme="minorHAnsi"/>
          <w:lang w:val="en-ID" w:eastAsia="en-US"/>
        </w:rPr>
        <w:t xml:space="preserve"> </w:t>
      </w:r>
      <w:proofErr w:type="spellStart"/>
      <w:r w:rsidRPr="00967D87">
        <w:rPr>
          <w:rFonts w:eastAsiaTheme="minorHAnsi"/>
          <w:lang w:val="en-ID" w:eastAsia="en-US"/>
        </w:rPr>
        <w:t>telah</w:t>
      </w:r>
      <w:proofErr w:type="spellEnd"/>
      <w:r w:rsidRPr="00967D87">
        <w:rPr>
          <w:rFonts w:eastAsiaTheme="minorHAnsi"/>
          <w:lang w:val="en-ID" w:eastAsia="en-US"/>
        </w:rPr>
        <w:t xml:space="preserve"> </w:t>
      </w:r>
      <w:proofErr w:type="spellStart"/>
      <w:r w:rsidRPr="00967D87">
        <w:rPr>
          <w:rFonts w:eastAsiaTheme="minorHAnsi"/>
          <w:lang w:val="en-ID" w:eastAsia="en-US"/>
        </w:rPr>
        <w:t>memberikan</w:t>
      </w:r>
      <w:proofErr w:type="spellEnd"/>
      <w:r w:rsidRPr="00967D87">
        <w:rPr>
          <w:rFonts w:eastAsiaTheme="minorHAnsi"/>
          <w:lang w:val="en-ID" w:eastAsia="en-US"/>
        </w:rPr>
        <w:t xml:space="preserve"> </w:t>
      </w:r>
      <w:proofErr w:type="spellStart"/>
      <w:r w:rsidRPr="00967D87">
        <w:rPr>
          <w:rFonts w:eastAsiaTheme="minorHAnsi"/>
          <w:lang w:val="en-ID" w:eastAsia="en-US"/>
        </w:rPr>
        <w:t>kesempatan</w:t>
      </w:r>
      <w:proofErr w:type="spellEnd"/>
      <w:r w:rsidRPr="00967D87">
        <w:rPr>
          <w:rFonts w:eastAsiaTheme="minorHAnsi"/>
          <w:lang w:val="en-ID" w:eastAsia="en-US"/>
        </w:rPr>
        <w:t xml:space="preserve"> yang </w:t>
      </w:r>
      <w:proofErr w:type="spellStart"/>
      <w:r w:rsidRPr="00967D87">
        <w:rPr>
          <w:rFonts w:eastAsiaTheme="minorHAnsi"/>
          <w:lang w:val="en-ID" w:eastAsia="en-US"/>
        </w:rPr>
        <w:t>sama</w:t>
      </w:r>
      <w:proofErr w:type="spellEnd"/>
      <w:r w:rsidRPr="00967D87">
        <w:rPr>
          <w:rFonts w:eastAsiaTheme="minorHAnsi"/>
          <w:lang w:val="en-ID" w:eastAsia="en-US"/>
        </w:rPr>
        <w:t xml:space="preserve"> </w:t>
      </w:r>
      <w:proofErr w:type="spellStart"/>
      <w:r w:rsidRPr="00967D87">
        <w:rPr>
          <w:rFonts w:eastAsiaTheme="minorHAnsi"/>
          <w:lang w:val="en-ID" w:eastAsia="en-US"/>
        </w:rPr>
        <w:t>bagi</w:t>
      </w:r>
      <w:proofErr w:type="spellEnd"/>
      <w:r w:rsidRPr="00967D87">
        <w:rPr>
          <w:rFonts w:eastAsiaTheme="minorHAnsi"/>
          <w:lang w:val="en-ID" w:eastAsia="en-US"/>
        </w:rPr>
        <w:t xml:space="preserve"> </w:t>
      </w:r>
      <w:proofErr w:type="spellStart"/>
      <w:r w:rsidRPr="00967D87">
        <w:rPr>
          <w:rFonts w:eastAsiaTheme="minorHAnsi"/>
          <w:lang w:val="en-ID" w:eastAsia="en-US"/>
        </w:rPr>
        <w:t>laki-laki</w:t>
      </w:r>
      <w:proofErr w:type="spellEnd"/>
      <w:r w:rsidRPr="00967D87">
        <w:rPr>
          <w:rFonts w:eastAsiaTheme="minorHAnsi"/>
          <w:lang w:val="en-ID" w:eastAsia="en-US"/>
        </w:rPr>
        <w:t xml:space="preserve"> dan </w:t>
      </w:r>
      <w:proofErr w:type="spellStart"/>
      <w:r w:rsidRPr="00967D87">
        <w:rPr>
          <w:rFonts w:eastAsiaTheme="minorHAnsi"/>
          <w:lang w:val="en-ID" w:eastAsia="en-US"/>
        </w:rPr>
        <w:t>perempuan</w:t>
      </w:r>
      <w:proofErr w:type="spellEnd"/>
      <w:r w:rsidRPr="00967D87">
        <w:rPr>
          <w:rFonts w:eastAsiaTheme="minorHAnsi"/>
          <w:lang w:val="en-ID" w:eastAsia="en-US"/>
        </w:rPr>
        <w:t xml:space="preserve"> </w:t>
      </w:r>
      <w:proofErr w:type="spellStart"/>
      <w:r w:rsidRPr="00967D87">
        <w:rPr>
          <w:rFonts w:eastAsiaTheme="minorHAnsi"/>
          <w:lang w:val="en-ID" w:eastAsia="en-US"/>
        </w:rPr>
        <w:t>untuk</w:t>
      </w:r>
      <w:proofErr w:type="spellEnd"/>
      <w:r w:rsidRPr="00967D87">
        <w:rPr>
          <w:rFonts w:eastAsiaTheme="minorHAnsi"/>
          <w:lang w:val="en-ID" w:eastAsia="en-US"/>
        </w:rPr>
        <w:t xml:space="preserve"> </w:t>
      </w:r>
      <w:proofErr w:type="spellStart"/>
      <w:r w:rsidRPr="00967D87">
        <w:rPr>
          <w:rFonts w:eastAsiaTheme="minorHAnsi"/>
          <w:lang w:val="en-ID" w:eastAsia="en-US"/>
        </w:rPr>
        <w:t>memiliki</w:t>
      </w:r>
      <w:proofErr w:type="spellEnd"/>
      <w:r w:rsidRPr="00967D87">
        <w:rPr>
          <w:rFonts w:eastAsiaTheme="minorHAnsi"/>
          <w:lang w:val="en-ID" w:eastAsia="en-US"/>
        </w:rPr>
        <w:t xml:space="preserve"> </w:t>
      </w:r>
      <w:proofErr w:type="spellStart"/>
      <w:r w:rsidRPr="00967D87">
        <w:rPr>
          <w:rFonts w:eastAsiaTheme="minorHAnsi"/>
          <w:lang w:val="en-ID" w:eastAsia="en-US"/>
        </w:rPr>
        <w:t>pendidikan</w:t>
      </w:r>
      <w:proofErr w:type="spellEnd"/>
      <w:r w:rsidRPr="00967D87">
        <w:rPr>
          <w:rFonts w:eastAsiaTheme="minorHAnsi"/>
          <w:lang w:val="en-ID" w:eastAsia="en-US"/>
        </w:rPr>
        <w:t xml:space="preserve"> yang </w:t>
      </w:r>
      <w:proofErr w:type="spellStart"/>
      <w:r w:rsidRPr="00967D87">
        <w:rPr>
          <w:rFonts w:eastAsiaTheme="minorHAnsi"/>
          <w:lang w:val="en-ID" w:eastAsia="en-US"/>
        </w:rPr>
        <w:t>setara</w:t>
      </w:r>
      <w:proofErr w:type="spellEnd"/>
      <w:r w:rsidRPr="00967D87">
        <w:rPr>
          <w:rFonts w:eastAsiaTheme="minorHAnsi"/>
          <w:lang w:val="en-ID" w:eastAsia="en-US"/>
        </w:rPr>
        <w:t xml:space="preserve">, </w:t>
      </w:r>
      <w:proofErr w:type="spellStart"/>
      <w:r w:rsidRPr="00967D87">
        <w:rPr>
          <w:rFonts w:eastAsiaTheme="minorHAnsi"/>
          <w:lang w:val="en-ID" w:eastAsia="en-US"/>
        </w:rPr>
        <w:t>namun</w:t>
      </w:r>
      <w:proofErr w:type="spellEnd"/>
      <w:r w:rsidRPr="00967D87">
        <w:rPr>
          <w:rFonts w:eastAsiaTheme="minorHAnsi"/>
          <w:lang w:val="en-ID" w:eastAsia="en-US"/>
        </w:rPr>
        <w:t xml:space="preserve"> </w:t>
      </w:r>
      <w:proofErr w:type="spellStart"/>
      <w:r w:rsidRPr="00967D87">
        <w:rPr>
          <w:rFonts w:eastAsiaTheme="minorHAnsi"/>
          <w:lang w:val="en-ID" w:eastAsia="en-US"/>
        </w:rPr>
        <w:t>selain</w:t>
      </w:r>
      <w:proofErr w:type="spellEnd"/>
      <w:r w:rsidRPr="00967D87">
        <w:rPr>
          <w:rFonts w:eastAsiaTheme="minorHAnsi"/>
          <w:lang w:val="en-ID" w:eastAsia="en-US"/>
        </w:rPr>
        <w:t xml:space="preserve"> </w:t>
      </w:r>
      <w:proofErr w:type="spellStart"/>
      <w:r w:rsidRPr="00967D87">
        <w:rPr>
          <w:rFonts w:eastAsiaTheme="minorHAnsi"/>
          <w:lang w:val="en-ID" w:eastAsia="en-US"/>
        </w:rPr>
        <w:t>dari</w:t>
      </w:r>
      <w:proofErr w:type="spellEnd"/>
      <w:r w:rsidRPr="00967D87">
        <w:rPr>
          <w:rFonts w:eastAsiaTheme="minorHAnsi"/>
          <w:lang w:val="en-ID" w:eastAsia="en-US"/>
        </w:rPr>
        <w:t xml:space="preserve"> </w:t>
      </w:r>
      <w:proofErr w:type="spellStart"/>
      <w:r w:rsidRPr="00967D87">
        <w:rPr>
          <w:rFonts w:eastAsiaTheme="minorHAnsi"/>
          <w:lang w:val="en-ID" w:eastAsia="en-US"/>
        </w:rPr>
        <w:t>pendidikan</w:t>
      </w:r>
      <w:proofErr w:type="spellEnd"/>
      <w:r w:rsidRPr="00967D87">
        <w:rPr>
          <w:rFonts w:eastAsiaTheme="minorHAnsi"/>
          <w:lang w:val="en-ID" w:eastAsia="en-US"/>
        </w:rPr>
        <w:t xml:space="preserve"> formal, </w:t>
      </w:r>
      <w:proofErr w:type="spellStart"/>
      <w:r w:rsidRPr="00967D87">
        <w:rPr>
          <w:rFonts w:eastAsiaTheme="minorHAnsi"/>
          <w:lang w:val="en-ID" w:eastAsia="en-US"/>
        </w:rPr>
        <w:t>peneliti</w:t>
      </w:r>
      <w:proofErr w:type="spellEnd"/>
      <w:r w:rsidRPr="00967D87">
        <w:rPr>
          <w:rFonts w:eastAsiaTheme="minorHAnsi"/>
          <w:lang w:val="en-ID" w:eastAsia="en-US"/>
        </w:rPr>
        <w:t xml:space="preserve"> juga </w:t>
      </w:r>
      <w:proofErr w:type="spellStart"/>
      <w:r w:rsidRPr="00967D87">
        <w:rPr>
          <w:rFonts w:eastAsiaTheme="minorHAnsi"/>
          <w:lang w:val="en-ID" w:eastAsia="en-US"/>
        </w:rPr>
        <w:t>menemukan</w:t>
      </w:r>
      <w:proofErr w:type="spellEnd"/>
      <w:r w:rsidRPr="00967D87">
        <w:rPr>
          <w:rFonts w:eastAsiaTheme="minorHAnsi"/>
          <w:lang w:val="en-ID" w:eastAsia="en-US"/>
        </w:rPr>
        <w:t xml:space="preserve"> </w:t>
      </w:r>
      <w:proofErr w:type="spellStart"/>
      <w:r w:rsidRPr="00967D87">
        <w:rPr>
          <w:rFonts w:eastAsiaTheme="minorHAnsi"/>
          <w:lang w:val="en-ID" w:eastAsia="en-US"/>
        </w:rPr>
        <w:t>pendapat</w:t>
      </w:r>
      <w:proofErr w:type="spellEnd"/>
      <w:r w:rsidRPr="00967D87">
        <w:rPr>
          <w:rFonts w:eastAsiaTheme="minorHAnsi"/>
          <w:lang w:val="en-ID" w:eastAsia="en-US"/>
        </w:rPr>
        <w:t xml:space="preserve"> lain </w:t>
      </w:r>
      <w:proofErr w:type="spellStart"/>
      <w:r w:rsidRPr="00967D87">
        <w:rPr>
          <w:rFonts w:eastAsiaTheme="minorHAnsi"/>
          <w:lang w:val="en-ID" w:eastAsia="en-US"/>
        </w:rPr>
        <w:t>tentang</w:t>
      </w:r>
      <w:proofErr w:type="spellEnd"/>
      <w:r w:rsidRPr="00967D87">
        <w:rPr>
          <w:rFonts w:eastAsiaTheme="minorHAnsi"/>
          <w:lang w:val="en-ID" w:eastAsia="en-US"/>
        </w:rPr>
        <w:t xml:space="preserve"> </w:t>
      </w:r>
      <w:proofErr w:type="spellStart"/>
      <w:r w:rsidRPr="00967D87">
        <w:rPr>
          <w:rFonts w:eastAsiaTheme="minorHAnsi"/>
          <w:lang w:val="en-ID" w:eastAsia="en-US"/>
        </w:rPr>
        <w:t>marginalisasi</w:t>
      </w:r>
      <w:proofErr w:type="spellEnd"/>
      <w:r w:rsidRPr="00967D87">
        <w:rPr>
          <w:rFonts w:eastAsiaTheme="minorHAnsi"/>
          <w:lang w:val="en-ID" w:eastAsia="en-US"/>
        </w:rPr>
        <w:t xml:space="preserve">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ranah</w:t>
      </w:r>
      <w:proofErr w:type="spellEnd"/>
      <w:r w:rsidRPr="00967D87">
        <w:rPr>
          <w:rFonts w:eastAsiaTheme="minorHAnsi"/>
          <w:lang w:val="en-ID" w:eastAsia="en-US"/>
        </w:rPr>
        <w:t xml:space="preserve"> </w:t>
      </w:r>
      <w:proofErr w:type="spellStart"/>
      <w:r w:rsidRPr="00967D87">
        <w:rPr>
          <w:rFonts w:eastAsiaTheme="minorHAnsi"/>
          <w:lang w:val="en-ID" w:eastAsia="en-US"/>
        </w:rPr>
        <w:t>pendidikan</w:t>
      </w:r>
      <w:proofErr w:type="spellEnd"/>
      <w:r w:rsidRPr="00967D87">
        <w:rPr>
          <w:rFonts w:eastAsiaTheme="minorHAnsi"/>
          <w:lang w:val="en-ID" w:eastAsia="en-US"/>
        </w:rPr>
        <w:t xml:space="preserve">. </w:t>
      </w:r>
    </w:p>
    <w:p w14:paraId="1190438E" w14:textId="77777777" w:rsidR="00967D87" w:rsidRPr="00967D87" w:rsidRDefault="00967D87" w:rsidP="00967D87">
      <w:pPr>
        <w:pStyle w:val="ListParagraph"/>
        <w:spacing w:line="276" w:lineRule="auto"/>
        <w:ind w:left="709"/>
        <w:jc w:val="both"/>
        <w:rPr>
          <w:rFonts w:eastAsiaTheme="minorHAnsi"/>
          <w:i/>
          <w:iCs/>
          <w:lang w:val="en-ID" w:eastAsia="en-US"/>
        </w:rPr>
      </w:pPr>
    </w:p>
    <w:p w14:paraId="75CF4A84" w14:textId="4B20DD57" w:rsidR="00967D87" w:rsidRPr="00967D87" w:rsidRDefault="00BD2310" w:rsidP="00967D87">
      <w:pPr>
        <w:pStyle w:val="ListParagraph"/>
        <w:spacing w:line="276" w:lineRule="auto"/>
        <w:ind w:left="709"/>
        <w:jc w:val="both"/>
        <w:rPr>
          <w:rFonts w:eastAsiaTheme="minorHAnsi"/>
          <w:i/>
          <w:iCs/>
          <w:lang w:val="en-ID" w:eastAsia="en-US"/>
        </w:rPr>
      </w:pPr>
      <w:proofErr w:type="spellStart"/>
      <w:r>
        <w:rPr>
          <w:rFonts w:eastAsiaTheme="minorHAnsi"/>
          <w:lang w:val="en-ID" w:eastAsia="en-US"/>
        </w:rPr>
        <w:t>Informan</w:t>
      </w:r>
      <w:proofErr w:type="spellEnd"/>
      <w:r>
        <w:rPr>
          <w:rFonts w:eastAsiaTheme="minorHAnsi"/>
          <w:lang w:val="en-ID" w:eastAsia="en-US"/>
        </w:rPr>
        <w:t xml:space="preserve"> IF </w:t>
      </w:r>
      <w:proofErr w:type="spellStart"/>
      <w:r>
        <w:rPr>
          <w:rFonts w:eastAsiaTheme="minorHAnsi"/>
          <w:lang w:val="en-ID" w:eastAsia="en-US"/>
        </w:rPr>
        <w:t>berpendapat</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00967D87" w:rsidRPr="00967D87">
        <w:rPr>
          <w:rFonts w:eastAsiaTheme="minorHAnsi"/>
          <w:i/>
          <w:iCs/>
          <w:lang w:val="en-ID" w:eastAsia="en-US"/>
        </w:rPr>
        <w:t xml:space="preserve">“Zaman </w:t>
      </w:r>
      <w:proofErr w:type="spellStart"/>
      <w:r w:rsidR="00967D87" w:rsidRPr="00967D87">
        <w:rPr>
          <w:rFonts w:eastAsiaTheme="minorHAnsi"/>
          <w:i/>
          <w:iCs/>
          <w:lang w:val="en-ID" w:eastAsia="en-US"/>
        </w:rPr>
        <w:t>sekarang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aja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pendidikan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laki-laki</w:t>
      </w:r>
      <w:proofErr w:type="spellEnd"/>
      <w:r w:rsidR="00967D87" w:rsidRPr="00967D87">
        <w:rPr>
          <w:rFonts w:eastAsiaTheme="minorHAnsi"/>
          <w:i/>
          <w:iCs/>
          <w:lang w:val="en-ID" w:eastAsia="en-US"/>
        </w:rPr>
        <w:t xml:space="preserve"> dan </w:t>
      </w:r>
      <w:proofErr w:type="spellStart"/>
      <w:r w:rsidR="00967D87" w:rsidRPr="00967D87">
        <w:rPr>
          <w:rFonts w:eastAsiaTheme="minorHAnsi"/>
          <w:i/>
          <w:iCs/>
          <w:lang w:val="en-ID" w:eastAsia="en-US"/>
        </w:rPr>
        <w:t>perempuan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masih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dibedakan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laki-laki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pasti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diajarkan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cara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mencari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uang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sedangkan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perempuan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diajarkan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gimana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caranya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menjadi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ibu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rumah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tangga</w:t>
      </w:r>
      <w:proofErr w:type="spellEnd"/>
      <w:r w:rsidR="00967D87" w:rsidRPr="00967D87">
        <w:rPr>
          <w:rFonts w:eastAsiaTheme="minorHAnsi"/>
          <w:i/>
          <w:iCs/>
          <w:lang w:val="en-ID" w:eastAsia="en-US"/>
        </w:rPr>
        <w:t xml:space="preserve">. Karena </w:t>
      </w:r>
      <w:proofErr w:type="spellStart"/>
      <w:r w:rsidR="00967D87" w:rsidRPr="00967D87">
        <w:rPr>
          <w:rFonts w:eastAsiaTheme="minorHAnsi"/>
          <w:i/>
          <w:iCs/>
          <w:lang w:val="en-ID" w:eastAsia="en-US"/>
        </w:rPr>
        <w:t>gak</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diajarin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cari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duit</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makanya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daya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saing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dalam</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pekerjaan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kurang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Jadi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banyak</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perempuan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gajinya</w:t>
      </w:r>
      <w:proofErr w:type="spellEnd"/>
      <w:r w:rsidR="00967D87" w:rsidRPr="00967D87">
        <w:rPr>
          <w:rFonts w:eastAsiaTheme="minorHAnsi"/>
          <w:i/>
          <w:iCs/>
          <w:lang w:val="en-ID" w:eastAsia="en-US"/>
        </w:rPr>
        <w:t xml:space="preserve"> pada </w:t>
      </w:r>
      <w:proofErr w:type="spellStart"/>
      <w:r w:rsidR="00967D87" w:rsidRPr="00967D87">
        <w:rPr>
          <w:rFonts w:eastAsiaTheme="minorHAnsi"/>
          <w:i/>
          <w:iCs/>
          <w:lang w:val="en-ID" w:eastAsia="en-US"/>
        </w:rPr>
        <w:t>kecil</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daripada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laki-laki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akhirnya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ngandelin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laki-laki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terus</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Diperlakukan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seenaknya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mau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aja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karena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gakbisa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ngandelin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sendiri</w:t>
      </w:r>
      <w:proofErr w:type="spellEnd"/>
      <w:r w:rsidR="00967D87" w:rsidRPr="00967D87">
        <w:rPr>
          <w:rFonts w:eastAsiaTheme="minorHAnsi"/>
          <w:i/>
          <w:iCs/>
          <w:lang w:val="en-ID" w:eastAsia="en-US"/>
        </w:rPr>
        <w:t xml:space="preserve">.” </w:t>
      </w:r>
    </w:p>
    <w:p w14:paraId="4E10F732" w14:textId="77777777" w:rsidR="00967D87" w:rsidRDefault="00967D87" w:rsidP="002748FC">
      <w:pPr>
        <w:pStyle w:val="ListParagraph"/>
        <w:spacing w:line="276" w:lineRule="auto"/>
        <w:ind w:left="284" w:firstLine="436"/>
        <w:jc w:val="both"/>
        <w:rPr>
          <w:rFonts w:eastAsiaTheme="minorHAnsi"/>
          <w:lang w:val="en-ID" w:eastAsia="en-US"/>
        </w:rPr>
      </w:pPr>
    </w:p>
    <w:p w14:paraId="426458DB" w14:textId="77777777" w:rsidR="00967D87" w:rsidRDefault="00967D87" w:rsidP="002748FC">
      <w:pPr>
        <w:pStyle w:val="ListParagraph"/>
        <w:spacing w:line="276" w:lineRule="auto"/>
        <w:ind w:left="284" w:firstLine="436"/>
        <w:jc w:val="both"/>
        <w:rPr>
          <w:rFonts w:eastAsiaTheme="minorHAnsi"/>
          <w:lang w:val="en-ID" w:eastAsia="en-US"/>
        </w:rPr>
      </w:pPr>
      <w:proofErr w:type="spellStart"/>
      <w:r w:rsidRPr="00967D87">
        <w:rPr>
          <w:rFonts w:eastAsiaTheme="minorHAnsi"/>
          <w:lang w:val="en-ID" w:eastAsia="en-US"/>
        </w:rPr>
        <w:t>Pernyataan</w:t>
      </w:r>
      <w:proofErr w:type="spellEnd"/>
      <w:r w:rsidRPr="00967D87">
        <w:rPr>
          <w:rFonts w:eastAsiaTheme="minorHAnsi"/>
          <w:lang w:val="en-ID" w:eastAsia="en-US"/>
        </w:rPr>
        <w:t xml:space="preserve"> </w:t>
      </w:r>
      <w:proofErr w:type="spellStart"/>
      <w:r w:rsidRPr="00967D87">
        <w:rPr>
          <w:rFonts w:eastAsiaTheme="minorHAnsi"/>
          <w:lang w:val="en-ID" w:eastAsia="en-US"/>
        </w:rPr>
        <w:t>tersebut</w:t>
      </w:r>
      <w:proofErr w:type="spellEnd"/>
      <w:r w:rsidRPr="00967D87">
        <w:rPr>
          <w:rFonts w:eastAsiaTheme="minorHAnsi"/>
          <w:lang w:val="en-ID" w:eastAsia="en-US"/>
        </w:rPr>
        <w:t xml:space="preserve"> </w:t>
      </w:r>
      <w:proofErr w:type="spellStart"/>
      <w:r w:rsidRPr="00967D87">
        <w:rPr>
          <w:rFonts w:eastAsiaTheme="minorHAnsi"/>
          <w:lang w:val="en-ID" w:eastAsia="en-US"/>
        </w:rPr>
        <w:t>membahas</w:t>
      </w:r>
      <w:proofErr w:type="spellEnd"/>
      <w:r w:rsidRPr="00967D87">
        <w:rPr>
          <w:rFonts w:eastAsiaTheme="minorHAnsi"/>
          <w:lang w:val="en-ID" w:eastAsia="en-US"/>
        </w:rPr>
        <w:t xml:space="preserve"> </w:t>
      </w:r>
      <w:proofErr w:type="spellStart"/>
      <w:r w:rsidRPr="00967D87">
        <w:rPr>
          <w:rFonts w:eastAsiaTheme="minorHAnsi"/>
          <w:lang w:val="en-ID" w:eastAsia="en-US"/>
        </w:rPr>
        <w:t>pendidikan</w:t>
      </w:r>
      <w:proofErr w:type="spellEnd"/>
      <w:r w:rsidRPr="00967D87">
        <w:rPr>
          <w:rFonts w:eastAsiaTheme="minorHAnsi"/>
          <w:lang w:val="en-ID" w:eastAsia="en-US"/>
        </w:rPr>
        <w:t xml:space="preserve"> yang </w:t>
      </w:r>
      <w:proofErr w:type="spellStart"/>
      <w:r w:rsidRPr="00967D87">
        <w:rPr>
          <w:rFonts w:eastAsiaTheme="minorHAnsi"/>
          <w:lang w:val="en-ID" w:eastAsia="en-US"/>
        </w:rPr>
        <w:t>diberikan</w:t>
      </w:r>
      <w:proofErr w:type="spellEnd"/>
      <w:r w:rsidRPr="00967D87">
        <w:rPr>
          <w:rFonts w:eastAsiaTheme="minorHAnsi"/>
          <w:lang w:val="en-ID" w:eastAsia="en-US"/>
        </w:rPr>
        <w:t xml:space="preserve"> oleh orang </w:t>
      </w:r>
      <w:proofErr w:type="spellStart"/>
      <w:r w:rsidRPr="00967D87">
        <w:rPr>
          <w:rFonts w:eastAsiaTheme="minorHAnsi"/>
          <w:lang w:val="en-ID" w:eastAsia="en-US"/>
        </w:rPr>
        <w:t>tua</w:t>
      </w:r>
      <w:proofErr w:type="spellEnd"/>
      <w:r w:rsidRPr="00967D87">
        <w:rPr>
          <w:rFonts w:eastAsiaTheme="minorHAnsi"/>
          <w:lang w:val="en-ID" w:eastAsia="en-US"/>
        </w:rPr>
        <w:t xml:space="preserve">, </w:t>
      </w:r>
      <w:proofErr w:type="spellStart"/>
      <w:r w:rsidRPr="00967D87">
        <w:rPr>
          <w:rFonts w:eastAsiaTheme="minorHAnsi"/>
          <w:lang w:val="en-ID" w:eastAsia="en-US"/>
        </w:rPr>
        <w:t>atau</w:t>
      </w:r>
      <w:proofErr w:type="spellEnd"/>
      <w:r w:rsidRPr="00967D87">
        <w:rPr>
          <w:rFonts w:eastAsiaTheme="minorHAnsi"/>
          <w:lang w:val="en-ID" w:eastAsia="en-US"/>
        </w:rPr>
        <w:t xml:space="preserve"> yang </w:t>
      </w:r>
      <w:proofErr w:type="spellStart"/>
      <w:r w:rsidRPr="00967D87">
        <w:rPr>
          <w:rFonts w:eastAsiaTheme="minorHAnsi"/>
          <w:lang w:val="en-ID" w:eastAsia="en-US"/>
        </w:rPr>
        <w:t>biasa</w:t>
      </w:r>
      <w:proofErr w:type="spellEnd"/>
      <w:r w:rsidRPr="00967D87">
        <w:rPr>
          <w:rFonts w:eastAsiaTheme="minorHAnsi"/>
          <w:lang w:val="en-ID" w:eastAsia="en-US"/>
        </w:rPr>
        <w:t xml:space="preserve"> </w:t>
      </w:r>
      <w:proofErr w:type="spellStart"/>
      <w:r w:rsidRPr="00967D87">
        <w:rPr>
          <w:rFonts w:eastAsiaTheme="minorHAnsi"/>
          <w:lang w:val="en-ID" w:eastAsia="en-US"/>
        </w:rPr>
        <w:t>kita</w:t>
      </w:r>
      <w:proofErr w:type="spellEnd"/>
      <w:r w:rsidRPr="00967D87">
        <w:rPr>
          <w:rFonts w:eastAsiaTheme="minorHAnsi"/>
          <w:lang w:val="en-ID" w:eastAsia="en-US"/>
        </w:rPr>
        <w:t xml:space="preserve"> </w:t>
      </w:r>
      <w:proofErr w:type="spellStart"/>
      <w:r w:rsidRPr="00967D87">
        <w:rPr>
          <w:rFonts w:eastAsiaTheme="minorHAnsi"/>
          <w:lang w:val="en-ID" w:eastAsia="en-US"/>
        </w:rPr>
        <w:t>kenal</w:t>
      </w:r>
      <w:proofErr w:type="spellEnd"/>
      <w:r w:rsidRPr="00967D87">
        <w:rPr>
          <w:rFonts w:eastAsiaTheme="minorHAnsi"/>
          <w:lang w:val="en-ID" w:eastAsia="en-US"/>
        </w:rPr>
        <w:t xml:space="preserve"> </w:t>
      </w:r>
      <w:proofErr w:type="spellStart"/>
      <w:r w:rsidRPr="00967D87">
        <w:rPr>
          <w:rFonts w:eastAsiaTheme="minorHAnsi"/>
          <w:lang w:val="en-ID" w:eastAsia="en-US"/>
        </w:rPr>
        <w:t>sebagai</w:t>
      </w:r>
      <w:proofErr w:type="spellEnd"/>
      <w:r w:rsidRPr="00967D87">
        <w:rPr>
          <w:rFonts w:eastAsiaTheme="minorHAnsi"/>
          <w:lang w:val="en-ID" w:eastAsia="en-US"/>
        </w:rPr>
        <w:t xml:space="preserve"> </w:t>
      </w:r>
      <w:proofErr w:type="spellStart"/>
      <w:r w:rsidRPr="00967D87">
        <w:rPr>
          <w:rFonts w:eastAsiaTheme="minorHAnsi"/>
          <w:lang w:val="en-ID" w:eastAsia="en-US"/>
        </w:rPr>
        <w:t>pola</w:t>
      </w:r>
      <w:proofErr w:type="spellEnd"/>
      <w:r w:rsidRPr="00967D87">
        <w:rPr>
          <w:rFonts w:eastAsiaTheme="minorHAnsi"/>
          <w:lang w:val="en-ID" w:eastAsia="en-US"/>
        </w:rPr>
        <w:t xml:space="preserve"> </w:t>
      </w:r>
      <w:proofErr w:type="spellStart"/>
      <w:r w:rsidRPr="00967D87">
        <w:rPr>
          <w:rFonts w:eastAsiaTheme="minorHAnsi"/>
          <w:lang w:val="en-ID" w:eastAsia="en-US"/>
        </w:rPr>
        <w:t>asuh</w:t>
      </w:r>
      <w:proofErr w:type="spellEnd"/>
      <w:r w:rsidRPr="00967D87">
        <w:rPr>
          <w:rFonts w:eastAsiaTheme="minorHAnsi"/>
          <w:lang w:val="en-ID" w:eastAsia="en-US"/>
        </w:rPr>
        <w:t xml:space="preserve">. Pendidikan yang </w:t>
      </w:r>
      <w:proofErr w:type="spellStart"/>
      <w:r w:rsidRPr="00967D87">
        <w:rPr>
          <w:rFonts w:eastAsiaTheme="minorHAnsi"/>
          <w:lang w:val="en-ID" w:eastAsia="en-US"/>
        </w:rPr>
        <w:t>diterapkan</w:t>
      </w:r>
      <w:proofErr w:type="spellEnd"/>
      <w:r w:rsidRPr="00967D87">
        <w:rPr>
          <w:rFonts w:eastAsiaTheme="minorHAnsi"/>
          <w:lang w:val="en-ID" w:eastAsia="en-US"/>
        </w:rPr>
        <w:t xml:space="preserve"> </w:t>
      </w:r>
      <w:proofErr w:type="spellStart"/>
      <w:r w:rsidRPr="00967D87">
        <w:rPr>
          <w:rFonts w:eastAsiaTheme="minorHAnsi"/>
          <w:lang w:val="en-ID" w:eastAsia="en-US"/>
        </w:rPr>
        <w:t>melalui</w:t>
      </w:r>
      <w:proofErr w:type="spellEnd"/>
      <w:r w:rsidRPr="00967D87">
        <w:rPr>
          <w:rFonts w:eastAsiaTheme="minorHAnsi"/>
          <w:lang w:val="en-ID" w:eastAsia="en-US"/>
        </w:rPr>
        <w:t xml:space="preserve"> </w:t>
      </w:r>
      <w:proofErr w:type="spellStart"/>
      <w:r w:rsidRPr="00967D87">
        <w:rPr>
          <w:rFonts w:eastAsiaTheme="minorHAnsi"/>
          <w:lang w:val="en-ID" w:eastAsia="en-US"/>
        </w:rPr>
        <w:t>pola</w:t>
      </w:r>
      <w:proofErr w:type="spellEnd"/>
      <w:r w:rsidRPr="00967D87">
        <w:rPr>
          <w:rFonts w:eastAsiaTheme="minorHAnsi"/>
          <w:lang w:val="en-ID" w:eastAsia="en-US"/>
        </w:rPr>
        <w:t xml:space="preserve"> </w:t>
      </w:r>
      <w:proofErr w:type="spellStart"/>
      <w:r w:rsidRPr="00967D87">
        <w:rPr>
          <w:rFonts w:eastAsiaTheme="minorHAnsi"/>
          <w:lang w:val="en-ID" w:eastAsia="en-US"/>
        </w:rPr>
        <w:t>asuh</w:t>
      </w:r>
      <w:proofErr w:type="spellEnd"/>
      <w:r w:rsidRPr="00967D87">
        <w:rPr>
          <w:rFonts w:eastAsiaTheme="minorHAnsi"/>
          <w:lang w:val="en-ID" w:eastAsia="en-US"/>
        </w:rPr>
        <w:t xml:space="preserve"> orang </w:t>
      </w:r>
      <w:proofErr w:type="spellStart"/>
      <w:r w:rsidRPr="00967D87">
        <w:rPr>
          <w:rFonts w:eastAsiaTheme="minorHAnsi"/>
          <w:lang w:val="en-ID" w:eastAsia="en-US"/>
        </w:rPr>
        <w:t>tua</w:t>
      </w:r>
      <w:proofErr w:type="spellEnd"/>
      <w:r w:rsidRPr="00967D87">
        <w:rPr>
          <w:rFonts w:eastAsiaTheme="minorHAnsi"/>
          <w:lang w:val="en-ID" w:eastAsia="en-US"/>
        </w:rPr>
        <w:t xml:space="preserve"> </w:t>
      </w:r>
      <w:proofErr w:type="spellStart"/>
      <w:r w:rsidRPr="00967D87">
        <w:rPr>
          <w:rFonts w:eastAsiaTheme="minorHAnsi"/>
          <w:lang w:val="en-ID" w:eastAsia="en-US"/>
        </w:rPr>
        <w:t>terhadap</w:t>
      </w:r>
      <w:proofErr w:type="spellEnd"/>
      <w:r w:rsidRPr="00967D87">
        <w:rPr>
          <w:rFonts w:eastAsiaTheme="minorHAnsi"/>
          <w:lang w:val="en-ID" w:eastAsia="en-US"/>
        </w:rPr>
        <w:t xml:space="preserve"> </w:t>
      </w:r>
      <w:proofErr w:type="spellStart"/>
      <w:r w:rsidRPr="00967D87">
        <w:rPr>
          <w:rFonts w:eastAsiaTheme="minorHAnsi"/>
          <w:lang w:val="en-ID" w:eastAsia="en-US"/>
        </w:rPr>
        <w:t>anak</w:t>
      </w:r>
      <w:proofErr w:type="spellEnd"/>
      <w:r w:rsidRPr="00967D87">
        <w:rPr>
          <w:rFonts w:eastAsiaTheme="minorHAnsi"/>
          <w:lang w:val="en-ID" w:eastAsia="en-US"/>
        </w:rPr>
        <w:t xml:space="preserve"> </w:t>
      </w:r>
      <w:proofErr w:type="spellStart"/>
      <w:r w:rsidRPr="00967D87">
        <w:rPr>
          <w:rFonts w:eastAsiaTheme="minorHAnsi"/>
          <w:lang w:val="en-ID" w:eastAsia="en-US"/>
        </w:rPr>
        <w:t>bahkan</w:t>
      </w:r>
      <w:proofErr w:type="spellEnd"/>
      <w:r w:rsidRPr="00967D87">
        <w:rPr>
          <w:rFonts w:eastAsiaTheme="minorHAnsi"/>
          <w:lang w:val="en-ID" w:eastAsia="en-US"/>
        </w:rPr>
        <w:t xml:space="preserve"> </w:t>
      </w:r>
      <w:proofErr w:type="spellStart"/>
      <w:r w:rsidRPr="00967D87">
        <w:rPr>
          <w:rFonts w:eastAsiaTheme="minorHAnsi"/>
          <w:lang w:val="en-ID" w:eastAsia="en-US"/>
        </w:rPr>
        <w:t>sampai</w:t>
      </w:r>
      <w:proofErr w:type="spellEnd"/>
      <w:r w:rsidRPr="00967D87">
        <w:rPr>
          <w:rFonts w:eastAsiaTheme="minorHAnsi"/>
          <w:lang w:val="en-ID" w:eastAsia="en-US"/>
        </w:rPr>
        <w:t xml:space="preserve"> </w:t>
      </w:r>
      <w:proofErr w:type="spellStart"/>
      <w:r w:rsidRPr="00967D87">
        <w:rPr>
          <w:rFonts w:eastAsiaTheme="minorHAnsi"/>
          <w:lang w:val="en-ID" w:eastAsia="en-US"/>
        </w:rPr>
        <w:t>saat</w:t>
      </w:r>
      <w:proofErr w:type="spellEnd"/>
      <w:r w:rsidRPr="00967D87">
        <w:rPr>
          <w:rFonts w:eastAsiaTheme="minorHAnsi"/>
          <w:lang w:val="en-ID" w:eastAsia="en-US"/>
        </w:rPr>
        <w:t xml:space="preserve"> </w:t>
      </w:r>
      <w:proofErr w:type="spellStart"/>
      <w:r w:rsidRPr="00967D87">
        <w:rPr>
          <w:rFonts w:eastAsiaTheme="minorHAnsi"/>
          <w:lang w:val="en-ID" w:eastAsia="en-US"/>
        </w:rPr>
        <w:t>ini</w:t>
      </w:r>
      <w:proofErr w:type="spellEnd"/>
      <w:r w:rsidRPr="00967D87">
        <w:rPr>
          <w:rFonts w:eastAsiaTheme="minorHAnsi"/>
          <w:lang w:val="en-ID" w:eastAsia="en-US"/>
        </w:rPr>
        <w:t xml:space="preserve"> </w:t>
      </w:r>
      <w:proofErr w:type="spellStart"/>
      <w:r w:rsidRPr="00967D87">
        <w:rPr>
          <w:rFonts w:eastAsiaTheme="minorHAnsi"/>
          <w:lang w:val="en-ID" w:eastAsia="en-US"/>
        </w:rPr>
        <w:t>saja</w:t>
      </w:r>
      <w:proofErr w:type="spellEnd"/>
      <w:r w:rsidRPr="00967D87">
        <w:rPr>
          <w:rFonts w:eastAsiaTheme="minorHAnsi"/>
          <w:lang w:val="en-ID" w:eastAsia="en-US"/>
        </w:rPr>
        <w:t xml:space="preserve"> </w:t>
      </w:r>
      <w:proofErr w:type="spellStart"/>
      <w:r w:rsidRPr="00967D87">
        <w:rPr>
          <w:rFonts w:eastAsiaTheme="minorHAnsi"/>
          <w:lang w:val="en-ID" w:eastAsia="en-US"/>
        </w:rPr>
        <w:t>masih</w:t>
      </w:r>
      <w:proofErr w:type="spellEnd"/>
      <w:r w:rsidRPr="00967D87">
        <w:rPr>
          <w:rFonts w:eastAsiaTheme="minorHAnsi"/>
          <w:lang w:val="en-ID" w:eastAsia="en-US"/>
        </w:rPr>
        <w:t xml:space="preserve"> </w:t>
      </w:r>
      <w:proofErr w:type="spellStart"/>
      <w:r w:rsidRPr="00967D87">
        <w:rPr>
          <w:rFonts w:eastAsiaTheme="minorHAnsi"/>
          <w:lang w:val="en-ID" w:eastAsia="en-US"/>
        </w:rPr>
        <w:t>dibedakan</w:t>
      </w:r>
      <w:proofErr w:type="spellEnd"/>
      <w:r w:rsidRPr="00967D87">
        <w:rPr>
          <w:rFonts w:eastAsiaTheme="minorHAnsi"/>
          <w:lang w:val="en-ID" w:eastAsia="en-US"/>
        </w:rPr>
        <w:t xml:space="preserve">. </w:t>
      </w:r>
      <w:proofErr w:type="spellStart"/>
      <w:r w:rsidRPr="00967D87">
        <w:rPr>
          <w:rFonts w:eastAsiaTheme="minorHAnsi"/>
          <w:lang w:val="en-ID" w:eastAsia="en-US"/>
        </w:rPr>
        <w:t>Perbedaan</w:t>
      </w:r>
      <w:proofErr w:type="spellEnd"/>
      <w:r w:rsidRPr="00967D87">
        <w:rPr>
          <w:rFonts w:eastAsiaTheme="minorHAnsi"/>
          <w:lang w:val="en-ID" w:eastAsia="en-US"/>
        </w:rPr>
        <w:t xml:space="preserve"> </w:t>
      </w:r>
      <w:proofErr w:type="spellStart"/>
      <w:r w:rsidRPr="00967D87">
        <w:rPr>
          <w:rFonts w:eastAsiaTheme="minorHAnsi"/>
          <w:lang w:val="en-ID" w:eastAsia="en-US"/>
        </w:rPr>
        <w:t>sangat</w:t>
      </w:r>
      <w:proofErr w:type="spellEnd"/>
      <w:r w:rsidRPr="00967D87">
        <w:rPr>
          <w:rFonts w:eastAsiaTheme="minorHAnsi"/>
          <w:lang w:val="en-ID" w:eastAsia="en-US"/>
        </w:rPr>
        <w:t xml:space="preserve"> </w:t>
      </w:r>
      <w:proofErr w:type="spellStart"/>
      <w:r w:rsidRPr="00967D87">
        <w:rPr>
          <w:rFonts w:eastAsiaTheme="minorHAnsi"/>
          <w:lang w:val="en-ID" w:eastAsia="en-US"/>
        </w:rPr>
        <w:t>terlihat</w:t>
      </w:r>
      <w:proofErr w:type="spellEnd"/>
      <w:r w:rsidRPr="00967D87">
        <w:rPr>
          <w:rFonts w:eastAsiaTheme="minorHAnsi"/>
          <w:lang w:val="en-ID" w:eastAsia="en-US"/>
        </w:rPr>
        <w:t xml:space="preserve"> </w:t>
      </w:r>
      <w:proofErr w:type="spellStart"/>
      <w:r w:rsidRPr="00967D87">
        <w:rPr>
          <w:rFonts w:eastAsiaTheme="minorHAnsi"/>
          <w:lang w:val="en-ID" w:eastAsia="en-US"/>
        </w:rPr>
        <w:t>apabila</w:t>
      </w:r>
      <w:proofErr w:type="spellEnd"/>
      <w:r w:rsidRPr="00967D87">
        <w:rPr>
          <w:rFonts w:eastAsiaTheme="minorHAnsi"/>
          <w:lang w:val="en-ID" w:eastAsia="en-US"/>
        </w:rPr>
        <w:t xml:space="preserve">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sebuah</w:t>
      </w:r>
      <w:proofErr w:type="spellEnd"/>
      <w:r w:rsidRPr="00967D87">
        <w:rPr>
          <w:rFonts w:eastAsiaTheme="minorHAnsi"/>
          <w:lang w:val="en-ID" w:eastAsia="en-US"/>
        </w:rPr>
        <w:t xml:space="preserve"> </w:t>
      </w:r>
      <w:proofErr w:type="spellStart"/>
      <w:r w:rsidRPr="00967D87">
        <w:rPr>
          <w:rFonts w:eastAsiaTheme="minorHAnsi"/>
          <w:lang w:val="en-ID" w:eastAsia="en-US"/>
        </w:rPr>
        <w:t>keluarga</w:t>
      </w:r>
      <w:proofErr w:type="spellEnd"/>
      <w:r w:rsidRPr="00967D87">
        <w:rPr>
          <w:rFonts w:eastAsiaTheme="minorHAnsi"/>
          <w:lang w:val="en-ID" w:eastAsia="en-US"/>
        </w:rPr>
        <w:t xml:space="preserve"> </w:t>
      </w:r>
      <w:proofErr w:type="spellStart"/>
      <w:r w:rsidRPr="00967D87">
        <w:rPr>
          <w:rFonts w:eastAsiaTheme="minorHAnsi"/>
          <w:lang w:val="en-ID" w:eastAsia="en-US"/>
        </w:rPr>
        <w:t>terdapat</w:t>
      </w:r>
      <w:proofErr w:type="spellEnd"/>
      <w:r w:rsidRPr="00967D87">
        <w:rPr>
          <w:rFonts w:eastAsiaTheme="minorHAnsi"/>
          <w:lang w:val="en-ID" w:eastAsia="en-US"/>
        </w:rPr>
        <w:t xml:space="preserve"> </w:t>
      </w:r>
      <w:proofErr w:type="spellStart"/>
      <w:r w:rsidRPr="00967D87">
        <w:rPr>
          <w:rFonts w:eastAsiaTheme="minorHAnsi"/>
          <w:lang w:val="en-ID" w:eastAsia="en-US"/>
        </w:rPr>
        <w:t>anak</w:t>
      </w:r>
      <w:proofErr w:type="spellEnd"/>
      <w:r w:rsidRPr="00967D87">
        <w:rPr>
          <w:rFonts w:eastAsiaTheme="minorHAnsi"/>
          <w:lang w:val="en-ID" w:eastAsia="en-US"/>
        </w:rPr>
        <w:t xml:space="preserve"> </w:t>
      </w:r>
      <w:proofErr w:type="spellStart"/>
      <w:r w:rsidRPr="00967D87">
        <w:rPr>
          <w:rFonts w:eastAsiaTheme="minorHAnsi"/>
          <w:lang w:val="en-ID" w:eastAsia="en-US"/>
        </w:rPr>
        <w:t>laki-laki</w:t>
      </w:r>
      <w:proofErr w:type="spellEnd"/>
      <w:r w:rsidRPr="00967D87">
        <w:rPr>
          <w:rFonts w:eastAsiaTheme="minorHAnsi"/>
          <w:lang w:val="en-ID" w:eastAsia="en-US"/>
        </w:rPr>
        <w:t xml:space="preserve"> dan </w:t>
      </w:r>
      <w:proofErr w:type="spellStart"/>
      <w:r w:rsidRPr="00967D87">
        <w:rPr>
          <w:rFonts w:eastAsiaTheme="minorHAnsi"/>
          <w:lang w:val="en-ID" w:eastAsia="en-US"/>
        </w:rPr>
        <w:t>perempuan</w:t>
      </w:r>
      <w:proofErr w:type="spellEnd"/>
      <w:r w:rsidRPr="00967D87">
        <w:rPr>
          <w:rFonts w:eastAsiaTheme="minorHAnsi"/>
          <w:lang w:val="en-ID" w:eastAsia="en-US"/>
        </w:rPr>
        <w:t xml:space="preserve">, </w:t>
      </w:r>
      <w:proofErr w:type="spellStart"/>
      <w:r w:rsidRPr="00967D87">
        <w:rPr>
          <w:rFonts w:eastAsiaTheme="minorHAnsi"/>
          <w:lang w:val="en-ID" w:eastAsia="en-US"/>
        </w:rPr>
        <w:t>maka</w:t>
      </w:r>
      <w:proofErr w:type="spellEnd"/>
      <w:r w:rsidRPr="00967D87">
        <w:rPr>
          <w:rFonts w:eastAsiaTheme="minorHAnsi"/>
          <w:lang w:val="en-ID" w:eastAsia="en-US"/>
        </w:rPr>
        <w:t xml:space="preserve"> yang </w:t>
      </w:r>
      <w:proofErr w:type="spellStart"/>
      <w:r w:rsidRPr="00967D87">
        <w:rPr>
          <w:rFonts w:eastAsiaTheme="minorHAnsi"/>
          <w:lang w:val="en-ID" w:eastAsia="en-US"/>
        </w:rPr>
        <w:t>biasanya</w:t>
      </w:r>
      <w:proofErr w:type="spellEnd"/>
      <w:r w:rsidRPr="00967D87">
        <w:rPr>
          <w:rFonts w:eastAsiaTheme="minorHAnsi"/>
          <w:lang w:val="en-ID" w:eastAsia="en-US"/>
        </w:rPr>
        <w:t xml:space="preserve"> paling </w:t>
      </w:r>
      <w:proofErr w:type="spellStart"/>
      <w:r w:rsidRPr="00967D87">
        <w:rPr>
          <w:rFonts w:eastAsiaTheme="minorHAnsi"/>
          <w:lang w:val="en-ID" w:eastAsia="en-US"/>
        </w:rPr>
        <w:t>sering</w:t>
      </w:r>
      <w:proofErr w:type="spellEnd"/>
      <w:r w:rsidRPr="00967D87">
        <w:rPr>
          <w:rFonts w:eastAsiaTheme="minorHAnsi"/>
          <w:lang w:val="en-ID" w:eastAsia="en-US"/>
        </w:rPr>
        <w:t xml:space="preserve"> </w:t>
      </w:r>
      <w:proofErr w:type="spellStart"/>
      <w:r w:rsidRPr="00967D87">
        <w:rPr>
          <w:rFonts w:eastAsiaTheme="minorHAnsi"/>
          <w:lang w:val="en-ID" w:eastAsia="en-US"/>
        </w:rPr>
        <w:t>membantu</w:t>
      </w:r>
      <w:proofErr w:type="spellEnd"/>
      <w:r w:rsidRPr="00967D87">
        <w:rPr>
          <w:rFonts w:eastAsiaTheme="minorHAnsi"/>
          <w:lang w:val="en-ID" w:eastAsia="en-US"/>
        </w:rPr>
        <w:t xml:space="preserve"> </w:t>
      </w:r>
      <w:proofErr w:type="spellStart"/>
      <w:r w:rsidRPr="00967D87">
        <w:rPr>
          <w:rFonts w:eastAsiaTheme="minorHAnsi"/>
          <w:lang w:val="en-ID" w:eastAsia="en-US"/>
        </w:rPr>
        <w:t>pekerjaan</w:t>
      </w:r>
      <w:proofErr w:type="spellEnd"/>
      <w:r w:rsidRPr="00967D87">
        <w:rPr>
          <w:rFonts w:eastAsiaTheme="minorHAnsi"/>
          <w:lang w:val="en-ID" w:eastAsia="en-US"/>
        </w:rPr>
        <w:t xml:space="preserve"> </w:t>
      </w:r>
      <w:proofErr w:type="spellStart"/>
      <w:r w:rsidRPr="00967D87">
        <w:rPr>
          <w:rFonts w:eastAsiaTheme="minorHAnsi"/>
          <w:lang w:val="en-ID" w:eastAsia="en-US"/>
        </w:rPr>
        <w:t>domestik</w:t>
      </w:r>
      <w:proofErr w:type="spellEnd"/>
      <w:r w:rsidRPr="00967D87">
        <w:rPr>
          <w:rFonts w:eastAsiaTheme="minorHAnsi"/>
          <w:lang w:val="en-ID" w:eastAsia="en-US"/>
        </w:rPr>
        <w:t xml:space="preserve"> </w:t>
      </w:r>
      <w:proofErr w:type="spellStart"/>
      <w:r w:rsidRPr="00967D87">
        <w:rPr>
          <w:rFonts w:eastAsiaTheme="minorHAnsi"/>
          <w:lang w:val="en-ID" w:eastAsia="en-US"/>
        </w:rPr>
        <w:t>hanya</w:t>
      </w:r>
      <w:proofErr w:type="spellEnd"/>
      <w:r w:rsidRPr="00967D87">
        <w:rPr>
          <w:rFonts w:eastAsiaTheme="minorHAnsi"/>
          <w:lang w:val="en-ID" w:eastAsia="en-US"/>
        </w:rPr>
        <w:t xml:space="preserve"> </w:t>
      </w:r>
      <w:proofErr w:type="spellStart"/>
      <w:r w:rsidRPr="00967D87">
        <w:rPr>
          <w:rFonts w:eastAsiaTheme="minorHAnsi"/>
          <w:lang w:val="en-ID" w:eastAsia="en-US"/>
        </w:rPr>
        <w:t>anak</w:t>
      </w:r>
      <w:proofErr w:type="spellEnd"/>
      <w:r w:rsidRPr="00967D87">
        <w:rPr>
          <w:rFonts w:eastAsiaTheme="minorHAnsi"/>
          <w:lang w:val="en-ID" w:eastAsia="en-US"/>
        </w:rPr>
        <w:t xml:space="preserve"> </w:t>
      </w:r>
      <w:proofErr w:type="spellStart"/>
      <w:r w:rsidRPr="00967D87">
        <w:rPr>
          <w:rFonts w:eastAsiaTheme="minorHAnsi"/>
          <w:lang w:val="en-ID" w:eastAsia="en-US"/>
        </w:rPr>
        <w:t>perempuannya</w:t>
      </w:r>
      <w:proofErr w:type="spellEnd"/>
      <w:r w:rsidRPr="00967D87">
        <w:rPr>
          <w:rFonts w:eastAsiaTheme="minorHAnsi"/>
          <w:lang w:val="en-ID" w:eastAsia="en-US"/>
        </w:rPr>
        <w:t xml:space="preserve"> </w:t>
      </w:r>
      <w:proofErr w:type="spellStart"/>
      <w:r w:rsidRPr="00967D87">
        <w:rPr>
          <w:rFonts w:eastAsiaTheme="minorHAnsi"/>
          <w:lang w:val="en-ID" w:eastAsia="en-US"/>
        </w:rPr>
        <w:t>saja</w:t>
      </w:r>
      <w:proofErr w:type="spellEnd"/>
      <w:r w:rsidRPr="00967D87">
        <w:rPr>
          <w:rFonts w:eastAsiaTheme="minorHAnsi"/>
          <w:lang w:val="en-ID" w:eastAsia="en-US"/>
        </w:rPr>
        <w:t xml:space="preserve">. </w:t>
      </w:r>
    </w:p>
    <w:p w14:paraId="1D9D2B56" w14:textId="77777777" w:rsidR="00967D87" w:rsidRPr="00967D87" w:rsidRDefault="00967D87" w:rsidP="00967D87">
      <w:pPr>
        <w:pStyle w:val="ListParagraph"/>
        <w:spacing w:line="276" w:lineRule="auto"/>
        <w:ind w:left="709"/>
        <w:jc w:val="both"/>
        <w:rPr>
          <w:rFonts w:eastAsiaTheme="minorHAnsi"/>
          <w:i/>
          <w:iCs/>
          <w:lang w:val="en-ID" w:eastAsia="en-US"/>
        </w:rPr>
      </w:pPr>
    </w:p>
    <w:p w14:paraId="320B62F6" w14:textId="0FB3E03B" w:rsidR="00967D87" w:rsidRPr="00967D87" w:rsidRDefault="00BD2310" w:rsidP="00967D87">
      <w:pPr>
        <w:pStyle w:val="ListParagraph"/>
        <w:spacing w:line="276" w:lineRule="auto"/>
        <w:ind w:left="709"/>
        <w:jc w:val="both"/>
        <w:rPr>
          <w:rFonts w:eastAsiaTheme="minorHAnsi"/>
          <w:i/>
          <w:iCs/>
          <w:lang w:val="en-ID" w:eastAsia="en-US"/>
        </w:rPr>
      </w:pPr>
      <w:proofErr w:type="spellStart"/>
      <w:r>
        <w:rPr>
          <w:rFonts w:eastAsiaTheme="minorHAnsi"/>
          <w:lang w:val="en-ID" w:eastAsia="en-US"/>
        </w:rPr>
        <w:t>Informan</w:t>
      </w:r>
      <w:proofErr w:type="spellEnd"/>
      <w:r>
        <w:rPr>
          <w:rFonts w:eastAsiaTheme="minorHAnsi"/>
          <w:lang w:val="en-ID" w:eastAsia="en-US"/>
        </w:rPr>
        <w:t xml:space="preserve"> SM </w:t>
      </w:r>
      <w:proofErr w:type="spellStart"/>
      <w:r>
        <w:rPr>
          <w:rFonts w:eastAsiaTheme="minorHAnsi"/>
          <w:lang w:val="en-ID" w:eastAsia="en-US"/>
        </w:rPr>
        <w:t>berpendapat</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00967D87" w:rsidRPr="00967D87">
        <w:rPr>
          <w:rFonts w:eastAsiaTheme="minorHAnsi"/>
          <w:i/>
          <w:iCs/>
          <w:lang w:val="en-ID" w:eastAsia="en-US"/>
        </w:rPr>
        <w:t>“</w:t>
      </w:r>
      <w:proofErr w:type="spellStart"/>
      <w:r w:rsidR="00967D87" w:rsidRPr="00967D87">
        <w:rPr>
          <w:rFonts w:eastAsiaTheme="minorHAnsi"/>
          <w:i/>
          <w:iCs/>
          <w:lang w:val="en-ID" w:eastAsia="en-US"/>
        </w:rPr>
        <w:t>Kalo</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dalam</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rumah</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tangga</w:t>
      </w:r>
      <w:proofErr w:type="spellEnd"/>
      <w:r w:rsidR="00967D87" w:rsidRPr="00967D87">
        <w:rPr>
          <w:rFonts w:eastAsiaTheme="minorHAnsi"/>
          <w:i/>
          <w:iCs/>
          <w:lang w:val="en-ID" w:eastAsia="en-US"/>
        </w:rPr>
        <w:t xml:space="preserve">, marginal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seharusnya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gak</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ada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ya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karena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hubungan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suami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istri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itu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sama-sama</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mendukung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jadi</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gak</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ada</w:t>
      </w:r>
      <w:proofErr w:type="spellEnd"/>
      <w:r w:rsidR="00967D87" w:rsidRPr="00967D87">
        <w:rPr>
          <w:rFonts w:eastAsiaTheme="minorHAnsi"/>
          <w:i/>
          <w:iCs/>
          <w:lang w:val="en-ID" w:eastAsia="en-US"/>
        </w:rPr>
        <w:t xml:space="preserve"> yang </w:t>
      </w:r>
      <w:proofErr w:type="spellStart"/>
      <w:r w:rsidR="00967D87" w:rsidRPr="00967D87">
        <w:rPr>
          <w:rFonts w:eastAsiaTheme="minorHAnsi"/>
          <w:i/>
          <w:iCs/>
          <w:lang w:val="en-ID" w:eastAsia="en-US"/>
        </w:rPr>
        <w:t>terpinggirkan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atau</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dinomorduakan</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saling</w:t>
      </w:r>
      <w:proofErr w:type="spellEnd"/>
      <w:r w:rsidR="00967D87" w:rsidRPr="00967D87">
        <w:rPr>
          <w:rFonts w:eastAsiaTheme="minorHAnsi"/>
          <w:i/>
          <w:iCs/>
          <w:lang w:val="en-ID" w:eastAsia="en-US"/>
        </w:rPr>
        <w:t xml:space="preserve"> </w:t>
      </w:r>
      <w:proofErr w:type="spellStart"/>
      <w:r w:rsidR="00967D87" w:rsidRPr="00967D87">
        <w:rPr>
          <w:rFonts w:eastAsiaTheme="minorHAnsi"/>
          <w:i/>
          <w:iCs/>
          <w:lang w:val="en-ID" w:eastAsia="en-US"/>
        </w:rPr>
        <w:t>melengkapi</w:t>
      </w:r>
      <w:proofErr w:type="spellEnd"/>
      <w:r w:rsidR="00967D87" w:rsidRPr="00967D87">
        <w:rPr>
          <w:rFonts w:eastAsiaTheme="minorHAnsi"/>
          <w:i/>
          <w:iCs/>
          <w:lang w:val="en-ID" w:eastAsia="en-US"/>
        </w:rPr>
        <w:t xml:space="preserve"> dan </w:t>
      </w:r>
      <w:proofErr w:type="spellStart"/>
      <w:r w:rsidR="00967D87" w:rsidRPr="00967D87">
        <w:rPr>
          <w:rFonts w:eastAsiaTheme="minorHAnsi"/>
          <w:i/>
          <w:iCs/>
          <w:lang w:val="en-ID" w:eastAsia="en-US"/>
        </w:rPr>
        <w:t>memperbaiki</w:t>
      </w:r>
      <w:proofErr w:type="spellEnd"/>
      <w:r w:rsidR="00967D87" w:rsidRPr="00967D87">
        <w:rPr>
          <w:rFonts w:eastAsiaTheme="minorHAnsi"/>
          <w:i/>
          <w:iCs/>
          <w:lang w:val="en-ID" w:eastAsia="en-US"/>
        </w:rPr>
        <w:t xml:space="preserve">.” </w:t>
      </w:r>
    </w:p>
    <w:p w14:paraId="2ACF5000" w14:textId="77777777" w:rsidR="00967D87" w:rsidRDefault="00967D87" w:rsidP="002748FC">
      <w:pPr>
        <w:pStyle w:val="ListParagraph"/>
        <w:spacing w:line="276" w:lineRule="auto"/>
        <w:ind w:left="284" w:firstLine="436"/>
        <w:jc w:val="both"/>
        <w:rPr>
          <w:rFonts w:eastAsiaTheme="minorHAnsi"/>
          <w:lang w:val="en-ID" w:eastAsia="en-US"/>
        </w:rPr>
      </w:pPr>
    </w:p>
    <w:p w14:paraId="2653DF0F" w14:textId="79E03E9F" w:rsidR="002748FC" w:rsidRDefault="00967D87" w:rsidP="002748FC">
      <w:pPr>
        <w:pStyle w:val="ListParagraph"/>
        <w:spacing w:line="276" w:lineRule="auto"/>
        <w:ind w:left="284" w:firstLine="436"/>
        <w:jc w:val="both"/>
        <w:rPr>
          <w:rFonts w:eastAsiaTheme="minorHAnsi"/>
          <w:lang w:val="en-ID" w:eastAsia="en-US"/>
        </w:rPr>
      </w:pPr>
      <w:r w:rsidRPr="00967D87">
        <w:rPr>
          <w:rFonts w:eastAsiaTheme="minorHAnsi"/>
          <w:lang w:val="en-ID" w:eastAsia="en-US"/>
        </w:rPr>
        <w:t xml:space="preserve">Pada </w:t>
      </w:r>
      <w:proofErr w:type="spellStart"/>
      <w:r w:rsidRPr="00967D87">
        <w:rPr>
          <w:rFonts w:eastAsiaTheme="minorHAnsi"/>
          <w:lang w:val="en-ID" w:eastAsia="en-US"/>
        </w:rPr>
        <w:t>pernyataan</w:t>
      </w:r>
      <w:proofErr w:type="spellEnd"/>
      <w:r w:rsidRPr="00967D87">
        <w:rPr>
          <w:rFonts w:eastAsiaTheme="minorHAnsi"/>
          <w:lang w:val="en-ID" w:eastAsia="en-US"/>
        </w:rPr>
        <w:t xml:space="preserve"> </w:t>
      </w:r>
      <w:proofErr w:type="spellStart"/>
      <w:r w:rsidRPr="00967D87">
        <w:rPr>
          <w:rFonts w:eastAsiaTheme="minorHAnsi"/>
          <w:lang w:val="en-ID" w:eastAsia="en-US"/>
        </w:rPr>
        <w:t>tersebut</w:t>
      </w:r>
      <w:proofErr w:type="spellEnd"/>
      <w:r w:rsidRPr="00967D87">
        <w:rPr>
          <w:rFonts w:eastAsiaTheme="minorHAnsi"/>
          <w:lang w:val="en-ID" w:eastAsia="en-US"/>
        </w:rPr>
        <w:t xml:space="preserve">, </w:t>
      </w:r>
      <w:proofErr w:type="spellStart"/>
      <w:r w:rsidRPr="00967D87">
        <w:rPr>
          <w:rFonts w:eastAsiaTheme="minorHAnsi"/>
          <w:lang w:val="en-ID" w:eastAsia="en-US"/>
        </w:rPr>
        <w:t>informan</w:t>
      </w:r>
      <w:proofErr w:type="spellEnd"/>
      <w:r w:rsidRPr="00967D87">
        <w:rPr>
          <w:rFonts w:eastAsiaTheme="minorHAnsi"/>
          <w:lang w:val="en-ID" w:eastAsia="en-US"/>
        </w:rPr>
        <w:t xml:space="preserve"> </w:t>
      </w:r>
      <w:proofErr w:type="spellStart"/>
      <w:r w:rsidRPr="00967D87">
        <w:rPr>
          <w:rFonts w:eastAsiaTheme="minorHAnsi"/>
          <w:lang w:val="en-ID" w:eastAsia="en-US"/>
        </w:rPr>
        <w:t>mengatakan</w:t>
      </w:r>
      <w:proofErr w:type="spellEnd"/>
      <w:r w:rsidRPr="00967D87">
        <w:rPr>
          <w:rFonts w:eastAsiaTheme="minorHAnsi"/>
          <w:lang w:val="en-ID" w:eastAsia="en-US"/>
        </w:rPr>
        <w:t xml:space="preserve"> </w:t>
      </w:r>
      <w:proofErr w:type="spellStart"/>
      <w:r w:rsidRPr="00967D87">
        <w:rPr>
          <w:rFonts w:eastAsiaTheme="minorHAnsi"/>
          <w:lang w:val="en-ID" w:eastAsia="en-US"/>
        </w:rPr>
        <w:t>bahwa</w:t>
      </w:r>
      <w:proofErr w:type="spellEnd"/>
      <w:r w:rsidRPr="00967D87">
        <w:rPr>
          <w:rFonts w:eastAsiaTheme="minorHAnsi"/>
          <w:lang w:val="en-ID" w:eastAsia="en-US"/>
        </w:rPr>
        <w:t xml:space="preserve"> </w:t>
      </w:r>
      <w:proofErr w:type="spellStart"/>
      <w:r w:rsidRPr="00967D87">
        <w:rPr>
          <w:rFonts w:eastAsiaTheme="minorHAnsi"/>
          <w:lang w:val="en-ID" w:eastAsia="en-US"/>
        </w:rPr>
        <w:t>marginalisasi</w:t>
      </w:r>
      <w:proofErr w:type="spellEnd"/>
      <w:r w:rsidRPr="00967D87">
        <w:rPr>
          <w:rFonts w:eastAsiaTheme="minorHAnsi"/>
          <w:lang w:val="en-ID" w:eastAsia="en-US"/>
        </w:rPr>
        <w:t xml:space="preserve">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rumah</w:t>
      </w:r>
      <w:proofErr w:type="spellEnd"/>
      <w:r w:rsidRPr="00967D87">
        <w:rPr>
          <w:rFonts w:eastAsiaTheme="minorHAnsi"/>
          <w:lang w:val="en-ID" w:eastAsia="en-US"/>
        </w:rPr>
        <w:t xml:space="preserve"> </w:t>
      </w:r>
      <w:proofErr w:type="spellStart"/>
      <w:r w:rsidRPr="00967D87">
        <w:rPr>
          <w:rFonts w:eastAsiaTheme="minorHAnsi"/>
          <w:lang w:val="en-ID" w:eastAsia="en-US"/>
        </w:rPr>
        <w:t>tangga</w:t>
      </w:r>
      <w:proofErr w:type="spellEnd"/>
      <w:r w:rsidRPr="00967D87">
        <w:rPr>
          <w:rFonts w:eastAsiaTheme="minorHAnsi"/>
          <w:lang w:val="en-ID" w:eastAsia="en-US"/>
        </w:rPr>
        <w:t xml:space="preserve"> </w:t>
      </w:r>
      <w:proofErr w:type="spellStart"/>
      <w:r w:rsidRPr="00967D87">
        <w:rPr>
          <w:rFonts w:eastAsiaTheme="minorHAnsi"/>
          <w:lang w:val="en-ID" w:eastAsia="en-US"/>
        </w:rPr>
        <w:t>seharusnya</w:t>
      </w:r>
      <w:proofErr w:type="spellEnd"/>
      <w:r w:rsidRPr="00967D87">
        <w:rPr>
          <w:rFonts w:eastAsiaTheme="minorHAnsi"/>
          <w:lang w:val="en-ID" w:eastAsia="en-US"/>
        </w:rPr>
        <w:t xml:space="preserve"> </w:t>
      </w:r>
      <w:proofErr w:type="spellStart"/>
      <w:r w:rsidRPr="00967D87">
        <w:rPr>
          <w:rFonts w:eastAsiaTheme="minorHAnsi"/>
          <w:lang w:val="en-ID" w:eastAsia="en-US"/>
        </w:rPr>
        <w:t>tidak</w:t>
      </w:r>
      <w:proofErr w:type="spellEnd"/>
      <w:r w:rsidRPr="00967D87">
        <w:rPr>
          <w:rFonts w:eastAsiaTheme="minorHAnsi"/>
          <w:lang w:val="en-ID" w:eastAsia="en-US"/>
        </w:rPr>
        <w:t xml:space="preserve"> </w:t>
      </w:r>
      <w:proofErr w:type="spellStart"/>
      <w:r w:rsidRPr="00967D87">
        <w:rPr>
          <w:rFonts w:eastAsiaTheme="minorHAnsi"/>
          <w:lang w:val="en-ID" w:eastAsia="en-US"/>
        </w:rPr>
        <w:t>ada</w:t>
      </w:r>
      <w:proofErr w:type="spellEnd"/>
      <w:r w:rsidRPr="00967D87">
        <w:rPr>
          <w:rFonts w:eastAsiaTheme="minorHAnsi"/>
          <w:lang w:val="en-ID" w:eastAsia="en-US"/>
        </w:rPr>
        <w:t xml:space="preserve">, </w:t>
      </w:r>
      <w:proofErr w:type="spellStart"/>
      <w:r w:rsidRPr="00967D87">
        <w:rPr>
          <w:rFonts w:eastAsiaTheme="minorHAnsi"/>
          <w:lang w:val="en-ID" w:eastAsia="en-US"/>
        </w:rPr>
        <w:t>karena</w:t>
      </w:r>
      <w:proofErr w:type="spellEnd"/>
      <w:r w:rsidRPr="00967D87">
        <w:rPr>
          <w:rFonts w:eastAsiaTheme="minorHAnsi"/>
          <w:lang w:val="en-ID" w:eastAsia="en-US"/>
        </w:rPr>
        <w:t xml:space="preserve"> </w:t>
      </w:r>
      <w:proofErr w:type="spellStart"/>
      <w:r w:rsidRPr="00967D87">
        <w:rPr>
          <w:rFonts w:eastAsiaTheme="minorHAnsi"/>
          <w:lang w:val="en-ID" w:eastAsia="en-US"/>
        </w:rPr>
        <w:t>suami</w:t>
      </w:r>
      <w:proofErr w:type="spellEnd"/>
      <w:r w:rsidRPr="00967D87">
        <w:rPr>
          <w:rFonts w:eastAsiaTheme="minorHAnsi"/>
          <w:lang w:val="en-ID" w:eastAsia="en-US"/>
        </w:rPr>
        <w:t xml:space="preserve"> </w:t>
      </w:r>
      <w:proofErr w:type="spellStart"/>
      <w:r w:rsidRPr="00967D87">
        <w:rPr>
          <w:rFonts w:eastAsiaTheme="minorHAnsi"/>
          <w:lang w:val="en-ID" w:eastAsia="en-US"/>
        </w:rPr>
        <w:t>istri</w:t>
      </w:r>
      <w:proofErr w:type="spellEnd"/>
      <w:r w:rsidRPr="00967D87">
        <w:rPr>
          <w:rFonts w:eastAsiaTheme="minorHAnsi"/>
          <w:lang w:val="en-ID" w:eastAsia="en-US"/>
        </w:rPr>
        <w:t xml:space="preserve"> </w:t>
      </w:r>
      <w:proofErr w:type="spellStart"/>
      <w:r w:rsidRPr="00967D87">
        <w:rPr>
          <w:rFonts w:eastAsiaTheme="minorHAnsi"/>
          <w:lang w:val="en-ID" w:eastAsia="en-US"/>
        </w:rPr>
        <w:t>merupakan</w:t>
      </w:r>
      <w:proofErr w:type="spellEnd"/>
      <w:r w:rsidRPr="00967D87">
        <w:rPr>
          <w:rFonts w:eastAsiaTheme="minorHAnsi"/>
          <w:lang w:val="en-ID" w:eastAsia="en-US"/>
        </w:rPr>
        <w:t xml:space="preserve"> </w:t>
      </w:r>
      <w:proofErr w:type="spellStart"/>
      <w:r w:rsidRPr="00967D87">
        <w:rPr>
          <w:rFonts w:eastAsiaTheme="minorHAnsi"/>
          <w:lang w:val="en-ID" w:eastAsia="en-US"/>
        </w:rPr>
        <w:t>mitra</w:t>
      </w:r>
      <w:proofErr w:type="spellEnd"/>
      <w:r w:rsidRPr="00967D87">
        <w:rPr>
          <w:rFonts w:eastAsiaTheme="minorHAnsi"/>
          <w:lang w:val="en-ID" w:eastAsia="en-US"/>
        </w:rPr>
        <w:t xml:space="preserve"> </w:t>
      </w:r>
      <w:proofErr w:type="spellStart"/>
      <w:r w:rsidRPr="00967D87">
        <w:rPr>
          <w:rFonts w:eastAsiaTheme="minorHAnsi"/>
          <w:lang w:val="en-ID" w:eastAsia="en-US"/>
        </w:rPr>
        <w:t>dimana</w:t>
      </w:r>
      <w:proofErr w:type="spellEnd"/>
      <w:r w:rsidRPr="00967D87">
        <w:rPr>
          <w:rFonts w:eastAsiaTheme="minorHAnsi"/>
          <w:lang w:val="en-ID" w:eastAsia="en-US"/>
        </w:rPr>
        <w:t xml:space="preserve"> </w:t>
      </w:r>
      <w:proofErr w:type="spellStart"/>
      <w:r w:rsidRPr="00967D87">
        <w:rPr>
          <w:rFonts w:eastAsiaTheme="minorHAnsi"/>
          <w:lang w:val="en-ID" w:eastAsia="en-US"/>
        </w:rPr>
        <w:t>keduanya</w:t>
      </w:r>
      <w:proofErr w:type="spellEnd"/>
      <w:r w:rsidRPr="00967D87">
        <w:rPr>
          <w:rFonts w:eastAsiaTheme="minorHAnsi"/>
          <w:lang w:val="en-ID" w:eastAsia="en-US"/>
        </w:rPr>
        <w:t xml:space="preserve"> </w:t>
      </w:r>
      <w:proofErr w:type="spellStart"/>
      <w:r w:rsidRPr="00967D87">
        <w:rPr>
          <w:rFonts w:eastAsiaTheme="minorHAnsi"/>
          <w:lang w:val="en-ID" w:eastAsia="en-US"/>
        </w:rPr>
        <w:t>saling</w:t>
      </w:r>
      <w:proofErr w:type="spellEnd"/>
      <w:r w:rsidRPr="00967D87">
        <w:rPr>
          <w:rFonts w:eastAsiaTheme="minorHAnsi"/>
          <w:lang w:val="en-ID" w:eastAsia="en-US"/>
        </w:rPr>
        <w:t xml:space="preserve"> </w:t>
      </w:r>
      <w:proofErr w:type="spellStart"/>
      <w:r w:rsidRPr="00967D87">
        <w:rPr>
          <w:rFonts w:eastAsiaTheme="minorHAnsi"/>
          <w:lang w:val="en-ID" w:eastAsia="en-US"/>
        </w:rPr>
        <w:t>melengkapi</w:t>
      </w:r>
      <w:proofErr w:type="spellEnd"/>
      <w:r w:rsidRPr="00967D87">
        <w:rPr>
          <w:rFonts w:eastAsiaTheme="minorHAnsi"/>
          <w:lang w:val="en-ID" w:eastAsia="en-US"/>
        </w:rPr>
        <w:t xml:space="preserve"> dan </w:t>
      </w:r>
      <w:proofErr w:type="spellStart"/>
      <w:r w:rsidRPr="00967D87">
        <w:rPr>
          <w:rFonts w:eastAsiaTheme="minorHAnsi"/>
          <w:lang w:val="en-ID" w:eastAsia="en-US"/>
        </w:rPr>
        <w:t>mengisi</w:t>
      </w:r>
      <w:proofErr w:type="spellEnd"/>
      <w:r w:rsidRPr="00967D87">
        <w:rPr>
          <w:rFonts w:eastAsiaTheme="minorHAnsi"/>
          <w:lang w:val="en-ID" w:eastAsia="en-US"/>
        </w:rPr>
        <w:t xml:space="preserve"> </w:t>
      </w:r>
      <w:proofErr w:type="spellStart"/>
      <w:r w:rsidRPr="00967D87">
        <w:rPr>
          <w:rFonts w:eastAsiaTheme="minorHAnsi"/>
          <w:lang w:val="en-ID" w:eastAsia="en-US"/>
        </w:rPr>
        <w:t>jika</w:t>
      </w:r>
      <w:proofErr w:type="spellEnd"/>
      <w:r w:rsidRPr="00967D87">
        <w:rPr>
          <w:rFonts w:eastAsiaTheme="minorHAnsi"/>
          <w:lang w:val="en-ID" w:eastAsia="en-US"/>
        </w:rPr>
        <w:t xml:space="preserve"> </w:t>
      </w:r>
      <w:proofErr w:type="spellStart"/>
      <w:r w:rsidRPr="00967D87">
        <w:rPr>
          <w:rFonts w:eastAsiaTheme="minorHAnsi"/>
          <w:lang w:val="en-ID" w:eastAsia="en-US"/>
        </w:rPr>
        <w:t>ada</w:t>
      </w:r>
      <w:proofErr w:type="spellEnd"/>
      <w:r w:rsidRPr="00967D87">
        <w:rPr>
          <w:rFonts w:eastAsiaTheme="minorHAnsi"/>
          <w:lang w:val="en-ID" w:eastAsia="en-US"/>
        </w:rPr>
        <w:t xml:space="preserve"> </w:t>
      </w:r>
      <w:proofErr w:type="spellStart"/>
      <w:r w:rsidRPr="00967D87">
        <w:rPr>
          <w:rFonts w:eastAsiaTheme="minorHAnsi"/>
          <w:lang w:val="en-ID" w:eastAsia="en-US"/>
        </w:rPr>
        <w:t>kekurangan</w:t>
      </w:r>
      <w:proofErr w:type="spellEnd"/>
      <w:r w:rsidRPr="00967D87">
        <w:rPr>
          <w:rFonts w:eastAsiaTheme="minorHAnsi"/>
          <w:lang w:val="en-ID" w:eastAsia="en-US"/>
        </w:rPr>
        <w:t xml:space="preserve"> </w:t>
      </w:r>
      <w:proofErr w:type="spellStart"/>
      <w:r w:rsidRPr="00967D87">
        <w:rPr>
          <w:rFonts w:eastAsiaTheme="minorHAnsi"/>
          <w:lang w:val="en-ID" w:eastAsia="en-US"/>
        </w:rPr>
        <w:t>satu</w:t>
      </w:r>
      <w:proofErr w:type="spellEnd"/>
      <w:r w:rsidRPr="00967D87">
        <w:rPr>
          <w:rFonts w:eastAsiaTheme="minorHAnsi"/>
          <w:lang w:val="en-ID" w:eastAsia="en-US"/>
        </w:rPr>
        <w:t xml:space="preserve"> </w:t>
      </w:r>
      <w:proofErr w:type="spellStart"/>
      <w:r w:rsidRPr="00967D87">
        <w:rPr>
          <w:rFonts w:eastAsiaTheme="minorHAnsi"/>
          <w:lang w:val="en-ID" w:eastAsia="en-US"/>
        </w:rPr>
        <w:t>sama</w:t>
      </w:r>
      <w:proofErr w:type="spellEnd"/>
      <w:r w:rsidRPr="00967D87">
        <w:rPr>
          <w:rFonts w:eastAsiaTheme="minorHAnsi"/>
          <w:lang w:val="en-ID" w:eastAsia="en-US"/>
        </w:rPr>
        <w:t xml:space="preserve"> lain. </w:t>
      </w:r>
      <w:proofErr w:type="spellStart"/>
      <w:r w:rsidRPr="00967D87">
        <w:rPr>
          <w:rFonts w:eastAsiaTheme="minorHAnsi"/>
          <w:lang w:val="en-ID" w:eastAsia="en-US"/>
        </w:rPr>
        <w:t>Namun</w:t>
      </w:r>
      <w:proofErr w:type="spellEnd"/>
      <w:r w:rsidRPr="00967D87">
        <w:rPr>
          <w:rFonts w:eastAsiaTheme="minorHAnsi"/>
          <w:lang w:val="en-ID" w:eastAsia="en-US"/>
        </w:rPr>
        <w:t xml:space="preserve"> </w:t>
      </w:r>
      <w:proofErr w:type="spellStart"/>
      <w:r w:rsidRPr="00967D87">
        <w:rPr>
          <w:rFonts w:eastAsiaTheme="minorHAnsi"/>
          <w:lang w:val="en-ID" w:eastAsia="en-US"/>
        </w:rPr>
        <w:t>apabila</w:t>
      </w:r>
      <w:proofErr w:type="spellEnd"/>
      <w:r w:rsidRPr="00967D87">
        <w:rPr>
          <w:rFonts w:eastAsiaTheme="minorHAnsi"/>
          <w:lang w:val="en-ID" w:eastAsia="en-US"/>
        </w:rPr>
        <w:t xml:space="preserve"> </w:t>
      </w:r>
      <w:proofErr w:type="spellStart"/>
      <w:r w:rsidRPr="00967D87">
        <w:rPr>
          <w:rFonts w:eastAsiaTheme="minorHAnsi"/>
          <w:lang w:val="en-ID" w:eastAsia="en-US"/>
        </w:rPr>
        <w:t>ditilik</w:t>
      </w:r>
      <w:proofErr w:type="spellEnd"/>
      <w:r w:rsidRPr="00967D87">
        <w:rPr>
          <w:rFonts w:eastAsiaTheme="minorHAnsi"/>
          <w:lang w:val="en-ID" w:eastAsia="en-US"/>
        </w:rPr>
        <w:t xml:space="preserve"> </w:t>
      </w:r>
      <w:proofErr w:type="spellStart"/>
      <w:r w:rsidRPr="00967D87">
        <w:rPr>
          <w:rFonts w:eastAsiaTheme="minorHAnsi"/>
          <w:lang w:val="en-ID" w:eastAsia="en-US"/>
        </w:rPr>
        <w:t>kembali</w:t>
      </w:r>
      <w:proofErr w:type="spellEnd"/>
      <w:r w:rsidRPr="00967D87">
        <w:rPr>
          <w:rFonts w:eastAsiaTheme="minorHAnsi"/>
          <w:lang w:val="en-ID" w:eastAsia="en-US"/>
        </w:rPr>
        <w:t xml:space="preserve"> pada </w:t>
      </w:r>
      <w:proofErr w:type="spellStart"/>
      <w:r w:rsidRPr="00967D87">
        <w:rPr>
          <w:rFonts w:eastAsiaTheme="minorHAnsi"/>
          <w:lang w:val="en-ID" w:eastAsia="en-US"/>
        </w:rPr>
        <w:t>permasalahan</w:t>
      </w:r>
      <w:proofErr w:type="spellEnd"/>
      <w:r w:rsidRPr="00967D87">
        <w:rPr>
          <w:rFonts w:eastAsiaTheme="minorHAnsi"/>
          <w:lang w:val="en-ID" w:eastAsia="en-US"/>
        </w:rPr>
        <w:t xml:space="preserve"> yang </w:t>
      </w:r>
      <w:proofErr w:type="spellStart"/>
      <w:r w:rsidRPr="00967D87">
        <w:rPr>
          <w:rFonts w:eastAsiaTheme="minorHAnsi"/>
          <w:lang w:val="en-ID" w:eastAsia="en-US"/>
        </w:rPr>
        <w:t>ada</w:t>
      </w:r>
      <w:proofErr w:type="spellEnd"/>
      <w:r w:rsidRPr="00967D87">
        <w:rPr>
          <w:rFonts w:eastAsiaTheme="minorHAnsi"/>
          <w:lang w:val="en-ID" w:eastAsia="en-US"/>
        </w:rPr>
        <w:t xml:space="preserve"> di </w:t>
      </w:r>
      <w:proofErr w:type="spellStart"/>
      <w:r w:rsidRPr="00967D87">
        <w:rPr>
          <w:rFonts w:eastAsiaTheme="minorHAnsi"/>
          <w:lang w:val="en-ID" w:eastAsia="en-US"/>
        </w:rPr>
        <w:t>masyarakat</w:t>
      </w:r>
      <w:proofErr w:type="spellEnd"/>
      <w:r w:rsidRPr="00967D87">
        <w:rPr>
          <w:rFonts w:eastAsiaTheme="minorHAnsi"/>
          <w:lang w:val="en-ID" w:eastAsia="en-US"/>
        </w:rPr>
        <w:t xml:space="preserve">, </w:t>
      </w:r>
      <w:proofErr w:type="spellStart"/>
      <w:r w:rsidRPr="00967D87">
        <w:rPr>
          <w:rFonts w:eastAsiaTheme="minorHAnsi"/>
          <w:lang w:val="en-ID" w:eastAsia="en-US"/>
        </w:rPr>
        <w:t>marginalisasi</w:t>
      </w:r>
      <w:proofErr w:type="spellEnd"/>
      <w:r w:rsidRPr="00967D87">
        <w:rPr>
          <w:rFonts w:eastAsiaTheme="minorHAnsi"/>
          <w:lang w:val="en-ID" w:eastAsia="en-US"/>
        </w:rPr>
        <w:t xml:space="preserve"> </w:t>
      </w:r>
      <w:proofErr w:type="spellStart"/>
      <w:r w:rsidRPr="00967D87">
        <w:rPr>
          <w:rFonts w:eastAsiaTheme="minorHAnsi"/>
          <w:lang w:val="en-ID" w:eastAsia="en-US"/>
        </w:rPr>
        <w:t>sendiri</w:t>
      </w:r>
      <w:proofErr w:type="spellEnd"/>
      <w:r w:rsidRPr="00967D87">
        <w:rPr>
          <w:rFonts w:eastAsiaTheme="minorHAnsi"/>
          <w:lang w:val="en-ID" w:eastAsia="en-US"/>
        </w:rPr>
        <w:t xml:space="preserve"> </w:t>
      </w:r>
      <w:proofErr w:type="spellStart"/>
      <w:r w:rsidRPr="00967D87">
        <w:rPr>
          <w:rFonts w:eastAsiaTheme="minorHAnsi"/>
          <w:lang w:val="en-ID" w:eastAsia="en-US"/>
        </w:rPr>
        <w:t>masih</w:t>
      </w:r>
      <w:proofErr w:type="spellEnd"/>
      <w:r w:rsidRPr="00967D87">
        <w:rPr>
          <w:rFonts w:eastAsiaTheme="minorHAnsi"/>
          <w:lang w:val="en-ID" w:eastAsia="en-US"/>
        </w:rPr>
        <w:t xml:space="preserve"> </w:t>
      </w:r>
      <w:proofErr w:type="spellStart"/>
      <w:r w:rsidRPr="00967D87">
        <w:rPr>
          <w:rFonts w:eastAsiaTheme="minorHAnsi"/>
          <w:lang w:val="en-ID" w:eastAsia="en-US"/>
        </w:rPr>
        <w:t>banyak</w:t>
      </w:r>
      <w:proofErr w:type="spellEnd"/>
      <w:r w:rsidRPr="00967D87">
        <w:rPr>
          <w:rFonts w:eastAsiaTheme="minorHAnsi"/>
          <w:lang w:val="en-ID" w:eastAsia="en-US"/>
        </w:rPr>
        <w:t xml:space="preserve"> </w:t>
      </w:r>
      <w:proofErr w:type="spellStart"/>
      <w:r w:rsidRPr="00967D87">
        <w:rPr>
          <w:rFonts w:eastAsiaTheme="minorHAnsi"/>
          <w:lang w:val="en-ID" w:eastAsia="en-US"/>
        </w:rPr>
        <w:t>terjadi</w:t>
      </w:r>
      <w:proofErr w:type="spellEnd"/>
      <w:r w:rsidRPr="00967D87">
        <w:rPr>
          <w:rFonts w:eastAsiaTheme="minorHAnsi"/>
          <w:lang w:val="en-ID" w:eastAsia="en-US"/>
        </w:rPr>
        <w:t xml:space="preserve">, </w:t>
      </w:r>
      <w:proofErr w:type="spellStart"/>
      <w:r w:rsidRPr="00967D87">
        <w:rPr>
          <w:rFonts w:eastAsiaTheme="minorHAnsi"/>
          <w:lang w:val="en-ID" w:eastAsia="en-US"/>
        </w:rPr>
        <w:t>terutama</w:t>
      </w:r>
      <w:proofErr w:type="spellEnd"/>
      <w:r w:rsidRPr="00967D87">
        <w:rPr>
          <w:rFonts w:eastAsiaTheme="minorHAnsi"/>
          <w:lang w:val="en-ID" w:eastAsia="en-US"/>
        </w:rPr>
        <w:t xml:space="preserve"> </w:t>
      </w:r>
      <w:proofErr w:type="spellStart"/>
      <w:r w:rsidRPr="00967D87">
        <w:rPr>
          <w:rFonts w:eastAsiaTheme="minorHAnsi"/>
          <w:lang w:val="en-ID" w:eastAsia="en-US"/>
        </w:rPr>
        <w:t>dalam</w:t>
      </w:r>
      <w:proofErr w:type="spellEnd"/>
      <w:r w:rsidRPr="00967D87">
        <w:rPr>
          <w:rFonts w:eastAsiaTheme="minorHAnsi"/>
          <w:lang w:val="en-ID" w:eastAsia="en-US"/>
        </w:rPr>
        <w:t xml:space="preserve"> </w:t>
      </w:r>
      <w:proofErr w:type="spellStart"/>
      <w:r w:rsidRPr="00967D87">
        <w:rPr>
          <w:rFonts w:eastAsiaTheme="minorHAnsi"/>
          <w:lang w:val="en-ID" w:eastAsia="en-US"/>
        </w:rPr>
        <w:t>penerapan</w:t>
      </w:r>
      <w:proofErr w:type="spellEnd"/>
      <w:r w:rsidRPr="00967D87">
        <w:rPr>
          <w:rFonts w:eastAsiaTheme="minorHAnsi"/>
          <w:lang w:val="en-ID" w:eastAsia="en-US"/>
        </w:rPr>
        <w:t xml:space="preserve"> </w:t>
      </w:r>
      <w:proofErr w:type="spellStart"/>
      <w:r w:rsidRPr="00967D87">
        <w:rPr>
          <w:rFonts w:eastAsiaTheme="minorHAnsi"/>
          <w:lang w:val="en-ID" w:eastAsia="en-US"/>
        </w:rPr>
        <w:t>pendidikan</w:t>
      </w:r>
      <w:proofErr w:type="spellEnd"/>
      <w:r w:rsidRPr="00967D87">
        <w:rPr>
          <w:rFonts w:eastAsiaTheme="minorHAnsi"/>
          <w:lang w:val="en-ID" w:eastAsia="en-US"/>
        </w:rPr>
        <w:t xml:space="preserve"> </w:t>
      </w:r>
      <w:proofErr w:type="spellStart"/>
      <w:r w:rsidRPr="00967D87">
        <w:rPr>
          <w:rFonts w:eastAsiaTheme="minorHAnsi"/>
          <w:lang w:val="en-ID" w:eastAsia="en-US"/>
        </w:rPr>
        <w:t>sampai</w:t>
      </w:r>
      <w:proofErr w:type="spellEnd"/>
      <w:r w:rsidRPr="00967D87">
        <w:rPr>
          <w:rFonts w:eastAsiaTheme="minorHAnsi"/>
          <w:lang w:val="en-ID" w:eastAsia="en-US"/>
        </w:rPr>
        <w:t xml:space="preserve"> </w:t>
      </w:r>
      <w:proofErr w:type="spellStart"/>
      <w:r w:rsidRPr="00967D87">
        <w:rPr>
          <w:rFonts w:eastAsiaTheme="minorHAnsi"/>
          <w:lang w:val="en-ID" w:eastAsia="en-US"/>
        </w:rPr>
        <w:t>penelantaran</w:t>
      </w:r>
      <w:proofErr w:type="spellEnd"/>
      <w:r w:rsidRPr="00967D87">
        <w:rPr>
          <w:rFonts w:eastAsiaTheme="minorHAnsi"/>
          <w:lang w:val="en-ID" w:eastAsia="en-US"/>
        </w:rPr>
        <w:t xml:space="preserve"> yang </w:t>
      </w:r>
      <w:proofErr w:type="spellStart"/>
      <w:r w:rsidRPr="00967D87">
        <w:rPr>
          <w:rFonts w:eastAsiaTheme="minorHAnsi"/>
          <w:lang w:val="en-ID" w:eastAsia="en-US"/>
        </w:rPr>
        <w:t>disebabkan</w:t>
      </w:r>
      <w:proofErr w:type="spellEnd"/>
      <w:r w:rsidRPr="00967D87">
        <w:rPr>
          <w:rFonts w:eastAsiaTheme="minorHAnsi"/>
          <w:lang w:val="en-ID" w:eastAsia="en-US"/>
        </w:rPr>
        <w:t xml:space="preserve"> oleh </w:t>
      </w:r>
      <w:proofErr w:type="spellStart"/>
      <w:r w:rsidRPr="00967D87">
        <w:rPr>
          <w:rFonts w:eastAsiaTheme="minorHAnsi"/>
          <w:lang w:val="en-ID" w:eastAsia="en-US"/>
        </w:rPr>
        <w:t>faktor</w:t>
      </w:r>
      <w:proofErr w:type="spellEnd"/>
      <w:r w:rsidRPr="00967D87">
        <w:rPr>
          <w:rFonts w:eastAsiaTheme="minorHAnsi"/>
          <w:lang w:val="en-ID" w:eastAsia="en-US"/>
        </w:rPr>
        <w:t xml:space="preserve"> </w:t>
      </w:r>
      <w:proofErr w:type="spellStart"/>
      <w:r w:rsidRPr="00967D87">
        <w:rPr>
          <w:rFonts w:eastAsiaTheme="minorHAnsi"/>
          <w:lang w:val="en-ID" w:eastAsia="en-US"/>
        </w:rPr>
        <w:t>ekonomi</w:t>
      </w:r>
      <w:proofErr w:type="spellEnd"/>
      <w:r w:rsidRPr="00967D87">
        <w:rPr>
          <w:rFonts w:eastAsiaTheme="minorHAnsi"/>
          <w:lang w:val="en-ID" w:eastAsia="en-US"/>
        </w:rPr>
        <w:t>.</w:t>
      </w:r>
    </w:p>
    <w:p w14:paraId="1BB524E7" w14:textId="44D12B9E" w:rsidR="002748FC" w:rsidRDefault="002748FC" w:rsidP="002748FC">
      <w:pPr>
        <w:pStyle w:val="ListParagraph"/>
        <w:numPr>
          <w:ilvl w:val="0"/>
          <w:numId w:val="12"/>
        </w:numPr>
        <w:spacing w:line="276" w:lineRule="auto"/>
        <w:ind w:left="284" w:hanging="284"/>
        <w:jc w:val="both"/>
        <w:rPr>
          <w:rFonts w:eastAsiaTheme="minorHAnsi"/>
          <w:lang w:val="en-ID" w:eastAsia="en-US"/>
        </w:rPr>
      </w:pPr>
      <w:proofErr w:type="spellStart"/>
      <w:r>
        <w:rPr>
          <w:rFonts w:eastAsiaTheme="minorHAnsi"/>
          <w:lang w:val="en-ID" w:eastAsia="en-US"/>
        </w:rPr>
        <w:t>Subordinasi</w:t>
      </w:r>
      <w:proofErr w:type="spellEnd"/>
    </w:p>
    <w:p w14:paraId="587AFE19" w14:textId="77777777" w:rsidR="00BD2310" w:rsidRDefault="00BD2310" w:rsidP="00A12AB0">
      <w:pPr>
        <w:pStyle w:val="ListParagraph"/>
        <w:spacing w:line="276" w:lineRule="auto"/>
        <w:ind w:left="284" w:firstLine="436"/>
        <w:jc w:val="both"/>
        <w:rPr>
          <w:rFonts w:eastAsiaTheme="minorHAnsi"/>
          <w:lang w:val="en-ID" w:eastAsia="en-US"/>
        </w:rPr>
      </w:pPr>
      <w:proofErr w:type="spellStart"/>
      <w:r w:rsidRPr="00BD2310">
        <w:rPr>
          <w:rFonts w:eastAsiaTheme="minorHAnsi"/>
          <w:lang w:val="en-ID" w:eastAsia="en-US"/>
        </w:rPr>
        <w:t>Subordinasi</w:t>
      </w:r>
      <w:proofErr w:type="spellEnd"/>
      <w:r w:rsidRPr="00BD2310">
        <w:rPr>
          <w:rFonts w:eastAsiaTheme="minorHAnsi"/>
          <w:lang w:val="en-ID" w:eastAsia="en-US"/>
        </w:rPr>
        <w:t xml:space="preserve"> </w:t>
      </w:r>
      <w:proofErr w:type="spellStart"/>
      <w:r w:rsidRPr="00BD2310">
        <w:rPr>
          <w:rFonts w:eastAsiaTheme="minorHAnsi"/>
          <w:lang w:val="en-ID" w:eastAsia="en-US"/>
        </w:rPr>
        <w:t>adalah</w:t>
      </w:r>
      <w:proofErr w:type="spellEnd"/>
      <w:r w:rsidRPr="00BD2310">
        <w:rPr>
          <w:rFonts w:eastAsiaTheme="minorHAnsi"/>
          <w:lang w:val="en-ID" w:eastAsia="en-US"/>
        </w:rPr>
        <w:t xml:space="preserve"> </w:t>
      </w:r>
      <w:proofErr w:type="spellStart"/>
      <w:r w:rsidRPr="00BD2310">
        <w:rPr>
          <w:rFonts w:eastAsiaTheme="minorHAnsi"/>
          <w:lang w:val="en-ID" w:eastAsia="en-US"/>
        </w:rPr>
        <w:t>peminggiran</w:t>
      </w:r>
      <w:proofErr w:type="spellEnd"/>
      <w:r w:rsidRPr="00BD2310">
        <w:rPr>
          <w:rFonts w:eastAsiaTheme="minorHAnsi"/>
          <w:lang w:val="en-ID" w:eastAsia="en-US"/>
        </w:rPr>
        <w:t xml:space="preserve"> </w:t>
      </w:r>
      <w:proofErr w:type="spellStart"/>
      <w:r w:rsidRPr="00BD2310">
        <w:rPr>
          <w:rFonts w:eastAsiaTheme="minorHAnsi"/>
          <w:lang w:val="en-ID" w:eastAsia="en-US"/>
        </w:rPr>
        <w:t>atau</w:t>
      </w:r>
      <w:proofErr w:type="spellEnd"/>
      <w:r w:rsidRPr="00BD2310">
        <w:rPr>
          <w:rFonts w:eastAsiaTheme="minorHAnsi"/>
          <w:lang w:val="en-ID" w:eastAsia="en-US"/>
        </w:rPr>
        <w:t xml:space="preserve"> </w:t>
      </w:r>
      <w:proofErr w:type="spellStart"/>
      <w:r w:rsidRPr="00BD2310">
        <w:rPr>
          <w:rFonts w:eastAsiaTheme="minorHAnsi"/>
          <w:lang w:val="en-ID" w:eastAsia="en-US"/>
        </w:rPr>
        <w:t>penomorduaan</w:t>
      </w:r>
      <w:proofErr w:type="spellEnd"/>
      <w:r w:rsidRPr="00BD2310">
        <w:rPr>
          <w:rFonts w:eastAsiaTheme="minorHAnsi"/>
          <w:lang w:val="en-ID" w:eastAsia="en-US"/>
        </w:rPr>
        <w:t xml:space="preserve">. </w:t>
      </w:r>
      <w:proofErr w:type="spellStart"/>
      <w:r w:rsidRPr="00BD2310">
        <w:rPr>
          <w:rFonts w:eastAsiaTheme="minorHAnsi"/>
          <w:lang w:val="en-ID" w:eastAsia="en-US"/>
        </w:rPr>
        <w:t>Kaum</w:t>
      </w:r>
      <w:proofErr w:type="spellEnd"/>
      <w:r w:rsidRPr="00BD2310">
        <w:rPr>
          <w:rFonts w:eastAsiaTheme="minorHAnsi"/>
          <w:lang w:val="en-ID" w:eastAsia="en-US"/>
        </w:rPr>
        <w:t xml:space="preserve"> yang </w:t>
      </w:r>
      <w:proofErr w:type="spellStart"/>
      <w:r w:rsidRPr="00BD2310">
        <w:rPr>
          <w:rFonts w:eastAsiaTheme="minorHAnsi"/>
          <w:lang w:val="en-ID" w:eastAsia="en-US"/>
        </w:rPr>
        <w:t>terpinggirkan</w:t>
      </w:r>
      <w:proofErr w:type="spellEnd"/>
      <w:r w:rsidRPr="00BD2310">
        <w:rPr>
          <w:rFonts w:eastAsiaTheme="minorHAnsi"/>
          <w:lang w:val="en-ID" w:eastAsia="en-US"/>
        </w:rPr>
        <w:t xml:space="preserve"> </w:t>
      </w:r>
      <w:proofErr w:type="spellStart"/>
      <w:r w:rsidRPr="00BD2310">
        <w:rPr>
          <w:rFonts w:eastAsiaTheme="minorHAnsi"/>
          <w:lang w:val="en-ID" w:eastAsia="en-US"/>
        </w:rPr>
        <w:t>ini</w:t>
      </w:r>
      <w:proofErr w:type="spellEnd"/>
      <w:r w:rsidRPr="00BD2310">
        <w:rPr>
          <w:rFonts w:eastAsiaTheme="minorHAnsi"/>
          <w:lang w:val="en-ID" w:eastAsia="en-US"/>
        </w:rPr>
        <w:t xml:space="preserve"> </w:t>
      </w:r>
      <w:proofErr w:type="spellStart"/>
      <w:r w:rsidRPr="00BD2310">
        <w:rPr>
          <w:rFonts w:eastAsiaTheme="minorHAnsi"/>
          <w:lang w:val="en-ID" w:eastAsia="en-US"/>
        </w:rPr>
        <w:t>menempati</w:t>
      </w:r>
      <w:proofErr w:type="spellEnd"/>
      <w:r w:rsidRPr="00BD2310">
        <w:rPr>
          <w:rFonts w:eastAsiaTheme="minorHAnsi"/>
          <w:lang w:val="en-ID" w:eastAsia="en-US"/>
        </w:rPr>
        <w:t xml:space="preserve"> </w:t>
      </w:r>
      <w:proofErr w:type="spellStart"/>
      <w:r w:rsidRPr="00BD2310">
        <w:rPr>
          <w:rFonts w:eastAsiaTheme="minorHAnsi"/>
          <w:lang w:val="en-ID" w:eastAsia="en-US"/>
        </w:rPr>
        <w:t>posisi</w:t>
      </w:r>
      <w:proofErr w:type="spellEnd"/>
      <w:r w:rsidRPr="00BD2310">
        <w:rPr>
          <w:rFonts w:eastAsiaTheme="minorHAnsi"/>
          <w:lang w:val="en-ID" w:eastAsia="en-US"/>
        </w:rPr>
        <w:t xml:space="preserve"> yang </w:t>
      </w:r>
      <w:proofErr w:type="spellStart"/>
      <w:r w:rsidRPr="00BD2310">
        <w:rPr>
          <w:rFonts w:eastAsiaTheme="minorHAnsi"/>
          <w:lang w:val="en-ID" w:eastAsia="en-US"/>
        </w:rPr>
        <w:t>subordinat</w:t>
      </w:r>
      <w:proofErr w:type="spellEnd"/>
      <w:r w:rsidRPr="00BD2310">
        <w:rPr>
          <w:rFonts w:eastAsiaTheme="minorHAnsi"/>
          <w:lang w:val="en-ID" w:eastAsia="en-US"/>
        </w:rPr>
        <w:t xml:space="preserve"> </w:t>
      </w:r>
      <w:proofErr w:type="spellStart"/>
      <w:r w:rsidRPr="00BD2310">
        <w:rPr>
          <w:rFonts w:eastAsiaTheme="minorHAnsi"/>
          <w:lang w:val="en-ID" w:eastAsia="en-US"/>
        </w:rPr>
        <w:t>atau</w:t>
      </w:r>
      <w:proofErr w:type="spellEnd"/>
      <w:r w:rsidRPr="00BD2310">
        <w:rPr>
          <w:rFonts w:eastAsiaTheme="minorHAnsi"/>
          <w:lang w:val="en-ID" w:eastAsia="en-US"/>
        </w:rPr>
        <w:t xml:space="preserve"> </w:t>
      </w:r>
      <w:proofErr w:type="spellStart"/>
      <w:r w:rsidRPr="00BD2310">
        <w:rPr>
          <w:rFonts w:eastAsiaTheme="minorHAnsi"/>
          <w:lang w:val="en-ID" w:eastAsia="en-US"/>
        </w:rPr>
        <w:t>tidak</w:t>
      </w:r>
      <w:proofErr w:type="spellEnd"/>
      <w:r w:rsidRPr="00BD2310">
        <w:rPr>
          <w:rFonts w:eastAsiaTheme="minorHAnsi"/>
          <w:lang w:val="en-ID" w:eastAsia="en-US"/>
        </w:rPr>
        <w:t xml:space="preserve"> </w:t>
      </w:r>
      <w:proofErr w:type="spellStart"/>
      <w:r w:rsidRPr="00BD2310">
        <w:rPr>
          <w:rFonts w:eastAsiaTheme="minorHAnsi"/>
          <w:lang w:val="en-ID" w:eastAsia="en-US"/>
        </w:rPr>
        <w:t>penting</w:t>
      </w:r>
      <w:proofErr w:type="spellEnd"/>
      <w:r w:rsidRPr="00BD2310">
        <w:rPr>
          <w:rFonts w:eastAsiaTheme="minorHAnsi"/>
          <w:lang w:val="en-ID" w:eastAsia="en-US"/>
        </w:rPr>
        <w:t xml:space="preserve">. </w:t>
      </w:r>
      <w:proofErr w:type="spellStart"/>
      <w:r w:rsidRPr="00BD2310">
        <w:rPr>
          <w:rFonts w:eastAsiaTheme="minorHAnsi"/>
          <w:lang w:val="en-ID" w:eastAsia="en-US"/>
        </w:rPr>
        <w:t>Subordinasi</w:t>
      </w:r>
      <w:proofErr w:type="spellEnd"/>
      <w:r w:rsidRPr="00BD2310">
        <w:rPr>
          <w:rFonts w:eastAsiaTheme="minorHAnsi"/>
          <w:lang w:val="en-ID" w:eastAsia="en-US"/>
        </w:rPr>
        <w:t xml:space="preserve"> </w:t>
      </w:r>
      <w:proofErr w:type="spellStart"/>
      <w:r w:rsidRPr="00BD2310">
        <w:rPr>
          <w:rFonts w:eastAsiaTheme="minorHAnsi"/>
          <w:lang w:val="en-ID" w:eastAsia="en-US"/>
        </w:rPr>
        <w:t>biasanya</w:t>
      </w:r>
      <w:proofErr w:type="spellEnd"/>
      <w:r w:rsidRPr="00BD2310">
        <w:rPr>
          <w:rFonts w:eastAsiaTheme="minorHAnsi"/>
          <w:lang w:val="en-ID" w:eastAsia="en-US"/>
        </w:rPr>
        <w:t xml:space="preserve"> </w:t>
      </w:r>
      <w:proofErr w:type="spellStart"/>
      <w:r w:rsidRPr="00BD2310">
        <w:rPr>
          <w:rFonts w:eastAsiaTheme="minorHAnsi"/>
          <w:lang w:val="en-ID" w:eastAsia="en-US"/>
        </w:rPr>
        <w:t>banyak</w:t>
      </w:r>
      <w:proofErr w:type="spellEnd"/>
      <w:r w:rsidRPr="00BD2310">
        <w:rPr>
          <w:rFonts w:eastAsiaTheme="minorHAnsi"/>
          <w:lang w:val="en-ID" w:eastAsia="en-US"/>
        </w:rPr>
        <w:t xml:space="preserve"> </w:t>
      </w:r>
      <w:proofErr w:type="spellStart"/>
      <w:r w:rsidRPr="00BD2310">
        <w:rPr>
          <w:rFonts w:eastAsiaTheme="minorHAnsi"/>
          <w:lang w:val="en-ID" w:eastAsia="en-US"/>
        </w:rPr>
        <w:t>terjadi</w:t>
      </w:r>
      <w:proofErr w:type="spellEnd"/>
      <w:r w:rsidRPr="00BD2310">
        <w:rPr>
          <w:rFonts w:eastAsiaTheme="minorHAnsi"/>
          <w:lang w:val="en-ID" w:eastAsia="en-US"/>
        </w:rPr>
        <w:t xml:space="preserve"> </w:t>
      </w:r>
      <w:proofErr w:type="spellStart"/>
      <w:r w:rsidRPr="00BD2310">
        <w:rPr>
          <w:rFonts w:eastAsiaTheme="minorHAnsi"/>
          <w:lang w:val="en-ID" w:eastAsia="en-US"/>
        </w:rPr>
        <w:t>kepada</w:t>
      </w:r>
      <w:proofErr w:type="spellEnd"/>
      <w:r w:rsidRPr="00BD2310">
        <w:rPr>
          <w:rFonts w:eastAsiaTheme="minorHAnsi"/>
          <w:lang w:val="en-ID" w:eastAsia="en-US"/>
        </w:rPr>
        <w:t xml:space="preserve"> </w:t>
      </w:r>
      <w:proofErr w:type="spellStart"/>
      <w:r w:rsidRPr="00BD2310">
        <w:rPr>
          <w:rFonts w:eastAsiaTheme="minorHAnsi"/>
          <w:lang w:val="en-ID" w:eastAsia="en-US"/>
        </w:rPr>
        <w:t>kaum</w:t>
      </w:r>
      <w:proofErr w:type="spellEnd"/>
      <w:r w:rsidRPr="00BD2310">
        <w:rPr>
          <w:rFonts w:eastAsiaTheme="minorHAnsi"/>
          <w:lang w:val="en-ID" w:eastAsia="en-US"/>
        </w:rPr>
        <w:t xml:space="preserve"> </w:t>
      </w:r>
      <w:proofErr w:type="spellStart"/>
      <w:r w:rsidRPr="00BD2310">
        <w:rPr>
          <w:rFonts w:eastAsiaTheme="minorHAnsi"/>
          <w:lang w:val="en-ID" w:eastAsia="en-US"/>
        </w:rPr>
        <w:t>perempuan</w:t>
      </w:r>
      <w:proofErr w:type="spellEnd"/>
      <w:r w:rsidRPr="00BD2310">
        <w:rPr>
          <w:rFonts w:eastAsiaTheme="minorHAnsi"/>
          <w:lang w:val="en-ID" w:eastAsia="en-US"/>
        </w:rPr>
        <w:t xml:space="preserve">. </w:t>
      </w:r>
      <w:proofErr w:type="spellStart"/>
      <w:r w:rsidRPr="00BD2310">
        <w:rPr>
          <w:rFonts w:eastAsiaTheme="minorHAnsi"/>
          <w:lang w:val="en-ID" w:eastAsia="en-US"/>
        </w:rPr>
        <w:t>Peneliti</w:t>
      </w:r>
      <w:proofErr w:type="spellEnd"/>
      <w:r w:rsidRPr="00BD2310">
        <w:rPr>
          <w:rFonts w:eastAsiaTheme="minorHAnsi"/>
          <w:lang w:val="en-ID" w:eastAsia="en-US"/>
        </w:rPr>
        <w:t xml:space="preserve"> </w:t>
      </w:r>
      <w:proofErr w:type="spellStart"/>
      <w:r w:rsidRPr="00BD2310">
        <w:rPr>
          <w:rFonts w:eastAsiaTheme="minorHAnsi"/>
          <w:lang w:val="en-ID" w:eastAsia="en-US"/>
        </w:rPr>
        <w:t>melakukan</w:t>
      </w:r>
      <w:proofErr w:type="spellEnd"/>
      <w:r w:rsidRPr="00BD2310">
        <w:rPr>
          <w:rFonts w:eastAsiaTheme="minorHAnsi"/>
          <w:lang w:val="en-ID" w:eastAsia="en-US"/>
        </w:rPr>
        <w:t xml:space="preserve"> </w:t>
      </w:r>
      <w:proofErr w:type="spellStart"/>
      <w:r w:rsidRPr="00BD2310">
        <w:rPr>
          <w:rFonts w:eastAsiaTheme="minorHAnsi"/>
          <w:lang w:val="en-ID" w:eastAsia="en-US"/>
        </w:rPr>
        <w:t>wawancara</w:t>
      </w:r>
      <w:proofErr w:type="spellEnd"/>
      <w:r w:rsidRPr="00BD2310">
        <w:rPr>
          <w:rFonts w:eastAsiaTheme="minorHAnsi"/>
          <w:lang w:val="en-ID" w:eastAsia="en-US"/>
        </w:rPr>
        <w:t xml:space="preserve"> </w:t>
      </w:r>
      <w:proofErr w:type="spellStart"/>
      <w:r w:rsidRPr="00BD2310">
        <w:rPr>
          <w:rFonts w:eastAsiaTheme="minorHAnsi"/>
          <w:lang w:val="en-ID" w:eastAsia="en-US"/>
        </w:rPr>
        <w:t>terhadap</w:t>
      </w:r>
      <w:proofErr w:type="spellEnd"/>
      <w:r w:rsidRPr="00BD2310">
        <w:rPr>
          <w:rFonts w:eastAsiaTheme="minorHAnsi"/>
          <w:lang w:val="en-ID" w:eastAsia="en-US"/>
        </w:rPr>
        <w:t xml:space="preserve"> </w:t>
      </w:r>
      <w:proofErr w:type="spellStart"/>
      <w:r w:rsidRPr="00BD2310">
        <w:rPr>
          <w:rFonts w:eastAsiaTheme="minorHAnsi"/>
          <w:lang w:val="en-ID" w:eastAsia="en-US"/>
        </w:rPr>
        <w:t>penyuluh</w:t>
      </w:r>
      <w:proofErr w:type="spellEnd"/>
      <w:r w:rsidRPr="00BD2310">
        <w:rPr>
          <w:rFonts w:eastAsiaTheme="minorHAnsi"/>
          <w:lang w:val="en-ID" w:eastAsia="en-US"/>
        </w:rPr>
        <w:t xml:space="preserve"> </w:t>
      </w:r>
      <w:proofErr w:type="spellStart"/>
      <w:r w:rsidRPr="00BD2310">
        <w:rPr>
          <w:rFonts w:eastAsiaTheme="minorHAnsi"/>
          <w:lang w:val="en-ID" w:eastAsia="en-US"/>
        </w:rPr>
        <w:t>untuk</w:t>
      </w:r>
      <w:proofErr w:type="spellEnd"/>
      <w:r w:rsidRPr="00BD2310">
        <w:rPr>
          <w:rFonts w:eastAsiaTheme="minorHAnsi"/>
          <w:lang w:val="en-ID" w:eastAsia="en-US"/>
        </w:rPr>
        <w:t xml:space="preserve"> </w:t>
      </w:r>
      <w:proofErr w:type="spellStart"/>
      <w:r w:rsidRPr="00BD2310">
        <w:rPr>
          <w:rFonts w:eastAsiaTheme="minorHAnsi"/>
          <w:lang w:val="en-ID" w:eastAsia="en-US"/>
        </w:rPr>
        <w:t>mendapatkan</w:t>
      </w:r>
      <w:proofErr w:type="spellEnd"/>
      <w:r w:rsidRPr="00BD2310">
        <w:rPr>
          <w:rFonts w:eastAsiaTheme="minorHAnsi"/>
          <w:lang w:val="en-ID" w:eastAsia="en-US"/>
        </w:rPr>
        <w:t xml:space="preserve"> data dan </w:t>
      </w:r>
      <w:proofErr w:type="spellStart"/>
      <w:r w:rsidRPr="00BD2310">
        <w:rPr>
          <w:rFonts w:eastAsiaTheme="minorHAnsi"/>
          <w:lang w:val="en-ID" w:eastAsia="en-US"/>
        </w:rPr>
        <w:t>temuan</w:t>
      </w:r>
      <w:proofErr w:type="spellEnd"/>
      <w:r w:rsidRPr="00BD2310">
        <w:rPr>
          <w:rFonts w:eastAsiaTheme="minorHAnsi"/>
          <w:lang w:val="en-ID" w:eastAsia="en-US"/>
        </w:rPr>
        <w:t xml:space="preserve"> </w:t>
      </w:r>
      <w:proofErr w:type="spellStart"/>
      <w:r w:rsidRPr="00BD2310">
        <w:rPr>
          <w:rFonts w:eastAsiaTheme="minorHAnsi"/>
          <w:lang w:val="en-ID" w:eastAsia="en-US"/>
        </w:rPr>
        <w:t>mengenai</w:t>
      </w:r>
      <w:proofErr w:type="spellEnd"/>
      <w:r w:rsidRPr="00BD2310">
        <w:rPr>
          <w:rFonts w:eastAsiaTheme="minorHAnsi"/>
          <w:lang w:val="en-ID" w:eastAsia="en-US"/>
        </w:rPr>
        <w:t xml:space="preserve"> </w:t>
      </w:r>
      <w:proofErr w:type="spellStart"/>
      <w:r w:rsidRPr="00BD2310">
        <w:rPr>
          <w:rFonts w:eastAsiaTheme="minorHAnsi"/>
          <w:lang w:val="en-ID" w:eastAsia="en-US"/>
        </w:rPr>
        <w:t>subordinasi</w:t>
      </w:r>
      <w:proofErr w:type="spellEnd"/>
      <w:r w:rsidRPr="00BD2310">
        <w:rPr>
          <w:rFonts w:eastAsiaTheme="minorHAnsi"/>
          <w:lang w:val="en-ID" w:eastAsia="en-US"/>
        </w:rPr>
        <w:t xml:space="preserve">. </w:t>
      </w:r>
    </w:p>
    <w:p w14:paraId="4B2E314F" w14:textId="68E36F09" w:rsidR="00BD2310" w:rsidRDefault="00BD2310" w:rsidP="00BD2310">
      <w:pPr>
        <w:pStyle w:val="ListParagraph"/>
        <w:spacing w:line="276" w:lineRule="auto"/>
        <w:ind w:left="709"/>
        <w:jc w:val="both"/>
        <w:rPr>
          <w:rFonts w:eastAsiaTheme="minorHAnsi"/>
          <w:i/>
          <w:iCs/>
          <w:lang w:val="en-ID" w:eastAsia="en-US"/>
        </w:rPr>
      </w:pPr>
      <w:proofErr w:type="spellStart"/>
      <w:r w:rsidRPr="00BD2310">
        <w:rPr>
          <w:rFonts w:eastAsiaTheme="minorHAnsi"/>
          <w:lang w:val="en-ID" w:eastAsia="en-US"/>
        </w:rPr>
        <w:t>Informan</w:t>
      </w:r>
      <w:proofErr w:type="spellEnd"/>
      <w:r w:rsidRPr="00BD2310">
        <w:rPr>
          <w:rFonts w:eastAsiaTheme="minorHAnsi"/>
          <w:lang w:val="en-ID" w:eastAsia="en-US"/>
        </w:rPr>
        <w:t xml:space="preserve"> SM </w:t>
      </w:r>
      <w:proofErr w:type="spellStart"/>
      <w:r w:rsidR="00627E02">
        <w:rPr>
          <w:rFonts w:eastAsiaTheme="minorHAnsi"/>
          <w:lang w:val="en-ID" w:eastAsia="en-US"/>
        </w:rPr>
        <w:t>menyatakan</w:t>
      </w:r>
      <w:proofErr w:type="spellEnd"/>
      <w:r w:rsidRPr="00BD2310">
        <w:rPr>
          <w:rFonts w:eastAsiaTheme="minorHAnsi"/>
          <w:lang w:val="en-ID" w:eastAsia="en-US"/>
        </w:rPr>
        <w:t xml:space="preserve"> </w:t>
      </w:r>
      <w:proofErr w:type="spellStart"/>
      <w:r w:rsidRPr="00BD2310">
        <w:rPr>
          <w:rFonts w:eastAsiaTheme="minorHAnsi"/>
          <w:lang w:val="en-ID" w:eastAsia="en-US"/>
        </w:rPr>
        <w:t>bahwa</w:t>
      </w:r>
      <w:proofErr w:type="spellEnd"/>
      <w:r w:rsidRPr="00BD2310">
        <w:rPr>
          <w:rFonts w:eastAsiaTheme="minorHAnsi"/>
          <w:i/>
          <w:iCs/>
          <w:lang w:val="en-ID" w:eastAsia="en-US"/>
        </w:rPr>
        <w:t xml:space="preserve">, </w:t>
      </w:r>
      <w:r w:rsidRPr="00BD2310">
        <w:rPr>
          <w:rFonts w:eastAsiaTheme="minorHAnsi"/>
          <w:i/>
          <w:iCs/>
          <w:lang w:val="en-ID" w:eastAsia="en-US"/>
        </w:rPr>
        <w:t>“</w:t>
      </w:r>
      <w:proofErr w:type="spellStart"/>
      <w:r w:rsidRPr="00BD2310">
        <w:rPr>
          <w:rFonts w:eastAsiaTheme="minorHAnsi"/>
          <w:i/>
          <w:iCs/>
          <w:lang w:val="en-ID" w:eastAsia="en-US"/>
        </w:rPr>
        <w:t>Kalo</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dalam</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rumah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tangga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banyak</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sekali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istri</w:t>
      </w:r>
      <w:proofErr w:type="spellEnd"/>
      <w:r w:rsidRPr="00BD2310">
        <w:rPr>
          <w:rFonts w:eastAsiaTheme="minorHAnsi"/>
          <w:i/>
          <w:iCs/>
          <w:lang w:val="en-ID" w:eastAsia="en-US"/>
        </w:rPr>
        <w:t xml:space="preserve"> yang </w:t>
      </w:r>
      <w:proofErr w:type="spellStart"/>
      <w:r w:rsidRPr="00BD2310">
        <w:rPr>
          <w:rFonts w:eastAsiaTheme="minorHAnsi"/>
          <w:i/>
          <w:iCs/>
          <w:lang w:val="en-ID" w:eastAsia="en-US"/>
        </w:rPr>
        <w:t>merasa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disubordinasi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atau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merasa</w:t>
      </w:r>
      <w:proofErr w:type="spellEnd"/>
      <w:r w:rsidRPr="00BD2310">
        <w:rPr>
          <w:rFonts w:eastAsiaTheme="minorHAnsi"/>
          <w:i/>
          <w:iCs/>
          <w:lang w:val="en-ID" w:eastAsia="en-US"/>
        </w:rPr>
        <w:t xml:space="preserve"> di </w:t>
      </w:r>
      <w:proofErr w:type="spellStart"/>
      <w:r w:rsidRPr="00BD2310">
        <w:rPr>
          <w:rFonts w:eastAsiaTheme="minorHAnsi"/>
          <w:i/>
          <w:iCs/>
          <w:lang w:val="en-ID" w:eastAsia="en-US"/>
        </w:rPr>
        <w:t>bawah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laki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laki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ya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tapi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sebenarnya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kalau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dalam</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rumah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tangga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suami</w:t>
      </w:r>
      <w:proofErr w:type="spellEnd"/>
      <w:r w:rsidRPr="00BD2310">
        <w:rPr>
          <w:rFonts w:eastAsiaTheme="minorHAnsi"/>
          <w:i/>
          <w:iCs/>
          <w:lang w:val="en-ID" w:eastAsia="en-US"/>
        </w:rPr>
        <w:t xml:space="preserve"> dan </w:t>
      </w:r>
      <w:proofErr w:type="spellStart"/>
      <w:r w:rsidRPr="00BD2310">
        <w:rPr>
          <w:rFonts w:eastAsiaTheme="minorHAnsi"/>
          <w:i/>
          <w:iCs/>
          <w:lang w:val="en-ID" w:eastAsia="en-US"/>
        </w:rPr>
        <w:t>istri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itu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adalah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mitra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dalam</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artian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suami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gak</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bisa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nyuruh-nyuruh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istri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seenaknya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sendiri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Justru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suami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itu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tanggung</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jawabnya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besar</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sekali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kalo</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dalam</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rumah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tangga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ada</w:t>
      </w:r>
      <w:proofErr w:type="spellEnd"/>
      <w:r w:rsidRPr="00BD2310">
        <w:rPr>
          <w:rFonts w:eastAsiaTheme="minorHAnsi"/>
          <w:i/>
          <w:iCs/>
          <w:lang w:val="en-ID" w:eastAsia="en-US"/>
        </w:rPr>
        <w:t xml:space="preserve"> something wrong, </w:t>
      </w:r>
      <w:proofErr w:type="spellStart"/>
      <w:r w:rsidRPr="00BD2310">
        <w:rPr>
          <w:rFonts w:eastAsiaTheme="minorHAnsi"/>
          <w:i/>
          <w:iCs/>
          <w:lang w:val="en-ID" w:eastAsia="en-US"/>
        </w:rPr>
        <w:t>suami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itu</w:t>
      </w:r>
      <w:proofErr w:type="spellEnd"/>
      <w:r w:rsidRPr="00BD2310">
        <w:rPr>
          <w:rFonts w:eastAsiaTheme="minorHAnsi"/>
          <w:i/>
          <w:iCs/>
          <w:lang w:val="en-ID" w:eastAsia="en-US"/>
        </w:rPr>
        <w:t xml:space="preserve"> yang paling </w:t>
      </w:r>
      <w:proofErr w:type="spellStart"/>
      <w:r w:rsidRPr="00BD2310">
        <w:rPr>
          <w:rFonts w:eastAsiaTheme="minorHAnsi"/>
          <w:i/>
          <w:iCs/>
          <w:lang w:val="en-ID" w:eastAsia="en-US"/>
        </w:rPr>
        <w:t>bertanggung</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jawab</w:t>
      </w:r>
      <w:proofErr w:type="spellEnd"/>
      <w:r w:rsidRPr="00BD2310">
        <w:rPr>
          <w:rFonts w:eastAsiaTheme="minorHAnsi"/>
          <w:i/>
          <w:iCs/>
          <w:lang w:val="en-ID" w:eastAsia="en-US"/>
        </w:rPr>
        <w:t xml:space="preserve">.” </w:t>
      </w:r>
    </w:p>
    <w:p w14:paraId="367E4C68" w14:textId="77777777" w:rsidR="00BD2310" w:rsidRPr="00BD2310" w:rsidRDefault="00BD2310" w:rsidP="00BD2310">
      <w:pPr>
        <w:pStyle w:val="ListParagraph"/>
        <w:spacing w:line="276" w:lineRule="auto"/>
        <w:ind w:left="709"/>
        <w:jc w:val="both"/>
        <w:rPr>
          <w:rFonts w:eastAsiaTheme="minorHAnsi"/>
          <w:i/>
          <w:iCs/>
          <w:lang w:val="en-ID" w:eastAsia="en-US"/>
        </w:rPr>
      </w:pPr>
    </w:p>
    <w:p w14:paraId="64A3ADB0" w14:textId="77777777" w:rsidR="00BD2310" w:rsidRDefault="00BD2310" w:rsidP="00A12AB0">
      <w:pPr>
        <w:pStyle w:val="ListParagraph"/>
        <w:spacing w:line="276" w:lineRule="auto"/>
        <w:ind w:left="284" w:firstLine="436"/>
        <w:jc w:val="both"/>
        <w:rPr>
          <w:rFonts w:eastAsiaTheme="minorHAnsi"/>
          <w:lang w:val="en-ID" w:eastAsia="en-US"/>
        </w:rPr>
      </w:pPr>
      <w:r w:rsidRPr="00BD2310">
        <w:rPr>
          <w:rFonts w:eastAsiaTheme="minorHAnsi"/>
          <w:lang w:val="en-ID" w:eastAsia="en-US"/>
        </w:rPr>
        <w:t xml:space="preserve">Pada </w:t>
      </w:r>
      <w:proofErr w:type="spellStart"/>
      <w:r w:rsidRPr="00BD2310">
        <w:rPr>
          <w:rFonts w:eastAsiaTheme="minorHAnsi"/>
          <w:lang w:val="en-ID" w:eastAsia="en-US"/>
        </w:rPr>
        <w:t>pernyataan</w:t>
      </w:r>
      <w:proofErr w:type="spellEnd"/>
      <w:r w:rsidRPr="00BD2310">
        <w:rPr>
          <w:rFonts w:eastAsiaTheme="minorHAnsi"/>
          <w:lang w:val="en-ID" w:eastAsia="en-US"/>
        </w:rPr>
        <w:t xml:space="preserve"> </w:t>
      </w:r>
      <w:proofErr w:type="spellStart"/>
      <w:r w:rsidRPr="00BD2310">
        <w:rPr>
          <w:rFonts w:eastAsiaTheme="minorHAnsi"/>
          <w:lang w:val="en-ID" w:eastAsia="en-US"/>
        </w:rPr>
        <w:t>tersebut</w:t>
      </w:r>
      <w:proofErr w:type="spellEnd"/>
      <w:r w:rsidRPr="00BD2310">
        <w:rPr>
          <w:rFonts w:eastAsiaTheme="minorHAnsi"/>
          <w:lang w:val="en-ID" w:eastAsia="en-US"/>
        </w:rPr>
        <w:t xml:space="preserve">, </w:t>
      </w:r>
      <w:proofErr w:type="spellStart"/>
      <w:r w:rsidRPr="00BD2310">
        <w:rPr>
          <w:rFonts w:eastAsiaTheme="minorHAnsi"/>
          <w:lang w:val="en-ID" w:eastAsia="en-US"/>
        </w:rPr>
        <w:t>informan</w:t>
      </w:r>
      <w:proofErr w:type="spellEnd"/>
      <w:r w:rsidRPr="00BD2310">
        <w:rPr>
          <w:rFonts w:eastAsiaTheme="minorHAnsi"/>
          <w:lang w:val="en-ID" w:eastAsia="en-US"/>
        </w:rPr>
        <w:t xml:space="preserve"> </w:t>
      </w:r>
      <w:proofErr w:type="spellStart"/>
      <w:r w:rsidRPr="00BD2310">
        <w:rPr>
          <w:rFonts w:eastAsiaTheme="minorHAnsi"/>
          <w:lang w:val="en-ID" w:eastAsia="en-US"/>
        </w:rPr>
        <w:t>menegaskan</w:t>
      </w:r>
      <w:proofErr w:type="spellEnd"/>
      <w:r w:rsidRPr="00BD2310">
        <w:rPr>
          <w:rFonts w:eastAsiaTheme="minorHAnsi"/>
          <w:lang w:val="en-ID" w:eastAsia="en-US"/>
        </w:rPr>
        <w:t xml:space="preserve"> </w:t>
      </w:r>
      <w:proofErr w:type="spellStart"/>
      <w:r w:rsidRPr="00BD2310">
        <w:rPr>
          <w:rFonts w:eastAsiaTheme="minorHAnsi"/>
          <w:lang w:val="en-ID" w:eastAsia="en-US"/>
        </w:rPr>
        <w:t>bahwa</w:t>
      </w:r>
      <w:proofErr w:type="spellEnd"/>
      <w:r w:rsidRPr="00BD2310">
        <w:rPr>
          <w:rFonts w:eastAsiaTheme="minorHAnsi"/>
          <w:lang w:val="en-ID" w:eastAsia="en-US"/>
        </w:rPr>
        <w:t xml:space="preserve"> </w:t>
      </w:r>
      <w:proofErr w:type="spellStart"/>
      <w:r w:rsidRPr="00BD2310">
        <w:rPr>
          <w:rFonts w:eastAsiaTheme="minorHAnsi"/>
          <w:lang w:val="en-ID" w:eastAsia="en-US"/>
        </w:rPr>
        <w:t>subordinasi</w:t>
      </w:r>
      <w:proofErr w:type="spellEnd"/>
      <w:r w:rsidRPr="00BD2310">
        <w:rPr>
          <w:rFonts w:eastAsiaTheme="minorHAnsi"/>
          <w:lang w:val="en-ID" w:eastAsia="en-US"/>
        </w:rPr>
        <w:t xml:space="preserve"> yang </w:t>
      </w:r>
      <w:proofErr w:type="spellStart"/>
      <w:r w:rsidRPr="00BD2310">
        <w:rPr>
          <w:rFonts w:eastAsiaTheme="minorHAnsi"/>
          <w:lang w:val="en-ID" w:eastAsia="en-US"/>
        </w:rPr>
        <w:t>berdampak</w:t>
      </w:r>
      <w:proofErr w:type="spellEnd"/>
      <w:r w:rsidRPr="00BD2310">
        <w:rPr>
          <w:rFonts w:eastAsiaTheme="minorHAnsi"/>
          <w:lang w:val="en-ID" w:eastAsia="en-US"/>
        </w:rPr>
        <w:t xml:space="preserve"> pada </w:t>
      </w:r>
      <w:proofErr w:type="spellStart"/>
      <w:r w:rsidRPr="00BD2310">
        <w:rPr>
          <w:rFonts w:eastAsiaTheme="minorHAnsi"/>
          <w:lang w:val="en-ID" w:eastAsia="en-US"/>
        </w:rPr>
        <w:t>kelompok</w:t>
      </w:r>
      <w:proofErr w:type="spellEnd"/>
      <w:r w:rsidRPr="00BD2310">
        <w:rPr>
          <w:rFonts w:eastAsiaTheme="minorHAnsi"/>
          <w:lang w:val="en-ID" w:eastAsia="en-US"/>
        </w:rPr>
        <w:t xml:space="preserve"> </w:t>
      </w:r>
      <w:proofErr w:type="spellStart"/>
      <w:r w:rsidRPr="00BD2310">
        <w:rPr>
          <w:rFonts w:eastAsiaTheme="minorHAnsi"/>
          <w:lang w:val="en-ID" w:eastAsia="en-US"/>
        </w:rPr>
        <w:t>rentan</w:t>
      </w:r>
      <w:proofErr w:type="spellEnd"/>
      <w:r w:rsidRPr="00BD2310">
        <w:rPr>
          <w:rFonts w:eastAsiaTheme="minorHAnsi"/>
          <w:lang w:val="en-ID" w:eastAsia="en-US"/>
        </w:rPr>
        <w:t xml:space="preserve"> </w:t>
      </w:r>
      <w:proofErr w:type="spellStart"/>
      <w:r w:rsidRPr="00BD2310">
        <w:rPr>
          <w:rFonts w:eastAsiaTheme="minorHAnsi"/>
          <w:lang w:val="en-ID" w:eastAsia="en-US"/>
        </w:rPr>
        <w:t>yakni</w:t>
      </w:r>
      <w:proofErr w:type="spellEnd"/>
      <w:r w:rsidRPr="00BD2310">
        <w:rPr>
          <w:rFonts w:eastAsiaTheme="minorHAnsi"/>
          <w:lang w:val="en-ID" w:eastAsia="en-US"/>
        </w:rPr>
        <w:t xml:space="preserve"> </w:t>
      </w:r>
      <w:proofErr w:type="spellStart"/>
      <w:r w:rsidRPr="00BD2310">
        <w:rPr>
          <w:rFonts w:eastAsiaTheme="minorHAnsi"/>
          <w:lang w:val="en-ID" w:eastAsia="en-US"/>
        </w:rPr>
        <w:t>perempuan</w:t>
      </w:r>
      <w:proofErr w:type="spellEnd"/>
      <w:r w:rsidRPr="00BD2310">
        <w:rPr>
          <w:rFonts w:eastAsiaTheme="minorHAnsi"/>
          <w:lang w:val="en-ID" w:eastAsia="en-US"/>
        </w:rPr>
        <w:t xml:space="preserve"> </w:t>
      </w:r>
      <w:proofErr w:type="spellStart"/>
      <w:r w:rsidRPr="00BD2310">
        <w:rPr>
          <w:rFonts w:eastAsiaTheme="minorHAnsi"/>
          <w:lang w:val="en-ID" w:eastAsia="en-US"/>
        </w:rPr>
        <w:t>masih</w:t>
      </w:r>
      <w:proofErr w:type="spellEnd"/>
      <w:r w:rsidRPr="00BD2310">
        <w:rPr>
          <w:rFonts w:eastAsiaTheme="minorHAnsi"/>
          <w:lang w:val="en-ID" w:eastAsia="en-US"/>
        </w:rPr>
        <w:t xml:space="preserve"> </w:t>
      </w:r>
      <w:proofErr w:type="spellStart"/>
      <w:r w:rsidRPr="00BD2310">
        <w:rPr>
          <w:rFonts w:eastAsiaTheme="minorHAnsi"/>
          <w:lang w:val="en-ID" w:eastAsia="en-US"/>
        </w:rPr>
        <w:t>banyak</w:t>
      </w:r>
      <w:proofErr w:type="spellEnd"/>
      <w:r w:rsidRPr="00BD2310">
        <w:rPr>
          <w:rFonts w:eastAsiaTheme="minorHAnsi"/>
          <w:lang w:val="en-ID" w:eastAsia="en-US"/>
        </w:rPr>
        <w:t xml:space="preserve"> </w:t>
      </w:r>
      <w:proofErr w:type="spellStart"/>
      <w:r w:rsidRPr="00BD2310">
        <w:rPr>
          <w:rFonts w:eastAsiaTheme="minorHAnsi"/>
          <w:lang w:val="en-ID" w:eastAsia="en-US"/>
        </w:rPr>
        <w:t>sekali</w:t>
      </w:r>
      <w:proofErr w:type="spellEnd"/>
      <w:r w:rsidRPr="00BD2310">
        <w:rPr>
          <w:rFonts w:eastAsiaTheme="minorHAnsi"/>
          <w:lang w:val="en-ID" w:eastAsia="en-US"/>
        </w:rPr>
        <w:t xml:space="preserve"> </w:t>
      </w:r>
      <w:proofErr w:type="spellStart"/>
      <w:r w:rsidRPr="00BD2310">
        <w:rPr>
          <w:rFonts w:eastAsiaTheme="minorHAnsi"/>
          <w:lang w:val="en-ID" w:eastAsia="en-US"/>
        </w:rPr>
        <w:t>terjadi</w:t>
      </w:r>
      <w:proofErr w:type="spellEnd"/>
      <w:r w:rsidRPr="00BD2310">
        <w:rPr>
          <w:rFonts w:eastAsiaTheme="minorHAnsi"/>
          <w:lang w:val="en-ID" w:eastAsia="en-US"/>
        </w:rPr>
        <w:t xml:space="preserve">. Banyak yang </w:t>
      </w:r>
      <w:proofErr w:type="spellStart"/>
      <w:r w:rsidRPr="00BD2310">
        <w:rPr>
          <w:rFonts w:eastAsiaTheme="minorHAnsi"/>
          <w:lang w:val="en-ID" w:eastAsia="en-US"/>
        </w:rPr>
        <w:t>masih</w:t>
      </w:r>
      <w:proofErr w:type="spellEnd"/>
      <w:r w:rsidRPr="00BD2310">
        <w:rPr>
          <w:rFonts w:eastAsiaTheme="minorHAnsi"/>
          <w:lang w:val="en-ID" w:eastAsia="en-US"/>
        </w:rPr>
        <w:t xml:space="preserve"> </w:t>
      </w:r>
      <w:proofErr w:type="spellStart"/>
      <w:r w:rsidRPr="00BD2310">
        <w:rPr>
          <w:rFonts w:eastAsiaTheme="minorHAnsi"/>
          <w:lang w:val="en-ID" w:eastAsia="en-US"/>
        </w:rPr>
        <w:t>membebankan</w:t>
      </w:r>
      <w:proofErr w:type="spellEnd"/>
      <w:r w:rsidRPr="00BD2310">
        <w:rPr>
          <w:rFonts w:eastAsiaTheme="minorHAnsi"/>
          <w:lang w:val="en-ID" w:eastAsia="en-US"/>
        </w:rPr>
        <w:t xml:space="preserve"> </w:t>
      </w:r>
      <w:proofErr w:type="spellStart"/>
      <w:r w:rsidRPr="00BD2310">
        <w:rPr>
          <w:rFonts w:eastAsiaTheme="minorHAnsi"/>
          <w:lang w:val="en-ID" w:eastAsia="en-US"/>
        </w:rPr>
        <w:t>tanggung</w:t>
      </w:r>
      <w:proofErr w:type="spellEnd"/>
      <w:r w:rsidRPr="00BD2310">
        <w:rPr>
          <w:rFonts w:eastAsiaTheme="minorHAnsi"/>
          <w:lang w:val="en-ID" w:eastAsia="en-US"/>
        </w:rPr>
        <w:t xml:space="preserve"> </w:t>
      </w:r>
      <w:proofErr w:type="spellStart"/>
      <w:r w:rsidRPr="00BD2310">
        <w:rPr>
          <w:rFonts w:eastAsiaTheme="minorHAnsi"/>
          <w:lang w:val="en-ID" w:eastAsia="en-US"/>
        </w:rPr>
        <w:t>jawab</w:t>
      </w:r>
      <w:proofErr w:type="spellEnd"/>
      <w:r w:rsidRPr="00BD2310">
        <w:rPr>
          <w:rFonts w:eastAsiaTheme="minorHAnsi"/>
          <w:lang w:val="en-ID" w:eastAsia="en-US"/>
        </w:rPr>
        <w:t xml:space="preserve"> di </w:t>
      </w:r>
      <w:proofErr w:type="spellStart"/>
      <w:r w:rsidRPr="00BD2310">
        <w:rPr>
          <w:rFonts w:eastAsiaTheme="minorHAnsi"/>
          <w:lang w:val="en-ID" w:eastAsia="en-US"/>
        </w:rPr>
        <w:t>rumah</w:t>
      </w:r>
      <w:proofErr w:type="spellEnd"/>
      <w:r w:rsidRPr="00BD2310">
        <w:rPr>
          <w:rFonts w:eastAsiaTheme="minorHAnsi"/>
          <w:lang w:val="en-ID" w:eastAsia="en-US"/>
        </w:rPr>
        <w:t xml:space="preserve"> </w:t>
      </w:r>
      <w:proofErr w:type="spellStart"/>
      <w:r w:rsidRPr="00BD2310">
        <w:rPr>
          <w:rFonts w:eastAsiaTheme="minorHAnsi"/>
          <w:lang w:val="en-ID" w:eastAsia="en-US"/>
        </w:rPr>
        <w:t>kepada</w:t>
      </w:r>
      <w:proofErr w:type="spellEnd"/>
      <w:r w:rsidRPr="00BD2310">
        <w:rPr>
          <w:rFonts w:eastAsiaTheme="minorHAnsi"/>
          <w:lang w:val="en-ID" w:eastAsia="en-US"/>
        </w:rPr>
        <w:t xml:space="preserve"> </w:t>
      </w:r>
      <w:proofErr w:type="spellStart"/>
      <w:r w:rsidRPr="00BD2310">
        <w:rPr>
          <w:rFonts w:eastAsiaTheme="minorHAnsi"/>
          <w:lang w:val="en-ID" w:eastAsia="en-US"/>
        </w:rPr>
        <w:t>perempuan</w:t>
      </w:r>
      <w:proofErr w:type="spellEnd"/>
      <w:r w:rsidRPr="00BD2310">
        <w:rPr>
          <w:rFonts w:eastAsiaTheme="minorHAnsi"/>
          <w:lang w:val="en-ID" w:eastAsia="en-US"/>
        </w:rPr>
        <w:t xml:space="preserve"> </w:t>
      </w:r>
      <w:proofErr w:type="spellStart"/>
      <w:r w:rsidRPr="00BD2310">
        <w:rPr>
          <w:rFonts w:eastAsiaTheme="minorHAnsi"/>
          <w:lang w:val="en-ID" w:eastAsia="en-US"/>
        </w:rPr>
        <w:t>baik</w:t>
      </w:r>
      <w:proofErr w:type="spellEnd"/>
      <w:r w:rsidRPr="00BD2310">
        <w:rPr>
          <w:rFonts w:eastAsiaTheme="minorHAnsi"/>
          <w:lang w:val="en-ID" w:eastAsia="en-US"/>
        </w:rPr>
        <w:t xml:space="preserve"> </w:t>
      </w:r>
      <w:proofErr w:type="spellStart"/>
      <w:r w:rsidRPr="00BD2310">
        <w:rPr>
          <w:rFonts w:eastAsiaTheme="minorHAnsi"/>
          <w:lang w:val="en-ID" w:eastAsia="en-US"/>
        </w:rPr>
        <w:t>itu</w:t>
      </w:r>
      <w:proofErr w:type="spellEnd"/>
      <w:r w:rsidRPr="00BD2310">
        <w:rPr>
          <w:rFonts w:eastAsiaTheme="minorHAnsi"/>
          <w:lang w:val="en-ID" w:eastAsia="en-US"/>
        </w:rPr>
        <w:t xml:space="preserve"> </w:t>
      </w:r>
      <w:proofErr w:type="spellStart"/>
      <w:r w:rsidRPr="00BD2310">
        <w:rPr>
          <w:rFonts w:eastAsiaTheme="minorHAnsi"/>
          <w:lang w:val="en-ID" w:eastAsia="en-US"/>
        </w:rPr>
        <w:t>soal</w:t>
      </w:r>
      <w:proofErr w:type="spellEnd"/>
      <w:r w:rsidRPr="00BD2310">
        <w:rPr>
          <w:rFonts w:eastAsiaTheme="minorHAnsi"/>
          <w:lang w:val="en-ID" w:eastAsia="en-US"/>
        </w:rPr>
        <w:t xml:space="preserve"> </w:t>
      </w:r>
      <w:proofErr w:type="spellStart"/>
      <w:r w:rsidRPr="00BD2310">
        <w:rPr>
          <w:rFonts w:eastAsiaTheme="minorHAnsi"/>
          <w:lang w:val="en-ID" w:eastAsia="en-US"/>
        </w:rPr>
        <w:t>pekerjaan</w:t>
      </w:r>
      <w:proofErr w:type="spellEnd"/>
      <w:r w:rsidRPr="00BD2310">
        <w:rPr>
          <w:rFonts w:eastAsiaTheme="minorHAnsi"/>
          <w:lang w:val="en-ID" w:eastAsia="en-US"/>
        </w:rPr>
        <w:t xml:space="preserve"> </w:t>
      </w:r>
      <w:proofErr w:type="spellStart"/>
      <w:r w:rsidRPr="00BD2310">
        <w:rPr>
          <w:rFonts w:eastAsiaTheme="minorHAnsi"/>
          <w:lang w:val="en-ID" w:eastAsia="en-US"/>
        </w:rPr>
        <w:t>domestik</w:t>
      </w:r>
      <w:proofErr w:type="spellEnd"/>
      <w:r w:rsidRPr="00BD2310">
        <w:rPr>
          <w:rFonts w:eastAsiaTheme="minorHAnsi"/>
          <w:lang w:val="en-ID" w:eastAsia="en-US"/>
        </w:rPr>
        <w:t xml:space="preserve"> dan juga </w:t>
      </w:r>
      <w:proofErr w:type="spellStart"/>
      <w:r w:rsidRPr="00BD2310">
        <w:rPr>
          <w:rFonts w:eastAsiaTheme="minorHAnsi"/>
          <w:lang w:val="en-ID" w:eastAsia="en-US"/>
        </w:rPr>
        <w:t>anak-anak</w:t>
      </w:r>
      <w:proofErr w:type="spellEnd"/>
      <w:r w:rsidRPr="00BD2310">
        <w:rPr>
          <w:rFonts w:eastAsiaTheme="minorHAnsi"/>
          <w:lang w:val="en-ID" w:eastAsia="en-US"/>
        </w:rPr>
        <w:t xml:space="preserve">, </w:t>
      </w:r>
      <w:proofErr w:type="spellStart"/>
      <w:r w:rsidRPr="00BD2310">
        <w:rPr>
          <w:rFonts w:eastAsiaTheme="minorHAnsi"/>
          <w:lang w:val="en-ID" w:eastAsia="en-US"/>
        </w:rPr>
        <w:t>permasalahan</w:t>
      </w:r>
      <w:proofErr w:type="spellEnd"/>
      <w:r w:rsidRPr="00BD2310">
        <w:rPr>
          <w:rFonts w:eastAsiaTheme="minorHAnsi"/>
          <w:lang w:val="en-ID" w:eastAsia="en-US"/>
        </w:rPr>
        <w:t xml:space="preserve"> yang </w:t>
      </w:r>
      <w:proofErr w:type="spellStart"/>
      <w:r w:rsidRPr="00BD2310">
        <w:rPr>
          <w:rFonts w:eastAsiaTheme="minorHAnsi"/>
          <w:lang w:val="en-ID" w:eastAsia="en-US"/>
        </w:rPr>
        <w:t>menyangkut</w:t>
      </w:r>
      <w:proofErr w:type="spellEnd"/>
      <w:r w:rsidRPr="00BD2310">
        <w:rPr>
          <w:rFonts w:eastAsiaTheme="minorHAnsi"/>
          <w:lang w:val="en-ID" w:eastAsia="en-US"/>
        </w:rPr>
        <w:t xml:space="preserve"> </w:t>
      </w:r>
      <w:proofErr w:type="spellStart"/>
      <w:r w:rsidRPr="00BD2310">
        <w:rPr>
          <w:rFonts w:eastAsiaTheme="minorHAnsi"/>
          <w:lang w:val="en-ID" w:eastAsia="en-US"/>
        </w:rPr>
        <w:t>rumah</w:t>
      </w:r>
      <w:proofErr w:type="spellEnd"/>
      <w:r w:rsidRPr="00BD2310">
        <w:rPr>
          <w:rFonts w:eastAsiaTheme="minorHAnsi"/>
          <w:lang w:val="en-ID" w:eastAsia="en-US"/>
        </w:rPr>
        <w:t xml:space="preserve"> </w:t>
      </w:r>
      <w:proofErr w:type="spellStart"/>
      <w:r w:rsidRPr="00BD2310">
        <w:rPr>
          <w:rFonts w:eastAsiaTheme="minorHAnsi"/>
          <w:lang w:val="en-ID" w:eastAsia="en-US"/>
        </w:rPr>
        <w:t>tangga</w:t>
      </w:r>
      <w:proofErr w:type="spellEnd"/>
      <w:r w:rsidRPr="00BD2310">
        <w:rPr>
          <w:rFonts w:eastAsiaTheme="minorHAnsi"/>
          <w:lang w:val="en-ID" w:eastAsia="en-US"/>
        </w:rPr>
        <w:t xml:space="preserve"> </w:t>
      </w:r>
      <w:proofErr w:type="spellStart"/>
      <w:r w:rsidRPr="00BD2310">
        <w:rPr>
          <w:rFonts w:eastAsiaTheme="minorHAnsi"/>
          <w:lang w:val="en-ID" w:eastAsia="en-US"/>
        </w:rPr>
        <w:t>seringkali</w:t>
      </w:r>
      <w:proofErr w:type="spellEnd"/>
      <w:r w:rsidRPr="00BD2310">
        <w:rPr>
          <w:rFonts w:eastAsiaTheme="minorHAnsi"/>
          <w:lang w:val="en-ID" w:eastAsia="en-US"/>
        </w:rPr>
        <w:t xml:space="preserve"> </w:t>
      </w:r>
      <w:proofErr w:type="spellStart"/>
      <w:r w:rsidRPr="00BD2310">
        <w:rPr>
          <w:rFonts w:eastAsiaTheme="minorHAnsi"/>
          <w:lang w:val="en-ID" w:eastAsia="en-US"/>
        </w:rPr>
        <w:t>dibebankan</w:t>
      </w:r>
      <w:proofErr w:type="spellEnd"/>
      <w:r w:rsidRPr="00BD2310">
        <w:rPr>
          <w:rFonts w:eastAsiaTheme="minorHAnsi"/>
          <w:lang w:val="en-ID" w:eastAsia="en-US"/>
        </w:rPr>
        <w:t xml:space="preserve"> </w:t>
      </w:r>
      <w:proofErr w:type="spellStart"/>
      <w:r w:rsidRPr="00BD2310">
        <w:rPr>
          <w:rFonts w:eastAsiaTheme="minorHAnsi"/>
          <w:lang w:val="en-ID" w:eastAsia="en-US"/>
        </w:rPr>
        <w:t>kepada</w:t>
      </w:r>
      <w:proofErr w:type="spellEnd"/>
      <w:r w:rsidRPr="00BD2310">
        <w:rPr>
          <w:rFonts w:eastAsiaTheme="minorHAnsi"/>
          <w:lang w:val="en-ID" w:eastAsia="en-US"/>
        </w:rPr>
        <w:t xml:space="preserve"> </w:t>
      </w:r>
      <w:proofErr w:type="spellStart"/>
      <w:r w:rsidRPr="00BD2310">
        <w:rPr>
          <w:rFonts w:eastAsiaTheme="minorHAnsi"/>
          <w:lang w:val="en-ID" w:eastAsia="en-US"/>
        </w:rPr>
        <w:t>perempuan</w:t>
      </w:r>
      <w:proofErr w:type="spellEnd"/>
      <w:r w:rsidRPr="00BD2310">
        <w:rPr>
          <w:rFonts w:eastAsiaTheme="minorHAnsi"/>
          <w:lang w:val="en-ID" w:eastAsia="en-US"/>
        </w:rPr>
        <w:t xml:space="preserve"> </w:t>
      </w:r>
      <w:proofErr w:type="spellStart"/>
      <w:r w:rsidRPr="00BD2310">
        <w:rPr>
          <w:rFonts w:eastAsiaTheme="minorHAnsi"/>
          <w:lang w:val="en-ID" w:eastAsia="en-US"/>
        </w:rPr>
        <w:t>sehingga</w:t>
      </w:r>
      <w:proofErr w:type="spellEnd"/>
      <w:r w:rsidRPr="00BD2310">
        <w:rPr>
          <w:rFonts w:eastAsiaTheme="minorHAnsi"/>
          <w:lang w:val="en-ID" w:eastAsia="en-US"/>
        </w:rPr>
        <w:t xml:space="preserve"> </w:t>
      </w:r>
      <w:proofErr w:type="spellStart"/>
      <w:r w:rsidRPr="00BD2310">
        <w:rPr>
          <w:rFonts w:eastAsiaTheme="minorHAnsi"/>
          <w:lang w:val="en-ID" w:eastAsia="en-US"/>
        </w:rPr>
        <w:t>pihak</w:t>
      </w:r>
      <w:proofErr w:type="spellEnd"/>
      <w:r w:rsidRPr="00BD2310">
        <w:rPr>
          <w:rFonts w:eastAsiaTheme="minorHAnsi"/>
          <w:lang w:val="en-ID" w:eastAsia="en-US"/>
        </w:rPr>
        <w:t xml:space="preserve"> </w:t>
      </w:r>
      <w:proofErr w:type="spellStart"/>
      <w:r w:rsidRPr="00BD2310">
        <w:rPr>
          <w:rFonts w:eastAsiaTheme="minorHAnsi"/>
          <w:lang w:val="en-ID" w:eastAsia="en-US"/>
        </w:rPr>
        <w:t>laki-laki</w:t>
      </w:r>
      <w:proofErr w:type="spellEnd"/>
      <w:r w:rsidRPr="00BD2310">
        <w:rPr>
          <w:rFonts w:eastAsiaTheme="minorHAnsi"/>
          <w:lang w:val="en-ID" w:eastAsia="en-US"/>
        </w:rPr>
        <w:t xml:space="preserve"> yang </w:t>
      </w:r>
      <w:proofErr w:type="spellStart"/>
      <w:r w:rsidRPr="00BD2310">
        <w:rPr>
          <w:rFonts w:eastAsiaTheme="minorHAnsi"/>
          <w:lang w:val="en-ID" w:eastAsia="en-US"/>
        </w:rPr>
        <w:t>berada</w:t>
      </w:r>
      <w:proofErr w:type="spellEnd"/>
      <w:r w:rsidRPr="00BD2310">
        <w:rPr>
          <w:rFonts w:eastAsiaTheme="minorHAnsi"/>
          <w:lang w:val="en-ID" w:eastAsia="en-US"/>
        </w:rPr>
        <w:t xml:space="preserve"> di </w:t>
      </w:r>
      <w:proofErr w:type="spellStart"/>
      <w:r w:rsidRPr="00BD2310">
        <w:rPr>
          <w:rFonts w:eastAsiaTheme="minorHAnsi"/>
          <w:lang w:val="en-ID" w:eastAsia="en-US"/>
        </w:rPr>
        <w:t>sektor</w:t>
      </w:r>
      <w:proofErr w:type="spellEnd"/>
      <w:r w:rsidRPr="00BD2310">
        <w:rPr>
          <w:rFonts w:eastAsiaTheme="minorHAnsi"/>
          <w:lang w:val="en-ID" w:eastAsia="en-US"/>
        </w:rPr>
        <w:t xml:space="preserve"> </w:t>
      </w:r>
      <w:proofErr w:type="spellStart"/>
      <w:r w:rsidRPr="00BD2310">
        <w:rPr>
          <w:rFonts w:eastAsiaTheme="minorHAnsi"/>
          <w:lang w:val="en-ID" w:eastAsia="en-US"/>
        </w:rPr>
        <w:t>publik</w:t>
      </w:r>
      <w:proofErr w:type="spellEnd"/>
      <w:r w:rsidRPr="00BD2310">
        <w:rPr>
          <w:rFonts w:eastAsiaTheme="minorHAnsi"/>
          <w:lang w:val="en-ID" w:eastAsia="en-US"/>
        </w:rPr>
        <w:t xml:space="preserve"> </w:t>
      </w:r>
      <w:proofErr w:type="spellStart"/>
      <w:r w:rsidRPr="00BD2310">
        <w:rPr>
          <w:rFonts w:eastAsiaTheme="minorHAnsi"/>
          <w:lang w:val="en-ID" w:eastAsia="en-US"/>
        </w:rPr>
        <w:t>tidak</w:t>
      </w:r>
      <w:proofErr w:type="spellEnd"/>
      <w:r w:rsidRPr="00BD2310">
        <w:rPr>
          <w:rFonts w:eastAsiaTheme="minorHAnsi"/>
          <w:lang w:val="en-ID" w:eastAsia="en-US"/>
        </w:rPr>
        <w:t xml:space="preserve"> </w:t>
      </w:r>
      <w:proofErr w:type="spellStart"/>
      <w:r w:rsidRPr="00BD2310">
        <w:rPr>
          <w:rFonts w:eastAsiaTheme="minorHAnsi"/>
          <w:lang w:val="en-ID" w:eastAsia="en-US"/>
        </w:rPr>
        <w:t>merasa</w:t>
      </w:r>
      <w:proofErr w:type="spellEnd"/>
      <w:r w:rsidRPr="00BD2310">
        <w:rPr>
          <w:rFonts w:eastAsiaTheme="minorHAnsi"/>
          <w:lang w:val="en-ID" w:eastAsia="en-US"/>
        </w:rPr>
        <w:t xml:space="preserve"> </w:t>
      </w:r>
      <w:proofErr w:type="spellStart"/>
      <w:r w:rsidRPr="00BD2310">
        <w:rPr>
          <w:rFonts w:eastAsiaTheme="minorHAnsi"/>
          <w:lang w:val="en-ID" w:eastAsia="en-US"/>
        </w:rPr>
        <w:t>ikut</w:t>
      </w:r>
      <w:proofErr w:type="spellEnd"/>
      <w:r w:rsidRPr="00BD2310">
        <w:rPr>
          <w:rFonts w:eastAsiaTheme="minorHAnsi"/>
          <w:lang w:val="en-ID" w:eastAsia="en-US"/>
        </w:rPr>
        <w:t xml:space="preserve"> </w:t>
      </w:r>
      <w:proofErr w:type="spellStart"/>
      <w:r w:rsidRPr="00BD2310">
        <w:rPr>
          <w:rFonts w:eastAsiaTheme="minorHAnsi"/>
          <w:lang w:val="en-ID" w:eastAsia="en-US"/>
        </w:rPr>
        <w:t>bertanggung</w:t>
      </w:r>
      <w:proofErr w:type="spellEnd"/>
      <w:r w:rsidRPr="00BD2310">
        <w:rPr>
          <w:rFonts w:eastAsiaTheme="minorHAnsi"/>
          <w:lang w:val="en-ID" w:eastAsia="en-US"/>
        </w:rPr>
        <w:t xml:space="preserve"> </w:t>
      </w:r>
      <w:proofErr w:type="spellStart"/>
      <w:r w:rsidRPr="00BD2310">
        <w:rPr>
          <w:rFonts w:eastAsiaTheme="minorHAnsi"/>
          <w:lang w:val="en-ID" w:eastAsia="en-US"/>
        </w:rPr>
        <w:t>jawab</w:t>
      </w:r>
      <w:proofErr w:type="spellEnd"/>
      <w:r w:rsidRPr="00BD2310">
        <w:rPr>
          <w:rFonts w:eastAsiaTheme="minorHAnsi"/>
          <w:lang w:val="en-ID" w:eastAsia="en-US"/>
        </w:rPr>
        <w:t xml:space="preserve"> pada </w:t>
      </w:r>
      <w:proofErr w:type="spellStart"/>
      <w:r w:rsidRPr="00BD2310">
        <w:rPr>
          <w:rFonts w:eastAsiaTheme="minorHAnsi"/>
          <w:lang w:val="en-ID" w:eastAsia="en-US"/>
        </w:rPr>
        <w:t>permasalahan</w:t>
      </w:r>
      <w:proofErr w:type="spellEnd"/>
      <w:r w:rsidRPr="00BD2310">
        <w:rPr>
          <w:rFonts w:eastAsiaTheme="minorHAnsi"/>
          <w:lang w:val="en-ID" w:eastAsia="en-US"/>
        </w:rPr>
        <w:t xml:space="preserve"> yang </w:t>
      </w:r>
      <w:proofErr w:type="spellStart"/>
      <w:r w:rsidRPr="00BD2310">
        <w:rPr>
          <w:rFonts w:eastAsiaTheme="minorHAnsi"/>
          <w:lang w:val="en-ID" w:eastAsia="en-US"/>
        </w:rPr>
        <w:t>terjadi</w:t>
      </w:r>
      <w:proofErr w:type="spellEnd"/>
      <w:r w:rsidRPr="00BD2310">
        <w:rPr>
          <w:rFonts w:eastAsiaTheme="minorHAnsi"/>
          <w:lang w:val="en-ID" w:eastAsia="en-US"/>
        </w:rPr>
        <w:t xml:space="preserve"> di </w:t>
      </w:r>
      <w:proofErr w:type="spellStart"/>
      <w:r w:rsidRPr="00BD2310">
        <w:rPr>
          <w:rFonts w:eastAsiaTheme="minorHAnsi"/>
          <w:lang w:val="en-ID" w:eastAsia="en-US"/>
        </w:rPr>
        <w:t>dalam</w:t>
      </w:r>
      <w:proofErr w:type="spellEnd"/>
      <w:r w:rsidRPr="00BD2310">
        <w:rPr>
          <w:rFonts w:eastAsiaTheme="minorHAnsi"/>
          <w:lang w:val="en-ID" w:eastAsia="en-US"/>
        </w:rPr>
        <w:t xml:space="preserve"> </w:t>
      </w:r>
      <w:proofErr w:type="spellStart"/>
      <w:r w:rsidRPr="00BD2310">
        <w:rPr>
          <w:rFonts w:eastAsiaTheme="minorHAnsi"/>
          <w:lang w:val="en-ID" w:eastAsia="en-US"/>
        </w:rPr>
        <w:t>rumah</w:t>
      </w:r>
      <w:proofErr w:type="spellEnd"/>
      <w:r w:rsidRPr="00BD2310">
        <w:rPr>
          <w:rFonts w:eastAsiaTheme="minorHAnsi"/>
          <w:lang w:val="en-ID" w:eastAsia="en-US"/>
        </w:rPr>
        <w:t xml:space="preserve">. </w:t>
      </w:r>
    </w:p>
    <w:p w14:paraId="3A94BD06" w14:textId="77777777" w:rsidR="00BD2310" w:rsidRDefault="00BD2310" w:rsidP="00A12AB0">
      <w:pPr>
        <w:pStyle w:val="ListParagraph"/>
        <w:spacing w:line="276" w:lineRule="auto"/>
        <w:ind w:left="284" w:firstLine="436"/>
        <w:jc w:val="both"/>
        <w:rPr>
          <w:rFonts w:eastAsiaTheme="minorHAnsi"/>
          <w:lang w:val="en-ID" w:eastAsia="en-US"/>
        </w:rPr>
      </w:pPr>
    </w:p>
    <w:p w14:paraId="5C89082E" w14:textId="788813E7" w:rsidR="00BD2310" w:rsidRPr="00BD2310" w:rsidRDefault="00BD2310" w:rsidP="00BD2310">
      <w:pPr>
        <w:pStyle w:val="ListParagraph"/>
        <w:spacing w:line="276" w:lineRule="auto"/>
        <w:ind w:left="709"/>
        <w:jc w:val="both"/>
        <w:rPr>
          <w:rFonts w:eastAsiaTheme="minorHAnsi"/>
          <w:i/>
          <w:iCs/>
          <w:lang w:val="en-ID" w:eastAsia="en-US"/>
        </w:rPr>
      </w:pPr>
      <w:proofErr w:type="spellStart"/>
      <w:r>
        <w:rPr>
          <w:rFonts w:eastAsiaTheme="minorHAnsi"/>
          <w:lang w:val="en-ID" w:eastAsia="en-US"/>
        </w:rPr>
        <w:lastRenderedPageBreak/>
        <w:t>Informan</w:t>
      </w:r>
      <w:proofErr w:type="spellEnd"/>
      <w:r>
        <w:rPr>
          <w:rFonts w:eastAsiaTheme="minorHAnsi"/>
          <w:lang w:val="en-ID" w:eastAsia="en-US"/>
        </w:rPr>
        <w:t xml:space="preserve"> AS </w:t>
      </w:r>
      <w:proofErr w:type="spellStart"/>
      <w:r>
        <w:rPr>
          <w:rFonts w:eastAsiaTheme="minorHAnsi"/>
          <w:lang w:val="en-ID" w:eastAsia="en-US"/>
        </w:rPr>
        <w:t>berpendapat</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Pr="00BD2310">
        <w:rPr>
          <w:rFonts w:eastAsiaTheme="minorHAnsi"/>
          <w:i/>
          <w:iCs/>
          <w:lang w:val="en-ID" w:eastAsia="en-US"/>
        </w:rPr>
        <w:t>“</w:t>
      </w:r>
      <w:proofErr w:type="spellStart"/>
      <w:r w:rsidRPr="00BD2310">
        <w:rPr>
          <w:rFonts w:eastAsiaTheme="minorHAnsi"/>
          <w:i/>
          <w:iCs/>
          <w:lang w:val="en-ID" w:eastAsia="en-US"/>
        </w:rPr>
        <w:t>Hubungan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suami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istri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dalam</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rumah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tangga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itu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harus</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saling</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mendukung</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tidak</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ada</w:t>
      </w:r>
      <w:proofErr w:type="spellEnd"/>
      <w:r w:rsidRPr="00BD2310">
        <w:rPr>
          <w:rFonts w:eastAsiaTheme="minorHAnsi"/>
          <w:i/>
          <w:iCs/>
          <w:lang w:val="en-ID" w:eastAsia="en-US"/>
        </w:rPr>
        <w:t xml:space="preserve"> yang </w:t>
      </w:r>
      <w:proofErr w:type="spellStart"/>
      <w:r w:rsidRPr="00BD2310">
        <w:rPr>
          <w:rFonts w:eastAsiaTheme="minorHAnsi"/>
          <w:i/>
          <w:iCs/>
          <w:lang w:val="en-ID" w:eastAsia="en-US"/>
        </w:rPr>
        <w:t>boleh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merasa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dinomorduakan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apalagi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sampai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terpinggirkan</w:t>
      </w:r>
      <w:proofErr w:type="spellEnd"/>
      <w:r w:rsidRPr="00BD2310">
        <w:rPr>
          <w:rFonts w:eastAsiaTheme="minorHAnsi"/>
          <w:i/>
          <w:iCs/>
          <w:lang w:val="en-ID" w:eastAsia="en-US"/>
        </w:rPr>
        <w:t xml:space="preserve">.” </w:t>
      </w:r>
    </w:p>
    <w:p w14:paraId="2CCFE091" w14:textId="77777777" w:rsidR="00BD2310" w:rsidRDefault="00BD2310" w:rsidP="00A12AB0">
      <w:pPr>
        <w:pStyle w:val="ListParagraph"/>
        <w:spacing w:line="276" w:lineRule="auto"/>
        <w:ind w:left="284" w:firstLine="436"/>
        <w:jc w:val="both"/>
        <w:rPr>
          <w:rFonts w:eastAsiaTheme="minorHAnsi"/>
          <w:lang w:val="en-ID" w:eastAsia="en-US"/>
        </w:rPr>
      </w:pPr>
    </w:p>
    <w:p w14:paraId="4F7C8CF1" w14:textId="77777777" w:rsidR="00BD2310" w:rsidRDefault="00BD2310" w:rsidP="00A12AB0">
      <w:pPr>
        <w:pStyle w:val="ListParagraph"/>
        <w:spacing w:line="276" w:lineRule="auto"/>
        <w:ind w:left="284" w:firstLine="436"/>
        <w:jc w:val="both"/>
        <w:rPr>
          <w:rFonts w:eastAsiaTheme="minorHAnsi"/>
          <w:lang w:val="en-ID" w:eastAsia="en-US"/>
        </w:rPr>
      </w:pPr>
      <w:proofErr w:type="spellStart"/>
      <w:r w:rsidRPr="00BD2310">
        <w:rPr>
          <w:rFonts w:eastAsiaTheme="minorHAnsi"/>
          <w:lang w:val="en-ID" w:eastAsia="en-US"/>
        </w:rPr>
        <w:t>Pernyataan</w:t>
      </w:r>
      <w:proofErr w:type="spellEnd"/>
      <w:r w:rsidRPr="00BD2310">
        <w:rPr>
          <w:rFonts w:eastAsiaTheme="minorHAnsi"/>
          <w:lang w:val="en-ID" w:eastAsia="en-US"/>
        </w:rPr>
        <w:t xml:space="preserve"> </w:t>
      </w:r>
      <w:proofErr w:type="spellStart"/>
      <w:r w:rsidRPr="00BD2310">
        <w:rPr>
          <w:rFonts w:eastAsiaTheme="minorHAnsi"/>
          <w:lang w:val="en-ID" w:eastAsia="en-US"/>
        </w:rPr>
        <w:t>tersebut</w:t>
      </w:r>
      <w:proofErr w:type="spellEnd"/>
      <w:r w:rsidRPr="00BD2310">
        <w:rPr>
          <w:rFonts w:eastAsiaTheme="minorHAnsi"/>
          <w:lang w:val="en-ID" w:eastAsia="en-US"/>
        </w:rPr>
        <w:t xml:space="preserve"> </w:t>
      </w:r>
      <w:proofErr w:type="spellStart"/>
      <w:r w:rsidRPr="00BD2310">
        <w:rPr>
          <w:rFonts w:eastAsiaTheme="minorHAnsi"/>
          <w:lang w:val="en-ID" w:eastAsia="en-US"/>
        </w:rPr>
        <w:t>menegaskan</w:t>
      </w:r>
      <w:proofErr w:type="spellEnd"/>
      <w:r w:rsidRPr="00BD2310">
        <w:rPr>
          <w:rFonts w:eastAsiaTheme="minorHAnsi"/>
          <w:lang w:val="en-ID" w:eastAsia="en-US"/>
        </w:rPr>
        <w:t xml:space="preserve"> </w:t>
      </w:r>
      <w:proofErr w:type="spellStart"/>
      <w:r w:rsidRPr="00BD2310">
        <w:rPr>
          <w:rFonts w:eastAsiaTheme="minorHAnsi"/>
          <w:lang w:val="en-ID" w:eastAsia="en-US"/>
        </w:rPr>
        <w:t>bahwa</w:t>
      </w:r>
      <w:proofErr w:type="spellEnd"/>
      <w:r w:rsidRPr="00BD2310">
        <w:rPr>
          <w:rFonts w:eastAsiaTheme="minorHAnsi"/>
          <w:lang w:val="en-ID" w:eastAsia="en-US"/>
        </w:rPr>
        <w:t xml:space="preserve"> </w:t>
      </w:r>
      <w:proofErr w:type="spellStart"/>
      <w:r w:rsidRPr="00BD2310">
        <w:rPr>
          <w:rFonts w:eastAsiaTheme="minorHAnsi"/>
          <w:lang w:val="en-ID" w:eastAsia="en-US"/>
        </w:rPr>
        <w:t>hubungan</w:t>
      </w:r>
      <w:proofErr w:type="spellEnd"/>
      <w:r w:rsidRPr="00BD2310">
        <w:rPr>
          <w:rFonts w:eastAsiaTheme="minorHAnsi"/>
          <w:lang w:val="en-ID" w:eastAsia="en-US"/>
        </w:rPr>
        <w:t xml:space="preserve"> </w:t>
      </w:r>
      <w:proofErr w:type="spellStart"/>
      <w:r w:rsidRPr="00BD2310">
        <w:rPr>
          <w:rFonts w:eastAsiaTheme="minorHAnsi"/>
          <w:lang w:val="en-ID" w:eastAsia="en-US"/>
        </w:rPr>
        <w:t>rumah</w:t>
      </w:r>
      <w:proofErr w:type="spellEnd"/>
      <w:r w:rsidRPr="00BD2310">
        <w:rPr>
          <w:rFonts w:eastAsiaTheme="minorHAnsi"/>
          <w:lang w:val="en-ID" w:eastAsia="en-US"/>
        </w:rPr>
        <w:t xml:space="preserve"> </w:t>
      </w:r>
      <w:proofErr w:type="spellStart"/>
      <w:r w:rsidRPr="00BD2310">
        <w:rPr>
          <w:rFonts w:eastAsiaTheme="minorHAnsi"/>
          <w:lang w:val="en-ID" w:eastAsia="en-US"/>
        </w:rPr>
        <w:t>tangga</w:t>
      </w:r>
      <w:proofErr w:type="spellEnd"/>
      <w:r w:rsidRPr="00BD2310">
        <w:rPr>
          <w:rFonts w:eastAsiaTheme="minorHAnsi"/>
          <w:lang w:val="en-ID" w:eastAsia="en-US"/>
        </w:rPr>
        <w:t xml:space="preserve"> </w:t>
      </w:r>
      <w:proofErr w:type="spellStart"/>
      <w:r w:rsidRPr="00BD2310">
        <w:rPr>
          <w:rFonts w:eastAsiaTheme="minorHAnsi"/>
          <w:lang w:val="en-ID" w:eastAsia="en-US"/>
        </w:rPr>
        <w:t>seharusnya</w:t>
      </w:r>
      <w:proofErr w:type="spellEnd"/>
      <w:r w:rsidRPr="00BD2310">
        <w:rPr>
          <w:rFonts w:eastAsiaTheme="minorHAnsi"/>
          <w:lang w:val="en-ID" w:eastAsia="en-US"/>
        </w:rPr>
        <w:t xml:space="preserve"> </w:t>
      </w:r>
      <w:proofErr w:type="spellStart"/>
      <w:r w:rsidRPr="00BD2310">
        <w:rPr>
          <w:rFonts w:eastAsiaTheme="minorHAnsi"/>
          <w:lang w:val="en-ID" w:eastAsia="en-US"/>
        </w:rPr>
        <w:t>menjadi</w:t>
      </w:r>
      <w:proofErr w:type="spellEnd"/>
      <w:r w:rsidRPr="00BD2310">
        <w:rPr>
          <w:rFonts w:eastAsiaTheme="minorHAnsi"/>
          <w:lang w:val="en-ID" w:eastAsia="en-US"/>
        </w:rPr>
        <w:t xml:space="preserve"> </w:t>
      </w:r>
      <w:proofErr w:type="spellStart"/>
      <w:r w:rsidRPr="00BD2310">
        <w:rPr>
          <w:rFonts w:eastAsiaTheme="minorHAnsi"/>
          <w:lang w:val="en-ID" w:eastAsia="en-US"/>
        </w:rPr>
        <w:t>tanggung</w:t>
      </w:r>
      <w:proofErr w:type="spellEnd"/>
      <w:r w:rsidRPr="00BD2310">
        <w:rPr>
          <w:rFonts w:eastAsiaTheme="minorHAnsi"/>
          <w:lang w:val="en-ID" w:eastAsia="en-US"/>
        </w:rPr>
        <w:t xml:space="preserve"> </w:t>
      </w:r>
      <w:proofErr w:type="spellStart"/>
      <w:r w:rsidRPr="00BD2310">
        <w:rPr>
          <w:rFonts w:eastAsiaTheme="minorHAnsi"/>
          <w:lang w:val="en-ID" w:eastAsia="en-US"/>
        </w:rPr>
        <w:t>jawab</w:t>
      </w:r>
      <w:proofErr w:type="spellEnd"/>
      <w:r w:rsidRPr="00BD2310">
        <w:rPr>
          <w:rFonts w:eastAsiaTheme="minorHAnsi"/>
          <w:lang w:val="en-ID" w:eastAsia="en-US"/>
        </w:rPr>
        <w:t xml:space="preserve"> </w:t>
      </w:r>
      <w:proofErr w:type="spellStart"/>
      <w:r w:rsidRPr="00BD2310">
        <w:rPr>
          <w:rFonts w:eastAsiaTheme="minorHAnsi"/>
          <w:lang w:val="en-ID" w:eastAsia="en-US"/>
        </w:rPr>
        <w:t>kedua</w:t>
      </w:r>
      <w:proofErr w:type="spellEnd"/>
      <w:r w:rsidRPr="00BD2310">
        <w:rPr>
          <w:rFonts w:eastAsiaTheme="minorHAnsi"/>
          <w:lang w:val="en-ID" w:eastAsia="en-US"/>
        </w:rPr>
        <w:t xml:space="preserve"> </w:t>
      </w:r>
      <w:proofErr w:type="spellStart"/>
      <w:r w:rsidRPr="00BD2310">
        <w:rPr>
          <w:rFonts w:eastAsiaTheme="minorHAnsi"/>
          <w:lang w:val="en-ID" w:eastAsia="en-US"/>
        </w:rPr>
        <w:t>pihak</w:t>
      </w:r>
      <w:proofErr w:type="spellEnd"/>
      <w:r w:rsidRPr="00BD2310">
        <w:rPr>
          <w:rFonts w:eastAsiaTheme="minorHAnsi"/>
          <w:lang w:val="en-ID" w:eastAsia="en-US"/>
        </w:rPr>
        <w:t xml:space="preserve"> </w:t>
      </w:r>
      <w:proofErr w:type="spellStart"/>
      <w:r w:rsidRPr="00BD2310">
        <w:rPr>
          <w:rFonts w:eastAsiaTheme="minorHAnsi"/>
          <w:lang w:val="en-ID" w:eastAsia="en-US"/>
        </w:rPr>
        <w:t>yakni</w:t>
      </w:r>
      <w:proofErr w:type="spellEnd"/>
      <w:r w:rsidRPr="00BD2310">
        <w:rPr>
          <w:rFonts w:eastAsiaTheme="minorHAnsi"/>
          <w:lang w:val="en-ID" w:eastAsia="en-US"/>
        </w:rPr>
        <w:t xml:space="preserve"> </w:t>
      </w:r>
      <w:proofErr w:type="spellStart"/>
      <w:r w:rsidRPr="00BD2310">
        <w:rPr>
          <w:rFonts w:eastAsiaTheme="minorHAnsi"/>
          <w:lang w:val="en-ID" w:eastAsia="en-US"/>
        </w:rPr>
        <w:t>laki-laki</w:t>
      </w:r>
      <w:proofErr w:type="spellEnd"/>
      <w:r w:rsidRPr="00BD2310">
        <w:rPr>
          <w:rFonts w:eastAsiaTheme="minorHAnsi"/>
          <w:lang w:val="en-ID" w:eastAsia="en-US"/>
        </w:rPr>
        <w:t xml:space="preserve"> </w:t>
      </w:r>
      <w:proofErr w:type="spellStart"/>
      <w:r w:rsidRPr="00BD2310">
        <w:rPr>
          <w:rFonts w:eastAsiaTheme="minorHAnsi"/>
          <w:lang w:val="en-ID" w:eastAsia="en-US"/>
        </w:rPr>
        <w:t>sebagai</w:t>
      </w:r>
      <w:proofErr w:type="spellEnd"/>
      <w:r w:rsidRPr="00BD2310">
        <w:rPr>
          <w:rFonts w:eastAsiaTheme="minorHAnsi"/>
          <w:lang w:val="en-ID" w:eastAsia="en-US"/>
        </w:rPr>
        <w:t xml:space="preserve"> </w:t>
      </w:r>
      <w:proofErr w:type="spellStart"/>
      <w:r w:rsidRPr="00BD2310">
        <w:rPr>
          <w:rFonts w:eastAsiaTheme="minorHAnsi"/>
          <w:lang w:val="en-ID" w:eastAsia="en-US"/>
        </w:rPr>
        <w:t>suami</w:t>
      </w:r>
      <w:proofErr w:type="spellEnd"/>
      <w:r w:rsidRPr="00BD2310">
        <w:rPr>
          <w:rFonts w:eastAsiaTheme="minorHAnsi"/>
          <w:lang w:val="en-ID" w:eastAsia="en-US"/>
        </w:rPr>
        <w:t xml:space="preserve"> dan </w:t>
      </w:r>
      <w:proofErr w:type="spellStart"/>
      <w:r w:rsidRPr="00BD2310">
        <w:rPr>
          <w:rFonts w:eastAsiaTheme="minorHAnsi"/>
          <w:lang w:val="en-ID" w:eastAsia="en-US"/>
        </w:rPr>
        <w:t>perempuan</w:t>
      </w:r>
      <w:proofErr w:type="spellEnd"/>
      <w:r w:rsidRPr="00BD2310">
        <w:rPr>
          <w:rFonts w:eastAsiaTheme="minorHAnsi"/>
          <w:lang w:val="en-ID" w:eastAsia="en-US"/>
        </w:rPr>
        <w:t xml:space="preserve"> </w:t>
      </w:r>
      <w:proofErr w:type="spellStart"/>
      <w:r w:rsidRPr="00BD2310">
        <w:rPr>
          <w:rFonts w:eastAsiaTheme="minorHAnsi"/>
          <w:lang w:val="en-ID" w:eastAsia="en-US"/>
        </w:rPr>
        <w:t>sebagai</w:t>
      </w:r>
      <w:proofErr w:type="spellEnd"/>
      <w:r w:rsidRPr="00BD2310">
        <w:rPr>
          <w:rFonts w:eastAsiaTheme="minorHAnsi"/>
          <w:lang w:val="en-ID" w:eastAsia="en-US"/>
        </w:rPr>
        <w:t xml:space="preserve"> </w:t>
      </w:r>
      <w:proofErr w:type="spellStart"/>
      <w:r w:rsidRPr="00BD2310">
        <w:rPr>
          <w:rFonts w:eastAsiaTheme="minorHAnsi"/>
          <w:lang w:val="en-ID" w:eastAsia="en-US"/>
        </w:rPr>
        <w:t>istri</w:t>
      </w:r>
      <w:proofErr w:type="spellEnd"/>
      <w:r w:rsidRPr="00BD2310">
        <w:rPr>
          <w:rFonts w:eastAsiaTheme="minorHAnsi"/>
          <w:lang w:val="en-ID" w:eastAsia="en-US"/>
        </w:rPr>
        <w:t xml:space="preserve">, </w:t>
      </w:r>
      <w:proofErr w:type="spellStart"/>
      <w:r w:rsidRPr="00BD2310">
        <w:rPr>
          <w:rFonts w:eastAsiaTheme="minorHAnsi"/>
          <w:lang w:val="en-ID" w:eastAsia="en-US"/>
        </w:rPr>
        <w:t>diantara</w:t>
      </w:r>
      <w:proofErr w:type="spellEnd"/>
      <w:r w:rsidRPr="00BD2310">
        <w:rPr>
          <w:rFonts w:eastAsiaTheme="minorHAnsi"/>
          <w:lang w:val="en-ID" w:eastAsia="en-US"/>
        </w:rPr>
        <w:t xml:space="preserve"> </w:t>
      </w:r>
      <w:proofErr w:type="spellStart"/>
      <w:r w:rsidRPr="00BD2310">
        <w:rPr>
          <w:rFonts w:eastAsiaTheme="minorHAnsi"/>
          <w:lang w:val="en-ID" w:eastAsia="en-US"/>
        </w:rPr>
        <w:t>laki-laki</w:t>
      </w:r>
      <w:proofErr w:type="spellEnd"/>
      <w:r w:rsidRPr="00BD2310">
        <w:rPr>
          <w:rFonts w:eastAsiaTheme="minorHAnsi"/>
          <w:lang w:val="en-ID" w:eastAsia="en-US"/>
        </w:rPr>
        <w:t xml:space="preserve"> dan </w:t>
      </w:r>
      <w:proofErr w:type="spellStart"/>
      <w:r w:rsidRPr="00BD2310">
        <w:rPr>
          <w:rFonts w:eastAsiaTheme="minorHAnsi"/>
          <w:lang w:val="en-ID" w:eastAsia="en-US"/>
        </w:rPr>
        <w:t>perempuan</w:t>
      </w:r>
      <w:proofErr w:type="spellEnd"/>
      <w:r w:rsidRPr="00BD2310">
        <w:rPr>
          <w:rFonts w:eastAsiaTheme="minorHAnsi"/>
          <w:lang w:val="en-ID" w:eastAsia="en-US"/>
        </w:rPr>
        <w:t xml:space="preserve"> </w:t>
      </w:r>
      <w:proofErr w:type="spellStart"/>
      <w:r w:rsidRPr="00BD2310">
        <w:rPr>
          <w:rFonts w:eastAsiaTheme="minorHAnsi"/>
          <w:lang w:val="en-ID" w:eastAsia="en-US"/>
        </w:rPr>
        <w:t>tidak</w:t>
      </w:r>
      <w:proofErr w:type="spellEnd"/>
      <w:r w:rsidRPr="00BD2310">
        <w:rPr>
          <w:rFonts w:eastAsiaTheme="minorHAnsi"/>
          <w:lang w:val="en-ID" w:eastAsia="en-US"/>
        </w:rPr>
        <w:t xml:space="preserve"> </w:t>
      </w:r>
      <w:proofErr w:type="spellStart"/>
      <w:r w:rsidRPr="00BD2310">
        <w:rPr>
          <w:rFonts w:eastAsiaTheme="minorHAnsi"/>
          <w:lang w:val="en-ID" w:eastAsia="en-US"/>
        </w:rPr>
        <w:t>ada</w:t>
      </w:r>
      <w:proofErr w:type="spellEnd"/>
      <w:r w:rsidRPr="00BD2310">
        <w:rPr>
          <w:rFonts w:eastAsiaTheme="minorHAnsi"/>
          <w:lang w:val="en-ID" w:eastAsia="en-US"/>
        </w:rPr>
        <w:t xml:space="preserve"> yang </w:t>
      </w:r>
      <w:proofErr w:type="spellStart"/>
      <w:r w:rsidRPr="00BD2310">
        <w:rPr>
          <w:rFonts w:eastAsiaTheme="minorHAnsi"/>
          <w:lang w:val="en-ID" w:eastAsia="en-US"/>
        </w:rPr>
        <w:t>boleh</w:t>
      </w:r>
      <w:proofErr w:type="spellEnd"/>
      <w:r w:rsidRPr="00BD2310">
        <w:rPr>
          <w:rFonts w:eastAsiaTheme="minorHAnsi"/>
          <w:lang w:val="en-ID" w:eastAsia="en-US"/>
        </w:rPr>
        <w:t xml:space="preserve"> </w:t>
      </w:r>
      <w:proofErr w:type="spellStart"/>
      <w:r w:rsidRPr="00BD2310">
        <w:rPr>
          <w:rFonts w:eastAsiaTheme="minorHAnsi"/>
          <w:lang w:val="en-ID" w:eastAsia="en-US"/>
        </w:rPr>
        <w:t>sampai</w:t>
      </w:r>
      <w:proofErr w:type="spellEnd"/>
      <w:r w:rsidRPr="00BD2310">
        <w:rPr>
          <w:rFonts w:eastAsiaTheme="minorHAnsi"/>
          <w:lang w:val="en-ID" w:eastAsia="en-US"/>
        </w:rPr>
        <w:t xml:space="preserve"> </w:t>
      </w:r>
      <w:proofErr w:type="spellStart"/>
      <w:r w:rsidRPr="00BD2310">
        <w:rPr>
          <w:rFonts w:eastAsiaTheme="minorHAnsi"/>
          <w:lang w:val="en-ID" w:eastAsia="en-US"/>
        </w:rPr>
        <w:t>merasa</w:t>
      </w:r>
      <w:proofErr w:type="spellEnd"/>
      <w:r w:rsidRPr="00BD2310">
        <w:rPr>
          <w:rFonts w:eastAsiaTheme="minorHAnsi"/>
          <w:lang w:val="en-ID" w:eastAsia="en-US"/>
        </w:rPr>
        <w:t xml:space="preserve"> </w:t>
      </w:r>
      <w:proofErr w:type="spellStart"/>
      <w:r w:rsidRPr="00BD2310">
        <w:rPr>
          <w:rFonts w:eastAsiaTheme="minorHAnsi"/>
          <w:lang w:val="en-ID" w:eastAsia="en-US"/>
        </w:rPr>
        <w:t>terpinggirkan</w:t>
      </w:r>
      <w:proofErr w:type="spellEnd"/>
      <w:r w:rsidRPr="00BD2310">
        <w:rPr>
          <w:rFonts w:eastAsiaTheme="minorHAnsi"/>
          <w:lang w:val="en-ID" w:eastAsia="en-US"/>
        </w:rPr>
        <w:t xml:space="preserve"> </w:t>
      </w:r>
      <w:proofErr w:type="spellStart"/>
      <w:r w:rsidRPr="00BD2310">
        <w:rPr>
          <w:rFonts w:eastAsiaTheme="minorHAnsi"/>
          <w:lang w:val="en-ID" w:eastAsia="en-US"/>
        </w:rPr>
        <w:t>atau</w:t>
      </w:r>
      <w:proofErr w:type="spellEnd"/>
      <w:r w:rsidRPr="00BD2310">
        <w:rPr>
          <w:rFonts w:eastAsiaTheme="minorHAnsi"/>
          <w:lang w:val="en-ID" w:eastAsia="en-US"/>
        </w:rPr>
        <w:t xml:space="preserve"> </w:t>
      </w:r>
      <w:proofErr w:type="spellStart"/>
      <w:r w:rsidRPr="00BD2310">
        <w:rPr>
          <w:rFonts w:eastAsiaTheme="minorHAnsi"/>
          <w:lang w:val="en-ID" w:eastAsia="en-US"/>
        </w:rPr>
        <w:t>dinomorduakan</w:t>
      </w:r>
      <w:proofErr w:type="spellEnd"/>
      <w:r w:rsidRPr="00BD2310">
        <w:rPr>
          <w:rFonts w:eastAsiaTheme="minorHAnsi"/>
          <w:lang w:val="en-ID" w:eastAsia="en-US"/>
        </w:rPr>
        <w:t xml:space="preserve">. </w:t>
      </w:r>
    </w:p>
    <w:p w14:paraId="10849734" w14:textId="77777777" w:rsidR="00BD2310" w:rsidRDefault="00BD2310" w:rsidP="00A12AB0">
      <w:pPr>
        <w:pStyle w:val="ListParagraph"/>
        <w:spacing w:line="276" w:lineRule="auto"/>
        <w:ind w:left="284" w:firstLine="436"/>
        <w:jc w:val="both"/>
        <w:rPr>
          <w:rFonts w:eastAsiaTheme="minorHAnsi"/>
          <w:lang w:val="en-ID" w:eastAsia="en-US"/>
        </w:rPr>
      </w:pPr>
    </w:p>
    <w:p w14:paraId="6EC1F773" w14:textId="4CB4E07F" w:rsidR="00BD2310" w:rsidRPr="00BD2310" w:rsidRDefault="00BD2310" w:rsidP="00BD2310">
      <w:pPr>
        <w:pStyle w:val="ListParagraph"/>
        <w:spacing w:line="276" w:lineRule="auto"/>
        <w:ind w:left="709"/>
        <w:jc w:val="both"/>
        <w:rPr>
          <w:rFonts w:eastAsiaTheme="minorHAnsi"/>
          <w:i/>
          <w:iCs/>
          <w:lang w:val="en-ID" w:eastAsia="en-US"/>
        </w:rPr>
      </w:pPr>
      <w:proofErr w:type="spellStart"/>
      <w:r>
        <w:rPr>
          <w:rFonts w:eastAsiaTheme="minorHAnsi"/>
          <w:lang w:val="en-ID" w:eastAsia="en-US"/>
        </w:rPr>
        <w:t>Informan</w:t>
      </w:r>
      <w:proofErr w:type="spellEnd"/>
      <w:r>
        <w:rPr>
          <w:rFonts w:eastAsiaTheme="minorHAnsi"/>
          <w:lang w:val="en-ID" w:eastAsia="en-US"/>
        </w:rPr>
        <w:t xml:space="preserve"> IF </w:t>
      </w:r>
      <w:proofErr w:type="spellStart"/>
      <w:r>
        <w:rPr>
          <w:rFonts w:eastAsiaTheme="minorHAnsi"/>
          <w:lang w:val="en-ID" w:eastAsia="en-US"/>
        </w:rPr>
        <w:t>berpendapat</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Pr="00BD2310">
        <w:rPr>
          <w:rFonts w:eastAsiaTheme="minorHAnsi"/>
          <w:i/>
          <w:iCs/>
          <w:lang w:val="en-ID" w:eastAsia="en-US"/>
        </w:rPr>
        <w:t>“</w:t>
      </w:r>
      <w:proofErr w:type="spellStart"/>
      <w:r w:rsidRPr="00BD2310">
        <w:rPr>
          <w:rFonts w:eastAsiaTheme="minorHAnsi"/>
          <w:i/>
          <w:iCs/>
          <w:lang w:val="en-ID" w:eastAsia="en-US"/>
        </w:rPr>
        <w:t>Stereotipe</w:t>
      </w:r>
      <w:proofErr w:type="spellEnd"/>
      <w:r w:rsidRPr="00BD2310">
        <w:rPr>
          <w:rFonts w:eastAsiaTheme="minorHAnsi"/>
          <w:i/>
          <w:iCs/>
          <w:lang w:val="en-ID" w:eastAsia="en-US"/>
        </w:rPr>
        <w:t xml:space="preserve"> yang </w:t>
      </w:r>
      <w:proofErr w:type="spellStart"/>
      <w:r w:rsidRPr="00BD2310">
        <w:rPr>
          <w:rFonts w:eastAsiaTheme="minorHAnsi"/>
          <w:i/>
          <w:iCs/>
          <w:lang w:val="en-ID" w:eastAsia="en-US"/>
        </w:rPr>
        <w:t>melekat</w:t>
      </w:r>
      <w:proofErr w:type="spellEnd"/>
      <w:r w:rsidRPr="00BD2310">
        <w:rPr>
          <w:rFonts w:eastAsiaTheme="minorHAnsi"/>
          <w:i/>
          <w:iCs/>
          <w:lang w:val="en-ID" w:eastAsia="en-US"/>
        </w:rPr>
        <w:t xml:space="preserve"> pada </w:t>
      </w:r>
      <w:proofErr w:type="spellStart"/>
      <w:r w:rsidRPr="00BD2310">
        <w:rPr>
          <w:rFonts w:eastAsiaTheme="minorHAnsi"/>
          <w:i/>
          <w:iCs/>
          <w:lang w:val="en-ID" w:eastAsia="en-US"/>
        </w:rPr>
        <w:t>perempuan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kalau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dia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adalah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makhluk</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nomor</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dua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itu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sudah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mengakar</w:t>
      </w:r>
      <w:proofErr w:type="spellEnd"/>
      <w:r w:rsidRPr="00BD2310">
        <w:rPr>
          <w:rFonts w:eastAsiaTheme="minorHAnsi"/>
          <w:i/>
          <w:iCs/>
          <w:lang w:val="en-ID" w:eastAsia="en-US"/>
        </w:rPr>
        <w:t xml:space="preserve"> di </w:t>
      </w:r>
      <w:proofErr w:type="spellStart"/>
      <w:r w:rsidRPr="00BD2310">
        <w:rPr>
          <w:rFonts w:eastAsiaTheme="minorHAnsi"/>
          <w:i/>
          <w:iCs/>
          <w:lang w:val="en-ID" w:eastAsia="en-US"/>
        </w:rPr>
        <w:t>masyarakat</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makanya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daya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saing</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antara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perempuan</w:t>
      </w:r>
      <w:proofErr w:type="spellEnd"/>
      <w:r w:rsidRPr="00BD2310">
        <w:rPr>
          <w:rFonts w:eastAsiaTheme="minorHAnsi"/>
          <w:i/>
          <w:iCs/>
          <w:lang w:val="en-ID" w:eastAsia="en-US"/>
        </w:rPr>
        <w:t xml:space="preserve"> dan </w:t>
      </w:r>
      <w:proofErr w:type="spellStart"/>
      <w:r w:rsidRPr="00BD2310">
        <w:rPr>
          <w:rFonts w:eastAsiaTheme="minorHAnsi"/>
          <w:i/>
          <w:iCs/>
          <w:lang w:val="en-ID" w:eastAsia="en-US"/>
        </w:rPr>
        <w:t>laki-laki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itu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tidak</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seimbang</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sehingga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perempuan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itu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selalu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bergantung</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dengan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laki-laki</w:t>
      </w:r>
      <w:proofErr w:type="spellEnd"/>
      <w:r w:rsidRPr="00BD2310">
        <w:rPr>
          <w:rFonts w:eastAsiaTheme="minorHAnsi"/>
          <w:i/>
          <w:iCs/>
          <w:lang w:val="en-ID" w:eastAsia="en-US"/>
        </w:rPr>
        <w:t>.”</w:t>
      </w:r>
    </w:p>
    <w:p w14:paraId="616291DD" w14:textId="77777777" w:rsidR="00BD2310" w:rsidRDefault="00BD2310" w:rsidP="00A12AB0">
      <w:pPr>
        <w:pStyle w:val="ListParagraph"/>
        <w:spacing w:line="276" w:lineRule="auto"/>
        <w:ind w:left="284" w:firstLine="436"/>
        <w:jc w:val="both"/>
        <w:rPr>
          <w:rFonts w:eastAsiaTheme="minorHAnsi"/>
          <w:lang w:val="en-ID" w:eastAsia="en-US"/>
        </w:rPr>
      </w:pPr>
    </w:p>
    <w:p w14:paraId="27831EBF" w14:textId="223EE1A1" w:rsidR="00A12AB0" w:rsidRDefault="00BD2310" w:rsidP="00A12AB0">
      <w:pPr>
        <w:pStyle w:val="ListParagraph"/>
        <w:spacing w:line="276" w:lineRule="auto"/>
        <w:ind w:left="284" w:firstLine="436"/>
        <w:jc w:val="both"/>
        <w:rPr>
          <w:rFonts w:eastAsiaTheme="minorHAnsi"/>
          <w:lang w:val="en-ID" w:eastAsia="en-US"/>
        </w:rPr>
      </w:pPr>
      <w:r w:rsidRPr="00BD2310">
        <w:rPr>
          <w:rFonts w:eastAsiaTheme="minorHAnsi"/>
          <w:lang w:val="en-ID" w:eastAsia="en-US"/>
        </w:rPr>
        <w:t xml:space="preserve"> </w:t>
      </w:r>
      <w:proofErr w:type="spellStart"/>
      <w:r w:rsidRPr="00BD2310">
        <w:rPr>
          <w:rFonts w:eastAsiaTheme="minorHAnsi"/>
          <w:lang w:val="en-ID" w:eastAsia="en-US"/>
        </w:rPr>
        <w:t>Tidak</w:t>
      </w:r>
      <w:proofErr w:type="spellEnd"/>
      <w:r w:rsidRPr="00BD2310">
        <w:rPr>
          <w:rFonts w:eastAsiaTheme="minorHAnsi"/>
          <w:lang w:val="en-ID" w:eastAsia="en-US"/>
        </w:rPr>
        <w:t xml:space="preserve"> </w:t>
      </w:r>
      <w:proofErr w:type="spellStart"/>
      <w:r w:rsidRPr="00BD2310">
        <w:rPr>
          <w:rFonts w:eastAsiaTheme="minorHAnsi"/>
          <w:lang w:val="en-ID" w:eastAsia="en-US"/>
        </w:rPr>
        <w:t>bisa</w:t>
      </w:r>
      <w:proofErr w:type="spellEnd"/>
      <w:r w:rsidRPr="00BD2310">
        <w:rPr>
          <w:rFonts w:eastAsiaTheme="minorHAnsi"/>
          <w:lang w:val="en-ID" w:eastAsia="en-US"/>
        </w:rPr>
        <w:t xml:space="preserve"> </w:t>
      </w:r>
      <w:proofErr w:type="spellStart"/>
      <w:r w:rsidRPr="00BD2310">
        <w:rPr>
          <w:rFonts w:eastAsiaTheme="minorHAnsi"/>
          <w:lang w:val="en-ID" w:eastAsia="en-US"/>
        </w:rPr>
        <w:t>dipungkiri</w:t>
      </w:r>
      <w:proofErr w:type="spellEnd"/>
      <w:r w:rsidRPr="00BD2310">
        <w:rPr>
          <w:rFonts w:eastAsiaTheme="minorHAnsi"/>
          <w:lang w:val="en-ID" w:eastAsia="en-US"/>
        </w:rPr>
        <w:t xml:space="preserve"> </w:t>
      </w:r>
      <w:proofErr w:type="spellStart"/>
      <w:r w:rsidRPr="00BD2310">
        <w:rPr>
          <w:rFonts w:eastAsiaTheme="minorHAnsi"/>
          <w:lang w:val="en-ID" w:eastAsia="en-US"/>
        </w:rPr>
        <w:t>bahwa</w:t>
      </w:r>
      <w:proofErr w:type="spellEnd"/>
      <w:r w:rsidRPr="00BD2310">
        <w:rPr>
          <w:rFonts w:eastAsiaTheme="minorHAnsi"/>
          <w:lang w:val="en-ID" w:eastAsia="en-US"/>
        </w:rPr>
        <w:t xml:space="preserve"> </w:t>
      </w:r>
      <w:proofErr w:type="spellStart"/>
      <w:r w:rsidRPr="00BD2310">
        <w:rPr>
          <w:rFonts w:eastAsiaTheme="minorHAnsi"/>
          <w:lang w:val="en-ID" w:eastAsia="en-US"/>
        </w:rPr>
        <w:t>subordinasi</w:t>
      </w:r>
      <w:proofErr w:type="spellEnd"/>
      <w:r w:rsidRPr="00BD2310">
        <w:rPr>
          <w:rFonts w:eastAsiaTheme="minorHAnsi"/>
          <w:lang w:val="en-ID" w:eastAsia="en-US"/>
        </w:rPr>
        <w:t xml:space="preserve"> yang </w:t>
      </w:r>
      <w:proofErr w:type="spellStart"/>
      <w:r w:rsidRPr="00BD2310">
        <w:rPr>
          <w:rFonts w:eastAsiaTheme="minorHAnsi"/>
          <w:lang w:val="en-ID" w:eastAsia="en-US"/>
        </w:rPr>
        <w:t>dirasakan</w:t>
      </w:r>
      <w:proofErr w:type="spellEnd"/>
      <w:r w:rsidRPr="00BD2310">
        <w:rPr>
          <w:rFonts w:eastAsiaTheme="minorHAnsi"/>
          <w:lang w:val="en-ID" w:eastAsia="en-US"/>
        </w:rPr>
        <w:t xml:space="preserve"> </w:t>
      </w:r>
      <w:proofErr w:type="spellStart"/>
      <w:r w:rsidRPr="00BD2310">
        <w:rPr>
          <w:rFonts w:eastAsiaTheme="minorHAnsi"/>
          <w:lang w:val="en-ID" w:eastAsia="en-US"/>
        </w:rPr>
        <w:t>perempuan</w:t>
      </w:r>
      <w:proofErr w:type="spellEnd"/>
      <w:r w:rsidRPr="00BD2310">
        <w:rPr>
          <w:rFonts w:eastAsiaTheme="minorHAnsi"/>
          <w:lang w:val="en-ID" w:eastAsia="en-US"/>
        </w:rPr>
        <w:t xml:space="preserve"> </w:t>
      </w:r>
      <w:proofErr w:type="spellStart"/>
      <w:r w:rsidRPr="00BD2310">
        <w:rPr>
          <w:rFonts w:eastAsiaTheme="minorHAnsi"/>
          <w:lang w:val="en-ID" w:eastAsia="en-US"/>
        </w:rPr>
        <w:t>dalam</w:t>
      </w:r>
      <w:proofErr w:type="spellEnd"/>
      <w:r w:rsidRPr="00BD2310">
        <w:rPr>
          <w:rFonts w:eastAsiaTheme="minorHAnsi"/>
          <w:lang w:val="en-ID" w:eastAsia="en-US"/>
        </w:rPr>
        <w:t xml:space="preserve"> </w:t>
      </w:r>
      <w:proofErr w:type="spellStart"/>
      <w:r w:rsidRPr="00BD2310">
        <w:rPr>
          <w:rFonts w:eastAsiaTheme="minorHAnsi"/>
          <w:lang w:val="en-ID" w:eastAsia="en-US"/>
        </w:rPr>
        <w:t>masyarakat</w:t>
      </w:r>
      <w:proofErr w:type="spellEnd"/>
      <w:r w:rsidRPr="00BD2310">
        <w:rPr>
          <w:rFonts w:eastAsiaTheme="minorHAnsi"/>
          <w:lang w:val="en-ID" w:eastAsia="en-US"/>
        </w:rPr>
        <w:t xml:space="preserve"> </w:t>
      </w:r>
      <w:proofErr w:type="spellStart"/>
      <w:r w:rsidRPr="00BD2310">
        <w:rPr>
          <w:rFonts w:eastAsiaTheme="minorHAnsi"/>
          <w:lang w:val="en-ID" w:eastAsia="en-US"/>
        </w:rPr>
        <w:t>masih</w:t>
      </w:r>
      <w:proofErr w:type="spellEnd"/>
      <w:r w:rsidRPr="00BD2310">
        <w:rPr>
          <w:rFonts w:eastAsiaTheme="minorHAnsi"/>
          <w:lang w:val="en-ID" w:eastAsia="en-US"/>
        </w:rPr>
        <w:t xml:space="preserve"> </w:t>
      </w:r>
      <w:proofErr w:type="spellStart"/>
      <w:r w:rsidRPr="00BD2310">
        <w:rPr>
          <w:rFonts w:eastAsiaTheme="minorHAnsi"/>
          <w:lang w:val="en-ID" w:eastAsia="en-US"/>
        </w:rPr>
        <w:t>menjadi</w:t>
      </w:r>
      <w:proofErr w:type="spellEnd"/>
      <w:r w:rsidRPr="00BD2310">
        <w:rPr>
          <w:rFonts w:eastAsiaTheme="minorHAnsi"/>
          <w:lang w:val="en-ID" w:eastAsia="en-US"/>
        </w:rPr>
        <w:t xml:space="preserve"> </w:t>
      </w:r>
      <w:proofErr w:type="spellStart"/>
      <w:r w:rsidRPr="00BD2310">
        <w:rPr>
          <w:rFonts w:eastAsiaTheme="minorHAnsi"/>
          <w:lang w:val="en-ID" w:eastAsia="en-US"/>
        </w:rPr>
        <w:t>permasalahan</w:t>
      </w:r>
      <w:proofErr w:type="spellEnd"/>
      <w:r w:rsidRPr="00BD2310">
        <w:rPr>
          <w:rFonts w:eastAsiaTheme="minorHAnsi"/>
          <w:lang w:val="en-ID" w:eastAsia="en-US"/>
        </w:rPr>
        <w:t xml:space="preserve"> yang </w:t>
      </w:r>
      <w:proofErr w:type="spellStart"/>
      <w:r w:rsidRPr="00BD2310">
        <w:rPr>
          <w:rFonts w:eastAsiaTheme="minorHAnsi"/>
          <w:lang w:val="en-ID" w:eastAsia="en-US"/>
        </w:rPr>
        <w:t>pelik</w:t>
      </w:r>
      <w:proofErr w:type="spellEnd"/>
      <w:r w:rsidRPr="00BD2310">
        <w:rPr>
          <w:rFonts w:eastAsiaTheme="minorHAnsi"/>
          <w:lang w:val="en-ID" w:eastAsia="en-US"/>
        </w:rPr>
        <w:t xml:space="preserve">, </w:t>
      </w:r>
      <w:proofErr w:type="spellStart"/>
      <w:r w:rsidRPr="00BD2310">
        <w:rPr>
          <w:rFonts w:eastAsiaTheme="minorHAnsi"/>
          <w:lang w:val="en-ID" w:eastAsia="en-US"/>
        </w:rPr>
        <w:t>dampak</w:t>
      </w:r>
      <w:proofErr w:type="spellEnd"/>
      <w:r w:rsidRPr="00BD2310">
        <w:rPr>
          <w:rFonts w:eastAsiaTheme="minorHAnsi"/>
          <w:lang w:val="en-ID" w:eastAsia="en-US"/>
        </w:rPr>
        <w:t xml:space="preserve"> </w:t>
      </w:r>
      <w:proofErr w:type="spellStart"/>
      <w:r w:rsidRPr="00BD2310">
        <w:rPr>
          <w:rFonts w:eastAsiaTheme="minorHAnsi"/>
          <w:lang w:val="en-ID" w:eastAsia="en-US"/>
        </w:rPr>
        <w:t>buruk</w:t>
      </w:r>
      <w:proofErr w:type="spellEnd"/>
      <w:r w:rsidRPr="00BD2310">
        <w:rPr>
          <w:rFonts w:eastAsiaTheme="minorHAnsi"/>
          <w:lang w:val="en-ID" w:eastAsia="en-US"/>
        </w:rPr>
        <w:t xml:space="preserve"> </w:t>
      </w:r>
      <w:proofErr w:type="spellStart"/>
      <w:r w:rsidRPr="00BD2310">
        <w:rPr>
          <w:rFonts w:eastAsiaTheme="minorHAnsi"/>
          <w:lang w:val="en-ID" w:eastAsia="en-US"/>
        </w:rPr>
        <w:t>subordinasi</w:t>
      </w:r>
      <w:proofErr w:type="spellEnd"/>
      <w:r w:rsidRPr="00BD2310">
        <w:rPr>
          <w:rFonts w:eastAsiaTheme="minorHAnsi"/>
          <w:lang w:val="en-ID" w:eastAsia="en-US"/>
        </w:rPr>
        <w:t xml:space="preserve"> yang </w:t>
      </w:r>
      <w:proofErr w:type="spellStart"/>
      <w:r w:rsidRPr="00BD2310">
        <w:rPr>
          <w:rFonts w:eastAsiaTheme="minorHAnsi"/>
          <w:lang w:val="en-ID" w:eastAsia="en-US"/>
        </w:rPr>
        <w:t>nyata</w:t>
      </w:r>
      <w:proofErr w:type="spellEnd"/>
      <w:r w:rsidRPr="00BD2310">
        <w:rPr>
          <w:rFonts w:eastAsiaTheme="minorHAnsi"/>
          <w:lang w:val="en-ID" w:eastAsia="en-US"/>
        </w:rPr>
        <w:t xml:space="preserve"> </w:t>
      </w:r>
      <w:proofErr w:type="spellStart"/>
      <w:r w:rsidRPr="00BD2310">
        <w:rPr>
          <w:rFonts w:eastAsiaTheme="minorHAnsi"/>
          <w:lang w:val="en-ID" w:eastAsia="en-US"/>
        </w:rPr>
        <w:t>terutama</w:t>
      </w:r>
      <w:proofErr w:type="spellEnd"/>
      <w:r w:rsidRPr="00BD2310">
        <w:rPr>
          <w:rFonts w:eastAsiaTheme="minorHAnsi"/>
          <w:lang w:val="en-ID" w:eastAsia="en-US"/>
        </w:rPr>
        <w:t xml:space="preserve"> </w:t>
      </w:r>
      <w:proofErr w:type="spellStart"/>
      <w:r w:rsidRPr="00BD2310">
        <w:rPr>
          <w:rFonts w:eastAsiaTheme="minorHAnsi"/>
          <w:lang w:val="en-ID" w:eastAsia="en-US"/>
        </w:rPr>
        <w:t>bagi</w:t>
      </w:r>
      <w:proofErr w:type="spellEnd"/>
      <w:r w:rsidRPr="00BD2310">
        <w:rPr>
          <w:rFonts w:eastAsiaTheme="minorHAnsi"/>
          <w:lang w:val="en-ID" w:eastAsia="en-US"/>
        </w:rPr>
        <w:t xml:space="preserve"> </w:t>
      </w:r>
      <w:proofErr w:type="spellStart"/>
      <w:r w:rsidRPr="00BD2310">
        <w:rPr>
          <w:rFonts w:eastAsiaTheme="minorHAnsi"/>
          <w:lang w:val="en-ID" w:eastAsia="en-US"/>
        </w:rPr>
        <w:t>kaum</w:t>
      </w:r>
      <w:proofErr w:type="spellEnd"/>
      <w:r w:rsidRPr="00BD2310">
        <w:rPr>
          <w:rFonts w:eastAsiaTheme="minorHAnsi"/>
          <w:lang w:val="en-ID" w:eastAsia="en-US"/>
        </w:rPr>
        <w:t xml:space="preserve"> </w:t>
      </w:r>
      <w:proofErr w:type="spellStart"/>
      <w:r w:rsidRPr="00BD2310">
        <w:rPr>
          <w:rFonts w:eastAsiaTheme="minorHAnsi"/>
          <w:lang w:val="en-ID" w:eastAsia="en-US"/>
        </w:rPr>
        <w:t>perempuan</w:t>
      </w:r>
      <w:proofErr w:type="spellEnd"/>
      <w:r w:rsidRPr="00BD2310">
        <w:rPr>
          <w:rFonts w:eastAsiaTheme="minorHAnsi"/>
          <w:lang w:val="en-ID" w:eastAsia="en-US"/>
        </w:rPr>
        <w:t xml:space="preserve"> </w:t>
      </w:r>
      <w:proofErr w:type="spellStart"/>
      <w:r w:rsidRPr="00BD2310">
        <w:rPr>
          <w:rFonts w:eastAsiaTheme="minorHAnsi"/>
          <w:lang w:val="en-ID" w:eastAsia="en-US"/>
        </w:rPr>
        <w:t>cukup</w:t>
      </w:r>
      <w:proofErr w:type="spellEnd"/>
      <w:r w:rsidRPr="00BD2310">
        <w:rPr>
          <w:rFonts w:eastAsiaTheme="minorHAnsi"/>
          <w:lang w:val="en-ID" w:eastAsia="en-US"/>
        </w:rPr>
        <w:t xml:space="preserve"> </w:t>
      </w:r>
      <w:proofErr w:type="spellStart"/>
      <w:r w:rsidRPr="00BD2310">
        <w:rPr>
          <w:rFonts w:eastAsiaTheme="minorHAnsi"/>
          <w:lang w:val="en-ID" w:eastAsia="en-US"/>
        </w:rPr>
        <w:t>menjadi</w:t>
      </w:r>
      <w:proofErr w:type="spellEnd"/>
      <w:r w:rsidRPr="00BD2310">
        <w:rPr>
          <w:rFonts w:eastAsiaTheme="minorHAnsi"/>
          <w:lang w:val="en-ID" w:eastAsia="en-US"/>
        </w:rPr>
        <w:t xml:space="preserve"> </w:t>
      </w:r>
      <w:proofErr w:type="spellStart"/>
      <w:r w:rsidRPr="00BD2310">
        <w:rPr>
          <w:rFonts w:eastAsiaTheme="minorHAnsi"/>
          <w:lang w:val="en-ID" w:eastAsia="en-US"/>
        </w:rPr>
        <w:t>perhatian</w:t>
      </w:r>
      <w:proofErr w:type="spellEnd"/>
      <w:r w:rsidRPr="00BD2310">
        <w:rPr>
          <w:rFonts w:eastAsiaTheme="minorHAnsi"/>
          <w:lang w:val="en-ID" w:eastAsia="en-US"/>
        </w:rPr>
        <w:t xml:space="preserve"> </w:t>
      </w:r>
      <w:proofErr w:type="spellStart"/>
      <w:r w:rsidRPr="00BD2310">
        <w:rPr>
          <w:rFonts w:eastAsiaTheme="minorHAnsi"/>
          <w:lang w:val="en-ID" w:eastAsia="en-US"/>
        </w:rPr>
        <w:t>bagi</w:t>
      </w:r>
      <w:proofErr w:type="spellEnd"/>
      <w:r w:rsidRPr="00BD2310">
        <w:rPr>
          <w:rFonts w:eastAsiaTheme="minorHAnsi"/>
          <w:lang w:val="en-ID" w:eastAsia="en-US"/>
        </w:rPr>
        <w:t xml:space="preserve"> </w:t>
      </w:r>
      <w:proofErr w:type="spellStart"/>
      <w:r w:rsidRPr="00BD2310">
        <w:rPr>
          <w:rFonts w:eastAsiaTheme="minorHAnsi"/>
          <w:lang w:val="en-ID" w:eastAsia="en-US"/>
        </w:rPr>
        <w:t>informan-informan</w:t>
      </w:r>
      <w:proofErr w:type="spellEnd"/>
      <w:r w:rsidRPr="00BD2310">
        <w:rPr>
          <w:rFonts w:eastAsiaTheme="minorHAnsi"/>
          <w:lang w:val="en-ID" w:eastAsia="en-US"/>
        </w:rPr>
        <w:t xml:space="preserve"> pada </w:t>
      </w:r>
      <w:proofErr w:type="spellStart"/>
      <w:r w:rsidRPr="00BD2310">
        <w:rPr>
          <w:rFonts w:eastAsiaTheme="minorHAnsi"/>
          <w:lang w:val="en-ID" w:eastAsia="en-US"/>
        </w:rPr>
        <w:t>penelitian</w:t>
      </w:r>
      <w:proofErr w:type="spellEnd"/>
      <w:r w:rsidRPr="00BD2310">
        <w:rPr>
          <w:rFonts w:eastAsiaTheme="minorHAnsi"/>
          <w:lang w:val="en-ID" w:eastAsia="en-US"/>
        </w:rPr>
        <w:t xml:space="preserve"> </w:t>
      </w:r>
      <w:proofErr w:type="spellStart"/>
      <w:r w:rsidRPr="00BD2310">
        <w:rPr>
          <w:rFonts w:eastAsiaTheme="minorHAnsi"/>
          <w:lang w:val="en-ID" w:eastAsia="en-US"/>
        </w:rPr>
        <w:t>ini</w:t>
      </w:r>
      <w:proofErr w:type="spellEnd"/>
      <w:r w:rsidRPr="00BD2310">
        <w:rPr>
          <w:rFonts w:eastAsiaTheme="minorHAnsi"/>
          <w:lang w:val="en-ID" w:eastAsia="en-US"/>
        </w:rPr>
        <w:t xml:space="preserve">. </w:t>
      </w:r>
      <w:proofErr w:type="spellStart"/>
      <w:r w:rsidRPr="00BD2310">
        <w:rPr>
          <w:rFonts w:eastAsiaTheme="minorHAnsi"/>
          <w:lang w:val="en-ID" w:eastAsia="en-US"/>
        </w:rPr>
        <w:t>Menurut</w:t>
      </w:r>
      <w:proofErr w:type="spellEnd"/>
      <w:r w:rsidRPr="00BD2310">
        <w:rPr>
          <w:rFonts w:eastAsiaTheme="minorHAnsi"/>
          <w:lang w:val="en-ID" w:eastAsia="en-US"/>
        </w:rPr>
        <w:t xml:space="preserve"> </w:t>
      </w:r>
      <w:proofErr w:type="spellStart"/>
      <w:r w:rsidRPr="00BD2310">
        <w:rPr>
          <w:rFonts w:eastAsiaTheme="minorHAnsi"/>
          <w:lang w:val="en-ID" w:eastAsia="en-US"/>
        </w:rPr>
        <w:t>peneliti</w:t>
      </w:r>
      <w:proofErr w:type="spellEnd"/>
      <w:r w:rsidRPr="00BD2310">
        <w:rPr>
          <w:rFonts w:eastAsiaTheme="minorHAnsi"/>
          <w:lang w:val="en-ID" w:eastAsia="en-US"/>
        </w:rPr>
        <w:t xml:space="preserve">, </w:t>
      </w:r>
      <w:proofErr w:type="spellStart"/>
      <w:r w:rsidRPr="00BD2310">
        <w:rPr>
          <w:rFonts w:eastAsiaTheme="minorHAnsi"/>
          <w:lang w:val="en-ID" w:eastAsia="en-US"/>
        </w:rPr>
        <w:t>sama</w:t>
      </w:r>
      <w:proofErr w:type="spellEnd"/>
      <w:r w:rsidRPr="00BD2310">
        <w:rPr>
          <w:rFonts w:eastAsiaTheme="minorHAnsi"/>
          <w:lang w:val="en-ID" w:eastAsia="en-US"/>
        </w:rPr>
        <w:t xml:space="preserve"> </w:t>
      </w:r>
      <w:proofErr w:type="spellStart"/>
      <w:r w:rsidRPr="00BD2310">
        <w:rPr>
          <w:rFonts w:eastAsiaTheme="minorHAnsi"/>
          <w:lang w:val="en-ID" w:eastAsia="en-US"/>
        </w:rPr>
        <w:t>seperti</w:t>
      </w:r>
      <w:proofErr w:type="spellEnd"/>
      <w:r w:rsidRPr="00BD2310">
        <w:rPr>
          <w:rFonts w:eastAsiaTheme="minorHAnsi"/>
          <w:lang w:val="en-ID" w:eastAsia="en-US"/>
        </w:rPr>
        <w:t xml:space="preserve"> </w:t>
      </w:r>
      <w:proofErr w:type="spellStart"/>
      <w:r w:rsidRPr="00BD2310">
        <w:rPr>
          <w:rFonts w:eastAsiaTheme="minorHAnsi"/>
          <w:lang w:val="en-ID" w:eastAsia="en-US"/>
        </w:rPr>
        <w:t>permasalahan</w:t>
      </w:r>
      <w:proofErr w:type="spellEnd"/>
      <w:r w:rsidRPr="00BD2310">
        <w:rPr>
          <w:rFonts w:eastAsiaTheme="minorHAnsi"/>
          <w:lang w:val="en-ID" w:eastAsia="en-US"/>
        </w:rPr>
        <w:t xml:space="preserve"> </w:t>
      </w:r>
      <w:proofErr w:type="spellStart"/>
      <w:r w:rsidRPr="00BD2310">
        <w:rPr>
          <w:rFonts w:eastAsiaTheme="minorHAnsi"/>
          <w:lang w:val="en-ID" w:eastAsia="en-US"/>
        </w:rPr>
        <w:t>marginalisasi</w:t>
      </w:r>
      <w:proofErr w:type="spellEnd"/>
      <w:r w:rsidRPr="00BD2310">
        <w:rPr>
          <w:rFonts w:eastAsiaTheme="minorHAnsi"/>
          <w:lang w:val="en-ID" w:eastAsia="en-US"/>
        </w:rPr>
        <w:t xml:space="preserve">, </w:t>
      </w:r>
      <w:proofErr w:type="spellStart"/>
      <w:r w:rsidRPr="00BD2310">
        <w:rPr>
          <w:rFonts w:eastAsiaTheme="minorHAnsi"/>
          <w:lang w:val="en-ID" w:eastAsia="en-US"/>
        </w:rPr>
        <w:t>informan</w:t>
      </w:r>
      <w:proofErr w:type="spellEnd"/>
      <w:r w:rsidRPr="00BD2310">
        <w:rPr>
          <w:rFonts w:eastAsiaTheme="minorHAnsi"/>
          <w:lang w:val="en-ID" w:eastAsia="en-US"/>
        </w:rPr>
        <w:t xml:space="preserve"> </w:t>
      </w:r>
      <w:proofErr w:type="spellStart"/>
      <w:r w:rsidRPr="00BD2310">
        <w:rPr>
          <w:rFonts w:eastAsiaTheme="minorHAnsi"/>
          <w:lang w:val="en-ID" w:eastAsia="en-US"/>
        </w:rPr>
        <w:t>dalam</w:t>
      </w:r>
      <w:proofErr w:type="spellEnd"/>
      <w:r w:rsidRPr="00BD2310">
        <w:rPr>
          <w:rFonts w:eastAsiaTheme="minorHAnsi"/>
          <w:lang w:val="en-ID" w:eastAsia="en-US"/>
        </w:rPr>
        <w:t xml:space="preserve"> </w:t>
      </w:r>
      <w:proofErr w:type="spellStart"/>
      <w:r w:rsidRPr="00BD2310">
        <w:rPr>
          <w:rFonts w:eastAsiaTheme="minorHAnsi"/>
          <w:lang w:val="en-ID" w:eastAsia="en-US"/>
        </w:rPr>
        <w:t>penelitian</w:t>
      </w:r>
      <w:proofErr w:type="spellEnd"/>
      <w:r w:rsidRPr="00BD2310">
        <w:rPr>
          <w:rFonts w:eastAsiaTheme="minorHAnsi"/>
          <w:lang w:val="en-ID" w:eastAsia="en-US"/>
        </w:rPr>
        <w:t xml:space="preserve"> </w:t>
      </w:r>
      <w:proofErr w:type="spellStart"/>
      <w:r w:rsidRPr="00BD2310">
        <w:rPr>
          <w:rFonts w:eastAsiaTheme="minorHAnsi"/>
          <w:lang w:val="en-ID" w:eastAsia="en-US"/>
        </w:rPr>
        <w:t>ini</w:t>
      </w:r>
      <w:proofErr w:type="spellEnd"/>
      <w:r w:rsidRPr="00BD2310">
        <w:rPr>
          <w:rFonts w:eastAsiaTheme="minorHAnsi"/>
          <w:lang w:val="en-ID" w:eastAsia="en-US"/>
        </w:rPr>
        <w:t xml:space="preserve"> </w:t>
      </w:r>
      <w:proofErr w:type="spellStart"/>
      <w:r w:rsidRPr="00BD2310">
        <w:rPr>
          <w:rFonts w:eastAsiaTheme="minorHAnsi"/>
          <w:lang w:val="en-ID" w:eastAsia="en-US"/>
        </w:rPr>
        <w:t>sepakat</w:t>
      </w:r>
      <w:proofErr w:type="spellEnd"/>
      <w:r w:rsidRPr="00BD2310">
        <w:rPr>
          <w:rFonts w:eastAsiaTheme="minorHAnsi"/>
          <w:lang w:val="en-ID" w:eastAsia="en-US"/>
        </w:rPr>
        <w:t xml:space="preserve"> </w:t>
      </w:r>
      <w:proofErr w:type="spellStart"/>
      <w:r w:rsidRPr="00BD2310">
        <w:rPr>
          <w:rFonts w:eastAsiaTheme="minorHAnsi"/>
          <w:lang w:val="en-ID" w:eastAsia="en-US"/>
        </w:rPr>
        <w:t>mengenai</w:t>
      </w:r>
      <w:proofErr w:type="spellEnd"/>
      <w:r w:rsidRPr="00BD2310">
        <w:rPr>
          <w:rFonts w:eastAsiaTheme="minorHAnsi"/>
          <w:lang w:val="en-ID" w:eastAsia="en-US"/>
        </w:rPr>
        <w:t xml:space="preserve"> </w:t>
      </w:r>
      <w:proofErr w:type="spellStart"/>
      <w:r w:rsidRPr="00BD2310">
        <w:rPr>
          <w:rFonts w:eastAsiaTheme="minorHAnsi"/>
          <w:lang w:val="en-ID" w:eastAsia="en-US"/>
        </w:rPr>
        <w:t>subordinasi</w:t>
      </w:r>
      <w:proofErr w:type="spellEnd"/>
      <w:r w:rsidRPr="00BD2310">
        <w:rPr>
          <w:rFonts w:eastAsiaTheme="minorHAnsi"/>
          <w:lang w:val="en-ID" w:eastAsia="en-US"/>
        </w:rPr>
        <w:t xml:space="preserve"> yang </w:t>
      </w:r>
      <w:proofErr w:type="spellStart"/>
      <w:r w:rsidRPr="00BD2310">
        <w:rPr>
          <w:rFonts w:eastAsiaTheme="minorHAnsi"/>
          <w:lang w:val="en-ID" w:eastAsia="en-US"/>
        </w:rPr>
        <w:t>terjadi</w:t>
      </w:r>
      <w:proofErr w:type="spellEnd"/>
      <w:r w:rsidRPr="00BD2310">
        <w:rPr>
          <w:rFonts w:eastAsiaTheme="minorHAnsi"/>
          <w:lang w:val="en-ID" w:eastAsia="en-US"/>
        </w:rPr>
        <w:t xml:space="preserve"> </w:t>
      </w:r>
      <w:proofErr w:type="spellStart"/>
      <w:r w:rsidRPr="00BD2310">
        <w:rPr>
          <w:rFonts w:eastAsiaTheme="minorHAnsi"/>
          <w:lang w:val="en-ID" w:eastAsia="en-US"/>
        </w:rPr>
        <w:t>terutama</w:t>
      </w:r>
      <w:proofErr w:type="spellEnd"/>
      <w:r w:rsidRPr="00BD2310">
        <w:rPr>
          <w:rFonts w:eastAsiaTheme="minorHAnsi"/>
          <w:lang w:val="en-ID" w:eastAsia="en-US"/>
        </w:rPr>
        <w:t xml:space="preserve"> </w:t>
      </w:r>
      <w:proofErr w:type="spellStart"/>
      <w:r w:rsidRPr="00BD2310">
        <w:rPr>
          <w:rFonts w:eastAsiaTheme="minorHAnsi"/>
          <w:lang w:val="en-ID" w:eastAsia="en-US"/>
        </w:rPr>
        <w:t>kepada</w:t>
      </w:r>
      <w:proofErr w:type="spellEnd"/>
      <w:r w:rsidRPr="00BD2310">
        <w:rPr>
          <w:rFonts w:eastAsiaTheme="minorHAnsi"/>
          <w:lang w:val="en-ID" w:eastAsia="en-US"/>
        </w:rPr>
        <w:t xml:space="preserve"> </w:t>
      </w:r>
      <w:proofErr w:type="spellStart"/>
      <w:r w:rsidRPr="00BD2310">
        <w:rPr>
          <w:rFonts w:eastAsiaTheme="minorHAnsi"/>
          <w:lang w:val="en-ID" w:eastAsia="en-US"/>
        </w:rPr>
        <w:t>kaum</w:t>
      </w:r>
      <w:proofErr w:type="spellEnd"/>
      <w:r w:rsidRPr="00BD2310">
        <w:rPr>
          <w:rFonts w:eastAsiaTheme="minorHAnsi"/>
          <w:lang w:val="en-ID" w:eastAsia="en-US"/>
        </w:rPr>
        <w:t xml:space="preserve"> </w:t>
      </w:r>
      <w:proofErr w:type="spellStart"/>
      <w:r w:rsidRPr="00BD2310">
        <w:rPr>
          <w:rFonts w:eastAsiaTheme="minorHAnsi"/>
          <w:lang w:val="en-ID" w:eastAsia="en-US"/>
        </w:rPr>
        <w:t>perempuan</w:t>
      </w:r>
      <w:proofErr w:type="spellEnd"/>
      <w:r w:rsidRPr="00BD2310">
        <w:rPr>
          <w:rFonts w:eastAsiaTheme="minorHAnsi"/>
          <w:lang w:val="en-ID" w:eastAsia="en-US"/>
        </w:rPr>
        <w:t xml:space="preserve"> </w:t>
      </w:r>
      <w:proofErr w:type="spellStart"/>
      <w:r w:rsidRPr="00BD2310">
        <w:rPr>
          <w:rFonts w:eastAsiaTheme="minorHAnsi"/>
          <w:lang w:val="en-ID" w:eastAsia="en-US"/>
        </w:rPr>
        <w:t>adalah</w:t>
      </w:r>
      <w:proofErr w:type="spellEnd"/>
      <w:r w:rsidRPr="00BD2310">
        <w:rPr>
          <w:rFonts w:eastAsiaTheme="minorHAnsi"/>
          <w:lang w:val="en-ID" w:eastAsia="en-US"/>
        </w:rPr>
        <w:t xml:space="preserve"> </w:t>
      </w:r>
      <w:proofErr w:type="spellStart"/>
      <w:r w:rsidRPr="00BD2310">
        <w:rPr>
          <w:rFonts w:eastAsiaTheme="minorHAnsi"/>
          <w:lang w:val="en-ID" w:eastAsia="en-US"/>
        </w:rPr>
        <w:t>suatu</w:t>
      </w:r>
      <w:proofErr w:type="spellEnd"/>
      <w:r w:rsidRPr="00BD2310">
        <w:rPr>
          <w:rFonts w:eastAsiaTheme="minorHAnsi"/>
          <w:lang w:val="en-ID" w:eastAsia="en-US"/>
        </w:rPr>
        <w:t xml:space="preserve"> </w:t>
      </w:r>
      <w:proofErr w:type="spellStart"/>
      <w:r w:rsidRPr="00BD2310">
        <w:rPr>
          <w:rFonts w:eastAsiaTheme="minorHAnsi"/>
          <w:lang w:val="en-ID" w:eastAsia="en-US"/>
        </w:rPr>
        <w:t>bentuk</w:t>
      </w:r>
      <w:proofErr w:type="spellEnd"/>
      <w:r w:rsidRPr="00BD2310">
        <w:rPr>
          <w:rFonts w:eastAsiaTheme="minorHAnsi"/>
          <w:lang w:val="en-ID" w:eastAsia="en-US"/>
        </w:rPr>
        <w:t xml:space="preserve"> </w:t>
      </w:r>
      <w:proofErr w:type="spellStart"/>
      <w:r w:rsidRPr="00BD2310">
        <w:rPr>
          <w:rFonts w:eastAsiaTheme="minorHAnsi"/>
          <w:lang w:val="en-ID" w:eastAsia="en-US"/>
        </w:rPr>
        <w:t>permasalahan</w:t>
      </w:r>
      <w:proofErr w:type="spellEnd"/>
      <w:r w:rsidRPr="00BD2310">
        <w:rPr>
          <w:rFonts w:eastAsiaTheme="minorHAnsi"/>
          <w:lang w:val="en-ID" w:eastAsia="en-US"/>
        </w:rPr>
        <w:t xml:space="preserve"> yang </w:t>
      </w:r>
      <w:proofErr w:type="spellStart"/>
      <w:r w:rsidRPr="00BD2310">
        <w:rPr>
          <w:rFonts w:eastAsiaTheme="minorHAnsi"/>
          <w:lang w:val="en-ID" w:eastAsia="en-US"/>
        </w:rPr>
        <w:t>berakar</w:t>
      </w:r>
      <w:proofErr w:type="spellEnd"/>
      <w:r w:rsidRPr="00BD2310">
        <w:rPr>
          <w:rFonts w:eastAsiaTheme="minorHAnsi"/>
          <w:lang w:val="en-ID" w:eastAsia="en-US"/>
        </w:rPr>
        <w:t xml:space="preserve"> </w:t>
      </w:r>
      <w:proofErr w:type="spellStart"/>
      <w:r w:rsidRPr="00BD2310">
        <w:rPr>
          <w:rFonts w:eastAsiaTheme="minorHAnsi"/>
          <w:lang w:val="en-ID" w:eastAsia="en-US"/>
        </w:rPr>
        <w:t>dari</w:t>
      </w:r>
      <w:proofErr w:type="spellEnd"/>
      <w:r w:rsidRPr="00BD2310">
        <w:rPr>
          <w:rFonts w:eastAsiaTheme="minorHAnsi"/>
          <w:lang w:val="en-ID" w:eastAsia="en-US"/>
        </w:rPr>
        <w:t xml:space="preserve"> </w:t>
      </w:r>
      <w:proofErr w:type="spellStart"/>
      <w:r w:rsidRPr="00BD2310">
        <w:rPr>
          <w:rFonts w:eastAsiaTheme="minorHAnsi"/>
          <w:lang w:val="en-ID" w:eastAsia="en-US"/>
        </w:rPr>
        <w:t>stereotipe</w:t>
      </w:r>
      <w:proofErr w:type="spellEnd"/>
      <w:r w:rsidRPr="00BD2310">
        <w:rPr>
          <w:rFonts w:eastAsiaTheme="minorHAnsi"/>
          <w:lang w:val="en-ID" w:eastAsia="en-US"/>
        </w:rPr>
        <w:t xml:space="preserve"> </w:t>
      </w:r>
      <w:proofErr w:type="spellStart"/>
      <w:r w:rsidRPr="00BD2310">
        <w:rPr>
          <w:rFonts w:eastAsiaTheme="minorHAnsi"/>
          <w:lang w:val="en-ID" w:eastAsia="en-US"/>
        </w:rPr>
        <w:t>kemudian</w:t>
      </w:r>
      <w:proofErr w:type="spellEnd"/>
      <w:r w:rsidRPr="00BD2310">
        <w:rPr>
          <w:rFonts w:eastAsiaTheme="minorHAnsi"/>
          <w:lang w:val="en-ID" w:eastAsia="en-US"/>
        </w:rPr>
        <w:t xml:space="preserve"> </w:t>
      </w:r>
      <w:proofErr w:type="spellStart"/>
      <w:r w:rsidRPr="00BD2310">
        <w:rPr>
          <w:rFonts w:eastAsiaTheme="minorHAnsi"/>
          <w:lang w:val="en-ID" w:eastAsia="en-US"/>
        </w:rPr>
        <w:t>berdampak</w:t>
      </w:r>
      <w:proofErr w:type="spellEnd"/>
      <w:r w:rsidRPr="00BD2310">
        <w:rPr>
          <w:rFonts w:eastAsiaTheme="minorHAnsi"/>
          <w:lang w:val="en-ID" w:eastAsia="en-US"/>
        </w:rPr>
        <w:t xml:space="preserve"> </w:t>
      </w:r>
      <w:proofErr w:type="spellStart"/>
      <w:r w:rsidRPr="00BD2310">
        <w:rPr>
          <w:rFonts w:eastAsiaTheme="minorHAnsi"/>
          <w:lang w:val="en-ID" w:eastAsia="en-US"/>
        </w:rPr>
        <w:t>panjang</w:t>
      </w:r>
      <w:proofErr w:type="spellEnd"/>
      <w:r w:rsidRPr="00BD2310">
        <w:rPr>
          <w:rFonts w:eastAsiaTheme="minorHAnsi"/>
          <w:lang w:val="en-ID" w:eastAsia="en-US"/>
        </w:rPr>
        <w:t xml:space="preserve"> yang </w:t>
      </w:r>
      <w:proofErr w:type="spellStart"/>
      <w:r w:rsidRPr="00BD2310">
        <w:rPr>
          <w:rFonts w:eastAsiaTheme="minorHAnsi"/>
          <w:lang w:val="en-ID" w:eastAsia="en-US"/>
        </w:rPr>
        <w:t>terlihat</w:t>
      </w:r>
      <w:proofErr w:type="spellEnd"/>
      <w:r w:rsidRPr="00BD2310">
        <w:rPr>
          <w:rFonts w:eastAsiaTheme="minorHAnsi"/>
          <w:lang w:val="en-ID" w:eastAsia="en-US"/>
        </w:rPr>
        <w:t xml:space="preserve"> </w:t>
      </w:r>
      <w:proofErr w:type="spellStart"/>
      <w:r w:rsidRPr="00BD2310">
        <w:rPr>
          <w:rFonts w:eastAsiaTheme="minorHAnsi"/>
          <w:lang w:val="en-ID" w:eastAsia="en-US"/>
        </w:rPr>
        <w:t>dari</w:t>
      </w:r>
      <w:proofErr w:type="spellEnd"/>
      <w:r w:rsidRPr="00BD2310">
        <w:rPr>
          <w:rFonts w:eastAsiaTheme="minorHAnsi"/>
          <w:lang w:val="en-ID" w:eastAsia="en-US"/>
        </w:rPr>
        <w:t xml:space="preserve"> </w:t>
      </w:r>
      <w:proofErr w:type="spellStart"/>
      <w:r w:rsidRPr="00BD2310">
        <w:rPr>
          <w:rFonts w:eastAsiaTheme="minorHAnsi"/>
          <w:lang w:val="en-ID" w:eastAsia="en-US"/>
        </w:rPr>
        <w:t>segi</w:t>
      </w:r>
      <w:proofErr w:type="spellEnd"/>
      <w:r w:rsidRPr="00BD2310">
        <w:rPr>
          <w:rFonts w:eastAsiaTheme="minorHAnsi"/>
          <w:lang w:val="en-ID" w:eastAsia="en-US"/>
        </w:rPr>
        <w:t xml:space="preserve"> </w:t>
      </w:r>
      <w:proofErr w:type="spellStart"/>
      <w:r w:rsidRPr="00BD2310">
        <w:rPr>
          <w:rFonts w:eastAsiaTheme="minorHAnsi"/>
          <w:lang w:val="en-ID" w:eastAsia="en-US"/>
        </w:rPr>
        <w:t>pendidikan</w:t>
      </w:r>
      <w:proofErr w:type="spellEnd"/>
      <w:r w:rsidRPr="00BD2310">
        <w:rPr>
          <w:rFonts w:eastAsiaTheme="minorHAnsi"/>
          <w:lang w:val="en-ID" w:eastAsia="en-US"/>
        </w:rPr>
        <w:t xml:space="preserve"> dan </w:t>
      </w:r>
      <w:proofErr w:type="spellStart"/>
      <w:r w:rsidRPr="00BD2310">
        <w:rPr>
          <w:rFonts w:eastAsiaTheme="minorHAnsi"/>
          <w:lang w:val="en-ID" w:eastAsia="en-US"/>
        </w:rPr>
        <w:t>ekonomi</w:t>
      </w:r>
      <w:proofErr w:type="spellEnd"/>
      <w:r w:rsidRPr="00BD2310">
        <w:rPr>
          <w:rFonts w:eastAsiaTheme="minorHAnsi"/>
          <w:lang w:val="en-ID" w:eastAsia="en-US"/>
        </w:rPr>
        <w:t>.</w:t>
      </w:r>
    </w:p>
    <w:p w14:paraId="7017FCAA" w14:textId="65AF3EBF" w:rsidR="002748FC" w:rsidRDefault="002748FC" w:rsidP="002748FC">
      <w:pPr>
        <w:pStyle w:val="ListParagraph"/>
        <w:numPr>
          <w:ilvl w:val="0"/>
          <w:numId w:val="12"/>
        </w:numPr>
        <w:spacing w:line="276" w:lineRule="auto"/>
        <w:ind w:left="284" w:hanging="284"/>
        <w:jc w:val="both"/>
        <w:rPr>
          <w:rFonts w:eastAsiaTheme="minorHAnsi"/>
          <w:lang w:val="en-ID" w:eastAsia="en-US"/>
        </w:rPr>
      </w:pPr>
      <w:r>
        <w:rPr>
          <w:rFonts w:eastAsiaTheme="minorHAnsi"/>
          <w:lang w:val="en-ID" w:eastAsia="en-US"/>
        </w:rPr>
        <w:t xml:space="preserve">Beban </w:t>
      </w:r>
      <w:proofErr w:type="spellStart"/>
      <w:r>
        <w:rPr>
          <w:rFonts w:eastAsiaTheme="minorHAnsi"/>
          <w:lang w:val="en-ID" w:eastAsia="en-US"/>
        </w:rPr>
        <w:t>Kerja</w:t>
      </w:r>
      <w:proofErr w:type="spellEnd"/>
      <w:r>
        <w:rPr>
          <w:rFonts w:eastAsiaTheme="minorHAnsi"/>
          <w:lang w:val="en-ID" w:eastAsia="en-US"/>
        </w:rPr>
        <w:t xml:space="preserve"> Ganda</w:t>
      </w:r>
    </w:p>
    <w:p w14:paraId="2D442AC6" w14:textId="7ED83363" w:rsidR="00BD2310" w:rsidRDefault="00BD2310" w:rsidP="00BC7D37">
      <w:pPr>
        <w:pStyle w:val="ListParagraph"/>
        <w:spacing w:line="276" w:lineRule="auto"/>
        <w:ind w:left="284" w:firstLine="436"/>
        <w:jc w:val="both"/>
        <w:rPr>
          <w:rFonts w:eastAsiaTheme="minorHAnsi"/>
          <w:lang w:val="en-ID" w:eastAsia="en-US"/>
        </w:rPr>
      </w:pPr>
      <w:r w:rsidRPr="00BD2310">
        <w:rPr>
          <w:rFonts w:eastAsiaTheme="minorHAnsi"/>
          <w:lang w:val="en-ID" w:eastAsia="en-US"/>
        </w:rPr>
        <w:t xml:space="preserve">Beban </w:t>
      </w:r>
      <w:proofErr w:type="spellStart"/>
      <w:r w:rsidRPr="00BD2310">
        <w:rPr>
          <w:rFonts w:eastAsiaTheme="minorHAnsi"/>
          <w:lang w:val="en-ID" w:eastAsia="en-US"/>
        </w:rPr>
        <w:t>kerja</w:t>
      </w:r>
      <w:proofErr w:type="spellEnd"/>
      <w:r w:rsidRPr="00BD2310">
        <w:rPr>
          <w:rFonts w:eastAsiaTheme="minorHAnsi"/>
          <w:lang w:val="en-ID" w:eastAsia="en-US"/>
        </w:rPr>
        <w:t xml:space="preserve"> </w:t>
      </w:r>
      <w:proofErr w:type="spellStart"/>
      <w:r w:rsidRPr="00BD2310">
        <w:rPr>
          <w:rFonts w:eastAsiaTheme="minorHAnsi"/>
          <w:lang w:val="en-ID" w:eastAsia="en-US"/>
        </w:rPr>
        <w:t>atau</w:t>
      </w:r>
      <w:proofErr w:type="spellEnd"/>
      <w:r w:rsidRPr="00BD2310">
        <w:rPr>
          <w:rFonts w:eastAsiaTheme="minorHAnsi"/>
          <w:lang w:val="en-ID" w:eastAsia="en-US"/>
        </w:rPr>
        <w:t xml:space="preserve"> double burden </w:t>
      </w:r>
      <w:proofErr w:type="spellStart"/>
      <w:r w:rsidRPr="00BD2310">
        <w:rPr>
          <w:rFonts w:eastAsiaTheme="minorHAnsi"/>
          <w:lang w:val="en-ID" w:eastAsia="en-US"/>
        </w:rPr>
        <w:t>merupakan</w:t>
      </w:r>
      <w:proofErr w:type="spellEnd"/>
      <w:r w:rsidRPr="00BD2310">
        <w:rPr>
          <w:rFonts w:eastAsiaTheme="minorHAnsi"/>
          <w:lang w:val="en-ID" w:eastAsia="en-US"/>
        </w:rPr>
        <w:t xml:space="preserve"> </w:t>
      </w:r>
      <w:proofErr w:type="spellStart"/>
      <w:r w:rsidRPr="00BD2310">
        <w:rPr>
          <w:rFonts w:eastAsiaTheme="minorHAnsi"/>
          <w:lang w:val="en-ID" w:eastAsia="en-US"/>
        </w:rPr>
        <w:t>serangkaian</w:t>
      </w:r>
      <w:proofErr w:type="spellEnd"/>
      <w:r w:rsidRPr="00BD2310">
        <w:rPr>
          <w:rFonts w:eastAsiaTheme="minorHAnsi"/>
          <w:lang w:val="en-ID" w:eastAsia="en-US"/>
        </w:rPr>
        <w:t xml:space="preserve"> </w:t>
      </w:r>
      <w:proofErr w:type="spellStart"/>
      <w:r w:rsidRPr="00BD2310">
        <w:rPr>
          <w:rFonts w:eastAsiaTheme="minorHAnsi"/>
          <w:lang w:val="en-ID" w:eastAsia="en-US"/>
        </w:rPr>
        <w:t>tugas</w:t>
      </w:r>
      <w:proofErr w:type="spellEnd"/>
      <w:r w:rsidRPr="00BD2310">
        <w:rPr>
          <w:rFonts w:eastAsiaTheme="minorHAnsi"/>
          <w:lang w:val="en-ID" w:eastAsia="en-US"/>
        </w:rPr>
        <w:t xml:space="preserve"> dan </w:t>
      </w:r>
      <w:proofErr w:type="spellStart"/>
      <w:r w:rsidRPr="00BD2310">
        <w:rPr>
          <w:rFonts w:eastAsiaTheme="minorHAnsi"/>
          <w:lang w:val="en-ID" w:eastAsia="en-US"/>
        </w:rPr>
        <w:t>tanggung</w:t>
      </w:r>
      <w:proofErr w:type="spellEnd"/>
      <w:r w:rsidRPr="00BD2310">
        <w:rPr>
          <w:rFonts w:eastAsiaTheme="minorHAnsi"/>
          <w:lang w:val="en-ID" w:eastAsia="en-US"/>
        </w:rPr>
        <w:t xml:space="preserve"> </w:t>
      </w:r>
      <w:proofErr w:type="spellStart"/>
      <w:r w:rsidRPr="00BD2310">
        <w:rPr>
          <w:rFonts w:eastAsiaTheme="minorHAnsi"/>
          <w:lang w:val="en-ID" w:eastAsia="en-US"/>
        </w:rPr>
        <w:t>jawab</w:t>
      </w:r>
      <w:proofErr w:type="spellEnd"/>
      <w:r w:rsidRPr="00BD2310">
        <w:rPr>
          <w:rFonts w:eastAsiaTheme="minorHAnsi"/>
          <w:lang w:val="en-ID" w:eastAsia="en-US"/>
        </w:rPr>
        <w:t xml:space="preserve"> yang </w:t>
      </w:r>
      <w:proofErr w:type="spellStart"/>
      <w:r w:rsidRPr="00BD2310">
        <w:rPr>
          <w:rFonts w:eastAsiaTheme="minorHAnsi"/>
          <w:lang w:val="en-ID" w:eastAsia="en-US"/>
        </w:rPr>
        <w:t>dibebankan</w:t>
      </w:r>
      <w:proofErr w:type="spellEnd"/>
      <w:r w:rsidRPr="00BD2310">
        <w:rPr>
          <w:rFonts w:eastAsiaTheme="minorHAnsi"/>
          <w:lang w:val="en-ID" w:eastAsia="en-US"/>
        </w:rPr>
        <w:t xml:space="preserve"> </w:t>
      </w:r>
      <w:proofErr w:type="spellStart"/>
      <w:r w:rsidRPr="00BD2310">
        <w:rPr>
          <w:rFonts w:eastAsiaTheme="minorHAnsi"/>
          <w:lang w:val="en-ID" w:eastAsia="en-US"/>
        </w:rPr>
        <w:t>kepada</w:t>
      </w:r>
      <w:proofErr w:type="spellEnd"/>
      <w:r w:rsidRPr="00BD2310">
        <w:rPr>
          <w:rFonts w:eastAsiaTheme="minorHAnsi"/>
          <w:lang w:val="en-ID" w:eastAsia="en-US"/>
        </w:rPr>
        <w:t xml:space="preserve"> salah </w:t>
      </w:r>
      <w:proofErr w:type="spellStart"/>
      <w:r w:rsidRPr="00BD2310">
        <w:rPr>
          <w:rFonts w:eastAsiaTheme="minorHAnsi"/>
          <w:lang w:val="en-ID" w:eastAsia="en-US"/>
        </w:rPr>
        <w:t>satu</w:t>
      </w:r>
      <w:proofErr w:type="spellEnd"/>
      <w:r w:rsidRPr="00BD2310">
        <w:rPr>
          <w:rFonts w:eastAsiaTheme="minorHAnsi"/>
          <w:lang w:val="en-ID" w:eastAsia="en-US"/>
        </w:rPr>
        <w:t xml:space="preserve"> </w:t>
      </w:r>
      <w:proofErr w:type="spellStart"/>
      <w:r w:rsidRPr="00BD2310">
        <w:rPr>
          <w:rFonts w:eastAsiaTheme="minorHAnsi"/>
          <w:lang w:val="en-ID" w:eastAsia="en-US"/>
        </w:rPr>
        <w:t>jenis</w:t>
      </w:r>
      <w:proofErr w:type="spellEnd"/>
      <w:r w:rsidRPr="00BD2310">
        <w:rPr>
          <w:rFonts w:eastAsiaTheme="minorHAnsi"/>
          <w:lang w:val="en-ID" w:eastAsia="en-US"/>
        </w:rPr>
        <w:t xml:space="preserve"> </w:t>
      </w:r>
      <w:proofErr w:type="spellStart"/>
      <w:r w:rsidRPr="00BD2310">
        <w:rPr>
          <w:rFonts w:eastAsiaTheme="minorHAnsi"/>
          <w:lang w:val="en-ID" w:eastAsia="en-US"/>
        </w:rPr>
        <w:t>kelamin</w:t>
      </w:r>
      <w:proofErr w:type="spellEnd"/>
      <w:r w:rsidRPr="00BD2310">
        <w:rPr>
          <w:rFonts w:eastAsiaTheme="minorHAnsi"/>
          <w:lang w:val="en-ID" w:eastAsia="en-US"/>
        </w:rPr>
        <w:t xml:space="preserve">. </w:t>
      </w:r>
      <w:proofErr w:type="spellStart"/>
      <w:r w:rsidRPr="00BD2310">
        <w:rPr>
          <w:rFonts w:eastAsiaTheme="minorHAnsi"/>
          <w:lang w:val="en-ID" w:eastAsia="en-US"/>
        </w:rPr>
        <w:t>Anggapan</w:t>
      </w:r>
      <w:proofErr w:type="spellEnd"/>
      <w:r w:rsidRPr="00BD2310">
        <w:rPr>
          <w:rFonts w:eastAsiaTheme="minorHAnsi"/>
          <w:lang w:val="en-ID" w:eastAsia="en-US"/>
        </w:rPr>
        <w:t xml:space="preserve"> </w:t>
      </w:r>
      <w:proofErr w:type="spellStart"/>
      <w:r w:rsidRPr="00BD2310">
        <w:rPr>
          <w:rFonts w:eastAsiaTheme="minorHAnsi"/>
          <w:lang w:val="en-ID" w:eastAsia="en-US"/>
        </w:rPr>
        <w:t>bahwa</w:t>
      </w:r>
      <w:proofErr w:type="spellEnd"/>
      <w:r w:rsidRPr="00BD2310">
        <w:rPr>
          <w:rFonts w:eastAsiaTheme="minorHAnsi"/>
          <w:lang w:val="en-ID" w:eastAsia="en-US"/>
        </w:rPr>
        <w:t xml:space="preserve"> </w:t>
      </w:r>
      <w:proofErr w:type="spellStart"/>
      <w:r w:rsidRPr="00BD2310">
        <w:rPr>
          <w:rFonts w:eastAsiaTheme="minorHAnsi"/>
          <w:lang w:val="en-ID" w:eastAsia="en-US"/>
        </w:rPr>
        <w:t>kaum</w:t>
      </w:r>
      <w:proofErr w:type="spellEnd"/>
      <w:r w:rsidRPr="00BD2310">
        <w:rPr>
          <w:rFonts w:eastAsiaTheme="minorHAnsi"/>
          <w:lang w:val="en-ID" w:eastAsia="en-US"/>
        </w:rPr>
        <w:t xml:space="preserve"> </w:t>
      </w:r>
      <w:proofErr w:type="spellStart"/>
      <w:r w:rsidRPr="00BD2310">
        <w:rPr>
          <w:rFonts w:eastAsiaTheme="minorHAnsi"/>
          <w:lang w:val="en-ID" w:eastAsia="en-US"/>
        </w:rPr>
        <w:t>perempuan</w:t>
      </w:r>
      <w:proofErr w:type="spellEnd"/>
      <w:r w:rsidRPr="00BD2310">
        <w:rPr>
          <w:rFonts w:eastAsiaTheme="minorHAnsi"/>
          <w:lang w:val="en-ID" w:eastAsia="en-US"/>
        </w:rPr>
        <w:t xml:space="preserve"> </w:t>
      </w:r>
      <w:proofErr w:type="spellStart"/>
      <w:r w:rsidRPr="00BD2310">
        <w:rPr>
          <w:rFonts w:eastAsiaTheme="minorHAnsi"/>
          <w:lang w:val="en-ID" w:eastAsia="en-US"/>
        </w:rPr>
        <w:t>memiliki</w:t>
      </w:r>
      <w:proofErr w:type="spellEnd"/>
      <w:r w:rsidRPr="00BD2310">
        <w:rPr>
          <w:rFonts w:eastAsiaTheme="minorHAnsi"/>
          <w:lang w:val="en-ID" w:eastAsia="en-US"/>
        </w:rPr>
        <w:t xml:space="preserve"> </w:t>
      </w:r>
      <w:proofErr w:type="spellStart"/>
      <w:r w:rsidRPr="00BD2310">
        <w:rPr>
          <w:rFonts w:eastAsiaTheme="minorHAnsi"/>
          <w:lang w:val="en-ID" w:eastAsia="en-US"/>
        </w:rPr>
        <w:t>sifat</w:t>
      </w:r>
      <w:proofErr w:type="spellEnd"/>
      <w:r w:rsidRPr="00BD2310">
        <w:rPr>
          <w:rFonts w:eastAsiaTheme="minorHAnsi"/>
          <w:lang w:val="en-ID" w:eastAsia="en-US"/>
        </w:rPr>
        <w:t xml:space="preserve"> </w:t>
      </w:r>
      <w:proofErr w:type="spellStart"/>
      <w:r w:rsidRPr="00BD2310">
        <w:rPr>
          <w:rFonts w:eastAsiaTheme="minorHAnsi"/>
          <w:lang w:val="en-ID" w:eastAsia="en-US"/>
        </w:rPr>
        <w:t>memelihara</w:t>
      </w:r>
      <w:proofErr w:type="spellEnd"/>
      <w:r w:rsidRPr="00BD2310">
        <w:rPr>
          <w:rFonts w:eastAsiaTheme="minorHAnsi"/>
          <w:lang w:val="en-ID" w:eastAsia="en-US"/>
        </w:rPr>
        <w:t xml:space="preserve"> dan </w:t>
      </w:r>
      <w:proofErr w:type="spellStart"/>
      <w:r w:rsidRPr="00BD2310">
        <w:rPr>
          <w:rFonts w:eastAsiaTheme="minorHAnsi"/>
          <w:lang w:val="en-ID" w:eastAsia="en-US"/>
        </w:rPr>
        <w:t>rajin</w:t>
      </w:r>
      <w:proofErr w:type="spellEnd"/>
      <w:r w:rsidRPr="00BD2310">
        <w:rPr>
          <w:rFonts w:eastAsiaTheme="minorHAnsi"/>
          <w:lang w:val="en-ID" w:eastAsia="en-US"/>
        </w:rPr>
        <w:t xml:space="preserve"> </w:t>
      </w:r>
      <w:proofErr w:type="spellStart"/>
      <w:r w:rsidRPr="00BD2310">
        <w:rPr>
          <w:rFonts w:eastAsiaTheme="minorHAnsi"/>
          <w:lang w:val="en-ID" w:eastAsia="en-US"/>
        </w:rPr>
        <w:t>mengakibatkan</w:t>
      </w:r>
      <w:proofErr w:type="spellEnd"/>
      <w:r w:rsidRPr="00BD2310">
        <w:rPr>
          <w:rFonts w:eastAsiaTheme="minorHAnsi"/>
          <w:lang w:val="en-ID" w:eastAsia="en-US"/>
        </w:rPr>
        <w:t xml:space="preserve"> </w:t>
      </w:r>
      <w:proofErr w:type="spellStart"/>
      <w:r w:rsidRPr="00BD2310">
        <w:rPr>
          <w:rFonts w:eastAsiaTheme="minorHAnsi"/>
          <w:lang w:val="en-ID" w:eastAsia="en-US"/>
        </w:rPr>
        <w:t>semua</w:t>
      </w:r>
      <w:proofErr w:type="spellEnd"/>
      <w:r w:rsidRPr="00BD2310">
        <w:rPr>
          <w:rFonts w:eastAsiaTheme="minorHAnsi"/>
          <w:lang w:val="en-ID" w:eastAsia="en-US"/>
        </w:rPr>
        <w:t xml:space="preserve"> </w:t>
      </w:r>
      <w:proofErr w:type="spellStart"/>
      <w:r w:rsidRPr="00BD2310">
        <w:rPr>
          <w:rFonts w:eastAsiaTheme="minorHAnsi"/>
          <w:lang w:val="en-ID" w:eastAsia="en-US"/>
        </w:rPr>
        <w:t>pekerjaan</w:t>
      </w:r>
      <w:proofErr w:type="spellEnd"/>
      <w:r w:rsidRPr="00BD2310">
        <w:rPr>
          <w:rFonts w:eastAsiaTheme="minorHAnsi"/>
          <w:lang w:val="en-ID" w:eastAsia="en-US"/>
        </w:rPr>
        <w:t xml:space="preserve"> </w:t>
      </w:r>
      <w:proofErr w:type="spellStart"/>
      <w:r w:rsidRPr="00BD2310">
        <w:rPr>
          <w:rFonts w:eastAsiaTheme="minorHAnsi"/>
          <w:lang w:val="en-ID" w:eastAsia="en-US"/>
        </w:rPr>
        <w:t>domestik</w:t>
      </w:r>
      <w:proofErr w:type="spellEnd"/>
      <w:r w:rsidRPr="00BD2310">
        <w:rPr>
          <w:rFonts w:eastAsiaTheme="minorHAnsi"/>
          <w:lang w:val="en-ID" w:eastAsia="en-US"/>
        </w:rPr>
        <w:t xml:space="preserve"> </w:t>
      </w:r>
      <w:proofErr w:type="spellStart"/>
      <w:r w:rsidRPr="00BD2310">
        <w:rPr>
          <w:rFonts w:eastAsiaTheme="minorHAnsi"/>
          <w:lang w:val="en-ID" w:eastAsia="en-US"/>
        </w:rPr>
        <w:t>rumah</w:t>
      </w:r>
      <w:proofErr w:type="spellEnd"/>
      <w:r w:rsidRPr="00BD2310">
        <w:rPr>
          <w:rFonts w:eastAsiaTheme="minorHAnsi"/>
          <w:lang w:val="en-ID" w:eastAsia="en-US"/>
        </w:rPr>
        <w:t xml:space="preserve"> </w:t>
      </w:r>
      <w:proofErr w:type="spellStart"/>
      <w:r w:rsidRPr="00BD2310">
        <w:rPr>
          <w:rFonts w:eastAsiaTheme="minorHAnsi"/>
          <w:lang w:val="en-ID" w:eastAsia="en-US"/>
        </w:rPr>
        <w:t>tangga</w:t>
      </w:r>
      <w:proofErr w:type="spellEnd"/>
      <w:r w:rsidRPr="00BD2310">
        <w:rPr>
          <w:rFonts w:eastAsiaTheme="minorHAnsi"/>
          <w:lang w:val="en-ID" w:eastAsia="en-US"/>
        </w:rPr>
        <w:t xml:space="preserve"> </w:t>
      </w:r>
      <w:proofErr w:type="spellStart"/>
      <w:r w:rsidRPr="00BD2310">
        <w:rPr>
          <w:rFonts w:eastAsiaTheme="minorHAnsi"/>
          <w:lang w:val="en-ID" w:eastAsia="en-US"/>
        </w:rPr>
        <w:t>menjadi</w:t>
      </w:r>
      <w:proofErr w:type="spellEnd"/>
      <w:r w:rsidRPr="00BD2310">
        <w:rPr>
          <w:rFonts w:eastAsiaTheme="minorHAnsi"/>
          <w:lang w:val="en-ID" w:eastAsia="en-US"/>
        </w:rPr>
        <w:t xml:space="preserve"> </w:t>
      </w:r>
      <w:proofErr w:type="spellStart"/>
      <w:r w:rsidRPr="00BD2310">
        <w:rPr>
          <w:rFonts w:eastAsiaTheme="minorHAnsi"/>
          <w:lang w:val="en-ID" w:eastAsia="en-US"/>
        </w:rPr>
        <w:t>tanggung</w:t>
      </w:r>
      <w:proofErr w:type="spellEnd"/>
      <w:r w:rsidRPr="00BD2310">
        <w:rPr>
          <w:rFonts w:eastAsiaTheme="minorHAnsi"/>
          <w:lang w:val="en-ID" w:eastAsia="en-US"/>
        </w:rPr>
        <w:t xml:space="preserve"> </w:t>
      </w:r>
      <w:proofErr w:type="spellStart"/>
      <w:r w:rsidRPr="00BD2310">
        <w:rPr>
          <w:rFonts w:eastAsiaTheme="minorHAnsi"/>
          <w:lang w:val="en-ID" w:eastAsia="en-US"/>
        </w:rPr>
        <w:t>jawab</w:t>
      </w:r>
      <w:proofErr w:type="spellEnd"/>
      <w:r w:rsidRPr="00BD2310">
        <w:rPr>
          <w:rFonts w:eastAsiaTheme="minorHAnsi"/>
          <w:lang w:val="en-ID" w:eastAsia="en-US"/>
        </w:rPr>
        <w:t xml:space="preserve"> </w:t>
      </w:r>
      <w:proofErr w:type="spellStart"/>
      <w:r w:rsidRPr="00BD2310">
        <w:rPr>
          <w:rFonts w:eastAsiaTheme="minorHAnsi"/>
          <w:lang w:val="en-ID" w:eastAsia="en-US"/>
        </w:rPr>
        <w:t>kaum</w:t>
      </w:r>
      <w:proofErr w:type="spellEnd"/>
      <w:r w:rsidRPr="00BD2310">
        <w:rPr>
          <w:rFonts w:eastAsiaTheme="minorHAnsi"/>
          <w:lang w:val="en-ID" w:eastAsia="en-US"/>
        </w:rPr>
        <w:t xml:space="preserve"> </w:t>
      </w:r>
      <w:proofErr w:type="spellStart"/>
      <w:r w:rsidRPr="00BD2310">
        <w:rPr>
          <w:rFonts w:eastAsiaTheme="minorHAnsi"/>
          <w:lang w:val="en-ID" w:eastAsia="en-US"/>
        </w:rPr>
        <w:t>perempuan</w:t>
      </w:r>
      <w:proofErr w:type="spellEnd"/>
      <w:r w:rsidRPr="00BD2310">
        <w:rPr>
          <w:rFonts w:eastAsiaTheme="minorHAnsi"/>
          <w:lang w:val="en-ID" w:eastAsia="en-US"/>
        </w:rPr>
        <w:t xml:space="preserve">. </w:t>
      </w:r>
      <w:proofErr w:type="spellStart"/>
      <w:r w:rsidRPr="00BD2310">
        <w:rPr>
          <w:rFonts w:eastAsiaTheme="minorHAnsi"/>
          <w:lang w:val="en-ID" w:eastAsia="en-US"/>
        </w:rPr>
        <w:t>Peneliti</w:t>
      </w:r>
      <w:proofErr w:type="spellEnd"/>
      <w:r w:rsidRPr="00BD2310">
        <w:rPr>
          <w:rFonts w:eastAsiaTheme="minorHAnsi"/>
          <w:lang w:val="en-ID" w:eastAsia="en-US"/>
        </w:rPr>
        <w:t xml:space="preserve"> </w:t>
      </w:r>
      <w:proofErr w:type="spellStart"/>
      <w:r w:rsidRPr="00BD2310">
        <w:rPr>
          <w:rFonts w:eastAsiaTheme="minorHAnsi"/>
          <w:lang w:val="en-ID" w:eastAsia="en-US"/>
        </w:rPr>
        <w:t>melakukan</w:t>
      </w:r>
      <w:proofErr w:type="spellEnd"/>
      <w:r w:rsidRPr="00BD2310">
        <w:rPr>
          <w:rFonts w:eastAsiaTheme="minorHAnsi"/>
          <w:lang w:val="en-ID" w:eastAsia="en-US"/>
        </w:rPr>
        <w:t xml:space="preserve"> </w:t>
      </w:r>
      <w:proofErr w:type="spellStart"/>
      <w:r w:rsidRPr="00BD2310">
        <w:rPr>
          <w:rFonts w:eastAsiaTheme="minorHAnsi"/>
          <w:lang w:val="en-ID" w:eastAsia="en-US"/>
        </w:rPr>
        <w:t>observasi</w:t>
      </w:r>
      <w:proofErr w:type="spellEnd"/>
      <w:r w:rsidRPr="00BD2310">
        <w:rPr>
          <w:rFonts w:eastAsiaTheme="minorHAnsi"/>
          <w:lang w:val="en-ID" w:eastAsia="en-US"/>
        </w:rPr>
        <w:t xml:space="preserve"> dan </w:t>
      </w:r>
      <w:proofErr w:type="spellStart"/>
      <w:r w:rsidRPr="00BD2310">
        <w:rPr>
          <w:rFonts w:eastAsiaTheme="minorHAnsi"/>
          <w:lang w:val="en-ID" w:eastAsia="en-US"/>
        </w:rPr>
        <w:t>wawancara</w:t>
      </w:r>
      <w:proofErr w:type="spellEnd"/>
      <w:r w:rsidRPr="00BD2310">
        <w:rPr>
          <w:rFonts w:eastAsiaTheme="minorHAnsi"/>
          <w:lang w:val="en-ID" w:eastAsia="en-US"/>
        </w:rPr>
        <w:t xml:space="preserve"> </w:t>
      </w:r>
      <w:proofErr w:type="spellStart"/>
      <w:r w:rsidRPr="00BD2310">
        <w:rPr>
          <w:rFonts w:eastAsiaTheme="minorHAnsi"/>
          <w:lang w:val="en-ID" w:eastAsia="en-US"/>
        </w:rPr>
        <w:t>terhadap</w:t>
      </w:r>
      <w:proofErr w:type="spellEnd"/>
      <w:r w:rsidRPr="00BD2310">
        <w:rPr>
          <w:rFonts w:eastAsiaTheme="minorHAnsi"/>
          <w:lang w:val="en-ID" w:eastAsia="en-US"/>
        </w:rPr>
        <w:t xml:space="preserve"> </w:t>
      </w:r>
      <w:proofErr w:type="spellStart"/>
      <w:r w:rsidRPr="00BD2310">
        <w:rPr>
          <w:rFonts w:eastAsiaTheme="minorHAnsi"/>
          <w:lang w:val="en-ID" w:eastAsia="en-US"/>
        </w:rPr>
        <w:t>penyuluh</w:t>
      </w:r>
      <w:proofErr w:type="spellEnd"/>
      <w:r w:rsidRPr="00BD2310">
        <w:rPr>
          <w:rFonts w:eastAsiaTheme="minorHAnsi"/>
          <w:lang w:val="en-ID" w:eastAsia="en-US"/>
        </w:rPr>
        <w:t xml:space="preserve"> </w:t>
      </w:r>
      <w:proofErr w:type="spellStart"/>
      <w:r w:rsidRPr="00BD2310">
        <w:rPr>
          <w:rFonts w:eastAsiaTheme="minorHAnsi"/>
          <w:lang w:val="en-ID" w:eastAsia="en-US"/>
        </w:rPr>
        <w:t>serta</w:t>
      </w:r>
      <w:proofErr w:type="spellEnd"/>
      <w:r w:rsidRPr="00BD2310">
        <w:rPr>
          <w:rFonts w:eastAsiaTheme="minorHAnsi"/>
          <w:lang w:val="en-ID" w:eastAsia="en-US"/>
        </w:rPr>
        <w:t xml:space="preserve"> </w:t>
      </w:r>
      <w:proofErr w:type="spellStart"/>
      <w:r w:rsidRPr="00BD2310">
        <w:rPr>
          <w:rFonts w:eastAsiaTheme="minorHAnsi"/>
          <w:lang w:val="en-ID" w:eastAsia="en-US"/>
        </w:rPr>
        <w:t>klien</w:t>
      </w:r>
      <w:proofErr w:type="spellEnd"/>
      <w:r w:rsidRPr="00BD2310">
        <w:rPr>
          <w:rFonts w:eastAsiaTheme="minorHAnsi"/>
          <w:lang w:val="en-ID" w:eastAsia="en-US"/>
        </w:rPr>
        <w:t xml:space="preserve"> </w:t>
      </w:r>
      <w:proofErr w:type="spellStart"/>
      <w:r w:rsidRPr="00BD2310">
        <w:rPr>
          <w:rFonts w:eastAsiaTheme="minorHAnsi"/>
          <w:lang w:val="en-ID" w:eastAsia="en-US"/>
        </w:rPr>
        <w:t>penyuluh</w:t>
      </w:r>
      <w:proofErr w:type="spellEnd"/>
      <w:r w:rsidRPr="00BD2310">
        <w:rPr>
          <w:rFonts w:eastAsiaTheme="minorHAnsi"/>
          <w:lang w:val="en-ID" w:eastAsia="en-US"/>
        </w:rPr>
        <w:t xml:space="preserve"> </w:t>
      </w:r>
      <w:proofErr w:type="spellStart"/>
      <w:r w:rsidRPr="00BD2310">
        <w:rPr>
          <w:rFonts w:eastAsiaTheme="minorHAnsi"/>
          <w:lang w:val="en-ID" w:eastAsia="en-US"/>
        </w:rPr>
        <w:t>atau</w:t>
      </w:r>
      <w:proofErr w:type="spellEnd"/>
      <w:r w:rsidRPr="00BD2310">
        <w:rPr>
          <w:rFonts w:eastAsiaTheme="minorHAnsi"/>
          <w:lang w:val="en-ID" w:eastAsia="en-US"/>
        </w:rPr>
        <w:t xml:space="preserve"> korban </w:t>
      </w:r>
      <w:proofErr w:type="spellStart"/>
      <w:r w:rsidRPr="00BD2310">
        <w:rPr>
          <w:rFonts w:eastAsiaTheme="minorHAnsi"/>
          <w:lang w:val="en-ID" w:eastAsia="en-US"/>
        </w:rPr>
        <w:t>mengenai</w:t>
      </w:r>
      <w:proofErr w:type="spellEnd"/>
      <w:r w:rsidRPr="00BD2310">
        <w:rPr>
          <w:rFonts w:eastAsiaTheme="minorHAnsi"/>
          <w:lang w:val="en-ID" w:eastAsia="en-US"/>
        </w:rPr>
        <w:t xml:space="preserve"> </w:t>
      </w:r>
      <w:proofErr w:type="spellStart"/>
      <w:r w:rsidRPr="00BD2310">
        <w:rPr>
          <w:rFonts w:eastAsiaTheme="minorHAnsi"/>
          <w:lang w:val="en-ID" w:eastAsia="en-US"/>
        </w:rPr>
        <w:t>permasalahan</w:t>
      </w:r>
      <w:proofErr w:type="spellEnd"/>
      <w:r w:rsidRPr="00BD2310">
        <w:rPr>
          <w:rFonts w:eastAsiaTheme="minorHAnsi"/>
          <w:lang w:val="en-ID" w:eastAsia="en-US"/>
        </w:rPr>
        <w:t xml:space="preserve"> double burden </w:t>
      </w:r>
      <w:proofErr w:type="spellStart"/>
      <w:r w:rsidRPr="00BD2310">
        <w:rPr>
          <w:rFonts w:eastAsiaTheme="minorHAnsi"/>
          <w:lang w:val="en-ID" w:eastAsia="en-US"/>
        </w:rPr>
        <w:t>atau</w:t>
      </w:r>
      <w:proofErr w:type="spellEnd"/>
      <w:r w:rsidRPr="00BD2310">
        <w:rPr>
          <w:rFonts w:eastAsiaTheme="minorHAnsi"/>
          <w:lang w:val="en-ID" w:eastAsia="en-US"/>
        </w:rPr>
        <w:t xml:space="preserve"> </w:t>
      </w:r>
      <w:proofErr w:type="spellStart"/>
      <w:r w:rsidRPr="00BD2310">
        <w:rPr>
          <w:rFonts w:eastAsiaTheme="minorHAnsi"/>
          <w:lang w:val="en-ID" w:eastAsia="en-US"/>
        </w:rPr>
        <w:t>beban</w:t>
      </w:r>
      <w:proofErr w:type="spellEnd"/>
      <w:r w:rsidRPr="00BD2310">
        <w:rPr>
          <w:rFonts w:eastAsiaTheme="minorHAnsi"/>
          <w:lang w:val="en-ID" w:eastAsia="en-US"/>
        </w:rPr>
        <w:t xml:space="preserve"> </w:t>
      </w:r>
      <w:proofErr w:type="spellStart"/>
      <w:r w:rsidRPr="00BD2310">
        <w:rPr>
          <w:rFonts w:eastAsiaTheme="minorHAnsi"/>
          <w:lang w:val="en-ID" w:eastAsia="en-US"/>
        </w:rPr>
        <w:t>kerja</w:t>
      </w:r>
      <w:proofErr w:type="spellEnd"/>
      <w:r w:rsidRPr="00BD2310">
        <w:rPr>
          <w:rFonts w:eastAsiaTheme="minorHAnsi"/>
          <w:lang w:val="en-ID" w:eastAsia="en-US"/>
        </w:rPr>
        <w:t>.</w:t>
      </w:r>
    </w:p>
    <w:p w14:paraId="47386077" w14:textId="77777777" w:rsidR="00BD2310" w:rsidRDefault="00BD2310" w:rsidP="00BC7D37">
      <w:pPr>
        <w:pStyle w:val="ListParagraph"/>
        <w:spacing w:line="276" w:lineRule="auto"/>
        <w:ind w:left="284" w:firstLine="436"/>
        <w:jc w:val="both"/>
        <w:rPr>
          <w:rFonts w:eastAsiaTheme="minorHAnsi"/>
          <w:lang w:val="en-ID" w:eastAsia="en-US"/>
        </w:rPr>
      </w:pPr>
    </w:p>
    <w:p w14:paraId="18B6E1EF" w14:textId="1344AB0A" w:rsidR="00BD2310" w:rsidRDefault="00BD2310" w:rsidP="00BD2310">
      <w:pPr>
        <w:pStyle w:val="ListParagraph"/>
        <w:spacing w:line="276" w:lineRule="auto"/>
        <w:ind w:left="709"/>
        <w:jc w:val="both"/>
        <w:rPr>
          <w:rFonts w:eastAsiaTheme="minorHAnsi"/>
          <w:lang w:val="en-ID" w:eastAsia="en-US"/>
        </w:rPr>
      </w:pPr>
      <w:proofErr w:type="spellStart"/>
      <w:r>
        <w:rPr>
          <w:rFonts w:eastAsiaTheme="minorHAnsi"/>
          <w:lang w:val="en-ID" w:eastAsia="en-US"/>
        </w:rPr>
        <w:t>Informan</w:t>
      </w:r>
      <w:proofErr w:type="spellEnd"/>
      <w:r>
        <w:rPr>
          <w:rFonts w:eastAsiaTheme="minorHAnsi"/>
          <w:lang w:val="en-ID" w:eastAsia="en-US"/>
        </w:rPr>
        <w:t xml:space="preserve"> A </w:t>
      </w:r>
      <w:proofErr w:type="spellStart"/>
      <w:r w:rsidR="00627E02">
        <w:rPr>
          <w:rFonts w:eastAsiaTheme="minorHAnsi"/>
          <w:lang w:val="en-ID" w:eastAsia="en-US"/>
        </w:rPr>
        <w:t>memberi</w:t>
      </w:r>
      <w:proofErr w:type="spellEnd"/>
      <w:r w:rsidR="00627E02">
        <w:rPr>
          <w:rFonts w:eastAsiaTheme="minorHAnsi"/>
          <w:lang w:val="en-ID" w:eastAsia="en-US"/>
        </w:rPr>
        <w:t xml:space="preserve"> </w:t>
      </w:r>
      <w:proofErr w:type="spellStart"/>
      <w:r w:rsidR="00627E02">
        <w:rPr>
          <w:rFonts w:eastAsiaTheme="minorHAnsi"/>
          <w:lang w:val="en-ID" w:eastAsia="en-US"/>
        </w:rPr>
        <w:t>pernyataan</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Pr="00BD2310">
        <w:rPr>
          <w:rFonts w:eastAsiaTheme="minorHAnsi"/>
          <w:i/>
          <w:iCs/>
          <w:lang w:val="en-ID" w:eastAsia="en-US"/>
        </w:rPr>
        <w:t>“</w:t>
      </w:r>
      <w:proofErr w:type="spellStart"/>
      <w:r w:rsidRPr="00BD2310">
        <w:rPr>
          <w:rFonts w:eastAsiaTheme="minorHAnsi"/>
          <w:i/>
          <w:iCs/>
          <w:lang w:val="en-ID" w:eastAsia="en-US"/>
        </w:rPr>
        <w:t>Kasus</w:t>
      </w:r>
      <w:proofErr w:type="spellEnd"/>
      <w:r w:rsidRPr="00BD2310">
        <w:rPr>
          <w:rFonts w:eastAsiaTheme="minorHAnsi"/>
          <w:i/>
          <w:iCs/>
          <w:lang w:val="en-ID" w:eastAsia="en-US"/>
        </w:rPr>
        <w:t xml:space="preserve"> yang </w:t>
      </w:r>
      <w:proofErr w:type="spellStart"/>
      <w:r w:rsidRPr="00BD2310">
        <w:rPr>
          <w:rFonts w:eastAsiaTheme="minorHAnsi"/>
          <w:i/>
          <w:iCs/>
          <w:lang w:val="en-ID" w:eastAsia="en-US"/>
        </w:rPr>
        <w:t>pernah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saya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tangani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itu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ceritanya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istrinya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kan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kerja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tapi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dia</w:t>
      </w:r>
      <w:proofErr w:type="spellEnd"/>
      <w:r w:rsidRPr="00BD2310">
        <w:rPr>
          <w:rFonts w:eastAsiaTheme="minorHAnsi"/>
          <w:i/>
          <w:iCs/>
          <w:lang w:val="en-ID" w:eastAsia="en-US"/>
        </w:rPr>
        <w:t xml:space="preserve"> juga </w:t>
      </w:r>
      <w:proofErr w:type="spellStart"/>
      <w:r w:rsidRPr="00BD2310">
        <w:rPr>
          <w:rFonts w:eastAsiaTheme="minorHAnsi"/>
          <w:i/>
          <w:iCs/>
          <w:lang w:val="en-ID" w:eastAsia="en-US"/>
        </w:rPr>
        <w:t>kecapean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karena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harus</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ngurus</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rumah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ngurus</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anak</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sedangkan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suaminya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gak</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ngapa-ngapain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kebanyakan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nganggur</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cuma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mabok-mabokan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aja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kerjanya</w:t>
      </w:r>
      <w:proofErr w:type="spellEnd"/>
      <w:r w:rsidRPr="00BD2310">
        <w:rPr>
          <w:rFonts w:eastAsiaTheme="minorHAnsi"/>
          <w:i/>
          <w:iCs/>
          <w:lang w:val="en-ID" w:eastAsia="en-US"/>
        </w:rPr>
        <w:t>.”</w:t>
      </w:r>
    </w:p>
    <w:p w14:paraId="7DE96BC4" w14:textId="77777777" w:rsidR="00BD2310" w:rsidRDefault="00BD2310" w:rsidP="00BC7D37">
      <w:pPr>
        <w:pStyle w:val="ListParagraph"/>
        <w:spacing w:line="276" w:lineRule="auto"/>
        <w:ind w:left="284" w:firstLine="436"/>
        <w:jc w:val="both"/>
        <w:rPr>
          <w:rFonts w:eastAsiaTheme="minorHAnsi"/>
          <w:lang w:val="en-ID" w:eastAsia="en-US"/>
        </w:rPr>
      </w:pPr>
    </w:p>
    <w:p w14:paraId="4C6C33DF" w14:textId="77777777" w:rsidR="00BD2310" w:rsidRDefault="00BD2310" w:rsidP="00BC7D37">
      <w:pPr>
        <w:pStyle w:val="ListParagraph"/>
        <w:spacing w:line="276" w:lineRule="auto"/>
        <w:ind w:left="284" w:firstLine="436"/>
        <w:jc w:val="both"/>
        <w:rPr>
          <w:rFonts w:eastAsiaTheme="minorHAnsi"/>
          <w:lang w:val="en-ID" w:eastAsia="en-US"/>
        </w:rPr>
      </w:pPr>
      <w:r w:rsidRPr="00BD2310">
        <w:rPr>
          <w:rFonts w:eastAsiaTheme="minorHAnsi"/>
          <w:lang w:val="en-ID" w:eastAsia="en-US"/>
        </w:rPr>
        <w:t xml:space="preserve"> Pada </w:t>
      </w:r>
      <w:proofErr w:type="spellStart"/>
      <w:r w:rsidRPr="00BD2310">
        <w:rPr>
          <w:rFonts w:eastAsiaTheme="minorHAnsi"/>
          <w:lang w:val="en-ID" w:eastAsia="en-US"/>
        </w:rPr>
        <w:t>pernyataan</w:t>
      </w:r>
      <w:proofErr w:type="spellEnd"/>
      <w:r w:rsidRPr="00BD2310">
        <w:rPr>
          <w:rFonts w:eastAsiaTheme="minorHAnsi"/>
          <w:lang w:val="en-ID" w:eastAsia="en-US"/>
        </w:rPr>
        <w:t xml:space="preserve"> </w:t>
      </w:r>
      <w:proofErr w:type="spellStart"/>
      <w:r w:rsidRPr="00BD2310">
        <w:rPr>
          <w:rFonts w:eastAsiaTheme="minorHAnsi"/>
          <w:lang w:val="en-ID" w:eastAsia="en-US"/>
        </w:rPr>
        <w:t>tersebut</w:t>
      </w:r>
      <w:proofErr w:type="spellEnd"/>
      <w:r w:rsidRPr="00BD2310">
        <w:rPr>
          <w:rFonts w:eastAsiaTheme="minorHAnsi"/>
          <w:lang w:val="en-ID" w:eastAsia="en-US"/>
        </w:rPr>
        <w:t xml:space="preserve"> </w:t>
      </w:r>
      <w:proofErr w:type="spellStart"/>
      <w:r w:rsidRPr="00BD2310">
        <w:rPr>
          <w:rFonts w:eastAsiaTheme="minorHAnsi"/>
          <w:lang w:val="en-ID" w:eastAsia="en-US"/>
        </w:rPr>
        <w:t>informan</w:t>
      </w:r>
      <w:proofErr w:type="spellEnd"/>
      <w:r w:rsidRPr="00BD2310">
        <w:rPr>
          <w:rFonts w:eastAsiaTheme="minorHAnsi"/>
          <w:lang w:val="en-ID" w:eastAsia="en-US"/>
        </w:rPr>
        <w:t xml:space="preserve"> </w:t>
      </w:r>
      <w:proofErr w:type="spellStart"/>
      <w:r w:rsidRPr="00BD2310">
        <w:rPr>
          <w:rFonts w:eastAsiaTheme="minorHAnsi"/>
          <w:lang w:val="en-ID" w:eastAsia="en-US"/>
        </w:rPr>
        <w:t>mengatakan</w:t>
      </w:r>
      <w:proofErr w:type="spellEnd"/>
      <w:r w:rsidRPr="00BD2310">
        <w:rPr>
          <w:rFonts w:eastAsiaTheme="minorHAnsi"/>
          <w:lang w:val="en-ID" w:eastAsia="en-US"/>
        </w:rPr>
        <w:t xml:space="preserve"> </w:t>
      </w:r>
      <w:proofErr w:type="spellStart"/>
      <w:r w:rsidRPr="00BD2310">
        <w:rPr>
          <w:rFonts w:eastAsiaTheme="minorHAnsi"/>
          <w:lang w:val="en-ID" w:eastAsia="en-US"/>
        </w:rPr>
        <w:t>bahwa</w:t>
      </w:r>
      <w:proofErr w:type="spellEnd"/>
      <w:r w:rsidRPr="00BD2310">
        <w:rPr>
          <w:rFonts w:eastAsiaTheme="minorHAnsi"/>
          <w:lang w:val="en-ID" w:eastAsia="en-US"/>
        </w:rPr>
        <w:t xml:space="preserve"> </w:t>
      </w:r>
      <w:proofErr w:type="spellStart"/>
      <w:r w:rsidRPr="00BD2310">
        <w:rPr>
          <w:rFonts w:eastAsiaTheme="minorHAnsi"/>
          <w:lang w:val="en-ID" w:eastAsia="en-US"/>
        </w:rPr>
        <w:t>masih</w:t>
      </w:r>
      <w:proofErr w:type="spellEnd"/>
      <w:r w:rsidRPr="00BD2310">
        <w:rPr>
          <w:rFonts w:eastAsiaTheme="minorHAnsi"/>
          <w:lang w:val="en-ID" w:eastAsia="en-US"/>
        </w:rPr>
        <w:t xml:space="preserve"> </w:t>
      </w:r>
      <w:proofErr w:type="spellStart"/>
      <w:r w:rsidRPr="00BD2310">
        <w:rPr>
          <w:rFonts w:eastAsiaTheme="minorHAnsi"/>
          <w:lang w:val="en-ID" w:eastAsia="en-US"/>
        </w:rPr>
        <w:t>banyak</w:t>
      </w:r>
      <w:proofErr w:type="spellEnd"/>
      <w:r w:rsidRPr="00BD2310">
        <w:rPr>
          <w:rFonts w:eastAsiaTheme="minorHAnsi"/>
          <w:lang w:val="en-ID" w:eastAsia="en-US"/>
        </w:rPr>
        <w:t xml:space="preserve"> </w:t>
      </w:r>
      <w:proofErr w:type="spellStart"/>
      <w:r w:rsidRPr="00BD2310">
        <w:rPr>
          <w:rFonts w:eastAsiaTheme="minorHAnsi"/>
          <w:lang w:val="en-ID" w:eastAsia="en-US"/>
        </w:rPr>
        <w:t>kasus</w:t>
      </w:r>
      <w:proofErr w:type="spellEnd"/>
      <w:r w:rsidRPr="00BD2310">
        <w:rPr>
          <w:rFonts w:eastAsiaTheme="minorHAnsi"/>
          <w:lang w:val="en-ID" w:eastAsia="en-US"/>
        </w:rPr>
        <w:t xml:space="preserve"> </w:t>
      </w:r>
      <w:proofErr w:type="spellStart"/>
      <w:r w:rsidRPr="00BD2310">
        <w:rPr>
          <w:rFonts w:eastAsiaTheme="minorHAnsi"/>
          <w:lang w:val="en-ID" w:eastAsia="en-US"/>
        </w:rPr>
        <w:t>beban</w:t>
      </w:r>
      <w:proofErr w:type="spellEnd"/>
      <w:r w:rsidRPr="00BD2310">
        <w:rPr>
          <w:rFonts w:eastAsiaTheme="minorHAnsi"/>
          <w:lang w:val="en-ID" w:eastAsia="en-US"/>
        </w:rPr>
        <w:t xml:space="preserve"> </w:t>
      </w:r>
      <w:proofErr w:type="spellStart"/>
      <w:r w:rsidRPr="00BD2310">
        <w:rPr>
          <w:rFonts w:eastAsiaTheme="minorHAnsi"/>
          <w:lang w:val="en-ID" w:eastAsia="en-US"/>
        </w:rPr>
        <w:t>kerja</w:t>
      </w:r>
      <w:proofErr w:type="spellEnd"/>
      <w:r w:rsidRPr="00BD2310">
        <w:rPr>
          <w:rFonts w:eastAsiaTheme="minorHAnsi"/>
          <w:lang w:val="en-ID" w:eastAsia="en-US"/>
        </w:rPr>
        <w:t xml:space="preserve"> yang </w:t>
      </w:r>
      <w:proofErr w:type="spellStart"/>
      <w:r w:rsidRPr="00BD2310">
        <w:rPr>
          <w:rFonts w:eastAsiaTheme="minorHAnsi"/>
          <w:lang w:val="en-ID" w:eastAsia="en-US"/>
        </w:rPr>
        <w:t>korbannya</w:t>
      </w:r>
      <w:proofErr w:type="spellEnd"/>
      <w:r w:rsidRPr="00BD2310">
        <w:rPr>
          <w:rFonts w:eastAsiaTheme="minorHAnsi"/>
          <w:lang w:val="en-ID" w:eastAsia="en-US"/>
        </w:rPr>
        <w:t xml:space="preserve"> </w:t>
      </w:r>
      <w:proofErr w:type="spellStart"/>
      <w:r w:rsidRPr="00BD2310">
        <w:rPr>
          <w:rFonts w:eastAsiaTheme="minorHAnsi"/>
          <w:lang w:val="en-ID" w:eastAsia="en-US"/>
        </w:rPr>
        <w:t>merupakan</w:t>
      </w:r>
      <w:proofErr w:type="spellEnd"/>
      <w:r w:rsidRPr="00BD2310">
        <w:rPr>
          <w:rFonts w:eastAsiaTheme="minorHAnsi"/>
          <w:lang w:val="en-ID" w:eastAsia="en-US"/>
        </w:rPr>
        <w:t xml:space="preserve"> </w:t>
      </w:r>
      <w:proofErr w:type="spellStart"/>
      <w:r w:rsidRPr="00BD2310">
        <w:rPr>
          <w:rFonts w:eastAsiaTheme="minorHAnsi"/>
          <w:lang w:val="en-ID" w:eastAsia="en-US"/>
        </w:rPr>
        <w:t>perempuan</w:t>
      </w:r>
      <w:proofErr w:type="spellEnd"/>
      <w:r w:rsidRPr="00BD2310">
        <w:rPr>
          <w:rFonts w:eastAsiaTheme="minorHAnsi"/>
          <w:lang w:val="en-ID" w:eastAsia="en-US"/>
        </w:rPr>
        <w:t xml:space="preserve">, dan </w:t>
      </w:r>
      <w:proofErr w:type="spellStart"/>
      <w:r w:rsidRPr="00BD2310">
        <w:rPr>
          <w:rFonts w:eastAsiaTheme="minorHAnsi"/>
          <w:lang w:val="en-ID" w:eastAsia="en-US"/>
        </w:rPr>
        <w:t>kasus</w:t>
      </w:r>
      <w:proofErr w:type="spellEnd"/>
      <w:r w:rsidRPr="00BD2310">
        <w:rPr>
          <w:rFonts w:eastAsiaTheme="minorHAnsi"/>
          <w:lang w:val="en-ID" w:eastAsia="en-US"/>
        </w:rPr>
        <w:t xml:space="preserve"> </w:t>
      </w:r>
      <w:proofErr w:type="spellStart"/>
      <w:r w:rsidRPr="00BD2310">
        <w:rPr>
          <w:rFonts w:eastAsiaTheme="minorHAnsi"/>
          <w:lang w:val="en-ID" w:eastAsia="en-US"/>
        </w:rPr>
        <w:t>seperti</w:t>
      </w:r>
      <w:proofErr w:type="spellEnd"/>
      <w:r w:rsidRPr="00BD2310">
        <w:rPr>
          <w:rFonts w:eastAsiaTheme="minorHAnsi"/>
          <w:lang w:val="en-ID" w:eastAsia="en-US"/>
        </w:rPr>
        <w:t xml:space="preserve"> </w:t>
      </w:r>
      <w:proofErr w:type="spellStart"/>
      <w:r w:rsidRPr="00BD2310">
        <w:rPr>
          <w:rFonts w:eastAsiaTheme="minorHAnsi"/>
          <w:lang w:val="en-ID" w:eastAsia="en-US"/>
        </w:rPr>
        <w:t>ini</w:t>
      </w:r>
      <w:proofErr w:type="spellEnd"/>
      <w:r w:rsidRPr="00BD2310">
        <w:rPr>
          <w:rFonts w:eastAsiaTheme="minorHAnsi"/>
          <w:lang w:val="en-ID" w:eastAsia="en-US"/>
        </w:rPr>
        <w:t xml:space="preserve"> </w:t>
      </w:r>
      <w:proofErr w:type="spellStart"/>
      <w:r w:rsidRPr="00BD2310">
        <w:rPr>
          <w:rFonts w:eastAsiaTheme="minorHAnsi"/>
          <w:lang w:val="en-ID" w:eastAsia="en-US"/>
        </w:rPr>
        <w:t>semakin</w:t>
      </w:r>
      <w:proofErr w:type="spellEnd"/>
      <w:r w:rsidRPr="00BD2310">
        <w:rPr>
          <w:rFonts w:eastAsiaTheme="minorHAnsi"/>
          <w:lang w:val="en-ID" w:eastAsia="en-US"/>
        </w:rPr>
        <w:t xml:space="preserve"> </w:t>
      </w:r>
      <w:proofErr w:type="spellStart"/>
      <w:r w:rsidRPr="00BD2310">
        <w:rPr>
          <w:rFonts w:eastAsiaTheme="minorHAnsi"/>
          <w:lang w:val="en-ID" w:eastAsia="en-US"/>
        </w:rPr>
        <w:t>melonjak</w:t>
      </w:r>
      <w:proofErr w:type="spellEnd"/>
      <w:r w:rsidRPr="00BD2310">
        <w:rPr>
          <w:rFonts w:eastAsiaTheme="minorHAnsi"/>
          <w:lang w:val="en-ID" w:eastAsia="en-US"/>
        </w:rPr>
        <w:t xml:space="preserve"> </w:t>
      </w:r>
      <w:proofErr w:type="spellStart"/>
      <w:r w:rsidRPr="00BD2310">
        <w:rPr>
          <w:rFonts w:eastAsiaTheme="minorHAnsi"/>
          <w:lang w:val="en-ID" w:eastAsia="en-US"/>
        </w:rPr>
        <w:t>ketika</w:t>
      </w:r>
      <w:proofErr w:type="spellEnd"/>
      <w:r w:rsidRPr="00BD2310">
        <w:rPr>
          <w:rFonts w:eastAsiaTheme="minorHAnsi"/>
          <w:lang w:val="en-ID" w:eastAsia="en-US"/>
        </w:rPr>
        <w:t xml:space="preserve"> </w:t>
      </w:r>
      <w:proofErr w:type="spellStart"/>
      <w:r w:rsidRPr="00BD2310">
        <w:rPr>
          <w:rFonts w:eastAsiaTheme="minorHAnsi"/>
          <w:lang w:val="en-ID" w:eastAsia="en-US"/>
        </w:rPr>
        <w:t>pandemi</w:t>
      </w:r>
      <w:proofErr w:type="spellEnd"/>
      <w:r w:rsidRPr="00BD2310">
        <w:rPr>
          <w:rFonts w:eastAsiaTheme="minorHAnsi"/>
          <w:lang w:val="en-ID" w:eastAsia="en-US"/>
        </w:rPr>
        <w:t xml:space="preserve"> </w:t>
      </w:r>
      <w:proofErr w:type="spellStart"/>
      <w:r w:rsidRPr="00BD2310">
        <w:rPr>
          <w:rFonts w:eastAsiaTheme="minorHAnsi"/>
          <w:lang w:val="en-ID" w:eastAsia="en-US"/>
        </w:rPr>
        <w:t>covid</w:t>
      </w:r>
      <w:proofErr w:type="spellEnd"/>
      <w:r w:rsidRPr="00BD2310">
        <w:rPr>
          <w:rFonts w:eastAsiaTheme="minorHAnsi"/>
          <w:lang w:val="en-ID" w:eastAsia="en-US"/>
        </w:rPr>
        <w:t xml:space="preserve"> 19. </w:t>
      </w:r>
    </w:p>
    <w:p w14:paraId="46C691DA" w14:textId="77777777" w:rsidR="00BD2310" w:rsidRDefault="00BD2310" w:rsidP="00BC7D37">
      <w:pPr>
        <w:pStyle w:val="ListParagraph"/>
        <w:spacing w:line="276" w:lineRule="auto"/>
        <w:ind w:left="284" w:firstLine="436"/>
        <w:jc w:val="both"/>
        <w:rPr>
          <w:rFonts w:eastAsiaTheme="minorHAnsi"/>
          <w:lang w:val="en-ID" w:eastAsia="en-US"/>
        </w:rPr>
      </w:pPr>
    </w:p>
    <w:p w14:paraId="730657BA" w14:textId="7C4135F5" w:rsidR="00BD2310" w:rsidRPr="00BD2310" w:rsidRDefault="00BD2310" w:rsidP="00BD2310">
      <w:pPr>
        <w:pStyle w:val="ListParagraph"/>
        <w:spacing w:line="276" w:lineRule="auto"/>
        <w:ind w:left="709" w:firstLine="11"/>
        <w:jc w:val="both"/>
        <w:rPr>
          <w:rFonts w:eastAsiaTheme="minorHAnsi"/>
          <w:i/>
          <w:iCs/>
          <w:lang w:val="en-ID" w:eastAsia="en-US"/>
        </w:rPr>
      </w:pPr>
      <w:proofErr w:type="spellStart"/>
      <w:r>
        <w:rPr>
          <w:rFonts w:eastAsiaTheme="minorHAnsi"/>
          <w:lang w:val="en-ID" w:eastAsia="en-US"/>
        </w:rPr>
        <w:lastRenderedPageBreak/>
        <w:t>Informan</w:t>
      </w:r>
      <w:proofErr w:type="spellEnd"/>
      <w:r>
        <w:rPr>
          <w:rFonts w:eastAsiaTheme="minorHAnsi"/>
          <w:lang w:val="en-ID" w:eastAsia="en-US"/>
        </w:rPr>
        <w:t xml:space="preserve"> AS </w:t>
      </w:r>
      <w:proofErr w:type="spellStart"/>
      <w:r>
        <w:rPr>
          <w:rFonts w:eastAsiaTheme="minorHAnsi"/>
          <w:lang w:val="en-ID" w:eastAsia="en-US"/>
        </w:rPr>
        <w:t>berpendapat</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Pr="00BD2310">
        <w:rPr>
          <w:rFonts w:eastAsiaTheme="minorHAnsi"/>
          <w:i/>
          <w:iCs/>
          <w:lang w:val="en-ID" w:eastAsia="en-US"/>
        </w:rPr>
        <w:t>“</w:t>
      </w:r>
      <w:proofErr w:type="spellStart"/>
      <w:r w:rsidRPr="00BD2310">
        <w:rPr>
          <w:rFonts w:eastAsiaTheme="minorHAnsi"/>
          <w:i/>
          <w:iCs/>
          <w:lang w:val="en-ID" w:eastAsia="en-US"/>
        </w:rPr>
        <w:t>Tidak</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apa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perempuan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atau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istri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itu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bekerja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kalo</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memang</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dia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bisa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seimbang</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antara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bekerja</w:t>
      </w:r>
      <w:proofErr w:type="spellEnd"/>
      <w:r w:rsidRPr="00BD2310">
        <w:rPr>
          <w:rFonts w:eastAsiaTheme="minorHAnsi"/>
          <w:i/>
          <w:iCs/>
          <w:lang w:val="en-ID" w:eastAsia="en-US"/>
        </w:rPr>
        <w:t xml:space="preserve"> dan </w:t>
      </w:r>
      <w:proofErr w:type="spellStart"/>
      <w:r w:rsidRPr="00BD2310">
        <w:rPr>
          <w:rFonts w:eastAsiaTheme="minorHAnsi"/>
          <w:i/>
          <w:iCs/>
          <w:lang w:val="en-ID" w:eastAsia="en-US"/>
        </w:rPr>
        <w:t>mengurus</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suami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serta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anak-anak</w:t>
      </w:r>
      <w:proofErr w:type="spellEnd"/>
      <w:r w:rsidRPr="00BD2310">
        <w:rPr>
          <w:rFonts w:eastAsiaTheme="minorHAnsi"/>
          <w:i/>
          <w:iCs/>
          <w:lang w:val="en-ID" w:eastAsia="en-US"/>
        </w:rPr>
        <w:t xml:space="preserve">. Kita </w:t>
      </w:r>
      <w:proofErr w:type="spellStart"/>
      <w:r w:rsidRPr="00BD2310">
        <w:rPr>
          <w:rFonts w:eastAsiaTheme="minorHAnsi"/>
          <w:i/>
          <w:iCs/>
          <w:lang w:val="en-ID" w:eastAsia="en-US"/>
        </w:rPr>
        <w:t>sebagai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suami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harus</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selalu</w:t>
      </w:r>
      <w:proofErr w:type="spellEnd"/>
      <w:r w:rsidRPr="00BD2310">
        <w:rPr>
          <w:rFonts w:eastAsiaTheme="minorHAnsi"/>
          <w:i/>
          <w:iCs/>
          <w:lang w:val="en-ID" w:eastAsia="en-US"/>
        </w:rPr>
        <w:t xml:space="preserve"> support </w:t>
      </w:r>
      <w:proofErr w:type="spellStart"/>
      <w:r w:rsidRPr="00BD2310">
        <w:rPr>
          <w:rFonts w:eastAsiaTheme="minorHAnsi"/>
          <w:i/>
          <w:iCs/>
          <w:lang w:val="en-ID" w:eastAsia="en-US"/>
        </w:rPr>
        <w:t>karir</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istri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selama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dia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gak</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lupa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dengan</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kewajiban-kewajibannya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sebagai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istri</w:t>
      </w:r>
      <w:proofErr w:type="spellEnd"/>
      <w:r w:rsidRPr="00BD2310">
        <w:rPr>
          <w:rFonts w:eastAsiaTheme="minorHAnsi"/>
          <w:i/>
          <w:iCs/>
          <w:lang w:val="en-ID" w:eastAsia="en-US"/>
        </w:rPr>
        <w:t xml:space="preserve"> dan </w:t>
      </w:r>
      <w:proofErr w:type="spellStart"/>
      <w:r w:rsidRPr="00BD2310">
        <w:rPr>
          <w:rFonts w:eastAsiaTheme="minorHAnsi"/>
          <w:i/>
          <w:iCs/>
          <w:lang w:val="en-ID" w:eastAsia="en-US"/>
        </w:rPr>
        <w:t>ibu</w:t>
      </w:r>
      <w:proofErr w:type="spellEnd"/>
      <w:r w:rsidRPr="00BD2310">
        <w:rPr>
          <w:rFonts w:eastAsiaTheme="minorHAnsi"/>
          <w:i/>
          <w:iCs/>
          <w:lang w:val="en-ID" w:eastAsia="en-US"/>
        </w:rPr>
        <w:t xml:space="preserve">.” </w:t>
      </w:r>
    </w:p>
    <w:p w14:paraId="70A6576F" w14:textId="77777777" w:rsidR="00BD2310" w:rsidRDefault="00BD2310" w:rsidP="00BC7D37">
      <w:pPr>
        <w:pStyle w:val="ListParagraph"/>
        <w:spacing w:line="276" w:lineRule="auto"/>
        <w:ind w:left="284" w:firstLine="436"/>
        <w:jc w:val="both"/>
        <w:rPr>
          <w:rFonts w:eastAsiaTheme="minorHAnsi"/>
          <w:lang w:val="en-ID" w:eastAsia="en-US"/>
        </w:rPr>
      </w:pPr>
    </w:p>
    <w:p w14:paraId="2DD9B974" w14:textId="77777777" w:rsidR="00BD2310" w:rsidRDefault="00BD2310" w:rsidP="00BC7D37">
      <w:pPr>
        <w:pStyle w:val="ListParagraph"/>
        <w:spacing w:line="276" w:lineRule="auto"/>
        <w:ind w:left="284" w:firstLine="436"/>
        <w:jc w:val="both"/>
        <w:rPr>
          <w:rFonts w:eastAsiaTheme="minorHAnsi"/>
          <w:lang w:val="en-ID" w:eastAsia="en-US"/>
        </w:rPr>
      </w:pPr>
      <w:proofErr w:type="spellStart"/>
      <w:r w:rsidRPr="00BD2310">
        <w:rPr>
          <w:rFonts w:eastAsiaTheme="minorHAnsi"/>
          <w:lang w:val="en-ID" w:eastAsia="en-US"/>
        </w:rPr>
        <w:t>Menurut</w:t>
      </w:r>
      <w:proofErr w:type="spellEnd"/>
      <w:r w:rsidRPr="00BD2310">
        <w:rPr>
          <w:rFonts w:eastAsiaTheme="minorHAnsi"/>
          <w:lang w:val="en-ID" w:eastAsia="en-US"/>
        </w:rPr>
        <w:t xml:space="preserve"> </w:t>
      </w:r>
      <w:proofErr w:type="spellStart"/>
      <w:r w:rsidRPr="00BD2310">
        <w:rPr>
          <w:rFonts w:eastAsiaTheme="minorHAnsi"/>
          <w:lang w:val="en-ID" w:eastAsia="en-US"/>
        </w:rPr>
        <w:t>pernyataan</w:t>
      </w:r>
      <w:proofErr w:type="spellEnd"/>
      <w:r w:rsidRPr="00BD2310">
        <w:rPr>
          <w:rFonts w:eastAsiaTheme="minorHAnsi"/>
          <w:lang w:val="en-ID" w:eastAsia="en-US"/>
        </w:rPr>
        <w:t xml:space="preserve"> di </w:t>
      </w:r>
      <w:proofErr w:type="spellStart"/>
      <w:r w:rsidRPr="00BD2310">
        <w:rPr>
          <w:rFonts w:eastAsiaTheme="minorHAnsi"/>
          <w:lang w:val="en-ID" w:eastAsia="en-US"/>
        </w:rPr>
        <w:t>atas</w:t>
      </w:r>
      <w:proofErr w:type="spellEnd"/>
      <w:r w:rsidRPr="00BD2310">
        <w:rPr>
          <w:rFonts w:eastAsiaTheme="minorHAnsi"/>
          <w:lang w:val="en-ID" w:eastAsia="en-US"/>
        </w:rPr>
        <w:t xml:space="preserve"> </w:t>
      </w:r>
      <w:proofErr w:type="spellStart"/>
      <w:r w:rsidRPr="00BD2310">
        <w:rPr>
          <w:rFonts w:eastAsiaTheme="minorHAnsi"/>
          <w:lang w:val="en-ID" w:eastAsia="en-US"/>
        </w:rPr>
        <w:t>informan</w:t>
      </w:r>
      <w:proofErr w:type="spellEnd"/>
      <w:r w:rsidRPr="00BD2310">
        <w:rPr>
          <w:rFonts w:eastAsiaTheme="minorHAnsi"/>
          <w:lang w:val="en-ID" w:eastAsia="en-US"/>
        </w:rPr>
        <w:t xml:space="preserve"> </w:t>
      </w:r>
      <w:proofErr w:type="spellStart"/>
      <w:r w:rsidRPr="00BD2310">
        <w:rPr>
          <w:rFonts w:eastAsiaTheme="minorHAnsi"/>
          <w:lang w:val="en-ID" w:eastAsia="en-US"/>
        </w:rPr>
        <w:t>berpendapat</w:t>
      </w:r>
      <w:proofErr w:type="spellEnd"/>
      <w:r w:rsidRPr="00BD2310">
        <w:rPr>
          <w:rFonts w:eastAsiaTheme="minorHAnsi"/>
          <w:lang w:val="en-ID" w:eastAsia="en-US"/>
        </w:rPr>
        <w:t xml:space="preserve"> </w:t>
      </w:r>
      <w:proofErr w:type="spellStart"/>
      <w:r w:rsidRPr="00BD2310">
        <w:rPr>
          <w:rFonts w:eastAsiaTheme="minorHAnsi"/>
          <w:lang w:val="en-ID" w:eastAsia="en-US"/>
        </w:rPr>
        <w:t>bahwa</w:t>
      </w:r>
      <w:proofErr w:type="spellEnd"/>
      <w:r w:rsidRPr="00BD2310">
        <w:rPr>
          <w:rFonts w:eastAsiaTheme="minorHAnsi"/>
          <w:lang w:val="en-ID" w:eastAsia="en-US"/>
        </w:rPr>
        <w:t xml:space="preserve"> </w:t>
      </w:r>
      <w:proofErr w:type="spellStart"/>
      <w:r w:rsidRPr="00BD2310">
        <w:rPr>
          <w:rFonts w:eastAsiaTheme="minorHAnsi"/>
          <w:lang w:val="en-ID" w:eastAsia="en-US"/>
        </w:rPr>
        <w:t>suami</w:t>
      </w:r>
      <w:proofErr w:type="spellEnd"/>
      <w:r w:rsidRPr="00BD2310">
        <w:rPr>
          <w:rFonts w:eastAsiaTheme="minorHAnsi"/>
          <w:lang w:val="en-ID" w:eastAsia="en-US"/>
        </w:rPr>
        <w:t xml:space="preserve"> dan </w:t>
      </w:r>
      <w:proofErr w:type="spellStart"/>
      <w:r w:rsidRPr="00BD2310">
        <w:rPr>
          <w:rFonts w:eastAsiaTheme="minorHAnsi"/>
          <w:lang w:val="en-ID" w:eastAsia="en-US"/>
        </w:rPr>
        <w:t>istri</w:t>
      </w:r>
      <w:proofErr w:type="spellEnd"/>
      <w:r w:rsidRPr="00BD2310">
        <w:rPr>
          <w:rFonts w:eastAsiaTheme="minorHAnsi"/>
          <w:lang w:val="en-ID" w:eastAsia="en-US"/>
        </w:rPr>
        <w:t xml:space="preserve"> </w:t>
      </w:r>
      <w:proofErr w:type="spellStart"/>
      <w:r w:rsidRPr="00BD2310">
        <w:rPr>
          <w:rFonts w:eastAsiaTheme="minorHAnsi"/>
          <w:lang w:val="en-ID" w:eastAsia="en-US"/>
        </w:rPr>
        <w:t>harus</w:t>
      </w:r>
      <w:proofErr w:type="spellEnd"/>
      <w:r w:rsidRPr="00BD2310">
        <w:rPr>
          <w:rFonts w:eastAsiaTheme="minorHAnsi"/>
          <w:lang w:val="en-ID" w:eastAsia="en-US"/>
        </w:rPr>
        <w:t xml:space="preserve"> </w:t>
      </w:r>
      <w:proofErr w:type="spellStart"/>
      <w:r w:rsidRPr="00BD2310">
        <w:rPr>
          <w:rFonts w:eastAsiaTheme="minorHAnsi"/>
          <w:lang w:val="en-ID" w:eastAsia="en-US"/>
        </w:rPr>
        <w:t>saling</w:t>
      </w:r>
      <w:proofErr w:type="spellEnd"/>
      <w:r w:rsidRPr="00BD2310">
        <w:rPr>
          <w:rFonts w:eastAsiaTheme="minorHAnsi"/>
          <w:lang w:val="en-ID" w:eastAsia="en-US"/>
        </w:rPr>
        <w:t xml:space="preserve"> support </w:t>
      </w:r>
      <w:proofErr w:type="spellStart"/>
      <w:r w:rsidRPr="00BD2310">
        <w:rPr>
          <w:rFonts w:eastAsiaTheme="minorHAnsi"/>
          <w:lang w:val="en-ID" w:eastAsia="en-US"/>
        </w:rPr>
        <w:t>untuk</w:t>
      </w:r>
      <w:proofErr w:type="spellEnd"/>
      <w:r w:rsidRPr="00BD2310">
        <w:rPr>
          <w:rFonts w:eastAsiaTheme="minorHAnsi"/>
          <w:lang w:val="en-ID" w:eastAsia="en-US"/>
        </w:rPr>
        <w:t xml:space="preserve"> </w:t>
      </w:r>
      <w:proofErr w:type="spellStart"/>
      <w:r w:rsidRPr="00BD2310">
        <w:rPr>
          <w:rFonts w:eastAsiaTheme="minorHAnsi"/>
          <w:lang w:val="en-ID" w:eastAsia="en-US"/>
        </w:rPr>
        <w:t>satu</w:t>
      </w:r>
      <w:proofErr w:type="spellEnd"/>
      <w:r w:rsidRPr="00BD2310">
        <w:rPr>
          <w:rFonts w:eastAsiaTheme="minorHAnsi"/>
          <w:lang w:val="en-ID" w:eastAsia="en-US"/>
        </w:rPr>
        <w:t xml:space="preserve"> </w:t>
      </w:r>
      <w:proofErr w:type="spellStart"/>
      <w:r w:rsidRPr="00BD2310">
        <w:rPr>
          <w:rFonts w:eastAsiaTheme="minorHAnsi"/>
          <w:lang w:val="en-ID" w:eastAsia="en-US"/>
        </w:rPr>
        <w:t>sama</w:t>
      </w:r>
      <w:proofErr w:type="spellEnd"/>
      <w:r w:rsidRPr="00BD2310">
        <w:rPr>
          <w:rFonts w:eastAsiaTheme="minorHAnsi"/>
          <w:lang w:val="en-ID" w:eastAsia="en-US"/>
        </w:rPr>
        <w:t xml:space="preserve"> lain. </w:t>
      </w:r>
      <w:proofErr w:type="spellStart"/>
      <w:r w:rsidRPr="00BD2310">
        <w:rPr>
          <w:rFonts w:eastAsiaTheme="minorHAnsi"/>
          <w:lang w:val="en-ID" w:eastAsia="en-US"/>
        </w:rPr>
        <w:t>Namun</w:t>
      </w:r>
      <w:proofErr w:type="spellEnd"/>
      <w:r w:rsidRPr="00BD2310">
        <w:rPr>
          <w:rFonts w:eastAsiaTheme="minorHAnsi"/>
          <w:lang w:val="en-ID" w:eastAsia="en-US"/>
        </w:rPr>
        <w:t xml:space="preserve"> pada </w:t>
      </w:r>
      <w:proofErr w:type="spellStart"/>
      <w:r w:rsidRPr="00BD2310">
        <w:rPr>
          <w:rFonts w:eastAsiaTheme="minorHAnsi"/>
          <w:lang w:val="en-ID" w:eastAsia="en-US"/>
        </w:rPr>
        <w:t>pernyataan</w:t>
      </w:r>
      <w:proofErr w:type="spellEnd"/>
      <w:r w:rsidRPr="00BD2310">
        <w:rPr>
          <w:rFonts w:eastAsiaTheme="minorHAnsi"/>
          <w:lang w:val="en-ID" w:eastAsia="en-US"/>
        </w:rPr>
        <w:t xml:space="preserve"> lain </w:t>
      </w:r>
      <w:proofErr w:type="spellStart"/>
      <w:r w:rsidRPr="00BD2310">
        <w:rPr>
          <w:rFonts w:eastAsiaTheme="minorHAnsi"/>
          <w:lang w:val="en-ID" w:eastAsia="en-US"/>
        </w:rPr>
        <w:t>informan</w:t>
      </w:r>
      <w:proofErr w:type="spellEnd"/>
      <w:r w:rsidRPr="00BD2310">
        <w:rPr>
          <w:rFonts w:eastAsiaTheme="minorHAnsi"/>
          <w:lang w:val="en-ID" w:eastAsia="en-US"/>
        </w:rPr>
        <w:t xml:space="preserve"> yang </w:t>
      </w:r>
      <w:proofErr w:type="spellStart"/>
      <w:r w:rsidRPr="00BD2310">
        <w:rPr>
          <w:rFonts w:eastAsiaTheme="minorHAnsi"/>
          <w:lang w:val="en-ID" w:eastAsia="en-US"/>
        </w:rPr>
        <w:t>sama</w:t>
      </w:r>
      <w:proofErr w:type="spellEnd"/>
      <w:r w:rsidRPr="00BD2310">
        <w:rPr>
          <w:rFonts w:eastAsiaTheme="minorHAnsi"/>
          <w:lang w:val="en-ID" w:eastAsia="en-US"/>
        </w:rPr>
        <w:t xml:space="preserve"> juga </w:t>
      </w:r>
      <w:proofErr w:type="spellStart"/>
      <w:r w:rsidRPr="00BD2310">
        <w:rPr>
          <w:rFonts w:eastAsiaTheme="minorHAnsi"/>
          <w:lang w:val="en-ID" w:eastAsia="en-US"/>
        </w:rPr>
        <w:t>mengatakan</w:t>
      </w:r>
      <w:proofErr w:type="spellEnd"/>
      <w:r w:rsidRPr="00BD2310">
        <w:rPr>
          <w:rFonts w:eastAsiaTheme="minorHAnsi"/>
          <w:lang w:val="en-ID" w:eastAsia="en-US"/>
        </w:rPr>
        <w:t xml:space="preserve"> </w:t>
      </w:r>
      <w:proofErr w:type="spellStart"/>
      <w:r w:rsidRPr="00BD2310">
        <w:rPr>
          <w:rFonts w:eastAsiaTheme="minorHAnsi"/>
          <w:lang w:val="en-ID" w:eastAsia="en-US"/>
        </w:rPr>
        <w:t>bahwa</w:t>
      </w:r>
      <w:proofErr w:type="spellEnd"/>
      <w:r>
        <w:rPr>
          <w:rFonts w:eastAsiaTheme="minorHAnsi"/>
          <w:lang w:val="en-ID" w:eastAsia="en-US"/>
        </w:rPr>
        <w:t>,</w:t>
      </w:r>
    </w:p>
    <w:p w14:paraId="33AE3EEE" w14:textId="77777777" w:rsidR="00BD2310" w:rsidRDefault="00BD2310" w:rsidP="00BC7D37">
      <w:pPr>
        <w:pStyle w:val="ListParagraph"/>
        <w:spacing w:line="276" w:lineRule="auto"/>
        <w:ind w:left="284" w:firstLine="436"/>
        <w:jc w:val="both"/>
        <w:rPr>
          <w:rFonts w:eastAsiaTheme="minorHAnsi"/>
          <w:lang w:val="en-ID" w:eastAsia="en-US"/>
        </w:rPr>
      </w:pPr>
    </w:p>
    <w:p w14:paraId="06821095" w14:textId="77777777" w:rsidR="00BD2310" w:rsidRPr="00BD2310" w:rsidRDefault="00BD2310" w:rsidP="00BD2310">
      <w:pPr>
        <w:pStyle w:val="ListParagraph"/>
        <w:spacing w:line="276" w:lineRule="auto"/>
        <w:ind w:left="709" w:firstLine="11"/>
        <w:jc w:val="both"/>
        <w:rPr>
          <w:rFonts w:eastAsiaTheme="minorHAnsi"/>
          <w:i/>
          <w:iCs/>
          <w:lang w:val="en-ID" w:eastAsia="en-US"/>
        </w:rPr>
      </w:pPr>
      <w:r w:rsidRPr="00BD2310">
        <w:rPr>
          <w:rFonts w:eastAsiaTheme="minorHAnsi"/>
          <w:i/>
          <w:iCs/>
          <w:lang w:val="en-ID" w:eastAsia="en-US"/>
        </w:rPr>
        <w:t xml:space="preserve"> “...</w:t>
      </w:r>
      <w:proofErr w:type="spellStart"/>
      <w:r w:rsidRPr="00BD2310">
        <w:rPr>
          <w:rFonts w:eastAsiaTheme="minorHAnsi"/>
          <w:i/>
          <w:iCs/>
          <w:lang w:val="en-ID" w:eastAsia="en-US"/>
        </w:rPr>
        <w:t>suami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harus</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mendukung</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mimpi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cita-cita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pendidikan</w:t>
      </w:r>
      <w:proofErr w:type="spellEnd"/>
      <w:r w:rsidRPr="00BD2310">
        <w:rPr>
          <w:rFonts w:eastAsiaTheme="minorHAnsi"/>
          <w:i/>
          <w:iCs/>
          <w:lang w:val="en-ID" w:eastAsia="en-US"/>
        </w:rPr>
        <w:t xml:space="preserve">, dan </w:t>
      </w:r>
      <w:proofErr w:type="spellStart"/>
      <w:r w:rsidRPr="00BD2310">
        <w:rPr>
          <w:rFonts w:eastAsiaTheme="minorHAnsi"/>
          <w:i/>
          <w:iCs/>
          <w:lang w:val="en-ID" w:eastAsia="en-US"/>
        </w:rPr>
        <w:t>karir</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istri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Tapi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istri</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biasanya</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lebih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baik</w:t>
      </w:r>
      <w:proofErr w:type="spellEnd"/>
      <w:r w:rsidRPr="00BD2310">
        <w:rPr>
          <w:rFonts w:eastAsiaTheme="minorHAnsi"/>
          <w:i/>
          <w:iCs/>
          <w:lang w:val="en-ID" w:eastAsia="en-US"/>
        </w:rPr>
        <w:t xml:space="preserve"> di </w:t>
      </w:r>
      <w:proofErr w:type="spellStart"/>
      <w:r w:rsidRPr="00BD2310">
        <w:rPr>
          <w:rFonts w:eastAsiaTheme="minorHAnsi"/>
          <w:i/>
          <w:iCs/>
          <w:lang w:val="en-ID" w:eastAsia="en-US"/>
        </w:rPr>
        <w:t>rumah</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gitu</w:t>
      </w:r>
      <w:proofErr w:type="spellEnd"/>
      <w:r w:rsidRPr="00BD2310">
        <w:rPr>
          <w:rFonts w:eastAsiaTheme="minorHAnsi"/>
          <w:i/>
          <w:iCs/>
          <w:lang w:val="en-ID" w:eastAsia="en-US"/>
        </w:rPr>
        <w:t xml:space="preserve"> </w:t>
      </w:r>
      <w:proofErr w:type="spellStart"/>
      <w:r w:rsidRPr="00BD2310">
        <w:rPr>
          <w:rFonts w:eastAsiaTheme="minorHAnsi"/>
          <w:i/>
          <w:iCs/>
          <w:lang w:val="en-ID" w:eastAsia="en-US"/>
        </w:rPr>
        <w:t>ya</w:t>
      </w:r>
      <w:proofErr w:type="spellEnd"/>
      <w:r w:rsidRPr="00BD2310">
        <w:rPr>
          <w:rFonts w:eastAsiaTheme="minorHAnsi"/>
          <w:i/>
          <w:iCs/>
          <w:lang w:val="en-ID" w:eastAsia="en-US"/>
        </w:rPr>
        <w:t xml:space="preserve">.” </w:t>
      </w:r>
    </w:p>
    <w:p w14:paraId="3C436211" w14:textId="77777777" w:rsidR="00BD2310" w:rsidRDefault="00BD2310" w:rsidP="00BC7D37">
      <w:pPr>
        <w:pStyle w:val="ListParagraph"/>
        <w:spacing w:line="276" w:lineRule="auto"/>
        <w:ind w:left="284" w:firstLine="436"/>
        <w:jc w:val="both"/>
        <w:rPr>
          <w:rFonts w:eastAsiaTheme="minorHAnsi"/>
          <w:lang w:val="en-ID" w:eastAsia="en-US"/>
        </w:rPr>
      </w:pPr>
    </w:p>
    <w:p w14:paraId="109B4EE0" w14:textId="77777777" w:rsidR="00627E02" w:rsidRDefault="00BD2310" w:rsidP="00BC7D37">
      <w:pPr>
        <w:pStyle w:val="ListParagraph"/>
        <w:spacing w:line="276" w:lineRule="auto"/>
        <w:ind w:left="284" w:firstLine="436"/>
        <w:jc w:val="both"/>
        <w:rPr>
          <w:rFonts w:eastAsiaTheme="minorHAnsi"/>
          <w:lang w:val="en-ID" w:eastAsia="en-US"/>
        </w:rPr>
      </w:pPr>
      <w:proofErr w:type="spellStart"/>
      <w:r w:rsidRPr="00BD2310">
        <w:rPr>
          <w:rFonts w:eastAsiaTheme="minorHAnsi"/>
          <w:lang w:val="en-ID" w:eastAsia="en-US"/>
        </w:rPr>
        <w:t>Meskipun</w:t>
      </w:r>
      <w:proofErr w:type="spellEnd"/>
      <w:r w:rsidRPr="00BD2310">
        <w:rPr>
          <w:rFonts w:eastAsiaTheme="minorHAnsi"/>
          <w:lang w:val="en-ID" w:eastAsia="en-US"/>
        </w:rPr>
        <w:t xml:space="preserve"> </w:t>
      </w:r>
      <w:proofErr w:type="spellStart"/>
      <w:r w:rsidRPr="00BD2310">
        <w:rPr>
          <w:rFonts w:eastAsiaTheme="minorHAnsi"/>
          <w:lang w:val="en-ID" w:eastAsia="en-US"/>
        </w:rPr>
        <w:t>dalam</w:t>
      </w:r>
      <w:proofErr w:type="spellEnd"/>
      <w:r w:rsidRPr="00BD2310">
        <w:rPr>
          <w:rFonts w:eastAsiaTheme="minorHAnsi"/>
          <w:lang w:val="en-ID" w:eastAsia="en-US"/>
        </w:rPr>
        <w:t xml:space="preserve"> </w:t>
      </w:r>
      <w:proofErr w:type="spellStart"/>
      <w:r w:rsidRPr="00BD2310">
        <w:rPr>
          <w:rFonts w:eastAsiaTheme="minorHAnsi"/>
          <w:lang w:val="en-ID" w:eastAsia="en-US"/>
        </w:rPr>
        <w:t>hal</w:t>
      </w:r>
      <w:proofErr w:type="spellEnd"/>
      <w:r w:rsidRPr="00BD2310">
        <w:rPr>
          <w:rFonts w:eastAsiaTheme="minorHAnsi"/>
          <w:lang w:val="en-ID" w:eastAsia="en-US"/>
        </w:rPr>
        <w:t xml:space="preserve"> </w:t>
      </w:r>
      <w:proofErr w:type="spellStart"/>
      <w:r w:rsidRPr="00BD2310">
        <w:rPr>
          <w:rFonts w:eastAsiaTheme="minorHAnsi"/>
          <w:lang w:val="en-ID" w:eastAsia="en-US"/>
        </w:rPr>
        <w:t>ini</w:t>
      </w:r>
      <w:proofErr w:type="spellEnd"/>
      <w:r w:rsidRPr="00BD2310">
        <w:rPr>
          <w:rFonts w:eastAsiaTheme="minorHAnsi"/>
          <w:lang w:val="en-ID" w:eastAsia="en-US"/>
        </w:rPr>
        <w:t xml:space="preserve"> </w:t>
      </w:r>
      <w:proofErr w:type="spellStart"/>
      <w:r w:rsidRPr="00BD2310">
        <w:rPr>
          <w:rFonts w:eastAsiaTheme="minorHAnsi"/>
          <w:lang w:val="en-ID" w:eastAsia="en-US"/>
        </w:rPr>
        <w:t>informan</w:t>
      </w:r>
      <w:proofErr w:type="spellEnd"/>
      <w:r w:rsidRPr="00BD2310">
        <w:rPr>
          <w:rFonts w:eastAsiaTheme="minorHAnsi"/>
          <w:lang w:val="en-ID" w:eastAsia="en-US"/>
        </w:rPr>
        <w:t xml:space="preserve"> </w:t>
      </w:r>
      <w:proofErr w:type="spellStart"/>
      <w:r w:rsidRPr="00BD2310">
        <w:rPr>
          <w:rFonts w:eastAsiaTheme="minorHAnsi"/>
          <w:lang w:val="en-ID" w:eastAsia="en-US"/>
        </w:rPr>
        <w:t>masih</w:t>
      </w:r>
      <w:proofErr w:type="spellEnd"/>
      <w:r w:rsidRPr="00BD2310">
        <w:rPr>
          <w:rFonts w:eastAsiaTheme="minorHAnsi"/>
          <w:lang w:val="en-ID" w:eastAsia="en-US"/>
        </w:rPr>
        <w:t xml:space="preserve"> </w:t>
      </w:r>
      <w:proofErr w:type="spellStart"/>
      <w:r w:rsidRPr="00BD2310">
        <w:rPr>
          <w:rFonts w:eastAsiaTheme="minorHAnsi"/>
          <w:lang w:val="en-ID" w:eastAsia="en-US"/>
        </w:rPr>
        <w:t>sedikit</w:t>
      </w:r>
      <w:proofErr w:type="spellEnd"/>
      <w:r w:rsidRPr="00BD2310">
        <w:rPr>
          <w:rFonts w:eastAsiaTheme="minorHAnsi"/>
          <w:lang w:val="en-ID" w:eastAsia="en-US"/>
        </w:rPr>
        <w:t xml:space="preserve"> </w:t>
      </w:r>
      <w:proofErr w:type="spellStart"/>
      <w:r w:rsidRPr="00BD2310">
        <w:rPr>
          <w:rFonts w:eastAsiaTheme="minorHAnsi"/>
          <w:lang w:val="en-ID" w:eastAsia="en-US"/>
        </w:rPr>
        <w:t>konservatif</w:t>
      </w:r>
      <w:proofErr w:type="spellEnd"/>
      <w:r w:rsidRPr="00BD2310">
        <w:rPr>
          <w:rFonts w:eastAsiaTheme="minorHAnsi"/>
          <w:lang w:val="en-ID" w:eastAsia="en-US"/>
        </w:rPr>
        <w:t xml:space="preserve">, </w:t>
      </w:r>
      <w:proofErr w:type="spellStart"/>
      <w:r w:rsidRPr="00BD2310">
        <w:rPr>
          <w:rFonts w:eastAsiaTheme="minorHAnsi"/>
          <w:lang w:val="en-ID" w:eastAsia="en-US"/>
        </w:rPr>
        <w:t>namun</w:t>
      </w:r>
      <w:proofErr w:type="spellEnd"/>
      <w:r w:rsidRPr="00BD2310">
        <w:rPr>
          <w:rFonts w:eastAsiaTheme="minorHAnsi"/>
          <w:lang w:val="en-ID" w:eastAsia="en-US"/>
        </w:rPr>
        <w:t xml:space="preserve"> </w:t>
      </w:r>
      <w:proofErr w:type="spellStart"/>
      <w:r w:rsidRPr="00BD2310">
        <w:rPr>
          <w:rFonts w:eastAsiaTheme="minorHAnsi"/>
          <w:lang w:val="en-ID" w:eastAsia="en-US"/>
        </w:rPr>
        <w:t>beliau</w:t>
      </w:r>
      <w:proofErr w:type="spellEnd"/>
      <w:r w:rsidRPr="00BD2310">
        <w:rPr>
          <w:rFonts w:eastAsiaTheme="minorHAnsi"/>
          <w:lang w:val="en-ID" w:eastAsia="en-US"/>
        </w:rPr>
        <w:t xml:space="preserve"> </w:t>
      </w:r>
      <w:proofErr w:type="spellStart"/>
      <w:r w:rsidRPr="00BD2310">
        <w:rPr>
          <w:rFonts w:eastAsiaTheme="minorHAnsi"/>
          <w:lang w:val="en-ID" w:eastAsia="en-US"/>
        </w:rPr>
        <w:t>menegaskan</w:t>
      </w:r>
      <w:proofErr w:type="spellEnd"/>
      <w:r w:rsidRPr="00BD2310">
        <w:rPr>
          <w:rFonts w:eastAsiaTheme="minorHAnsi"/>
          <w:lang w:val="en-ID" w:eastAsia="en-US"/>
        </w:rPr>
        <w:t xml:space="preserve"> </w:t>
      </w:r>
      <w:proofErr w:type="spellStart"/>
      <w:r w:rsidRPr="00BD2310">
        <w:rPr>
          <w:rFonts w:eastAsiaTheme="minorHAnsi"/>
          <w:lang w:val="en-ID" w:eastAsia="en-US"/>
        </w:rPr>
        <w:t>bahwa</w:t>
      </w:r>
      <w:proofErr w:type="spellEnd"/>
      <w:r w:rsidRPr="00BD2310">
        <w:rPr>
          <w:rFonts w:eastAsiaTheme="minorHAnsi"/>
          <w:lang w:val="en-ID" w:eastAsia="en-US"/>
        </w:rPr>
        <w:t xml:space="preserve"> </w:t>
      </w:r>
      <w:proofErr w:type="spellStart"/>
      <w:r w:rsidRPr="00BD2310">
        <w:rPr>
          <w:rFonts w:eastAsiaTheme="minorHAnsi"/>
          <w:lang w:val="en-ID" w:eastAsia="en-US"/>
        </w:rPr>
        <w:t>kewajiban</w:t>
      </w:r>
      <w:proofErr w:type="spellEnd"/>
      <w:r w:rsidRPr="00BD2310">
        <w:rPr>
          <w:rFonts w:eastAsiaTheme="minorHAnsi"/>
          <w:lang w:val="en-ID" w:eastAsia="en-US"/>
        </w:rPr>
        <w:t xml:space="preserve"> </w:t>
      </w:r>
      <w:proofErr w:type="spellStart"/>
      <w:r w:rsidRPr="00BD2310">
        <w:rPr>
          <w:rFonts w:eastAsiaTheme="minorHAnsi"/>
          <w:lang w:val="en-ID" w:eastAsia="en-US"/>
        </w:rPr>
        <w:t>suami</w:t>
      </w:r>
      <w:proofErr w:type="spellEnd"/>
      <w:r w:rsidRPr="00BD2310">
        <w:rPr>
          <w:rFonts w:eastAsiaTheme="minorHAnsi"/>
          <w:lang w:val="en-ID" w:eastAsia="en-US"/>
        </w:rPr>
        <w:t xml:space="preserve"> </w:t>
      </w:r>
      <w:proofErr w:type="spellStart"/>
      <w:r w:rsidRPr="00BD2310">
        <w:rPr>
          <w:rFonts w:eastAsiaTheme="minorHAnsi"/>
          <w:lang w:val="en-ID" w:eastAsia="en-US"/>
        </w:rPr>
        <w:t>sebenarnya</w:t>
      </w:r>
      <w:proofErr w:type="spellEnd"/>
      <w:r w:rsidRPr="00BD2310">
        <w:rPr>
          <w:rFonts w:eastAsiaTheme="minorHAnsi"/>
          <w:lang w:val="en-ID" w:eastAsia="en-US"/>
        </w:rPr>
        <w:t xml:space="preserve"> juga </w:t>
      </w:r>
      <w:proofErr w:type="spellStart"/>
      <w:r w:rsidRPr="00BD2310">
        <w:rPr>
          <w:rFonts w:eastAsiaTheme="minorHAnsi"/>
          <w:lang w:val="en-ID" w:eastAsia="en-US"/>
        </w:rPr>
        <w:t>adalah</w:t>
      </w:r>
      <w:proofErr w:type="spellEnd"/>
      <w:r w:rsidRPr="00BD2310">
        <w:rPr>
          <w:rFonts w:eastAsiaTheme="minorHAnsi"/>
          <w:lang w:val="en-ID" w:eastAsia="en-US"/>
        </w:rPr>
        <w:t xml:space="preserve"> </w:t>
      </w:r>
      <w:proofErr w:type="spellStart"/>
      <w:r w:rsidRPr="00BD2310">
        <w:rPr>
          <w:rFonts w:eastAsiaTheme="minorHAnsi"/>
          <w:lang w:val="en-ID" w:eastAsia="en-US"/>
        </w:rPr>
        <w:t>memberikan</w:t>
      </w:r>
      <w:proofErr w:type="spellEnd"/>
      <w:r w:rsidRPr="00BD2310">
        <w:rPr>
          <w:rFonts w:eastAsiaTheme="minorHAnsi"/>
          <w:lang w:val="en-ID" w:eastAsia="en-US"/>
        </w:rPr>
        <w:t xml:space="preserve"> support </w:t>
      </w:r>
      <w:proofErr w:type="spellStart"/>
      <w:r w:rsidRPr="00BD2310">
        <w:rPr>
          <w:rFonts w:eastAsiaTheme="minorHAnsi"/>
          <w:lang w:val="en-ID" w:eastAsia="en-US"/>
        </w:rPr>
        <w:t>kepada</w:t>
      </w:r>
      <w:proofErr w:type="spellEnd"/>
      <w:r w:rsidRPr="00BD2310">
        <w:rPr>
          <w:rFonts w:eastAsiaTheme="minorHAnsi"/>
          <w:lang w:val="en-ID" w:eastAsia="en-US"/>
        </w:rPr>
        <w:t xml:space="preserve"> </w:t>
      </w:r>
      <w:proofErr w:type="spellStart"/>
      <w:r w:rsidRPr="00BD2310">
        <w:rPr>
          <w:rFonts w:eastAsiaTheme="minorHAnsi"/>
          <w:lang w:val="en-ID" w:eastAsia="en-US"/>
        </w:rPr>
        <w:t>istri</w:t>
      </w:r>
      <w:proofErr w:type="spellEnd"/>
      <w:r w:rsidRPr="00BD2310">
        <w:rPr>
          <w:rFonts w:eastAsiaTheme="minorHAnsi"/>
          <w:lang w:val="en-ID" w:eastAsia="en-US"/>
        </w:rPr>
        <w:t xml:space="preserve"> </w:t>
      </w:r>
      <w:proofErr w:type="spellStart"/>
      <w:r w:rsidRPr="00BD2310">
        <w:rPr>
          <w:rFonts w:eastAsiaTheme="minorHAnsi"/>
          <w:lang w:val="en-ID" w:eastAsia="en-US"/>
        </w:rPr>
        <w:t>terlebih</w:t>
      </w:r>
      <w:proofErr w:type="spellEnd"/>
      <w:r w:rsidRPr="00BD2310">
        <w:rPr>
          <w:rFonts w:eastAsiaTheme="minorHAnsi"/>
          <w:lang w:val="en-ID" w:eastAsia="en-US"/>
        </w:rPr>
        <w:t xml:space="preserve"> </w:t>
      </w:r>
      <w:proofErr w:type="spellStart"/>
      <w:r w:rsidRPr="00BD2310">
        <w:rPr>
          <w:rFonts w:eastAsiaTheme="minorHAnsi"/>
          <w:lang w:val="en-ID" w:eastAsia="en-US"/>
        </w:rPr>
        <w:t>apabila</w:t>
      </w:r>
      <w:proofErr w:type="spellEnd"/>
      <w:r w:rsidRPr="00BD2310">
        <w:rPr>
          <w:rFonts w:eastAsiaTheme="minorHAnsi"/>
          <w:lang w:val="en-ID" w:eastAsia="en-US"/>
        </w:rPr>
        <w:t xml:space="preserve"> </w:t>
      </w:r>
      <w:proofErr w:type="spellStart"/>
      <w:r w:rsidRPr="00BD2310">
        <w:rPr>
          <w:rFonts w:eastAsiaTheme="minorHAnsi"/>
          <w:lang w:val="en-ID" w:eastAsia="en-US"/>
        </w:rPr>
        <w:t>seorang</w:t>
      </w:r>
      <w:proofErr w:type="spellEnd"/>
      <w:r w:rsidRPr="00BD2310">
        <w:rPr>
          <w:rFonts w:eastAsiaTheme="minorHAnsi"/>
          <w:lang w:val="en-ID" w:eastAsia="en-US"/>
        </w:rPr>
        <w:t xml:space="preserve"> </w:t>
      </w:r>
      <w:proofErr w:type="spellStart"/>
      <w:r w:rsidRPr="00BD2310">
        <w:rPr>
          <w:rFonts w:eastAsiaTheme="minorHAnsi"/>
          <w:lang w:val="en-ID" w:eastAsia="en-US"/>
        </w:rPr>
        <w:t>istri</w:t>
      </w:r>
      <w:proofErr w:type="spellEnd"/>
      <w:r w:rsidRPr="00BD2310">
        <w:rPr>
          <w:rFonts w:eastAsiaTheme="minorHAnsi"/>
          <w:lang w:val="en-ID" w:eastAsia="en-US"/>
        </w:rPr>
        <w:t xml:space="preserve"> </w:t>
      </w:r>
      <w:proofErr w:type="spellStart"/>
      <w:r w:rsidRPr="00BD2310">
        <w:rPr>
          <w:rFonts w:eastAsiaTheme="minorHAnsi"/>
          <w:lang w:val="en-ID" w:eastAsia="en-US"/>
        </w:rPr>
        <w:t>memiliki</w:t>
      </w:r>
      <w:proofErr w:type="spellEnd"/>
      <w:r w:rsidRPr="00BD2310">
        <w:rPr>
          <w:rFonts w:eastAsiaTheme="minorHAnsi"/>
          <w:lang w:val="en-ID" w:eastAsia="en-US"/>
        </w:rPr>
        <w:t xml:space="preserve"> </w:t>
      </w:r>
      <w:proofErr w:type="spellStart"/>
      <w:r w:rsidRPr="00BD2310">
        <w:rPr>
          <w:rFonts w:eastAsiaTheme="minorHAnsi"/>
          <w:lang w:val="en-ID" w:eastAsia="en-US"/>
        </w:rPr>
        <w:t>keinginan</w:t>
      </w:r>
      <w:proofErr w:type="spellEnd"/>
      <w:r w:rsidRPr="00BD2310">
        <w:rPr>
          <w:rFonts w:eastAsiaTheme="minorHAnsi"/>
          <w:lang w:val="en-ID" w:eastAsia="en-US"/>
        </w:rPr>
        <w:t xml:space="preserve">, </w:t>
      </w:r>
      <w:proofErr w:type="spellStart"/>
      <w:r w:rsidRPr="00BD2310">
        <w:rPr>
          <w:rFonts w:eastAsiaTheme="minorHAnsi"/>
          <w:lang w:val="en-ID" w:eastAsia="en-US"/>
        </w:rPr>
        <w:t>mimpi</w:t>
      </w:r>
      <w:proofErr w:type="spellEnd"/>
      <w:r w:rsidRPr="00BD2310">
        <w:rPr>
          <w:rFonts w:eastAsiaTheme="minorHAnsi"/>
          <w:lang w:val="en-ID" w:eastAsia="en-US"/>
        </w:rPr>
        <w:t xml:space="preserve">, dan </w:t>
      </w:r>
      <w:proofErr w:type="spellStart"/>
      <w:r w:rsidRPr="00BD2310">
        <w:rPr>
          <w:rFonts w:eastAsiaTheme="minorHAnsi"/>
          <w:lang w:val="en-ID" w:eastAsia="en-US"/>
        </w:rPr>
        <w:t>cita-cita</w:t>
      </w:r>
      <w:proofErr w:type="spellEnd"/>
      <w:r w:rsidRPr="00BD2310">
        <w:rPr>
          <w:rFonts w:eastAsiaTheme="minorHAnsi"/>
          <w:lang w:val="en-ID" w:eastAsia="en-US"/>
        </w:rPr>
        <w:t xml:space="preserve">. Pada </w:t>
      </w:r>
      <w:proofErr w:type="spellStart"/>
      <w:r w:rsidRPr="00BD2310">
        <w:rPr>
          <w:rFonts w:eastAsiaTheme="minorHAnsi"/>
          <w:lang w:val="en-ID" w:eastAsia="en-US"/>
        </w:rPr>
        <w:t>observasi</w:t>
      </w:r>
      <w:proofErr w:type="spellEnd"/>
      <w:r w:rsidRPr="00BD2310">
        <w:rPr>
          <w:rFonts w:eastAsiaTheme="minorHAnsi"/>
          <w:lang w:val="en-ID" w:eastAsia="en-US"/>
        </w:rPr>
        <w:t xml:space="preserve"> dan </w:t>
      </w:r>
      <w:proofErr w:type="spellStart"/>
      <w:r w:rsidRPr="00BD2310">
        <w:rPr>
          <w:rFonts w:eastAsiaTheme="minorHAnsi"/>
          <w:lang w:val="en-ID" w:eastAsia="en-US"/>
        </w:rPr>
        <w:t>wawancara</w:t>
      </w:r>
      <w:proofErr w:type="spellEnd"/>
      <w:r w:rsidRPr="00BD2310">
        <w:rPr>
          <w:rFonts w:eastAsiaTheme="minorHAnsi"/>
          <w:lang w:val="en-ID" w:eastAsia="en-US"/>
        </w:rPr>
        <w:t xml:space="preserve"> yang </w:t>
      </w:r>
      <w:proofErr w:type="spellStart"/>
      <w:r w:rsidRPr="00BD2310">
        <w:rPr>
          <w:rFonts w:eastAsiaTheme="minorHAnsi"/>
          <w:lang w:val="en-ID" w:eastAsia="en-US"/>
        </w:rPr>
        <w:t>peneliti</w:t>
      </w:r>
      <w:proofErr w:type="spellEnd"/>
      <w:r w:rsidRPr="00BD2310">
        <w:rPr>
          <w:rFonts w:eastAsiaTheme="minorHAnsi"/>
          <w:lang w:val="en-ID" w:eastAsia="en-US"/>
        </w:rPr>
        <w:t xml:space="preserve"> </w:t>
      </w:r>
      <w:proofErr w:type="spellStart"/>
      <w:r w:rsidRPr="00BD2310">
        <w:rPr>
          <w:rFonts w:eastAsiaTheme="minorHAnsi"/>
          <w:lang w:val="en-ID" w:eastAsia="en-US"/>
        </w:rPr>
        <w:t>lakukan</w:t>
      </w:r>
      <w:proofErr w:type="spellEnd"/>
      <w:r w:rsidRPr="00BD2310">
        <w:rPr>
          <w:rFonts w:eastAsiaTheme="minorHAnsi"/>
          <w:lang w:val="en-ID" w:eastAsia="en-US"/>
        </w:rPr>
        <w:t xml:space="preserve"> </w:t>
      </w:r>
      <w:proofErr w:type="spellStart"/>
      <w:r w:rsidRPr="00BD2310">
        <w:rPr>
          <w:rFonts w:eastAsiaTheme="minorHAnsi"/>
          <w:lang w:val="en-ID" w:eastAsia="en-US"/>
        </w:rPr>
        <w:t>kepada</w:t>
      </w:r>
      <w:proofErr w:type="spellEnd"/>
      <w:r w:rsidRPr="00BD2310">
        <w:rPr>
          <w:rFonts w:eastAsiaTheme="minorHAnsi"/>
          <w:lang w:val="en-ID" w:eastAsia="en-US"/>
        </w:rPr>
        <w:t xml:space="preserve"> </w:t>
      </w:r>
      <w:proofErr w:type="spellStart"/>
      <w:r w:rsidRPr="00BD2310">
        <w:rPr>
          <w:rFonts w:eastAsiaTheme="minorHAnsi"/>
          <w:lang w:val="en-ID" w:eastAsia="en-US"/>
        </w:rPr>
        <w:t>klien</w:t>
      </w:r>
      <w:proofErr w:type="spellEnd"/>
      <w:r w:rsidRPr="00BD2310">
        <w:rPr>
          <w:rFonts w:eastAsiaTheme="minorHAnsi"/>
          <w:lang w:val="en-ID" w:eastAsia="en-US"/>
        </w:rPr>
        <w:t xml:space="preserve"> </w:t>
      </w:r>
      <w:proofErr w:type="spellStart"/>
      <w:r w:rsidRPr="00BD2310">
        <w:rPr>
          <w:rFonts w:eastAsiaTheme="minorHAnsi"/>
          <w:lang w:val="en-ID" w:eastAsia="en-US"/>
        </w:rPr>
        <w:t>atau</w:t>
      </w:r>
      <w:proofErr w:type="spellEnd"/>
      <w:r w:rsidRPr="00BD2310">
        <w:rPr>
          <w:rFonts w:eastAsiaTheme="minorHAnsi"/>
          <w:lang w:val="en-ID" w:eastAsia="en-US"/>
        </w:rPr>
        <w:t xml:space="preserve"> korban </w:t>
      </w:r>
      <w:proofErr w:type="spellStart"/>
      <w:r w:rsidRPr="00BD2310">
        <w:rPr>
          <w:rFonts w:eastAsiaTheme="minorHAnsi"/>
          <w:lang w:val="en-ID" w:eastAsia="en-US"/>
        </w:rPr>
        <w:t>peneliti</w:t>
      </w:r>
      <w:proofErr w:type="spellEnd"/>
      <w:r w:rsidRPr="00BD2310">
        <w:rPr>
          <w:rFonts w:eastAsiaTheme="minorHAnsi"/>
          <w:lang w:val="en-ID" w:eastAsia="en-US"/>
        </w:rPr>
        <w:t xml:space="preserve"> </w:t>
      </w:r>
      <w:proofErr w:type="spellStart"/>
      <w:r w:rsidRPr="00BD2310">
        <w:rPr>
          <w:rFonts w:eastAsiaTheme="minorHAnsi"/>
          <w:lang w:val="en-ID" w:eastAsia="en-US"/>
        </w:rPr>
        <w:t>menemukan</w:t>
      </w:r>
      <w:proofErr w:type="spellEnd"/>
      <w:r w:rsidRPr="00BD2310">
        <w:rPr>
          <w:rFonts w:eastAsiaTheme="minorHAnsi"/>
          <w:lang w:val="en-ID" w:eastAsia="en-US"/>
        </w:rPr>
        <w:t xml:space="preserve"> </w:t>
      </w:r>
      <w:proofErr w:type="spellStart"/>
      <w:r w:rsidRPr="00BD2310">
        <w:rPr>
          <w:rFonts w:eastAsiaTheme="minorHAnsi"/>
          <w:lang w:val="en-ID" w:eastAsia="en-US"/>
        </w:rPr>
        <w:t>bahwa</w:t>
      </w:r>
      <w:proofErr w:type="spellEnd"/>
      <w:r w:rsidRPr="00BD2310">
        <w:rPr>
          <w:rFonts w:eastAsiaTheme="minorHAnsi"/>
          <w:lang w:val="en-ID" w:eastAsia="en-US"/>
        </w:rPr>
        <w:t xml:space="preserve"> </w:t>
      </w:r>
      <w:proofErr w:type="spellStart"/>
      <w:r w:rsidRPr="00BD2310">
        <w:rPr>
          <w:rFonts w:eastAsiaTheme="minorHAnsi"/>
          <w:lang w:val="en-ID" w:eastAsia="en-US"/>
        </w:rPr>
        <w:t>kedua</w:t>
      </w:r>
      <w:proofErr w:type="spellEnd"/>
      <w:r w:rsidRPr="00BD2310">
        <w:rPr>
          <w:rFonts w:eastAsiaTheme="minorHAnsi"/>
          <w:lang w:val="en-ID" w:eastAsia="en-US"/>
        </w:rPr>
        <w:t xml:space="preserve"> korban </w:t>
      </w:r>
      <w:proofErr w:type="spellStart"/>
      <w:r w:rsidRPr="00BD2310">
        <w:rPr>
          <w:rFonts w:eastAsiaTheme="minorHAnsi"/>
          <w:lang w:val="en-ID" w:eastAsia="en-US"/>
        </w:rPr>
        <w:t>mengalami</w:t>
      </w:r>
      <w:proofErr w:type="spellEnd"/>
      <w:r w:rsidRPr="00BD2310">
        <w:rPr>
          <w:rFonts w:eastAsiaTheme="minorHAnsi"/>
          <w:lang w:val="en-ID" w:eastAsia="en-US"/>
        </w:rPr>
        <w:t xml:space="preserve"> </w:t>
      </w:r>
      <w:proofErr w:type="spellStart"/>
      <w:r w:rsidRPr="00BD2310">
        <w:rPr>
          <w:rFonts w:eastAsiaTheme="minorHAnsi"/>
          <w:lang w:val="en-ID" w:eastAsia="en-US"/>
        </w:rPr>
        <w:t>beban</w:t>
      </w:r>
      <w:proofErr w:type="spellEnd"/>
      <w:r w:rsidRPr="00BD2310">
        <w:rPr>
          <w:rFonts w:eastAsiaTheme="minorHAnsi"/>
          <w:lang w:val="en-ID" w:eastAsia="en-US"/>
        </w:rPr>
        <w:t xml:space="preserve"> </w:t>
      </w:r>
      <w:proofErr w:type="spellStart"/>
      <w:r w:rsidRPr="00BD2310">
        <w:rPr>
          <w:rFonts w:eastAsiaTheme="minorHAnsi"/>
          <w:lang w:val="en-ID" w:eastAsia="en-US"/>
        </w:rPr>
        <w:t>kerja</w:t>
      </w:r>
      <w:proofErr w:type="spellEnd"/>
      <w:r w:rsidRPr="00BD2310">
        <w:rPr>
          <w:rFonts w:eastAsiaTheme="minorHAnsi"/>
          <w:lang w:val="en-ID" w:eastAsia="en-US"/>
        </w:rPr>
        <w:t xml:space="preserve"> </w:t>
      </w:r>
      <w:proofErr w:type="spellStart"/>
      <w:r w:rsidRPr="00BD2310">
        <w:rPr>
          <w:rFonts w:eastAsiaTheme="minorHAnsi"/>
          <w:lang w:val="en-ID" w:eastAsia="en-US"/>
        </w:rPr>
        <w:t>dalam</w:t>
      </w:r>
      <w:proofErr w:type="spellEnd"/>
      <w:r w:rsidRPr="00BD2310">
        <w:rPr>
          <w:rFonts w:eastAsiaTheme="minorHAnsi"/>
          <w:lang w:val="en-ID" w:eastAsia="en-US"/>
        </w:rPr>
        <w:t xml:space="preserve"> </w:t>
      </w:r>
      <w:proofErr w:type="spellStart"/>
      <w:r w:rsidRPr="00BD2310">
        <w:rPr>
          <w:rFonts w:eastAsiaTheme="minorHAnsi"/>
          <w:lang w:val="en-ID" w:eastAsia="en-US"/>
        </w:rPr>
        <w:t>rumah</w:t>
      </w:r>
      <w:proofErr w:type="spellEnd"/>
      <w:r w:rsidRPr="00BD2310">
        <w:rPr>
          <w:rFonts w:eastAsiaTheme="minorHAnsi"/>
          <w:lang w:val="en-ID" w:eastAsia="en-US"/>
        </w:rPr>
        <w:t xml:space="preserve"> </w:t>
      </w:r>
      <w:proofErr w:type="spellStart"/>
      <w:r w:rsidRPr="00BD2310">
        <w:rPr>
          <w:rFonts w:eastAsiaTheme="minorHAnsi"/>
          <w:lang w:val="en-ID" w:eastAsia="en-US"/>
        </w:rPr>
        <w:t>tangganya</w:t>
      </w:r>
      <w:proofErr w:type="spellEnd"/>
      <w:r w:rsidRPr="00BD2310">
        <w:rPr>
          <w:rFonts w:eastAsiaTheme="minorHAnsi"/>
          <w:lang w:val="en-ID" w:eastAsia="en-US"/>
        </w:rPr>
        <w:t>.</w:t>
      </w:r>
    </w:p>
    <w:p w14:paraId="0F07017A" w14:textId="339FFC12" w:rsidR="00A12AB0" w:rsidRDefault="00BD2310" w:rsidP="00BC7D37">
      <w:pPr>
        <w:pStyle w:val="ListParagraph"/>
        <w:spacing w:line="276" w:lineRule="auto"/>
        <w:ind w:left="284" w:firstLine="436"/>
        <w:jc w:val="both"/>
        <w:rPr>
          <w:rFonts w:eastAsiaTheme="minorHAnsi"/>
          <w:lang w:val="en-ID" w:eastAsia="en-US"/>
        </w:rPr>
      </w:pPr>
      <w:proofErr w:type="spellStart"/>
      <w:r w:rsidRPr="00BD2310">
        <w:rPr>
          <w:rFonts w:eastAsiaTheme="minorHAnsi"/>
          <w:lang w:val="en-ID" w:eastAsia="en-US"/>
        </w:rPr>
        <w:t>Klien</w:t>
      </w:r>
      <w:proofErr w:type="spellEnd"/>
      <w:r w:rsidRPr="00BD2310">
        <w:rPr>
          <w:rFonts w:eastAsiaTheme="minorHAnsi"/>
          <w:lang w:val="en-ID" w:eastAsia="en-US"/>
        </w:rPr>
        <w:t xml:space="preserve"> yang </w:t>
      </w:r>
      <w:proofErr w:type="spellStart"/>
      <w:r w:rsidRPr="00BD2310">
        <w:rPr>
          <w:rFonts w:eastAsiaTheme="minorHAnsi"/>
          <w:lang w:val="en-ID" w:eastAsia="en-US"/>
        </w:rPr>
        <w:t>berinisial</w:t>
      </w:r>
      <w:proofErr w:type="spellEnd"/>
      <w:r w:rsidRPr="00BD2310">
        <w:rPr>
          <w:rFonts w:eastAsiaTheme="minorHAnsi"/>
          <w:lang w:val="en-ID" w:eastAsia="en-US"/>
        </w:rPr>
        <w:t xml:space="preserve"> M </w:t>
      </w:r>
      <w:proofErr w:type="spellStart"/>
      <w:r w:rsidRPr="00BD2310">
        <w:rPr>
          <w:rFonts w:eastAsiaTheme="minorHAnsi"/>
          <w:lang w:val="en-ID" w:eastAsia="en-US"/>
        </w:rPr>
        <w:t>mengalami</w:t>
      </w:r>
      <w:proofErr w:type="spellEnd"/>
      <w:r w:rsidRPr="00BD2310">
        <w:rPr>
          <w:rFonts w:eastAsiaTheme="minorHAnsi"/>
          <w:lang w:val="en-ID" w:eastAsia="en-US"/>
        </w:rPr>
        <w:t xml:space="preserve"> </w:t>
      </w:r>
      <w:proofErr w:type="spellStart"/>
      <w:r w:rsidRPr="00BD2310">
        <w:rPr>
          <w:rFonts w:eastAsiaTheme="minorHAnsi"/>
          <w:lang w:val="en-ID" w:eastAsia="en-US"/>
        </w:rPr>
        <w:t>beban</w:t>
      </w:r>
      <w:proofErr w:type="spellEnd"/>
      <w:r w:rsidRPr="00BD2310">
        <w:rPr>
          <w:rFonts w:eastAsiaTheme="minorHAnsi"/>
          <w:lang w:val="en-ID" w:eastAsia="en-US"/>
        </w:rPr>
        <w:t xml:space="preserve"> </w:t>
      </w:r>
      <w:proofErr w:type="spellStart"/>
      <w:r w:rsidRPr="00BD2310">
        <w:rPr>
          <w:rFonts w:eastAsiaTheme="minorHAnsi"/>
          <w:lang w:val="en-ID" w:eastAsia="en-US"/>
        </w:rPr>
        <w:t>kerja</w:t>
      </w:r>
      <w:proofErr w:type="spellEnd"/>
      <w:r w:rsidRPr="00BD2310">
        <w:rPr>
          <w:rFonts w:eastAsiaTheme="minorHAnsi"/>
          <w:lang w:val="en-ID" w:eastAsia="en-US"/>
        </w:rPr>
        <w:t xml:space="preserve"> yang </w:t>
      </w:r>
      <w:proofErr w:type="spellStart"/>
      <w:r w:rsidRPr="00BD2310">
        <w:rPr>
          <w:rFonts w:eastAsiaTheme="minorHAnsi"/>
          <w:lang w:val="en-ID" w:eastAsia="en-US"/>
        </w:rPr>
        <w:t>disebabkan</w:t>
      </w:r>
      <w:proofErr w:type="spellEnd"/>
      <w:r w:rsidRPr="00BD2310">
        <w:rPr>
          <w:rFonts w:eastAsiaTheme="minorHAnsi"/>
          <w:lang w:val="en-ID" w:eastAsia="en-US"/>
        </w:rPr>
        <w:t xml:space="preserve"> oleh </w:t>
      </w:r>
      <w:proofErr w:type="spellStart"/>
      <w:r w:rsidRPr="00BD2310">
        <w:rPr>
          <w:rFonts w:eastAsiaTheme="minorHAnsi"/>
          <w:lang w:val="en-ID" w:eastAsia="en-US"/>
        </w:rPr>
        <w:t>pendidikan</w:t>
      </w:r>
      <w:proofErr w:type="spellEnd"/>
      <w:r w:rsidRPr="00BD2310">
        <w:rPr>
          <w:rFonts w:eastAsiaTheme="minorHAnsi"/>
          <w:lang w:val="en-ID" w:eastAsia="en-US"/>
        </w:rPr>
        <w:t xml:space="preserve"> </w:t>
      </w:r>
      <w:proofErr w:type="spellStart"/>
      <w:r w:rsidRPr="00BD2310">
        <w:rPr>
          <w:rFonts w:eastAsiaTheme="minorHAnsi"/>
          <w:lang w:val="en-ID" w:eastAsia="en-US"/>
        </w:rPr>
        <w:t>anak</w:t>
      </w:r>
      <w:proofErr w:type="spellEnd"/>
      <w:r w:rsidRPr="00BD2310">
        <w:rPr>
          <w:rFonts w:eastAsiaTheme="minorHAnsi"/>
          <w:lang w:val="en-ID" w:eastAsia="en-US"/>
        </w:rPr>
        <w:t xml:space="preserve">. M </w:t>
      </w:r>
      <w:proofErr w:type="spellStart"/>
      <w:r w:rsidRPr="00BD2310">
        <w:rPr>
          <w:rFonts w:eastAsiaTheme="minorHAnsi"/>
          <w:lang w:val="en-ID" w:eastAsia="en-US"/>
        </w:rPr>
        <w:t>merupakan</w:t>
      </w:r>
      <w:proofErr w:type="spellEnd"/>
      <w:r w:rsidRPr="00BD2310">
        <w:rPr>
          <w:rFonts w:eastAsiaTheme="minorHAnsi"/>
          <w:lang w:val="en-ID" w:eastAsia="en-US"/>
        </w:rPr>
        <w:t xml:space="preserve"> </w:t>
      </w:r>
      <w:proofErr w:type="spellStart"/>
      <w:r w:rsidRPr="00BD2310">
        <w:rPr>
          <w:rFonts w:eastAsiaTheme="minorHAnsi"/>
          <w:lang w:val="en-ID" w:eastAsia="en-US"/>
        </w:rPr>
        <w:t>ibu</w:t>
      </w:r>
      <w:proofErr w:type="spellEnd"/>
      <w:r w:rsidRPr="00BD2310">
        <w:rPr>
          <w:rFonts w:eastAsiaTheme="minorHAnsi"/>
          <w:lang w:val="en-ID" w:eastAsia="en-US"/>
        </w:rPr>
        <w:t xml:space="preserve"> </w:t>
      </w:r>
      <w:proofErr w:type="spellStart"/>
      <w:r w:rsidRPr="00BD2310">
        <w:rPr>
          <w:rFonts w:eastAsiaTheme="minorHAnsi"/>
          <w:lang w:val="en-ID" w:eastAsia="en-US"/>
        </w:rPr>
        <w:t>tunggal</w:t>
      </w:r>
      <w:proofErr w:type="spellEnd"/>
      <w:r w:rsidRPr="00BD2310">
        <w:rPr>
          <w:rFonts w:eastAsiaTheme="minorHAnsi"/>
          <w:lang w:val="en-ID" w:eastAsia="en-US"/>
        </w:rPr>
        <w:t xml:space="preserve"> yang </w:t>
      </w:r>
      <w:proofErr w:type="spellStart"/>
      <w:r w:rsidRPr="00BD2310">
        <w:rPr>
          <w:rFonts w:eastAsiaTheme="minorHAnsi"/>
          <w:lang w:val="en-ID" w:eastAsia="en-US"/>
        </w:rPr>
        <w:t>saat</w:t>
      </w:r>
      <w:proofErr w:type="spellEnd"/>
      <w:r w:rsidRPr="00BD2310">
        <w:rPr>
          <w:rFonts w:eastAsiaTheme="minorHAnsi"/>
          <w:lang w:val="en-ID" w:eastAsia="en-US"/>
        </w:rPr>
        <w:t xml:space="preserve"> </w:t>
      </w:r>
      <w:proofErr w:type="spellStart"/>
      <w:r w:rsidRPr="00BD2310">
        <w:rPr>
          <w:rFonts w:eastAsiaTheme="minorHAnsi"/>
          <w:lang w:val="en-ID" w:eastAsia="en-US"/>
        </w:rPr>
        <w:t>ini</w:t>
      </w:r>
      <w:proofErr w:type="spellEnd"/>
      <w:r w:rsidRPr="00BD2310">
        <w:rPr>
          <w:rFonts w:eastAsiaTheme="minorHAnsi"/>
          <w:lang w:val="en-ID" w:eastAsia="en-US"/>
        </w:rPr>
        <w:t xml:space="preserve"> </w:t>
      </w:r>
      <w:proofErr w:type="spellStart"/>
      <w:r w:rsidRPr="00BD2310">
        <w:rPr>
          <w:rFonts w:eastAsiaTheme="minorHAnsi"/>
          <w:lang w:val="en-ID" w:eastAsia="en-US"/>
        </w:rPr>
        <w:t>bekerja</w:t>
      </w:r>
      <w:proofErr w:type="spellEnd"/>
      <w:r w:rsidRPr="00BD2310">
        <w:rPr>
          <w:rFonts w:eastAsiaTheme="minorHAnsi"/>
          <w:lang w:val="en-ID" w:eastAsia="en-US"/>
        </w:rPr>
        <w:t xml:space="preserve"> </w:t>
      </w:r>
      <w:proofErr w:type="spellStart"/>
      <w:r w:rsidRPr="00BD2310">
        <w:rPr>
          <w:rFonts w:eastAsiaTheme="minorHAnsi"/>
          <w:lang w:val="en-ID" w:eastAsia="en-US"/>
        </w:rPr>
        <w:t>sebagai</w:t>
      </w:r>
      <w:proofErr w:type="spellEnd"/>
      <w:r w:rsidRPr="00BD2310">
        <w:rPr>
          <w:rFonts w:eastAsiaTheme="minorHAnsi"/>
          <w:lang w:val="en-ID" w:eastAsia="en-US"/>
        </w:rPr>
        <w:t xml:space="preserve"> </w:t>
      </w:r>
      <w:proofErr w:type="spellStart"/>
      <w:r w:rsidRPr="00BD2310">
        <w:rPr>
          <w:rFonts w:eastAsiaTheme="minorHAnsi"/>
          <w:lang w:val="en-ID" w:eastAsia="en-US"/>
        </w:rPr>
        <w:t>tenaga</w:t>
      </w:r>
      <w:proofErr w:type="spellEnd"/>
      <w:r w:rsidRPr="00BD2310">
        <w:rPr>
          <w:rFonts w:eastAsiaTheme="minorHAnsi"/>
          <w:lang w:val="en-ID" w:eastAsia="en-US"/>
        </w:rPr>
        <w:t xml:space="preserve"> </w:t>
      </w:r>
      <w:proofErr w:type="spellStart"/>
      <w:r w:rsidRPr="00BD2310">
        <w:rPr>
          <w:rFonts w:eastAsiaTheme="minorHAnsi"/>
          <w:lang w:val="en-ID" w:eastAsia="en-US"/>
        </w:rPr>
        <w:t>pengajar</w:t>
      </w:r>
      <w:proofErr w:type="spellEnd"/>
      <w:r w:rsidRPr="00BD2310">
        <w:rPr>
          <w:rFonts w:eastAsiaTheme="minorHAnsi"/>
          <w:lang w:val="en-ID" w:eastAsia="en-US"/>
        </w:rPr>
        <w:t xml:space="preserve">, </w:t>
      </w:r>
      <w:proofErr w:type="spellStart"/>
      <w:r w:rsidRPr="00BD2310">
        <w:rPr>
          <w:rFonts w:eastAsiaTheme="minorHAnsi"/>
          <w:lang w:val="en-ID" w:eastAsia="en-US"/>
        </w:rPr>
        <w:t>ibu</w:t>
      </w:r>
      <w:proofErr w:type="spellEnd"/>
      <w:r w:rsidRPr="00BD2310">
        <w:rPr>
          <w:rFonts w:eastAsiaTheme="minorHAnsi"/>
          <w:lang w:val="en-ID" w:eastAsia="en-US"/>
        </w:rPr>
        <w:t xml:space="preserve"> M </w:t>
      </w:r>
      <w:proofErr w:type="spellStart"/>
      <w:r w:rsidRPr="00BD2310">
        <w:rPr>
          <w:rFonts w:eastAsiaTheme="minorHAnsi"/>
          <w:lang w:val="en-ID" w:eastAsia="en-US"/>
        </w:rPr>
        <w:t>memiliki</w:t>
      </w:r>
      <w:proofErr w:type="spellEnd"/>
      <w:r w:rsidRPr="00BD2310">
        <w:rPr>
          <w:rFonts w:eastAsiaTheme="minorHAnsi"/>
          <w:lang w:val="en-ID" w:eastAsia="en-US"/>
        </w:rPr>
        <w:t xml:space="preserve"> </w:t>
      </w:r>
      <w:proofErr w:type="spellStart"/>
      <w:r w:rsidRPr="00BD2310">
        <w:rPr>
          <w:rFonts w:eastAsiaTheme="minorHAnsi"/>
          <w:lang w:val="en-ID" w:eastAsia="en-US"/>
        </w:rPr>
        <w:t>dua</w:t>
      </w:r>
      <w:proofErr w:type="spellEnd"/>
      <w:r w:rsidRPr="00BD2310">
        <w:rPr>
          <w:rFonts w:eastAsiaTheme="minorHAnsi"/>
          <w:lang w:val="en-ID" w:eastAsia="en-US"/>
        </w:rPr>
        <w:t xml:space="preserve"> orang </w:t>
      </w:r>
      <w:proofErr w:type="spellStart"/>
      <w:r w:rsidRPr="00BD2310">
        <w:rPr>
          <w:rFonts w:eastAsiaTheme="minorHAnsi"/>
          <w:lang w:val="en-ID" w:eastAsia="en-US"/>
        </w:rPr>
        <w:t>anak</w:t>
      </w:r>
      <w:proofErr w:type="spellEnd"/>
      <w:r w:rsidRPr="00BD2310">
        <w:rPr>
          <w:rFonts w:eastAsiaTheme="minorHAnsi"/>
          <w:lang w:val="en-ID" w:eastAsia="en-US"/>
        </w:rPr>
        <w:t xml:space="preserve">, </w:t>
      </w:r>
      <w:proofErr w:type="spellStart"/>
      <w:r w:rsidRPr="00BD2310">
        <w:rPr>
          <w:rFonts w:eastAsiaTheme="minorHAnsi"/>
          <w:lang w:val="en-ID" w:eastAsia="en-US"/>
        </w:rPr>
        <w:t>anak</w:t>
      </w:r>
      <w:proofErr w:type="spellEnd"/>
      <w:r w:rsidRPr="00BD2310">
        <w:rPr>
          <w:rFonts w:eastAsiaTheme="minorHAnsi"/>
          <w:lang w:val="en-ID" w:eastAsia="en-US"/>
        </w:rPr>
        <w:t xml:space="preserve"> </w:t>
      </w:r>
      <w:proofErr w:type="spellStart"/>
      <w:r w:rsidRPr="00BD2310">
        <w:rPr>
          <w:rFonts w:eastAsiaTheme="minorHAnsi"/>
          <w:lang w:val="en-ID" w:eastAsia="en-US"/>
        </w:rPr>
        <w:t>pertama</w:t>
      </w:r>
      <w:proofErr w:type="spellEnd"/>
      <w:r w:rsidRPr="00BD2310">
        <w:rPr>
          <w:rFonts w:eastAsiaTheme="minorHAnsi"/>
          <w:lang w:val="en-ID" w:eastAsia="en-US"/>
        </w:rPr>
        <w:t xml:space="preserve"> </w:t>
      </w:r>
      <w:proofErr w:type="spellStart"/>
      <w:r w:rsidRPr="00BD2310">
        <w:rPr>
          <w:rFonts w:eastAsiaTheme="minorHAnsi"/>
          <w:lang w:val="en-ID" w:eastAsia="en-US"/>
        </w:rPr>
        <w:t>sudah</w:t>
      </w:r>
      <w:proofErr w:type="spellEnd"/>
      <w:r w:rsidRPr="00BD2310">
        <w:rPr>
          <w:rFonts w:eastAsiaTheme="minorHAnsi"/>
          <w:lang w:val="en-ID" w:eastAsia="en-US"/>
        </w:rPr>
        <w:t xml:space="preserve"> </w:t>
      </w:r>
      <w:proofErr w:type="spellStart"/>
      <w:r w:rsidRPr="00BD2310">
        <w:rPr>
          <w:rFonts w:eastAsiaTheme="minorHAnsi"/>
          <w:lang w:val="en-ID" w:eastAsia="en-US"/>
        </w:rPr>
        <w:t>bekerja</w:t>
      </w:r>
      <w:proofErr w:type="spellEnd"/>
      <w:r w:rsidRPr="00BD2310">
        <w:rPr>
          <w:rFonts w:eastAsiaTheme="minorHAnsi"/>
          <w:lang w:val="en-ID" w:eastAsia="en-US"/>
        </w:rPr>
        <w:t xml:space="preserve"> </w:t>
      </w:r>
      <w:proofErr w:type="spellStart"/>
      <w:r w:rsidRPr="00BD2310">
        <w:rPr>
          <w:rFonts w:eastAsiaTheme="minorHAnsi"/>
          <w:lang w:val="en-ID" w:eastAsia="en-US"/>
        </w:rPr>
        <w:t>sehingga</w:t>
      </w:r>
      <w:proofErr w:type="spellEnd"/>
      <w:r w:rsidRPr="00BD2310">
        <w:rPr>
          <w:rFonts w:eastAsiaTheme="minorHAnsi"/>
          <w:lang w:val="en-ID" w:eastAsia="en-US"/>
        </w:rPr>
        <w:t xml:space="preserve"> </w:t>
      </w:r>
      <w:proofErr w:type="spellStart"/>
      <w:r w:rsidRPr="00BD2310">
        <w:rPr>
          <w:rFonts w:eastAsiaTheme="minorHAnsi"/>
          <w:lang w:val="en-ID" w:eastAsia="en-US"/>
        </w:rPr>
        <w:t>jarang</w:t>
      </w:r>
      <w:proofErr w:type="spellEnd"/>
      <w:r w:rsidRPr="00BD2310">
        <w:rPr>
          <w:rFonts w:eastAsiaTheme="minorHAnsi"/>
          <w:lang w:val="en-ID" w:eastAsia="en-US"/>
        </w:rPr>
        <w:t xml:space="preserve"> </w:t>
      </w:r>
      <w:proofErr w:type="spellStart"/>
      <w:r w:rsidRPr="00BD2310">
        <w:rPr>
          <w:rFonts w:eastAsiaTheme="minorHAnsi"/>
          <w:lang w:val="en-ID" w:eastAsia="en-US"/>
        </w:rPr>
        <w:t>sekali</w:t>
      </w:r>
      <w:proofErr w:type="spellEnd"/>
      <w:r w:rsidRPr="00BD2310">
        <w:rPr>
          <w:rFonts w:eastAsiaTheme="minorHAnsi"/>
          <w:lang w:val="en-ID" w:eastAsia="en-US"/>
        </w:rPr>
        <w:t xml:space="preserve"> </w:t>
      </w:r>
      <w:proofErr w:type="spellStart"/>
      <w:r w:rsidRPr="00BD2310">
        <w:rPr>
          <w:rFonts w:eastAsiaTheme="minorHAnsi"/>
          <w:lang w:val="en-ID" w:eastAsia="en-US"/>
        </w:rPr>
        <w:t>berada</w:t>
      </w:r>
      <w:proofErr w:type="spellEnd"/>
      <w:r w:rsidRPr="00BD2310">
        <w:rPr>
          <w:rFonts w:eastAsiaTheme="minorHAnsi"/>
          <w:lang w:val="en-ID" w:eastAsia="en-US"/>
        </w:rPr>
        <w:t xml:space="preserve"> di </w:t>
      </w:r>
      <w:proofErr w:type="spellStart"/>
      <w:r w:rsidRPr="00BD2310">
        <w:rPr>
          <w:rFonts w:eastAsiaTheme="minorHAnsi"/>
          <w:lang w:val="en-ID" w:eastAsia="en-US"/>
        </w:rPr>
        <w:t>rumah</w:t>
      </w:r>
      <w:proofErr w:type="spellEnd"/>
      <w:r w:rsidRPr="00BD2310">
        <w:rPr>
          <w:rFonts w:eastAsiaTheme="minorHAnsi"/>
          <w:lang w:val="en-ID" w:eastAsia="en-US"/>
        </w:rPr>
        <w:t xml:space="preserve">, </w:t>
      </w:r>
      <w:proofErr w:type="spellStart"/>
      <w:r w:rsidRPr="00BD2310">
        <w:rPr>
          <w:rFonts w:eastAsiaTheme="minorHAnsi"/>
          <w:lang w:val="en-ID" w:eastAsia="en-US"/>
        </w:rPr>
        <w:t>sedangkan</w:t>
      </w:r>
      <w:proofErr w:type="spellEnd"/>
      <w:r w:rsidRPr="00BD2310">
        <w:rPr>
          <w:rFonts w:eastAsiaTheme="minorHAnsi"/>
          <w:lang w:val="en-ID" w:eastAsia="en-US"/>
        </w:rPr>
        <w:t xml:space="preserve"> </w:t>
      </w:r>
      <w:proofErr w:type="spellStart"/>
      <w:r w:rsidRPr="00BD2310">
        <w:rPr>
          <w:rFonts w:eastAsiaTheme="minorHAnsi"/>
          <w:lang w:val="en-ID" w:eastAsia="en-US"/>
        </w:rPr>
        <w:t>anak</w:t>
      </w:r>
      <w:proofErr w:type="spellEnd"/>
      <w:r w:rsidRPr="00BD2310">
        <w:rPr>
          <w:rFonts w:eastAsiaTheme="minorHAnsi"/>
          <w:lang w:val="en-ID" w:eastAsia="en-US"/>
        </w:rPr>
        <w:t xml:space="preserve"> </w:t>
      </w:r>
      <w:proofErr w:type="spellStart"/>
      <w:r w:rsidRPr="00BD2310">
        <w:rPr>
          <w:rFonts w:eastAsiaTheme="minorHAnsi"/>
          <w:lang w:val="en-ID" w:eastAsia="en-US"/>
        </w:rPr>
        <w:t>terakhirnya</w:t>
      </w:r>
      <w:proofErr w:type="spellEnd"/>
      <w:r w:rsidRPr="00BD2310">
        <w:rPr>
          <w:rFonts w:eastAsiaTheme="minorHAnsi"/>
          <w:lang w:val="en-ID" w:eastAsia="en-US"/>
        </w:rPr>
        <w:t xml:space="preserve"> yang </w:t>
      </w:r>
      <w:proofErr w:type="spellStart"/>
      <w:r w:rsidRPr="00BD2310">
        <w:rPr>
          <w:rFonts w:eastAsiaTheme="minorHAnsi"/>
          <w:lang w:val="en-ID" w:eastAsia="en-US"/>
        </w:rPr>
        <w:t>merupakan</w:t>
      </w:r>
      <w:proofErr w:type="spellEnd"/>
      <w:r w:rsidRPr="00BD2310">
        <w:rPr>
          <w:rFonts w:eastAsiaTheme="minorHAnsi"/>
          <w:lang w:val="en-ID" w:eastAsia="en-US"/>
        </w:rPr>
        <w:t xml:space="preserve"> </w:t>
      </w:r>
      <w:proofErr w:type="spellStart"/>
      <w:r w:rsidRPr="00BD2310">
        <w:rPr>
          <w:rFonts w:eastAsiaTheme="minorHAnsi"/>
          <w:lang w:val="en-ID" w:eastAsia="en-US"/>
        </w:rPr>
        <w:t>laki-laki</w:t>
      </w:r>
      <w:proofErr w:type="spellEnd"/>
      <w:r w:rsidRPr="00BD2310">
        <w:rPr>
          <w:rFonts w:eastAsiaTheme="minorHAnsi"/>
          <w:lang w:val="en-ID" w:eastAsia="en-US"/>
        </w:rPr>
        <w:t xml:space="preserve"> </w:t>
      </w:r>
      <w:proofErr w:type="spellStart"/>
      <w:r w:rsidRPr="00BD2310">
        <w:rPr>
          <w:rFonts w:eastAsiaTheme="minorHAnsi"/>
          <w:lang w:val="en-ID" w:eastAsia="en-US"/>
        </w:rPr>
        <w:t>tidak</w:t>
      </w:r>
      <w:proofErr w:type="spellEnd"/>
      <w:r w:rsidRPr="00BD2310">
        <w:rPr>
          <w:rFonts w:eastAsiaTheme="minorHAnsi"/>
          <w:lang w:val="en-ID" w:eastAsia="en-US"/>
        </w:rPr>
        <w:t xml:space="preserve"> </w:t>
      </w:r>
      <w:proofErr w:type="spellStart"/>
      <w:r w:rsidRPr="00BD2310">
        <w:rPr>
          <w:rFonts w:eastAsiaTheme="minorHAnsi"/>
          <w:lang w:val="en-ID" w:eastAsia="en-US"/>
        </w:rPr>
        <w:t>pernah</w:t>
      </w:r>
      <w:proofErr w:type="spellEnd"/>
      <w:r w:rsidRPr="00BD2310">
        <w:rPr>
          <w:rFonts w:eastAsiaTheme="minorHAnsi"/>
          <w:lang w:val="en-ID" w:eastAsia="en-US"/>
        </w:rPr>
        <w:t xml:space="preserve"> </w:t>
      </w:r>
      <w:proofErr w:type="spellStart"/>
      <w:r w:rsidRPr="00BD2310">
        <w:rPr>
          <w:rFonts w:eastAsiaTheme="minorHAnsi"/>
          <w:lang w:val="en-ID" w:eastAsia="en-US"/>
        </w:rPr>
        <w:t>diajarkan</w:t>
      </w:r>
      <w:proofErr w:type="spellEnd"/>
      <w:r w:rsidRPr="00BD2310">
        <w:rPr>
          <w:rFonts w:eastAsiaTheme="minorHAnsi"/>
          <w:lang w:val="en-ID" w:eastAsia="en-US"/>
        </w:rPr>
        <w:t xml:space="preserve"> </w:t>
      </w:r>
      <w:proofErr w:type="spellStart"/>
      <w:r w:rsidRPr="00BD2310">
        <w:rPr>
          <w:rFonts w:eastAsiaTheme="minorHAnsi"/>
          <w:lang w:val="en-ID" w:eastAsia="en-US"/>
        </w:rPr>
        <w:t>untuk</w:t>
      </w:r>
      <w:proofErr w:type="spellEnd"/>
      <w:r w:rsidRPr="00BD2310">
        <w:rPr>
          <w:rFonts w:eastAsiaTheme="minorHAnsi"/>
          <w:lang w:val="en-ID" w:eastAsia="en-US"/>
        </w:rPr>
        <w:t xml:space="preserve"> </w:t>
      </w:r>
      <w:proofErr w:type="spellStart"/>
      <w:r w:rsidRPr="00BD2310">
        <w:rPr>
          <w:rFonts w:eastAsiaTheme="minorHAnsi"/>
          <w:lang w:val="en-ID" w:eastAsia="en-US"/>
        </w:rPr>
        <w:t>mengerjakan</w:t>
      </w:r>
      <w:proofErr w:type="spellEnd"/>
      <w:r w:rsidRPr="00BD2310">
        <w:rPr>
          <w:rFonts w:eastAsiaTheme="minorHAnsi"/>
          <w:lang w:val="en-ID" w:eastAsia="en-US"/>
        </w:rPr>
        <w:t xml:space="preserve"> </w:t>
      </w:r>
      <w:proofErr w:type="spellStart"/>
      <w:r w:rsidRPr="00BD2310">
        <w:rPr>
          <w:rFonts w:eastAsiaTheme="minorHAnsi"/>
          <w:lang w:val="en-ID" w:eastAsia="en-US"/>
        </w:rPr>
        <w:t>pekerjaan</w:t>
      </w:r>
      <w:proofErr w:type="spellEnd"/>
      <w:r w:rsidRPr="00BD2310">
        <w:rPr>
          <w:rFonts w:eastAsiaTheme="minorHAnsi"/>
          <w:lang w:val="en-ID" w:eastAsia="en-US"/>
        </w:rPr>
        <w:t xml:space="preserve"> </w:t>
      </w:r>
      <w:proofErr w:type="spellStart"/>
      <w:r w:rsidRPr="00BD2310">
        <w:rPr>
          <w:rFonts w:eastAsiaTheme="minorHAnsi"/>
          <w:lang w:val="en-ID" w:eastAsia="en-US"/>
        </w:rPr>
        <w:t>domestik</w:t>
      </w:r>
      <w:proofErr w:type="spellEnd"/>
      <w:r w:rsidRPr="00BD2310">
        <w:rPr>
          <w:rFonts w:eastAsiaTheme="minorHAnsi"/>
          <w:lang w:val="en-ID" w:eastAsia="en-US"/>
        </w:rPr>
        <w:t xml:space="preserve"> </w:t>
      </w:r>
      <w:proofErr w:type="spellStart"/>
      <w:r w:rsidRPr="00BD2310">
        <w:rPr>
          <w:rFonts w:eastAsiaTheme="minorHAnsi"/>
          <w:lang w:val="en-ID" w:eastAsia="en-US"/>
        </w:rPr>
        <w:t>dalam</w:t>
      </w:r>
      <w:proofErr w:type="spellEnd"/>
      <w:r w:rsidRPr="00BD2310">
        <w:rPr>
          <w:rFonts w:eastAsiaTheme="minorHAnsi"/>
          <w:lang w:val="en-ID" w:eastAsia="en-US"/>
        </w:rPr>
        <w:t xml:space="preserve"> </w:t>
      </w:r>
      <w:proofErr w:type="spellStart"/>
      <w:r w:rsidRPr="00BD2310">
        <w:rPr>
          <w:rFonts w:eastAsiaTheme="minorHAnsi"/>
          <w:lang w:val="en-ID" w:eastAsia="en-US"/>
        </w:rPr>
        <w:t>keluarganya</w:t>
      </w:r>
      <w:proofErr w:type="spellEnd"/>
      <w:r w:rsidRPr="00BD2310">
        <w:rPr>
          <w:rFonts w:eastAsiaTheme="minorHAnsi"/>
          <w:lang w:val="en-ID" w:eastAsia="en-US"/>
        </w:rPr>
        <w:t xml:space="preserve">. </w:t>
      </w:r>
      <w:proofErr w:type="spellStart"/>
      <w:r w:rsidRPr="00BD2310">
        <w:rPr>
          <w:rFonts w:eastAsiaTheme="minorHAnsi"/>
          <w:lang w:val="en-ID" w:eastAsia="en-US"/>
        </w:rPr>
        <w:t>Sehingga</w:t>
      </w:r>
      <w:proofErr w:type="spellEnd"/>
      <w:r w:rsidRPr="00BD2310">
        <w:rPr>
          <w:rFonts w:eastAsiaTheme="minorHAnsi"/>
          <w:lang w:val="en-ID" w:eastAsia="en-US"/>
        </w:rPr>
        <w:t xml:space="preserve"> </w:t>
      </w:r>
      <w:proofErr w:type="spellStart"/>
      <w:r w:rsidRPr="00BD2310">
        <w:rPr>
          <w:rFonts w:eastAsiaTheme="minorHAnsi"/>
          <w:lang w:val="en-ID" w:eastAsia="en-US"/>
        </w:rPr>
        <w:t>ibu</w:t>
      </w:r>
      <w:proofErr w:type="spellEnd"/>
      <w:r w:rsidRPr="00BD2310">
        <w:rPr>
          <w:rFonts w:eastAsiaTheme="minorHAnsi"/>
          <w:lang w:val="en-ID" w:eastAsia="en-US"/>
        </w:rPr>
        <w:t xml:space="preserve"> M </w:t>
      </w:r>
      <w:proofErr w:type="spellStart"/>
      <w:r w:rsidRPr="00BD2310">
        <w:rPr>
          <w:rFonts w:eastAsiaTheme="minorHAnsi"/>
          <w:lang w:val="en-ID" w:eastAsia="en-US"/>
        </w:rPr>
        <w:t>selain</w:t>
      </w:r>
      <w:proofErr w:type="spellEnd"/>
      <w:r w:rsidRPr="00BD2310">
        <w:rPr>
          <w:rFonts w:eastAsiaTheme="minorHAnsi"/>
          <w:lang w:val="en-ID" w:eastAsia="en-US"/>
        </w:rPr>
        <w:t xml:space="preserve"> </w:t>
      </w:r>
      <w:proofErr w:type="spellStart"/>
      <w:r w:rsidRPr="00BD2310">
        <w:rPr>
          <w:rFonts w:eastAsiaTheme="minorHAnsi"/>
          <w:lang w:val="en-ID" w:eastAsia="en-US"/>
        </w:rPr>
        <w:t>bekerja</w:t>
      </w:r>
      <w:proofErr w:type="spellEnd"/>
      <w:r w:rsidRPr="00BD2310">
        <w:rPr>
          <w:rFonts w:eastAsiaTheme="minorHAnsi"/>
          <w:lang w:val="en-ID" w:eastAsia="en-US"/>
        </w:rPr>
        <w:t xml:space="preserve"> di </w:t>
      </w:r>
      <w:proofErr w:type="spellStart"/>
      <w:r w:rsidRPr="00BD2310">
        <w:rPr>
          <w:rFonts w:eastAsiaTheme="minorHAnsi"/>
          <w:lang w:val="en-ID" w:eastAsia="en-US"/>
        </w:rPr>
        <w:t>sektor</w:t>
      </w:r>
      <w:proofErr w:type="spellEnd"/>
      <w:r w:rsidRPr="00BD2310">
        <w:rPr>
          <w:rFonts w:eastAsiaTheme="minorHAnsi"/>
          <w:lang w:val="en-ID" w:eastAsia="en-US"/>
        </w:rPr>
        <w:t xml:space="preserve"> </w:t>
      </w:r>
      <w:proofErr w:type="spellStart"/>
      <w:r w:rsidRPr="00BD2310">
        <w:rPr>
          <w:rFonts w:eastAsiaTheme="minorHAnsi"/>
          <w:lang w:val="en-ID" w:eastAsia="en-US"/>
        </w:rPr>
        <w:t>publik</w:t>
      </w:r>
      <w:proofErr w:type="spellEnd"/>
      <w:r w:rsidRPr="00BD2310">
        <w:rPr>
          <w:rFonts w:eastAsiaTheme="minorHAnsi"/>
          <w:lang w:val="en-ID" w:eastAsia="en-US"/>
        </w:rPr>
        <w:t xml:space="preserve">, </w:t>
      </w:r>
      <w:proofErr w:type="spellStart"/>
      <w:r w:rsidRPr="00BD2310">
        <w:rPr>
          <w:rFonts w:eastAsiaTheme="minorHAnsi"/>
          <w:lang w:val="en-ID" w:eastAsia="en-US"/>
        </w:rPr>
        <w:t>beliau</w:t>
      </w:r>
      <w:proofErr w:type="spellEnd"/>
      <w:r w:rsidRPr="00BD2310">
        <w:rPr>
          <w:rFonts w:eastAsiaTheme="minorHAnsi"/>
          <w:lang w:val="en-ID" w:eastAsia="en-US"/>
        </w:rPr>
        <w:t xml:space="preserve"> juga </w:t>
      </w:r>
      <w:proofErr w:type="spellStart"/>
      <w:r w:rsidRPr="00BD2310">
        <w:rPr>
          <w:rFonts w:eastAsiaTheme="minorHAnsi"/>
          <w:lang w:val="en-ID" w:eastAsia="en-US"/>
        </w:rPr>
        <w:t>bertanggung</w:t>
      </w:r>
      <w:proofErr w:type="spellEnd"/>
      <w:r w:rsidRPr="00BD2310">
        <w:rPr>
          <w:rFonts w:eastAsiaTheme="minorHAnsi"/>
          <w:lang w:val="en-ID" w:eastAsia="en-US"/>
        </w:rPr>
        <w:t xml:space="preserve"> </w:t>
      </w:r>
      <w:proofErr w:type="spellStart"/>
      <w:r w:rsidRPr="00BD2310">
        <w:rPr>
          <w:rFonts w:eastAsiaTheme="minorHAnsi"/>
          <w:lang w:val="en-ID" w:eastAsia="en-US"/>
        </w:rPr>
        <w:t>jawab</w:t>
      </w:r>
      <w:proofErr w:type="spellEnd"/>
      <w:r w:rsidRPr="00BD2310">
        <w:rPr>
          <w:rFonts w:eastAsiaTheme="minorHAnsi"/>
          <w:lang w:val="en-ID" w:eastAsia="en-US"/>
        </w:rPr>
        <w:t xml:space="preserve"> pada </w:t>
      </w:r>
      <w:proofErr w:type="spellStart"/>
      <w:r w:rsidRPr="00BD2310">
        <w:rPr>
          <w:rFonts w:eastAsiaTheme="minorHAnsi"/>
          <w:lang w:val="en-ID" w:eastAsia="en-US"/>
        </w:rPr>
        <w:t>sektor</w:t>
      </w:r>
      <w:proofErr w:type="spellEnd"/>
      <w:r w:rsidRPr="00BD2310">
        <w:rPr>
          <w:rFonts w:eastAsiaTheme="minorHAnsi"/>
          <w:lang w:val="en-ID" w:eastAsia="en-US"/>
        </w:rPr>
        <w:t xml:space="preserve"> </w:t>
      </w:r>
      <w:proofErr w:type="spellStart"/>
      <w:r w:rsidRPr="00BD2310">
        <w:rPr>
          <w:rFonts w:eastAsiaTheme="minorHAnsi"/>
          <w:lang w:val="en-ID" w:eastAsia="en-US"/>
        </w:rPr>
        <w:t>domestik</w:t>
      </w:r>
      <w:proofErr w:type="spellEnd"/>
      <w:r w:rsidRPr="00BD2310">
        <w:rPr>
          <w:rFonts w:eastAsiaTheme="minorHAnsi"/>
          <w:lang w:val="en-ID" w:eastAsia="en-US"/>
        </w:rPr>
        <w:t xml:space="preserve">. </w:t>
      </w:r>
      <w:proofErr w:type="spellStart"/>
      <w:r w:rsidRPr="00BD2310">
        <w:rPr>
          <w:rFonts w:eastAsiaTheme="minorHAnsi"/>
          <w:lang w:val="en-ID" w:eastAsia="en-US"/>
        </w:rPr>
        <w:t>Klien</w:t>
      </w:r>
      <w:proofErr w:type="spellEnd"/>
      <w:r w:rsidRPr="00BD2310">
        <w:rPr>
          <w:rFonts w:eastAsiaTheme="minorHAnsi"/>
          <w:lang w:val="en-ID" w:eastAsia="en-US"/>
        </w:rPr>
        <w:t xml:space="preserve"> yang </w:t>
      </w:r>
      <w:proofErr w:type="spellStart"/>
      <w:r w:rsidRPr="00BD2310">
        <w:rPr>
          <w:rFonts w:eastAsiaTheme="minorHAnsi"/>
          <w:lang w:val="en-ID" w:eastAsia="en-US"/>
        </w:rPr>
        <w:t>berinisial</w:t>
      </w:r>
      <w:proofErr w:type="spellEnd"/>
      <w:r w:rsidRPr="00BD2310">
        <w:rPr>
          <w:rFonts w:eastAsiaTheme="minorHAnsi"/>
          <w:lang w:val="en-ID" w:eastAsia="en-US"/>
        </w:rPr>
        <w:t xml:space="preserve"> </w:t>
      </w:r>
      <w:proofErr w:type="spellStart"/>
      <w:r w:rsidRPr="00BD2310">
        <w:rPr>
          <w:rFonts w:eastAsiaTheme="minorHAnsi"/>
          <w:lang w:val="en-ID" w:eastAsia="en-US"/>
        </w:rPr>
        <w:t>Teh</w:t>
      </w:r>
      <w:proofErr w:type="spellEnd"/>
      <w:r w:rsidRPr="00BD2310">
        <w:rPr>
          <w:rFonts w:eastAsiaTheme="minorHAnsi"/>
          <w:lang w:val="en-ID" w:eastAsia="en-US"/>
        </w:rPr>
        <w:t xml:space="preserve"> T juga </w:t>
      </w:r>
      <w:proofErr w:type="spellStart"/>
      <w:r w:rsidRPr="00BD2310">
        <w:rPr>
          <w:rFonts w:eastAsiaTheme="minorHAnsi"/>
          <w:lang w:val="en-ID" w:eastAsia="en-US"/>
        </w:rPr>
        <w:t>mengalami</w:t>
      </w:r>
      <w:proofErr w:type="spellEnd"/>
      <w:r w:rsidRPr="00BD2310">
        <w:rPr>
          <w:rFonts w:eastAsiaTheme="minorHAnsi"/>
          <w:lang w:val="en-ID" w:eastAsia="en-US"/>
        </w:rPr>
        <w:t xml:space="preserve"> </w:t>
      </w:r>
      <w:proofErr w:type="spellStart"/>
      <w:r w:rsidRPr="00BD2310">
        <w:rPr>
          <w:rFonts w:eastAsiaTheme="minorHAnsi"/>
          <w:lang w:val="en-ID" w:eastAsia="en-US"/>
        </w:rPr>
        <w:t>beban</w:t>
      </w:r>
      <w:proofErr w:type="spellEnd"/>
      <w:r w:rsidRPr="00BD2310">
        <w:rPr>
          <w:rFonts w:eastAsiaTheme="minorHAnsi"/>
          <w:lang w:val="en-ID" w:eastAsia="en-US"/>
        </w:rPr>
        <w:t xml:space="preserve"> </w:t>
      </w:r>
      <w:proofErr w:type="spellStart"/>
      <w:r w:rsidRPr="00BD2310">
        <w:rPr>
          <w:rFonts w:eastAsiaTheme="minorHAnsi"/>
          <w:lang w:val="en-ID" w:eastAsia="en-US"/>
        </w:rPr>
        <w:t>kerja</w:t>
      </w:r>
      <w:proofErr w:type="spellEnd"/>
      <w:r w:rsidRPr="00BD2310">
        <w:rPr>
          <w:rFonts w:eastAsiaTheme="minorHAnsi"/>
          <w:lang w:val="en-ID" w:eastAsia="en-US"/>
        </w:rPr>
        <w:t xml:space="preserve">, </w:t>
      </w:r>
      <w:proofErr w:type="spellStart"/>
      <w:r w:rsidRPr="00BD2310">
        <w:rPr>
          <w:rFonts w:eastAsiaTheme="minorHAnsi"/>
          <w:lang w:val="en-ID" w:eastAsia="en-US"/>
        </w:rPr>
        <w:t>beliau</w:t>
      </w:r>
      <w:proofErr w:type="spellEnd"/>
      <w:r w:rsidRPr="00BD2310">
        <w:rPr>
          <w:rFonts w:eastAsiaTheme="minorHAnsi"/>
          <w:lang w:val="en-ID" w:eastAsia="en-US"/>
        </w:rPr>
        <w:t xml:space="preserve"> </w:t>
      </w:r>
      <w:proofErr w:type="spellStart"/>
      <w:r w:rsidRPr="00BD2310">
        <w:rPr>
          <w:rFonts w:eastAsiaTheme="minorHAnsi"/>
          <w:lang w:val="en-ID" w:eastAsia="en-US"/>
        </w:rPr>
        <w:t>bekerja</w:t>
      </w:r>
      <w:proofErr w:type="spellEnd"/>
      <w:r w:rsidRPr="00BD2310">
        <w:rPr>
          <w:rFonts w:eastAsiaTheme="minorHAnsi"/>
          <w:lang w:val="en-ID" w:eastAsia="en-US"/>
        </w:rPr>
        <w:t xml:space="preserve"> </w:t>
      </w:r>
      <w:proofErr w:type="spellStart"/>
      <w:r w:rsidRPr="00BD2310">
        <w:rPr>
          <w:rFonts w:eastAsiaTheme="minorHAnsi"/>
          <w:lang w:val="en-ID" w:eastAsia="en-US"/>
        </w:rPr>
        <w:t>sebagai</w:t>
      </w:r>
      <w:proofErr w:type="spellEnd"/>
      <w:r w:rsidRPr="00BD2310">
        <w:rPr>
          <w:rFonts w:eastAsiaTheme="minorHAnsi"/>
          <w:lang w:val="en-ID" w:eastAsia="en-US"/>
        </w:rPr>
        <w:t xml:space="preserve"> </w:t>
      </w:r>
      <w:proofErr w:type="spellStart"/>
      <w:r w:rsidRPr="00BD2310">
        <w:rPr>
          <w:rFonts w:eastAsiaTheme="minorHAnsi"/>
          <w:lang w:val="en-ID" w:eastAsia="en-US"/>
        </w:rPr>
        <w:t>buruh</w:t>
      </w:r>
      <w:proofErr w:type="spellEnd"/>
      <w:r w:rsidRPr="00BD2310">
        <w:rPr>
          <w:rFonts w:eastAsiaTheme="minorHAnsi"/>
          <w:lang w:val="en-ID" w:eastAsia="en-US"/>
        </w:rPr>
        <w:t xml:space="preserve"> di </w:t>
      </w:r>
      <w:proofErr w:type="spellStart"/>
      <w:r w:rsidRPr="00BD2310">
        <w:rPr>
          <w:rFonts w:eastAsiaTheme="minorHAnsi"/>
          <w:lang w:val="en-ID" w:eastAsia="en-US"/>
        </w:rPr>
        <w:t>sebuah</w:t>
      </w:r>
      <w:proofErr w:type="spellEnd"/>
      <w:r w:rsidRPr="00BD2310">
        <w:rPr>
          <w:rFonts w:eastAsiaTheme="minorHAnsi"/>
          <w:lang w:val="en-ID" w:eastAsia="en-US"/>
        </w:rPr>
        <w:t xml:space="preserve"> </w:t>
      </w:r>
      <w:proofErr w:type="spellStart"/>
      <w:r w:rsidRPr="00BD2310">
        <w:rPr>
          <w:rFonts w:eastAsiaTheme="minorHAnsi"/>
          <w:lang w:val="en-ID" w:eastAsia="en-US"/>
        </w:rPr>
        <w:t>pabrik</w:t>
      </w:r>
      <w:proofErr w:type="spellEnd"/>
      <w:r w:rsidRPr="00BD2310">
        <w:rPr>
          <w:rFonts w:eastAsiaTheme="minorHAnsi"/>
          <w:lang w:val="en-ID" w:eastAsia="en-US"/>
        </w:rPr>
        <w:t xml:space="preserve">, </w:t>
      </w:r>
      <w:proofErr w:type="spellStart"/>
      <w:r w:rsidRPr="00BD2310">
        <w:rPr>
          <w:rFonts w:eastAsiaTheme="minorHAnsi"/>
          <w:lang w:val="en-ID" w:eastAsia="en-US"/>
        </w:rPr>
        <w:t>beliau</w:t>
      </w:r>
      <w:proofErr w:type="spellEnd"/>
      <w:r w:rsidRPr="00BD2310">
        <w:rPr>
          <w:rFonts w:eastAsiaTheme="minorHAnsi"/>
          <w:lang w:val="en-ID" w:eastAsia="en-US"/>
        </w:rPr>
        <w:t xml:space="preserve"> </w:t>
      </w:r>
      <w:proofErr w:type="spellStart"/>
      <w:r w:rsidRPr="00BD2310">
        <w:rPr>
          <w:rFonts w:eastAsiaTheme="minorHAnsi"/>
          <w:lang w:val="en-ID" w:eastAsia="en-US"/>
        </w:rPr>
        <w:t>bekerja</w:t>
      </w:r>
      <w:proofErr w:type="spellEnd"/>
      <w:r w:rsidRPr="00BD2310">
        <w:rPr>
          <w:rFonts w:eastAsiaTheme="minorHAnsi"/>
          <w:lang w:val="en-ID" w:eastAsia="en-US"/>
        </w:rPr>
        <w:t xml:space="preserve"> </w:t>
      </w:r>
      <w:proofErr w:type="spellStart"/>
      <w:r w:rsidRPr="00BD2310">
        <w:rPr>
          <w:rFonts w:eastAsiaTheme="minorHAnsi"/>
          <w:lang w:val="en-ID" w:eastAsia="en-US"/>
        </w:rPr>
        <w:t>untuk</w:t>
      </w:r>
      <w:proofErr w:type="spellEnd"/>
      <w:r w:rsidRPr="00BD2310">
        <w:rPr>
          <w:rFonts w:eastAsiaTheme="minorHAnsi"/>
          <w:lang w:val="en-ID" w:eastAsia="en-US"/>
        </w:rPr>
        <w:t xml:space="preserve"> </w:t>
      </w:r>
      <w:proofErr w:type="spellStart"/>
      <w:r w:rsidRPr="00BD2310">
        <w:rPr>
          <w:rFonts w:eastAsiaTheme="minorHAnsi"/>
          <w:lang w:val="en-ID" w:eastAsia="en-US"/>
        </w:rPr>
        <w:t>memenuhi</w:t>
      </w:r>
      <w:proofErr w:type="spellEnd"/>
      <w:r w:rsidRPr="00BD2310">
        <w:rPr>
          <w:rFonts w:eastAsiaTheme="minorHAnsi"/>
          <w:lang w:val="en-ID" w:eastAsia="en-US"/>
        </w:rPr>
        <w:t xml:space="preserve"> </w:t>
      </w:r>
      <w:proofErr w:type="spellStart"/>
      <w:r w:rsidRPr="00BD2310">
        <w:rPr>
          <w:rFonts w:eastAsiaTheme="minorHAnsi"/>
          <w:lang w:val="en-ID" w:eastAsia="en-US"/>
        </w:rPr>
        <w:t>kebutuhannya</w:t>
      </w:r>
      <w:proofErr w:type="spellEnd"/>
      <w:r w:rsidRPr="00BD2310">
        <w:rPr>
          <w:rFonts w:eastAsiaTheme="minorHAnsi"/>
          <w:lang w:val="en-ID" w:eastAsia="en-US"/>
        </w:rPr>
        <w:t xml:space="preserve"> dan </w:t>
      </w:r>
      <w:proofErr w:type="spellStart"/>
      <w:r w:rsidRPr="00BD2310">
        <w:rPr>
          <w:rFonts w:eastAsiaTheme="minorHAnsi"/>
          <w:lang w:val="en-ID" w:eastAsia="en-US"/>
        </w:rPr>
        <w:t>anaknya</w:t>
      </w:r>
      <w:proofErr w:type="spellEnd"/>
      <w:r w:rsidRPr="00BD2310">
        <w:rPr>
          <w:rFonts w:eastAsiaTheme="minorHAnsi"/>
          <w:lang w:val="en-ID" w:eastAsia="en-US"/>
        </w:rPr>
        <w:t xml:space="preserve"> </w:t>
      </w:r>
      <w:proofErr w:type="spellStart"/>
      <w:r w:rsidRPr="00BD2310">
        <w:rPr>
          <w:rFonts w:eastAsiaTheme="minorHAnsi"/>
          <w:lang w:val="en-ID" w:eastAsia="en-US"/>
        </w:rPr>
        <w:t>karena</w:t>
      </w:r>
      <w:proofErr w:type="spellEnd"/>
      <w:r w:rsidRPr="00BD2310">
        <w:rPr>
          <w:rFonts w:eastAsiaTheme="minorHAnsi"/>
          <w:lang w:val="en-ID" w:eastAsia="en-US"/>
        </w:rPr>
        <w:t xml:space="preserve"> </w:t>
      </w:r>
      <w:proofErr w:type="spellStart"/>
      <w:r w:rsidRPr="00BD2310">
        <w:rPr>
          <w:rFonts w:eastAsiaTheme="minorHAnsi"/>
          <w:lang w:val="en-ID" w:eastAsia="en-US"/>
        </w:rPr>
        <w:t>suaminya</w:t>
      </w:r>
      <w:proofErr w:type="spellEnd"/>
      <w:r w:rsidRPr="00BD2310">
        <w:rPr>
          <w:rFonts w:eastAsiaTheme="minorHAnsi"/>
          <w:lang w:val="en-ID" w:eastAsia="en-US"/>
        </w:rPr>
        <w:t xml:space="preserve"> </w:t>
      </w:r>
      <w:proofErr w:type="spellStart"/>
      <w:r w:rsidRPr="00BD2310">
        <w:rPr>
          <w:rFonts w:eastAsiaTheme="minorHAnsi"/>
          <w:lang w:val="en-ID" w:eastAsia="en-US"/>
        </w:rPr>
        <w:t>tidak</w:t>
      </w:r>
      <w:proofErr w:type="spellEnd"/>
      <w:r w:rsidRPr="00BD2310">
        <w:rPr>
          <w:rFonts w:eastAsiaTheme="minorHAnsi"/>
          <w:lang w:val="en-ID" w:eastAsia="en-US"/>
        </w:rPr>
        <w:t xml:space="preserve"> </w:t>
      </w:r>
      <w:proofErr w:type="spellStart"/>
      <w:r w:rsidRPr="00BD2310">
        <w:rPr>
          <w:rFonts w:eastAsiaTheme="minorHAnsi"/>
          <w:lang w:val="en-ID" w:eastAsia="en-US"/>
        </w:rPr>
        <w:t>pernah</w:t>
      </w:r>
      <w:proofErr w:type="spellEnd"/>
      <w:r w:rsidRPr="00BD2310">
        <w:rPr>
          <w:rFonts w:eastAsiaTheme="minorHAnsi"/>
          <w:lang w:val="en-ID" w:eastAsia="en-US"/>
        </w:rPr>
        <w:t xml:space="preserve"> </w:t>
      </w:r>
      <w:proofErr w:type="spellStart"/>
      <w:r w:rsidRPr="00BD2310">
        <w:rPr>
          <w:rFonts w:eastAsiaTheme="minorHAnsi"/>
          <w:lang w:val="en-ID" w:eastAsia="en-US"/>
        </w:rPr>
        <w:t>menafkahi</w:t>
      </w:r>
      <w:proofErr w:type="spellEnd"/>
      <w:r w:rsidRPr="00BD2310">
        <w:rPr>
          <w:rFonts w:eastAsiaTheme="minorHAnsi"/>
          <w:lang w:val="en-ID" w:eastAsia="en-US"/>
        </w:rPr>
        <w:t xml:space="preserve"> </w:t>
      </w:r>
      <w:proofErr w:type="spellStart"/>
      <w:r w:rsidRPr="00BD2310">
        <w:rPr>
          <w:rFonts w:eastAsiaTheme="minorHAnsi"/>
          <w:lang w:val="en-ID" w:eastAsia="en-US"/>
        </w:rPr>
        <w:t>mereka</w:t>
      </w:r>
      <w:proofErr w:type="spellEnd"/>
      <w:r w:rsidRPr="00BD2310">
        <w:rPr>
          <w:rFonts w:eastAsiaTheme="minorHAnsi"/>
          <w:lang w:val="en-ID" w:eastAsia="en-US"/>
        </w:rPr>
        <w:t xml:space="preserve"> </w:t>
      </w:r>
      <w:proofErr w:type="spellStart"/>
      <w:r w:rsidRPr="00BD2310">
        <w:rPr>
          <w:rFonts w:eastAsiaTheme="minorHAnsi"/>
          <w:lang w:val="en-ID" w:eastAsia="en-US"/>
        </w:rPr>
        <w:t>berdua</w:t>
      </w:r>
      <w:proofErr w:type="spellEnd"/>
      <w:r w:rsidRPr="00BD2310">
        <w:rPr>
          <w:rFonts w:eastAsiaTheme="minorHAnsi"/>
          <w:lang w:val="en-ID" w:eastAsia="en-US"/>
        </w:rPr>
        <w:t xml:space="preserve">, </w:t>
      </w:r>
      <w:proofErr w:type="spellStart"/>
      <w:r w:rsidRPr="00BD2310">
        <w:rPr>
          <w:rFonts w:eastAsiaTheme="minorHAnsi"/>
          <w:lang w:val="en-ID" w:eastAsia="en-US"/>
        </w:rPr>
        <w:t>selain</w:t>
      </w:r>
      <w:proofErr w:type="spellEnd"/>
      <w:r w:rsidRPr="00BD2310">
        <w:rPr>
          <w:rFonts w:eastAsiaTheme="minorHAnsi"/>
          <w:lang w:val="en-ID" w:eastAsia="en-US"/>
        </w:rPr>
        <w:t xml:space="preserve"> </w:t>
      </w:r>
      <w:proofErr w:type="spellStart"/>
      <w:r w:rsidRPr="00BD2310">
        <w:rPr>
          <w:rFonts w:eastAsiaTheme="minorHAnsi"/>
          <w:lang w:val="en-ID" w:eastAsia="en-US"/>
        </w:rPr>
        <w:t>bekerja</w:t>
      </w:r>
      <w:proofErr w:type="spellEnd"/>
      <w:r w:rsidRPr="00BD2310">
        <w:rPr>
          <w:rFonts w:eastAsiaTheme="minorHAnsi"/>
          <w:lang w:val="en-ID" w:eastAsia="en-US"/>
        </w:rPr>
        <w:t xml:space="preserve"> </w:t>
      </w:r>
      <w:proofErr w:type="spellStart"/>
      <w:r w:rsidRPr="00BD2310">
        <w:rPr>
          <w:rFonts w:eastAsiaTheme="minorHAnsi"/>
          <w:lang w:val="en-ID" w:eastAsia="en-US"/>
        </w:rPr>
        <w:t>sebagai</w:t>
      </w:r>
      <w:proofErr w:type="spellEnd"/>
      <w:r w:rsidRPr="00BD2310">
        <w:rPr>
          <w:rFonts w:eastAsiaTheme="minorHAnsi"/>
          <w:lang w:val="en-ID" w:eastAsia="en-US"/>
        </w:rPr>
        <w:t xml:space="preserve"> </w:t>
      </w:r>
      <w:proofErr w:type="spellStart"/>
      <w:r w:rsidRPr="00BD2310">
        <w:rPr>
          <w:rFonts w:eastAsiaTheme="minorHAnsi"/>
          <w:lang w:val="en-ID" w:eastAsia="en-US"/>
        </w:rPr>
        <w:t>buruh</w:t>
      </w:r>
      <w:proofErr w:type="spellEnd"/>
      <w:r w:rsidRPr="00BD2310">
        <w:rPr>
          <w:rFonts w:eastAsiaTheme="minorHAnsi"/>
          <w:lang w:val="en-ID" w:eastAsia="en-US"/>
        </w:rPr>
        <w:t xml:space="preserve">, </w:t>
      </w:r>
      <w:proofErr w:type="spellStart"/>
      <w:r w:rsidRPr="00BD2310">
        <w:rPr>
          <w:rFonts w:eastAsiaTheme="minorHAnsi"/>
          <w:lang w:val="en-ID" w:eastAsia="en-US"/>
        </w:rPr>
        <w:t>beliau</w:t>
      </w:r>
      <w:proofErr w:type="spellEnd"/>
      <w:r w:rsidRPr="00BD2310">
        <w:rPr>
          <w:rFonts w:eastAsiaTheme="minorHAnsi"/>
          <w:lang w:val="en-ID" w:eastAsia="en-US"/>
        </w:rPr>
        <w:t xml:space="preserve"> juga </w:t>
      </w:r>
      <w:proofErr w:type="spellStart"/>
      <w:r w:rsidRPr="00BD2310">
        <w:rPr>
          <w:rFonts w:eastAsiaTheme="minorHAnsi"/>
          <w:lang w:val="en-ID" w:eastAsia="en-US"/>
        </w:rPr>
        <w:t>bertanggung</w:t>
      </w:r>
      <w:proofErr w:type="spellEnd"/>
      <w:r w:rsidRPr="00BD2310">
        <w:rPr>
          <w:rFonts w:eastAsiaTheme="minorHAnsi"/>
          <w:lang w:val="en-ID" w:eastAsia="en-US"/>
        </w:rPr>
        <w:t xml:space="preserve"> </w:t>
      </w:r>
      <w:proofErr w:type="spellStart"/>
      <w:r w:rsidRPr="00BD2310">
        <w:rPr>
          <w:rFonts w:eastAsiaTheme="minorHAnsi"/>
          <w:lang w:val="en-ID" w:eastAsia="en-US"/>
        </w:rPr>
        <w:t>jawab</w:t>
      </w:r>
      <w:proofErr w:type="spellEnd"/>
      <w:r w:rsidRPr="00BD2310">
        <w:rPr>
          <w:rFonts w:eastAsiaTheme="minorHAnsi"/>
          <w:lang w:val="en-ID" w:eastAsia="en-US"/>
        </w:rPr>
        <w:t xml:space="preserve"> pada </w:t>
      </w:r>
      <w:proofErr w:type="spellStart"/>
      <w:r w:rsidRPr="00BD2310">
        <w:rPr>
          <w:rFonts w:eastAsiaTheme="minorHAnsi"/>
          <w:lang w:val="en-ID" w:eastAsia="en-US"/>
        </w:rPr>
        <w:t>ranah</w:t>
      </w:r>
      <w:proofErr w:type="spellEnd"/>
      <w:r w:rsidRPr="00BD2310">
        <w:rPr>
          <w:rFonts w:eastAsiaTheme="minorHAnsi"/>
          <w:lang w:val="en-ID" w:eastAsia="en-US"/>
        </w:rPr>
        <w:t xml:space="preserve"> </w:t>
      </w:r>
      <w:proofErr w:type="spellStart"/>
      <w:r w:rsidRPr="00BD2310">
        <w:rPr>
          <w:rFonts w:eastAsiaTheme="minorHAnsi"/>
          <w:lang w:val="en-ID" w:eastAsia="en-US"/>
        </w:rPr>
        <w:t>domestik</w:t>
      </w:r>
      <w:proofErr w:type="spellEnd"/>
      <w:r w:rsidRPr="00BD2310">
        <w:rPr>
          <w:rFonts w:eastAsiaTheme="minorHAnsi"/>
          <w:lang w:val="en-ID" w:eastAsia="en-US"/>
        </w:rPr>
        <w:t xml:space="preserve"> </w:t>
      </w:r>
      <w:proofErr w:type="spellStart"/>
      <w:r w:rsidRPr="00BD2310">
        <w:rPr>
          <w:rFonts w:eastAsiaTheme="minorHAnsi"/>
          <w:lang w:val="en-ID" w:eastAsia="en-US"/>
        </w:rPr>
        <w:t>seperti</w:t>
      </w:r>
      <w:proofErr w:type="spellEnd"/>
      <w:r w:rsidRPr="00BD2310">
        <w:rPr>
          <w:rFonts w:eastAsiaTheme="minorHAnsi"/>
          <w:lang w:val="en-ID" w:eastAsia="en-US"/>
        </w:rPr>
        <w:t xml:space="preserve"> </w:t>
      </w:r>
      <w:proofErr w:type="spellStart"/>
      <w:r w:rsidRPr="00BD2310">
        <w:rPr>
          <w:rFonts w:eastAsiaTheme="minorHAnsi"/>
          <w:lang w:val="en-ID" w:eastAsia="en-US"/>
        </w:rPr>
        <w:t>ibu</w:t>
      </w:r>
      <w:proofErr w:type="spellEnd"/>
      <w:r w:rsidRPr="00BD2310">
        <w:rPr>
          <w:rFonts w:eastAsiaTheme="minorHAnsi"/>
          <w:lang w:val="en-ID" w:eastAsia="en-US"/>
        </w:rPr>
        <w:t xml:space="preserve"> M.</w:t>
      </w:r>
    </w:p>
    <w:p w14:paraId="0EDC047D" w14:textId="1CE3A511" w:rsidR="002748FC" w:rsidRDefault="002748FC" w:rsidP="002748FC">
      <w:pPr>
        <w:pStyle w:val="ListParagraph"/>
        <w:numPr>
          <w:ilvl w:val="0"/>
          <w:numId w:val="12"/>
        </w:numPr>
        <w:spacing w:line="276" w:lineRule="auto"/>
        <w:ind w:left="284" w:hanging="284"/>
        <w:jc w:val="both"/>
        <w:rPr>
          <w:rFonts w:eastAsiaTheme="minorHAnsi"/>
          <w:lang w:val="en-ID" w:eastAsia="en-US"/>
        </w:rPr>
      </w:pPr>
      <w:proofErr w:type="spellStart"/>
      <w:r>
        <w:rPr>
          <w:rFonts w:eastAsiaTheme="minorHAnsi"/>
          <w:lang w:val="en-ID" w:eastAsia="en-US"/>
        </w:rPr>
        <w:t>Kekerasan</w:t>
      </w:r>
      <w:proofErr w:type="spellEnd"/>
    </w:p>
    <w:p w14:paraId="361695A0" w14:textId="5C3DB691" w:rsidR="00627E02" w:rsidRPr="00627E02" w:rsidRDefault="00627E02" w:rsidP="00627E02">
      <w:pPr>
        <w:pStyle w:val="ListParagraph"/>
        <w:spacing w:line="276" w:lineRule="auto"/>
        <w:ind w:left="284" w:firstLine="436"/>
        <w:jc w:val="both"/>
        <w:rPr>
          <w:rFonts w:eastAsiaTheme="minorHAnsi"/>
          <w:lang w:val="en-ID" w:eastAsia="en-US"/>
        </w:rPr>
      </w:pP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adalah</w:t>
      </w:r>
      <w:proofErr w:type="spellEnd"/>
      <w:r w:rsidRPr="00627E02">
        <w:rPr>
          <w:rFonts w:eastAsiaTheme="minorHAnsi"/>
          <w:lang w:val="en-ID" w:eastAsia="en-US"/>
        </w:rPr>
        <w:t xml:space="preserve"> </w:t>
      </w:r>
      <w:proofErr w:type="spellStart"/>
      <w:r w:rsidRPr="00627E02">
        <w:rPr>
          <w:rFonts w:eastAsiaTheme="minorHAnsi"/>
          <w:lang w:val="en-ID" w:eastAsia="en-US"/>
        </w:rPr>
        <w:t>serangan</w:t>
      </w:r>
      <w:proofErr w:type="spellEnd"/>
      <w:r w:rsidRPr="00627E02">
        <w:rPr>
          <w:rFonts w:eastAsiaTheme="minorHAnsi"/>
          <w:lang w:val="en-ID" w:eastAsia="en-US"/>
        </w:rPr>
        <w:t xml:space="preserve"> </w:t>
      </w:r>
      <w:proofErr w:type="spellStart"/>
      <w:r w:rsidRPr="00627E02">
        <w:rPr>
          <w:rFonts w:eastAsiaTheme="minorHAnsi"/>
          <w:lang w:val="en-ID" w:eastAsia="en-US"/>
        </w:rPr>
        <w:t>atau</w:t>
      </w:r>
      <w:proofErr w:type="spellEnd"/>
      <w:r w:rsidRPr="00627E02">
        <w:rPr>
          <w:rFonts w:eastAsiaTheme="minorHAnsi"/>
          <w:lang w:val="en-ID" w:eastAsia="en-US"/>
        </w:rPr>
        <w:t xml:space="preserve"> </w:t>
      </w:r>
      <w:proofErr w:type="spellStart"/>
      <w:r w:rsidRPr="00627E02">
        <w:rPr>
          <w:rFonts w:eastAsiaTheme="minorHAnsi"/>
          <w:lang w:val="en-ID" w:eastAsia="en-US"/>
        </w:rPr>
        <w:t>invasi</w:t>
      </w:r>
      <w:proofErr w:type="spellEnd"/>
      <w:r w:rsidRPr="00627E02">
        <w:rPr>
          <w:rFonts w:eastAsiaTheme="minorHAnsi"/>
          <w:lang w:val="en-ID" w:eastAsia="en-US"/>
        </w:rPr>
        <w:t xml:space="preserve"> </w:t>
      </w:r>
      <w:proofErr w:type="spellStart"/>
      <w:r w:rsidRPr="00627E02">
        <w:rPr>
          <w:rFonts w:eastAsiaTheme="minorHAnsi"/>
          <w:lang w:val="en-ID" w:eastAsia="en-US"/>
        </w:rPr>
        <w:t>terhadap</w:t>
      </w:r>
      <w:proofErr w:type="spellEnd"/>
      <w:r w:rsidRPr="00627E02">
        <w:rPr>
          <w:rFonts w:eastAsiaTheme="minorHAnsi"/>
          <w:lang w:val="en-ID" w:eastAsia="en-US"/>
        </w:rPr>
        <w:t xml:space="preserve"> </w:t>
      </w:r>
      <w:proofErr w:type="spellStart"/>
      <w:r w:rsidRPr="00627E02">
        <w:rPr>
          <w:rFonts w:eastAsiaTheme="minorHAnsi"/>
          <w:lang w:val="en-ID" w:eastAsia="en-US"/>
        </w:rPr>
        <w:t>fisik</w:t>
      </w:r>
      <w:proofErr w:type="spellEnd"/>
      <w:r w:rsidRPr="00627E02">
        <w:rPr>
          <w:rFonts w:eastAsiaTheme="minorHAnsi"/>
          <w:lang w:val="en-ID" w:eastAsia="en-US"/>
        </w:rPr>
        <w:t xml:space="preserve"> </w:t>
      </w:r>
      <w:proofErr w:type="spellStart"/>
      <w:r w:rsidRPr="00627E02">
        <w:rPr>
          <w:rFonts w:eastAsiaTheme="minorHAnsi"/>
          <w:lang w:val="en-ID" w:eastAsia="en-US"/>
        </w:rPr>
        <w:t>maupun</w:t>
      </w:r>
      <w:proofErr w:type="spellEnd"/>
      <w:r w:rsidRPr="00627E02">
        <w:rPr>
          <w:rFonts w:eastAsiaTheme="minorHAnsi"/>
          <w:lang w:val="en-ID" w:eastAsia="en-US"/>
        </w:rPr>
        <w:t xml:space="preserve"> </w:t>
      </w:r>
      <w:proofErr w:type="spellStart"/>
      <w:r w:rsidRPr="00627E02">
        <w:rPr>
          <w:rFonts w:eastAsiaTheme="minorHAnsi"/>
          <w:lang w:val="en-ID" w:eastAsia="en-US"/>
        </w:rPr>
        <w:t>integritas</w:t>
      </w:r>
      <w:proofErr w:type="spellEnd"/>
      <w:r w:rsidRPr="00627E02">
        <w:rPr>
          <w:rFonts w:eastAsiaTheme="minorHAnsi"/>
          <w:lang w:val="en-ID" w:eastAsia="en-US"/>
        </w:rPr>
        <w:t xml:space="preserve"> mental </w:t>
      </w:r>
      <w:proofErr w:type="spellStart"/>
      <w:r w:rsidRPr="00627E02">
        <w:rPr>
          <w:rFonts w:eastAsiaTheme="minorHAnsi"/>
          <w:lang w:val="en-ID" w:eastAsia="en-US"/>
        </w:rPr>
        <w:t>psikologis</w:t>
      </w:r>
      <w:proofErr w:type="spellEnd"/>
      <w:r w:rsidRPr="00627E02">
        <w:rPr>
          <w:rFonts w:eastAsiaTheme="minorHAnsi"/>
          <w:lang w:val="en-ID" w:eastAsia="en-US"/>
        </w:rPr>
        <w:t xml:space="preserve"> </w:t>
      </w:r>
      <w:proofErr w:type="spellStart"/>
      <w:r w:rsidRPr="00627E02">
        <w:rPr>
          <w:rFonts w:eastAsiaTheme="minorHAnsi"/>
          <w:lang w:val="en-ID" w:eastAsia="en-US"/>
        </w:rPr>
        <w:t>seseorang</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yang </w:t>
      </w:r>
      <w:proofErr w:type="spellStart"/>
      <w:r w:rsidRPr="00627E02">
        <w:rPr>
          <w:rFonts w:eastAsiaTheme="minorHAnsi"/>
          <w:lang w:val="en-ID" w:eastAsia="en-US"/>
        </w:rPr>
        <w:t>dipahami</w:t>
      </w:r>
      <w:proofErr w:type="spellEnd"/>
      <w:r w:rsidRPr="00627E02">
        <w:rPr>
          <w:rFonts w:eastAsiaTheme="minorHAnsi"/>
          <w:lang w:val="en-ID" w:eastAsia="en-US"/>
        </w:rPr>
        <w:t xml:space="preserve"> oleh </w:t>
      </w:r>
      <w:proofErr w:type="spellStart"/>
      <w:r w:rsidRPr="00627E02">
        <w:rPr>
          <w:rFonts w:eastAsiaTheme="minorHAnsi"/>
          <w:lang w:val="en-ID" w:eastAsia="en-US"/>
        </w:rPr>
        <w:t>sebagian</w:t>
      </w:r>
      <w:proofErr w:type="spellEnd"/>
      <w:r w:rsidRPr="00627E02">
        <w:rPr>
          <w:rFonts w:eastAsiaTheme="minorHAnsi"/>
          <w:lang w:val="en-ID" w:eastAsia="en-US"/>
        </w:rPr>
        <w:t xml:space="preserve"> </w:t>
      </w:r>
      <w:proofErr w:type="spellStart"/>
      <w:r w:rsidRPr="00627E02">
        <w:rPr>
          <w:rFonts w:eastAsiaTheme="minorHAnsi"/>
          <w:lang w:val="en-ID" w:eastAsia="en-US"/>
        </w:rPr>
        <w:t>besar</w:t>
      </w:r>
      <w:proofErr w:type="spellEnd"/>
      <w:r w:rsidRPr="00627E02">
        <w:rPr>
          <w:rFonts w:eastAsiaTheme="minorHAnsi"/>
          <w:lang w:val="en-ID" w:eastAsia="en-US"/>
        </w:rPr>
        <w:t xml:space="preserve"> </w:t>
      </w:r>
      <w:proofErr w:type="spellStart"/>
      <w:r w:rsidRPr="00627E02">
        <w:rPr>
          <w:rFonts w:eastAsiaTheme="minorHAnsi"/>
          <w:lang w:val="en-ID" w:eastAsia="en-US"/>
        </w:rPr>
        <w:t>masyarakat</w:t>
      </w:r>
      <w:proofErr w:type="spellEnd"/>
      <w:r w:rsidRPr="00627E02">
        <w:rPr>
          <w:rFonts w:eastAsiaTheme="minorHAnsi"/>
          <w:lang w:val="en-ID" w:eastAsia="en-US"/>
        </w:rPr>
        <w:t xml:space="preserve"> </w:t>
      </w:r>
      <w:proofErr w:type="spellStart"/>
      <w:r w:rsidRPr="00627E02">
        <w:rPr>
          <w:rFonts w:eastAsiaTheme="minorHAnsi"/>
          <w:lang w:val="en-ID" w:eastAsia="en-US"/>
        </w:rPr>
        <w:t>terbagi</w:t>
      </w:r>
      <w:proofErr w:type="spellEnd"/>
      <w:r w:rsidRPr="00627E02">
        <w:rPr>
          <w:rFonts w:eastAsiaTheme="minorHAnsi"/>
          <w:lang w:val="en-ID" w:eastAsia="en-US"/>
        </w:rPr>
        <w:t xml:space="preserve"> </w:t>
      </w:r>
      <w:proofErr w:type="spellStart"/>
      <w:r w:rsidRPr="00627E02">
        <w:rPr>
          <w:rFonts w:eastAsiaTheme="minorHAnsi"/>
          <w:lang w:val="en-ID" w:eastAsia="en-US"/>
        </w:rPr>
        <w:t>menjadi</w:t>
      </w:r>
      <w:proofErr w:type="spellEnd"/>
      <w:r w:rsidRPr="00627E02">
        <w:rPr>
          <w:rFonts w:eastAsiaTheme="minorHAnsi"/>
          <w:lang w:val="en-ID" w:eastAsia="en-US"/>
        </w:rPr>
        <w:t xml:space="preserve"> </w:t>
      </w:r>
      <w:proofErr w:type="spellStart"/>
      <w:r w:rsidRPr="00627E02">
        <w:rPr>
          <w:rFonts w:eastAsiaTheme="minorHAnsi"/>
          <w:lang w:val="en-ID" w:eastAsia="en-US"/>
        </w:rPr>
        <w:t>dua</w:t>
      </w:r>
      <w:proofErr w:type="spellEnd"/>
      <w:r w:rsidRPr="00627E02">
        <w:rPr>
          <w:rFonts w:eastAsiaTheme="minorHAnsi"/>
          <w:lang w:val="en-ID" w:eastAsia="en-US"/>
        </w:rPr>
        <w:t xml:space="preserve"> </w:t>
      </w:r>
      <w:proofErr w:type="spellStart"/>
      <w:r w:rsidRPr="00627E02">
        <w:rPr>
          <w:rFonts w:eastAsiaTheme="minorHAnsi"/>
          <w:lang w:val="en-ID" w:eastAsia="en-US"/>
        </w:rPr>
        <w:t>jenis</w:t>
      </w:r>
      <w:proofErr w:type="spellEnd"/>
      <w:r w:rsidRPr="00627E02">
        <w:rPr>
          <w:rFonts w:eastAsiaTheme="minorHAnsi"/>
          <w:lang w:val="en-ID" w:eastAsia="en-US"/>
        </w:rPr>
        <w:t xml:space="preserve">, </w:t>
      </w:r>
      <w:proofErr w:type="spellStart"/>
      <w:r w:rsidRPr="00627E02">
        <w:rPr>
          <w:rFonts w:eastAsiaTheme="minorHAnsi"/>
          <w:lang w:val="en-ID" w:eastAsia="en-US"/>
        </w:rPr>
        <w:t>yakni</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verbal dan nonverbal (</w:t>
      </w:r>
      <w:proofErr w:type="spellStart"/>
      <w:r w:rsidRPr="00627E02">
        <w:rPr>
          <w:rFonts w:eastAsiaTheme="minorHAnsi"/>
          <w:lang w:val="en-ID" w:eastAsia="en-US"/>
        </w:rPr>
        <w:t>fisik</w:t>
      </w:r>
      <w:proofErr w:type="spellEnd"/>
      <w:r w:rsidRPr="00627E02">
        <w:rPr>
          <w:rFonts w:eastAsiaTheme="minorHAnsi"/>
          <w:lang w:val="en-ID" w:eastAsia="en-US"/>
        </w:rPr>
        <w:t xml:space="preserve">). </w:t>
      </w:r>
      <w:proofErr w:type="spellStart"/>
      <w:r w:rsidRPr="00627E02">
        <w:rPr>
          <w:rFonts w:eastAsiaTheme="minorHAnsi"/>
          <w:lang w:val="en-ID" w:eastAsia="en-US"/>
        </w:rPr>
        <w:t>Menurut</w:t>
      </w:r>
      <w:proofErr w:type="spellEnd"/>
      <w:r w:rsidRPr="00627E02">
        <w:rPr>
          <w:rFonts w:eastAsiaTheme="minorHAnsi"/>
          <w:lang w:val="en-ID" w:eastAsia="en-US"/>
        </w:rPr>
        <w:t xml:space="preserve"> </w:t>
      </w:r>
      <w:proofErr w:type="spellStart"/>
      <w:r w:rsidRPr="00627E02">
        <w:rPr>
          <w:rFonts w:eastAsiaTheme="minorHAnsi"/>
          <w:lang w:val="en-ID" w:eastAsia="en-US"/>
        </w:rPr>
        <w:t>pasal</w:t>
      </w:r>
      <w:proofErr w:type="spellEnd"/>
      <w:r w:rsidRPr="00627E02">
        <w:rPr>
          <w:rFonts w:eastAsiaTheme="minorHAnsi"/>
          <w:lang w:val="en-ID" w:eastAsia="en-US"/>
        </w:rPr>
        <w:t xml:space="preserve"> 5 UU PKDRT No. 23 </w:t>
      </w:r>
      <w:proofErr w:type="spellStart"/>
      <w:r w:rsidRPr="00627E02">
        <w:rPr>
          <w:rFonts w:eastAsiaTheme="minorHAnsi"/>
          <w:lang w:val="en-ID" w:eastAsia="en-US"/>
        </w:rPr>
        <w:t>Tahun</w:t>
      </w:r>
      <w:proofErr w:type="spellEnd"/>
      <w:r w:rsidRPr="00627E02">
        <w:rPr>
          <w:rFonts w:eastAsiaTheme="minorHAnsi"/>
          <w:lang w:val="en-ID" w:eastAsia="en-US"/>
        </w:rPr>
        <w:t xml:space="preserve"> 2004, </w:t>
      </w:r>
      <w:proofErr w:type="spellStart"/>
      <w:r w:rsidRPr="00627E02">
        <w:rPr>
          <w:rFonts w:eastAsiaTheme="minorHAnsi"/>
          <w:lang w:val="en-ID" w:eastAsia="en-US"/>
        </w:rPr>
        <w:t>dinyatakan</w:t>
      </w:r>
      <w:proofErr w:type="spellEnd"/>
      <w:r w:rsidRPr="00627E02">
        <w:rPr>
          <w:rFonts w:eastAsiaTheme="minorHAnsi"/>
          <w:lang w:val="en-ID" w:eastAsia="en-US"/>
        </w:rPr>
        <w:t xml:space="preserve"> </w:t>
      </w:r>
      <w:proofErr w:type="spellStart"/>
      <w:r w:rsidRPr="00627E02">
        <w:rPr>
          <w:rFonts w:eastAsiaTheme="minorHAnsi"/>
          <w:lang w:val="en-ID" w:eastAsia="en-US"/>
        </w:rPr>
        <w:t>bahwa</w:t>
      </w:r>
      <w:proofErr w:type="spellEnd"/>
      <w:r w:rsidRPr="00627E02">
        <w:rPr>
          <w:rFonts w:eastAsiaTheme="minorHAnsi"/>
          <w:lang w:val="en-ID" w:eastAsia="en-US"/>
        </w:rPr>
        <w:t xml:space="preserve"> </w:t>
      </w:r>
      <w:proofErr w:type="spellStart"/>
      <w:r w:rsidRPr="00627E02">
        <w:rPr>
          <w:rFonts w:eastAsiaTheme="minorHAnsi"/>
          <w:lang w:val="en-ID" w:eastAsia="en-US"/>
        </w:rPr>
        <w:t>bentuk</w:t>
      </w:r>
      <w:proofErr w:type="spellEnd"/>
      <w:r w:rsidRPr="00627E02">
        <w:rPr>
          <w:rFonts w:eastAsiaTheme="minorHAnsi"/>
          <w:lang w:val="en-ID" w:eastAsia="en-US"/>
        </w:rPr>
        <w:t xml:space="preserve">- </w:t>
      </w:r>
      <w:proofErr w:type="spellStart"/>
      <w:r w:rsidRPr="00627E02">
        <w:rPr>
          <w:rFonts w:eastAsiaTheme="minorHAnsi"/>
          <w:lang w:val="en-ID" w:eastAsia="en-US"/>
        </w:rPr>
        <w:t>bentuk</w:t>
      </w:r>
      <w:proofErr w:type="spellEnd"/>
      <w:r w:rsidRPr="00627E02">
        <w:rPr>
          <w:rFonts w:eastAsiaTheme="minorHAnsi"/>
          <w:lang w:val="en-ID" w:eastAsia="en-US"/>
        </w:rPr>
        <w:t xml:space="preserve"> KDRT </w:t>
      </w:r>
      <w:proofErr w:type="spellStart"/>
      <w:r w:rsidRPr="00627E02">
        <w:rPr>
          <w:rFonts w:eastAsiaTheme="minorHAnsi"/>
          <w:lang w:val="en-ID" w:eastAsia="en-US"/>
        </w:rPr>
        <w:t>meliputi</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fisik</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psikis</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seksual</w:t>
      </w:r>
      <w:proofErr w:type="spellEnd"/>
      <w:r w:rsidRPr="00627E02">
        <w:rPr>
          <w:rFonts w:eastAsiaTheme="minorHAnsi"/>
          <w:lang w:val="en-ID" w:eastAsia="en-US"/>
        </w:rPr>
        <w:t xml:space="preserve">, dan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ekonomi</w:t>
      </w:r>
      <w:proofErr w:type="spellEnd"/>
      <w:r w:rsidRPr="00627E02">
        <w:rPr>
          <w:rFonts w:eastAsiaTheme="minorHAnsi"/>
          <w:lang w:val="en-ID" w:eastAsia="en-US"/>
        </w:rPr>
        <w:t xml:space="preserve">. </w:t>
      </w:r>
      <w:proofErr w:type="spellStart"/>
      <w:r w:rsidRPr="00627E02">
        <w:rPr>
          <w:rFonts w:eastAsiaTheme="minorHAnsi"/>
          <w:lang w:val="en-ID" w:eastAsia="en-US"/>
        </w:rPr>
        <w:t>Peneliti</w:t>
      </w:r>
      <w:proofErr w:type="spellEnd"/>
      <w:r w:rsidRPr="00627E02">
        <w:rPr>
          <w:rFonts w:eastAsiaTheme="minorHAnsi"/>
          <w:lang w:val="en-ID" w:eastAsia="en-US"/>
        </w:rPr>
        <w:t xml:space="preserve"> </w:t>
      </w:r>
      <w:proofErr w:type="spellStart"/>
      <w:r w:rsidRPr="00627E02">
        <w:rPr>
          <w:rFonts w:eastAsiaTheme="minorHAnsi"/>
          <w:lang w:val="en-ID" w:eastAsia="en-US"/>
        </w:rPr>
        <w:t>melakukan</w:t>
      </w:r>
      <w:proofErr w:type="spellEnd"/>
      <w:r w:rsidRPr="00627E02">
        <w:rPr>
          <w:rFonts w:eastAsiaTheme="minorHAnsi"/>
          <w:lang w:val="en-ID" w:eastAsia="en-US"/>
        </w:rPr>
        <w:t xml:space="preserve"> </w:t>
      </w:r>
      <w:proofErr w:type="spellStart"/>
      <w:r w:rsidRPr="00627E02">
        <w:rPr>
          <w:rFonts w:eastAsiaTheme="minorHAnsi"/>
          <w:lang w:val="en-ID" w:eastAsia="en-US"/>
        </w:rPr>
        <w:t>observasi</w:t>
      </w:r>
      <w:proofErr w:type="spellEnd"/>
      <w:r w:rsidRPr="00627E02">
        <w:rPr>
          <w:rFonts w:eastAsiaTheme="minorHAnsi"/>
          <w:lang w:val="en-ID" w:eastAsia="en-US"/>
        </w:rPr>
        <w:t xml:space="preserve"> dan </w:t>
      </w:r>
      <w:proofErr w:type="spellStart"/>
      <w:r w:rsidRPr="00627E02">
        <w:rPr>
          <w:rFonts w:eastAsiaTheme="minorHAnsi"/>
          <w:lang w:val="en-ID" w:eastAsia="en-US"/>
        </w:rPr>
        <w:t>wawancara</w:t>
      </w:r>
      <w:proofErr w:type="spellEnd"/>
      <w:r w:rsidRPr="00627E02">
        <w:rPr>
          <w:rFonts w:eastAsiaTheme="minorHAnsi"/>
          <w:lang w:val="en-ID" w:eastAsia="en-US"/>
        </w:rPr>
        <w:t xml:space="preserve"> </w:t>
      </w:r>
      <w:proofErr w:type="spellStart"/>
      <w:r w:rsidRPr="00627E02">
        <w:rPr>
          <w:rFonts w:eastAsiaTheme="minorHAnsi"/>
          <w:lang w:val="en-ID" w:eastAsia="en-US"/>
        </w:rPr>
        <w:t>terhadap</w:t>
      </w:r>
      <w:proofErr w:type="spellEnd"/>
      <w:r w:rsidRPr="00627E02">
        <w:rPr>
          <w:rFonts w:eastAsiaTheme="minorHAnsi"/>
          <w:lang w:val="en-ID" w:eastAsia="en-US"/>
        </w:rPr>
        <w:t xml:space="preserve"> </w:t>
      </w:r>
      <w:proofErr w:type="spellStart"/>
      <w:r w:rsidRPr="00627E02">
        <w:rPr>
          <w:rFonts w:eastAsiaTheme="minorHAnsi"/>
          <w:lang w:val="en-ID" w:eastAsia="en-US"/>
        </w:rPr>
        <w:t>Penyuluh</w:t>
      </w:r>
      <w:proofErr w:type="spellEnd"/>
      <w:r w:rsidRPr="00627E02">
        <w:rPr>
          <w:rFonts w:eastAsiaTheme="minorHAnsi"/>
          <w:lang w:val="en-ID" w:eastAsia="en-US"/>
        </w:rPr>
        <w:t xml:space="preserve"> Agama Islam </w:t>
      </w:r>
      <w:proofErr w:type="spellStart"/>
      <w:r w:rsidRPr="00627E02">
        <w:rPr>
          <w:rFonts w:eastAsiaTheme="minorHAnsi"/>
          <w:lang w:val="en-ID" w:eastAsia="en-US"/>
        </w:rPr>
        <w:t>serta</w:t>
      </w:r>
      <w:proofErr w:type="spellEnd"/>
      <w:r w:rsidRPr="00627E02">
        <w:rPr>
          <w:rFonts w:eastAsiaTheme="minorHAnsi"/>
          <w:lang w:val="en-ID" w:eastAsia="en-US"/>
        </w:rPr>
        <w:t xml:space="preserve"> </w:t>
      </w:r>
      <w:proofErr w:type="spellStart"/>
      <w:r w:rsidRPr="00627E02">
        <w:rPr>
          <w:rFonts w:eastAsiaTheme="minorHAnsi"/>
          <w:lang w:val="en-ID" w:eastAsia="en-US"/>
        </w:rPr>
        <w:t>klien</w:t>
      </w:r>
      <w:proofErr w:type="spellEnd"/>
      <w:r w:rsidRPr="00627E02">
        <w:rPr>
          <w:rFonts w:eastAsiaTheme="minorHAnsi"/>
          <w:lang w:val="en-ID" w:eastAsia="en-US"/>
        </w:rPr>
        <w:t xml:space="preserve"> </w:t>
      </w:r>
      <w:proofErr w:type="spellStart"/>
      <w:r w:rsidRPr="00627E02">
        <w:rPr>
          <w:rFonts w:eastAsiaTheme="minorHAnsi"/>
          <w:lang w:val="en-ID" w:eastAsia="en-US"/>
        </w:rPr>
        <w:t>atau</w:t>
      </w:r>
      <w:proofErr w:type="spellEnd"/>
      <w:r w:rsidRPr="00627E02">
        <w:rPr>
          <w:rFonts w:eastAsiaTheme="minorHAnsi"/>
          <w:lang w:val="en-ID" w:eastAsia="en-US"/>
        </w:rPr>
        <w:t xml:space="preserve"> korban yang </w:t>
      </w:r>
      <w:proofErr w:type="spellStart"/>
      <w:r w:rsidRPr="00627E02">
        <w:rPr>
          <w:rFonts w:eastAsiaTheme="minorHAnsi"/>
          <w:lang w:val="en-ID" w:eastAsia="en-US"/>
        </w:rPr>
        <w:t>mengalami</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
    <w:p w14:paraId="21A1CA2D" w14:textId="77777777" w:rsidR="00627E02" w:rsidRDefault="00627E02" w:rsidP="00BE7AE1">
      <w:pPr>
        <w:pStyle w:val="ListParagraph"/>
        <w:spacing w:line="276" w:lineRule="auto"/>
        <w:ind w:left="284" w:firstLine="436"/>
        <w:jc w:val="both"/>
        <w:rPr>
          <w:rFonts w:eastAsiaTheme="minorHAnsi"/>
          <w:lang w:val="en-ID" w:eastAsia="en-US"/>
        </w:rPr>
      </w:pPr>
    </w:p>
    <w:p w14:paraId="62AA7362" w14:textId="3FEFCE82" w:rsidR="00627E02" w:rsidRPr="00627E02" w:rsidRDefault="00627E02" w:rsidP="00627E02">
      <w:pPr>
        <w:pStyle w:val="ListParagraph"/>
        <w:spacing w:line="276" w:lineRule="auto"/>
        <w:ind w:left="709"/>
        <w:jc w:val="both"/>
        <w:rPr>
          <w:rFonts w:eastAsiaTheme="minorHAnsi"/>
          <w:i/>
          <w:iCs/>
          <w:lang w:val="en-ID" w:eastAsia="en-US"/>
        </w:rPr>
      </w:pPr>
      <w:proofErr w:type="spellStart"/>
      <w:r>
        <w:rPr>
          <w:rFonts w:eastAsiaTheme="minorHAnsi"/>
          <w:lang w:val="en-ID" w:eastAsia="en-US"/>
        </w:rPr>
        <w:t>Informan</w:t>
      </w:r>
      <w:proofErr w:type="spellEnd"/>
      <w:r>
        <w:rPr>
          <w:rFonts w:eastAsiaTheme="minorHAnsi"/>
          <w:lang w:val="en-ID" w:eastAsia="en-US"/>
        </w:rPr>
        <w:t xml:space="preserve"> A </w:t>
      </w:r>
      <w:proofErr w:type="spellStart"/>
      <w:r w:rsidR="008C16DA">
        <w:rPr>
          <w:rFonts w:eastAsiaTheme="minorHAnsi"/>
          <w:lang w:val="en-ID" w:eastAsia="en-US"/>
        </w:rPr>
        <w:t>memberi</w:t>
      </w:r>
      <w:proofErr w:type="spellEnd"/>
      <w:r w:rsidR="008C16DA">
        <w:rPr>
          <w:rFonts w:eastAsiaTheme="minorHAnsi"/>
          <w:lang w:val="en-ID" w:eastAsia="en-US"/>
        </w:rPr>
        <w:t xml:space="preserve"> </w:t>
      </w:r>
      <w:proofErr w:type="spellStart"/>
      <w:r w:rsidR="008C16DA">
        <w:rPr>
          <w:rFonts w:eastAsiaTheme="minorHAnsi"/>
          <w:lang w:val="en-ID" w:eastAsia="en-US"/>
        </w:rPr>
        <w:t>pernyataan</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Pr="00627E02">
        <w:rPr>
          <w:rFonts w:eastAsiaTheme="minorHAnsi"/>
          <w:i/>
          <w:iCs/>
          <w:lang w:val="en-ID" w:eastAsia="en-US"/>
        </w:rPr>
        <w:t>“</w:t>
      </w:r>
      <w:proofErr w:type="spellStart"/>
      <w:r w:rsidRPr="00627E02">
        <w:rPr>
          <w:rFonts w:eastAsiaTheme="minorHAnsi"/>
          <w:i/>
          <w:iCs/>
          <w:lang w:val="en-ID" w:eastAsia="en-US"/>
        </w:rPr>
        <w:t>Kasus-kasus</w:t>
      </w:r>
      <w:proofErr w:type="spellEnd"/>
      <w:r w:rsidRPr="00627E02">
        <w:rPr>
          <w:rFonts w:eastAsiaTheme="minorHAnsi"/>
          <w:i/>
          <w:iCs/>
          <w:lang w:val="en-ID" w:eastAsia="en-US"/>
        </w:rPr>
        <w:t xml:space="preserve"> yang </w:t>
      </w:r>
      <w:proofErr w:type="spellStart"/>
      <w:r w:rsidRPr="00627E02">
        <w:rPr>
          <w:rFonts w:eastAsiaTheme="minorHAnsi"/>
          <w:i/>
          <w:iCs/>
          <w:lang w:val="en-ID" w:eastAsia="en-US"/>
        </w:rPr>
        <w:t>sering</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saya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temui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itu</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biasanya</w:t>
      </w:r>
      <w:proofErr w:type="spellEnd"/>
      <w:r w:rsidRPr="00627E02">
        <w:rPr>
          <w:rFonts w:eastAsiaTheme="minorHAnsi"/>
          <w:i/>
          <w:iCs/>
          <w:lang w:val="en-ID" w:eastAsia="en-US"/>
        </w:rPr>
        <w:t xml:space="preserve"> di </w:t>
      </w:r>
      <w:proofErr w:type="spellStart"/>
      <w:r w:rsidRPr="00627E02">
        <w:rPr>
          <w:rFonts w:eastAsiaTheme="minorHAnsi"/>
          <w:i/>
          <w:iCs/>
          <w:lang w:val="en-ID" w:eastAsia="en-US"/>
        </w:rPr>
        <w:t>rumah</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tangga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suami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istri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istrinya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dilarang</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kerja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padahal</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suaminya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gajinya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gak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cukup</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tapi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istrinya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gak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diijinin</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kerja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berawal</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dari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masalah</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ekonomi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dampaknya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istrinya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bisa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sampe</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dipukulin</w:t>
      </w:r>
      <w:proofErr w:type="spellEnd"/>
      <w:r w:rsidRPr="00627E02">
        <w:rPr>
          <w:rFonts w:eastAsiaTheme="minorHAnsi"/>
          <w:i/>
          <w:iCs/>
          <w:lang w:val="en-ID" w:eastAsia="en-US"/>
        </w:rPr>
        <w:t xml:space="preserve">.” </w:t>
      </w:r>
    </w:p>
    <w:p w14:paraId="2B79B3D0" w14:textId="77777777" w:rsidR="00627E02" w:rsidRPr="00627E02" w:rsidRDefault="00627E02" w:rsidP="00627E02">
      <w:pPr>
        <w:pStyle w:val="ListParagraph"/>
        <w:spacing w:line="276" w:lineRule="auto"/>
        <w:ind w:left="709"/>
        <w:jc w:val="both"/>
        <w:rPr>
          <w:rFonts w:eastAsiaTheme="minorHAnsi"/>
          <w:i/>
          <w:iCs/>
          <w:lang w:val="en-ID" w:eastAsia="en-US"/>
        </w:rPr>
      </w:pPr>
    </w:p>
    <w:p w14:paraId="37D0A5EC" w14:textId="2DF82E83" w:rsidR="00627E02" w:rsidRPr="00627E02" w:rsidRDefault="00627E02" w:rsidP="00627E02">
      <w:pPr>
        <w:pStyle w:val="ListParagraph"/>
        <w:spacing w:line="276" w:lineRule="auto"/>
        <w:ind w:left="709"/>
        <w:jc w:val="both"/>
        <w:rPr>
          <w:rFonts w:eastAsiaTheme="minorHAnsi"/>
          <w:i/>
          <w:iCs/>
          <w:lang w:val="en-ID" w:eastAsia="en-US"/>
        </w:rPr>
      </w:pPr>
      <w:proofErr w:type="spellStart"/>
      <w:r>
        <w:rPr>
          <w:rFonts w:eastAsiaTheme="minorHAnsi"/>
          <w:lang w:val="en-ID" w:eastAsia="en-US"/>
        </w:rPr>
        <w:t>Informan</w:t>
      </w:r>
      <w:proofErr w:type="spellEnd"/>
      <w:r>
        <w:rPr>
          <w:rFonts w:eastAsiaTheme="minorHAnsi"/>
          <w:lang w:val="en-ID" w:eastAsia="en-US"/>
        </w:rPr>
        <w:t xml:space="preserve"> T</w:t>
      </w:r>
      <w:r w:rsidR="008C16DA">
        <w:rPr>
          <w:rFonts w:eastAsiaTheme="minorHAnsi"/>
          <w:lang w:val="en-ID" w:eastAsia="en-US"/>
        </w:rPr>
        <w:t xml:space="preserve"> </w:t>
      </w:r>
      <w:proofErr w:type="spellStart"/>
      <w:r w:rsidR="008C16DA">
        <w:rPr>
          <w:rFonts w:eastAsiaTheme="minorHAnsi"/>
          <w:lang w:val="en-ID" w:eastAsia="en-US"/>
        </w:rPr>
        <w:t>memberi</w:t>
      </w:r>
      <w:proofErr w:type="spellEnd"/>
      <w:r w:rsidR="008C16DA">
        <w:rPr>
          <w:rFonts w:eastAsiaTheme="minorHAnsi"/>
          <w:lang w:val="en-ID" w:eastAsia="en-US"/>
        </w:rPr>
        <w:t xml:space="preserve"> </w:t>
      </w:r>
      <w:proofErr w:type="spellStart"/>
      <w:r w:rsidR="008C16DA">
        <w:rPr>
          <w:rFonts w:eastAsiaTheme="minorHAnsi"/>
          <w:lang w:val="en-ID" w:eastAsia="en-US"/>
        </w:rPr>
        <w:t>pernyataan</w:t>
      </w:r>
      <w:proofErr w:type="spellEnd"/>
      <w:r w:rsidR="008C16DA">
        <w:rPr>
          <w:rFonts w:eastAsiaTheme="minorHAnsi"/>
          <w:lang w:val="en-ID" w:eastAsia="en-US"/>
        </w:rPr>
        <w:t xml:space="preserve"> </w:t>
      </w:r>
      <w:proofErr w:type="spellStart"/>
      <w:r w:rsidR="008C16DA">
        <w:rPr>
          <w:rFonts w:eastAsiaTheme="minorHAnsi"/>
          <w:lang w:val="en-ID" w:eastAsia="en-US"/>
        </w:rPr>
        <w:t>bahwa</w:t>
      </w:r>
      <w:proofErr w:type="spellEnd"/>
      <w:r w:rsidR="008C16DA">
        <w:rPr>
          <w:rFonts w:eastAsiaTheme="minorHAnsi"/>
          <w:lang w:val="en-ID" w:eastAsia="en-US"/>
        </w:rPr>
        <w:t>,</w:t>
      </w:r>
      <w:r>
        <w:rPr>
          <w:rFonts w:eastAsiaTheme="minorHAnsi"/>
          <w:lang w:val="en-ID" w:eastAsia="en-US"/>
        </w:rPr>
        <w:t xml:space="preserve"> </w:t>
      </w:r>
      <w:r w:rsidRPr="00627E02">
        <w:rPr>
          <w:rFonts w:eastAsiaTheme="minorHAnsi"/>
          <w:i/>
          <w:iCs/>
          <w:lang w:val="en-ID" w:eastAsia="en-US"/>
        </w:rPr>
        <w:t>“...</w:t>
      </w:r>
      <w:proofErr w:type="spellStart"/>
      <w:r w:rsidRPr="00627E02">
        <w:rPr>
          <w:rFonts w:eastAsiaTheme="minorHAnsi"/>
          <w:i/>
          <w:iCs/>
          <w:lang w:val="en-ID" w:eastAsia="en-US"/>
        </w:rPr>
        <w:t>saya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sakit</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hati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tu</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kenapa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dia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suami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saya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bener</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bener</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lepas</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tangan</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banget</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gitu</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bahkan</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anak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saya</w:t>
      </w:r>
      <w:proofErr w:type="spellEnd"/>
      <w:r w:rsidRPr="00627E02">
        <w:rPr>
          <w:rFonts w:eastAsiaTheme="minorHAnsi"/>
          <w:i/>
          <w:iCs/>
          <w:lang w:val="en-ID" w:eastAsia="en-US"/>
        </w:rPr>
        <w:t xml:space="preserve"> juga </w:t>
      </w:r>
      <w:proofErr w:type="spellStart"/>
      <w:r w:rsidRPr="00627E02">
        <w:rPr>
          <w:rFonts w:eastAsiaTheme="minorHAnsi"/>
          <w:i/>
          <w:iCs/>
          <w:lang w:val="en-ID" w:eastAsia="en-US"/>
        </w:rPr>
        <w:t>gak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ditemui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bahkan</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untuk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sekedar</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tanya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kabar</w:t>
      </w:r>
      <w:proofErr w:type="spellEnd"/>
      <w:r w:rsidRPr="00627E02">
        <w:rPr>
          <w:rFonts w:eastAsiaTheme="minorHAnsi"/>
          <w:i/>
          <w:iCs/>
          <w:lang w:val="en-ID" w:eastAsia="en-US"/>
        </w:rPr>
        <w:t xml:space="preserve"> pun </w:t>
      </w:r>
      <w:proofErr w:type="spellStart"/>
      <w:r w:rsidRPr="00627E02">
        <w:rPr>
          <w:rFonts w:eastAsiaTheme="minorHAnsi"/>
          <w:i/>
          <w:iCs/>
          <w:lang w:val="en-ID" w:eastAsia="en-US"/>
        </w:rPr>
        <w:t>gak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pernah</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terus</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gak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dinafkahi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bahkan</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nafkah</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anak</w:t>
      </w:r>
      <w:proofErr w:type="spellEnd"/>
      <w:r w:rsidRPr="00627E02">
        <w:rPr>
          <w:rFonts w:eastAsiaTheme="minorHAnsi"/>
          <w:i/>
          <w:iCs/>
          <w:lang w:val="en-ID" w:eastAsia="en-US"/>
        </w:rPr>
        <w:t xml:space="preserve"> pun </w:t>
      </w:r>
      <w:proofErr w:type="spellStart"/>
      <w:r w:rsidRPr="00627E02">
        <w:rPr>
          <w:rFonts w:eastAsiaTheme="minorHAnsi"/>
          <w:i/>
          <w:iCs/>
          <w:lang w:val="en-ID" w:eastAsia="en-US"/>
        </w:rPr>
        <w:t>enggak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belum</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lagi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dia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suka</w:t>
      </w:r>
      <w:proofErr w:type="spellEnd"/>
      <w:r w:rsidRPr="00627E02">
        <w:rPr>
          <w:rFonts w:eastAsiaTheme="minorHAnsi"/>
          <w:i/>
          <w:iCs/>
          <w:lang w:val="en-ID" w:eastAsia="en-US"/>
        </w:rPr>
        <w:t xml:space="preserve"> main </w:t>
      </w:r>
      <w:proofErr w:type="spellStart"/>
      <w:r w:rsidRPr="00627E02">
        <w:rPr>
          <w:rFonts w:eastAsiaTheme="minorHAnsi"/>
          <w:i/>
          <w:iCs/>
          <w:lang w:val="en-ID" w:eastAsia="en-US"/>
        </w:rPr>
        <w:t>perempuan</w:t>
      </w:r>
      <w:proofErr w:type="spellEnd"/>
      <w:r w:rsidRPr="00627E02">
        <w:rPr>
          <w:rFonts w:eastAsiaTheme="minorHAnsi"/>
          <w:i/>
          <w:iCs/>
          <w:lang w:val="en-ID" w:eastAsia="en-US"/>
        </w:rPr>
        <w:t xml:space="preserve"> di </w:t>
      </w:r>
      <w:proofErr w:type="spellStart"/>
      <w:r w:rsidRPr="00627E02">
        <w:rPr>
          <w:rFonts w:eastAsiaTheme="minorHAnsi"/>
          <w:i/>
          <w:iCs/>
          <w:lang w:val="en-ID" w:eastAsia="en-US"/>
        </w:rPr>
        <w:t>belakang</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saya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dia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ini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sebenernya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gaksuka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saya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kerja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tapi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saya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memaksakan</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diri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karena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saya</w:t>
      </w:r>
      <w:proofErr w:type="spellEnd"/>
      <w:r w:rsidRPr="00627E02">
        <w:rPr>
          <w:rFonts w:eastAsiaTheme="minorHAnsi"/>
          <w:i/>
          <w:iCs/>
          <w:lang w:val="en-ID" w:eastAsia="en-US"/>
        </w:rPr>
        <w:t xml:space="preserve"> tau </w:t>
      </w:r>
      <w:proofErr w:type="spellStart"/>
      <w:r w:rsidRPr="00627E02">
        <w:rPr>
          <w:rFonts w:eastAsiaTheme="minorHAnsi"/>
          <w:i/>
          <w:iCs/>
          <w:lang w:val="en-ID" w:eastAsia="en-US"/>
        </w:rPr>
        <w:t>kebutuhan</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rumah</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kan</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gak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sedikit</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ya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kalau</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suami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kerja</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sendiri</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itu</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uang</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gak</w:t>
      </w:r>
      <w:proofErr w:type="spellEnd"/>
      <w:r w:rsidRPr="00627E02">
        <w:rPr>
          <w:rFonts w:eastAsiaTheme="minorHAnsi"/>
          <w:i/>
          <w:iCs/>
          <w:lang w:val="en-ID" w:eastAsia="en-US"/>
        </w:rPr>
        <w:t xml:space="preserve"> </w:t>
      </w:r>
      <w:proofErr w:type="spellStart"/>
      <w:r w:rsidRPr="00627E02">
        <w:rPr>
          <w:rFonts w:eastAsiaTheme="minorHAnsi"/>
          <w:i/>
          <w:iCs/>
          <w:lang w:val="en-ID" w:eastAsia="en-US"/>
        </w:rPr>
        <w:t>cukup</w:t>
      </w:r>
      <w:proofErr w:type="spellEnd"/>
      <w:r w:rsidRPr="00627E02">
        <w:rPr>
          <w:rFonts w:eastAsiaTheme="minorHAnsi"/>
          <w:i/>
          <w:iCs/>
          <w:lang w:val="en-ID" w:eastAsia="en-US"/>
        </w:rPr>
        <w:t xml:space="preserve">.” </w:t>
      </w:r>
    </w:p>
    <w:p w14:paraId="19AA55A4" w14:textId="77777777" w:rsidR="00627E02" w:rsidRDefault="00627E02" w:rsidP="00BE7AE1">
      <w:pPr>
        <w:pStyle w:val="ListParagraph"/>
        <w:spacing w:line="276" w:lineRule="auto"/>
        <w:ind w:left="284" w:firstLine="436"/>
        <w:jc w:val="both"/>
        <w:rPr>
          <w:rFonts w:eastAsiaTheme="minorHAnsi"/>
          <w:lang w:val="en-ID" w:eastAsia="en-US"/>
        </w:rPr>
      </w:pPr>
    </w:p>
    <w:p w14:paraId="6C85348D" w14:textId="6167DB2D" w:rsidR="008C16DA" w:rsidRDefault="00627E02" w:rsidP="00BE7AE1">
      <w:pPr>
        <w:pStyle w:val="ListParagraph"/>
        <w:spacing w:line="276" w:lineRule="auto"/>
        <w:ind w:left="284" w:firstLine="436"/>
        <w:jc w:val="both"/>
        <w:rPr>
          <w:rFonts w:eastAsiaTheme="minorHAnsi"/>
          <w:lang w:val="en-ID" w:eastAsia="en-US"/>
        </w:rPr>
      </w:pPr>
      <w:proofErr w:type="spellStart"/>
      <w:r w:rsidRPr="00627E02">
        <w:rPr>
          <w:rFonts w:eastAsiaTheme="minorHAnsi"/>
          <w:lang w:val="en-ID" w:eastAsia="en-US"/>
        </w:rPr>
        <w:t>Kekerasan</w:t>
      </w:r>
      <w:proofErr w:type="spellEnd"/>
      <w:r w:rsidRPr="00627E02">
        <w:rPr>
          <w:rFonts w:eastAsiaTheme="minorHAnsi"/>
          <w:lang w:val="en-ID" w:eastAsia="en-US"/>
        </w:rPr>
        <w:t xml:space="preserve"> yang </w:t>
      </w:r>
      <w:proofErr w:type="spellStart"/>
      <w:r w:rsidRPr="00627E02">
        <w:rPr>
          <w:rFonts w:eastAsiaTheme="minorHAnsi"/>
          <w:lang w:val="en-ID" w:eastAsia="en-US"/>
        </w:rPr>
        <w:t>ada</w:t>
      </w:r>
      <w:proofErr w:type="spellEnd"/>
      <w:r w:rsidRPr="00627E02">
        <w:rPr>
          <w:rFonts w:eastAsiaTheme="minorHAnsi"/>
          <w:lang w:val="en-ID" w:eastAsia="en-US"/>
        </w:rPr>
        <w:t xml:space="preserve"> pada </w:t>
      </w:r>
      <w:proofErr w:type="spellStart"/>
      <w:r w:rsidRPr="00627E02">
        <w:rPr>
          <w:rFonts w:eastAsiaTheme="minorHAnsi"/>
          <w:lang w:val="en-ID" w:eastAsia="en-US"/>
        </w:rPr>
        <w:t>pernyataan</w:t>
      </w:r>
      <w:proofErr w:type="spellEnd"/>
      <w:r w:rsidRPr="00627E02">
        <w:rPr>
          <w:rFonts w:eastAsiaTheme="minorHAnsi"/>
          <w:lang w:val="en-ID" w:eastAsia="en-US"/>
        </w:rPr>
        <w:t xml:space="preserve"> di </w:t>
      </w:r>
      <w:proofErr w:type="spellStart"/>
      <w:r w:rsidRPr="00627E02">
        <w:rPr>
          <w:rFonts w:eastAsiaTheme="minorHAnsi"/>
          <w:lang w:val="en-ID" w:eastAsia="en-US"/>
        </w:rPr>
        <w:t>atas</w:t>
      </w:r>
      <w:proofErr w:type="spellEnd"/>
      <w:r w:rsidRPr="00627E02">
        <w:rPr>
          <w:rFonts w:eastAsiaTheme="minorHAnsi"/>
          <w:lang w:val="en-ID" w:eastAsia="en-US"/>
        </w:rPr>
        <w:t xml:space="preserve"> </w:t>
      </w:r>
      <w:proofErr w:type="spellStart"/>
      <w:r w:rsidRPr="00627E02">
        <w:rPr>
          <w:rFonts w:eastAsiaTheme="minorHAnsi"/>
          <w:lang w:val="en-ID" w:eastAsia="en-US"/>
        </w:rPr>
        <w:t>dikategorikan</w:t>
      </w:r>
      <w:proofErr w:type="spellEnd"/>
      <w:r w:rsidRPr="00627E02">
        <w:rPr>
          <w:rFonts w:eastAsiaTheme="minorHAnsi"/>
          <w:lang w:val="en-ID" w:eastAsia="en-US"/>
        </w:rPr>
        <w:t xml:space="preserve"> </w:t>
      </w:r>
      <w:proofErr w:type="spellStart"/>
      <w:r w:rsidRPr="00627E02">
        <w:rPr>
          <w:rFonts w:eastAsiaTheme="minorHAnsi"/>
          <w:lang w:val="en-ID" w:eastAsia="en-US"/>
        </w:rPr>
        <w:t>sebagai</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ekonomi</w:t>
      </w:r>
      <w:proofErr w:type="spellEnd"/>
      <w:r w:rsidRPr="00627E02">
        <w:rPr>
          <w:rFonts w:eastAsiaTheme="minorHAnsi"/>
          <w:lang w:val="en-ID" w:eastAsia="en-US"/>
        </w:rPr>
        <w:t xml:space="preserve">, </w:t>
      </w:r>
      <w:proofErr w:type="spellStart"/>
      <w:r w:rsidRPr="00627E02">
        <w:rPr>
          <w:rFonts w:eastAsiaTheme="minorHAnsi"/>
          <w:lang w:val="en-ID" w:eastAsia="en-US"/>
        </w:rPr>
        <w:t>perilaku</w:t>
      </w:r>
      <w:proofErr w:type="spellEnd"/>
      <w:r w:rsidRPr="00627E02">
        <w:rPr>
          <w:rFonts w:eastAsiaTheme="minorHAnsi"/>
          <w:lang w:val="en-ID" w:eastAsia="en-US"/>
        </w:rPr>
        <w:t xml:space="preserve"> </w:t>
      </w:r>
      <w:proofErr w:type="spellStart"/>
      <w:r w:rsidRPr="00627E02">
        <w:rPr>
          <w:rFonts w:eastAsiaTheme="minorHAnsi"/>
          <w:lang w:val="en-ID" w:eastAsia="en-US"/>
        </w:rPr>
        <w:t>membatasi</w:t>
      </w:r>
      <w:proofErr w:type="spellEnd"/>
      <w:r w:rsidRPr="00627E02">
        <w:rPr>
          <w:rFonts w:eastAsiaTheme="minorHAnsi"/>
          <w:lang w:val="en-ID" w:eastAsia="en-US"/>
        </w:rPr>
        <w:t xml:space="preserve"> </w:t>
      </w:r>
      <w:proofErr w:type="spellStart"/>
      <w:r w:rsidRPr="00627E02">
        <w:rPr>
          <w:rFonts w:eastAsiaTheme="minorHAnsi"/>
          <w:lang w:val="en-ID" w:eastAsia="en-US"/>
        </w:rPr>
        <w:t>atau</w:t>
      </w:r>
      <w:proofErr w:type="spellEnd"/>
      <w:r w:rsidRPr="00627E02">
        <w:rPr>
          <w:rFonts w:eastAsiaTheme="minorHAnsi"/>
          <w:lang w:val="en-ID" w:eastAsia="en-US"/>
        </w:rPr>
        <w:t xml:space="preserve"> </w:t>
      </w:r>
      <w:proofErr w:type="spellStart"/>
      <w:r w:rsidRPr="00627E02">
        <w:rPr>
          <w:rFonts w:eastAsiaTheme="minorHAnsi"/>
          <w:lang w:val="en-ID" w:eastAsia="en-US"/>
        </w:rPr>
        <w:t>melarang</w:t>
      </w:r>
      <w:proofErr w:type="spellEnd"/>
      <w:r w:rsidRPr="00627E02">
        <w:rPr>
          <w:rFonts w:eastAsiaTheme="minorHAnsi"/>
          <w:lang w:val="en-ID" w:eastAsia="en-US"/>
        </w:rPr>
        <w:t xml:space="preserve"> </w:t>
      </w:r>
      <w:proofErr w:type="spellStart"/>
      <w:r w:rsidRPr="00627E02">
        <w:rPr>
          <w:rFonts w:eastAsiaTheme="minorHAnsi"/>
          <w:lang w:val="en-ID" w:eastAsia="en-US"/>
        </w:rPr>
        <w:t>seseorang</w:t>
      </w:r>
      <w:proofErr w:type="spellEnd"/>
      <w:r w:rsidRPr="00627E02">
        <w:rPr>
          <w:rFonts w:eastAsiaTheme="minorHAnsi"/>
          <w:lang w:val="en-ID" w:eastAsia="en-US"/>
        </w:rPr>
        <w:t xml:space="preserve"> </w:t>
      </w:r>
      <w:proofErr w:type="spellStart"/>
      <w:r w:rsidRPr="00627E02">
        <w:rPr>
          <w:rFonts w:eastAsiaTheme="minorHAnsi"/>
          <w:lang w:val="en-ID" w:eastAsia="en-US"/>
        </w:rPr>
        <w:t>untuk</w:t>
      </w:r>
      <w:proofErr w:type="spellEnd"/>
      <w:r w:rsidRPr="00627E02">
        <w:rPr>
          <w:rFonts w:eastAsiaTheme="minorHAnsi"/>
          <w:lang w:val="en-ID" w:eastAsia="en-US"/>
        </w:rPr>
        <w:t xml:space="preserve"> </w:t>
      </w:r>
      <w:proofErr w:type="spellStart"/>
      <w:r w:rsidRPr="00627E02">
        <w:rPr>
          <w:rFonts w:eastAsiaTheme="minorHAnsi"/>
          <w:lang w:val="en-ID" w:eastAsia="en-US"/>
        </w:rPr>
        <w:t>melakukan</w:t>
      </w:r>
      <w:proofErr w:type="spellEnd"/>
      <w:r w:rsidRPr="00627E02">
        <w:rPr>
          <w:rFonts w:eastAsiaTheme="minorHAnsi"/>
          <w:lang w:val="en-ID" w:eastAsia="en-US"/>
        </w:rPr>
        <w:t xml:space="preserve"> </w:t>
      </w:r>
      <w:proofErr w:type="spellStart"/>
      <w:r w:rsidRPr="00627E02">
        <w:rPr>
          <w:rFonts w:eastAsiaTheme="minorHAnsi"/>
          <w:lang w:val="en-ID" w:eastAsia="en-US"/>
        </w:rPr>
        <w:t>pekerjaan</w:t>
      </w:r>
      <w:proofErr w:type="spellEnd"/>
      <w:r w:rsidRPr="00627E02">
        <w:rPr>
          <w:rFonts w:eastAsiaTheme="minorHAnsi"/>
          <w:lang w:val="en-ID" w:eastAsia="en-US"/>
        </w:rPr>
        <w:t xml:space="preserve"> </w:t>
      </w:r>
      <w:proofErr w:type="spellStart"/>
      <w:r w:rsidRPr="00627E02">
        <w:rPr>
          <w:rFonts w:eastAsiaTheme="minorHAnsi"/>
          <w:lang w:val="en-ID" w:eastAsia="en-US"/>
        </w:rPr>
        <w:t>sehingga</w:t>
      </w:r>
      <w:proofErr w:type="spellEnd"/>
      <w:r w:rsidRPr="00627E02">
        <w:rPr>
          <w:rFonts w:eastAsiaTheme="minorHAnsi"/>
          <w:lang w:val="en-ID" w:eastAsia="en-US"/>
        </w:rPr>
        <w:t xml:space="preserve"> </w:t>
      </w:r>
      <w:proofErr w:type="spellStart"/>
      <w:r w:rsidRPr="00627E02">
        <w:rPr>
          <w:rFonts w:eastAsiaTheme="minorHAnsi"/>
          <w:lang w:val="en-ID" w:eastAsia="en-US"/>
        </w:rPr>
        <w:t>mengakibatkan</w:t>
      </w:r>
      <w:proofErr w:type="spellEnd"/>
      <w:r w:rsidRPr="00627E02">
        <w:rPr>
          <w:rFonts w:eastAsiaTheme="minorHAnsi"/>
          <w:lang w:val="en-ID" w:eastAsia="en-US"/>
        </w:rPr>
        <w:t xml:space="preserve"> </w:t>
      </w:r>
      <w:proofErr w:type="spellStart"/>
      <w:r w:rsidRPr="00627E02">
        <w:rPr>
          <w:rFonts w:eastAsiaTheme="minorHAnsi"/>
          <w:lang w:val="en-ID" w:eastAsia="en-US"/>
        </w:rPr>
        <w:t>ketergantungan</w:t>
      </w:r>
      <w:proofErr w:type="spellEnd"/>
      <w:r w:rsidRPr="00627E02">
        <w:rPr>
          <w:rFonts w:eastAsiaTheme="minorHAnsi"/>
          <w:lang w:val="en-ID" w:eastAsia="en-US"/>
        </w:rPr>
        <w:t xml:space="preserve"> </w:t>
      </w:r>
      <w:proofErr w:type="spellStart"/>
      <w:r w:rsidRPr="00627E02">
        <w:rPr>
          <w:rFonts w:eastAsiaTheme="minorHAnsi"/>
          <w:lang w:val="en-ID" w:eastAsia="en-US"/>
        </w:rPr>
        <w:t>merupakan</w:t>
      </w:r>
      <w:proofErr w:type="spellEnd"/>
      <w:r w:rsidRPr="00627E02">
        <w:rPr>
          <w:rFonts w:eastAsiaTheme="minorHAnsi"/>
          <w:lang w:val="en-ID" w:eastAsia="en-US"/>
        </w:rPr>
        <w:t xml:space="preserve"> </w:t>
      </w:r>
      <w:proofErr w:type="spellStart"/>
      <w:r w:rsidRPr="00627E02">
        <w:rPr>
          <w:rFonts w:eastAsiaTheme="minorHAnsi"/>
          <w:lang w:val="en-ID" w:eastAsia="en-US"/>
        </w:rPr>
        <w:t>contoh</w:t>
      </w:r>
      <w:proofErr w:type="spellEnd"/>
      <w:r w:rsidRPr="00627E02">
        <w:rPr>
          <w:rFonts w:eastAsiaTheme="minorHAnsi"/>
          <w:lang w:val="en-ID" w:eastAsia="en-US"/>
        </w:rPr>
        <w:t xml:space="preserve"> </w:t>
      </w:r>
      <w:proofErr w:type="spellStart"/>
      <w:r w:rsidRPr="00627E02">
        <w:rPr>
          <w:rFonts w:eastAsiaTheme="minorHAnsi"/>
          <w:lang w:val="en-ID" w:eastAsia="en-US"/>
        </w:rPr>
        <w:t>dari</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ekonomi</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ekonomi</w:t>
      </w:r>
      <w:proofErr w:type="spellEnd"/>
      <w:r w:rsidRPr="00627E02">
        <w:rPr>
          <w:rFonts w:eastAsiaTheme="minorHAnsi"/>
          <w:lang w:val="en-ID" w:eastAsia="en-US"/>
        </w:rPr>
        <w:t xml:space="preserve"> juga </w:t>
      </w:r>
      <w:proofErr w:type="spellStart"/>
      <w:r w:rsidRPr="00627E02">
        <w:rPr>
          <w:rFonts w:eastAsiaTheme="minorHAnsi"/>
          <w:lang w:val="en-ID" w:eastAsia="en-US"/>
        </w:rPr>
        <w:t>meliputi</w:t>
      </w:r>
      <w:proofErr w:type="spellEnd"/>
      <w:r w:rsidRPr="00627E02">
        <w:rPr>
          <w:rFonts w:eastAsiaTheme="minorHAnsi"/>
          <w:lang w:val="en-ID" w:eastAsia="en-US"/>
        </w:rPr>
        <w:t xml:space="preserve"> </w:t>
      </w:r>
      <w:proofErr w:type="spellStart"/>
      <w:r w:rsidRPr="00627E02">
        <w:rPr>
          <w:rFonts w:eastAsiaTheme="minorHAnsi"/>
          <w:lang w:val="en-ID" w:eastAsia="en-US"/>
        </w:rPr>
        <w:t>penelantaran</w:t>
      </w:r>
      <w:proofErr w:type="spellEnd"/>
      <w:r w:rsidRPr="00627E02">
        <w:rPr>
          <w:rFonts w:eastAsiaTheme="minorHAnsi"/>
          <w:lang w:val="en-ID" w:eastAsia="en-US"/>
        </w:rPr>
        <w:t xml:space="preserve"> </w:t>
      </w:r>
      <w:proofErr w:type="spellStart"/>
      <w:r w:rsidRPr="00627E02">
        <w:rPr>
          <w:rFonts w:eastAsiaTheme="minorHAnsi"/>
          <w:lang w:val="en-ID" w:eastAsia="en-US"/>
        </w:rPr>
        <w:t>terhadap</w:t>
      </w:r>
      <w:proofErr w:type="spellEnd"/>
      <w:r w:rsidRPr="00627E02">
        <w:rPr>
          <w:rFonts w:eastAsiaTheme="minorHAnsi"/>
          <w:lang w:val="en-ID" w:eastAsia="en-US"/>
        </w:rPr>
        <w:t xml:space="preserve"> </w:t>
      </w:r>
      <w:proofErr w:type="spellStart"/>
      <w:r w:rsidRPr="00627E02">
        <w:rPr>
          <w:rFonts w:eastAsiaTheme="minorHAnsi"/>
          <w:lang w:val="en-ID" w:eastAsia="en-US"/>
        </w:rPr>
        <w:t>keluarga</w:t>
      </w:r>
      <w:proofErr w:type="spellEnd"/>
      <w:r w:rsidRPr="00627E02">
        <w:rPr>
          <w:rFonts w:eastAsiaTheme="minorHAnsi"/>
          <w:lang w:val="en-ID" w:eastAsia="en-US"/>
        </w:rPr>
        <w:t xml:space="preserve">, </w:t>
      </w:r>
      <w:proofErr w:type="spellStart"/>
      <w:r w:rsidRPr="00627E02">
        <w:rPr>
          <w:rFonts w:eastAsiaTheme="minorHAnsi"/>
          <w:lang w:val="en-ID" w:eastAsia="en-US"/>
        </w:rPr>
        <w:t>terlebih</w:t>
      </w:r>
      <w:proofErr w:type="spellEnd"/>
      <w:r w:rsidRPr="00627E02">
        <w:rPr>
          <w:rFonts w:eastAsiaTheme="minorHAnsi"/>
          <w:lang w:val="en-ID" w:eastAsia="en-US"/>
        </w:rPr>
        <w:t xml:space="preserve"> </w:t>
      </w:r>
      <w:proofErr w:type="spellStart"/>
      <w:r w:rsidRPr="00627E02">
        <w:rPr>
          <w:rFonts w:eastAsiaTheme="minorHAnsi"/>
          <w:lang w:val="en-ID" w:eastAsia="en-US"/>
        </w:rPr>
        <w:t>apabila</w:t>
      </w:r>
      <w:proofErr w:type="spellEnd"/>
      <w:r w:rsidRPr="00627E02">
        <w:rPr>
          <w:rFonts w:eastAsiaTheme="minorHAnsi"/>
          <w:lang w:val="en-ID" w:eastAsia="en-US"/>
        </w:rPr>
        <w:t xml:space="preserve"> </w:t>
      </w:r>
      <w:proofErr w:type="spellStart"/>
      <w:r w:rsidRPr="00627E02">
        <w:rPr>
          <w:rFonts w:eastAsiaTheme="minorHAnsi"/>
          <w:lang w:val="en-ID" w:eastAsia="en-US"/>
        </w:rPr>
        <w:t>kepala</w:t>
      </w:r>
      <w:proofErr w:type="spellEnd"/>
      <w:r w:rsidRPr="00627E02">
        <w:rPr>
          <w:rFonts w:eastAsiaTheme="minorHAnsi"/>
          <w:lang w:val="en-ID" w:eastAsia="en-US"/>
        </w:rPr>
        <w:t xml:space="preserve"> </w:t>
      </w:r>
      <w:proofErr w:type="spellStart"/>
      <w:r w:rsidRPr="00627E02">
        <w:rPr>
          <w:rFonts w:eastAsiaTheme="minorHAnsi"/>
          <w:lang w:val="en-ID" w:eastAsia="en-US"/>
        </w:rPr>
        <w:t>keluarga</w:t>
      </w:r>
      <w:proofErr w:type="spellEnd"/>
      <w:r w:rsidRPr="00627E02">
        <w:rPr>
          <w:rFonts w:eastAsiaTheme="minorHAnsi"/>
          <w:lang w:val="en-ID" w:eastAsia="en-US"/>
        </w:rPr>
        <w:t xml:space="preserve"> </w:t>
      </w:r>
      <w:proofErr w:type="spellStart"/>
      <w:r w:rsidRPr="00627E02">
        <w:rPr>
          <w:rFonts w:eastAsiaTheme="minorHAnsi"/>
          <w:lang w:val="en-ID" w:eastAsia="en-US"/>
        </w:rPr>
        <w:t>tidak</w:t>
      </w:r>
      <w:proofErr w:type="spellEnd"/>
      <w:r w:rsidRPr="00627E02">
        <w:rPr>
          <w:rFonts w:eastAsiaTheme="minorHAnsi"/>
          <w:lang w:val="en-ID" w:eastAsia="en-US"/>
        </w:rPr>
        <w:t xml:space="preserve"> </w:t>
      </w:r>
      <w:proofErr w:type="spellStart"/>
      <w:r w:rsidRPr="00627E02">
        <w:rPr>
          <w:rFonts w:eastAsiaTheme="minorHAnsi"/>
          <w:lang w:val="en-ID" w:eastAsia="en-US"/>
        </w:rPr>
        <w:t>menafkahi</w:t>
      </w:r>
      <w:proofErr w:type="spellEnd"/>
      <w:r w:rsidRPr="00627E02">
        <w:rPr>
          <w:rFonts w:eastAsiaTheme="minorHAnsi"/>
          <w:lang w:val="en-ID" w:eastAsia="en-US"/>
        </w:rPr>
        <w:t xml:space="preserve"> </w:t>
      </w:r>
      <w:proofErr w:type="spellStart"/>
      <w:r w:rsidRPr="00627E02">
        <w:rPr>
          <w:rFonts w:eastAsiaTheme="minorHAnsi"/>
          <w:lang w:val="en-ID" w:eastAsia="en-US"/>
        </w:rPr>
        <w:t>anak</w:t>
      </w:r>
      <w:proofErr w:type="spellEnd"/>
      <w:r w:rsidRPr="00627E02">
        <w:rPr>
          <w:rFonts w:eastAsiaTheme="minorHAnsi"/>
          <w:lang w:val="en-ID" w:eastAsia="en-US"/>
        </w:rPr>
        <w:t xml:space="preserve"> dan </w:t>
      </w:r>
      <w:proofErr w:type="spellStart"/>
      <w:r w:rsidRPr="00627E02">
        <w:rPr>
          <w:rFonts w:eastAsiaTheme="minorHAnsi"/>
          <w:lang w:val="en-ID" w:eastAsia="en-US"/>
        </w:rPr>
        <w:t>istrinya</w:t>
      </w:r>
      <w:proofErr w:type="spellEnd"/>
      <w:r w:rsidRPr="00627E02">
        <w:rPr>
          <w:rFonts w:eastAsiaTheme="minorHAnsi"/>
          <w:lang w:val="en-ID" w:eastAsia="en-US"/>
        </w:rPr>
        <w:t xml:space="preserve"> </w:t>
      </w:r>
      <w:proofErr w:type="spellStart"/>
      <w:r w:rsidRPr="00627E02">
        <w:rPr>
          <w:rFonts w:eastAsiaTheme="minorHAnsi"/>
          <w:lang w:val="en-ID" w:eastAsia="en-US"/>
        </w:rPr>
        <w:t>baik</w:t>
      </w:r>
      <w:proofErr w:type="spellEnd"/>
      <w:r w:rsidRPr="00627E02">
        <w:rPr>
          <w:rFonts w:eastAsiaTheme="minorHAnsi"/>
          <w:lang w:val="en-ID" w:eastAsia="en-US"/>
        </w:rPr>
        <w:t xml:space="preserve"> </w:t>
      </w:r>
      <w:proofErr w:type="spellStart"/>
      <w:r w:rsidRPr="00627E02">
        <w:rPr>
          <w:rFonts w:eastAsiaTheme="minorHAnsi"/>
          <w:lang w:val="en-ID" w:eastAsia="en-US"/>
        </w:rPr>
        <w:t>itu</w:t>
      </w:r>
      <w:proofErr w:type="spellEnd"/>
      <w:r w:rsidRPr="00627E02">
        <w:rPr>
          <w:rFonts w:eastAsiaTheme="minorHAnsi"/>
          <w:lang w:val="en-ID" w:eastAsia="en-US"/>
        </w:rPr>
        <w:t xml:space="preserve"> </w:t>
      </w:r>
      <w:proofErr w:type="spellStart"/>
      <w:r w:rsidRPr="00627E02">
        <w:rPr>
          <w:rFonts w:eastAsiaTheme="minorHAnsi"/>
          <w:lang w:val="en-ID" w:eastAsia="en-US"/>
        </w:rPr>
        <w:t>nafkah</w:t>
      </w:r>
      <w:proofErr w:type="spellEnd"/>
      <w:r w:rsidRPr="00627E02">
        <w:rPr>
          <w:rFonts w:eastAsiaTheme="minorHAnsi"/>
          <w:lang w:val="en-ID" w:eastAsia="en-US"/>
        </w:rPr>
        <w:t xml:space="preserve"> </w:t>
      </w:r>
      <w:proofErr w:type="spellStart"/>
      <w:r w:rsidRPr="00627E02">
        <w:rPr>
          <w:rFonts w:eastAsiaTheme="minorHAnsi"/>
          <w:lang w:val="en-ID" w:eastAsia="en-US"/>
        </w:rPr>
        <w:t>lahir</w:t>
      </w:r>
      <w:proofErr w:type="spellEnd"/>
      <w:r w:rsidRPr="00627E02">
        <w:rPr>
          <w:rFonts w:eastAsiaTheme="minorHAnsi"/>
          <w:lang w:val="en-ID" w:eastAsia="en-US"/>
        </w:rPr>
        <w:t xml:space="preserve"> </w:t>
      </w:r>
      <w:proofErr w:type="spellStart"/>
      <w:r w:rsidRPr="00627E02">
        <w:rPr>
          <w:rFonts w:eastAsiaTheme="minorHAnsi"/>
          <w:lang w:val="en-ID" w:eastAsia="en-US"/>
        </w:rPr>
        <w:t>ataupun</w:t>
      </w:r>
      <w:proofErr w:type="spellEnd"/>
      <w:r w:rsidRPr="00627E02">
        <w:rPr>
          <w:rFonts w:eastAsiaTheme="minorHAnsi"/>
          <w:lang w:val="en-ID" w:eastAsia="en-US"/>
        </w:rPr>
        <w:t xml:space="preserve"> </w:t>
      </w:r>
      <w:proofErr w:type="spellStart"/>
      <w:r w:rsidRPr="00627E02">
        <w:rPr>
          <w:rFonts w:eastAsiaTheme="minorHAnsi"/>
          <w:lang w:val="en-ID" w:eastAsia="en-US"/>
        </w:rPr>
        <w:t>nafkah</w:t>
      </w:r>
      <w:proofErr w:type="spellEnd"/>
      <w:r w:rsidRPr="00627E02">
        <w:rPr>
          <w:rFonts w:eastAsiaTheme="minorHAnsi"/>
          <w:lang w:val="en-ID" w:eastAsia="en-US"/>
        </w:rPr>
        <w:t xml:space="preserve"> </w:t>
      </w:r>
      <w:proofErr w:type="spellStart"/>
      <w:r w:rsidRPr="00627E02">
        <w:rPr>
          <w:rFonts w:eastAsiaTheme="minorHAnsi"/>
          <w:lang w:val="en-ID" w:eastAsia="en-US"/>
        </w:rPr>
        <w:t>batin</w:t>
      </w:r>
      <w:proofErr w:type="spellEnd"/>
      <w:r w:rsidRPr="00627E02">
        <w:rPr>
          <w:rFonts w:eastAsiaTheme="minorHAnsi"/>
          <w:lang w:val="en-ID" w:eastAsia="en-US"/>
        </w:rPr>
        <w:t xml:space="preserve">. </w:t>
      </w:r>
      <w:proofErr w:type="spellStart"/>
      <w:r w:rsidRPr="00627E02">
        <w:rPr>
          <w:rFonts w:eastAsiaTheme="minorHAnsi"/>
          <w:lang w:val="en-ID" w:eastAsia="en-US"/>
        </w:rPr>
        <w:t>Permasalahan</w:t>
      </w:r>
      <w:proofErr w:type="spellEnd"/>
      <w:r w:rsidRPr="00627E02">
        <w:rPr>
          <w:rFonts w:eastAsiaTheme="minorHAnsi"/>
          <w:lang w:val="en-ID" w:eastAsia="en-US"/>
        </w:rPr>
        <w:t xml:space="preserve"> </w:t>
      </w:r>
      <w:proofErr w:type="spellStart"/>
      <w:r w:rsidRPr="00627E02">
        <w:rPr>
          <w:rFonts w:eastAsiaTheme="minorHAnsi"/>
          <w:lang w:val="en-ID" w:eastAsia="en-US"/>
        </w:rPr>
        <w:t>ekonomi</w:t>
      </w:r>
      <w:proofErr w:type="spellEnd"/>
      <w:r w:rsidRPr="00627E02">
        <w:rPr>
          <w:rFonts w:eastAsiaTheme="minorHAnsi"/>
          <w:lang w:val="en-ID" w:eastAsia="en-US"/>
        </w:rPr>
        <w:t xml:space="preserve"> </w:t>
      </w:r>
      <w:proofErr w:type="spellStart"/>
      <w:r w:rsidRPr="00627E02">
        <w:rPr>
          <w:rFonts w:eastAsiaTheme="minorHAnsi"/>
          <w:lang w:val="en-ID" w:eastAsia="en-US"/>
        </w:rPr>
        <w:t>memiliki</w:t>
      </w:r>
      <w:proofErr w:type="spellEnd"/>
      <w:r w:rsidRPr="00627E02">
        <w:rPr>
          <w:rFonts w:eastAsiaTheme="minorHAnsi"/>
          <w:lang w:val="en-ID" w:eastAsia="en-US"/>
        </w:rPr>
        <w:t xml:space="preserve"> </w:t>
      </w:r>
      <w:proofErr w:type="spellStart"/>
      <w:r w:rsidRPr="00627E02">
        <w:rPr>
          <w:rFonts w:eastAsiaTheme="minorHAnsi"/>
          <w:lang w:val="en-ID" w:eastAsia="en-US"/>
        </w:rPr>
        <w:t>pengaruh</w:t>
      </w:r>
      <w:proofErr w:type="spellEnd"/>
      <w:r w:rsidRPr="00627E02">
        <w:rPr>
          <w:rFonts w:eastAsiaTheme="minorHAnsi"/>
          <w:lang w:val="en-ID" w:eastAsia="en-US"/>
        </w:rPr>
        <w:t xml:space="preserve"> </w:t>
      </w:r>
      <w:proofErr w:type="spellStart"/>
      <w:r w:rsidRPr="00627E02">
        <w:rPr>
          <w:rFonts w:eastAsiaTheme="minorHAnsi"/>
          <w:lang w:val="en-ID" w:eastAsia="en-US"/>
        </w:rPr>
        <w:t>besar</w:t>
      </w:r>
      <w:proofErr w:type="spellEnd"/>
      <w:r w:rsidRPr="00627E02">
        <w:rPr>
          <w:rFonts w:eastAsiaTheme="minorHAnsi"/>
          <w:lang w:val="en-ID" w:eastAsia="en-US"/>
        </w:rPr>
        <w:t xml:space="preserve"> </w:t>
      </w:r>
      <w:proofErr w:type="spellStart"/>
      <w:r w:rsidRPr="00627E02">
        <w:rPr>
          <w:rFonts w:eastAsiaTheme="minorHAnsi"/>
          <w:lang w:val="en-ID" w:eastAsia="en-US"/>
        </w:rPr>
        <w:t>sebagai</w:t>
      </w:r>
      <w:proofErr w:type="spellEnd"/>
      <w:r w:rsidRPr="00627E02">
        <w:rPr>
          <w:rFonts w:eastAsiaTheme="minorHAnsi"/>
          <w:lang w:val="en-ID" w:eastAsia="en-US"/>
        </w:rPr>
        <w:t xml:space="preserve"> </w:t>
      </w:r>
      <w:proofErr w:type="spellStart"/>
      <w:r w:rsidRPr="00627E02">
        <w:rPr>
          <w:rFonts w:eastAsiaTheme="minorHAnsi"/>
          <w:lang w:val="en-ID" w:eastAsia="en-US"/>
        </w:rPr>
        <w:t>penyebab</w:t>
      </w:r>
      <w:proofErr w:type="spellEnd"/>
      <w:r w:rsidRPr="00627E02">
        <w:rPr>
          <w:rFonts w:eastAsiaTheme="minorHAnsi"/>
          <w:lang w:val="en-ID" w:eastAsia="en-US"/>
        </w:rPr>
        <w:t xml:space="preserve"> </w:t>
      </w:r>
      <w:proofErr w:type="spellStart"/>
      <w:r w:rsidRPr="00627E02">
        <w:rPr>
          <w:rFonts w:eastAsiaTheme="minorHAnsi"/>
          <w:lang w:val="en-ID" w:eastAsia="en-US"/>
        </w:rPr>
        <w:t>dari</w:t>
      </w:r>
      <w:proofErr w:type="spellEnd"/>
      <w:r w:rsidRPr="00627E02">
        <w:rPr>
          <w:rFonts w:eastAsiaTheme="minorHAnsi"/>
          <w:lang w:val="en-ID" w:eastAsia="en-US"/>
        </w:rPr>
        <w:t xml:space="preserve"> </w:t>
      </w:r>
      <w:proofErr w:type="spellStart"/>
      <w:r w:rsidRPr="00627E02">
        <w:rPr>
          <w:rFonts w:eastAsiaTheme="minorHAnsi"/>
          <w:lang w:val="en-ID" w:eastAsia="en-US"/>
        </w:rPr>
        <w:t>kasus</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dalam</w:t>
      </w:r>
      <w:proofErr w:type="spellEnd"/>
      <w:r w:rsidRPr="00627E02">
        <w:rPr>
          <w:rFonts w:eastAsiaTheme="minorHAnsi"/>
          <w:lang w:val="en-ID" w:eastAsia="en-US"/>
        </w:rPr>
        <w:t xml:space="preserve"> </w:t>
      </w:r>
      <w:proofErr w:type="spellStart"/>
      <w:r w:rsidRPr="00627E02">
        <w:rPr>
          <w:rFonts w:eastAsiaTheme="minorHAnsi"/>
          <w:lang w:val="en-ID" w:eastAsia="en-US"/>
        </w:rPr>
        <w:t>rumah</w:t>
      </w:r>
      <w:proofErr w:type="spellEnd"/>
      <w:r w:rsidRPr="00627E02">
        <w:rPr>
          <w:rFonts w:eastAsiaTheme="minorHAnsi"/>
          <w:lang w:val="en-ID" w:eastAsia="en-US"/>
        </w:rPr>
        <w:t xml:space="preserve"> </w:t>
      </w:r>
      <w:proofErr w:type="spellStart"/>
      <w:r w:rsidRPr="00627E02">
        <w:rPr>
          <w:rFonts w:eastAsiaTheme="minorHAnsi"/>
          <w:lang w:val="en-ID" w:eastAsia="en-US"/>
        </w:rPr>
        <w:t>tangga</w:t>
      </w:r>
      <w:proofErr w:type="spellEnd"/>
      <w:r w:rsidRPr="00627E02">
        <w:rPr>
          <w:rFonts w:eastAsiaTheme="minorHAnsi"/>
          <w:lang w:val="en-ID" w:eastAsia="en-US"/>
        </w:rPr>
        <w:t xml:space="preserve">. </w:t>
      </w:r>
    </w:p>
    <w:p w14:paraId="68503199" w14:textId="77777777" w:rsidR="008C16DA" w:rsidRDefault="008C16DA" w:rsidP="00BE7AE1">
      <w:pPr>
        <w:pStyle w:val="ListParagraph"/>
        <w:spacing w:line="276" w:lineRule="auto"/>
        <w:ind w:left="284" w:firstLine="436"/>
        <w:jc w:val="both"/>
        <w:rPr>
          <w:rFonts w:eastAsiaTheme="minorHAnsi"/>
          <w:lang w:val="en-ID" w:eastAsia="en-US"/>
        </w:rPr>
      </w:pPr>
    </w:p>
    <w:p w14:paraId="7B39C871" w14:textId="5E4B451B" w:rsidR="008C16DA" w:rsidRDefault="008C16DA" w:rsidP="008C16DA">
      <w:pPr>
        <w:pStyle w:val="ListParagraph"/>
        <w:spacing w:line="276" w:lineRule="auto"/>
        <w:ind w:left="709"/>
        <w:jc w:val="both"/>
        <w:rPr>
          <w:rFonts w:eastAsiaTheme="minorHAnsi"/>
          <w:lang w:val="en-ID" w:eastAsia="en-US"/>
        </w:rPr>
      </w:pPr>
      <w:proofErr w:type="spellStart"/>
      <w:r>
        <w:rPr>
          <w:rFonts w:eastAsiaTheme="minorHAnsi"/>
          <w:lang w:val="en-ID" w:eastAsia="en-US"/>
        </w:rPr>
        <w:t>Informan</w:t>
      </w:r>
      <w:proofErr w:type="spellEnd"/>
      <w:r>
        <w:rPr>
          <w:rFonts w:eastAsiaTheme="minorHAnsi"/>
          <w:lang w:val="en-ID" w:eastAsia="en-US"/>
        </w:rPr>
        <w:t xml:space="preserve"> SM </w:t>
      </w:r>
      <w:proofErr w:type="spellStart"/>
      <w:r>
        <w:rPr>
          <w:rFonts w:eastAsiaTheme="minorHAnsi"/>
          <w:lang w:val="en-ID" w:eastAsia="en-US"/>
        </w:rPr>
        <w:t>memberi</w:t>
      </w:r>
      <w:proofErr w:type="spellEnd"/>
      <w:r>
        <w:rPr>
          <w:rFonts w:eastAsiaTheme="minorHAnsi"/>
          <w:lang w:val="en-ID" w:eastAsia="en-US"/>
        </w:rPr>
        <w:t xml:space="preserve"> </w:t>
      </w:r>
      <w:proofErr w:type="spellStart"/>
      <w:r>
        <w:rPr>
          <w:rFonts w:eastAsiaTheme="minorHAnsi"/>
          <w:lang w:val="en-ID" w:eastAsia="en-US"/>
        </w:rPr>
        <w:t>pernyataan</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00627E02" w:rsidRPr="008C16DA">
        <w:rPr>
          <w:rFonts w:eastAsiaTheme="minorHAnsi"/>
          <w:i/>
          <w:iCs/>
          <w:lang w:val="en-ID" w:eastAsia="en-US"/>
        </w:rPr>
        <w:t>“</w:t>
      </w:r>
      <w:proofErr w:type="spellStart"/>
      <w:r w:rsidR="00627E02" w:rsidRPr="008C16DA">
        <w:rPr>
          <w:rFonts w:eastAsiaTheme="minorHAnsi"/>
          <w:i/>
          <w:iCs/>
          <w:lang w:val="en-ID" w:eastAsia="en-US"/>
        </w:rPr>
        <w:t>Kasus</w:t>
      </w:r>
      <w:proofErr w:type="spellEnd"/>
      <w:r w:rsidR="00627E02" w:rsidRPr="008C16DA">
        <w:rPr>
          <w:rFonts w:eastAsiaTheme="minorHAnsi"/>
          <w:i/>
          <w:iCs/>
          <w:lang w:val="en-ID" w:eastAsia="en-US"/>
        </w:rPr>
        <w:t xml:space="preserve"> yang </w:t>
      </w:r>
      <w:proofErr w:type="spellStart"/>
      <w:r w:rsidR="00627E02" w:rsidRPr="008C16DA">
        <w:rPr>
          <w:rFonts w:eastAsiaTheme="minorHAnsi"/>
          <w:i/>
          <w:iCs/>
          <w:lang w:val="en-ID" w:eastAsia="en-US"/>
        </w:rPr>
        <w:t>pernah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saya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tangani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itu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ada</w:t>
      </w:r>
      <w:proofErr w:type="spellEnd"/>
      <w:r w:rsidR="00627E02" w:rsidRPr="008C16DA">
        <w:rPr>
          <w:rFonts w:eastAsiaTheme="minorHAnsi"/>
          <w:i/>
          <w:iCs/>
          <w:lang w:val="en-ID" w:eastAsia="en-US"/>
        </w:rPr>
        <w:t xml:space="preserve"> yang </w:t>
      </w:r>
      <w:proofErr w:type="spellStart"/>
      <w:r w:rsidR="00627E02" w:rsidRPr="008C16DA">
        <w:rPr>
          <w:rFonts w:eastAsiaTheme="minorHAnsi"/>
          <w:i/>
          <w:iCs/>
          <w:lang w:val="en-ID" w:eastAsia="en-US"/>
        </w:rPr>
        <w:t>suaminya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suka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pukulin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istri</w:t>
      </w:r>
      <w:proofErr w:type="spellEnd"/>
      <w:r w:rsidR="00627E02" w:rsidRPr="008C16DA">
        <w:rPr>
          <w:rFonts w:eastAsiaTheme="minorHAnsi"/>
          <w:i/>
          <w:iCs/>
          <w:lang w:val="en-ID" w:eastAsia="en-US"/>
        </w:rPr>
        <w:t xml:space="preserve"> dan </w:t>
      </w:r>
      <w:proofErr w:type="spellStart"/>
      <w:r w:rsidR="00627E02" w:rsidRPr="008C16DA">
        <w:rPr>
          <w:rFonts w:eastAsiaTheme="minorHAnsi"/>
          <w:i/>
          <w:iCs/>
          <w:lang w:val="en-ID" w:eastAsia="en-US"/>
        </w:rPr>
        <w:t>anak-anaknya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jadi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dia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itu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gakbisa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kontrol</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marahnya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kalo</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kesal</w:t>
      </w:r>
      <w:proofErr w:type="spellEnd"/>
      <w:r w:rsidR="00627E02" w:rsidRPr="008C16DA">
        <w:rPr>
          <w:rFonts w:eastAsiaTheme="minorHAnsi"/>
          <w:i/>
          <w:iCs/>
          <w:lang w:val="en-ID" w:eastAsia="en-US"/>
        </w:rPr>
        <w:t xml:space="preserve"> main </w:t>
      </w:r>
      <w:proofErr w:type="spellStart"/>
      <w:r w:rsidR="00627E02" w:rsidRPr="008C16DA">
        <w:rPr>
          <w:rFonts w:eastAsiaTheme="minorHAnsi"/>
          <w:i/>
          <w:iCs/>
          <w:lang w:val="en-ID" w:eastAsia="en-US"/>
        </w:rPr>
        <w:t>pukul</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aja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Mungkin</w:t>
      </w:r>
      <w:proofErr w:type="spellEnd"/>
      <w:r w:rsidR="00627E02" w:rsidRPr="008C16DA">
        <w:rPr>
          <w:rFonts w:eastAsiaTheme="minorHAnsi"/>
          <w:i/>
          <w:iCs/>
          <w:lang w:val="en-ID" w:eastAsia="en-US"/>
        </w:rPr>
        <w:t xml:space="preserve"> di </w:t>
      </w:r>
      <w:proofErr w:type="spellStart"/>
      <w:r w:rsidR="00627E02" w:rsidRPr="008C16DA">
        <w:rPr>
          <w:rFonts w:eastAsiaTheme="minorHAnsi"/>
          <w:i/>
          <w:iCs/>
          <w:lang w:val="en-ID" w:eastAsia="en-US"/>
        </w:rPr>
        <w:t>lingkungan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atau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pola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asuhnya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itu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membenarkan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tindakan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itu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atau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gimana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kan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ada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lingkungan</w:t>
      </w:r>
      <w:proofErr w:type="spellEnd"/>
      <w:r w:rsidR="00627E02" w:rsidRPr="008C16DA">
        <w:rPr>
          <w:rFonts w:eastAsiaTheme="minorHAnsi"/>
          <w:i/>
          <w:iCs/>
          <w:lang w:val="en-ID" w:eastAsia="en-US"/>
        </w:rPr>
        <w:t xml:space="preserve"> yang </w:t>
      </w:r>
      <w:proofErr w:type="spellStart"/>
      <w:r w:rsidR="00627E02" w:rsidRPr="008C16DA">
        <w:rPr>
          <w:rFonts w:eastAsiaTheme="minorHAnsi"/>
          <w:i/>
          <w:iCs/>
          <w:lang w:val="en-ID" w:eastAsia="en-US"/>
        </w:rPr>
        <w:t>seperti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itu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atau</w:t>
      </w:r>
      <w:proofErr w:type="spellEnd"/>
      <w:r w:rsidR="00627E02" w:rsidRPr="008C16DA">
        <w:rPr>
          <w:rFonts w:eastAsiaTheme="minorHAnsi"/>
          <w:i/>
          <w:iCs/>
          <w:lang w:val="en-ID" w:eastAsia="en-US"/>
        </w:rPr>
        <w:t xml:space="preserve"> orang </w:t>
      </w:r>
      <w:proofErr w:type="spellStart"/>
      <w:r w:rsidR="00627E02" w:rsidRPr="008C16DA">
        <w:rPr>
          <w:rFonts w:eastAsiaTheme="minorHAnsi"/>
          <w:i/>
          <w:iCs/>
          <w:lang w:val="en-ID" w:eastAsia="en-US"/>
        </w:rPr>
        <w:t>tuanya</w:t>
      </w:r>
      <w:proofErr w:type="spellEnd"/>
      <w:r w:rsidR="00627E02" w:rsidRPr="008C16DA">
        <w:rPr>
          <w:rFonts w:eastAsiaTheme="minorHAnsi"/>
          <w:i/>
          <w:iCs/>
          <w:lang w:val="en-ID" w:eastAsia="en-US"/>
        </w:rPr>
        <w:t xml:space="preserve"> yang </w:t>
      </w:r>
      <w:proofErr w:type="spellStart"/>
      <w:r w:rsidR="00627E02" w:rsidRPr="008C16DA">
        <w:rPr>
          <w:rFonts w:eastAsiaTheme="minorHAnsi"/>
          <w:i/>
          <w:iCs/>
          <w:lang w:val="en-ID" w:eastAsia="en-US"/>
        </w:rPr>
        <w:t>seperti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itu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anak</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kan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mengikuti</w:t>
      </w:r>
      <w:proofErr w:type="spellEnd"/>
      <w:r w:rsidR="00627E02" w:rsidRPr="008C16DA">
        <w:rPr>
          <w:rFonts w:eastAsiaTheme="minorHAnsi"/>
          <w:i/>
          <w:iCs/>
          <w:lang w:val="en-ID" w:eastAsia="en-US"/>
        </w:rPr>
        <w:t xml:space="preserve">.” </w:t>
      </w:r>
    </w:p>
    <w:p w14:paraId="0476ECD2" w14:textId="77777777" w:rsidR="008C16DA" w:rsidRDefault="008C16DA" w:rsidP="00BE7AE1">
      <w:pPr>
        <w:pStyle w:val="ListParagraph"/>
        <w:spacing w:line="276" w:lineRule="auto"/>
        <w:ind w:left="284" w:firstLine="436"/>
        <w:jc w:val="both"/>
        <w:rPr>
          <w:rFonts w:eastAsiaTheme="minorHAnsi"/>
          <w:lang w:val="en-ID" w:eastAsia="en-US"/>
        </w:rPr>
      </w:pPr>
    </w:p>
    <w:p w14:paraId="697173C6" w14:textId="7989AE72" w:rsidR="008C16DA" w:rsidRDefault="00627E02" w:rsidP="00BE7AE1">
      <w:pPr>
        <w:pStyle w:val="ListParagraph"/>
        <w:spacing w:line="276" w:lineRule="auto"/>
        <w:ind w:left="284" w:firstLine="436"/>
        <w:jc w:val="both"/>
        <w:rPr>
          <w:rFonts w:eastAsiaTheme="minorHAnsi"/>
          <w:lang w:val="en-ID" w:eastAsia="en-US"/>
        </w:rPr>
      </w:pPr>
      <w:r w:rsidRPr="00627E02">
        <w:rPr>
          <w:rFonts w:eastAsiaTheme="minorHAnsi"/>
          <w:lang w:val="en-ID" w:eastAsia="en-US"/>
        </w:rPr>
        <w:t xml:space="preserve">Pada </w:t>
      </w:r>
      <w:proofErr w:type="spellStart"/>
      <w:r w:rsidRPr="00627E02">
        <w:rPr>
          <w:rFonts w:eastAsiaTheme="minorHAnsi"/>
          <w:lang w:val="en-ID" w:eastAsia="en-US"/>
        </w:rPr>
        <w:t>pernyataan</w:t>
      </w:r>
      <w:proofErr w:type="spellEnd"/>
      <w:r w:rsidRPr="00627E02">
        <w:rPr>
          <w:rFonts w:eastAsiaTheme="minorHAnsi"/>
          <w:lang w:val="en-ID" w:eastAsia="en-US"/>
        </w:rPr>
        <w:t xml:space="preserve"> di </w:t>
      </w:r>
      <w:proofErr w:type="spellStart"/>
      <w:r w:rsidRPr="00627E02">
        <w:rPr>
          <w:rFonts w:eastAsiaTheme="minorHAnsi"/>
          <w:lang w:val="en-ID" w:eastAsia="en-US"/>
        </w:rPr>
        <w:t>atas</w:t>
      </w:r>
      <w:proofErr w:type="spellEnd"/>
      <w:r w:rsidRPr="00627E02">
        <w:rPr>
          <w:rFonts w:eastAsiaTheme="minorHAnsi"/>
          <w:lang w:val="en-ID" w:eastAsia="en-US"/>
        </w:rPr>
        <w:t xml:space="preserve">, </w:t>
      </w:r>
      <w:proofErr w:type="spellStart"/>
      <w:r w:rsidRPr="00627E02">
        <w:rPr>
          <w:rFonts w:eastAsiaTheme="minorHAnsi"/>
          <w:lang w:val="en-ID" w:eastAsia="en-US"/>
        </w:rPr>
        <w:t>peneliti</w:t>
      </w:r>
      <w:proofErr w:type="spellEnd"/>
      <w:r w:rsidRPr="00627E02">
        <w:rPr>
          <w:rFonts w:eastAsiaTheme="minorHAnsi"/>
          <w:lang w:val="en-ID" w:eastAsia="en-US"/>
        </w:rPr>
        <w:t xml:space="preserve"> </w:t>
      </w:r>
      <w:proofErr w:type="spellStart"/>
      <w:r w:rsidRPr="00627E02">
        <w:rPr>
          <w:rFonts w:eastAsiaTheme="minorHAnsi"/>
          <w:lang w:val="en-ID" w:eastAsia="en-US"/>
        </w:rPr>
        <w:t>menemukan</w:t>
      </w:r>
      <w:proofErr w:type="spellEnd"/>
      <w:r w:rsidRPr="00627E02">
        <w:rPr>
          <w:rFonts w:eastAsiaTheme="minorHAnsi"/>
          <w:lang w:val="en-ID" w:eastAsia="en-US"/>
        </w:rPr>
        <w:t xml:space="preserve"> </w:t>
      </w:r>
      <w:proofErr w:type="spellStart"/>
      <w:r w:rsidRPr="00627E02">
        <w:rPr>
          <w:rFonts w:eastAsiaTheme="minorHAnsi"/>
          <w:lang w:val="en-ID" w:eastAsia="en-US"/>
        </w:rPr>
        <w:t>bahwa</w:t>
      </w:r>
      <w:proofErr w:type="spellEnd"/>
      <w:r w:rsidRPr="00627E02">
        <w:rPr>
          <w:rFonts w:eastAsiaTheme="minorHAnsi"/>
          <w:lang w:val="en-ID" w:eastAsia="en-US"/>
        </w:rPr>
        <w:t xml:space="preserve"> </w:t>
      </w:r>
      <w:proofErr w:type="spellStart"/>
      <w:r w:rsidRPr="00627E02">
        <w:rPr>
          <w:rFonts w:eastAsiaTheme="minorHAnsi"/>
          <w:lang w:val="en-ID" w:eastAsia="en-US"/>
        </w:rPr>
        <w:t>penyebab</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yang </w:t>
      </w:r>
      <w:proofErr w:type="spellStart"/>
      <w:r w:rsidRPr="00627E02">
        <w:rPr>
          <w:rFonts w:eastAsiaTheme="minorHAnsi"/>
          <w:lang w:val="en-ID" w:eastAsia="en-US"/>
        </w:rPr>
        <w:t>dilakukan</w:t>
      </w:r>
      <w:proofErr w:type="spellEnd"/>
      <w:r w:rsidRPr="00627E02">
        <w:rPr>
          <w:rFonts w:eastAsiaTheme="minorHAnsi"/>
          <w:lang w:val="en-ID" w:eastAsia="en-US"/>
        </w:rPr>
        <w:t xml:space="preserve"> </w:t>
      </w:r>
      <w:proofErr w:type="spellStart"/>
      <w:r w:rsidRPr="00627E02">
        <w:rPr>
          <w:rFonts w:eastAsiaTheme="minorHAnsi"/>
          <w:lang w:val="en-ID" w:eastAsia="en-US"/>
        </w:rPr>
        <w:t>seseorang</w:t>
      </w:r>
      <w:proofErr w:type="spellEnd"/>
      <w:r w:rsidRPr="00627E02">
        <w:rPr>
          <w:rFonts w:eastAsiaTheme="minorHAnsi"/>
          <w:lang w:val="en-ID" w:eastAsia="en-US"/>
        </w:rPr>
        <w:t xml:space="preserve"> </w:t>
      </w:r>
      <w:proofErr w:type="spellStart"/>
      <w:r w:rsidRPr="00627E02">
        <w:rPr>
          <w:rFonts w:eastAsiaTheme="minorHAnsi"/>
          <w:lang w:val="en-ID" w:eastAsia="en-US"/>
        </w:rPr>
        <w:t>bisa</w:t>
      </w:r>
      <w:proofErr w:type="spellEnd"/>
      <w:r w:rsidRPr="00627E02">
        <w:rPr>
          <w:rFonts w:eastAsiaTheme="minorHAnsi"/>
          <w:lang w:val="en-ID" w:eastAsia="en-US"/>
        </w:rPr>
        <w:t xml:space="preserve"> </w:t>
      </w:r>
      <w:proofErr w:type="spellStart"/>
      <w:r w:rsidRPr="00627E02">
        <w:rPr>
          <w:rFonts w:eastAsiaTheme="minorHAnsi"/>
          <w:lang w:val="en-ID" w:eastAsia="en-US"/>
        </w:rPr>
        <w:t>terjadi</w:t>
      </w:r>
      <w:proofErr w:type="spellEnd"/>
      <w:r w:rsidRPr="00627E02">
        <w:rPr>
          <w:rFonts w:eastAsiaTheme="minorHAnsi"/>
          <w:lang w:val="en-ID" w:eastAsia="en-US"/>
        </w:rPr>
        <w:t xml:space="preserve"> </w:t>
      </w:r>
      <w:proofErr w:type="spellStart"/>
      <w:r w:rsidRPr="00627E02">
        <w:rPr>
          <w:rFonts w:eastAsiaTheme="minorHAnsi"/>
          <w:lang w:val="en-ID" w:eastAsia="en-US"/>
        </w:rPr>
        <w:t>karena</w:t>
      </w:r>
      <w:proofErr w:type="spellEnd"/>
      <w:r w:rsidRPr="00627E02">
        <w:rPr>
          <w:rFonts w:eastAsiaTheme="minorHAnsi"/>
          <w:lang w:val="en-ID" w:eastAsia="en-US"/>
        </w:rPr>
        <w:t xml:space="preserve"> </w:t>
      </w:r>
      <w:proofErr w:type="spellStart"/>
      <w:r w:rsidRPr="00627E02">
        <w:rPr>
          <w:rFonts w:eastAsiaTheme="minorHAnsi"/>
          <w:lang w:val="en-ID" w:eastAsia="en-US"/>
        </w:rPr>
        <w:t>pola</w:t>
      </w:r>
      <w:proofErr w:type="spellEnd"/>
      <w:r w:rsidRPr="00627E02">
        <w:rPr>
          <w:rFonts w:eastAsiaTheme="minorHAnsi"/>
          <w:lang w:val="en-ID" w:eastAsia="en-US"/>
        </w:rPr>
        <w:t xml:space="preserve"> </w:t>
      </w:r>
      <w:proofErr w:type="spellStart"/>
      <w:r w:rsidRPr="00627E02">
        <w:rPr>
          <w:rFonts w:eastAsiaTheme="minorHAnsi"/>
          <w:lang w:val="en-ID" w:eastAsia="en-US"/>
        </w:rPr>
        <w:t>asuh</w:t>
      </w:r>
      <w:proofErr w:type="spellEnd"/>
      <w:r w:rsidRPr="00627E02">
        <w:rPr>
          <w:rFonts w:eastAsiaTheme="minorHAnsi"/>
          <w:lang w:val="en-ID" w:eastAsia="en-US"/>
        </w:rPr>
        <w:t xml:space="preserve"> dan </w:t>
      </w:r>
      <w:proofErr w:type="spellStart"/>
      <w:r w:rsidRPr="00627E02">
        <w:rPr>
          <w:rFonts w:eastAsiaTheme="minorHAnsi"/>
          <w:lang w:val="en-ID" w:eastAsia="en-US"/>
        </w:rPr>
        <w:t>faktor</w:t>
      </w:r>
      <w:proofErr w:type="spellEnd"/>
      <w:r w:rsidRPr="00627E02">
        <w:rPr>
          <w:rFonts w:eastAsiaTheme="minorHAnsi"/>
          <w:lang w:val="en-ID" w:eastAsia="en-US"/>
        </w:rPr>
        <w:t xml:space="preserve"> </w:t>
      </w:r>
      <w:proofErr w:type="spellStart"/>
      <w:r w:rsidRPr="00627E02">
        <w:rPr>
          <w:rFonts w:eastAsiaTheme="minorHAnsi"/>
          <w:lang w:val="en-ID" w:eastAsia="en-US"/>
        </w:rPr>
        <w:t>lingkungan</w:t>
      </w:r>
      <w:proofErr w:type="spellEnd"/>
      <w:r w:rsidRPr="00627E02">
        <w:rPr>
          <w:rFonts w:eastAsiaTheme="minorHAnsi"/>
          <w:lang w:val="en-ID" w:eastAsia="en-US"/>
        </w:rPr>
        <w:t xml:space="preserve">, </w:t>
      </w:r>
      <w:proofErr w:type="spellStart"/>
      <w:r w:rsidRPr="00627E02">
        <w:rPr>
          <w:rFonts w:eastAsiaTheme="minorHAnsi"/>
          <w:lang w:val="en-ID" w:eastAsia="en-US"/>
        </w:rPr>
        <w:t>seseorang</w:t>
      </w:r>
      <w:proofErr w:type="spellEnd"/>
      <w:r w:rsidRPr="00627E02">
        <w:rPr>
          <w:rFonts w:eastAsiaTheme="minorHAnsi"/>
          <w:lang w:val="en-ID" w:eastAsia="en-US"/>
        </w:rPr>
        <w:t xml:space="preserve"> yang </w:t>
      </w:r>
      <w:proofErr w:type="spellStart"/>
      <w:r w:rsidRPr="00627E02">
        <w:rPr>
          <w:rFonts w:eastAsiaTheme="minorHAnsi"/>
          <w:lang w:val="en-ID" w:eastAsia="en-US"/>
        </w:rPr>
        <w:t>terbiasa</w:t>
      </w:r>
      <w:proofErr w:type="spellEnd"/>
      <w:r w:rsidRPr="00627E02">
        <w:rPr>
          <w:rFonts w:eastAsiaTheme="minorHAnsi"/>
          <w:lang w:val="en-ID" w:eastAsia="en-US"/>
        </w:rPr>
        <w:t xml:space="preserve"> </w:t>
      </w:r>
      <w:proofErr w:type="spellStart"/>
      <w:r w:rsidRPr="00627E02">
        <w:rPr>
          <w:rFonts w:eastAsiaTheme="minorHAnsi"/>
          <w:lang w:val="en-ID" w:eastAsia="en-US"/>
        </w:rPr>
        <w:t>melihat</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di </w:t>
      </w:r>
      <w:proofErr w:type="spellStart"/>
      <w:r w:rsidRPr="00627E02">
        <w:rPr>
          <w:rFonts w:eastAsiaTheme="minorHAnsi"/>
          <w:lang w:val="en-ID" w:eastAsia="en-US"/>
        </w:rPr>
        <w:t>keluarganya</w:t>
      </w:r>
      <w:proofErr w:type="spellEnd"/>
      <w:r w:rsidRPr="00627E02">
        <w:rPr>
          <w:rFonts w:eastAsiaTheme="minorHAnsi"/>
          <w:lang w:val="en-ID" w:eastAsia="en-US"/>
        </w:rPr>
        <w:t xml:space="preserve"> dan </w:t>
      </w:r>
      <w:proofErr w:type="spellStart"/>
      <w:r w:rsidRPr="00627E02">
        <w:rPr>
          <w:rFonts w:eastAsiaTheme="minorHAnsi"/>
          <w:lang w:val="en-ID" w:eastAsia="en-US"/>
        </w:rPr>
        <w:t>lingkungannya</w:t>
      </w:r>
      <w:proofErr w:type="spellEnd"/>
      <w:r w:rsidRPr="00627E02">
        <w:rPr>
          <w:rFonts w:eastAsiaTheme="minorHAnsi"/>
          <w:lang w:val="en-ID" w:eastAsia="en-US"/>
        </w:rPr>
        <w:t xml:space="preserve"> </w:t>
      </w:r>
      <w:proofErr w:type="spellStart"/>
      <w:r w:rsidRPr="00627E02">
        <w:rPr>
          <w:rFonts w:eastAsiaTheme="minorHAnsi"/>
          <w:lang w:val="en-ID" w:eastAsia="en-US"/>
        </w:rPr>
        <w:t>maka</w:t>
      </w:r>
      <w:proofErr w:type="spellEnd"/>
      <w:r w:rsidRPr="00627E02">
        <w:rPr>
          <w:rFonts w:eastAsiaTheme="minorHAnsi"/>
          <w:lang w:val="en-ID" w:eastAsia="en-US"/>
        </w:rPr>
        <w:t xml:space="preserve"> </w:t>
      </w:r>
      <w:proofErr w:type="spellStart"/>
      <w:r w:rsidRPr="00627E02">
        <w:rPr>
          <w:rFonts w:eastAsiaTheme="minorHAnsi"/>
          <w:lang w:val="en-ID" w:eastAsia="en-US"/>
        </w:rPr>
        <w:t>besar</w:t>
      </w:r>
      <w:proofErr w:type="spellEnd"/>
      <w:r w:rsidRPr="00627E02">
        <w:rPr>
          <w:rFonts w:eastAsiaTheme="minorHAnsi"/>
          <w:lang w:val="en-ID" w:eastAsia="en-US"/>
        </w:rPr>
        <w:t xml:space="preserve"> </w:t>
      </w:r>
      <w:proofErr w:type="spellStart"/>
      <w:r w:rsidRPr="00627E02">
        <w:rPr>
          <w:rFonts w:eastAsiaTheme="minorHAnsi"/>
          <w:lang w:val="en-ID" w:eastAsia="en-US"/>
        </w:rPr>
        <w:t>kemungkinannya</w:t>
      </w:r>
      <w:proofErr w:type="spellEnd"/>
      <w:r w:rsidRPr="00627E02">
        <w:rPr>
          <w:rFonts w:eastAsiaTheme="minorHAnsi"/>
          <w:lang w:val="en-ID" w:eastAsia="en-US"/>
        </w:rPr>
        <w:t xml:space="preserve"> </w:t>
      </w:r>
      <w:proofErr w:type="spellStart"/>
      <w:r w:rsidRPr="00627E02">
        <w:rPr>
          <w:rFonts w:eastAsiaTheme="minorHAnsi"/>
          <w:lang w:val="en-ID" w:eastAsia="en-US"/>
        </w:rPr>
        <w:t>seseorang</w:t>
      </w:r>
      <w:proofErr w:type="spellEnd"/>
      <w:r w:rsidRPr="00627E02">
        <w:rPr>
          <w:rFonts w:eastAsiaTheme="minorHAnsi"/>
          <w:lang w:val="en-ID" w:eastAsia="en-US"/>
        </w:rPr>
        <w:t xml:space="preserve"> </w:t>
      </w:r>
      <w:proofErr w:type="spellStart"/>
      <w:r w:rsidRPr="00627E02">
        <w:rPr>
          <w:rFonts w:eastAsiaTheme="minorHAnsi"/>
          <w:lang w:val="en-ID" w:eastAsia="en-US"/>
        </w:rPr>
        <w:t>tersebut</w:t>
      </w:r>
      <w:proofErr w:type="spellEnd"/>
      <w:r w:rsidRPr="00627E02">
        <w:rPr>
          <w:rFonts w:eastAsiaTheme="minorHAnsi"/>
          <w:lang w:val="en-ID" w:eastAsia="en-US"/>
        </w:rPr>
        <w:t xml:space="preserve"> </w:t>
      </w:r>
      <w:proofErr w:type="spellStart"/>
      <w:r w:rsidRPr="00627E02">
        <w:rPr>
          <w:rFonts w:eastAsiaTheme="minorHAnsi"/>
          <w:lang w:val="en-ID" w:eastAsia="en-US"/>
        </w:rPr>
        <w:t>akan</w:t>
      </w:r>
      <w:proofErr w:type="spellEnd"/>
      <w:r w:rsidRPr="00627E02">
        <w:rPr>
          <w:rFonts w:eastAsiaTheme="minorHAnsi"/>
          <w:lang w:val="en-ID" w:eastAsia="en-US"/>
        </w:rPr>
        <w:t xml:space="preserve"> </w:t>
      </w:r>
      <w:proofErr w:type="spellStart"/>
      <w:r w:rsidRPr="00627E02">
        <w:rPr>
          <w:rFonts w:eastAsiaTheme="minorHAnsi"/>
          <w:lang w:val="en-ID" w:eastAsia="en-US"/>
        </w:rPr>
        <w:t>melakukan</w:t>
      </w:r>
      <w:proofErr w:type="spellEnd"/>
      <w:r w:rsidRPr="00627E02">
        <w:rPr>
          <w:rFonts w:eastAsiaTheme="minorHAnsi"/>
          <w:lang w:val="en-ID" w:eastAsia="en-US"/>
        </w:rPr>
        <w:t xml:space="preserve"> dan </w:t>
      </w:r>
      <w:proofErr w:type="spellStart"/>
      <w:r w:rsidRPr="00627E02">
        <w:rPr>
          <w:rFonts w:eastAsiaTheme="minorHAnsi"/>
          <w:lang w:val="en-ID" w:eastAsia="en-US"/>
        </w:rPr>
        <w:t>menerapkannya</w:t>
      </w:r>
      <w:proofErr w:type="spellEnd"/>
      <w:r w:rsidRPr="00627E02">
        <w:rPr>
          <w:rFonts w:eastAsiaTheme="minorHAnsi"/>
          <w:lang w:val="en-ID" w:eastAsia="en-US"/>
        </w:rPr>
        <w:t xml:space="preserve"> juga </w:t>
      </w:r>
      <w:proofErr w:type="spellStart"/>
      <w:r w:rsidRPr="00627E02">
        <w:rPr>
          <w:rFonts w:eastAsiaTheme="minorHAnsi"/>
          <w:lang w:val="en-ID" w:eastAsia="en-US"/>
        </w:rPr>
        <w:t>hingga</w:t>
      </w:r>
      <w:proofErr w:type="spellEnd"/>
      <w:r w:rsidRPr="00627E02">
        <w:rPr>
          <w:rFonts w:eastAsiaTheme="minorHAnsi"/>
          <w:lang w:val="en-ID" w:eastAsia="en-US"/>
        </w:rPr>
        <w:t xml:space="preserve"> </w:t>
      </w:r>
      <w:proofErr w:type="spellStart"/>
      <w:r w:rsidRPr="00627E02">
        <w:rPr>
          <w:rFonts w:eastAsiaTheme="minorHAnsi"/>
          <w:lang w:val="en-ID" w:eastAsia="en-US"/>
        </w:rPr>
        <w:t>menjadi</w:t>
      </w:r>
      <w:proofErr w:type="spellEnd"/>
      <w:r w:rsidRPr="00627E02">
        <w:rPr>
          <w:rFonts w:eastAsiaTheme="minorHAnsi"/>
          <w:lang w:val="en-ID" w:eastAsia="en-US"/>
        </w:rPr>
        <w:t xml:space="preserve"> </w:t>
      </w:r>
      <w:proofErr w:type="spellStart"/>
      <w:r w:rsidRPr="00627E02">
        <w:rPr>
          <w:rFonts w:eastAsiaTheme="minorHAnsi"/>
          <w:lang w:val="en-ID" w:eastAsia="en-US"/>
        </w:rPr>
        <w:t>kebiasaan</w:t>
      </w:r>
      <w:proofErr w:type="spellEnd"/>
      <w:r w:rsidRPr="00627E02">
        <w:rPr>
          <w:rFonts w:eastAsiaTheme="minorHAnsi"/>
          <w:lang w:val="en-ID" w:eastAsia="en-US"/>
        </w:rPr>
        <w:t xml:space="preserve">. </w:t>
      </w:r>
      <w:proofErr w:type="spellStart"/>
      <w:r w:rsidR="008C16DA">
        <w:rPr>
          <w:rFonts w:eastAsiaTheme="minorHAnsi"/>
          <w:lang w:val="en-ID" w:eastAsia="en-US"/>
        </w:rPr>
        <w:t>Informan</w:t>
      </w:r>
      <w:proofErr w:type="spellEnd"/>
      <w:r w:rsidR="008C16DA">
        <w:rPr>
          <w:rFonts w:eastAsiaTheme="minorHAnsi"/>
          <w:lang w:val="en-ID" w:eastAsia="en-US"/>
        </w:rPr>
        <w:t xml:space="preserve"> yang </w:t>
      </w:r>
      <w:proofErr w:type="spellStart"/>
      <w:r w:rsidR="008C16DA">
        <w:rPr>
          <w:rFonts w:eastAsiaTheme="minorHAnsi"/>
          <w:lang w:val="en-ID" w:eastAsia="en-US"/>
        </w:rPr>
        <w:t>sama</w:t>
      </w:r>
      <w:proofErr w:type="spellEnd"/>
      <w:r w:rsidR="008C16DA">
        <w:rPr>
          <w:rFonts w:eastAsiaTheme="minorHAnsi"/>
          <w:lang w:val="en-ID" w:eastAsia="en-US"/>
        </w:rPr>
        <w:t xml:space="preserve"> </w:t>
      </w:r>
      <w:proofErr w:type="spellStart"/>
      <w:r w:rsidR="008C16DA">
        <w:rPr>
          <w:rFonts w:eastAsiaTheme="minorHAnsi"/>
          <w:lang w:val="en-ID" w:eastAsia="en-US"/>
        </w:rPr>
        <w:t>masih</w:t>
      </w:r>
      <w:proofErr w:type="spellEnd"/>
      <w:r w:rsidR="008C16DA">
        <w:rPr>
          <w:rFonts w:eastAsiaTheme="minorHAnsi"/>
          <w:lang w:val="en-ID" w:eastAsia="en-US"/>
        </w:rPr>
        <w:t xml:space="preserve"> </w:t>
      </w:r>
      <w:proofErr w:type="spellStart"/>
      <w:r w:rsidR="008C16DA">
        <w:rPr>
          <w:rFonts w:eastAsiaTheme="minorHAnsi"/>
          <w:lang w:val="en-ID" w:eastAsia="en-US"/>
        </w:rPr>
        <w:t>memberikan</w:t>
      </w:r>
      <w:proofErr w:type="spellEnd"/>
      <w:r w:rsidR="008C16DA">
        <w:rPr>
          <w:rFonts w:eastAsiaTheme="minorHAnsi"/>
          <w:lang w:val="en-ID" w:eastAsia="en-US"/>
        </w:rPr>
        <w:t xml:space="preserve"> </w:t>
      </w:r>
      <w:proofErr w:type="spellStart"/>
      <w:r w:rsidR="008C16DA">
        <w:rPr>
          <w:rFonts w:eastAsiaTheme="minorHAnsi"/>
          <w:lang w:val="en-ID" w:eastAsia="en-US"/>
        </w:rPr>
        <w:t>pernyataannya</w:t>
      </w:r>
      <w:proofErr w:type="spellEnd"/>
      <w:r w:rsidR="008C16DA">
        <w:rPr>
          <w:rFonts w:eastAsiaTheme="minorHAnsi"/>
          <w:lang w:val="en-ID" w:eastAsia="en-US"/>
        </w:rPr>
        <w:t>.</w:t>
      </w:r>
    </w:p>
    <w:p w14:paraId="27D853BE" w14:textId="77777777" w:rsidR="008C16DA" w:rsidRDefault="008C16DA" w:rsidP="00BE7AE1">
      <w:pPr>
        <w:pStyle w:val="ListParagraph"/>
        <w:spacing w:line="276" w:lineRule="auto"/>
        <w:ind w:left="284" w:firstLine="436"/>
        <w:jc w:val="both"/>
        <w:rPr>
          <w:rFonts w:eastAsiaTheme="minorHAnsi"/>
          <w:lang w:val="en-ID" w:eastAsia="en-US"/>
        </w:rPr>
      </w:pPr>
    </w:p>
    <w:p w14:paraId="40352DB5" w14:textId="77777777" w:rsidR="008C16DA" w:rsidRPr="008C16DA" w:rsidRDefault="00627E02" w:rsidP="008C16DA">
      <w:pPr>
        <w:pStyle w:val="ListParagraph"/>
        <w:spacing w:line="276" w:lineRule="auto"/>
        <w:ind w:left="709" w:firstLine="11"/>
        <w:jc w:val="both"/>
        <w:rPr>
          <w:rFonts w:eastAsiaTheme="minorHAnsi"/>
          <w:i/>
          <w:iCs/>
          <w:lang w:val="en-ID" w:eastAsia="en-US"/>
        </w:rPr>
      </w:pPr>
      <w:r w:rsidRPr="008C16DA">
        <w:rPr>
          <w:rFonts w:eastAsiaTheme="minorHAnsi"/>
          <w:i/>
          <w:iCs/>
          <w:lang w:val="en-ID" w:eastAsia="en-US"/>
        </w:rPr>
        <w:t>“</w:t>
      </w:r>
      <w:proofErr w:type="spellStart"/>
      <w:r w:rsidRPr="008C16DA">
        <w:rPr>
          <w:rFonts w:eastAsiaTheme="minorHAnsi"/>
          <w:i/>
          <w:iCs/>
          <w:lang w:val="en-ID" w:eastAsia="en-US"/>
        </w:rPr>
        <w:t>Kasus</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lagi</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ada</w:t>
      </w:r>
      <w:proofErr w:type="spellEnd"/>
      <w:r w:rsidRPr="008C16DA">
        <w:rPr>
          <w:rFonts w:eastAsiaTheme="minorHAnsi"/>
          <w:i/>
          <w:iCs/>
          <w:lang w:val="en-ID" w:eastAsia="en-US"/>
        </w:rPr>
        <w:t xml:space="preserve"> orang </w:t>
      </w:r>
      <w:proofErr w:type="spellStart"/>
      <w:r w:rsidRPr="008C16DA">
        <w:rPr>
          <w:rFonts w:eastAsiaTheme="minorHAnsi"/>
          <w:i/>
          <w:iCs/>
          <w:lang w:val="en-ID" w:eastAsia="en-US"/>
        </w:rPr>
        <w:t>hamil</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dipukulin</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sama</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suaminya</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saya</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bilang</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kalo</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udah</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berani</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mukul</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tinggalin</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aja</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karena</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udah</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gak</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bener</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emang</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harus</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ke</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psikolog</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kalo</w:t>
      </w:r>
      <w:proofErr w:type="spellEnd"/>
      <w:r w:rsidRPr="008C16DA">
        <w:rPr>
          <w:rFonts w:eastAsiaTheme="minorHAnsi"/>
          <w:i/>
          <w:iCs/>
          <w:lang w:val="en-ID" w:eastAsia="en-US"/>
        </w:rPr>
        <w:t xml:space="preserve"> kayak </w:t>
      </w:r>
      <w:proofErr w:type="spellStart"/>
      <w:r w:rsidRPr="008C16DA">
        <w:rPr>
          <w:rFonts w:eastAsiaTheme="minorHAnsi"/>
          <w:i/>
          <w:iCs/>
          <w:lang w:val="en-ID" w:eastAsia="en-US"/>
        </w:rPr>
        <w:t>gitu</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daripada</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bertahan</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tapi</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jadi</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samsak</w:t>
      </w:r>
      <w:proofErr w:type="spellEnd"/>
      <w:r w:rsidRPr="008C16DA">
        <w:rPr>
          <w:rFonts w:eastAsiaTheme="minorHAnsi"/>
          <w:i/>
          <w:iCs/>
          <w:lang w:val="en-ID" w:eastAsia="en-US"/>
        </w:rPr>
        <w:t xml:space="preserve">, mending </w:t>
      </w:r>
      <w:proofErr w:type="spellStart"/>
      <w:r w:rsidRPr="008C16DA">
        <w:rPr>
          <w:rFonts w:eastAsiaTheme="minorHAnsi"/>
          <w:i/>
          <w:iCs/>
          <w:lang w:val="en-ID" w:eastAsia="en-US"/>
        </w:rPr>
        <w:t>udah</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tinggalin</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aja</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Tapi</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gak</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menutup</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kemungkinan</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laki-laki</w:t>
      </w:r>
      <w:proofErr w:type="spellEnd"/>
      <w:r w:rsidRPr="008C16DA">
        <w:rPr>
          <w:rFonts w:eastAsiaTheme="minorHAnsi"/>
          <w:i/>
          <w:iCs/>
          <w:lang w:val="en-ID" w:eastAsia="en-US"/>
        </w:rPr>
        <w:t xml:space="preserve"> juga </w:t>
      </w:r>
      <w:proofErr w:type="spellStart"/>
      <w:r w:rsidRPr="008C16DA">
        <w:rPr>
          <w:rFonts w:eastAsiaTheme="minorHAnsi"/>
          <w:i/>
          <w:iCs/>
          <w:lang w:val="en-ID" w:eastAsia="en-US"/>
        </w:rPr>
        <w:t>bisa</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ya</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jadi</w:t>
      </w:r>
      <w:proofErr w:type="spellEnd"/>
      <w:r w:rsidRPr="008C16DA">
        <w:rPr>
          <w:rFonts w:eastAsiaTheme="minorHAnsi"/>
          <w:i/>
          <w:iCs/>
          <w:lang w:val="en-ID" w:eastAsia="en-US"/>
        </w:rPr>
        <w:t xml:space="preserve"> korban </w:t>
      </w:r>
      <w:proofErr w:type="spellStart"/>
      <w:r w:rsidRPr="008C16DA">
        <w:rPr>
          <w:rFonts w:eastAsiaTheme="minorHAnsi"/>
          <w:i/>
          <w:iCs/>
          <w:lang w:val="en-ID" w:eastAsia="en-US"/>
        </w:rPr>
        <w:t>kekerasan</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seperti</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ini</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jadi</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gak</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mesti</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perempuan</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semua</w:t>
      </w:r>
      <w:proofErr w:type="spellEnd"/>
      <w:r w:rsidRPr="008C16DA">
        <w:rPr>
          <w:rFonts w:eastAsiaTheme="minorHAnsi"/>
          <w:i/>
          <w:iCs/>
          <w:lang w:val="en-ID" w:eastAsia="en-US"/>
        </w:rPr>
        <w:t xml:space="preserve"> gender </w:t>
      </w:r>
      <w:proofErr w:type="spellStart"/>
      <w:r w:rsidRPr="008C16DA">
        <w:rPr>
          <w:rFonts w:eastAsiaTheme="minorHAnsi"/>
          <w:i/>
          <w:iCs/>
          <w:lang w:val="en-ID" w:eastAsia="en-US"/>
        </w:rPr>
        <w:t>bisa</w:t>
      </w:r>
      <w:proofErr w:type="spellEnd"/>
      <w:r w:rsidRPr="008C16DA">
        <w:rPr>
          <w:rFonts w:eastAsiaTheme="minorHAnsi"/>
          <w:i/>
          <w:iCs/>
          <w:lang w:val="en-ID" w:eastAsia="en-US"/>
        </w:rPr>
        <w:t xml:space="preserve"> </w:t>
      </w:r>
      <w:proofErr w:type="spellStart"/>
      <w:r w:rsidRPr="008C16DA">
        <w:rPr>
          <w:rFonts w:eastAsiaTheme="minorHAnsi"/>
          <w:i/>
          <w:iCs/>
          <w:lang w:val="en-ID" w:eastAsia="en-US"/>
        </w:rPr>
        <w:t>menjadi</w:t>
      </w:r>
      <w:proofErr w:type="spellEnd"/>
      <w:r w:rsidRPr="008C16DA">
        <w:rPr>
          <w:rFonts w:eastAsiaTheme="minorHAnsi"/>
          <w:i/>
          <w:iCs/>
          <w:lang w:val="en-ID" w:eastAsia="en-US"/>
        </w:rPr>
        <w:t xml:space="preserve"> korban </w:t>
      </w:r>
      <w:proofErr w:type="spellStart"/>
      <w:r w:rsidRPr="008C16DA">
        <w:rPr>
          <w:rFonts w:eastAsiaTheme="minorHAnsi"/>
          <w:i/>
          <w:iCs/>
          <w:lang w:val="en-ID" w:eastAsia="en-US"/>
        </w:rPr>
        <w:t>gitu</w:t>
      </w:r>
      <w:proofErr w:type="spellEnd"/>
      <w:r w:rsidR="008C16DA" w:rsidRPr="008C16DA">
        <w:rPr>
          <w:rFonts w:eastAsiaTheme="minorHAnsi"/>
          <w:i/>
          <w:iCs/>
          <w:lang w:val="en-ID" w:eastAsia="en-US"/>
        </w:rPr>
        <w:t>.</w:t>
      </w:r>
      <w:r w:rsidRPr="008C16DA">
        <w:rPr>
          <w:rFonts w:eastAsiaTheme="minorHAnsi"/>
          <w:i/>
          <w:iCs/>
          <w:lang w:val="en-ID" w:eastAsia="en-US"/>
        </w:rPr>
        <w:t xml:space="preserve">” </w:t>
      </w:r>
    </w:p>
    <w:p w14:paraId="254DD1C4" w14:textId="77777777" w:rsidR="008C16DA" w:rsidRDefault="008C16DA" w:rsidP="00BE7AE1">
      <w:pPr>
        <w:pStyle w:val="ListParagraph"/>
        <w:spacing w:line="276" w:lineRule="auto"/>
        <w:ind w:left="284" w:firstLine="436"/>
        <w:jc w:val="both"/>
        <w:rPr>
          <w:rFonts w:eastAsiaTheme="minorHAnsi"/>
          <w:lang w:val="en-ID" w:eastAsia="en-US"/>
        </w:rPr>
      </w:pPr>
    </w:p>
    <w:p w14:paraId="40046315" w14:textId="77777777" w:rsidR="008C16DA" w:rsidRDefault="00627E02" w:rsidP="00BE7AE1">
      <w:pPr>
        <w:pStyle w:val="ListParagraph"/>
        <w:spacing w:line="276" w:lineRule="auto"/>
        <w:ind w:left="284" w:firstLine="436"/>
        <w:jc w:val="both"/>
        <w:rPr>
          <w:rFonts w:eastAsiaTheme="minorHAnsi"/>
          <w:lang w:val="en-ID" w:eastAsia="en-US"/>
        </w:rPr>
      </w:pPr>
      <w:r w:rsidRPr="00627E02">
        <w:rPr>
          <w:rFonts w:eastAsiaTheme="minorHAnsi"/>
          <w:lang w:val="en-ID" w:eastAsia="en-US"/>
        </w:rPr>
        <w:t xml:space="preserve">Pada </w:t>
      </w:r>
      <w:proofErr w:type="spellStart"/>
      <w:r w:rsidRPr="00627E02">
        <w:rPr>
          <w:rFonts w:eastAsiaTheme="minorHAnsi"/>
          <w:lang w:val="en-ID" w:eastAsia="en-US"/>
        </w:rPr>
        <w:t>pernyataan</w:t>
      </w:r>
      <w:proofErr w:type="spellEnd"/>
      <w:r w:rsidRPr="00627E02">
        <w:rPr>
          <w:rFonts w:eastAsiaTheme="minorHAnsi"/>
          <w:lang w:val="en-ID" w:eastAsia="en-US"/>
        </w:rPr>
        <w:t xml:space="preserve"> </w:t>
      </w:r>
      <w:proofErr w:type="spellStart"/>
      <w:r w:rsidRPr="00627E02">
        <w:rPr>
          <w:rFonts w:eastAsiaTheme="minorHAnsi"/>
          <w:lang w:val="en-ID" w:eastAsia="en-US"/>
        </w:rPr>
        <w:t>tersebut</w:t>
      </w:r>
      <w:proofErr w:type="spellEnd"/>
      <w:r w:rsidRPr="00627E02">
        <w:rPr>
          <w:rFonts w:eastAsiaTheme="minorHAnsi"/>
          <w:lang w:val="en-ID" w:eastAsia="en-US"/>
        </w:rPr>
        <w:t xml:space="preserve"> </w:t>
      </w:r>
      <w:proofErr w:type="spellStart"/>
      <w:r w:rsidRPr="00627E02">
        <w:rPr>
          <w:rFonts w:eastAsiaTheme="minorHAnsi"/>
          <w:lang w:val="en-ID" w:eastAsia="en-US"/>
        </w:rPr>
        <w:t>peneliti</w:t>
      </w:r>
      <w:proofErr w:type="spellEnd"/>
      <w:r w:rsidRPr="00627E02">
        <w:rPr>
          <w:rFonts w:eastAsiaTheme="minorHAnsi"/>
          <w:lang w:val="en-ID" w:eastAsia="en-US"/>
        </w:rPr>
        <w:t xml:space="preserve"> </w:t>
      </w:r>
      <w:proofErr w:type="spellStart"/>
      <w:r w:rsidRPr="00627E02">
        <w:rPr>
          <w:rFonts w:eastAsiaTheme="minorHAnsi"/>
          <w:lang w:val="en-ID" w:eastAsia="en-US"/>
        </w:rPr>
        <w:t>menemukan</w:t>
      </w:r>
      <w:proofErr w:type="spellEnd"/>
      <w:r w:rsidRPr="00627E02">
        <w:rPr>
          <w:rFonts w:eastAsiaTheme="minorHAnsi"/>
          <w:lang w:val="en-ID" w:eastAsia="en-US"/>
        </w:rPr>
        <w:t xml:space="preserve"> </w:t>
      </w:r>
      <w:proofErr w:type="spellStart"/>
      <w:r w:rsidRPr="00627E02">
        <w:rPr>
          <w:rFonts w:eastAsiaTheme="minorHAnsi"/>
          <w:lang w:val="en-ID" w:eastAsia="en-US"/>
        </w:rPr>
        <w:t>bahwa</w:t>
      </w:r>
      <w:proofErr w:type="spellEnd"/>
      <w:r w:rsidRPr="00627E02">
        <w:rPr>
          <w:rFonts w:eastAsiaTheme="minorHAnsi"/>
          <w:lang w:val="en-ID" w:eastAsia="en-US"/>
        </w:rPr>
        <w:t xml:space="preserve"> </w:t>
      </w:r>
      <w:proofErr w:type="spellStart"/>
      <w:r w:rsidRPr="00627E02">
        <w:rPr>
          <w:rFonts w:eastAsiaTheme="minorHAnsi"/>
          <w:lang w:val="en-ID" w:eastAsia="en-US"/>
        </w:rPr>
        <w:t>seseorang</w:t>
      </w:r>
      <w:proofErr w:type="spellEnd"/>
      <w:r w:rsidRPr="00627E02">
        <w:rPr>
          <w:rFonts w:eastAsiaTheme="minorHAnsi"/>
          <w:lang w:val="en-ID" w:eastAsia="en-US"/>
        </w:rPr>
        <w:t xml:space="preserve"> yang </w:t>
      </w:r>
      <w:proofErr w:type="spellStart"/>
      <w:r w:rsidRPr="00627E02">
        <w:rPr>
          <w:rFonts w:eastAsiaTheme="minorHAnsi"/>
          <w:lang w:val="en-ID" w:eastAsia="en-US"/>
        </w:rPr>
        <w:t>terbiasa</w:t>
      </w:r>
      <w:proofErr w:type="spellEnd"/>
      <w:r w:rsidRPr="00627E02">
        <w:rPr>
          <w:rFonts w:eastAsiaTheme="minorHAnsi"/>
          <w:lang w:val="en-ID" w:eastAsia="en-US"/>
        </w:rPr>
        <w:t xml:space="preserve"> </w:t>
      </w:r>
      <w:proofErr w:type="spellStart"/>
      <w:r w:rsidRPr="00627E02">
        <w:rPr>
          <w:rFonts w:eastAsiaTheme="minorHAnsi"/>
          <w:lang w:val="en-ID" w:eastAsia="en-US"/>
        </w:rPr>
        <w:t>melakukan</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cenderung</w:t>
      </w:r>
      <w:proofErr w:type="spellEnd"/>
      <w:r w:rsidRPr="00627E02">
        <w:rPr>
          <w:rFonts w:eastAsiaTheme="minorHAnsi"/>
          <w:lang w:val="en-ID" w:eastAsia="en-US"/>
        </w:rPr>
        <w:t xml:space="preserve"> </w:t>
      </w:r>
      <w:proofErr w:type="spellStart"/>
      <w:r w:rsidRPr="00627E02">
        <w:rPr>
          <w:rFonts w:eastAsiaTheme="minorHAnsi"/>
          <w:lang w:val="en-ID" w:eastAsia="en-US"/>
        </w:rPr>
        <w:t>sulit</w:t>
      </w:r>
      <w:proofErr w:type="spellEnd"/>
      <w:r w:rsidRPr="00627E02">
        <w:rPr>
          <w:rFonts w:eastAsiaTheme="minorHAnsi"/>
          <w:lang w:val="en-ID" w:eastAsia="en-US"/>
        </w:rPr>
        <w:t xml:space="preserve"> </w:t>
      </w:r>
      <w:proofErr w:type="spellStart"/>
      <w:r w:rsidRPr="00627E02">
        <w:rPr>
          <w:rFonts w:eastAsiaTheme="minorHAnsi"/>
          <w:lang w:val="en-ID" w:eastAsia="en-US"/>
        </w:rPr>
        <w:t>untuk</w:t>
      </w:r>
      <w:proofErr w:type="spellEnd"/>
      <w:r w:rsidRPr="00627E02">
        <w:rPr>
          <w:rFonts w:eastAsiaTheme="minorHAnsi"/>
          <w:lang w:val="en-ID" w:eastAsia="en-US"/>
        </w:rPr>
        <w:t xml:space="preserve"> </w:t>
      </w:r>
      <w:proofErr w:type="spellStart"/>
      <w:r w:rsidRPr="00627E02">
        <w:rPr>
          <w:rFonts w:eastAsiaTheme="minorHAnsi"/>
          <w:lang w:val="en-ID" w:eastAsia="en-US"/>
        </w:rPr>
        <w:t>berubah</w:t>
      </w:r>
      <w:proofErr w:type="spellEnd"/>
      <w:r w:rsidRPr="00627E02">
        <w:rPr>
          <w:rFonts w:eastAsiaTheme="minorHAnsi"/>
          <w:lang w:val="en-ID" w:eastAsia="en-US"/>
        </w:rPr>
        <w:t xml:space="preserve">. </w:t>
      </w:r>
      <w:proofErr w:type="spellStart"/>
      <w:r w:rsidRPr="00627E02">
        <w:rPr>
          <w:rFonts w:eastAsiaTheme="minorHAnsi"/>
          <w:lang w:val="en-ID" w:eastAsia="en-US"/>
        </w:rPr>
        <w:t>Pelaku</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juga </w:t>
      </w:r>
      <w:proofErr w:type="spellStart"/>
      <w:r w:rsidRPr="00627E02">
        <w:rPr>
          <w:rFonts w:eastAsiaTheme="minorHAnsi"/>
          <w:lang w:val="en-ID" w:eastAsia="en-US"/>
        </w:rPr>
        <w:t>tidak</w:t>
      </w:r>
      <w:proofErr w:type="spellEnd"/>
      <w:r w:rsidRPr="00627E02">
        <w:rPr>
          <w:rFonts w:eastAsiaTheme="minorHAnsi"/>
          <w:lang w:val="en-ID" w:eastAsia="en-US"/>
        </w:rPr>
        <w:t xml:space="preserve"> </w:t>
      </w:r>
      <w:proofErr w:type="spellStart"/>
      <w:r w:rsidRPr="00627E02">
        <w:rPr>
          <w:rFonts w:eastAsiaTheme="minorHAnsi"/>
          <w:lang w:val="en-ID" w:eastAsia="en-US"/>
        </w:rPr>
        <w:t>semuanya</w:t>
      </w:r>
      <w:proofErr w:type="spellEnd"/>
      <w:r w:rsidRPr="00627E02">
        <w:rPr>
          <w:rFonts w:eastAsiaTheme="minorHAnsi"/>
          <w:lang w:val="en-ID" w:eastAsia="en-US"/>
        </w:rPr>
        <w:t xml:space="preserve"> </w:t>
      </w:r>
      <w:proofErr w:type="spellStart"/>
      <w:r w:rsidRPr="00627E02">
        <w:rPr>
          <w:rFonts w:eastAsiaTheme="minorHAnsi"/>
          <w:lang w:val="en-ID" w:eastAsia="en-US"/>
        </w:rPr>
        <w:t>laki-laki</w:t>
      </w:r>
      <w:proofErr w:type="spellEnd"/>
      <w:r w:rsidRPr="00627E02">
        <w:rPr>
          <w:rFonts w:eastAsiaTheme="minorHAnsi"/>
          <w:lang w:val="en-ID" w:eastAsia="en-US"/>
        </w:rPr>
        <w:t xml:space="preserve">, </w:t>
      </w:r>
      <w:proofErr w:type="spellStart"/>
      <w:r w:rsidRPr="00627E02">
        <w:rPr>
          <w:rFonts w:eastAsiaTheme="minorHAnsi"/>
          <w:lang w:val="en-ID" w:eastAsia="en-US"/>
        </w:rPr>
        <w:t>bisa</w:t>
      </w:r>
      <w:proofErr w:type="spellEnd"/>
      <w:r w:rsidRPr="00627E02">
        <w:rPr>
          <w:rFonts w:eastAsiaTheme="minorHAnsi"/>
          <w:lang w:val="en-ID" w:eastAsia="en-US"/>
        </w:rPr>
        <w:t xml:space="preserve"> juga </w:t>
      </w:r>
      <w:proofErr w:type="spellStart"/>
      <w:r w:rsidRPr="00627E02">
        <w:rPr>
          <w:rFonts w:eastAsiaTheme="minorHAnsi"/>
          <w:lang w:val="en-ID" w:eastAsia="en-US"/>
        </w:rPr>
        <w:t>perempuan</w:t>
      </w:r>
      <w:proofErr w:type="spellEnd"/>
      <w:r w:rsidRPr="00627E02">
        <w:rPr>
          <w:rFonts w:eastAsiaTheme="minorHAnsi"/>
          <w:lang w:val="en-ID" w:eastAsia="en-US"/>
        </w:rPr>
        <w:t xml:space="preserve"> </w:t>
      </w:r>
      <w:proofErr w:type="spellStart"/>
      <w:r w:rsidRPr="00627E02">
        <w:rPr>
          <w:rFonts w:eastAsiaTheme="minorHAnsi"/>
          <w:lang w:val="en-ID" w:eastAsia="en-US"/>
        </w:rPr>
        <w:t>menjadi</w:t>
      </w:r>
      <w:proofErr w:type="spellEnd"/>
      <w:r w:rsidRPr="00627E02">
        <w:rPr>
          <w:rFonts w:eastAsiaTheme="minorHAnsi"/>
          <w:lang w:val="en-ID" w:eastAsia="en-US"/>
        </w:rPr>
        <w:t xml:space="preserve"> </w:t>
      </w:r>
      <w:proofErr w:type="spellStart"/>
      <w:r w:rsidRPr="00627E02">
        <w:rPr>
          <w:rFonts w:eastAsiaTheme="minorHAnsi"/>
          <w:lang w:val="en-ID" w:eastAsia="en-US"/>
        </w:rPr>
        <w:t>pelaku</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Laki-lagi</w:t>
      </w:r>
      <w:proofErr w:type="spellEnd"/>
      <w:r w:rsidRPr="00627E02">
        <w:rPr>
          <w:rFonts w:eastAsiaTheme="minorHAnsi"/>
          <w:lang w:val="en-ID" w:eastAsia="en-US"/>
        </w:rPr>
        <w:t xml:space="preserve"> dan </w:t>
      </w:r>
      <w:proofErr w:type="spellStart"/>
      <w:r w:rsidRPr="00627E02">
        <w:rPr>
          <w:rFonts w:eastAsiaTheme="minorHAnsi"/>
          <w:lang w:val="en-ID" w:eastAsia="en-US"/>
        </w:rPr>
        <w:t>perempuan</w:t>
      </w:r>
      <w:proofErr w:type="spellEnd"/>
      <w:r w:rsidRPr="00627E02">
        <w:rPr>
          <w:rFonts w:eastAsiaTheme="minorHAnsi"/>
          <w:lang w:val="en-ID" w:eastAsia="en-US"/>
        </w:rPr>
        <w:t xml:space="preserve"> </w:t>
      </w:r>
      <w:proofErr w:type="spellStart"/>
      <w:r w:rsidRPr="00627E02">
        <w:rPr>
          <w:rFonts w:eastAsiaTheme="minorHAnsi"/>
          <w:lang w:val="en-ID" w:eastAsia="en-US"/>
        </w:rPr>
        <w:t>sama</w:t>
      </w:r>
      <w:proofErr w:type="spellEnd"/>
      <w:r w:rsidRPr="00627E02">
        <w:rPr>
          <w:rFonts w:eastAsiaTheme="minorHAnsi"/>
          <w:lang w:val="en-ID" w:eastAsia="en-US"/>
        </w:rPr>
        <w:t xml:space="preserve"> </w:t>
      </w:r>
      <w:proofErr w:type="spellStart"/>
      <w:r w:rsidRPr="00627E02">
        <w:rPr>
          <w:rFonts w:eastAsiaTheme="minorHAnsi"/>
          <w:lang w:val="en-ID" w:eastAsia="en-US"/>
        </w:rPr>
        <w:t>sama</w:t>
      </w:r>
      <w:proofErr w:type="spellEnd"/>
      <w:r w:rsidRPr="00627E02">
        <w:rPr>
          <w:rFonts w:eastAsiaTheme="minorHAnsi"/>
          <w:lang w:val="en-ID" w:eastAsia="en-US"/>
        </w:rPr>
        <w:t xml:space="preserve"> </w:t>
      </w:r>
      <w:proofErr w:type="spellStart"/>
      <w:r w:rsidRPr="00627E02">
        <w:rPr>
          <w:rFonts w:eastAsiaTheme="minorHAnsi"/>
          <w:lang w:val="en-ID" w:eastAsia="en-US"/>
        </w:rPr>
        <w:t>bisa</w:t>
      </w:r>
      <w:proofErr w:type="spellEnd"/>
      <w:r w:rsidRPr="00627E02">
        <w:rPr>
          <w:rFonts w:eastAsiaTheme="minorHAnsi"/>
          <w:lang w:val="en-ID" w:eastAsia="en-US"/>
        </w:rPr>
        <w:t xml:space="preserve"> </w:t>
      </w:r>
      <w:proofErr w:type="spellStart"/>
      <w:r w:rsidRPr="00627E02">
        <w:rPr>
          <w:rFonts w:eastAsiaTheme="minorHAnsi"/>
          <w:lang w:val="en-ID" w:eastAsia="en-US"/>
        </w:rPr>
        <w:t>menjadi</w:t>
      </w:r>
      <w:proofErr w:type="spellEnd"/>
      <w:r w:rsidRPr="00627E02">
        <w:rPr>
          <w:rFonts w:eastAsiaTheme="minorHAnsi"/>
          <w:lang w:val="en-ID" w:eastAsia="en-US"/>
        </w:rPr>
        <w:t xml:space="preserve"> korban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
    <w:p w14:paraId="2EAFDB7D" w14:textId="77777777" w:rsidR="008C16DA" w:rsidRDefault="008C16DA" w:rsidP="00BE7AE1">
      <w:pPr>
        <w:pStyle w:val="ListParagraph"/>
        <w:spacing w:line="276" w:lineRule="auto"/>
        <w:ind w:left="284" w:firstLine="436"/>
        <w:jc w:val="both"/>
        <w:rPr>
          <w:rFonts w:eastAsiaTheme="minorHAnsi"/>
          <w:lang w:val="en-ID" w:eastAsia="en-US"/>
        </w:rPr>
      </w:pPr>
    </w:p>
    <w:p w14:paraId="6C192CCF" w14:textId="31F4ACB0" w:rsidR="008C16DA" w:rsidRPr="008C16DA" w:rsidRDefault="008C16DA" w:rsidP="008C16DA">
      <w:pPr>
        <w:pStyle w:val="ListParagraph"/>
        <w:spacing w:line="276" w:lineRule="auto"/>
        <w:ind w:left="709" w:firstLine="11"/>
        <w:jc w:val="both"/>
        <w:rPr>
          <w:rFonts w:eastAsiaTheme="minorHAnsi"/>
          <w:i/>
          <w:iCs/>
          <w:lang w:val="en-ID" w:eastAsia="en-US"/>
        </w:rPr>
      </w:pPr>
      <w:proofErr w:type="spellStart"/>
      <w:r>
        <w:rPr>
          <w:rFonts w:eastAsiaTheme="minorHAnsi"/>
          <w:lang w:val="en-ID" w:eastAsia="en-US"/>
        </w:rPr>
        <w:lastRenderedPageBreak/>
        <w:t>Informan</w:t>
      </w:r>
      <w:proofErr w:type="spellEnd"/>
      <w:r>
        <w:rPr>
          <w:rFonts w:eastAsiaTheme="minorHAnsi"/>
          <w:lang w:val="en-ID" w:eastAsia="en-US"/>
        </w:rPr>
        <w:t xml:space="preserve"> AS </w:t>
      </w:r>
      <w:proofErr w:type="spellStart"/>
      <w:r>
        <w:rPr>
          <w:rFonts w:eastAsiaTheme="minorHAnsi"/>
          <w:lang w:val="en-ID" w:eastAsia="en-US"/>
        </w:rPr>
        <w:t>berpendapat</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00627E02" w:rsidRPr="008C16DA">
        <w:rPr>
          <w:rFonts w:eastAsiaTheme="minorHAnsi"/>
          <w:i/>
          <w:iCs/>
          <w:lang w:val="en-ID" w:eastAsia="en-US"/>
        </w:rPr>
        <w:t>“</w:t>
      </w:r>
      <w:proofErr w:type="spellStart"/>
      <w:r w:rsidR="00627E02" w:rsidRPr="008C16DA">
        <w:rPr>
          <w:rFonts w:eastAsiaTheme="minorHAnsi"/>
          <w:i/>
          <w:iCs/>
          <w:lang w:val="en-ID" w:eastAsia="en-US"/>
        </w:rPr>
        <w:t>Menurut</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saya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pasti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kalau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dalam</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rumah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tangga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itu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ada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masalahnya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ada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berantemnya</w:t>
      </w:r>
      <w:proofErr w:type="spellEnd"/>
      <w:r w:rsidR="00627E02" w:rsidRPr="008C16DA">
        <w:rPr>
          <w:rFonts w:eastAsiaTheme="minorHAnsi"/>
          <w:i/>
          <w:iCs/>
          <w:lang w:val="en-ID" w:eastAsia="en-US"/>
        </w:rPr>
        <w:t xml:space="preserve">. Salah </w:t>
      </w:r>
      <w:proofErr w:type="spellStart"/>
      <w:r w:rsidR="00627E02" w:rsidRPr="008C16DA">
        <w:rPr>
          <w:rFonts w:eastAsiaTheme="minorHAnsi"/>
          <w:i/>
          <w:iCs/>
          <w:lang w:val="en-ID" w:eastAsia="en-US"/>
        </w:rPr>
        <w:t>kalau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kita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sebagai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suami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menyelesaikan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masalah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dengan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menyakiti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keluarga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kita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suami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itu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sebagai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pelindung</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keluarga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harus</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bisa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kontrol</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emosi</w:t>
      </w:r>
      <w:proofErr w:type="spellEnd"/>
      <w:r w:rsidR="00627E02" w:rsidRPr="008C16DA">
        <w:rPr>
          <w:rFonts w:eastAsiaTheme="minorHAnsi"/>
          <w:i/>
          <w:iCs/>
          <w:lang w:val="en-ID" w:eastAsia="en-US"/>
        </w:rPr>
        <w:t xml:space="preserve">.” </w:t>
      </w:r>
    </w:p>
    <w:p w14:paraId="4903A596" w14:textId="77777777" w:rsidR="008C16DA" w:rsidRDefault="008C16DA" w:rsidP="00BE7AE1">
      <w:pPr>
        <w:pStyle w:val="ListParagraph"/>
        <w:spacing w:line="276" w:lineRule="auto"/>
        <w:ind w:left="284" w:firstLine="436"/>
        <w:jc w:val="both"/>
        <w:rPr>
          <w:rFonts w:eastAsiaTheme="minorHAnsi"/>
          <w:lang w:val="en-ID" w:eastAsia="en-US"/>
        </w:rPr>
      </w:pPr>
    </w:p>
    <w:p w14:paraId="7717B194" w14:textId="77777777" w:rsidR="008C16DA" w:rsidRDefault="00627E02" w:rsidP="00BE7AE1">
      <w:pPr>
        <w:pStyle w:val="ListParagraph"/>
        <w:spacing w:line="276" w:lineRule="auto"/>
        <w:ind w:left="284" w:firstLine="436"/>
        <w:jc w:val="both"/>
        <w:rPr>
          <w:rFonts w:eastAsiaTheme="minorHAnsi"/>
          <w:lang w:val="en-ID" w:eastAsia="en-US"/>
        </w:rPr>
      </w:pPr>
      <w:proofErr w:type="spellStart"/>
      <w:r w:rsidRPr="00627E02">
        <w:rPr>
          <w:rFonts w:eastAsiaTheme="minorHAnsi"/>
          <w:lang w:val="en-ID" w:eastAsia="en-US"/>
        </w:rPr>
        <w:t>Informan</w:t>
      </w:r>
      <w:proofErr w:type="spellEnd"/>
      <w:r w:rsidRPr="00627E02">
        <w:rPr>
          <w:rFonts w:eastAsiaTheme="minorHAnsi"/>
          <w:lang w:val="en-ID" w:eastAsia="en-US"/>
        </w:rPr>
        <w:t xml:space="preserve"> di </w:t>
      </w:r>
      <w:proofErr w:type="spellStart"/>
      <w:r w:rsidRPr="00627E02">
        <w:rPr>
          <w:rFonts w:eastAsiaTheme="minorHAnsi"/>
          <w:lang w:val="en-ID" w:eastAsia="en-US"/>
        </w:rPr>
        <w:t>atas</w:t>
      </w:r>
      <w:proofErr w:type="spellEnd"/>
      <w:r w:rsidRPr="00627E02">
        <w:rPr>
          <w:rFonts w:eastAsiaTheme="minorHAnsi"/>
          <w:lang w:val="en-ID" w:eastAsia="en-US"/>
        </w:rPr>
        <w:t xml:space="preserve"> </w:t>
      </w:r>
      <w:proofErr w:type="spellStart"/>
      <w:r w:rsidRPr="00627E02">
        <w:rPr>
          <w:rFonts w:eastAsiaTheme="minorHAnsi"/>
          <w:lang w:val="en-ID" w:eastAsia="en-US"/>
        </w:rPr>
        <w:t>merupakan</w:t>
      </w:r>
      <w:proofErr w:type="spellEnd"/>
      <w:r w:rsidRPr="00627E02">
        <w:rPr>
          <w:rFonts w:eastAsiaTheme="minorHAnsi"/>
          <w:lang w:val="en-ID" w:eastAsia="en-US"/>
        </w:rPr>
        <w:t xml:space="preserve"> </w:t>
      </w:r>
      <w:proofErr w:type="spellStart"/>
      <w:r w:rsidRPr="00627E02">
        <w:rPr>
          <w:rFonts w:eastAsiaTheme="minorHAnsi"/>
          <w:lang w:val="en-ID" w:eastAsia="en-US"/>
        </w:rPr>
        <w:t>satu-satunya</w:t>
      </w:r>
      <w:proofErr w:type="spellEnd"/>
      <w:r w:rsidRPr="00627E02">
        <w:rPr>
          <w:rFonts w:eastAsiaTheme="minorHAnsi"/>
          <w:lang w:val="en-ID" w:eastAsia="en-US"/>
        </w:rPr>
        <w:t xml:space="preserve"> </w:t>
      </w:r>
      <w:proofErr w:type="spellStart"/>
      <w:r w:rsidRPr="00627E02">
        <w:rPr>
          <w:rFonts w:eastAsiaTheme="minorHAnsi"/>
          <w:lang w:val="en-ID" w:eastAsia="en-US"/>
        </w:rPr>
        <w:t>penyuluh</w:t>
      </w:r>
      <w:proofErr w:type="spellEnd"/>
      <w:r w:rsidRPr="00627E02">
        <w:rPr>
          <w:rFonts w:eastAsiaTheme="minorHAnsi"/>
          <w:lang w:val="en-ID" w:eastAsia="en-US"/>
        </w:rPr>
        <w:t xml:space="preserve"> </w:t>
      </w:r>
      <w:proofErr w:type="spellStart"/>
      <w:r w:rsidRPr="00627E02">
        <w:rPr>
          <w:rFonts w:eastAsiaTheme="minorHAnsi"/>
          <w:lang w:val="en-ID" w:eastAsia="en-US"/>
        </w:rPr>
        <w:t>laki-laki</w:t>
      </w:r>
      <w:proofErr w:type="spellEnd"/>
      <w:r w:rsidRPr="00627E02">
        <w:rPr>
          <w:rFonts w:eastAsiaTheme="minorHAnsi"/>
          <w:lang w:val="en-ID" w:eastAsia="en-US"/>
        </w:rPr>
        <w:t xml:space="preserve"> </w:t>
      </w:r>
      <w:proofErr w:type="spellStart"/>
      <w:r w:rsidRPr="00627E02">
        <w:rPr>
          <w:rFonts w:eastAsiaTheme="minorHAnsi"/>
          <w:lang w:val="en-ID" w:eastAsia="en-US"/>
        </w:rPr>
        <w:t>dalam</w:t>
      </w:r>
      <w:proofErr w:type="spellEnd"/>
      <w:r w:rsidRPr="00627E02">
        <w:rPr>
          <w:rFonts w:eastAsiaTheme="minorHAnsi"/>
          <w:lang w:val="en-ID" w:eastAsia="en-US"/>
        </w:rPr>
        <w:t xml:space="preserve"> </w:t>
      </w:r>
      <w:proofErr w:type="spellStart"/>
      <w:r w:rsidRPr="00627E02">
        <w:rPr>
          <w:rFonts w:eastAsiaTheme="minorHAnsi"/>
          <w:lang w:val="en-ID" w:eastAsia="en-US"/>
        </w:rPr>
        <w:t>penelitian</w:t>
      </w:r>
      <w:proofErr w:type="spellEnd"/>
      <w:r w:rsidRPr="00627E02">
        <w:rPr>
          <w:rFonts w:eastAsiaTheme="minorHAnsi"/>
          <w:lang w:val="en-ID" w:eastAsia="en-US"/>
        </w:rPr>
        <w:t xml:space="preserve"> </w:t>
      </w:r>
      <w:proofErr w:type="spellStart"/>
      <w:r w:rsidRPr="00627E02">
        <w:rPr>
          <w:rFonts w:eastAsiaTheme="minorHAnsi"/>
          <w:lang w:val="en-ID" w:eastAsia="en-US"/>
        </w:rPr>
        <w:t>ini</w:t>
      </w:r>
      <w:proofErr w:type="spellEnd"/>
      <w:r w:rsidRPr="00627E02">
        <w:rPr>
          <w:rFonts w:eastAsiaTheme="minorHAnsi"/>
          <w:lang w:val="en-ID" w:eastAsia="en-US"/>
        </w:rPr>
        <w:t xml:space="preserve">, </w:t>
      </w:r>
      <w:proofErr w:type="spellStart"/>
      <w:r w:rsidRPr="00627E02">
        <w:rPr>
          <w:rFonts w:eastAsiaTheme="minorHAnsi"/>
          <w:lang w:val="en-ID" w:eastAsia="en-US"/>
        </w:rPr>
        <w:t>sebagai</w:t>
      </w:r>
      <w:proofErr w:type="spellEnd"/>
      <w:r w:rsidRPr="00627E02">
        <w:rPr>
          <w:rFonts w:eastAsiaTheme="minorHAnsi"/>
          <w:lang w:val="en-ID" w:eastAsia="en-US"/>
        </w:rPr>
        <w:t xml:space="preserve"> </w:t>
      </w:r>
      <w:proofErr w:type="spellStart"/>
      <w:r w:rsidRPr="00627E02">
        <w:rPr>
          <w:rFonts w:eastAsiaTheme="minorHAnsi"/>
          <w:lang w:val="en-ID" w:eastAsia="en-US"/>
        </w:rPr>
        <w:t>laki-laki</w:t>
      </w:r>
      <w:proofErr w:type="spellEnd"/>
      <w:r w:rsidRPr="00627E02">
        <w:rPr>
          <w:rFonts w:eastAsiaTheme="minorHAnsi"/>
          <w:lang w:val="en-ID" w:eastAsia="en-US"/>
        </w:rPr>
        <w:t xml:space="preserve"> </w:t>
      </w:r>
      <w:proofErr w:type="spellStart"/>
      <w:r w:rsidRPr="00627E02">
        <w:rPr>
          <w:rFonts w:eastAsiaTheme="minorHAnsi"/>
          <w:lang w:val="en-ID" w:eastAsia="en-US"/>
        </w:rPr>
        <w:t>beliau</w:t>
      </w:r>
      <w:proofErr w:type="spellEnd"/>
      <w:r w:rsidRPr="00627E02">
        <w:rPr>
          <w:rFonts w:eastAsiaTheme="minorHAnsi"/>
          <w:lang w:val="en-ID" w:eastAsia="en-US"/>
        </w:rPr>
        <w:t xml:space="preserve"> </w:t>
      </w:r>
      <w:proofErr w:type="spellStart"/>
      <w:r w:rsidRPr="00627E02">
        <w:rPr>
          <w:rFonts w:eastAsiaTheme="minorHAnsi"/>
          <w:lang w:val="en-ID" w:eastAsia="en-US"/>
        </w:rPr>
        <w:t>mengatakan</w:t>
      </w:r>
      <w:proofErr w:type="spellEnd"/>
      <w:r w:rsidRPr="00627E02">
        <w:rPr>
          <w:rFonts w:eastAsiaTheme="minorHAnsi"/>
          <w:lang w:val="en-ID" w:eastAsia="en-US"/>
        </w:rPr>
        <w:t xml:space="preserve"> </w:t>
      </w:r>
      <w:proofErr w:type="spellStart"/>
      <w:r w:rsidRPr="00627E02">
        <w:rPr>
          <w:rFonts w:eastAsiaTheme="minorHAnsi"/>
          <w:lang w:val="en-ID" w:eastAsia="en-US"/>
        </w:rPr>
        <w:t>bahwa</w:t>
      </w:r>
      <w:proofErr w:type="spellEnd"/>
      <w:r w:rsidRPr="00627E02">
        <w:rPr>
          <w:rFonts w:eastAsiaTheme="minorHAnsi"/>
          <w:lang w:val="en-ID" w:eastAsia="en-US"/>
        </w:rPr>
        <w:t xml:space="preserve"> </w:t>
      </w:r>
      <w:proofErr w:type="spellStart"/>
      <w:r w:rsidRPr="00627E02">
        <w:rPr>
          <w:rFonts w:eastAsiaTheme="minorHAnsi"/>
          <w:lang w:val="en-ID" w:eastAsia="en-US"/>
        </w:rPr>
        <w:t>seorang</w:t>
      </w:r>
      <w:proofErr w:type="spellEnd"/>
      <w:r w:rsidRPr="00627E02">
        <w:rPr>
          <w:rFonts w:eastAsiaTheme="minorHAnsi"/>
          <w:lang w:val="en-ID" w:eastAsia="en-US"/>
        </w:rPr>
        <w:t xml:space="preserve"> </w:t>
      </w:r>
      <w:proofErr w:type="spellStart"/>
      <w:r w:rsidRPr="00627E02">
        <w:rPr>
          <w:rFonts w:eastAsiaTheme="minorHAnsi"/>
          <w:lang w:val="en-ID" w:eastAsia="en-US"/>
        </w:rPr>
        <w:t>laki-laki</w:t>
      </w:r>
      <w:proofErr w:type="spellEnd"/>
      <w:r w:rsidRPr="00627E02">
        <w:rPr>
          <w:rFonts w:eastAsiaTheme="minorHAnsi"/>
          <w:lang w:val="en-ID" w:eastAsia="en-US"/>
        </w:rPr>
        <w:t xml:space="preserve"> yang </w:t>
      </w:r>
      <w:proofErr w:type="spellStart"/>
      <w:r w:rsidRPr="00627E02">
        <w:rPr>
          <w:rFonts w:eastAsiaTheme="minorHAnsi"/>
          <w:lang w:val="en-ID" w:eastAsia="en-US"/>
        </w:rPr>
        <w:t>memutuskan</w:t>
      </w:r>
      <w:proofErr w:type="spellEnd"/>
      <w:r w:rsidRPr="00627E02">
        <w:rPr>
          <w:rFonts w:eastAsiaTheme="minorHAnsi"/>
          <w:lang w:val="en-ID" w:eastAsia="en-US"/>
        </w:rPr>
        <w:t xml:space="preserve"> </w:t>
      </w:r>
      <w:proofErr w:type="spellStart"/>
      <w:r w:rsidRPr="00627E02">
        <w:rPr>
          <w:rFonts w:eastAsiaTheme="minorHAnsi"/>
          <w:lang w:val="en-ID" w:eastAsia="en-US"/>
        </w:rPr>
        <w:t>ingin</w:t>
      </w:r>
      <w:proofErr w:type="spellEnd"/>
      <w:r w:rsidRPr="00627E02">
        <w:rPr>
          <w:rFonts w:eastAsiaTheme="minorHAnsi"/>
          <w:lang w:val="en-ID" w:eastAsia="en-US"/>
        </w:rPr>
        <w:t xml:space="preserve"> </w:t>
      </w:r>
      <w:proofErr w:type="spellStart"/>
      <w:r w:rsidRPr="00627E02">
        <w:rPr>
          <w:rFonts w:eastAsiaTheme="minorHAnsi"/>
          <w:lang w:val="en-ID" w:eastAsia="en-US"/>
        </w:rPr>
        <w:t>menjadi</w:t>
      </w:r>
      <w:proofErr w:type="spellEnd"/>
      <w:r w:rsidRPr="00627E02">
        <w:rPr>
          <w:rFonts w:eastAsiaTheme="minorHAnsi"/>
          <w:lang w:val="en-ID" w:eastAsia="en-US"/>
        </w:rPr>
        <w:t xml:space="preserve"> </w:t>
      </w:r>
      <w:proofErr w:type="spellStart"/>
      <w:r w:rsidRPr="00627E02">
        <w:rPr>
          <w:rFonts w:eastAsiaTheme="minorHAnsi"/>
          <w:lang w:val="en-ID" w:eastAsia="en-US"/>
        </w:rPr>
        <w:t>kepala</w:t>
      </w:r>
      <w:proofErr w:type="spellEnd"/>
      <w:r w:rsidRPr="00627E02">
        <w:rPr>
          <w:rFonts w:eastAsiaTheme="minorHAnsi"/>
          <w:lang w:val="en-ID" w:eastAsia="en-US"/>
        </w:rPr>
        <w:t xml:space="preserve"> </w:t>
      </w:r>
      <w:proofErr w:type="spellStart"/>
      <w:r w:rsidRPr="00627E02">
        <w:rPr>
          <w:rFonts w:eastAsiaTheme="minorHAnsi"/>
          <w:lang w:val="en-ID" w:eastAsia="en-US"/>
        </w:rPr>
        <w:t>keluarga</w:t>
      </w:r>
      <w:proofErr w:type="spellEnd"/>
      <w:r w:rsidRPr="00627E02">
        <w:rPr>
          <w:rFonts w:eastAsiaTheme="minorHAnsi"/>
          <w:lang w:val="en-ID" w:eastAsia="en-US"/>
        </w:rPr>
        <w:t xml:space="preserve"> </w:t>
      </w:r>
      <w:proofErr w:type="spellStart"/>
      <w:r w:rsidRPr="00627E02">
        <w:rPr>
          <w:rFonts w:eastAsiaTheme="minorHAnsi"/>
          <w:lang w:val="en-ID" w:eastAsia="en-US"/>
        </w:rPr>
        <w:t>harus</w:t>
      </w:r>
      <w:proofErr w:type="spellEnd"/>
      <w:r w:rsidRPr="00627E02">
        <w:rPr>
          <w:rFonts w:eastAsiaTheme="minorHAnsi"/>
          <w:lang w:val="en-ID" w:eastAsia="en-US"/>
        </w:rPr>
        <w:t xml:space="preserve"> </w:t>
      </w:r>
      <w:proofErr w:type="spellStart"/>
      <w:r w:rsidRPr="00627E02">
        <w:rPr>
          <w:rFonts w:eastAsiaTheme="minorHAnsi"/>
          <w:lang w:val="en-ID" w:eastAsia="en-US"/>
        </w:rPr>
        <w:t>sudah</w:t>
      </w:r>
      <w:proofErr w:type="spellEnd"/>
      <w:r w:rsidRPr="00627E02">
        <w:rPr>
          <w:rFonts w:eastAsiaTheme="minorHAnsi"/>
          <w:lang w:val="en-ID" w:eastAsia="en-US"/>
        </w:rPr>
        <w:t xml:space="preserve"> </w:t>
      </w:r>
      <w:proofErr w:type="spellStart"/>
      <w:r w:rsidRPr="00627E02">
        <w:rPr>
          <w:rFonts w:eastAsiaTheme="minorHAnsi"/>
          <w:lang w:val="en-ID" w:eastAsia="en-US"/>
        </w:rPr>
        <w:t>matang</w:t>
      </w:r>
      <w:proofErr w:type="spellEnd"/>
      <w:r w:rsidRPr="00627E02">
        <w:rPr>
          <w:rFonts w:eastAsiaTheme="minorHAnsi"/>
          <w:lang w:val="en-ID" w:eastAsia="en-US"/>
        </w:rPr>
        <w:t xml:space="preserve"> </w:t>
      </w:r>
      <w:proofErr w:type="spellStart"/>
      <w:r w:rsidRPr="00627E02">
        <w:rPr>
          <w:rFonts w:eastAsiaTheme="minorHAnsi"/>
          <w:lang w:val="en-ID" w:eastAsia="en-US"/>
        </w:rPr>
        <w:t>secara</w:t>
      </w:r>
      <w:proofErr w:type="spellEnd"/>
      <w:r w:rsidRPr="00627E02">
        <w:rPr>
          <w:rFonts w:eastAsiaTheme="minorHAnsi"/>
          <w:lang w:val="en-ID" w:eastAsia="en-US"/>
        </w:rPr>
        <w:t xml:space="preserve"> </w:t>
      </w:r>
      <w:proofErr w:type="spellStart"/>
      <w:r w:rsidRPr="00627E02">
        <w:rPr>
          <w:rFonts w:eastAsiaTheme="minorHAnsi"/>
          <w:lang w:val="en-ID" w:eastAsia="en-US"/>
        </w:rPr>
        <w:t>emosional</w:t>
      </w:r>
      <w:proofErr w:type="spellEnd"/>
      <w:r w:rsidRPr="00627E02">
        <w:rPr>
          <w:rFonts w:eastAsiaTheme="minorHAnsi"/>
          <w:lang w:val="en-ID" w:eastAsia="en-US"/>
        </w:rPr>
        <w:t xml:space="preserve">, agar </w:t>
      </w:r>
      <w:proofErr w:type="spellStart"/>
      <w:r w:rsidRPr="00627E02">
        <w:rPr>
          <w:rFonts w:eastAsiaTheme="minorHAnsi"/>
          <w:lang w:val="en-ID" w:eastAsia="en-US"/>
        </w:rPr>
        <w:t>kelak</w:t>
      </w:r>
      <w:proofErr w:type="spellEnd"/>
      <w:r w:rsidRPr="00627E02">
        <w:rPr>
          <w:rFonts w:eastAsiaTheme="minorHAnsi"/>
          <w:lang w:val="en-ID" w:eastAsia="en-US"/>
        </w:rPr>
        <w:t xml:space="preserve"> </w:t>
      </w:r>
      <w:proofErr w:type="spellStart"/>
      <w:r w:rsidRPr="00627E02">
        <w:rPr>
          <w:rFonts w:eastAsiaTheme="minorHAnsi"/>
          <w:lang w:val="en-ID" w:eastAsia="en-US"/>
        </w:rPr>
        <w:t>bisa</w:t>
      </w:r>
      <w:proofErr w:type="spellEnd"/>
      <w:r w:rsidRPr="00627E02">
        <w:rPr>
          <w:rFonts w:eastAsiaTheme="minorHAnsi"/>
          <w:lang w:val="en-ID" w:eastAsia="en-US"/>
        </w:rPr>
        <w:t xml:space="preserve"> </w:t>
      </w:r>
      <w:proofErr w:type="spellStart"/>
      <w:r w:rsidRPr="00627E02">
        <w:rPr>
          <w:rFonts w:eastAsiaTheme="minorHAnsi"/>
          <w:lang w:val="en-ID" w:eastAsia="en-US"/>
        </w:rPr>
        <w:t>meminimalisir</w:t>
      </w:r>
      <w:proofErr w:type="spellEnd"/>
      <w:r w:rsidRPr="00627E02">
        <w:rPr>
          <w:rFonts w:eastAsiaTheme="minorHAnsi"/>
          <w:lang w:val="en-ID" w:eastAsia="en-US"/>
        </w:rPr>
        <w:t xml:space="preserve"> </w:t>
      </w:r>
      <w:proofErr w:type="spellStart"/>
      <w:r w:rsidRPr="00627E02">
        <w:rPr>
          <w:rFonts w:eastAsiaTheme="minorHAnsi"/>
          <w:lang w:val="en-ID" w:eastAsia="en-US"/>
        </w:rPr>
        <w:t>kemungkinan</w:t>
      </w:r>
      <w:proofErr w:type="spellEnd"/>
      <w:r w:rsidRPr="00627E02">
        <w:rPr>
          <w:rFonts w:eastAsiaTheme="minorHAnsi"/>
          <w:lang w:val="en-ID" w:eastAsia="en-US"/>
        </w:rPr>
        <w:t xml:space="preserve"> </w:t>
      </w:r>
      <w:proofErr w:type="spellStart"/>
      <w:r w:rsidRPr="00627E02">
        <w:rPr>
          <w:rFonts w:eastAsiaTheme="minorHAnsi"/>
          <w:lang w:val="en-ID" w:eastAsia="en-US"/>
        </w:rPr>
        <w:t>terjadinya</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dalam</w:t>
      </w:r>
      <w:proofErr w:type="spellEnd"/>
      <w:r w:rsidRPr="00627E02">
        <w:rPr>
          <w:rFonts w:eastAsiaTheme="minorHAnsi"/>
          <w:lang w:val="en-ID" w:eastAsia="en-US"/>
        </w:rPr>
        <w:t xml:space="preserve"> </w:t>
      </w:r>
      <w:proofErr w:type="spellStart"/>
      <w:r w:rsidRPr="00627E02">
        <w:rPr>
          <w:rFonts w:eastAsiaTheme="minorHAnsi"/>
          <w:lang w:val="en-ID" w:eastAsia="en-US"/>
        </w:rPr>
        <w:t>rumah</w:t>
      </w:r>
      <w:proofErr w:type="spellEnd"/>
      <w:r w:rsidRPr="00627E02">
        <w:rPr>
          <w:rFonts w:eastAsiaTheme="minorHAnsi"/>
          <w:lang w:val="en-ID" w:eastAsia="en-US"/>
        </w:rPr>
        <w:t xml:space="preserve"> </w:t>
      </w:r>
      <w:proofErr w:type="spellStart"/>
      <w:r w:rsidRPr="00627E02">
        <w:rPr>
          <w:rFonts w:eastAsiaTheme="minorHAnsi"/>
          <w:lang w:val="en-ID" w:eastAsia="en-US"/>
        </w:rPr>
        <w:t>tangga</w:t>
      </w:r>
      <w:proofErr w:type="spellEnd"/>
      <w:r w:rsidRPr="00627E02">
        <w:rPr>
          <w:rFonts w:eastAsiaTheme="minorHAnsi"/>
          <w:lang w:val="en-ID" w:eastAsia="en-US"/>
        </w:rPr>
        <w:t xml:space="preserve">. </w:t>
      </w:r>
      <w:proofErr w:type="spellStart"/>
      <w:r w:rsidRPr="00627E02">
        <w:rPr>
          <w:rFonts w:eastAsiaTheme="minorHAnsi"/>
          <w:lang w:val="en-ID" w:eastAsia="en-US"/>
        </w:rPr>
        <w:t>Sebagai</w:t>
      </w:r>
      <w:proofErr w:type="spellEnd"/>
      <w:r w:rsidRPr="00627E02">
        <w:rPr>
          <w:rFonts w:eastAsiaTheme="minorHAnsi"/>
          <w:lang w:val="en-ID" w:eastAsia="en-US"/>
        </w:rPr>
        <w:t xml:space="preserve"> </w:t>
      </w:r>
      <w:proofErr w:type="spellStart"/>
      <w:r w:rsidRPr="00627E02">
        <w:rPr>
          <w:rFonts w:eastAsiaTheme="minorHAnsi"/>
          <w:lang w:val="en-ID" w:eastAsia="en-US"/>
        </w:rPr>
        <w:t>calon</w:t>
      </w:r>
      <w:proofErr w:type="spellEnd"/>
      <w:r w:rsidRPr="00627E02">
        <w:rPr>
          <w:rFonts w:eastAsiaTheme="minorHAnsi"/>
          <w:lang w:val="en-ID" w:eastAsia="en-US"/>
        </w:rPr>
        <w:t xml:space="preserve"> </w:t>
      </w:r>
      <w:proofErr w:type="spellStart"/>
      <w:r w:rsidRPr="00627E02">
        <w:rPr>
          <w:rFonts w:eastAsiaTheme="minorHAnsi"/>
          <w:lang w:val="en-ID" w:eastAsia="en-US"/>
        </w:rPr>
        <w:t>pemimpin</w:t>
      </w:r>
      <w:proofErr w:type="spellEnd"/>
      <w:r w:rsidRPr="00627E02">
        <w:rPr>
          <w:rFonts w:eastAsiaTheme="minorHAnsi"/>
          <w:lang w:val="en-ID" w:eastAsia="en-US"/>
        </w:rPr>
        <w:t xml:space="preserve"> </w:t>
      </w:r>
      <w:proofErr w:type="spellStart"/>
      <w:r w:rsidRPr="00627E02">
        <w:rPr>
          <w:rFonts w:eastAsiaTheme="minorHAnsi"/>
          <w:lang w:val="en-ID" w:eastAsia="en-US"/>
        </w:rPr>
        <w:t>ataupun</w:t>
      </w:r>
      <w:proofErr w:type="spellEnd"/>
      <w:r w:rsidRPr="00627E02">
        <w:rPr>
          <w:rFonts w:eastAsiaTheme="minorHAnsi"/>
          <w:lang w:val="en-ID" w:eastAsia="en-US"/>
        </w:rPr>
        <w:t xml:space="preserve"> yang </w:t>
      </w:r>
      <w:proofErr w:type="spellStart"/>
      <w:r w:rsidRPr="00627E02">
        <w:rPr>
          <w:rFonts w:eastAsiaTheme="minorHAnsi"/>
          <w:lang w:val="en-ID" w:eastAsia="en-US"/>
        </w:rPr>
        <w:t>sudah</w:t>
      </w:r>
      <w:proofErr w:type="spellEnd"/>
      <w:r w:rsidRPr="00627E02">
        <w:rPr>
          <w:rFonts w:eastAsiaTheme="minorHAnsi"/>
          <w:lang w:val="en-ID" w:eastAsia="en-US"/>
        </w:rPr>
        <w:t xml:space="preserve"> </w:t>
      </w:r>
      <w:proofErr w:type="spellStart"/>
      <w:r w:rsidRPr="00627E02">
        <w:rPr>
          <w:rFonts w:eastAsiaTheme="minorHAnsi"/>
          <w:lang w:val="en-ID" w:eastAsia="en-US"/>
        </w:rPr>
        <w:t>menjadi</w:t>
      </w:r>
      <w:proofErr w:type="spellEnd"/>
      <w:r w:rsidRPr="00627E02">
        <w:rPr>
          <w:rFonts w:eastAsiaTheme="minorHAnsi"/>
          <w:lang w:val="en-ID" w:eastAsia="en-US"/>
        </w:rPr>
        <w:t xml:space="preserve"> </w:t>
      </w:r>
      <w:proofErr w:type="spellStart"/>
      <w:r w:rsidRPr="00627E02">
        <w:rPr>
          <w:rFonts w:eastAsiaTheme="minorHAnsi"/>
          <w:lang w:val="en-ID" w:eastAsia="en-US"/>
        </w:rPr>
        <w:t>pemimpin</w:t>
      </w:r>
      <w:proofErr w:type="spellEnd"/>
      <w:r w:rsidRPr="00627E02">
        <w:rPr>
          <w:rFonts w:eastAsiaTheme="minorHAnsi"/>
          <w:lang w:val="en-ID" w:eastAsia="en-US"/>
        </w:rPr>
        <w:t xml:space="preserve"> </w:t>
      </w:r>
      <w:proofErr w:type="spellStart"/>
      <w:r w:rsidRPr="00627E02">
        <w:rPr>
          <w:rFonts w:eastAsiaTheme="minorHAnsi"/>
          <w:lang w:val="en-ID" w:eastAsia="en-US"/>
        </w:rPr>
        <w:t>dalam</w:t>
      </w:r>
      <w:proofErr w:type="spellEnd"/>
      <w:r w:rsidRPr="00627E02">
        <w:rPr>
          <w:rFonts w:eastAsiaTheme="minorHAnsi"/>
          <w:lang w:val="en-ID" w:eastAsia="en-US"/>
        </w:rPr>
        <w:t xml:space="preserve"> </w:t>
      </w:r>
      <w:proofErr w:type="spellStart"/>
      <w:r w:rsidRPr="00627E02">
        <w:rPr>
          <w:rFonts w:eastAsiaTheme="minorHAnsi"/>
          <w:lang w:val="en-ID" w:eastAsia="en-US"/>
        </w:rPr>
        <w:t>keluarga</w:t>
      </w:r>
      <w:proofErr w:type="spellEnd"/>
      <w:r w:rsidRPr="00627E02">
        <w:rPr>
          <w:rFonts w:eastAsiaTheme="minorHAnsi"/>
          <w:lang w:val="en-ID" w:eastAsia="en-US"/>
        </w:rPr>
        <w:t xml:space="preserve">, </w:t>
      </w:r>
      <w:proofErr w:type="spellStart"/>
      <w:r w:rsidRPr="00627E02">
        <w:rPr>
          <w:rFonts w:eastAsiaTheme="minorHAnsi"/>
          <w:lang w:val="en-ID" w:eastAsia="en-US"/>
        </w:rPr>
        <w:t>laki-laki</w:t>
      </w:r>
      <w:proofErr w:type="spellEnd"/>
      <w:r w:rsidRPr="00627E02">
        <w:rPr>
          <w:rFonts w:eastAsiaTheme="minorHAnsi"/>
          <w:lang w:val="en-ID" w:eastAsia="en-US"/>
        </w:rPr>
        <w:t xml:space="preserve"> </w:t>
      </w:r>
      <w:proofErr w:type="spellStart"/>
      <w:r w:rsidRPr="00627E02">
        <w:rPr>
          <w:rFonts w:eastAsiaTheme="minorHAnsi"/>
          <w:lang w:val="en-ID" w:eastAsia="en-US"/>
        </w:rPr>
        <w:t>haruslah</w:t>
      </w:r>
      <w:proofErr w:type="spellEnd"/>
      <w:r w:rsidRPr="00627E02">
        <w:rPr>
          <w:rFonts w:eastAsiaTheme="minorHAnsi"/>
          <w:lang w:val="en-ID" w:eastAsia="en-US"/>
        </w:rPr>
        <w:t xml:space="preserve"> </w:t>
      </w:r>
      <w:proofErr w:type="spellStart"/>
      <w:r w:rsidRPr="00627E02">
        <w:rPr>
          <w:rFonts w:eastAsiaTheme="minorHAnsi"/>
          <w:lang w:val="en-ID" w:eastAsia="en-US"/>
        </w:rPr>
        <w:t>bisa</w:t>
      </w:r>
      <w:proofErr w:type="spellEnd"/>
      <w:r w:rsidRPr="00627E02">
        <w:rPr>
          <w:rFonts w:eastAsiaTheme="minorHAnsi"/>
          <w:lang w:val="en-ID" w:eastAsia="en-US"/>
        </w:rPr>
        <w:t xml:space="preserve"> </w:t>
      </w:r>
      <w:proofErr w:type="spellStart"/>
      <w:r w:rsidRPr="00627E02">
        <w:rPr>
          <w:rFonts w:eastAsiaTheme="minorHAnsi"/>
          <w:lang w:val="en-ID" w:eastAsia="en-US"/>
        </w:rPr>
        <w:t>mengontrol</w:t>
      </w:r>
      <w:proofErr w:type="spellEnd"/>
      <w:r w:rsidRPr="00627E02">
        <w:rPr>
          <w:rFonts w:eastAsiaTheme="minorHAnsi"/>
          <w:lang w:val="en-ID" w:eastAsia="en-US"/>
        </w:rPr>
        <w:t xml:space="preserve"> </w:t>
      </w:r>
      <w:proofErr w:type="spellStart"/>
      <w:r w:rsidRPr="00627E02">
        <w:rPr>
          <w:rFonts w:eastAsiaTheme="minorHAnsi"/>
          <w:lang w:val="en-ID" w:eastAsia="en-US"/>
        </w:rPr>
        <w:t>emosinya</w:t>
      </w:r>
      <w:proofErr w:type="spellEnd"/>
      <w:r w:rsidRPr="00627E02">
        <w:rPr>
          <w:rFonts w:eastAsiaTheme="minorHAnsi"/>
          <w:lang w:val="en-ID" w:eastAsia="en-US"/>
        </w:rPr>
        <w:t xml:space="preserve">. </w:t>
      </w:r>
      <w:proofErr w:type="spellStart"/>
      <w:r w:rsidRPr="00627E02">
        <w:rPr>
          <w:rFonts w:eastAsiaTheme="minorHAnsi"/>
          <w:lang w:val="en-ID" w:eastAsia="en-US"/>
        </w:rPr>
        <w:t>Menurut</w:t>
      </w:r>
      <w:proofErr w:type="spellEnd"/>
      <w:r w:rsidRPr="00627E02">
        <w:rPr>
          <w:rFonts w:eastAsiaTheme="minorHAnsi"/>
          <w:lang w:val="en-ID" w:eastAsia="en-US"/>
        </w:rPr>
        <w:t xml:space="preserve"> </w:t>
      </w:r>
      <w:proofErr w:type="spellStart"/>
      <w:r w:rsidRPr="00627E02">
        <w:rPr>
          <w:rFonts w:eastAsiaTheme="minorHAnsi"/>
          <w:lang w:val="en-ID" w:eastAsia="en-US"/>
        </w:rPr>
        <w:t>peneliti</w:t>
      </w:r>
      <w:proofErr w:type="spellEnd"/>
      <w:r w:rsidRPr="00627E02">
        <w:rPr>
          <w:rFonts w:eastAsiaTheme="minorHAnsi"/>
          <w:lang w:val="en-ID" w:eastAsia="en-US"/>
        </w:rPr>
        <w:t xml:space="preserve">, </w:t>
      </w:r>
      <w:proofErr w:type="spellStart"/>
      <w:r w:rsidRPr="00627E02">
        <w:rPr>
          <w:rFonts w:eastAsiaTheme="minorHAnsi"/>
          <w:lang w:val="en-ID" w:eastAsia="en-US"/>
        </w:rPr>
        <w:t>menilik</w:t>
      </w:r>
      <w:proofErr w:type="spellEnd"/>
      <w:r w:rsidRPr="00627E02">
        <w:rPr>
          <w:rFonts w:eastAsiaTheme="minorHAnsi"/>
          <w:lang w:val="en-ID" w:eastAsia="en-US"/>
        </w:rPr>
        <w:t xml:space="preserve"> </w:t>
      </w:r>
      <w:proofErr w:type="spellStart"/>
      <w:r w:rsidRPr="00627E02">
        <w:rPr>
          <w:rFonts w:eastAsiaTheme="minorHAnsi"/>
          <w:lang w:val="en-ID" w:eastAsia="en-US"/>
        </w:rPr>
        <w:t>dari</w:t>
      </w:r>
      <w:proofErr w:type="spellEnd"/>
      <w:r w:rsidRPr="00627E02">
        <w:rPr>
          <w:rFonts w:eastAsiaTheme="minorHAnsi"/>
          <w:lang w:val="en-ID" w:eastAsia="en-US"/>
        </w:rPr>
        <w:t xml:space="preserve"> </w:t>
      </w:r>
      <w:proofErr w:type="spellStart"/>
      <w:r w:rsidRPr="00627E02">
        <w:rPr>
          <w:rFonts w:eastAsiaTheme="minorHAnsi"/>
          <w:lang w:val="en-ID" w:eastAsia="en-US"/>
        </w:rPr>
        <w:t>pernyataan</w:t>
      </w:r>
      <w:proofErr w:type="spellEnd"/>
      <w:r w:rsidRPr="00627E02">
        <w:rPr>
          <w:rFonts w:eastAsiaTheme="minorHAnsi"/>
          <w:lang w:val="en-ID" w:eastAsia="en-US"/>
        </w:rPr>
        <w:t xml:space="preserve"> </w:t>
      </w:r>
      <w:proofErr w:type="spellStart"/>
      <w:r w:rsidRPr="00627E02">
        <w:rPr>
          <w:rFonts w:eastAsiaTheme="minorHAnsi"/>
          <w:lang w:val="en-ID" w:eastAsia="en-US"/>
        </w:rPr>
        <w:t>informan</w:t>
      </w:r>
      <w:proofErr w:type="spellEnd"/>
      <w:r w:rsidRPr="00627E02">
        <w:rPr>
          <w:rFonts w:eastAsiaTheme="minorHAnsi"/>
          <w:lang w:val="en-ID" w:eastAsia="en-US"/>
        </w:rPr>
        <w:t xml:space="preserve"> </w:t>
      </w:r>
      <w:proofErr w:type="spellStart"/>
      <w:r w:rsidRPr="00627E02">
        <w:rPr>
          <w:rFonts w:eastAsiaTheme="minorHAnsi"/>
          <w:lang w:val="en-ID" w:eastAsia="en-US"/>
        </w:rPr>
        <w:t>bu</w:t>
      </w:r>
      <w:proofErr w:type="spellEnd"/>
      <w:r w:rsidRPr="00627E02">
        <w:rPr>
          <w:rFonts w:eastAsiaTheme="minorHAnsi"/>
          <w:lang w:val="en-ID" w:eastAsia="en-US"/>
        </w:rPr>
        <w:t xml:space="preserve"> SM </w:t>
      </w:r>
      <w:proofErr w:type="spellStart"/>
      <w:r w:rsidRPr="00627E02">
        <w:rPr>
          <w:rFonts w:eastAsiaTheme="minorHAnsi"/>
          <w:lang w:val="en-ID" w:eastAsia="en-US"/>
        </w:rPr>
        <w:t>sebelumnya</w:t>
      </w:r>
      <w:proofErr w:type="spellEnd"/>
      <w:r w:rsidRPr="00627E02">
        <w:rPr>
          <w:rFonts w:eastAsiaTheme="minorHAnsi"/>
          <w:lang w:val="en-ID" w:eastAsia="en-US"/>
        </w:rPr>
        <w:t xml:space="preserve"> yang </w:t>
      </w:r>
      <w:proofErr w:type="spellStart"/>
      <w:r w:rsidRPr="00627E02">
        <w:rPr>
          <w:rFonts w:eastAsiaTheme="minorHAnsi"/>
          <w:lang w:val="en-ID" w:eastAsia="en-US"/>
        </w:rPr>
        <w:t>mengatakan</w:t>
      </w:r>
      <w:proofErr w:type="spellEnd"/>
      <w:r w:rsidRPr="00627E02">
        <w:rPr>
          <w:rFonts w:eastAsiaTheme="minorHAnsi"/>
          <w:lang w:val="en-ID" w:eastAsia="en-US"/>
        </w:rPr>
        <w:t xml:space="preserve"> </w:t>
      </w:r>
      <w:proofErr w:type="spellStart"/>
      <w:r w:rsidRPr="00627E02">
        <w:rPr>
          <w:rFonts w:eastAsiaTheme="minorHAnsi"/>
          <w:lang w:val="en-ID" w:eastAsia="en-US"/>
        </w:rPr>
        <w:t>bahwa</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juga </w:t>
      </w:r>
      <w:proofErr w:type="spellStart"/>
      <w:r w:rsidRPr="00627E02">
        <w:rPr>
          <w:rFonts w:eastAsiaTheme="minorHAnsi"/>
          <w:lang w:val="en-ID" w:eastAsia="en-US"/>
        </w:rPr>
        <w:t>bisa</w:t>
      </w:r>
      <w:proofErr w:type="spellEnd"/>
      <w:r w:rsidRPr="00627E02">
        <w:rPr>
          <w:rFonts w:eastAsiaTheme="minorHAnsi"/>
          <w:lang w:val="en-ID" w:eastAsia="en-US"/>
        </w:rPr>
        <w:t xml:space="preserve"> </w:t>
      </w:r>
      <w:proofErr w:type="spellStart"/>
      <w:r w:rsidRPr="00627E02">
        <w:rPr>
          <w:rFonts w:eastAsiaTheme="minorHAnsi"/>
          <w:lang w:val="en-ID" w:eastAsia="en-US"/>
        </w:rPr>
        <w:t>dilakukan</w:t>
      </w:r>
      <w:proofErr w:type="spellEnd"/>
      <w:r w:rsidRPr="00627E02">
        <w:rPr>
          <w:rFonts w:eastAsiaTheme="minorHAnsi"/>
          <w:lang w:val="en-ID" w:eastAsia="en-US"/>
        </w:rPr>
        <w:t xml:space="preserve"> oleh </w:t>
      </w:r>
      <w:proofErr w:type="spellStart"/>
      <w:r w:rsidRPr="00627E02">
        <w:rPr>
          <w:rFonts w:eastAsiaTheme="minorHAnsi"/>
          <w:lang w:val="en-ID" w:eastAsia="en-US"/>
        </w:rPr>
        <w:t>perempuan</w:t>
      </w:r>
      <w:proofErr w:type="spellEnd"/>
      <w:r w:rsidRPr="00627E02">
        <w:rPr>
          <w:rFonts w:eastAsiaTheme="minorHAnsi"/>
          <w:lang w:val="en-ID" w:eastAsia="en-US"/>
        </w:rPr>
        <w:t xml:space="preserve">, </w:t>
      </w:r>
      <w:proofErr w:type="spellStart"/>
      <w:r w:rsidRPr="00627E02">
        <w:rPr>
          <w:rFonts w:eastAsiaTheme="minorHAnsi"/>
          <w:lang w:val="en-ID" w:eastAsia="en-US"/>
        </w:rPr>
        <w:t>maka</w:t>
      </w:r>
      <w:proofErr w:type="spellEnd"/>
      <w:r w:rsidRPr="00627E02">
        <w:rPr>
          <w:rFonts w:eastAsiaTheme="minorHAnsi"/>
          <w:lang w:val="en-ID" w:eastAsia="en-US"/>
        </w:rPr>
        <w:t xml:space="preserve"> </w:t>
      </w:r>
      <w:proofErr w:type="spellStart"/>
      <w:r w:rsidRPr="00627E02">
        <w:rPr>
          <w:rFonts w:eastAsiaTheme="minorHAnsi"/>
          <w:lang w:val="en-ID" w:eastAsia="en-US"/>
        </w:rPr>
        <w:t>baik</w:t>
      </w:r>
      <w:proofErr w:type="spellEnd"/>
      <w:r w:rsidRPr="00627E02">
        <w:rPr>
          <w:rFonts w:eastAsiaTheme="minorHAnsi"/>
          <w:lang w:val="en-ID" w:eastAsia="en-US"/>
        </w:rPr>
        <w:t xml:space="preserve"> </w:t>
      </w:r>
      <w:proofErr w:type="spellStart"/>
      <w:r w:rsidRPr="00627E02">
        <w:rPr>
          <w:rFonts w:eastAsiaTheme="minorHAnsi"/>
          <w:lang w:val="en-ID" w:eastAsia="en-US"/>
        </w:rPr>
        <w:t>laki-laki</w:t>
      </w:r>
      <w:proofErr w:type="spellEnd"/>
      <w:r w:rsidRPr="00627E02">
        <w:rPr>
          <w:rFonts w:eastAsiaTheme="minorHAnsi"/>
          <w:lang w:val="en-ID" w:eastAsia="en-US"/>
        </w:rPr>
        <w:t xml:space="preserve"> </w:t>
      </w:r>
      <w:proofErr w:type="spellStart"/>
      <w:r w:rsidRPr="00627E02">
        <w:rPr>
          <w:rFonts w:eastAsiaTheme="minorHAnsi"/>
          <w:lang w:val="en-ID" w:eastAsia="en-US"/>
        </w:rPr>
        <w:t>maupun</w:t>
      </w:r>
      <w:proofErr w:type="spellEnd"/>
      <w:r w:rsidRPr="00627E02">
        <w:rPr>
          <w:rFonts w:eastAsiaTheme="minorHAnsi"/>
          <w:lang w:val="en-ID" w:eastAsia="en-US"/>
        </w:rPr>
        <w:t xml:space="preserve"> </w:t>
      </w:r>
      <w:proofErr w:type="spellStart"/>
      <w:r w:rsidRPr="00627E02">
        <w:rPr>
          <w:rFonts w:eastAsiaTheme="minorHAnsi"/>
          <w:lang w:val="en-ID" w:eastAsia="en-US"/>
        </w:rPr>
        <w:t>perempuan</w:t>
      </w:r>
      <w:proofErr w:type="spellEnd"/>
      <w:r w:rsidRPr="00627E02">
        <w:rPr>
          <w:rFonts w:eastAsiaTheme="minorHAnsi"/>
          <w:lang w:val="en-ID" w:eastAsia="en-US"/>
        </w:rPr>
        <w:t xml:space="preserve"> </w:t>
      </w:r>
      <w:proofErr w:type="spellStart"/>
      <w:r w:rsidRPr="00627E02">
        <w:rPr>
          <w:rFonts w:eastAsiaTheme="minorHAnsi"/>
          <w:lang w:val="en-ID" w:eastAsia="en-US"/>
        </w:rPr>
        <w:t>harus</w:t>
      </w:r>
      <w:proofErr w:type="spellEnd"/>
      <w:r w:rsidRPr="00627E02">
        <w:rPr>
          <w:rFonts w:eastAsiaTheme="minorHAnsi"/>
          <w:lang w:val="en-ID" w:eastAsia="en-US"/>
        </w:rPr>
        <w:t xml:space="preserve"> </w:t>
      </w:r>
      <w:proofErr w:type="spellStart"/>
      <w:r w:rsidRPr="00627E02">
        <w:rPr>
          <w:rFonts w:eastAsiaTheme="minorHAnsi"/>
          <w:lang w:val="en-ID" w:eastAsia="en-US"/>
        </w:rPr>
        <w:t>sama</w:t>
      </w:r>
      <w:proofErr w:type="spellEnd"/>
      <w:r w:rsidRPr="00627E02">
        <w:rPr>
          <w:rFonts w:eastAsiaTheme="minorHAnsi"/>
          <w:lang w:val="en-ID" w:eastAsia="en-US"/>
        </w:rPr>
        <w:t xml:space="preserve"> </w:t>
      </w:r>
      <w:proofErr w:type="spellStart"/>
      <w:r w:rsidRPr="00627E02">
        <w:rPr>
          <w:rFonts w:eastAsiaTheme="minorHAnsi"/>
          <w:lang w:val="en-ID" w:eastAsia="en-US"/>
        </w:rPr>
        <w:t>sama</w:t>
      </w:r>
      <w:proofErr w:type="spellEnd"/>
      <w:r w:rsidRPr="00627E02">
        <w:rPr>
          <w:rFonts w:eastAsiaTheme="minorHAnsi"/>
          <w:lang w:val="en-ID" w:eastAsia="en-US"/>
        </w:rPr>
        <w:t xml:space="preserve"> </w:t>
      </w:r>
      <w:proofErr w:type="spellStart"/>
      <w:r w:rsidRPr="00627E02">
        <w:rPr>
          <w:rFonts w:eastAsiaTheme="minorHAnsi"/>
          <w:lang w:val="en-ID" w:eastAsia="en-US"/>
        </w:rPr>
        <w:t>memiliki</w:t>
      </w:r>
      <w:proofErr w:type="spellEnd"/>
      <w:r w:rsidRPr="00627E02">
        <w:rPr>
          <w:rFonts w:eastAsiaTheme="minorHAnsi"/>
          <w:lang w:val="en-ID" w:eastAsia="en-US"/>
        </w:rPr>
        <w:t xml:space="preserve"> </w:t>
      </w:r>
      <w:proofErr w:type="spellStart"/>
      <w:r w:rsidRPr="00627E02">
        <w:rPr>
          <w:rFonts w:eastAsiaTheme="minorHAnsi"/>
          <w:lang w:val="en-ID" w:eastAsia="en-US"/>
        </w:rPr>
        <w:t>kematangan</w:t>
      </w:r>
      <w:proofErr w:type="spellEnd"/>
      <w:r w:rsidRPr="00627E02">
        <w:rPr>
          <w:rFonts w:eastAsiaTheme="minorHAnsi"/>
          <w:lang w:val="en-ID" w:eastAsia="en-US"/>
        </w:rPr>
        <w:t xml:space="preserve"> </w:t>
      </w:r>
      <w:proofErr w:type="spellStart"/>
      <w:r w:rsidRPr="00627E02">
        <w:rPr>
          <w:rFonts w:eastAsiaTheme="minorHAnsi"/>
          <w:lang w:val="en-ID" w:eastAsia="en-US"/>
        </w:rPr>
        <w:t>emosional</w:t>
      </w:r>
      <w:proofErr w:type="spellEnd"/>
      <w:r w:rsidRPr="00627E02">
        <w:rPr>
          <w:rFonts w:eastAsiaTheme="minorHAnsi"/>
          <w:lang w:val="en-ID" w:eastAsia="en-US"/>
        </w:rPr>
        <w:t xml:space="preserve"> </w:t>
      </w:r>
      <w:proofErr w:type="spellStart"/>
      <w:r w:rsidRPr="00627E02">
        <w:rPr>
          <w:rFonts w:eastAsiaTheme="minorHAnsi"/>
          <w:lang w:val="en-ID" w:eastAsia="en-US"/>
        </w:rPr>
        <w:t>atau</w:t>
      </w:r>
      <w:proofErr w:type="spellEnd"/>
      <w:r w:rsidRPr="00627E02">
        <w:rPr>
          <w:rFonts w:eastAsiaTheme="minorHAnsi"/>
          <w:lang w:val="en-ID" w:eastAsia="en-US"/>
        </w:rPr>
        <w:t xml:space="preserve"> </w:t>
      </w:r>
      <w:proofErr w:type="spellStart"/>
      <w:r w:rsidRPr="00627E02">
        <w:rPr>
          <w:rFonts w:eastAsiaTheme="minorHAnsi"/>
          <w:lang w:val="en-ID" w:eastAsia="en-US"/>
        </w:rPr>
        <w:t>bisa</w:t>
      </w:r>
      <w:proofErr w:type="spellEnd"/>
      <w:r w:rsidRPr="00627E02">
        <w:rPr>
          <w:rFonts w:eastAsiaTheme="minorHAnsi"/>
          <w:lang w:val="en-ID" w:eastAsia="en-US"/>
        </w:rPr>
        <w:t xml:space="preserve"> </w:t>
      </w:r>
      <w:proofErr w:type="spellStart"/>
      <w:r w:rsidRPr="00627E02">
        <w:rPr>
          <w:rFonts w:eastAsiaTheme="minorHAnsi"/>
          <w:lang w:val="en-ID" w:eastAsia="en-US"/>
        </w:rPr>
        <w:t>mengontrol</w:t>
      </w:r>
      <w:proofErr w:type="spellEnd"/>
      <w:r w:rsidRPr="00627E02">
        <w:rPr>
          <w:rFonts w:eastAsiaTheme="minorHAnsi"/>
          <w:lang w:val="en-ID" w:eastAsia="en-US"/>
        </w:rPr>
        <w:t xml:space="preserve"> </w:t>
      </w:r>
      <w:proofErr w:type="spellStart"/>
      <w:r w:rsidRPr="00627E02">
        <w:rPr>
          <w:rFonts w:eastAsiaTheme="minorHAnsi"/>
          <w:lang w:val="en-ID" w:eastAsia="en-US"/>
        </w:rPr>
        <w:t>emosinya</w:t>
      </w:r>
      <w:proofErr w:type="spellEnd"/>
      <w:r w:rsidRPr="00627E02">
        <w:rPr>
          <w:rFonts w:eastAsiaTheme="minorHAnsi"/>
          <w:lang w:val="en-ID" w:eastAsia="en-US"/>
        </w:rPr>
        <w:t>.</w:t>
      </w:r>
    </w:p>
    <w:p w14:paraId="3E362A88" w14:textId="77777777" w:rsidR="008C16DA" w:rsidRDefault="008C16DA" w:rsidP="00BE7AE1">
      <w:pPr>
        <w:pStyle w:val="ListParagraph"/>
        <w:spacing w:line="276" w:lineRule="auto"/>
        <w:ind w:left="284" w:firstLine="436"/>
        <w:jc w:val="both"/>
        <w:rPr>
          <w:rFonts w:eastAsiaTheme="minorHAnsi"/>
          <w:lang w:val="en-ID" w:eastAsia="en-US"/>
        </w:rPr>
      </w:pPr>
    </w:p>
    <w:p w14:paraId="715C7542" w14:textId="698BE1A2" w:rsidR="008C16DA" w:rsidRDefault="008C16DA" w:rsidP="008C16DA">
      <w:pPr>
        <w:pStyle w:val="ListParagraph"/>
        <w:spacing w:line="276" w:lineRule="auto"/>
        <w:ind w:left="709" w:firstLine="11"/>
        <w:jc w:val="both"/>
        <w:rPr>
          <w:rFonts w:eastAsiaTheme="minorHAnsi"/>
          <w:lang w:val="en-ID" w:eastAsia="en-US"/>
        </w:rPr>
      </w:pPr>
      <w:proofErr w:type="spellStart"/>
      <w:r>
        <w:rPr>
          <w:rFonts w:eastAsiaTheme="minorHAnsi"/>
          <w:lang w:val="en-ID" w:eastAsia="en-US"/>
        </w:rPr>
        <w:t>Informan</w:t>
      </w:r>
      <w:proofErr w:type="spellEnd"/>
      <w:r>
        <w:rPr>
          <w:rFonts w:eastAsiaTheme="minorHAnsi"/>
          <w:lang w:val="en-ID" w:eastAsia="en-US"/>
        </w:rPr>
        <w:t xml:space="preserve"> IF </w:t>
      </w:r>
      <w:proofErr w:type="spellStart"/>
      <w:r>
        <w:rPr>
          <w:rFonts w:eastAsiaTheme="minorHAnsi"/>
          <w:lang w:val="en-ID" w:eastAsia="en-US"/>
        </w:rPr>
        <w:t>berpendapat</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r w:rsidR="00627E02" w:rsidRPr="008C16DA">
        <w:rPr>
          <w:rFonts w:eastAsiaTheme="minorHAnsi"/>
          <w:i/>
          <w:iCs/>
          <w:lang w:val="en-ID" w:eastAsia="en-US"/>
        </w:rPr>
        <w:t>“</w:t>
      </w:r>
      <w:proofErr w:type="spellStart"/>
      <w:r w:rsidR="00627E02" w:rsidRPr="008C16DA">
        <w:rPr>
          <w:rFonts w:eastAsiaTheme="minorHAnsi"/>
          <w:i/>
          <w:iCs/>
          <w:lang w:val="en-ID" w:eastAsia="en-US"/>
        </w:rPr>
        <w:t>Biasanya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kasus-kasus</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itu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berawal</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dari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masalah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ekonomi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laki-laki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kalo</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gakbisa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cari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uang</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merasa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rendah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diri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dampaknya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apa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dampaknya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itu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ke</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keluarganya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berbicara</w:t>
      </w:r>
      <w:proofErr w:type="spellEnd"/>
      <w:r w:rsidR="00627E02" w:rsidRPr="008C16DA">
        <w:rPr>
          <w:rFonts w:eastAsiaTheme="minorHAnsi"/>
          <w:i/>
          <w:iCs/>
          <w:lang w:val="en-ID" w:eastAsia="en-US"/>
        </w:rPr>
        <w:t xml:space="preserve"> yang </w:t>
      </w:r>
      <w:proofErr w:type="spellStart"/>
      <w:r w:rsidR="00627E02" w:rsidRPr="008C16DA">
        <w:rPr>
          <w:rFonts w:eastAsiaTheme="minorHAnsi"/>
          <w:i/>
          <w:iCs/>
          <w:lang w:val="en-ID" w:eastAsia="en-US"/>
        </w:rPr>
        <w:t>buruk</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melakukan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kekerasan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karena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dia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merasa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rendah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diri</w:t>
      </w:r>
      <w:proofErr w:type="spellEnd"/>
      <w:r w:rsidR="00627E02" w:rsidRPr="008C16DA">
        <w:rPr>
          <w:rFonts w:eastAsiaTheme="minorHAnsi"/>
          <w:i/>
          <w:iCs/>
          <w:lang w:val="en-ID" w:eastAsia="en-US"/>
        </w:rPr>
        <w:t xml:space="preserve">.” </w:t>
      </w:r>
    </w:p>
    <w:p w14:paraId="63C8AEFA" w14:textId="77777777" w:rsidR="008C16DA" w:rsidRDefault="008C16DA" w:rsidP="00BE7AE1">
      <w:pPr>
        <w:pStyle w:val="ListParagraph"/>
        <w:spacing w:line="276" w:lineRule="auto"/>
        <w:ind w:left="284" w:firstLine="436"/>
        <w:jc w:val="both"/>
        <w:rPr>
          <w:rFonts w:eastAsiaTheme="minorHAnsi"/>
          <w:lang w:val="en-ID" w:eastAsia="en-US"/>
        </w:rPr>
      </w:pPr>
    </w:p>
    <w:p w14:paraId="47FD8270" w14:textId="77777777" w:rsidR="008C16DA" w:rsidRDefault="00627E02" w:rsidP="00BE7AE1">
      <w:pPr>
        <w:pStyle w:val="ListParagraph"/>
        <w:spacing w:line="276" w:lineRule="auto"/>
        <w:ind w:left="284" w:firstLine="436"/>
        <w:jc w:val="both"/>
        <w:rPr>
          <w:rFonts w:eastAsiaTheme="minorHAnsi"/>
          <w:lang w:val="en-ID" w:eastAsia="en-US"/>
        </w:rPr>
      </w:pPr>
      <w:proofErr w:type="spellStart"/>
      <w:r w:rsidRPr="00627E02">
        <w:rPr>
          <w:rFonts w:eastAsiaTheme="minorHAnsi"/>
          <w:lang w:val="en-ID" w:eastAsia="en-US"/>
        </w:rPr>
        <w:t>Peneliti</w:t>
      </w:r>
      <w:proofErr w:type="spellEnd"/>
      <w:r w:rsidRPr="00627E02">
        <w:rPr>
          <w:rFonts w:eastAsiaTheme="minorHAnsi"/>
          <w:lang w:val="en-ID" w:eastAsia="en-US"/>
        </w:rPr>
        <w:t xml:space="preserve"> </w:t>
      </w:r>
      <w:proofErr w:type="spellStart"/>
      <w:r w:rsidRPr="00627E02">
        <w:rPr>
          <w:rFonts w:eastAsiaTheme="minorHAnsi"/>
          <w:lang w:val="en-ID" w:eastAsia="en-US"/>
        </w:rPr>
        <w:t>melihat</w:t>
      </w:r>
      <w:proofErr w:type="spellEnd"/>
      <w:r w:rsidRPr="00627E02">
        <w:rPr>
          <w:rFonts w:eastAsiaTheme="minorHAnsi"/>
          <w:lang w:val="en-ID" w:eastAsia="en-US"/>
        </w:rPr>
        <w:t xml:space="preserve"> </w:t>
      </w:r>
      <w:proofErr w:type="spellStart"/>
      <w:r w:rsidRPr="00627E02">
        <w:rPr>
          <w:rFonts w:eastAsiaTheme="minorHAnsi"/>
          <w:lang w:val="en-ID" w:eastAsia="en-US"/>
        </w:rPr>
        <w:t>bahwa</w:t>
      </w:r>
      <w:proofErr w:type="spellEnd"/>
      <w:r w:rsidRPr="00627E02">
        <w:rPr>
          <w:rFonts w:eastAsiaTheme="minorHAnsi"/>
          <w:lang w:val="en-ID" w:eastAsia="en-US"/>
        </w:rPr>
        <w:t xml:space="preserve"> </w:t>
      </w:r>
      <w:proofErr w:type="spellStart"/>
      <w:r w:rsidRPr="00627E02">
        <w:rPr>
          <w:rFonts w:eastAsiaTheme="minorHAnsi"/>
          <w:lang w:val="en-ID" w:eastAsia="en-US"/>
        </w:rPr>
        <w:t>dari</w:t>
      </w:r>
      <w:proofErr w:type="spellEnd"/>
      <w:r w:rsidRPr="00627E02">
        <w:rPr>
          <w:rFonts w:eastAsiaTheme="minorHAnsi"/>
          <w:lang w:val="en-ID" w:eastAsia="en-US"/>
        </w:rPr>
        <w:t xml:space="preserve"> </w:t>
      </w:r>
      <w:proofErr w:type="spellStart"/>
      <w:r w:rsidRPr="00627E02">
        <w:rPr>
          <w:rFonts w:eastAsiaTheme="minorHAnsi"/>
          <w:lang w:val="en-ID" w:eastAsia="en-US"/>
        </w:rPr>
        <w:t>hasil</w:t>
      </w:r>
      <w:proofErr w:type="spellEnd"/>
      <w:r w:rsidRPr="00627E02">
        <w:rPr>
          <w:rFonts w:eastAsiaTheme="minorHAnsi"/>
          <w:lang w:val="en-ID" w:eastAsia="en-US"/>
        </w:rPr>
        <w:t xml:space="preserve"> </w:t>
      </w:r>
      <w:proofErr w:type="spellStart"/>
      <w:r w:rsidRPr="00627E02">
        <w:rPr>
          <w:rFonts w:eastAsiaTheme="minorHAnsi"/>
          <w:lang w:val="en-ID" w:eastAsia="en-US"/>
        </w:rPr>
        <w:t>observasi</w:t>
      </w:r>
      <w:proofErr w:type="spellEnd"/>
      <w:r w:rsidRPr="00627E02">
        <w:rPr>
          <w:rFonts w:eastAsiaTheme="minorHAnsi"/>
          <w:lang w:val="en-ID" w:eastAsia="en-US"/>
        </w:rPr>
        <w:t xml:space="preserve"> </w:t>
      </w:r>
      <w:proofErr w:type="spellStart"/>
      <w:r w:rsidRPr="00627E02">
        <w:rPr>
          <w:rFonts w:eastAsiaTheme="minorHAnsi"/>
          <w:lang w:val="en-ID" w:eastAsia="en-US"/>
        </w:rPr>
        <w:t>maupun</w:t>
      </w:r>
      <w:proofErr w:type="spellEnd"/>
      <w:r w:rsidRPr="00627E02">
        <w:rPr>
          <w:rFonts w:eastAsiaTheme="minorHAnsi"/>
          <w:lang w:val="en-ID" w:eastAsia="en-US"/>
        </w:rPr>
        <w:t xml:space="preserve"> </w:t>
      </w:r>
      <w:proofErr w:type="spellStart"/>
      <w:r w:rsidRPr="00627E02">
        <w:rPr>
          <w:rFonts w:eastAsiaTheme="minorHAnsi"/>
          <w:lang w:val="en-ID" w:eastAsia="en-US"/>
        </w:rPr>
        <w:t>wawancara</w:t>
      </w:r>
      <w:proofErr w:type="spellEnd"/>
      <w:r w:rsidRPr="00627E02">
        <w:rPr>
          <w:rFonts w:eastAsiaTheme="minorHAnsi"/>
          <w:lang w:val="en-ID" w:eastAsia="en-US"/>
        </w:rPr>
        <w:t xml:space="preserve"> </w:t>
      </w:r>
      <w:proofErr w:type="spellStart"/>
      <w:r w:rsidRPr="00627E02">
        <w:rPr>
          <w:rFonts w:eastAsiaTheme="minorHAnsi"/>
          <w:lang w:val="en-ID" w:eastAsia="en-US"/>
        </w:rPr>
        <w:t>peneliti</w:t>
      </w:r>
      <w:proofErr w:type="spellEnd"/>
      <w:r w:rsidRPr="00627E02">
        <w:rPr>
          <w:rFonts w:eastAsiaTheme="minorHAnsi"/>
          <w:lang w:val="en-ID" w:eastAsia="en-US"/>
        </w:rPr>
        <w:t xml:space="preserve"> </w:t>
      </w:r>
      <w:proofErr w:type="spellStart"/>
      <w:r w:rsidRPr="00627E02">
        <w:rPr>
          <w:rFonts w:eastAsiaTheme="minorHAnsi"/>
          <w:lang w:val="en-ID" w:eastAsia="en-US"/>
        </w:rPr>
        <w:t>dengan</w:t>
      </w:r>
      <w:proofErr w:type="spellEnd"/>
      <w:r w:rsidRPr="00627E02">
        <w:rPr>
          <w:rFonts w:eastAsiaTheme="minorHAnsi"/>
          <w:lang w:val="en-ID" w:eastAsia="en-US"/>
        </w:rPr>
        <w:t xml:space="preserve"> </w:t>
      </w:r>
      <w:proofErr w:type="spellStart"/>
      <w:r w:rsidRPr="00627E02">
        <w:rPr>
          <w:rFonts w:eastAsiaTheme="minorHAnsi"/>
          <w:lang w:val="en-ID" w:eastAsia="en-US"/>
        </w:rPr>
        <w:t>penyuluh</w:t>
      </w:r>
      <w:proofErr w:type="spellEnd"/>
      <w:r w:rsidRPr="00627E02">
        <w:rPr>
          <w:rFonts w:eastAsiaTheme="minorHAnsi"/>
          <w:lang w:val="en-ID" w:eastAsia="en-US"/>
        </w:rPr>
        <w:t xml:space="preserve"> dan </w:t>
      </w:r>
      <w:proofErr w:type="spellStart"/>
      <w:r w:rsidRPr="00627E02">
        <w:rPr>
          <w:rFonts w:eastAsiaTheme="minorHAnsi"/>
          <w:lang w:val="en-ID" w:eastAsia="en-US"/>
        </w:rPr>
        <w:t>klien</w:t>
      </w:r>
      <w:proofErr w:type="spellEnd"/>
      <w:r w:rsidRPr="00627E02">
        <w:rPr>
          <w:rFonts w:eastAsiaTheme="minorHAnsi"/>
          <w:lang w:val="en-ID" w:eastAsia="en-US"/>
        </w:rPr>
        <w:t xml:space="preserve"> </w:t>
      </w:r>
      <w:proofErr w:type="spellStart"/>
      <w:r w:rsidRPr="00627E02">
        <w:rPr>
          <w:rFonts w:eastAsiaTheme="minorHAnsi"/>
          <w:lang w:val="en-ID" w:eastAsia="en-US"/>
        </w:rPr>
        <w:t>penyuluh</w:t>
      </w:r>
      <w:proofErr w:type="spellEnd"/>
      <w:r w:rsidRPr="00627E02">
        <w:rPr>
          <w:rFonts w:eastAsiaTheme="minorHAnsi"/>
          <w:lang w:val="en-ID" w:eastAsia="en-US"/>
        </w:rPr>
        <w:t xml:space="preserve">, </w:t>
      </w:r>
      <w:proofErr w:type="spellStart"/>
      <w:r w:rsidRPr="00627E02">
        <w:rPr>
          <w:rFonts w:eastAsiaTheme="minorHAnsi"/>
          <w:lang w:val="en-ID" w:eastAsia="en-US"/>
        </w:rPr>
        <w:t>berbagai</w:t>
      </w:r>
      <w:proofErr w:type="spellEnd"/>
      <w:r w:rsidRPr="00627E02">
        <w:rPr>
          <w:rFonts w:eastAsiaTheme="minorHAnsi"/>
          <w:lang w:val="en-ID" w:eastAsia="en-US"/>
        </w:rPr>
        <w:t xml:space="preserve"> </w:t>
      </w:r>
      <w:proofErr w:type="spellStart"/>
      <w:r w:rsidRPr="00627E02">
        <w:rPr>
          <w:rFonts w:eastAsiaTheme="minorHAnsi"/>
          <w:lang w:val="en-ID" w:eastAsia="en-US"/>
        </w:rPr>
        <w:t>bentuk</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paling </w:t>
      </w:r>
      <w:proofErr w:type="spellStart"/>
      <w:r w:rsidRPr="00627E02">
        <w:rPr>
          <w:rFonts w:eastAsiaTheme="minorHAnsi"/>
          <w:lang w:val="en-ID" w:eastAsia="en-US"/>
        </w:rPr>
        <w:t>banyak</w:t>
      </w:r>
      <w:proofErr w:type="spellEnd"/>
      <w:r w:rsidRPr="00627E02">
        <w:rPr>
          <w:rFonts w:eastAsiaTheme="minorHAnsi"/>
          <w:lang w:val="en-ID" w:eastAsia="en-US"/>
        </w:rPr>
        <w:t xml:space="preserve"> </w:t>
      </w:r>
      <w:proofErr w:type="spellStart"/>
      <w:r w:rsidRPr="00627E02">
        <w:rPr>
          <w:rFonts w:eastAsiaTheme="minorHAnsi"/>
          <w:lang w:val="en-ID" w:eastAsia="en-US"/>
        </w:rPr>
        <w:t>dipicu</w:t>
      </w:r>
      <w:proofErr w:type="spellEnd"/>
      <w:r w:rsidRPr="00627E02">
        <w:rPr>
          <w:rFonts w:eastAsiaTheme="minorHAnsi"/>
          <w:lang w:val="en-ID" w:eastAsia="en-US"/>
        </w:rPr>
        <w:t xml:space="preserve"> oleh </w:t>
      </w:r>
      <w:proofErr w:type="spellStart"/>
      <w:r w:rsidRPr="00627E02">
        <w:rPr>
          <w:rFonts w:eastAsiaTheme="minorHAnsi"/>
          <w:lang w:val="en-ID" w:eastAsia="en-US"/>
        </w:rPr>
        <w:t>permasalahan</w:t>
      </w:r>
      <w:proofErr w:type="spellEnd"/>
      <w:r w:rsidRPr="00627E02">
        <w:rPr>
          <w:rFonts w:eastAsiaTheme="minorHAnsi"/>
          <w:lang w:val="en-ID" w:eastAsia="en-US"/>
        </w:rPr>
        <w:t xml:space="preserve"> </w:t>
      </w:r>
      <w:proofErr w:type="spellStart"/>
      <w:r w:rsidRPr="00627E02">
        <w:rPr>
          <w:rFonts w:eastAsiaTheme="minorHAnsi"/>
          <w:lang w:val="en-ID" w:eastAsia="en-US"/>
        </w:rPr>
        <w:t>ekonomi</w:t>
      </w:r>
      <w:proofErr w:type="spellEnd"/>
      <w:r w:rsidRPr="00627E02">
        <w:rPr>
          <w:rFonts w:eastAsiaTheme="minorHAnsi"/>
          <w:lang w:val="en-ID" w:eastAsia="en-US"/>
        </w:rPr>
        <w:t xml:space="preserve">. </w:t>
      </w:r>
      <w:proofErr w:type="spellStart"/>
      <w:r w:rsidRPr="00627E02">
        <w:rPr>
          <w:rFonts w:eastAsiaTheme="minorHAnsi"/>
          <w:lang w:val="en-ID" w:eastAsia="en-US"/>
        </w:rPr>
        <w:t>Pernyataan</w:t>
      </w:r>
      <w:proofErr w:type="spellEnd"/>
      <w:r w:rsidRPr="00627E02">
        <w:rPr>
          <w:rFonts w:eastAsiaTheme="minorHAnsi"/>
          <w:lang w:val="en-ID" w:eastAsia="en-US"/>
        </w:rPr>
        <w:t xml:space="preserve"> di </w:t>
      </w:r>
      <w:proofErr w:type="spellStart"/>
      <w:r w:rsidRPr="00627E02">
        <w:rPr>
          <w:rFonts w:eastAsiaTheme="minorHAnsi"/>
          <w:lang w:val="en-ID" w:eastAsia="en-US"/>
        </w:rPr>
        <w:t>atas</w:t>
      </w:r>
      <w:proofErr w:type="spellEnd"/>
      <w:r w:rsidRPr="00627E02">
        <w:rPr>
          <w:rFonts w:eastAsiaTheme="minorHAnsi"/>
          <w:lang w:val="en-ID" w:eastAsia="en-US"/>
        </w:rPr>
        <w:t xml:space="preserve"> </w:t>
      </w:r>
      <w:proofErr w:type="spellStart"/>
      <w:r w:rsidRPr="00627E02">
        <w:rPr>
          <w:rFonts w:eastAsiaTheme="minorHAnsi"/>
          <w:lang w:val="en-ID" w:eastAsia="en-US"/>
        </w:rPr>
        <w:t>menjadi</w:t>
      </w:r>
      <w:proofErr w:type="spellEnd"/>
      <w:r w:rsidRPr="00627E02">
        <w:rPr>
          <w:rFonts w:eastAsiaTheme="minorHAnsi"/>
          <w:lang w:val="en-ID" w:eastAsia="en-US"/>
        </w:rPr>
        <w:t xml:space="preserve"> salah </w:t>
      </w:r>
      <w:proofErr w:type="spellStart"/>
      <w:r w:rsidRPr="00627E02">
        <w:rPr>
          <w:rFonts w:eastAsiaTheme="minorHAnsi"/>
          <w:lang w:val="en-ID" w:eastAsia="en-US"/>
        </w:rPr>
        <w:t>satu</w:t>
      </w:r>
      <w:proofErr w:type="spellEnd"/>
      <w:r w:rsidRPr="00627E02">
        <w:rPr>
          <w:rFonts w:eastAsiaTheme="minorHAnsi"/>
          <w:lang w:val="en-ID" w:eastAsia="en-US"/>
        </w:rPr>
        <w:t xml:space="preserve"> </w:t>
      </w:r>
      <w:proofErr w:type="spellStart"/>
      <w:r w:rsidRPr="00627E02">
        <w:rPr>
          <w:rFonts w:eastAsiaTheme="minorHAnsi"/>
          <w:lang w:val="en-ID" w:eastAsia="en-US"/>
        </w:rPr>
        <w:t>contohnya</w:t>
      </w:r>
      <w:proofErr w:type="spellEnd"/>
      <w:r w:rsidRPr="00627E02">
        <w:rPr>
          <w:rFonts w:eastAsiaTheme="minorHAnsi"/>
          <w:lang w:val="en-ID" w:eastAsia="en-US"/>
        </w:rPr>
        <w:t xml:space="preserve">, </w:t>
      </w:r>
      <w:proofErr w:type="spellStart"/>
      <w:r w:rsidRPr="00627E02">
        <w:rPr>
          <w:rFonts w:eastAsiaTheme="minorHAnsi"/>
          <w:lang w:val="en-ID" w:eastAsia="en-US"/>
        </w:rPr>
        <w:t>namun</w:t>
      </w:r>
      <w:proofErr w:type="spellEnd"/>
      <w:r w:rsidRPr="00627E02">
        <w:rPr>
          <w:rFonts w:eastAsiaTheme="minorHAnsi"/>
          <w:lang w:val="en-ID" w:eastAsia="en-US"/>
        </w:rPr>
        <w:t xml:space="preserve"> </w:t>
      </w:r>
      <w:proofErr w:type="spellStart"/>
      <w:r w:rsidRPr="00627E02">
        <w:rPr>
          <w:rFonts w:eastAsiaTheme="minorHAnsi"/>
          <w:lang w:val="en-ID" w:eastAsia="en-US"/>
        </w:rPr>
        <w:t>apabila</w:t>
      </w:r>
      <w:proofErr w:type="spellEnd"/>
      <w:r w:rsidRPr="00627E02">
        <w:rPr>
          <w:rFonts w:eastAsiaTheme="minorHAnsi"/>
          <w:lang w:val="en-ID" w:eastAsia="en-US"/>
        </w:rPr>
        <w:t xml:space="preserve"> </w:t>
      </w:r>
      <w:proofErr w:type="spellStart"/>
      <w:r w:rsidRPr="00627E02">
        <w:rPr>
          <w:rFonts w:eastAsiaTheme="minorHAnsi"/>
          <w:lang w:val="en-ID" w:eastAsia="en-US"/>
        </w:rPr>
        <w:t>diperhatikan</w:t>
      </w:r>
      <w:proofErr w:type="spellEnd"/>
      <w:r w:rsidRPr="00627E02">
        <w:rPr>
          <w:rFonts w:eastAsiaTheme="minorHAnsi"/>
          <w:lang w:val="en-ID" w:eastAsia="en-US"/>
        </w:rPr>
        <w:t xml:space="preserve"> </w:t>
      </w:r>
      <w:proofErr w:type="spellStart"/>
      <w:r w:rsidRPr="00627E02">
        <w:rPr>
          <w:rFonts w:eastAsiaTheme="minorHAnsi"/>
          <w:lang w:val="en-ID" w:eastAsia="en-US"/>
        </w:rPr>
        <w:t>kembali</w:t>
      </w:r>
      <w:proofErr w:type="spellEnd"/>
      <w:r w:rsidRPr="00627E02">
        <w:rPr>
          <w:rFonts w:eastAsiaTheme="minorHAnsi"/>
          <w:lang w:val="en-ID" w:eastAsia="en-US"/>
        </w:rPr>
        <w:t xml:space="preserve">, </w:t>
      </w:r>
      <w:proofErr w:type="spellStart"/>
      <w:r w:rsidRPr="00627E02">
        <w:rPr>
          <w:rFonts w:eastAsiaTheme="minorHAnsi"/>
          <w:lang w:val="en-ID" w:eastAsia="en-US"/>
        </w:rPr>
        <w:t>rendah</w:t>
      </w:r>
      <w:proofErr w:type="spellEnd"/>
      <w:r w:rsidRPr="00627E02">
        <w:rPr>
          <w:rFonts w:eastAsiaTheme="minorHAnsi"/>
          <w:lang w:val="en-ID" w:eastAsia="en-US"/>
        </w:rPr>
        <w:t xml:space="preserve"> </w:t>
      </w:r>
      <w:proofErr w:type="spellStart"/>
      <w:r w:rsidRPr="00627E02">
        <w:rPr>
          <w:rFonts w:eastAsiaTheme="minorHAnsi"/>
          <w:lang w:val="en-ID" w:eastAsia="en-US"/>
        </w:rPr>
        <w:t>diri</w:t>
      </w:r>
      <w:proofErr w:type="spellEnd"/>
      <w:r w:rsidRPr="00627E02">
        <w:rPr>
          <w:rFonts w:eastAsiaTheme="minorHAnsi"/>
          <w:lang w:val="en-ID" w:eastAsia="en-US"/>
        </w:rPr>
        <w:t xml:space="preserve"> yang </w:t>
      </w:r>
      <w:proofErr w:type="spellStart"/>
      <w:r w:rsidRPr="00627E02">
        <w:rPr>
          <w:rFonts w:eastAsiaTheme="minorHAnsi"/>
          <w:lang w:val="en-ID" w:eastAsia="en-US"/>
        </w:rPr>
        <w:t>dialami</w:t>
      </w:r>
      <w:proofErr w:type="spellEnd"/>
      <w:r w:rsidRPr="00627E02">
        <w:rPr>
          <w:rFonts w:eastAsiaTheme="minorHAnsi"/>
          <w:lang w:val="en-ID" w:eastAsia="en-US"/>
        </w:rPr>
        <w:t xml:space="preserve"> oleh </w:t>
      </w:r>
      <w:proofErr w:type="spellStart"/>
      <w:r w:rsidRPr="00627E02">
        <w:rPr>
          <w:rFonts w:eastAsiaTheme="minorHAnsi"/>
          <w:lang w:val="en-ID" w:eastAsia="en-US"/>
        </w:rPr>
        <w:t>sebagian</w:t>
      </w:r>
      <w:proofErr w:type="spellEnd"/>
      <w:r w:rsidRPr="00627E02">
        <w:rPr>
          <w:rFonts w:eastAsiaTheme="minorHAnsi"/>
          <w:lang w:val="en-ID" w:eastAsia="en-US"/>
        </w:rPr>
        <w:t xml:space="preserve"> </w:t>
      </w:r>
      <w:proofErr w:type="spellStart"/>
      <w:r w:rsidRPr="00627E02">
        <w:rPr>
          <w:rFonts w:eastAsiaTheme="minorHAnsi"/>
          <w:lang w:val="en-ID" w:eastAsia="en-US"/>
        </w:rPr>
        <w:t>besar</w:t>
      </w:r>
      <w:proofErr w:type="spellEnd"/>
      <w:r w:rsidRPr="00627E02">
        <w:rPr>
          <w:rFonts w:eastAsiaTheme="minorHAnsi"/>
          <w:lang w:val="en-ID" w:eastAsia="en-US"/>
        </w:rPr>
        <w:t xml:space="preserve"> </w:t>
      </w:r>
      <w:proofErr w:type="spellStart"/>
      <w:r w:rsidRPr="00627E02">
        <w:rPr>
          <w:rFonts w:eastAsiaTheme="minorHAnsi"/>
          <w:lang w:val="en-ID" w:eastAsia="en-US"/>
        </w:rPr>
        <w:t>laki-laki</w:t>
      </w:r>
      <w:proofErr w:type="spellEnd"/>
      <w:r w:rsidRPr="00627E02">
        <w:rPr>
          <w:rFonts w:eastAsiaTheme="minorHAnsi"/>
          <w:lang w:val="en-ID" w:eastAsia="en-US"/>
        </w:rPr>
        <w:t xml:space="preserve"> </w:t>
      </w:r>
      <w:proofErr w:type="spellStart"/>
      <w:r w:rsidRPr="00627E02">
        <w:rPr>
          <w:rFonts w:eastAsiaTheme="minorHAnsi"/>
          <w:lang w:val="en-ID" w:eastAsia="en-US"/>
        </w:rPr>
        <w:t>merupakan</w:t>
      </w:r>
      <w:proofErr w:type="spellEnd"/>
      <w:r w:rsidRPr="00627E02">
        <w:rPr>
          <w:rFonts w:eastAsiaTheme="minorHAnsi"/>
          <w:lang w:val="en-ID" w:eastAsia="en-US"/>
        </w:rPr>
        <w:t xml:space="preserve"> </w:t>
      </w:r>
      <w:proofErr w:type="spellStart"/>
      <w:r w:rsidRPr="00627E02">
        <w:rPr>
          <w:rFonts w:eastAsiaTheme="minorHAnsi"/>
          <w:lang w:val="en-ID" w:eastAsia="en-US"/>
        </w:rPr>
        <w:t>hasil</w:t>
      </w:r>
      <w:proofErr w:type="spellEnd"/>
      <w:r w:rsidRPr="00627E02">
        <w:rPr>
          <w:rFonts w:eastAsiaTheme="minorHAnsi"/>
          <w:lang w:val="en-ID" w:eastAsia="en-US"/>
        </w:rPr>
        <w:t xml:space="preserve"> </w:t>
      </w:r>
      <w:proofErr w:type="spellStart"/>
      <w:r w:rsidRPr="00627E02">
        <w:rPr>
          <w:rFonts w:eastAsiaTheme="minorHAnsi"/>
          <w:lang w:val="en-ID" w:eastAsia="en-US"/>
        </w:rPr>
        <w:t>bentukan</w:t>
      </w:r>
      <w:proofErr w:type="spellEnd"/>
      <w:r w:rsidRPr="00627E02">
        <w:rPr>
          <w:rFonts w:eastAsiaTheme="minorHAnsi"/>
          <w:lang w:val="en-ID" w:eastAsia="en-US"/>
        </w:rPr>
        <w:t xml:space="preserve"> </w:t>
      </w:r>
      <w:proofErr w:type="spellStart"/>
      <w:r w:rsidRPr="00627E02">
        <w:rPr>
          <w:rFonts w:eastAsiaTheme="minorHAnsi"/>
          <w:lang w:val="en-ID" w:eastAsia="en-US"/>
        </w:rPr>
        <w:t>dari</w:t>
      </w:r>
      <w:proofErr w:type="spellEnd"/>
      <w:r w:rsidRPr="00627E02">
        <w:rPr>
          <w:rFonts w:eastAsiaTheme="minorHAnsi"/>
          <w:lang w:val="en-ID" w:eastAsia="en-US"/>
        </w:rPr>
        <w:t xml:space="preserve"> </w:t>
      </w:r>
      <w:proofErr w:type="spellStart"/>
      <w:r w:rsidRPr="00627E02">
        <w:rPr>
          <w:rFonts w:eastAsiaTheme="minorHAnsi"/>
          <w:lang w:val="en-ID" w:eastAsia="en-US"/>
        </w:rPr>
        <w:t>stereotipe</w:t>
      </w:r>
      <w:proofErr w:type="spellEnd"/>
      <w:r w:rsidRPr="00627E02">
        <w:rPr>
          <w:rFonts w:eastAsiaTheme="minorHAnsi"/>
          <w:lang w:val="en-ID" w:eastAsia="en-US"/>
        </w:rPr>
        <w:t xml:space="preserve"> di </w:t>
      </w:r>
      <w:proofErr w:type="spellStart"/>
      <w:r w:rsidRPr="00627E02">
        <w:rPr>
          <w:rFonts w:eastAsiaTheme="minorHAnsi"/>
          <w:lang w:val="en-ID" w:eastAsia="en-US"/>
        </w:rPr>
        <w:t>masyarakat</w:t>
      </w:r>
      <w:proofErr w:type="spellEnd"/>
      <w:r w:rsidRPr="00627E02">
        <w:rPr>
          <w:rFonts w:eastAsiaTheme="minorHAnsi"/>
          <w:lang w:val="en-ID" w:eastAsia="en-US"/>
        </w:rPr>
        <w:t xml:space="preserve">, </w:t>
      </w:r>
      <w:proofErr w:type="spellStart"/>
      <w:r w:rsidRPr="00627E02">
        <w:rPr>
          <w:rFonts w:eastAsiaTheme="minorHAnsi"/>
          <w:lang w:val="en-ID" w:eastAsia="en-US"/>
        </w:rPr>
        <w:t>laki-laki</w:t>
      </w:r>
      <w:proofErr w:type="spellEnd"/>
      <w:r w:rsidRPr="00627E02">
        <w:rPr>
          <w:rFonts w:eastAsiaTheme="minorHAnsi"/>
          <w:lang w:val="en-ID" w:eastAsia="en-US"/>
        </w:rPr>
        <w:t xml:space="preserve"> </w:t>
      </w:r>
      <w:proofErr w:type="spellStart"/>
      <w:r w:rsidRPr="00627E02">
        <w:rPr>
          <w:rFonts w:eastAsiaTheme="minorHAnsi"/>
          <w:lang w:val="en-ID" w:eastAsia="en-US"/>
        </w:rPr>
        <w:t>seringkali</w:t>
      </w:r>
      <w:proofErr w:type="spellEnd"/>
      <w:r w:rsidRPr="00627E02">
        <w:rPr>
          <w:rFonts w:eastAsiaTheme="minorHAnsi"/>
          <w:lang w:val="en-ID" w:eastAsia="en-US"/>
        </w:rPr>
        <w:t xml:space="preserve"> </w:t>
      </w:r>
      <w:proofErr w:type="spellStart"/>
      <w:r w:rsidRPr="00627E02">
        <w:rPr>
          <w:rFonts w:eastAsiaTheme="minorHAnsi"/>
          <w:lang w:val="en-ID" w:eastAsia="en-US"/>
        </w:rPr>
        <w:t>dituntut</w:t>
      </w:r>
      <w:proofErr w:type="spellEnd"/>
      <w:r w:rsidRPr="00627E02">
        <w:rPr>
          <w:rFonts w:eastAsiaTheme="minorHAnsi"/>
          <w:lang w:val="en-ID" w:eastAsia="en-US"/>
        </w:rPr>
        <w:t xml:space="preserve"> </w:t>
      </w:r>
      <w:proofErr w:type="spellStart"/>
      <w:r w:rsidRPr="00627E02">
        <w:rPr>
          <w:rFonts w:eastAsiaTheme="minorHAnsi"/>
          <w:lang w:val="en-ID" w:eastAsia="en-US"/>
        </w:rPr>
        <w:t>sebagai</w:t>
      </w:r>
      <w:proofErr w:type="spellEnd"/>
      <w:r w:rsidRPr="00627E02">
        <w:rPr>
          <w:rFonts w:eastAsiaTheme="minorHAnsi"/>
          <w:lang w:val="en-ID" w:eastAsia="en-US"/>
        </w:rPr>
        <w:t xml:space="preserve"> </w:t>
      </w:r>
      <w:proofErr w:type="spellStart"/>
      <w:r w:rsidRPr="00627E02">
        <w:rPr>
          <w:rFonts w:eastAsiaTheme="minorHAnsi"/>
          <w:lang w:val="en-ID" w:eastAsia="en-US"/>
        </w:rPr>
        <w:t>pencari</w:t>
      </w:r>
      <w:proofErr w:type="spellEnd"/>
      <w:r w:rsidRPr="00627E02">
        <w:rPr>
          <w:rFonts w:eastAsiaTheme="minorHAnsi"/>
          <w:lang w:val="en-ID" w:eastAsia="en-US"/>
        </w:rPr>
        <w:t xml:space="preserve"> </w:t>
      </w:r>
      <w:proofErr w:type="spellStart"/>
      <w:r w:rsidRPr="00627E02">
        <w:rPr>
          <w:rFonts w:eastAsiaTheme="minorHAnsi"/>
          <w:lang w:val="en-ID" w:eastAsia="en-US"/>
        </w:rPr>
        <w:t>nafkah</w:t>
      </w:r>
      <w:proofErr w:type="spellEnd"/>
      <w:r w:rsidRPr="00627E02">
        <w:rPr>
          <w:rFonts w:eastAsiaTheme="minorHAnsi"/>
          <w:lang w:val="en-ID" w:eastAsia="en-US"/>
        </w:rPr>
        <w:t xml:space="preserve"> </w:t>
      </w:r>
      <w:proofErr w:type="spellStart"/>
      <w:r w:rsidRPr="00627E02">
        <w:rPr>
          <w:rFonts w:eastAsiaTheme="minorHAnsi"/>
          <w:lang w:val="en-ID" w:eastAsia="en-US"/>
        </w:rPr>
        <w:t>utama</w:t>
      </w:r>
      <w:proofErr w:type="spellEnd"/>
      <w:r w:rsidRPr="00627E02">
        <w:rPr>
          <w:rFonts w:eastAsiaTheme="minorHAnsi"/>
          <w:lang w:val="en-ID" w:eastAsia="en-US"/>
        </w:rPr>
        <w:t xml:space="preserve"> </w:t>
      </w:r>
      <w:proofErr w:type="spellStart"/>
      <w:r w:rsidRPr="00627E02">
        <w:rPr>
          <w:rFonts w:eastAsiaTheme="minorHAnsi"/>
          <w:lang w:val="en-ID" w:eastAsia="en-US"/>
        </w:rPr>
        <w:t>dalam</w:t>
      </w:r>
      <w:proofErr w:type="spellEnd"/>
      <w:r w:rsidRPr="00627E02">
        <w:rPr>
          <w:rFonts w:eastAsiaTheme="minorHAnsi"/>
          <w:lang w:val="en-ID" w:eastAsia="en-US"/>
        </w:rPr>
        <w:t xml:space="preserve"> </w:t>
      </w:r>
      <w:proofErr w:type="spellStart"/>
      <w:r w:rsidRPr="00627E02">
        <w:rPr>
          <w:rFonts w:eastAsiaTheme="minorHAnsi"/>
          <w:lang w:val="en-ID" w:eastAsia="en-US"/>
        </w:rPr>
        <w:t>keluarga</w:t>
      </w:r>
      <w:proofErr w:type="spellEnd"/>
      <w:r w:rsidRPr="00627E02">
        <w:rPr>
          <w:rFonts w:eastAsiaTheme="minorHAnsi"/>
          <w:lang w:val="en-ID" w:eastAsia="en-US"/>
        </w:rPr>
        <w:t xml:space="preserve">, </w:t>
      </w:r>
      <w:proofErr w:type="spellStart"/>
      <w:r w:rsidRPr="00627E02">
        <w:rPr>
          <w:rFonts w:eastAsiaTheme="minorHAnsi"/>
          <w:lang w:val="en-ID" w:eastAsia="en-US"/>
        </w:rPr>
        <w:t>ketika</w:t>
      </w:r>
      <w:proofErr w:type="spellEnd"/>
      <w:r w:rsidRPr="00627E02">
        <w:rPr>
          <w:rFonts w:eastAsiaTheme="minorHAnsi"/>
          <w:lang w:val="en-ID" w:eastAsia="en-US"/>
        </w:rPr>
        <w:t xml:space="preserve"> </w:t>
      </w:r>
      <w:proofErr w:type="spellStart"/>
      <w:r w:rsidRPr="00627E02">
        <w:rPr>
          <w:rFonts w:eastAsiaTheme="minorHAnsi"/>
          <w:lang w:val="en-ID" w:eastAsia="en-US"/>
        </w:rPr>
        <w:t>harapan</w:t>
      </w:r>
      <w:proofErr w:type="spellEnd"/>
      <w:r w:rsidRPr="00627E02">
        <w:rPr>
          <w:rFonts w:eastAsiaTheme="minorHAnsi"/>
          <w:lang w:val="en-ID" w:eastAsia="en-US"/>
        </w:rPr>
        <w:t xml:space="preserve"> </w:t>
      </w:r>
      <w:proofErr w:type="spellStart"/>
      <w:r w:rsidRPr="00627E02">
        <w:rPr>
          <w:rFonts w:eastAsiaTheme="minorHAnsi"/>
          <w:lang w:val="en-ID" w:eastAsia="en-US"/>
        </w:rPr>
        <w:t>masyarakat</w:t>
      </w:r>
      <w:proofErr w:type="spellEnd"/>
      <w:r w:rsidRPr="00627E02">
        <w:rPr>
          <w:rFonts w:eastAsiaTheme="minorHAnsi"/>
          <w:lang w:val="en-ID" w:eastAsia="en-US"/>
        </w:rPr>
        <w:t xml:space="preserve"> yang </w:t>
      </w:r>
      <w:proofErr w:type="spellStart"/>
      <w:r w:rsidRPr="00627E02">
        <w:rPr>
          <w:rFonts w:eastAsiaTheme="minorHAnsi"/>
          <w:lang w:val="en-ID" w:eastAsia="en-US"/>
        </w:rPr>
        <w:t>seperti</w:t>
      </w:r>
      <w:proofErr w:type="spellEnd"/>
      <w:r w:rsidRPr="00627E02">
        <w:rPr>
          <w:rFonts w:eastAsiaTheme="minorHAnsi"/>
          <w:lang w:val="en-ID" w:eastAsia="en-US"/>
        </w:rPr>
        <w:t xml:space="preserve"> </w:t>
      </w:r>
      <w:proofErr w:type="spellStart"/>
      <w:r w:rsidRPr="00627E02">
        <w:rPr>
          <w:rFonts w:eastAsiaTheme="minorHAnsi"/>
          <w:lang w:val="en-ID" w:eastAsia="en-US"/>
        </w:rPr>
        <w:t>itu</w:t>
      </w:r>
      <w:proofErr w:type="spellEnd"/>
      <w:r w:rsidRPr="00627E02">
        <w:rPr>
          <w:rFonts w:eastAsiaTheme="minorHAnsi"/>
          <w:lang w:val="en-ID" w:eastAsia="en-US"/>
        </w:rPr>
        <w:t xml:space="preserve"> </w:t>
      </w:r>
      <w:proofErr w:type="spellStart"/>
      <w:r w:rsidRPr="00627E02">
        <w:rPr>
          <w:rFonts w:eastAsiaTheme="minorHAnsi"/>
          <w:lang w:val="en-ID" w:eastAsia="en-US"/>
        </w:rPr>
        <w:t>tidak</w:t>
      </w:r>
      <w:proofErr w:type="spellEnd"/>
      <w:r w:rsidRPr="00627E02">
        <w:rPr>
          <w:rFonts w:eastAsiaTheme="minorHAnsi"/>
          <w:lang w:val="en-ID" w:eastAsia="en-US"/>
        </w:rPr>
        <w:t xml:space="preserve"> </w:t>
      </w:r>
      <w:proofErr w:type="spellStart"/>
      <w:r w:rsidRPr="00627E02">
        <w:rPr>
          <w:rFonts w:eastAsiaTheme="minorHAnsi"/>
          <w:lang w:val="en-ID" w:eastAsia="en-US"/>
        </w:rPr>
        <w:t>terpenuhi</w:t>
      </w:r>
      <w:proofErr w:type="spellEnd"/>
      <w:r w:rsidRPr="00627E02">
        <w:rPr>
          <w:rFonts w:eastAsiaTheme="minorHAnsi"/>
          <w:lang w:val="en-ID" w:eastAsia="en-US"/>
        </w:rPr>
        <w:t xml:space="preserve"> dan </w:t>
      </w:r>
      <w:proofErr w:type="spellStart"/>
      <w:r w:rsidRPr="00627E02">
        <w:rPr>
          <w:rFonts w:eastAsiaTheme="minorHAnsi"/>
          <w:lang w:val="en-ID" w:eastAsia="en-US"/>
        </w:rPr>
        <w:t>justru</w:t>
      </w:r>
      <w:proofErr w:type="spellEnd"/>
      <w:r w:rsidRPr="00627E02">
        <w:rPr>
          <w:rFonts w:eastAsiaTheme="minorHAnsi"/>
          <w:lang w:val="en-ID" w:eastAsia="en-US"/>
        </w:rPr>
        <w:t xml:space="preserve"> </w:t>
      </w:r>
      <w:proofErr w:type="spellStart"/>
      <w:r w:rsidRPr="00627E02">
        <w:rPr>
          <w:rFonts w:eastAsiaTheme="minorHAnsi"/>
          <w:lang w:val="en-ID" w:eastAsia="en-US"/>
        </w:rPr>
        <w:t>pihak</w:t>
      </w:r>
      <w:proofErr w:type="spellEnd"/>
      <w:r w:rsidRPr="00627E02">
        <w:rPr>
          <w:rFonts w:eastAsiaTheme="minorHAnsi"/>
          <w:lang w:val="en-ID" w:eastAsia="en-US"/>
        </w:rPr>
        <w:t xml:space="preserve"> </w:t>
      </w:r>
      <w:proofErr w:type="spellStart"/>
      <w:r w:rsidRPr="00627E02">
        <w:rPr>
          <w:rFonts w:eastAsiaTheme="minorHAnsi"/>
          <w:lang w:val="en-ID" w:eastAsia="en-US"/>
        </w:rPr>
        <w:t>perempuan</w:t>
      </w:r>
      <w:proofErr w:type="spellEnd"/>
      <w:r w:rsidRPr="00627E02">
        <w:rPr>
          <w:rFonts w:eastAsiaTheme="minorHAnsi"/>
          <w:lang w:val="en-ID" w:eastAsia="en-US"/>
        </w:rPr>
        <w:t xml:space="preserve"> yang </w:t>
      </w:r>
      <w:proofErr w:type="spellStart"/>
      <w:r w:rsidRPr="00627E02">
        <w:rPr>
          <w:rFonts w:eastAsiaTheme="minorHAnsi"/>
          <w:lang w:val="en-ID" w:eastAsia="en-US"/>
        </w:rPr>
        <w:t>jauh</w:t>
      </w:r>
      <w:proofErr w:type="spellEnd"/>
      <w:r w:rsidRPr="00627E02">
        <w:rPr>
          <w:rFonts w:eastAsiaTheme="minorHAnsi"/>
          <w:lang w:val="en-ID" w:eastAsia="en-US"/>
        </w:rPr>
        <w:t xml:space="preserve"> </w:t>
      </w:r>
      <w:proofErr w:type="spellStart"/>
      <w:r w:rsidRPr="00627E02">
        <w:rPr>
          <w:rFonts w:eastAsiaTheme="minorHAnsi"/>
          <w:lang w:val="en-ID" w:eastAsia="en-US"/>
        </w:rPr>
        <w:t>lebih</w:t>
      </w:r>
      <w:proofErr w:type="spellEnd"/>
      <w:r w:rsidRPr="00627E02">
        <w:rPr>
          <w:rFonts w:eastAsiaTheme="minorHAnsi"/>
          <w:lang w:val="en-ID" w:eastAsia="en-US"/>
        </w:rPr>
        <w:t xml:space="preserve"> </w:t>
      </w:r>
      <w:proofErr w:type="spellStart"/>
      <w:r w:rsidRPr="00627E02">
        <w:rPr>
          <w:rFonts w:eastAsiaTheme="minorHAnsi"/>
          <w:lang w:val="en-ID" w:eastAsia="en-US"/>
        </w:rPr>
        <w:t>mampu</w:t>
      </w:r>
      <w:proofErr w:type="spellEnd"/>
      <w:r w:rsidRPr="00627E02">
        <w:rPr>
          <w:rFonts w:eastAsiaTheme="minorHAnsi"/>
          <w:lang w:val="en-ID" w:eastAsia="en-US"/>
        </w:rPr>
        <w:t xml:space="preserve"> </w:t>
      </w:r>
      <w:proofErr w:type="spellStart"/>
      <w:r w:rsidRPr="00627E02">
        <w:rPr>
          <w:rFonts w:eastAsiaTheme="minorHAnsi"/>
          <w:lang w:val="en-ID" w:eastAsia="en-US"/>
        </w:rPr>
        <w:t>dalam</w:t>
      </w:r>
      <w:proofErr w:type="spellEnd"/>
      <w:r w:rsidRPr="00627E02">
        <w:rPr>
          <w:rFonts w:eastAsiaTheme="minorHAnsi"/>
          <w:lang w:val="en-ID" w:eastAsia="en-US"/>
        </w:rPr>
        <w:t xml:space="preserve"> </w:t>
      </w:r>
      <w:proofErr w:type="spellStart"/>
      <w:r w:rsidRPr="00627E02">
        <w:rPr>
          <w:rFonts w:eastAsiaTheme="minorHAnsi"/>
          <w:lang w:val="en-ID" w:eastAsia="en-US"/>
        </w:rPr>
        <w:t>memenuhi</w:t>
      </w:r>
      <w:proofErr w:type="spellEnd"/>
      <w:r w:rsidRPr="00627E02">
        <w:rPr>
          <w:rFonts w:eastAsiaTheme="minorHAnsi"/>
          <w:lang w:val="en-ID" w:eastAsia="en-US"/>
        </w:rPr>
        <w:t xml:space="preserve"> </w:t>
      </w:r>
      <w:proofErr w:type="spellStart"/>
      <w:r w:rsidRPr="00627E02">
        <w:rPr>
          <w:rFonts w:eastAsiaTheme="minorHAnsi"/>
          <w:lang w:val="en-ID" w:eastAsia="en-US"/>
        </w:rPr>
        <w:t>kebutuhan</w:t>
      </w:r>
      <w:proofErr w:type="spellEnd"/>
      <w:r w:rsidRPr="00627E02">
        <w:rPr>
          <w:rFonts w:eastAsiaTheme="minorHAnsi"/>
          <w:lang w:val="en-ID" w:eastAsia="en-US"/>
        </w:rPr>
        <w:t xml:space="preserve"> </w:t>
      </w:r>
      <w:proofErr w:type="spellStart"/>
      <w:r w:rsidRPr="00627E02">
        <w:rPr>
          <w:rFonts w:eastAsiaTheme="minorHAnsi"/>
          <w:lang w:val="en-ID" w:eastAsia="en-US"/>
        </w:rPr>
        <w:t>ekonominya</w:t>
      </w:r>
      <w:proofErr w:type="spellEnd"/>
      <w:r w:rsidRPr="00627E02">
        <w:rPr>
          <w:rFonts w:eastAsiaTheme="minorHAnsi"/>
          <w:lang w:val="en-ID" w:eastAsia="en-US"/>
        </w:rPr>
        <w:t xml:space="preserve">, </w:t>
      </w:r>
      <w:proofErr w:type="spellStart"/>
      <w:r w:rsidRPr="00627E02">
        <w:rPr>
          <w:rFonts w:eastAsiaTheme="minorHAnsi"/>
          <w:lang w:val="en-ID" w:eastAsia="en-US"/>
        </w:rPr>
        <w:t>maka</w:t>
      </w:r>
      <w:proofErr w:type="spellEnd"/>
      <w:r w:rsidRPr="00627E02">
        <w:rPr>
          <w:rFonts w:eastAsiaTheme="minorHAnsi"/>
          <w:lang w:val="en-ID" w:eastAsia="en-US"/>
        </w:rPr>
        <w:t xml:space="preserve"> </w:t>
      </w:r>
      <w:proofErr w:type="spellStart"/>
      <w:r w:rsidRPr="00627E02">
        <w:rPr>
          <w:rFonts w:eastAsiaTheme="minorHAnsi"/>
          <w:lang w:val="en-ID" w:eastAsia="en-US"/>
        </w:rPr>
        <w:t>laki-laki</w:t>
      </w:r>
      <w:proofErr w:type="spellEnd"/>
      <w:r w:rsidRPr="00627E02">
        <w:rPr>
          <w:rFonts w:eastAsiaTheme="minorHAnsi"/>
          <w:lang w:val="en-ID" w:eastAsia="en-US"/>
        </w:rPr>
        <w:t xml:space="preserve"> </w:t>
      </w:r>
      <w:proofErr w:type="spellStart"/>
      <w:r w:rsidRPr="00627E02">
        <w:rPr>
          <w:rFonts w:eastAsiaTheme="minorHAnsi"/>
          <w:lang w:val="en-ID" w:eastAsia="en-US"/>
        </w:rPr>
        <w:t>cenderung</w:t>
      </w:r>
      <w:proofErr w:type="spellEnd"/>
      <w:r w:rsidRPr="00627E02">
        <w:rPr>
          <w:rFonts w:eastAsiaTheme="minorHAnsi"/>
          <w:lang w:val="en-ID" w:eastAsia="en-US"/>
        </w:rPr>
        <w:t xml:space="preserve"> </w:t>
      </w:r>
      <w:proofErr w:type="spellStart"/>
      <w:r w:rsidRPr="00627E02">
        <w:rPr>
          <w:rFonts w:eastAsiaTheme="minorHAnsi"/>
          <w:lang w:val="en-ID" w:eastAsia="en-US"/>
        </w:rPr>
        <w:t>akan</w:t>
      </w:r>
      <w:proofErr w:type="spellEnd"/>
      <w:r w:rsidRPr="00627E02">
        <w:rPr>
          <w:rFonts w:eastAsiaTheme="minorHAnsi"/>
          <w:lang w:val="en-ID" w:eastAsia="en-US"/>
        </w:rPr>
        <w:t xml:space="preserve"> </w:t>
      </w:r>
      <w:proofErr w:type="spellStart"/>
      <w:r w:rsidRPr="00627E02">
        <w:rPr>
          <w:rFonts w:eastAsiaTheme="minorHAnsi"/>
          <w:lang w:val="en-ID" w:eastAsia="en-US"/>
        </w:rPr>
        <w:t>merasa</w:t>
      </w:r>
      <w:proofErr w:type="spellEnd"/>
      <w:r w:rsidRPr="00627E02">
        <w:rPr>
          <w:rFonts w:eastAsiaTheme="minorHAnsi"/>
          <w:lang w:val="en-ID" w:eastAsia="en-US"/>
        </w:rPr>
        <w:t xml:space="preserve"> </w:t>
      </w:r>
      <w:proofErr w:type="spellStart"/>
      <w:r w:rsidRPr="00627E02">
        <w:rPr>
          <w:rFonts w:eastAsiaTheme="minorHAnsi"/>
          <w:lang w:val="en-ID" w:eastAsia="en-US"/>
        </w:rPr>
        <w:t>rendah</w:t>
      </w:r>
      <w:proofErr w:type="spellEnd"/>
      <w:r w:rsidRPr="00627E02">
        <w:rPr>
          <w:rFonts w:eastAsiaTheme="minorHAnsi"/>
          <w:lang w:val="en-ID" w:eastAsia="en-US"/>
        </w:rPr>
        <w:t xml:space="preserve"> </w:t>
      </w:r>
      <w:proofErr w:type="spellStart"/>
      <w:r w:rsidRPr="00627E02">
        <w:rPr>
          <w:rFonts w:eastAsiaTheme="minorHAnsi"/>
          <w:lang w:val="en-ID" w:eastAsia="en-US"/>
        </w:rPr>
        <w:t>diri</w:t>
      </w:r>
      <w:proofErr w:type="spellEnd"/>
      <w:r w:rsidRPr="00627E02">
        <w:rPr>
          <w:rFonts w:eastAsiaTheme="minorHAnsi"/>
          <w:lang w:val="en-ID" w:eastAsia="en-US"/>
        </w:rPr>
        <w:t xml:space="preserve"> </w:t>
      </w:r>
      <w:proofErr w:type="spellStart"/>
      <w:r w:rsidRPr="00627E02">
        <w:rPr>
          <w:rFonts w:eastAsiaTheme="minorHAnsi"/>
          <w:lang w:val="en-ID" w:eastAsia="en-US"/>
        </w:rPr>
        <w:t>akan</w:t>
      </w:r>
      <w:proofErr w:type="spellEnd"/>
      <w:r w:rsidRPr="00627E02">
        <w:rPr>
          <w:rFonts w:eastAsiaTheme="minorHAnsi"/>
          <w:lang w:val="en-ID" w:eastAsia="en-US"/>
        </w:rPr>
        <w:t xml:space="preserve"> </w:t>
      </w:r>
      <w:proofErr w:type="spellStart"/>
      <w:r w:rsidRPr="00627E02">
        <w:rPr>
          <w:rFonts w:eastAsiaTheme="minorHAnsi"/>
          <w:lang w:val="en-ID" w:eastAsia="en-US"/>
        </w:rPr>
        <w:t>kemampuannya</w:t>
      </w:r>
      <w:proofErr w:type="spellEnd"/>
      <w:r w:rsidRPr="00627E02">
        <w:rPr>
          <w:rFonts w:eastAsiaTheme="minorHAnsi"/>
          <w:lang w:val="en-ID" w:eastAsia="en-US"/>
        </w:rPr>
        <w:t xml:space="preserve">. </w:t>
      </w:r>
      <w:proofErr w:type="spellStart"/>
      <w:r w:rsidRPr="00627E02">
        <w:rPr>
          <w:rFonts w:eastAsiaTheme="minorHAnsi"/>
          <w:lang w:val="en-ID" w:eastAsia="en-US"/>
        </w:rPr>
        <w:t>Sehingga</w:t>
      </w:r>
      <w:proofErr w:type="spellEnd"/>
      <w:r w:rsidRPr="00627E02">
        <w:rPr>
          <w:rFonts w:eastAsiaTheme="minorHAnsi"/>
          <w:lang w:val="en-ID" w:eastAsia="en-US"/>
        </w:rPr>
        <w:t xml:space="preserve"> </w:t>
      </w:r>
      <w:proofErr w:type="spellStart"/>
      <w:r w:rsidRPr="00627E02">
        <w:rPr>
          <w:rFonts w:eastAsiaTheme="minorHAnsi"/>
          <w:lang w:val="en-ID" w:eastAsia="en-US"/>
        </w:rPr>
        <w:t>hal</w:t>
      </w:r>
      <w:proofErr w:type="spellEnd"/>
      <w:r w:rsidRPr="00627E02">
        <w:rPr>
          <w:rFonts w:eastAsiaTheme="minorHAnsi"/>
          <w:lang w:val="en-ID" w:eastAsia="en-US"/>
        </w:rPr>
        <w:t xml:space="preserve"> </w:t>
      </w:r>
      <w:proofErr w:type="spellStart"/>
      <w:r w:rsidRPr="00627E02">
        <w:rPr>
          <w:rFonts w:eastAsiaTheme="minorHAnsi"/>
          <w:lang w:val="en-ID" w:eastAsia="en-US"/>
        </w:rPr>
        <w:t>tersebut</w:t>
      </w:r>
      <w:proofErr w:type="spellEnd"/>
      <w:r w:rsidRPr="00627E02">
        <w:rPr>
          <w:rFonts w:eastAsiaTheme="minorHAnsi"/>
          <w:lang w:val="en-ID" w:eastAsia="en-US"/>
        </w:rPr>
        <w:t xml:space="preserve"> </w:t>
      </w:r>
      <w:proofErr w:type="spellStart"/>
      <w:r w:rsidRPr="00627E02">
        <w:rPr>
          <w:rFonts w:eastAsiaTheme="minorHAnsi"/>
          <w:lang w:val="en-ID" w:eastAsia="en-US"/>
        </w:rPr>
        <w:t>dapat</w:t>
      </w:r>
      <w:proofErr w:type="spellEnd"/>
      <w:r w:rsidRPr="00627E02">
        <w:rPr>
          <w:rFonts w:eastAsiaTheme="minorHAnsi"/>
          <w:lang w:val="en-ID" w:eastAsia="en-US"/>
        </w:rPr>
        <w:t xml:space="preserve"> </w:t>
      </w:r>
      <w:proofErr w:type="spellStart"/>
      <w:r w:rsidRPr="00627E02">
        <w:rPr>
          <w:rFonts w:eastAsiaTheme="minorHAnsi"/>
          <w:lang w:val="en-ID" w:eastAsia="en-US"/>
        </w:rPr>
        <w:t>memicu</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dalam</w:t>
      </w:r>
      <w:proofErr w:type="spellEnd"/>
      <w:r w:rsidRPr="00627E02">
        <w:rPr>
          <w:rFonts w:eastAsiaTheme="minorHAnsi"/>
          <w:lang w:val="en-ID" w:eastAsia="en-US"/>
        </w:rPr>
        <w:t xml:space="preserve"> </w:t>
      </w:r>
      <w:proofErr w:type="spellStart"/>
      <w:r w:rsidRPr="00627E02">
        <w:rPr>
          <w:rFonts w:eastAsiaTheme="minorHAnsi"/>
          <w:lang w:val="en-ID" w:eastAsia="en-US"/>
        </w:rPr>
        <w:t>rumah</w:t>
      </w:r>
      <w:proofErr w:type="spellEnd"/>
      <w:r w:rsidRPr="00627E02">
        <w:rPr>
          <w:rFonts w:eastAsiaTheme="minorHAnsi"/>
          <w:lang w:val="en-ID" w:eastAsia="en-US"/>
        </w:rPr>
        <w:t xml:space="preserve"> </w:t>
      </w:r>
      <w:proofErr w:type="spellStart"/>
      <w:r w:rsidRPr="00627E02">
        <w:rPr>
          <w:rFonts w:eastAsiaTheme="minorHAnsi"/>
          <w:lang w:val="en-ID" w:eastAsia="en-US"/>
        </w:rPr>
        <w:t>tangga</w:t>
      </w:r>
      <w:proofErr w:type="spellEnd"/>
      <w:r w:rsidRPr="00627E02">
        <w:rPr>
          <w:rFonts w:eastAsiaTheme="minorHAnsi"/>
          <w:lang w:val="en-ID" w:eastAsia="en-US"/>
        </w:rPr>
        <w:t xml:space="preserve">. </w:t>
      </w:r>
    </w:p>
    <w:p w14:paraId="0A575D4D" w14:textId="77777777" w:rsidR="008C16DA" w:rsidRDefault="008C16DA" w:rsidP="00BE7AE1">
      <w:pPr>
        <w:pStyle w:val="ListParagraph"/>
        <w:spacing w:line="276" w:lineRule="auto"/>
        <w:ind w:left="284" w:firstLine="436"/>
        <w:jc w:val="both"/>
        <w:rPr>
          <w:rFonts w:eastAsiaTheme="minorHAnsi"/>
          <w:lang w:val="en-ID" w:eastAsia="en-US"/>
        </w:rPr>
      </w:pPr>
    </w:p>
    <w:p w14:paraId="79F9AA26" w14:textId="208D1BA3" w:rsidR="008C16DA" w:rsidRDefault="008C16DA" w:rsidP="008C16DA">
      <w:pPr>
        <w:pStyle w:val="ListParagraph"/>
        <w:spacing w:line="276" w:lineRule="auto"/>
        <w:ind w:left="709" w:firstLine="11"/>
        <w:jc w:val="both"/>
        <w:rPr>
          <w:rFonts w:eastAsiaTheme="minorHAnsi"/>
          <w:lang w:val="en-ID" w:eastAsia="en-US"/>
        </w:rPr>
      </w:pPr>
      <w:proofErr w:type="spellStart"/>
      <w:r>
        <w:rPr>
          <w:rFonts w:eastAsiaTheme="minorHAnsi"/>
          <w:lang w:val="en-ID" w:eastAsia="en-US"/>
        </w:rPr>
        <w:t>Informan</w:t>
      </w:r>
      <w:proofErr w:type="spellEnd"/>
      <w:r>
        <w:rPr>
          <w:rFonts w:eastAsiaTheme="minorHAnsi"/>
          <w:lang w:val="en-ID" w:eastAsia="en-US"/>
        </w:rPr>
        <w:t xml:space="preserve"> M </w:t>
      </w:r>
      <w:proofErr w:type="spellStart"/>
      <w:r>
        <w:rPr>
          <w:rFonts w:eastAsiaTheme="minorHAnsi"/>
          <w:lang w:val="en-ID" w:eastAsia="en-US"/>
        </w:rPr>
        <w:t>memberi</w:t>
      </w:r>
      <w:proofErr w:type="spellEnd"/>
      <w:r>
        <w:rPr>
          <w:rFonts w:eastAsiaTheme="minorHAnsi"/>
          <w:lang w:val="en-ID" w:eastAsia="en-US"/>
        </w:rPr>
        <w:t xml:space="preserve"> </w:t>
      </w:r>
      <w:proofErr w:type="spellStart"/>
      <w:r>
        <w:rPr>
          <w:rFonts w:eastAsiaTheme="minorHAnsi"/>
          <w:lang w:val="en-ID" w:eastAsia="en-US"/>
        </w:rPr>
        <w:t>pernyataan</w:t>
      </w:r>
      <w:proofErr w:type="spellEnd"/>
      <w:r>
        <w:rPr>
          <w:rFonts w:eastAsiaTheme="minorHAnsi"/>
          <w:lang w:val="en-ID" w:eastAsia="en-US"/>
        </w:rPr>
        <w:t xml:space="preserve"> </w:t>
      </w:r>
      <w:proofErr w:type="spellStart"/>
      <w:r>
        <w:rPr>
          <w:rFonts w:eastAsiaTheme="minorHAnsi"/>
          <w:lang w:val="en-ID" w:eastAsia="en-US"/>
        </w:rPr>
        <w:t>bahwa</w:t>
      </w:r>
      <w:proofErr w:type="spellEnd"/>
      <w:r>
        <w:rPr>
          <w:rFonts w:eastAsiaTheme="minorHAnsi"/>
          <w:lang w:val="en-ID" w:eastAsia="en-US"/>
        </w:rPr>
        <w:t xml:space="preserve">, </w:t>
      </w:r>
      <w:proofErr w:type="gramStart"/>
      <w:r w:rsidR="00627E02" w:rsidRPr="008C16DA">
        <w:rPr>
          <w:rFonts w:eastAsiaTheme="minorHAnsi"/>
          <w:i/>
          <w:iCs/>
          <w:lang w:val="en-ID" w:eastAsia="en-US"/>
        </w:rPr>
        <w:t>“..</w:t>
      </w:r>
      <w:proofErr w:type="spellStart"/>
      <w:proofErr w:type="gramEnd"/>
      <w:r w:rsidR="00627E02" w:rsidRPr="008C16DA">
        <w:rPr>
          <w:rFonts w:eastAsiaTheme="minorHAnsi"/>
          <w:i/>
          <w:iCs/>
          <w:lang w:val="en-ID" w:eastAsia="en-US"/>
        </w:rPr>
        <w:t>suami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saya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itu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gak</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pernah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berubah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pokoknya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saya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ini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udah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beberapa</w:t>
      </w:r>
      <w:proofErr w:type="spellEnd"/>
      <w:r w:rsidR="00627E02" w:rsidRPr="008C16DA">
        <w:rPr>
          <w:rFonts w:eastAsiaTheme="minorHAnsi"/>
          <w:i/>
          <w:iCs/>
          <w:lang w:val="en-ID" w:eastAsia="en-US"/>
        </w:rPr>
        <w:t xml:space="preserve"> kali </w:t>
      </w:r>
      <w:proofErr w:type="spellStart"/>
      <w:r w:rsidR="00627E02" w:rsidRPr="008C16DA">
        <w:rPr>
          <w:rFonts w:eastAsiaTheme="minorHAnsi"/>
          <w:i/>
          <w:iCs/>
          <w:lang w:val="en-ID" w:eastAsia="en-US"/>
        </w:rPr>
        <w:t>gugat</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cerai</w:t>
      </w:r>
      <w:proofErr w:type="spellEnd"/>
      <w:r w:rsidR="00627E02" w:rsidRPr="008C16DA">
        <w:rPr>
          <w:rFonts w:eastAsiaTheme="minorHAnsi"/>
          <w:i/>
          <w:iCs/>
          <w:lang w:val="en-ID" w:eastAsia="en-US"/>
        </w:rPr>
        <w:t xml:space="preserve"> dan </w:t>
      </w:r>
      <w:proofErr w:type="spellStart"/>
      <w:r w:rsidR="00627E02" w:rsidRPr="008C16DA">
        <w:rPr>
          <w:rFonts w:eastAsiaTheme="minorHAnsi"/>
          <w:i/>
          <w:iCs/>
          <w:lang w:val="en-ID" w:eastAsia="en-US"/>
        </w:rPr>
        <w:t>cabut</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gugatan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sampai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tiga</w:t>
      </w:r>
      <w:proofErr w:type="spellEnd"/>
      <w:r w:rsidR="00627E02" w:rsidRPr="008C16DA">
        <w:rPr>
          <w:rFonts w:eastAsiaTheme="minorHAnsi"/>
          <w:i/>
          <w:iCs/>
          <w:lang w:val="en-ID" w:eastAsia="en-US"/>
        </w:rPr>
        <w:t xml:space="preserve"> kali </w:t>
      </w:r>
      <w:proofErr w:type="spellStart"/>
      <w:r w:rsidR="00627E02" w:rsidRPr="008C16DA">
        <w:rPr>
          <w:rFonts w:eastAsiaTheme="minorHAnsi"/>
          <w:i/>
          <w:iCs/>
          <w:lang w:val="en-ID" w:eastAsia="en-US"/>
        </w:rPr>
        <w:t>gak</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berubah-berubah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saya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sampe</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bingung</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tapi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akhirnya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sebelum</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ketok</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palu</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saya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cerai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suami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saya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malah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pergi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duluan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meninggal</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mungkin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udah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takdir</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dari</w:t>
      </w:r>
      <w:proofErr w:type="spellEnd"/>
      <w:r w:rsidR="00627E02" w:rsidRPr="008C16DA">
        <w:rPr>
          <w:rFonts w:eastAsiaTheme="minorHAnsi"/>
          <w:i/>
          <w:iCs/>
          <w:lang w:val="en-ID" w:eastAsia="en-US"/>
        </w:rPr>
        <w:t xml:space="preserve"> Allah </w:t>
      </w:r>
      <w:proofErr w:type="spellStart"/>
      <w:r w:rsidR="00627E02" w:rsidRPr="008C16DA">
        <w:rPr>
          <w:rFonts w:eastAsiaTheme="minorHAnsi"/>
          <w:i/>
          <w:iCs/>
          <w:lang w:val="en-ID" w:eastAsia="en-US"/>
        </w:rPr>
        <w:t>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mungkin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supaya</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masih</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ada</w:t>
      </w:r>
      <w:proofErr w:type="spellEnd"/>
      <w:r w:rsidR="00627E02" w:rsidRPr="008C16DA">
        <w:rPr>
          <w:rFonts w:eastAsiaTheme="minorHAnsi"/>
          <w:i/>
          <w:iCs/>
          <w:lang w:val="en-ID" w:eastAsia="en-US"/>
        </w:rPr>
        <w:t xml:space="preserve"> yang </w:t>
      </w:r>
      <w:proofErr w:type="spellStart"/>
      <w:r w:rsidR="00627E02" w:rsidRPr="008C16DA">
        <w:rPr>
          <w:rFonts w:eastAsiaTheme="minorHAnsi"/>
          <w:i/>
          <w:iCs/>
          <w:lang w:val="en-ID" w:eastAsia="en-US"/>
        </w:rPr>
        <w:t>doain</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dari</w:t>
      </w:r>
      <w:proofErr w:type="spellEnd"/>
      <w:r w:rsidR="00627E02" w:rsidRPr="008C16DA">
        <w:rPr>
          <w:rFonts w:eastAsiaTheme="minorHAnsi"/>
          <w:i/>
          <w:iCs/>
          <w:lang w:val="en-ID" w:eastAsia="en-US"/>
        </w:rPr>
        <w:t xml:space="preserve"> </w:t>
      </w:r>
      <w:proofErr w:type="spellStart"/>
      <w:r w:rsidR="00627E02" w:rsidRPr="008C16DA">
        <w:rPr>
          <w:rFonts w:eastAsiaTheme="minorHAnsi"/>
          <w:i/>
          <w:iCs/>
          <w:lang w:val="en-ID" w:eastAsia="en-US"/>
        </w:rPr>
        <w:t>keluarganya</w:t>
      </w:r>
      <w:proofErr w:type="spellEnd"/>
      <w:r w:rsidR="00627E02" w:rsidRPr="008C16DA">
        <w:rPr>
          <w:rFonts w:eastAsiaTheme="minorHAnsi"/>
          <w:i/>
          <w:iCs/>
          <w:lang w:val="en-ID" w:eastAsia="en-US"/>
        </w:rPr>
        <w:t>.”</w:t>
      </w:r>
      <w:r w:rsidR="00627E02" w:rsidRPr="00627E02">
        <w:rPr>
          <w:rFonts w:eastAsiaTheme="minorHAnsi"/>
          <w:lang w:val="en-ID" w:eastAsia="en-US"/>
        </w:rPr>
        <w:t xml:space="preserve"> </w:t>
      </w:r>
    </w:p>
    <w:p w14:paraId="22202141" w14:textId="77777777" w:rsidR="008C16DA" w:rsidRDefault="008C16DA" w:rsidP="00BE7AE1">
      <w:pPr>
        <w:pStyle w:val="ListParagraph"/>
        <w:spacing w:line="276" w:lineRule="auto"/>
        <w:ind w:left="284" w:firstLine="436"/>
        <w:jc w:val="both"/>
        <w:rPr>
          <w:rFonts w:eastAsiaTheme="minorHAnsi"/>
          <w:lang w:val="en-ID" w:eastAsia="en-US"/>
        </w:rPr>
      </w:pPr>
    </w:p>
    <w:p w14:paraId="64404FE5" w14:textId="7A01622C" w:rsidR="00BC7D37" w:rsidRDefault="00627E02" w:rsidP="00BE7AE1">
      <w:pPr>
        <w:pStyle w:val="ListParagraph"/>
        <w:spacing w:line="276" w:lineRule="auto"/>
        <w:ind w:left="284" w:firstLine="436"/>
        <w:jc w:val="both"/>
        <w:rPr>
          <w:rFonts w:eastAsiaTheme="minorHAnsi"/>
          <w:lang w:val="en-ID" w:eastAsia="en-US"/>
        </w:rPr>
      </w:pPr>
      <w:proofErr w:type="spellStart"/>
      <w:r w:rsidRPr="00627E02">
        <w:rPr>
          <w:rFonts w:eastAsiaTheme="minorHAnsi"/>
          <w:lang w:val="en-ID" w:eastAsia="en-US"/>
        </w:rPr>
        <w:t>Pernyataan</w:t>
      </w:r>
      <w:proofErr w:type="spellEnd"/>
      <w:r w:rsidRPr="00627E02">
        <w:rPr>
          <w:rFonts w:eastAsiaTheme="minorHAnsi"/>
          <w:lang w:val="en-ID" w:eastAsia="en-US"/>
        </w:rPr>
        <w:t xml:space="preserve"> di </w:t>
      </w:r>
      <w:proofErr w:type="spellStart"/>
      <w:r w:rsidRPr="00627E02">
        <w:rPr>
          <w:rFonts w:eastAsiaTheme="minorHAnsi"/>
          <w:lang w:val="en-ID" w:eastAsia="en-US"/>
        </w:rPr>
        <w:t>atas</w:t>
      </w:r>
      <w:proofErr w:type="spellEnd"/>
      <w:r w:rsidRPr="00627E02">
        <w:rPr>
          <w:rFonts w:eastAsiaTheme="minorHAnsi"/>
          <w:lang w:val="en-ID" w:eastAsia="en-US"/>
        </w:rPr>
        <w:t xml:space="preserve"> </w:t>
      </w:r>
      <w:proofErr w:type="spellStart"/>
      <w:r w:rsidRPr="00627E02">
        <w:rPr>
          <w:rFonts w:eastAsiaTheme="minorHAnsi"/>
          <w:lang w:val="en-ID" w:eastAsia="en-US"/>
        </w:rPr>
        <w:t>dikategorikan</w:t>
      </w:r>
      <w:proofErr w:type="spellEnd"/>
      <w:r w:rsidRPr="00627E02">
        <w:rPr>
          <w:rFonts w:eastAsiaTheme="minorHAnsi"/>
          <w:lang w:val="en-ID" w:eastAsia="en-US"/>
        </w:rPr>
        <w:t xml:space="preserve"> </w:t>
      </w:r>
      <w:proofErr w:type="spellStart"/>
      <w:r w:rsidRPr="00627E02">
        <w:rPr>
          <w:rFonts w:eastAsiaTheme="minorHAnsi"/>
          <w:lang w:val="en-ID" w:eastAsia="en-US"/>
        </w:rPr>
        <w:t>sebagai</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psikis</w:t>
      </w:r>
      <w:proofErr w:type="spellEnd"/>
      <w:r w:rsidRPr="00627E02">
        <w:rPr>
          <w:rFonts w:eastAsiaTheme="minorHAnsi"/>
          <w:lang w:val="en-ID" w:eastAsia="en-US"/>
        </w:rPr>
        <w:t xml:space="preserve">, </w:t>
      </w:r>
      <w:proofErr w:type="spellStart"/>
      <w:r w:rsidRPr="00627E02">
        <w:rPr>
          <w:rFonts w:eastAsiaTheme="minorHAnsi"/>
          <w:lang w:val="en-ID" w:eastAsia="en-US"/>
        </w:rPr>
        <w:t>kekerasan</w:t>
      </w:r>
      <w:proofErr w:type="spellEnd"/>
      <w:r w:rsidRPr="00627E02">
        <w:rPr>
          <w:rFonts w:eastAsiaTheme="minorHAnsi"/>
          <w:lang w:val="en-ID" w:eastAsia="en-US"/>
        </w:rPr>
        <w:t xml:space="preserve"> </w:t>
      </w:r>
      <w:proofErr w:type="spellStart"/>
      <w:r w:rsidRPr="00627E02">
        <w:rPr>
          <w:rFonts w:eastAsiaTheme="minorHAnsi"/>
          <w:lang w:val="en-ID" w:eastAsia="en-US"/>
        </w:rPr>
        <w:t>psikis</w:t>
      </w:r>
      <w:proofErr w:type="spellEnd"/>
      <w:r w:rsidRPr="00627E02">
        <w:rPr>
          <w:rFonts w:eastAsiaTheme="minorHAnsi"/>
          <w:lang w:val="en-ID" w:eastAsia="en-US"/>
        </w:rPr>
        <w:t xml:space="preserve"> </w:t>
      </w:r>
      <w:proofErr w:type="spellStart"/>
      <w:r w:rsidRPr="00627E02">
        <w:rPr>
          <w:rFonts w:eastAsiaTheme="minorHAnsi"/>
          <w:lang w:val="en-ID" w:eastAsia="en-US"/>
        </w:rPr>
        <w:t>merupakan</w:t>
      </w:r>
      <w:proofErr w:type="spellEnd"/>
      <w:r w:rsidRPr="00627E02">
        <w:rPr>
          <w:rFonts w:eastAsiaTheme="minorHAnsi"/>
          <w:lang w:val="en-ID" w:eastAsia="en-US"/>
        </w:rPr>
        <w:t xml:space="preserve"> </w:t>
      </w:r>
      <w:proofErr w:type="spellStart"/>
      <w:r w:rsidRPr="00627E02">
        <w:rPr>
          <w:rFonts w:eastAsiaTheme="minorHAnsi"/>
          <w:lang w:val="en-ID" w:eastAsia="en-US"/>
        </w:rPr>
        <w:t>perbuatan</w:t>
      </w:r>
      <w:proofErr w:type="spellEnd"/>
      <w:r w:rsidRPr="00627E02">
        <w:rPr>
          <w:rFonts w:eastAsiaTheme="minorHAnsi"/>
          <w:lang w:val="en-ID" w:eastAsia="en-US"/>
        </w:rPr>
        <w:t xml:space="preserve"> yang </w:t>
      </w:r>
      <w:proofErr w:type="spellStart"/>
      <w:r w:rsidRPr="00627E02">
        <w:rPr>
          <w:rFonts w:eastAsiaTheme="minorHAnsi"/>
          <w:lang w:val="en-ID" w:eastAsia="en-US"/>
        </w:rPr>
        <w:t>mengakibatkan</w:t>
      </w:r>
      <w:proofErr w:type="spellEnd"/>
      <w:r w:rsidRPr="00627E02">
        <w:rPr>
          <w:rFonts w:eastAsiaTheme="minorHAnsi"/>
          <w:lang w:val="en-ID" w:eastAsia="en-US"/>
        </w:rPr>
        <w:t xml:space="preserve"> </w:t>
      </w:r>
      <w:proofErr w:type="spellStart"/>
      <w:r w:rsidRPr="00627E02">
        <w:rPr>
          <w:rFonts w:eastAsiaTheme="minorHAnsi"/>
          <w:lang w:val="en-ID" w:eastAsia="en-US"/>
        </w:rPr>
        <w:t>ketakutan</w:t>
      </w:r>
      <w:proofErr w:type="spellEnd"/>
      <w:r w:rsidRPr="00627E02">
        <w:rPr>
          <w:rFonts w:eastAsiaTheme="minorHAnsi"/>
          <w:lang w:val="en-ID" w:eastAsia="en-US"/>
        </w:rPr>
        <w:t xml:space="preserve">, </w:t>
      </w:r>
      <w:proofErr w:type="spellStart"/>
      <w:r w:rsidRPr="00627E02">
        <w:rPr>
          <w:rFonts w:eastAsiaTheme="minorHAnsi"/>
          <w:lang w:val="en-ID" w:eastAsia="en-US"/>
        </w:rPr>
        <w:t>hilangnya</w:t>
      </w:r>
      <w:proofErr w:type="spellEnd"/>
      <w:r w:rsidRPr="00627E02">
        <w:rPr>
          <w:rFonts w:eastAsiaTheme="minorHAnsi"/>
          <w:lang w:val="en-ID" w:eastAsia="en-US"/>
        </w:rPr>
        <w:t xml:space="preserve"> rasa </w:t>
      </w:r>
      <w:proofErr w:type="spellStart"/>
      <w:r w:rsidRPr="00627E02">
        <w:rPr>
          <w:rFonts w:eastAsiaTheme="minorHAnsi"/>
          <w:lang w:val="en-ID" w:eastAsia="en-US"/>
        </w:rPr>
        <w:t>percaya</w:t>
      </w:r>
      <w:proofErr w:type="spellEnd"/>
      <w:r w:rsidRPr="00627E02">
        <w:rPr>
          <w:rFonts w:eastAsiaTheme="minorHAnsi"/>
          <w:lang w:val="en-ID" w:eastAsia="en-US"/>
        </w:rPr>
        <w:t xml:space="preserve"> </w:t>
      </w:r>
      <w:proofErr w:type="spellStart"/>
      <w:r w:rsidRPr="00627E02">
        <w:rPr>
          <w:rFonts w:eastAsiaTheme="minorHAnsi"/>
          <w:lang w:val="en-ID" w:eastAsia="en-US"/>
        </w:rPr>
        <w:t>diri</w:t>
      </w:r>
      <w:proofErr w:type="spellEnd"/>
      <w:r w:rsidRPr="00627E02">
        <w:rPr>
          <w:rFonts w:eastAsiaTheme="minorHAnsi"/>
          <w:lang w:val="en-ID" w:eastAsia="en-US"/>
        </w:rPr>
        <w:t xml:space="preserve">, </w:t>
      </w:r>
      <w:proofErr w:type="spellStart"/>
      <w:r w:rsidRPr="00627E02">
        <w:rPr>
          <w:rFonts w:eastAsiaTheme="minorHAnsi"/>
          <w:lang w:val="en-ID" w:eastAsia="en-US"/>
        </w:rPr>
        <w:t>hilangnya</w:t>
      </w:r>
      <w:proofErr w:type="spellEnd"/>
      <w:r w:rsidRPr="00627E02">
        <w:rPr>
          <w:rFonts w:eastAsiaTheme="minorHAnsi"/>
          <w:lang w:val="en-ID" w:eastAsia="en-US"/>
        </w:rPr>
        <w:t xml:space="preserve"> </w:t>
      </w:r>
      <w:proofErr w:type="spellStart"/>
      <w:r w:rsidRPr="00627E02">
        <w:rPr>
          <w:rFonts w:eastAsiaTheme="minorHAnsi"/>
          <w:lang w:val="en-ID" w:eastAsia="en-US"/>
        </w:rPr>
        <w:t>kemampuan</w:t>
      </w:r>
      <w:proofErr w:type="spellEnd"/>
      <w:r w:rsidRPr="00627E02">
        <w:rPr>
          <w:rFonts w:eastAsiaTheme="minorHAnsi"/>
          <w:lang w:val="en-ID" w:eastAsia="en-US"/>
        </w:rPr>
        <w:t xml:space="preserve"> </w:t>
      </w:r>
      <w:proofErr w:type="spellStart"/>
      <w:r w:rsidRPr="00627E02">
        <w:rPr>
          <w:rFonts w:eastAsiaTheme="minorHAnsi"/>
          <w:lang w:val="en-ID" w:eastAsia="en-US"/>
        </w:rPr>
        <w:t>untuk</w:t>
      </w:r>
      <w:proofErr w:type="spellEnd"/>
      <w:r w:rsidRPr="00627E02">
        <w:rPr>
          <w:rFonts w:eastAsiaTheme="minorHAnsi"/>
          <w:lang w:val="en-ID" w:eastAsia="en-US"/>
        </w:rPr>
        <w:t xml:space="preserve"> </w:t>
      </w:r>
      <w:proofErr w:type="spellStart"/>
      <w:r w:rsidRPr="00627E02">
        <w:rPr>
          <w:rFonts w:eastAsiaTheme="minorHAnsi"/>
          <w:lang w:val="en-ID" w:eastAsia="en-US"/>
        </w:rPr>
        <w:t>bertindak</w:t>
      </w:r>
      <w:proofErr w:type="spellEnd"/>
      <w:r w:rsidRPr="00627E02">
        <w:rPr>
          <w:rFonts w:eastAsiaTheme="minorHAnsi"/>
          <w:lang w:val="en-ID" w:eastAsia="en-US"/>
        </w:rPr>
        <w:t xml:space="preserve">, dan rasa </w:t>
      </w:r>
      <w:proofErr w:type="spellStart"/>
      <w:r w:rsidRPr="00627E02">
        <w:rPr>
          <w:rFonts w:eastAsiaTheme="minorHAnsi"/>
          <w:lang w:val="en-ID" w:eastAsia="en-US"/>
        </w:rPr>
        <w:t>tidak</w:t>
      </w:r>
      <w:proofErr w:type="spellEnd"/>
      <w:r w:rsidRPr="00627E02">
        <w:rPr>
          <w:rFonts w:eastAsiaTheme="minorHAnsi"/>
          <w:lang w:val="en-ID" w:eastAsia="en-US"/>
        </w:rPr>
        <w:t xml:space="preserve"> </w:t>
      </w:r>
      <w:proofErr w:type="spellStart"/>
      <w:r w:rsidRPr="00627E02">
        <w:rPr>
          <w:rFonts w:eastAsiaTheme="minorHAnsi"/>
          <w:lang w:val="en-ID" w:eastAsia="en-US"/>
        </w:rPr>
        <w:t>berdaya</w:t>
      </w:r>
      <w:proofErr w:type="spellEnd"/>
      <w:r w:rsidRPr="00627E02">
        <w:rPr>
          <w:rFonts w:eastAsiaTheme="minorHAnsi"/>
          <w:lang w:val="en-ID" w:eastAsia="en-US"/>
        </w:rPr>
        <w:t xml:space="preserve">. </w:t>
      </w:r>
      <w:proofErr w:type="spellStart"/>
      <w:r w:rsidRPr="00627E02">
        <w:rPr>
          <w:rFonts w:eastAsiaTheme="minorHAnsi"/>
          <w:lang w:val="en-ID" w:eastAsia="en-US"/>
        </w:rPr>
        <w:t>Melalui</w:t>
      </w:r>
      <w:proofErr w:type="spellEnd"/>
      <w:r w:rsidRPr="00627E02">
        <w:rPr>
          <w:rFonts w:eastAsiaTheme="minorHAnsi"/>
          <w:lang w:val="en-ID" w:eastAsia="en-US"/>
        </w:rPr>
        <w:t xml:space="preserve"> </w:t>
      </w:r>
      <w:proofErr w:type="spellStart"/>
      <w:r w:rsidRPr="00627E02">
        <w:rPr>
          <w:rFonts w:eastAsiaTheme="minorHAnsi"/>
          <w:lang w:val="en-ID" w:eastAsia="en-US"/>
        </w:rPr>
        <w:t>pernyataan</w:t>
      </w:r>
      <w:proofErr w:type="spellEnd"/>
      <w:r w:rsidRPr="00627E02">
        <w:rPr>
          <w:rFonts w:eastAsiaTheme="minorHAnsi"/>
          <w:lang w:val="en-ID" w:eastAsia="en-US"/>
        </w:rPr>
        <w:t xml:space="preserve"> di </w:t>
      </w:r>
      <w:proofErr w:type="spellStart"/>
      <w:r w:rsidRPr="00627E02">
        <w:rPr>
          <w:rFonts w:eastAsiaTheme="minorHAnsi"/>
          <w:lang w:val="en-ID" w:eastAsia="en-US"/>
        </w:rPr>
        <w:lastRenderedPageBreak/>
        <w:t>atas</w:t>
      </w:r>
      <w:proofErr w:type="spellEnd"/>
      <w:r w:rsidRPr="00627E02">
        <w:rPr>
          <w:rFonts w:eastAsiaTheme="minorHAnsi"/>
          <w:lang w:val="en-ID" w:eastAsia="en-US"/>
        </w:rPr>
        <w:t xml:space="preserve">, </w:t>
      </w:r>
      <w:proofErr w:type="spellStart"/>
      <w:r w:rsidRPr="00627E02">
        <w:rPr>
          <w:rFonts w:eastAsiaTheme="minorHAnsi"/>
          <w:lang w:val="en-ID" w:eastAsia="en-US"/>
        </w:rPr>
        <w:t>peneliti</w:t>
      </w:r>
      <w:proofErr w:type="spellEnd"/>
      <w:r w:rsidRPr="00627E02">
        <w:rPr>
          <w:rFonts w:eastAsiaTheme="minorHAnsi"/>
          <w:lang w:val="en-ID" w:eastAsia="en-US"/>
        </w:rPr>
        <w:t xml:space="preserve"> </w:t>
      </w:r>
      <w:proofErr w:type="spellStart"/>
      <w:r w:rsidRPr="00627E02">
        <w:rPr>
          <w:rFonts w:eastAsiaTheme="minorHAnsi"/>
          <w:lang w:val="en-ID" w:eastAsia="en-US"/>
        </w:rPr>
        <w:t>melihat</w:t>
      </w:r>
      <w:proofErr w:type="spellEnd"/>
      <w:r w:rsidRPr="00627E02">
        <w:rPr>
          <w:rFonts w:eastAsiaTheme="minorHAnsi"/>
          <w:lang w:val="en-ID" w:eastAsia="en-US"/>
        </w:rPr>
        <w:t xml:space="preserve"> </w:t>
      </w:r>
      <w:proofErr w:type="spellStart"/>
      <w:r w:rsidRPr="00627E02">
        <w:rPr>
          <w:rFonts w:eastAsiaTheme="minorHAnsi"/>
          <w:lang w:val="en-ID" w:eastAsia="en-US"/>
        </w:rPr>
        <w:t>bahwa</w:t>
      </w:r>
      <w:proofErr w:type="spellEnd"/>
      <w:r w:rsidRPr="00627E02">
        <w:rPr>
          <w:rFonts w:eastAsiaTheme="minorHAnsi"/>
          <w:lang w:val="en-ID" w:eastAsia="en-US"/>
        </w:rPr>
        <w:t xml:space="preserve"> </w:t>
      </w:r>
      <w:proofErr w:type="spellStart"/>
      <w:r w:rsidRPr="00627E02">
        <w:rPr>
          <w:rFonts w:eastAsiaTheme="minorHAnsi"/>
          <w:lang w:val="en-ID" w:eastAsia="en-US"/>
        </w:rPr>
        <w:t>tindakan</w:t>
      </w:r>
      <w:proofErr w:type="spellEnd"/>
      <w:r w:rsidRPr="00627E02">
        <w:rPr>
          <w:rFonts w:eastAsiaTheme="minorHAnsi"/>
          <w:lang w:val="en-ID" w:eastAsia="en-US"/>
        </w:rPr>
        <w:t xml:space="preserve"> </w:t>
      </w:r>
      <w:proofErr w:type="spellStart"/>
      <w:r w:rsidRPr="00627E02">
        <w:rPr>
          <w:rFonts w:eastAsiaTheme="minorHAnsi"/>
          <w:lang w:val="en-ID" w:eastAsia="en-US"/>
        </w:rPr>
        <w:t>suami</w:t>
      </w:r>
      <w:proofErr w:type="spellEnd"/>
      <w:r w:rsidRPr="00627E02">
        <w:rPr>
          <w:rFonts w:eastAsiaTheme="minorHAnsi"/>
          <w:lang w:val="en-ID" w:eastAsia="en-US"/>
        </w:rPr>
        <w:t xml:space="preserve"> korban </w:t>
      </w:r>
      <w:proofErr w:type="spellStart"/>
      <w:r w:rsidRPr="00627E02">
        <w:rPr>
          <w:rFonts w:eastAsiaTheme="minorHAnsi"/>
          <w:lang w:val="en-ID" w:eastAsia="en-US"/>
        </w:rPr>
        <w:t>mengakibatkan</w:t>
      </w:r>
      <w:proofErr w:type="spellEnd"/>
      <w:r w:rsidRPr="00627E02">
        <w:rPr>
          <w:rFonts w:eastAsiaTheme="minorHAnsi"/>
          <w:lang w:val="en-ID" w:eastAsia="en-US"/>
        </w:rPr>
        <w:t xml:space="preserve"> </w:t>
      </w:r>
      <w:proofErr w:type="spellStart"/>
      <w:r w:rsidRPr="00627E02">
        <w:rPr>
          <w:rFonts w:eastAsiaTheme="minorHAnsi"/>
          <w:lang w:val="en-ID" w:eastAsia="en-US"/>
        </w:rPr>
        <w:t>ketidakberdayaan</w:t>
      </w:r>
      <w:proofErr w:type="spellEnd"/>
      <w:r w:rsidRPr="00627E02">
        <w:rPr>
          <w:rFonts w:eastAsiaTheme="minorHAnsi"/>
          <w:lang w:val="en-ID" w:eastAsia="en-US"/>
        </w:rPr>
        <w:t xml:space="preserve"> dan </w:t>
      </w:r>
      <w:proofErr w:type="spellStart"/>
      <w:r w:rsidRPr="00627E02">
        <w:rPr>
          <w:rFonts w:eastAsiaTheme="minorHAnsi"/>
          <w:lang w:val="en-ID" w:eastAsia="en-US"/>
        </w:rPr>
        <w:t>kebingungan</w:t>
      </w:r>
      <w:proofErr w:type="spellEnd"/>
      <w:r w:rsidRPr="00627E02">
        <w:rPr>
          <w:rFonts w:eastAsiaTheme="minorHAnsi"/>
          <w:lang w:val="en-ID" w:eastAsia="en-US"/>
        </w:rPr>
        <w:t xml:space="preserve">. </w:t>
      </w:r>
      <w:proofErr w:type="spellStart"/>
      <w:r w:rsidRPr="00627E02">
        <w:rPr>
          <w:rFonts w:eastAsiaTheme="minorHAnsi"/>
          <w:lang w:val="en-ID" w:eastAsia="en-US"/>
        </w:rPr>
        <w:t>Akibat</w:t>
      </w:r>
      <w:proofErr w:type="spellEnd"/>
      <w:r w:rsidRPr="00627E02">
        <w:rPr>
          <w:rFonts w:eastAsiaTheme="minorHAnsi"/>
          <w:lang w:val="en-ID" w:eastAsia="en-US"/>
        </w:rPr>
        <w:t xml:space="preserve"> </w:t>
      </w:r>
      <w:proofErr w:type="spellStart"/>
      <w:r w:rsidRPr="00627E02">
        <w:rPr>
          <w:rFonts w:eastAsiaTheme="minorHAnsi"/>
          <w:lang w:val="en-ID" w:eastAsia="en-US"/>
        </w:rPr>
        <w:t>dari</w:t>
      </w:r>
      <w:proofErr w:type="spellEnd"/>
      <w:r w:rsidRPr="00627E02">
        <w:rPr>
          <w:rFonts w:eastAsiaTheme="minorHAnsi"/>
          <w:lang w:val="en-ID" w:eastAsia="en-US"/>
        </w:rPr>
        <w:t xml:space="preserve"> </w:t>
      </w:r>
      <w:proofErr w:type="spellStart"/>
      <w:r w:rsidRPr="00627E02">
        <w:rPr>
          <w:rFonts w:eastAsiaTheme="minorHAnsi"/>
          <w:lang w:val="en-ID" w:eastAsia="en-US"/>
        </w:rPr>
        <w:t>perilaku</w:t>
      </w:r>
      <w:proofErr w:type="spellEnd"/>
      <w:r w:rsidRPr="00627E02">
        <w:rPr>
          <w:rFonts w:eastAsiaTheme="minorHAnsi"/>
          <w:lang w:val="en-ID" w:eastAsia="en-US"/>
        </w:rPr>
        <w:t xml:space="preserve"> </w:t>
      </w:r>
      <w:proofErr w:type="spellStart"/>
      <w:r w:rsidRPr="00627E02">
        <w:rPr>
          <w:rFonts w:eastAsiaTheme="minorHAnsi"/>
          <w:lang w:val="en-ID" w:eastAsia="en-US"/>
        </w:rPr>
        <w:t>suami</w:t>
      </w:r>
      <w:proofErr w:type="spellEnd"/>
      <w:r w:rsidRPr="00627E02">
        <w:rPr>
          <w:rFonts w:eastAsiaTheme="minorHAnsi"/>
          <w:lang w:val="en-ID" w:eastAsia="en-US"/>
        </w:rPr>
        <w:t xml:space="preserve"> korban yang </w:t>
      </w:r>
      <w:proofErr w:type="spellStart"/>
      <w:r w:rsidRPr="00627E02">
        <w:rPr>
          <w:rFonts w:eastAsiaTheme="minorHAnsi"/>
          <w:lang w:val="en-ID" w:eastAsia="en-US"/>
        </w:rPr>
        <w:t>plinplan</w:t>
      </w:r>
      <w:proofErr w:type="spellEnd"/>
      <w:r w:rsidRPr="00627E02">
        <w:rPr>
          <w:rFonts w:eastAsiaTheme="minorHAnsi"/>
          <w:lang w:val="en-ID" w:eastAsia="en-US"/>
        </w:rPr>
        <w:t xml:space="preserve"> </w:t>
      </w:r>
      <w:proofErr w:type="spellStart"/>
      <w:r w:rsidRPr="00627E02">
        <w:rPr>
          <w:rFonts w:eastAsiaTheme="minorHAnsi"/>
          <w:lang w:val="en-ID" w:eastAsia="en-US"/>
        </w:rPr>
        <w:t>menyebabkan</w:t>
      </w:r>
      <w:proofErr w:type="spellEnd"/>
      <w:r w:rsidRPr="00627E02">
        <w:rPr>
          <w:rFonts w:eastAsiaTheme="minorHAnsi"/>
          <w:lang w:val="en-ID" w:eastAsia="en-US"/>
        </w:rPr>
        <w:t xml:space="preserve"> korban </w:t>
      </w:r>
      <w:proofErr w:type="spellStart"/>
      <w:r w:rsidRPr="00627E02">
        <w:rPr>
          <w:rFonts w:eastAsiaTheme="minorHAnsi"/>
          <w:lang w:val="en-ID" w:eastAsia="en-US"/>
        </w:rPr>
        <w:t>menjadi</w:t>
      </w:r>
      <w:proofErr w:type="spellEnd"/>
      <w:r w:rsidRPr="00627E02">
        <w:rPr>
          <w:rFonts w:eastAsiaTheme="minorHAnsi"/>
          <w:lang w:val="en-ID" w:eastAsia="en-US"/>
        </w:rPr>
        <w:t xml:space="preserve"> </w:t>
      </w:r>
      <w:proofErr w:type="spellStart"/>
      <w:r w:rsidRPr="00627E02">
        <w:rPr>
          <w:rFonts w:eastAsiaTheme="minorHAnsi"/>
          <w:lang w:val="en-ID" w:eastAsia="en-US"/>
        </w:rPr>
        <w:t>kebingungan</w:t>
      </w:r>
      <w:proofErr w:type="spellEnd"/>
      <w:r w:rsidRPr="00627E02">
        <w:rPr>
          <w:rFonts w:eastAsiaTheme="minorHAnsi"/>
          <w:lang w:val="en-ID" w:eastAsia="en-US"/>
        </w:rPr>
        <w:t xml:space="preserve">, </w:t>
      </w:r>
      <w:proofErr w:type="spellStart"/>
      <w:r w:rsidRPr="00627E02">
        <w:rPr>
          <w:rFonts w:eastAsiaTheme="minorHAnsi"/>
          <w:lang w:val="en-ID" w:eastAsia="en-US"/>
        </w:rPr>
        <w:t>tidak</w:t>
      </w:r>
      <w:proofErr w:type="spellEnd"/>
      <w:r w:rsidRPr="00627E02">
        <w:rPr>
          <w:rFonts w:eastAsiaTheme="minorHAnsi"/>
          <w:lang w:val="en-ID" w:eastAsia="en-US"/>
        </w:rPr>
        <w:t xml:space="preserve"> </w:t>
      </w:r>
      <w:proofErr w:type="spellStart"/>
      <w:r w:rsidRPr="00627E02">
        <w:rPr>
          <w:rFonts w:eastAsiaTheme="minorHAnsi"/>
          <w:lang w:val="en-ID" w:eastAsia="en-US"/>
        </w:rPr>
        <w:t>berdaya</w:t>
      </w:r>
      <w:proofErr w:type="spellEnd"/>
      <w:r w:rsidRPr="00627E02">
        <w:rPr>
          <w:rFonts w:eastAsiaTheme="minorHAnsi"/>
          <w:lang w:val="en-ID" w:eastAsia="en-US"/>
        </w:rPr>
        <w:t xml:space="preserve">, dan </w:t>
      </w:r>
      <w:proofErr w:type="spellStart"/>
      <w:r w:rsidRPr="00627E02">
        <w:rPr>
          <w:rFonts w:eastAsiaTheme="minorHAnsi"/>
          <w:lang w:val="en-ID" w:eastAsia="en-US"/>
        </w:rPr>
        <w:t>hilang</w:t>
      </w:r>
      <w:proofErr w:type="spellEnd"/>
      <w:r w:rsidRPr="00627E02">
        <w:rPr>
          <w:rFonts w:eastAsiaTheme="minorHAnsi"/>
          <w:lang w:val="en-ID" w:eastAsia="en-US"/>
        </w:rPr>
        <w:t xml:space="preserve"> </w:t>
      </w:r>
      <w:proofErr w:type="spellStart"/>
      <w:r w:rsidRPr="00627E02">
        <w:rPr>
          <w:rFonts w:eastAsiaTheme="minorHAnsi"/>
          <w:lang w:val="en-ID" w:eastAsia="en-US"/>
        </w:rPr>
        <w:t>kepercayaan</w:t>
      </w:r>
      <w:proofErr w:type="spellEnd"/>
      <w:r w:rsidRPr="00627E02">
        <w:rPr>
          <w:rFonts w:eastAsiaTheme="minorHAnsi"/>
          <w:lang w:val="en-ID" w:eastAsia="en-US"/>
        </w:rPr>
        <w:t xml:space="preserve">. </w:t>
      </w:r>
      <w:proofErr w:type="spellStart"/>
      <w:r w:rsidRPr="00627E02">
        <w:rPr>
          <w:rFonts w:eastAsiaTheme="minorHAnsi"/>
          <w:lang w:val="en-ID" w:eastAsia="en-US"/>
        </w:rPr>
        <w:t>Terlebih</w:t>
      </w:r>
      <w:proofErr w:type="spellEnd"/>
      <w:r w:rsidRPr="00627E02">
        <w:rPr>
          <w:rFonts w:eastAsiaTheme="minorHAnsi"/>
          <w:lang w:val="en-ID" w:eastAsia="en-US"/>
        </w:rPr>
        <w:t xml:space="preserve"> </w:t>
      </w:r>
      <w:proofErr w:type="spellStart"/>
      <w:r w:rsidRPr="00627E02">
        <w:rPr>
          <w:rFonts w:eastAsiaTheme="minorHAnsi"/>
          <w:lang w:val="en-ID" w:eastAsia="en-US"/>
        </w:rPr>
        <w:t>lagi</w:t>
      </w:r>
      <w:proofErr w:type="spellEnd"/>
      <w:r w:rsidRPr="00627E02">
        <w:rPr>
          <w:rFonts w:eastAsiaTheme="minorHAnsi"/>
          <w:lang w:val="en-ID" w:eastAsia="en-US"/>
        </w:rPr>
        <w:t xml:space="preserve"> </w:t>
      </w:r>
      <w:proofErr w:type="spellStart"/>
      <w:r w:rsidRPr="00627E02">
        <w:rPr>
          <w:rFonts w:eastAsiaTheme="minorHAnsi"/>
          <w:lang w:val="en-ID" w:eastAsia="en-US"/>
        </w:rPr>
        <w:t>jika</w:t>
      </w:r>
      <w:proofErr w:type="spellEnd"/>
      <w:r w:rsidRPr="00627E02">
        <w:rPr>
          <w:rFonts w:eastAsiaTheme="minorHAnsi"/>
          <w:lang w:val="en-ID" w:eastAsia="en-US"/>
        </w:rPr>
        <w:t xml:space="preserve"> </w:t>
      </w:r>
      <w:proofErr w:type="spellStart"/>
      <w:r w:rsidRPr="00627E02">
        <w:rPr>
          <w:rFonts w:eastAsiaTheme="minorHAnsi"/>
          <w:lang w:val="en-ID" w:eastAsia="en-US"/>
        </w:rPr>
        <w:t>perilaku</w:t>
      </w:r>
      <w:proofErr w:type="spellEnd"/>
      <w:r w:rsidRPr="00627E02">
        <w:rPr>
          <w:rFonts w:eastAsiaTheme="minorHAnsi"/>
          <w:lang w:val="en-ID" w:eastAsia="en-US"/>
        </w:rPr>
        <w:t xml:space="preserve"> </w:t>
      </w:r>
      <w:proofErr w:type="spellStart"/>
      <w:r w:rsidRPr="00627E02">
        <w:rPr>
          <w:rFonts w:eastAsiaTheme="minorHAnsi"/>
          <w:lang w:val="en-ID" w:eastAsia="en-US"/>
        </w:rPr>
        <w:t>tersebut</w:t>
      </w:r>
      <w:proofErr w:type="spellEnd"/>
      <w:r w:rsidRPr="00627E02">
        <w:rPr>
          <w:rFonts w:eastAsiaTheme="minorHAnsi"/>
          <w:lang w:val="en-ID" w:eastAsia="en-US"/>
        </w:rPr>
        <w:t xml:space="preserve"> </w:t>
      </w:r>
      <w:proofErr w:type="spellStart"/>
      <w:r w:rsidRPr="00627E02">
        <w:rPr>
          <w:rFonts w:eastAsiaTheme="minorHAnsi"/>
          <w:lang w:val="en-ID" w:eastAsia="en-US"/>
        </w:rPr>
        <w:t>dilakukan</w:t>
      </w:r>
      <w:proofErr w:type="spellEnd"/>
      <w:r w:rsidRPr="00627E02">
        <w:rPr>
          <w:rFonts w:eastAsiaTheme="minorHAnsi"/>
          <w:lang w:val="en-ID" w:eastAsia="en-US"/>
        </w:rPr>
        <w:t xml:space="preserve"> </w:t>
      </w:r>
      <w:proofErr w:type="spellStart"/>
      <w:r w:rsidRPr="00627E02">
        <w:rPr>
          <w:rFonts w:eastAsiaTheme="minorHAnsi"/>
          <w:lang w:val="en-ID" w:eastAsia="en-US"/>
        </w:rPr>
        <w:t>secara</w:t>
      </w:r>
      <w:proofErr w:type="spellEnd"/>
      <w:r w:rsidRPr="00627E02">
        <w:rPr>
          <w:rFonts w:eastAsiaTheme="minorHAnsi"/>
          <w:lang w:val="en-ID" w:eastAsia="en-US"/>
        </w:rPr>
        <w:t xml:space="preserve"> </w:t>
      </w:r>
      <w:proofErr w:type="spellStart"/>
      <w:r w:rsidRPr="00627E02">
        <w:rPr>
          <w:rFonts w:eastAsiaTheme="minorHAnsi"/>
          <w:lang w:val="en-ID" w:eastAsia="en-US"/>
        </w:rPr>
        <w:t>terus</w:t>
      </w:r>
      <w:proofErr w:type="spellEnd"/>
      <w:r w:rsidRPr="00627E02">
        <w:rPr>
          <w:rFonts w:eastAsiaTheme="minorHAnsi"/>
          <w:lang w:val="en-ID" w:eastAsia="en-US"/>
        </w:rPr>
        <w:t xml:space="preserve"> </w:t>
      </w:r>
      <w:proofErr w:type="spellStart"/>
      <w:r w:rsidRPr="00627E02">
        <w:rPr>
          <w:rFonts w:eastAsiaTheme="minorHAnsi"/>
          <w:lang w:val="en-ID" w:eastAsia="en-US"/>
        </w:rPr>
        <w:t>menerus</w:t>
      </w:r>
      <w:proofErr w:type="spellEnd"/>
      <w:r w:rsidRPr="00627E02">
        <w:rPr>
          <w:rFonts w:eastAsiaTheme="minorHAnsi"/>
          <w:lang w:val="en-ID" w:eastAsia="en-US"/>
        </w:rPr>
        <w:t xml:space="preserve"> dan </w:t>
      </w:r>
      <w:proofErr w:type="spellStart"/>
      <w:r w:rsidRPr="00627E02">
        <w:rPr>
          <w:rFonts w:eastAsiaTheme="minorHAnsi"/>
          <w:lang w:val="en-ID" w:eastAsia="en-US"/>
        </w:rPr>
        <w:t>berulang</w:t>
      </w:r>
      <w:proofErr w:type="spellEnd"/>
      <w:r w:rsidRPr="00627E02">
        <w:rPr>
          <w:rFonts w:eastAsiaTheme="minorHAnsi"/>
          <w:lang w:val="en-ID" w:eastAsia="en-US"/>
        </w:rPr>
        <w:t xml:space="preserve"> kali.</w:t>
      </w:r>
    </w:p>
    <w:p w14:paraId="1AB13A08" w14:textId="7CB8153D" w:rsidR="006B1CF2" w:rsidRPr="006B1CF2" w:rsidRDefault="008C16DA" w:rsidP="00BE7AE1">
      <w:pPr>
        <w:spacing w:line="276" w:lineRule="auto"/>
        <w:ind w:firstLine="284"/>
        <w:jc w:val="both"/>
        <w:rPr>
          <w:rFonts w:eastAsiaTheme="minorHAnsi"/>
          <w:lang w:val="en-ID" w:eastAsia="en-US"/>
        </w:rPr>
      </w:pPr>
      <w:proofErr w:type="spellStart"/>
      <w:r>
        <w:rPr>
          <w:rFonts w:eastAsiaTheme="minorHAnsi"/>
          <w:lang w:val="en-ID" w:eastAsia="en-US"/>
        </w:rPr>
        <w:t>Simpulan</w:t>
      </w:r>
      <w:proofErr w:type="spellEnd"/>
      <w:r>
        <w:rPr>
          <w:rFonts w:eastAsiaTheme="minorHAnsi"/>
          <w:lang w:val="en-ID" w:eastAsia="en-US"/>
        </w:rPr>
        <w:t xml:space="preserve"> </w:t>
      </w:r>
      <w:proofErr w:type="spellStart"/>
      <w:r>
        <w:rPr>
          <w:rFonts w:eastAsiaTheme="minorHAnsi"/>
          <w:lang w:val="en-ID" w:eastAsia="en-US"/>
        </w:rPr>
        <w:t>menurut</w:t>
      </w:r>
      <w:proofErr w:type="spellEnd"/>
      <w:r>
        <w:rPr>
          <w:rFonts w:eastAsiaTheme="minorHAnsi"/>
          <w:lang w:val="en-ID" w:eastAsia="en-US"/>
        </w:rPr>
        <w:t xml:space="preserve"> </w:t>
      </w:r>
      <w:proofErr w:type="spellStart"/>
      <w:r>
        <w:rPr>
          <w:rFonts w:eastAsiaTheme="minorHAnsi"/>
          <w:lang w:val="en-ID" w:eastAsia="en-US"/>
        </w:rPr>
        <w:t>informan</w:t>
      </w:r>
      <w:proofErr w:type="spellEnd"/>
      <w:r>
        <w:rPr>
          <w:rFonts w:eastAsiaTheme="minorHAnsi"/>
          <w:lang w:val="en-ID" w:eastAsia="en-US"/>
        </w:rPr>
        <w:t xml:space="preserve"> </w:t>
      </w:r>
      <w:proofErr w:type="spellStart"/>
      <w:r>
        <w:rPr>
          <w:rFonts w:eastAsiaTheme="minorHAnsi"/>
          <w:lang w:val="en-ID" w:eastAsia="en-US"/>
        </w:rPr>
        <w:t>yaitu</w:t>
      </w:r>
      <w:proofErr w:type="spellEnd"/>
      <w:r>
        <w:rPr>
          <w:rFonts w:eastAsiaTheme="minorHAnsi"/>
          <w:lang w:val="en-ID" w:eastAsia="en-US"/>
        </w:rPr>
        <w:t xml:space="preserve"> </w:t>
      </w:r>
      <w:proofErr w:type="spellStart"/>
      <w:r>
        <w:rPr>
          <w:rFonts w:eastAsiaTheme="minorHAnsi"/>
          <w:lang w:val="en-ID" w:eastAsia="en-US"/>
        </w:rPr>
        <w:t>i</w:t>
      </w:r>
      <w:r w:rsidR="00BE7AE1">
        <w:rPr>
          <w:rFonts w:eastAsiaTheme="minorHAnsi"/>
          <w:lang w:val="en-ID" w:eastAsia="en-US"/>
        </w:rPr>
        <w:t>nforman</w:t>
      </w:r>
      <w:proofErr w:type="spellEnd"/>
      <w:r w:rsidR="006B1CF2" w:rsidRPr="006B1CF2">
        <w:rPr>
          <w:rFonts w:eastAsiaTheme="minorHAnsi"/>
          <w:lang w:val="en-ID" w:eastAsia="en-US"/>
        </w:rPr>
        <w:t xml:space="preserve"> SM </w:t>
      </w:r>
      <w:proofErr w:type="spellStart"/>
      <w:r w:rsidR="006B1CF2" w:rsidRPr="006B1CF2">
        <w:rPr>
          <w:rFonts w:eastAsiaTheme="minorHAnsi"/>
          <w:lang w:val="en-ID" w:eastAsia="en-US"/>
        </w:rPr>
        <w:t>menganggap</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bahwa</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permasalahan</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dalam</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masyarakat</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terutama</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rumah</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tangga</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itu</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sangat</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variatif</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sehingga</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untuk</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bisa</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memahami</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apa</w:t>
      </w:r>
      <w:proofErr w:type="spellEnd"/>
      <w:r w:rsidR="006B1CF2" w:rsidRPr="006B1CF2">
        <w:rPr>
          <w:rFonts w:eastAsiaTheme="minorHAnsi"/>
          <w:lang w:val="en-ID" w:eastAsia="en-US"/>
        </w:rPr>
        <w:t xml:space="preserve"> yang </w:t>
      </w:r>
      <w:proofErr w:type="spellStart"/>
      <w:r w:rsidR="006B1CF2" w:rsidRPr="006B1CF2">
        <w:rPr>
          <w:rFonts w:eastAsiaTheme="minorHAnsi"/>
          <w:lang w:val="en-ID" w:eastAsia="en-US"/>
        </w:rPr>
        <w:t>dirasakan</w:t>
      </w:r>
      <w:proofErr w:type="spellEnd"/>
      <w:r w:rsidR="006B1CF2" w:rsidRPr="006B1CF2">
        <w:rPr>
          <w:rFonts w:eastAsiaTheme="minorHAnsi"/>
          <w:lang w:val="en-ID" w:eastAsia="en-US"/>
        </w:rPr>
        <w:t xml:space="preserve"> dan </w:t>
      </w:r>
      <w:proofErr w:type="spellStart"/>
      <w:r w:rsidR="006B1CF2" w:rsidRPr="006B1CF2">
        <w:rPr>
          <w:rFonts w:eastAsiaTheme="minorHAnsi"/>
          <w:lang w:val="en-ID" w:eastAsia="en-US"/>
        </w:rPr>
        <w:t>menyelesaikan</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permasalahan</w:t>
      </w:r>
      <w:proofErr w:type="spellEnd"/>
      <w:r w:rsidR="006B1CF2" w:rsidRPr="006B1CF2">
        <w:rPr>
          <w:rFonts w:eastAsiaTheme="minorHAnsi"/>
          <w:lang w:val="en-ID" w:eastAsia="en-US"/>
        </w:rPr>
        <w:t xml:space="preserve"> korban </w:t>
      </w:r>
      <w:proofErr w:type="spellStart"/>
      <w:r w:rsidR="006B1CF2" w:rsidRPr="006B1CF2">
        <w:rPr>
          <w:rFonts w:eastAsiaTheme="minorHAnsi"/>
          <w:lang w:val="en-ID" w:eastAsia="en-US"/>
        </w:rPr>
        <w:t>atau</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klien</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penyuluh</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harus</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memiliki</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sensitivitas</w:t>
      </w:r>
      <w:proofErr w:type="spellEnd"/>
      <w:r w:rsidR="006B1CF2" w:rsidRPr="006B1CF2">
        <w:rPr>
          <w:rFonts w:eastAsiaTheme="minorHAnsi"/>
          <w:lang w:val="en-ID" w:eastAsia="en-US"/>
        </w:rPr>
        <w:t xml:space="preserve"> gender yang </w:t>
      </w:r>
      <w:proofErr w:type="spellStart"/>
      <w:r w:rsidR="006B1CF2" w:rsidRPr="006B1CF2">
        <w:rPr>
          <w:rFonts w:eastAsiaTheme="minorHAnsi"/>
          <w:lang w:val="en-ID" w:eastAsia="en-US"/>
        </w:rPr>
        <w:t>baik</w:t>
      </w:r>
      <w:proofErr w:type="spellEnd"/>
      <w:r w:rsidR="006B1CF2" w:rsidRPr="006B1CF2">
        <w:rPr>
          <w:rFonts w:eastAsiaTheme="minorHAnsi"/>
          <w:lang w:val="en-ID" w:eastAsia="en-US"/>
        </w:rPr>
        <w:t xml:space="preserve">. Hasil </w:t>
      </w:r>
      <w:proofErr w:type="spellStart"/>
      <w:r w:rsidR="006B1CF2" w:rsidRPr="006B1CF2">
        <w:rPr>
          <w:rFonts w:eastAsiaTheme="minorHAnsi"/>
          <w:lang w:val="en-ID" w:eastAsia="en-US"/>
        </w:rPr>
        <w:t>analisis</w:t>
      </w:r>
      <w:proofErr w:type="spellEnd"/>
      <w:r w:rsidR="006B1CF2" w:rsidRPr="006B1CF2">
        <w:rPr>
          <w:rFonts w:eastAsiaTheme="minorHAnsi"/>
          <w:lang w:val="en-ID" w:eastAsia="en-US"/>
        </w:rPr>
        <w:t xml:space="preserve"> pada </w:t>
      </w:r>
      <w:proofErr w:type="spellStart"/>
      <w:r w:rsidR="006B1CF2" w:rsidRPr="006B1CF2">
        <w:rPr>
          <w:rFonts w:eastAsiaTheme="minorHAnsi"/>
          <w:lang w:val="en-ID" w:eastAsia="en-US"/>
        </w:rPr>
        <w:t>informan</w:t>
      </w:r>
      <w:proofErr w:type="spellEnd"/>
      <w:r w:rsidR="006B1CF2" w:rsidRPr="006B1CF2">
        <w:rPr>
          <w:rFonts w:eastAsiaTheme="minorHAnsi"/>
          <w:lang w:val="en-ID" w:eastAsia="en-US"/>
        </w:rPr>
        <w:t xml:space="preserve"> SM, </w:t>
      </w:r>
      <w:proofErr w:type="spellStart"/>
      <w:r w:rsidR="006B1CF2" w:rsidRPr="006B1CF2">
        <w:rPr>
          <w:rFonts w:eastAsiaTheme="minorHAnsi"/>
          <w:lang w:val="en-ID" w:eastAsia="en-US"/>
        </w:rPr>
        <w:t>beliau</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sensitif</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dengan</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permasalahan</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marginalisasi</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subordinasi</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beban</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kerja</w:t>
      </w:r>
      <w:proofErr w:type="spellEnd"/>
      <w:r w:rsidR="006B1CF2" w:rsidRPr="006B1CF2">
        <w:rPr>
          <w:rFonts w:eastAsiaTheme="minorHAnsi"/>
          <w:lang w:val="en-ID" w:eastAsia="en-US"/>
        </w:rPr>
        <w:t xml:space="preserve"> </w:t>
      </w:r>
      <w:proofErr w:type="spellStart"/>
      <w:r w:rsidR="006B1CF2" w:rsidRPr="006B1CF2">
        <w:rPr>
          <w:rFonts w:eastAsiaTheme="minorHAnsi"/>
          <w:lang w:val="en-ID" w:eastAsia="en-US"/>
        </w:rPr>
        <w:t>ganda</w:t>
      </w:r>
      <w:proofErr w:type="spellEnd"/>
      <w:r w:rsidR="006B1CF2" w:rsidRPr="006B1CF2">
        <w:rPr>
          <w:rFonts w:eastAsiaTheme="minorHAnsi"/>
          <w:lang w:val="en-ID" w:eastAsia="en-US"/>
        </w:rPr>
        <w:t xml:space="preserve">, dan </w:t>
      </w:r>
      <w:proofErr w:type="spellStart"/>
      <w:r w:rsidR="006B1CF2" w:rsidRPr="006B1CF2">
        <w:rPr>
          <w:rFonts w:eastAsiaTheme="minorHAnsi"/>
          <w:lang w:val="en-ID" w:eastAsia="en-US"/>
        </w:rPr>
        <w:t>kekerasan</w:t>
      </w:r>
      <w:proofErr w:type="spellEnd"/>
      <w:r w:rsidR="006B1CF2" w:rsidRPr="006B1CF2">
        <w:rPr>
          <w:rFonts w:eastAsiaTheme="minorHAnsi"/>
          <w:lang w:val="en-ID" w:eastAsia="en-US"/>
        </w:rPr>
        <w:t xml:space="preserve">. </w:t>
      </w:r>
    </w:p>
    <w:p w14:paraId="1C0BF4D2" w14:textId="77777777" w:rsidR="006B1CF2" w:rsidRPr="006B1CF2" w:rsidRDefault="006B1CF2" w:rsidP="006B1CF2">
      <w:pPr>
        <w:spacing w:line="276" w:lineRule="auto"/>
        <w:ind w:firstLine="720"/>
        <w:jc w:val="both"/>
        <w:rPr>
          <w:rFonts w:eastAsiaTheme="minorHAnsi"/>
          <w:lang w:val="en-ID" w:eastAsia="en-US"/>
        </w:rPr>
      </w:pPr>
      <w:proofErr w:type="spellStart"/>
      <w:r w:rsidRPr="006B1CF2">
        <w:rPr>
          <w:rFonts w:eastAsiaTheme="minorHAnsi"/>
          <w:lang w:val="en-ID" w:eastAsia="en-US"/>
        </w:rPr>
        <w:t>Selanjutnya</w:t>
      </w:r>
      <w:proofErr w:type="spellEnd"/>
      <w:r w:rsidRPr="006B1CF2">
        <w:rPr>
          <w:rFonts w:eastAsiaTheme="minorHAnsi"/>
          <w:lang w:val="en-ID" w:eastAsia="en-US"/>
        </w:rPr>
        <w:t xml:space="preserve"> </w:t>
      </w:r>
      <w:proofErr w:type="spellStart"/>
      <w:r w:rsidRPr="006B1CF2">
        <w:rPr>
          <w:rFonts w:eastAsiaTheme="minorHAnsi"/>
          <w:lang w:val="en-ID" w:eastAsia="en-US"/>
        </w:rPr>
        <w:t>terdapat</w:t>
      </w:r>
      <w:proofErr w:type="spellEnd"/>
      <w:r w:rsidRPr="006B1CF2">
        <w:rPr>
          <w:rFonts w:eastAsiaTheme="minorHAnsi"/>
          <w:lang w:val="en-ID" w:eastAsia="en-US"/>
        </w:rPr>
        <w:t xml:space="preserve"> </w:t>
      </w:r>
      <w:proofErr w:type="spellStart"/>
      <w:r w:rsidRPr="006B1CF2">
        <w:rPr>
          <w:rFonts w:eastAsiaTheme="minorHAnsi"/>
          <w:lang w:val="en-ID" w:eastAsia="en-US"/>
        </w:rPr>
        <w:t>informan</w:t>
      </w:r>
      <w:proofErr w:type="spellEnd"/>
      <w:r w:rsidRPr="006B1CF2">
        <w:rPr>
          <w:rFonts w:eastAsiaTheme="minorHAnsi"/>
          <w:lang w:val="en-ID" w:eastAsia="en-US"/>
        </w:rPr>
        <w:t xml:space="preserve"> </w:t>
      </w:r>
      <w:proofErr w:type="spellStart"/>
      <w:r w:rsidRPr="006B1CF2">
        <w:rPr>
          <w:rFonts w:eastAsiaTheme="minorHAnsi"/>
          <w:lang w:val="en-ID" w:eastAsia="en-US"/>
        </w:rPr>
        <w:t>kunci</w:t>
      </w:r>
      <w:proofErr w:type="spellEnd"/>
      <w:r w:rsidRPr="006B1CF2">
        <w:rPr>
          <w:rFonts w:eastAsiaTheme="minorHAnsi"/>
          <w:lang w:val="en-ID" w:eastAsia="en-US"/>
        </w:rPr>
        <w:t xml:space="preserve"> </w:t>
      </w:r>
      <w:proofErr w:type="spellStart"/>
      <w:r w:rsidRPr="006B1CF2">
        <w:rPr>
          <w:rFonts w:eastAsiaTheme="minorHAnsi"/>
          <w:lang w:val="en-ID" w:eastAsia="en-US"/>
        </w:rPr>
        <w:t>lainnya</w:t>
      </w:r>
      <w:proofErr w:type="spellEnd"/>
      <w:r w:rsidRPr="006B1CF2">
        <w:rPr>
          <w:rFonts w:eastAsiaTheme="minorHAnsi"/>
          <w:lang w:val="en-ID" w:eastAsia="en-US"/>
        </w:rPr>
        <w:t xml:space="preserve"> yang </w:t>
      </w:r>
      <w:proofErr w:type="spellStart"/>
      <w:r w:rsidRPr="006B1CF2">
        <w:rPr>
          <w:rFonts w:eastAsiaTheme="minorHAnsi"/>
          <w:lang w:val="en-ID" w:eastAsia="en-US"/>
        </w:rPr>
        <w:t>berinisial</w:t>
      </w:r>
      <w:proofErr w:type="spellEnd"/>
      <w:r w:rsidRPr="006B1CF2">
        <w:rPr>
          <w:rFonts w:eastAsiaTheme="minorHAnsi"/>
          <w:lang w:val="en-ID" w:eastAsia="en-US"/>
        </w:rPr>
        <w:t xml:space="preserve"> IF, </w:t>
      </w:r>
      <w:proofErr w:type="spellStart"/>
      <w:r w:rsidRPr="006B1CF2">
        <w:rPr>
          <w:rFonts w:eastAsiaTheme="minorHAnsi"/>
          <w:lang w:val="en-ID" w:eastAsia="en-US"/>
        </w:rPr>
        <w:t>penyuluh</w:t>
      </w:r>
      <w:proofErr w:type="spellEnd"/>
      <w:r w:rsidRPr="006B1CF2">
        <w:rPr>
          <w:rFonts w:eastAsiaTheme="minorHAnsi"/>
          <w:lang w:val="en-ID" w:eastAsia="en-US"/>
        </w:rPr>
        <w:t xml:space="preserve"> IF </w:t>
      </w:r>
      <w:proofErr w:type="spellStart"/>
      <w:r w:rsidRPr="006B1CF2">
        <w:rPr>
          <w:rFonts w:eastAsiaTheme="minorHAnsi"/>
          <w:lang w:val="en-ID" w:eastAsia="en-US"/>
        </w:rPr>
        <w:t>memiliki</w:t>
      </w:r>
      <w:proofErr w:type="spellEnd"/>
      <w:r w:rsidRPr="006B1CF2">
        <w:rPr>
          <w:rFonts w:eastAsiaTheme="minorHAnsi"/>
          <w:lang w:val="en-ID" w:eastAsia="en-US"/>
        </w:rPr>
        <w:t xml:space="preserve"> </w:t>
      </w:r>
      <w:proofErr w:type="spellStart"/>
      <w:r w:rsidRPr="006B1CF2">
        <w:rPr>
          <w:rFonts w:eastAsiaTheme="minorHAnsi"/>
          <w:lang w:val="en-ID" w:eastAsia="en-US"/>
        </w:rPr>
        <w:t>kepekaan</w:t>
      </w:r>
      <w:proofErr w:type="spellEnd"/>
      <w:r w:rsidRPr="006B1CF2">
        <w:rPr>
          <w:rFonts w:eastAsiaTheme="minorHAnsi"/>
          <w:lang w:val="en-ID" w:eastAsia="en-US"/>
        </w:rPr>
        <w:t xml:space="preserve"> yang </w:t>
      </w:r>
      <w:proofErr w:type="spellStart"/>
      <w:r w:rsidRPr="006B1CF2">
        <w:rPr>
          <w:rFonts w:eastAsiaTheme="minorHAnsi"/>
          <w:lang w:val="en-ID" w:eastAsia="en-US"/>
        </w:rPr>
        <w:t>tinggi</w:t>
      </w:r>
      <w:proofErr w:type="spellEnd"/>
      <w:r w:rsidRPr="006B1CF2">
        <w:rPr>
          <w:rFonts w:eastAsiaTheme="minorHAnsi"/>
          <w:lang w:val="en-ID" w:eastAsia="en-US"/>
        </w:rPr>
        <w:t xml:space="preserve"> </w:t>
      </w:r>
      <w:proofErr w:type="spellStart"/>
      <w:r w:rsidRPr="006B1CF2">
        <w:rPr>
          <w:rFonts w:eastAsiaTheme="minorHAnsi"/>
          <w:lang w:val="en-ID" w:eastAsia="en-US"/>
        </w:rPr>
        <w:t>dalam</w:t>
      </w:r>
      <w:proofErr w:type="spellEnd"/>
      <w:r w:rsidRPr="006B1CF2">
        <w:rPr>
          <w:rFonts w:eastAsiaTheme="minorHAnsi"/>
          <w:lang w:val="en-ID" w:eastAsia="en-US"/>
        </w:rPr>
        <w:t xml:space="preserve"> </w:t>
      </w:r>
      <w:proofErr w:type="spellStart"/>
      <w:r w:rsidRPr="006B1CF2">
        <w:rPr>
          <w:rFonts w:eastAsiaTheme="minorHAnsi"/>
          <w:lang w:val="en-ID" w:eastAsia="en-US"/>
        </w:rPr>
        <w:t>memandang</w:t>
      </w:r>
      <w:proofErr w:type="spellEnd"/>
      <w:r w:rsidRPr="006B1CF2">
        <w:rPr>
          <w:rFonts w:eastAsiaTheme="minorHAnsi"/>
          <w:lang w:val="en-ID" w:eastAsia="en-US"/>
        </w:rPr>
        <w:t xml:space="preserve"> </w:t>
      </w:r>
      <w:proofErr w:type="spellStart"/>
      <w:r w:rsidRPr="006B1CF2">
        <w:rPr>
          <w:rFonts w:eastAsiaTheme="minorHAnsi"/>
          <w:lang w:val="en-ID" w:eastAsia="en-US"/>
        </w:rPr>
        <w:t>semua</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w:t>
      </w:r>
      <w:proofErr w:type="spellStart"/>
      <w:r w:rsidRPr="006B1CF2">
        <w:rPr>
          <w:rFonts w:eastAsiaTheme="minorHAnsi"/>
          <w:lang w:val="en-ID" w:eastAsia="en-US"/>
        </w:rPr>
        <w:t>baik</w:t>
      </w:r>
      <w:proofErr w:type="spellEnd"/>
      <w:r w:rsidRPr="006B1CF2">
        <w:rPr>
          <w:rFonts w:eastAsiaTheme="minorHAnsi"/>
          <w:lang w:val="en-ID" w:eastAsia="en-US"/>
        </w:rPr>
        <w:t xml:space="preserve"> </w:t>
      </w:r>
      <w:proofErr w:type="spellStart"/>
      <w:r w:rsidRPr="006B1CF2">
        <w:rPr>
          <w:rFonts w:eastAsiaTheme="minorHAnsi"/>
          <w:lang w:val="en-ID" w:eastAsia="en-US"/>
        </w:rPr>
        <w:t>itu</w:t>
      </w:r>
      <w:proofErr w:type="spellEnd"/>
      <w:r w:rsidRPr="006B1CF2">
        <w:rPr>
          <w:rFonts w:eastAsiaTheme="minorHAnsi"/>
          <w:lang w:val="en-ID" w:eastAsia="en-US"/>
        </w:rPr>
        <w:t xml:space="preserve"> </w:t>
      </w:r>
      <w:proofErr w:type="spellStart"/>
      <w:r w:rsidRPr="006B1CF2">
        <w:rPr>
          <w:rFonts w:eastAsiaTheme="minorHAnsi"/>
          <w:lang w:val="en-ID" w:eastAsia="en-US"/>
        </w:rPr>
        <w:t>stereotipe</w:t>
      </w:r>
      <w:proofErr w:type="spellEnd"/>
      <w:r w:rsidRPr="006B1CF2">
        <w:rPr>
          <w:rFonts w:eastAsiaTheme="minorHAnsi"/>
          <w:lang w:val="en-ID" w:eastAsia="en-US"/>
        </w:rPr>
        <w:t xml:space="preserve">, </w:t>
      </w:r>
      <w:proofErr w:type="spellStart"/>
      <w:r w:rsidRPr="006B1CF2">
        <w:rPr>
          <w:rFonts w:eastAsiaTheme="minorHAnsi"/>
          <w:lang w:val="en-ID" w:eastAsia="en-US"/>
        </w:rPr>
        <w:t>marginalisasi</w:t>
      </w:r>
      <w:proofErr w:type="spellEnd"/>
      <w:r w:rsidRPr="006B1CF2">
        <w:rPr>
          <w:rFonts w:eastAsiaTheme="minorHAnsi"/>
          <w:lang w:val="en-ID" w:eastAsia="en-US"/>
        </w:rPr>
        <w:t xml:space="preserve">, </w:t>
      </w:r>
      <w:proofErr w:type="spellStart"/>
      <w:r w:rsidRPr="006B1CF2">
        <w:rPr>
          <w:rFonts w:eastAsiaTheme="minorHAnsi"/>
          <w:lang w:val="en-ID" w:eastAsia="en-US"/>
        </w:rPr>
        <w:t>subordinasi</w:t>
      </w:r>
      <w:proofErr w:type="spellEnd"/>
      <w:r w:rsidRPr="006B1CF2">
        <w:rPr>
          <w:rFonts w:eastAsiaTheme="minorHAnsi"/>
          <w:lang w:val="en-ID" w:eastAsia="en-US"/>
        </w:rPr>
        <w:t xml:space="preserve">, </w:t>
      </w:r>
      <w:proofErr w:type="spellStart"/>
      <w:r w:rsidRPr="006B1CF2">
        <w:rPr>
          <w:rFonts w:eastAsiaTheme="minorHAnsi"/>
          <w:lang w:val="en-ID" w:eastAsia="en-US"/>
        </w:rPr>
        <w:t>beban</w:t>
      </w:r>
      <w:proofErr w:type="spellEnd"/>
      <w:r w:rsidRPr="006B1CF2">
        <w:rPr>
          <w:rFonts w:eastAsiaTheme="minorHAnsi"/>
          <w:lang w:val="en-ID" w:eastAsia="en-US"/>
        </w:rPr>
        <w:t xml:space="preserve"> </w:t>
      </w:r>
      <w:proofErr w:type="spellStart"/>
      <w:r w:rsidRPr="006B1CF2">
        <w:rPr>
          <w:rFonts w:eastAsiaTheme="minorHAnsi"/>
          <w:lang w:val="en-ID" w:eastAsia="en-US"/>
        </w:rPr>
        <w:t>kerja</w:t>
      </w:r>
      <w:proofErr w:type="spellEnd"/>
      <w:r w:rsidRPr="006B1CF2">
        <w:rPr>
          <w:rFonts w:eastAsiaTheme="minorHAnsi"/>
          <w:lang w:val="en-ID" w:eastAsia="en-US"/>
        </w:rPr>
        <w:t xml:space="preserve"> </w:t>
      </w:r>
      <w:proofErr w:type="spellStart"/>
      <w:r w:rsidRPr="006B1CF2">
        <w:rPr>
          <w:rFonts w:eastAsiaTheme="minorHAnsi"/>
          <w:lang w:val="en-ID" w:eastAsia="en-US"/>
        </w:rPr>
        <w:t>ganda</w:t>
      </w:r>
      <w:proofErr w:type="spellEnd"/>
      <w:r w:rsidRPr="006B1CF2">
        <w:rPr>
          <w:rFonts w:eastAsiaTheme="minorHAnsi"/>
          <w:lang w:val="en-ID" w:eastAsia="en-US"/>
        </w:rPr>
        <w:t xml:space="preserve">, dan </w:t>
      </w:r>
      <w:proofErr w:type="spellStart"/>
      <w:r w:rsidRPr="006B1CF2">
        <w:rPr>
          <w:rFonts w:eastAsiaTheme="minorHAnsi"/>
          <w:lang w:val="en-ID" w:eastAsia="en-US"/>
        </w:rPr>
        <w:t>kekerasan</w:t>
      </w:r>
      <w:proofErr w:type="spellEnd"/>
      <w:r w:rsidRPr="006B1CF2">
        <w:rPr>
          <w:rFonts w:eastAsiaTheme="minorHAnsi"/>
          <w:lang w:val="en-ID" w:eastAsia="en-US"/>
        </w:rPr>
        <w:t xml:space="preserve">. Hal </w:t>
      </w:r>
      <w:proofErr w:type="spellStart"/>
      <w:r w:rsidRPr="006B1CF2">
        <w:rPr>
          <w:rFonts w:eastAsiaTheme="minorHAnsi"/>
          <w:lang w:val="en-ID" w:eastAsia="en-US"/>
        </w:rPr>
        <w:t>ini</w:t>
      </w:r>
      <w:proofErr w:type="spellEnd"/>
      <w:r w:rsidRPr="006B1CF2">
        <w:rPr>
          <w:rFonts w:eastAsiaTheme="minorHAnsi"/>
          <w:lang w:val="en-ID" w:eastAsia="en-US"/>
        </w:rPr>
        <w:t xml:space="preserve"> </w:t>
      </w:r>
      <w:proofErr w:type="spellStart"/>
      <w:r w:rsidRPr="006B1CF2">
        <w:rPr>
          <w:rFonts w:eastAsiaTheme="minorHAnsi"/>
          <w:lang w:val="en-ID" w:eastAsia="en-US"/>
        </w:rPr>
        <w:t>ditunjukkan</w:t>
      </w:r>
      <w:proofErr w:type="spellEnd"/>
      <w:r w:rsidRPr="006B1CF2">
        <w:rPr>
          <w:rFonts w:eastAsiaTheme="minorHAnsi"/>
          <w:lang w:val="en-ID" w:eastAsia="en-US"/>
        </w:rPr>
        <w:t xml:space="preserve"> </w:t>
      </w:r>
      <w:proofErr w:type="spellStart"/>
      <w:r w:rsidRPr="006B1CF2">
        <w:rPr>
          <w:rFonts w:eastAsiaTheme="minorHAnsi"/>
          <w:lang w:val="en-ID" w:eastAsia="en-US"/>
        </w:rPr>
        <w:t>melalui</w:t>
      </w:r>
      <w:proofErr w:type="spellEnd"/>
      <w:r w:rsidRPr="006B1CF2">
        <w:rPr>
          <w:rFonts w:eastAsiaTheme="minorHAnsi"/>
          <w:lang w:val="en-ID" w:eastAsia="en-US"/>
        </w:rPr>
        <w:t xml:space="preserve"> </w:t>
      </w:r>
      <w:proofErr w:type="spellStart"/>
      <w:r w:rsidRPr="006B1CF2">
        <w:rPr>
          <w:rFonts w:eastAsiaTheme="minorHAnsi"/>
          <w:lang w:val="en-ID" w:eastAsia="en-US"/>
        </w:rPr>
        <w:t>argumen</w:t>
      </w:r>
      <w:proofErr w:type="spellEnd"/>
      <w:r w:rsidRPr="006B1CF2">
        <w:rPr>
          <w:rFonts w:eastAsiaTheme="minorHAnsi"/>
          <w:lang w:val="en-ID" w:eastAsia="en-US"/>
        </w:rPr>
        <w:t xml:space="preserve"> </w:t>
      </w:r>
      <w:proofErr w:type="spellStart"/>
      <w:r w:rsidRPr="006B1CF2">
        <w:rPr>
          <w:rFonts w:eastAsiaTheme="minorHAnsi"/>
          <w:lang w:val="en-ID" w:eastAsia="en-US"/>
        </w:rPr>
        <w:t>beliau</w:t>
      </w:r>
      <w:proofErr w:type="spellEnd"/>
      <w:r w:rsidRPr="006B1CF2">
        <w:rPr>
          <w:rFonts w:eastAsiaTheme="minorHAnsi"/>
          <w:lang w:val="en-ID" w:eastAsia="en-US"/>
        </w:rPr>
        <w:t xml:space="preserve"> yang </w:t>
      </w:r>
      <w:proofErr w:type="spellStart"/>
      <w:r w:rsidRPr="006B1CF2">
        <w:rPr>
          <w:rFonts w:eastAsiaTheme="minorHAnsi"/>
          <w:lang w:val="en-ID" w:eastAsia="en-US"/>
        </w:rPr>
        <w:t>menganggap</w:t>
      </w:r>
      <w:proofErr w:type="spellEnd"/>
      <w:r w:rsidRPr="006B1CF2">
        <w:rPr>
          <w:rFonts w:eastAsiaTheme="minorHAnsi"/>
          <w:lang w:val="en-ID" w:eastAsia="en-US"/>
        </w:rPr>
        <w:t xml:space="preserve"> </w:t>
      </w:r>
      <w:proofErr w:type="spellStart"/>
      <w:r w:rsidRPr="006B1CF2">
        <w:rPr>
          <w:rFonts w:eastAsiaTheme="minorHAnsi"/>
          <w:lang w:val="en-ID" w:eastAsia="en-US"/>
        </w:rPr>
        <w:t>bahwa</w:t>
      </w:r>
      <w:proofErr w:type="spellEnd"/>
      <w:r w:rsidRPr="006B1CF2">
        <w:rPr>
          <w:rFonts w:eastAsiaTheme="minorHAnsi"/>
          <w:lang w:val="en-ID" w:eastAsia="en-US"/>
        </w:rPr>
        <w:t xml:space="preserve"> </w:t>
      </w:r>
      <w:proofErr w:type="spellStart"/>
      <w:r w:rsidRPr="006B1CF2">
        <w:rPr>
          <w:rFonts w:eastAsiaTheme="minorHAnsi"/>
          <w:lang w:val="en-ID" w:eastAsia="en-US"/>
        </w:rPr>
        <w:t>semua</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w:t>
      </w:r>
      <w:proofErr w:type="spellStart"/>
      <w:r w:rsidRPr="006B1CF2">
        <w:rPr>
          <w:rFonts w:eastAsiaTheme="minorHAnsi"/>
          <w:lang w:val="en-ID" w:eastAsia="en-US"/>
        </w:rPr>
        <w:t>tersebut</w:t>
      </w:r>
      <w:proofErr w:type="spellEnd"/>
      <w:r w:rsidRPr="006B1CF2">
        <w:rPr>
          <w:rFonts w:eastAsiaTheme="minorHAnsi"/>
          <w:lang w:val="en-ID" w:eastAsia="en-US"/>
        </w:rPr>
        <w:t xml:space="preserve"> </w:t>
      </w:r>
      <w:proofErr w:type="spellStart"/>
      <w:r w:rsidRPr="006B1CF2">
        <w:rPr>
          <w:rFonts w:eastAsiaTheme="minorHAnsi"/>
          <w:lang w:val="en-ID" w:eastAsia="en-US"/>
        </w:rPr>
        <w:t>memiliki</w:t>
      </w:r>
      <w:proofErr w:type="spellEnd"/>
      <w:r w:rsidRPr="006B1CF2">
        <w:rPr>
          <w:rFonts w:eastAsiaTheme="minorHAnsi"/>
          <w:lang w:val="en-ID" w:eastAsia="en-US"/>
        </w:rPr>
        <w:t xml:space="preserve"> </w:t>
      </w:r>
      <w:proofErr w:type="spellStart"/>
      <w:r w:rsidRPr="006B1CF2">
        <w:rPr>
          <w:rFonts w:eastAsiaTheme="minorHAnsi"/>
          <w:lang w:val="en-ID" w:eastAsia="en-US"/>
        </w:rPr>
        <w:t>kaitannya</w:t>
      </w:r>
      <w:proofErr w:type="spellEnd"/>
      <w:r w:rsidRPr="006B1CF2">
        <w:rPr>
          <w:rFonts w:eastAsiaTheme="minorHAnsi"/>
          <w:lang w:val="en-ID" w:eastAsia="en-US"/>
        </w:rPr>
        <w:t xml:space="preserve"> </w:t>
      </w:r>
      <w:proofErr w:type="spellStart"/>
      <w:r w:rsidRPr="006B1CF2">
        <w:rPr>
          <w:rFonts w:eastAsiaTheme="minorHAnsi"/>
          <w:lang w:val="en-ID" w:eastAsia="en-US"/>
        </w:rPr>
        <w:t>antara</w:t>
      </w:r>
      <w:proofErr w:type="spellEnd"/>
      <w:r w:rsidRPr="006B1CF2">
        <w:rPr>
          <w:rFonts w:eastAsiaTheme="minorHAnsi"/>
          <w:lang w:val="en-ID" w:eastAsia="en-US"/>
        </w:rPr>
        <w:t xml:space="preserve"> </w:t>
      </w:r>
      <w:proofErr w:type="spellStart"/>
      <w:r w:rsidRPr="006B1CF2">
        <w:rPr>
          <w:rFonts w:eastAsiaTheme="minorHAnsi"/>
          <w:lang w:val="en-ID" w:eastAsia="en-US"/>
        </w:rPr>
        <w:t>satu</w:t>
      </w:r>
      <w:proofErr w:type="spellEnd"/>
      <w:r w:rsidRPr="006B1CF2">
        <w:rPr>
          <w:rFonts w:eastAsiaTheme="minorHAnsi"/>
          <w:lang w:val="en-ID" w:eastAsia="en-US"/>
        </w:rPr>
        <w:t xml:space="preserve"> </w:t>
      </w:r>
      <w:proofErr w:type="spellStart"/>
      <w:r w:rsidRPr="006B1CF2">
        <w:rPr>
          <w:rFonts w:eastAsiaTheme="minorHAnsi"/>
          <w:lang w:val="en-ID" w:eastAsia="en-US"/>
        </w:rPr>
        <w:t>dengan</w:t>
      </w:r>
      <w:proofErr w:type="spellEnd"/>
      <w:r w:rsidRPr="006B1CF2">
        <w:rPr>
          <w:rFonts w:eastAsiaTheme="minorHAnsi"/>
          <w:lang w:val="en-ID" w:eastAsia="en-US"/>
        </w:rPr>
        <w:t xml:space="preserve"> </w:t>
      </w:r>
      <w:proofErr w:type="spellStart"/>
      <w:r w:rsidRPr="006B1CF2">
        <w:rPr>
          <w:rFonts w:eastAsiaTheme="minorHAnsi"/>
          <w:lang w:val="en-ID" w:eastAsia="en-US"/>
        </w:rPr>
        <w:t>lainnya</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yang </w:t>
      </w:r>
      <w:proofErr w:type="spellStart"/>
      <w:r w:rsidRPr="006B1CF2">
        <w:rPr>
          <w:rFonts w:eastAsiaTheme="minorHAnsi"/>
          <w:lang w:val="en-ID" w:eastAsia="en-US"/>
        </w:rPr>
        <w:t>satu</w:t>
      </w:r>
      <w:proofErr w:type="spellEnd"/>
      <w:r w:rsidRPr="006B1CF2">
        <w:rPr>
          <w:rFonts w:eastAsiaTheme="minorHAnsi"/>
          <w:lang w:val="en-ID" w:eastAsia="en-US"/>
        </w:rPr>
        <w:t xml:space="preserve"> </w:t>
      </w:r>
      <w:proofErr w:type="spellStart"/>
      <w:r w:rsidRPr="006B1CF2">
        <w:rPr>
          <w:rFonts w:eastAsiaTheme="minorHAnsi"/>
          <w:lang w:val="en-ID" w:eastAsia="en-US"/>
        </w:rPr>
        <w:t>bisa</w:t>
      </w:r>
      <w:proofErr w:type="spellEnd"/>
      <w:r w:rsidRPr="006B1CF2">
        <w:rPr>
          <w:rFonts w:eastAsiaTheme="minorHAnsi"/>
          <w:lang w:val="en-ID" w:eastAsia="en-US"/>
        </w:rPr>
        <w:t xml:space="preserve"> </w:t>
      </w:r>
      <w:proofErr w:type="spellStart"/>
      <w:r w:rsidRPr="006B1CF2">
        <w:rPr>
          <w:rFonts w:eastAsiaTheme="minorHAnsi"/>
          <w:lang w:val="en-ID" w:eastAsia="en-US"/>
        </w:rPr>
        <w:t>menjadi</w:t>
      </w:r>
      <w:proofErr w:type="spellEnd"/>
      <w:r w:rsidRPr="006B1CF2">
        <w:rPr>
          <w:rFonts w:eastAsiaTheme="minorHAnsi"/>
          <w:lang w:val="en-ID" w:eastAsia="en-US"/>
        </w:rPr>
        <w:t xml:space="preserve"> </w:t>
      </w:r>
      <w:proofErr w:type="spellStart"/>
      <w:r w:rsidRPr="006B1CF2">
        <w:rPr>
          <w:rFonts w:eastAsiaTheme="minorHAnsi"/>
          <w:lang w:val="en-ID" w:eastAsia="en-US"/>
        </w:rPr>
        <w:t>penyebab</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yang lain. </w:t>
      </w:r>
      <w:proofErr w:type="spellStart"/>
      <w:r w:rsidRPr="006B1CF2">
        <w:rPr>
          <w:rFonts w:eastAsiaTheme="minorHAnsi"/>
          <w:lang w:val="en-ID" w:eastAsia="en-US"/>
        </w:rPr>
        <w:t>Beliau</w:t>
      </w:r>
      <w:proofErr w:type="spellEnd"/>
      <w:r w:rsidRPr="006B1CF2">
        <w:rPr>
          <w:rFonts w:eastAsiaTheme="minorHAnsi"/>
          <w:lang w:val="en-ID" w:eastAsia="en-US"/>
        </w:rPr>
        <w:t xml:space="preserve"> </w:t>
      </w:r>
      <w:proofErr w:type="spellStart"/>
      <w:r w:rsidRPr="006B1CF2">
        <w:rPr>
          <w:rFonts w:eastAsiaTheme="minorHAnsi"/>
          <w:lang w:val="en-ID" w:eastAsia="en-US"/>
        </w:rPr>
        <w:t>sering</w:t>
      </w:r>
      <w:proofErr w:type="spellEnd"/>
      <w:r w:rsidRPr="006B1CF2">
        <w:rPr>
          <w:rFonts w:eastAsiaTheme="minorHAnsi"/>
          <w:lang w:val="en-ID" w:eastAsia="en-US"/>
        </w:rPr>
        <w:t xml:space="preserve"> </w:t>
      </w:r>
      <w:proofErr w:type="spellStart"/>
      <w:r w:rsidRPr="006B1CF2">
        <w:rPr>
          <w:rFonts w:eastAsiaTheme="minorHAnsi"/>
          <w:lang w:val="en-ID" w:eastAsia="en-US"/>
        </w:rPr>
        <w:t>sekali</w:t>
      </w:r>
      <w:proofErr w:type="spellEnd"/>
      <w:r w:rsidRPr="006B1CF2">
        <w:rPr>
          <w:rFonts w:eastAsiaTheme="minorHAnsi"/>
          <w:lang w:val="en-ID" w:eastAsia="en-US"/>
        </w:rPr>
        <w:t xml:space="preserve"> </w:t>
      </w:r>
      <w:proofErr w:type="spellStart"/>
      <w:r w:rsidRPr="006B1CF2">
        <w:rPr>
          <w:rFonts w:eastAsiaTheme="minorHAnsi"/>
          <w:lang w:val="en-ID" w:eastAsia="en-US"/>
        </w:rPr>
        <w:t>mendapatkan</w:t>
      </w:r>
      <w:proofErr w:type="spellEnd"/>
      <w:r w:rsidRPr="006B1CF2">
        <w:rPr>
          <w:rFonts w:eastAsiaTheme="minorHAnsi"/>
          <w:lang w:val="en-ID" w:eastAsia="en-US"/>
        </w:rPr>
        <w:t xml:space="preserve"> </w:t>
      </w:r>
      <w:proofErr w:type="spellStart"/>
      <w:r w:rsidRPr="006B1CF2">
        <w:rPr>
          <w:rFonts w:eastAsiaTheme="minorHAnsi"/>
          <w:lang w:val="en-ID" w:eastAsia="en-US"/>
        </w:rPr>
        <w:t>klien</w:t>
      </w:r>
      <w:proofErr w:type="spellEnd"/>
      <w:r w:rsidRPr="006B1CF2">
        <w:rPr>
          <w:rFonts w:eastAsiaTheme="minorHAnsi"/>
          <w:lang w:val="en-ID" w:eastAsia="en-US"/>
        </w:rPr>
        <w:t xml:space="preserve"> yang </w:t>
      </w:r>
      <w:proofErr w:type="spellStart"/>
      <w:r w:rsidRPr="006B1CF2">
        <w:rPr>
          <w:rFonts w:eastAsiaTheme="minorHAnsi"/>
          <w:lang w:val="en-ID" w:eastAsia="en-US"/>
        </w:rPr>
        <w:t>memiliki</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w:t>
      </w:r>
      <w:proofErr w:type="spellStart"/>
      <w:r w:rsidRPr="006B1CF2">
        <w:rPr>
          <w:rFonts w:eastAsiaTheme="minorHAnsi"/>
          <w:lang w:val="en-ID" w:eastAsia="en-US"/>
        </w:rPr>
        <w:t>dalam</w:t>
      </w:r>
      <w:proofErr w:type="spellEnd"/>
      <w:r w:rsidRPr="006B1CF2">
        <w:rPr>
          <w:rFonts w:eastAsiaTheme="minorHAnsi"/>
          <w:lang w:val="en-ID" w:eastAsia="en-US"/>
        </w:rPr>
        <w:t xml:space="preserve"> </w:t>
      </w:r>
      <w:proofErr w:type="spellStart"/>
      <w:r w:rsidRPr="006B1CF2">
        <w:rPr>
          <w:rFonts w:eastAsiaTheme="minorHAnsi"/>
          <w:lang w:val="en-ID" w:eastAsia="en-US"/>
        </w:rPr>
        <w:t>rumah</w:t>
      </w:r>
      <w:proofErr w:type="spellEnd"/>
      <w:r w:rsidRPr="006B1CF2">
        <w:rPr>
          <w:rFonts w:eastAsiaTheme="minorHAnsi"/>
          <w:lang w:val="en-ID" w:eastAsia="en-US"/>
        </w:rPr>
        <w:t xml:space="preserve"> </w:t>
      </w:r>
      <w:proofErr w:type="spellStart"/>
      <w:r w:rsidRPr="006B1CF2">
        <w:rPr>
          <w:rFonts w:eastAsiaTheme="minorHAnsi"/>
          <w:lang w:val="en-ID" w:eastAsia="en-US"/>
        </w:rPr>
        <w:t>tangga</w:t>
      </w:r>
      <w:proofErr w:type="spellEnd"/>
      <w:r w:rsidRPr="006B1CF2">
        <w:rPr>
          <w:rFonts w:eastAsiaTheme="minorHAnsi"/>
          <w:lang w:val="en-ID" w:eastAsia="en-US"/>
        </w:rPr>
        <w:t xml:space="preserve">, </w:t>
      </w:r>
      <w:proofErr w:type="spellStart"/>
      <w:r w:rsidRPr="006B1CF2">
        <w:rPr>
          <w:rFonts w:eastAsiaTheme="minorHAnsi"/>
          <w:lang w:val="en-ID" w:eastAsia="en-US"/>
        </w:rPr>
        <w:t>hal</w:t>
      </w:r>
      <w:proofErr w:type="spellEnd"/>
      <w:r w:rsidRPr="006B1CF2">
        <w:rPr>
          <w:rFonts w:eastAsiaTheme="minorHAnsi"/>
          <w:lang w:val="en-ID" w:eastAsia="en-US"/>
        </w:rPr>
        <w:t xml:space="preserve"> </w:t>
      </w:r>
      <w:proofErr w:type="spellStart"/>
      <w:r w:rsidRPr="006B1CF2">
        <w:rPr>
          <w:rFonts w:eastAsiaTheme="minorHAnsi"/>
          <w:lang w:val="en-ID" w:eastAsia="en-US"/>
        </w:rPr>
        <w:t>tersebut</w:t>
      </w:r>
      <w:proofErr w:type="spellEnd"/>
      <w:r w:rsidRPr="006B1CF2">
        <w:rPr>
          <w:rFonts w:eastAsiaTheme="minorHAnsi"/>
          <w:lang w:val="en-ID" w:eastAsia="en-US"/>
        </w:rPr>
        <w:t xml:space="preserve"> </w:t>
      </w:r>
      <w:proofErr w:type="spellStart"/>
      <w:r w:rsidRPr="006B1CF2">
        <w:rPr>
          <w:rFonts w:eastAsiaTheme="minorHAnsi"/>
          <w:lang w:val="en-ID" w:eastAsia="en-US"/>
        </w:rPr>
        <w:t>membuat</w:t>
      </w:r>
      <w:proofErr w:type="spellEnd"/>
      <w:r w:rsidRPr="006B1CF2">
        <w:rPr>
          <w:rFonts w:eastAsiaTheme="minorHAnsi"/>
          <w:lang w:val="en-ID" w:eastAsia="en-US"/>
        </w:rPr>
        <w:t xml:space="preserve"> </w:t>
      </w:r>
      <w:proofErr w:type="spellStart"/>
      <w:r w:rsidRPr="006B1CF2">
        <w:rPr>
          <w:rFonts w:eastAsiaTheme="minorHAnsi"/>
          <w:lang w:val="en-ID" w:eastAsia="en-US"/>
        </w:rPr>
        <w:t>beliau</w:t>
      </w:r>
      <w:proofErr w:type="spellEnd"/>
      <w:r w:rsidRPr="006B1CF2">
        <w:rPr>
          <w:rFonts w:eastAsiaTheme="minorHAnsi"/>
          <w:lang w:val="en-ID" w:eastAsia="en-US"/>
        </w:rPr>
        <w:t xml:space="preserve"> </w:t>
      </w:r>
      <w:proofErr w:type="spellStart"/>
      <w:r w:rsidRPr="006B1CF2">
        <w:rPr>
          <w:rFonts w:eastAsiaTheme="minorHAnsi"/>
          <w:lang w:val="en-ID" w:eastAsia="en-US"/>
        </w:rPr>
        <w:t>harus</w:t>
      </w:r>
      <w:proofErr w:type="spellEnd"/>
      <w:r w:rsidRPr="006B1CF2">
        <w:rPr>
          <w:rFonts w:eastAsiaTheme="minorHAnsi"/>
          <w:lang w:val="en-ID" w:eastAsia="en-US"/>
        </w:rPr>
        <w:t xml:space="preserve"> </w:t>
      </w:r>
      <w:proofErr w:type="spellStart"/>
      <w:r w:rsidRPr="006B1CF2">
        <w:rPr>
          <w:rFonts w:eastAsiaTheme="minorHAnsi"/>
          <w:lang w:val="en-ID" w:eastAsia="en-US"/>
        </w:rPr>
        <w:t>sensitif</w:t>
      </w:r>
      <w:proofErr w:type="spellEnd"/>
      <w:r w:rsidRPr="006B1CF2">
        <w:rPr>
          <w:rFonts w:eastAsiaTheme="minorHAnsi"/>
          <w:lang w:val="en-ID" w:eastAsia="en-US"/>
        </w:rPr>
        <w:t xml:space="preserve"> </w:t>
      </w:r>
      <w:proofErr w:type="spellStart"/>
      <w:r w:rsidRPr="006B1CF2">
        <w:rPr>
          <w:rFonts w:eastAsiaTheme="minorHAnsi"/>
          <w:lang w:val="en-ID" w:eastAsia="en-US"/>
        </w:rPr>
        <w:t>dengan</w:t>
      </w:r>
      <w:proofErr w:type="spellEnd"/>
      <w:r w:rsidRPr="006B1CF2">
        <w:rPr>
          <w:rFonts w:eastAsiaTheme="minorHAnsi"/>
          <w:lang w:val="en-ID" w:eastAsia="en-US"/>
        </w:rPr>
        <w:t xml:space="preserve"> </w:t>
      </w:r>
      <w:proofErr w:type="spellStart"/>
      <w:r w:rsidRPr="006B1CF2">
        <w:rPr>
          <w:rFonts w:eastAsiaTheme="minorHAnsi"/>
          <w:lang w:val="en-ID" w:eastAsia="en-US"/>
        </w:rPr>
        <w:t>keadaan</w:t>
      </w:r>
      <w:proofErr w:type="spellEnd"/>
      <w:r w:rsidRPr="006B1CF2">
        <w:rPr>
          <w:rFonts w:eastAsiaTheme="minorHAnsi"/>
          <w:lang w:val="en-ID" w:eastAsia="en-US"/>
        </w:rPr>
        <w:t xml:space="preserve"> dan </w:t>
      </w:r>
      <w:proofErr w:type="spellStart"/>
      <w:r w:rsidRPr="006B1CF2">
        <w:rPr>
          <w:rFonts w:eastAsiaTheme="minorHAnsi"/>
          <w:lang w:val="en-ID" w:eastAsia="en-US"/>
        </w:rPr>
        <w:t>pembicaraan</w:t>
      </w:r>
      <w:proofErr w:type="spellEnd"/>
      <w:r w:rsidRPr="006B1CF2">
        <w:rPr>
          <w:rFonts w:eastAsiaTheme="minorHAnsi"/>
          <w:lang w:val="en-ID" w:eastAsia="en-US"/>
        </w:rPr>
        <w:t xml:space="preserve"> yang </w:t>
      </w:r>
      <w:proofErr w:type="spellStart"/>
      <w:r w:rsidRPr="006B1CF2">
        <w:rPr>
          <w:rFonts w:eastAsiaTheme="minorHAnsi"/>
          <w:lang w:val="en-ID" w:eastAsia="en-US"/>
        </w:rPr>
        <w:t>disampaikan</w:t>
      </w:r>
      <w:proofErr w:type="spellEnd"/>
      <w:r w:rsidRPr="006B1CF2">
        <w:rPr>
          <w:rFonts w:eastAsiaTheme="minorHAnsi"/>
          <w:lang w:val="en-ID" w:eastAsia="en-US"/>
        </w:rPr>
        <w:t xml:space="preserve"> oleh </w:t>
      </w:r>
      <w:proofErr w:type="spellStart"/>
      <w:r w:rsidRPr="006B1CF2">
        <w:rPr>
          <w:rFonts w:eastAsiaTheme="minorHAnsi"/>
          <w:lang w:val="en-ID" w:eastAsia="en-US"/>
        </w:rPr>
        <w:t>klien</w:t>
      </w:r>
      <w:proofErr w:type="spellEnd"/>
      <w:r w:rsidRPr="006B1CF2">
        <w:rPr>
          <w:rFonts w:eastAsiaTheme="minorHAnsi"/>
          <w:lang w:val="en-ID" w:eastAsia="en-US"/>
        </w:rPr>
        <w:t xml:space="preserve"> agar </w:t>
      </w:r>
      <w:proofErr w:type="spellStart"/>
      <w:r w:rsidRPr="006B1CF2">
        <w:rPr>
          <w:rFonts w:eastAsiaTheme="minorHAnsi"/>
          <w:lang w:val="en-ID" w:eastAsia="en-US"/>
        </w:rPr>
        <w:t>dapat</w:t>
      </w:r>
      <w:proofErr w:type="spellEnd"/>
      <w:r w:rsidRPr="006B1CF2">
        <w:rPr>
          <w:rFonts w:eastAsiaTheme="minorHAnsi"/>
          <w:lang w:val="en-ID" w:eastAsia="en-US"/>
        </w:rPr>
        <w:t xml:space="preserve"> </w:t>
      </w:r>
      <w:proofErr w:type="spellStart"/>
      <w:r w:rsidRPr="006B1CF2">
        <w:rPr>
          <w:rFonts w:eastAsiaTheme="minorHAnsi"/>
          <w:lang w:val="en-ID" w:eastAsia="en-US"/>
        </w:rPr>
        <w:t>menemukan</w:t>
      </w:r>
      <w:proofErr w:type="spellEnd"/>
      <w:r w:rsidRPr="006B1CF2">
        <w:rPr>
          <w:rFonts w:eastAsiaTheme="minorHAnsi"/>
          <w:lang w:val="en-ID" w:eastAsia="en-US"/>
        </w:rPr>
        <w:t xml:space="preserve"> </w:t>
      </w:r>
      <w:proofErr w:type="spellStart"/>
      <w:r w:rsidRPr="006B1CF2">
        <w:rPr>
          <w:rFonts w:eastAsiaTheme="minorHAnsi"/>
          <w:lang w:val="en-ID" w:eastAsia="en-US"/>
        </w:rPr>
        <w:t>solusinya</w:t>
      </w:r>
      <w:proofErr w:type="spellEnd"/>
      <w:r w:rsidRPr="006B1CF2">
        <w:rPr>
          <w:rFonts w:eastAsiaTheme="minorHAnsi"/>
          <w:lang w:val="en-ID" w:eastAsia="en-US"/>
        </w:rPr>
        <w:t xml:space="preserve">. </w:t>
      </w:r>
    </w:p>
    <w:p w14:paraId="11BBE16A" w14:textId="77777777" w:rsidR="006B1CF2" w:rsidRPr="006B1CF2" w:rsidRDefault="006B1CF2" w:rsidP="006B1CF2">
      <w:pPr>
        <w:spacing w:line="276" w:lineRule="auto"/>
        <w:ind w:firstLine="720"/>
        <w:jc w:val="both"/>
        <w:rPr>
          <w:rFonts w:eastAsiaTheme="minorHAnsi"/>
          <w:lang w:val="en-ID" w:eastAsia="en-US"/>
        </w:rPr>
      </w:pPr>
      <w:proofErr w:type="spellStart"/>
      <w:r w:rsidRPr="006B1CF2">
        <w:rPr>
          <w:rFonts w:eastAsiaTheme="minorHAnsi"/>
          <w:lang w:val="en-ID" w:eastAsia="en-US"/>
        </w:rPr>
        <w:t>Penyuluh</w:t>
      </w:r>
      <w:proofErr w:type="spellEnd"/>
      <w:r w:rsidRPr="006B1CF2">
        <w:rPr>
          <w:rFonts w:eastAsiaTheme="minorHAnsi"/>
          <w:lang w:val="en-ID" w:eastAsia="en-US"/>
        </w:rPr>
        <w:t xml:space="preserve"> </w:t>
      </w:r>
      <w:proofErr w:type="spellStart"/>
      <w:r w:rsidRPr="006B1CF2">
        <w:rPr>
          <w:rFonts w:eastAsiaTheme="minorHAnsi"/>
          <w:lang w:val="en-ID" w:eastAsia="en-US"/>
        </w:rPr>
        <w:t>lainnya</w:t>
      </w:r>
      <w:proofErr w:type="spellEnd"/>
      <w:r w:rsidRPr="006B1CF2">
        <w:rPr>
          <w:rFonts w:eastAsiaTheme="minorHAnsi"/>
          <w:lang w:val="en-ID" w:eastAsia="en-US"/>
        </w:rPr>
        <w:t xml:space="preserve"> yang </w:t>
      </w:r>
      <w:proofErr w:type="spellStart"/>
      <w:r w:rsidRPr="006B1CF2">
        <w:rPr>
          <w:rFonts w:eastAsiaTheme="minorHAnsi"/>
          <w:lang w:val="en-ID" w:eastAsia="en-US"/>
        </w:rPr>
        <w:t>menjadi</w:t>
      </w:r>
      <w:proofErr w:type="spellEnd"/>
      <w:r w:rsidRPr="006B1CF2">
        <w:rPr>
          <w:rFonts w:eastAsiaTheme="minorHAnsi"/>
          <w:lang w:val="en-ID" w:eastAsia="en-US"/>
        </w:rPr>
        <w:t xml:space="preserve"> </w:t>
      </w:r>
      <w:proofErr w:type="spellStart"/>
      <w:r w:rsidRPr="006B1CF2">
        <w:rPr>
          <w:rFonts w:eastAsiaTheme="minorHAnsi"/>
          <w:lang w:val="en-ID" w:eastAsia="en-US"/>
        </w:rPr>
        <w:t>informan</w:t>
      </w:r>
      <w:proofErr w:type="spellEnd"/>
      <w:r w:rsidRPr="006B1CF2">
        <w:rPr>
          <w:rFonts w:eastAsiaTheme="minorHAnsi"/>
          <w:lang w:val="en-ID" w:eastAsia="en-US"/>
        </w:rPr>
        <w:t xml:space="preserve"> pada </w:t>
      </w:r>
      <w:proofErr w:type="spellStart"/>
      <w:r w:rsidRPr="006B1CF2">
        <w:rPr>
          <w:rFonts w:eastAsiaTheme="minorHAnsi"/>
          <w:lang w:val="en-ID" w:eastAsia="en-US"/>
        </w:rPr>
        <w:t>penelitian</w:t>
      </w:r>
      <w:proofErr w:type="spellEnd"/>
      <w:r w:rsidRPr="006B1CF2">
        <w:rPr>
          <w:rFonts w:eastAsiaTheme="minorHAnsi"/>
          <w:lang w:val="en-ID" w:eastAsia="en-US"/>
        </w:rPr>
        <w:t xml:space="preserve"> </w:t>
      </w:r>
      <w:proofErr w:type="spellStart"/>
      <w:r w:rsidRPr="006B1CF2">
        <w:rPr>
          <w:rFonts w:eastAsiaTheme="minorHAnsi"/>
          <w:lang w:val="en-ID" w:eastAsia="en-US"/>
        </w:rPr>
        <w:t>ini</w:t>
      </w:r>
      <w:proofErr w:type="spellEnd"/>
      <w:r w:rsidRPr="006B1CF2">
        <w:rPr>
          <w:rFonts w:eastAsiaTheme="minorHAnsi"/>
          <w:lang w:val="en-ID" w:eastAsia="en-US"/>
        </w:rPr>
        <w:t xml:space="preserve"> </w:t>
      </w:r>
      <w:proofErr w:type="spellStart"/>
      <w:r w:rsidRPr="006B1CF2">
        <w:rPr>
          <w:rFonts w:eastAsiaTheme="minorHAnsi"/>
          <w:lang w:val="en-ID" w:eastAsia="en-US"/>
        </w:rPr>
        <w:t>adalah</w:t>
      </w:r>
      <w:proofErr w:type="spellEnd"/>
      <w:r w:rsidRPr="006B1CF2">
        <w:rPr>
          <w:rFonts w:eastAsiaTheme="minorHAnsi"/>
          <w:lang w:val="en-ID" w:eastAsia="en-US"/>
        </w:rPr>
        <w:t xml:space="preserve"> </w:t>
      </w:r>
      <w:proofErr w:type="spellStart"/>
      <w:r w:rsidRPr="006B1CF2">
        <w:rPr>
          <w:rFonts w:eastAsiaTheme="minorHAnsi"/>
          <w:lang w:val="en-ID" w:eastAsia="en-US"/>
        </w:rPr>
        <w:t>informan</w:t>
      </w:r>
      <w:proofErr w:type="spellEnd"/>
      <w:r w:rsidRPr="006B1CF2">
        <w:rPr>
          <w:rFonts w:eastAsiaTheme="minorHAnsi"/>
          <w:lang w:val="en-ID" w:eastAsia="en-US"/>
        </w:rPr>
        <w:t xml:space="preserve"> </w:t>
      </w:r>
      <w:proofErr w:type="spellStart"/>
      <w:r w:rsidRPr="006B1CF2">
        <w:rPr>
          <w:rFonts w:eastAsiaTheme="minorHAnsi"/>
          <w:lang w:val="en-ID" w:eastAsia="en-US"/>
        </w:rPr>
        <w:t>utama</w:t>
      </w:r>
      <w:proofErr w:type="spellEnd"/>
      <w:r w:rsidRPr="006B1CF2">
        <w:rPr>
          <w:rFonts w:eastAsiaTheme="minorHAnsi"/>
          <w:lang w:val="en-ID" w:eastAsia="en-US"/>
        </w:rPr>
        <w:t xml:space="preserve"> yang </w:t>
      </w:r>
      <w:proofErr w:type="spellStart"/>
      <w:r w:rsidRPr="006B1CF2">
        <w:rPr>
          <w:rFonts w:eastAsiaTheme="minorHAnsi"/>
          <w:lang w:val="en-ID" w:eastAsia="en-US"/>
        </w:rPr>
        <w:t>berinisial</w:t>
      </w:r>
      <w:proofErr w:type="spellEnd"/>
      <w:r w:rsidRPr="006B1CF2">
        <w:rPr>
          <w:rFonts w:eastAsiaTheme="minorHAnsi"/>
          <w:lang w:val="en-ID" w:eastAsia="en-US"/>
        </w:rPr>
        <w:t xml:space="preserve"> A, </w:t>
      </w:r>
      <w:proofErr w:type="spellStart"/>
      <w:r w:rsidRPr="006B1CF2">
        <w:rPr>
          <w:rFonts w:eastAsiaTheme="minorHAnsi"/>
          <w:lang w:val="en-ID" w:eastAsia="en-US"/>
        </w:rPr>
        <w:t>dalam</w:t>
      </w:r>
      <w:proofErr w:type="spellEnd"/>
      <w:r w:rsidRPr="006B1CF2">
        <w:rPr>
          <w:rFonts w:eastAsiaTheme="minorHAnsi"/>
          <w:lang w:val="en-ID" w:eastAsia="en-US"/>
        </w:rPr>
        <w:t xml:space="preserve"> proses </w:t>
      </w:r>
      <w:proofErr w:type="spellStart"/>
      <w:r w:rsidRPr="006B1CF2">
        <w:rPr>
          <w:rFonts w:eastAsiaTheme="minorHAnsi"/>
          <w:lang w:val="en-ID" w:eastAsia="en-US"/>
        </w:rPr>
        <w:t>wawancara</w:t>
      </w:r>
      <w:proofErr w:type="spellEnd"/>
      <w:r w:rsidRPr="006B1CF2">
        <w:rPr>
          <w:rFonts w:eastAsiaTheme="minorHAnsi"/>
          <w:lang w:val="en-ID" w:eastAsia="en-US"/>
        </w:rPr>
        <w:t xml:space="preserve"> dan </w:t>
      </w:r>
      <w:proofErr w:type="spellStart"/>
      <w:r w:rsidRPr="006B1CF2">
        <w:rPr>
          <w:rFonts w:eastAsiaTheme="minorHAnsi"/>
          <w:lang w:val="en-ID" w:eastAsia="en-US"/>
        </w:rPr>
        <w:t>observasi</w:t>
      </w:r>
      <w:proofErr w:type="spellEnd"/>
      <w:r w:rsidRPr="006B1CF2">
        <w:rPr>
          <w:rFonts w:eastAsiaTheme="minorHAnsi"/>
          <w:lang w:val="en-ID" w:eastAsia="en-US"/>
        </w:rPr>
        <w:t xml:space="preserve"> </w:t>
      </w:r>
      <w:proofErr w:type="spellStart"/>
      <w:r w:rsidRPr="006B1CF2">
        <w:rPr>
          <w:rFonts w:eastAsiaTheme="minorHAnsi"/>
          <w:lang w:val="en-ID" w:eastAsia="en-US"/>
        </w:rPr>
        <w:t>dengan</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A, </w:t>
      </w:r>
      <w:proofErr w:type="spellStart"/>
      <w:r w:rsidRPr="006B1CF2">
        <w:rPr>
          <w:rFonts w:eastAsiaTheme="minorHAnsi"/>
          <w:lang w:val="en-ID" w:eastAsia="en-US"/>
        </w:rPr>
        <w:t>peneliti</w:t>
      </w:r>
      <w:proofErr w:type="spellEnd"/>
      <w:r w:rsidRPr="006B1CF2">
        <w:rPr>
          <w:rFonts w:eastAsiaTheme="minorHAnsi"/>
          <w:lang w:val="en-ID" w:eastAsia="en-US"/>
        </w:rPr>
        <w:t xml:space="preserve"> </w:t>
      </w:r>
      <w:proofErr w:type="spellStart"/>
      <w:r w:rsidRPr="006B1CF2">
        <w:rPr>
          <w:rFonts w:eastAsiaTheme="minorHAnsi"/>
          <w:lang w:val="en-ID" w:eastAsia="en-US"/>
        </w:rPr>
        <w:t>menemukan</w:t>
      </w:r>
      <w:proofErr w:type="spellEnd"/>
      <w:r w:rsidRPr="006B1CF2">
        <w:rPr>
          <w:rFonts w:eastAsiaTheme="minorHAnsi"/>
          <w:lang w:val="en-ID" w:eastAsia="en-US"/>
        </w:rPr>
        <w:t xml:space="preserve"> </w:t>
      </w:r>
      <w:proofErr w:type="spellStart"/>
      <w:r w:rsidRPr="006B1CF2">
        <w:rPr>
          <w:rFonts w:eastAsiaTheme="minorHAnsi"/>
          <w:lang w:val="en-ID" w:eastAsia="en-US"/>
        </w:rPr>
        <w:t>bahwa</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A </w:t>
      </w:r>
      <w:proofErr w:type="spellStart"/>
      <w:r w:rsidRPr="006B1CF2">
        <w:rPr>
          <w:rFonts w:eastAsiaTheme="minorHAnsi"/>
          <w:lang w:val="en-ID" w:eastAsia="en-US"/>
        </w:rPr>
        <w:t>masih</w:t>
      </w:r>
      <w:proofErr w:type="spellEnd"/>
      <w:r w:rsidRPr="006B1CF2">
        <w:rPr>
          <w:rFonts w:eastAsiaTheme="minorHAnsi"/>
          <w:lang w:val="en-ID" w:eastAsia="en-US"/>
        </w:rPr>
        <w:t xml:space="preserve"> </w:t>
      </w:r>
      <w:proofErr w:type="spellStart"/>
      <w:r w:rsidRPr="006B1CF2">
        <w:rPr>
          <w:rFonts w:eastAsiaTheme="minorHAnsi"/>
          <w:lang w:val="en-ID" w:eastAsia="en-US"/>
        </w:rPr>
        <w:t>sering</w:t>
      </w:r>
      <w:proofErr w:type="spellEnd"/>
      <w:r w:rsidRPr="006B1CF2">
        <w:rPr>
          <w:rFonts w:eastAsiaTheme="minorHAnsi"/>
          <w:lang w:val="en-ID" w:eastAsia="en-US"/>
        </w:rPr>
        <w:t xml:space="preserve"> </w:t>
      </w:r>
      <w:proofErr w:type="spellStart"/>
      <w:r w:rsidRPr="006B1CF2">
        <w:rPr>
          <w:rFonts w:eastAsiaTheme="minorHAnsi"/>
          <w:lang w:val="en-ID" w:eastAsia="en-US"/>
        </w:rPr>
        <w:t>kebingungan</w:t>
      </w:r>
      <w:proofErr w:type="spellEnd"/>
      <w:r w:rsidRPr="006B1CF2">
        <w:rPr>
          <w:rFonts w:eastAsiaTheme="minorHAnsi"/>
          <w:lang w:val="en-ID" w:eastAsia="en-US"/>
        </w:rPr>
        <w:t xml:space="preserve"> </w:t>
      </w:r>
      <w:proofErr w:type="spellStart"/>
      <w:r w:rsidRPr="006B1CF2">
        <w:rPr>
          <w:rFonts w:eastAsiaTheme="minorHAnsi"/>
          <w:lang w:val="en-ID" w:eastAsia="en-US"/>
        </w:rPr>
        <w:t>dalam</w:t>
      </w:r>
      <w:proofErr w:type="spellEnd"/>
      <w:r w:rsidRPr="006B1CF2">
        <w:rPr>
          <w:rFonts w:eastAsiaTheme="minorHAnsi"/>
          <w:lang w:val="en-ID" w:eastAsia="en-US"/>
        </w:rPr>
        <w:t xml:space="preserve"> </w:t>
      </w:r>
      <w:proofErr w:type="spellStart"/>
      <w:r w:rsidRPr="006B1CF2">
        <w:rPr>
          <w:rFonts w:eastAsiaTheme="minorHAnsi"/>
          <w:lang w:val="en-ID" w:eastAsia="en-US"/>
        </w:rPr>
        <w:t>menjawab</w:t>
      </w:r>
      <w:proofErr w:type="spellEnd"/>
      <w:r w:rsidRPr="006B1CF2">
        <w:rPr>
          <w:rFonts w:eastAsiaTheme="minorHAnsi"/>
          <w:lang w:val="en-ID" w:eastAsia="en-US"/>
        </w:rPr>
        <w:t xml:space="preserve"> </w:t>
      </w:r>
      <w:proofErr w:type="spellStart"/>
      <w:r w:rsidRPr="006B1CF2">
        <w:rPr>
          <w:rFonts w:eastAsiaTheme="minorHAnsi"/>
          <w:lang w:val="en-ID" w:eastAsia="en-US"/>
        </w:rPr>
        <w:t>pertanyaan</w:t>
      </w:r>
      <w:proofErr w:type="spellEnd"/>
      <w:r w:rsidRPr="006B1CF2">
        <w:rPr>
          <w:rFonts w:eastAsiaTheme="minorHAnsi"/>
          <w:lang w:val="en-ID" w:eastAsia="en-US"/>
        </w:rPr>
        <w:t xml:space="preserve"> </w:t>
      </w:r>
      <w:proofErr w:type="spellStart"/>
      <w:r w:rsidRPr="006B1CF2">
        <w:rPr>
          <w:rFonts w:eastAsiaTheme="minorHAnsi"/>
          <w:lang w:val="en-ID" w:eastAsia="en-US"/>
        </w:rPr>
        <w:t>dari</w:t>
      </w:r>
      <w:proofErr w:type="spellEnd"/>
      <w:r w:rsidRPr="006B1CF2">
        <w:rPr>
          <w:rFonts w:eastAsiaTheme="minorHAnsi"/>
          <w:lang w:val="en-ID" w:eastAsia="en-US"/>
        </w:rPr>
        <w:t xml:space="preserve"> </w:t>
      </w:r>
      <w:proofErr w:type="spellStart"/>
      <w:r w:rsidRPr="006B1CF2">
        <w:rPr>
          <w:rFonts w:eastAsiaTheme="minorHAnsi"/>
          <w:lang w:val="en-ID" w:eastAsia="en-US"/>
        </w:rPr>
        <w:t>peneliti</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A </w:t>
      </w:r>
      <w:proofErr w:type="spellStart"/>
      <w:r w:rsidRPr="006B1CF2">
        <w:rPr>
          <w:rFonts w:eastAsiaTheme="minorHAnsi"/>
          <w:lang w:val="en-ID" w:eastAsia="en-US"/>
        </w:rPr>
        <w:t>berkata</w:t>
      </w:r>
      <w:proofErr w:type="spellEnd"/>
      <w:r w:rsidRPr="006B1CF2">
        <w:rPr>
          <w:rFonts w:eastAsiaTheme="minorHAnsi"/>
          <w:lang w:val="en-ID" w:eastAsia="en-US"/>
        </w:rPr>
        <w:t xml:space="preserve"> </w:t>
      </w:r>
      <w:proofErr w:type="spellStart"/>
      <w:r w:rsidRPr="006B1CF2">
        <w:rPr>
          <w:rFonts w:eastAsiaTheme="minorHAnsi"/>
          <w:lang w:val="en-ID" w:eastAsia="en-US"/>
        </w:rPr>
        <w:t>bahwa</w:t>
      </w:r>
      <w:proofErr w:type="spellEnd"/>
      <w:r w:rsidRPr="006B1CF2">
        <w:rPr>
          <w:rFonts w:eastAsiaTheme="minorHAnsi"/>
          <w:lang w:val="en-ID" w:eastAsia="en-US"/>
        </w:rPr>
        <w:t xml:space="preserve"> </w:t>
      </w:r>
      <w:proofErr w:type="spellStart"/>
      <w:r w:rsidRPr="006B1CF2">
        <w:rPr>
          <w:rFonts w:eastAsiaTheme="minorHAnsi"/>
          <w:lang w:val="en-ID" w:eastAsia="en-US"/>
        </w:rPr>
        <w:t>istilah</w:t>
      </w:r>
      <w:proofErr w:type="spellEnd"/>
      <w:r w:rsidRPr="006B1CF2">
        <w:rPr>
          <w:rFonts w:eastAsiaTheme="minorHAnsi"/>
          <w:lang w:val="en-ID" w:eastAsia="en-US"/>
        </w:rPr>
        <w:t xml:space="preserve"> </w:t>
      </w:r>
      <w:proofErr w:type="spellStart"/>
      <w:r w:rsidRPr="006B1CF2">
        <w:rPr>
          <w:rFonts w:eastAsiaTheme="minorHAnsi"/>
          <w:lang w:val="en-ID" w:eastAsia="en-US"/>
        </w:rPr>
        <w:t>seperti</w:t>
      </w:r>
      <w:proofErr w:type="spellEnd"/>
      <w:r w:rsidRPr="006B1CF2">
        <w:rPr>
          <w:rFonts w:eastAsiaTheme="minorHAnsi"/>
          <w:lang w:val="en-ID" w:eastAsia="en-US"/>
        </w:rPr>
        <w:t xml:space="preserve"> </w:t>
      </w:r>
      <w:proofErr w:type="spellStart"/>
      <w:r w:rsidRPr="006B1CF2">
        <w:rPr>
          <w:rFonts w:eastAsiaTheme="minorHAnsi"/>
          <w:lang w:val="en-ID" w:eastAsia="en-US"/>
        </w:rPr>
        <w:t>stereotipe</w:t>
      </w:r>
      <w:proofErr w:type="spellEnd"/>
      <w:r w:rsidRPr="006B1CF2">
        <w:rPr>
          <w:rFonts w:eastAsiaTheme="minorHAnsi"/>
          <w:lang w:val="en-ID" w:eastAsia="en-US"/>
        </w:rPr>
        <w:t xml:space="preserve">, </w:t>
      </w:r>
      <w:proofErr w:type="spellStart"/>
      <w:r w:rsidRPr="006B1CF2">
        <w:rPr>
          <w:rFonts w:eastAsiaTheme="minorHAnsi"/>
          <w:lang w:val="en-ID" w:eastAsia="en-US"/>
        </w:rPr>
        <w:t>marginalisasi</w:t>
      </w:r>
      <w:proofErr w:type="spellEnd"/>
      <w:r w:rsidRPr="006B1CF2">
        <w:rPr>
          <w:rFonts w:eastAsiaTheme="minorHAnsi"/>
          <w:lang w:val="en-ID" w:eastAsia="en-US"/>
        </w:rPr>
        <w:t xml:space="preserve">, dan </w:t>
      </w:r>
      <w:proofErr w:type="spellStart"/>
      <w:r w:rsidRPr="006B1CF2">
        <w:rPr>
          <w:rFonts w:eastAsiaTheme="minorHAnsi"/>
          <w:lang w:val="en-ID" w:eastAsia="en-US"/>
        </w:rPr>
        <w:t>subordinasi</w:t>
      </w:r>
      <w:proofErr w:type="spellEnd"/>
      <w:r w:rsidRPr="006B1CF2">
        <w:rPr>
          <w:rFonts w:eastAsiaTheme="minorHAnsi"/>
          <w:lang w:val="en-ID" w:eastAsia="en-US"/>
        </w:rPr>
        <w:t xml:space="preserve"> </w:t>
      </w:r>
      <w:proofErr w:type="spellStart"/>
      <w:r w:rsidRPr="006B1CF2">
        <w:rPr>
          <w:rFonts w:eastAsiaTheme="minorHAnsi"/>
          <w:lang w:val="en-ID" w:eastAsia="en-US"/>
        </w:rPr>
        <w:t>masih</w:t>
      </w:r>
      <w:proofErr w:type="spellEnd"/>
      <w:r w:rsidRPr="006B1CF2">
        <w:rPr>
          <w:rFonts w:eastAsiaTheme="minorHAnsi"/>
          <w:lang w:val="en-ID" w:eastAsia="en-US"/>
        </w:rPr>
        <w:t xml:space="preserve"> </w:t>
      </w:r>
      <w:proofErr w:type="spellStart"/>
      <w:r w:rsidRPr="006B1CF2">
        <w:rPr>
          <w:rFonts w:eastAsiaTheme="minorHAnsi"/>
          <w:lang w:val="en-ID" w:eastAsia="en-US"/>
        </w:rPr>
        <w:t>terdengar</w:t>
      </w:r>
      <w:proofErr w:type="spellEnd"/>
      <w:r w:rsidRPr="006B1CF2">
        <w:rPr>
          <w:rFonts w:eastAsiaTheme="minorHAnsi"/>
          <w:lang w:val="en-ID" w:eastAsia="en-US"/>
        </w:rPr>
        <w:t xml:space="preserve"> </w:t>
      </w:r>
      <w:proofErr w:type="spellStart"/>
      <w:r w:rsidRPr="006B1CF2">
        <w:rPr>
          <w:rFonts w:eastAsiaTheme="minorHAnsi"/>
          <w:lang w:val="en-ID" w:eastAsia="en-US"/>
        </w:rPr>
        <w:t>asing</w:t>
      </w:r>
      <w:proofErr w:type="spellEnd"/>
      <w:r w:rsidRPr="006B1CF2">
        <w:rPr>
          <w:rFonts w:eastAsiaTheme="minorHAnsi"/>
          <w:lang w:val="en-ID" w:eastAsia="en-US"/>
        </w:rPr>
        <w:t xml:space="preserve"> </w:t>
      </w:r>
      <w:proofErr w:type="spellStart"/>
      <w:r w:rsidRPr="006B1CF2">
        <w:rPr>
          <w:rFonts w:eastAsiaTheme="minorHAnsi"/>
          <w:lang w:val="en-ID" w:eastAsia="en-US"/>
        </w:rPr>
        <w:t>bagi</w:t>
      </w:r>
      <w:proofErr w:type="spellEnd"/>
      <w:r w:rsidRPr="006B1CF2">
        <w:rPr>
          <w:rFonts w:eastAsiaTheme="minorHAnsi"/>
          <w:lang w:val="en-ID" w:eastAsia="en-US"/>
        </w:rPr>
        <w:t xml:space="preserve"> </w:t>
      </w:r>
      <w:proofErr w:type="spellStart"/>
      <w:r w:rsidRPr="006B1CF2">
        <w:rPr>
          <w:rFonts w:eastAsiaTheme="minorHAnsi"/>
          <w:lang w:val="en-ID" w:eastAsia="en-US"/>
        </w:rPr>
        <w:t>dirinya</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A </w:t>
      </w:r>
      <w:proofErr w:type="spellStart"/>
      <w:r w:rsidRPr="006B1CF2">
        <w:rPr>
          <w:rFonts w:eastAsiaTheme="minorHAnsi"/>
          <w:lang w:val="en-ID" w:eastAsia="en-US"/>
        </w:rPr>
        <w:t>lebih</w:t>
      </w:r>
      <w:proofErr w:type="spellEnd"/>
      <w:r w:rsidRPr="006B1CF2">
        <w:rPr>
          <w:rFonts w:eastAsiaTheme="minorHAnsi"/>
          <w:lang w:val="en-ID" w:eastAsia="en-US"/>
        </w:rPr>
        <w:t xml:space="preserve"> familiar </w:t>
      </w:r>
      <w:proofErr w:type="spellStart"/>
      <w:r w:rsidRPr="006B1CF2">
        <w:rPr>
          <w:rFonts w:eastAsiaTheme="minorHAnsi"/>
          <w:lang w:val="en-ID" w:eastAsia="en-US"/>
        </w:rPr>
        <w:t>dengan</w:t>
      </w:r>
      <w:proofErr w:type="spellEnd"/>
      <w:r w:rsidRPr="006B1CF2">
        <w:rPr>
          <w:rFonts w:eastAsiaTheme="minorHAnsi"/>
          <w:lang w:val="en-ID" w:eastAsia="en-US"/>
        </w:rPr>
        <w:t xml:space="preserve"> </w:t>
      </w:r>
      <w:proofErr w:type="spellStart"/>
      <w:r w:rsidRPr="006B1CF2">
        <w:rPr>
          <w:rFonts w:eastAsiaTheme="minorHAnsi"/>
          <w:lang w:val="en-ID" w:eastAsia="en-US"/>
        </w:rPr>
        <w:t>istilah</w:t>
      </w:r>
      <w:proofErr w:type="spellEnd"/>
      <w:r w:rsidRPr="006B1CF2">
        <w:rPr>
          <w:rFonts w:eastAsiaTheme="minorHAnsi"/>
          <w:lang w:val="en-ID" w:eastAsia="en-US"/>
        </w:rPr>
        <w:t xml:space="preserve"> </w:t>
      </w:r>
      <w:proofErr w:type="spellStart"/>
      <w:r w:rsidRPr="006B1CF2">
        <w:rPr>
          <w:rFonts w:eastAsiaTheme="minorHAnsi"/>
          <w:lang w:val="en-ID" w:eastAsia="en-US"/>
        </w:rPr>
        <w:t>serta</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w:t>
      </w:r>
      <w:proofErr w:type="spellStart"/>
      <w:r w:rsidRPr="006B1CF2">
        <w:rPr>
          <w:rFonts w:eastAsiaTheme="minorHAnsi"/>
          <w:lang w:val="en-ID" w:eastAsia="en-US"/>
        </w:rPr>
        <w:t>beban</w:t>
      </w:r>
      <w:proofErr w:type="spellEnd"/>
      <w:r w:rsidRPr="006B1CF2">
        <w:rPr>
          <w:rFonts w:eastAsiaTheme="minorHAnsi"/>
          <w:lang w:val="en-ID" w:eastAsia="en-US"/>
        </w:rPr>
        <w:t xml:space="preserve"> </w:t>
      </w:r>
      <w:proofErr w:type="spellStart"/>
      <w:r w:rsidRPr="006B1CF2">
        <w:rPr>
          <w:rFonts w:eastAsiaTheme="minorHAnsi"/>
          <w:lang w:val="en-ID" w:eastAsia="en-US"/>
        </w:rPr>
        <w:t>kerja</w:t>
      </w:r>
      <w:proofErr w:type="spellEnd"/>
      <w:r w:rsidRPr="006B1CF2">
        <w:rPr>
          <w:rFonts w:eastAsiaTheme="minorHAnsi"/>
          <w:lang w:val="en-ID" w:eastAsia="en-US"/>
        </w:rPr>
        <w:t xml:space="preserve"> dan </w:t>
      </w:r>
      <w:proofErr w:type="spellStart"/>
      <w:r w:rsidRPr="006B1CF2">
        <w:rPr>
          <w:rFonts w:eastAsiaTheme="minorHAnsi"/>
          <w:lang w:val="en-ID" w:eastAsia="en-US"/>
        </w:rPr>
        <w:t>kekerasan</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yang </w:t>
      </w:r>
      <w:proofErr w:type="spellStart"/>
      <w:r w:rsidRPr="006B1CF2">
        <w:rPr>
          <w:rFonts w:eastAsiaTheme="minorHAnsi"/>
          <w:lang w:val="en-ID" w:eastAsia="en-US"/>
        </w:rPr>
        <w:t>sering</w:t>
      </w:r>
      <w:proofErr w:type="spellEnd"/>
      <w:r w:rsidRPr="006B1CF2">
        <w:rPr>
          <w:rFonts w:eastAsiaTheme="minorHAnsi"/>
          <w:lang w:val="en-ID" w:eastAsia="en-US"/>
        </w:rPr>
        <w:t xml:space="preserve"> </w:t>
      </w:r>
      <w:proofErr w:type="spellStart"/>
      <w:r w:rsidRPr="006B1CF2">
        <w:rPr>
          <w:rFonts w:eastAsiaTheme="minorHAnsi"/>
          <w:lang w:val="en-ID" w:eastAsia="en-US"/>
        </w:rPr>
        <w:t>ditemukan</w:t>
      </w:r>
      <w:proofErr w:type="spellEnd"/>
      <w:r w:rsidRPr="006B1CF2">
        <w:rPr>
          <w:rFonts w:eastAsiaTheme="minorHAnsi"/>
          <w:lang w:val="en-ID" w:eastAsia="en-US"/>
        </w:rPr>
        <w:t xml:space="preserve"> oleh </w:t>
      </w:r>
      <w:proofErr w:type="spellStart"/>
      <w:r w:rsidRPr="006B1CF2">
        <w:rPr>
          <w:rFonts w:eastAsiaTheme="minorHAnsi"/>
          <w:lang w:val="en-ID" w:eastAsia="en-US"/>
        </w:rPr>
        <w:t>penyuluh</w:t>
      </w:r>
      <w:proofErr w:type="spellEnd"/>
      <w:r w:rsidRPr="006B1CF2">
        <w:rPr>
          <w:rFonts w:eastAsiaTheme="minorHAnsi"/>
          <w:lang w:val="en-ID" w:eastAsia="en-US"/>
        </w:rPr>
        <w:t xml:space="preserve"> A </w:t>
      </w:r>
      <w:proofErr w:type="spellStart"/>
      <w:r w:rsidRPr="006B1CF2">
        <w:rPr>
          <w:rFonts w:eastAsiaTheme="minorHAnsi"/>
          <w:lang w:val="en-ID" w:eastAsia="en-US"/>
        </w:rPr>
        <w:t>adalah</w:t>
      </w:r>
      <w:proofErr w:type="spellEnd"/>
      <w:r w:rsidRPr="006B1CF2">
        <w:rPr>
          <w:rFonts w:eastAsiaTheme="minorHAnsi"/>
          <w:lang w:val="en-ID" w:eastAsia="en-US"/>
        </w:rPr>
        <w:t xml:space="preserve"> </w:t>
      </w:r>
      <w:proofErr w:type="spellStart"/>
      <w:r w:rsidRPr="006B1CF2">
        <w:rPr>
          <w:rFonts w:eastAsiaTheme="minorHAnsi"/>
          <w:lang w:val="en-ID" w:eastAsia="en-US"/>
        </w:rPr>
        <w:t>masalah</w:t>
      </w:r>
      <w:proofErr w:type="spellEnd"/>
      <w:r w:rsidRPr="006B1CF2">
        <w:rPr>
          <w:rFonts w:eastAsiaTheme="minorHAnsi"/>
          <w:lang w:val="en-ID" w:eastAsia="en-US"/>
        </w:rPr>
        <w:t xml:space="preserve"> </w:t>
      </w:r>
      <w:proofErr w:type="spellStart"/>
      <w:r w:rsidRPr="006B1CF2">
        <w:rPr>
          <w:rFonts w:eastAsiaTheme="minorHAnsi"/>
          <w:lang w:val="en-ID" w:eastAsia="en-US"/>
        </w:rPr>
        <w:t>perselingkuhan</w:t>
      </w:r>
      <w:proofErr w:type="spellEnd"/>
      <w:r w:rsidRPr="006B1CF2">
        <w:rPr>
          <w:rFonts w:eastAsiaTheme="minorHAnsi"/>
          <w:lang w:val="en-ID" w:eastAsia="en-US"/>
        </w:rPr>
        <w:t xml:space="preserve"> dan </w:t>
      </w:r>
      <w:proofErr w:type="spellStart"/>
      <w:r w:rsidRPr="006B1CF2">
        <w:rPr>
          <w:rFonts w:eastAsiaTheme="minorHAnsi"/>
          <w:lang w:val="en-ID" w:eastAsia="en-US"/>
        </w:rPr>
        <w:t>kekerasan</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A </w:t>
      </w:r>
      <w:proofErr w:type="spellStart"/>
      <w:r w:rsidRPr="006B1CF2">
        <w:rPr>
          <w:rFonts w:eastAsiaTheme="minorHAnsi"/>
          <w:lang w:val="en-ID" w:eastAsia="en-US"/>
        </w:rPr>
        <w:t>memiliki</w:t>
      </w:r>
      <w:proofErr w:type="spellEnd"/>
      <w:r w:rsidRPr="006B1CF2">
        <w:rPr>
          <w:rFonts w:eastAsiaTheme="minorHAnsi"/>
          <w:lang w:val="en-ID" w:eastAsia="en-US"/>
        </w:rPr>
        <w:t xml:space="preserve"> </w:t>
      </w:r>
      <w:proofErr w:type="spellStart"/>
      <w:r w:rsidRPr="006B1CF2">
        <w:rPr>
          <w:rFonts w:eastAsiaTheme="minorHAnsi"/>
          <w:lang w:val="en-ID" w:eastAsia="en-US"/>
        </w:rPr>
        <w:t>kepekaan</w:t>
      </w:r>
      <w:proofErr w:type="spellEnd"/>
      <w:r w:rsidRPr="006B1CF2">
        <w:rPr>
          <w:rFonts w:eastAsiaTheme="minorHAnsi"/>
          <w:lang w:val="en-ID" w:eastAsia="en-US"/>
        </w:rPr>
        <w:t xml:space="preserve"> </w:t>
      </w:r>
      <w:proofErr w:type="spellStart"/>
      <w:r w:rsidRPr="006B1CF2">
        <w:rPr>
          <w:rFonts w:eastAsiaTheme="minorHAnsi"/>
          <w:lang w:val="en-ID" w:eastAsia="en-US"/>
        </w:rPr>
        <w:t>atau</w:t>
      </w:r>
      <w:proofErr w:type="spellEnd"/>
      <w:r w:rsidRPr="006B1CF2">
        <w:rPr>
          <w:rFonts w:eastAsiaTheme="minorHAnsi"/>
          <w:lang w:val="en-ID" w:eastAsia="en-US"/>
        </w:rPr>
        <w:t xml:space="preserve"> </w:t>
      </w:r>
      <w:proofErr w:type="spellStart"/>
      <w:r w:rsidRPr="006B1CF2">
        <w:rPr>
          <w:rFonts w:eastAsiaTheme="minorHAnsi"/>
          <w:lang w:val="en-ID" w:eastAsia="en-US"/>
        </w:rPr>
        <w:t>sensitivitas</w:t>
      </w:r>
      <w:proofErr w:type="spellEnd"/>
      <w:r w:rsidRPr="006B1CF2">
        <w:rPr>
          <w:rFonts w:eastAsiaTheme="minorHAnsi"/>
          <w:lang w:val="en-ID" w:eastAsia="en-US"/>
        </w:rPr>
        <w:t xml:space="preserve"> gender yang </w:t>
      </w:r>
      <w:proofErr w:type="spellStart"/>
      <w:r w:rsidRPr="006B1CF2">
        <w:rPr>
          <w:rFonts w:eastAsiaTheme="minorHAnsi"/>
          <w:lang w:val="en-ID" w:eastAsia="en-US"/>
        </w:rPr>
        <w:t>berbeda-beda</w:t>
      </w:r>
      <w:proofErr w:type="spellEnd"/>
      <w:r w:rsidRPr="006B1CF2">
        <w:rPr>
          <w:rFonts w:eastAsiaTheme="minorHAnsi"/>
          <w:lang w:val="en-ID" w:eastAsia="en-US"/>
        </w:rPr>
        <w:t xml:space="preserve"> </w:t>
      </w:r>
      <w:proofErr w:type="spellStart"/>
      <w:r w:rsidRPr="006B1CF2">
        <w:rPr>
          <w:rFonts w:eastAsiaTheme="minorHAnsi"/>
          <w:lang w:val="en-ID" w:eastAsia="en-US"/>
        </w:rPr>
        <w:t>jika</w:t>
      </w:r>
      <w:proofErr w:type="spellEnd"/>
      <w:r w:rsidRPr="006B1CF2">
        <w:rPr>
          <w:rFonts w:eastAsiaTheme="minorHAnsi"/>
          <w:lang w:val="en-ID" w:eastAsia="en-US"/>
        </w:rPr>
        <w:t xml:space="preserve"> </w:t>
      </w:r>
      <w:proofErr w:type="spellStart"/>
      <w:r w:rsidRPr="006B1CF2">
        <w:rPr>
          <w:rFonts w:eastAsiaTheme="minorHAnsi"/>
          <w:lang w:val="en-ID" w:eastAsia="en-US"/>
        </w:rPr>
        <w:t>dilihat</w:t>
      </w:r>
      <w:proofErr w:type="spellEnd"/>
      <w:r w:rsidRPr="006B1CF2">
        <w:rPr>
          <w:rFonts w:eastAsiaTheme="minorHAnsi"/>
          <w:lang w:val="en-ID" w:eastAsia="en-US"/>
        </w:rPr>
        <w:t xml:space="preserve"> </w:t>
      </w:r>
      <w:proofErr w:type="spellStart"/>
      <w:r w:rsidRPr="006B1CF2">
        <w:rPr>
          <w:rFonts w:eastAsiaTheme="minorHAnsi"/>
          <w:lang w:val="en-ID" w:eastAsia="en-US"/>
        </w:rPr>
        <w:t>dari</w:t>
      </w:r>
      <w:proofErr w:type="spellEnd"/>
      <w:r w:rsidRPr="006B1CF2">
        <w:rPr>
          <w:rFonts w:eastAsiaTheme="minorHAnsi"/>
          <w:lang w:val="en-ID" w:eastAsia="en-US"/>
        </w:rPr>
        <w:t xml:space="preserve"> </w:t>
      </w:r>
      <w:proofErr w:type="spellStart"/>
      <w:r w:rsidRPr="006B1CF2">
        <w:rPr>
          <w:rFonts w:eastAsiaTheme="minorHAnsi"/>
          <w:lang w:val="en-ID" w:eastAsia="en-US"/>
        </w:rPr>
        <w:t>setiap</w:t>
      </w:r>
      <w:proofErr w:type="spellEnd"/>
      <w:r w:rsidRPr="006B1CF2">
        <w:rPr>
          <w:rFonts w:eastAsiaTheme="minorHAnsi"/>
          <w:lang w:val="en-ID" w:eastAsia="en-US"/>
        </w:rPr>
        <w:t xml:space="preserve"> </w:t>
      </w:r>
      <w:proofErr w:type="spellStart"/>
      <w:r w:rsidRPr="006B1CF2">
        <w:rPr>
          <w:rFonts w:eastAsiaTheme="minorHAnsi"/>
          <w:lang w:val="en-ID" w:eastAsia="en-US"/>
        </w:rPr>
        <w:t>pisau</w:t>
      </w:r>
      <w:proofErr w:type="spellEnd"/>
      <w:r w:rsidRPr="006B1CF2">
        <w:rPr>
          <w:rFonts w:eastAsiaTheme="minorHAnsi"/>
          <w:lang w:val="en-ID" w:eastAsia="en-US"/>
        </w:rPr>
        <w:t xml:space="preserve"> </w:t>
      </w:r>
      <w:proofErr w:type="spellStart"/>
      <w:r w:rsidRPr="006B1CF2">
        <w:rPr>
          <w:rFonts w:eastAsiaTheme="minorHAnsi"/>
          <w:lang w:val="en-ID" w:eastAsia="en-US"/>
        </w:rPr>
        <w:t>analisis</w:t>
      </w:r>
      <w:proofErr w:type="spellEnd"/>
      <w:r w:rsidRPr="006B1CF2">
        <w:rPr>
          <w:rFonts w:eastAsiaTheme="minorHAnsi"/>
          <w:lang w:val="en-ID" w:eastAsia="en-US"/>
        </w:rPr>
        <w:t xml:space="preserve"> yang </w:t>
      </w:r>
      <w:proofErr w:type="spellStart"/>
      <w:r w:rsidRPr="006B1CF2">
        <w:rPr>
          <w:rFonts w:eastAsiaTheme="minorHAnsi"/>
          <w:lang w:val="en-ID" w:eastAsia="en-US"/>
        </w:rPr>
        <w:t>ada</w:t>
      </w:r>
      <w:proofErr w:type="spellEnd"/>
      <w:r w:rsidRPr="006B1CF2">
        <w:rPr>
          <w:rFonts w:eastAsiaTheme="minorHAnsi"/>
          <w:lang w:val="en-ID" w:eastAsia="en-US"/>
        </w:rPr>
        <w:t xml:space="preserve">. </w:t>
      </w:r>
      <w:proofErr w:type="spellStart"/>
      <w:r w:rsidRPr="006B1CF2">
        <w:rPr>
          <w:rFonts w:eastAsiaTheme="minorHAnsi"/>
          <w:lang w:val="en-ID" w:eastAsia="en-US"/>
        </w:rPr>
        <w:t>Beliau</w:t>
      </w:r>
      <w:proofErr w:type="spellEnd"/>
      <w:r w:rsidRPr="006B1CF2">
        <w:rPr>
          <w:rFonts w:eastAsiaTheme="minorHAnsi"/>
          <w:lang w:val="en-ID" w:eastAsia="en-US"/>
        </w:rPr>
        <w:t xml:space="preserve"> </w:t>
      </w:r>
      <w:proofErr w:type="spellStart"/>
      <w:r w:rsidRPr="006B1CF2">
        <w:rPr>
          <w:rFonts w:eastAsiaTheme="minorHAnsi"/>
          <w:lang w:val="en-ID" w:eastAsia="en-US"/>
        </w:rPr>
        <w:t>lebih</w:t>
      </w:r>
      <w:proofErr w:type="spellEnd"/>
      <w:r w:rsidRPr="006B1CF2">
        <w:rPr>
          <w:rFonts w:eastAsiaTheme="minorHAnsi"/>
          <w:lang w:val="en-ID" w:eastAsia="en-US"/>
        </w:rPr>
        <w:t xml:space="preserve"> </w:t>
      </w:r>
      <w:proofErr w:type="spellStart"/>
      <w:r w:rsidRPr="006B1CF2">
        <w:rPr>
          <w:rFonts w:eastAsiaTheme="minorHAnsi"/>
          <w:lang w:val="en-ID" w:eastAsia="en-US"/>
        </w:rPr>
        <w:t>sensitif</w:t>
      </w:r>
      <w:proofErr w:type="spellEnd"/>
      <w:r w:rsidRPr="006B1CF2">
        <w:rPr>
          <w:rFonts w:eastAsiaTheme="minorHAnsi"/>
          <w:lang w:val="en-ID" w:eastAsia="en-US"/>
        </w:rPr>
        <w:t xml:space="preserve"> </w:t>
      </w:r>
      <w:proofErr w:type="spellStart"/>
      <w:r w:rsidRPr="006B1CF2">
        <w:rPr>
          <w:rFonts w:eastAsiaTheme="minorHAnsi"/>
          <w:lang w:val="en-ID" w:eastAsia="en-US"/>
        </w:rPr>
        <w:t>dengan</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yang familiar dan </w:t>
      </w:r>
      <w:proofErr w:type="spellStart"/>
      <w:r w:rsidRPr="006B1CF2">
        <w:rPr>
          <w:rFonts w:eastAsiaTheme="minorHAnsi"/>
          <w:lang w:val="en-ID" w:eastAsia="en-US"/>
        </w:rPr>
        <w:t>sering</w:t>
      </w:r>
      <w:proofErr w:type="spellEnd"/>
      <w:r w:rsidRPr="006B1CF2">
        <w:rPr>
          <w:rFonts w:eastAsiaTheme="minorHAnsi"/>
          <w:lang w:val="en-ID" w:eastAsia="en-US"/>
        </w:rPr>
        <w:t xml:space="preserve"> </w:t>
      </w:r>
      <w:proofErr w:type="spellStart"/>
      <w:r w:rsidRPr="006B1CF2">
        <w:rPr>
          <w:rFonts w:eastAsiaTheme="minorHAnsi"/>
          <w:lang w:val="en-ID" w:eastAsia="en-US"/>
        </w:rPr>
        <w:t>ditemukan</w:t>
      </w:r>
      <w:proofErr w:type="spellEnd"/>
      <w:r w:rsidRPr="006B1CF2">
        <w:rPr>
          <w:rFonts w:eastAsiaTheme="minorHAnsi"/>
          <w:lang w:val="en-ID" w:eastAsia="en-US"/>
        </w:rPr>
        <w:t xml:space="preserve">. </w:t>
      </w:r>
    </w:p>
    <w:p w14:paraId="6FC3556B" w14:textId="77777777" w:rsidR="006B1CF2" w:rsidRPr="006B1CF2" w:rsidRDefault="006B1CF2" w:rsidP="006B1CF2">
      <w:pPr>
        <w:spacing w:line="276" w:lineRule="auto"/>
        <w:ind w:firstLine="720"/>
        <w:jc w:val="both"/>
        <w:rPr>
          <w:rFonts w:eastAsiaTheme="minorHAnsi"/>
          <w:lang w:val="en-ID" w:eastAsia="en-US"/>
        </w:rPr>
      </w:pPr>
      <w:proofErr w:type="spellStart"/>
      <w:r w:rsidRPr="006B1CF2">
        <w:rPr>
          <w:rFonts w:eastAsiaTheme="minorHAnsi"/>
          <w:lang w:val="en-ID" w:eastAsia="en-US"/>
        </w:rPr>
        <w:t>Informan</w:t>
      </w:r>
      <w:proofErr w:type="spellEnd"/>
      <w:r w:rsidRPr="006B1CF2">
        <w:rPr>
          <w:rFonts w:eastAsiaTheme="minorHAnsi"/>
          <w:lang w:val="en-ID" w:eastAsia="en-US"/>
        </w:rPr>
        <w:t xml:space="preserve"> </w:t>
      </w:r>
      <w:proofErr w:type="spellStart"/>
      <w:r w:rsidRPr="006B1CF2">
        <w:rPr>
          <w:rFonts w:eastAsiaTheme="minorHAnsi"/>
          <w:lang w:val="en-ID" w:eastAsia="en-US"/>
        </w:rPr>
        <w:t>terakhir</w:t>
      </w:r>
      <w:proofErr w:type="spellEnd"/>
      <w:r w:rsidRPr="006B1CF2">
        <w:rPr>
          <w:rFonts w:eastAsiaTheme="minorHAnsi"/>
          <w:lang w:val="en-ID" w:eastAsia="en-US"/>
        </w:rPr>
        <w:t xml:space="preserve"> </w:t>
      </w:r>
      <w:proofErr w:type="spellStart"/>
      <w:r w:rsidRPr="006B1CF2">
        <w:rPr>
          <w:rFonts w:eastAsiaTheme="minorHAnsi"/>
          <w:lang w:val="en-ID" w:eastAsia="en-US"/>
        </w:rPr>
        <w:t>adalah</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w:t>
      </w:r>
      <w:proofErr w:type="spellStart"/>
      <w:r w:rsidRPr="006B1CF2">
        <w:rPr>
          <w:rFonts w:eastAsiaTheme="minorHAnsi"/>
          <w:lang w:val="en-ID" w:eastAsia="en-US"/>
        </w:rPr>
        <w:t>berinisial</w:t>
      </w:r>
      <w:proofErr w:type="spellEnd"/>
      <w:r w:rsidRPr="006B1CF2">
        <w:rPr>
          <w:rFonts w:eastAsiaTheme="minorHAnsi"/>
          <w:lang w:val="en-ID" w:eastAsia="en-US"/>
        </w:rPr>
        <w:t xml:space="preserve"> AS, </w:t>
      </w:r>
      <w:proofErr w:type="spellStart"/>
      <w:r w:rsidRPr="006B1CF2">
        <w:rPr>
          <w:rFonts w:eastAsiaTheme="minorHAnsi"/>
          <w:lang w:val="en-ID" w:eastAsia="en-US"/>
        </w:rPr>
        <w:t>beliau</w:t>
      </w:r>
      <w:proofErr w:type="spellEnd"/>
      <w:r w:rsidRPr="006B1CF2">
        <w:rPr>
          <w:rFonts w:eastAsiaTheme="minorHAnsi"/>
          <w:lang w:val="en-ID" w:eastAsia="en-US"/>
        </w:rPr>
        <w:t xml:space="preserve"> </w:t>
      </w:r>
      <w:proofErr w:type="spellStart"/>
      <w:r w:rsidRPr="006B1CF2">
        <w:rPr>
          <w:rFonts w:eastAsiaTheme="minorHAnsi"/>
          <w:lang w:val="en-ID" w:eastAsia="en-US"/>
        </w:rPr>
        <w:t>merupakan</w:t>
      </w:r>
      <w:proofErr w:type="spellEnd"/>
      <w:r w:rsidRPr="006B1CF2">
        <w:rPr>
          <w:rFonts w:eastAsiaTheme="minorHAnsi"/>
          <w:lang w:val="en-ID" w:eastAsia="en-US"/>
        </w:rPr>
        <w:t xml:space="preserve"> </w:t>
      </w:r>
      <w:proofErr w:type="spellStart"/>
      <w:r w:rsidRPr="006B1CF2">
        <w:rPr>
          <w:rFonts w:eastAsiaTheme="minorHAnsi"/>
          <w:lang w:val="en-ID" w:eastAsia="en-US"/>
        </w:rPr>
        <w:t>satu-satunya</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w:t>
      </w:r>
      <w:proofErr w:type="spellStart"/>
      <w:r w:rsidRPr="006B1CF2">
        <w:rPr>
          <w:rFonts w:eastAsiaTheme="minorHAnsi"/>
          <w:lang w:val="en-ID" w:eastAsia="en-US"/>
        </w:rPr>
        <w:t>laki-laki</w:t>
      </w:r>
      <w:proofErr w:type="spellEnd"/>
      <w:r w:rsidRPr="006B1CF2">
        <w:rPr>
          <w:rFonts w:eastAsiaTheme="minorHAnsi"/>
          <w:lang w:val="en-ID" w:eastAsia="en-US"/>
        </w:rPr>
        <w:t xml:space="preserve"> yang </w:t>
      </w:r>
      <w:proofErr w:type="spellStart"/>
      <w:r w:rsidRPr="006B1CF2">
        <w:rPr>
          <w:rFonts w:eastAsiaTheme="minorHAnsi"/>
          <w:lang w:val="en-ID" w:eastAsia="en-US"/>
        </w:rPr>
        <w:t>diwawancarai</w:t>
      </w:r>
      <w:proofErr w:type="spellEnd"/>
      <w:r w:rsidRPr="006B1CF2">
        <w:rPr>
          <w:rFonts w:eastAsiaTheme="minorHAnsi"/>
          <w:lang w:val="en-ID" w:eastAsia="en-US"/>
        </w:rPr>
        <w:t xml:space="preserve"> oleh </w:t>
      </w:r>
      <w:proofErr w:type="spellStart"/>
      <w:r w:rsidRPr="006B1CF2">
        <w:rPr>
          <w:rFonts w:eastAsiaTheme="minorHAnsi"/>
          <w:lang w:val="en-ID" w:eastAsia="en-US"/>
        </w:rPr>
        <w:t>peneliti</w:t>
      </w:r>
      <w:proofErr w:type="spellEnd"/>
      <w:r w:rsidRPr="006B1CF2">
        <w:rPr>
          <w:rFonts w:eastAsiaTheme="minorHAnsi"/>
          <w:lang w:val="en-ID" w:eastAsia="en-US"/>
        </w:rPr>
        <w:t xml:space="preserve">. </w:t>
      </w:r>
      <w:proofErr w:type="spellStart"/>
      <w:r w:rsidRPr="006B1CF2">
        <w:rPr>
          <w:rFonts w:eastAsiaTheme="minorHAnsi"/>
          <w:lang w:val="en-ID" w:eastAsia="en-US"/>
        </w:rPr>
        <w:t>Berdasarkan</w:t>
      </w:r>
      <w:proofErr w:type="spellEnd"/>
      <w:r w:rsidRPr="006B1CF2">
        <w:rPr>
          <w:rFonts w:eastAsiaTheme="minorHAnsi"/>
          <w:lang w:val="en-ID" w:eastAsia="en-US"/>
        </w:rPr>
        <w:t xml:space="preserve"> </w:t>
      </w:r>
      <w:proofErr w:type="spellStart"/>
      <w:r w:rsidRPr="006B1CF2">
        <w:rPr>
          <w:rFonts w:eastAsiaTheme="minorHAnsi"/>
          <w:lang w:val="en-ID" w:eastAsia="en-US"/>
        </w:rPr>
        <w:t>hasil</w:t>
      </w:r>
      <w:proofErr w:type="spellEnd"/>
      <w:r w:rsidRPr="006B1CF2">
        <w:rPr>
          <w:rFonts w:eastAsiaTheme="minorHAnsi"/>
          <w:lang w:val="en-ID" w:eastAsia="en-US"/>
        </w:rPr>
        <w:t xml:space="preserve"> </w:t>
      </w:r>
      <w:proofErr w:type="spellStart"/>
      <w:r w:rsidRPr="006B1CF2">
        <w:rPr>
          <w:rFonts w:eastAsiaTheme="minorHAnsi"/>
          <w:lang w:val="en-ID" w:eastAsia="en-US"/>
        </w:rPr>
        <w:t>analisis</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AS </w:t>
      </w:r>
      <w:proofErr w:type="spellStart"/>
      <w:r w:rsidRPr="006B1CF2">
        <w:rPr>
          <w:rFonts w:eastAsiaTheme="minorHAnsi"/>
          <w:lang w:val="en-ID" w:eastAsia="en-US"/>
        </w:rPr>
        <w:t>tidak</w:t>
      </w:r>
      <w:proofErr w:type="spellEnd"/>
      <w:r w:rsidRPr="006B1CF2">
        <w:rPr>
          <w:rFonts w:eastAsiaTheme="minorHAnsi"/>
          <w:lang w:val="en-ID" w:eastAsia="en-US"/>
        </w:rPr>
        <w:t xml:space="preserve"> </w:t>
      </w:r>
      <w:proofErr w:type="spellStart"/>
      <w:r w:rsidRPr="006B1CF2">
        <w:rPr>
          <w:rFonts w:eastAsiaTheme="minorHAnsi"/>
          <w:lang w:val="en-ID" w:eastAsia="en-US"/>
        </w:rPr>
        <w:t>pernah</w:t>
      </w:r>
      <w:proofErr w:type="spellEnd"/>
      <w:r w:rsidRPr="006B1CF2">
        <w:rPr>
          <w:rFonts w:eastAsiaTheme="minorHAnsi"/>
          <w:lang w:val="en-ID" w:eastAsia="en-US"/>
        </w:rPr>
        <w:t xml:space="preserve"> </w:t>
      </w:r>
      <w:proofErr w:type="spellStart"/>
      <w:r w:rsidRPr="006B1CF2">
        <w:rPr>
          <w:rFonts w:eastAsiaTheme="minorHAnsi"/>
          <w:lang w:val="en-ID" w:eastAsia="en-US"/>
        </w:rPr>
        <w:t>menangani</w:t>
      </w:r>
      <w:proofErr w:type="spellEnd"/>
      <w:r w:rsidRPr="006B1CF2">
        <w:rPr>
          <w:rFonts w:eastAsiaTheme="minorHAnsi"/>
          <w:lang w:val="en-ID" w:eastAsia="en-US"/>
        </w:rPr>
        <w:t xml:space="preserve"> </w:t>
      </w:r>
      <w:proofErr w:type="spellStart"/>
      <w:r w:rsidRPr="006B1CF2">
        <w:rPr>
          <w:rFonts w:eastAsiaTheme="minorHAnsi"/>
          <w:lang w:val="en-ID" w:eastAsia="en-US"/>
        </w:rPr>
        <w:t>kasus</w:t>
      </w:r>
      <w:proofErr w:type="spellEnd"/>
      <w:r w:rsidRPr="006B1CF2">
        <w:rPr>
          <w:rFonts w:eastAsiaTheme="minorHAnsi"/>
          <w:lang w:val="en-ID" w:eastAsia="en-US"/>
        </w:rPr>
        <w:t xml:space="preserve"> </w:t>
      </w:r>
      <w:proofErr w:type="spellStart"/>
      <w:r w:rsidRPr="006B1CF2">
        <w:rPr>
          <w:rFonts w:eastAsiaTheme="minorHAnsi"/>
          <w:lang w:val="en-ID" w:eastAsia="en-US"/>
        </w:rPr>
        <w:t>apapun</w:t>
      </w:r>
      <w:proofErr w:type="spellEnd"/>
      <w:r w:rsidRPr="006B1CF2">
        <w:rPr>
          <w:rFonts w:eastAsiaTheme="minorHAnsi"/>
          <w:lang w:val="en-ID" w:eastAsia="en-US"/>
        </w:rPr>
        <w:t xml:space="preserve"> yang </w:t>
      </w:r>
      <w:proofErr w:type="spellStart"/>
      <w:r w:rsidRPr="006B1CF2">
        <w:rPr>
          <w:rFonts w:eastAsiaTheme="minorHAnsi"/>
          <w:lang w:val="en-ID" w:eastAsia="en-US"/>
        </w:rPr>
        <w:t>berkaitan</w:t>
      </w:r>
      <w:proofErr w:type="spellEnd"/>
      <w:r w:rsidRPr="006B1CF2">
        <w:rPr>
          <w:rFonts w:eastAsiaTheme="minorHAnsi"/>
          <w:lang w:val="en-ID" w:eastAsia="en-US"/>
        </w:rPr>
        <w:t xml:space="preserve"> </w:t>
      </w:r>
      <w:proofErr w:type="spellStart"/>
      <w:r w:rsidRPr="006B1CF2">
        <w:rPr>
          <w:rFonts w:eastAsiaTheme="minorHAnsi"/>
          <w:lang w:val="en-ID" w:eastAsia="en-US"/>
        </w:rPr>
        <w:t>dengan</w:t>
      </w:r>
      <w:proofErr w:type="spellEnd"/>
      <w:r w:rsidRPr="006B1CF2">
        <w:rPr>
          <w:rFonts w:eastAsiaTheme="minorHAnsi"/>
          <w:lang w:val="en-ID" w:eastAsia="en-US"/>
        </w:rPr>
        <w:t xml:space="preserve"> gender </w:t>
      </w:r>
      <w:proofErr w:type="spellStart"/>
      <w:r w:rsidRPr="006B1CF2">
        <w:rPr>
          <w:rFonts w:eastAsiaTheme="minorHAnsi"/>
          <w:lang w:val="en-ID" w:eastAsia="en-US"/>
        </w:rPr>
        <w:t>baik</w:t>
      </w:r>
      <w:proofErr w:type="spellEnd"/>
      <w:r w:rsidRPr="006B1CF2">
        <w:rPr>
          <w:rFonts w:eastAsiaTheme="minorHAnsi"/>
          <w:lang w:val="en-ID" w:eastAsia="en-US"/>
        </w:rPr>
        <w:t xml:space="preserve"> </w:t>
      </w:r>
      <w:proofErr w:type="spellStart"/>
      <w:r w:rsidRPr="006B1CF2">
        <w:rPr>
          <w:rFonts w:eastAsiaTheme="minorHAnsi"/>
          <w:lang w:val="en-ID" w:eastAsia="en-US"/>
        </w:rPr>
        <w:t>itu</w:t>
      </w:r>
      <w:proofErr w:type="spellEnd"/>
      <w:r w:rsidRPr="006B1CF2">
        <w:rPr>
          <w:rFonts w:eastAsiaTheme="minorHAnsi"/>
          <w:lang w:val="en-ID" w:eastAsia="en-US"/>
        </w:rPr>
        <w:t xml:space="preserve"> di </w:t>
      </w:r>
      <w:proofErr w:type="spellStart"/>
      <w:r w:rsidRPr="006B1CF2">
        <w:rPr>
          <w:rFonts w:eastAsiaTheme="minorHAnsi"/>
          <w:lang w:val="en-ID" w:eastAsia="en-US"/>
        </w:rPr>
        <w:t>ranah</w:t>
      </w:r>
      <w:proofErr w:type="spellEnd"/>
      <w:r w:rsidRPr="006B1CF2">
        <w:rPr>
          <w:rFonts w:eastAsiaTheme="minorHAnsi"/>
          <w:lang w:val="en-ID" w:eastAsia="en-US"/>
        </w:rPr>
        <w:t xml:space="preserve"> </w:t>
      </w:r>
      <w:proofErr w:type="spellStart"/>
      <w:r w:rsidRPr="006B1CF2">
        <w:rPr>
          <w:rFonts w:eastAsiaTheme="minorHAnsi"/>
          <w:lang w:val="en-ID" w:eastAsia="en-US"/>
        </w:rPr>
        <w:t>publik</w:t>
      </w:r>
      <w:proofErr w:type="spellEnd"/>
      <w:r w:rsidRPr="006B1CF2">
        <w:rPr>
          <w:rFonts w:eastAsiaTheme="minorHAnsi"/>
          <w:lang w:val="en-ID" w:eastAsia="en-US"/>
        </w:rPr>
        <w:t xml:space="preserve"> </w:t>
      </w:r>
      <w:proofErr w:type="spellStart"/>
      <w:r w:rsidRPr="006B1CF2">
        <w:rPr>
          <w:rFonts w:eastAsiaTheme="minorHAnsi"/>
          <w:lang w:val="en-ID" w:eastAsia="en-US"/>
        </w:rPr>
        <w:t>atau</w:t>
      </w:r>
      <w:proofErr w:type="spellEnd"/>
      <w:r w:rsidRPr="006B1CF2">
        <w:rPr>
          <w:rFonts w:eastAsiaTheme="minorHAnsi"/>
          <w:lang w:val="en-ID" w:eastAsia="en-US"/>
        </w:rPr>
        <w:t xml:space="preserve"> </w:t>
      </w:r>
      <w:proofErr w:type="spellStart"/>
      <w:r w:rsidRPr="006B1CF2">
        <w:rPr>
          <w:rFonts w:eastAsiaTheme="minorHAnsi"/>
          <w:lang w:val="en-ID" w:eastAsia="en-US"/>
        </w:rPr>
        <w:t>domestik</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w:t>
      </w:r>
      <w:proofErr w:type="spellStart"/>
      <w:r w:rsidRPr="006B1CF2">
        <w:rPr>
          <w:rFonts w:eastAsiaTheme="minorHAnsi"/>
          <w:lang w:val="en-ID" w:eastAsia="en-US"/>
        </w:rPr>
        <w:t>rumah</w:t>
      </w:r>
      <w:proofErr w:type="spellEnd"/>
      <w:r w:rsidRPr="006B1CF2">
        <w:rPr>
          <w:rFonts w:eastAsiaTheme="minorHAnsi"/>
          <w:lang w:val="en-ID" w:eastAsia="en-US"/>
        </w:rPr>
        <w:t xml:space="preserve"> </w:t>
      </w:r>
      <w:proofErr w:type="spellStart"/>
      <w:r w:rsidRPr="006B1CF2">
        <w:rPr>
          <w:rFonts w:eastAsiaTheme="minorHAnsi"/>
          <w:lang w:val="en-ID" w:eastAsia="en-US"/>
        </w:rPr>
        <w:t>tangga</w:t>
      </w:r>
      <w:proofErr w:type="spellEnd"/>
      <w:r w:rsidRPr="006B1CF2">
        <w:rPr>
          <w:rFonts w:eastAsiaTheme="minorHAnsi"/>
          <w:lang w:val="en-ID" w:eastAsia="en-US"/>
        </w:rPr>
        <w:t xml:space="preserve">). </w:t>
      </w:r>
      <w:proofErr w:type="spellStart"/>
      <w:r w:rsidRPr="006B1CF2">
        <w:rPr>
          <w:rFonts w:eastAsiaTheme="minorHAnsi"/>
          <w:lang w:val="en-ID" w:eastAsia="en-US"/>
        </w:rPr>
        <w:t>Sehingga</w:t>
      </w:r>
      <w:proofErr w:type="spellEnd"/>
      <w:r w:rsidRPr="006B1CF2">
        <w:rPr>
          <w:rFonts w:eastAsiaTheme="minorHAnsi"/>
          <w:lang w:val="en-ID" w:eastAsia="en-US"/>
        </w:rPr>
        <w:t xml:space="preserve"> </w:t>
      </w:r>
      <w:proofErr w:type="spellStart"/>
      <w:r w:rsidRPr="006B1CF2">
        <w:rPr>
          <w:rFonts w:eastAsiaTheme="minorHAnsi"/>
          <w:lang w:val="en-ID" w:eastAsia="en-US"/>
        </w:rPr>
        <w:t>beliau</w:t>
      </w:r>
      <w:proofErr w:type="spellEnd"/>
      <w:r w:rsidRPr="006B1CF2">
        <w:rPr>
          <w:rFonts w:eastAsiaTheme="minorHAnsi"/>
          <w:lang w:val="en-ID" w:eastAsia="en-US"/>
        </w:rPr>
        <w:t xml:space="preserve"> </w:t>
      </w:r>
      <w:proofErr w:type="spellStart"/>
      <w:r w:rsidRPr="006B1CF2">
        <w:rPr>
          <w:rFonts w:eastAsiaTheme="minorHAnsi"/>
          <w:lang w:val="en-ID" w:eastAsia="en-US"/>
        </w:rPr>
        <w:t>kurang</w:t>
      </w:r>
      <w:proofErr w:type="spellEnd"/>
      <w:r w:rsidRPr="006B1CF2">
        <w:rPr>
          <w:rFonts w:eastAsiaTheme="minorHAnsi"/>
          <w:lang w:val="en-ID" w:eastAsia="en-US"/>
        </w:rPr>
        <w:t xml:space="preserve"> </w:t>
      </w:r>
      <w:proofErr w:type="spellStart"/>
      <w:r w:rsidRPr="006B1CF2">
        <w:rPr>
          <w:rFonts w:eastAsiaTheme="minorHAnsi"/>
          <w:lang w:val="en-ID" w:eastAsia="en-US"/>
        </w:rPr>
        <w:t>memiliki</w:t>
      </w:r>
      <w:proofErr w:type="spellEnd"/>
      <w:r w:rsidRPr="006B1CF2">
        <w:rPr>
          <w:rFonts w:eastAsiaTheme="minorHAnsi"/>
          <w:lang w:val="en-ID" w:eastAsia="en-US"/>
        </w:rPr>
        <w:t xml:space="preserve"> </w:t>
      </w:r>
      <w:proofErr w:type="spellStart"/>
      <w:r w:rsidRPr="006B1CF2">
        <w:rPr>
          <w:rFonts w:eastAsiaTheme="minorHAnsi"/>
          <w:lang w:val="en-ID" w:eastAsia="en-US"/>
        </w:rPr>
        <w:t>kepekaan</w:t>
      </w:r>
      <w:proofErr w:type="spellEnd"/>
      <w:r w:rsidRPr="006B1CF2">
        <w:rPr>
          <w:rFonts w:eastAsiaTheme="minorHAnsi"/>
          <w:lang w:val="en-ID" w:eastAsia="en-US"/>
        </w:rPr>
        <w:t xml:space="preserve"> </w:t>
      </w:r>
      <w:proofErr w:type="spellStart"/>
      <w:r w:rsidRPr="006B1CF2">
        <w:rPr>
          <w:rFonts w:eastAsiaTheme="minorHAnsi"/>
          <w:lang w:val="en-ID" w:eastAsia="en-US"/>
        </w:rPr>
        <w:t>daripada</w:t>
      </w:r>
      <w:proofErr w:type="spellEnd"/>
      <w:r w:rsidRPr="006B1CF2">
        <w:rPr>
          <w:rFonts w:eastAsiaTheme="minorHAnsi"/>
          <w:lang w:val="en-ID" w:eastAsia="en-US"/>
        </w:rPr>
        <w:t xml:space="preserve"> </w:t>
      </w:r>
      <w:proofErr w:type="spellStart"/>
      <w:r w:rsidRPr="006B1CF2">
        <w:rPr>
          <w:rFonts w:eastAsiaTheme="minorHAnsi"/>
          <w:lang w:val="en-ID" w:eastAsia="en-US"/>
        </w:rPr>
        <w:t>informan</w:t>
      </w:r>
      <w:proofErr w:type="spellEnd"/>
      <w:r w:rsidRPr="006B1CF2">
        <w:rPr>
          <w:rFonts w:eastAsiaTheme="minorHAnsi"/>
          <w:lang w:val="en-ID" w:eastAsia="en-US"/>
        </w:rPr>
        <w:t xml:space="preserve"> </w:t>
      </w:r>
      <w:proofErr w:type="spellStart"/>
      <w:r w:rsidRPr="006B1CF2">
        <w:rPr>
          <w:rFonts w:eastAsiaTheme="minorHAnsi"/>
          <w:lang w:val="en-ID" w:eastAsia="en-US"/>
        </w:rPr>
        <w:t>lainnya</w:t>
      </w:r>
      <w:proofErr w:type="spellEnd"/>
      <w:r w:rsidRPr="006B1CF2">
        <w:rPr>
          <w:rFonts w:eastAsiaTheme="minorHAnsi"/>
          <w:lang w:val="en-ID" w:eastAsia="en-US"/>
        </w:rPr>
        <w:t xml:space="preserve">. </w:t>
      </w:r>
      <w:proofErr w:type="spellStart"/>
      <w:r w:rsidRPr="006B1CF2">
        <w:rPr>
          <w:rFonts w:eastAsiaTheme="minorHAnsi"/>
          <w:lang w:val="en-ID" w:eastAsia="en-US"/>
        </w:rPr>
        <w:t>Hampir</w:t>
      </w:r>
      <w:proofErr w:type="spellEnd"/>
      <w:r w:rsidRPr="006B1CF2">
        <w:rPr>
          <w:rFonts w:eastAsiaTheme="minorHAnsi"/>
          <w:lang w:val="en-ID" w:eastAsia="en-US"/>
        </w:rPr>
        <w:t xml:space="preserve"> </w:t>
      </w:r>
      <w:proofErr w:type="spellStart"/>
      <w:r w:rsidRPr="006B1CF2">
        <w:rPr>
          <w:rFonts w:eastAsiaTheme="minorHAnsi"/>
          <w:lang w:val="en-ID" w:eastAsia="en-US"/>
        </w:rPr>
        <w:t>semua</w:t>
      </w:r>
      <w:proofErr w:type="spellEnd"/>
      <w:r w:rsidRPr="006B1CF2">
        <w:rPr>
          <w:rFonts w:eastAsiaTheme="minorHAnsi"/>
          <w:lang w:val="en-ID" w:eastAsia="en-US"/>
        </w:rPr>
        <w:t xml:space="preserve"> </w:t>
      </w:r>
      <w:proofErr w:type="spellStart"/>
      <w:r w:rsidRPr="006B1CF2">
        <w:rPr>
          <w:rFonts w:eastAsiaTheme="minorHAnsi"/>
          <w:lang w:val="en-ID" w:eastAsia="en-US"/>
        </w:rPr>
        <w:t>istilah</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yang </w:t>
      </w:r>
      <w:proofErr w:type="spellStart"/>
      <w:r w:rsidRPr="006B1CF2">
        <w:rPr>
          <w:rFonts w:eastAsiaTheme="minorHAnsi"/>
          <w:lang w:val="en-ID" w:eastAsia="en-US"/>
        </w:rPr>
        <w:t>disebutkan</w:t>
      </w:r>
      <w:proofErr w:type="spellEnd"/>
      <w:r w:rsidRPr="006B1CF2">
        <w:rPr>
          <w:rFonts w:eastAsiaTheme="minorHAnsi"/>
          <w:lang w:val="en-ID" w:eastAsia="en-US"/>
        </w:rPr>
        <w:t xml:space="preserve"> oleh </w:t>
      </w:r>
      <w:proofErr w:type="spellStart"/>
      <w:r w:rsidRPr="006B1CF2">
        <w:rPr>
          <w:rFonts w:eastAsiaTheme="minorHAnsi"/>
          <w:lang w:val="en-ID" w:eastAsia="en-US"/>
        </w:rPr>
        <w:t>peneliti</w:t>
      </w:r>
      <w:proofErr w:type="spellEnd"/>
      <w:r w:rsidRPr="006B1CF2">
        <w:rPr>
          <w:rFonts w:eastAsiaTheme="minorHAnsi"/>
          <w:lang w:val="en-ID" w:eastAsia="en-US"/>
        </w:rPr>
        <w:t xml:space="preserve"> </w:t>
      </w:r>
      <w:proofErr w:type="spellStart"/>
      <w:r w:rsidRPr="006B1CF2">
        <w:rPr>
          <w:rFonts w:eastAsiaTheme="minorHAnsi"/>
          <w:lang w:val="en-ID" w:eastAsia="en-US"/>
        </w:rPr>
        <w:t>terdengar</w:t>
      </w:r>
      <w:proofErr w:type="spellEnd"/>
      <w:r w:rsidRPr="006B1CF2">
        <w:rPr>
          <w:rFonts w:eastAsiaTheme="minorHAnsi"/>
          <w:lang w:val="en-ID" w:eastAsia="en-US"/>
        </w:rPr>
        <w:t xml:space="preserve"> </w:t>
      </w:r>
      <w:proofErr w:type="spellStart"/>
      <w:r w:rsidRPr="006B1CF2">
        <w:rPr>
          <w:rFonts w:eastAsiaTheme="minorHAnsi"/>
          <w:lang w:val="en-ID" w:eastAsia="en-US"/>
        </w:rPr>
        <w:t>asing</w:t>
      </w:r>
      <w:proofErr w:type="spellEnd"/>
      <w:r w:rsidRPr="006B1CF2">
        <w:rPr>
          <w:rFonts w:eastAsiaTheme="minorHAnsi"/>
          <w:lang w:val="en-ID" w:eastAsia="en-US"/>
        </w:rPr>
        <w:t xml:space="preserve"> </w:t>
      </w:r>
      <w:proofErr w:type="spellStart"/>
      <w:r w:rsidRPr="006B1CF2">
        <w:rPr>
          <w:rFonts w:eastAsiaTheme="minorHAnsi"/>
          <w:lang w:val="en-ID" w:eastAsia="en-US"/>
        </w:rPr>
        <w:t>bagi</w:t>
      </w:r>
      <w:proofErr w:type="spellEnd"/>
      <w:r w:rsidRPr="006B1CF2">
        <w:rPr>
          <w:rFonts w:eastAsiaTheme="minorHAnsi"/>
          <w:lang w:val="en-ID" w:eastAsia="en-US"/>
        </w:rPr>
        <w:t xml:space="preserve"> </w:t>
      </w:r>
      <w:proofErr w:type="spellStart"/>
      <w:r w:rsidRPr="006B1CF2">
        <w:rPr>
          <w:rFonts w:eastAsiaTheme="minorHAnsi"/>
          <w:lang w:val="en-ID" w:eastAsia="en-US"/>
        </w:rPr>
        <w:t>dirinya</w:t>
      </w:r>
      <w:proofErr w:type="spellEnd"/>
      <w:r w:rsidRPr="006B1CF2">
        <w:rPr>
          <w:rFonts w:eastAsiaTheme="minorHAnsi"/>
          <w:lang w:val="en-ID" w:eastAsia="en-US"/>
        </w:rPr>
        <w:t xml:space="preserve">, </w:t>
      </w:r>
      <w:proofErr w:type="spellStart"/>
      <w:r w:rsidRPr="006B1CF2">
        <w:rPr>
          <w:rFonts w:eastAsiaTheme="minorHAnsi"/>
          <w:lang w:val="en-ID" w:eastAsia="en-US"/>
        </w:rPr>
        <w:t>namun</w:t>
      </w:r>
      <w:proofErr w:type="spellEnd"/>
      <w:r w:rsidRPr="006B1CF2">
        <w:rPr>
          <w:rFonts w:eastAsiaTheme="minorHAnsi"/>
          <w:lang w:val="en-ID" w:eastAsia="en-US"/>
        </w:rPr>
        <w:t xml:space="preserve"> pada </w:t>
      </w:r>
      <w:proofErr w:type="spellStart"/>
      <w:r w:rsidRPr="006B1CF2">
        <w:rPr>
          <w:rFonts w:eastAsiaTheme="minorHAnsi"/>
          <w:lang w:val="en-ID" w:eastAsia="en-US"/>
        </w:rPr>
        <w:t>kesempatan</w:t>
      </w:r>
      <w:proofErr w:type="spellEnd"/>
      <w:r w:rsidRPr="006B1CF2">
        <w:rPr>
          <w:rFonts w:eastAsiaTheme="minorHAnsi"/>
          <w:lang w:val="en-ID" w:eastAsia="en-US"/>
        </w:rPr>
        <w:t xml:space="preserve"> lain </w:t>
      </w:r>
      <w:proofErr w:type="spellStart"/>
      <w:r w:rsidRPr="006B1CF2">
        <w:rPr>
          <w:rFonts w:eastAsiaTheme="minorHAnsi"/>
          <w:lang w:val="en-ID" w:eastAsia="en-US"/>
        </w:rPr>
        <w:t>informan</w:t>
      </w:r>
      <w:proofErr w:type="spellEnd"/>
      <w:r w:rsidRPr="006B1CF2">
        <w:rPr>
          <w:rFonts w:eastAsiaTheme="minorHAnsi"/>
          <w:lang w:val="en-ID" w:eastAsia="en-US"/>
        </w:rPr>
        <w:t xml:space="preserve"> AS juga </w:t>
      </w:r>
      <w:proofErr w:type="spellStart"/>
      <w:r w:rsidRPr="006B1CF2">
        <w:rPr>
          <w:rFonts w:eastAsiaTheme="minorHAnsi"/>
          <w:lang w:val="en-ID" w:eastAsia="en-US"/>
        </w:rPr>
        <w:t>mengatakan</w:t>
      </w:r>
      <w:proofErr w:type="spellEnd"/>
      <w:r w:rsidRPr="006B1CF2">
        <w:rPr>
          <w:rFonts w:eastAsiaTheme="minorHAnsi"/>
          <w:lang w:val="en-ID" w:eastAsia="en-US"/>
        </w:rPr>
        <w:t xml:space="preserve"> </w:t>
      </w:r>
      <w:proofErr w:type="spellStart"/>
      <w:r w:rsidRPr="006B1CF2">
        <w:rPr>
          <w:rFonts w:eastAsiaTheme="minorHAnsi"/>
          <w:lang w:val="en-ID" w:eastAsia="en-US"/>
        </w:rPr>
        <w:t>bahwa</w:t>
      </w:r>
      <w:proofErr w:type="spellEnd"/>
      <w:r w:rsidRPr="006B1CF2">
        <w:rPr>
          <w:rFonts w:eastAsiaTheme="minorHAnsi"/>
          <w:lang w:val="en-ID" w:eastAsia="en-US"/>
        </w:rPr>
        <w:t xml:space="preserve"> </w:t>
      </w:r>
      <w:proofErr w:type="spellStart"/>
      <w:r w:rsidRPr="006B1CF2">
        <w:rPr>
          <w:rFonts w:eastAsiaTheme="minorHAnsi"/>
          <w:lang w:val="en-ID" w:eastAsia="en-US"/>
        </w:rPr>
        <w:t>beliau</w:t>
      </w:r>
      <w:proofErr w:type="spellEnd"/>
      <w:r w:rsidRPr="006B1CF2">
        <w:rPr>
          <w:rFonts w:eastAsiaTheme="minorHAnsi"/>
          <w:lang w:val="en-ID" w:eastAsia="en-US"/>
        </w:rPr>
        <w:t xml:space="preserve"> </w:t>
      </w:r>
      <w:proofErr w:type="spellStart"/>
      <w:r w:rsidRPr="006B1CF2">
        <w:rPr>
          <w:rFonts w:eastAsiaTheme="minorHAnsi"/>
          <w:lang w:val="en-ID" w:eastAsia="en-US"/>
        </w:rPr>
        <w:t>tidak</w:t>
      </w:r>
      <w:proofErr w:type="spellEnd"/>
      <w:r w:rsidRPr="006B1CF2">
        <w:rPr>
          <w:rFonts w:eastAsiaTheme="minorHAnsi"/>
          <w:lang w:val="en-ID" w:eastAsia="en-US"/>
        </w:rPr>
        <w:t xml:space="preserve"> </w:t>
      </w:r>
      <w:proofErr w:type="spellStart"/>
      <w:r w:rsidRPr="006B1CF2">
        <w:rPr>
          <w:rFonts w:eastAsiaTheme="minorHAnsi"/>
          <w:lang w:val="en-ID" w:eastAsia="en-US"/>
        </w:rPr>
        <w:t>membenarkan</w:t>
      </w:r>
      <w:proofErr w:type="spellEnd"/>
      <w:r w:rsidRPr="006B1CF2">
        <w:rPr>
          <w:rFonts w:eastAsiaTheme="minorHAnsi"/>
          <w:lang w:val="en-ID" w:eastAsia="en-US"/>
        </w:rPr>
        <w:t xml:space="preserve"> </w:t>
      </w:r>
      <w:proofErr w:type="spellStart"/>
      <w:r w:rsidRPr="006B1CF2">
        <w:rPr>
          <w:rFonts w:eastAsiaTheme="minorHAnsi"/>
          <w:lang w:val="en-ID" w:eastAsia="en-US"/>
        </w:rPr>
        <w:t>perilaku</w:t>
      </w:r>
      <w:proofErr w:type="spellEnd"/>
      <w:r w:rsidRPr="006B1CF2">
        <w:rPr>
          <w:rFonts w:eastAsiaTheme="minorHAnsi"/>
          <w:lang w:val="en-ID" w:eastAsia="en-US"/>
        </w:rPr>
        <w:t xml:space="preserve"> </w:t>
      </w:r>
      <w:proofErr w:type="spellStart"/>
      <w:r w:rsidRPr="006B1CF2">
        <w:rPr>
          <w:rFonts w:eastAsiaTheme="minorHAnsi"/>
          <w:lang w:val="en-ID" w:eastAsia="en-US"/>
        </w:rPr>
        <w:t>kasar</w:t>
      </w:r>
      <w:proofErr w:type="spellEnd"/>
      <w:r w:rsidRPr="006B1CF2">
        <w:rPr>
          <w:rFonts w:eastAsiaTheme="minorHAnsi"/>
          <w:lang w:val="en-ID" w:eastAsia="en-US"/>
        </w:rPr>
        <w:t xml:space="preserve"> dan </w:t>
      </w:r>
      <w:proofErr w:type="spellStart"/>
      <w:r w:rsidRPr="006B1CF2">
        <w:rPr>
          <w:rFonts w:eastAsiaTheme="minorHAnsi"/>
          <w:lang w:val="en-ID" w:eastAsia="en-US"/>
        </w:rPr>
        <w:t>menyakiti</w:t>
      </w:r>
      <w:proofErr w:type="spellEnd"/>
      <w:r w:rsidRPr="006B1CF2">
        <w:rPr>
          <w:rFonts w:eastAsiaTheme="minorHAnsi"/>
          <w:lang w:val="en-ID" w:eastAsia="en-US"/>
        </w:rPr>
        <w:t xml:space="preserve">, </w:t>
      </w:r>
      <w:proofErr w:type="spellStart"/>
      <w:r w:rsidRPr="006B1CF2">
        <w:rPr>
          <w:rFonts w:eastAsiaTheme="minorHAnsi"/>
          <w:lang w:val="en-ID" w:eastAsia="en-US"/>
        </w:rPr>
        <w:t>terutama</w:t>
      </w:r>
      <w:proofErr w:type="spellEnd"/>
      <w:r w:rsidRPr="006B1CF2">
        <w:rPr>
          <w:rFonts w:eastAsiaTheme="minorHAnsi"/>
          <w:lang w:val="en-ID" w:eastAsia="en-US"/>
        </w:rPr>
        <w:t xml:space="preserve"> </w:t>
      </w:r>
      <w:proofErr w:type="spellStart"/>
      <w:r w:rsidRPr="006B1CF2">
        <w:rPr>
          <w:rFonts w:eastAsiaTheme="minorHAnsi"/>
          <w:lang w:val="en-ID" w:eastAsia="en-US"/>
        </w:rPr>
        <w:t>jika</w:t>
      </w:r>
      <w:proofErr w:type="spellEnd"/>
      <w:r w:rsidRPr="006B1CF2">
        <w:rPr>
          <w:rFonts w:eastAsiaTheme="minorHAnsi"/>
          <w:lang w:val="en-ID" w:eastAsia="en-US"/>
        </w:rPr>
        <w:t xml:space="preserve"> </w:t>
      </w:r>
      <w:proofErr w:type="spellStart"/>
      <w:r w:rsidRPr="006B1CF2">
        <w:rPr>
          <w:rFonts w:eastAsiaTheme="minorHAnsi"/>
          <w:lang w:val="en-ID" w:eastAsia="en-US"/>
        </w:rPr>
        <w:t>hal</w:t>
      </w:r>
      <w:proofErr w:type="spellEnd"/>
      <w:r w:rsidRPr="006B1CF2">
        <w:rPr>
          <w:rFonts w:eastAsiaTheme="minorHAnsi"/>
          <w:lang w:val="en-ID" w:eastAsia="en-US"/>
        </w:rPr>
        <w:t xml:space="preserve"> </w:t>
      </w:r>
      <w:proofErr w:type="spellStart"/>
      <w:r w:rsidRPr="006B1CF2">
        <w:rPr>
          <w:rFonts w:eastAsiaTheme="minorHAnsi"/>
          <w:lang w:val="en-ID" w:eastAsia="en-US"/>
        </w:rPr>
        <w:t>tersebut</w:t>
      </w:r>
      <w:proofErr w:type="spellEnd"/>
      <w:r w:rsidRPr="006B1CF2">
        <w:rPr>
          <w:rFonts w:eastAsiaTheme="minorHAnsi"/>
          <w:lang w:val="en-ID" w:eastAsia="en-US"/>
        </w:rPr>
        <w:t xml:space="preserve"> </w:t>
      </w:r>
      <w:proofErr w:type="spellStart"/>
      <w:r w:rsidRPr="006B1CF2">
        <w:rPr>
          <w:rFonts w:eastAsiaTheme="minorHAnsi"/>
          <w:lang w:val="en-ID" w:eastAsia="en-US"/>
        </w:rPr>
        <w:t>ditunjukkan</w:t>
      </w:r>
      <w:proofErr w:type="spellEnd"/>
      <w:r w:rsidRPr="006B1CF2">
        <w:rPr>
          <w:rFonts w:eastAsiaTheme="minorHAnsi"/>
          <w:lang w:val="en-ID" w:eastAsia="en-US"/>
        </w:rPr>
        <w:t xml:space="preserve"> </w:t>
      </w:r>
      <w:proofErr w:type="spellStart"/>
      <w:r w:rsidRPr="006B1CF2">
        <w:rPr>
          <w:rFonts w:eastAsiaTheme="minorHAnsi"/>
          <w:lang w:val="en-ID" w:eastAsia="en-US"/>
        </w:rPr>
        <w:t>untuk</w:t>
      </w:r>
      <w:proofErr w:type="spellEnd"/>
      <w:r w:rsidRPr="006B1CF2">
        <w:rPr>
          <w:rFonts w:eastAsiaTheme="minorHAnsi"/>
          <w:lang w:val="en-ID" w:eastAsia="en-US"/>
        </w:rPr>
        <w:t xml:space="preserve"> </w:t>
      </w:r>
      <w:proofErr w:type="spellStart"/>
      <w:r w:rsidRPr="006B1CF2">
        <w:rPr>
          <w:rFonts w:eastAsiaTheme="minorHAnsi"/>
          <w:lang w:val="en-ID" w:eastAsia="en-US"/>
        </w:rPr>
        <w:t>wanita</w:t>
      </w:r>
      <w:proofErr w:type="spellEnd"/>
      <w:r w:rsidRPr="006B1CF2">
        <w:rPr>
          <w:rFonts w:eastAsiaTheme="minorHAnsi"/>
          <w:lang w:val="en-ID" w:eastAsia="en-US"/>
        </w:rPr>
        <w:t xml:space="preserve"> </w:t>
      </w:r>
      <w:proofErr w:type="spellStart"/>
      <w:r w:rsidRPr="006B1CF2">
        <w:rPr>
          <w:rFonts w:eastAsiaTheme="minorHAnsi"/>
          <w:lang w:val="en-ID" w:eastAsia="en-US"/>
        </w:rPr>
        <w:t>atau</w:t>
      </w:r>
      <w:proofErr w:type="spellEnd"/>
      <w:r w:rsidRPr="006B1CF2">
        <w:rPr>
          <w:rFonts w:eastAsiaTheme="minorHAnsi"/>
          <w:lang w:val="en-ID" w:eastAsia="en-US"/>
        </w:rPr>
        <w:t xml:space="preserve"> </w:t>
      </w:r>
      <w:proofErr w:type="spellStart"/>
      <w:r w:rsidRPr="006B1CF2">
        <w:rPr>
          <w:rFonts w:eastAsiaTheme="minorHAnsi"/>
          <w:lang w:val="en-ID" w:eastAsia="en-US"/>
        </w:rPr>
        <w:t>seorang</w:t>
      </w:r>
      <w:proofErr w:type="spellEnd"/>
      <w:r w:rsidRPr="006B1CF2">
        <w:rPr>
          <w:rFonts w:eastAsiaTheme="minorHAnsi"/>
          <w:lang w:val="en-ID" w:eastAsia="en-US"/>
        </w:rPr>
        <w:t xml:space="preserve"> </w:t>
      </w:r>
      <w:proofErr w:type="spellStart"/>
      <w:r w:rsidRPr="006B1CF2">
        <w:rPr>
          <w:rFonts w:eastAsiaTheme="minorHAnsi"/>
          <w:lang w:val="en-ID" w:eastAsia="en-US"/>
        </w:rPr>
        <w:t>istri</w:t>
      </w:r>
      <w:proofErr w:type="spellEnd"/>
      <w:r w:rsidRPr="006B1CF2">
        <w:rPr>
          <w:rFonts w:eastAsiaTheme="minorHAnsi"/>
          <w:lang w:val="en-ID" w:eastAsia="en-US"/>
        </w:rPr>
        <w:t xml:space="preserve">. </w:t>
      </w:r>
      <w:proofErr w:type="spellStart"/>
      <w:r w:rsidRPr="006B1CF2">
        <w:rPr>
          <w:rFonts w:eastAsiaTheme="minorHAnsi"/>
          <w:lang w:val="en-ID" w:eastAsia="en-US"/>
        </w:rPr>
        <w:t>Beliau</w:t>
      </w:r>
      <w:proofErr w:type="spellEnd"/>
      <w:r w:rsidRPr="006B1CF2">
        <w:rPr>
          <w:rFonts w:eastAsiaTheme="minorHAnsi"/>
          <w:lang w:val="en-ID" w:eastAsia="en-US"/>
        </w:rPr>
        <w:t xml:space="preserve"> </w:t>
      </w:r>
      <w:proofErr w:type="spellStart"/>
      <w:r w:rsidRPr="006B1CF2">
        <w:rPr>
          <w:rFonts w:eastAsiaTheme="minorHAnsi"/>
          <w:lang w:val="en-ID" w:eastAsia="en-US"/>
        </w:rPr>
        <w:t>berpendapat</w:t>
      </w:r>
      <w:proofErr w:type="spellEnd"/>
      <w:r w:rsidRPr="006B1CF2">
        <w:rPr>
          <w:rFonts w:eastAsiaTheme="minorHAnsi"/>
          <w:lang w:val="en-ID" w:eastAsia="en-US"/>
        </w:rPr>
        <w:t xml:space="preserve"> </w:t>
      </w:r>
      <w:proofErr w:type="spellStart"/>
      <w:r w:rsidRPr="006B1CF2">
        <w:rPr>
          <w:rFonts w:eastAsiaTheme="minorHAnsi"/>
          <w:lang w:val="en-ID" w:eastAsia="en-US"/>
        </w:rPr>
        <w:t>bahwa</w:t>
      </w:r>
      <w:proofErr w:type="spellEnd"/>
      <w:r w:rsidRPr="006B1CF2">
        <w:rPr>
          <w:rFonts w:eastAsiaTheme="minorHAnsi"/>
          <w:lang w:val="en-ID" w:eastAsia="en-US"/>
        </w:rPr>
        <w:t xml:space="preserve"> </w:t>
      </w:r>
      <w:proofErr w:type="spellStart"/>
      <w:r w:rsidRPr="006B1CF2">
        <w:rPr>
          <w:rFonts w:eastAsiaTheme="minorHAnsi"/>
          <w:lang w:val="en-ID" w:eastAsia="en-US"/>
        </w:rPr>
        <w:t>setiap</w:t>
      </w:r>
      <w:proofErr w:type="spellEnd"/>
      <w:r w:rsidRPr="006B1CF2">
        <w:rPr>
          <w:rFonts w:eastAsiaTheme="minorHAnsi"/>
          <w:lang w:val="en-ID" w:eastAsia="en-US"/>
        </w:rPr>
        <w:t xml:space="preserve"> </w:t>
      </w:r>
      <w:proofErr w:type="spellStart"/>
      <w:r w:rsidRPr="006B1CF2">
        <w:rPr>
          <w:rFonts w:eastAsiaTheme="minorHAnsi"/>
          <w:lang w:val="en-ID" w:eastAsia="en-US"/>
        </w:rPr>
        <w:t>manusia</w:t>
      </w:r>
      <w:proofErr w:type="spellEnd"/>
      <w:r w:rsidRPr="006B1CF2">
        <w:rPr>
          <w:rFonts w:eastAsiaTheme="minorHAnsi"/>
          <w:lang w:val="en-ID" w:eastAsia="en-US"/>
        </w:rPr>
        <w:t xml:space="preserve"> </w:t>
      </w:r>
      <w:proofErr w:type="spellStart"/>
      <w:r w:rsidRPr="006B1CF2">
        <w:rPr>
          <w:rFonts w:eastAsiaTheme="minorHAnsi"/>
          <w:lang w:val="en-ID" w:eastAsia="en-US"/>
        </w:rPr>
        <w:t>harus</w:t>
      </w:r>
      <w:proofErr w:type="spellEnd"/>
      <w:r w:rsidRPr="006B1CF2">
        <w:rPr>
          <w:rFonts w:eastAsiaTheme="minorHAnsi"/>
          <w:lang w:val="en-ID" w:eastAsia="en-US"/>
        </w:rPr>
        <w:t xml:space="preserve"> </w:t>
      </w:r>
      <w:proofErr w:type="spellStart"/>
      <w:r w:rsidRPr="006B1CF2">
        <w:rPr>
          <w:rFonts w:eastAsiaTheme="minorHAnsi"/>
          <w:lang w:val="en-ID" w:eastAsia="en-US"/>
        </w:rPr>
        <w:t>diperlakukan</w:t>
      </w:r>
      <w:proofErr w:type="spellEnd"/>
      <w:r w:rsidRPr="006B1CF2">
        <w:rPr>
          <w:rFonts w:eastAsiaTheme="minorHAnsi"/>
          <w:lang w:val="en-ID" w:eastAsia="en-US"/>
        </w:rPr>
        <w:t xml:space="preserve"> </w:t>
      </w:r>
      <w:proofErr w:type="spellStart"/>
      <w:r w:rsidRPr="006B1CF2">
        <w:rPr>
          <w:rFonts w:eastAsiaTheme="minorHAnsi"/>
          <w:lang w:val="en-ID" w:eastAsia="en-US"/>
        </w:rPr>
        <w:t>dengan</w:t>
      </w:r>
      <w:proofErr w:type="spellEnd"/>
      <w:r w:rsidRPr="006B1CF2">
        <w:rPr>
          <w:rFonts w:eastAsiaTheme="minorHAnsi"/>
          <w:lang w:val="en-ID" w:eastAsia="en-US"/>
        </w:rPr>
        <w:t xml:space="preserve"> </w:t>
      </w:r>
      <w:proofErr w:type="spellStart"/>
      <w:r w:rsidRPr="006B1CF2">
        <w:rPr>
          <w:rFonts w:eastAsiaTheme="minorHAnsi"/>
          <w:lang w:val="en-ID" w:eastAsia="en-US"/>
        </w:rPr>
        <w:t>baik</w:t>
      </w:r>
      <w:proofErr w:type="spellEnd"/>
      <w:r w:rsidRPr="006B1CF2">
        <w:rPr>
          <w:rFonts w:eastAsiaTheme="minorHAnsi"/>
          <w:lang w:val="en-ID" w:eastAsia="en-US"/>
        </w:rPr>
        <w:t xml:space="preserve">, </w:t>
      </w:r>
      <w:proofErr w:type="spellStart"/>
      <w:r w:rsidRPr="006B1CF2">
        <w:rPr>
          <w:rFonts w:eastAsiaTheme="minorHAnsi"/>
          <w:lang w:val="en-ID" w:eastAsia="en-US"/>
        </w:rPr>
        <w:t>apalagi</w:t>
      </w:r>
      <w:proofErr w:type="spellEnd"/>
      <w:r w:rsidRPr="006B1CF2">
        <w:rPr>
          <w:rFonts w:eastAsiaTheme="minorHAnsi"/>
          <w:lang w:val="en-ID" w:eastAsia="en-US"/>
        </w:rPr>
        <w:t xml:space="preserve"> </w:t>
      </w:r>
      <w:proofErr w:type="spellStart"/>
      <w:r w:rsidRPr="006B1CF2">
        <w:rPr>
          <w:rFonts w:eastAsiaTheme="minorHAnsi"/>
          <w:lang w:val="en-ID" w:eastAsia="en-US"/>
        </w:rPr>
        <w:t>seorang</w:t>
      </w:r>
      <w:proofErr w:type="spellEnd"/>
      <w:r w:rsidRPr="006B1CF2">
        <w:rPr>
          <w:rFonts w:eastAsiaTheme="minorHAnsi"/>
          <w:lang w:val="en-ID" w:eastAsia="en-US"/>
        </w:rPr>
        <w:t xml:space="preserve"> </w:t>
      </w:r>
      <w:proofErr w:type="spellStart"/>
      <w:r w:rsidRPr="006B1CF2">
        <w:rPr>
          <w:rFonts w:eastAsiaTheme="minorHAnsi"/>
          <w:lang w:val="en-ID" w:eastAsia="en-US"/>
        </w:rPr>
        <w:t>istri</w:t>
      </w:r>
      <w:proofErr w:type="spellEnd"/>
      <w:r w:rsidRPr="006B1CF2">
        <w:rPr>
          <w:rFonts w:eastAsiaTheme="minorHAnsi"/>
          <w:lang w:val="en-ID" w:eastAsia="en-US"/>
        </w:rPr>
        <w:t xml:space="preserve">, </w:t>
      </w:r>
      <w:proofErr w:type="spellStart"/>
      <w:r w:rsidRPr="006B1CF2">
        <w:rPr>
          <w:rFonts w:eastAsiaTheme="minorHAnsi"/>
          <w:lang w:val="en-ID" w:eastAsia="en-US"/>
        </w:rPr>
        <w:lastRenderedPageBreak/>
        <w:t>perilaku</w:t>
      </w:r>
      <w:proofErr w:type="spellEnd"/>
      <w:r w:rsidRPr="006B1CF2">
        <w:rPr>
          <w:rFonts w:eastAsiaTheme="minorHAnsi"/>
          <w:lang w:val="en-ID" w:eastAsia="en-US"/>
        </w:rPr>
        <w:t xml:space="preserve"> </w:t>
      </w:r>
      <w:proofErr w:type="spellStart"/>
      <w:r w:rsidRPr="006B1CF2">
        <w:rPr>
          <w:rFonts w:eastAsiaTheme="minorHAnsi"/>
          <w:lang w:val="en-ID" w:eastAsia="en-US"/>
        </w:rPr>
        <w:t>kasar</w:t>
      </w:r>
      <w:proofErr w:type="spellEnd"/>
      <w:r w:rsidRPr="006B1CF2">
        <w:rPr>
          <w:rFonts w:eastAsiaTheme="minorHAnsi"/>
          <w:lang w:val="en-ID" w:eastAsia="en-US"/>
        </w:rPr>
        <w:t xml:space="preserve"> </w:t>
      </w:r>
      <w:proofErr w:type="spellStart"/>
      <w:r w:rsidRPr="006B1CF2">
        <w:rPr>
          <w:rFonts w:eastAsiaTheme="minorHAnsi"/>
          <w:lang w:val="en-ID" w:eastAsia="en-US"/>
        </w:rPr>
        <w:t>terhadap</w:t>
      </w:r>
      <w:proofErr w:type="spellEnd"/>
      <w:r w:rsidRPr="006B1CF2">
        <w:rPr>
          <w:rFonts w:eastAsiaTheme="minorHAnsi"/>
          <w:lang w:val="en-ID" w:eastAsia="en-US"/>
        </w:rPr>
        <w:t xml:space="preserve"> </w:t>
      </w:r>
      <w:proofErr w:type="spellStart"/>
      <w:r w:rsidRPr="006B1CF2">
        <w:rPr>
          <w:rFonts w:eastAsiaTheme="minorHAnsi"/>
          <w:lang w:val="en-ID" w:eastAsia="en-US"/>
        </w:rPr>
        <w:t>istri</w:t>
      </w:r>
      <w:proofErr w:type="spellEnd"/>
      <w:r w:rsidRPr="006B1CF2">
        <w:rPr>
          <w:rFonts w:eastAsiaTheme="minorHAnsi"/>
          <w:lang w:val="en-ID" w:eastAsia="en-US"/>
        </w:rPr>
        <w:t xml:space="preserve"> </w:t>
      </w:r>
      <w:proofErr w:type="spellStart"/>
      <w:r w:rsidRPr="006B1CF2">
        <w:rPr>
          <w:rFonts w:eastAsiaTheme="minorHAnsi"/>
          <w:lang w:val="en-ID" w:eastAsia="en-US"/>
        </w:rPr>
        <w:t>adalah</w:t>
      </w:r>
      <w:proofErr w:type="spellEnd"/>
      <w:r w:rsidRPr="006B1CF2">
        <w:rPr>
          <w:rFonts w:eastAsiaTheme="minorHAnsi"/>
          <w:lang w:val="en-ID" w:eastAsia="en-US"/>
        </w:rPr>
        <w:t xml:space="preserve"> </w:t>
      </w:r>
      <w:proofErr w:type="spellStart"/>
      <w:r w:rsidRPr="006B1CF2">
        <w:rPr>
          <w:rFonts w:eastAsiaTheme="minorHAnsi"/>
          <w:lang w:val="en-ID" w:eastAsia="en-US"/>
        </w:rPr>
        <w:t>perilaku</w:t>
      </w:r>
      <w:proofErr w:type="spellEnd"/>
      <w:r w:rsidRPr="006B1CF2">
        <w:rPr>
          <w:rFonts w:eastAsiaTheme="minorHAnsi"/>
          <w:lang w:val="en-ID" w:eastAsia="en-US"/>
        </w:rPr>
        <w:t xml:space="preserve"> yang salah </w:t>
      </w:r>
      <w:proofErr w:type="spellStart"/>
      <w:r w:rsidRPr="006B1CF2">
        <w:rPr>
          <w:rFonts w:eastAsiaTheme="minorHAnsi"/>
          <w:lang w:val="en-ID" w:eastAsia="en-US"/>
        </w:rPr>
        <w:t>apapun</w:t>
      </w:r>
      <w:proofErr w:type="spellEnd"/>
      <w:r w:rsidRPr="006B1CF2">
        <w:rPr>
          <w:rFonts w:eastAsiaTheme="minorHAnsi"/>
          <w:lang w:val="en-ID" w:eastAsia="en-US"/>
        </w:rPr>
        <w:t xml:space="preserve"> </w:t>
      </w:r>
      <w:proofErr w:type="spellStart"/>
      <w:r w:rsidRPr="006B1CF2">
        <w:rPr>
          <w:rFonts w:eastAsiaTheme="minorHAnsi"/>
          <w:lang w:val="en-ID" w:eastAsia="en-US"/>
        </w:rPr>
        <w:t>alasannya</w:t>
      </w:r>
      <w:proofErr w:type="spellEnd"/>
      <w:r w:rsidRPr="006B1CF2">
        <w:rPr>
          <w:rFonts w:eastAsiaTheme="minorHAnsi"/>
          <w:lang w:val="en-ID" w:eastAsia="en-US"/>
        </w:rPr>
        <w:t xml:space="preserve">. </w:t>
      </w:r>
      <w:proofErr w:type="spellStart"/>
      <w:r w:rsidRPr="006B1CF2">
        <w:rPr>
          <w:rFonts w:eastAsiaTheme="minorHAnsi"/>
          <w:lang w:val="en-ID" w:eastAsia="en-US"/>
        </w:rPr>
        <w:t>Peneliti</w:t>
      </w:r>
      <w:proofErr w:type="spellEnd"/>
      <w:r w:rsidRPr="006B1CF2">
        <w:rPr>
          <w:rFonts w:eastAsiaTheme="minorHAnsi"/>
          <w:lang w:val="en-ID" w:eastAsia="en-US"/>
        </w:rPr>
        <w:t xml:space="preserve"> </w:t>
      </w:r>
      <w:proofErr w:type="spellStart"/>
      <w:r w:rsidRPr="006B1CF2">
        <w:rPr>
          <w:rFonts w:eastAsiaTheme="minorHAnsi"/>
          <w:lang w:val="en-ID" w:eastAsia="en-US"/>
        </w:rPr>
        <w:t>melihat</w:t>
      </w:r>
      <w:proofErr w:type="spellEnd"/>
      <w:r w:rsidRPr="006B1CF2">
        <w:rPr>
          <w:rFonts w:eastAsiaTheme="minorHAnsi"/>
          <w:lang w:val="en-ID" w:eastAsia="en-US"/>
        </w:rPr>
        <w:t xml:space="preserve"> </w:t>
      </w:r>
      <w:proofErr w:type="spellStart"/>
      <w:r w:rsidRPr="006B1CF2">
        <w:rPr>
          <w:rFonts w:eastAsiaTheme="minorHAnsi"/>
          <w:lang w:val="en-ID" w:eastAsia="en-US"/>
        </w:rPr>
        <w:t>bahwa</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AS </w:t>
      </w:r>
      <w:proofErr w:type="spellStart"/>
      <w:r w:rsidRPr="006B1CF2">
        <w:rPr>
          <w:rFonts w:eastAsiaTheme="minorHAnsi"/>
          <w:lang w:val="en-ID" w:eastAsia="en-US"/>
        </w:rPr>
        <w:t>lebih</w:t>
      </w:r>
      <w:proofErr w:type="spellEnd"/>
      <w:r w:rsidRPr="006B1CF2">
        <w:rPr>
          <w:rFonts w:eastAsiaTheme="minorHAnsi"/>
          <w:lang w:val="en-ID" w:eastAsia="en-US"/>
        </w:rPr>
        <w:t xml:space="preserve"> </w:t>
      </w:r>
      <w:proofErr w:type="spellStart"/>
      <w:r w:rsidRPr="006B1CF2">
        <w:rPr>
          <w:rFonts w:eastAsiaTheme="minorHAnsi"/>
          <w:lang w:val="en-ID" w:eastAsia="en-US"/>
        </w:rPr>
        <w:t>sensitif</w:t>
      </w:r>
      <w:proofErr w:type="spellEnd"/>
      <w:r w:rsidRPr="006B1CF2">
        <w:rPr>
          <w:rFonts w:eastAsiaTheme="minorHAnsi"/>
          <w:lang w:val="en-ID" w:eastAsia="en-US"/>
        </w:rPr>
        <w:t xml:space="preserve"> </w:t>
      </w:r>
      <w:proofErr w:type="spellStart"/>
      <w:r w:rsidRPr="006B1CF2">
        <w:rPr>
          <w:rFonts w:eastAsiaTheme="minorHAnsi"/>
          <w:lang w:val="en-ID" w:eastAsia="en-US"/>
        </w:rPr>
        <w:t>dengan</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w:t>
      </w:r>
      <w:proofErr w:type="spellStart"/>
      <w:r w:rsidRPr="006B1CF2">
        <w:rPr>
          <w:rFonts w:eastAsiaTheme="minorHAnsi"/>
          <w:lang w:val="en-ID" w:eastAsia="en-US"/>
        </w:rPr>
        <w:t>kekerasan</w:t>
      </w:r>
      <w:proofErr w:type="spellEnd"/>
      <w:r w:rsidRPr="006B1CF2">
        <w:rPr>
          <w:rFonts w:eastAsiaTheme="minorHAnsi"/>
          <w:lang w:val="en-ID" w:eastAsia="en-US"/>
        </w:rPr>
        <w:t xml:space="preserve"> </w:t>
      </w:r>
      <w:proofErr w:type="spellStart"/>
      <w:r w:rsidRPr="006B1CF2">
        <w:rPr>
          <w:rFonts w:eastAsiaTheme="minorHAnsi"/>
          <w:lang w:val="en-ID" w:eastAsia="en-US"/>
        </w:rPr>
        <w:t>daripada</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w:t>
      </w:r>
      <w:proofErr w:type="spellStart"/>
      <w:r w:rsidRPr="006B1CF2">
        <w:rPr>
          <w:rFonts w:eastAsiaTheme="minorHAnsi"/>
          <w:lang w:val="en-ID" w:eastAsia="en-US"/>
        </w:rPr>
        <w:t>lainnya</w:t>
      </w:r>
      <w:proofErr w:type="spellEnd"/>
      <w:r w:rsidRPr="006B1CF2">
        <w:rPr>
          <w:rFonts w:eastAsiaTheme="minorHAnsi"/>
          <w:lang w:val="en-ID" w:eastAsia="en-US"/>
        </w:rPr>
        <w:t xml:space="preserve">. </w:t>
      </w:r>
    </w:p>
    <w:p w14:paraId="33B0CB04" w14:textId="77777777" w:rsidR="006B1CF2" w:rsidRPr="006B1CF2" w:rsidRDefault="006B1CF2" w:rsidP="006B1CF2">
      <w:pPr>
        <w:spacing w:line="276" w:lineRule="auto"/>
        <w:ind w:firstLine="720"/>
        <w:jc w:val="both"/>
        <w:rPr>
          <w:rFonts w:eastAsiaTheme="minorHAnsi"/>
          <w:lang w:val="en-ID" w:eastAsia="en-US"/>
        </w:rPr>
      </w:pPr>
      <w:proofErr w:type="spellStart"/>
      <w:r w:rsidRPr="006B1CF2">
        <w:rPr>
          <w:rFonts w:eastAsiaTheme="minorHAnsi"/>
          <w:lang w:val="en-ID" w:eastAsia="en-US"/>
        </w:rPr>
        <w:t>Selain</w:t>
      </w:r>
      <w:proofErr w:type="spellEnd"/>
      <w:r w:rsidRPr="006B1CF2">
        <w:rPr>
          <w:rFonts w:eastAsiaTheme="minorHAnsi"/>
          <w:lang w:val="en-ID" w:eastAsia="en-US"/>
        </w:rPr>
        <w:t xml:space="preserve"> </w:t>
      </w:r>
      <w:proofErr w:type="spellStart"/>
      <w:r w:rsidRPr="006B1CF2">
        <w:rPr>
          <w:rFonts w:eastAsiaTheme="minorHAnsi"/>
          <w:lang w:val="en-ID" w:eastAsia="en-US"/>
        </w:rPr>
        <w:t>informan</w:t>
      </w:r>
      <w:proofErr w:type="spellEnd"/>
      <w:r w:rsidRPr="006B1CF2">
        <w:rPr>
          <w:rFonts w:eastAsiaTheme="minorHAnsi"/>
          <w:lang w:val="en-ID" w:eastAsia="en-US"/>
        </w:rPr>
        <w:t xml:space="preserve"> </w:t>
      </w:r>
      <w:proofErr w:type="spellStart"/>
      <w:r w:rsidRPr="006B1CF2">
        <w:rPr>
          <w:rFonts w:eastAsiaTheme="minorHAnsi"/>
          <w:lang w:val="en-ID" w:eastAsia="en-US"/>
        </w:rPr>
        <w:t>kunci</w:t>
      </w:r>
      <w:proofErr w:type="spellEnd"/>
      <w:r w:rsidRPr="006B1CF2">
        <w:rPr>
          <w:rFonts w:eastAsiaTheme="minorHAnsi"/>
          <w:lang w:val="en-ID" w:eastAsia="en-US"/>
        </w:rPr>
        <w:t xml:space="preserve"> dan </w:t>
      </w:r>
      <w:proofErr w:type="spellStart"/>
      <w:r w:rsidRPr="006B1CF2">
        <w:rPr>
          <w:rFonts w:eastAsiaTheme="minorHAnsi"/>
          <w:lang w:val="en-ID" w:eastAsia="en-US"/>
        </w:rPr>
        <w:t>informan</w:t>
      </w:r>
      <w:proofErr w:type="spellEnd"/>
      <w:r w:rsidRPr="006B1CF2">
        <w:rPr>
          <w:rFonts w:eastAsiaTheme="minorHAnsi"/>
          <w:lang w:val="en-ID" w:eastAsia="en-US"/>
        </w:rPr>
        <w:t xml:space="preserve"> </w:t>
      </w:r>
      <w:proofErr w:type="spellStart"/>
      <w:r w:rsidRPr="006B1CF2">
        <w:rPr>
          <w:rFonts w:eastAsiaTheme="minorHAnsi"/>
          <w:lang w:val="en-ID" w:eastAsia="en-US"/>
        </w:rPr>
        <w:t>utama</w:t>
      </w:r>
      <w:proofErr w:type="spellEnd"/>
      <w:r w:rsidRPr="006B1CF2">
        <w:rPr>
          <w:rFonts w:eastAsiaTheme="minorHAnsi"/>
          <w:lang w:val="en-ID" w:eastAsia="en-US"/>
        </w:rPr>
        <w:t xml:space="preserve">, </w:t>
      </w:r>
      <w:proofErr w:type="spellStart"/>
      <w:r w:rsidRPr="006B1CF2">
        <w:rPr>
          <w:rFonts w:eastAsiaTheme="minorHAnsi"/>
          <w:lang w:val="en-ID" w:eastAsia="en-US"/>
        </w:rPr>
        <w:t>peneliti</w:t>
      </w:r>
      <w:proofErr w:type="spellEnd"/>
      <w:r w:rsidRPr="006B1CF2">
        <w:rPr>
          <w:rFonts w:eastAsiaTheme="minorHAnsi"/>
          <w:lang w:val="en-ID" w:eastAsia="en-US"/>
        </w:rPr>
        <w:t xml:space="preserve"> juga </w:t>
      </w:r>
      <w:proofErr w:type="spellStart"/>
      <w:r w:rsidRPr="006B1CF2">
        <w:rPr>
          <w:rFonts w:eastAsiaTheme="minorHAnsi"/>
          <w:lang w:val="en-ID" w:eastAsia="en-US"/>
        </w:rPr>
        <w:t>turut</w:t>
      </w:r>
      <w:proofErr w:type="spellEnd"/>
      <w:r w:rsidRPr="006B1CF2">
        <w:rPr>
          <w:rFonts w:eastAsiaTheme="minorHAnsi"/>
          <w:lang w:val="en-ID" w:eastAsia="en-US"/>
        </w:rPr>
        <w:t xml:space="preserve"> </w:t>
      </w:r>
      <w:proofErr w:type="spellStart"/>
      <w:r w:rsidRPr="006B1CF2">
        <w:rPr>
          <w:rFonts w:eastAsiaTheme="minorHAnsi"/>
          <w:lang w:val="en-ID" w:eastAsia="en-US"/>
        </w:rPr>
        <w:t>melakukan</w:t>
      </w:r>
      <w:proofErr w:type="spellEnd"/>
      <w:r w:rsidRPr="006B1CF2">
        <w:rPr>
          <w:rFonts w:eastAsiaTheme="minorHAnsi"/>
          <w:lang w:val="en-ID" w:eastAsia="en-US"/>
        </w:rPr>
        <w:t xml:space="preserve"> </w:t>
      </w:r>
      <w:proofErr w:type="spellStart"/>
      <w:r w:rsidRPr="006B1CF2">
        <w:rPr>
          <w:rFonts w:eastAsiaTheme="minorHAnsi"/>
          <w:lang w:val="en-ID" w:eastAsia="en-US"/>
        </w:rPr>
        <w:t>wawancara</w:t>
      </w:r>
      <w:proofErr w:type="spellEnd"/>
      <w:r w:rsidRPr="006B1CF2">
        <w:rPr>
          <w:rFonts w:eastAsiaTheme="minorHAnsi"/>
          <w:lang w:val="en-ID" w:eastAsia="en-US"/>
        </w:rPr>
        <w:t xml:space="preserve"> </w:t>
      </w:r>
      <w:proofErr w:type="spellStart"/>
      <w:r w:rsidRPr="006B1CF2">
        <w:rPr>
          <w:rFonts w:eastAsiaTheme="minorHAnsi"/>
          <w:lang w:val="en-ID" w:eastAsia="en-US"/>
        </w:rPr>
        <w:t>dengan</w:t>
      </w:r>
      <w:proofErr w:type="spellEnd"/>
      <w:r w:rsidRPr="006B1CF2">
        <w:rPr>
          <w:rFonts w:eastAsiaTheme="minorHAnsi"/>
          <w:lang w:val="en-ID" w:eastAsia="en-US"/>
        </w:rPr>
        <w:t xml:space="preserve"> </w:t>
      </w:r>
      <w:proofErr w:type="spellStart"/>
      <w:r w:rsidRPr="006B1CF2">
        <w:rPr>
          <w:rFonts w:eastAsiaTheme="minorHAnsi"/>
          <w:lang w:val="en-ID" w:eastAsia="en-US"/>
        </w:rPr>
        <w:t>informan</w:t>
      </w:r>
      <w:proofErr w:type="spellEnd"/>
      <w:r w:rsidRPr="006B1CF2">
        <w:rPr>
          <w:rFonts w:eastAsiaTheme="minorHAnsi"/>
          <w:lang w:val="en-ID" w:eastAsia="en-US"/>
        </w:rPr>
        <w:t xml:space="preserve"> </w:t>
      </w:r>
      <w:proofErr w:type="spellStart"/>
      <w:r w:rsidRPr="006B1CF2">
        <w:rPr>
          <w:rFonts w:eastAsiaTheme="minorHAnsi"/>
          <w:lang w:val="en-ID" w:eastAsia="en-US"/>
        </w:rPr>
        <w:t>pendukung</w:t>
      </w:r>
      <w:proofErr w:type="spellEnd"/>
      <w:r w:rsidRPr="006B1CF2">
        <w:rPr>
          <w:rFonts w:eastAsiaTheme="minorHAnsi"/>
          <w:lang w:val="en-ID" w:eastAsia="en-US"/>
        </w:rPr>
        <w:t xml:space="preserve">. </w:t>
      </w:r>
      <w:proofErr w:type="spellStart"/>
      <w:r w:rsidRPr="006B1CF2">
        <w:rPr>
          <w:rFonts w:eastAsiaTheme="minorHAnsi"/>
          <w:lang w:val="en-ID" w:eastAsia="en-US"/>
        </w:rPr>
        <w:t>Informan</w:t>
      </w:r>
      <w:proofErr w:type="spellEnd"/>
      <w:r w:rsidRPr="006B1CF2">
        <w:rPr>
          <w:rFonts w:eastAsiaTheme="minorHAnsi"/>
          <w:lang w:val="en-ID" w:eastAsia="en-US"/>
        </w:rPr>
        <w:t xml:space="preserve"> </w:t>
      </w:r>
      <w:proofErr w:type="spellStart"/>
      <w:r w:rsidRPr="006B1CF2">
        <w:rPr>
          <w:rFonts w:eastAsiaTheme="minorHAnsi"/>
          <w:lang w:val="en-ID" w:eastAsia="en-US"/>
        </w:rPr>
        <w:t>pendukung</w:t>
      </w:r>
      <w:proofErr w:type="spellEnd"/>
      <w:r w:rsidRPr="006B1CF2">
        <w:rPr>
          <w:rFonts w:eastAsiaTheme="minorHAnsi"/>
          <w:lang w:val="en-ID" w:eastAsia="en-US"/>
        </w:rPr>
        <w:t xml:space="preserve"> </w:t>
      </w:r>
      <w:proofErr w:type="spellStart"/>
      <w:r w:rsidRPr="006B1CF2">
        <w:rPr>
          <w:rFonts w:eastAsiaTheme="minorHAnsi"/>
          <w:lang w:val="en-ID" w:eastAsia="en-US"/>
        </w:rPr>
        <w:t>dalam</w:t>
      </w:r>
      <w:proofErr w:type="spellEnd"/>
      <w:r w:rsidRPr="006B1CF2">
        <w:rPr>
          <w:rFonts w:eastAsiaTheme="minorHAnsi"/>
          <w:lang w:val="en-ID" w:eastAsia="en-US"/>
        </w:rPr>
        <w:t xml:space="preserve"> </w:t>
      </w:r>
      <w:proofErr w:type="spellStart"/>
      <w:r w:rsidRPr="006B1CF2">
        <w:rPr>
          <w:rFonts w:eastAsiaTheme="minorHAnsi"/>
          <w:lang w:val="en-ID" w:eastAsia="en-US"/>
        </w:rPr>
        <w:t>penelitian</w:t>
      </w:r>
      <w:proofErr w:type="spellEnd"/>
      <w:r w:rsidRPr="006B1CF2">
        <w:rPr>
          <w:rFonts w:eastAsiaTheme="minorHAnsi"/>
          <w:lang w:val="en-ID" w:eastAsia="en-US"/>
        </w:rPr>
        <w:t xml:space="preserve"> </w:t>
      </w:r>
      <w:proofErr w:type="spellStart"/>
      <w:r w:rsidRPr="006B1CF2">
        <w:rPr>
          <w:rFonts w:eastAsiaTheme="minorHAnsi"/>
          <w:lang w:val="en-ID" w:eastAsia="en-US"/>
        </w:rPr>
        <w:t>ini</w:t>
      </w:r>
      <w:proofErr w:type="spellEnd"/>
      <w:r w:rsidRPr="006B1CF2">
        <w:rPr>
          <w:rFonts w:eastAsiaTheme="minorHAnsi"/>
          <w:lang w:val="en-ID" w:eastAsia="en-US"/>
        </w:rPr>
        <w:t xml:space="preserve"> </w:t>
      </w:r>
      <w:proofErr w:type="spellStart"/>
      <w:r w:rsidRPr="006B1CF2">
        <w:rPr>
          <w:rFonts w:eastAsiaTheme="minorHAnsi"/>
          <w:lang w:val="en-ID" w:eastAsia="en-US"/>
        </w:rPr>
        <w:t>merupakan</w:t>
      </w:r>
      <w:proofErr w:type="spellEnd"/>
      <w:r w:rsidRPr="006B1CF2">
        <w:rPr>
          <w:rFonts w:eastAsiaTheme="minorHAnsi"/>
          <w:lang w:val="en-ID" w:eastAsia="en-US"/>
        </w:rPr>
        <w:t xml:space="preserve"> </w:t>
      </w:r>
      <w:proofErr w:type="spellStart"/>
      <w:r w:rsidRPr="006B1CF2">
        <w:rPr>
          <w:rFonts w:eastAsiaTheme="minorHAnsi"/>
          <w:lang w:val="en-ID" w:eastAsia="en-US"/>
        </w:rPr>
        <w:t>masyarakat</w:t>
      </w:r>
      <w:proofErr w:type="spellEnd"/>
      <w:r w:rsidRPr="006B1CF2">
        <w:rPr>
          <w:rFonts w:eastAsiaTheme="minorHAnsi"/>
          <w:lang w:val="en-ID" w:eastAsia="en-US"/>
        </w:rPr>
        <w:t xml:space="preserve"> yang </w:t>
      </w:r>
      <w:proofErr w:type="spellStart"/>
      <w:r w:rsidRPr="006B1CF2">
        <w:rPr>
          <w:rFonts w:eastAsiaTheme="minorHAnsi"/>
          <w:lang w:val="en-ID" w:eastAsia="en-US"/>
        </w:rPr>
        <w:t>menjadi</w:t>
      </w:r>
      <w:proofErr w:type="spellEnd"/>
      <w:r w:rsidRPr="006B1CF2">
        <w:rPr>
          <w:rFonts w:eastAsiaTheme="minorHAnsi"/>
          <w:lang w:val="en-ID" w:eastAsia="en-US"/>
        </w:rPr>
        <w:t xml:space="preserve"> </w:t>
      </w:r>
      <w:proofErr w:type="spellStart"/>
      <w:r w:rsidRPr="006B1CF2">
        <w:rPr>
          <w:rFonts w:eastAsiaTheme="minorHAnsi"/>
          <w:lang w:val="en-ID" w:eastAsia="en-US"/>
        </w:rPr>
        <w:t>klien</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w:t>
      </w:r>
      <w:proofErr w:type="spellStart"/>
      <w:r w:rsidRPr="006B1CF2">
        <w:rPr>
          <w:rFonts w:eastAsiaTheme="minorHAnsi"/>
          <w:lang w:val="en-ID" w:eastAsia="en-US"/>
        </w:rPr>
        <w:t>Terdapat</w:t>
      </w:r>
      <w:proofErr w:type="spellEnd"/>
      <w:r w:rsidRPr="006B1CF2">
        <w:rPr>
          <w:rFonts w:eastAsiaTheme="minorHAnsi"/>
          <w:lang w:val="en-ID" w:eastAsia="en-US"/>
        </w:rPr>
        <w:t xml:space="preserve"> </w:t>
      </w:r>
      <w:proofErr w:type="spellStart"/>
      <w:r w:rsidRPr="006B1CF2">
        <w:rPr>
          <w:rFonts w:eastAsiaTheme="minorHAnsi"/>
          <w:lang w:val="en-ID" w:eastAsia="en-US"/>
        </w:rPr>
        <w:t>dua</w:t>
      </w:r>
      <w:proofErr w:type="spellEnd"/>
      <w:r w:rsidRPr="006B1CF2">
        <w:rPr>
          <w:rFonts w:eastAsiaTheme="minorHAnsi"/>
          <w:lang w:val="en-ID" w:eastAsia="en-US"/>
        </w:rPr>
        <w:t xml:space="preserve"> orang </w:t>
      </w:r>
      <w:proofErr w:type="spellStart"/>
      <w:r w:rsidRPr="006B1CF2">
        <w:rPr>
          <w:rFonts w:eastAsiaTheme="minorHAnsi"/>
          <w:lang w:val="en-ID" w:eastAsia="en-US"/>
        </w:rPr>
        <w:t>klien</w:t>
      </w:r>
      <w:proofErr w:type="spellEnd"/>
      <w:r w:rsidRPr="006B1CF2">
        <w:rPr>
          <w:rFonts w:eastAsiaTheme="minorHAnsi"/>
          <w:lang w:val="en-ID" w:eastAsia="en-US"/>
        </w:rPr>
        <w:t xml:space="preserve"> yang </w:t>
      </w:r>
      <w:proofErr w:type="spellStart"/>
      <w:r w:rsidRPr="006B1CF2">
        <w:rPr>
          <w:rFonts w:eastAsiaTheme="minorHAnsi"/>
          <w:lang w:val="en-ID" w:eastAsia="en-US"/>
        </w:rPr>
        <w:t>masing-masing</w:t>
      </w:r>
      <w:proofErr w:type="spellEnd"/>
      <w:r w:rsidRPr="006B1CF2">
        <w:rPr>
          <w:rFonts w:eastAsiaTheme="minorHAnsi"/>
          <w:lang w:val="en-ID" w:eastAsia="en-US"/>
        </w:rPr>
        <w:t xml:space="preserve"> </w:t>
      </w:r>
      <w:proofErr w:type="spellStart"/>
      <w:r w:rsidRPr="006B1CF2">
        <w:rPr>
          <w:rFonts w:eastAsiaTheme="minorHAnsi"/>
          <w:lang w:val="en-ID" w:eastAsia="en-US"/>
        </w:rPr>
        <w:t>adalah</w:t>
      </w:r>
      <w:proofErr w:type="spellEnd"/>
      <w:r w:rsidRPr="006B1CF2">
        <w:rPr>
          <w:rFonts w:eastAsiaTheme="minorHAnsi"/>
          <w:lang w:val="en-ID" w:eastAsia="en-US"/>
        </w:rPr>
        <w:t xml:space="preserve"> </w:t>
      </w:r>
      <w:proofErr w:type="spellStart"/>
      <w:r w:rsidRPr="006B1CF2">
        <w:rPr>
          <w:rFonts w:eastAsiaTheme="minorHAnsi"/>
          <w:lang w:val="en-ID" w:eastAsia="en-US"/>
        </w:rPr>
        <w:t>klien</w:t>
      </w:r>
      <w:proofErr w:type="spellEnd"/>
      <w:r w:rsidRPr="006B1CF2">
        <w:rPr>
          <w:rFonts w:eastAsiaTheme="minorHAnsi"/>
          <w:lang w:val="en-ID" w:eastAsia="en-US"/>
        </w:rPr>
        <w:t xml:space="preserve"> </w:t>
      </w:r>
      <w:proofErr w:type="spellStart"/>
      <w:r w:rsidRPr="006B1CF2">
        <w:rPr>
          <w:rFonts w:eastAsiaTheme="minorHAnsi"/>
          <w:lang w:val="en-ID" w:eastAsia="en-US"/>
        </w:rPr>
        <w:t>dari</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SM dan </w:t>
      </w:r>
      <w:proofErr w:type="spellStart"/>
      <w:r w:rsidRPr="006B1CF2">
        <w:rPr>
          <w:rFonts w:eastAsiaTheme="minorHAnsi"/>
          <w:lang w:val="en-ID" w:eastAsia="en-US"/>
        </w:rPr>
        <w:t>penyuluh</w:t>
      </w:r>
      <w:proofErr w:type="spellEnd"/>
      <w:r w:rsidRPr="006B1CF2">
        <w:rPr>
          <w:rFonts w:eastAsiaTheme="minorHAnsi"/>
          <w:lang w:val="en-ID" w:eastAsia="en-US"/>
        </w:rPr>
        <w:t xml:space="preserve"> IF. </w:t>
      </w:r>
      <w:proofErr w:type="spellStart"/>
      <w:r w:rsidRPr="006B1CF2">
        <w:rPr>
          <w:rFonts w:eastAsiaTheme="minorHAnsi"/>
          <w:lang w:val="en-ID" w:eastAsia="en-US"/>
        </w:rPr>
        <w:t>Klien</w:t>
      </w:r>
      <w:proofErr w:type="spellEnd"/>
      <w:r w:rsidRPr="006B1CF2">
        <w:rPr>
          <w:rFonts w:eastAsiaTheme="minorHAnsi"/>
          <w:lang w:val="en-ID" w:eastAsia="en-US"/>
        </w:rPr>
        <w:t xml:space="preserve"> </w:t>
      </w:r>
      <w:proofErr w:type="spellStart"/>
      <w:r w:rsidRPr="006B1CF2">
        <w:rPr>
          <w:rFonts w:eastAsiaTheme="minorHAnsi"/>
          <w:lang w:val="en-ID" w:eastAsia="en-US"/>
        </w:rPr>
        <w:t>dari</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SM yang </w:t>
      </w:r>
      <w:proofErr w:type="spellStart"/>
      <w:r w:rsidRPr="006B1CF2">
        <w:rPr>
          <w:rFonts w:eastAsiaTheme="minorHAnsi"/>
          <w:lang w:val="en-ID" w:eastAsia="en-US"/>
        </w:rPr>
        <w:t>bernama</w:t>
      </w:r>
      <w:proofErr w:type="spellEnd"/>
      <w:r w:rsidRPr="006B1CF2">
        <w:rPr>
          <w:rFonts w:eastAsiaTheme="minorHAnsi"/>
          <w:lang w:val="en-ID" w:eastAsia="en-US"/>
        </w:rPr>
        <w:t xml:space="preserve"> </w:t>
      </w:r>
      <w:proofErr w:type="spellStart"/>
      <w:r w:rsidRPr="006B1CF2">
        <w:rPr>
          <w:rFonts w:eastAsiaTheme="minorHAnsi"/>
          <w:lang w:val="en-ID" w:eastAsia="en-US"/>
        </w:rPr>
        <w:t>ibu</w:t>
      </w:r>
      <w:proofErr w:type="spellEnd"/>
      <w:r w:rsidRPr="006B1CF2">
        <w:rPr>
          <w:rFonts w:eastAsiaTheme="minorHAnsi"/>
          <w:lang w:val="en-ID" w:eastAsia="en-US"/>
        </w:rPr>
        <w:t xml:space="preserve"> M </w:t>
      </w:r>
      <w:proofErr w:type="spellStart"/>
      <w:r w:rsidRPr="006B1CF2">
        <w:rPr>
          <w:rFonts w:eastAsiaTheme="minorHAnsi"/>
          <w:lang w:val="en-ID" w:eastAsia="en-US"/>
        </w:rPr>
        <w:t>mengatakan</w:t>
      </w:r>
      <w:proofErr w:type="spellEnd"/>
      <w:r w:rsidRPr="006B1CF2">
        <w:rPr>
          <w:rFonts w:eastAsiaTheme="minorHAnsi"/>
          <w:lang w:val="en-ID" w:eastAsia="en-US"/>
        </w:rPr>
        <w:t xml:space="preserve"> </w:t>
      </w:r>
      <w:proofErr w:type="spellStart"/>
      <w:r w:rsidRPr="006B1CF2">
        <w:rPr>
          <w:rFonts w:eastAsiaTheme="minorHAnsi"/>
          <w:lang w:val="en-ID" w:eastAsia="en-US"/>
        </w:rPr>
        <w:t>bahwa</w:t>
      </w:r>
      <w:proofErr w:type="spellEnd"/>
      <w:r w:rsidRPr="006B1CF2">
        <w:rPr>
          <w:rFonts w:eastAsiaTheme="minorHAnsi"/>
          <w:lang w:val="en-ID" w:eastAsia="en-US"/>
        </w:rPr>
        <w:t xml:space="preserve"> </w:t>
      </w:r>
      <w:proofErr w:type="spellStart"/>
      <w:r w:rsidRPr="006B1CF2">
        <w:rPr>
          <w:rFonts w:eastAsiaTheme="minorHAnsi"/>
          <w:lang w:val="en-ID" w:eastAsia="en-US"/>
        </w:rPr>
        <w:t>keterlibatan</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SM </w:t>
      </w:r>
      <w:proofErr w:type="spellStart"/>
      <w:r w:rsidRPr="006B1CF2">
        <w:rPr>
          <w:rFonts w:eastAsiaTheme="minorHAnsi"/>
          <w:lang w:val="en-ID" w:eastAsia="en-US"/>
        </w:rPr>
        <w:t>sangat</w:t>
      </w:r>
      <w:proofErr w:type="spellEnd"/>
      <w:r w:rsidRPr="006B1CF2">
        <w:rPr>
          <w:rFonts w:eastAsiaTheme="minorHAnsi"/>
          <w:lang w:val="en-ID" w:eastAsia="en-US"/>
        </w:rPr>
        <w:t xml:space="preserve"> </w:t>
      </w:r>
      <w:proofErr w:type="spellStart"/>
      <w:r w:rsidRPr="006B1CF2">
        <w:rPr>
          <w:rFonts w:eastAsiaTheme="minorHAnsi"/>
          <w:lang w:val="en-ID" w:eastAsia="en-US"/>
        </w:rPr>
        <w:t>berpengaruh</w:t>
      </w:r>
      <w:proofErr w:type="spellEnd"/>
      <w:r w:rsidRPr="006B1CF2">
        <w:rPr>
          <w:rFonts w:eastAsiaTheme="minorHAnsi"/>
          <w:lang w:val="en-ID" w:eastAsia="en-US"/>
        </w:rPr>
        <w:t xml:space="preserve"> </w:t>
      </w:r>
      <w:proofErr w:type="spellStart"/>
      <w:r w:rsidRPr="006B1CF2">
        <w:rPr>
          <w:rFonts w:eastAsiaTheme="minorHAnsi"/>
          <w:lang w:val="en-ID" w:eastAsia="en-US"/>
        </w:rPr>
        <w:t>dalam</w:t>
      </w:r>
      <w:proofErr w:type="spellEnd"/>
      <w:r w:rsidRPr="006B1CF2">
        <w:rPr>
          <w:rFonts w:eastAsiaTheme="minorHAnsi"/>
          <w:lang w:val="en-ID" w:eastAsia="en-US"/>
        </w:rPr>
        <w:t xml:space="preserve"> </w:t>
      </w:r>
      <w:proofErr w:type="spellStart"/>
      <w:r w:rsidRPr="006B1CF2">
        <w:rPr>
          <w:rFonts w:eastAsiaTheme="minorHAnsi"/>
          <w:lang w:val="en-ID" w:eastAsia="en-US"/>
        </w:rPr>
        <w:t>penyelesaian</w:t>
      </w:r>
      <w:proofErr w:type="spellEnd"/>
      <w:r w:rsidRPr="006B1CF2">
        <w:rPr>
          <w:rFonts w:eastAsiaTheme="minorHAnsi"/>
          <w:lang w:val="en-ID" w:eastAsia="en-US"/>
        </w:rPr>
        <w:t xml:space="preserve"> </w:t>
      </w:r>
      <w:proofErr w:type="spellStart"/>
      <w:r w:rsidRPr="006B1CF2">
        <w:rPr>
          <w:rFonts w:eastAsiaTheme="minorHAnsi"/>
          <w:lang w:val="en-ID" w:eastAsia="en-US"/>
        </w:rPr>
        <w:t>masalahnya</w:t>
      </w:r>
      <w:proofErr w:type="spellEnd"/>
      <w:r w:rsidRPr="006B1CF2">
        <w:rPr>
          <w:rFonts w:eastAsiaTheme="minorHAnsi"/>
          <w:lang w:val="en-ID" w:eastAsia="en-US"/>
        </w:rPr>
        <w:t xml:space="preserve">, </w:t>
      </w:r>
      <w:proofErr w:type="spellStart"/>
      <w:r w:rsidRPr="006B1CF2">
        <w:rPr>
          <w:rFonts w:eastAsiaTheme="minorHAnsi"/>
          <w:lang w:val="en-ID" w:eastAsia="en-US"/>
        </w:rPr>
        <w:t>beliau</w:t>
      </w:r>
      <w:proofErr w:type="spellEnd"/>
      <w:r w:rsidRPr="006B1CF2">
        <w:rPr>
          <w:rFonts w:eastAsiaTheme="minorHAnsi"/>
          <w:lang w:val="en-ID" w:eastAsia="en-US"/>
        </w:rPr>
        <w:t xml:space="preserve"> </w:t>
      </w:r>
      <w:proofErr w:type="spellStart"/>
      <w:r w:rsidRPr="006B1CF2">
        <w:rPr>
          <w:rFonts w:eastAsiaTheme="minorHAnsi"/>
          <w:lang w:val="en-ID" w:eastAsia="en-US"/>
        </w:rPr>
        <w:t>selalu</w:t>
      </w:r>
      <w:proofErr w:type="spellEnd"/>
      <w:r w:rsidRPr="006B1CF2">
        <w:rPr>
          <w:rFonts w:eastAsiaTheme="minorHAnsi"/>
          <w:lang w:val="en-ID" w:eastAsia="en-US"/>
        </w:rPr>
        <w:t xml:space="preserve"> </w:t>
      </w:r>
      <w:proofErr w:type="spellStart"/>
      <w:r w:rsidRPr="006B1CF2">
        <w:rPr>
          <w:rFonts w:eastAsiaTheme="minorHAnsi"/>
          <w:lang w:val="en-ID" w:eastAsia="en-US"/>
        </w:rPr>
        <w:t>menyemangati</w:t>
      </w:r>
      <w:proofErr w:type="spellEnd"/>
      <w:r w:rsidRPr="006B1CF2">
        <w:rPr>
          <w:rFonts w:eastAsiaTheme="minorHAnsi"/>
          <w:lang w:val="en-ID" w:eastAsia="en-US"/>
        </w:rPr>
        <w:t xml:space="preserve"> </w:t>
      </w:r>
      <w:proofErr w:type="spellStart"/>
      <w:r w:rsidRPr="006B1CF2">
        <w:rPr>
          <w:rFonts w:eastAsiaTheme="minorHAnsi"/>
          <w:lang w:val="en-ID" w:eastAsia="en-US"/>
        </w:rPr>
        <w:t>klien</w:t>
      </w:r>
      <w:proofErr w:type="spellEnd"/>
      <w:r w:rsidRPr="006B1CF2">
        <w:rPr>
          <w:rFonts w:eastAsiaTheme="minorHAnsi"/>
          <w:lang w:val="en-ID" w:eastAsia="en-US"/>
        </w:rPr>
        <w:t xml:space="preserve"> </w:t>
      </w:r>
      <w:proofErr w:type="spellStart"/>
      <w:r w:rsidRPr="006B1CF2">
        <w:rPr>
          <w:rFonts w:eastAsiaTheme="minorHAnsi"/>
          <w:lang w:val="en-ID" w:eastAsia="en-US"/>
        </w:rPr>
        <w:t>untuk</w:t>
      </w:r>
      <w:proofErr w:type="spellEnd"/>
      <w:r w:rsidRPr="006B1CF2">
        <w:rPr>
          <w:rFonts w:eastAsiaTheme="minorHAnsi"/>
          <w:lang w:val="en-ID" w:eastAsia="en-US"/>
        </w:rPr>
        <w:t xml:space="preserve"> </w:t>
      </w:r>
      <w:proofErr w:type="spellStart"/>
      <w:r w:rsidRPr="006B1CF2">
        <w:rPr>
          <w:rFonts w:eastAsiaTheme="minorHAnsi"/>
          <w:lang w:val="en-ID" w:eastAsia="en-US"/>
        </w:rPr>
        <w:t>tidak</w:t>
      </w:r>
      <w:proofErr w:type="spellEnd"/>
      <w:r w:rsidRPr="006B1CF2">
        <w:rPr>
          <w:rFonts w:eastAsiaTheme="minorHAnsi"/>
          <w:lang w:val="en-ID" w:eastAsia="en-US"/>
        </w:rPr>
        <w:t xml:space="preserve"> </w:t>
      </w:r>
      <w:proofErr w:type="spellStart"/>
      <w:r w:rsidRPr="006B1CF2">
        <w:rPr>
          <w:rFonts w:eastAsiaTheme="minorHAnsi"/>
          <w:lang w:val="en-ID" w:eastAsia="en-US"/>
        </w:rPr>
        <w:t>terus</w:t>
      </w:r>
      <w:proofErr w:type="spellEnd"/>
      <w:r w:rsidRPr="006B1CF2">
        <w:rPr>
          <w:rFonts w:eastAsiaTheme="minorHAnsi"/>
          <w:lang w:val="en-ID" w:eastAsia="en-US"/>
        </w:rPr>
        <w:t xml:space="preserve"> </w:t>
      </w:r>
      <w:proofErr w:type="spellStart"/>
      <w:r w:rsidRPr="006B1CF2">
        <w:rPr>
          <w:rFonts w:eastAsiaTheme="minorHAnsi"/>
          <w:lang w:val="en-ID" w:eastAsia="en-US"/>
        </w:rPr>
        <w:t>menerus</w:t>
      </w:r>
      <w:proofErr w:type="spellEnd"/>
      <w:r w:rsidRPr="006B1CF2">
        <w:rPr>
          <w:rFonts w:eastAsiaTheme="minorHAnsi"/>
          <w:lang w:val="en-ID" w:eastAsia="en-US"/>
        </w:rPr>
        <w:t xml:space="preserve"> </w:t>
      </w:r>
      <w:proofErr w:type="spellStart"/>
      <w:r w:rsidRPr="006B1CF2">
        <w:rPr>
          <w:rFonts w:eastAsiaTheme="minorHAnsi"/>
          <w:lang w:val="en-ID" w:eastAsia="en-US"/>
        </w:rPr>
        <w:t>ketergantungan</w:t>
      </w:r>
      <w:proofErr w:type="spellEnd"/>
      <w:r w:rsidRPr="006B1CF2">
        <w:rPr>
          <w:rFonts w:eastAsiaTheme="minorHAnsi"/>
          <w:lang w:val="en-ID" w:eastAsia="en-US"/>
        </w:rPr>
        <w:t xml:space="preserve"> </w:t>
      </w:r>
      <w:proofErr w:type="spellStart"/>
      <w:r w:rsidRPr="006B1CF2">
        <w:rPr>
          <w:rFonts w:eastAsiaTheme="minorHAnsi"/>
          <w:lang w:val="en-ID" w:eastAsia="en-US"/>
        </w:rPr>
        <w:t>dengan</w:t>
      </w:r>
      <w:proofErr w:type="spellEnd"/>
      <w:r w:rsidRPr="006B1CF2">
        <w:rPr>
          <w:rFonts w:eastAsiaTheme="minorHAnsi"/>
          <w:lang w:val="en-ID" w:eastAsia="en-US"/>
        </w:rPr>
        <w:t xml:space="preserve"> </w:t>
      </w:r>
      <w:proofErr w:type="spellStart"/>
      <w:r w:rsidRPr="006B1CF2">
        <w:rPr>
          <w:rFonts w:eastAsiaTheme="minorHAnsi"/>
          <w:lang w:val="en-ID" w:eastAsia="en-US"/>
        </w:rPr>
        <w:t>pasangannya</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SM juga </w:t>
      </w:r>
      <w:proofErr w:type="spellStart"/>
      <w:r w:rsidRPr="006B1CF2">
        <w:rPr>
          <w:rFonts w:eastAsiaTheme="minorHAnsi"/>
          <w:lang w:val="en-ID" w:eastAsia="en-US"/>
        </w:rPr>
        <w:t>selalu</w:t>
      </w:r>
      <w:proofErr w:type="spellEnd"/>
      <w:r w:rsidRPr="006B1CF2">
        <w:rPr>
          <w:rFonts w:eastAsiaTheme="minorHAnsi"/>
          <w:lang w:val="en-ID" w:eastAsia="en-US"/>
        </w:rPr>
        <w:t xml:space="preserve"> </w:t>
      </w:r>
      <w:proofErr w:type="spellStart"/>
      <w:r w:rsidRPr="006B1CF2">
        <w:rPr>
          <w:rFonts w:eastAsiaTheme="minorHAnsi"/>
          <w:lang w:val="en-ID" w:eastAsia="en-US"/>
        </w:rPr>
        <w:t>mengatakan</w:t>
      </w:r>
      <w:proofErr w:type="spellEnd"/>
      <w:r w:rsidRPr="006B1CF2">
        <w:rPr>
          <w:rFonts w:eastAsiaTheme="minorHAnsi"/>
          <w:lang w:val="en-ID" w:eastAsia="en-US"/>
        </w:rPr>
        <w:t xml:space="preserve"> </w:t>
      </w:r>
      <w:proofErr w:type="spellStart"/>
      <w:r w:rsidRPr="006B1CF2">
        <w:rPr>
          <w:rFonts w:eastAsiaTheme="minorHAnsi"/>
          <w:lang w:val="en-ID" w:eastAsia="en-US"/>
        </w:rPr>
        <w:t>kepada</w:t>
      </w:r>
      <w:proofErr w:type="spellEnd"/>
      <w:r w:rsidRPr="006B1CF2">
        <w:rPr>
          <w:rFonts w:eastAsiaTheme="minorHAnsi"/>
          <w:lang w:val="en-ID" w:eastAsia="en-US"/>
        </w:rPr>
        <w:t xml:space="preserve"> </w:t>
      </w:r>
      <w:proofErr w:type="spellStart"/>
      <w:r w:rsidRPr="006B1CF2">
        <w:rPr>
          <w:rFonts w:eastAsiaTheme="minorHAnsi"/>
          <w:lang w:val="en-ID" w:eastAsia="en-US"/>
        </w:rPr>
        <w:t>klien</w:t>
      </w:r>
      <w:proofErr w:type="spellEnd"/>
      <w:r w:rsidRPr="006B1CF2">
        <w:rPr>
          <w:rFonts w:eastAsiaTheme="minorHAnsi"/>
          <w:lang w:val="en-ID" w:eastAsia="en-US"/>
        </w:rPr>
        <w:t xml:space="preserve"> </w:t>
      </w:r>
      <w:proofErr w:type="spellStart"/>
      <w:r w:rsidRPr="006B1CF2">
        <w:rPr>
          <w:rFonts w:eastAsiaTheme="minorHAnsi"/>
          <w:lang w:val="en-ID" w:eastAsia="en-US"/>
        </w:rPr>
        <w:t>bahwa</w:t>
      </w:r>
      <w:proofErr w:type="spellEnd"/>
      <w:r w:rsidRPr="006B1CF2">
        <w:rPr>
          <w:rFonts w:eastAsiaTheme="minorHAnsi"/>
          <w:lang w:val="en-ID" w:eastAsia="en-US"/>
        </w:rPr>
        <w:t xml:space="preserve"> </w:t>
      </w:r>
      <w:proofErr w:type="spellStart"/>
      <w:r w:rsidRPr="006B1CF2">
        <w:rPr>
          <w:rFonts w:eastAsiaTheme="minorHAnsi"/>
          <w:lang w:val="en-ID" w:eastAsia="en-US"/>
        </w:rPr>
        <w:t>dirinya</w:t>
      </w:r>
      <w:proofErr w:type="spellEnd"/>
      <w:r w:rsidRPr="006B1CF2">
        <w:rPr>
          <w:rFonts w:eastAsiaTheme="minorHAnsi"/>
          <w:lang w:val="en-ID" w:eastAsia="en-US"/>
        </w:rPr>
        <w:t xml:space="preserve"> </w:t>
      </w:r>
      <w:proofErr w:type="spellStart"/>
      <w:r w:rsidRPr="006B1CF2">
        <w:rPr>
          <w:rFonts w:eastAsiaTheme="minorHAnsi"/>
          <w:lang w:val="en-ID" w:eastAsia="en-US"/>
        </w:rPr>
        <w:t>harus</w:t>
      </w:r>
      <w:proofErr w:type="spellEnd"/>
      <w:r w:rsidRPr="006B1CF2">
        <w:rPr>
          <w:rFonts w:eastAsiaTheme="minorHAnsi"/>
          <w:lang w:val="en-ID" w:eastAsia="en-US"/>
        </w:rPr>
        <w:t xml:space="preserve"> </w:t>
      </w:r>
      <w:proofErr w:type="spellStart"/>
      <w:r w:rsidRPr="006B1CF2">
        <w:rPr>
          <w:rFonts w:eastAsiaTheme="minorHAnsi"/>
          <w:lang w:val="en-ID" w:eastAsia="en-US"/>
        </w:rPr>
        <w:t>bangkit</w:t>
      </w:r>
      <w:proofErr w:type="spellEnd"/>
      <w:r w:rsidRPr="006B1CF2">
        <w:rPr>
          <w:rFonts w:eastAsiaTheme="minorHAnsi"/>
          <w:lang w:val="en-ID" w:eastAsia="en-US"/>
        </w:rPr>
        <w:t xml:space="preserve"> dan </w:t>
      </w:r>
      <w:proofErr w:type="spellStart"/>
      <w:r w:rsidRPr="006B1CF2">
        <w:rPr>
          <w:rFonts w:eastAsiaTheme="minorHAnsi"/>
          <w:lang w:val="en-ID" w:eastAsia="en-US"/>
        </w:rPr>
        <w:t>menjadi</w:t>
      </w:r>
      <w:proofErr w:type="spellEnd"/>
      <w:r w:rsidRPr="006B1CF2">
        <w:rPr>
          <w:rFonts w:eastAsiaTheme="minorHAnsi"/>
          <w:lang w:val="en-ID" w:eastAsia="en-US"/>
        </w:rPr>
        <w:t xml:space="preserve"> </w:t>
      </w:r>
      <w:proofErr w:type="spellStart"/>
      <w:r w:rsidRPr="006B1CF2">
        <w:rPr>
          <w:rFonts w:eastAsiaTheme="minorHAnsi"/>
          <w:lang w:val="en-ID" w:eastAsia="en-US"/>
        </w:rPr>
        <w:t>perempuan</w:t>
      </w:r>
      <w:proofErr w:type="spellEnd"/>
      <w:r w:rsidRPr="006B1CF2">
        <w:rPr>
          <w:rFonts w:eastAsiaTheme="minorHAnsi"/>
          <w:lang w:val="en-ID" w:eastAsia="en-US"/>
        </w:rPr>
        <w:t xml:space="preserve"> yang </w:t>
      </w:r>
      <w:proofErr w:type="spellStart"/>
      <w:r w:rsidRPr="006B1CF2">
        <w:rPr>
          <w:rFonts w:eastAsiaTheme="minorHAnsi"/>
          <w:lang w:val="en-ID" w:eastAsia="en-US"/>
        </w:rPr>
        <w:t>berkualitas</w:t>
      </w:r>
      <w:proofErr w:type="spellEnd"/>
      <w:r w:rsidRPr="006B1CF2">
        <w:rPr>
          <w:rFonts w:eastAsiaTheme="minorHAnsi"/>
          <w:lang w:val="en-ID" w:eastAsia="en-US"/>
        </w:rPr>
        <w:t xml:space="preserve"> </w:t>
      </w:r>
      <w:proofErr w:type="spellStart"/>
      <w:r w:rsidRPr="006B1CF2">
        <w:rPr>
          <w:rFonts w:eastAsiaTheme="minorHAnsi"/>
          <w:lang w:val="en-ID" w:eastAsia="en-US"/>
        </w:rPr>
        <w:t>meskipun</w:t>
      </w:r>
      <w:proofErr w:type="spellEnd"/>
      <w:r w:rsidRPr="006B1CF2">
        <w:rPr>
          <w:rFonts w:eastAsiaTheme="minorHAnsi"/>
          <w:lang w:val="en-ID" w:eastAsia="en-US"/>
        </w:rPr>
        <w:t xml:space="preserve"> </w:t>
      </w:r>
      <w:proofErr w:type="spellStart"/>
      <w:r w:rsidRPr="006B1CF2">
        <w:rPr>
          <w:rFonts w:eastAsiaTheme="minorHAnsi"/>
          <w:lang w:val="en-ID" w:eastAsia="en-US"/>
        </w:rPr>
        <w:t>mengalami</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yang </w:t>
      </w:r>
      <w:proofErr w:type="spellStart"/>
      <w:r w:rsidRPr="006B1CF2">
        <w:rPr>
          <w:rFonts w:eastAsiaTheme="minorHAnsi"/>
          <w:lang w:val="en-ID" w:eastAsia="en-US"/>
        </w:rPr>
        <w:t>berat</w:t>
      </w:r>
      <w:proofErr w:type="spellEnd"/>
      <w:r w:rsidRPr="006B1CF2">
        <w:rPr>
          <w:rFonts w:eastAsiaTheme="minorHAnsi"/>
          <w:lang w:val="en-ID" w:eastAsia="en-US"/>
        </w:rPr>
        <w:t xml:space="preserve">. </w:t>
      </w:r>
      <w:proofErr w:type="spellStart"/>
      <w:r w:rsidRPr="006B1CF2">
        <w:rPr>
          <w:rFonts w:eastAsiaTheme="minorHAnsi"/>
          <w:lang w:val="en-ID" w:eastAsia="en-US"/>
        </w:rPr>
        <w:t>Klien</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IF yang </w:t>
      </w:r>
      <w:proofErr w:type="spellStart"/>
      <w:r w:rsidRPr="006B1CF2">
        <w:rPr>
          <w:rFonts w:eastAsiaTheme="minorHAnsi"/>
          <w:lang w:val="en-ID" w:eastAsia="en-US"/>
        </w:rPr>
        <w:t>berinisial</w:t>
      </w:r>
      <w:proofErr w:type="spellEnd"/>
      <w:r w:rsidRPr="006B1CF2">
        <w:rPr>
          <w:rFonts w:eastAsiaTheme="minorHAnsi"/>
          <w:lang w:val="en-ID" w:eastAsia="en-US"/>
        </w:rPr>
        <w:t xml:space="preserve"> T juga </w:t>
      </w:r>
      <w:proofErr w:type="spellStart"/>
      <w:r w:rsidRPr="006B1CF2">
        <w:rPr>
          <w:rFonts w:eastAsiaTheme="minorHAnsi"/>
          <w:lang w:val="en-ID" w:eastAsia="en-US"/>
        </w:rPr>
        <w:t>mengatakan</w:t>
      </w:r>
      <w:proofErr w:type="spellEnd"/>
      <w:r w:rsidRPr="006B1CF2">
        <w:rPr>
          <w:rFonts w:eastAsiaTheme="minorHAnsi"/>
          <w:lang w:val="en-ID" w:eastAsia="en-US"/>
        </w:rPr>
        <w:t xml:space="preserve"> </w:t>
      </w:r>
      <w:proofErr w:type="spellStart"/>
      <w:r w:rsidRPr="006B1CF2">
        <w:rPr>
          <w:rFonts w:eastAsiaTheme="minorHAnsi"/>
          <w:lang w:val="en-ID" w:eastAsia="en-US"/>
        </w:rPr>
        <w:t>bahwa</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IF </w:t>
      </w:r>
      <w:proofErr w:type="spellStart"/>
      <w:r w:rsidRPr="006B1CF2">
        <w:rPr>
          <w:rFonts w:eastAsiaTheme="minorHAnsi"/>
          <w:lang w:val="en-ID" w:eastAsia="en-US"/>
        </w:rPr>
        <w:t>berdampak</w:t>
      </w:r>
      <w:proofErr w:type="spellEnd"/>
      <w:r w:rsidRPr="006B1CF2">
        <w:rPr>
          <w:rFonts w:eastAsiaTheme="minorHAnsi"/>
          <w:lang w:val="en-ID" w:eastAsia="en-US"/>
        </w:rPr>
        <w:t xml:space="preserve"> </w:t>
      </w:r>
      <w:proofErr w:type="spellStart"/>
      <w:r w:rsidRPr="006B1CF2">
        <w:rPr>
          <w:rFonts w:eastAsiaTheme="minorHAnsi"/>
          <w:lang w:val="en-ID" w:eastAsia="en-US"/>
        </w:rPr>
        <w:t>besar</w:t>
      </w:r>
      <w:proofErr w:type="spellEnd"/>
      <w:r w:rsidRPr="006B1CF2">
        <w:rPr>
          <w:rFonts w:eastAsiaTheme="minorHAnsi"/>
          <w:lang w:val="en-ID" w:eastAsia="en-US"/>
        </w:rPr>
        <w:t xml:space="preserve"> pada proses </w:t>
      </w:r>
      <w:proofErr w:type="spellStart"/>
      <w:r w:rsidRPr="006B1CF2">
        <w:rPr>
          <w:rFonts w:eastAsiaTheme="minorHAnsi"/>
          <w:lang w:val="en-ID" w:eastAsia="en-US"/>
        </w:rPr>
        <w:t>penyelesaian</w:t>
      </w:r>
      <w:proofErr w:type="spellEnd"/>
      <w:r w:rsidRPr="006B1CF2">
        <w:rPr>
          <w:rFonts w:eastAsiaTheme="minorHAnsi"/>
          <w:lang w:val="en-ID" w:eastAsia="en-US"/>
        </w:rPr>
        <w:t xml:space="preserve"> </w:t>
      </w:r>
      <w:proofErr w:type="spellStart"/>
      <w:r w:rsidRPr="006B1CF2">
        <w:rPr>
          <w:rFonts w:eastAsiaTheme="minorHAnsi"/>
          <w:lang w:val="en-ID" w:eastAsia="en-US"/>
        </w:rPr>
        <w:t>masalahnya</w:t>
      </w:r>
      <w:proofErr w:type="spellEnd"/>
      <w:r w:rsidRPr="006B1CF2">
        <w:rPr>
          <w:rFonts w:eastAsiaTheme="minorHAnsi"/>
          <w:lang w:val="en-ID" w:eastAsia="en-US"/>
        </w:rPr>
        <w:t xml:space="preserve">, </w:t>
      </w:r>
      <w:proofErr w:type="spellStart"/>
      <w:r w:rsidRPr="006B1CF2">
        <w:rPr>
          <w:rFonts w:eastAsiaTheme="minorHAnsi"/>
          <w:lang w:val="en-ID" w:eastAsia="en-US"/>
        </w:rPr>
        <w:t>tidak</w:t>
      </w:r>
      <w:proofErr w:type="spellEnd"/>
      <w:r w:rsidRPr="006B1CF2">
        <w:rPr>
          <w:rFonts w:eastAsiaTheme="minorHAnsi"/>
          <w:lang w:val="en-ID" w:eastAsia="en-US"/>
        </w:rPr>
        <w:t xml:space="preserve"> </w:t>
      </w:r>
      <w:proofErr w:type="spellStart"/>
      <w:r w:rsidRPr="006B1CF2">
        <w:rPr>
          <w:rFonts w:eastAsiaTheme="minorHAnsi"/>
          <w:lang w:val="en-ID" w:eastAsia="en-US"/>
        </w:rPr>
        <w:t>hanya</w:t>
      </w:r>
      <w:proofErr w:type="spellEnd"/>
      <w:r w:rsidRPr="006B1CF2">
        <w:rPr>
          <w:rFonts w:eastAsiaTheme="minorHAnsi"/>
          <w:lang w:val="en-ID" w:eastAsia="en-US"/>
        </w:rPr>
        <w:t xml:space="preserve"> </w:t>
      </w:r>
      <w:proofErr w:type="spellStart"/>
      <w:r w:rsidRPr="006B1CF2">
        <w:rPr>
          <w:rFonts w:eastAsiaTheme="minorHAnsi"/>
          <w:lang w:val="en-ID" w:eastAsia="en-US"/>
        </w:rPr>
        <w:t>berfungsi</w:t>
      </w:r>
      <w:proofErr w:type="spellEnd"/>
      <w:r w:rsidRPr="006B1CF2">
        <w:rPr>
          <w:rFonts w:eastAsiaTheme="minorHAnsi"/>
          <w:lang w:val="en-ID" w:eastAsia="en-US"/>
        </w:rPr>
        <w:t xml:space="preserve"> </w:t>
      </w:r>
      <w:proofErr w:type="spellStart"/>
      <w:r w:rsidRPr="006B1CF2">
        <w:rPr>
          <w:rFonts w:eastAsiaTheme="minorHAnsi"/>
          <w:lang w:val="en-ID" w:eastAsia="en-US"/>
        </w:rPr>
        <w:t>secara</w:t>
      </w:r>
      <w:proofErr w:type="spellEnd"/>
      <w:r w:rsidRPr="006B1CF2">
        <w:rPr>
          <w:rFonts w:eastAsiaTheme="minorHAnsi"/>
          <w:lang w:val="en-ID" w:eastAsia="en-US"/>
        </w:rPr>
        <w:t xml:space="preserve"> </w:t>
      </w:r>
      <w:proofErr w:type="spellStart"/>
      <w:r w:rsidRPr="006B1CF2">
        <w:rPr>
          <w:rFonts w:eastAsiaTheme="minorHAnsi"/>
          <w:lang w:val="en-ID" w:eastAsia="en-US"/>
        </w:rPr>
        <w:t>konsultatif</w:t>
      </w:r>
      <w:proofErr w:type="spellEnd"/>
      <w:r w:rsidRPr="006B1CF2">
        <w:rPr>
          <w:rFonts w:eastAsiaTheme="minorHAnsi"/>
          <w:lang w:val="en-ID" w:eastAsia="en-US"/>
        </w:rPr>
        <w:t xml:space="preserve"> </w:t>
      </w:r>
      <w:proofErr w:type="spellStart"/>
      <w:r w:rsidRPr="006B1CF2">
        <w:rPr>
          <w:rFonts w:eastAsiaTheme="minorHAnsi"/>
          <w:lang w:val="en-ID" w:eastAsia="en-US"/>
        </w:rPr>
        <w:t>tetapi</w:t>
      </w:r>
      <w:proofErr w:type="spellEnd"/>
      <w:r w:rsidRPr="006B1CF2">
        <w:rPr>
          <w:rFonts w:eastAsiaTheme="minorHAnsi"/>
          <w:lang w:val="en-ID" w:eastAsia="en-US"/>
        </w:rPr>
        <w:t xml:space="preserve"> juga </w:t>
      </w:r>
      <w:proofErr w:type="spellStart"/>
      <w:r w:rsidRPr="006B1CF2">
        <w:rPr>
          <w:rFonts w:eastAsiaTheme="minorHAnsi"/>
          <w:lang w:val="en-ID" w:eastAsia="en-US"/>
        </w:rPr>
        <w:t>advokatif</w:t>
      </w:r>
      <w:proofErr w:type="spellEnd"/>
      <w:r w:rsidRPr="006B1CF2">
        <w:rPr>
          <w:rFonts w:eastAsiaTheme="minorHAnsi"/>
          <w:lang w:val="en-ID" w:eastAsia="en-US"/>
        </w:rPr>
        <w:t xml:space="preserve">, </w:t>
      </w:r>
      <w:proofErr w:type="spellStart"/>
      <w:r w:rsidRPr="006B1CF2">
        <w:rPr>
          <w:rFonts w:eastAsiaTheme="minorHAnsi"/>
          <w:lang w:val="en-ID" w:eastAsia="en-US"/>
        </w:rPr>
        <w:t>beliau</w:t>
      </w:r>
      <w:proofErr w:type="spellEnd"/>
      <w:r w:rsidRPr="006B1CF2">
        <w:rPr>
          <w:rFonts w:eastAsiaTheme="minorHAnsi"/>
          <w:lang w:val="en-ID" w:eastAsia="en-US"/>
        </w:rPr>
        <w:t xml:space="preserve"> </w:t>
      </w:r>
      <w:proofErr w:type="spellStart"/>
      <w:r w:rsidRPr="006B1CF2">
        <w:rPr>
          <w:rFonts w:eastAsiaTheme="minorHAnsi"/>
          <w:lang w:val="en-ID" w:eastAsia="en-US"/>
        </w:rPr>
        <w:t>membantu</w:t>
      </w:r>
      <w:proofErr w:type="spellEnd"/>
      <w:r w:rsidRPr="006B1CF2">
        <w:rPr>
          <w:rFonts w:eastAsiaTheme="minorHAnsi"/>
          <w:lang w:val="en-ID" w:eastAsia="en-US"/>
        </w:rPr>
        <w:t xml:space="preserve"> </w:t>
      </w:r>
      <w:proofErr w:type="spellStart"/>
      <w:r w:rsidRPr="006B1CF2">
        <w:rPr>
          <w:rFonts w:eastAsiaTheme="minorHAnsi"/>
          <w:lang w:val="en-ID" w:eastAsia="en-US"/>
        </w:rPr>
        <w:t>mengurus</w:t>
      </w:r>
      <w:proofErr w:type="spellEnd"/>
      <w:r w:rsidRPr="006B1CF2">
        <w:rPr>
          <w:rFonts w:eastAsiaTheme="minorHAnsi"/>
          <w:lang w:val="en-ID" w:eastAsia="en-US"/>
        </w:rPr>
        <w:t xml:space="preserve"> </w:t>
      </w:r>
      <w:proofErr w:type="spellStart"/>
      <w:r w:rsidRPr="006B1CF2">
        <w:rPr>
          <w:rFonts w:eastAsiaTheme="minorHAnsi"/>
          <w:lang w:val="en-ID" w:eastAsia="en-US"/>
        </w:rPr>
        <w:t>persidangan</w:t>
      </w:r>
      <w:proofErr w:type="spellEnd"/>
      <w:r w:rsidRPr="006B1CF2">
        <w:rPr>
          <w:rFonts w:eastAsiaTheme="minorHAnsi"/>
          <w:lang w:val="en-ID" w:eastAsia="en-US"/>
        </w:rPr>
        <w:t xml:space="preserve"> </w:t>
      </w:r>
      <w:proofErr w:type="spellStart"/>
      <w:r w:rsidRPr="006B1CF2">
        <w:rPr>
          <w:rFonts w:eastAsiaTheme="minorHAnsi"/>
          <w:lang w:val="en-ID" w:eastAsia="en-US"/>
        </w:rPr>
        <w:t>ibu</w:t>
      </w:r>
      <w:proofErr w:type="spellEnd"/>
      <w:r w:rsidRPr="006B1CF2">
        <w:rPr>
          <w:rFonts w:eastAsiaTheme="minorHAnsi"/>
          <w:lang w:val="en-ID" w:eastAsia="en-US"/>
        </w:rPr>
        <w:t xml:space="preserve"> T </w:t>
      </w:r>
      <w:proofErr w:type="spellStart"/>
      <w:r w:rsidRPr="006B1CF2">
        <w:rPr>
          <w:rFonts w:eastAsiaTheme="minorHAnsi"/>
          <w:lang w:val="en-ID" w:eastAsia="en-US"/>
        </w:rPr>
        <w:t>sampai</w:t>
      </w:r>
      <w:proofErr w:type="spellEnd"/>
      <w:r w:rsidRPr="006B1CF2">
        <w:rPr>
          <w:rFonts w:eastAsiaTheme="minorHAnsi"/>
          <w:lang w:val="en-ID" w:eastAsia="en-US"/>
        </w:rPr>
        <w:t xml:space="preserve"> </w:t>
      </w:r>
      <w:proofErr w:type="spellStart"/>
      <w:r w:rsidRPr="006B1CF2">
        <w:rPr>
          <w:rFonts w:eastAsiaTheme="minorHAnsi"/>
          <w:lang w:val="en-ID" w:eastAsia="en-US"/>
        </w:rPr>
        <w:t>selesai</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IF juga </w:t>
      </w:r>
      <w:proofErr w:type="spellStart"/>
      <w:r w:rsidRPr="006B1CF2">
        <w:rPr>
          <w:rFonts w:eastAsiaTheme="minorHAnsi"/>
          <w:lang w:val="en-ID" w:eastAsia="en-US"/>
        </w:rPr>
        <w:t>terus</w:t>
      </w:r>
      <w:proofErr w:type="spellEnd"/>
      <w:r w:rsidRPr="006B1CF2">
        <w:rPr>
          <w:rFonts w:eastAsiaTheme="minorHAnsi"/>
          <w:lang w:val="en-ID" w:eastAsia="en-US"/>
        </w:rPr>
        <w:t xml:space="preserve"> </w:t>
      </w:r>
      <w:proofErr w:type="spellStart"/>
      <w:r w:rsidRPr="006B1CF2">
        <w:rPr>
          <w:rFonts w:eastAsiaTheme="minorHAnsi"/>
          <w:lang w:val="en-ID" w:eastAsia="en-US"/>
        </w:rPr>
        <w:t>menjaga</w:t>
      </w:r>
      <w:proofErr w:type="spellEnd"/>
      <w:r w:rsidRPr="006B1CF2">
        <w:rPr>
          <w:rFonts w:eastAsiaTheme="minorHAnsi"/>
          <w:lang w:val="en-ID" w:eastAsia="en-US"/>
        </w:rPr>
        <w:t xml:space="preserve"> </w:t>
      </w:r>
      <w:proofErr w:type="spellStart"/>
      <w:r w:rsidRPr="006B1CF2">
        <w:rPr>
          <w:rFonts w:eastAsiaTheme="minorHAnsi"/>
          <w:lang w:val="en-ID" w:eastAsia="en-US"/>
        </w:rPr>
        <w:t>hubungan</w:t>
      </w:r>
      <w:proofErr w:type="spellEnd"/>
      <w:r w:rsidRPr="006B1CF2">
        <w:rPr>
          <w:rFonts w:eastAsiaTheme="minorHAnsi"/>
          <w:lang w:val="en-ID" w:eastAsia="en-US"/>
        </w:rPr>
        <w:t xml:space="preserve"> </w:t>
      </w:r>
      <w:proofErr w:type="spellStart"/>
      <w:r w:rsidRPr="006B1CF2">
        <w:rPr>
          <w:rFonts w:eastAsiaTheme="minorHAnsi"/>
          <w:lang w:val="en-ID" w:eastAsia="en-US"/>
        </w:rPr>
        <w:t>baik</w:t>
      </w:r>
      <w:proofErr w:type="spellEnd"/>
      <w:r w:rsidRPr="006B1CF2">
        <w:rPr>
          <w:rFonts w:eastAsiaTheme="minorHAnsi"/>
          <w:lang w:val="en-ID" w:eastAsia="en-US"/>
        </w:rPr>
        <w:t xml:space="preserve"> </w:t>
      </w:r>
      <w:proofErr w:type="spellStart"/>
      <w:r w:rsidRPr="006B1CF2">
        <w:rPr>
          <w:rFonts w:eastAsiaTheme="minorHAnsi"/>
          <w:lang w:val="en-ID" w:eastAsia="en-US"/>
        </w:rPr>
        <w:t>sampai</w:t>
      </w:r>
      <w:proofErr w:type="spellEnd"/>
      <w:r w:rsidRPr="006B1CF2">
        <w:rPr>
          <w:rFonts w:eastAsiaTheme="minorHAnsi"/>
          <w:lang w:val="en-ID" w:eastAsia="en-US"/>
        </w:rPr>
        <w:t xml:space="preserve"> </w:t>
      </w:r>
      <w:proofErr w:type="spellStart"/>
      <w:r w:rsidRPr="006B1CF2">
        <w:rPr>
          <w:rFonts w:eastAsiaTheme="minorHAnsi"/>
          <w:lang w:val="en-ID" w:eastAsia="en-US"/>
        </w:rPr>
        <w:t>ibu</w:t>
      </w:r>
      <w:proofErr w:type="spellEnd"/>
      <w:r w:rsidRPr="006B1CF2">
        <w:rPr>
          <w:rFonts w:eastAsiaTheme="minorHAnsi"/>
          <w:lang w:val="en-ID" w:eastAsia="en-US"/>
        </w:rPr>
        <w:t xml:space="preserve"> T </w:t>
      </w:r>
      <w:proofErr w:type="spellStart"/>
      <w:r w:rsidRPr="006B1CF2">
        <w:rPr>
          <w:rFonts w:eastAsiaTheme="minorHAnsi"/>
          <w:lang w:val="en-ID" w:eastAsia="en-US"/>
        </w:rPr>
        <w:t>bisa</w:t>
      </w:r>
      <w:proofErr w:type="spellEnd"/>
      <w:r w:rsidRPr="006B1CF2">
        <w:rPr>
          <w:rFonts w:eastAsiaTheme="minorHAnsi"/>
          <w:lang w:val="en-ID" w:eastAsia="en-US"/>
        </w:rPr>
        <w:t xml:space="preserve"> </w:t>
      </w:r>
      <w:proofErr w:type="spellStart"/>
      <w:r w:rsidRPr="006B1CF2">
        <w:rPr>
          <w:rFonts w:eastAsiaTheme="minorHAnsi"/>
          <w:lang w:val="en-ID" w:eastAsia="en-US"/>
        </w:rPr>
        <w:t>berdamai</w:t>
      </w:r>
      <w:proofErr w:type="spellEnd"/>
      <w:r w:rsidRPr="006B1CF2">
        <w:rPr>
          <w:rFonts w:eastAsiaTheme="minorHAnsi"/>
          <w:lang w:val="en-ID" w:eastAsia="en-US"/>
        </w:rPr>
        <w:t xml:space="preserve"> </w:t>
      </w:r>
      <w:proofErr w:type="spellStart"/>
      <w:r w:rsidRPr="006B1CF2">
        <w:rPr>
          <w:rFonts w:eastAsiaTheme="minorHAnsi"/>
          <w:lang w:val="en-ID" w:eastAsia="en-US"/>
        </w:rPr>
        <w:t>dengan</w:t>
      </w:r>
      <w:proofErr w:type="spellEnd"/>
      <w:r w:rsidRPr="006B1CF2">
        <w:rPr>
          <w:rFonts w:eastAsiaTheme="minorHAnsi"/>
          <w:lang w:val="en-ID" w:eastAsia="en-US"/>
        </w:rPr>
        <w:t xml:space="preserve"> </w:t>
      </w:r>
      <w:proofErr w:type="spellStart"/>
      <w:r w:rsidRPr="006B1CF2">
        <w:rPr>
          <w:rFonts w:eastAsiaTheme="minorHAnsi"/>
          <w:lang w:val="en-ID" w:eastAsia="en-US"/>
        </w:rPr>
        <w:t>dirinya</w:t>
      </w:r>
      <w:proofErr w:type="spellEnd"/>
      <w:r w:rsidRPr="006B1CF2">
        <w:rPr>
          <w:rFonts w:eastAsiaTheme="minorHAnsi"/>
          <w:lang w:val="en-ID" w:eastAsia="en-US"/>
        </w:rPr>
        <w:t xml:space="preserve"> dan </w:t>
      </w:r>
      <w:proofErr w:type="spellStart"/>
      <w:r w:rsidRPr="006B1CF2">
        <w:rPr>
          <w:rFonts w:eastAsiaTheme="minorHAnsi"/>
          <w:lang w:val="en-ID" w:eastAsia="en-US"/>
        </w:rPr>
        <w:t>masalahnya</w:t>
      </w:r>
      <w:proofErr w:type="spellEnd"/>
      <w:r w:rsidRPr="006B1CF2">
        <w:rPr>
          <w:rFonts w:eastAsiaTheme="minorHAnsi"/>
          <w:lang w:val="en-ID" w:eastAsia="en-US"/>
        </w:rPr>
        <w:t xml:space="preserve">. </w:t>
      </w:r>
    </w:p>
    <w:p w14:paraId="711E67BB" w14:textId="77777777" w:rsidR="006B1CF2" w:rsidRDefault="006B1CF2" w:rsidP="006B1CF2">
      <w:pPr>
        <w:spacing w:line="276" w:lineRule="auto"/>
        <w:ind w:firstLine="720"/>
        <w:jc w:val="both"/>
        <w:rPr>
          <w:rFonts w:eastAsiaTheme="minorHAnsi"/>
          <w:lang w:val="en-ID" w:eastAsia="en-US"/>
        </w:rPr>
      </w:pPr>
      <w:r w:rsidRPr="006B1CF2">
        <w:rPr>
          <w:rFonts w:eastAsiaTheme="minorHAnsi"/>
          <w:lang w:val="en-ID" w:eastAsia="en-US"/>
        </w:rPr>
        <w:t xml:space="preserve">Hal </w:t>
      </w:r>
      <w:proofErr w:type="spellStart"/>
      <w:r w:rsidRPr="006B1CF2">
        <w:rPr>
          <w:rFonts w:eastAsiaTheme="minorHAnsi"/>
          <w:lang w:val="en-ID" w:eastAsia="en-US"/>
        </w:rPr>
        <w:t>tersebut</w:t>
      </w:r>
      <w:proofErr w:type="spellEnd"/>
      <w:r w:rsidRPr="006B1CF2">
        <w:rPr>
          <w:rFonts w:eastAsiaTheme="minorHAnsi"/>
          <w:lang w:val="en-ID" w:eastAsia="en-US"/>
        </w:rPr>
        <w:t xml:space="preserve"> </w:t>
      </w:r>
      <w:proofErr w:type="spellStart"/>
      <w:r w:rsidRPr="006B1CF2">
        <w:rPr>
          <w:rFonts w:eastAsiaTheme="minorHAnsi"/>
          <w:lang w:val="en-ID" w:eastAsia="en-US"/>
        </w:rPr>
        <w:t>menggambarkan</w:t>
      </w:r>
      <w:proofErr w:type="spellEnd"/>
      <w:r w:rsidRPr="006B1CF2">
        <w:rPr>
          <w:rFonts w:eastAsiaTheme="minorHAnsi"/>
          <w:lang w:val="en-ID" w:eastAsia="en-US"/>
        </w:rPr>
        <w:t xml:space="preserve"> </w:t>
      </w:r>
      <w:proofErr w:type="spellStart"/>
      <w:r w:rsidRPr="006B1CF2">
        <w:rPr>
          <w:rFonts w:eastAsiaTheme="minorHAnsi"/>
          <w:lang w:val="en-ID" w:eastAsia="en-US"/>
        </w:rPr>
        <w:t>sensitivitas</w:t>
      </w:r>
      <w:proofErr w:type="spellEnd"/>
      <w:r w:rsidRPr="006B1CF2">
        <w:rPr>
          <w:rFonts w:eastAsiaTheme="minorHAnsi"/>
          <w:lang w:val="en-ID" w:eastAsia="en-US"/>
        </w:rPr>
        <w:t xml:space="preserve"> gender </w:t>
      </w:r>
      <w:proofErr w:type="spellStart"/>
      <w:r w:rsidRPr="006B1CF2">
        <w:rPr>
          <w:rFonts w:eastAsiaTheme="minorHAnsi"/>
          <w:lang w:val="en-ID" w:eastAsia="en-US"/>
        </w:rPr>
        <w:t>penyuluh</w:t>
      </w:r>
      <w:proofErr w:type="spellEnd"/>
      <w:r w:rsidRPr="006B1CF2">
        <w:rPr>
          <w:rFonts w:eastAsiaTheme="minorHAnsi"/>
          <w:lang w:val="en-ID" w:eastAsia="en-US"/>
        </w:rPr>
        <w:t xml:space="preserve"> </w:t>
      </w:r>
      <w:proofErr w:type="spellStart"/>
      <w:r w:rsidRPr="006B1CF2">
        <w:rPr>
          <w:rFonts w:eastAsiaTheme="minorHAnsi"/>
          <w:lang w:val="en-ID" w:eastAsia="en-US"/>
        </w:rPr>
        <w:t>ibu</w:t>
      </w:r>
      <w:proofErr w:type="spellEnd"/>
      <w:r w:rsidRPr="006B1CF2">
        <w:rPr>
          <w:rFonts w:eastAsiaTheme="minorHAnsi"/>
          <w:lang w:val="en-ID" w:eastAsia="en-US"/>
        </w:rPr>
        <w:t xml:space="preserve"> SM dan </w:t>
      </w:r>
      <w:proofErr w:type="spellStart"/>
      <w:r w:rsidRPr="006B1CF2">
        <w:rPr>
          <w:rFonts w:eastAsiaTheme="minorHAnsi"/>
          <w:lang w:val="en-ID" w:eastAsia="en-US"/>
        </w:rPr>
        <w:t>ibu</w:t>
      </w:r>
      <w:proofErr w:type="spellEnd"/>
      <w:r w:rsidRPr="006B1CF2">
        <w:rPr>
          <w:rFonts w:eastAsiaTheme="minorHAnsi"/>
          <w:lang w:val="en-ID" w:eastAsia="en-US"/>
        </w:rPr>
        <w:t xml:space="preserve"> IF, </w:t>
      </w:r>
      <w:proofErr w:type="spellStart"/>
      <w:r w:rsidRPr="006B1CF2">
        <w:rPr>
          <w:rFonts w:eastAsiaTheme="minorHAnsi"/>
          <w:lang w:val="en-ID" w:eastAsia="en-US"/>
        </w:rPr>
        <w:t>sebagai</w:t>
      </w:r>
      <w:proofErr w:type="spellEnd"/>
      <w:r w:rsidRPr="006B1CF2">
        <w:rPr>
          <w:rFonts w:eastAsiaTheme="minorHAnsi"/>
          <w:lang w:val="en-ID" w:eastAsia="en-US"/>
        </w:rPr>
        <w:t xml:space="preserve"> </w:t>
      </w:r>
      <w:proofErr w:type="spellStart"/>
      <w:r w:rsidRPr="006B1CF2">
        <w:rPr>
          <w:rFonts w:eastAsiaTheme="minorHAnsi"/>
          <w:lang w:val="en-ID" w:eastAsia="en-US"/>
        </w:rPr>
        <w:t>perempuan</w:t>
      </w:r>
      <w:proofErr w:type="spellEnd"/>
      <w:r w:rsidRPr="006B1CF2">
        <w:rPr>
          <w:rFonts w:eastAsiaTheme="minorHAnsi"/>
          <w:lang w:val="en-ID" w:eastAsia="en-US"/>
        </w:rPr>
        <w:t xml:space="preserve"> yang </w:t>
      </w:r>
      <w:proofErr w:type="spellStart"/>
      <w:r w:rsidRPr="006B1CF2">
        <w:rPr>
          <w:rFonts w:eastAsiaTheme="minorHAnsi"/>
          <w:lang w:val="en-ID" w:eastAsia="en-US"/>
        </w:rPr>
        <w:t>berpengalaman</w:t>
      </w:r>
      <w:proofErr w:type="spellEnd"/>
      <w:r w:rsidRPr="006B1CF2">
        <w:rPr>
          <w:rFonts w:eastAsiaTheme="minorHAnsi"/>
          <w:lang w:val="en-ID" w:eastAsia="en-US"/>
        </w:rPr>
        <w:t xml:space="preserve"> </w:t>
      </w:r>
      <w:proofErr w:type="spellStart"/>
      <w:r w:rsidRPr="006B1CF2">
        <w:rPr>
          <w:rFonts w:eastAsiaTheme="minorHAnsi"/>
          <w:lang w:val="en-ID" w:eastAsia="en-US"/>
        </w:rPr>
        <w:t>dalam</w:t>
      </w:r>
      <w:proofErr w:type="spellEnd"/>
      <w:r w:rsidRPr="006B1CF2">
        <w:rPr>
          <w:rFonts w:eastAsiaTheme="minorHAnsi"/>
          <w:lang w:val="en-ID" w:eastAsia="en-US"/>
        </w:rPr>
        <w:t xml:space="preserve"> </w:t>
      </w:r>
      <w:proofErr w:type="spellStart"/>
      <w:r w:rsidRPr="006B1CF2">
        <w:rPr>
          <w:rFonts w:eastAsiaTheme="minorHAnsi"/>
          <w:lang w:val="en-ID" w:eastAsia="en-US"/>
        </w:rPr>
        <w:t>menangani</w:t>
      </w:r>
      <w:proofErr w:type="spellEnd"/>
      <w:r w:rsidRPr="006B1CF2">
        <w:rPr>
          <w:rFonts w:eastAsiaTheme="minorHAnsi"/>
          <w:lang w:val="en-ID" w:eastAsia="en-US"/>
        </w:rPr>
        <w:t xml:space="preserve"> </w:t>
      </w:r>
      <w:proofErr w:type="spellStart"/>
      <w:r w:rsidRPr="006B1CF2">
        <w:rPr>
          <w:rFonts w:eastAsiaTheme="minorHAnsi"/>
          <w:lang w:val="en-ID" w:eastAsia="en-US"/>
        </w:rPr>
        <w:t>permasalahan</w:t>
      </w:r>
      <w:proofErr w:type="spellEnd"/>
      <w:r w:rsidRPr="006B1CF2">
        <w:rPr>
          <w:rFonts w:eastAsiaTheme="minorHAnsi"/>
          <w:lang w:val="en-ID" w:eastAsia="en-US"/>
        </w:rPr>
        <w:t xml:space="preserve"> gender pada </w:t>
      </w:r>
      <w:proofErr w:type="spellStart"/>
      <w:r w:rsidRPr="006B1CF2">
        <w:rPr>
          <w:rFonts w:eastAsiaTheme="minorHAnsi"/>
          <w:lang w:val="en-ID" w:eastAsia="en-US"/>
        </w:rPr>
        <w:t>sektor</w:t>
      </w:r>
      <w:proofErr w:type="spellEnd"/>
      <w:r w:rsidRPr="006B1CF2">
        <w:rPr>
          <w:rFonts w:eastAsiaTheme="minorHAnsi"/>
          <w:lang w:val="en-ID" w:eastAsia="en-US"/>
        </w:rPr>
        <w:t xml:space="preserve"> </w:t>
      </w:r>
      <w:proofErr w:type="spellStart"/>
      <w:r w:rsidRPr="006B1CF2">
        <w:rPr>
          <w:rFonts w:eastAsiaTheme="minorHAnsi"/>
          <w:lang w:val="en-ID" w:eastAsia="en-US"/>
        </w:rPr>
        <w:t>domestik</w:t>
      </w:r>
      <w:proofErr w:type="spellEnd"/>
      <w:r w:rsidRPr="006B1CF2">
        <w:rPr>
          <w:rFonts w:eastAsiaTheme="minorHAnsi"/>
          <w:lang w:val="en-ID" w:eastAsia="en-US"/>
        </w:rPr>
        <w:t xml:space="preserve">, </w:t>
      </w:r>
      <w:proofErr w:type="spellStart"/>
      <w:r w:rsidRPr="006B1CF2">
        <w:rPr>
          <w:rFonts w:eastAsiaTheme="minorHAnsi"/>
          <w:lang w:val="en-ID" w:eastAsia="en-US"/>
        </w:rPr>
        <w:t>beliau</w:t>
      </w:r>
      <w:proofErr w:type="spellEnd"/>
      <w:r w:rsidRPr="006B1CF2">
        <w:rPr>
          <w:rFonts w:eastAsiaTheme="minorHAnsi"/>
          <w:lang w:val="en-ID" w:eastAsia="en-US"/>
        </w:rPr>
        <w:t xml:space="preserve"> </w:t>
      </w:r>
      <w:proofErr w:type="spellStart"/>
      <w:r w:rsidRPr="006B1CF2">
        <w:rPr>
          <w:rFonts w:eastAsiaTheme="minorHAnsi"/>
          <w:lang w:val="en-ID" w:eastAsia="en-US"/>
        </w:rPr>
        <w:t>tidak</w:t>
      </w:r>
      <w:proofErr w:type="spellEnd"/>
      <w:r w:rsidRPr="006B1CF2">
        <w:rPr>
          <w:rFonts w:eastAsiaTheme="minorHAnsi"/>
          <w:lang w:val="en-ID" w:eastAsia="en-US"/>
        </w:rPr>
        <w:t xml:space="preserve"> </w:t>
      </w:r>
      <w:proofErr w:type="spellStart"/>
      <w:r w:rsidRPr="006B1CF2">
        <w:rPr>
          <w:rFonts w:eastAsiaTheme="minorHAnsi"/>
          <w:lang w:val="en-ID" w:eastAsia="en-US"/>
        </w:rPr>
        <w:t>pernah</w:t>
      </w:r>
      <w:proofErr w:type="spellEnd"/>
      <w:r w:rsidRPr="006B1CF2">
        <w:rPr>
          <w:rFonts w:eastAsiaTheme="minorHAnsi"/>
          <w:lang w:val="en-ID" w:eastAsia="en-US"/>
        </w:rPr>
        <w:t xml:space="preserve"> </w:t>
      </w:r>
      <w:proofErr w:type="spellStart"/>
      <w:r w:rsidRPr="006B1CF2">
        <w:rPr>
          <w:rFonts w:eastAsiaTheme="minorHAnsi"/>
          <w:lang w:val="en-ID" w:eastAsia="en-US"/>
        </w:rPr>
        <w:t>lepas</w:t>
      </w:r>
      <w:proofErr w:type="spellEnd"/>
      <w:r w:rsidRPr="006B1CF2">
        <w:rPr>
          <w:rFonts w:eastAsiaTheme="minorHAnsi"/>
          <w:lang w:val="en-ID" w:eastAsia="en-US"/>
        </w:rPr>
        <w:t xml:space="preserve"> </w:t>
      </w:r>
      <w:proofErr w:type="spellStart"/>
      <w:r w:rsidRPr="006B1CF2">
        <w:rPr>
          <w:rFonts w:eastAsiaTheme="minorHAnsi"/>
          <w:lang w:val="en-ID" w:eastAsia="en-US"/>
        </w:rPr>
        <w:t>pengawasan</w:t>
      </w:r>
      <w:proofErr w:type="spellEnd"/>
      <w:r w:rsidRPr="006B1CF2">
        <w:rPr>
          <w:rFonts w:eastAsiaTheme="minorHAnsi"/>
          <w:lang w:val="en-ID" w:eastAsia="en-US"/>
        </w:rPr>
        <w:t xml:space="preserve"> </w:t>
      </w:r>
      <w:proofErr w:type="spellStart"/>
      <w:r w:rsidRPr="006B1CF2">
        <w:rPr>
          <w:rFonts w:eastAsiaTheme="minorHAnsi"/>
          <w:lang w:val="en-ID" w:eastAsia="en-US"/>
        </w:rPr>
        <w:t>dengan</w:t>
      </w:r>
      <w:proofErr w:type="spellEnd"/>
      <w:r w:rsidRPr="006B1CF2">
        <w:rPr>
          <w:rFonts w:eastAsiaTheme="minorHAnsi"/>
          <w:lang w:val="en-ID" w:eastAsia="en-US"/>
        </w:rPr>
        <w:t xml:space="preserve"> </w:t>
      </w:r>
      <w:proofErr w:type="spellStart"/>
      <w:r w:rsidRPr="006B1CF2">
        <w:rPr>
          <w:rFonts w:eastAsiaTheme="minorHAnsi"/>
          <w:lang w:val="en-ID" w:eastAsia="en-US"/>
        </w:rPr>
        <w:t>klien-kliennya</w:t>
      </w:r>
      <w:proofErr w:type="spellEnd"/>
      <w:r w:rsidRPr="006B1CF2">
        <w:rPr>
          <w:rFonts w:eastAsiaTheme="minorHAnsi"/>
          <w:lang w:val="en-ID" w:eastAsia="en-US"/>
        </w:rPr>
        <w:t xml:space="preserve"> </w:t>
      </w:r>
      <w:proofErr w:type="spellStart"/>
      <w:r w:rsidRPr="006B1CF2">
        <w:rPr>
          <w:rFonts w:eastAsiaTheme="minorHAnsi"/>
          <w:lang w:val="en-ID" w:eastAsia="en-US"/>
        </w:rPr>
        <w:t>sampai</w:t>
      </w:r>
      <w:proofErr w:type="spellEnd"/>
      <w:r w:rsidRPr="006B1CF2">
        <w:rPr>
          <w:rFonts w:eastAsiaTheme="minorHAnsi"/>
          <w:lang w:val="en-ID" w:eastAsia="en-US"/>
        </w:rPr>
        <w:t xml:space="preserve"> </w:t>
      </w:r>
      <w:proofErr w:type="spellStart"/>
      <w:r w:rsidRPr="006B1CF2">
        <w:rPr>
          <w:rFonts w:eastAsiaTheme="minorHAnsi"/>
          <w:lang w:val="en-ID" w:eastAsia="en-US"/>
        </w:rPr>
        <w:t>keadaan</w:t>
      </w:r>
      <w:proofErr w:type="spellEnd"/>
      <w:r w:rsidRPr="006B1CF2">
        <w:rPr>
          <w:rFonts w:eastAsiaTheme="minorHAnsi"/>
          <w:lang w:val="en-ID" w:eastAsia="en-US"/>
        </w:rPr>
        <w:t xml:space="preserve"> </w:t>
      </w:r>
      <w:proofErr w:type="spellStart"/>
      <w:r w:rsidRPr="006B1CF2">
        <w:rPr>
          <w:rFonts w:eastAsiaTheme="minorHAnsi"/>
          <w:lang w:val="en-ID" w:eastAsia="en-US"/>
        </w:rPr>
        <w:t>klien</w:t>
      </w:r>
      <w:proofErr w:type="spellEnd"/>
      <w:r w:rsidRPr="006B1CF2">
        <w:rPr>
          <w:rFonts w:eastAsiaTheme="minorHAnsi"/>
          <w:lang w:val="en-ID" w:eastAsia="en-US"/>
        </w:rPr>
        <w:t xml:space="preserve"> </w:t>
      </w:r>
      <w:proofErr w:type="spellStart"/>
      <w:r w:rsidRPr="006B1CF2">
        <w:rPr>
          <w:rFonts w:eastAsiaTheme="minorHAnsi"/>
          <w:lang w:val="en-ID" w:eastAsia="en-US"/>
        </w:rPr>
        <w:t>tersebut</w:t>
      </w:r>
      <w:proofErr w:type="spellEnd"/>
      <w:r w:rsidRPr="006B1CF2">
        <w:rPr>
          <w:rFonts w:eastAsiaTheme="minorHAnsi"/>
          <w:lang w:val="en-ID" w:eastAsia="en-US"/>
        </w:rPr>
        <w:t xml:space="preserve"> </w:t>
      </w:r>
      <w:proofErr w:type="spellStart"/>
      <w:r w:rsidRPr="006B1CF2">
        <w:rPr>
          <w:rFonts w:eastAsiaTheme="minorHAnsi"/>
          <w:lang w:val="en-ID" w:eastAsia="en-US"/>
        </w:rPr>
        <w:t>membaik</w:t>
      </w:r>
      <w:proofErr w:type="spellEnd"/>
      <w:r w:rsidRPr="006B1CF2">
        <w:rPr>
          <w:rFonts w:eastAsiaTheme="minorHAnsi"/>
          <w:lang w:val="en-ID" w:eastAsia="en-US"/>
        </w:rPr>
        <w:t xml:space="preserve"> dan </w:t>
      </w:r>
      <w:proofErr w:type="spellStart"/>
      <w:r w:rsidRPr="006B1CF2">
        <w:rPr>
          <w:rFonts w:eastAsiaTheme="minorHAnsi"/>
          <w:lang w:val="en-ID" w:eastAsia="en-US"/>
        </w:rPr>
        <w:t>pulih</w:t>
      </w:r>
      <w:proofErr w:type="spellEnd"/>
      <w:r w:rsidRPr="006B1CF2">
        <w:rPr>
          <w:rFonts w:eastAsiaTheme="minorHAnsi"/>
          <w:lang w:val="en-ID" w:eastAsia="en-US"/>
        </w:rPr>
        <w:t xml:space="preserve">. </w:t>
      </w:r>
      <w:proofErr w:type="spellStart"/>
      <w:r w:rsidRPr="006B1CF2">
        <w:rPr>
          <w:rFonts w:eastAsiaTheme="minorHAnsi"/>
          <w:lang w:val="en-ID" w:eastAsia="en-US"/>
        </w:rPr>
        <w:t>Sensitivitas</w:t>
      </w:r>
      <w:proofErr w:type="spellEnd"/>
      <w:r w:rsidRPr="006B1CF2">
        <w:rPr>
          <w:rFonts w:eastAsiaTheme="minorHAnsi"/>
          <w:lang w:val="en-ID" w:eastAsia="en-US"/>
        </w:rPr>
        <w:t xml:space="preserve"> gender yang </w:t>
      </w:r>
      <w:proofErr w:type="spellStart"/>
      <w:r w:rsidRPr="006B1CF2">
        <w:rPr>
          <w:rFonts w:eastAsiaTheme="minorHAnsi"/>
          <w:lang w:val="en-ID" w:eastAsia="en-US"/>
        </w:rPr>
        <w:t>dimiliki</w:t>
      </w:r>
      <w:proofErr w:type="spellEnd"/>
      <w:r w:rsidRPr="006B1CF2">
        <w:rPr>
          <w:rFonts w:eastAsiaTheme="minorHAnsi"/>
          <w:lang w:val="en-ID" w:eastAsia="en-US"/>
        </w:rPr>
        <w:t xml:space="preserve"> oleh </w:t>
      </w:r>
      <w:proofErr w:type="spellStart"/>
      <w:r w:rsidRPr="006B1CF2">
        <w:rPr>
          <w:rFonts w:eastAsiaTheme="minorHAnsi"/>
          <w:lang w:val="en-ID" w:eastAsia="en-US"/>
        </w:rPr>
        <w:t>setiap</w:t>
      </w:r>
      <w:proofErr w:type="spellEnd"/>
      <w:r w:rsidRPr="006B1CF2">
        <w:rPr>
          <w:rFonts w:eastAsiaTheme="minorHAnsi"/>
          <w:lang w:val="en-ID" w:eastAsia="en-US"/>
        </w:rPr>
        <w:t xml:space="preserve"> </w:t>
      </w:r>
      <w:proofErr w:type="spellStart"/>
      <w:r w:rsidRPr="006B1CF2">
        <w:rPr>
          <w:rFonts w:eastAsiaTheme="minorHAnsi"/>
          <w:lang w:val="en-ID" w:eastAsia="en-US"/>
        </w:rPr>
        <w:t>informan</w:t>
      </w:r>
      <w:proofErr w:type="spellEnd"/>
      <w:r w:rsidRPr="006B1CF2">
        <w:rPr>
          <w:rFonts w:eastAsiaTheme="minorHAnsi"/>
          <w:lang w:val="en-ID" w:eastAsia="en-US"/>
        </w:rPr>
        <w:t xml:space="preserve"> </w:t>
      </w:r>
      <w:proofErr w:type="spellStart"/>
      <w:r w:rsidRPr="006B1CF2">
        <w:rPr>
          <w:rFonts w:eastAsiaTheme="minorHAnsi"/>
          <w:lang w:val="en-ID" w:eastAsia="en-US"/>
        </w:rPr>
        <w:t>tentunya</w:t>
      </w:r>
      <w:proofErr w:type="spellEnd"/>
      <w:r w:rsidRPr="006B1CF2">
        <w:rPr>
          <w:rFonts w:eastAsiaTheme="minorHAnsi"/>
          <w:lang w:val="en-ID" w:eastAsia="en-US"/>
        </w:rPr>
        <w:t xml:space="preserve"> </w:t>
      </w:r>
      <w:proofErr w:type="spellStart"/>
      <w:r w:rsidRPr="006B1CF2">
        <w:rPr>
          <w:rFonts w:eastAsiaTheme="minorHAnsi"/>
          <w:lang w:val="en-ID" w:eastAsia="en-US"/>
        </w:rPr>
        <w:t>bisa</w:t>
      </w:r>
      <w:proofErr w:type="spellEnd"/>
      <w:r w:rsidRPr="006B1CF2">
        <w:rPr>
          <w:rFonts w:eastAsiaTheme="minorHAnsi"/>
          <w:lang w:val="en-ID" w:eastAsia="en-US"/>
        </w:rPr>
        <w:t xml:space="preserve"> </w:t>
      </w:r>
      <w:proofErr w:type="spellStart"/>
      <w:r w:rsidRPr="006B1CF2">
        <w:rPr>
          <w:rFonts w:eastAsiaTheme="minorHAnsi"/>
          <w:lang w:val="en-ID" w:eastAsia="en-US"/>
        </w:rPr>
        <w:t>berbeda-beda</w:t>
      </w:r>
      <w:proofErr w:type="spellEnd"/>
      <w:r w:rsidRPr="006B1CF2">
        <w:rPr>
          <w:rFonts w:eastAsiaTheme="minorHAnsi"/>
          <w:lang w:val="en-ID" w:eastAsia="en-US"/>
        </w:rPr>
        <w:t xml:space="preserve">, </w:t>
      </w:r>
      <w:proofErr w:type="spellStart"/>
      <w:r w:rsidRPr="006B1CF2">
        <w:rPr>
          <w:rFonts w:eastAsiaTheme="minorHAnsi"/>
          <w:lang w:val="en-ID" w:eastAsia="en-US"/>
        </w:rPr>
        <w:t>namun</w:t>
      </w:r>
      <w:proofErr w:type="spellEnd"/>
      <w:r w:rsidRPr="006B1CF2">
        <w:rPr>
          <w:rFonts w:eastAsiaTheme="minorHAnsi"/>
          <w:lang w:val="en-ID" w:eastAsia="en-US"/>
        </w:rPr>
        <w:t xml:space="preserve"> </w:t>
      </w:r>
      <w:proofErr w:type="spellStart"/>
      <w:r w:rsidRPr="006B1CF2">
        <w:rPr>
          <w:rFonts w:eastAsiaTheme="minorHAnsi"/>
          <w:lang w:val="en-ID" w:eastAsia="en-US"/>
        </w:rPr>
        <w:t>hal</w:t>
      </w:r>
      <w:proofErr w:type="spellEnd"/>
      <w:r w:rsidRPr="006B1CF2">
        <w:rPr>
          <w:rFonts w:eastAsiaTheme="minorHAnsi"/>
          <w:lang w:val="en-ID" w:eastAsia="en-US"/>
        </w:rPr>
        <w:t xml:space="preserve"> </w:t>
      </w:r>
      <w:proofErr w:type="spellStart"/>
      <w:r w:rsidRPr="006B1CF2">
        <w:rPr>
          <w:rFonts w:eastAsiaTheme="minorHAnsi"/>
          <w:lang w:val="en-ID" w:eastAsia="en-US"/>
        </w:rPr>
        <w:t>tersebut</w:t>
      </w:r>
      <w:proofErr w:type="spellEnd"/>
      <w:r w:rsidRPr="006B1CF2">
        <w:rPr>
          <w:rFonts w:eastAsiaTheme="minorHAnsi"/>
          <w:lang w:val="en-ID" w:eastAsia="en-US"/>
        </w:rPr>
        <w:t xml:space="preserve"> </w:t>
      </w:r>
      <w:proofErr w:type="spellStart"/>
      <w:r w:rsidRPr="006B1CF2">
        <w:rPr>
          <w:rFonts w:eastAsiaTheme="minorHAnsi"/>
          <w:lang w:val="en-ID" w:eastAsia="en-US"/>
        </w:rPr>
        <w:t>terjadi</w:t>
      </w:r>
      <w:proofErr w:type="spellEnd"/>
      <w:r w:rsidRPr="006B1CF2">
        <w:rPr>
          <w:rFonts w:eastAsiaTheme="minorHAnsi"/>
          <w:lang w:val="en-ID" w:eastAsia="en-US"/>
        </w:rPr>
        <w:t xml:space="preserve"> </w:t>
      </w:r>
      <w:proofErr w:type="spellStart"/>
      <w:r w:rsidRPr="006B1CF2">
        <w:rPr>
          <w:rFonts w:eastAsiaTheme="minorHAnsi"/>
          <w:lang w:val="en-ID" w:eastAsia="en-US"/>
        </w:rPr>
        <w:t>karena</w:t>
      </w:r>
      <w:proofErr w:type="spellEnd"/>
      <w:r w:rsidRPr="006B1CF2">
        <w:rPr>
          <w:rFonts w:eastAsiaTheme="minorHAnsi"/>
          <w:lang w:val="en-ID" w:eastAsia="en-US"/>
        </w:rPr>
        <w:t xml:space="preserve"> </w:t>
      </w:r>
      <w:proofErr w:type="spellStart"/>
      <w:r w:rsidRPr="006B1CF2">
        <w:rPr>
          <w:rFonts w:eastAsiaTheme="minorHAnsi"/>
          <w:lang w:val="en-ID" w:eastAsia="en-US"/>
        </w:rPr>
        <w:t>beberapa</w:t>
      </w:r>
      <w:proofErr w:type="spellEnd"/>
      <w:r w:rsidRPr="006B1CF2">
        <w:rPr>
          <w:rFonts w:eastAsiaTheme="minorHAnsi"/>
          <w:lang w:val="en-ID" w:eastAsia="en-US"/>
        </w:rPr>
        <w:t xml:space="preserve"> </w:t>
      </w:r>
      <w:proofErr w:type="spellStart"/>
      <w:r w:rsidRPr="006B1CF2">
        <w:rPr>
          <w:rFonts w:eastAsiaTheme="minorHAnsi"/>
          <w:lang w:val="en-ID" w:eastAsia="en-US"/>
        </w:rPr>
        <w:t>faktor</w:t>
      </w:r>
      <w:proofErr w:type="spellEnd"/>
      <w:r w:rsidRPr="006B1CF2">
        <w:rPr>
          <w:rFonts w:eastAsiaTheme="minorHAnsi"/>
          <w:lang w:val="en-ID" w:eastAsia="en-US"/>
        </w:rPr>
        <w:t xml:space="preserve"> </w:t>
      </w:r>
      <w:proofErr w:type="spellStart"/>
      <w:r w:rsidRPr="006B1CF2">
        <w:rPr>
          <w:rFonts w:eastAsiaTheme="minorHAnsi"/>
          <w:lang w:val="en-ID" w:eastAsia="en-US"/>
        </w:rPr>
        <w:t>pendukung</w:t>
      </w:r>
      <w:proofErr w:type="spellEnd"/>
      <w:r w:rsidRPr="006B1CF2">
        <w:rPr>
          <w:rFonts w:eastAsiaTheme="minorHAnsi"/>
          <w:lang w:val="en-ID" w:eastAsia="en-US"/>
        </w:rPr>
        <w:t xml:space="preserve"> dan juga </w:t>
      </w:r>
      <w:proofErr w:type="spellStart"/>
      <w:r w:rsidRPr="006B1CF2">
        <w:rPr>
          <w:rFonts w:eastAsiaTheme="minorHAnsi"/>
          <w:lang w:val="en-ID" w:eastAsia="en-US"/>
        </w:rPr>
        <w:t>penghambat</w:t>
      </w:r>
      <w:proofErr w:type="spellEnd"/>
      <w:r w:rsidRPr="006B1CF2">
        <w:rPr>
          <w:rFonts w:eastAsiaTheme="minorHAnsi"/>
          <w:lang w:val="en-ID" w:eastAsia="en-US"/>
        </w:rPr>
        <w:t xml:space="preserve">, pada </w:t>
      </w:r>
      <w:proofErr w:type="spellStart"/>
      <w:r w:rsidRPr="006B1CF2">
        <w:rPr>
          <w:rFonts w:eastAsiaTheme="minorHAnsi"/>
          <w:lang w:val="en-ID" w:eastAsia="en-US"/>
        </w:rPr>
        <w:t>poin</w:t>
      </w:r>
      <w:proofErr w:type="spellEnd"/>
      <w:r w:rsidRPr="006B1CF2">
        <w:rPr>
          <w:rFonts w:eastAsiaTheme="minorHAnsi"/>
          <w:lang w:val="en-ID" w:eastAsia="en-US"/>
        </w:rPr>
        <w:t xml:space="preserve"> </w:t>
      </w:r>
      <w:proofErr w:type="spellStart"/>
      <w:r w:rsidRPr="006B1CF2">
        <w:rPr>
          <w:rFonts w:eastAsiaTheme="minorHAnsi"/>
          <w:lang w:val="en-ID" w:eastAsia="en-US"/>
        </w:rPr>
        <w:t>selanjutnya</w:t>
      </w:r>
      <w:proofErr w:type="spellEnd"/>
      <w:r w:rsidRPr="006B1CF2">
        <w:rPr>
          <w:rFonts w:eastAsiaTheme="minorHAnsi"/>
          <w:lang w:val="en-ID" w:eastAsia="en-US"/>
        </w:rPr>
        <w:t xml:space="preserve"> </w:t>
      </w:r>
      <w:proofErr w:type="spellStart"/>
      <w:r w:rsidRPr="006B1CF2">
        <w:rPr>
          <w:rFonts w:eastAsiaTheme="minorHAnsi"/>
          <w:lang w:val="en-ID" w:eastAsia="en-US"/>
        </w:rPr>
        <w:t>peneliti</w:t>
      </w:r>
      <w:proofErr w:type="spellEnd"/>
      <w:r w:rsidRPr="006B1CF2">
        <w:rPr>
          <w:rFonts w:eastAsiaTheme="minorHAnsi"/>
          <w:lang w:val="en-ID" w:eastAsia="en-US"/>
        </w:rPr>
        <w:t xml:space="preserve"> </w:t>
      </w:r>
      <w:proofErr w:type="spellStart"/>
      <w:r w:rsidRPr="006B1CF2">
        <w:rPr>
          <w:rFonts w:eastAsiaTheme="minorHAnsi"/>
          <w:lang w:val="en-ID" w:eastAsia="en-US"/>
        </w:rPr>
        <w:t>akan</w:t>
      </w:r>
      <w:proofErr w:type="spellEnd"/>
      <w:r w:rsidRPr="006B1CF2">
        <w:rPr>
          <w:rFonts w:eastAsiaTheme="minorHAnsi"/>
          <w:lang w:val="en-ID" w:eastAsia="en-US"/>
        </w:rPr>
        <w:t xml:space="preserve"> </w:t>
      </w:r>
      <w:proofErr w:type="spellStart"/>
      <w:r w:rsidRPr="006B1CF2">
        <w:rPr>
          <w:rFonts w:eastAsiaTheme="minorHAnsi"/>
          <w:lang w:val="en-ID" w:eastAsia="en-US"/>
        </w:rPr>
        <w:t>membahas</w:t>
      </w:r>
      <w:proofErr w:type="spellEnd"/>
      <w:r w:rsidRPr="006B1CF2">
        <w:rPr>
          <w:rFonts w:eastAsiaTheme="minorHAnsi"/>
          <w:lang w:val="en-ID" w:eastAsia="en-US"/>
        </w:rPr>
        <w:t xml:space="preserve"> </w:t>
      </w:r>
      <w:proofErr w:type="spellStart"/>
      <w:r w:rsidRPr="006B1CF2">
        <w:rPr>
          <w:rFonts w:eastAsiaTheme="minorHAnsi"/>
          <w:lang w:val="en-ID" w:eastAsia="en-US"/>
        </w:rPr>
        <w:t>faktor-faktor</w:t>
      </w:r>
      <w:proofErr w:type="spellEnd"/>
      <w:r w:rsidRPr="006B1CF2">
        <w:rPr>
          <w:rFonts w:eastAsiaTheme="minorHAnsi"/>
          <w:lang w:val="en-ID" w:eastAsia="en-US"/>
        </w:rPr>
        <w:t xml:space="preserve"> </w:t>
      </w:r>
      <w:proofErr w:type="spellStart"/>
      <w:r w:rsidRPr="006B1CF2">
        <w:rPr>
          <w:rFonts w:eastAsiaTheme="minorHAnsi"/>
          <w:lang w:val="en-ID" w:eastAsia="en-US"/>
        </w:rPr>
        <w:t>tersebut</w:t>
      </w:r>
      <w:proofErr w:type="spellEnd"/>
      <w:r w:rsidRPr="006B1CF2">
        <w:rPr>
          <w:rFonts w:eastAsiaTheme="minorHAnsi"/>
          <w:lang w:val="en-ID" w:eastAsia="en-US"/>
        </w:rPr>
        <w:t>.</w:t>
      </w:r>
    </w:p>
    <w:p w14:paraId="6D7683D7" w14:textId="397C5039" w:rsidR="00AA3E4E" w:rsidRPr="00AA3E4E" w:rsidRDefault="00AA3E4E" w:rsidP="006B1CF2">
      <w:pPr>
        <w:spacing w:line="276" w:lineRule="auto"/>
        <w:ind w:firstLine="720"/>
        <w:jc w:val="both"/>
        <w:rPr>
          <w:rFonts w:eastAsiaTheme="minorHAnsi"/>
          <w:lang w:val="en-ID" w:eastAsia="en-US"/>
        </w:rPr>
      </w:pPr>
      <w:proofErr w:type="spellStart"/>
      <w:r w:rsidRPr="00AA3E4E">
        <w:rPr>
          <w:rFonts w:eastAsiaTheme="minorHAnsi"/>
          <w:lang w:val="en-ID" w:eastAsia="en-US"/>
        </w:rPr>
        <w:t>Peneliti</w:t>
      </w:r>
      <w:proofErr w:type="spellEnd"/>
      <w:r w:rsidRPr="00AA3E4E">
        <w:rPr>
          <w:rFonts w:eastAsiaTheme="minorHAnsi"/>
          <w:lang w:val="en-ID" w:eastAsia="en-US"/>
        </w:rPr>
        <w:t xml:space="preserve"> </w:t>
      </w:r>
      <w:proofErr w:type="spellStart"/>
      <w:r w:rsidRPr="00AA3E4E">
        <w:rPr>
          <w:rFonts w:eastAsiaTheme="minorHAnsi"/>
          <w:lang w:val="en-ID" w:eastAsia="en-US"/>
        </w:rPr>
        <w:t>melakukan</w:t>
      </w:r>
      <w:proofErr w:type="spellEnd"/>
      <w:r w:rsidRPr="00AA3E4E">
        <w:rPr>
          <w:rFonts w:eastAsiaTheme="minorHAnsi"/>
          <w:lang w:val="en-ID" w:eastAsia="en-US"/>
        </w:rPr>
        <w:t xml:space="preserve"> </w:t>
      </w:r>
      <w:proofErr w:type="spellStart"/>
      <w:r w:rsidRPr="00AA3E4E">
        <w:rPr>
          <w:rFonts w:eastAsiaTheme="minorHAnsi"/>
          <w:lang w:val="en-ID" w:eastAsia="en-US"/>
        </w:rPr>
        <w:t>analisis</w:t>
      </w:r>
      <w:proofErr w:type="spellEnd"/>
      <w:r w:rsidRPr="00AA3E4E">
        <w:rPr>
          <w:rFonts w:eastAsiaTheme="minorHAnsi"/>
          <w:lang w:val="en-ID" w:eastAsia="en-US"/>
        </w:rPr>
        <w:t xml:space="preserve"> </w:t>
      </w:r>
      <w:proofErr w:type="spellStart"/>
      <w:r w:rsidRPr="00AA3E4E">
        <w:rPr>
          <w:rFonts w:eastAsiaTheme="minorHAnsi"/>
          <w:lang w:val="en-ID" w:eastAsia="en-US"/>
        </w:rPr>
        <w:t>terhadap</w:t>
      </w:r>
      <w:proofErr w:type="spellEnd"/>
      <w:r w:rsidRPr="00AA3E4E">
        <w:rPr>
          <w:rFonts w:eastAsiaTheme="minorHAnsi"/>
          <w:lang w:val="en-ID" w:eastAsia="en-US"/>
        </w:rPr>
        <w:t xml:space="preserve"> </w:t>
      </w:r>
      <w:proofErr w:type="spellStart"/>
      <w:r w:rsidRPr="00AA3E4E">
        <w:rPr>
          <w:rFonts w:eastAsiaTheme="minorHAnsi"/>
          <w:lang w:val="en-ID" w:eastAsia="en-US"/>
        </w:rPr>
        <w:t>hasil</w:t>
      </w:r>
      <w:proofErr w:type="spellEnd"/>
      <w:r w:rsidRPr="00AA3E4E">
        <w:rPr>
          <w:rFonts w:eastAsiaTheme="minorHAnsi"/>
          <w:lang w:val="en-ID" w:eastAsia="en-US"/>
        </w:rPr>
        <w:t xml:space="preserve"> </w:t>
      </w:r>
      <w:proofErr w:type="spellStart"/>
      <w:r w:rsidRPr="00AA3E4E">
        <w:rPr>
          <w:rFonts w:eastAsiaTheme="minorHAnsi"/>
          <w:lang w:val="en-ID" w:eastAsia="en-US"/>
        </w:rPr>
        <w:t>observasi</w:t>
      </w:r>
      <w:proofErr w:type="spellEnd"/>
      <w:r w:rsidRPr="00AA3E4E">
        <w:rPr>
          <w:rFonts w:eastAsiaTheme="minorHAnsi"/>
          <w:lang w:val="en-ID" w:eastAsia="en-US"/>
        </w:rPr>
        <w:t xml:space="preserve"> </w:t>
      </w:r>
      <w:proofErr w:type="spellStart"/>
      <w:r w:rsidRPr="00AA3E4E">
        <w:rPr>
          <w:rFonts w:eastAsiaTheme="minorHAnsi"/>
          <w:lang w:val="en-ID" w:eastAsia="en-US"/>
        </w:rPr>
        <w:t>serta</w:t>
      </w:r>
      <w:proofErr w:type="spellEnd"/>
      <w:r w:rsidRPr="00AA3E4E">
        <w:rPr>
          <w:rFonts w:eastAsiaTheme="minorHAnsi"/>
          <w:lang w:val="en-ID" w:eastAsia="en-US"/>
        </w:rPr>
        <w:t xml:space="preserve"> </w:t>
      </w:r>
      <w:proofErr w:type="spellStart"/>
      <w:r w:rsidRPr="00AA3E4E">
        <w:rPr>
          <w:rFonts w:eastAsiaTheme="minorHAnsi"/>
          <w:lang w:val="en-ID" w:eastAsia="en-US"/>
        </w:rPr>
        <w:t>wawancara</w:t>
      </w:r>
      <w:proofErr w:type="spellEnd"/>
      <w:r w:rsidRPr="00AA3E4E">
        <w:rPr>
          <w:rFonts w:eastAsiaTheme="minorHAnsi"/>
          <w:lang w:val="en-ID" w:eastAsia="en-US"/>
        </w:rPr>
        <w:t xml:space="preserve"> </w:t>
      </w:r>
      <w:proofErr w:type="spellStart"/>
      <w:r w:rsidRPr="00AA3E4E">
        <w:rPr>
          <w:rFonts w:eastAsiaTheme="minorHAnsi"/>
          <w:lang w:val="en-ID" w:eastAsia="en-US"/>
        </w:rPr>
        <w:t>dalam</w:t>
      </w:r>
      <w:proofErr w:type="spellEnd"/>
      <w:r w:rsidRPr="00AA3E4E">
        <w:rPr>
          <w:rFonts w:eastAsiaTheme="minorHAnsi"/>
          <w:lang w:val="en-ID" w:eastAsia="en-US"/>
        </w:rPr>
        <w:t xml:space="preserve"> </w:t>
      </w:r>
      <w:proofErr w:type="spellStart"/>
      <w:r w:rsidRPr="00AA3E4E">
        <w:rPr>
          <w:rFonts w:eastAsiaTheme="minorHAnsi"/>
          <w:lang w:val="en-ID" w:eastAsia="en-US"/>
        </w:rPr>
        <w:t>penelitian</w:t>
      </w:r>
      <w:proofErr w:type="spellEnd"/>
      <w:r w:rsidRPr="00AA3E4E">
        <w:rPr>
          <w:rFonts w:eastAsiaTheme="minorHAnsi"/>
          <w:lang w:val="en-ID" w:eastAsia="en-US"/>
        </w:rPr>
        <w:t xml:space="preserve"> </w:t>
      </w:r>
      <w:proofErr w:type="spellStart"/>
      <w:r w:rsidRPr="00AA3E4E">
        <w:rPr>
          <w:rFonts w:eastAsiaTheme="minorHAnsi"/>
          <w:lang w:val="en-ID" w:eastAsia="en-US"/>
        </w:rPr>
        <w:t>ini</w:t>
      </w:r>
      <w:proofErr w:type="spellEnd"/>
      <w:r w:rsidRPr="00AA3E4E">
        <w:rPr>
          <w:rFonts w:eastAsiaTheme="minorHAnsi"/>
          <w:lang w:val="en-ID" w:eastAsia="en-US"/>
        </w:rPr>
        <w:t xml:space="preserve">, </w:t>
      </w:r>
      <w:proofErr w:type="spellStart"/>
      <w:r w:rsidRPr="00AA3E4E">
        <w:rPr>
          <w:rFonts w:eastAsiaTheme="minorHAnsi"/>
          <w:lang w:val="en-ID" w:eastAsia="en-US"/>
        </w:rPr>
        <w:t>peneliti</w:t>
      </w:r>
      <w:proofErr w:type="spellEnd"/>
      <w:r w:rsidRPr="00AA3E4E">
        <w:rPr>
          <w:rFonts w:eastAsiaTheme="minorHAnsi"/>
          <w:lang w:val="en-ID" w:eastAsia="en-US"/>
        </w:rPr>
        <w:t xml:space="preserve"> </w:t>
      </w:r>
      <w:proofErr w:type="spellStart"/>
      <w:r w:rsidRPr="00AA3E4E">
        <w:rPr>
          <w:rFonts w:eastAsiaTheme="minorHAnsi"/>
          <w:lang w:val="en-ID" w:eastAsia="en-US"/>
        </w:rPr>
        <w:t>menemukan</w:t>
      </w:r>
      <w:proofErr w:type="spellEnd"/>
      <w:r w:rsidRPr="00AA3E4E">
        <w:rPr>
          <w:rFonts w:eastAsiaTheme="minorHAnsi"/>
          <w:lang w:val="en-ID" w:eastAsia="en-US"/>
        </w:rPr>
        <w:t xml:space="preserve"> </w:t>
      </w:r>
      <w:proofErr w:type="spellStart"/>
      <w:r w:rsidRPr="00AA3E4E">
        <w:rPr>
          <w:rFonts w:eastAsiaTheme="minorHAnsi"/>
          <w:lang w:val="en-ID" w:eastAsia="en-US"/>
        </w:rPr>
        <w:t>bahwa</w:t>
      </w:r>
      <w:proofErr w:type="spellEnd"/>
      <w:r w:rsidRPr="00AA3E4E">
        <w:rPr>
          <w:rFonts w:eastAsiaTheme="minorHAnsi"/>
          <w:lang w:val="en-ID" w:eastAsia="en-US"/>
        </w:rPr>
        <w:t xml:space="preserve"> </w:t>
      </w:r>
      <w:proofErr w:type="spellStart"/>
      <w:r w:rsidRPr="00AA3E4E">
        <w:rPr>
          <w:rFonts w:eastAsiaTheme="minorHAnsi"/>
          <w:lang w:val="en-ID" w:eastAsia="en-US"/>
        </w:rPr>
        <w:t>faktor</w:t>
      </w:r>
      <w:proofErr w:type="spellEnd"/>
      <w:r w:rsidRPr="00AA3E4E">
        <w:rPr>
          <w:rFonts w:eastAsiaTheme="minorHAnsi"/>
          <w:lang w:val="en-ID" w:eastAsia="en-US"/>
        </w:rPr>
        <w:t xml:space="preserve"> </w:t>
      </w:r>
      <w:proofErr w:type="spellStart"/>
      <w:r w:rsidRPr="00AA3E4E">
        <w:rPr>
          <w:rFonts w:eastAsiaTheme="minorHAnsi"/>
          <w:lang w:val="en-ID" w:eastAsia="en-US"/>
        </w:rPr>
        <w:t>pendukung</w:t>
      </w:r>
      <w:proofErr w:type="spellEnd"/>
      <w:r w:rsidRPr="00AA3E4E">
        <w:rPr>
          <w:rFonts w:eastAsiaTheme="minorHAnsi"/>
          <w:lang w:val="en-ID" w:eastAsia="en-US"/>
        </w:rPr>
        <w:t xml:space="preserve"> dan </w:t>
      </w:r>
      <w:proofErr w:type="spellStart"/>
      <w:r w:rsidRPr="00AA3E4E">
        <w:rPr>
          <w:rFonts w:eastAsiaTheme="minorHAnsi"/>
          <w:lang w:val="en-ID" w:eastAsia="en-US"/>
        </w:rPr>
        <w:t>penghambat</w:t>
      </w:r>
      <w:proofErr w:type="spellEnd"/>
      <w:r w:rsidRPr="00AA3E4E">
        <w:rPr>
          <w:rFonts w:eastAsiaTheme="minorHAnsi"/>
          <w:lang w:val="en-ID" w:eastAsia="en-US"/>
        </w:rPr>
        <w:t xml:space="preserve"> </w:t>
      </w:r>
      <w:proofErr w:type="spellStart"/>
      <w:r w:rsidRPr="00AA3E4E">
        <w:rPr>
          <w:rFonts w:eastAsiaTheme="minorHAnsi"/>
          <w:lang w:val="en-ID" w:eastAsia="en-US"/>
        </w:rPr>
        <w:t>seorang</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dalam</w:t>
      </w:r>
      <w:proofErr w:type="spellEnd"/>
      <w:r w:rsidRPr="00AA3E4E">
        <w:rPr>
          <w:rFonts w:eastAsiaTheme="minorHAnsi"/>
          <w:lang w:val="en-ID" w:eastAsia="en-US"/>
        </w:rPr>
        <w:t xml:space="preserve"> </w:t>
      </w:r>
      <w:proofErr w:type="spellStart"/>
      <w:r w:rsidRPr="00AA3E4E">
        <w:rPr>
          <w:rFonts w:eastAsiaTheme="minorHAnsi"/>
          <w:lang w:val="en-ID" w:eastAsia="en-US"/>
        </w:rPr>
        <w:t>memiliki</w:t>
      </w:r>
      <w:proofErr w:type="spellEnd"/>
      <w:r w:rsidRPr="00AA3E4E">
        <w:rPr>
          <w:rFonts w:eastAsiaTheme="minorHAnsi"/>
          <w:lang w:val="en-ID" w:eastAsia="en-US"/>
        </w:rPr>
        <w:t xml:space="preserve"> </w:t>
      </w:r>
      <w:proofErr w:type="spellStart"/>
      <w:r w:rsidRPr="00AA3E4E">
        <w:rPr>
          <w:rFonts w:eastAsiaTheme="minorHAnsi"/>
          <w:lang w:val="en-ID" w:eastAsia="en-US"/>
        </w:rPr>
        <w:t>sensitivitas</w:t>
      </w:r>
      <w:proofErr w:type="spellEnd"/>
      <w:r w:rsidRPr="00AA3E4E">
        <w:rPr>
          <w:rFonts w:eastAsiaTheme="minorHAnsi"/>
          <w:lang w:val="en-ID" w:eastAsia="en-US"/>
        </w:rPr>
        <w:t xml:space="preserve"> gender </w:t>
      </w:r>
      <w:proofErr w:type="spellStart"/>
      <w:r w:rsidRPr="00AA3E4E">
        <w:rPr>
          <w:rFonts w:eastAsiaTheme="minorHAnsi"/>
          <w:lang w:val="en-ID" w:eastAsia="en-US"/>
        </w:rPr>
        <w:t>adalah</w:t>
      </w:r>
      <w:proofErr w:type="spellEnd"/>
      <w:r w:rsidRPr="00AA3E4E">
        <w:rPr>
          <w:rFonts w:eastAsiaTheme="minorHAnsi"/>
          <w:lang w:val="en-ID" w:eastAsia="en-US"/>
        </w:rPr>
        <w:t xml:space="preserve"> </w:t>
      </w:r>
      <w:proofErr w:type="spellStart"/>
      <w:r w:rsidRPr="00AA3E4E">
        <w:rPr>
          <w:rFonts w:eastAsiaTheme="minorHAnsi"/>
          <w:lang w:val="en-ID" w:eastAsia="en-US"/>
        </w:rPr>
        <w:t>sebagai</w:t>
      </w:r>
      <w:proofErr w:type="spellEnd"/>
      <w:r w:rsidRPr="00AA3E4E">
        <w:rPr>
          <w:rFonts w:eastAsiaTheme="minorHAnsi"/>
          <w:lang w:val="en-ID" w:eastAsia="en-US"/>
        </w:rPr>
        <w:t xml:space="preserve"> </w:t>
      </w:r>
      <w:proofErr w:type="spellStart"/>
      <w:r w:rsidRPr="00AA3E4E">
        <w:rPr>
          <w:rFonts w:eastAsiaTheme="minorHAnsi"/>
          <w:lang w:val="en-ID" w:eastAsia="en-US"/>
        </w:rPr>
        <w:t>berikut</w:t>
      </w:r>
      <w:proofErr w:type="spellEnd"/>
      <w:r w:rsidRPr="00AA3E4E">
        <w:rPr>
          <w:rFonts w:eastAsiaTheme="minorHAnsi"/>
          <w:lang w:val="en-ID" w:eastAsia="en-US"/>
        </w:rPr>
        <w:t>:</w:t>
      </w:r>
    </w:p>
    <w:p w14:paraId="76ACBB60" w14:textId="7CA332BF" w:rsidR="00AA3E4E" w:rsidRPr="00F563CD" w:rsidRDefault="00AA3E4E" w:rsidP="00F563CD">
      <w:pPr>
        <w:pStyle w:val="ListParagraph"/>
        <w:numPr>
          <w:ilvl w:val="0"/>
          <w:numId w:val="12"/>
        </w:numPr>
        <w:spacing w:line="276" w:lineRule="auto"/>
        <w:ind w:left="284" w:hanging="284"/>
        <w:jc w:val="both"/>
        <w:rPr>
          <w:rFonts w:eastAsiaTheme="minorHAnsi"/>
          <w:lang w:val="en-ID" w:eastAsia="en-US"/>
        </w:rPr>
      </w:pPr>
      <w:proofErr w:type="spellStart"/>
      <w:r w:rsidRPr="00F563CD">
        <w:rPr>
          <w:rFonts w:eastAsiaTheme="minorHAnsi"/>
          <w:lang w:val="en-ID" w:eastAsia="en-US"/>
        </w:rPr>
        <w:t>Faktor</w:t>
      </w:r>
      <w:proofErr w:type="spellEnd"/>
      <w:r w:rsidRPr="00F563CD">
        <w:rPr>
          <w:rFonts w:eastAsiaTheme="minorHAnsi"/>
          <w:lang w:val="en-ID" w:eastAsia="en-US"/>
        </w:rPr>
        <w:t xml:space="preserve"> </w:t>
      </w:r>
      <w:proofErr w:type="spellStart"/>
      <w:r w:rsidRPr="00F563CD">
        <w:rPr>
          <w:rFonts w:eastAsiaTheme="minorHAnsi"/>
          <w:lang w:val="en-ID" w:eastAsia="en-US"/>
        </w:rPr>
        <w:t>Pendukung</w:t>
      </w:r>
      <w:proofErr w:type="spellEnd"/>
    </w:p>
    <w:p w14:paraId="63009C17" w14:textId="77777777" w:rsidR="00AA3E4E" w:rsidRDefault="00AA3E4E" w:rsidP="00AA3E4E">
      <w:pPr>
        <w:numPr>
          <w:ilvl w:val="0"/>
          <w:numId w:val="2"/>
        </w:numPr>
        <w:spacing w:line="276" w:lineRule="auto"/>
        <w:ind w:left="567" w:hanging="284"/>
        <w:contextualSpacing/>
        <w:jc w:val="both"/>
        <w:rPr>
          <w:rFonts w:eastAsiaTheme="minorHAnsi"/>
          <w:lang w:val="en-ID" w:eastAsia="en-US"/>
        </w:rPr>
      </w:pPr>
      <w:proofErr w:type="spellStart"/>
      <w:r w:rsidRPr="00AA3E4E">
        <w:rPr>
          <w:rFonts w:eastAsiaTheme="minorHAnsi"/>
          <w:lang w:val="en-ID" w:eastAsia="en-US"/>
        </w:rPr>
        <w:t>Pandangan</w:t>
      </w:r>
      <w:proofErr w:type="spellEnd"/>
      <w:r w:rsidRPr="00AA3E4E">
        <w:rPr>
          <w:rFonts w:eastAsiaTheme="minorHAnsi"/>
          <w:lang w:val="en-ID" w:eastAsia="en-US"/>
        </w:rPr>
        <w:t xml:space="preserve"> Islam </w:t>
      </w:r>
      <w:proofErr w:type="spellStart"/>
      <w:r w:rsidRPr="00AA3E4E">
        <w:rPr>
          <w:rFonts w:eastAsiaTheme="minorHAnsi"/>
          <w:lang w:val="en-ID" w:eastAsia="en-US"/>
        </w:rPr>
        <w:t>Progresif</w:t>
      </w:r>
      <w:proofErr w:type="spellEnd"/>
      <w:r w:rsidRPr="00AA3E4E">
        <w:rPr>
          <w:rFonts w:eastAsiaTheme="minorHAnsi"/>
          <w:lang w:val="en-ID" w:eastAsia="en-US"/>
        </w:rPr>
        <w:t xml:space="preserve"> </w:t>
      </w:r>
    </w:p>
    <w:p w14:paraId="3A5A7DEE" w14:textId="16AC1725" w:rsidR="00AA3E4E" w:rsidRPr="00AA3E4E" w:rsidRDefault="00AA3E4E" w:rsidP="00AA3E4E">
      <w:pPr>
        <w:spacing w:line="276" w:lineRule="auto"/>
        <w:ind w:left="567" w:firstLine="567"/>
        <w:contextualSpacing/>
        <w:jc w:val="both"/>
        <w:rPr>
          <w:rFonts w:eastAsiaTheme="minorHAnsi"/>
          <w:lang w:val="en-ID" w:eastAsia="en-US"/>
        </w:rPr>
      </w:pPr>
      <w:proofErr w:type="spellStart"/>
      <w:r w:rsidRPr="00AA3E4E">
        <w:rPr>
          <w:rFonts w:eastAsiaTheme="minorHAnsi"/>
          <w:lang w:val="en-ID" w:eastAsia="en-US"/>
        </w:rPr>
        <w:t>Menurut</w:t>
      </w:r>
      <w:proofErr w:type="spellEnd"/>
      <w:r w:rsidRPr="00AA3E4E">
        <w:rPr>
          <w:rFonts w:eastAsiaTheme="minorHAnsi"/>
          <w:lang w:val="en-ID" w:eastAsia="en-US"/>
        </w:rPr>
        <w:t xml:space="preserve"> </w:t>
      </w:r>
      <w:proofErr w:type="spellStart"/>
      <w:r w:rsidRPr="00AA3E4E">
        <w:rPr>
          <w:rFonts w:eastAsiaTheme="minorHAnsi"/>
          <w:lang w:val="en-ID" w:eastAsia="en-US"/>
        </w:rPr>
        <w:t>pandangan</w:t>
      </w:r>
      <w:proofErr w:type="spellEnd"/>
      <w:r w:rsidRPr="00AA3E4E">
        <w:rPr>
          <w:rFonts w:eastAsiaTheme="minorHAnsi"/>
          <w:lang w:val="en-ID" w:eastAsia="en-US"/>
        </w:rPr>
        <w:t xml:space="preserve"> Islam </w:t>
      </w:r>
      <w:proofErr w:type="spellStart"/>
      <w:r w:rsidRPr="00AA3E4E">
        <w:rPr>
          <w:rFonts w:eastAsiaTheme="minorHAnsi"/>
          <w:lang w:val="en-ID" w:eastAsia="en-US"/>
        </w:rPr>
        <w:t>progresif</w:t>
      </w:r>
      <w:proofErr w:type="spellEnd"/>
      <w:r w:rsidRPr="00AA3E4E">
        <w:rPr>
          <w:rFonts w:eastAsiaTheme="minorHAnsi"/>
          <w:lang w:val="en-ID" w:eastAsia="en-US"/>
        </w:rPr>
        <w:t xml:space="preserve">, </w:t>
      </w:r>
      <w:proofErr w:type="spellStart"/>
      <w:r w:rsidRPr="00AA3E4E">
        <w:rPr>
          <w:rFonts w:eastAsiaTheme="minorHAnsi"/>
          <w:lang w:val="en-ID" w:eastAsia="en-US"/>
        </w:rPr>
        <w:t>ketika</w:t>
      </w:r>
      <w:proofErr w:type="spellEnd"/>
      <w:r w:rsidRPr="00AA3E4E">
        <w:rPr>
          <w:rFonts w:eastAsiaTheme="minorHAnsi"/>
          <w:lang w:val="en-ID" w:eastAsia="en-US"/>
        </w:rPr>
        <w:t xml:space="preserve"> </w:t>
      </w:r>
      <w:proofErr w:type="spellStart"/>
      <w:r w:rsidRPr="00AA3E4E">
        <w:rPr>
          <w:rFonts w:eastAsiaTheme="minorHAnsi"/>
          <w:lang w:val="en-ID" w:eastAsia="en-US"/>
        </w:rPr>
        <w:t>perempuan</w:t>
      </w:r>
      <w:proofErr w:type="spellEnd"/>
      <w:r w:rsidRPr="00AA3E4E">
        <w:rPr>
          <w:rFonts w:eastAsiaTheme="minorHAnsi"/>
          <w:lang w:val="en-ID" w:eastAsia="en-US"/>
        </w:rPr>
        <w:t xml:space="preserve"> </w:t>
      </w:r>
      <w:proofErr w:type="spellStart"/>
      <w:r w:rsidRPr="00AA3E4E">
        <w:rPr>
          <w:rFonts w:eastAsiaTheme="minorHAnsi"/>
          <w:lang w:val="en-ID" w:eastAsia="en-US"/>
        </w:rPr>
        <w:t>mengalami</w:t>
      </w:r>
      <w:proofErr w:type="spellEnd"/>
      <w:r w:rsidRPr="00AA3E4E">
        <w:rPr>
          <w:rFonts w:eastAsiaTheme="minorHAnsi"/>
          <w:lang w:val="en-ID" w:eastAsia="en-US"/>
        </w:rPr>
        <w:t xml:space="preserve"> </w:t>
      </w:r>
      <w:proofErr w:type="spellStart"/>
      <w:r w:rsidRPr="00AA3E4E">
        <w:rPr>
          <w:rFonts w:eastAsiaTheme="minorHAnsi"/>
          <w:lang w:val="en-ID" w:eastAsia="en-US"/>
        </w:rPr>
        <w:t>ketidakadilan</w:t>
      </w:r>
      <w:proofErr w:type="spellEnd"/>
      <w:r w:rsidRPr="00AA3E4E">
        <w:rPr>
          <w:rFonts w:eastAsiaTheme="minorHAnsi"/>
          <w:lang w:val="en-ID" w:eastAsia="en-US"/>
        </w:rPr>
        <w:t xml:space="preserve">, </w:t>
      </w:r>
      <w:proofErr w:type="spellStart"/>
      <w:r w:rsidRPr="00AA3E4E">
        <w:rPr>
          <w:rFonts w:eastAsiaTheme="minorHAnsi"/>
          <w:lang w:val="en-ID" w:eastAsia="en-US"/>
        </w:rPr>
        <w:t>maka</w:t>
      </w:r>
      <w:proofErr w:type="spellEnd"/>
      <w:r w:rsidRPr="00AA3E4E">
        <w:rPr>
          <w:rFonts w:eastAsiaTheme="minorHAnsi"/>
          <w:lang w:val="en-ID" w:eastAsia="en-US"/>
        </w:rPr>
        <w:t xml:space="preserve"> </w:t>
      </w:r>
      <w:proofErr w:type="spellStart"/>
      <w:r w:rsidRPr="00AA3E4E">
        <w:rPr>
          <w:rFonts w:eastAsiaTheme="minorHAnsi"/>
          <w:lang w:val="en-ID" w:eastAsia="en-US"/>
        </w:rPr>
        <w:t>perempuan</w:t>
      </w:r>
      <w:proofErr w:type="spellEnd"/>
      <w:r w:rsidRPr="00AA3E4E">
        <w:rPr>
          <w:rFonts w:eastAsiaTheme="minorHAnsi"/>
          <w:lang w:val="en-ID" w:eastAsia="en-US"/>
        </w:rPr>
        <w:t xml:space="preserve"> </w:t>
      </w:r>
      <w:proofErr w:type="spellStart"/>
      <w:r w:rsidRPr="00AA3E4E">
        <w:rPr>
          <w:rFonts w:eastAsiaTheme="minorHAnsi"/>
          <w:lang w:val="en-ID" w:eastAsia="en-US"/>
        </w:rPr>
        <w:t>mempunyai</w:t>
      </w:r>
      <w:proofErr w:type="spellEnd"/>
      <w:r w:rsidRPr="00AA3E4E">
        <w:rPr>
          <w:rFonts w:eastAsiaTheme="minorHAnsi"/>
          <w:lang w:val="en-ID" w:eastAsia="en-US"/>
        </w:rPr>
        <w:t xml:space="preserve"> </w:t>
      </w:r>
      <w:proofErr w:type="spellStart"/>
      <w:r w:rsidRPr="00AA3E4E">
        <w:rPr>
          <w:rFonts w:eastAsiaTheme="minorHAnsi"/>
          <w:lang w:val="en-ID" w:eastAsia="en-US"/>
        </w:rPr>
        <w:t>hak</w:t>
      </w:r>
      <w:proofErr w:type="spellEnd"/>
      <w:r w:rsidRPr="00AA3E4E">
        <w:rPr>
          <w:rFonts w:eastAsiaTheme="minorHAnsi"/>
          <w:lang w:val="en-ID" w:eastAsia="en-US"/>
        </w:rPr>
        <w:t xml:space="preserve"> </w:t>
      </w:r>
      <w:proofErr w:type="spellStart"/>
      <w:r w:rsidRPr="00AA3E4E">
        <w:rPr>
          <w:rFonts w:eastAsiaTheme="minorHAnsi"/>
          <w:lang w:val="en-ID" w:eastAsia="en-US"/>
        </w:rPr>
        <w:t>untuk</w:t>
      </w:r>
      <w:proofErr w:type="spellEnd"/>
      <w:r w:rsidRPr="00AA3E4E">
        <w:rPr>
          <w:rFonts w:eastAsiaTheme="minorHAnsi"/>
          <w:lang w:val="en-ID" w:eastAsia="en-US"/>
        </w:rPr>
        <w:t xml:space="preserve"> </w:t>
      </w:r>
      <w:proofErr w:type="spellStart"/>
      <w:r w:rsidRPr="00AA3E4E">
        <w:rPr>
          <w:rFonts w:eastAsiaTheme="minorHAnsi"/>
          <w:lang w:val="en-ID" w:eastAsia="en-US"/>
        </w:rPr>
        <w:t>melaporkan</w:t>
      </w:r>
      <w:proofErr w:type="spellEnd"/>
      <w:r w:rsidRPr="00AA3E4E">
        <w:rPr>
          <w:rFonts w:eastAsiaTheme="minorHAnsi"/>
          <w:lang w:val="en-ID" w:eastAsia="en-US"/>
        </w:rPr>
        <w:t xml:space="preserve"> dan </w:t>
      </w:r>
      <w:proofErr w:type="spellStart"/>
      <w:r w:rsidRPr="00AA3E4E">
        <w:rPr>
          <w:rFonts w:eastAsiaTheme="minorHAnsi"/>
          <w:lang w:val="en-ID" w:eastAsia="en-US"/>
        </w:rPr>
        <w:t>mendapatkan</w:t>
      </w:r>
      <w:proofErr w:type="spellEnd"/>
      <w:r w:rsidRPr="00AA3E4E">
        <w:rPr>
          <w:rFonts w:eastAsiaTheme="minorHAnsi"/>
          <w:lang w:val="en-ID" w:eastAsia="en-US"/>
        </w:rPr>
        <w:t xml:space="preserve"> </w:t>
      </w:r>
      <w:proofErr w:type="spellStart"/>
      <w:r w:rsidRPr="00AA3E4E">
        <w:rPr>
          <w:rFonts w:eastAsiaTheme="minorHAnsi"/>
          <w:lang w:val="en-ID" w:eastAsia="en-US"/>
        </w:rPr>
        <w:t>hak</w:t>
      </w:r>
      <w:proofErr w:type="spellEnd"/>
      <w:r w:rsidRPr="00AA3E4E">
        <w:rPr>
          <w:rFonts w:eastAsiaTheme="minorHAnsi"/>
          <w:lang w:val="en-ID" w:eastAsia="en-US"/>
        </w:rPr>
        <w:t xml:space="preserve"> yang </w:t>
      </w:r>
      <w:proofErr w:type="spellStart"/>
      <w:r w:rsidRPr="00AA3E4E">
        <w:rPr>
          <w:rFonts w:eastAsiaTheme="minorHAnsi"/>
          <w:lang w:val="en-ID" w:eastAsia="en-US"/>
        </w:rPr>
        <w:t>sama</w:t>
      </w:r>
      <w:proofErr w:type="spellEnd"/>
      <w:r w:rsidRPr="00AA3E4E">
        <w:rPr>
          <w:rFonts w:eastAsiaTheme="minorHAnsi"/>
          <w:lang w:val="en-ID" w:eastAsia="en-US"/>
        </w:rPr>
        <w:t xml:space="preserve"> </w:t>
      </w:r>
      <w:proofErr w:type="spellStart"/>
      <w:r w:rsidRPr="00AA3E4E">
        <w:rPr>
          <w:rFonts w:eastAsiaTheme="minorHAnsi"/>
          <w:lang w:val="en-ID" w:eastAsia="en-US"/>
        </w:rPr>
        <w:t>untuk</w:t>
      </w:r>
      <w:proofErr w:type="spellEnd"/>
      <w:r w:rsidRPr="00AA3E4E">
        <w:rPr>
          <w:rFonts w:eastAsiaTheme="minorHAnsi"/>
          <w:lang w:val="en-ID" w:eastAsia="en-US"/>
        </w:rPr>
        <w:t xml:space="preserve"> </w:t>
      </w:r>
      <w:proofErr w:type="spellStart"/>
      <w:r w:rsidRPr="00AA3E4E">
        <w:rPr>
          <w:rFonts w:eastAsiaTheme="minorHAnsi"/>
          <w:lang w:val="en-ID" w:eastAsia="en-US"/>
        </w:rPr>
        <w:t>bicara</w:t>
      </w:r>
      <w:proofErr w:type="spellEnd"/>
      <w:r w:rsidRPr="00AA3E4E">
        <w:rPr>
          <w:rFonts w:eastAsiaTheme="minorHAnsi"/>
          <w:lang w:val="en-ID" w:eastAsia="en-US"/>
        </w:rPr>
        <w:t xml:space="preserve"> dan </w:t>
      </w:r>
      <w:proofErr w:type="spellStart"/>
      <w:r w:rsidRPr="00AA3E4E">
        <w:rPr>
          <w:rFonts w:eastAsiaTheme="minorHAnsi"/>
          <w:lang w:val="en-ID" w:eastAsia="en-US"/>
        </w:rPr>
        <w:t>akses</w:t>
      </w:r>
      <w:proofErr w:type="spellEnd"/>
      <w:r w:rsidRPr="00AA3E4E">
        <w:rPr>
          <w:rFonts w:eastAsiaTheme="minorHAnsi"/>
          <w:lang w:val="en-ID" w:eastAsia="en-US"/>
        </w:rPr>
        <w:t xml:space="preserve"> </w:t>
      </w:r>
      <w:proofErr w:type="spellStart"/>
      <w:r w:rsidRPr="00AA3E4E">
        <w:rPr>
          <w:rFonts w:eastAsiaTheme="minorHAnsi"/>
          <w:lang w:val="en-ID" w:eastAsia="en-US"/>
        </w:rPr>
        <w:t>terhadap</w:t>
      </w:r>
      <w:proofErr w:type="spellEnd"/>
      <w:r w:rsidRPr="00AA3E4E">
        <w:rPr>
          <w:rFonts w:eastAsiaTheme="minorHAnsi"/>
          <w:lang w:val="en-ID" w:eastAsia="en-US"/>
        </w:rPr>
        <w:t xml:space="preserve"> </w:t>
      </w:r>
      <w:proofErr w:type="spellStart"/>
      <w:r w:rsidRPr="00AA3E4E">
        <w:rPr>
          <w:rFonts w:eastAsiaTheme="minorHAnsi"/>
          <w:lang w:val="en-ID" w:eastAsia="en-US"/>
        </w:rPr>
        <w:t>hukum</w:t>
      </w:r>
      <w:proofErr w:type="spellEnd"/>
      <w:r w:rsidRPr="00AA3E4E">
        <w:rPr>
          <w:rFonts w:eastAsiaTheme="minorHAnsi"/>
          <w:lang w:val="en-ID" w:eastAsia="en-US"/>
        </w:rPr>
        <w:t xml:space="preserve">, </w:t>
      </w:r>
      <w:proofErr w:type="spellStart"/>
      <w:r w:rsidRPr="00AA3E4E">
        <w:rPr>
          <w:rFonts w:eastAsiaTheme="minorHAnsi"/>
          <w:lang w:val="en-ID" w:eastAsia="en-US"/>
        </w:rPr>
        <w:t>perempuan</w:t>
      </w:r>
      <w:proofErr w:type="spellEnd"/>
      <w:r w:rsidRPr="00AA3E4E">
        <w:rPr>
          <w:rFonts w:eastAsiaTheme="minorHAnsi"/>
          <w:lang w:val="en-ID" w:eastAsia="en-US"/>
        </w:rPr>
        <w:t xml:space="preserve"> </w:t>
      </w:r>
      <w:proofErr w:type="spellStart"/>
      <w:r w:rsidRPr="00AA3E4E">
        <w:rPr>
          <w:rFonts w:eastAsiaTheme="minorHAnsi"/>
          <w:lang w:val="en-ID" w:eastAsia="en-US"/>
        </w:rPr>
        <w:t>tidak</w:t>
      </w:r>
      <w:proofErr w:type="spellEnd"/>
      <w:r w:rsidRPr="00AA3E4E">
        <w:rPr>
          <w:rFonts w:eastAsiaTheme="minorHAnsi"/>
          <w:lang w:val="en-ID" w:eastAsia="en-US"/>
        </w:rPr>
        <w:t xml:space="preserve"> </w:t>
      </w:r>
      <w:proofErr w:type="spellStart"/>
      <w:r w:rsidRPr="00AA3E4E">
        <w:rPr>
          <w:rFonts w:eastAsiaTheme="minorHAnsi"/>
          <w:lang w:val="en-ID" w:eastAsia="en-US"/>
        </w:rPr>
        <w:t>harus</w:t>
      </w:r>
      <w:proofErr w:type="spellEnd"/>
      <w:r w:rsidRPr="00AA3E4E">
        <w:rPr>
          <w:rFonts w:eastAsiaTheme="minorHAnsi"/>
          <w:lang w:val="en-ID" w:eastAsia="en-US"/>
        </w:rPr>
        <w:t xml:space="preserve"> </w:t>
      </w:r>
      <w:proofErr w:type="spellStart"/>
      <w:r w:rsidRPr="00AA3E4E">
        <w:rPr>
          <w:rFonts w:eastAsiaTheme="minorHAnsi"/>
          <w:lang w:val="en-ID" w:eastAsia="en-US"/>
        </w:rPr>
        <w:t>diam</w:t>
      </w:r>
      <w:proofErr w:type="spellEnd"/>
      <w:r w:rsidRPr="00AA3E4E">
        <w:rPr>
          <w:rFonts w:eastAsiaTheme="minorHAnsi"/>
          <w:lang w:val="en-ID" w:eastAsia="en-US"/>
        </w:rPr>
        <w:t xml:space="preserve">, </w:t>
      </w:r>
      <w:proofErr w:type="spellStart"/>
      <w:r w:rsidRPr="00AA3E4E">
        <w:rPr>
          <w:rFonts w:eastAsiaTheme="minorHAnsi"/>
          <w:lang w:val="en-ID" w:eastAsia="en-US"/>
        </w:rPr>
        <w:t>sabar</w:t>
      </w:r>
      <w:proofErr w:type="spellEnd"/>
      <w:r w:rsidRPr="00AA3E4E">
        <w:rPr>
          <w:rFonts w:eastAsiaTheme="minorHAnsi"/>
          <w:lang w:val="en-ID" w:eastAsia="en-US"/>
        </w:rPr>
        <w:t xml:space="preserve">, dan </w:t>
      </w:r>
      <w:proofErr w:type="spellStart"/>
      <w:r w:rsidRPr="00AA3E4E">
        <w:rPr>
          <w:rFonts w:eastAsiaTheme="minorHAnsi"/>
          <w:lang w:val="en-ID" w:eastAsia="en-US"/>
        </w:rPr>
        <w:t>menerima</w:t>
      </w:r>
      <w:proofErr w:type="spellEnd"/>
      <w:r w:rsidRPr="00AA3E4E">
        <w:rPr>
          <w:rFonts w:eastAsiaTheme="minorHAnsi"/>
          <w:lang w:val="en-ID" w:eastAsia="en-US"/>
        </w:rPr>
        <w:t xml:space="preserve"> </w:t>
      </w:r>
      <w:proofErr w:type="spellStart"/>
      <w:r w:rsidRPr="00AA3E4E">
        <w:rPr>
          <w:rFonts w:eastAsiaTheme="minorHAnsi"/>
          <w:lang w:val="en-ID" w:eastAsia="en-US"/>
        </w:rPr>
        <w:t>perlakuan</w:t>
      </w:r>
      <w:proofErr w:type="spellEnd"/>
      <w:r w:rsidRPr="00AA3E4E">
        <w:rPr>
          <w:rFonts w:eastAsiaTheme="minorHAnsi"/>
          <w:lang w:val="en-ID" w:eastAsia="en-US"/>
        </w:rPr>
        <w:t xml:space="preserve"> yang </w:t>
      </w:r>
      <w:proofErr w:type="spellStart"/>
      <w:r w:rsidRPr="00AA3E4E">
        <w:rPr>
          <w:rFonts w:eastAsiaTheme="minorHAnsi"/>
          <w:lang w:val="en-ID" w:eastAsia="en-US"/>
        </w:rPr>
        <w:t>tidak</w:t>
      </w:r>
      <w:proofErr w:type="spellEnd"/>
      <w:r w:rsidRPr="00AA3E4E">
        <w:rPr>
          <w:rFonts w:eastAsiaTheme="minorHAnsi"/>
          <w:lang w:val="en-ID" w:eastAsia="en-US"/>
        </w:rPr>
        <w:t xml:space="preserve"> </w:t>
      </w:r>
      <w:proofErr w:type="spellStart"/>
      <w:r w:rsidRPr="00AA3E4E">
        <w:rPr>
          <w:rFonts w:eastAsiaTheme="minorHAnsi"/>
          <w:lang w:val="en-ID" w:eastAsia="en-US"/>
        </w:rPr>
        <w:t>adil</w:t>
      </w:r>
      <w:proofErr w:type="spellEnd"/>
      <w:r w:rsidRPr="00AA3E4E">
        <w:rPr>
          <w:rFonts w:eastAsiaTheme="minorHAnsi"/>
          <w:lang w:val="en-ID" w:eastAsia="en-US"/>
        </w:rPr>
        <w:t xml:space="preserve">. </w:t>
      </w:r>
      <w:proofErr w:type="spellStart"/>
      <w:r w:rsidRPr="00AA3E4E">
        <w:rPr>
          <w:rFonts w:eastAsiaTheme="minorHAnsi"/>
          <w:lang w:val="en-ID" w:eastAsia="en-US"/>
        </w:rPr>
        <w:t>Peneliti</w:t>
      </w:r>
      <w:proofErr w:type="spellEnd"/>
      <w:r w:rsidRPr="00AA3E4E">
        <w:rPr>
          <w:rFonts w:eastAsiaTheme="minorHAnsi"/>
          <w:lang w:val="en-ID" w:eastAsia="en-US"/>
        </w:rPr>
        <w:t xml:space="preserve"> </w:t>
      </w:r>
      <w:proofErr w:type="spellStart"/>
      <w:r w:rsidRPr="00AA3E4E">
        <w:rPr>
          <w:rFonts w:eastAsiaTheme="minorHAnsi"/>
          <w:lang w:val="en-ID" w:eastAsia="en-US"/>
        </w:rPr>
        <w:t>melihat</w:t>
      </w:r>
      <w:proofErr w:type="spellEnd"/>
      <w:r w:rsidRPr="00AA3E4E">
        <w:rPr>
          <w:rFonts w:eastAsiaTheme="minorHAnsi"/>
          <w:lang w:val="en-ID" w:eastAsia="en-US"/>
        </w:rPr>
        <w:t xml:space="preserve"> </w:t>
      </w:r>
      <w:proofErr w:type="spellStart"/>
      <w:r w:rsidRPr="00AA3E4E">
        <w:rPr>
          <w:rFonts w:eastAsiaTheme="minorHAnsi"/>
          <w:lang w:val="en-ID" w:eastAsia="en-US"/>
        </w:rPr>
        <w:t>bahwa</w:t>
      </w:r>
      <w:proofErr w:type="spellEnd"/>
      <w:r w:rsidRPr="00AA3E4E">
        <w:rPr>
          <w:rFonts w:eastAsiaTheme="minorHAnsi"/>
          <w:lang w:val="en-ID" w:eastAsia="en-US"/>
        </w:rPr>
        <w:t xml:space="preserve"> </w:t>
      </w:r>
      <w:proofErr w:type="spellStart"/>
      <w:r w:rsidRPr="00AA3E4E">
        <w:rPr>
          <w:rFonts w:eastAsiaTheme="minorHAnsi"/>
          <w:lang w:val="en-ID" w:eastAsia="en-US"/>
        </w:rPr>
        <w:t>sebagian</w:t>
      </w:r>
      <w:proofErr w:type="spellEnd"/>
      <w:r w:rsidRPr="00AA3E4E">
        <w:rPr>
          <w:rFonts w:eastAsiaTheme="minorHAnsi"/>
          <w:lang w:val="en-ID" w:eastAsia="en-US"/>
        </w:rPr>
        <w:t xml:space="preserve"> </w:t>
      </w:r>
      <w:proofErr w:type="spellStart"/>
      <w:r w:rsidRPr="00AA3E4E">
        <w:rPr>
          <w:rFonts w:eastAsiaTheme="minorHAnsi"/>
          <w:lang w:val="en-ID" w:eastAsia="en-US"/>
        </w:rPr>
        <w:t>besar</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memiliki</w:t>
      </w:r>
      <w:proofErr w:type="spellEnd"/>
      <w:r w:rsidRPr="00AA3E4E">
        <w:rPr>
          <w:rFonts w:eastAsiaTheme="minorHAnsi"/>
          <w:lang w:val="en-ID" w:eastAsia="en-US"/>
        </w:rPr>
        <w:t xml:space="preserve"> </w:t>
      </w:r>
      <w:proofErr w:type="spellStart"/>
      <w:r w:rsidRPr="00AA3E4E">
        <w:rPr>
          <w:rFonts w:eastAsiaTheme="minorHAnsi"/>
          <w:lang w:val="en-ID" w:eastAsia="en-US"/>
        </w:rPr>
        <w:t>pandangan</w:t>
      </w:r>
      <w:proofErr w:type="spellEnd"/>
      <w:r w:rsidRPr="00AA3E4E">
        <w:rPr>
          <w:rFonts w:eastAsiaTheme="minorHAnsi"/>
          <w:lang w:val="en-ID" w:eastAsia="en-US"/>
        </w:rPr>
        <w:t xml:space="preserve"> Islam </w:t>
      </w:r>
      <w:proofErr w:type="spellStart"/>
      <w:r w:rsidRPr="00AA3E4E">
        <w:rPr>
          <w:rFonts w:eastAsiaTheme="minorHAnsi"/>
          <w:lang w:val="en-ID" w:eastAsia="en-US"/>
        </w:rPr>
        <w:t>progresif</w:t>
      </w:r>
      <w:proofErr w:type="spellEnd"/>
      <w:r w:rsidRPr="00AA3E4E">
        <w:rPr>
          <w:rFonts w:eastAsiaTheme="minorHAnsi"/>
          <w:lang w:val="en-ID" w:eastAsia="en-US"/>
        </w:rPr>
        <w:t xml:space="preserve">, </w:t>
      </w:r>
      <w:proofErr w:type="spellStart"/>
      <w:r w:rsidRPr="00AA3E4E">
        <w:rPr>
          <w:rFonts w:eastAsiaTheme="minorHAnsi"/>
          <w:lang w:val="en-ID" w:eastAsia="en-US"/>
        </w:rPr>
        <w:t>hal</w:t>
      </w:r>
      <w:proofErr w:type="spellEnd"/>
      <w:r w:rsidRPr="00AA3E4E">
        <w:rPr>
          <w:rFonts w:eastAsiaTheme="minorHAnsi"/>
          <w:lang w:val="en-ID" w:eastAsia="en-US"/>
        </w:rPr>
        <w:t xml:space="preserve"> </w:t>
      </w:r>
      <w:proofErr w:type="spellStart"/>
      <w:r w:rsidRPr="00AA3E4E">
        <w:rPr>
          <w:rFonts w:eastAsiaTheme="minorHAnsi"/>
          <w:lang w:val="en-ID" w:eastAsia="en-US"/>
        </w:rPr>
        <w:t>ini</w:t>
      </w:r>
      <w:proofErr w:type="spellEnd"/>
      <w:r w:rsidRPr="00AA3E4E">
        <w:rPr>
          <w:rFonts w:eastAsiaTheme="minorHAnsi"/>
          <w:lang w:val="en-ID" w:eastAsia="en-US"/>
        </w:rPr>
        <w:t xml:space="preserve"> </w:t>
      </w:r>
      <w:proofErr w:type="spellStart"/>
      <w:r w:rsidRPr="00AA3E4E">
        <w:rPr>
          <w:rFonts w:eastAsiaTheme="minorHAnsi"/>
          <w:lang w:val="en-ID" w:eastAsia="en-US"/>
        </w:rPr>
        <w:t>terlihat</w:t>
      </w:r>
      <w:proofErr w:type="spellEnd"/>
      <w:r w:rsidRPr="00AA3E4E">
        <w:rPr>
          <w:rFonts w:eastAsiaTheme="minorHAnsi"/>
          <w:lang w:val="en-ID" w:eastAsia="en-US"/>
        </w:rPr>
        <w:t xml:space="preserve"> </w:t>
      </w:r>
      <w:proofErr w:type="spellStart"/>
      <w:r w:rsidRPr="00AA3E4E">
        <w:rPr>
          <w:rFonts w:eastAsiaTheme="minorHAnsi"/>
          <w:lang w:val="en-ID" w:eastAsia="en-US"/>
        </w:rPr>
        <w:t>dari</w:t>
      </w:r>
      <w:proofErr w:type="spellEnd"/>
      <w:r w:rsidRPr="00AA3E4E">
        <w:rPr>
          <w:rFonts w:eastAsiaTheme="minorHAnsi"/>
          <w:lang w:val="en-ID" w:eastAsia="en-US"/>
        </w:rPr>
        <w:t xml:space="preserve"> </w:t>
      </w:r>
      <w:proofErr w:type="spellStart"/>
      <w:r w:rsidRPr="00AA3E4E">
        <w:rPr>
          <w:rFonts w:eastAsiaTheme="minorHAnsi"/>
          <w:lang w:val="en-ID" w:eastAsia="en-US"/>
        </w:rPr>
        <w:t>hasil</w:t>
      </w:r>
      <w:proofErr w:type="spellEnd"/>
      <w:r w:rsidRPr="00AA3E4E">
        <w:rPr>
          <w:rFonts w:eastAsiaTheme="minorHAnsi"/>
          <w:lang w:val="en-ID" w:eastAsia="en-US"/>
        </w:rPr>
        <w:t xml:space="preserve"> </w:t>
      </w:r>
      <w:proofErr w:type="spellStart"/>
      <w:r w:rsidRPr="00AA3E4E">
        <w:rPr>
          <w:rFonts w:eastAsiaTheme="minorHAnsi"/>
          <w:lang w:val="en-ID" w:eastAsia="en-US"/>
        </w:rPr>
        <w:t>observasi</w:t>
      </w:r>
      <w:proofErr w:type="spellEnd"/>
      <w:r w:rsidRPr="00AA3E4E">
        <w:rPr>
          <w:rFonts w:eastAsiaTheme="minorHAnsi"/>
          <w:lang w:val="en-ID" w:eastAsia="en-US"/>
        </w:rPr>
        <w:t xml:space="preserve"> dan </w:t>
      </w:r>
      <w:proofErr w:type="spellStart"/>
      <w:r w:rsidRPr="00AA3E4E">
        <w:rPr>
          <w:rFonts w:eastAsiaTheme="minorHAnsi"/>
          <w:lang w:val="en-ID" w:eastAsia="en-US"/>
        </w:rPr>
        <w:t>wawancara</w:t>
      </w:r>
      <w:proofErr w:type="spellEnd"/>
      <w:r w:rsidRPr="00AA3E4E">
        <w:rPr>
          <w:rFonts w:eastAsiaTheme="minorHAnsi"/>
          <w:lang w:val="en-ID" w:eastAsia="en-US"/>
        </w:rPr>
        <w:t xml:space="preserve">. </w:t>
      </w:r>
      <w:proofErr w:type="spellStart"/>
      <w:r w:rsidRPr="00AA3E4E">
        <w:rPr>
          <w:rFonts w:eastAsiaTheme="minorHAnsi"/>
          <w:lang w:val="en-ID" w:eastAsia="en-US"/>
        </w:rPr>
        <w:t>Bagaimana</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melakukan</w:t>
      </w:r>
      <w:proofErr w:type="spellEnd"/>
      <w:r w:rsidRPr="00AA3E4E">
        <w:rPr>
          <w:rFonts w:eastAsiaTheme="minorHAnsi"/>
          <w:lang w:val="en-ID" w:eastAsia="en-US"/>
        </w:rPr>
        <w:t xml:space="preserve"> </w:t>
      </w:r>
      <w:proofErr w:type="spellStart"/>
      <w:r w:rsidRPr="00AA3E4E">
        <w:rPr>
          <w:rFonts w:eastAsiaTheme="minorHAnsi"/>
          <w:lang w:val="en-ID" w:eastAsia="en-US"/>
        </w:rPr>
        <w:t>penyelesaian</w:t>
      </w:r>
      <w:proofErr w:type="spellEnd"/>
      <w:r w:rsidRPr="00AA3E4E">
        <w:rPr>
          <w:rFonts w:eastAsiaTheme="minorHAnsi"/>
          <w:lang w:val="en-ID" w:eastAsia="en-US"/>
        </w:rPr>
        <w:t xml:space="preserve"> </w:t>
      </w:r>
      <w:proofErr w:type="spellStart"/>
      <w:r w:rsidRPr="00AA3E4E">
        <w:rPr>
          <w:rFonts w:eastAsiaTheme="minorHAnsi"/>
          <w:lang w:val="en-ID" w:eastAsia="en-US"/>
        </w:rPr>
        <w:t>masalah</w:t>
      </w:r>
      <w:proofErr w:type="spellEnd"/>
      <w:r w:rsidRPr="00AA3E4E">
        <w:rPr>
          <w:rFonts w:eastAsiaTheme="minorHAnsi"/>
          <w:lang w:val="en-ID" w:eastAsia="en-US"/>
        </w:rPr>
        <w:t xml:space="preserve"> </w:t>
      </w:r>
      <w:proofErr w:type="spellStart"/>
      <w:r w:rsidRPr="00AA3E4E">
        <w:rPr>
          <w:rFonts w:eastAsiaTheme="minorHAnsi"/>
          <w:lang w:val="en-ID" w:eastAsia="en-US"/>
        </w:rPr>
        <w:t>dengan</w:t>
      </w:r>
      <w:proofErr w:type="spellEnd"/>
      <w:r w:rsidRPr="00AA3E4E">
        <w:rPr>
          <w:rFonts w:eastAsiaTheme="minorHAnsi"/>
          <w:lang w:val="en-ID" w:eastAsia="en-US"/>
        </w:rPr>
        <w:t xml:space="preserve"> </w:t>
      </w:r>
      <w:proofErr w:type="spellStart"/>
      <w:r w:rsidRPr="00AA3E4E">
        <w:rPr>
          <w:rFonts w:eastAsiaTheme="minorHAnsi"/>
          <w:lang w:val="en-ID" w:eastAsia="en-US"/>
        </w:rPr>
        <w:t>klien</w:t>
      </w:r>
      <w:proofErr w:type="spellEnd"/>
      <w:r w:rsidRPr="00AA3E4E">
        <w:rPr>
          <w:rFonts w:eastAsiaTheme="minorHAnsi"/>
          <w:lang w:val="en-ID" w:eastAsia="en-US"/>
        </w:rPr>
        <w:t xml:space="preserve"> </w:t>
      </w:r>
      <w:proofErr w:type="spellStart"/>
      <w:r w:rsidRPr="00AA3E4E">
        <w:rPr>
          <w:rFonts w:eastAsiaTheme="minorHAnsi"/>
          <w:lang w:val="en-ID" w:eastAsia="en-US"/>
        </w:rPr>
        <w:t>nya</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tidak</w:t>
      </w:r>
      <w:proofErr w:type="spellEnd"/>
      <w:r w:rsidRPr="00AA3E4E">
        <w:rPr>
          <w:rFonts w:eastAsiaTheme="minorHAnsi"/>
          <w:lang w:val="en-ID" w:eastAsia="en-US"/>
        </w:rPr>
        <w:t xml:space="preserve"> </w:t>
      </w:r>
      <w:proofErr w:type="spellStart"/>
      <w:r w:rsidRPr="00AA3E4E">
        <w:rPr>
          <w:rFonts w:eastAsiaTheme="minorHAnsi"/>
          <w:lang w:val="en-ID" w:eastAsia="en-US"/>
        </w:rPr>
        <w:t>hanya</w:t>
      </w:r>
      <w:proofErr w:type="spellEnd"/>
      <w:r w:rsidRPr="00AA3E4E">
        <w:rPr>
          <w:rFonts w:eastAsiaTheme="minorHAnsi"/>
          <w:lang w:val="en-ID" w:eastAsia="en-US"/>
        </w:rPr>
        <w:t xml:space="preserve"> </w:t>
      </w:r>
      <w:proofErr w:type="spellStart"/>
      <w:r w:rsidRPr="00AA3E4E">
        <w:rPr>
          <w:rFonts w:eastAsiaTheme="minorHAnsi"/>
          <w:lang w:val="en-ID" w:eastAsia="en-US"/>
        </w:rPr>
        <w:t>memberikan</w:t>
      </w:r>
      <w:proofErr w:type="spellEnd"/>
      <w:r w:rsidRPr="00AA3E4E">
        <w:rPr>
          <w:rFonts w:eastAsiaTheme="minorHAnsi"/>
          <w:lang w:val="en-ID" w:eastAsia="en-US"/>
        </w:rPr>
        <w:t xml:space="preserve"> </w:t>
      </w:r>
      <w:proofErr w:type="spellStart"/>
      <w:r w:rsidRPr="00AA3E4E">
        <w:rPr>
          <w:rFonts w:eastAsiaTheme="minorHAnsi"/>
          <w:lang w:val="en-ID" w:eastAsia="en-US"/>
        </w:rPr>
        <w:t>arahan</w:t>
      </w:r>
      <w:proofErr w:type="spellEnd"/>
      <w:r w:rsidRPr="00AA3E4E">
        <w:rPr>
          <w:rFonts w:eastAsiaTheme="minorHAnsi"/>
          <w:lang w:val="en-ID" w:eastAsia="en-US"/>
        </w:rPr>
        <w:t xml:space="preserve"> </w:t>
      </w:r>
      <w:proofErr w:type="spellStart"/>
      <w:r w:rsidRPr="00AA3E4E">
        <w:rPr>
          <w:rFonts w:eastAsiaTheme="minorHAnsi"/>
          <w:lang w:val="en-ID" w:eastAsia="en-US"/>
        </w:rPr>
        <w:t>melalui</w:t>
      </w:r>
      <w:proofErr w:type="spellEnd"/>
      <w:r w:rsidRPr="00AA3E4E">
        <w:rPr>
          <w:rFonts w:eastAsiaTheme="minorHAnsi"/>
          <w:lang w:val="en-ID" w:eastAsia="en-US"/>
        </w:rPr>
        <w:t xml:space="preserve"> </w:t>
      </w:r>
      <w:proofErr w:type="spellStart"/>
      <w:r w:rsidRPr="00AA3E4E">
        <w:rPr>
          <w:rFonts w:eastAsiaTheme="minorHAnsi"/>
          <w:lang w:val="en-ID" w:eastAsia="en-US"/>
        </w:rPr>
        <w:t>bahasa</w:t>
      </w:r>
      <w:proofErr w:type="spellEnd"/>
      <w:r w:rsidRPr="00AA3E4E">
        <w:rPr>
          <w:rFonts w:eastAsiaTheme="minorHAnsi"/>
          <w:lang w:val="en-ID" w:eastAsia="en-US"/>
        </w:rPr>
        <w:t xml:space="preserve"> agama, </w:t>
      </w:r>
      <w:proofErr w:type="spellStart"/>
      <w:r w:rsidRPr="00AA3E4E">
        <w:rPr>
          <w:rFonts w:eastAsiaTheme="minorHAnsi"/>
          <w:lang w:val="en-ID" w:eastAsia="en-US"/>
        </w:rPr>
        <w:t>tetapi</w:t>
      </w:r>
      <w:proofErr w:type="spellEnd"/>
      <w:r w:rsidRPr="00AA3E4E">
        <w:rPr>
          <w:rFonts w:eastAsiaTheme="minorHAnsi"/>
          <w:lang w:val="en-ID" w:eastAsia="en-US"/>
        </w:rPr>
        <w:t xml:space="preserve"> juga </w:t>
      </w:r>
      <w:proofErr w:type="spellStart"/>
      <w:r w:rsidRPr="00AA3E4E">
        <w:rPr>
          <w:rFonts w:eastAsiaTheme="minorHAnsi"/>
          <w:lang w:val="en-ID" w:eastAsia="en-US"/>
        </w:rPr>
        <w:t>memperlihatkan</w:t>
      </w:r>
      <w:proofErr w:type="spellEnd"/>
      <w:r w:rsidRPr="00AA3E4E">
        <w:rPr>
          <w:rFonts w:eastAsiaTheme="minorHAnsi"/>
          <w:lang w:val="en-ID" w:eastAsia="en-US"/>
        </w:rPr>
        <w:t xml:space="preserve"> </w:t>
      </w:r>
      <w:proofErr w:type="spellStart"/>
      <w:r w:rsidRPr="00AA3E4E">
        <w:rPr>
          <w:rFonts w:eastAsiaTheme="minorHAnsi"/>
          <w:lang w:val="en-ID" w:eastAsia="en-US"/>
        </w:rPr>
        <w:t>bahwa</w:t>
      </w:r>
      <w:proofErr w:type="spellEnd"/>
      <w:r w:rsidRPr="00AA3E4E">
        <w:rPr>
          <w:rFonts w:eastAsiaTheme="minorHAnsi"/>
          <w:lang w:val="en-ID" w:eastAsia="en-US"/>
        </w:rPr>
        <w:t xml:space="preserve"> agama Islam </w:t>
      </w:r>
      <w:proofErr w:type="spellStart"/>
      <w:r w:rsidRPr="00AA3E4E">
        <w:rPr>
          <w:rFonts w:eastAsiaTheme="minorHAnsi"/>
          <w:lang w:val="en-ID" w:eastAsia="en-US"/>
        </w:rPr>
        <w:t>menjunjung</w:t>
      </w:r>
      <w:proofErr w:type="spellEnd"/>
      <w:r w:rsidRPr="00AA3E4E">
        <w:rPr>
          <w:rFonts w:eastAsiaTheme="minorHAnsi"/>
          <w:lang w:val="en-ID" w:eastAsia="en-US"/>
        </w:rPr>
        <w:t xml:space="preserve"> </w:t>
      </w:r>
      <w:proofErr w:type="spellStart"/>
      <w:r w:rsidRPr="00AA3E4E">
        <w:rPr>
          <w:rFonts w:eastAsiaTheme="minorHAnsi"/>
          <w:lang w:val="en-ID" w:eastAsia="en-US"/>
        </w:rPr>
        <w:t>tingi</w:t>
      </w:r>
      <w:proofErr w:type="spellEnd"/>
      <w:r w:rsidRPr="00AA3E4E">
        <w:rPr>
          <w:rFonts w:eastAsiaTheme="minorHAnsi"/>
          <w:lang w:val="en-ID" w:eastAsia="en-US"/>
        </w:rPr>
        <w:t xml:space="preserve"> </w:t>
      </w:r>
      <w:proofErr w:type="spellStart"/>
      <w:r w:rsidRPr="00AA3E4E">
        <w:rPr>
          <w:rFonts w:eastAsiaTheme="minorHAnsi"/>
          <w:lang w:val="en-ID" w:eastAsia="en-US"/>
        </w:rPr>
        <w:t>keadilan</w:t>
      </w:r>
      <w:proofErr w:type="spellEnd"/>
      <w:r w:rsidRPr="00AA3E4E">
        <w:rPr>
          <w:rFonts w:eastAsiaTheme="minorHAnsi"/>
          <w:lang w:val="en-ID" w:eastAsia="en-US"/>
        </w:rPr>
        <w:t xml:space="preserve">. </w:t>
      </w:r>
      <w:proofErr w:type="spellStart"/>
      <w:r w:rsidRPr="00AA3E4E">
        <w:rPr>
          <w:rFonts w:eastAsiaTheme="minorHAnsi"/>
          <w:lang w:val="en-ID" w:eastAsia="en-US"/>
        </w:rPr>
        <w:t>Meskipun</w:t>
      </w:r>
      <w:proofErr w:type="spellEnd"/>
      <w:r w:rsidRPr="00AA3E4E">
        <w:rPr>
          <w:rFonts w:eastAsiaTheme="minorHAnsi"/>
          <w:lang w:val="en-ID" w:eastAsia="en-US"/>
        </w:rPr>
        <w:t xml:space="preserve"> </w:t>
      </w:r>
      <w:proofErr w:type="spellStart"/>
      <w:r w:rsidRPr="00AA3E4E">
        <w:rPr>
          <w:rFonts w:eastAsiaTheme="minorHAnsi"/>
          <w:lang w:val="en-ID" w:eastAsia="en-US"/>
        </w:rPr>
        <w:t>dalam</w:t>
      </w:r>
      <w:proofErr w:type="spellEnd"/>
      <w:r w:rsidRPr="00AA3E4E">
        <w:rPr>
          <w:rFonts w:eastAsiaTheme="minorHAnsi"/>
          <w:lang w:val="en-ID" w:eastAsia="en-US"/>
        </w:rPr>
        <w:t xml:space="preserve"> agama Islam </w:t>
      </w:r>
      <w:proofErr w:type="spellStart"/>
      <w:r w:rsidRPr="00AA3E4E">
        <w:rPr>
          <w:rFonts w:eastAsiaTheme="minorHAnsi"/>
          <w:lang w:val="en-ID" w:eastAsia="en-US"/>
        </w:rPr>
        <w:t>laki-laki</w:t>
      </w:r>
      <w:proofErr w:type="spellEnd"/>
      <w:r w:rsidRPr="00AA3E4E">
        <w:rPr>
          <w:rFonts w:eastAsiaTheme="minorHAnsi"/>
          <w:lang w:val="en-ID" w:eastAsia="en-US"/>
        </w:rPr>
        <w:t xml:space="preserve"> </w:t>
      </w:r>
      <w:proofErr w:type="spellStart"/>
      <w:r w:rsidRPr="00AA3E4E">
        <w:rPr>
          <w:rFonts w:eastAsiaTheme="minorHAnsi"/>
          <w:lang w:val="en-ID" w:eastAsia="en-US"/>
        </w:rPr>
        <w:t>menempati</w:t>
      </w:r>
      <w:proofErr w:type="spellEnd"/>
      <w:r w:rsidRPr="00AA3E4E">
        <w:rPr>
          <w:rFonts w:eastAsiaTheme="minorHAnsi"/>
          <w:lang w:val="en-ID" w:eastAsia="en-US"/>
        </w:rPr>
        <w:t xml:space="preserve"> </w:t>
      </w:r>
      <w:proofErr w:type="spellStart"/>
      <w:r w:rsidRPr="00AA3E4E">
        <w:rPr>
          <w:rFonts w:eastAsiaTheme="minorHAnsi"/>
          <w:lang w:val="en-ID" w:eastAsia="en-US"/>
        </w:rPr>
        <w:t>posisi</w:t>
      </w:r>
      <w:proofErr w:type="spellEnd"/>
      <w:r w:rsidRPr="00AA3E4E">
        <w:rPr>
          <w:rFonts w:eastAsiaTheme="minorHAnsi"/>
          <w:lang w:val="en-ID" w:eastAsia="en-US"/>
        </w:rPr>
        <w:t xml:space="preserve"> </w:t>
      </w:r>
      <w:proofErr w:type="spellStart"/>
      <w:r w:rsidRPr="00AA3E4E">
        <w:rPr>
          <w:rFonts w:eastAsiaTheme="minorHAnsi"/>
          <w:lang w:val="en-ID" w:eastAsia="en-US"/>
        </w:rPr>
        <w:t>pemimpin</w:t>
      </w:r>
      <w:proofErr w:type="spellEnd"/>
      <w:r w:rsidRPr="00AA3E4E">
        <w:rPr>
          <w:rFonts w:eastAsiaTheme="minorHAnsi"/>
          <w:lang w:val="en-ID" w:eastAsia="en-US"/>
        </w:rPr>
        <w:t xml:space="preserve"> </w:t>
      </w:r>
      <w:proofErr w:type="spellStart"/>
      <w:r w:rsidRPr="00AA3E4E">
        <w:rPr>
          <w:rFonts w:eastAsiaTheme="minorHAnsi"/>
          <w:lang w:val="en-ID" w:eastAsia="en-US"/>
        </w:rPr>
        <w:t>dalam</w:t>
      </w:r>
      <w:proofErr w:type="spellEnd"/>
      <w:r w:rsidRPr="00AA3E4E">
        <w:rPr>
          <w:rFonts w:eastAsiaTheme="minorHAnsi"/>
          <w:lang w:val="en-ID" w:eastAsia="en-US"/>
        </w:rPr>
        <w:t xml:space="preserve"> </w:t>
      </w:r>
      <w:proofErr w:type="spellStart"/>
      <w:r w:rsidRPr="00AA3E4E">
        <w:rPr>
          <w:rFonts w:eastAsiaTheme="minorHAnsi"/>
          <w:lang w:val="en-ID" w:eastAsia="en-US"/>
        </w:rPr>
        <w:t>rumah</w:t>
      </w:r>
      <w:proofErr w:type="spellEnd"/>
      <w:r w:rsidRPr="00AA3E4E">
        <w:rPr>
          <w:rFonts w:eastAsiaTheme="minorHAnsi"/>
          <w:lang w:val="en-ID" w:eastAsia="en-US"/>
        </w:rPr>
        <w:t xml:space="preserve"> </w:t>
      </w:r>
      <w:proofErr w:type="spellStart"/>
      <w:r w:rsidRPr="00AA3E4E">
        <w:rPr>
          <w:rFonts w:eastAsiaTheme="minorHAnsi"/>
          <w:lang w:val="en-ID" w:eastAsia="en-US"/>
        </w:rPr>
        <w:t>tangga</w:t>
      </w:r>
      <w:proofErr w:type="spellEnd"/>
      <w:r w:rsidRPr="00AA3E4E">
        <w:rPr>
          <w:rFonts w:eastAsiaTheme="minorHAnsi"/>
          <w:lang w:val="en-ID" w:eastAsia="en-US"/>
        </w:rPr>
        <w:t xml:space="preserve">, </w:t>
      </w:r>
      <w:proofErr w:type="spellStart"/>
      <w:r w:rsidRPr="00AA3E4E">
        <w:rPr>
          <w:rFonts w:eastAsiaTheme="minorHAnsi"/>
          <w:lang w:val="en-ID" w:eastAsia="en-US"/>
        </w:rPr>
        <w:t>apabila</w:t>
      </w:r>
      <w:proofErr w:type="spellEnd"/>
      <w:r w:rsidRPr="00AA3E4E">
        <w:rPr>
          <w:rFonts w:eastAsiaTheme="minorHAnsi"/>
          <w:lang w:val="en-ID" w:eastAsia="en-US"/>
        </w:rPr>
        <w:t xml:space="preserve"> di </w:t>
      </w:r>
      <w:proofErr w:type="spellStart"/>
      <w:r w:rsidRPr="00AA3E4E">
        <w:rPr>
          <w:rFonts w:eastAsiaTheme="minorHAnsi"/>
          <w:lang w:val="en-ID" w:eastAsia="en-US"/>
        </w:rPr>
        <w:t>dalam</w:t>
      </w:r>
      <w:proofErr w:type="spellEnd"/>
      <w:r w:rsidRPr="00AA3E4E">
        <w:rPr>
          <w:rFonts w:eastAsiaTheme="minorHAnsi"/>
          <w:lang w:val="en-ID" w:eastAsia="en-US"/>
        </w:rPr>
        <w:t xml:space="preserve"> </w:t>
      </w:r>
      <w:proofErr w:type="spellStart"/>
      <w:r w:rsidRPr="00AA3E4E">
        <w:rPr>
          <w:rFonts w:eastAsiaTheme="minorHAnsi"/>
          <w:lang w:val="en-ID" w:eastAsia="en-US"/>
        </w:rPr>
        <w:t>rumah</w:t>
      </w:r>
      <w:proofErr w:type="spellEnd"/>
      <w:r w:rsidRPr="00AA3E4E">
        <w:rPr>
          <w:rFonts w:eastAsiaTheme="minorHAnsi"/>
          <w:lang w:val="en-ID" w:eastAsia="en-US"/>
        </w:rPr>
        <w:t xml:space="preserve"> </w:t>
      </w:r>
      <w:proofErr w:type="spellStart"/>
      <w:r w:rsidRPr="00AA3E4E">
        <w:rPr>
          <w:rFonts w:eastAsiaTheme="minorHAnsi"/>
          <w:lang w:val="en-ID" w:eastAsia="en-US"/>
        </w:rPr>
        <w:t>tangga</w:t>
      </w:r>
      <w:proofErr w:type="spellEnd"/>
      <w:r w:rsidRPr="00AA3E4E">
        <w:rPr>
          <w:rFonts w:eastAsiaTheme="minorHAnsi"/>
          <w:lang w:val="en-ID" w:eastAsia="en-US"/>
        </w:rPr>
        <w:t xml:space="preserve"> </w:t>
      </w:r>
      <w:proofErr w:type="spellStart"/>
      <w:r w:rsidRPr="00AA3E4E">
        <w:rPr>
          <w:rFonts w:eastAsiaTheme="minorHAnsi"/>
          <w:lang w:val="en-ID" w:eastAsia="en-US"/>
        </w:rPr>
        <w:t>tersebut</w:t>
      </w:r>
      <w:proofErr w:type="spellEnd"/>
      <w:r w:rsidRPr="00AA3E4E">
        <w:rPr>
          <w:rFonts w:eastAsiaTheme="minorHAnsi"/>
          <w:lang w:val="en-ID" w:eastAsia="en-US"/>
        </w:rPr>
        <w:t xml:space="preserve"> </w:t>
      </w:r>
      <w:proofErr w:type="spellStart"/>
      <w:r w:rsidRPr="00AA3E4E">
        <w:rPr>
          <w:rFonts w:eastAsiaTheme="minorHAnsi"/>
          <w:lang w:val="en-ID" w:eastAsia="en-US"/>
        </w:rPr>
        <w:t>terdapat</w:t>
      </w:r>
      <w:proofErr w:type="spellEnd"/>
      <w:r w:rsidRPr="00AA3E4E">
        <w:rPr>
          <w:rFonts w:eastAsiaTheme="minorHAnsi"/>
          <w:lang w:val="en-ID" w:eastAsia="en-US"/>
        </w:rPr>
        <w:t xml:space="preserve"> </w:t>
      </w:r>
      <w:proofErr w:type="spellStart"/>
      <w:r w:rsidRPr="00AA3E4E">
        <w:rPr>
          <w:rFonts w:eastAsiaTheme="minorHAnsi"/>
          <w:lang w:val="en-ID" w:eastAsia="en-US"/>
        </w:rPr>
        <w:lastRenderedPageBreak/>
        <w:t>ketidakadilan</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akan</w:t>
      </w:r>
      <w:proofErr w:type="spellEnd"/>
      <w:r w:rsidRPr="00AA3E4E">
        <w:rPr>
          <w:rFonts w:eastAsiaTheme="minorHAnsi"/>
          <w:lang w:val="en-ID" w:eastAsia="en-US"/>
        </w:rPr>
        <w:t xml:space="preserve"> </w:t>
      </w:r>
      <w:proofErr w:type="spellStart"/>
      <w:r w:rsidRPr="00AA3E4E">
        <w:rPr>
          <w:rFonts w:eastAsiaTheme="minorHAnsi"/>
          <w:lang w:val="en-ID" w:eastAsia="en-US"/>
        </w:rPr>
        <w:t>bersikap</w:t>
      </w:r>
      <w:proofErr w:type="spellEnd"/>
      <w:r w:rsidRPr="00AA3E4E">
        <w:rPr>
          <w:rFonts w:eastAsiaTheme="minorHAnsi"/>
          <w:lang w:val="en-ID" w:eastAsia="en-US"/>
        </w:rPr>
        <w:t xml:space="preserve"> </w:t>
      </w:r>
      <w:proofErr w:type="spellStart"/>
      <w:r w:rsidRPr="00AA3E4E">
        <w:rPr>
          <w:rFonts w:eastAsiaTheme="minorHAnsi"/>
          <w:lang w:val="en-ID" w:eastAsia="en-US"/>
        </w:rPr>
        <w:t>kritis</w:t>
      </w:r>
      <w:proofErr w:type="spellEnd"/>
      <w:r w:rsidRPr="00AA3E4E">
        <w:rPr>
          <w:rFonts w:eastAsiaTheme="minorHAnsi"/>
          <w:lang w:val="en-ID" w:eastAsia="en-US"/>
        </w:rPr>
        <w:t xml:space="preserve"> </w:t>
      </w:r>
      <w:proofErr w:type="spellStart"/>
      <w:r w:rsidRPr="00AA3E4E">
        <w:rPr>
          <w:rFonts w:eastAsiaTheme="minorHAnsi"/>
          <w:lang w:val="en-ID" w:eastAsia="en-US"/>
        </w:rPr>
        <w:t>melalui</w:t>
      </w:r>
      <w:proofErr w:type="spellEnd"/>
      <w:r w:rsidRPr="00AA3E4E">
        <w:rPr>
          <w:rFonts w:eastAsiaTheme="minorHAnsi"/>
          <w:lang w:val="en-ID" w:eastAsia="en-US"/>
        </w:rPr>
        <w:t xml:space="preserve"> </w:t>
      </w:r>
      <w:proofErr w:type="spellStart"/>
      <w:r w:rsidRPr="00AA3E4E">
        <w:rPr>
          <w:rFonts w:eastAsiaTheme="minorHAnsi"/>
          <w:lang w:val="en-ID" w:eastAsia="en-US"/>
        </w:rPr>
        <w:t>pencarian</w:t>
      </w:r>
      <w:proofErr w:type="spellEnd"/>
      <w:r w:rsidRPr="00AA3E4E">
        <w:rPr>
          <w:rFonts w:eastAsiaTheme="minorHAnsi"/>
          <w:lang w:val="en-ID" w:eastAsia="en-US"/>
        </w:rPr>
        <w:t xml:space="preserve"> </w:t>
      </w:r>
      <w:proofErr w:type="spellStart"/>
      <w:r w:rsidRPr="00AA3E4E">
        <w:rPr>
          <w:rFonts w:eastAsiaTheme="minorHAnsi"/>
          <w:lang w:val="en-ID" w:eastAsia="en-US"/>
        </w:rPr>
        <w:t>akar</w:t>
      </w:r>
      <w:proofErr w:type="spellEnd"/>
      <w:r w:rsidRPr="00AA3E4E">
        <w:rPr>
          <w:rFonts w:eastAsiaTheme="minorHAnsi"/>
          <w:lang w:val="en-ID" w:eastAsia="en-US"/>
        </w:rPr>
        <w:t xml:space="preserve"> </w:t>
      </w:r>
      <w:proofErr w:type="spellStart"/>
      <w:r w:rsidRPr="00AA3E4E">
        <w:rPr>
          <w:rFonts w:eastAsiaTheme="minorHAnsi"/>
          <w:lang w:val="en-ID" w:eastAsia="en-US"/>
        </w:rPr>
        <w:t>masalahnya</w:t>
      </w:r>
      <w:proofErr w:type="spellEnd"/>
      <w:r w:rsidRPr="00AA3E4E">
        <w:rPr>
          <w:rFonts w:eastAsiaTheme="minorHAnsi"/>
          <w:lang w:val="en-ID" w:eastAsia="en-US"/>
        </w:rPr>
        <w:t xml:space="preserve"> </w:t>
      </w:r>
      <w:proofErr w:type="spellStart"/>
      <w:r w:rsidRPr="00AA3E4E">
        <w:rPr>
          <w:rFonts w:eastAsiaTheme="minorHAnsi"/>
          <w:lang w:val="en-ID" w:eastAsia="en-US"/>
        </w:rPr>
        <w:t>dengan</w:t>
      </w:r>
      <w:proofErr w:type="spellEnd"/>
      <w:r w:rsidRPr="00AA3E4E">
        <w:rPr>
          <w:rFonts w:eastAsiaTheme="minorHAnsi"/>
          <w:lang w:val="en-ID" w:eastAsia="en-US"/>
        </w:rPr>
        <w:t xml:space="preserve"> </w:t>
      </w:r>
      <w:proofErr w:type="spellStart"/>
      <w:r w:rsidRPr="00AA3E4E">
        <w:rPr>
          <w:rFonts w:eastAsiaTheme="minorHAnsi"/>
          <w:lang w:val="en-ID" w:eastAsia="en-US"/>
        </w:rPr>
        <w:t>menemukan</w:t>
      </w:r>
      <w:proofErr w:type="spellEnd"/>
      <w:r w:rsidRPr="00AA3E4E">
        <w:rPr>
          <w:rFonts w:eastAsiaTheme="minorHAnsi"/>
          <w:lang w:val="en-ID" w:eastAsia="en-US"/>
        </w:rPr>
        <w:t xml:space="preserve"> </w:t>
      </w:r>
      <w:proofErr w:type="spellStart"/>
      <w:r w:rsidRPr="00AA3E4E">
        <w:rPr>
          <w:rFonts w:eastAsiaTheme="minorHAnsi"/>
          <w:lang w:val="en-ID" w:eastAsia="en-US"/>
        </w:rPr>
        <w:t>siapa</w:t>
      </w:r>
      <w:proofErr w:type="spellEnd"/>
      <w:r w:rsidRPr="00AA3E4E">
        <w:rPr>
          <w:rFonts w:eastAsiaTheme="minorHAnsi"/>
          <w:lang w:val="en-ID" w:eastAsia="en-US"/>
        </w:rPr>
        <w:t xml:space="preserve"> yang </w:t>
      </w:r>
      <w:proofErr w:type="spellStart"/>
      <w:r w:rsidRPr="00AA3E4E">
        <w:rPr>
          <w:rFonts w:eastAsiaTheme="minorHAnsi"/>
          <w:lang w:val="en-ID" w:eastAsia="en-US"/>
        </w:rPr>
        <w:t>harus</w:t>
      </w:r>
      <w:proofErr w:type="spellEnd"/>
      <w:r w:rsidRPr="00AA3E4E">
        <w:rPr>
          <w:rFonts w:eastAsiaTheme="minorHAnsi"/>
          <w:lang w:val="en-ID" w:eastAsia="en-US"/>
        </w:rPr>
        <w:t xml:space="preserve"> </w:t>
      </w:r>
      <w:proofErr w:type="spellStart"/>
      <w:r w:rsidRPr="00AA3E4E">
        <w:rPr>
          <w:rFonts w:eastAsiaTheme="minorHAnsi"/>
          <w:lang w:val="en-ID" w:eastAsia="en-US"/>
        </w:rPr>
        <w:t>bertanggung</w:t>
      </w:r>
      <w:proofErr w:type="spellEnd"/>
      <w:r w:rsidRPr="00AA3E4E">
        <w:rPr>
          <w:rFonts w:eastAsiaTheme="minorHAnsi"/>
          <w:lang w:val="en-ID" w:eastAsia="en-US"/>
        </w:rPr>
        <w:t xml:space="preserve"> </w:t>
      </w:r>
      <w:proofErr w:type="spellStart"/>
      <w:r w:rsidRPr="00AA3E4E">
        <w:rPr>
          <w:rFonts w:eastAsiaTheme="minorHAnsi"/>
          <w:lang w:val="en-ID" w:eastAsia="en-US"/>
        </w:rPr>
        <w:t>jawab</w:t>
      </w:r>
      <w:proofErr w:type="spellEnd"/>
      <w:r w:rsidRPr="00AA3E4E">
        <w:rPr>
          <w:rFonts w:eastAsiaTheme="minorHAnsi"/>
          <w:lang w:val="en-ID" w:eastAsia="en-US"/>
        </w:rPr>
        <w:t xml:space="preserve"> </w:t>
      </w:r>
      <w:proofErr w:type="spellStart"/>
      <w:r w:rsidRPr="00AA3E4E">
        <w:rPr>
          <w:rFonts w:eastAsiaTheme="minorHAnsi"/>
          <w:lang w:val="en-ID" w:eastAsia="en-US"/>
        </w:rPr>
        <w:t>untuk</w:t>
      </w:r>
      <w:proofErr w:type="spellEnd"/>
      <w:r w:rsidRPr="00AA3E4E">
        <w:rPr>
          <w:rFonts w:eastAsiaTheme="minorHAnsi"/>
          <w:lang w:val="en-ID" w:eastAsia="en-US"/>
        </w:rPr>
        <w:t xml:space="preserve"> </w:t>
      </w:r>
      <w:proofErr w:type="spellStart"/>
      <w:r w:rsidRPr="00AA3E4E">
        <w:rPr>
          <w:rFonts w:eastAsiaTheme="minorHAnsi"/>
          <w:lang w:val="en-ID" w:eastAsia="en-US"/>
        </w:rPr>
        <w:t>menyelesaikan</w:t>
      </w:r>
      <w:proofErr w:type="spellEnd"/>
      <w:r w:rsidRPr="00AA3E4E">
        <w:rPr>
          <w:rFonts w:eastAsiaTheme="minorHAnsi"/>
          <w:lang w:val="en-ID" w:eastAsia="en-US"/>
        </w:rPr>
        <w:t xml:space="preserve"> </w:t>
      </w:r>
      <w:proofErr w:type="spellStart"/>
      <w:r w:rsidRPr="00AA3E4E">
        <w:rPr>
          <w:rFonts w:eastAsiaTheme="minorHAnsi"/>
          <w:lang w:val="en-ID" w:eastAsia="en-US"/>
        </w:rPr>
        <w:t>masalah</w:t>
      </w:r>
      <w:proofErr w:type="spellEnd"/>
      <w:r w:rsidRPr="00AA3E4E">
        <w:rPr>
          <w:rFonts w:eastAsiaTheme="minorHAnsi"/>
          <w:lang w:val="en-ID" w:eastAsia="en-US"/>
        </w:rPr>
        <w:t xml:space="preserve"> yang </w:t>
      </w:r>
      <w:proofErr w:type="spellStart"/>
      <w:r w:rsidRPr="00AA3E4E">
        <w:rPr>
          <w:rFonts w:eastAsiaTheme="minorHAnsi"/>
          <w:lang w:val="en-ID" w:eastAsia="en-US"/>
        </w:rPr>
        <w:t>sedang</w:t>
      </w:r>
      <w:proofErr w:type="spellEnd"/>
      <w:r w:rsidRPr="00AA3E4E">
        <w:rPr>
          <w:rFonts w:eastAsiaTheme="minorHAnsi"/>
          <w:lang w:val="en-ID" w:eastAsia="en-US"/>
        </w:rPr>
        <w:t xml:space="preserve"> </w:t>
      </w:r>
      <w:proofErr w:type="spellStart"/>
      <w:r w:rsidRPr="00AA3E4E">
        <w:rPr>
          <w:rFonts w:eastAsiaTheme="minorHAnsi"/>
          <w:lang w:val="en-ID" w:eastAsia="en-US"/>
        </w:rPr>
        <w:t>ditangani</w:t>
      </w:r>
      <w:proofErr w:type="spellEnd"/>
      <w:r w:rsidRPr="00AA3E4E">
        <w:rPr>
          <w:rFonts w:eastAsiaTheme="minorHAnsi"/>
          <w:lang w:val="en-ID" w:eastAsia="en-US"/>
        </w:rPr>
        <w:t xml:space="preserve">, </w:t>
      </w:r>
      <w:proofErr w:type="spellStart"/>
      <w:r w:rsidRPr="00AA3E4E">
        <w:rPr>
          <w:rFonts w:eastAsiaTheme="minorHAnsi"/>
          <w:lang w:val="en-ID" w:eastAsia="en-US"/>
        </w:rPr>
        <w:t>tidak</w:t>
      </w:r>
      <w:proofErr w:type="spellEnd"/>
      <w:r w:rsidRPr="00AA3E4E">
        <w:rPr>
          <w:rFonts w:eastAsiaTheme="minorHAnsi"/>
          <w:lang w:val="en-ID" w:eastAsia="en-US"/>
        </w:rPr>
        <w:t xml:space="preserve"> </w:t>
      </w:r>
      <w:proofErr w:type="spellStart"/>
      <w:r w:rsidRPr="00AA3E4E">
        <w:rPr>
          <w:rFonts w:eastAsiaTheme="minorHAnsi"/>
          <w:lang w:val="en-ID" w:eastAsia="en-US"/>
        </w:rPr>
        <w:t>memandang</w:t>
      </w:r>
      <w:proofErr w:type="spellEnd"/>
      <w:r w:rsidRPr="00AA3E4E">
        <w:rPr>
          <w:rFonts w:eastAsiaTheme="minorHAnsi"/>
          <w:lang w:val="en-ID" w:eastAsia="en-US"/>
        </w:rPr>
        <w:t xml:space="preserve"> yang salah </w:t>
      </w:r>
      <w:proofErr w:type="spellStart"/>
      <w:r w:rsidRPr="00AA3E4E">
        <w:rPr>
          <w:rFonts w:eastAsiaTheme="minorHAnsi"/>
          <w:lang w:val="en-ID" w:eastAsia="en-US"/>
        </w:rPr>
        <w:t>laki-laki</w:t>
      </w:r>
      <w:proofErr w:type="spellEnd"/>
      <w:r w:rsidRPr="00AA3E4E">
        <w:rPr>
          <w:rFonts w:eastAsiaTheme="minorHAnsi"/>
          <w:lang w:val="en-ID" w:eastAsia="en-US"/>
        </w:rPr>
        <w:t xml:space="preserve"> </w:t>
      </w:r>
      <w:proofErr w:type="spellStart"/>
      <w:r w:rsidRPr="00AA3E4E">
        <w:rPr>
          <w:rFonts w:eastAsiaTheme="minorHAnsi"/>
          <w:lang w:val="en-ID" w:eastAsia="en-US"/>
        </w:rPr>
        <w:t>atau</w:t>
      </w:r>
      <w:proofErr w:type="spellEnd"/>
      <w:r w:rsidRPr="00AA3E4E">
        <w:rPr>
          <w:rFonts w:eastAsiaTheme="minorHAnsi"/>
          <w:lang w:val="en-ID" w:eastAsia="en-US"/>
        </w:rPr>
        <w:t xml:space="preserve"> </w:t>
      </w:r>
      <w:proofErr w:type="spellStart"/>
      <w:r w:rsidRPr="00AA3E4E">
        <w:rPr>
          <w:rFonts w:eastAsiaTheme="minorHAnsi"/>
          <w:lang w:val="en-ID" w:eastAsia="en-US"/>
        </w:rPr>
        <w:t>perempuan</w:t>
      </w:r>
      <w:proofErr w:type="spellEnd"/>
      <w:r w:rsidRPr="00AA3E4E">
        <w:rPr>
          <w:rFonts w:eastAsiaTheme="minorHAnsi"/>
          <w:lang w:val="en-ID" w:eastAsia="en-US"/>
        </w:rPr>
        <w:t xml:space="preserve">. Hal </w:t>
      </w:r>
      <w:proofErr w:type="spellStart"/>
      <w:r w:rsidRPr="00AA3E4E">
        <w:rPr>
          <w:rFonts w:eastAsiaTheme="minorHAnsi"/>
          <w:lang w:val="en-ID" w:eastAsia="en-US"/>
        </w:rPr>
        <w:t>ini</w:t>
      </w:r>
      <w:proofErr w:type="spellEnd"/>
      <w:r w:rsidRPr="00AA3E4E">
        <w:rPr>
          <w:rFonts w:eastAsiaTheme="minorHAnsi"/>
          <w:lang w:val="en-ID" w:eastAsia="en-US"/>
        </w:rPr>
        <w:t xml:space="preserve"> </w:t>
      </w:r>
      <w:proofErr w:type="spellStart"/>
      <w:r w:rsidRPr="00AA3E4E">
        <w:rPr>
          <w:rFonts w:eastAsiaTheme="minorHAnsi"/>
          <w:lang w:val="en-ID" w:eastAsia="en-US"/>
        </w:rPr>
        <w:t>mencerminkan</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memiliki</w:t>
      </w:r>
      <w:proofErr w:type="spellEnd"/>
      <w:r w:rsidRPr="00AA3E4E">
        <w:rPr>
          <w:rFonts w:eastAsiaTheme="minorHAnsi"/>
          <w:lang w:val="en-ID" w:eastAsia="en-US"/>
        </w:rPr>
        <w:t xml:space="preserve"> </w:t>
      </w:r>
      <w:proofErr w:type="spellStart"/>
      <w:r w:rsidRPr="00AA3E4E">
        <w:rPr>
          <w:rFonts w:eastAsiaTheme="minorHAnsi"/>
          <w:lang w:val="en-ID" w:eastAsia="en-US"/>
        </w:rPr>
        <w:t>pandangan</w:t>
      </w:r>
      <w:proofErr w:type="spellEnd"/>
      <w:r w:rsidRPr="00AA3E4E">
        <w:rPr>
          <w:rFonts w:eastAsiaTheme="minorHAnsi"/>
          <w:lang w:val="en-ID" w:eastAsia="en-US"/>
        </w:rPr>
        <w:t xml:space="preserve"> Islam </w:t>
      </w:r>
      <w:proofErr w:type="spellStart"/>
      <w:r w:rsidRPr="00AA3E4E">
        <w:rPr>
          <w:rFonts w:eastAsiaTheme="minorHAnsi"/>
          <w:lang w:val="en-ID" w:eastAsia="en-US"/>
        </w:rPr>
        <w:t>Progresif</w:t>
      </w:r>
      <w:proofErr w:type="spellEnd"/>
      <w:r w:rsidRPr="00AA3E4E">
        <w:rPr>
          <w:rFonts w:eastAsiaTheme="minorHAnsi"/>
          <w:lang w:val="en-ID" w:eastAsia="en-US"/>
        </w:rPr>
        <w:t>.</w:t>
      </w:r>
    </w:p>
    <w:p w14:paraId="777008FF" w14:textId="77777777" w:rsidR="00AA3E4E" w:rsidRDefault="00AA3E4E" w:rsidP="00AA3E4E">
      <w:pPr>
        <w:numPr>
          <w:ilvl w:val="0"/>
          <w:numId w:val="2"/>
        </w:numPr>
        <w:spacing w:line="276" w:lineRule="auto"/>
        <w:ind w:left="567" w:hanging="284"/>
        <w:contextualSpacing/>
        <w:jc w:val="both"/>
        <w:rPr>
          <w:rFonts w:eastAsiaTheme="minorHAnsi"/>
          <w:lang w:val="en-ID" w:eastAsia="en-US"/>
        </w:rPr>
      </w:pPr>
      <w:r w:rsidRPr="00AA3E4E">
        <w:rPr>
          <w:rFonts w:eastAsiaTheme="minorHAnsi"/>
          <w:lang w:val="en-ID" w:eastAsia="en-US"/>
        </w:rPr>
        <w:t xml:space="preserve">Pola </w:t>
      </w:r>
      <w:proofErr w:type="spellStart"/>
      <w:r w:rsidRPr="00AA3E4E">
        <w:rPr>
          <w:rFonts w:eastAsiaTheme="minorHAnsi"/>
          <w:lang w:val="en-ID" w:eastAsia="en-US"/>
        </w:rPr>
        <w:t>Asuh</w:t>
      </w:r>
      <w:proofErr w:type="spellEnd"/>
      <w:r w:rsidRPr="00AA3E4E">
        <w:rPr>
          <w:rFonts w:eastAsiaTheme="minorHAnsi"/>
          <w:lang w:val="en-ID" w:eastAsia="en-US"/>
        </w:rPr>
        <w:t xml:space="preserve"> </w:t>
      </w:r>
      <w:proofErr w:type="spellStart"/>
      <w:r w:rsidRPr="00AA3E4E">
        <w:rPr>
          <w:rFonts w:eastAsiaTheme="minorHAnsi"/>
          <w:lang w:val="en-ID" w:eastAsia="en-US"/>
        </w:rPr>
        <w:t>Demokratis</w:t>
      </w:r>
      <w:proofErr w:type="spellEnd"/>
    </w:p>
    <w:p w14:paraId="12A54923" w14:textId="3355A38C" w:rsidR="00AA3E4E" w:rsidRPr="00AA3E4E" w:rsidRDefault="00AA3E4E" w:rsidP="00AA3E4E">
      <w:pPr>
        <w:spacing w:line="276" w:lineRule="auto"/>
        <w:ind w:left="567" w:firstLine="567"/>
        <w:contextualSpacing/>
        <w:jc w:val="both"/>
        <w:rPr>
          <w:rFonts w:eastAsiaTheme="minorHAnsi"/>
          <w:lang w:val="en-ID" w:eastAsia="en-US"/>
        </w:rPr>
      </w:pPr>
      <w:r w:rsidRPr="00AA3E4E">
        <w:rPr>
          <w:rFonts w:eastAsiaTheme="minorHAnsi"/>
          <w:lang w:val="en-ID" w:eastAsia="en-US"/>
        </w:rPr>
        <w:t xml:space="preserve">Pola </w:t>
      </w:r>
      <w:proofErr w:type="spellStart"/>
      <w:r w:rsidRPr="00AA3E4E">
        <w:rPr>
          <w:rFonts w:eastAsiaTheme="minorHAnsi"/>
          <w:lang w:val="en-ID" w:eastAsia="en-US"/>
        </w:rPr>
        <w:t>asuh</w:t>
      </w:r>
      <w:proofErr w:type="spellEnd"/>
      <w:r w:rsidRPr="00AA3E4E">
        <w:rPr>
          <w:rFonts w:eastAsiaTheme="minorHAnsi"/>
          <w:lang w:val="en-ID" w:eastAsia="en-US"/>
        </w:rPr>
        <w:t xml:space="preserve"> </w:t>
      </w:r>
      <w:proofErr w:type="spellStart"/>
      <w:r w:rsidRPr="00AA3E4E">
        <w:rPr>
          <w:rFonts w:eastAsiaTheme="minorHAnsi"/>
          <w:lang w:val="en-ID" w:eastAsia="en-US"/>
        </w:rPr>
        <w:t>merupakan</w:t>
      </w:r>
      <w:proofErr w:type="spellEnd"/>
      <w:r w:rsidRPr="00AA3E4E">
        <w:rPr>
          <w:rFonts w:eastAsiaTheme="minorHAnsi"/>
          <w:lang w:val="en-ID" w:eastAsia="en-US"/>
        </w:rPr>
        <w:t xml:space="preserve"> </w:t>
      </w:r>
      <w:proofErr w:type="spellStart"/>
      <w:r w:rsidRPr="00AA3E4E">
        <w:rPr>
          <w:rFonts w:eastAsiaTheme="minorHAnsi"/>
          <w:lang w:val="en-ID" w:eastAsia="en-US"/>
        </w:rPr>
        <w:t>faktor</w:t>
      </w:r>
      <w:proofErr w:type="spellEnd"/>
      <w:r w:rsidRPr="00AA3E4E">
        <w:rPr>
          <w:rFonts w:eastAsiaTheme="minorHAnsi"/>
          <w:lang w:val="en-ID" w:eastAsia="en-US"/>
        </w:rPr>
        <w:t xml:space="preserve"> </w:t>
      </w:r>
      <w:proofErr w:type="spellStart"/>
      <w:r w:rsidRPr="00AA3E4E">
        <w:rPr>
          <w:rFonts w:eastAsiaTheme="minorHAnsi"/>
          <w:lang w:val="en-ID" w:eastAsia="en-US"/>
        </w:rPr>
        <w:t>pendukung</w:t>
      </w:r>
      <w:proofErr w:type="spellEnd"/>
      <w:r w:rsidRPr="00AA3E4E">
        <w:rPr>
          <w:rFonts w:eastAsiaTheme="minorHAnsi"/>
          <w:lang w:val="en-ID" w:eastAsia="en-US"/>
        </w:rPr>
        <w:t xml:space="preserve"> </w:t>
      </w:r>
      <w:proofErr w:type="spellStart"/>
      <w:r w:rsidRPr="00AA3E4E">
        <w:rPr>
          <w:rFonts w:eastAsiaTheme="minorHAnsi"/>
          <w:lang w:val="en-ID" w:eastAsia="en-US"/>
        </w:rPr>
        <w:t>seseorang</w:t>
      </w:r>
      <w:proofErr w:type="spellEnd"/>
      <w:r w:rsidRPr="00AA3E4E">
        <w:rPr>
          <w:rFonts w:eastAsiaTheme="minorHAnsi"/>
          <w:lang w:val="en-ID" w:eastAsia="en-US"/>
        </w:rPr>
        <w:t xml:space="preserve"> </w:t>
      </w:r>
      <w:proofErr w:type="spellStart"/>
      <w:r w:rsidRPr="00AA3E4E">
        <w:rPr>
          <w:rFonts w:eastAsiaTheme="minorHAnsi"/>
          <w:lang w:val="en-ID" w:eastAsia="en-US"/>
        </w:rPr>
        <w:t>memiliki</w:t>
      </w:r>
      <w:proofErr w:type="spellEnd"/>
      <w:r w:rsidRPr="00AA3E4E">
        <w:rPr>
          <w:rFonts w:eastAsiaTheme="minorHAnsi"/>
          <w:lang w:val="en-ID" w:eastAsia="en-US"/>
        </w:rPr>
        <w:t xml:space="preserve"> </w:t>
      </w:r>
      <w:proofErr w:type="spellStart"/>
      <w:r w:rsidRPr="00AA3E4E">
        <w:rPr>
          <w:rFonts w:eastAsiaTheme="minorHAnsi"/>
          <w:lang w:val="en-ID" w:eastAsia="en-US"/>
        </w:rPr>
        <w:t>sensitivitas</w:t>
      </w:r>
      <w:proofErr w:type="spellEnd"/>
      <w:r w:rsidRPr="00AA3E4E">
        <w:rPr>
          <w:rFonts w:eastAsiaTheme="minorHAnsi"/>
          <w:lang w:val="en-ID" w:eastAsia="en-US"/>
        </w:rPr>
        <w:t xml:space="preserve"> gender, </w:t>
      </w:r>
      <w:proofErr w:type="spellStart"/>
      <w:r w:rsidRPr="00AA3E4E">
        <w:rPr>
          <w:rFonts w:eastAsiaTheme="minorHAnsi"/>
          <w:lang w:val="en-ID" w:eastAsia="en-US"/>
        </w:rPr>
        <w:t>ketika</w:t>
      </w:r>
      <w:proofErr w:type="spellEnd"/>
      <w:r w:rsidRPr="00AA3E4E">
        <w:rPr>
          <w:rFonts w:eastAsiaTheme="minorHAnsi"/>
          <w:lang w:val="en-ID" w:eastAsia="en-US"/>
        </w:rPr>
        <w:t xml:space="preserve"> </w:t>
      </w:r>
      <w:proofErr w:type="spellStart"/>
      <w:r w:rsidRPr="00AA3E4E">
        <w:rPr>
          <w:rFonts w:eastAsiaTheme="minorHAnsi"/>
          <w:lang w:val="en-ID" w:eastAsia="en-US"/>
        </w:rPr>
        <w:t>seseorang</w:t>
      </w:r>
      <w:proofErr w:type="spellEnd"/>
      <w:r w:rsidRPr="00AA3E4E">
        <w:rPr>
          <w:rFonts w:eastAsiaTheme="minorHAnsi"/>
          <w:lang w:val="en-ID" w:eastAsia="en-US"/>
        </w:rPr>
        <w:t xml:space="preserve"> </w:t>
      </w:r>
      <w:proofErr w:type="spellStart"/>
      <w:r w:rsidRPr="00AA3E4E">
        <w:rPr>
          <w:rFonts w:eastAsiaTheme="minorHAnsi"/>
          <w:lang w:val="en-ID" w:eastAsia="en-US"/>
        </w:rPr>
        <w:t>mendapatkan</w:t>
      </w:r>
      <w:proofErr w:type="spellEnd"/>
      <w:r w:rsidRPr="00AA3E4E">
        <w:rPr>
          <w:rFonts w:eastAsiaTheme="minorHAnsi"/>
          <w:lang w:val="en-ID" w:eastAsia="en-US"/>
        </w:rPr>
        <w:t xml:space="preserve"> </w:t>
      </w:r>
      <w:proofErr w:type="spellStart"/>
      <w:r w:rsidRPr="00AA3E4E">
        <w:rPr>
          <w:rFonts w:eastAsiaTheme="minorHAnsi"/>
          <w:lang w:val="en-ID" w:eastAsia="en-US"/>
        </w:rPr>
        <w:t>pola</w:t>
      </w:r>
      <w:proofErr w:type="spellEnd"/>
      <w:r w:rsidRPr="00AA3E4E">
        <w:rPr>
          <w:rFonts w:eastAsiaTheme="minorHAnsi"/>
          <w:lang w:val="en-ID" w:eastAsia="en-US"/>
        </w:rPr>
        <w:t xml:space="preserve"> </w:t>
      </w:r>
      <w:proofErr w:type="spellStart"/>
      <w:r w:rsidRPr="00AA3E4E">
        <w:rPr>
          <w:rFonts w:eastAsiaTheme="minorHAnsi"/>
          <w:lang w:val="en-ID" w:eastAsia="en-US"/>
        </w:rPr>
        <w:t>asuh</w:t>
      </w:r>
      <w:proofErr w:type="spellEnd"/>
      <w:r w:rsidRPr="00AA3E4E">
        <w:rPr>
          <w:rFonts w:eastAsiaTheme="minorHAnsi"/>
          <w:lang w:val="en-ID" w:eastAsia="en-US"/>
        </w:rPr>
        <w:t xml:space="preserve"> </w:t>
      </w:r>
      <w:proofErr w:type="spellStart"/>
      <w:r w:rsidRPr="00AA3E4E">
        <w:rPr>
          <w:rFonts w:eastAsiaTheme="minorHAnsi"/>
          <w:lang w:val="en-ID" w:eastAsia="en-US"/>
        </w:rPr>
        <w:t>dari</w:t>
      </w:r>
      <w:proofErr w:type="spellEnd"/>
      <w:r w:rsidRPr="00AA3E4E">
        <w:rPr>
          <w:rFonts w:eastAsiaTheme="minorHAnsi"/>
          <w:lang w:val="en-ID" w:eastAsia="en-US"/>
        </w:rPr>
        <w:t xml:space="preserve"> </w:t>
      </w:r>
      <w:proofErr w:type="spellStart"/>
      <w:r w:rsidRPr="00AA3E4E">
        <w:rPr>
          <w:rFonts w:eastAsiaTheme="minorHAnsi"/>
          <w:lang w:val="en-ID" w:eastAsia="en-US"/>
        </w:rPr>
        <w:t>lingkungan</w:t>
      </w:r>
      <w:proofErr w:type="spellEnd"/>
      <w:r w:rsidRPr="00AA3E4E">
        <w:rPr>
          <w:rFonts w:eastAsiaTheme="minorHAnsi"/>
          <w:lang w:val="en-ID" w:eastAsia="en-US"/>
        </w:rPr>
        <w:t xml:space="preserve"> yang </w:t>
      </w:r>
      <w:proofErr w:type="spellStart"/>
      <w:r w:rsidRPr="00AA3E4E">
        <w:rPr>
          <w:rFonts w:eastAsiaTheme="minorHAnsi"/>
          <w:lang w:val="en-ID" w:eastAsia="en-US"/>
        </w:rPr>
        <w:t>sensitif</w:t>
      </w:r>
      <w:proofErr w:type="spellEnd"/>
      <w:r w:rsidRPr="00AA3E4E">
        <w:rPr>
          <w:rFonts w:eastAsiaTheme="minorHAnsi"/>
          <w:lang w:val="en-ID" w:eastAsia="en-US"/>
        </w:rPr>
        <w:t xml:space="preserve"> gender </w:t>
      </w:r>
      <w:proofErr w:type="spellStart"/>
      <w:r w:rsidRPr="00AA3E4E">
        <w:rPr>
          <w:rFonts w:eastAsiaTheme="minorHAnsi"/>
          <w:lang w:val="en-ID" w:eastAsia="en-US"/>
        </w:rPr>
        <w:t>maka</w:t>
      </w:r>
      <w:proofErr w:type="spellEnd"/>
      <w:r w:rsidRPr="00AA3E4E">
        <w:rPr>
          <w:rFonts w:eastAsiaTheme="minorHAnsi"/>
          <w:lang w:val="en-ID" w:eastAsia="en-US"/>
        </w:rPr>
        <w:t xml:space="preserve"> </w:t>
      </w:r>
      <w:proofErr w:type="spellStart"/>
      <w:r w:rsidRPr="00AA3E4E">
        <w:rPr>
          <w:rFonts w:eastAsiaTheme="minorHAnsi"/>
          <w:lang w:val="en-ID" w:eastAsia="en-US"/>
        </w:rPr>
        <w:t>seseorang</w:t>
      </w:r>
      <w:proofErr w:type="spellEnd"/>
      <w:r w:rsidRPr="00AA3E4E">
        <w:rPr>
          <w:rFonts w:eastAsiaTheme="minorHAnsi"/>
          <w:lang w:val="en-ID" w:eastAsia="en-US"/>
        </w:rPr>
        <w:t xml:space="preserve"> </w:t>
      </w:r>
      <w:proofErr w:type="spellStart"/>
      <w:r w:rsidRPr="00AA3E4E">
        <w:rPr>
          <w:rFonts w:eastAsiaTheme="minorHAnsi"/>
          <w:lang w:val="en-ID" w:eastAsia="en-US"/>
        </w:rPr>
        <w:t>itu</w:t>
      </w:r>
      <w:proofErr w:type="spellEnd"/>
      <w:r w:rsidRPr="00AA3E4E">
        <w:rPr>
          <w:rFonts w:eastAsiaTheme="minorHAnsi"/>
          <w:lang w:val="en-ID" w:eastAsia="en-US"/>
        </w:rPr>
        <w:t xml:space="preserve"> </w:t>
      </w:r>
      <w:proofErr w:type="spellStart"/>
      <w:r w:rsidRPr="00AA3E4E">
        <w:rPr>
          <w:rFonts w:eastAsiaTheme="minorHAnsi"/>
          <w:lang w:val="en-ID" w:eastAsia="en-US"/>
        </w:rPr>
        <w:t>akan</w:t>
      </w:r>
      <w:proofErr w:type="spellEnd"/>
      <w:r w:rsidRPr="00AA3E4E">
        <w:rPr>
          <w:rFonts w:eastAsiaTheme="minorHAnsi"/>
          <w:lang w:val="en-ID" w:eastAsia="en-US"/>
        </w:rPr>
        <w:t xml:space="preserve"> </w:t>
      </w:r>
      <w:proofErr w:type="spellStart"/>
      <w:r w:rsidRPr="00AA3E4E">
        <w:rPr>
          <w:rFonts w:eastAsiaTheme="minorHAnsi"/>
          <w:lang w:val="en-ID" w:eastAsia="en-US"/>
        </w:rPr>
        <w:t>memiliki</w:t>
      </w:r>
      <w:proofErr w:type="spellEnd"/>
      <w:r w:rsidRPr="00AA3E4E">
        <w:rPr>
          <w:rFonts w:eastAsiaTheme="minorHAnsi"/>
          <w:lang w:val="en-ID" w:eastAsia="en-US"/>
        </w:rPr>
        <w:t xml:space="preserve"> </w:t>
      </w:r>
      <w:proofErr w:type="spellStart"/>
      <w:r w:rsidRPr="00AA3E4E">
        <w:rPr>
          <w:rFonts w:eastAsiaTheme="minorHAnsi"/>
          <w:lang w:val="en-ID" w:eastAsia="en-US"/>
        </w:rPr>
        <w:t>sensitivitas</w:t>
      </w:r>
      <w:proofErr w:type="spellEnd"/>
      <w:r w:rsidRPr="00AA3E4E">
        <w:rPr>
          <w:rFonts w:eastAsiaTheme="minorHAnsi"/>
          <w:lang w:val="en-ID" w:eastAsia="en-US"/>
        </w:rPr>
        <w:t xml:space="preserve"> gender yang </w:t>
      </w:r>
      <w:proofErr w:type="spellStart"/>
      <w:r w:rsidRPr="00AA3E4E">
        <w:rPr>
          <w:rFonts w:eastAsiaTheme="minorHAnsi"/>
          <w:lang w:val="en-ID" w:eastAsia="en-US"/>
        </w:rPr>
        <w:t>baik</w:t>
      </w:r>
      <w:proofErr w:type="spellEnd"/>
      <w:r w:rsidRPr="00AA3E4E">
        <w:rPr>
          <w:rFonts w:eastAsiaTheme="minorHAnsi"/>
          <w:lang w:val="en-ID" w:eastAsia="en-US"/>
        </w:rPr>
        <w:t xml:space="preserve"> pula. Pada </w:t>
      </w:r>
      <w:proofErr w:type="spellStart"/>
      <w:r w:rsidRPr="00AA3E4E">
        <w:rPr>
          <w:rFonts w:eastAsiaTheme="minorHAnsi"/>
          <w:lang w:val="en-ID" w:eastAsia="en-US"/>
        </w:rPr>
        <w:t>penelitian</w:t>
      </w:r>
      <w:proofErr w:type="spellEnd"/>
      <w:r w:rsidRPr="00AA3E4E">
        <w:rPr>
          <w:rFonts w:eastAsiaTheme="minorHAnsi"/>
          <w:lang w:val="en-ID" w:eastAsia="en-US"/>
        </w:rPr>
        <w:t xml:space="preserve"> </w:t>
      </w:r>
      <w:proofErr w:type="spellStart"/>
      <w:r w:rsidRPr="00AA3E4E">
        <w:rPr>
          <w:rFonts w:eastAsiaTheme="minorHAnsi"/>
          <w:lang w:val="en-ID" w:eastAsia="en-US"/>
        </w:rPr>
        <w:t>ini</w:t>
      </w:r>
      <w:proofErr w:type="spellEnd"/>
      <w:r w:rsidRPr="00AA3E4E">
        <w:rPr>
          <w:rFonts w:eastAsiaTheme="minorHAnsi"/>
          <w:lang w:val="en-ID" w:eastAsia="en-US"/>
        </w:rPr>
        <w:t xml:space="preserve">, </w:t>
      </w:r>
      <w:proofErr w:type="spellStart"/>
      <w:r w:rsidRPr="00AA3E4E">
        <w:rPr>
          <w:rFonts w:eastAsiaTheme="minorHAnsi"/>
          <w:lang w:val="en-ID" w:eastAsia="en-US"/>
        </w:rPr>
        <w:t>peneliti</w:t>
      </w:r>
      <w:proofErr w:type="spellEnd"/>
      <w:r w:rsidRPr="00AA3E4E">
        <w:rPr>
          <w:rFonts w:eastAsiaTheme="minorHAnsi"/>
          <w:lang w:val="en-ID" w:eastAsia="en-US"/>
        </w:rPr>
        <w:t xml:space="preserve"> </w:t>
      </w:r>
      <w:proofErr w:type="spellStart"/>
      <w:r w:rsidRPr="00AA3E4E">
        <w:rPr>
          <w:rFonts w:eastAsiaTheme="minorHAnsi"/>
          <w:lang w:val="en-ID" w:eastAsia="en-US"/>
        </w:rPr>
        <w:t>melihat</w:t>
      </w:r>
      <w:proofErr w:type="spellEnd"/>
      <w:r w:rsidRPr="00AA3E4E">
        <w:rPr>
          <w:rFonts w:eastAsiaTheme="minorHAnsi"/>
          <w:lang w:val="en-ID" w:eastAsia="en-US"/>
        </w:rPr>
        <w:t xml:space="preserve"> </w:t>
      </w:r>
      <w:proofErr w:type="spellStart"/>
      <w:r w:rsidRPr="00AA3E4E">
        <w:rPr>
          <w:rFonts w:eastAsiaTheme="minorHAnsi"/>
          <w:lang w:val="en-ID" w:eastAsia="en-US"/>
        </w:rPr>
        <w:t>bahwa</w:t>
      </w:r>
      <w:proofErr w:type="spellEnd"/>
      <w:r w:rsidRPr="00AA3E4E">
        <w:rPr>
          <w:rFonts w:eastAsiaTheme="minorHAnsi"/>
          <w:lang w:val="en-ID" w:eastAsia="en-US"/>
        </w:rPr>
        <w:t xml:space="preserve"> </w:t>
      </w:r>
      <w:proofErr w:type="spellStart"/>
      <w:r w:rsidRPr="00AA3E4E">
        <w:rPr>
          <w:rFonts w:eastAsiaTheme="minorHAnsi"/>
          <w:lang w:val="en-ID" w:eastAsia="en-US"/>
        </w:rPr>
        <w:t>tiga</w:t>
      </w:r>
      <w:proofErr w:type="spellEnd"/>
      <w:r w:rsidRPr="00AA3E4E">
        <w:rPr>
          <w:rFonts w:eastAsiaTheme="minorHAnsi"/>
          <w:lang w:val="en-ID" w:eastAsia="en-US"/>
        </w:rPr>
        <w:t xml:space="preserve"> </w:t>
      </w:r>
      <w:proofErr w:type="spellStart"/>
      <w:r w:rsidRPr="00AA3E4E">
        <w:rPr>
          <w:rFonts w:eastAsiaTheme="minorHAnsi"/>
          <w:lang w:val="en-ID" w:eastAsia="en-US"/>
        </w:rPr>
        <w:t>dari</w:t>
      </w:r>
      <w:proofErr w:type="spellEnd"/>
      <w:r w:rsidRPr="00AA3E4E">
        <w:rPr>
          <w:rFonts w:eastAsiaTheme="minorHAnsi"/>
          <w:lang w:val="en-ID" w:eastAsia="en-US"/>
        </w:rPr>
        <w:t xml:space="preserve"> </w:t>
      </w:r>
      <w:proofErr w:type="spellStart"/>
      <w:r w:rsidRPr="00AA3E4E">
        <w:rPr>
          <w:rFonts w:eastAsiaTheme="minorHAnsi"/>
          <w:lang w:val="en-ID" w:eastAsia="en-US"/>
        </w:rPr>
        <w:t>empat</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memiliki</w:t>
      </w:r>
      <w:proofErr w:type="spellEnd"/>
      <w:r w:rsidRPr="00AA3E4E">
        <w:rPr>
          <w:rFonts w:eastAsiaTheme="minorHAnsi"/>
          <w:lang w:val="en-ID" w:eastAsia="en-US"/>
        </w:rPr>
        <w:t xml:space="preserve"> </w:t>
      </w:r>
      <w:proofErr w:type="spellStart"/>
      <w:r w:rsidRPr="00AA3E4E">
        <w:rPr>
          <w:rFonts w:eastAsiaTheme="minorHAnsi"/>
          <w:lang w:val="en-ID" w:eastAsia="en-US"/>
        </w:rPr>
        <w:t>pola</w:t>
      </w:r>
      <w:proofErr w:type="spellEnd"/>
      <w:r w:rsidRPr="00AA3E4E">
        <w:rPr>
          <w:rFonts w:eastAsiaTheme="minorHAnsi"/>
          <w:lang w:val="en-ID" w:eastAsia="en-US"/>
        </w:rPr>
        <w:t xml:space="preserve"> </w:t>
      </w:r>
      <w:proofErr w:type="spellStart"/>
      <w:r w:rsidRPr="00AA3E4E">
        <w:rPr>
          <w:rFonts w:eastAsiaTheme="minorHAnsi"/>
          <w:lang w:val="en-ID" w:eastAsia="en-US"/>
        </w:rPr>
        <w:t>asuh</w:t>
      </w:r>
      <w:proofErr w:type="spellEnd"/>
      <w:r w:rsidRPr="00AA3E4E">
        <w:rPr>
          <w:rFonts w:eastAsiaTheme="minorHAnsi"/>
          <w:lang w:val="en-ID" w:eastAsia="en-US"/>
        </w:rPr>
        <w:t xml:space="preserve"> yang </w:t>
      </w:r>
      <w:proofErr w:type="spellStart"/>
      <w:r w:rsidRPr="00AA3E4E">
        <w:rPr>
          <w:rFonts w:eastAsiaTheme="minorHAnsi"/>
          <w:lang w:val="en-ID" w:eastAsia="en-US"/>
        </w:rPr>
        <w:t>mendukung</w:t>
      </w:r>
      <w:proofErr w:type="spellEnd"/>
      <w:r w:rsidRPr="00AA3E4E">
        <w:rPr>
          <w:rFonts w:eastAsiaTheme="minorHAnsi"/>
          <w:lang w:val="en-ID" w:eastAsia="en-US"/>
        </w:rPr>
        <w:t xml:space="preserve"> </w:t>
      </w:r>
      <w:proofErr w:type="spellStart"/>
      <w:r w:rsidRPr="00AA3E4E">
        <w:rPr>
          <w:rFonts w:eastAsiaTheme="minorHAnsi"/>
          <w:lang w:val="en-ID" w:eastAsia="en-US"/>
        </w:rPr>
        <w:t>sensitivitas</w:t>
      </w:r>
      <w:proofErr w:type="spellEnd"/>
      <w:r w:rsidRPr="00AA3E4E">
        <w:rPr>
          <w:rFonts w:eastAsiaTheme="minorHAnsi"/>
          <w:lang w:val="en-ID" w:eastAsia="en-US"/>
        </w:rPr>
        <w:t xml:space="preserve"> gender </w:t>
      </w:r>
      <w:proofErr w:type="spellStart"/>
      <w:r w:rsidRPr="00AA3E4E">
        <w:rPr>
          <w:rFonts w:eastAsiaTheme="minorHAnsi"/>
          <w:lang w:val="en-ID" w:eastAsia="en-US"/>
        </w:rPr>
        <w:t>contohnya</w:t>
      </w:r>
      <w:proofErr w:type="spellEnd"/>
      <w:r w:rsidRPr="00AA3E4E">
        <w:rPr>
          <w:rFonts w:eastAsiaTheme="minorHAnsi"/>
          <w:lang w:val="en-ID" w:eastAsia="en-US"/>
        </w:rPr>
        <w:t xml:space="preserve"> </w:t>
      </w:r>
      <w:proofErr w:type="spellStart"/>
      <w:r w:rsidRPr="00AA3E4E">
        <w:rPr>
          <w:rFonts w:eastAsiaTheme="minorHAnsi"/>
          <w:lang w:val="en-ID" w:eastAsia="en-US"/>
        </w:rPr>
        <w:t>seperti</w:t>
      </w:r>
      <w:proofErr w:type="spellEnd"/>
      <w:r w:rsidRPr="00AA3E4E">
        <w:rPr>
          <w:rFonts w:eastAsiaTheme="minorHAnsi"/>
          <w:lang w:val="en-ID" w:eastAsia="en-US"/>
        </w:rPr>
        <w:t xml:space="preserve"> </w:t>
      </w:r>
      <w:proofErr w:type="spellStart"/>
      <w:r w:rsidRPr="00AA3E4E">
        <w:rPr>
          <w:rFonts w:eastAsiaTheme="minorHAnsi"/>
          <w:lang w:val="en-ID" w:eastAsia="en-US"/>
        </w:rPr>
        <w:t>tidak</w:t>
      </w:r>
      <w:proofErr w:type="spellEnd"/>
      <w:r w:rsidRPr="00AA3E4E">
        <w:rPr>
          <w:rFonts w:eastAsiaTheme="minorHAnsi"/>
          <w:lang w:val="en-ID" w:eastAsia="en-US"/>
        </w:rPr>
        <w:t xml:space="preserve"> </w:t>
      </w:r>
      <w:proofErr w:type="spellStart"/>
      <w:r w:rsidRPr="00AA3E4E">
        <w:rPr>
          <w:rFonts w:eastAsiaTheme="minorHAnsi"/>
          <w:lang w:val="en-ID" w:eastAsia="en-US"/>
        </w:rPr>
        <w:t>dibedakan</w:t>
      </w:r>
      <w:proofErr w:type="spellEnd"/>
      <w:r w:rsidRPr="00AA3E4E">
        <w:rPr>
          <w:rFonts w:eastAsiaTheme="minorHAnsi"/>
          <w:lang w:val="en-ID" w:eastAsia="en-US"/>
        </w:rPr>
        <w:t xml:space="preserve"> </w:t>
      </w:r>
      <w:proofErr w:type="spellStart"/>
      <w:r w:rsidRPr="00AA3E4E">
        <w:rPr>
          <w:rFonts w:eastAsiaTheme="minorHAnsi"/>
          <w:lang w:val="en-ID" w:eastAsia="en-US"/>
        </w:rPr>
        <w:t>cara</w:t>
      </w:r>
      <w:proofErr w:type="spellEnd"/>
      <w:r w:rsidRPr="00AA3E4E">
        <w:rPr>
          <w:rFonts w:eastAsiaTheme="minorHAnsi"/>
          <w:lang w:val="en-ID" w:eastAsia="en-US"/>
        </w:rPr>
        <w:t xml:space="preserve"> </w:t>
      </w:r>
      <w:proofErr w:type="spellStart"/>
      <w:r w:rsidRPr="00AA3E4E">
        <w:rPr>
          <w:rFonts w:eastAsiaTheme="minorHAnsi"/>
          <w:lang w:val="en-ID" w:eastAsia="en-US"/>
        </w:rPr>
        <w:t>memperlakukan</w:t>
      </w:r>
      <w:proofErr w:type="spellEnd"/>
      <w:r w:rsidRPr="00AA3E4E">
        <w:rPr>
          <w:rFonts w:eastAsiaTheme="minorHAnsi"/>
          <w:lang w:val="en-ID" w:eastAsia="en-US"/>
        </w:rPr>
        <w:t xml:space="preserve"> </w:t>
      </w:r>
      <w:proofErr w:type="spellStart"/>
      <w:r w:rsidRPr="00AA3E4E">
        <w:rPr>
          <w:rFonts w:eastAsiaTheme="minorHAnsi"/>
          <w:lang w:val="en-ID" w:eastAsia="en-US"/>
        </w:rPr>
        <w:t>anak</w:t>
      </w:r>
      <w:proofErr w:type="spellEnd"/>
      <w:r w:rsidRPr="00AA3E4E">
        <w:rPr>
          <w:rFonts w:eastAsiaTheme="minorHAnsi"/>
          <w:lang w:val="en-ID" w:eastAsia="en-US"/>
        </w:rPr>
        <w:t xml:space="preserve"> </w:t>
      </w:r>
      <w:proofErr w:type="spellStart"/>
      <w:r w:rsidRPr="00AA3E4E">
        <w:rPr>
          <w:rFonts w:eastAsiaTheme="minorHAnsi"/>
          <w:lang w:val="en-ID" w:eastAsia="en-US"/>
        </w:rPr>
        <w:t>laki</w:t>
      </w:r>
      <w:proofErr w:type="spellEnd"/>
      <w:r w:rsidRPr="00AA3E4E">
        <w:rPr>
          <w:rFonts w:eastAsiaTheme="minorHAnsi"/>
          <w:lang w:val="en-ID" w:eastAsia="en-US"/>
        </w:rPr>
        <w:t xml:space="preserve">- </w:t>
      </w:r>
      <w:proofErr w:type="spellStart"/>
      <w:r w:rsidRPr="00AA3E4E">
        <w:rPr>
          <w:rFonts w:eastAsiaTheme="minorHAnsi"/>
          <w:lang w:val="en-ID" w:eastAsia="en-US"/>
        </w:rPr>
        <w:t>laki</w:t>
      </w:r>
      <w:proofErr w:type="spellEnd"/>
      <w:r w:rsidRPr="00AA3E4E">
        <w:rPr>
          <w:rFonts w:eastAsiaTheme="minorHAnsi"/>
          <w:lang w:val="en-ID" w:eastAsia="en-US"/>
        </w:rPr>
        <w:t xml:space="preserve"> dan </w:t>
      </w:r>
      <w:proofErr w:type="spellStart"/>
      <w:r w:rsidRPr="00AA3E4E">
        <w:rPr>
          <w:rFonts w:eastAsiaTheme="minorHAnsi"/>
          <w:lang w:val="en-ID" w:eastAsia="en-US"/>
        </w:rPr>
        <w:t>perempuan</w:t>
      </w:r>
      <w:proofErr w:type="spellEnd"/>
      <w:r w:rsidRPr="00AA3E4E">
        <w:rPr>
          <w:rFonts w:eastAsiaTheme="minorHAnsi"/>
          <w:lang w:val="en-ID" w:eastAsia="en-US"/>
        </w:rPr>
        <w:t xml:space="preserve">, </w:t>
      </w:r>
      <w:proofErr w:type="spellStart"/>
      <w:r w:rsidRPr="00AA3E4E">
        <w:rPr>
          <w:rFonts w:eastAsiaTheme="minorHAnsi"/>
          <w:lang w:val="en-ID" w:eastAsia="en-US"/>
        </w:rPr>
        <w:t>tidak</w:t>
      </w:r>
      <w:proofErr w:type="spellEnd"/>
      <w:r w:rsidRPr="00AA3E4E">
        <w:rPr>
          <w:rFonts w:eastAsiaTheme="minorHAnsi"/>
          <w:lang w:val="en-ID" w:eastAsia="en-US"/>
        </w:rPr>
        <w:t xml:space="preserve"> </w:t>
      </w:r>
      <w:proofErr w:type="spellStart"/>
      <w:r w:rsidRPr="00AA3E4E">
        <w:rPr>
          <w:rFonts w:eastAsiaTheme="minorHAnsi"/>
          <w:lang w:val="en-ID" w:eastAsia="en-US"/>
        </w:rPr>
        <w:t>ada</w:t>
      </w:r>
      <w:proofErr w:type="spellEnd"/>
      <w:r w:rsidRPr="00AA3E4E">
        <w:rPr>
          <w:rFonts w:eastAsiaTheme="minorHAnsi"/>
          <w:lang w:val="en-ID" w:eastAsia="en-US"/>
        </w:rPr>
        <w:t xml:space="preserve"> yang </w:t>
      </w:r>
      <w:proofErr w:type="spellStart"/>
      <w:r w:rsidRPr="00AA3E4E">
        <w:rPr>
          <w:rFonts w:eastAsiaTheme="minorHAnsi"/>
          <w:lang w:val="en-ID" w:eastAsia="en-US"/>
        </w:rPr>
        <w:t>diberi</w:t>
      </w:r>
      <w:proofErr w:type="spellEnd"/>
      <w:r w:rsidRPr="00AA3E4E">
        <w:rPr>
          <w:rFonts w:eastAsiaTheme="minorHAnsi"/>
          <w:lang w:val="en-ID" w:eastAsia="en-US"/>
        </w:rPr>
        <w:t xml:space="preserve"> </w:t>
      </w:r>
      <w:proofErr w:type="spellStart"/>
      <w:r w:rsidRPr="00AA3E4E">
        <w:rPr>
          <w:rFonts w:eastAsiaTheme="minorHAnsi"/>
          <w:lang w:val="en-ID" w:eastAsia="en-US"/>
        </w:rPr>
        <w:t>perlakuan</w:t>
      </w:r>
      <w:proofErr w:type="spellEnd"/>
      <w:r w:rsidRPr="00AA3E4E">
        <w:rPr>
          <w:rFonts w:eastAsiaTheme="minorHAnsi"/>
          <w:lang w:val="en-ID" w:eastAsia="en-US"/>
        </w:rPr>
        <w:t xml:space="preserve"> </w:t>
      </w:r>
      <w:proofErr w:type="spellStart"/>
      <w:r w:rsidRPr="00AA3E4E">
        <w:rPr>
          <w:rFonts w:eastAsiaTheme="minorHAnsi"/>
          <w:lang w:val="en-ID" w:eastAsia="en-US"/>
        </w:rPr>
        <w:t>lebih</w:t>
      </w:r>
      <w:proofErr w:type="spellEnd"/>
      <w:r w:rsidRPr="00AA3E4E">
        <w:rPr>
          <w:rFonts w:eastAsiaTheme="minorHAnsi"/>
          <w:lang w:val="en-ID" w:eastAsia="en-US"/>
        </w:rPr>
        <w:t xml:space="preserve"> </w:t>
      </w:r>
      <w:proofErr w:type="spellStart"/>
      <w:r w:rsidRPr="00AA3E4E">
        <w:rPr>
          <w:rFonts w:eastAsiaTheme="minorHAnsi"/>
          <w:lang w:val="en-ID" w:eastAsia="en-US"/>
        </w:rPr>
        <w:t>istimewa</w:t>
      </w:r>
      <w:proofErr w:type="spellEnd"/>
      <w:r w:rsidRPr="00AA3E4E">
        <w:rPr>
          <w:rFonts w:eastAsiaTheme="minorHAnsi"/>
          <w:lang w:val="en-ID" w:eastAsia="en-US"/>
        </w:rPr>
        <w:t xml:space="preserve"> </w:t>
      </w:r>
      <w:proofErr w:type="spellStart"/>
      <w:r w:rsidRPr="00AA3E4E">
        <w:rPr>
          <w:rFonts w:eastAsiaTheme="minorHAnsi"/>
          <w:lang w:val="en-ID" w:eastAsia="en-US"/>
        </w:rPr>
        <w:t>daripada</w:t>
      </w:r>
      <w:proofErr w:type="spellEnd"/>
      <w:r w:rsidRPr="00AA3E4E">
        <w:rPr>
          <w:rFonts w:eastAsiaTheme="minorHAnsi"/>
          <w:lang w:val="en-ID" w:eastAsia="en-US"/>
        </w:rPr>
        <w:t xml:space="preserve"> yang lain, </w:t>
      </w:r>
      <w:proofErr w:type="spellStart"/>
      <w:r w:rsidRPr="00AA3E4E">
        <w:rPr>
          <w:rFonts w:eastAsiaTheme="minorHAnsi"/>
          <w:lang w:val="en-ID" w:eastAsia="en-US"/>
        </w:rPr>
        <w:t>keduanya</w:t>
      </w:r>
      <w:proofErr w:type="spellEnd"/>
      <w:r w:rsidRPr="00AA3E4E">
        <w:rPr>
          <w:rFonts w:eastAsiaTheme="minorHAnsi"/>
          <w:lang w:val="en-ID" w:eastAsia="en-US"/>
        </w:rPr>
        <w:t xml:space="preserve"> </w:t>
      </w:r>
      <w:proofErr w:type="spellStart"/>
      <w:r w:rsidRPr="00AA3E4E">
        <w:rPr>
          <w:rFonts w:eastAsiaTheme="minorHAnsi"/>
          <w:lang w:val="en-ID" w:eastAsia="en-US"/>
        </w:rPr>
        <w:t>diberi</w:t>
      </w:r>
      <w:proofErr w:type="spellEnd"/>
      <w:r w:rsidRPr="00AA3E4E">
        <w:rPr>
          <w:rFonts w:eastAsiaTheme="minorHAnsi"/>
          <w:lang w:val="en-ID" w:eastAsia="en-US"/>
        </w:rPr>
        <w:t xml:space="preserve"> </w:t>
      </w:r>
      <w:proofErr w:type="spellStart"/>
      <w:r w:rsidRPr="00AA3E4E">
        <w:rPr>
          <w:rFonts w:eastAsiaTheme="minorHAnsi"/>
          <w:lang w:val="en-ID" w:eastAsia="en-US"/>
        </w:rPr>
        <w:t>pengasuhan</w:t>
      </w:r>
      <w:proofErr w:type="spellEnd"/>
      <w:r w:rsidRPr="00AA3E4E">
        <w:rPr>
          <w:rFonts w:eastAsiaTheme="minorHAnsi"/>
          <w:lang w:val="en-ID" w:eastAsia="en-US"/>
        </w:rPr>
        <w:t xml:space="preserve"> yang </w:t>
      </w:r>
      <w:proofErr w:type="spellStart"/>
      <w:r w:rsidRPr="00AA3E4E">
        <w:rPr>
          <w:rFonts w:eastAsiaTheme="minorHAnsi"/>
          <w:lang w:val="en-ID" w:eastAsia="en-US"/>
        </w:rPr>
        <w:t>sama</w:t>
      </w:r>
      <w:proofErr w:type="spellEnd"/>
      <w:r w:rsidRPr="00AA3E4E">
        <w:rPr>
          <w:rFonts w:eastAsiaTheme="minorHAnsi"/>
          <w:lang w:val="en-ID" w:eastAsia="en-US"/>
        </w:rPr>
        <w:t xml:space="preserve"> dan </w:t>
      </w:r>
      <w:proofErr w:type="spellStart"/>
      <w:r w:rsidRPr="00AA3E4E">
        <w:rPr>
          <w:rFonts w:eastAsiaTheme="minorHAnsi"/>
          <w:lang w:val="en-ID" w:eastAsia="en-US"/>
        </w:rPr>
        <w:t>tidak</w:t>
      </w:r>
      <w:proofErr w:type="spellEnd"/>
      <w:r w:rsidRPr="00AA3E4E">
        <w:rPr>
          <w:rFonts w:eastAsiaTheme="minorHAnsi"/>
          <w:lang w:val="en-ID" w:eastAsia="en-US"/>
        </w:rPr>
        <w:t xml:space="preserve"> </w:t>
      </w:r>
      <w:proofErr w:type="spellStart"/>
      <w:r w:rsidRPr="00AA3E4E">
        <w:rPr>
          <w:rFonts w:eastAsiaTheme="minorHAnsi"/>
          <w:lang w:val="en-ID" w:eastAsia="en-US"/>
        </w:rPr>
        <w:t>ada</w:t>
      </w:r>
      <w:proofErr w:type="spellEnd"/>
      <w:r w:rsidRPr="00AA3E4E">
        <w:rPr>
          <w:rFonts w:eastAsiaTheme="minorHAnsi"/>
          <w:lang w:val="en-ID" w:eastAsia="en-US"/>
        </w:rPr>
        <w:t xml:space="preserve"> yang </w:t>
      </w:r>
      <w:proofErr w:type="spellStart"/>
      <w:r w:rsidRPr="00AA3E4E">
        <w:rPr>
          <w:rFonts w:eastAsiaTheme="minorHAnsi"/>
          <w:lang w:val="en-ID" w:eastAsia="en-US"/>
        </w:rPr>
        <w:t>didiskriminasi</w:t>
      </w:r>
      <w:proofErr w:type="spellEnd"/>
      <w:r w:rsidRPr="00AA3E4E">
        <w:rPr>
          <w:rFonts w:eastAsiaTheme="minorHAnsi"/>
          <w:lang w:val="en-ID" w:eastAsia="en-US"/>
        </w:rPr>
        <w:t xml:space="preserve">. </w:t>
      </w:r>
      <w:proofErr w:type="spellStart"/>
      <w:r w:rsidRPr="00AA3E4E">
        <w:rPr>
          <w:rFonts w:eastAsiaTheme="minorHAnsi"/>
          <w:lang w:val="en-ID" w:eastAsia="en-US"/>
        </w:rPr>
        <w:t>Tidak</w:t>
      </w:r>
      <w:proofErr w:type="spellEnd"/>
      <w:r w:rsidRPr="00AA3E4E">
        <w:rPr>
          <w:rFonts w:eastAsiaTheme="minorHAnsi"/>
          <w:lang w:val="en-ID" w:eastAsia="en-US"/>
        </w:rPr>
        <w:t xml:space="preserve"> </w:t>
      </w:r>
      <w:proofErr w:type="spellStart"/>
      <w:r w:rsidRPr="00AA3E4E">
        <w:rPr>
          <w:rFonts w:eastAsiaTheme="minorHAnsi"/>
          <w:lang w:val="en-ID" w:eastAsia="en-US"/>
        </w:rPr>
        <w:t>hanya</w:t>
      </w:r>
      <w:proofErr w:type="spellEnd"/>
      <w:r w:rsidRPr="00AA3E4E">
        <w:rPr>
          <w:rFonts w:eastAsiaTheme="minorHAnsi"/>
          <w:lang w:val="en-ID" w:eastAsia="en-US"/>
        </w:rPr>
        <w:t xml:space="preserve"> </w:t>
      </w:r>
      <w:proofErr w:type="spellStart"/>
      <w:r w:rsidRPr="00AA3E4E">
        <w:rPr>
          <w:rFonts w:eastAsiaTheme="minorHAnsi"/>
          <w:lang w:val="en-ID" w:eastAsia="en-US"/>
        </w:rPr>
        <w:t>pola</w:t>
      </w:r>
      <w:proofErr w:type="spellEnd"/>
      <w:r w:rsidRPr="00AA3E4E">
        <w:rPr>
          <w:rFonts w:eastAsiaTheme="minorHAnsi"/>
          <w:lang w:val="en-ID" w:eastAsia="en-US"/>
        </w:rPr>
        <w:t xml:space="preserve"> </w:t>
      </w:r>
      <w:proofErr w:type="spellStart"/>
      <w:r w:rsidRPr="00AA3E4E">
        <w:rPr>
          <w:rFonts w:eastAsiaTheme="minorHAnsi"/>
          <w:lang w:val="en-ID" w:eastAsia="en-US"/>
        </w:rPr>
        <w:t>asuh</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juga </w:t>
      </w:r>
      <w:proofErr w:type="spellStart"/>
      <w:r w:rsidRPr="00AA3E4E">
        <w:rPr>
          <w:rFonts w:eastAsiaTheme="minorHAnsi"/>
          <w:lang w:val="en-ID" w:eastAsia="en-US"/>
        </w:rPr>
        <w:t>membekali</w:t>
      </w:r>
      <w:proofErr w:type="spellEnd"/>
      <w:r w:rsidRPr="00AA3E4E">
        <w:rPr>
          <w:rFonts w:eastAsiaTheme="minorHAnsi"/>
          <w:lang w:val="en-ID" w:eastAsia="en-US"/>
        </w:rPr>
        <w:t xml:space="preserve"> </w:t>
      </w:r>
      <w:proofErr w:type="spellStart"/>
      <w:r w:rsidRPr="00AA3E4E">
        <w:rPr>
          <w:rFonts w:eastAsiaTheme="minorHAnsi"/>
          <w:lang w:val="en-ID" w:eastAsia="en-US"/>
        </w:rPr>
        <w:t>diri</w:t>
      </w:r>
      <w:proofErr w:type="spellEnd"/>
      <w:r w:rsidRPr="00AA3E4E">
        <w:rPr>
          <w:rFonts w:eastAsiaTheme="minorHAnsi"/>
          <w:lang w:val="en-ID" w:eastAsia="en-US"/>
        </w:rPr>
        <w:t xml:space="preserve"> </w:t>
      </w:r>
      <w:proofErr w:type="spellStart"/>
      <w:r w:rsidRPr="00AA3E4E">
        <w:rPr>
          <w:rFonts w:eastAsiaTheme="minorHAnsi"/>
          <w:lang w:val="en-ID" w:eastAsia="en-US"/>
        </w:rPr>
        <w:t>dengan</w:t>
      </w:r>
      <w:proofErr w:type="spellEnd"/>
      <w:r w:rsidRPr="00AA3E4E">
        <w:rPr>
          <w:rFonts w:eastAsiaTheme="minorHAnsi"/>
          <w:lang w:val="en-ID" w:eastAsia="en-US"/>
        </w:rPr>
        <w:t xml:space="preserve"> </w:t>
      </w:r>
      <w:proofErr w:type="spellStart"/>
      <w:r w:rsidRPr="00AA3E4E">
        <w:rPr>
          <w:rFonts w:eastAsiaTheme="minorHAnsi"/>
          <w:lang w:val="en-ID" w:eastAsia="en-US"/>
        </w:rPr>
        <w:t>ilmu-ilmu</w:t>
      </w:r>
      <w:proofErr w:type="spellEnd"/>
      <w:r w:rsidRPr="00AA3E4E">
        <w:rPr>
          <w:rFonts w:eastAsiaTheme="minorHAnsi"/>
          <w:lang w:val="en-ID" w:eastAsia="en-US"/>
        </w:rPr>
        <w:t xml:space="preserve"> </w:t>
      </w:r>
      <w:proofErr w:type="spellStart"/>
      <w:r w:rsidRPr="00AA3E4E">
        <w:rPr>
          <w:rFonts w:eastAsiaTheme="minorHAnsi"/>
          <w:lang w:val="en-ID" w:eastAsia="en-US"/>
        </w:rPr>
        <w:t>diluar</w:t>
      </w:r>
      <w:proofErr w:type="spellEnd"/>
      <w:r w:rsidRPr="00AA3E4E">
        <w:rPr>
          <w:rFonts w:eastAsiaTheme="minorHAnsi"/>
          <w:lang w:val="en-ID" w:eastAsia="en-US"/>
        </w:rPr>
        <w:t xml:space="preserve"> </w:t>
      </w:r>
      <w:proofErr w:type="spellStart"/>
      <w:r w:rsidRPr="00AA3E4E">
        <w:rPr>
          <w:rFonts w:eastAsiaTheme="minorHAnsi"/>
          <w:lang w:val="en-ID" w:eastAsia="en-US"/>
        </w:rPr>
        <w:t>hasil</w:t>
      </w:r>
      <w:proofErr w:type="spellEnd"/>
      <w:r w:rsidRPr="00AA3E4E">
        <w:rPr>
          <w:rFonts w:eastAsiaTheme="minorHAnsi"/>
          <w:lang w:val="en-ID" w:eastAsia="en-US"/>
        </w:rPr>
        <w:t xml:space="preserve"> </w:t>
      </w:r>
      <w:proofErr w:type="spellStart"/>
      <w:r w:rsidRPr="00AA3E4E">
        <w:rPr>
          <w:rFonts w:eastAsiaTheme="minorHAnsi"/>
          <w:lang w:val="en-ID" w:eastAsia="en-US"/>
        </w:rPr>
        <w:t>dari</w:t>
      </w:r>
      <w:proofErr w:type="spellEnd"/>
      <w:r w:rsidRPr="00AA3E4E">
        <w:rPr>
          <w:rFonts w:eastAsiaTheme="minorHAnsi"/>
          <w:lang w:val="en-ID" w:eastAsia="en-US"/>
        </w:rPr>
        <w:t xml:space="preserve"> </w:t>
      </w:r>
      <w:proofErr w:type="spellStart"/>
      <w:r w:rsidRPr="00AA3E4E">
        <w:rPr>
          <w:rFonts w:eastAsiaTheme="minorHAnsi"/>
          <w:lang w:val="en-ID" w:eastAsia="en-US"/>
        </w:rPr>
        <w:t>pola</w:t>
      </w:r>
      <w:proofErr w:type="spellEnd"/>
      <w:r w:rsidRPr="00AA3E4E">
        <w:rPr>
          <w:rFonts w:eastAsiaTheme="minorHAnsi"/>
          <w:lang w:val="en-ID" w:eastAsia="en-US"/>
        </w:rPr>
        <w:t xml:space="preserve"> </w:t>
      </w:r>
      <w:proofErr w:type="spellStart"/>
      <w:r w:rsidRPr="00AA3E4E">
        <w:rPr>
          <w:rFonts w:eastAsiaTheme="minorHAnsi"/>
          <w:lang w:val="en-ID" w:eastAsia="en-US"/>
        </w:rPr>
        <w:t>asuh</w:t>
      </w:r>
      <w:proofErr w:type="spellEnd"/>
      <w:r w:rsidRPr="00AA3E4E">
        <w:rPr>
          <w:rFonts w:eastAsiaTheme="minorHAnsi"/>
          <w:lang w:val="en-ID" w:eastAsia="en-US"/>
        </w:rPr>
        <w:t xml:space="preserve"> orang </w:t>
      </w:r>
      <w:proofErr w:type="spellStart"/>
      <w:r w:rsidRPr="00AA3E4E">
        <w:rPr>
          <w:rFonts w:eastAsiaTheme="minorHAnsi"/>
          <w:lang w:val="en-ID" w:eastAsia="en-US"/>
        </w:rPr>
        <w:t>tua</w:t>
      </w:r>
      <w:proofErr w:type="spellEnd"/>
      <w:r w:rsidRPr="00AA3E4E">
        <w:rPr>
          <w:rFonts w:eastAsiaTheme="minorHAnsi"/>
          <w:lang w:val="en-ID" w:eastAsia="en-US"/>
        </w:rPr>
        <w:t xml:space="preserve">, </w:t>
      </w:r>
      <w:proofErr w:type="spellStart"/>
      <w:r w:rsidRPr="00AA3E4E">
        <w:rPr>
          <w:rFonts w:eastAsiaTheme="minorHAnsi"/>
          <w:lang w:val="en-ID" w:eastAsia="en-US"/>
        </w:rPr>
        <w:t>seperti</w:t>
      </w:r>
      <w:proofErr w:type="spellEnd"/>
      <w:r w:rsidRPr="00AA3E4E">
        <w:rPr>
          <w:rFonts w:eastAsiaTheme="minorHAnsi"/>
          <w:lang w:val="en-ID" w:eastAsia="en-US"/>
        </w:rPr>
        <w:t xml:space="preserve"> </w:t>
      </w:r>
      <w:proofErr w:type="spellStart"/>
      <w:r w:rsidRPr="00AA3E4E">
        <w:rPr>
          <w:rFonts w:eastAsiaTheme="minorHAnsi"/>
          <w:lang w:val="en-ID" w:eastAsia="en-US"/>
        </w:rPr>
        <w:t>mengikuti</w:t>
      </w:r>
      <w:proofErr w:type="spellEnd"/>
      <w:r w:rsidRPr="00AA3E4E">
        <w:rPr>
          <w:rFonts w:eastAsiaTheme="minorHAnsi"/>
          <w:lang w:val="en-ID" w:eastAsia="en-US"/>
        </w:rPr>
        <w:t xml:space="preserve"> </w:t>
      </w:r>
      <w:proofErr w:type="spellStart"/>
      <w:r w:rsidRPr="00AA3E4E">
        <w:rPr>
          <w:rFonts w:eastAsiaTheme="minorHAnsi"/>
          <w:lang w:val="en-ID" w:eastAsia="en-US"/>
        </w:rPr>
        <w:t>pelatihan</w:t>
      </w:r>
      <w:proofErr w:type="spellEnd"/>
      <w:r w:rsidRPr="00AA3E4E">
        <w:rPr>
          <w:rFonts w:eastAsiaTheme="minorHAnsi"/>
          <w:lang w:val="en-ID" w:eastAsia="en-US"/>
        </w:rPr>
        <w:t xml:space="preserve"> gender, </w:t>
      </w:r>
      <w:proofErr w:type="spellStart"/>
      <w:r w:rsidRPr="00AA3E4E">
        <w:rPr>
          <w:rFonts w:eastAsiaTheme="minorHAnsi"/>
          <w:lang w:val="en-ID" w:eastAsia="en-US"/>
        </w:rPr>
        <w:t>ataupun</w:t>
      </w:r>
      <w:proofErr w:type="spellEnd"/>
      <w:r w:rsidRPr="00AA3E4E">
        <w:rPr>
          <w:rFonts w:eastAsiaTheme="minorHAnsi"/>
          <w:lang w:val="en-ID" w:eastAsia="en-US"/>
        </w:rPr>
        <w:t xml:space="preserve"> </w:t>
      </w:r>
      <w:proofErr w:type="spellStart"/>
      <w:r w:rsidRPr="00AA3E4E">
        <w:rPr>
          <w:rFonts w:eastAsiaTheme="minorHAnsi"/>
          <w:lang w:val="en-ID" w:eastAsia="en-US"/>
        </w:rPr>
        <w:t>diskusi</w:t>
      </w:r>
      <w:proofErr w:type="spellEnd"/>
      <w:r w:rsidRPr="00AA3E4E">
        <w:rPr>
          <w:rFonts w:eastAsiaTheme="minorHAnsi"/>
          <w:lang w:val="en-ID" w:eastAsia="en-US"/>
        </w:rPr>
        <w:t xml:space="preserve"> </w:t>
      </w:r>
      <w:proofErr w:type="spellStart"/>
      <w:r w:rsidRPr="00AA3E4E">
        <w:rPr>
          <w:rFonts w:eastAsiaTheme="minorHAnsi"/>
          <w:lang w:val="en-ID" w:eastAsia="en-US"/>
        </w:rPr>
        <w:t>kritis</w:t>
      </w:r>
      <w:proofErr w:type="spellEnd"/>
      <w:r w:rsidRPr="00AA3E4E">
        <w:rPr>
          <w:rFonts w:eastAsiaTheme="minorHAnsi"/>
          <w:lang w:val="en-ID" w:eastAsia="en-US"/>
        </w:rPr>
        <w:t xml:space="preserve"> </w:t>
      </w:r>
      <w:proofErr w:type="spellStart"/>
      <w:r w:rsidRPr="00AA3E4E">
        <w:rPr>
          <w:rFonts w:eastAsiaTheme="minorHAnsi"/>
          <w:lang w:val="en-ID" w:eastAsia="en-US"/>
        </w:rPr>
        <w:t>tentang</w:t>
      </w:r>
      <w:proofErr w:type="spellEnd"/>
      <w:r w:rsidRPr="00AA3E4E">
        <w:rPr>
          <w:rFonts w:eastAsiaTheme="minorHAnsi"/>
          <w:lang w:val="en-ID" w:eastAsia="en-US"/>
        </w:rPr>
        <w:t xml:space="preserve"> gender.</w:t>
      </w:r>
    </w:p>
    <w:p w14:paraId="5CB83774" w14:textId="77777777" w:rsidR="00AA3E4E" w:rsidRDefault="00AA3E4E" w:rsidP="00AA3E4E">
      <w:pPr>
        <w:numPr>
          <w:ilvl w:val="0"/>
          <w:numId w:val="2"/>
        </w:numPr>
        <w:spacing w:line="276" w:lineRule="auto"/>
        <w:ind w:left="567" w:hanging="284"/>
        <w:contextualSpacing/>
        <w:jc w:val="both"/>
        <w:rPr>
          <w:rFonts w:eastAsiaTheme="minorHAnsi"/>
          <w:lang w:val="en-ID" w:eastAsia="en-US"/>
        </w:rPr>
      </w:pPr>
      <w:proofErr w:type="spellStart"/>
      <w:r w:rsidRPr="00AA3E4E">
        <w:rPr>
          <w:rFonts w:eastAsiaTheme="minorHAnsi"/>
          <w:lang w:val="en-ID" w:eastAsia="en-US"/>
        </w:rPr>
        <w:t>Jenis</w:t>
      </w:r>
      <w:proofErr w:type="spellEnd"/>
      <w:r w:rsidRPr="00AA3E4E">
        <w:rPr>
          <w:rFonts w:eastAsiaTheme="minorHAnsi"/>
          <w:lang w:val="en-ID" w:eastAsia="en-US"/>
        </w:rPr>
        <w:t xml:space="preserve"> </w:t>
      </w:r>
      <w:proofErr w:type="spellStart"/>
      <w:r w:rsidRPr="00AA3E4E">
        <w:rPr>
          <w:rFonts w:eastAsiaTheme="minorHAnsi"/>
          <w:lang w:val="en-ID" w:eastAsia="en-US"/>
        </w:rPr>
        <w:t>Kelamin</w:t>
      </w:r>
      <w:proofErr w:type="spellEnd"/>
      <w:r w:rsidRPr="00AA3E4E">
        <w:rPr>
          <w:rFonts w:eastAsiaTheme="minorHAnsi"/>
          <w:lang w:val="en-ID" w:eastAsia="en-US"/>
        </w:rPr>
        <w:t xml:space="preserve"> </w:t>
      </w:r>
    </w:p>
    <w:p w14:paraId="3EA5E827" w14:textId="6D5A5D2A" w:rsidR="00AA3E4E" w:rsidRDefault="00AA3E4E" w:rsidP="00AA3E4E">
      <w:pPr>
        <w:spacing w:line="276" w:lineRule="auto"/>
        <w:ind w:left="567" w:firstLine="567"/>
        <w:contextualSpacing/>
        <w:jc w:val="both"/>
        <w:rPr>
          <w:rFonts w:eastAsiaTheme="minorHAnsi"/>
          <w:lang w:val="en-ID" w:eastAsia="en-US"/>
        </w:rPr>
      </w:pPr>
      <w:proofErr w:type="spellStart"/>
      <w:r w:rsidRPr="00AA3E4E">
        <w:rPr>
          <w:rFonts w:eastAsiaTheme="minorHAnsi"/>
          <w:lang w:val="en-ID" w:eastAsia="en-US"/>
        </w:rPr>
        <w:t>Faktor</w:t>
      </w:r>
      <w:proofErr w:type="spellEnd"/>
      <w:r w:rsidRPr="00AA3E4E">
        <w:rPr>
          <w:rFonts w:eastAsiaTheme="minorHAnsi"/>
          <w:lang w:val="en-ID" w:eastAsia="en-US"/>
        </w:rPr>
        <w:t xml:space="preserve"> </w:t>
      </w:r>
      <w:proofErr w:type="spellStart"/>
      <w:r w:rsidRPr="00AA3E4E">
        <w:rPr>
          <w:rFonts w:eastAsiaTheme="minorHAnsi"/>
          <w:lang w:val="en-ID" w:eastAsia="en-US"/>
        </w:rPr>
        <w:t>ketiga</w:t>
      </w:r>
      <w:proofErr w:type="spellEnd"/>
      <w:r w:rsidRPr="00AA3E4E">
        <w:rPr>
          <w:rFonts w:eastAsiaTheme="minorHAnsi"/>
          <w:lang w:val="en-ID" w:eastAsia="en-US"/>
        </w:rPr>
        <w:t xml:space="preserve"> </w:t>
      </w:r>
      <w:proofErr w:type="spellStart"/>
      <w:r w:rsidRPr="00AA3E4E">
        <w:rPr>
          <w:rFonts w:eastAsiaTheme="minorHAnsi"/>
          <w:lang w:val="en-ID" w:eastAsia="en-US"/>
        </w:rPr>
        <w:t>adalah</w:t>
      </w:r>
      <w:proofErr w:type="spellEnd"/>
      <w:r w:rsidRPr="00AA3E4E">
        <w:rPr>
          <w:rFonts w:eastAsiaTheme="minorHAnsi"/>
          <w:lang w:val="en-ID" w:eastAsia="en-US"/>
        </w:rPr>
        <w:t xml:space="preserve"> </w:t>
      </w:r>
      <w:proofErr w:type="spellStart"/>
      <w:r w:rsidRPr="00AA3E4E">
        <w:rPr>
          <w:rFonts w:eastAsiaTheme="minorHAnsi"/>
          <w:lang w:val="en-ID" w:eastAsia="en-US"/>
        </w:rPr>
        <w:t>jenis</w:t>
      </w:r>
      <w:proofErr w:type="spellEnd"/>
      <w:r w:rsidRPr="00AA3E4E">
        <w:rPr>
          <w:rFonts w:eastAsiaTheme="minorHAnsi"/>
          <w:lang w:val="en-ID" w:eastAsia="en-US"/>
        </w:rPr>
        <w:t xml:space="preserve"> </w:t>
      </w:r>
      <w:proofErr w:type="spellStart"/>
      <w:r w:rsidRPr="00AA3E4E">
        <w:rPr>
          <w:rFonts w:eastAsiaTheme="minorHAnsi"/>
          <w:lang w:val="en-ID" w:eastAsia="en-US"/>
        </w:rPr>
        <w:t>kelamin</w:t>
      </w:r>
      <w:proofErr w:type="spellEnd"/>
      <w:r w:rsidRPr="00AA3E4E">
        <w:rPr>
          <w:rFonts w:eastAsiaTheme="minorHAnsi"/>
          <w:lang w:val="en-ID" w:eastAsia="en-US"/>
        </w:rPr>
        <w:t xml:space="preserve">, pada </w:t>
      </w:r>
      <w:proofErr w:type="spellStart"/>
      <w:r w:rsidRPr="00AA3E4E">
        <w:rPr>
          <w:rFonts w:eastAsiaTheme="minorHAnsi"/>
          <w:lang w:val="en-ID" w:eastAsia="en-US"/>
        </w:rPr>
        <w:t>hasil</w:t>
      </w:r>
      <w:proofErr w:type="spellEnd"/>
      <w:r w:rsidRPr="00AA3E4E">
        <w:rPr>
          <w:rFonts w:eastAsiaTheme="minorHAnsi"/>
          <w:lang w:val="en-ID" w:eastAsia="en-US"/>
        </w:rPr>
        <w:t xml:space="preserve"> </w:t>
      </w:r>
      <w:proofErr w:type="spellStart"/>
      <w:r w:rsidRPr="00AA3E4E">
        <w:rPr>
          <w:rFonts w:eastAsiaTheme="minorHAnsi"/>
          <w:lang w:val="en-ID" w:eastAsia="en-US"/>
        </w:rPr>
        <w:t>analisis</w:t>
      </w:r>
      <w:proofErr w:type="spellEnd"/>
      <w:r w:rsidRPr="00AA3E4E">
        <w:rPr>
          <w:rFonts w:eastAsiaTheme="minorHAnsi"/>
          <w:lang w:val="en-ID" w:eastAsia="en-US"/>
        </w:rPr>
        <w:t xml:space="preserve">, </w:t>
      </w:r>
      <w:proofErr w:type="spellStart"/>
      <w:r w:rsidRPr="00AA3E4E">
        <w:rPr>
          <w:rFonts w:eastAsiaTheme="minorHAnsi"/>
          <w:lang w:val="en-ID" w:eastAsia="en-US"/>
        </w:rPr>
        <w:t>peneliti</w:t>
      </w:r>
      <w:proofErr w:type="spellEnd"/>
      <w:r w:rsidRPr="00AA3E4E">
        <w:rPr>
          <w:rFonts w:eastAsiaTheme="minorHAnsi"/>
          <w:lang w:val="en-ID" w:eastAsia="en-US"/>
        </w:rPr>
        <w:t xml:space="preserve"> </w:t>
      </w:r>
      <w:proofErr w:type="spellStart"/>
      <w:r w:rsidRPr="00AA3E4E">
        <w:rPr>
          <w:rFonts w:eastAsiaTheme="minorHAnsi"/>
          <w:lang w:val="en-ID" w:eastAsia="en-US"/>
        </w:rPr>
        <w:t>menemukan</w:t>
      </w:r>
      <w:proofErr w:type="spellEnd"/>
      <w:r w:rsidRPr="00AA3E4E">
        <w:rPr>
          <w:rFonts w:eastAsiaTheme="minorHAnsi"/>
          <w:lang w:val="en-ID" w:eastAsia="en-US"/>
        </w:rPr>
        <w:t xml:space="preserve"> </w:t>
      </w:r>
      <w:proofErr w:type="spellStart"/>
      <w:r w:rsidRPr="00AA3E4E">
        <w:rPr>
          <w:rFonts w:eastAsiaTheme="minorHAnsi"/>
          <w:lang w:val="en-ID" w:eastAsia="en-US"/>
        </w:rPr>
        <w:t>bahwa</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berjenis</w:t>
      </w:r>
      <w:proofErr w:type="spellEnd"/>
      <w:r w:rsidRPr="00AA3E4E">
        <w:rPr>
          <w:rFonts w:eastAsiaTheme="minorHAnsi"/>
          <w:lang w:val="en-ID" w:eastAsia="en-US"/>
        </w:rPr>
        <w:t xml:space="preserve"> </w:t>
      </w:r>
      <w:proofErr w:type="spellStart"/>
      <w:r w:rsidRPr="00AA3E4E">
        <w:rPr>
          <w:rFonts w:eastAsiaTheme="minorHAnsi"/>
          <w:lang w:val="en-ID" w:eastAsia="en-US"/>
        </w:rPr>
        <w:t>kelamin</w:t>
      </w:r>
      <w:proofErr w:type="spellEnd"/>
      <w:r w:rsidRPr="00AA3E4E">
        <w:rPr>
          <w:rFonts w:eastAsiaTheme="minorHAnsi"/>
          <w:lang w:val="en-ID" w:eastAsia="en-US"/>
        </w:rPr>
        <w:t xml:space="preserve"> </w:t>
      </w:r>
      <w:proofErr w:type="spellStart"/>
      <w:r w:rsidRPr="00AA3E4E">
        <w:rPr>
          <w:rFonts w:eastAsiaTheme="minorHAnsi"/>
          <w:lang w:val="en-ID" w:eastAsia="en-US"/>
        </w:rPr>
        <w:t>perempuan</w:t>
      </w:r>
      <w:proofErr w:type="spellEnd"/>
      <w:r w:rsidRPr="00AA3E4E">
        <w:rPr>
          <w:rFonts w:eastAsiaTheme="minorHAnsi"/>
          <w:lang w:val="en-ID" w:eastAsia="en-US"/>
        </w:rPr>
        <w:t xml:space="preserve"> yang </w:t>
      </w:r>
      <w:proofErr w:type="spellStart"/>
      <w:r w:rsidRPr="00AA3E4E">
        <w:rPr>
          <w:rFonts w:eastAsiaTheme="minorHAnsi"/>
          <w:lang w:val="en-ID" w:eastAsia="en-US"/>
        </w:rPr>
        <w:t>lebih</w:t>
      </w:r>
      <w:proofErr w:type="spellEnd"/>
      <w:r w:rsidRPr="00AA3E4E">
        <w:rPr>
          <w:rFonts w:eastAsiaTheme="minorHAnsi"/>
          <w:lang w:val="en-ID" w:eastAsia="en-US"/>
        </w:rPr>
        <w:t xml:space="preserve"> </w:t>
      </w:r>
      <w:proofErr w:type="spellStart"/>
      <w:r w:rsidRPr="00AA3E4E">
        <w:rPr>
          <w:rFonts w:eastAsiaTheme="minorHAnsi"/>
          <w:lang w:val="en-ID" w:eastAsia="en-US"/>
        </w:rPr>
        <w:t>sering</w:t>
      </w:r>
      <w:proofErr w:type="spellEnd"/>
      <w:r w:rsidRPr="00AA3E4E">
        <w:rPr>
          <w:rFonts w:eastAsiaTheme="minorHAnsi"/>
          <w:lang w:val="en-ID" w:eastAsia="en-US"/>
        </w:rPr>
        <w:t xml:space="preserve"> </w:t>
      </w:r>
      <w:proofErr w:type="spellStart"/>
      <w:r w:rsidRPr="00AA3E4E">
        <w:rPr>
          <w:rFonts w:eastAsiaTheme="minorHAnsi"/>
          <w:lang w:val="en-ID" w:eastAsia="en-US"/>
        </w:rPr>
        <w:t>mendapatkan</w:t>
      </w:r>
      <w:proofErr w:type="spellEnd"/>
      <w:r w:rsidRPr="00AA3E4E">
        <w:rPr>
          <w:rFonts w:eastAsiaTheme="minorHAnsi"/>
          <w:lang w:val="en-ID" w:eastAsia="en-US"/>
        </w:rPr>
        <w:t xml:space="preserve"> </w:t>
      </w:r>
      <w:proofErr w:type="spellStart"/>
      <w:r w:rsidRPr="00AA3E4E">
        <w:rPr>
          <w:rFonts w:eastAsiaTheme="minorHAnsi"/>
          <w:lang w:val="en-ID" w:eastAsia="en-US"/>
        </w:rPr>
        <w:t>klien</w:t>
      </w:r>
      <w:proofErr w:type="spellEnd"/>
      <w:r w:rsidRPr="00AA3E4E">
        <w:rPr>
          <w:rFonts w:eastAsiaTheme="minorHAnsi"/>
          <w:lang w:val="en-ID" w:eastAsia="en-US"/>
        </w:rPr>
        <w:t xml:space="preserve"> </w:t>
      </w:r>
      <w:proofErr w:type="spellStart"/>
      <w:r w:rsidRPr="00AA3E4E">
        <w:rPr>
          <w:rFonts w:eastAsiaTheme="minorHAnsi"/>
          <w:lang w:val="en-ID" w:eastAsia="en-US"/>
        </w:rPr>
        <w:t>dengan</w:t>
      </w:r>
      <w:proofErr w:type="spellEnd"/>
      <w:r w:rsidRPr="00AA3E4E">
        <w:rPr>
          <w:rFonts w:eastAsiaTheme="minorHAnsi"/>
          <w:lang w:val="en-ID" w:eastAsia="en-US"/>
        </w:rPr>
        <w:t xml:space="preserve"> </w:t>
      </w:r>
      <w:proofErr w:type="spellStart"/>
      <w:r w:rsidRPr="00AA3E4E">
        <w:rPr>
          <w:rFonts w:eastAsiaTheme="minorHAnsi"/>
          <w:lang w:val="en-ID" w:eastAsia="en-US"/>
        </w:rPr>
        <w:t>permasalahan</w:t>
      </w:r>
      <w:proofErr w:type="spellEnd"/>
      <w:r w:rsidRPr="00AA3E4E">
        <w:rPr>
          <w:rFonts w:eastAsiaTheme="minorHAnsi"/>
          <w:lang w:val="en-ID" w:eastAsia="en-US"/>
        </w:rPr>
        <w:t xml:space="preserve"> gender pada </w:t>
      </w:r>
      <w:proofErr w:type="spellStart"/>
      <w:r w:rsidRPr="00AA3E4E">
        <w:rPr>
          <w:rFonts w:eastAsiaTheme="minorHAnsi"/>
          <w:lang w:val="en-ID" w:eastAsia="en-US"/>
        </w:rPr>
        <w:t>sektor</w:t>
      </w:r>
      <w:proofErr w:type="spellEnd"/>
      <w:r w:rsidRPr="00AA3E4E">
        <w:rPr>
          <w:rFonts w:eastAsiaTheme="minorHAnsi"/>
          <w:lang w:val="en-ID" w:eastAsia="en-US"/>
        </w:rPr>
        <w:t xml:space="preserve"> </w:t>
      </w:r>
      <w:proofErr w:type="spellStart"/>
      <w:r w:rsidRPr="00AA3E4E">
        <w:rPr>
          <w:rFonts w:eastAsiaTheme="minorHAnsi"/>
          <w:lang w:val="en-ID" w:eastAsia="en-US"/>
        </w:rPr>
        <w:t>domestik</w:t>
      </w:r>
      <w:proofErr w:type="spellEnd"/>
      <w:r w:rsidRPr="00AA3E4E">
        <w:rPr>
          <w:rFonts w:eastAsiaTheme="minorHAnsi"/>
          <w:lang w:val="en-ID" w:eastAsia="en-US"/>
        </w:rPr>
        <w:t xml:space="preserve"> </w:t>
      </w:r>
      <w:proofErr w:type="spellStart"/>
      <w:r w:rsidRPr="00AA3E4E">
        <w:rPr>
          <w:rFonts w:eastAsiaTheme="minorHAnsi"/>
          <w:lang w:val="en-ID" w:eastAsia="en-US"/>
        </w:rPr>
        <w:t>atau</w:t>
      </w:r>
      <w:proofErr w:type="spellEnd"/>
      <w:r w:rsidRPr="00AA3E4E">
        <w:rPr>
          <w:rFonts w:eastAsiaTheme="minorHAnsi"/>
          <w:lang w:val="en-ID" w:eastAsia="en-US"/>
        </w:rPr>
        <w:t xml:space="preserve"> </w:t>
      </w:r>
      <w:proofErr w:type="spellStart"/>
      <w:r w:rsidRPr="00AA3E4E">
        <w:rPr>
          <w:rFonts w:eastAsiaTheme="minorHAnsi"/>
          <w:lang w:val="en-ID" w:eastAsia="en-US"/>
        </w:rPr>
        <w:t>masalah</w:t>
      </w:r>
      <w:proofErr w:type="spellEnd"/>
      <w:r w:rsidRPr="00AA3E4E">
        <w:rPr>
          <w:rFonts w:eastAsiaTheme="minorHAnsi"/>
          <w:lang w:val="en-ID" w:eastAsia="en-US"/>
        </w:rPr>
        <w:t xml:space="preserve"> </w:t>
      </w:r>
      <w:proofErr w:type="spellStart"/>
      <w:r w:rsidRPr="00AA3E4E">
        <w:rPr>
          <w:rFonts w:eastAsiaTheme="minorHAnsi"/>
          <w:lang w:val="en-ID" w:eastAsia="en-US"/>
        </w:rPr>
        <w:t>rumah</w:t>
      </w:r>
      <w:proofErr w:type="spellEnd"/>
      <w:r w:rsidRPr="00AA3E4E">
        <w:rPr>
          <w:rFonts w:eastAsiaTheme="minorHAnsi"/>
          <w:lang w:val="en-ID" w:eastAsia="en-US"/>
        </w:rPr>
        <w:t xml:space="preserve"> </w:t>
      </w:r>
      <w:proofErr w:type="spellStart"/>
      <w:r w:rsidRPr="00AA3E4E">
        <w:rPr>
          <w:rFonts w:eastAsiaTheme="minorHAnsi"/>
          <w:lang w:val="en-ID" w:eastAsia="en-US"/>
        </w:rPr>
        <w:t>tangga</w:t>
      </w:r>
      <w:proofErr w:type="spellEnd"/>
      <w:r w:rsidRPr="00AA3E4E">
        <w:rPr>
          <w:rFonts w:eastAsiaTheme="minorHAnsi"/>
          <w:lang w:val="en-ID" w:eastAsia="en-US"/>
        </w:rPr>
        <w:t xml:space="preserve">, </w:t>
      </w:r>
      <w:proofErr w:type="spellStart"/>
      <w:r w:rsidRPr="00AA3E4E">
        <w:rPr>
          <w:rFonts w:eastAsiaTheme="minorHAnsi"/>
          <w:lang w:val="en-ID" w:eastAsia="en-US"/>
        </w:rPr>
        <w:t>tentunya</w:t>
      </w:r>
      <w:proofErr w:type="spellEnd"/>
      <w:r w:rsidRPr="00AA3E4E">
        <w:rPr>
          <w:rFonts w:eastAsiaTheme="minorHAnsi"/>
          <w:lang w:val="en-ID" w:eastAsia="en-US"/>
        </w:rPr>
        <w:t xml:space="preserve"> </w:t>
      </w:r>
      <w:proofErr w:type="spellStart"/>
      <w:r w:rsidRPr="00AA3E4E">
        <w:rPr>
          <w:rFonts w:eastAsiaTheme="minorHAnsi"/>
          <w:lang w:val="en-ID" w:eastAsia="en-US"/>
        </w:rPr>
        <w:t>jauh</w:t>
      </w:r>
      <w:proofErr w:type="spellEnd"/>
      <w:r w:rsidRPr="00AA3E4E">
        <w:rPr>
          <w:rFonts w:eastAsiaTheme="minorHAnsi"/>
          <w:lang w:val="en-ID" w:eastAsia="en-US"/>
        </w:rPr>
        <w:t xml:space="preserve"> </w:t>
      </w:r>
      <w:proofErr w:type="spellStart"/>
      <w:r w:rsidRPr="00AA3E4E">
        <w:rPr>
          <w:rFonts w:eastAsiaTheme="minorHAnsi"/>
          <w:lang w:val="en-ID" w:eastAsia="en-US"/>
        </w:rPr>
        <w:t>lebih</w:t>
      </w:r>
      <w:proofErr w:type="spellEnd"/>
      <w:r w:rsidRPr="00AA3E4E">
        <w:rPr>
          <w:rFonts w:eastAsiaTheme="minorHAnsi"/>
          <w:lang w:val="en-ID" w:eastAsia="en-US"/>
        </w:rPr>
        <w:t xml:space="preserve"> </w:t>
      </w:r>
      <w:proofErr w:type="spellStart"/>
      <w:r w:rsidRPr="00AA3E4E">
        <w:rPr>
          <w:rFonts w:eastAsiaTheme="minorHAnsi"/>
          <w:lang w:val="en-ID" w:eastAsia="en-US"/>
        </w:rPr>
        <w:t>sensitif</w:t>
      </w:r>
      <w:proofErr w:type="spellEnd"/>
      <w:r w:rsidRPr="00AA3E4E">
        <w:rPr>
          <w:rFonts w:eastAsiaTheme="minorHAnsi"/>
          <w:lang w:val="en-ID" w:eastAsia="en-US"/>
        </w:rPr>
        <w:t xml:space="preserve"> gender. Korban </w:t>
      </w:r>
      <w:proofErr w:type="spellStart"/>
      <w:r w:rsidRPr="00AA3E4E">
        <w:rPr>
          <w:rFonts w:eastAsiaTheme="minorHAnsi"/>
          <w:lang w:val="en-ID" w:eastAsia="en-US"/>
        </w:rPr>
        <w:t>permasalahan</w:t>
      </w:r>
      <w:proofErr w:type="spellEnd"/>
      <w:r w:rsidRPr="00AA3E4E">
        <w:rPr>
          <w:rFonts w:eastAsiaTheme="minorHAnsi"/>
          <w:lang w:val="en-ID" w:eastAsia="en-US"/>
        </w:rPr>
        <w:t xml:space="preserve"> dan </w:t>
      </w:r>
      <w:proofErr w:type="spellStart"/>
      <w:r w:rsidRPr="00AA3E4E">
        <w:rPr>
          <w:rFonts w:eastAsiaTheme="minorHAnsi"/>
          <w:lang w:val="en-ID" w:eastAsia="en-US"/>
        </w:rPr>
        <w:t>kasus</w:t>
      </w:r>
      <w:proofErr w:type="spellEnd"/>
      <w:r w:rsidRPr="00AA3E4E">
        <w:rPr>
          <w:rFonts w:eastAsiaTheme="minorHAnsi"/>
          <w:lang w:val="en-ID" w:eastAsia="en-US"/>
        </w:rPr>
        <w:t xml:space="preserve"> </w:t>
      </w:r>
      <w:proofErr w:type="spellStart"/>
      <w:r w:rsidRPr="00AA3E4E">
        <w:rPr>
          <w:rFonts w:eastAsiaTheme="minorHAnsi"/>
          <w:lang w:val="en-ID" w:eastAsia="en-US"/>
        </w:rPr>
        <w:t>rumah</w:t>
      </w:r>
      <w:proofErr w:type="spellEnd"/>
      <w:r w:rsidRPr="00AA3E4E">
        <w:rPr>
          <w:rFonts w:eastAsiaTheme="minorHAnsi"/>
          <w:lang w:val="en-ID" w:eastAsia="en-US"/>
        </w:rPr>
        <w:t xml:space="preserve"> </w:t>
      </w:r>
      <w:proofErr w:type="spellStart"/>
      <w:r w:rsidRPr="00AA3E4E">
        <w:rPr>
          <w:rFonts w:eastAsiaTheme="minorHAnsi"/>
          <w:lang w:val="en-ID" w:eastAsia="en-US"/>
        </w:rPr>
        <w:t>tangga</w:t>
      </w:r>
      <w:proofErr w:type="spellEnd"/>
      <w:r w:rsidRPr="00AA3E4E">
        <w:rPr>
          <w:rFonts w:eastAsiaTheme="minorHAnsi"/>
          <w:lang w:val="en-ID" w:eastAsia="en-US"/>
        </w:rPr>
        <w:t xml:space="preserve"> </w:t>
      </w:r>
      <w:proofErr w:type="spellStart"/>
      <w:r w:rsidRPr="00AA3E4E">
        <w:rPr>
          <w:rFonts w:eastAsiaTheme="minorHAnsi"/>
          <w:lang w:val="en-ID" w:eastAsia="en-US"/>
        </w:rPr>
        <w:t>memang</w:t>
      </w:r>
      <w:proofErr w:type="spellEnd"/>
      <w:r w:rsidRPr="00AA3E4E">
        <w:rPr>
          <w:rFonts w:eastAsiaTheme="minorHAnsi"/>
          <w:lang w:val="en-ID" w:eastAsia="en-US"/>
        </w:rPr>
        <w:t xml:space="preserve"> </w:t>
      </w:r>
      <w:proofErr w:type="spellStart"/>
      <w:r w:rsidRPr="00AA3E4E">
        <w:rPr>
          <w:rFonts w:eastAsiaTheme="minorHAnsi"/>
          <w:lang w:val="en-ID" w:eastAsia="en-US"/>
        </w:rPr>
        <w:t>cenderung</w:t>
      </w:r>
      <w:proofErr w:type="spellEnd"/>
      <w:r w:rsidRPr="00AA3E4E">
        <w:rPr>
          <w:rFonts w:eastAsiaTheme="minorHAnsi"/>
          <w:lang w:val="en-ID" w:eastAsia="en-US"/>
        </w:rPr>
        <w:t xml:space="preserve"> </w:t>
      </w:r>
      <w:proofErr w:type="spellStart"/>
      <w:r w:rsidRPr="00AA3E4E">
        <w:rPr>
          <w:rFonts w:eastAsiaTheme="minorHAnsi"/>
          <w:lang w:val="en-ID" w:eastAsia="en-US"/>
        </w:rPr>
        <w:t>lebih</w:t>
      </w:r>
      <w:proofErr w:type="spellEnd"/>
      <w:r w:rsidRPr="00AA3E4E">
        <w:rPr>
          <w:rFonts w:eastAsiaTheme="minorHAnsi"/>
          <w:lang w:val="en-ID" w:eastAsia="en-US"/>
        </w:rPr>
        <w:t xml:space="preserve"> </w:t>
      </w:r>
      <w:proofErr w:type="spellStart"/>
      <w:r w:rsidRPr="00AA3E4E">
        <w:rPr>
          <w:rFonts w:eastAsiaTheme="minorHAnsi"/>
          <w:lang w:val="en-ID" w:eastAsia="en-US"/>
        </w:rPr>
        <w:t>banyak</w:t>
      </w:r>
      <w:proofErr w:type="spellEnd"/>
      <w:r w:rsidRPr="00AA3E4E">
        <w:rPr>
          <w:rFonts w:eastAsiaTheme="minorHAnsi"/>
          <w:lang w:val="en-ID" w:eastAsia="en-US"/>
        </w:rPr>
        <w:t xml:space="preserve"> </w:t>
      </w:r>
      <w:proofErr w:type="spellStart"/>
      <w:r w:rsidRPr="00AA3E4E">
        <w:rPr>
          <w:rFonts w:eastAsiaTheme="minorHAnsi"/>
          <w:lang w:val="en-ID" w:eastAsia="en-US"/>
        </w:rPr>
        <w:t>perempuan</w:t>
      </w:r>
      <w:proofErr w:type="spellEnd"/>
      <w:r w:rsidRPr="00AA3E4E">
        <w:rPr>
          <w:rFonts w:eastAsiaTheme="minorHAnsi"/>
          <w:lang w:val="en-ID" w:eastAsia="en-US"/>
        </w:rPr>
        <w:t xml:space="preserve">, dan </w:t>
      </w:r>
      <w:proofErr w:type="spellStart"/>
      <w:r w:rsidRPr="00AA3E4E">
        <w:rPr>
          <w:rFonts w:eastAsiaTheme="minorHAnsi"/>
          <w:lang w:val="en-ID" w:eastAsia="en-US"/>
        </w:rPr>
        <w:t>sebagai</w:t>
      </w:r>
      <w:proofErr w:type="spellEnd"/>
      <w:r w:rsidRPr="00AA3E4E">
        <w:rPr>
          <w:rFonts w:eastAsiaTheme="minorHAnsi"/>
          <w:lang w:val="en-ID" w:eastAsia="en-US"/>
        </w:rPr>
        <w:t xml:space="preserve"> </w:t>
      </w:r>
      <w:proofErr w:type="spellStart"/>
      <w:r w:rsidRPr="00AA3E4E">
        <w:rPr>
          <w:rFonts w:eastAsiaTheme="minorHAnsi"/>
          <w:lang w:val="en-ID" w:eastAsia="en-US"/>
        </w:rPr>
        <w:t>sesama</w:t>
      </w:r>
      <w:proofErr w:type="spellEnd"/>
      <w:r w:rsidRPr="00AA3E4E">
        <w:rPr>
          <w:rFonts w:eastAsiaTheme="minorHAnsi"/>
          <w:lang w:val="en-ID" w:eastAsia="en-US"/>
        </w:rPr>
        <w:t xml:space="preserve"> </w:t>
      </w:r>
      <w:proofErr w:type="spellStart"/>
      <w:r w:rsidRPr="00AA3E4E">
        <w:rPr>
          <w:rFonts w:eastAsiaTheme="minorHAnsi"/>
          <w:lang w:val="en-ID" w:eastAsia="en-US"/>
        </w:rPr>
        <w:t>perempuan</w:t>
      </w:r>
      <w:proofErr w:type="spellEnd"/>
      <w:r w:rsidRPr="00AA3E4E">
        <w:rPr>
          <w:rFonts w:eastAsiaTheme="minorHAnsi"/>
          <w:lang w:val="en-ID" w:eastAsia="en-US"/>
        </w:rPr>
        <w:t xml:space="preserve"> </w:t>
      </w:r>
      <w:proofErr w:type="spellStart"/>
      <w:r w:rsidRPr="00AA3E4E">
        <w:rPr>
          <w:rFonts w:eastAsiaTheme="minorHAnsi"/>
          <w:lang w:val="en-ID" w:eastAsia="en-US"/>
        </w:rPr>
        <w:t>maka</w:t>
      </w:r>
      <w:proofErr w:type="spellEnd"/>
      <w:r w:rsidRPr="00AA3E4E">
        <w:rPr>
          <w:rFonts w:eastAsiaTheme="minorHAnsi"/>
          <w:lang w:val="en-ID" w:eastAsia="en-US"/>
        </w:rPr>
        <w:t xml:space="preserve"> </w:t>
      </w:r>
      <w:proofErr w:type="spellStart"/>
      <w:r w:rsidRPr="00AA3E4E">
        <w:rPr>
          <w:rFonts w:eastAsiaTheme="minorHAnsi"/>
          <w:lang w:val="en-ID" w:eastAsia="en-US"/>
        </w:rPr>
        <w:t>akan</w:t>
      </w:r>
      <w:proofErr w:type="spellEnd"/>
      <w:r w:rsidRPr="00AA3E4E">
        <w:rPr>
          <w:rFonts w:eastAsiaTheme="minorHAnsi"/>
          <w:lang w:val="en-ID" w:eastAsia="en-US"/>
        </w:rPr>
        <w:t xml:space="preserve"> </w:t>
      </w:r>
      <w:proofErr w:type="spellStart"/>
      <w:r w:rsidRPr="00AA3E4E">
        <w:rPr>
          <w:rFonts w:eastAsiaTheme="minorHAnsi"/>
          <w:lang w:val="en-ID" w:eastAsia="en-US"/>
        </w:rPr>
        <w:t>saling</w:t>
      </w:r>
      <w:proofErr w:type="spellEnd"/>
      <w:r w:rsidRPr="00AA3E4E">
        <w:rPr>
          <w:rFonts w:eastAsiaTheme="minorHAnsi"/>
          <w:lang w:val="en-ID" w:eastAsia="en-US"/>
        </w:rPr>
        <w:t xml:space="preserve"> </w:t>
      </w:r>
      <w:proofErr w:type="spellStart"/>
      <w:r w:rsidRPr="00AA3E4E">
        <w:rPr>
          <w:rFonts w:eastAsiaTheme="minorHAnsi"/>
          <w:lang w:val="en-ID" w:eastAsia="en-US"/>
        </w:rPr>
        <w:t>mengerti</w:t>
      </w:r>
      <w:proofErr w:type="spellEnd"/>
      <w:r w:rsidRPr="00AA3E4E">
        <w:rPr>
          <w:rFonts w:eastAsiaTheme="minorHAnsi"/>
          <w:lang w:val="en-ID" w:eastAsia="en-US"/>
        </w:rPr>
        <w:t xml:space="preserve"> pressure dan problem </w:t>
      </w:r>
      <w:proofErr w:type="spellStart"/>
      <w:r w:rsidRPr="00AA3E4E">
        <w:rPr>
          <w:rFonts w:eastAsiaTheme="minorHAnsi"/>
          <w:lang w:val="en-ID" w:eastAsia="en-US"/>
        </w:rPr>
        <w:t>satu</w:t>
      </w:r>
      <w:proofErr w:type="spellEnd"/>
      <w:r w:rsidRPr="00AA3E4E">
        <w:rPr>
          <w:rFonts w:eastAsiaTheme="minorHAnsi"/>
          <w:lang w:val="en-ID" w:eastAsia="en-US"/>
        </w:rPr>
        <w:t xml:space="preserve"> </w:t>
      </w:r>
      <w:proofErr w:type="spellStart"/>
      <w:r w:rsidRPr="00AA3E4E">
        <w:rPr>
          <w:rFonts w:eastAsiaTheme="minorHAnsi"/>
          <w:lang w:val="en-ID" w:eastAsia="en-US"/>
        </w:rPr>
        <w:t>sama</w:t>
      </w:r>
      <w:proofErr w:type="spellEnd"/>
      <w:r w:rsidRPr="00AA3E4E">
        <w:rPr>
          <w:rFonts w:eastAsiaTheme="minorHAnsi"/>
          <w:lang w:val="en-ID" w:eastAsia="en-US"/>
        </w:rPr>
        <w:t xml:space="preserve"> lain.</w:t>
      </w:r>
    </w:p>
    <w:p w14:paraId="3EB50613" w14:textId="41B6DD72" w:rsidR="007E70C8" w:rsidRDefault="007E70C8" w:rsidP="00AA3E4E">
      <w:pPr>
        <w:spacing w:line="276" w:lineRule="auto"/>
        <w:ind w:left="567" w:firstLine="567"/>
        <w:contextualSpacing/>
        <w:jc w:val="both"/>
        <w:rPr>
          <w:rFonts w:eastAsiaTheme="minorHAnsi"/>
          <w:lang w:val="en-ID" w:eastAsia="en-US"/>
        </w:rPr>
      </w:pPr>
    </w:p>
    <w:p w14:paraId="1F5A3063" w14:textId="61FF14DD" w:rsidR="007E70C8" w:rsidRDefault="007E70C8" w:rsidP="00AA3E4E">
      <w:pPr>
        <w:spacing w:line="276" w:lineRule="auto"/>
        <w:ind w:left="567" w:firstLine="567"/>
        <w:contextualSpacing/>
        <w:jc w:val="both"/>
        <w:rPr>
          <w:rFonts w:eastAsiaTheme="minorHAnsi"/>
          <w:lang w:val="en-ID" w:eastAsia="en-US"/>
        </w:rPr>
      </w:pPr>
    </w:p>
    <w:p w14:paraId="11D04664" w14:textId="77777777" w:rsidR="007E70C8" w:rsidRPr="00AA3E4E" w:rsidRDefault="007E70C8" w:rsidP="00AA3E4E">
      <w:pPr>
        <w:spacing w:line="276" w:lineRule="auto"/>
        <w:ind w:left="567" w:firstLine="567"/>
        <w:contextualSpacing/>
        <w:jc w:val="both"/>
        <w:rPr>
          <w:rFonts w:eastAsiaTheme="minorHAnsi"/>
          <w:lang w:val="en-ID" w:eastAsia="en-US"/>
        </w:rPr>
      </w:pPr>
    </w:p>
    <w:p w14:paraId="7DC7E566" w14:textId="77777777" w:rsidR="00AA3E4E" w:rsidRPr="00AA3E4E" w:rsidRDefault="00AA3E4E" w:rsidP="00F563CD">
      <w:pPr>
        <w:numPr>
          <w:ilvl w:val="0"/>
          <w:numId w:val="12"/>
        </w:numPr>
        <w:spacing w:line="276" w:lineRule="auto"/>
        <w:ind w:left="284" w:hanging="284"/>
        <w:contextualSpacing/>
        <w:jc w:val="both"/>
        <w:rPr>
          <w:rFonts w:eastAsiaTheme="minorHAnsi"/>
          <w:lang w:val="en-ID" w:eastAsia="en-US"/>
        </w:rPr>
      </w:pPr>
      <w:proofErr w:type="spellStart"/>
      <w:r w:rsidRPr="00AA3E4E">
        <w:rPr>
          <w:rFonts w:eastAsiaTheme="minorHAnsi"/>
          <w:lang w:val="en-ID" w:eastAsia="en-US"/>
        </w:rPr>
        <w:t>Faktor</w:t>
      </w:r>
      <w:proofErr w:type="spellEnd"/>
      <w:r w:rsidRPr="00AA3E4E">
        <w:rPr>
          <w:rFonts w:eastAsiaTheme="minorHAnsi"/>
          <w:lang w:val="en-ID" w:eastAsia="en-US"/>
        </w:rPr>
        <w:t xml:space="preserve"> </w:t>
      </w:r>
      <w:proofErr w:type="spellStart"/>
      <w:r w:rsidRPr="00AA3E4E">
        <w:rPr>
          <w:rFonts w:eastAsiaTheme="minorHAnsi"/>
          <w:lang w:val="en-ID" w:eastAsia="en-US"/>
        </w:rPr>
        <w:t>Penghambat</w:t>
      </w:r>
      <w:proofErr w:type="spellEnd"/>
    </w:p>
    <w:p w14:paraId="47859D77" w14:textId="77777777" w:rsidR="00AA3E4E" w:rsidRDefault="00AA3E4E" w:rsidP="00AA3E4E">
      <w:pPr>
        <w:numPr>
          <w:ilvl w:val="0"/>
          <w:numId w:val="3"/>
        </w:numPr>
        <w:spacing w:line="276" w:lineRule="auto"/>
        <w:ind w:left="567" w:hanging="284"/>
        <w:contextualSpacing/>
        <w:jc w:val="both"/>
        <w:rPr>
          <w:rFonts w:eastAsiaTheme="minorHAnsi"/>
          <w:lang w:val="en-ID" w:eastAsia="en-US"/>
        </w:rPr>
      </w:pPr>
      <w:r w:rsidRPr="00AA3E4E">
        <w:rPr>
          <w:rFonts w:eastAsiaTheme="minorHAnsi"/>
          <w:lang w:val="en-ID" w:eastAsia="en-US"/>
        </w:rPr>
        <w:t>Pendidikan</w:t>
      </w:r>
    </w:p>
    <w:p w14:paraId="57459296" w14:textId="246B681B" w:rsidR="00AA3E4E" w:rsidRPr="00AA3E4E" w:rsidRDefault="00AA3E4E" w:rsidP="00AA3E4E">
      <w:pPr>
        <w:spacing w:line="276" w:lineRule="auto"/>
        <w:ind w:left="567" w:firstLine="567"/>
        <w:contextualSpacing/>
        <w:jc w:val="both"/>
        <w:rPr>
          <w:rFonts w:eastAsiaTheme="minorHAnsi"/>
          <w:lang w:val="en-ID" w:eastAsia="en-US"/>
        </w:rPr>
      </w:pPr>
      <w:r w:rsidRPr="00AA3E4E">
        <w:rPr>
          <w:rFonts w:eastAsiaTheme="minorHAnsi"/>
          <w:lang w:val="en-ID" w:eastAsia="en-US"/>
        </w:rPr>
        <w:t xml:space="preserve">Pendidikan </w:t>
      </w:r>
      <w:proofErr w:type="spellStart"/>
      <w:r w:rsidRPr="00AA3E4E">
        <w:rPr>
          <w:rFonts w:eastAsiaTheme="minorHAnsi"/>
          <w:lang w:val="en-ID" w:eastAsia="en-US"/>
        </w:rPr>
        <w:t>menjadi</w:t>
      </w:r>
      <w:proofErr w:type="spellEnd"/>
      <w:r w:rsidRPr="00AA3E4E">
        <w:rPr>
          <w:rFonts w:eastAsiaTheme="minorHAnsi"/>
          <w:lang w:val="en-ID" w:eastAsia="en-US"/>
        </w:rPr>
        <w:t xml:space="preserve"> salah </w:t>
      </w:r>
      <w:proofErr w:type="spellStart"/>
      <w:r w:rsidRPr="00AA3E4E">
        <w:rPr>
          <w:rFonts w:eastAsiaTheme="minorHAnsi"/>
          <w:lang w:val="en-ID" w:eastAsia="en-US"/>
        </w:rPr>
        <w:t>satu</w:t>
      </w:r>
      <w:proofErr w:type="spellEnd"/>
      <w:r w:rsidRPr="00AA3E4E">
        <w:rPr>
          <w:rFonts w:eastAsiaTheme="minorHAnsi"/>
          <w:lang w:val="en-ID" w:eastAsia="en-US"/>
        </w:rPr>
        <w:t xml:space="preserve"> </w:t>
      </w:r>
      <w:proofErr w:type="spellStart"/>
      <w:r w:rsidRPr="00AA3E4E">
        <w:rPr>
          <w:rFonts w:eastAsiaTheme="minorHAnsi"/>
          <w:lang w:val="en-ID" w:eastAsia="en-US"/>
        </w:rPr>
        <w:t>faktor</w:t>
      </w:r>
      <w:proofErr w:type="spellEnd"/>
      <w:r w:rsidRPr="00AA3E4E">
        <w:rPr>
          <w:rFonts w:eastAsiaTheme="minorHAnsi"/>
          <w:lang w:val="en-ID" w:eastAsia="en-US"/>
        </w:rPr>
        <w:t xml:space="preserve"> </w:t>
      </w:r>
      <w:proofErr w:type="spellStart"/>
      <w:r w:rsidRPr="00AA3E4E">
        <w:rPr>
          <w:rFonts w:eastAsiaTheme="minorHAnsi"/>
          <w:lang w:val="en-ID" w:eastAsia="en-US"/>
        </w:rPr>
        <w:t>penghambat</w:t>
      </w:r>
      <w:proofErr w:type="spellEnd"/>
      <w:r w:rsidRPr="00AA3E4E">
        <w:rPr>
          <w:rFonts w:eastAsiaTheme="minorHAnsi"/>
          <w:lang w:val="en-ID" w:eastAsia="en-US"/>
        </w:rPr>
        <w:t xml:space="preserve"> </w:t>
      </w:r>
      <w:proofErr w:type="spellStart"/>
      <w:r w:rsidRPr="00AA3E4E">
        <w:rPr>
          <w:rFonts w:eastAsiaTheme="minorHAnsi"/>
          <w:lang w:val="en-ID" w:eastAsia="en-US"/>
        </w:rPr>
        <w:t>sensitivitas</w:t>
      </w:r>
      <w:proofErr w:type="spellEnd"/>
      <w:r w:rsidRPr="00AA3E4E">
        <w:rPr>
          <w:rFonts w:eastAsiaTheme="minorHAnsi"/>
          <w:lang w:val="en-ID" w:eastAsia="en-US"/>
        </w:rPr>
        <w:t xml:space="preserve"> gender. </w:t>
      </w:r>
      <w:proofErr w:type="spellStart"/>
      <w:r w:rsidRPr="00AA3E4E">
        <w:rPr>
          <w:rFonts w:eastAsiaTheme="minorHAnsi"/>
          <w:lang w:val="en-ID" w:eastAsia="en-US"/>
        </w:rPr>
        <w:t>Peneliti</w:t>
      </w:r>
      <w:proofErr w:type="spellEnd"/>
      <w:r w:rsidRPr="00AA3E4E">
        <w:rPr>
          <w:rFonts w:eastAsiaTheme="minorHAnsi"/>
          <w:lang w:val="en-ID" w:eastAsia="en-US"/>
        </w:rPr>
        <w:t xml:space="preserve"> </w:t>
      </w:r>
      <w:proofErr w:type="spellStart"/>
      <w:r w:rsidRPr="00AA3E4E">
        <w:rPr>
          <w:rFonts w:eastAsiaTheme="minorHAnsi"/>
          <w:lang w:val="en-ID" w:eastAsia="en-US"/>
        </w:rPr>
        <w:t>menemukan</w:t>
      </w:r>
      <w:proofErr w:type="spellEnd"/>
      <w:r w:rsidRPr="00AA3E4E">
        <w:rPr>
          <w:rFonts w:eastAsiaTheme="minorHAnsi"/>
          <w:lang w:val="en-ID" w:eastAsia="en-US"/>
        </w:rPr>
        <w:t xml:space="preserve"> </w:t>
      </w:r>
      <w:proofErr w:type="spellStart"/>
      <w:r w:rsidRPr="00AA3E4E">
        <w:rPr>
          <w:rFonts w:eastAsiaTheme="minorHAnsi"/>
          <w:lang w:val="en-ID" w:eastAsia="en-US"/>
        </w:rPr>
        <w:t>satu</w:t>
      </w:r>
      <w:proofErr w:type="spellEnd"/>
      <w:r w:rsidRPr="00AA3E4E">
        <w:rPr>
          <w:rFonts w:eastAsiaTheme="minorHAnsi"/>
          <w:lang w:val="en-ID" w:eastAsia="en-US"/>
        </w:rPr>
        <w:t xml:space="preserve"> </w:t>
      </w:r>
      <w:proofErr w:type="spellStart"/>
      <w:r w:rsidRPr="00AA3E4E">
        <w:rPr>
          <w:rFonts w:eastAsiaTheme="minorHAnsi"/>
          <w:lang w:val="en-ID" w:eastAsia="en-US"/>
        </w:rPr>
        <w:t>dari</w:t>
      </w:r>
      <w:proofErr w:type="spellEnd"/>
      <w:r w:rsidRPr="00AA3E4E">
        <w:rPr>
          <w:rFonts w:eastAsiaTheme="minorHAnsi"/>
          <w:lang w:val="en-ID" w:eastAsia="en-US"/>
        </w:rPr>
        <w:t xml:space="preserve"> </w:t>
      </w:r>
      <w:proofErr w:type="spellStart"/>
      <w:r w:rsidRPr="00AA3E4E">
        <w:rPr>
          <w:rFonts w:eastAsiaTheme="minorHAnsi"/>
          <w:lang w:val="en-ID" w:eastAsia="en-US"/>
        </w:rPr>
        <w:t>tiga</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memiliki</w:t>
      </w:r>
      <w:proofErr w:type="spellEnd"/>
      <w:r w:rsidRPr="00AA3E4E">
        <w:rPr>
          <w:rFonts w:eastAsiaTheme="minorHAnsi"/>
          <w:lang w:val="en-ID" w:eastAsia="en-US"/>
        </w:rPr>
        <w:t xml:space="preserve"> </w:t>
      </w:r>
      <w:proofErr w:type="spellStart"/>
      <w:r w:rsidRPr="00AA3E4E">
        <w:rPr>
          <w:rFonts w:eastAsiaTheme="minorHAnsi"/>
          <w:lang w:val="en-ID" w:eastAsia="en-US"/>
        </w:rPr>
        <w:t>sensitivitas</w:t>
      </w:r>
      <w:proofErr w:type="spellEnd"/>
      <w:r w:rsidRPr="00AA3E4E">
        <w:rPr>
          <w:rFonts w:eastAsiaTheme="minorHAnsi"/>
          <w:lang w:val="en-ID" w:eastAsia="en-US"/>
        </w:rPr>
        <w:t xml:space="preserve"> gender yang </w:t>
      </w:r>
      <w:proofErr w:type="spellStart"/>
      <w:r w:rsidRPr="00AA3E4E">
        <w:rPr>
          <w:rFonts w:eastAsiaTheme="minorHAnsi"/>
          <w:lang w:val="en-ID" w:eastAsia="en-US"/>
        </w:rPr>
        <w:t>kurang</w:t>
      </w:r>
      <w:proofErr w:type="spellEnd"/>
      <w:r w:rsidRPr="00AA3E4E">
        <w:rPr>
          <w:rFonts w:eastAsiaTheme="minorHAnsi"/>
          <w:lang w:val="en-ID" w:eastAsia="en-US"/>
        </w:rPr>
        <w:t xml:space="preserve"> </w:t>
      </w:r>
      <w:proofErr w:type="spellStart"/>
      <w:r w:rsidRPr="00AA3E4E">
        <w:rPr>
          <w:rFonts w:eastAsiaTheme="minorHAnsi"/>
          <w:lang w:val="en-ID" w:eastAsia="en-US"/>
        </w:rPr>
        <w:t>daripada</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lainnya</w:t>
      </w:r>
      <w:proofErr w:type="spellEnd"/>
      <w:r w:rsidRPr="00AA3E4E">
        <w:rPr>
          <w:rFonts w:eastAsiaTheme="minorHAnsi"/>
          <w:lang w:val="en-ID" w:eastAsia="en-US"/>
        </w:rPr>
        <w:t xml:space="preserve">. Hal </w:t>
      </w:r>
      <w:proofErr w:type="spellStart"/>
      <w:r w:rsidRPr="00AA3E4E">
        <w:rPr>
          <w:rFonts w:eastAsiaTheme="minorHAnsi"/>
          <w:lang w:val="en-ID" w:eastAsia="en-US"/>
        </w:rPr>
        <w:t>ini</w:t>
      </w:r>
      <w:proofErr w:type="spellEnd"/>
      <w:r w:rsidRPr="00AA3E4E">
        <w:rPr>
          <w:rFonts w:eastAsiaTheme="minorHAnsi"/>
          <w:lang w:val="en-ID" w:eastAsia="en-US"/>
        </w:rPr>
        <w:t xml:space="preserve"> </w:t>
      </w:r>
      <w:proofErr w:type="spellStart"/>
      <w:r w:rsidRPr="00AA3E4E">
        <w:rPr>
          <w:rFonts w:eastAsiaTheme="minorHAnsi"/>
          <w:lang w:val="en-ID" w:eastAsia="en-US"/>
        </w:rPr>
        <w:t>terbukti</w:t>
      </w:r>
      <w:proofErr w:type="spellEnd"/>
      <w:r w:rsidRPr="00AA3E4E">
        <w:rPr>
          <w:rFonts w:eastAsiaTheme="minorHAnsi"/>
          <w:lang w:val="en-ID" w:eastAsia="en-US"/>
        </w:rPr>
        <w:t xml:space="preserve"> </w:t>
      </w:r>
      <w:proofErr w:type="spellStart"/>
      <w:r w:rsidRPr="00AA3E4E">
        <w:rPr>
          <w:rFonts w:eastAsiaTheme="minorHAnsi"/>
          <w:lang w:val="en-ID" w:eastAsia="en-US"/>
        </w:rPr>
        <w:t>dari</w:t>
      </w:r>
      <w:proofErr w:type="spellEnd"/>
      <w:r w:rsidRPr="00AA3E4E">
        <w:rPr>
          <w:rFonts w:eastAsiaTheme="minorHAnsi"/>
          <w:lang w:val="en-ID" w:eastAsia="en-US"/>
        </w:rPr>
        <w:t xml:space="preserve"> </w:t>
      </w:r>
      <w:proofErr w:type="spellStart"/>
      <w:r w:rsidRPr="00AA3E4E">
        <w:rPr>
          <w:rFonts w:eastAsiaTheme="minorHAnsi"/>
          <w:lang w:val="en-ID" w:eastAsia="en-US"/>
        </w:rPr>
        <w:t>pandangan</w:t>
      </w:r>
      <w:proofErr w:type="spellEnd"/>
      <w:r w:rsidRPr="00AA3E4E">
        <w:rPr>
          <w:rFonts w:eastAsiaTheme="minorHAnsi"/>
          <w:lang w:val="en-ID" w:eastAsia="en-US"/>
        </w:rPr>
        <w:t xml:space="preserve"> </w:t>
      </w:r>
      <w:proofErr w:type="spellStart"/>
      <w:r w:rsidRPr="00AA3E4E">
        <w:rPr>
          <w:rFonts w:eastAsiaTheme="minorHAnsi"/>
          <w:lang w:val="en-ID" w:eastAsia="en-US"/>
        </w:rPr>
        <w:t>informan</w:t>
      </w:r>
      <w:proofErr w:type="spellEnd"/>
      <w:r w:rsidRPr="00AA3E4E">
        <w:rPr>
          <w:rFonts w:eastAsiaTheme="minorHAnsi"/>
          <w:lang w:val="en-ID" w:eastAsia="en-US"/>
        </w:rPr>
        <w:t xml:space="preserve"> </w:t>
      </w:r>
      <w:proofErr w:type="spellStart"/>
      <w:r w:rsidRPr="00AA3E4E">
        <w:rPr>
          <w:rFonts w:eastAsiaTheme="minorHAnsi"/>
          <w:lang w:val="en-ID" w:eastAsia="en-US"/>
        </w:rPr>
        <w:t>tersebut</w:t>
      </w:r>
      <w:proofErr w:type="spellEnd"/>
      <w:r w:rsidRPr="00AA3E4E">
        <w:rPr>
          <w:rFonts w:eastAsiaTheme="minorHAnsi"/>
          <w:lang w:val="en-ID" w:eastAsia="en-US"/>
        </w:rPr>
        <w:t xml:space="preserve"> yang </w:t>
      </w:r>
      <w:proofErr w:type="spellStart"/>
      <w:r w:rsidRPr="00AA3E4E">
        <w:rPr>
          <w:rFonts w:eastAsiaTheme="minorHAnsi"/>
          <w:lang w:val="en-ID" w:eastAsia="en-US"/>
        </w:rPr>
        <w:t>masih</w:t>
      </w:r>
      <w:proofErr w:type="spellEnd"/>
      <w:r w:rsidRPr="00AA3E4E">
        <w:rPr>
          <w:rFonts w:eastAsiaTheme="minorHAnsi"/>
          <w:lang w:val="en-ID" w:eastAsia="en-US"/>
        </w:rPr>
        <w:t xml:space="preserve"> </w:t>
      </w:r>
      <w:proofErr w:type="spellStart"/>
      <w:r w:rsidRPr="00AA3E4E">
        <w:rPr>
          <w:rFonts w:eastAsiaTheme="minorHAnsi"/>
          <w:lang w:val="en-ID" w:eastAsia="en-US"/>
        </w:rPr>
        <w:t>konservatif</w:t>
      </w:r>
      <w:proofErr w:type="spellEnd"/>
      <w:r w:rsidRPr="00AA3E4E">
        <w:rPr>
          <w:rFonts w:eastAsiaTheme="minorHAnsi"/>
          <w:lang w:val="en-ID" w:eastAsia="en-US"/>
        </w:rPr>
        <w:t xml:space="preserve"> </w:t>
      </w:r>
      <w:proofErr w:type="spellStart"/>
      <w:r w:rsidRPr="00AA3E4E">
        <w:rPr>
          <w:rFonts w:eastAsiaTheme="minorHAnsi"/>
          <w:lang w:val="en-ID" w:eastAsia="en-US"/>
        </w:rPr>
        <w:t>mengenai</w:t>
      </w:r>
      <w:proofErr w:type="spellEnd"/>
      <w:r w:rsidRPr="00AA3E4E">
        <w:rPr>
          <w:rFonts w:eastAsiaTheme="minorHAnsi"/>
          <w:lang w:val="en-ID" w:eastAsia="en-US"/>
        </w:rPr>
        <w:t xml:space="preserve"> </w:t>
      </w:r>
      <w:proofErr w:type="spellStart"/>
      <w:r w:rsidRPr="00AA3E4E">
        <w:rPr>
          <w:rFonts w:eastAsiaTheme="minorHAnsi"/>
          <w:lang w:val="en-ID" w:eastAsia="en-US"/>
        </w:rPr>
        <w:t>peran</w:t>
      </w:r>
      <w:proofErr w:type="spellEnd"/>
      <w:r w:rsidRPr="00AA3E4E">
        <w:rPr>
          <w:rFonts w:eastAsiaTheme="minorHAnsi"/>
          <w:lang w:val="en-ID" w:eastAsia="en-US"/>
        </w:rPr>
        <w:t xml:space="preserve"> </w:t>
      </w:r>
      <w:proofErr w:type="spellStart"/>
      <w:r w:rsidRPr="00AA3E4E">
        <w:rPr>
          <w:rFonts w:eastAsiaTheme="minorHAnsi"/>
          <w:lang w:val="en-ID" w:eastAsia="en-US"/>
        </w:rPr>
        <w:t>laki-laki</w:t>
      </w:r>
      <w:proofErr w:type="spellEnd"/>
      <w:r w:rsidRPr="00AA3E4E">
        <w:rPr>
          <w:rFonts w:eastAsiaTheme="minorHAnsi"/>
          <w:lang w:val="en-ID" w:eastAsia="en-US"/>
        </w:rPr>
        <w:t xml:space="preserve"> dan </w:t>
      </w:r>
      <w:proofErr w:type="spellStart"/>
      <w:r w:rsidRPr="00AA3E4E">
        <w:rPr>
          <w:rFonts w:eastAsiaTheme="minorHAnsi"/>
          <w:lang w:val="en-ID" w:eastAsia="en-US"/>
        </w:rPr>
        <w:t>perempuan</w:t>
      </w:r>
      <w:proofErr w:type="spellEnd"/>
      <w:r w:rsidRPr="00AA3E4E">
        <w:rPr>
          <w:rFonts w:eastAsiaTheme="minorHAnsi"/>
          <w:lang w:val="en-ID" w:eastAsia="en-US"/>
        </w:rPr>
        <w:t xml:space="preserve"> di </w:t>
      </w:r>
      <w:proofErr w:type="spellStart"/>
      <w:r w:rsidRPr="00AA3E4E">
        <w:rPr>
          <w:rFonts w:eastAsiaTheme="minorHAnsi"/>
          <w:lang w:val="en-ID" w:eastAsia="en-US"/>
        </w:rPr>
        <w:t>masyarakat</w:t>
      </w:r>
      <w:proofErr w:type="spellEnd"/>
      <w:r w:rsidRPr="00AA3E4E">
        <w:rPr>
          <w:rFonts w:eastAsiaTheme="minorHAnsi"/>
          <w:lang w:val="en-ID" w:eastAsia="en-US"/>
        </w:rPr>
        <w:t xml:space="preserve"> </w:t>
      </w:r>
      <w:proofErr w:type="spellStart"/>
      <w:r w:rsidRPr="00AA3E4E">
        <w:rPr>
          <w:rFonts w:eastAsiaTheme="minorHAnsi"/>
          <w:lang w:val="en-ID" w:eastAsia="en-US"/>
        </w:rPr>
        <w:t>terutama</w:t>
      </w:r>
      <w:proofErr w:type="spellEnd"/>
      <w:r w:rsidRPr="00AA3E4E">
        <w:rPr>
          <w:rFonts w:eastAsiaTheme="minorHAnsi"/>
          <w:lang w:val="en-ID" w:eastAsia="en-US"/>
        </w:rPr>
        <w:t xml:space="preserve"> pada </w:t>
      </w:r>
      <w:proofErr w:type="spellStart"/>
      <w:r w:rsidRPr="00AA3E4E">
        <w:rPr>
          <w:rFonts w:eastAsiaTheme="minorHAnsi"/>
          <w:lang w:val="en-ID" w:eastAsia="en-US"/>
        </w:rPr>
        <w:t>lingkungan</w:t>
      </w:r>
      <w:proofErr w:type="spellEnd"/>
      <w:r w:rsidRPr="00AA3E4E">
        <w:rPr>
          <w:rFonts w:eastAsiaTheme="minorHAnsi"/>
          <w:lang w:val="en-ID" w:eastAsia="en-US"/>
        </w:rPr>
        <w:t xml:space="preserve"> </w:t>
      </w:r>
      <w:proofErr w:type="spellStart"/>
      <w:r w:rsidRPr="00AA3E4E">
        <w:rPr>
          <w:rFonts w:eastAsiaTheme="minorHAnsi"/>
          <w:lang w:val="en-ID" w:eastAsia="en-US"/>
        </w:rPr>
        <w:t>keluarga</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tersebut</w:t>
      </w:r>
      <w:proofErr w:type="spellEnd"/>
      <w:r w:rsidRPr="00AA3E4E">
        <w:rPr>
          <w:rFonts w:eastAsiaTheme="minorHAnsi"/>
          <w:lang w:val="en-ID" w:eastAsia="en-US"/>
        </w:rPr>
        <w:t xml:space="preserve"> </w:t>
      </w:r>
      <w:proofErr w:type="spellStart"/>
      <w:r w:rsidRPr="00AA3E4E">
        <w:rPr>
          <w:rFonts w:eastAsiaTheme="minorHAnsi"/>
          <w:lang w:val="en-ID" w:eastAsia="en-US"/>
        </w:rPr>
        <w:t>sejak</w:t>
      </w:r>
      <w:proofErr w:type="spellEnd"/>
      <w:r w:rsidRPr="00AA3E4E">
        <w:rPr>
          <w:rFonts w:eastAsiaTheme="minorHAnsi"/>
          <w:lang w:val="en-ID" w:eastAsia="en-US"/>
        </w:rPr>
        <w:t xml:space="preserve"> </w:t>
      </w:r>
      <w:proofErr w:type="spellStart"/>
      <w:r w:rsidRPr="00AA3E4E">
        <w:rPr>
          <w:rFonts w:eastAsiaTheme="minorHAnsi"/>
          <w:lang w:val="en-ID" w:eastAsia="en-US"/>
        </w:rPr>
        <w:t>kecil</w:t>
      </w:r>
      <w:proofErr w:type="spellEnd"/>
      <w:r w:rsidRPr="00AA3E4E">
        <w:rPr>
          <w:rFonts w:eastAsiaTheme="minorHAnsi"/>
          <w:lang w:val="en-ID" w:eastAsia="en-US"/>
        </w:rPr>
        <w:t xml:space="preserve"> </w:t>
      </w:r>
      <w:proofErr w:type="spellStart"/>
      <w:r w:rsidRPr="00AA3E4E">
        <w:rPr>
          <w:rFonts w:eastAsiaTheme="minorHAnsi"/>
          <w:lang w:val="en-ID" w:eastAsia="en-US"/>
        </w:rPr>
        <w:t>diberikan</w:t>
      </w:r>
      <w:proofErr w:type="spellEnd"/>
      <w:r w:rsidRPr="00AA3E4E">
        <w:rPr>
          <w:rFonts w:eastAsiaTheme="minorHAnsi"/>
          <w:lang w:val="en-ID" w:eastAsia="en-US"/>
        </w:rPr>
        <w:t xml:space="preserve"> </w:t>
      </w:r>
      <w:proofErr w:type="spellStart"/>
      <w:r w:rsidRPr="00AA3E4E">
        <w:rPr>
          <w:rFonts w:eastAsiaTheme="minorHAnsi"/>
          <w:lang w:val="en-ID" w:eastAsia="en-US"/>
        </w:rPr>
        <w:t>pendidikan</w:t>
      </w:r>
      <w:proofErr w:type="spellEnd"/>
      <w:r w:rsidRPr="00AA3E4E">
        <w:rPr>
          <w:rFonts w:eastAsiaTheme="minorHAnsi"/>
          <w:lang w:val="en-ID" w:eastAsia="en-US"/>
        </w:rPr>
        <w:t xml:space="preserve"> yang </w:t>
      </w:r>
      <w:proofErr w:type="spellStart"/>
      <w:r w:rsidRPr="00AA3E4E">
        <w:rPr>
          <w:rFonts w:eastAsiaTheme="minorHAnsi"/>
          <w:lang w:val="en-ID" w:eastAsia="en-US"/>
        </w:rPr>
        <w:t>kurang</w:t>
      </w:r>
      <w:proofErr w:type="spellEnd"/>
      <w:r w:rsidRPr="00AA3E4E">
        <w:rPr>
          <w:rFonts w:eastAsiaTheme="minorHAnsi"/>
          <w:lang w:val="en-ID" w:eastAsia="en-US"/>
        </w:rPr>
        <w:t xml:space="preserve"> </w:t>
      </w:r>
      <w:proofErr w:type="spellStart"/>
      <w:r w:rsidRPr="00AA3E4E">
        <w:rPr>
          <w:rFonts w:eastAsiaTheme="minorHAnsi"/>
          <w:lang w:val="en-ID" w:eastAsia="en-US"/>
        </w:rPr>
        <w:t>sensitif</w:t>
      </w:r>
      <w:proofErr w:type="spellEnd"/>
      <w:r w:rsidRPr="00AA3E4E">
        <w:rPr>
          <w:rFonts w:eastAsiaTheme="minorHAnsi"/>
          <w:lang w:val="en-ID" w:eastAsia="en-US"/>
        </w:rPr>
        <w:t xml:space="preserve"> gender </w:t>
      </w:r>
      <w:proofErr w:type="spellStart"/>
      <w:r w:rsidRPr="00AA3E4E">
        <w:rPr>
          <w:rFonts w:eastAsiaTheme="minorHAnsi"/>
          <w:lang w:val="en-ID" w:eastAsia="en-US"/>
        </w:rPr>
        <w:t>dari</w:t>
      </w:r>
      <w:proofErr w:type="spellEnd"/>
      <w:r w:rsidRPr="00AA3E4E">
        <w:rPr>
          <w:rFonts w:eastAsiaTheme="minorHAnsi"/>
          <w:lang w:val="en-ID" w:eastAsia="en-US"/>
        </w:rPr>
        <w:t xml:space="preserve"> </w:t>
      </w:r>
      <w:proofErr w:type="spellStart"/>
      <w:r w:rsidRPr="00AA3E4E">
        <w:rPr>
          <w:rFonts w:eastAsiaTheme="minorHAnsi"/>
          <w:lang w:val="en-ID" w:eastAsia="en-US"/>
        </w:rPr>
        <w:t>kedua</w:t>
      </w:r>
      <w:proofErr w:type="spellEnd"/>
      <w:r w:rsidRPr="00AA3E4E">
        <w:rPr>
          <w:rFonts w:eastAsiaTheme="minorHAnsi"/>
          <w:lang w:val="en-ID" w:eastAsia="en-US"/>
        </w:rPr>
        <w:t xml:space="preserve"> orang </w:t>
      </w:r>
      <w:proofErr w:type="spellStart"/>
      <w:r w:rsidRPr="00AA3E4E">
        <w:rPr>
          <w:rFonts w:eastAsiaTheme="minorHAnsi"/>
          <w:lang w:val="en-ID" w:eastAsia="en-US"/>
        </w:rPr>
        <w:t>tuanya</w:t>
      </w:r>
      <w:proofErr w:type="spellEnd"/>
      <w:r w:rsidRPr="00AA3E4E">
        <w:rPr>
          <w:rFonts w:eastAsiaTheme="minorHAnsi"/>
          <w:lang w:val="en-ID" w:eastAsia="en-US"/>
        </w:rPr>
        <w:t xml:space="preserve">. </w:t>
      </w:r>
      <w:proofErr w:type="spellStart"/>
      <w:r w:rsidRPr="00AA3E4E">
        <w:rPr>
          <w:rFonts w:eastAsiaTheme="minorHAnsi"/>
          <w:lang w:val="en-ID" w:eastAsia="en-US"/>
        </w:rPr>
        <w:t>Contohnya</w:t>
      </w:r>
      <w:proofErr w:type="spellEnd"/>
      <w:r w:rsidRPr="00AA3E4E">
        <w:rPr>
          <w:rFonts w:eastAsiaTheme="minorHAnsi"/>
          <w:lang w:val="en-ID" w:eastAsia="en-US"/>
        </w:rPr>
        <w:t xml:space="preserve"> </w:t>
      </w:r>
      <w:proofErr w:type="spellStart"/>
      <w:r w:rsidRPr="00AA3E4E">
        <w:rPr>
          <w:rFonts w:eastAsiaTheme="minorHAnsi"/>
          <w:lang w:val="en-ID" w:eastAsia="en-US"/>
        </w:rPr>
        <w:t>seperti</w:t>
      </w:r>
      <w:proofErr w:type="spellEnd"/>
      <w:r w:rsidRPr="00AA3E4E">
        <w:rPr>
          <w:rFonts w:eastAsiaTheme="minorHAnsi"/>
          <w:lang w:val="en-ID" w:eastAsia="en-US"/>
        </w:rPr>
        <w:t xml:space="preserve"> </w:t>
      </w:r>
      <w:proofErr w:type="spellStart"/>
      <w:r w:rsidRPr="00AA3E4E">
        <w:rPr>
          <w:rFonts w:eastAsiaTheme="minorHAnsi"/>
          <w:lang w:val="en-ID" w:eastAsia="en-US"/>
        </w:rPr>
        <w:t>mengklasifikasikan</w:t>
      </w:r>
      <w:proofErr w:type="spellEnd"/>
      <w:r w:rsidRPr="00AA3E4E">
        <w:rPr>
          <w:rFonts w:eastAsiaTheme="minorHAnsi"/>
          <w:lang w:val="en-ID" w:eastAsia="en-US"/>
        </w:rPr>
        <w:t xml:space="preserve"> </w:t>
      </w:r>
      <w:proofErr w:type="spellStart"/>
      <w:r w:rsidRPr="00AA3E4E">
        <w:rPr>
          <w:rFonts w:eastAsiaTheme="minorHAnsi"/>
          <w:lang w:val="en-ID" w:eastAsia="en-US"/>
        </w:rPr>
        <w:t>pekerjaan</w:t>
      </w:r>
      <w:proofErr w:type="spellEnd"/>
      <w:r w:rsidRPr="00AA3E4E">
        <w:rPr>
          <w:rFonts w:eastAsiaTheme="minorHAnsi"/>
          <w:lang w:val="en-ID" w:eastAsia="en-US"/>
        </w:rPr>
        <w:t xml:space="preserve"> </w:t>
      </w:r>
      <w:proofErr w:type="spellStart"/>
      <w:r w:rsidRPr="00AA3E4E">
        <w:rPr>
          <w:rFonts w:eastAsiaTheme="minorHAnsi"/>
          <w:lang w:val="en-ID" w:eastAsia="en-US"/>
        </w:rPr>
        <w:t>domestik</w:t>
      </w:r>
      <w:proofErr w:type="spellEnd"/>
      <w:r w:rsidRPr="00AA3E4E">
        <w:rPr>
          <w:rFonts w:eastAsiaTheme="minorHAnsi"/>
          <w:lang w:val="en-ID" w:eastAsia="en-US"/>
        </w:rPr>
        <w:t xml:space="preserve"> </w:t>
      </w:r>
      <w:proofErr w:type="spellStart"/>
      <w:r w:rsidRPr="00AA3E4E">
        <w:rPr>
          <w:rFonts w:eastAsiaTheme="minorHAnsi"/>
          <w:lang w:val="en-ID" w:eastAsia="en-US"/>
        </w:rPr>
        <w:t>hanya</w:t>
      </w:r>
      <w:proofErr w:type="spellEnd"/>
      <w:r w:rsidRPr="00AA3E4E">
        <w:rPr>
          <w:rFonts w:eastAsiaTheme="minorHAnsi"/>
          <w:lang w:val="en-ID" w:eastAsia="en-US"/>
        </w:rPr>
        <w:t xml:space="preserve"> </w:t>
      </w:r>
      <w:proofErr w:type="spellStart"/>
      <w:r w:rsidRPr="00AA3E4E">
        <w:rPr>
          <w:rFonts w:eastAsiaTheme="minorHAnsi"/>
          <w:lang w:val="en-ID" w:eastAsia="en-US"/>
        </w:rPr>
        <w:t>untuk</w:t>
      </w:r>
      <w:proofErr w:type="spellEnd"/>
      <w:r w:rsidRPr="00AA3E4E">
        <w:rPr>
          <w:rFonts w:eastAsiaTheme="minorHAnsi"/>
          <w:lang w:val="en-ID" w:eastAsia="en-US"/>
        </w:rPr>
        <w:t xml:space="preserve"> </w:t>
      </w:r>
      <w:proofErr w:type="spellStart"/>
      <w:r w:rsidRPr="00AA3E4E">
        <w:rPr>
          <w:rFonts w:eastAsiaTheme="minorHAnsi"/>
          <w:lang w:val="en-ID" w:eastAsia="en-US"/>
        </w:rPr>
        <w:t>anak</w:t>
      </w:r>
      <w:proofErr w:type="spellEnd"/>
      <w:r w:rsidRPr="00AA3E4E">
        <w:rPr>
          <w:rFonts w:eastAsiaTheme="minorHAnsi"/>
          <w:lang w:val="en-ID" w:eastAsia="en-US"/>
        </w:rPr>
        <w:t xml:space="preserve"> </w:t>
      </w:r>
      <w:proofErr w:type="spellStart"/>
      <w:r w:rsidRPr="00AA3E4E">
        <w:rPr>
          <w:rFonts w:eastAsiaTheme="minorHAnsi"/>
          <w:lang w:val="en-ID" w:eastAsia="en-US"/>
        </w:rPr>
        <w:t>perempuan</w:t>
      </w:r>
      <w:proofErr w:type="spellEnd"/>
      <w:r w:rsidRPr="00AA3E4E">
        <w:rPr>
          <w:rFonts w:eastAsiaTheme="minorHAnsi"/>
          <w:lang w:val="en-ID" w:eastAsia="en-US"/>
        </w:rPr>
        <w:t xml:space="preserve"> dan </w:t>
      </w:r>
      <w:proofErr w:type="spellStart"/>
      <w:r w:rsidRPr="00AA3E4E">
        <w:rPr>
          <w:rFonts w:eastAsiaTheme="minorHAnsi"/>
          <w:lang w:val="en-ID" w:eastAsia="en-US"/>
        </w:rPr>
        <w:t>pekerjaan</w:t>
      </w:r>
      <w:proofErr w:type="spellEnd"/>
      <w:r w:rsidRPr="00AA3E4E">
        <w:rPr>
          <w:rFonts w:eastAsiaTheme="minorHAnsi"/>
          <w:lang w:val="en-ID" w:eastAsia="en-US"/>
        </w:rPr>
        <w:t xml:space="preserve"> </w:t>
      </w:r>
      <w:proofErr w:type="spellStart"/>
      <w:r w:rsidRPr="00AA3E4E">
        <w:rPr>
          <w:rFonts w:eastAsiaTheme="minorHAnsi"/>
          <w:lang w:val="en-ID" w:eastAsia="en-US"/>
        </w:rPr>
        <w:t>publik</w:t>
      </w:r>
      <w:proofErr w:type="spellEnd"/>
      <w:r w:rsidRPr="00AA3E4E">
        <w:rPr>
          <w:rFonts w:eastAsiaTheme="minorHAnsi"/>
          <w:lang w:val="en-ID" w:eastAsia="en-US"/>
        </w:rPr>
        <w:t xml:space="preserve"> </w:t>
      </w:r>
      <w:proofErr w:type="spellStart"/>
      <w:r w:rsidRPr="00AA3E4E">
        <w:rPr>
          <w:rFonts w:eastAsiaTheme="minorHAnsi"/>
          <w:lang w:val="en-ID" w:eastAsia="en-US"/>
        </w:rPr>
        <w:t>hanya</w:t>
      </w:r>
      <w:proofErr w:type="spellEnd"/>
      <w:r w:rsidRPr="00AA3E4E">
        <w:rPr>
          <w:rFonts w:eastAsiaTheme="minorHAnsi"/>
          <w:lang w:val="en-ID" w:eastAsia="en-US"/>
        </w:rPr>
        <w:t xml:space="preserve"> </w:t>
      </w:r>
      <w:proofErr w:type="spellStart"/>
      <w:r w:rsidRPr="00AA3E4E">
        <w:rPr>
          <w:rFonts w:eastAsiaTheme="minorHAnsi"/>
          <w:lang w:val="en-ID" w:eastAsia="en-US"/>
        </w:rPr>
        <w:t>untuk</w:t>
      </w:r>
      <w:proofErr w:type="spellEnd"/>
      <w:r w:rsidRPr="00AA3E4E">
        <w:rPr>
          <w:rFonts w:eastAsiaTheme="minorHAnsi"/>
          <w:lang w:val="en-ID" w:eastAsia="en-US"/>
        </w:rPr>
        <w:t xml:space="preserve"> </w:t>
      </w:r>
      <w:proofErr w:type="spellStart"/>
      <w:r w:rsidRPr="00AA3E4E">
        <w:rPr>
          <w:rFonts w:eastAsiaTheme="minorHAnsi"/>
          <w:lang w:val="en-ID" w:eastAsia="en-US"/>
        </w:rPr>
        <w:t>anak</w:t>
      </w:r>
      <w:proofErr w:type="spellEnd"/>
      <w:r w:rsidRPr="00AA3E4E">
        <w:rPr>
          <w:rFonts w:eastAsiaTheme="minorHAnsi"/>
          <w:lang w:val="en-ID" w:eastAsia="en-US"/>
        </w:rPr>
        <w:t xml:space="preserve"> </w:t>
      </w:r>
      <w:proofErr w:type="spellStart"/>
      <w:r w:rsidRPr="00AA3E4E">
        <w:rPr>
          <w:rFonts w:eastAsiaTheme="minorHAnsi"/>
          <w:lang w:val="en-ID" w:eastAsia="en-US"/>
        </w:rPr>
        <w:t>laki-laki</w:t>
      </w:r>
      <w:proofErr w:type="spellEnd"/>
      <w:r w:rsidRPr="00AA3E4E">
        <w:rPr>
          <w:rFonts w:eastAsiaTheme="minorHAnsi"/>
          <w:lang w:val="en-ID" w:eastAsia="en-US"/>
        </w:rPr>
        <w:t>.</w:t>
      </w:r>
    </w:p>
    <w:p w14:paraId="6CFC3FC4" w14:textId="77777777" w:rsidR="00AA3E4E" w:rsidRDefault="00AA3E4E" w:rsidP="00AA3E4E">
      <w:pPr>
        <w:numPr>
          <w:ilvl w:val="0"/>
          <w:numId w:val="3"/>
        </w:numPr>
        <w:spacing w:line="276" w:lineRule="auto"/>
        <w:ind w:left="567" w:hanging="284"/>
        <w:contextualSpacing/>
        <w:jc w:val="both"/>
        <w:rPr>
          <w:rFonts w:eastAsiaTheme="minorHAnsi"/>
          <w:lang w:val="en-ID" w:eastAsia="en-US"/>
        </w:rPr>
      </w:pPr>
      <w:proofErr w:type="spellStart"/>
      <w:r w:rsidRPr="00AA3E4E">
        <w:rPr>
          <w:rFonts w:eastAsiaTheme="minorHAnsi"/>
          <w:lang w:val="en-ID" w:eastAsia="en-US"/>
        </w:rPr>
        <w:t>Jenis</w:t>
      </w:r>
      <w:proofErr w:type="spellEnd"/>
      <w:r w:rsidRPr="00AA3E4E">
        <w:rPr>
          <w:rFonts w:eastAsiaTheme="minorHAnsi"/>
          <w:lang w:val="en-ID" w:eastAsia="en-US"/>
        </w:rPr>
        <w:t xml:space="preserve"> </w:t>
      </w:r>
      <w:proofErr w:type="spellStart"/>
      <w:r w:rsidRPr="00AA3E4E">
        <w:rPr>
          <w:rFonts w:eastAsiaTheme="minorHAnsi"/>
          <w:lang w:val="en-ID" w:eastAsia="en-US"/>
        </w:rPr>
        <w:t>Kelamin</w:t>
      </w:r>
      <w:proofErr w:type="spellEnd"/>
      <w:r w:rsidRPr="00AA3E4E">
        <w:rPr>
          <w:rFonts w:eastAsiaTheme="minorHAnsi"/>
          <w:lang w:val="en-ID" w:eastAsia="en-US"/>
        </w:rPr>
        <w:t xml:space="preserve"> </w:t>
      </w:r>
    </w:p>
    <w:p w14:paraId="06F0279F" w14:textId="1630E635" w:rsidR="00AA3E4E" w:rsidRPr="00AA3E4E" w:rsidRDefault="00AA3E4E" w:rsidP="00AA3E4E">
      <w:pPr>
        <w:spacing w:line="276" w:lineRule="auto"/>
        <w:ind w:left="567" w:firstLine="567"/>
        <w:contextualSpacing/>
        <w:jc w:val="both"/>
        <w:rPr>
          <w:rFonts w:eastAsiaTheme="minorHAnsi"/>
          <w:lang w:val="en-ID" w:eastAsia="en-US"/>
        </w:rPr>
      </w:pPr>
      <w:proofErr w:type="spellStart"/>
      <w:r w:rsidRPr="00AA3E4E">
        <w:rPr>
          <w:rFonts w:eastAsiaTheme="minorHAnsi"/>
          <w:lang w:val="en-ID" w:eastAsia="en-US"/>
        </w:rPr>
        <w:t>Jenis</w:t>
      </w:r>
      <w:proofErr w:type="spellEnd"/>
      <w:r w:rsidRPr="00AA3E4E">
        <w:rPr>
          <w:rFonts w:eastAsiaTheme="minorHAnsi"/>
          <w:lang w:val="en-ID" w:eastAsia="en-US"/>
        </w:rPr>
        <w:t xml:space="preserve"> </w:t>
      </w:r>
      <w:proofErr w:type="spellStart"/>
      <w:r w:rsidRPr="00AA3E4E">
        <w:rPr>
          <w:rFonts w:eastAsiaTheme="minorHAnsi"/>
          <w:lang w:val="en-ID" w:eastAsia="en-US"/>
        </w:rPr>
        <w:t>kelamin</w:t>
      </w:r>
      <w:proofErr w:type="spellEnd"/>
      <w:r w:rsidRPr="00AA3E4E">
        <w:rPr>
          <w:rFonts w:eastAsiaTheme="minorHAnsi"/>
          <w:lang w:val="en-ID" w:eastAsia="en-US"/>
        </w:rPr>
        <w:t xml:space="preserve"> </w:t>
      </w:r>
      <w:proofErr w:type="spellStart"/>
      <w:r w:rsidRPr="00AA3E4E">
        <w:rPr>
          <w:rFonts w:eastAsiaTheme="minorHAnsi"/>
          <w:lang w:val="en-ID" w:eastAsia="en-US"/>
        </w:rPr>
        <w:t>merupakan</w:t>
      </w:r>
      <w:proofErr w:type="spellEnd"/>
      <w:r w:rsidRPr="00AA3E4E">
        <w:rPr>
          <w:rFonts w:eastAsiaTheme="minorHAnsi"/>
          <w:lang w:val="en-ID" w:eastAsia="en-US"/>
        </w:rPr>
        <w:t xml:space="preserve"> </w:t>
      </w:r>
      <w:proofErr w:type="spellStart"/>
      <w:r w:rsidRPr="00AA3E4E">
        <w:rPr>
          <w:rFonts w:eastAsiaTheme="minorHAnsi"/>
          <w:lang w:val="en-ID" w:eastAsia="en-US"/>
        </w:rPr>
        <w:t>faktor</w:t>
      </w:r>
      <w:proofErr w:type="spellEnd"/>
      <w:r w:rsidRPr="00AA3E4E">
        <w:rPr>
          <w:rFonts w:eastAsiaTheme="minorHAnsi"/>
          <w:lang w:val="en-ID" w:eastAsia="en-US"/>
        </w:rPr>
        <w:t xml:space="preserve"> </w:t>
      </w:r>
      <w:proofErr w:type="spellStart"/>
      <w:r w:rsidRPr="00AA3E4E">
        <w:rPr>
          <w:rFonts w:eastAsiaTheme="minorHAnsi"/>
          <w:lang w:val="en-ID" w:eastAsia="en-US"/>
        </w:rPr>
        <w:t>penghambat</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memiliki</w:t>
      </w:r>
      <w:proofErr w:type="spellEnd"/>
      <w:r w:rsidRPr="00AA3E4E">
        <w:rPr>
          <w:rFonts w:eastAsiaTheme="minorHAnsi"/>
          <w:lang w:val="en-ID" w:eastAsia="en-US"/>
        </w:rPr>
        <w:t xml:space="preserve"> </w:t>
      </w:r>
      <w:proofErr w:type="spellStart"/>
      <w:r w:rsidRPr="00AA3E4E">
        <w:rPr>
          <w:rFonts w:eastAsiaTheme="minorHAnsi"/>
          <w:lang w:val="en-ID" w:eastAsia="en-US"/>
        </w:rPr>
        <w:t>sensitivitas</w:t>
      </w:r>
      <w:proofErr w:type="spellEnd"/>
      <w:r w:rsidRPr="00AA3E4E">
        <w:rPr>
          <w:rFonts w:eastAsiaTheme="minorHAnsi"/>
          <w:lang w:val="en-ID" w:eastAsia="en-US"/>
        </w:rPr>
        <w:t xml:space="preserve"> gender, </w:t>
      </w:r>
      <w:proofErr w:type="spellStart"/>
      <w:r w:rsidRPr="00AA3E4E">
        <w:rPr>
          <w:rFonts w:eastAsiaTheme="minorHAnsi"/>
          <w:lang w:val="en-ID" w:eastAsia="en-US"/>
        </w:rPr>
        <w:t>peneliti</w:t>
      </w:r>
      <w:proofErr w:type="spellEnd"/>
      <w:r w:rsidRPr="00AA3E4E">
        <w:rPr>
          <w:rFonts w:eastAsiaTheme="minorHAnsi"/>
          <w:lang w:val="en-ID" w:eastAsia="en-US"/>
        </w:rPr>
        <w:t xml:space="preserve"> </w:t>
      </w:r>
      <w:proofErr w:type="spellStart"/>
      <w:r w:rsidRPr="00AA3E4E">
        <w:rPr>
          <w:rFonts w:eastAsiaTheme="minorHAnsi"/>
          <w:lang w:val="en-ID" w:eastAsia="en-US"/>
        </w:rPr>
        <w:t>menemukan</w:t>
      </w:r>
      <w:proofErr w:type="spellEnd"/>
      <w:r w:rsidRPr="00AA3E4E">
        <w:rPr>
          <w:rFonts w:eastAsiaTheme="minorHAnsi"/>
          <w:lang w:val="en-ID" w:eastAsia="en-US"/>
        </w:rPr>
        <w:t xml:space="preserve"> </w:t>
      </w:r>
      <w:proofErr w:type="spellStart"/>
      <w:r w:rsidRPr="00AA3E4E">
        <w:rPr>
          <w:rFonts w:eastAsiaTheme="minorHAnsi"/>
          <w:lang w:val="en-ID" w:eastAsia="en-US"/>
        </w:rPr>
        <w:t>bahwa</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berjenis</w:t>
      </w:r>
      <w:proofErr w:type="spellEnd"/>
      <w:r w:rsidRPr="00AA3E4E">
        <w:rPr>
          <w:rFonts w:eastAsiaTheme="minorHAnsi"/>
          <w:lang w:val="en-ID" w:eastAsia="en-US"/>
        </w:rPr>
        <w:t xml:space="preserve"> </w:t>
      </w:r>
      <w:proofErr w:type="spellStart"/>
      <w:r w:rsidRPr="00AA3E4E">
        <w:rPr>
          <w:rFonts w:eastAsiaTheme="minorHAnsi"/>
          <w:lang w:val="en-ID" w:eastAsia="en-US"/>
        </w:rPr>
        <w:t>kelamin</w:t>
      </w:r>
      <w:proofErr w:type="spellEnd"/>
      <w:r w:rsidRPr="00AA3E4E">
        <w:rPr>
          <w:rFonts w:eastAsiaTheme="minorHAnsi"/>
          <w:lang w:val="en-ID" w:eastAsia="en-US"/>
        </w:rPr>
        <w:t xml:space="preserve"> </w:t>
      </w:r>
      <w:proofErr w:type="spellStart"/>
      <w:r w:rsidRPr="00AA3E4E">
        <w:rPr>
          <w:rFonts w:eastAsiaTheme="minorHAnsi"/>
          <w:lang w:val="en-ID" w:eastAsia="en-US"/>
        </w:rPr>
        <w:t>laki</w:t>
      </w:r>
      <w:proofErr w:type="spellEnd"/>
      <w:r w:rsidRPr="00AA3E4E">
        <w:rPr>
          <w:rFonts w:eastAsiaTheme="minorHAnsi"/>
          <w:lang w:val="en-ID" w:eastAsia="en-US"/>
        </w:rPr>
        <w:t xml:space="preserve">- </w:t>
      </w:r>
      <w:proofErr w:type="spellStart"/>
      <w:r w:rsidRPr="00AA3E4E">
        <w:rPr>
          <w:rFonts w:eastAsiaTheme="minorHAnsi"/>
          <w:lang w:val="en-ID" w:eastAsia="en-US"/>
        </w:rPr>
        <w:t>laki</w:t>
      </w:r>
      <w:proofErr w:type="spellEnd"/>
      <w:r w:rsidRPr="00AA3E4E">
        <w:rPr>
          <w:rFonts w:eastAsiaTheme="minorHAnsi"/>
          <w:lang w:val="en-ID" w:eastAsia="en-US"/>
        </w:rPr>
        <w:t xml:space="preserve"> </w:t>
      </w:r>
      <w:proofErr w:type="spellStart"/>
      <w:r w:rsidRPr="00AA3E4E">
        <w:rPr>
          <w:rFonts w:eastAsiaTheme="minorHAnsi"/>
          <w:lang w:val="en-ID" w:eastAsia="en-US"/>
        </w:rPr>
        <w:t>masih</w:t>
      </w:r>
      <w:proofErr w:type="spellEnd"/>
      <w:r w:rsidRPr="00AA3E4E">
        <w:rPr>
          <w:rFonts w:eastAsiaTheme="minorHAnsi"/>
          <w:lang w:val="en-ID" w:eastAsia="en-US"/>
        </w:rPr>
        <w:t xml:space="preserve"> </w:t>
      </w:r>
      <w:proofErr w:type="spellStart"/>
      <w:r w:rsidRPr="00AA3E4E">
        <w:rPr>
          <w:rFonts w:eastAsiaTheme="minorHAnsi"/>
          <w:lang w:val="en-ID" w:eastAsia="en-US"/>
        </w:rPr>
        <w:t>kurang</w:t>
      </w:r>
      <w:proofErr w:type="spellEnd"/>
      <w:r w:rsidRPr="00AA3E4E">
        <w:rPr>
          <w:rFonts w:eastAsiaTheme="minorHAnsi"/>
          <w:lang w:val="en-ID" w:eastAsia="en-US"/>
        </w:rPr>
        <w:t xml:space="preserve"> </w:t>
      </w:r>
      <w:proofErr w:type="spellStart"/>
      <w:r w:rsidRPr="00AA3E4E">
        <w:rPr>
          <w:rFonts w:eastAsiaTheme="minorHAnsi"/>
          <w:lang w:val="en-ID" w:eastAsia="en-US"/>
        </w:rPr>
        <w:t>sensitif</w:t>
      </w:r>
      <w:proofErr w:type="spellEnd"/>
      <w:r w:rsidRPr="00AA3E4E">
        <w:rPr>
          <w:rFonts w:eastAsiaTheme="minorHAnsi"/>
          <w:lang w:val="en-ID" w:eastAsia="en-US"/>
        </w:rPr>
        <w:t xml:space="preserve"> gender, </w:t>
      </w:r>
      <w:proofErr w:type="spellStart"/>
      <w:r w:rsidRPr="00AA3E4E">
        <w:rPr>
          <w:rFonts w:eastAsiaTheme="minorHAnsi"/>
          <w:lang w:val="en-ID" w:eastAsia="en-US"/>
        </w:rPr>
        <w:t>hal</w:t>
      </w:r>
      <w:proofErr w:type="spellEnd"/>
      <w:r w:rsidRPr="00AA3E4E">
        <w:rPr>
          <w:rFonts w:eastAsiaTheme="minorHAnsi"/>
          <w:lang w:val="en-ID" w:eastAsia="en-US"/>
        </w:rPr>
        <w:t xml:space="preserve"> </w:t>
      </w:r>
      <w:proofErr w:type="spellStart"/>
      <w:r w:rsidRPr="00AA3E4E">
        <w:rPr>
          <w:rFonts w:eastAsiaTheme="minorHAnsi"/>
          <w:lang w:val="en-ID" w:eastAsia="en-US"/>
        </w:rPr>
        <w:t>ini</w:t>
      </w:r>
      <w:proofErr w:type="spellEnd"/>
      <w:r w:rsidRPr="00AA3E4E">
        <w:rPr>
          <w:rFonts w:eastAsiaTheme="minorHAnsi"/>
          <w:lang w:val="en-ID" w:eastAsia="en-US"/>
        </w:rPr>
        <w:t xml:space="preserve"> </w:t>
      </w:r>
      <w:proofErr w:type="spellStart"/>
      <w:r w:rsidRPr="00AA3E4E">
        <w:rPr>
          <w:rFonts w:eastAsiaTheme="minorHAnsi"/>
          <w:lang w:val="en-ID" w:eastAsia="en-US"/>
        </w:rPr>
        <w:t>terjadi</w:t>
      </w:r>
      <w:proofErr w:type="spellEnd"/>
      <w:r w:rsidRPr="00AA3E4E">
        <w:rPr>
          <w:rFonts w:eastAsiaTheme="minorHAnsi"/>
          <w:lang w:val="en-ID" w:eastAsia="en-US"/>
        </w:rPr>
        <w:t xml:space="preserve"> </w:t>
      </w:r>
      <w:proofErr w:type="spellStart"/>
      <w:r w:rsidRPr="00AA3E4E">
        <w:rPr>
          <w:rFonts w:eastAsiaTheme="minorHAnsi"/>
          <w:lang w:val="en-ID" w:eastAsia="en-US"/>
        </w:rPr>
        <w:t>karena</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dengan</w:t>
      </w:r>
      <w:proofErr w:type="spellEnd"/>
      <w:r w:rsidRPr="00AA3E4E">
        <w:rPr>
          <w:rFonts w:eastAsiaTheme="minorHAnsi"/>
          <w:lang w:val="en-ID" w:eastAsia="en-US"/>
        </w:rPr>
        <w:t xml:space="preserve"> </w:t>
      </w:r>
      <w:proofErr w:type="spellStart"/>
      <w:r w:rsidRPr="00AA3E4E">
        <w:rPr>
          <w:rFonts w:eastAsiaTheme="minorHAnsi"/>
          <w:lang w:val="en-ID" w:eastAsia="en-US"/>
        </w:rPr>
        <w:t>jenis</w:t>
      </w:r>
      <w:proofErr w:type="spellEnd"/>
      <w:r w:rsidRPr="00AA3E4E">
        <w:rPr>
          <w:rFonts w:eastAsiaTheme="minorHAnsi"/>
          <w:lang w:val="en-ID" w:eastAsia="en-US"/>
        </w:rPr>
        <w:t xml:space="preserve"> </w:t>
      </w:r>
      <w:proofErr w:type="spellStart"/>
      <w:r w:rsidRPr="00AA3E4E">
        <w:rPr>
          <w:rFonts w:eastAsiaTheme="minorHAnsi"/>
          <w:lang w:val="en-ID" w:eastAsia="en-US"/>
        </w:rPr>
        <w:t>kelamin</w:t>
      </w:r>
      <w:proofErr w:type="spellEnd"/>
      <w:r w:rsidRPr="00AA3E4E">
        <w:rPr>
          <w:rFonts w:eastAsiaTheme="minorHAnsi"/>
          <w:lang w:val="en-ID" w:eastAsia="en-US"/>
        </w:rPr>
        <w:t xml:space="preserve"> </w:t>
      </w:r>
      <w:proofErr w:type="spellStart"/>
      <w:r w:rsidRPr="00AA3E4E">
        <w:rPr>
          <w:rFonts w:eastAsiaTheme="minorHAnsi"/>
          <w:lang w:val="en-ID" w:eastAsia="en-US"/>
        </w:rPr>
        <w:t>laki-laki</w:t>
      </w:r>
      <w:proofErr w:type="spellEnd"/>
      <w:r w:rsidRPr="00AA3E4E">
        <w:rPr>
          <w:rFonts w:eastAsiaTheme="minorHAnsi"/>
          <w:lang w:val="en-ID" w:eastAsia="en-US"/>
        </w:rPr>
        <w:t xml:space="preserve"> </w:t>
      </w:r>
      <w:proofErr w:type="spellStart"/>
      <w:r w:rsidRPr="00AA3E4E">
        <w:rPr>
          <w:rFonts w:eastAsiaTheme="minorHAnsi"/>
          <w:lang w:val="en-ID" w:eastAsia="en-US"/>
        </w:rPr>
        <w:t>kurang</w:t>
      </w:r>
      <w:proofErr w:type="spellEnd"/>
      <w:r w:rsidRPr="00AA3E4E">
        <w:rPr>
          <w:rFonts w:eastAsiaTheme="minorHAnsi"/>
          <w:lang w:val="en-ID" w:eastAsia="en-US"/>
        </w:rPr>
        <w:t xml:space="preserve"> </w:t>
      </w:r>
      <w:proofErr w:type="spellStart"/>
      <w:r w:rsidRPr="00AA3E4E">
        <w:rPr>
          <w:rFonts w:eastAsiaTheme="minorHAnsi"/>
          <w:lang w:val="en-ID" w:eastAsia="en-US"/>
        </w:rPr>
        <w:t>dipercaya</w:t>
      </w:r>
      <w:proofErr w:type="spellEnd"/>
      <w:r w:rsidRPr="00AA3E4E">
        <w:rPr>
          <w:rFonts w:eastAsiaTheme="minorHAnsi"/>
          <w:lang w:val="en-ID" w:eastAsia="en-US"/>
        </w:rPr>
        <w:t xml:space="preserve"> oleh </w:t>
      </w:r>
      <w:proofErr w:type="spellStart"/>
      <w:r w:rsidRPr="00AA3E4E">
        <w:rPr>
          <w:rFonts w:eastAsiaTheme="minorHAnsi"/>
          <w:lang w:val="en-ID" w:eastAsia="en-US"/>
        </w:rPr>
        <w:t>klien</w:t>
      </w:r>
      <w:proofErr w:type="spellEnd"/>
      <w:r w:rsidRPr="00AA3E4E">
        <w:rPr>
          <w:rFonts w:eastAsiaTheme="minorHAnsi"/>
          <w:lang w:val="en-ID" w:eastAsia="en-US"/>
        </w:rPr>
        <w:t xml:space="preserve"> </w:t>
      </w:r>
      <w:proofErr w:type="spellStart"/>
      <w:r w:rsidRPr="00AA3E4E">
        <w:rPr>
          <w:rFonts w:eastAsiaTheme="minorHAnsi"/>
          <w:lang w:val="en-ID" w:eastAsia="en-US"/>
        </w:rPr>
        <w:t>untuk</w:t>
      </w:r>
      <w:proofErr w:type="spellEnd"/>
      <w:r w:rsidRPr="00AA3E4E">
        <w:rPr>
          <w:rFonts w:eastAsiaTheme="minorHAnsi"/>
          <w:lang w:val="en-ID" w:eastAsia="en-US"/>
        </w:rPr>
        <w:t xml:space="preserve"> </w:t>
      </w:r>
      <w:proofErr w:type="spellStart"/>
      <w:r w:rsidRPr="00AA3E4E">
        <w:rPr>
          <w:rFonts w:eastAsiaTheme="minorHAnsi"/>
          <w:lang w:val="en-ID" w:eastAsia="en-US"/>
        </w:rPr>
        <w:t>membantu</w:t>
      </w:r>
      <w:proofErr w:type="spellEnd"/>
      <w:r w:rsidRPr="00AA3E4E">
        <w:rPr>
          <w:rFonts w:eastAsiaTheme="minorHAnsi"/>
          <w:lang w:val="en-ID" w:eastAsia="en-US"/>
        </w:rPr>
        <w:t xml:space="preserve"> </w:t>
      </w:r>
      <w:proofErr w:type="spellStart"/>
      <w:r w:rsidRPr="00AA3E4E">
        <w:rPr>
          <w:rFonts w:eastAsiaTheme="minorHAnsi"/>
          <w:lang w:val="en-ID" w:eastAsia="en-US"/>
        </w:rPr>
        <w:t>dalam</w:t>
      </w:r>
      <w:proofErr w:type="spellEnd"/>
      <w:r w:rsidRPr="00AA3E4E">
        <w:rPr>
          <w:rFonts w:eastAsiaTheme="minorHAnsi"/>
          <w:lang w:val="en-ID" w:eastAsia="en-US"/>
        </w:rPr>
        <w:t xml:space="preserve"> </w:t>
      </w:r>
      <w:proofErr w:type="spellStart"/>
      <w:r w:rsidRPr="00AA3E4E">
        <w:rPr>
          <w:rFonts w:eastAsiaTheme="minorHAnsi"/>
          <w:lang w:val="en-ID" w:eastAsia="en-US"/>
        </w:rPr>
        <w:t>menangani</w:t>
      </w:r>
      <w:proofErr w:type="spellEnd"/>
      <w:r w:rsidRPr="00AA3E4E">
        <w:rPr>
          <w:rFonts w:eastAsiaTheme="minorHAnsi"/>
          <w:lang w:val="en-ID" w:eastAsia="en-US"/>
        </w:rPr>
        <w:t xml:space="preserve"> </w:t>
      </w:r>
      <w:proofErr w:type="spellStart"/>
      <w:r w:rsidRPr="00AA3E4E">
        <w:rPr>
          <w:rFonts w:eastAsiaTheme="minorHAnsi"/>
          <w:lang w:val="en-ID" w:eastAsia="en-US"/>
        </w:rPr>
        <w:t>kasus-kasus</w:t>
      </w:r>
      <w:proofErr w:type="spellEnd"/>
      <w:r w:rsidRPr="00AA3E4E">
        <w:rPr>
          <w:rFonts w:eastAsiaTheme="minorHAnsi"/>
          <w:lang w:val="en-ID" w:eastAsia="en-US"/>
        </w:rPr>
        <w:t xml:space="preserve"> </w:t>
      </w:r>
      <w:r w:rsidRPr="00AA3E4E">
        <w:rPr>
          <w:rFonts w:eastAsiaTheme="minorHAnsi"/>
          <w:lang w:val="en-ID" w:eastAsia="en-US"/>
        </w:rPr>
        <w:lastRenderedPageBreak/>
        <w:t xml:space="preserve">yang </w:t>
      </w:r>
      <w:proofErr w:type="spellStart"/>
      <w:r w:rsidRPr="00AA3E4E">
        <w:rPr>
          <w:rFonts w:eastAsiaTheme="minorHAnsi"/>
          <w:lang w:val="en-ID" w:eastAsia="en-US"/>
        </w:rPr>
        <w:t>berkaitan</w:t>
      </w:r>
      <w:proofErr w:type="spellEnd"/>
      <w:r w:rsidRPr="00AA3E4E">
        <w:rPr>
          <w:rFonts w:eastAsiaTheme="minorHAnsi"/>
          <w:lang w:val="en-ID" w:eastAsia="en-US"/>
        </w:rPr>
        <w:t xml:space="preserve"> </w:t>
      </w:r>
      <w:proofErr w:type="spellStart"/>
      <w:r w:rsidRPr="00AA3E4E">
        <w:rPr>
          <w:rFonts w:eastAsiaTheme="minorHAnsi"/>
          <w:lang w:val="en-ID" w:eastAsia="en-US"/>
        </w:rPr>
        <w:t>dengan</w:t>
      </w:r>
      <w:proofErr w:type="spellEnd"/>
      <w:r w:rsidRPr="00AA3E4E">
        <w:rPr>
          <w:rFonts w:eastAsiaTheme="minorHAnsi"/>
          <w:lang w:val="en-ID" w:eastAsia="en-US"/>
        </w:rPr>
        <w:t xml:space="preserve"> gender.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tersebut</w:t>
      </w:r>
      <w:proofErr w:type="spellEnd"/>
      <w:r w:rsidRPr="00AA3E4E">
        <w:rPr>
          <w:rFonts w:eastAsiaTheme="minorHAnsi"/>
          <w:lang w:val="en-ID" w:eastAsia="en-US"/>
        </w:rPr>
        <w:t xml:space="preserve"> </w:t>
      </w:r>
      <w:proofErr w:type="spellStart"/>
      <w:r w:rsidRPr="00AA3E4E">
        <w:rPr>
          <w:rFonts w:eastAsiaTheme="minorHAnsi"/>
          <w:lang w:val="en-ID" w:eastAsia="en-US"/>
        </w:rPr>
        <w:t>bahkan</w:t>
      </w:r>
      <w:proofErr w:type="spellEnd"/>
      <w:r w:rsidRPr="00AA3E4E">
        <w:rPr>
          <w:rFonts w:eastAsiaTheme="minorHAnsi"/>
          <w:lang w:val="en-ID" w:eastAsia="en-US"/>
        </w:rPr>
        <w:t xml:space="preserve"> </w:t>
      </w:r>
      <w:proofErr w:type="spellStart"/>
      <w:r w:rsidRPr="00AA3E4E">
        <w:rPr>
          <w:rFonts w:eastAsiaTheme="minorHAnsi"/>
          <w:lang w:val="en-ID" w:eastAsia="en-US"/>
        </w:rPr>
        <w:t>mengatakan</w:t>
      </w:r>
      <w:proofErr w:type="spellEnd"/>
      <w:r w:rsidRPr="00AA3E4E">
        <w:rPr>
          <w:rFonts w:eastAsiaTheme="minorHAnsi"/>
          <w:lang w:val="en-ID" w:eastAsia="en-US"/>
        </w:rPr>
        <w:t xml:space="preserve"> </w:t>
      </w:r>
      <w:proofErr w:type="spellStart"/>
      <w:r w:rsidRPr="00AA3E4E">
        <w:rPr>
          <w:rFonts w:eastAsiaTheme="minorHAnsi"/>
          <w:lang w:val="en-ID" w:eastAsia="en-US"/>
        </w:rPr>
        <w:t>bahwa</w:t>
      </w:r>
      <w:proofErr w:type="spellEnd"/>
      <w:r w:rsidRPr="00AA3E4E">
        <w:rPr>
          <w:rFonts w:eastAsiaTheme="minorHAnsi"/>
          <w:lang w:val="en-ID" w:eastAsia="en-US"/>
        </w:rPr>
        <w:t xml:space="preserve"> </w:t>
      </w:r>
      <w:proofErr w:type="spellStart"/>
      <w:r w:rsidRPr="00AA3E4E">
        <w:rPr>
          <w:rFonts w:eastAsiaTheme="minorHAnsi"/>
          <w:lang w:val="en-ID" w:eastAsia="en-US"/>
        </w:rPr>
        <w:t>tidak</w:t>
      </w:r>
      <w:proofErr w:type="spellEnd"/>
      <w:r w:rsidRPr="00AA3E4E">
        <w:rPr>
          <w:rFonts w:eastAsiaTheme="minorHAnsi"/>
          <w:lang w:val="en-ID" w:eastAsia="en-US"/>
        </w:rPr>
        <w:t xml:space="preserve"> </w:t>
      </w:r>
      <w:proofErr w:type="spellStart"/>
      <w:r w:rsidRPr="00AA3E4E">
        <w:rPr>
          <w:rFonts w:eastAsiaTheme="minorHAnsi"/>
          <w:lang w:val="en-ID" w:eastAsia="en-US"/>
        </w:rPr>
        <w:t>ada</w:t>
      </w:r>
      <w:proofErr w:type="spellEnd"/>
      <w:r w:rsidRPr="00AA3E4E">
        <w:rPr>
          <w:rFonts w:eastAsiaTheme="minorHAnsi"/>
          <w:lang w:val="en-ID" w:eastAsia="en-US"/>
        </w:rPr>
        <w:t xml:space="preserve"> yang </w:t>
      </w:r>
      <w:proofErr w:type="spellStart"/>
      <w:r w:rsidRPr="00AA3E4E">
        <w:rPr>
          <w:rFonts w:eastAsiaTheme="minorHAnsi"/>
          <w:lang w:val="en-ID" w:eastAsia="en-US"/>
        </w:rPr>
        <w:t>berkonsultasi</w:t>
      </w:r>
      <w:proofErr w:type="spellEnd"/>
      <w:r w:rsidRPr="00AA3E4E">
        <w:rPr>
          <w:rFonts w:eastAsiaTheme="minorHAnsi"/>
          <w:lang w:val="en-ID" w:eastAsia="en-US"/>
        </w:rPr>
        <w:t xml:space="preserve"> </w:t>
      </w:r>
      <w:proofErr w:type="spellStart"/>
      <w:r w:rsidRPr="00AA3E4E">
        <w:rPr>
          <w:rFonts w:eastAsiaTheme="minorHAnsi"/>
          <w:lang w:val="en-ID" w:eastAsia="en-US"/>
        </w:rPr>
        <w:t>secara</w:t>
      </w:r>
      <w:proofErr w:type="spellEnd"/>
      <w:r w:rsidRPr="00AA3E4E">
        <w:rPr>
          <w:rFonts w:eastAsiaTheme="minorHAnsi"/>
          <w:lang w:val="en-ID" w:eastAsia="en-US"/>
        </w:rPr>
        <w:t xml:space="preserve"> </w:t>
      </w:r>
      <w:proofErr w:type="spellStart"/>
      <w:r w:rsidRPr="00AA3E4E">
        <w:rPr>
          <w:rFonts w:eastAsiaTheme="minorHAnsi"/>
          <w:lang w:val="en-ID" w:eastAsia="en-US"/>
        </w:rPr>
        <w:t>khusus</w:t>
      </w:r>
      <w:proofErr w:type="spellEnd"/>
      <w:r w:rsidRPr="00AA3E4E">
        <w:rPr>
          <w:rFonts w:eastAsiaTheme="minorHAnsi"/>
          <w:lang w:val="en-ID" w:eastAsia="en-US"/>
        </w:rPr>
        <w:t xml:space="preserve"> </w:t>
      </w:r>
      <w:proofErr w:type="spellStart"/>
      <w:r w:rsidRPr="00AA3E4E">
        <w:rPr>
          <w:rFonts w:eastAsiaTheme="minorHAnsi"/>
          <w:lang w:val="en-ID" w:eastAsia="en-US"/>
        </w:rPr>
        <w:t>dengannya</w:t>
      </w:r>
      <w:proofErr w:type="spellEnd"/>
      <w:r w:rsidRPr="00AA3E4E">
        <w:rPr>
          <w:rFonts w:eastAsiaTheme="minorHAnsi"/>
          <w:lang w:val="en-ID" w:eastAsia="en-US"/>
        </w:rPr>
        <w:t xml:space="preserve"> </w:t>
      </w:r>
      <w:proofErr w:type="spellStart"/>
      <w:r w:rsidRPr="00AA3E4E">
        <w:rPr>
          <w:rFonts w:eastAsiaTheme="minorHAnsi"/>
          <w:lang w:val="en-ID" w:eastAsia="en-US"/>
        </w:rPr>
        <w:t>karena</w:t>
      </w:r>
      <w:proofErr w:type="spellEnd"/>
      <w:r w:rsidRPr="00AA3E4E">
        <w:rPr>
          <w:rFonts w:eastAsiaTheme="minorHAnsi"/>
          <w:lang w:val="en-ID" w:eastAsia="en-US"/>
        </w:rPr>
        <w:t xml:space="preserve"> </w:t>
      </w:r>
      <w:proofErr w:type="spellStart"/>
      <w:r w:rsidRPr="00AA3E4E">
        <w:rPr>
          <w:rFonts w:eastAsiaTheme="minorHAnsi"/>
          <w:lang w:val="en-ID" w:eastAsia="en-US"/>
        </w:rPr>
        <w:t>mayoritas</w:t>
      </w:r>
      <w:proofErr w:type="spellEnd"/>
      <w:r w:rsidRPr="00AA3E4E">
        <w:rPr>
          <w:rFonts w:eastAsiaTheme="minorHAnsi"/>
          <w:lang w:val="en-ID" w:eastAsia="en-US"/>
        </w:rPr>
        <w:t xml:space="preserve"> </w:t>
      </w:r>
      <w:proofErr w:type="spellStart"/>
      <w:r w:rsidRPr="00AA3E4E">
        <w:rPr>
          <w:rFonts w:eastAsiaTheme="minorHAnsi"/>
          <w:lang w:val="en-ID" w:eastAsia="en-US"/>
        </w:rPr>
        <w:t>klien</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adalah</w:t>
      </w:r>
      <w:proofErr w:type="spellEnd"/>
      <w:r w:rsidRPr="00AA3E4E">
        <w:rPr>
          <w:rFonts w:eastAsiaTheme="minorHAnsi"/>
          <w:lang w:val="en-ID" w:eastAsia="en-US"/>
        </w:rPr>
        <w:t xml:space="preserve"> </w:t>
      </w:r>
      <w:proofErr w:type="spellStart"/>
      <w:r w:rsidRPr="00AA3E4E">
        <w:rPr>
          <w:rFonts w:eastAsiaTheme="minorHAnsi"/>
          <w:lang w:val="en-ID" w:eastAsia="en-US"/>
        </w:rPr>
        <w:t>perempuan</w:t>
      </w:r>
      <w:proofErr w:type="spellEnd"/>
      <w:r w:rsidRPr="00AA3E4E">
        <w:rPr>
          <w:rFonts w:eastAsiaTheme="minorHAnsi"/>
          <w:lang w:val="en-ID" w:eastAsia="en-US"/>
        </w:rPr>
        <w:t xml:space="preserve">, dan </w:t>
      </w:r>
      <w:proofErr w:type="spellStart"/>
      <w:r w:rsidRPr="00AA3E4E">
        <w:rPr>
          <w:rFonts w:eastAsiaTheme="minorHAnsi"/>
          <w:lang w:val="en-ID" w:eastAsia="en-US"/>
        </w:rPr>
        <w:t>klien-klien</w:t>
      </w:r>
      <w:proofErr w:type="spellEnd"/>
      <w:r w:rsidRPr="00AA3E4E">
        <w:rPr>
          <w:rFonts w:eastAsiaTheme="minorHAnsi"/>
          <w:lang w:val="en-ID" w:eastAsia="en-US"/>
        </w:rPr>
        <w:t xml:space="preserve"> </w:t>
      </w:r>
      <w:proofErr w:type="spellStart"/>
      <w:r w:rsidRPr="00AA3E4E">
        <w:rPr>
          <w:rFonts w:eastAsiaTheme="minorHAnsi"/>
          <w:lang w:val="en-ID" w:eastAsia="en-US"/>
        </w:rPr>
        <w:t>tersebut</w:t>
      </w:r>
      <w:proofErr w:type="spellEnd"/>
      <w:r w:rsidRPr="00AA3E4E">
        <w:rPr>
          <w:rFonts w:eastAsiaTheme="minorHAnsi"/>
          <w:lang w:val="en-ID" w:eastAsia="en-US"/>
        </w:rPr>
        <w:t xml:space="preserve"> </w:t>
      </w:r>
      <w:proofErr w:type="spellStart"/>
      <w:r w:rsidRPr="00AA3E4E">
        <w:rPr>
          <w:rFonts w:eastAsiaTheme="minorHAnsi"/>
          <w:lang w:val="en-ID" w:eastAsia="en-US"/>
        </w:rPr>
        <w:t>jauh</w:t>
      </w:r>
      <w:proofErr w:type="spellEnd"/>
      <w:r w:rsidRPr="00AA3E4E">
        <w:rPr>
          <w:rFonts w:eastAsiaTheme="minorHAnsi"/>
          <w:lang w:val="en-ID" w:eastAsia="en-US"/>
        </w:rPr>
        <w:t xml:space="preserve"> </w:t>
      </w:r>
      <w:proofErr w:type="spellStart"/>
      <w:r w:rsidRPr="00AA3E4E">
        <w:rPr>
          <w:rFonts w:eastAsiaTheme="minorHAnsi"/>
          <w:lang w:val="en-ID" w:eastAsia="en-US"/>
        </w:rPr>
        <w:t>lebih</w:t>
      </w:r>
      <w:proofErr w:type="spellEnd"/>
      <w:r w:rsidRPr="00AA3E4E">
        <w:rPr>
          <w:rFonts w:eastAsiaTheme="minorHAnsi"/>
          <w:lang w:val="en-ID" w:eastAsia="en-US"/>
        </w:rPr>
        <w:t xml:space="preserve"> </w:t>
      </w:r>
      <w:proofErr w:type="spellStart"/>
      <w:r w:rsidRPr="00AA3E4E">
        <w:rPr>
          <w:rFonts w:eastAsiaTheme="minorHAnsi"/>
          <w:lang w:val="en-ID" w:eastAsia="en-US"/>
        </w:rPr>
        <w:t>leluasa</w:t>
      </w:r>
      <w:proofErr w:type="spellEnd"/>
      <w:r w:rsidRPr="00AA3E4E">
        <w:rPr>
          <w:rFonts w:eastAsiaTheme="minorHAnsi"/>
          <w:lang w:val="en-ID" w:eastAsia="en-US"/>
        </w:rPr>
        <w:t xml:space="preserve"> </w:t>
      </w:r>
      <w:proofErr w:type="spellStart"/>
      <w:r w:rsidRPr="00AA3E4E">
        <w:rPr>
          <w:rFonts w:eastAsiaTheme="minorHAnsi"/>
          <w:lang w:val="en-ID" w:eastAsia="en-US"/>
        </w:rPr>
        <w:t>untuk</w:t>
      </w:r>
      <w:proofErr w:type="spellEnd"/>
      <w:r w:rsidRPr="00AA3E4E">
        <w:rPr>
          <w:rFonts w:eastAsiaTheme="minorHAnsi"/>
          <w:lang w:val="en-ID" w:eastAsia="en-US"/>
        </w:rPr>
        <w:t xml:space="preserve"> </w:t>
      </w:r>
      <w:proofErr w:type="spellStart"/>
      <w:r w:rsidRPr="00AA3E4E">
        <w:rPr>
          <w:rFonts w:eastAsiaTheme="minorHAnsi"/>
          <w:lang w:val="en-ID" w:eastAsia="en-US"/>
        </w:rPr>
        <w:t>bercerita</w:t>
      </w:r>
      <w:proofErr w:type="spellEnd"/>
      <w:r w:rsidRPr="00AA3E4E">
        <w:rPr>
          <w:rFonts w:eastAsiaTheme="minorHAnsi"/>
          <w:lang w:val="en-ID" w:eastAsia="en-US"/>
        </w:rPr>
        <w:t xml:space="preserve"> </w:t>
      </w:r>
      <w:proofErr w:type="spellStart"/>
      <w:r w:rsidRPr="00AA3E4E">
        <w:rPr>
          <w:rFonts w:eastAsiaTheme="minorHAnsi"/>
          <w:lang w:val="en-ID" w:eastAsia="en-US"/>
        </w:rPr>
        <w:t>dengan</w:t>
      </w:r>
      <w:proofErr w:type="spellEnd"/>
      <w:r w:rsidRPr="00AA3E4E">
        <w:rPr>
          <w:rFonts w:eastAsiaTheme="minorHAnsi"/>
          <w:lang w:val="en-ID" w:eastAsia="en-US"/>
        </w:rPr>
        <w:t xml:space="preserve"> </w:t>
      </w:r>
      <w:proofErr w:type="spellStart"/>
      <w:r w:rsidRPr="00AA3E4E">
        <w:rPr>
          <w:rFonts w:eastAsiaTheme="minorHAnsi"/>
          <w:lang w:val="en-ID" w:eastAsia="en-US"/>
        </w:rPr>
        <w:t>sesama</w:t>
      </w:r>
      <w:proofErr w:type="spellEnd"/>
      <w:r w:rsidRPr="00AA3E4E">
        <w:rPr>
          <w:rFonts w:eastAsiaTheme="minorHAnsi"/>
          <w:lang w:val="en-ID" w:eastAsia="en-US"/>
        </w:rPr>
        <w:t xml:space="preserve"> </w:t>
      </w:r>
      <w:proofErr w:type="spellStart"/>
      <w:r w:rsidRPr="00AA3E4E">
        <w:rPr>
          <w:rFonts w:eastAsiaTheme="minorHAnsi"/>
          <w:lang w:val="en-ID" w:eastAsia="en-US"/>
        </w:rPr>
        <w:t>perempuan</w:t>
      </w:r>
      <w:proofErr w:type="spellEnd"/>
      <w:r w:rsidRPr="00AA3E4E">
        <w:rPr>
          <w:rFonts w:eastAsiaTheme="minorHAnsi"/>
          <w:lang w:val="en-ID" w:eastAsia="en-US"/>
        </w:rPr>
        <w:t xml:space="preserve">. Oleh </w:t>
      </w:r>
      <w:proofErr w:type="spellStart"/>
      <w:r w:rsidRPr="00AA3E4E">
        <w:rPr>
          <w:rFonts w:eastAsiaTheme="minorHAnsi"/>
          <w:lang w:val="en-ID" w:eastAsia="en-US"/>
        </w:rPr>
        <w:t>karena</w:t>
      </w:r>
      <w:proofErr w:type="spellEnd"/>
      <w:r w:rsidRPr="00AA3E4E">
        <w:rPr>
          <w:rFonts w:eastAsiaTheme="minorHAnsi"/>
          <w:lang w:val="en-ID" w:eastAsia="en-US"/>
        </w:rPr>
        <w:t xml:space="preserve"> </w:t>
      </w:r>
      <w:proofErr w:type="spellStart"/>
      <w:r w:rsidRPr="00AA3E4E">
        <w:rPr>
          <w:rFonts w:eastAsiaTheme="minorHAnsi"/>
          <w:lang w:val="en-ID" w:eastAsia="en-US"/>
        </w:rPr>
        <w:t>itu</w:t>
      </w:r>
      <w:proofErr w:type="spellEnd"/>
      <w:r w:rsidRPr="00AA3E4E">
        <w:rPr>
          <w:rFonts w:eastAsiaTheme="minorHAnsi"/>
          <w:lang w:val="en-ID" w:eastAsia="en-US"/>
        </w:rPr>
        <w:t xml:space="preserve">, </w:t>
      </w:r>
      <w:proofErr w:type="spellStart"/>
      <w:r w:rsidRPr="00AA3E4E">
        <w:rPr>
          <w:rFonts w:eastAsiaTheme="minorHAnsi"/>
          <w:lang w:val="en-ID" w:eastAsia="en-US"/>
        </w:rPr>
        <w:t>satu</w:t>
      </w:r>
      <w:proofErr w:type="spellEnd"/>
      <w:r w:rsidRPr="00AA3E4E">
        <w:rPr>
          <w:rFonts w:eastAsiaTheme="minorHAnsi"/>
          <w:lang w:val="en-ID" w:eastAsia="en-US"/>
        </w:rPr>
        <w:t xml:space="preserve"> </w:t>
      </w:r>
      <w:proofErr w:type="spellStart"/>
      <w:r w:rsidRPr="00AA3E4E">
        <w:rPr>
          <w:rFonts w:eastAsiaTheme="minorHAnsi"/>
          <w:lang w:val="en-ID" w:eastAsia="en-US"/>
        </w:rPr>
        <w:t>dari</w:t>
      </w:r>
      <w:proofErr w:type="spellEnd"/>
      <w:r w:rsidRPr="00AA3E4E">
        <w:rPr>
          <w:rFonts w:eastAsiaTheme="minorHAnsi"/>
          <w:lang w:val="en-ID" w:eastAsia="en-US"/>
        </w:rPr>
        <w:t xml:space="preserve"> </w:t>
      </w:r>
      <w:proofErr w:type="spellStart"/>
      <w:r w:rsidRPr="00AA3E4E">
        <w:rPr>
          <w:rFonts w:eastAsiaTheme="minorHAnsi"/>
          <w:lang w:val="en-ID" w:eastAsia="en-US"/>
        </w:rPr>
        <w:t>tiga</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tersebut</w:t>
      </w:r>
      <w:proofErr w:type="spellEnd"/>
      <w:r w:rsidRPr="00AA3E4E">
        <w:rPr>
          <w:rFonts w:eastAsiaTheme="minorHAnsi"/>
          <w:lang w:val="en-ID" w:eastAsia="en-US"/>
        </w:rPr>
        <w:t xml:space="preserve"> </w:t>
      </w:r>
      <w:proofErr w:type="spellStart"/>
      <w:r w:rsidRPr="00AA3E4E">
        <w:rPr>
          <w:rFonts w:eastAsiaTheme="minorHAnsi"/>
          <w:lang w:val="en-ID" w:eastAsia="en-US"/>
        </w:rPr>
        <w:t>memiliki</w:t>
      </w:r>
      <w:proofErr w:type="spellEnd"/>
      <w:r w:rsidRPr="00AA3E4E">
        <w:rPr>
          <w:rFonts w:eastAsiaTheme="minorHAnsi"/>
          <w:lang w:val="en-ID" w:eastAsia="en-US"/>
        </w:rPr>
        <w:t xml:space="preserve"> </w:t>
      </w:r>
      <w:proofErr w:type="spellStart"/>
      <w:r w:rsidRPr="00AA3E4E">
        <w:rPr>
          <w:rFonts w:eastAsiaTheme="minorHAnsi"/>
          <w:lang w:val="en-ID" w:eastAsia="en-US"/>
        </w:rPr>
        <w:t>sensitivitas</w:t>
      </w:r>
      <w:proofErr w:type="spellEnd"/>
      <w:r w:rsidRPr="00AA3E4E">
        <w:rPr>
          <w:rFonts w:eastAsiaTheme="minorHAnsi"/>
          <w:lang w:val="en-ID" w:eastAsia="en-US"/>
        </w:rPr>
        <w:t xml:space="preserve"> gender yang </w:t>
      </w:r>
      <w:proofErr w:type="spellStart"/>
      <w:r w:rsidRPr="00AA3E4E">
        <w:rPr>
          <w:rFonts w:eastAsiaTheme="minorHAnsi"/>
          <w:lang w:val="en-ID" w:eastAsia="en-US"/>
        </w:rPr>
        <w:t>lebih</w:t>
      </w:r>
      <w:proofErr w:type="spellEnd"/>
      <w:r w:rsidRPr="00AA3E4E">
        <w:rPr>
          <w:rFonts w:eastAsiaTheme="minorHAnsi"/>
          <w:lang w:val="en-ID" w:eastAsia="en-US"/>
        </w:rPr>
        <w:t xml:space="preserve"> </w:t>
      </w:r>
      <w:proofErr w:type="spellStart"/>
      <w:r w:rsidRPr="00AA3E4E">
        <w:rPr>
          <w:rFonts w:eastAsiaTheme="minorHAnsi"/>
          <w:lang w:val="en-ID" w:eastAsia="en-US"/>
        </w:rPr>
        <w:t>rendah</w:t>
      </w:r>
      <w:proofErr w:type="spellEnd"/>
      <w:r w:rsidRPr="00AA3E4E">
        <w:rPr>
          <w:rFonts w:eastAsiaTheme="minorHAnsi"/>
          <w:lang w:val="en-ID" w:eastAsia="en-US"/>
        </w:rPr>
        <w:t xml:space="preserve"> </w:t>
      </w:r>
      <w:proofErr w:type="spellStart"/>
      <w:r w:rsidRPr="00AA3E4E">
        <w:rPr>
          <w:rFonts w:eastAsiaTheme="minorHAnsi"/>
          <w:lang w:val="en-ID" w:eastAsia="en-US"/>
        </w:rPr>
        <w:t>dibandingkan</w:t>
      </w:r>
      <w:proofErr w:type="spellEnd"/>
      <w:r w:rsidRPr="00AA3E4E">
        <w:rPr>
          <w:rFonts w:eastAsiaTheme="minorHAnsi"/>
          <w:lang w:val="en-ID" w:eastAsia="en-US"/>
        </w:rPr>
        <w:t xml:space="preserve"> yang lain.</w:t>
      </w:r>
    </w:p>
    <w:p w14:paraId="1A9BA4DB" w14:textId="77777777" w:rsidR="00AA3E4E" w:rsidRDefault="00AA3E4E" w:rsidP="00AA3E4E">
      <w:pPr>
        <w:numPr>
          <w:ilvl w:val="0"/>
          <w:numId w:val="3"/>
        </w:numPr>
        <w:spacing w:line="276" w:lineRule="auto"/>
        <w:ind w:left="567" w:hanging="284"/>
        <w:contextualSpacing/>
        <w:jc w:val="both"/>
        <w:rPr>
          <w:rFonts w:eastAsiaTheme="minorHAnsi"/>
          <w:lang w:val="en-ID" w:eastAsia="en-US"/>
        </w:rPr>
      </w:pPr>
      <w:proofErr w:type="spellStart"/>
      <w:r w:rsidRPr="00AA3E4E">
        <w:rPr>
          <w:rFonts w:eastAsiaTheme="minorHAnsi"/>
          <w:lang w:val="en-ID" w:eastAsia="en-US"/>
        </w:rPr>
        <w:t>Stereotipe</w:t>
      </w:r>
      <w:proofErr w:type="spellEnd"/>
      <w:r w:rsidRPr="00AA3E4E">
        <w:rPr>
          <w:rFonts w:eastAsiaTheme="minorHAnsi"/>
          <w:lang w:val="en-ID" w:eastAsia="en-US"/>
        </w:rPr>
        <w:t xml:space="preserve"> Masyarakat </w:t>
      </w:r>
    </w:p>
    <w:p w14:paraId="5BFE4BB5" w14:textId="367E66A6" w:rsidR="00591C87" w:rsidRDefault="00AA3E4E" w:rsidP="00AA3E4E">
      <w:pPr>
        <w:spacing w:line="276" w:lineRule="auto"/>
        <w:ind w:left="567" w:firstLine="567"/>
        <w:contextualSpacing/>
        <w:jc w:val="both"/>
        <w:rPr>
          <w:rFonts w:eastAsiaTheme="minorHAnsi"/>
          <w:lang w:val="en-ID" w:eastAsia="en-US"/>
        </w:rPr>
      </w:pPr>
      <w:proofErr w:type="spellStart"/>
      <w:r w:rsidRPr="00AA3E4E">
        <w:rPr>
          <w:rFonts w:eastAsiaTheme="minorHAnsi"/>
          <w:lang w:val="en-ID" w:eastAsia="en-US"/>
        </w:rPr>
        <w:t>Penelitian</w:t>
      </w:r>
      <w:proofErr w:type="spellEnd"/>
      <w:r w:rsidRPr="00AA3E4E">
        <w:rPr>
          <w:rFonts w:eastAsiaTheme="minorHAnsi"/>
          <w:lang w:val="en-ID" w:eastAsia="en-US"/>
        </w:rPr>
        <w:t xml:space="preserve"> </w:t>
      </w:r>
      <w:proofErr w:type="spellStart"/>
      <w:r w:rsidRPr="00AA3E4E">
        <w:rPr>
          <w:rFonts w:eastAsiaTheme="minorHAnsi"/>
          <w:lang w:val="en-ID" w:eastAsia="en-US"/>
        </w:rPr>
        <w:t>menunjukkan</w:t>
      </w:r>
      <w:proofErr w:type="spellEnd"/>
      <w:r w:rsidRPr="00AA3E4E">
        <w:rPr>
          <w:rFonts w:eastAsiaTheme="minorHAnsi"/>
          <w:lang w:val="en-ID" w:eastAsia="en-US"/>
        </w:rPr>
        <w:t xml:space="preserve"> </w:t>
      </w:r>
      <w:proofErr w:type="spellStart"/>
      <w:r w:rsidRPr="00AA3E4E">
        <w:rPr>
          <w:rFonts w:eastAsiaTheme="minorHAnsi"/>
          <w:lang w:val="en-ID" w:eastAsia="en-US"/>
        </w:rPr>
        <w:t>bahwa</w:t>
      </w:r>
      <w:proofErr w:type="spellEnd"/>
      <w:r w:rsidRPr="00AA3E4E">
        <w:rPr>
          <w:rFonts w:eastAsiaTheme="minorHAnsi"/>
          <w:lang w:val="en-ID" w:eastAsia="en-US"/>
        </w:rPr>
        <w:t xml:space="preserve"> </w:t>
      </w:r>
      <w:proofErr w:type="spellStart"/>
      <w:r w:rsidRPr="00AA3E4E">
        <w:rPr>
          <w:rFonts w:eastAsiaTheme="minorHAnsi"/>
          <w:lang w:val="en-ID" w:eastAsia="en-US"/>
        </w:rPr>
        <w:t>stereotipe</w:t>
      </w:r>
      <w:proofErr w:type="spellEnd"/>
      <w:r w:rsidRPr="00AA3E4E">
        <w:rPr>
          <w:rFonts w:eastAsiaTheme="minorHAnsi"/>
          <w:lang w:val="en-ID" w:eastAsia="en-US"/>
        </w:rPr>
        <w:t xml:space="preserve"> </w:t>
      </w:r>
      <w:proofErr w:type="spellStart"/>
      <w:r w:rsidRPr="00AA3E4E">
        <w:rPr>
          <w:rFonts w:eastAsiaTheme="minorHAnsi"/>
          <w:lang w:val="en-ID" w:eastAsia="en-US"/>
        </w:rPr>
        <w:t>masyarakat</w:t>
      </w:r>
      <w:proofErr w:type="spellEnd"/>
      <w:r w:rsidRPr="00AA3E4E">
        <w:rPr>
          <w:rFonts w:eastAsiaTheme="minorHAnsi"/>
          <w:lang w:val="en-ID" w:eastAsia="en-US"/>
        </w:rPr>
        <w:t xml:space="preserve"> juga </w:t>
      </w:r>
      <w:proofErr w:type="spellStart"/>
      <w:r w:rsidRPr="00AA3E4E">
        <w:rPr>
          <w:rFonts w:eastAsiaTheme="minorHAnsi"/>
          <w:lang w:val="en-ID" w:eastAsia="en-US"/>
        </w:rPr>
        <w:t>menjadi</w:t>
      </w:r>
      <w:proofErr w:type="spellEnd"/>
      <w:r w:rsidRPr="00AA3E4E">
        <w:rPr>
          <w:rFonts w:eastAsiaTheme="minorHAnsi"/>
          <w:lang w:val="en-ID" w:eastAsia="en-US"/>
        </w:rPr>
        <w:t xml:space="preserve"> salah </w:t>
      </w:r>
      <w:proofErr w:type="spellStart"/>
      <w:r w:rsidRPr="00AA3E4E">
        <w:rPr>
          <w:rFonts w:eastAsiaTheme="minorHAnsi"/>
          <w:lang w:val="en-ID" w:eastAsia="en-US"/>
        </w:rPr>
        <w:t>satu</w:t>
      </w:r>
      <w:proofErr w:type="spellEnd"/>
      <w:r w:rsidRPr="00AA3E4E">
        <w:rPr>
          <w:rFonts w:eastAsiaTheme="minorHAnsi"/>
          <w:lang w:val="en-ID" w:eastAsia="en-US"/>
        </w:rPr>
        <w:t xml:space="preserve"> </w:t>
      </w:r>
      <w:proofErr w:type="spellStart"/>
      <w:r w:rsidRPr="00AA3E4E">
        <w:rPr>
          <w:rFonts w:eastAsiaTheme="minorHAnsi"/>
          <w:lang w:val="en-ID" w:eastAsia="en-US"/>
        </w:rPr>
        <w:t>faktor</w:t>
      </w:r>
      <w:proofErr w:type="spellEnd"/>
      <w:r w:rsidRPr="00AA3E4E">
        <w:rPr>
          <w:rFonts w:eastAsiaTheme="minorHAnsi"/>
          <w:lang w:val="en-ID" w:eastAsia="en-US"/>
        </w:rPr>
        <w:t xml:space="preserve"> </w:t>
      </w:r>
      <w:proofErr w:type="spellStart"/>
      <w:r w:rsidRPr="00AA3E4E">
        <w:rPr>
          <w:rFonts w:eastAsiaTheme="minorHAnsi"/>
          <w:lang w:val="en-ID" w:eastAsia="en-US"/>
        </w:rPr>
        <w:t>penghambat</w:t>
      </w:r>
      <w:proofErr w:type="spellEnd"/>
      <w:r w:rsidRPr="00AA3E4E">
        <w:rPr>
          <w:rFonts w:eastAsiaTheme="minorHAnsi"/>
          <w:lang w:val="en-ID" w:eastAsia="en-US"/>
        </w:rPr>
        <w:t xml:space="preserve"> </w:t>
      </w:r>
      <w:proofErr w:type="spellStart"/>
      <w:r w:rsidRPr="00AA3E4E">
        <w:rPr>
          <w:rFonts w:eastAsiaTheme="minorHAnsi"/>
          <w:lang w:val="en-ID" w:eastAsia="en-US"/>
        </w:rPr>
        <w:t>sensitivitas</w:t>
      </w:r>
      <w:proofErr w:type="spellEnd"/>
      <w:r w:rsidRPr="00AA3E4E">
        <w:rPr>
          <w:rFonts w:eastAsiaTheme="minorHAnsi"/>
          <w:lang w:val="en-ID" w:eastAsia="en-US"/>
        </w:rPr>
        <w:t xml:space="preserve"> gender. </w:t>
      </w:r>
      <w:proofErr w:type="spellStart"/>
      <w:r w:rsidRPr="00AA3E4E">
        <w:rPr>
          <w:rFonts w:eastAsiaTheme="minorHAnsi"/>
          <w:lang w:val="en-ID" w:eastAsia="en-US"/>
        </w:rPr>
        <w:t>Terdapat</w:t>
      </w:r>
      <w:proofErr w:type="spellEnd"/>
      <w:r w:rsidRPr="00AA3E4E">
        <w:rPr>
          <w:rFonts w:eastAsiaTheme="minorHAnsi"/>
          <w:lang w:val="en-ID" w:eastAsia="en-US"/>
        </w:rPr>
        <w:t xml:space="preserve"> </w:t>
      </w:r>
      <w:proofErr w:type="spellStart"/>
      <w:r w:rsidRPr="00AA3E4E">
        <w:rPr>
          <w:rFonts w:eastAsiaTheme="minorHAnsi"/>
          <w:lang w:val="en-ID" w:eastAsia="en-US"/>
        </w:rPr>
        <w:t>dua</w:t>
      </w:r>
      <w:proofErr w:type="spellEnd"/>
      <w:r w:rsidRPr="00AA3E4E">
        <w:rPr>
          <w:rFonts w:eastAsiaTheme="minorHAnsi"/>
          <w:lang w:val="en-ID" w:eastAsia="en-US"/>
        </w:rPr>
        <w:t xml:space="preserve"> </w:t>
      </w:r>
      <w:proofErr w:type="spellStart"/>
      <w:r w:rsidRPr="00AA3E4E">
        <w:rPr>
          <w:rFonts w:eastAsiaTheme="minorHAnsi"/>
          <w:lang w:val="en-ID" w:eastAsia="en-US"/>
        </w:rPr>
        <w:t>dari</w:t>
      </w:r>
      <w:proofErr w:type="spellEnd"/>
      <w:r w:rsidRPr="00AA3E4E">
        <w:rPr>
          <w:rFonts w:eastAsiaTheme="minorHAnsi"/>
          <w:lang w:val="en-ID" w:eastAsia="en-US"/>
        </w:rPr>
        <w:t xml:space="preserve"> </w:t>
      </w:r>
      <w:proofErr w:type="spellStart"/>
      <w:r w:rsidRPr="00AA3E4E">
        <w:rPr>
          <w:rFonts w:eastAsiaTheme="minorHAnsi"/>
          <w:lang w:val="en-ID" w:eastAsia="en-US"/>
        </w:rPr>
        <w:t>empat</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yang </w:t>
      </w:r>
      <w:proofErr w:type="spellStart"/>
      <w:r w:rsidRPr="00AA3E4E">
        <w:rPr>
          <w:rFonts w:eastAsiaTheme="minorHAnsi"/>
          <w:lang w:val="en-ID" w:eastAsia="en-US"/>
        </w:rPr>
        <w:t>diteliti</w:t>
      </w:r>
      <w:proofErr w:type="spellEnd"/>
      <w:r w:rsidRPr="00AA3E4E">
        <w:rPr>
          <w:rFonts w:eastAsiaTheme="minorHAnsi"/>
          <w:lang w:val="en-ID" w:eastAsia="en-US"/>
        </w:rPr>
        <w:t xml:space="preserve"> </w:t>
      </w:r>
      <w:proofErr w:type="spellStart"/>
      <w:r w:rsidRPr="00AA3E4E">
        <w:rPr>
          <w:rFonts w:eastAsiaTheme="minorHAnsi"/>
          <w:lang w:val="en-ID" w:eastAsia="en-US"/>
        </w:rPr>
        <w:t>sejak</w:t>
      </w:r>
      <w:proofErr w:type="spellEnd"/>
      <w:r w:rsidRPr="00AA3E4E">
        <w:rPr>
          <w:rFonts w:eastAsiaTheme="minorHAnsi"/>
          <w:lang w:val="en-ID" w:eastAsia="en-US"/>
        </w:rPr>
        <w:t xml:space="preserve"> </w:t>
      </w:r>
      <w:proofErr w:type="spellStart"/>
      <w:r w:rsidRPr="00AA3E4E">
        <w:rPr>
          <w:rFonts w:eastAsiaTheme="minorHAnsi"/>
          <w:lang w:val="en-ID" w:eastAsia="en-US"/>
        </w:rPr>
        <w:t>kecil</w:t>
      </w:r>
      <w:proofErr w:type="spellEnd"/>
      <w:r w:rsidRPr="00AA3E4E">
        <w:rPr>
          <w:rFonts w:eastAsiaTheme="minorHAnsi"/>
          <w:lang w:val="en-ID" w:eastAsia="en-US"/>
        </w:rPr>
        <w:t xml:space="preserve"> </w:t>
      </w:r>
      <w:proofErr w:type="spellStart"/>
      <w:r w:rsidRPr="00AA3E4E">
        <w:rPr>
          <w:rFonts w:eastAsiaTheme="minorHAnsi"/>
          <w:lang w:val="en-ID" w:eastAsia="en-US"/>
        </w:rPr>
        <w:t>tinggal</w:t>
      </w:r>
      <w:proofErr w:type="spellEnd"/>
      <w:r w:rsidRPr="00AA3E4E">
        <w:rPr>
          <w:rFonts w:eastAsiaTheme="minorHAnsi"/>
          <w:lang w:val="en-ID" w:eastAsia="en-US"/>
        </w:rPr>
        <w:t xml:space="preserve"> di </w:t>
      </w:r>
      <w:proofErr w:type="spellStart"/>
      <w:r w:rsidRPr="00AA3E4E">
        <w:rPr>
          <w:rFonts w:eastAsiaTheme="minorHAnsi"/>
          <w:lang w:val="en-ID" w:eastAsia="en-US"/>
        </w:rPr>
        <w:t>lingkungan</w:t>
      </w:r>
      <w:proofErr w:type="spellEnd"/>
      <w:r w:rsidRPr="00AA3E4E">
        <w:rPr>
          <w:rFonts w:eastAsiaTheme="minorHAnsi"/>
          <w:lang w:val="en-ID" w:eastAsia="en-US"/>
        </w:rPr>
        <w:t xml:space="preserve"> yang </w:t>
      </w:r>
      <w:proofErr w:type="spellStart"/>
      <w:r w:rsidRPr="00AA3E4E">
        <w:rPr>
          <w:rFonts w:eastAsiaTheme="minorHAnsi"/>
          <w:lang w:val="en-ID" w:eastAsia="en-US"/>
        </w:rPr>
        <w:t>masyarakatnya</w:t>
      </w:r>
      <w:proofErr w:type="spellEnd"/>
      <w:r w:rsidRPr="00AA3E4E">
        <w:rPr>
          <w:rFonts w:eastAsiaTheme="minorHAnsi"/>
          <w:lang w:val="en-ID" w:eastAsia="en-US"/>
        </w:rPr>
        <w:t xml:space="preserve"> </w:t>
      </w:r>
      <w:proofErr w:type="spellStart"/>
      <w:r w:rsidRPr="00AA3E4E">
        <w:rPr>
          <w:rFonts w:eastAsiaTheme="minorHAnsi"/>
          <w:lang w:val="en-ID" w:eastAsia="en-US"/>
        </w:rPr>
        <w:t>memiliki</w:t>
      </w:r>
      <w:proofErr w:type="spellEnd"/>
      <w:r w:rsidRPr="00AA3E4E">
        <w:rPr>
          <w:rFonts w:eastAsiaTheme="minorHAnsi"/>
          <w:lang w:val="en-ID" w:eastAsia="en-US"/>
        </w:rPr>
        <w:t xml:space="preserve"> </w:t>
      </w:r>
      <w:proofErr w:type="spellStart"/>
      <w:r w:rsidRPr="00AA3E4E">
        <w:rPr>
          <w:rFonts w:eastAsiaTheme="minorHAnsi"/>
          <w:lang w:val="en-ID" w:eastAsia="en-US"/>
        </w:rPr>
        <w:t>stereotipikal</w:t>
      </w:r>
      <w:proofErr w:type="spellEnd"/>
      <w:r w:rsidRPr="00AA3E4E">
        <w:rPr>
          <w:rFonts w:eastAsiaTheme="minorHAnsi"/>
          <w:lang w:val="en-ID" w:eastAsia="en-US"/>
        </w:rPr>
        <w:t xml:space="preserve"> yang </w:t>
      </w:r>
      <w:proofErr w:type="spellStart"/>
      <w:r w:rsidRPr="00AA3E4E">
        <w:rPr>
          <w:rFonts w:eastAsiaTheme="minorHAnsi"/>
          <w:lang w:val="en-ID" w:eastAsia="en-US"/>
        </w:rPr>
        <w:t>tinggi</w:t>
      </w:r>
      <w:proofErr w:type="spellEnd"/>
      <w:r w:rsidRPr="00AA3E4E">
        <w:rPr>
          <w:rFonts w:eastAsiaTheme="minorHAnsi"/>
          <w:lang w:val="en-ID" w:eastAsia="en-US"/>
        </w:rPr>
        <w:t xml:space="preserve"> </w:t>
      </w:r>
      <w:proofErr w:type="spellStart"/>
      <w:r w:rsidRPr="00AA3E4E">
        <w:rPr>
          <w:rFonts w:eastAsiaTheme="minorHAnsi"/>
          <w:lang w:val="en-ID" w:eastAsia="en-US"/>
        </w:rPr>
        <w:t>terhadap</w:t>
      </w:r>
      <w:proofErr w:type="spellEnd"/>
      <w:r w:rsidRPr="00AA3E4E">
        <w:rPr>
          <w:rFonts w:eastAsiaTheme="minorHAnsi"/>
          <w:lang w:val="en-ID" w:eastAsia="en-US"/>
        </w:rPr>
        <w:t xml:space="preserve"> </w:t>
      </w:r>
      <w:proofErr w:type="spellStart"/>
      <w:r w:rsidRPr="00AA3E4E">
        <w:rPr>
          <w:rFonts w:eastAsiaTheme="minorHAnsi"/>
          <w:lang w:val="en-ID" w:eastAsia="en-US"/>
        </w:rPr>
        <w:t>peran</w:t>
      </w:r>
      <w:proofErr w:type="spellEnd"/>
      <w:r w:rsidRPr="00AA3E4E">
        <w:rPr>
          <w:rFonts w:eastAsiaTheme="minorHAnsi"/>
          <w:lang w:val="en-ID" w:eastAsia="en-US"/>
        </w:rPr>
        <w:t xml:space="preserve"> </w:t>
      </w:r>
      <w:proofErr w:type="spellStart"/>
      <w:r w:rsidRPr="00AA3E4E">
        <w:rPr>
          <w:rFonts w:eastAsiaTheme="minorHAnsi"/>
          <w:lang w:val="en-ID" w:eastAsia="en-US"/>
        </w:rPr>
        <w:t>laki-laki</w:t>
      </w:r>
      <w:proofErr w:type="spellEnd"/>
      <w:r w:rsidRPr="00AA3E4E">
        <w:rPr>
          <w:rFonts w:eastAsiaTheme="minorHAnsi"/>
          <w:lang w:val="en-ID" w:eastAsia="en-US"/>
        </w:rPr>
        <w:t xml:space="preserve"> dan </w:t>
      </w:r>
      <w:proofErr w:type="spellStart"/>
      <w:r w:rsidRPr="00AA3E4E">
        <w:rPr>
          <w:rFonts w:eastAsiaTheme="minorHAnsi"/>
          <w:lang w:val="en-ID" w:eastAsia="en-US"/>
        </w:rPr>
        <w:t>perempuan</w:t>
      </w:r>
      <w:proofErr w:type="spellEnd"/>
      <w:r w:rsidRPr="00AA3E4E">
        <w:rPr>
          <w:rFonts w:eastAsiaTheme="minorHAnsi"/>
          <w:lang w:val="en-ID" w:eastAsia="en-US"/>
        </w:rPr>
        <w:t xml:space="preserve"> </w:t>
      </w:r>
      <w:proofErr w:type="spellStart"/>
      <w:r w:rsidRPr="00AA3E4E">
        <w:rPr>
          <w:rFonts w:eastAsiaTheme="minorHAnsi"/>
          <w:lang w:val="en-ID" w:eastAsia="en-US"/>
        </w:rPr>
        <w:t>khususnya</w:t>
      </w:r>
      <w:proofErr w:type="spellEnd"/>
      <w:r w:rsidRPr="00AA3E4E">
        <w:rPr>
          <w:rFonts w:eastAsiaTheme="minorHAnsi"/>
          <w:lang w:val="en-ID" w:eastAsia="en-US"/>
        </w:rPr>
        <w:t xml:space="preserve"> </w:t>
      </w:r>
      <w:proofErr w:type="spellStart"/>
      <w:r w:rsidRPr="00AA3E4E">
        <w:rPr>
          <w:rFonts w:eastAsiaTheme="minorHAnsi"/>
          <w:lang w:val="en-ID" w:eastAsia="en-US"/>
        </w:rPr>
        <w:t>dalam</w:t>
      </w:r>
      <w:proofErr w:type="spellEnd"/>
      <w:r w:rsidRPr="00AA3E4E">
        <w:rPr>
          <w:rFonts w:eastAsiaTheme="minorHAnsi"/>
          <w:lang w:val="en-ID" w:eastAsia="en-US"/>
        </w:rPr>
        <w:t xml:space="preserve"> </w:t>
      </w:r>
      <w:proofErr w:type="spellStart"/>
      <w:r w:rsidRPr="00AA3E4E">
        <w:rPr>
          <w:rFonts w:eastAsiaTheme="minorHAnsi"/>
          <w:lang w:val="en-ID" w:eastAsia="en-US"/>
        </w:rPr>
        <w:t>ruang</w:t>
      </w:r>
      <w:proofErr w:type="spellEnd"/>
      <w:r w:rsidRPr="00AA3E4E">
        <w:rPr>
          <w:rFonts w:eastAsiaTheme="minorHAnsi"/>
          <w:lang w:val="en-ID" w:eastAsia="en-US"/>
        </w:rPr>
        <w:t xml:space="preserve"> </w:t>
      </w:r>
      <w:proofErr w:type="spellStart"/>
      <w:r w:rsidRPr="00AA3E4E">
        <w:rPr>
          <w:rFonts w:eastAsiaTheme="minorHAnsi"/>
          <w:lang w:val="en-ID" w:eastAsia="en-US"/>
        </w:rPr>
        <w:t>domestik</w:t>
      </w:r>
      <w:proofErr w:type="spellEnd"/>
      <w:r w:rsidRPr="00AA3E4E">
        <w:rPr>
          <w:rFonts w:eastAsiaTheme="minorHAnsi"/>
          <w:lang w:val="en-ID" w:eastAsia="en-US"/>
        </w:rPr>
        <w:t xml:space="preserve"> </w:t>
      </w:r>
      <w:proofErr w:type="spellStart"/>
      <w:r w:rsidRPr="00AA3E4E">
        <w:rPr>
          <w:rFonts w:eastAsiaTheme="minorHAnsi"/>
          <w:lang w:val="en-ID" w:eastAsia="en-US"/>
        </w:rPr>
        <w:t>atau</w:t>
      </w:r>
      <w:proofErr w:type="spellEnd"/>
      <w:r w:rsidRPr="00AA3E4E">
        <w:rPr>
          <w:rFonts w:eastAsiaTheme="minorHAnsi"/>
          <w:lang w:val="en-ID" w:eastAsia="en-US"/>
        </w:rPr>
        <w:t xml:space="preserve"> </w:t>
      </w:r>
      <w:proofErr w:type="spellStart"/>
      <w:r w:rsidRPr="00AA3E4E">
        <w:rPr>
          <w:rFonts w:eastAsiaTheme="minorHAnsi"/>
          <w:lang w:val="en-ID" w:eastAsia="en-US"/>
        </w:rPr>
        <w:t>rumah</w:t>
      </w:r>
      <w:proofErr w:type="spellEnd"/>
      <w:r w:rsidRPr="00AA3E4E">
        <w:rPr>
          <w:rFonts w:eastAsiaTheme="minorHAnsi"/>
          <w:lang w:val="en-ID" w:eastAsia="en-US"/>
        </w:rPr>
        <w:t xml:space="preserve"> </w:t>
      </w:r>
      <w:proofErr w:type="spellStart"/>
      <w:r w:rsidRPr="00AA3E4E">
        <w:rPr>
          <w:rFonts w:eastAsiaTheme="minorHAnsi"/>
          <w:lang w:val="en-ID" w:eastAsia="en-US"/>
        </w:rPr>
        <w:t>tangga</w:t>
      </w:r>
      <w:proofErr w:type="spellEnd"/>
      <w:r w:rsidRPr="00AA3E4E">
        <w:rPr>
          <w:rFonts w:eastAsiaTheme="minorHAnsi"/>
          <w:lang w:val="en-ID" w:eastAsia="en-US"/>
        </w:rPr>
        <w:t xml:space="preserve">. Oleh </w:t>
      </w:r>
      <w:proofErr w:type="spellStart"/>
      <w:r w:rsidRPr="00AA3E4E">
        <w:rPr>
          <w:rFonts w:eastAsiaTheme="minorHAnsi"/>
          <w:lang w:val="en-ID" w:eastAsia="en-US"/>
        </w:rPr>
        <w:t>karena</w:t>
      </w:r>
      <w:proofErr w:type="spellEnd"/>
      <w:r w:rsidRPr="00AA3E4E">
        <w:rPr>
          <w:rFonts w:eastAsiaTheme="minorHAnsi"/>
          <w:lang w:val="en-ID" w:eastAsia="en-US"/>
        </w:rPr>
        <w:t xml:space="preserve"> </w:t>
      </w:r>
      <w:proofErr w:type="spellStart"/>
      <w:r w:rsidRPr="00AA3E4E">
        <w:rPr>
          <w:rFonts w:eastAsiaTheme="minorHAnsi"/>
          <w:lang w:val="en-ID" w:eastAsia="en-US"/>
        </w:rPr>
        <w:t>itu</w:t>
      </w:r>
      <w:proofErr w:type="spellEnd"/>
      <w:r w:rsidRPr="00AA3E4E">
        <w:rPr>
          <w:rFonts w:eastAsiaTheme="minorHAnsi"/>
          <w:lang w:val="en-ID" w:eastAsia="en-US"/>
        </w:rPr>
        <w:t xml:space="preserve">, </w:t>
      </w:r>
      <w:proofErr w:type="spellStart"/>
      <w:r w:rsidRPr="00AA3E4E">
        <w:rPr>
          <w:rFonts w:eastAsiaTheme="minorHAnsi"/>
          <w:lang w:val="en-ID" w:eastAsia="en-US"/>
        </w:rPr>
        <w:t>ketika</w:t>
      </w:r>
      <w:proofErr w:type="spellEnd"/>
      <w:r w:rsidRPr="00AA3E4E">
        <w:rPr>
          <w:rFonts w:eastAsiaTheme="minorHAnsi"/>
          <w:lang w:val="en-ID" w:eastAsia="en-US"/>
        </w:rPr>
        <w:t xml:space="preserve"> proses </w:t>
      </w:r>
      <w:proofErr w:type="spellStart"/>
      <w:r w:rsidRPr="00AA3E4E">
        <w:rPr>
          <w:rFonts w:eastAsiaTheme="minorHAnsi"/>
          <w:lang w:val="en-ID" w:eastAsia="en-US"/>
        </w:rPr>
        <w:t>wawancara</w:t>
      </w:r>
      <w:proofErr w:type="spellEnd"/>
      <w:r w:rsidRPr="00AA3E4E">
        <w:rPr>
          <w:rFonts w:eastAsiaTheme="minorHAnsi"/>
          <w:lang w:val="en-ID" w:eastAsia="en-US"/>
        </w:rPr>
        <w:t xml:space="preserve">, </w:t>
      </w:r>
      <w:proofErr w:type="spellStart"/>
      <w:r w:rsidRPr="00AA3E4E">
        <w:rPr>
          <w:rFonts w:eastAsiaTheme="minorHAnsi"/>
          <w:lang w:val="en-ID" w:eastAsia="en-US"/>
        </w:rPr>
        <w:t>dua</w:t>
      </w:r>
      <w:proofErr w:type="spellEnd"/>
      <w:r w:rsidRPr="00AA3E4E">
        <w:rPr>
          <w:rFonts w:eastAsiaTheme="minorHAnsi"/>
          <w:lang w:val="en-ID" w:eastAsia="en-US"/>
        </w:rPr>
        <w:t xml:space="preserve"> </w:t>
      </w:r>
      <w:proofErr w:type="spellStart"/>
      <w:r w:rsidRPr="00AA3E4E">
        <w:rPr>
          <w:rFonts w:eastAsiaTheme="minorHAnsi"/>
          <w:lang w:val="en-ID" w:eastAsia="en-US"/>
        </w:rPr>
        <w:t>dari</w:t>
      </w:r>
      <w:proofErr w:type="spellEnd"/>
      <w:r w:rsidRPr="00AA3E4E">
        <w:rPr>
          <w:rFonts w:eastAsiaTheme="minorHAnsi"/>
          <w:lang w:val="en-ID" w:eastAsia="en-US"/>
        </w:rPr>
        <w:t xml:space="preserve"> </w:t>
      </w:r>
      <w:proofErr w:type="spellStart"/>
      <w:r w:rsidRPr="00AA3E4E">
        <w:rPr>
          <w:rFonts w:eastAsiaTheme="minorHAnsi"/>
          <w:lang w:val="en-ID" w:eastAsia="en-US"/>
        </w:rPr>
        <w:t>empat</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kurang</w:t>
      </w:r>
      <w:proofErr w:type="spellEnd"/>
      <w:r w:rsidRPr="00AA3E4E">
        <w:rPr>
          <w:rFonts w:eastAsiaTheme="minorHAnsi"/>
          <w:lang w:val="en-ID" w:eastAsia="en-US"/>
        </w:rPr>
        <w:t xml:space="preserve"> </w:t>
      </w:r>
      <w:proofErr w:type="spellStart"/>
      <w:r w:rsidRPr="00AA3E4E">
        <w:rPr>
          <w:rFonts w:eastAsiaTheme="minorHAnsi"/>
          <w:lang w:val="en-ID" w:eastAsia="en-US"/>
        </w:rPr>
        <w:t>sensitif</w:t>
      </w:r>
      <w:proofErr w:type="spellEnd"/>
      <w:r w:rsidRPr="00AA3E4E">
        <w:rPr>
          <w:rFonts w:eastAsiaTheme="minorHAnsi"/>
          <w:lang w:val="en-ID" w:eastAsia="en-US"/>
        </w:rPr>
        <w:t xml:space="preserve"> di </w:t>
      </w:r>
      <w:proofErr w:type="spellStart"/>
      <w:r w:rsidRPr="00AA3E4E">
        <w:rPr>
          <w:rFonts w:eastAsiaTheme="minorHAnsi"/>
          <w:lang w:val="en-ID" w:eastAsia="en-US"/>
        </w:rPr>
        <w:t>beberapa</w:t>
      </w:r>
      <w:proofErr w:type="spellEnd"/>
      <w:r w:rsidRPr="00AA3E4E">
        <w:rPr>
          <w:rFonts w:eastAsiaTheme="minorHAnsi"/>
          <w:lang w:val="en-ID" w:eastAsia="en-US"/>
        </w:rPr>
        <w:t xml:space="preserve"> </w:t>
      </w:r>
      <w:proofErr w:type="spellStart"/>
      <w:r w:rsidRPr="00AA3E4E">
        <w:rPr>
          <w:rFonts w:eastAsiaTheme="minorHAnsi"/>
          <w:lang w:val="en-ID" w:eastAsia="en-US"/>
        </w:rPr>
        <w:t>permasalahan</w:t>
      </w:r>
      <w:proofErr w:type="spellEnd"/>
      <w:r w:rsidRPr="00AA3E4E">
        <w:rPr>
          <w:rFonts w:eastAsiaTheme="minorHAnsi"/>
          <w:lang w:val="en-ID" w:eastAsia="en-US"/>
        </w:rPr>
        <w:t xml:space="preserve">. Satu orang </w:t>
      </w:r>
      <w:proofErr w:type="spellStart"/>
      <w:r w:rsidRPr="00AA3E4E">
        <w:rPr>
          <w:rFonts w:eastAsiaTheme="minorHAnsi"/>
          <w:lang w:val="en-ID" w:eastAsia="en-US"/>
        </w:rPr>
        <w:t>penyuluh</w:t>
      </w:r>
      <w:proofErr w:type="spellEnd"/>
      <w:r w:rsidRPr="00AA3E4E">
        <w:rPr>
          <w:rFonts w:eastAsiaTheme="minorHAnsi"/>
          <w:lang w:val="en-ID" w:eastAsia="en-US"/>
        </w:rPr>
        <w:t xml:space="preserve"> </w:t>
      </w:r>
      <w:proofErr w:type="spellStart"/>
      <w:r w:rsidRPr="00AA3E4E">
        <w:rPr>
          <w:rFonts w:eastAsiaTheme="minorHAnsi"/>
          <w:lang w:val="en-ID" w:eastAsia="en-US"/>
        </w:rPr>
        <w:t>masih</w:t>
      </w:r>
      <w:proofErr w:type="spellEnd"/>
      <w:r w:rsidRPr="00AA3E4E">
        <w:rPr>
          <w:rFonts w:eastAsiaTheme="minorHAnsi"/>
          <w:lang w:val="en-ID" w:eastAsia="en-US"/>
        </w:rPr>
        <w:t xml:space="preserve"> </w:t>
      </w:r>
      <w:proofErr w:type="spellStart"/>
      <w:r w:rsidRPr="00AA3E4E">
        <w:rPr>
          <w:rFonts w:eastAsiaTheme="minorHAnsi"/>
          <w:lang w:val="en-ID" w:eastAsia="en-US"/>
        </w:rPr>
        <w:t>asing</w:t>
      </w:r>
      <w:proofErr w:type="spellEnd"/>
      <w:r w:rsidRPr="00AA3E4E">
        <w:rPr>
          <w:rFonts w:eastAsiaTheme="minorHAnsi"/>
          <w:lang w:val="en-ID" w:eastAsia="en-US"/>
        </w:rPr>
        <w:t xml:space="preserve"> </w:t>
      </w:r>
      <w:proofErr w:type="spellStart"/>
      <w:r w:rsidRPr="00AA3E4E">
        <w:rPr>
          <w:rFonts w:eastAsiaTheme="minorHAnsi"/>
          <w:lang w:val="en-ID" w:eastAsia="en-US"/>
        </w:rPr>
        <w:t>dengan</w:t>
      </w:r>
      <w:proofErr w:type="spellEnd"/>
      <w:r w:rsidRPr="00AA3E4E">
        <w:rPr>
          <w:rFonts w:eastAsiaTheme="minorHAnsi"/>
          <w:lang w:val="en-ID" w:eastAsia="en-US"/>
        </w:rPr>
        <w:t xml:space="preserve"> </w:t>
      </w:r>
      <w:proofErr w:type="spellStart"/>
      <w:r w:rsidRPr="00AA3E4E">
        <w:rPr>
          <w:rFonts w:eastAsiaTheme="minorHAnsi"/>
          <w:lang w:val="en-ID" w:eastAsia="en-US"/>
        </w:rPr>
        <w:t>istilah</w:t>
      </w:r>
      <w:proofErr w:type="spellEnd"/>
      <w:r w:rsidRPr="00AA3E4E">
        <w:rPr>
          <w:rFonts w:eastAsiaTheme="minorHAnsi"/>
          <w:lang w:val="en-ID" w:eastAsia="en-US"/>
        </w:rPr>
        <w:t xml:space="preserve"> dan </w:t>
      </w:r>
      <w:proofErr w:type="spellStart"/>
      <w:r w:rsidRPr="00AA3E4E">
        <w:rPr>
          <w:rFonts w:eastAsiaTheme="minorHAnsi"/>
          <w:lang w:val="en-ID" w:eastAsia="en-US"/>
        </w:rPr>
        <w:t>permasalahan</w:t>
      </w:r>
      <w:proofErr w:type="spellEnd"/>
      <w:r w:rsidRPr="00AA3E4E">
        <w:rPr>
          <w:rFonts w:eastAsiaTheme="minorHAnsi"/>
          <w:lang w:val="en-ID" w:eastAsia="en-US"/>
        </w:rPr>
        <w:t xml:space="preserve"> </w:t>
      </w:r>
      <w:proofErr w:type="spellStart"/>
      <w:r w:rsidRPr="00AA3E4E">
        <w:rPr>
          <w:rFonts w:eastAsiaTheme="minorHAnsi"/>
          <w:lang w:val="en-ID" w:eastAsia="en-US"/>
        </w:rPr>
        <w:t>stereotipe</w:t>
      </w:r>
      <w:proofErr w:type="spellEnd"/>
      <w:r w:rsidRPr="00AA3E4E">
        <w:rPr>
          <w:rFonts w:eastAsiaTheme="minorHAnsi"/>
          <w:lang w:val="en-ID" w:eastAsia="en-US"/>
        </w:rPr>
        <w:t xml:space="preserve">, </w:t>
      </w:r>
      <w:proofErr w:type="spellStart"/>
      <w:r w:rsidRPr="00AA3E4E">
        <w:rPr>
          <w:rFonts w:eastAsiaTheme="minorHAnsi"/>
          <w:lang w:val="en-ID" w:eastAsia="en-US"/>
        </w:rPr>
        <w:t>marginalisasi</w:t>
      </w:r>
      <w:proofErr w:type="spellEnd"/>
      <w:r w:rsidRPr="00AA3E4E">
        <w:rPr>
          <w:rFonts w:eastAsiaTheme="minorHAnsi"/>
          <w:lang w:val="en-ID" w:eastAsia="en-US"/>
        </w:rPr>
        <w:t xml:space="preserve">, dan </w:t>
      </w:r>
      <w:proofErr w:type="spellStart"/>
      <w:r w:rsidRPr="00AA3E4E">
        <w:rPr>
          <w:rFonts w:eastAsiaTheme="minorHAnsi"/>
          <w:lang w:val="en-ID" w:eastAsia="en-US"/>
        </w:rPr>
        <w:t>subordinasi</w:t>
      </w:r>
      <w:proofErr w:type="spellEnd"/>
      <w:r w:rsidRPr="00AA3E4E">
        <w:rPr>
          <w:rFonts w:eastAsiaTheme="minorHAnsi"/>
          <w:lang w:val="en-ID" w:eastAsia="en-US"/>
        </w:rPr>
        <w:t xml:space="preserve">. </w:t>
      </w:r>
      <w:proofErr w:type="spellStart"/>
      <w:r w:rsidRPr="00AA3E4E">
        <w:rPr>
          <w:rFonts w:eastAsiaTheme="minorHAnsi"/>
          <w:lang w:val="en-ID" w:eastAsia="en-US"/>
        </w:rPr>
        <w:t>Sedangkan</w:t>
      </w:r>
      <w:proofErr w:type="spellEnd"/>
      <w:r w:rsidRPr="00AA3E4E">
        <w:rPr>
          <w:rFonts w:eastAsiaTheme="minorHAnsi"/>
          <w:lang w:val="en-ID" w:eastAsia="en-US"/>
        </w:rPr>
        <w:t xml:space="preserve"> </w:t>
      </w:r>
      <w:proofErr w:type="spellStart"/>
      <w:r w:rsidRPr="00AA3E4E">
        <w:rPr>
          <w:rFonts w:eastAsiaTheme="minorHAnsi"/>
          <w:lang w:val="en-ID" w:eastAsia="en-US"/>
        </w:rPr>
        <w:t>satu</w:t>
      </w:r>
      <w:proofErr w:type="spellEnd"/>
      <w:r w:rsidRPr="00AA3E4E">
        <w:rPr>
          <w:rFonts w:eastAsiaTheme="minorHAnsi"/>
          <w:lang w:val="en-ID" w:eastAsia="en-US"/>
        </w:rPr>
        <w:t xml:space="preserve"> </w:t>
      </w:r>
      <w:proofErr w:type="spellStart"/>
      <w:r w:rsidRPr="00AA3E4E">
        <w:rPr>
          <w:rFonts w:eastAsiaTheme="minorHAnsi"/>
          <w:lang w:val="en-ID" w:eastAsia="en-US"/>
        </w:rPr>
        <w:t>penyuluh</w:t>
      </w:r>
      <w:proofErr w:type="spellEnd"/>
      <w:r w:rsidRPr="00AA3E4E">
        <w:rPr>
          <w:rFonts w:eastAsiaTheme="minorHAnsi"/>
          <w:lang w:val="en-ID" w:eastAsia="en-US"/>
        </w:rPr>
        <w:t xml:space="preserve"> yang lain </w:t>
      </w:r>
      <w:proofErr w:type="spellStart"/>
      <w:r w:rsidRPr="00AA3E4E">
        <w:rPr>
          <w:rFonts w:eastAsiaTheme="minorHAnsi"/>
          <w:lang w:val="en-ID" w:eastAsia="en-US"/>
        </w:rPr>
        <w:t>masih</w:t>
      </w:r>
      <w:proofErr w:type="spellEnd"/>
      <w:r w:rsidRPr="00AA3E4E">
        <w:rPr>
          <w:rFonts w:eastAsiaTheme="minorHAnsi"/>
          <w:lang w:val="en-ID" w:eastAsia="en-US"/>
        </w:rPr>
        <w:t xml:space="preserve"> </w:t>
      </w:r>
      <w:proofErr w:type="spellStart"/>
      <w:r w:rsidRPr="00AA3E4E">
        <w:rPr>
          <w:rFonts w:eastAsiaTheme="minorHAnsi"/>
          <w:lang w:val="en-ID" w:eastAsia="en-US"/>
        </w:rPr>
        <w:t>kurang</w:t>
      </w:r>
      <w:proofErr w:type="spellEnd"/>
      <w:r w:rsidRPr="00AA3E4E">
        <w:rPr>
          <w:rFonts w:eastAsiaTheme="minorHAnsi"/>
          <w:lang w:val="en-ID" w:eastAsia="en-US"/>
        </w:rPr>
        <w:t xml:space="preserve"> </w:t>
      </w:r>
      <w:proofErr w:type="spellStart"/>
      <w:r w:rsidRPr="00AA3E4E">
        <w:rPr>
          <w:rFonts w:eastAsiaTheme="minorHAnsi"/>
          <w:lang w:val="en-ID" w:eastAsia="en-US"/>
        </w:rPr>
        <w:t>sensitif</w:t>
      </w:r>
      <w:proofErr w:type="spellEnd"/>
      <w:r w:rsidRPr="00AA3E4E">
        <w:rPr>
          <w:rFonts w:eastAsiaTheme="minorHAnsi"/>
          <w:lang w:val="en-ID" w:eastAsia="en-US"/>
        </w:rPr>
        <w:t xml:space="preserve"> </w:t>
      </w:r>
      <w:proofErr w:type="spellStart"/>
      <w:r w:rsidRPr="00AA3E4E">
        <w:rPr>
          <w:rFonts w:eastAsiaTheme="minorHAnsi"/>
          <w:lang w:val="en-ID" w:eastAsia="en-US"/>
        </w:rPr>
        <w:t>dengan</w:t>
      </w:r>
      <w:proofErr w:type="spellEnd"/>
      <w:r w:rsidRPr="00AA3E4E">
        <w:rPr>
          <w:rFonts w:eastAsiaTheme="minorHAnsi"/>
          <w:lang w:val="en-ID" w:eastAsia="en-US"/>
        </w:rPr>
        <w:t xml:space="preserve"> </w:t>
      </w:r>
      <w:proofErr w:type="spellStart"/>
      <w:r w:rsidRPr="00AA3E4E">
        <w:rPr>
          <w:rFonts w:eastAsiaTheme="minorHAnsi"/>
          <w:lang w:val="en-ID" w:eastAsia="en-US"/>
        </w:rPr>
        <w:t>semua</w:t>
      </w:r>
      <w:proofErr w:type="spellEnd"/>
      <w:r w:rsidRPr="00AA3E4E">
        <w:rPr>
          <w:rFonts w:eastAsiaTheme="minorHAnsi"/>
          <w:lang w:val="en-ID" w:eastAsia="en-US"/>
        </w:rPr>
        <w:t xml:space="preserve"> </w:t>
      </w:r>
      <w:proofErr w:type="spellStart"/>
      <w:r w:rsidRPr="00AA3E4E">
        <w:rPr>
          <w:rFonts w:eastAsiaTheme="minorHAnsi"/>
          <w:lang w:val="en-ID" w:eastAsia="en-US"/>
        </w:rPr>
        <w:t>permasalahan</w:t>
      </w:r>
      <w:proofErr w:type="spellEnd"/>
      <w:r w:rsidRPr="00AA3E4E">
        <w:rPr>
          <w:rFonts w:eastAsiaTheme="minorHAnsi"/>
          <w:lang w:val="en-ID" w:eastAsia="en-US"/>
        </w:rPr>
        <w:t xml:space="preserve"> </w:t>
      </w:r>
      <w:proofErr w:type="spellStart"/>
      <w:r w:rsidRPr="00AA3E4E">
        <w:rPr>
          <w:rFonts w:eastAsiaTheme="minorHAnsi"/>
          <w:lang w:val="en-ID" w:eastAsia="en-US"/>
        </w:rPr>
        <w:t>kecuali</w:t>
      </w:r>
      <w:proofErr w:type="spellEnd"/>
      <w:r w:rsidRPr="00AA3E4E">
        <w:rPr>
          <w:rFonts w:eastAsiaTheme="minorHAnsi"/>
          <w:lang w:val="en-ID" w:eastAsia="en-US"/>
        </w:rPr>
        <w:t xml:space="preserve"> </w:t>
      </w:r>
      <w:proofErr w:type="spellStart"/>
      <w:r w:rsidRPr="00AA3E4E">
        <w:rPr>
          <w:rFonts w:eastAsiaTheme="minorHAnsi"/>
          <w:lang w:val="en-ID" w:eastAsia="en-US"/>
        </w:rPr>
        <w:t>kekerasan</w:t>
      </w:r>
      <w:proofErr w:type="spellEnd"/>
      <w:r w:rsidRPr="00AA3E4E">
        <w:rPr>
          <w:rFonts w:eastAsiaTheme="minorHAnsi"/>
          <w:lang w:val="en-ID" w:eastAsia="en-US"/>
        </w:rPr>
        <w:t>.</w:t>
      </w:r>
    </w:p>
    <w:p w14:paraId="2A34AF92" w14:textId="77777777" w:rsidR="006B1CF2" w:rsidRPr="00AA3E4E" w:rsidRDefault="006B1CF2" w:rsidP="00AA3E4E">
      <w:pPr>
        <w:spacing w:line="276" w:lineRule="auto"/>
        <w:ind w:left="567" w:firstLine="567"/>
        <w:contextualSpacing/>
        <w:jc w:val="both"/>
        <w:rPr>
          <w:rFonts w:eastAsiaTheme="minorHAnsi"/>
          <w:lang w:val="en-ID" w:eastAsia="en-US"/>
        </w:rPr>
      </w:pPr>
    </w:p>
    <w:p w14:paraId="336C56CA" w14:textId="234A1A53" w:rsidR="006B1CF2" w:rsidRDefault="00DD1199">
      <w:pPr>
        <w:spacing w:after="0" w:line="276" w:lineRule="auto"/>
        <w:jc w:val="both"/>
        <w:rPr>
          <w:b/>
          <w:sz w:val="26"/>
          <w:szCs w:val="26"/>
        </w:rPr>
      </w:pPr>
      <w:r>
        <w:rPr>
          <w:b/>
          <w:sz w:val="26"/>
          <w:szCs w:val="26"/>
        </w:rPr>
        <w:t xml:space="preserve">SIMPULAN </w:t>
      </w:r>
    </w:p>
    <w:p w14:paraId="14223B6D" w14:textId="77777777" w:rsidR="006B1CF2" w:rsidRDefault="006B1CF2" w:rsidP="006B1CF2">
      <w:pPr>
        <w:numPr>
          <w:ilvl w:val="0"/>
          <w:numId w:val="4"/>
        </w:numPr>
        <w:spacing w:line="276" w:lineRule="auto"/>
        <w:ind w:left="284" w:hanging="284"/>
        <w:contextualSpacing/>
        <w:jc w:val="both"/>
        <w:rPr>
          <w:rFonts w:eastAsiaTheme="minorHAnsi"/>
          <w:lang w:val="en-ID" w:eastAsia="en-US"/>
        </w:rPr>
      </w:pPr>
      <w:proofErr w:type="spellStart"/>
      <w:r w:rsidRPr="006B1CF2">
        <w:rPr>
          <w:rFonts w:eastAsiaTheme="minorHAnsi"/>
          <w:lang w:val="en-ID" w:eastAsia="en-US"/>
        </w:rPr>
        <w:t>Pemahaman</w:t>
      </w:r>
      <w:proofErr w:type="spellEnd"/>
      <w:r w:rsidRPr="006B1CF2">
        <w:rPr>
          <w:rFonts w:eastAsiaTheme="minorHAnsi"/>
          <w:lang w:val="en-ID" w:eastAsia="en-US"/>
        </w:rPr>
        <w:t xml:space="preserve"> </w:t>
      </w:r>
      <w:proofErr w:type="spellStart"/>
      <w:r w:rsidRPr="006B1CF2">
        <w:rPr>
          <w:rFonts w:eastAsiaTheme="minorHAnsi"/>
          <w:lang w:val="en-ID" w:eastAsia="en-US"/>
        </w:rPr>
        <w:t>Sensitivitas</w:t>
      </w:r>
      <w:proofErr w:type="spellEnd"/>
      <w:r w:rsidRPr="006B1CF2">
        <w:rPr>
          <w:rFonts w:eastAsiaTheme="minorHAnsi"/>
          <w:lang w:val="en-ID" w:eastAsia="en-US"/>
        </w:rPr>
        <w:t xml:space="preserve"> Gender </w:t>
      </w:r>
      <w:proofErr w:type="spellStart"/>
      <w:r w:rsidRPr="006B1CF2">
        <w:rPr>
          <w:rFonts w:eastAsiaTheme="minorHAnsi"/>
          <w:lang w:val="en-ID" w:eastAsia="en-US"/>
        </w:rPr>
        <w:t>Penyuluh</w:t>
      </w:r>
      <w:proofErr w:type="spellEnd"/>
      <w:r w:rsidRPr="006B1CF2">
        <w:rPr>
          <w:rFonts w:eastAsiaTheme="minorHAnsi"/>
          <w:lang w:val="en-ID" w:eastAsia="en-US"/>
        </w:rPr>
        <w:t xml:space="preserve"> Agama Islam di </w:t>
      </w:r>
      <w:proofErr w:type="spellStart"/>
      <w:r w:rsidRPr="006B1CF2">
        <w:rPr>
          <w:rFonts w:eastAsiaTheme="minorHAnsi"/>
          <w:lang w:val="en-ID" w:eastAsia="en-US"/>
        </w:rPr>
        <w:t>Kecamatan</w:t>
      </w:r>
      <w:proofErr w:type="spellEnd"/>
      <w:r w:rsidRPr="006B1CF2">
        <w:rPr>
          <w:rFonts w:eastAsiaTheme="minorHAnsi"/>
          <w:lang w:val="en-ID" w:eastAsia="en-US"/>
        </w:rPr>
        <w:t xml:space="preserve"> </w:t>
      </w:r>
      <w:proofErr w:type="spellStart"/>
      <w:r w:rsidRPr="006B1CF2">
        <w:rPr>
          <w:rFonts w:eastAsiaTheme="minorHAnsi"/>
          <w:lang w:val="en-ID" w:eastAsia="en-US"/>
        </w:rPr>
        <w:t>Ciputat</w:t>
      </w:r>
      <w:proofErr w:type="spellEnd"/>
      <w:r w:rsidRPr="006B1CF2">
        <w:rPr>
          <w:rFonts w:eastAsiaTheme="minorHAnsi"/>
          <w:lang w:val="en-ID" w:eastAsia="en-US"/>
        </w:rPr>
        <w:t xml:space="preserve"> </w:t>
      </w:r>
    </w:p>
    <w:p w14:paraId="3CA762B6" w14:textId="08375DE2" w:rsidR="006B1CF2" w:rsidRDefault="006B1CF2" w:rsidP="006B1CF2">
      <w:pPr>
        <w:spacing w:line="276" w:lineRule="auto"/>
        <w:ind w:left="284" w:firstLine="436"/>
        <w:contextualSpacing/>
        <w:jc w:val="both"/>
        <w:rPr>
          <w:rFonts w:eastAsiaTheme="minorHAnsi"/>
          <w:lang w:val="en-ID" w:eastAsia="en-US"/>
        </w:rPr>
      </w:pPr>
      <w:proofErr w:type="spellStart"/>
      <w:r w:rsidRPr="006B1CF2">
        <w:rPr>
          <w:rFonts w:eastAsiaTheme="minorHAnsi"/>
          <w:lang w:val="en-ID" w:eastAsia="en-US"/>
        </w:rPr>
        <w:t>Peneliti</w:t>
      </w:r>
      <w:proofErr w:type="spellEnd"/>
      <w:r w:rsidRPr="006B1CF2">
        <w:rPr>
          <w:rFonts w:eastAsiaTheme="minorHAnsi"/>
          <w:lang w:val="en-ID" w:eastAsia="en-US"/>
        </w:rPr>
        <w:t xml:space="preserve"> </w:t>
      </w:r>
      <w:proofErr w:type="spellStart"/>
      <w:r w:rsidRPr="006B1CF2">
        <w:rPr>
          <w:rFonts w:eastAsiaTheme="minorHAnsi"/>
          <w:lang w:val="en-ID" w:eastAsia="en-US"/>
        </w:rPr>
        <w:t>menyimpulkan</w:t>
      </w:r>
      <w:proofErr w:type="spellEnd"/>
      <w:r w:rsidRPr="006B1CF2">
        <w:rPr>
          <w:rFonts w:eastAsiaTheme="minorHAnsi"/>
          <w:lang w:val="en-ID" w:eastAsia="en-US"/>
        </w:rPr>
        <w:t xml:space="preserve"> </w:t>
      </w:r>
      <w:proofErr w:type="spellStart"/>
      <w:r w:rsidRPr="006B1CF2">
        <w:rPr>
          <w:rFonts w:eastAsiaTheme="minorHAnsi"/>
          <w:lang w:val="en-ID" w:eastAsia="en-US"/>
        </w:rPr>
        <w:t>bahwa</w:t>
      </w:r>
      <w:proofErr w:type="spellEnd"/>
      <w:r w:rsidRPr="006B1CF2">
        <w:rPr>
          <w:rFonts w:eastAsiaTheme="minorHAnsi"/>
          <w:lang w:val="en-ID" w:eastAsia="en-US"/>
        </w:rPr>
        <w:t xml:space="preserve"> </w:t>
      </w:r>
      <w:proofErr w:type="spellStart"/>
      <w:r w:rsidRPr="006B1CF2">
        <w:rPr>
          <w:rFonts w:eastAsiaTheme="minorHAnsi"/>
          <w:lang w:val="en-ID" w:eastAsia="en-US"/>
        </w:rPr>
        <w:t>dua</w:t>
      </w:r>
      <w:proofErr w:type="spellEnd"/>
      <w:r w:rsidRPr="006B1CF2">
        <w:rPr>
          <w:rFonts w:eastAsiaTheme="minorHAnsi"/>
          <w:lang w:val="en-ID" w:eastAsia="en-US"/>
        </w:rPr>
        <w:t xml:space="preserve"> </w:t>
      </w:r>
      <w:proofErr w:type="spellStart"/>
      <w:r w:rsidRPr="006B1CF2">
        <w:rPr>
          <w:rFonts w:eastAsiaTheme="minorHAnsi"/>
          <w:lang w:val="en-ID" w:eastAsia="en-US"/>
        </w:rPr>
        <w:t>dari</w:t>
      </w:r>
      <w:proofErr w:type="spellEnd"/>
      <w:r w:rsidRPr="006B1CF2">
        <w:rPr>
          <w:rFonts w:eastAsiaTheme="minorHAnsi"/>
          <w:lang w:val="en-ID" w:eastAsia="en-US"/>
        </w:rPr>
        <w:t xml:space="preserve"> </w:t>
      </w:r>
      <w:proofErr w:type="spellStart"/>
      <w:r w:rsidRPr="006B1CF2">
        <w:rPr>
          <w:rFonts w:eastAsiaTheme="minorHAnsi"/>
          <w:lang w:val="en-ID" w:eastAsia="en-US"/>
        </w:rPr>
        <w:t>empat</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w:t>
      </w:r>
      <w:proofErr w:type="spellStart"/>
      <w:r w:rsidRPr="006B1CF2">
        <w:rPr>
          <w:rFonts w:eastAsiaTheme="minorHAnsi"/>
          <w:lang w:val="en-ID" w:eastAsia="en-US"/>
        </w:rPr>
        <w:t>memiliki</w:t>
      </w:r>
      <w:proofErr w:type="spellEnd"/>
      <w:r w:rsidRPr="006B1CF2">
        <w:rPr>
          <w:rFonts w:eastAsiaTheme="minorHAnsi"/>
          <w:lang w:val="en-ID" w:eastAsia="en-US"/>
        </w:rPr>
        <w:t xml:space="preserve"> </w:t>
      </w:r>
      <w:proofErr w:type="spellStart"/>
      <w:r w:rsidRPr="006B1CF2">
        <w:rPr>
          <w:rFonts w:eastAsiaTheme="minorHAnsi"/>
          <w:lang w:val="en-ID" w:eastAsia="en-US"/>
        </w:rPr>
        <w:t>sensitivitas</w:t>
      </w:r>
      <w:proofErr w:type="spellEnd"/>
      <w:r w:rsidRPr="006B1CF2">
        <w:rPr>
          <w:rFonts w:eastAsiaTheme="minorHAnsi"/>
          <w:lang w:val="en-ID" w:eastAsia="en-US"/>
        </w:rPr>
        <w:t xml:space="preserve"> gender yang </w:t>
      </w:r>
      <w:proofErr w:type="spellStart"/>
      <w:r w:rsidRPr="006B1CF2">
        <w:rPr>
          <w:rFonts w:eastAsiaTheme="minorHAnsi"/>
          <w:lang w:val="en-ID" w:eastAsia="en-US"/>
        </w:rPr>
        <w:t>baik</w:t>
      </w:r>
      <w:proofErr w:type="spellEnd"/>
      <w:r w:rsidRPr="006B1CF2">
        <w:rPr>
          <w:rFonts w:eastAsiaTheme="minorHAnsi"/>
          <w:lang w:val="en-ID" w:eastAsia="en-US"/>
        </w:rPr>
        <w:t xml:space="preserve">, </w:t>
      </w:r>
      <w:proofErr w:type="spellStart"/>
      <w:r w:rsidRPr="006B1CF2">
        <w:rPr>
          <w:rFonts w:eastAsiaTheme="minorHAnsi"/>
          <w:lang w:val="en-ID" w:eastAsia="en-US"/>
        </w:rPr>
        <w:t>sementara</w:t>
      </w:r>
      <w:proofErr w:type="spellEnd"/>
      <w:r w:rsidRPr="006B1CF2">
        <w:rPr>
          <w:rFonts w:eastAsiaTheme="minorHAnsi"/>
          <w:lang w:val="en-ID" w:eastAsia="en-US"/>
        </w:rPr>
        <w:t xml:space="preserve"> </w:t>
      </w:r>
      <w:proofErr w:type="spellStart"/>
      <w:r w:rsidRPr="006B1CF2">
        <w:rPr>
          <w:rFonts w:eastAsiaTheme="minorHAnsi"/>
          <w:lang w:val="en-ID" w:eastAsia="en-US"/>
        </w:rPr>
        <w:t>dua</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w:t>
      </w:r>
      <w:proofErr w:type="spellStart"/>
      <w:r w:rsidRPr="006B1CF2">
        <w:rPr>
          <w:rFonts w:eastAsiaTheme="minorHAnsi"/>
          <w:lang w:val="en-ID" w:eastAsia="en-US"/>
        </w:rPr>
        <w:t>lainnya</w:t>
      </w:r>
      <w:proofErr w:type="spellEnd"/>
      <w:r w:rsidRPr="006B1CF2">
        <w:rPr>
          <w:rFonts w:eastAsiaTheme="minorHAnsi"/>
          <w:lang w:val="en-ID" w:eastAsia="en-US"/>
        </w:rPr>
        <w:t xml:space="preserve"> </w:t>
      </w:r>
      <w:proofErr w:type="spellStart"/>
      <w:r w:rsidRPr="006B1CF2">
        <w:rPr>
          <w:rFonts w:eastAsiaTheme="minorHAnsi"/>
          <w:lang w:val="en-ID" w:eastAsia="en-US"/>
        </w:rPr>
        <w:t>masih</w:t>
      </w:r>
      <w:proofErr w:type="spellEnd"/>
      <w:r w:rsidRPr="006B1CF2">
        <w:rPr>
          <w:rFonts w:eastAsiaTheme="minorHAnsi"/>
          <w:lang w:val="en-ID" w:eastAsia="en-US"/>
        </w:rPr>
        <w:t xml:space="preserve"> </w:t>
      </w:r>
      <w:proofErr w:type="spellStart"/>
      <w:r w:rsidRPr="006B1CF2">
        <w:rPr>
          <w:rFonts w:eastAsiaTheme="minorHAnsi"/>
          <w:lang w:val="en-ID" w:eastAsia="en-US"/>
        </w:rPr>
        <w:t>belum</w:t>
      </w:r>
      <w:proofErr w:type="spellEnd"/>
      <w:r w:rsidRPr="006B1CF2">
        <w:rPr>
          <w:rFonts w:eastAsiaTheme="minorHAnsi"/>
          <w:lang w:val="en-ID" w:eastAsia="en-US"/>
        </w:rPr>
        <w:t xml:space="preserve"> </w:t>
      </w:r>
      <w:proofErr w:type="spellStart"/>
      <w:r w:rsidRPr="006B1CF2">
        <w:rPr>
          <w:rFonts w:eastAsiaTheme="minorHAnsi"/>
          <w:lang w:val="en-ID" w:eastAsia="en-US"/>
        </w:rPr>
        <w:t>memiliki</w:t>
      </w:r>
      <w:proofErr w:type="spellEnd"/>
      <w:r w:rsidRPr="006B1CF2">
        <w:rPr>
          <w:rFonts w:eastAsiaTheme="minorHAnsi"/>
          <w:lang w:val="en-ID" w:eastAsia="en-US"/>
        </w:rPr>
        <w:t xml:space="preserve"> </w:t>
      </w:r>
      <w:proofErr w:type="spellStart"/>
      <w:r w:rsidRPr="006B1CF2">
        <w:rPr>
          <w:rFonts w:eastAsiaTheme="minorHAnsi"/>
          <w:lang w:val="en-ID" w:eastAsia="en-US"/>
        </w:rPr>
        <w:t>sensitivitas</w:t>
      </w:r>
      <w:proofErr w:type="spellEnd"/>
      <w:r w:rsidRPr="006B1CF2">
        <w:rPr>
          <w:rFonts w:eastAsiaTheme="minorHAnsi"/>
          <w:lang w:val="en-ID" w:eastAsia="en-US"/>
        </w:rPr>
        <w:t xml:space="preserve"> gender yang </w:t>
      </w:r>
      <w:proofErr w:type="spellStart"/>
      <w:r w:rsidRPr="006B1CF2">
        <w:rPr>
          <w:rFonts w:eastAsiaTheme="minorHAnsi"/>
          <w:lang w:val="en-ID" w:eastAsia="en-US"/>
        </w:rPr>
        <w:t>baik</w:t>
      </w:r>
      <w:proofErr w:type="spellEnd"/>
      <w:r w:rsidRPr="006B1CF2">
        <w:rPr>
          <w:rFonts w:eastAsiaTheme="minorHAnsi"/>
          <w:lang w:val="en-ID" w:eastAsia="en-US"/>
        </w:rPr>
        <w:t xml:space="preserve">. Hal </w:t>
      </w:r>
      <w:proofErr w:type="spellStart"/>
      <w:r w:rsidRPr="006B1CF2">
        <w:rPr>
          <w:rFonts w:eastAsiaTheme="minorHAnsi"/>
          <w:lang w:val="en-ID" w:eastAsia="en-US"/>
        </w:rPr>
        <w:t>ini</w:t>
      </w:r>
      <w:proofErr w:type="spellEnd"/>
      <w:r w:rsidRPr="006B1CF2">
        <w:rPr>
          <w:rFonts w:eastAsiaTheme="minorHAnsi"/>
          <w:lang w:val="en-ID" w:eastAsia="en-US"/>
        </w:rPr>
        <w:t xml:space="preserve"> </w:t>
      </w:r>
      <w:proofErr w:type="spellStart"/>
      <w:r w:rsidRPr="006B1CF2">
        <w:rPr>
          <w:rFonts w:eastAsiaTheme="minorHAnsi"/>
          <w:lang w:val="en-ID" w:eastAsia="en-US"/>
        </w:rPr>
        <w:t>dibuktikan</w:t>
      </w:r>
      <w:proofErr w:type="spellEnd"/>
      <w:r w:rsidRPr="006B1CF2">
        <w:rPr>
          <w:rFonts w:eastAsiaTheme="minorHAnsi"/>
          <w:lang w:val="en-ID" w:eastAsia="en-US"/>
        </w:rPr>
        <w:t xml:space="preserve"> </w:t>
      </w:r>
      <w:proofErr w:type="spellStart"/>
      <w:r w:rsidRPr="006B1CF2">
        <w:rPr>
          <w:rFonts w:eastAsiaTheme="minorHAnsi"/>
          <w:lang w:val="en-ID" w:eastAsia="en-US"/>
        </w:rPr>
        <w:t>melalui</w:t>
      </w:r>
      <w:proofErr w:type="spellEnd"/>
      <w:r w:rsidRPr="006B1CF2">
        <w:rPr>
          <w:rFonts w:eastAsiaTheme="minorHAnsi"/>
          <w:lang w:val="en-ID" w:eastAsia="en-US"/>
        </w:rPr>
        <w:t xml:space="preserve"> </w:t>
      </w:r>
      <w:proofErr w:type="spellStart"/>
      <w:r w:rsidRPr="006B1CF2">
        <w:rPr>
          <w:rFonts w:eastAsiaTheme="minorHAnsi"/>
          <w:lang w:val="en-ID" w:eastAsia="en-US"/>
        </w:rPr>
        <w:t>observasi</w:t>
      </w:r>
      <w:proofErr w:type="spellEnd"/>
      <w:r w:rsidRPr="006B1CF2">
        <w:rPr>
          <w:rFonts w:eastAsiaTheme="minorHAnsi"/>
          <w:lang w:val="en-ID" w:eastAsia="en-US"/>
        </w:rPr>
        <w:t xml:space="preserve"> dan </w:t>
      </w:r>
      <w:proofErr w:type="spellStart"/>
      <w:r w:rsidRPr="006B1CF2">
        <w:rPr>
          <w:rFonts w:eastAsiaTheme="minorHAnsi"/>
          <w:lang w:val="en-ID" w:eastAsia="en-US"/>
        </w:rPr>
        <w:t>wawancara</w:t>
      </w:r>
      <w:proofErr w:type="spellEnd"/>
      <w:r w:rsidRPr="006B1CF2">
        <w:rPr>
          <w:rFonts w:eastAsiaTheme="minorHAnsi"/>
          <w:lang w:val="en-ID" w:eastAsia="en-US"/>
        </w:rPr>
        <w:t xml:space="preserve"> yang </w:t>
      </w:r>
      <w:proofErr w:type="spellStart"/>
      <w:r w:rsidRPr="006B1CF2">
        <w:rPr>
          <w:rFonts w:eastAsiaTheme="minorHAnsi"/>
          <w:lang w:val="en-ID" w:eastAsia="en-US"/>
        </w:rPr>
        <w:t>dilakukan</w:t>
      </w:r>
      <w:proofErr w:type="spellEnd"/>
      <w:r w:rsidRPr="006B1CF2">
        <w:rPr>
          <w:rFonts w:eastAsiaTheme="minorHAnsi"/>
          <w:lang w:val="en-ID" w:eastAsia="en-US"/>
        </w:rPr>
        <w:t xml:space="preserve"> </w:t>
      </w:r>
      <w:proofErr w:type="spellStart"/>
      <w:r w:rsidRPr="006B1CF2">
        <w:rPr>
          <w:rFonts w:eastAsiaTheme="minorHAnsi"/>
          <w:lang w:val="en-ID" w:eastAsia="en-US"/>
        </w:rPr>
        <w:t>peneliti</w:t>
      </w:r>
      <w:proofErr w:type="spellEnd"/>
      <w:r w:rsidRPr="006B1CF2">
        <w:rPr>
          <w:rFonts w:eastAsiaTheme="minorHAnsi"/>
          <w:lang w:val="en-ID" w:eastAsia="en-US"/>
        </w:rPr>
        <w:t xml:space="preserve"> </w:t>
      </w:r>
      <w:proofErr w:type="spellStart"/>
      <w:r w:rsidRPr="006B1CF2">
        <w:rPr>
          <w:rFonts w:eastAsiaTheme="minorHAnsi"/>
          <w:lang w:val="en-ID" w:eastAsia="en-US"/>
        </w:rPr>
        <w:t>kepada</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 xml:space="preserve"> agama di </w:t>
      </w:r>
      <w:proofErr w:type="spellStart"/>
      <w:r w:rsidRPr="006B1CF2">
        <w:rPr>
          <w:rFonts w:eastAsiaTheme="minorHAnsi"/>
          <w:lang w:val="en-ID" w:eastAsia="en-US"/>
        </w:rPr>
        <w:t>Kecamatan</w:t>
      </w:r>
      <w:proofErr w:type="spellEnd"/>
      <w:r w:rsidRPr="006B1CF2">
        <w:rPr>
          <w:rFonts w:eastAsiaTheme="minorHAnsi"/>
          <w:lang w:val="en-ID" w:eastAsia="en-US"/>
        </w:rPr>
        <w:t xml:space="preserve"> </w:t>
      </w:r>
      <w:proofErr w:type="spellStart"/>
      <w:r w:rsidRPr="006B1CF2">
        <w:rPr>
          <w:rFonts w:eastAsiaTheme="minorHAnsi"/>
          <w:lang w:val="en-ID" w:eastAsia="en-US"/>
        </w:rPr>
        <w:t>Ciputat</w:t>
      </w:r>
      <w:proofErr w:type="spellEnd"/>
      <w:r w:rsidRPr="006B1CF2">
        <w:rPr>
          <w:rFonts w:eastAsiaTheme="minorHAnsi"/>
          <w:lang w:val="en-ID" w:eastAsia="en-US"/>
        </w:rPr>
        <w:t xml:space="preserve"> </w:t>
      </w:r>
      <w:proofErr w:type="spellStart"/>
      <w:r w:rsidRPr="006B1CF2">
        <w:rPr>
          <w:rFonts w:eastAsiaTheme="minorHAnsi"/>
          <w:lang w:val="en-ID" w:eastAsia="en-US"/>
        </w:rPr>
        <w:t>serta</w:t>
      </w:r>
      <w:proofErr w:type="spellEnd"/>
      <w:r w:rsidRPr="006B1CF2">
        <w:rPr>
          <w:rFonts w:eastAsiaTheme="minorHAnsi"/>
          <w:lang w:val="en-ID" w:eastAsia="en-US"/>
        </w:rPr>
        <w:t xml:space="preserve"> </w:t>
      </w:r>
      <w:proofErr w:type="spellStart"/>
      <w:r w:rsidRPr="006B1CF2">
        <w:rPr>
          <w:rFonts w:eastAsiaTheme="minorHAnsi"/>
          <w:lang w:val="en-ID" w:eastAsia="en-US"/>
        </w:rPr>
        <w:t>didukung</w:t>
      </w:r>
      <w:proofErr w:type="spellEnd"/>
      <w:r w:rsidRPr="006B1CF2">
        <w:rPr>
          <w:rFonts w:eastAsiaTheme="minorHAnsi"/>
          <w:lang w:val="en-ID" w:eastAsia="en-US"/>
        </w:rPr>
        <w:t xml:space="preserve"> oleh </w:t>
      </w:r>
      <w:proofErr w:type="spellStart"/>
      <w:r w:rsidRPr="006B1CF2">
        <w:rPr>
          <w:rFonts w:eastAsiaTheme="minorHAnsi"/>
          <w:lang w:val="en-ID" w:eastAsia="en-US"/>
        </w:rPr>
        <w:t>pendalaman</w:t>
      </w:r>
      <w:proofErr w:type="spellEnd"/>
      <w:r w:rsidRPr="006B1CF2">
        <w:rPr>
          <w:rFonts w:eastAsiaTheme="minorHAnsi"/>
          <w:lang w:val="en-ID" w:eastAsia="en-US"/>
        </w:rPr>
        <w:t xml:space="preserve"> </w:t>
      </w:r>
      <w:proofErr w:type="spellStart"/>
      <w:r w:rsidRPr="006B1CF2">
        <w:rPr>
          <w:rFonts w:eastAsiaTheme="minorHAnsi"/>
          <w:lang w:val="en-ID" w:eastAsia="en-US"/>
        </w:rPr>
        <w:t>wawancara</w:t>
      </w:r>
      <w:proofErr w:type="spellEnd"/>
      <w:r w:rsidRPr="006B1CF2">
        <w:rPr>
          <w:rFonts w:eastAsiaTheme="minorHAnsi"/>
          <w:lang w:val="en-ID" w:eastAsia="en-US"/>
        </w:rPr>
        <w:t xml:space="preserve"> </w:t>
      </w:r>
      <w:proofErr w:type="spellStart"/>
      <w:r w:rsidRPr="006B1CF2">
        <w:rPr>
          <w:rFonts w:eastAsiaTheme="minorHAnsi"/>
          <w:lang w:val="en-ID" w:eastAsia="en-US"/>
        </w:rPr>
        <w:t>dengan</w:t>
      </w:r>
      <w:proofErr w:type="spellEnd"/>
      <w:r w:rsidRPr="006B1CF2">
        <w:rPr>
          <w:rFonts w:eastAsiaTheme="minorHAnsi"/>
          <w:lang w:val="en-ID" w:eastAsia="en-US"/>
        </w:rPr>
        <w:t xml:space="preserve"> </w:t>
      </w:r>
      <w:proofErr w:type="spellStart"/>
      <w:r w:rsidRPr="006B1CF2">
        <w:rPr>
          <w:rFonts w:eastAsiaTheme="minorHAnsi"/>
          <w:lang w:val="en-ID" w:eastAsia="en-US"/>
        </w:rPr>
        <w:t>informan</w:t>
      </w:r>
      <w:proofErr w:type="spellEnd"/>
      <w:r w:rsidRPr="006B1CF2">
        <w:rPr>
          <w:rFonts w:eastAsiaTheme="minorHAnsi"/>
          <w:lang w:val="en-ID" w:eastAsia="en-US"/>
        </w:rPr>
        <w:t xml:space="preserve"> </w:t>
      </w:r>
      <w:proofErr w:type="spellStart"/>
      <w:r w:rsidRPr="006B1CF2">
        <w:rPr>
          <w:rFonts w:eastAsiaTheme="minorHAnsi"/>
          <w:lang w:val="en-ID" w:eastAsia="en-US"/>
        </w:rPr>
        <w:t>pendukung</w:t>
      </w:r>
      <w:proofErr w:type="spellEnd"/>
      <w:r w:rsidRPr="006B1CF2">
        <w:rPr>
          <w:rFonts w:eastAsiaTheme="minorHAnsi"/>
          <w:lang w:val="en-ID" w:eastAsia="en-US"/>
        </w:rPr>
        <w:t xml:space="preserve"> </w:t>
      </w:r>
      <w:proofErr w:type="spellStart"/>
      <w:r w:rsidRPr="006B1CF2">
        <w:rPr>
          <w:rFonts w:eastAsiaTheme="minorHAnsi"/>
          <w:lang w:val="en-ID" w:eastAsia="en-US"/>
        </w:rPr>
        <w:t>dari</w:t>
      </w:r>
      <w:proofErr w:type="spellEnd"/>
      <w:r w:rsidRPr="006B1CF2">
        <w:rPr>
          <w:rFonts w:eastAsiaTheme="minorHAnsi"/>
          <w:lang w:val="en-ID" w:eastAsia="en-US"/>
        </w:rPr>
        <w:t xml:space="preserve"> </w:t>
      </w:r>
      <w:proofErr w:type="spellStart"/>
      <w:r w:rsidRPr="006B1CF2">
        <w:rPr>
          <w:rFonts w:eastAsiaTheme="minorHAnsi"/>
          <w:lang w:val="en-ID" w:eastAsia="en-US"/>
        </w:rPr>
        <w:t>masyarakat</w:t>
      </w:r>
      <w:proofErr w:type="spellEnd"/>
      <w:r w:rsidRPr="006B1CF2">
        <w:rPr>
          <w:rFonts w:eastAsiaTheme="minorHAnsi"/>
          <w:lang w:val="en-ID" w:eastAsia="en-US"/>
        </w:rPr>
        <w:t xml:space="preserve"> yang </w:t>
      </w:r>
      <w:proofErr w:type="spellStart"/>
      <w:r w:rsidRPr="006B1CF2">
        <w:rPr>
          <w:rFonts w:eastAsiaTheme="minorHAnsi"/>
          <w:lang w:val="en-ID" w:eastAsia="en-US"/>
        </w:rPr>
        <w:t>merupakan</w:t>
      </w:r>
      <w:proofErr w:type="spellEnd"/>
      <w:r w:rsidRPr="006B1CF2">
        <w:rPr>
          <w:rFonts w:eastAsiaTheme="minorHAnsi"/>
          <w:lang w:val="en-ID" w:eastAsia="en-US"/>
        </w:rPr>
        <w:t xml:space="preserve"> </w:t>
      </w:r>
      <w:proofErr w:type="spellStart"/>
      <w:r w:rsidRPr="006B1CF2">
        <w:rPr>
          <w:rFonts w:eastAsiaTheme="minorHAnsi"/>
          <w:lang w:val="en-ID" w:eastAsia="en-US"/>
        </w:rPr>
        <w:t>klien</w:t>
      </w:r>
      <w:proofErr w:type="spellEnd"/>
      <w:r w:rsidRPr="006B1CF2">
        <w:rPr>
          <w:rFonts w:eastAsiaTheme="minorHAnsi"/>
          <w:lang w:val="en-ID" w:eastAsia="en-US"/>
        </w:rPr>
        <w:t xml:space="preserve"> </w:t>
      </w:r>
      <w:proofErr w:type="spellStart"/>
      <w:r w:rsidRPr="006B1CF2">
        <w:rPr>
          <w:rFonts w:eastAsiaTheme="minorHAnsi"/>
          <w:lang w:val="en-ID" w:eastAsia="en-US"/>
        </w:rPr>
        <w:t>penyuluh</w:t>
      </w:r>
      <w:proofErr w:type="spellEnd"/>
      <w:r w:rsidRPr="006B1CF2">
        <w:rPr>
          <w:rFonts w:eastAsiaTheme="minorHAnsi"/>
          <w:lang w:val="en-ID" w:eastAsia="en-US"/>
        </w:rPr>
        <w:t>.</w:t>
      </w:r>
    </w:p>
    <w:p w14:paraId="4F196451" w14:textId="77777777" w:rsidR="00504C9E" w:rsidRPr="006B1CF2" w:rsidRDefault="00504C9E" w:rsidP="006B1CF2">
      <w:pPr>
        <w:spacing w:line="276" w:lineRule="auto"/>
        <w:ind w:left="284" w:firstLine="436"/>
        <w:contextualSpacing/>
        <w:jc w:val="both"/>
        <w:rPr>
          <w:rFonts w:eastAsiaTheme="minorHAnsi"/>
          <w:lang w:val="en-ID" w:eastAsia="en-US"/>
        </w:rPr>
      </w:pPr>
    </w:p>
    <w:p w14:paraId="3AE989FE" w14:textId="77777777" w:rsidR="006B1CF2" w:rsidRDefault="006B1CF2" w:rsidP="006B1CF2">
      <w:pPr>
        <w:numPr>
          <w:ilvl w:val="0"/>
          <w:numId w:val="4"/>
        </w:numPr>
        <w:spacing w:line="276" w:lineRule="auto"/>
        <w:ind w:left="284" w:hanging="284"/>
        <w:contextualSpacing/>
        <w:jc w:val="both"/>
        <w:rPr>
          <w:rFonts w:eastAsiaTheme="minorHAnsi"/>
          <w:lang w:val="en-ID" w:eastAsia="en-US"/>
        </w:rPr>
      </w:pPr>
      <w:proofErr w:type="spellStart"/>
      <w:r w:rsidRPr="006B1CF2">
        <w:rPr>
          <w:rFonts w:eastAsiaTheme="minorHAnsi"/>
          <w:lang w:val="en-ID" w:eastAsia="en-US"/>
        </w:rPr>
        <w:t>Faktor</w:t>
      </w:r>
      <w:proofErr w:type="spellEnd"/>
      <w:r w:rsidRPr="006B1CF2">
        <w:rPr>
          <w:rFonts w:eastAsiaTheme="minorHAnsi"/>
          <w:lang w:val="en-ID" w:eastAsia="en-US"/>
        </w:rPr>
        <w:t xml:space="preserve"> </w:t>
      </w:r>
      <w:proofErr w:type="spellStart"/>
      <w:r w:rsidRPr="006B1CF2">
        <w:rPr>
          <w:rFonts w:eastAsiaTheme="minorHAnsi"/>
          <w:lang w:val="en-ID" w:eastAsia="en-US"/>
        </w:rPr>
        <w:t>Pendukung</w:t>
      </w:r>
      <w:proofErr w:type="spellEnd"/>
      <w:r w:rsidRPr="006B1CF2">
        <w:rPr>
          <w:rFonts w:eastAsiaTheme="minorHAnsi"/>
          <w:lang w:val="en-ID" w:eastAsia="en-US"/>
        </w:rPr>
        <w:t xml:space="preserve"> dan </w:t>
      </w:r>
      <w:proofErr w:type="spellStart"/>
      <w:r w:rsidRPr="006B1CF2">
        <w:rPr>
          <w:rFonts w:eastAsiaTheme="minorHAnsi"/>
          <w:lang w:val="en-ID" w:eastAsia="en-US"/>
        </w:rPr>
        <w:t>Penghambat</w:t>
      </w:r>
      <w:proofErr w:type="spellEnd"/>
      <w:r w:rsidRPr="006B1CF2">
        <w:rPr>
          <w:rFonts w:eastAsiaTheme="minorHAnsi"/>
          <w:lang w:val="en-ID" w:eastAsia="en-US"/>
        </w:rPr>
        <w:t xml:space="preserve"> </w:t>
      </w:r>
      <w:proofErr w:type="spellStart"/>
      <w:r w:rsidRPr="006B1CF2">
        <w:rPr>
          <w:rFonts w:eastAsiaTheme="minorHAnsi"/>
          <w:lang w:val="en-ID" w:eastAsia="en-US"/>
        </w:rPr>
        <w:t>Sensitivitas</w:t>
      </w:r>
      <w:proofErr w:type="spellEnd"/>
      <w:r w:rsidRPr="006B1CF2">
        <w:rPr>
          <w:rFonts w:eastAsiaTheme="minorHAnsi"/>
          <w:lang w:val="en-ID" w:eastAsia="en-US"/>
        </w:rPr>
        <w:t xml:space="preserve"> Gender </w:t>
      </w:r>
    </w:p>
    <w:p w14:paraId="3DE58085" w14:textId="0252BB56" w:rsidR="006B1CF2" w:rsidRPr="006B1CF2" w:rsidRDefault="006B1CF2" w:rsidP="006B1CF2">
      <w:pPr>
        <w:spacing w:line="276" w:lineRule="auto"/>
        <w:ind w:left="284" w:firstLine="436"/>
        <w:contextualSpacing/>
        <w:jc w:val="both"/>
        <w:rPr>
          <w:rFonts w:eastAsiaTheme="minorHAnsi"/>
          <w:lang w:val="en-ID" w:eastAsia="en-US"/>
        </w:rPr>
      </w:pPr>
      <w:proofErr w:type="spellStart"/>
      <w:r w:rsidRPr="006B1CF2">
        <w:rPr>
          <w:rFonts w:eastAsiaTheme="minorHAnsi"/>
          <w:lang w:val="en-ID" w:eastAsia="en-US"/>
        </w:rPr>
        <w:t>Berdasarkan</w:t>
      </w:r>
      <w:proofErr w:type="spellEnd"/>
      <w:r w:rsidRPr="006B1CF2">
        <w:rPr>
          <w:rFonts w:eastAsiaTheme="minorHAnsi"/>
          <w:lang w:val="en-ID" w:eastAsia="en-US"/>
        </w:rPr>
        <w:t xml:space="preserve"> data yang </w:t>
      </w:r>
      <w:proofErr w:type="spellStart"/>
      <w:r w:rsidRPr="006B1CF2">
        <w:rPr>
          <w:rFonts w:eastAsiaTheme="minorHAnsi"/>
          <w:lang w:val="en-ID" w:eastAsia="en-US"/>
        </w:rPr>
        <w:t>peneliti</w:t>
      </w:r>
      <w:proofErr w:type="spellEnd"/>
      <w:r w:rsidRPr="006B1CF2">
        <w:rPr>
          <w:rFonts w:eastAsiaTheme="minorHAnsi"/>
          <w:lang w:val="en-ID" w:eastAsia="en-US"/>
        </w:rPr>
        <w:t xml:space="preserve"> </w:t>
      </w:r>
      <w:proofErr w:type="spellStart"/>
      <w:r w:rsidRPr="006B1CF2">
        <w:rPr>
          <w:rFonts w:eastAsiaTheme="minorHAnsi"/>
          <w:lang w:val="en-ID" w:eastAsia="en-US"/>
        </w:rPr>
        <w:t>dapatkan</w:t>
      </w:r>
      <w:proofErr w:type="spellEnd"/>
      <w:r w:rsidRPr="006B1CF2">
        <w:rPr>
          <w:rFonts w:eastAsiaTheme="minorHAnsi"/>
          <w:lang w:val="en-ID" w:eastAsia="en-US"/>
        </w:rPr>
        <w:t xml:space="preserve"> </w:t>
      </w:r>
      <w:proofErr w:type="spellStart"/>
      <w:r w:rsidRPr="006B1CF2">
        <w:rPr>
          <w:rFonts w:eastAsiaTheme="minorHAnsi"/>
          <w:lang w:val="en-ID" w:eastAsia="en-US"/>
        </w:rPr>
        <w:t>melalui</w:t>
      </w:r>
      <w:proofErr w:type="spellEnd"/>
      <w:r w:rsidRPr="006B1CF2">
        <w:rPr>
          <w:rFonts w:eastAsiaTheme="minorHAnsi"/>
          <w:lang w:val="en-ID" w:eastAsia="en-US"/>
        </w:rPr>
        <w:t xml:space="preserve"> proses </w:t>
      </w:r>
      <w:proofErr w:type="spellStart"/>
      <w:r w:rsidRPr="006B1CF2">
        <w:rPr>
          <w:rFonts w:eastAsiaTheme="minorHAnsi"/>
          <w:lang w:val="en-ID" w:eastAsia="en-US"/>
        </w:rPr>
        <w:t>observasi</w:t>
      </w:r>
      <w:proofErr w:type="spellEnd"/>
      <w:r w:rsidRPr="006B1CF2">
        <w:rPr>
          <w:rFonts w:eastAsiaTheme="minorHAnsi"/>
          <w:lang w:val="en-ID" w:eastAsia="en-US"/>
        </w:rPr>
        <w:t xml:space="preserve"> dan </w:t>
      </w:r>
      <w:proofErr w:type="spellStart"/>
      <w:r w:rsidRPr="006B1CF2">
        <w:rPr>
          <w:rFonts w:eastAsiaTheme="minorHAnsi"/>
          <w:lang w:val="en-ID" w:eastAsia="en-US"/>
        </w:rPr>
        <w:t>wawancara</w:t>
      </w:r>
      <w:proofErr w:type="spellEnd"/>
      <w:r w:rsidRPr="006B1CF2">
        <w:rPr>
          <w:rFonts w:eastAsiaTheme="minorHAnsi"/>
          <w:lang w:val="en-ID" w:eastAsia="en-US"/>
        </w:rPr>
        <w:t xml:space="preserve"> </w:t>
      </w:r>
      <w:proofErr w:type="spellStart"/>
      <w:r w:rsidRPr="006B1CF2">
        <w:rPr>
          <w:rFonts w:eastAsiaTheme="minorHAnsi"/>
          <w:lang w:val="en-ID" w:eastAsia="en-US"/>
        </w:rPr>
        <w:t>mengenai</w:t>
      </w:r>
      <w:proofErr w:type="spellEnd"/>
      <w:r w:rsidRPr="006B1CF2">
        <w:rPr>
          <w:rFonts w:eastAsiaTheme="minorHAnsi"/>
          <w:lang w:val="en-ID" w:eastAsia="en-US"/>
        </w:rPr>
        <w:t xml:space="preserve"> </w:t>
      </w:r>
      <w:proofErr w:type="spellStart"/>
      <w:r w:rsidRPr="006B1CF2">
        <w:rPr>
          <w:rFonts w:eastAsiaTheme="minorHAnsi"/>
          <w:lang w:val="en-ID" w:eastAsia="en-US"/>
        </w:rPr>
        <w:t>Sensitivitas</w:t>
      </w:r>
      <w:proofErr w:type="spellEnd"/>
      <w:r w:rsidRPr="006B1CF2">
        <w:rPr>
          <w:rFonts w:eastAsiaTheme="minorHAnsi"/>
          <w:lang w:val="en-ID" w:eastAsia="en-US"/>
        </w:rPr>
        <w:t xml:space="preserve"> Gender </w:t>
      </w:r>
      <w:proofErr w:type="spellStart"/>
      <w:r w:rsidRPr="006B1CF2">
        <w:rPr>
          <w:rFonts w:eastAsiaTheme="minorHAnsi"/>
          <w:lang w:val="en-ID" w:eastAsia="en-US"/>
        </w:rPr>
        <w:t>Penyuluh</w:t>
      </w:r>
      <w:proofErr w:type="spellEnd"/>
      <w:r w:rsidRPr="006B1CF2">
        <w:rPr>
          <w:rFonts w:eastAsiaTheme="minorHAnsi"/>
          <w:lang w:val="en-ID" w:eastAsia="en-US"/>
        </w:rPr>
        <w:t xml:space="preserve"> Agama di </w:t>
      </w:r>
      <w:proofErr w:type="spellStart"/>
      <w:r w:rsidRPr="006B1CF2">
        <w:rPr>
          <w:rFonts w:eastAsiaTheme="minorHAnsi"/>
          <w:lang w:val="en-ID" w:eastAsia="en-US"/>
        </w:rPr>
        <w:t>Kecamatan</w:t>
      </w:r>
      <w:proofErr w:type="spellEnd"/>
      <w:r w:rsidRPr="006B1CF2">
        <w:rPr>
          <w:rFonts w:eastAsiaTheme="minorHAnsi"/>
          <w:lang w:val="en-ID" w:eastAsia="en-US"/>
        </w:rPr>
        <w:t xml:space="preserve"> </w:t>
      </w:r>
      <w:proofErr w:type="spellStart"/>
      <w:r w:rsidRPr="006B1CF2">
        <w:rPr>
          <w:rFonts w:eastAsiaTheme="minorHAnsi"/>
          <w:lang w:val="en-ID" w:eastAsia="en-US"/>
        </w:rPr>
        <w:t>Ciputat</w:t>
      </w:r>
      <w:proofErr w:type="spellEnd"/>
      <w:r w:rsidRPr="006B1CF2">
        <w:rPr>
          <w:rFonts w:eastAsiaTheme="minorHAnsi"/>
          <w:lang w:val="en-ID" w:eastAsia="en-US"/>
        </w:rPr>
        <w:t xml:space="preserve">. </w:t>
      </w:r>
      <w:proofErr w:type="spellStart"/>
      <w:r w:rsidRPr="006B1CF2">
        <w:rPr>
          <w:rFonts w:eastAsiaTheme="minorHAnsi"/>
          <w:lang w:val="en-ID" w:eastAsia="en-US"/>
        </w:rPr>
        <w:t>Peneliti</w:t>
      </w:r>
      <w:proofErr w:type="spellEnd"/>
      <w:r w:rsidRPr="006B1CF2">
        <w:rPr>
          <w:rFonts w:eastAsiaTheme="minorHAnsi"/>
          <w:lang w:val="en-ID" w:eastAsia="en-US"/>
        </w:rPr>
        <w:t xml:space="preserve"> </w:t>
      </w:r>
      <w:proofErr w:type="spellStart"/>
      <w:r w:rsidRPr="006B1CF2">
        <w:rPr>
          <w:rFonts w:eastAsiaTheme="minorHAnsi"/>
          <w:lang w:val="en-ID" w:eastAsia="en-US"/>
        </w:rPr>
        <w:t>menyimpulkan</w:t>
      </w:r>
      <w:proofErr w:type="spellEnd"/>
      <w:r w:rsidRPr="006B1CF2">
        <w:rPr>
          <w:rFonts w:eastAsiaTheme="minorHAnsi"/>
          <w:lang w:val="en-ID" w:eastAsia="en-US"/>
        </w:rPr>
        <w:t xml:space="preserve"> </w:t>
      </w:r>
      <w:proofErr w:type="spellStart"/>
      <w:r w:rsidRPr="006B1CF2">
        <w:rPr>
          <w:rFonts w:eastAsiaTheme="minorHAnsi"/>
          <w:lang w:val="en-ID" w:eastAsia="en-US"/>
        </w:rPr>
        <w:t>ada</w:t>
      </w:r>
      <w:proofErr w:type="spellEnd"/>
      <w:r w:rsidRPr="006B1CF2">
        <w:rPr>
          <w:rFonts w:eastAsiaTheme="minorHAnsi"/>
          <w:lang w:val="en-ID" w:eastAsia="en-US"/>
        </w:rPr>
        <w:t xml:space="preserve"> </w:t>
      </w:r>
      <w:proofErr w:type="spellStart"/>
      <w:r w:rsidRPr="006B1CF2">
        <w:rPr>
          <w:rFonts w:eastAsiaTheme="minorHAnsi"/>
          <w:lang w:val="en-ID" w:eastAsia="en-US"/>
        </w:rPr>
        <w:t>tiga</w:t>
      </w:r>
      <w:proofErr w:type="spellEnd"/>
      <w:r w:rsidRPr="006B1CF2">
        <w:rPr>
          <w:rFonts w:eastAsiaTheme="minorHAnsi"/>
          <w:lang w:val="en-ID" w:eastAsia="en-US"/>
        </w:rPr>
        <w:t xml:space="preserve"> </w:t>
      </w:r>
      <w:proofErr w:type="spellStart"/>
      <w:r w:rsidRPr="006B1CF2">
        <w:rPr>
          <w:rFonts w:eastAsiaTheme="minorHAnsi"/>
          <w:lang w:val="en-ID" w:eastAsia="en-US"/>
        </w:rPr>
        <w:t>faktor</w:t>
      </w:r>
      <w:proofErr w:type="spellEnd"/>
      <w:r w:rsidRPr="006B1CF2">
        <w:rPr>
          <w:rFonts w:eastAsiaTheme="minorHAnsi"/>
          <w:lang w:val="en-ID" w:eastAsia="en-US"/>
        </w:rPr>
        <w:t xml:space="preserve"> </w:t>
      </w:r>
      <w:proofErr w:type="spellStart"/>
      <w:r w:rsidRPr="006B1CF2">
        <w:rPr>
          <w:rFonts w:eastAsiaTheme="minorHAnsi"/>
          <w:lang w:val="en-ID" w:eastAsia="en-US"/>
        </w:rPr>
        <w:t>pendukung</w:t>
      </w:r>
      <w:proofErr w:type="spellEnd"/>
      <w:r w:rsidRPr="006B1CF2">
        <w:rPr>
          <w:rFonts w:eastAsiaTheme="minorHAnsi"/>
          <w:lang w:val="en-ID" w:eastAsia="en-US"/>
        </w:rPr>
        <w:t xml:space="preserve"> </w:t>
      </w:r>
      <w:proofErr w:type="spellStart"/>
      <w:r w:rsidRPr="006B1CF2">
        <w:rPr>
          <w:rFonts w:eastAsiaTheme="minorHAnsi"/>
          <w:lang w:val="en-ID" w:eastAsia="en-US"/>
        </w:rPr>
        <w:t>sensitivitas</w:t>
      </w:r>
      <w:proofErr w:type="spellEnd"/>
      <w:r w:rsidRPr="006B1CF2">
        <w:rPr>
          <w:rFonts w:eastAsiaTheme="minorHAnsi"/>
          <w:lang w:val="en-ID" w:eastAsia="en-US"/>
        </w:rPr>
        <w:t xml:space="preserve"> gender, </w:t>
      </w:r>
      <w:proofErr w:type="spellStart"/>
      <w:r w:rsidRPr="006B1CF2">
        <w:rPr>
          <w:rFonts w:eastAsiaTheme="minorHAnsi"/>
          <w:lang w:val="en-ID" w:eastAsia="en-US"/>
        </w:rPr>
        <w:t>yaitu</w:t>
      </w:r>
      <w:proofErr w:type="spellEnd"/>
      <w:r w:rsidRPr="006B1CF2">
        <w:rPr>
          <w:rFonts w:eastAsiaTheme="minorHAnsi"/>
          <w:lang w:val="en-ID" w:eastAsia="en-US"/>
        </w:rPr>
        <w:t xml:space="preserve">: </w:t>
      </w:r>
    </w:p>
    <w:p w14:paraId="288055A5" w14:textId="77777777" w:rsidR="006B1CF2" w:rsidRPr="006B1CF2" w:rsidRDefault="006B1CF2" w:rsidP="006B1CF2">
      <w:pPr>
        <w:numPr>
          <w:ilvl w:val="0"/>
          <w:numId w:val="5"/>
        </w:numPr>
        <w:spacing w:line="276" w:lineRule="auto"/>
        <w:ind w:left="567" w:hanging="283"/>
        <w:contextualSpacing/>
        <w:jc w:val="both"/>
        <w:rPr>
          <w:rFonts w:eastAsiaTheme="minorHAnsi"/>
          <w:lang w:val="en-ID" w:eastAsia="en-US"/>
        </w:rPr>
      </w:pPr>
      <w:proofErr w:type="spellStart"/>
      <w:r w:rsidRPr="006B1CF2">
        <w:rPr>
          <w:rFonts w:eastAsiaTheme="minorHAnsi"/>
          <w:lang w:val="en-ID" w:eastAsia="en-US"/>
        </w:rPr>
        <w:t>Pandangan</w:t>
      </w:r>
      <w:proofErr w:type="spellEnd"/>
      <w:r w:rsidRPr="006B1CF2">
        <w:rPr>
          <w:rFonts w:eastAsiaTheme="minorHAnsi"/>
          <w:lang w:val="en-ID" w:eastAsia="en-US"/>
        </w:rPr>
        <w:t xml:space="preserve"> </w:t>
      </w:r>
      <w:proofErr w:type="spellStart"/>
      <w:r w:rsidRPr="006B1CF2">
        <w:rPr>
          <w:rFonts w:eastAsiaTheme="minorHAnsi"/>
          <w:lang w:val="en-ID" w:eastAsia="en-US"/>
        </w:rPr>
        <w:t>islam</w:t>
      </w:r>
      <w:proofErr w:type="spellEnd"/>
      <w:r w:rsidRPr="006B1CF2">
        <w:rPr>
          <w:rFonts w:eastAsiaTheme="minorHAnsi"/>
          <w:lang w:val="en-ID" w:eastAsia="en-US"/>
        </w:rPr>
        <w:t xml:space="preserve"> </w:t>
      </w:r>
      <w:proofErr w:type="spellStart"/>
      <w:r w:rsidRPr="006B1CF2">
        <w:rPr>
          <w:rFonts w:eastAsiaTheme="minorHAnsi"/>
          <w:lang w:val="en-ID" w:eastAsia="en-US"/>
        </w:rPr>
        <w:t>progresif</w:t>
      </w:r>
      <w:proofErr w:type="spellEnd"/>
      <w:r w:rsidRPr="006B1CF2">
        <w:rPr>
          <w:rFonts w:eastAsiaTheme="minorHAnsi"/>
          <w:lang w:val="en-ID" w:eastAsia="en-US"/>
        </w:rPr>
        <w:t xml:space="preserve"> </w:t>
      </w:r>
    </w:p>
    <w:p w14:paraId="5E6260EC" w14:textId="77777777" w:rsidR="006B1CF2" w:rsidRPr="006B1CF2" w:rsidRDefault="006B1CF2" w:rsidP="006B1CF2">
      <w:pPr>
        <w:numPr>
          <w:ilvl w:val="0"/>
          <w:numId w:val="5"/>
        </w:numPr>
        <w:spacing w:line="276" w:lineRule="auto"/>
        <w:ind w:left="567" w:hanging="283"/>
        <w:contextualSpacing/>
        <w:jc w:val="both"/>
        <w:rPr>
          <w:rFonts w:eastAsiaTheme="minorHAnsi"/>
          <w:lang w:val="en-ID" w:eastAsia="en-US"/>
        </w:rPr>
      </w:pPr>
      <w:r w:rsidRPr="006B1CF2">
        <w:rPr>
          <w:rFonts w:eastAsiaTheme="minorHAnsi"/>
          <w:lang w:val="en-ID" w:eastAsia="en-US"/>
        </w:rPr>
        <w:t xml:space="preserve">Pola </w:t>
      </w:r>
      <w:proofErr w:type="spellStart"/>
      <w:r w:rsidRPr="006B1CF2">
        <w:rPr>
          <w:rFonts w:eastAsiaTheme="minorHAnsi"/>
          <w:lang w:val="en-ID" w:eastAsia="en-US"/>
        </w:rPr>
        <w:t>asuh</w:t>
      </w:r>
      <w:proofErr w:type="spellEnd"/>
      <w:r w:rsidRPr="006B1CF2">
        <w:rPr>
          <w:rFonts w:eastAsiaTheme="minorHAnsi"/>
          <w:lang w:val="en-ID" w:eastAsia="en-US"/>
        </w:rPr>
        <w:t xml:space="preserve"> </w:t>
      </w:r>
      <w:proofErr w:type="spellStart"/>
      <w:r w:rsidRPr="006B1CF2">
        <w:rPr>
          <w:rFonts w:eastAsiaTheme="minorHAnsi"/>
          <w:lang w:val="en-ID" w:eastAsia="en-US"/>
        </w:rPr>
        <w:t>demokratis</w:t>
      </w:r>
      <w:proofErr w:type="spellEnd"/>
    </w:p>
    <w:p w14:paraId="7F2D3099" w14:textId="77777777" w:rsidR="006B1CF2" w:rsidRPr="006B1CF2" w:rsidRDefault="006B1CF2" w:rsidP="006B1CF2">
      <w:pPr>
        <w:numPr>
          <w:ilvl w:val="0"/>
          <w:numId w:val="5"/>
        </w:numPr>
        <w:spacing w:line="276" w:lineRule="auto"/>
        <w:ind w:left="567" w:hanging="283"/>
        <w:contextualSpacing/>
        <w:jc w:val="both"/>
        <w:rPr>
          <w:rFonts w:eastAsiaTheme="minorHAnsi"/>
          <w:lang w:val="en-ID" w:eastAsia="en-US"/>
        </w:rPr>
      </w:pPr>
      <w:proofErr w:type="spellStart"/>
      <w:r w:rsidRPr="006B1CF2">
        <w:rPr>
          <w:rFonts w:eastAsiaTheme="minorHAnsi"/>
          <w:lang w:val="en-ID" w:eastAsia="en-US"/>
        </w:rPr>
        <w:t>Jenis</w:t>
      </w:r>
      <w:proofErr w:type="spellEnd"/>
      <w:r w:rsidRPr="006B1CF2">
        <w:rPr>
          <w:rFonts w:eastAsiaTheme="minorHAnsi"/>
          <w:lang w:val="en-ID" w:eastAsia="en-US"/>
        </w:rPr>
        <w:t xml:space="preserve"> </w:t>
      </w:r>
      <w:proofErr w:type="spellStart"/>
      <w:r w:rsidRPr="006B1CF2">
        <w:rPr>
          <w:rFonts w:eastAsiaTheme="minorHAnsi"/>
          <w:lang w:val="en-ID" w:eastAsia="en-US"/>
        </w:rPr>
        <w:t>kelamin</w:t>
      </w:r>
      <w:proofErr w:type="spellEnd"/>
    </w:p>
    <w:p w14:paraId="03AE48E2" w14:textId="77777777" w:rsidR="006B1CF2" w:rsidRPr="006B1CF2" w:rsidRDefault="006B1CF2" w:rsidP="006B1CF2">
      <w:pPr>
        <w:spacing w:line="276" w:lineRule="auto"/>
        <w:ind w:left="284" w:firstLine="425"/>
        <w:jc w:val="both"/>
        <w:rPr>
          <w:rFonts w:eastAsiaTheme="minorHAnsi"/>
          <w:lang w:val="en-ID" w:eastAsia="en-US"/>
        </w:rPr>
      </w:pPr>
      <w:proofErr w:type="spellStart"/>
      <w:r w:rsidRPr="006B1CF2">
        <w:rPr>
          <w:rFonts w:eastAsiaTheme="minorHAnsi"/>
          <w:lang w:val="en-ID" w:eastAsia="en-US"/>
        </w:rPr>
        <w:t>Sedangkan</w:t>
      </w:r>
      <w:proofErr w:type="spellEnd"/>
      <w:r w:rsidRPr="006B1CF2">
        <w:rPr>
          <w:rFonts w:eastAsiaTheme="minorHAnsi"/>
          <w:lang w:val="en-ID" w:eastAsia="en-US"/>
        </w:rPr>
        <w:t xml:space="preserve"> </w:t>
      </w:r>
      <w:proofErr w:type="spellStart"/>
      <w:r w:rsidRPr="006B1CF2">
        <w:rPr>
          <w:rFonts w:eastAsiaTheme="minorHAnsi"/>
          <w:lang w:val="en-ID" w:eastAsia="en-US"/>
        </w:rPr>
        <w:t>faktor</w:t>
      </w:r>
      <w:proofErr w:type="spellEnd"/>
      <w:r w:rsidRPr="006B1CF2">
        <w:rPr>
          <w:rFonts w:eastAsiaTheme="minorHAnsi"/>
          <w:lang w:val="en-ID" w:eastAsia="en-US"/>
        </w:rPr>
        <w:t xml:space="preserve"> </w:t>
      </w:r>
      <w:proofErr w:type="spellStart"/>
      <w:r w:rsidRPr="006B1CF2">
        <w:rPr>
          <w:rFonts w:eastAsiaTheme="minorHAnsi"/>
          <w:lang w:val="en-ID" w:eastAsia="en-US"/>
        </w:rPr>
        <w:t>penghambat</w:t>
      </w:r>
      <w:proofErr w:type="spellEnd"/>
      <w:r w:rsidRPr="006B1CF2">
        <w:rPr>
          <w:rFonts w:eastAsiaTheme="minorHAnsi"/>
          <w:lang w:val="en-ID" w:eastAsia="en-US"/>
        </w:rPr>
        <w:t xml:space="preserve"> </w:t>
      </w:r>
      <w:proofErr w:type="spellStart"/>
      <w:r w:rsidRPr="006B1CF2">
        <w:rPr>
          <w:rFonts w:eastAsiaTheme="minorHAnsi"/>
          <w:lang w:val="en-ID" w:eastAsia="en-US"/>
        </w:rPr>
        <w:t>sensitivitas</w:t>
      </w:r>
      <w:proofErr w:type="spellEnd"/>
      <w:r w:rsidRPr="006B1CF2">
        <w:rPr>
          <w:rFonts w:eastAsiaTheme="minorHAnsi"/>
          <w:lang w:val="en-ID" w:eastAsia="en-US"/>
        </w:rPr>
        <w:t xml:space="preserve"> gender </w:t>
      </w:r>
      <w:proofErr w:type="spellStart"/>
      <w:r w:rsidRPr="006B1CF2">
        <w:rPr>
          <w:rFonts w:eastAsiaTheme="minorHAnsi"/>
          <w:lang w:val="en-ID" w:eastAsia="en-US"/>
        </w:rPr>
        <w:t>penyuluh</w:t>
      </w:r>
      <w:proofErr w:type="spellEnd"/>
      <w:r w:rsidRPr="006B1CF2">
        <w:rPr>
          <w:rFonts w:eastAsiaTheme="minorHAnsi"/>
          <w:lang w:val="en-ID" w:eastAsia="en-US"/>
        </w:rPr>
        <w:t xml:space="preserve"> agama di </w:t>
      </w:r>
      <w:proofErr w:type="spellStart"/>
      <w:r w:rsidRPr="006B1CF2">
        <w:rPr>
          <w:rFonts w:eastAsiaTheme="minorHAnsi"/>
          <w:lang w:val="en-ID" w:eastAsia="en-US"/>
        </w:rPr>
        <w:t>kecamatan</w:t>
      </w:r>
      <w:proofErr w:type="spellEnd"/>
      <w:r w:rsidRPr="006B1CF2">
        <w:rPr>
          <w:rFonts w:eastAsiaTheme="minorHAnsi"/>
          <w:lang w:val="en-ID" w:eastAsia="en-US"/>
        </w:rPr>
        <w:t xml:space="preserve"> </w:t>
      </w:r>
      <w:proofErr w:type="spellStart"/>
      <w:r w:rsidRPr="006B1CF2">
        <w:rPr>
          <w:rFonts w:eastAsiaTheme="minorHAnsi"/>
          <w:lang w:val="en-ID" w:eastAsia="en-US"/>
        </w:rPr>
        <w:t>Ciputat</w:t>
      </w:r>
      <w:proofErr w:type="spellEnd"/>
      <w:r w:rsidRPr="006B1CF2">
        <w:rPr>
          <w:rFonts w:eastAsiaTheme="minorHAnsi"/>
          <w:lang w:val="en-ID" w:eastAsia="en-US"/>
        </w:rPr>
        <w:t xml:space="preserve">, </w:t>
      </w:r>
      <w:proofErr w:type="spellStart"/>
      <w:r w:rsidRPr="006B1CF2">
        <w:rPr>
          <w:rFonts w:eastAsiaTheme="minorHAnsi"/>
          <w:lang w:val="en-ID" w:eastAsia="en-US"/>
        </w:rPr>
        <w:t>peneliti</w:t>
      </w:r>
      <w:proofErr w:type="spellEnd"/>
      <w:r w:rsidRPr="006B1CF2">
        <w:rPr>
          <w:rFonts w:eastAsiaTheme="minorHAnsi"/>
          <w:lang w:val="en-ID" w:eastAsia="en-US"/>
        </w:rPr>
        <w:t xml:space="preserve"> </w:t>
      </w:r>
      <w:proofErr w:type="spellStart"/>
      <w:r w:rsidRPr="006B1CF2">
        <w:rPr>
          <w:rFonts w:eastAsiaTheme="minorHAnsi"/>
          <w:lang w:val="en-ID" w:eastAsia="en-US"/>
        </w:rPr>
        <w:t>menyimpulkan</w:t>
      </w:r>
      <w:proofErr w:type="spellEnd"/>
      <w:r w:rsidRPr="006B1CF2">
        <w:rPr>
          <w:rFonts w:eastAsiaTheme="minorHAnsi"/>
          <w:lang w:val="en-ID" w:eastAsia="en-US"/>
        </w:rPr>
        <w:t xml:space="preserve"> </w:t>
      </w:r>
      <w:proofErr w:type="spellStart"/>
      <w:r w:rsidRPr="006B1CF2">
        <w:rPr>
          <w:rFonts w:eastAsiaTheme="minorHAnsi"/>
          <w:lang w:val="en-ID" w:eastAsia="en-US"/>
        </w:rPr>
        <w:t>terdapat</w:t>
      </w:r>
      <w:proofErr w:type="spellEnd"/>
      <w:r w:rsidRPr="006B1CF2">
        <w:rPr>
          <w:rFonts w:eastAsiaTheme="minorHAnsi"/>
          <w:lang w:val="en-ID" w:eastAsia="en-US"/>
        </w:rPr>
        <w:t xml:space="preserve"> </w:t>
      </w:r>
      <w:proofErr w:type="spellStart"/>
      <w:r w:rsidRPr="006B1CF2">
        <w:rPr>
          <w:rFonts w:eastAsiaTheme="minorHAnsi"/>
          <w:lang w:val="en-ID" w:eastAsia="en-US"/>
        </w:rPr>
        <w:t>tiga</w:t>
      </w:r>
      <w:proofErr w:type="spellEnd"/>
      <w:r w:rsidRPr="006B1CF2">
        <w:rPr>
          <w:rFonts w:eastAsiaTheme="minorHAnsi"/>
          <w:lang w:val="en-ID" w:eastAsia="en-US"/>
        </w:rPr>
        <w:t xml:space="preserve"> </w:t>
      </w:r>
      <w:proofErr w:type="spellStart"/>
      <w:r w:rsidRPr="006B1CF2">
        <w:rPr>
          <w:rFonts w:eastAsiaTheme="minorHAnsi"/>
          <w:lang w:val="en-ID" w:eastAsia="en-US"/>
        </w:rPr>
        <w:t>faktor</w:t>
      </w:r>
      <w:proofErr w:type="spellEnd"/>
      <w:r w:rsidRPr="006B1CF2">
        <w:rPr>
          <w:rFonts w:eastAsiaTheme="minorHAnsi"/>
          <w:lang w:val="en-ID" w:eastAsia="en-US"/>
        </w:rPr>
        <w:t xml:space="preserve">, </w:t>
      </w:r>
      <w:proofErr w:type="spellStart"/>
      <w:r w:rsidRPr="006B1CF2">
        <w:rPr>
          <w:rFonts w:eastAsiaTheme="minorHAnsi"/>
          <w:lang w:val="en-ID" w:eastAsia="en-US"/>
        </w:rPr>
        <w:t>yakni</w:t>
      </w:r>
      <w:proofErr w:type="spellEnd"/>
      <w:r w:rsidRPr="006B1CF2">
        <w:rPr>
          <w:rFonts w:eastAsiaTheme="minorHAnsi"/>
          <w:lang w:val="en-ID" w:eastAsia="en-US"/>
        </w:rPr>
        <w:t xml:space="preserve">: </w:t>
      </w:r>
    </w:p>
    <w:p w14:paraId="502EBDC6" w14:textId="77777777" w:rsidR="006B1CF2" w:rsidRPr="006B1CF2" w:rsidRDefault="006B1CF2" w:rsidP="006B1CF2">
      <w:pPr>
        <w:numPr>
          <w:ilvl w:val="0"/>
          <w:numId w:val="6"/>
        </w:numPr>
        <w:spacing w:line="276" w:lineRule="auto"/>
        <w:ind w:left="567" w:hanging="283"/>
        <w:contextualSpacing/>
        <w:jc w:val="both"/>
        <w:rPr>
          <w:rFonts w:eastAsiaTheme="minorHAnsi"/>
          <w:lang w:val="en-ID" w:eastAsia="en-US"/>
        </w:rPr>
      </w:pPr>
      <w:r w:rsidRPr="006B1CF2">
        <w:rPr>
          <w:rFonts w:eastAsiaTheme="minorHAnsi"/>
          <w:lang w:val="en-ID" w:eastAsia="en-US"/>
        </w:rPr>
        <w:t xml:space="preserve">Pendidikan </w:t>
      </w:r>
    </w:p>
    <w:p w14:paraId="0C44B535" w14:textId="77777777" w:rsidR="006B1CF2" w:rsidRDefault="006B1CF2" w:rsidP="006B1CF2">
      <w:pPr>
        <w:numPr>
          <w:ilvl w:val="0"/>
          <w:numId w:val="6"/>
        </w:numPr>
        <w:spacing w:line="276" w:lineRule="auto"/>
        <w:ind w:left="567" w:hanging="283"/>
        <w:contextualSpacing/>
        <w:jc w:val="both"/>
        <w:rPr>
          <w:rFonts w:eastAsiaTheme="minorHAnsi"/>
          <w:lang w:val="en-ID" w:eastAsia="en-US"/>
        </w:rPr>
      </w:pPr>
      <w:proofErr w:type="spellStart"/>
      <w:r w:rsidRPr="006B1CF2">
        <w:rPr>
          <w:rFonts w:eastAsiaTheme="minorHAnsi"/>
          <w:lang w:val="en-ID" w:eastAsia="en-US"/>
        </w:rPr>
        <w:t>Jenis</w:t>
      </w:r>
      <w:proofErr w:type="spellEnd"/>
      <w:r w:rsidRPr="006B1CF2">
        <w:rPr>
          <w:rFonts w:eastAsiaTheme="minorHAnsi"/>
          <w:lang w:val="en-ID" w:eastAsia="en-US"/>
        </w:rPr>
        <w:t xml:space="preserve"> </w:t>
      </w:r>
      <w:proofErr w:type="spellStart"/>
      <w:r w:rsidRPr="006B1CF2">
        <w:rPr>
          <w:rFonts w:eastAsiaTheme="minorHAnsi"/>
          <w:lang w:val="en-ID" w:eastAsia="en-US"/>
        </w:rPr>
        <w:t>kelamin</w:t>
      </w:r>
      <w:proofErr w:type="spellEnd"/>
    </w:p>
    <w:p w14:paraId="6CE0B060" w14:textId="3D13C6DD" w:rsidR="006B1CF2" w:rsidRDefault="006B1CF2" w:rsidP="006B1CF2">
      <w:pPr>
        <w:numPr>
          <w:ilvl w:val="0"/>
          <w:numId w:val="6"/>
        </w:numPr>
        <w:spacing w:line="276" w:lineRule="auto"/>
        <w:ind w:left="567" w:hanging="283"/>
        <w:contextualSpacing/>
        <w:jc w:val="both"/>
        <w:rPr>
          <w:rFonts w:eastAsiaTheme="minorHAnsi"/>
          <w:lang w:val="en-ID" w:eastAsia="en-US"/>
        </w:rPr>
      </w:pPr>
      <w:proofErr w:type="spellStart"/>
      <w:r w:rsidRPr="006B1CF2">
        <w:rPr>
          <w:rFonts w:eastAsiaTheme="minorHAnsi"/>
          <w:lang w:val="en-ID" w:eastAsia="en-US"/>
        </w:rPr>
        <w:t>Stereotipe</w:t>
      </w:r>
      <w:proofErr w:type="spellEnd"/>
      <w:r w:rsidRPr="006B1CF2">
        <w:rPr>
          <w:rFonts w:eastAsiaTheme="minorHAnsi"/>
          <w:lang w:val="en-ID" w:eastAsia="en-US"/>
        </w:rPr>
        <w:t xml:space="preserve"> </w:t>
      </w:r>
      <w:proofErr w:type="spellStart"/>
      <w:r w:rsidRPr="006B1CF2">
        <w:rPr>
          <w:rFonts w:eastAsiaTheme="minorHAnsi"/>
          <w:lang w:val="en-ID" w:eastAsia="en-US"/>
        </w:rPr>
        <w:t>masyarakat</w:t>
      </w:r>
      <w:proofErr w:type="spellEnd"/>
    </w:p>
    <w:p w14:paraId="3AC0CFF2" w14:textId="77777777" w:rsidR="008C16DA" w:rsidRPr="006B1CF2" w:rsidRDefault="008C16DA" w:rsidP="008C16DA">
      <w:pPr>
        <w:spacing w:line="276" w:lineRule="auto"/>
        <w:ind w:left="567"/>
        <w:contextualSpacing/>
        <w:jc w:val="both"/>
        <w:rPr>
          <w:rFonts w:eastAsiaTheme="minorHAnsi"/>
          <w:lang w:val="en-ID" w:eastAsia="en-US"/>
        </w:rPr>
      </w:pPr>
    </w:p>
    <w:p w14:paraId="16266CFF" w14:textId="1C14411B" w:rsidR="006B1CF2" w:rsidRDefault="006B1CF2">
      <w:pPr>
        <w:spacing w:after="0" w:line="276" w:lineRule="auto"/>
        <w:jc w:val="both"/>
        <w:rPr>
          <w:b/>
          <w:sz w:val="26"/>
          <w:szCs w:val="26"/>
        </w:rPr>
      </w:pPr>
      <w:r>
        <w:rPr>
          <w:b/>
          <w:sz w:val="26"/>
          <w:szCs w:val="26"/>
        </w:rPr>
        <w:t>IMPLIKASI</w:t>
      </w:r>
    </w:p>
    <w:p w14:paraId="50126354" w14:textId="7344FC6C" w:rsidR="006B1CF2" w:rsidRPr="006B1CF2" w:rsidRDefault="006B1CF2" w:rsidP="006B1CF2">
      <w:pPr>
        <w:spacing w:after="0" w:line="276" w:lineRule="auto"/>
        <w:ind w:firstLine="720"/>
        <w:jc w:val="both"/>
        <w:rPr>
          <w:bCs/>
          <w:sz w:val="26"/>
          <w:szCs w:val="26"/>
        </w:rPr>
      </w:pPr>
      <w:proofErr w:type="spellStart"/>
      <w:r w:rsidRPr="006B1CF2">
        <w:rPr>
          <w:bCs/>
          <w:sz w:val="26"/>
          <w:szCs w:val="26"/>
        </w:rPr>
        <w:lastRenderedPageBreak/>
        <w:t>Berdasarkan</w:t>
      </w:r>
      <w:proofErr w:type="spellEnd"/>
      <w:r w:rsidRPr="006B1CF2">
        <w:rPr>
          <w:bCs/>
          <w:sz w:val="26"/>
          <w:szCs w:val="26"/>
        </w:rPr>
        <w:t xml:space="preserve"> </w:t>
      </w:r>
      <w:proofErr w:type="spellStart"/>
      <w:r w:rsidRPr="006B1CF2">
        <w:rPr>
          <w:bCs/>
          <w:sz w:val="26"/>
          <w:szCs w:val="26"/>
        </w:rPr>
        <w:t>hasil</w:t>
      </w:r>
      <w:proofErr w:type="spellEnd"/>
      <w:r w:rsidRPr="006B1CF2">
        <w:rPr>
          <w:bCs/>
          <w:sz w:val="26"/>
          <w:szCs w:val="26"/>
        </w:rPr>
        <w:t xml:space="preserve"> </w:t>
      </w:r>
      <w:proofErr w:type="spellStart"/>
      <w:r w:rsidRPr="006B1CF2">
        <w:rPr>
          <w:bCs/>
          <w:sz w:val="26"/>
          <w:szCs w:val="26"/>
        </w:rPr>
        <w:t>penelitian</w:t>
      </w:r>
      <w:proofErr w:type="spellEnd"/>
      <w:r w:rsidRPr="006B1CF2">
        <w:rPr>
          <w:bCs/>
          <w:sz w:val="26"/>
          <w:szCs w:val="26"/>
        </w:rPr>
        <w:t xml:space="preserve"> </w:t>
      </w:r>
      <w:proofErr w:type="spellStart"/>
      <w:r w:rsidRPr="006B1CF2">
        <w:rPr>
          <w:bCs/>
          <w:sz w:val="26"/>
          <w:szCs w:val="26"/>
        </w:rPr>
        <w:t>mengenai</w:t>
      </w:r>
      <w:proofErr w:type="spellEnd"/>
      <w:r w:rsidRPr="006B1CF2">
        <w:rPr>
          <w:bCs/>
          <w:sz w:val="26"/>
          <w:szCs w:val="26"/>
        </w:rPr>
        <w:t xml:space="preserve"> </w:t>
      </w:r>
      <w:proofErr w:type="spellStart"/>
      <w:r w:rsidRPr="006B1CF2">
        <w:rPr>
          <w:bCs/>
          <w:sz w:val="26"/>
          <w:szCs w:val="26"/>
        </w:rPr>
        <w:t>Sensitivitas</w:t>
      </w:r>
      <w:proofErr w:type="spellEnd"/>
      <w:r w:rsidRPr="006B1CF2">
        <w:rPr>
          <w:bCs/>
          <w:sz w:val="26"/>
          <w:szCs w:val="26"/>
        </w:rPr>
        <w:t xml:space="preserve"> Gender </w:t>
      </w:r>
      <w:proofErr w:type="spellStart"/>
      <w:r w:rsidRPr="006B1CF2">
        <w:rPr>
          <w:bCs/>
          <w:sz w:val="26"/>
          <w:szCs w:val="26"/>
        </w:rPr>
        <w:t>Penyuluh</w:t>
      </w:r>
      <w:proofErr w:type="spellEnd"/>
      <w:r w:rsidRPr="006B1CF2">
        <w:rPr>
          <w:bCs/>
          <w:sz w:val="26"/>
          <w:szCs w:val="26"/>
        </w:rPr>
        <w:t xml:space="preserve"> Agama Islam di </w:t>
      </w:r>
      <w:proofErr w:type="spellStart"/>
      <w:r w:rsidRPr="006B1CF2">
        <w:rPr>
          <w:bCs/>
          <w:sz w:val="26"/>
          <w:szCs w:val="26"/>
        </w:rPr>
        <w:t>Kecamatan</w:t>
      </w:r>
      <w:proofErr w:type="spellEnd"/>
      <w:r w:rsidRPr="006B1CF2">
        <w:rPr>
          <w:bCs/>
          <w:sz w:val="26"/>
          <w:szCs w:val="26"/>
        </w:rPr>
        <w:t xml:space="preserve"> </w:t>
      </w:r>
      <w:proofErr w:type="spellStart"/>
      <w:r w:rsidRPr="006B1CF2">
        <w:rPr>
          <w:bCs/>
          <w:sz w:val="26"/>
          <w:szCs w:val="26"/>
        </w:rPr>
        <w:t>Ciputat</w:t>
      </w:r>
      <w:proofErr w:type="spellEnd"/>
      <w:r w:rsidRPr="006B1CF2">
        <w:rPr>
          <w:bCs/>
          <w:sz w:val="26"/>
          <w:szCs w:val="26"/>
        </w:rPr>
        <w:t xml:space="preserve">, </w:t>
      </w:r>
      <w:proofErr w:type="spellStart"/>
      <w:r w:rsidRPr="006B1CF2">
        <w:rPr>
          <w:bCs/>
          <w:sz w:val="26"/>
          <w:szCs w:val="26"/>
        </w:rPr>
        <w:t>implikasi</w:t>
      </w:r>
      <w:proofErr w:type="spellEnd"/>
      <w:r w:rsidRPr="006B1CF2">
        <w:rPr>
          <w:bCs/>
          <w:sz w:val="26"/>
          <w:szCs w:val="26"/>
        </w:rPr>
        <w:t xml:space="preserve"> </w:t>
      </w:r>
      <w:proofErr w:type="spellStart"/>
      <w:r w:rsidRPr="006B1CF2">
        <w:rPr>
          <w:bCs/>
          <w:sz w:val="26"/>
          <w:szCs w:val="26"/>
        </w:rPr>
        <w:t>dari</w:t>
      </w:r>
      <w:proofErr w:type="spellEnd"/>
      <w:r w:rsidRPr="006B1CF2">
        <w:rPr>
          <w:bCs/>
          <w:sz w:val="26"/>
          <w:szCs w:val="26"/>
        </w:rPr>
        <w:t xml:space="preserve"> </w:t>
      </w:r>
      <w:proofErr w:type="spellStart"/>
      <w:r w:rsidRPr="006B1CF2">
        <w:rPr>
          <w:bCs/>
          <w:sz w:val="26"/>
          <w:szCs w:val="26"/>
        </w:rPr>
        <w:t>penelitian</w:t>
      </w:r>
      <w:proofErr w:type="spellEnd"/>
      <w:r w:rsidRPr="006B1CF2">
        <w:rPr>
          <w:bCs/>
          <w:sz w:val="26"/>
          <w:szCs w:val="26"/>
        </w:rPr>
        <w:t xml:space="preserve"> </w:t>
      </w:r>
      <w:proofErr w:type="spellStart"/>
      <w:r w:rsidRPr="006B1CF2">
        <w:rPr>
          <w:bCs/>
          <w:sz w:val="26"/>
          <w:szCs w:val="26"/>
        </w:rPr>
        <w:t>ini</w:t>
      </w:r>
      <w:proofErr w:type="spellEnd"/>
      <w:r w:rsidRPr="006B1CF2">
        <w:rPr>
          <w:bCs/>
          <w:sz w:val="26"/>
          <w:szCs w:val="26"/>
        </w:rPr>
        <w:t xml:space="preserve"> </w:t>
      </w:r>
      <w:proofErr w:type="spellStart"/>
      <w:r w:rsidRPr="006B1CF2">
        <w:rPr>
          <w:bCs/>
          <w:sz w:val="26"/>
          <w:szCs w:val="26"/>
        </w:rPr>
        <w:t>adalah</w:t>
      </w:r>
      <w:proofErr w:type="spellEnd"/>
      <w:r w:rsidRPr="006B1CF2">
        <w:rPr>
          <w:bCs/>
          <w:sz w:val="26"/>
          <w:szCs w:val="26"/>
        </w:rPr>
        <w:t xml:space="preserve"> </w:t>
      </w:r>
      <w:proofErr w:type="spellStart"/>
      <w:r w:rsidRPr="006B1CF2">
        <w:rPr>
          <w:bCs/>
          <w:sz w:val="26"/>
          <w:szCs w:val="26"/>
        </w:rPr>
        <w:t>dengan</w:t>
      </w:r>
      <w:proofErr w:type="spellEnd"/>
      <w:r w:rsidRPr="006B1CF2">
        <w:rPr>
          <w:bCs/>
          <w:sz w:val="26"/>
          <w:szCs w:val="26"/>
        </w:rPr>
        <w:t xml:space="preserve"> </w:t>
      </w:r>
      <w:proofErr w:type="spellStart"/>
      <w:r w:rsidRPr="006B1CF2">
        <w:rPr>
          <w:bCs/>
          <w:sz w:val="26"/>
          <w:szCs w:val="26"/>
        </w:rPr>
        <w:t>diketahuinya</w:t>
      </w:r>
      <w:proofErr w:type="spellEnd"/>
      <w:r w:rsidRPr="006B1CF2">
        <w:rPr>
          <w:bCs/>
          <w:sz w:val="26"/>
          <w:szCs w:val="26"/>
        </w:rPr>
        <w:t xml:space="preserve"> </w:t>
      </w:r>
      <w:proofErr w:type="spellStart"/>
      <w:r w:rsidRPr="006B1CF2">
        <w:rPr>
          <w:bCs/>
          <w:sz w:val="26"/>
          <w:szCs w:val="26"/>
        </w:rPr>
        <w:t>Sensitivitas</w:t>
      </w:r>
      <w:proofErr w:type="spellEnd"/>
      <w:r w:rsidRPr="006B1CF2">
        <w:rPr>
          <w:bCs/>
          <w:sz w:val="26"/>
          <w:szCs w:val="26"/>
        </w:rPr>
        <w:t xml:space="preserve"> gender </w:t>
      </w:r>
      <w:proofErr w:type="spellStart"/>
      <w:r w:rsidRPr="006B1CF2">
        <w:rPr>
          <w:bCs/>
          <w:sz w:val="26"/>
          <w:szCs w:val="26"/>
        </w:rPr>
        <w:t>penyuluh</w:t>
      </w:r>
      <w:proofErr w:type="spellEnd"/>
      <w:r w:rsidRPr="006B1CF2">
        <w:rPr>
          <w:bCs/>
          <w:sz w:val="26"/>
          <w:szCs w:val="26"/>
        </w:rPr>
        <w:t xml:space="preserve"> agama Islam </w:t>
      </w:r>
      <w:proofErr w:type="spellStart"/>
      <w:r w:rsidRPr="006B1CF2">
        <w:rPr>
          <w:bCs/>
          <w:sz w:val="26"/>
          <w:szCs w:val="26"/>
        </w:rPr>
        <w:t>dalam</w:t>
      </w:r>
      <w:proofErr w:type="spellEnd"/>
      <w:r w:rsidRPr="006B1CF2">
        <w:rPr>
          <w:bCs/>
          <w:sz w:val="26"/>
          <w:szCs w:val="26"/>
        </w:rPr>
        <w:t xml:space="preserve"> </w:t>
      </w:r>
      <w:proofErr w:type="spellStart"/>
      <w:r w:rsidRPr="006B1CF2">
        <w:rPr>
          <w:bCs/>
          <w:sz w:val="26"/>
          <w:szCs w:val="26"/>
        </w:rPr>
        <w:t>menjalankan</w:t>
      </w:r>
      <w:proofErr w:type="spellEnd"/>
      <w:r w:rsidRPr="006B1CF2">
        <w:rPr>
          <w:bCs/>
          <w:sz w:val="26"/>
          <w:szCs w:val="26"/>
        </w:rPr>
        <w:t xml:space="preserve"> </w:t>
      </w:r>
      <w:proofErr w:type="spellStart"/>
      <w:r w:rsidRPr="006B1CF2">
        <w:rPr>
          <w:bCs/>
          <w:sz w:val="26"/>
          <w:szCs w:val="26"/>
        </w:rPr>
        <w:t>peran</w:t>
      </w:r>
      <w:proofErr w:type="spellEnd"/>
      <w:r w:rsidRPr="006B1CF2">
        <w:rPr>
          <w:bCs/>
          <w:sz w:val="26"/>
          <w:szCs w:val="26"/>
        </w:rPr>
        <w:t xml:space="preserve"> dan </w:t>
      </w:r>
      <w:proofErr w:type="spellStart"/>
      <w:r w:rsidRPr="006B1CF2">
        <w:rPr>
          <w:bCs/>
          <w:sz w:val="26"/>
          <w:szCs w:val="26"/>
        </w:rPr>
        <w:t>fungsinya</w:t>
      </w:r>
      <w:proofErr w:type="spellEnd"/>
      <w:r w:rsidRPr="006B1CF2">
        <w:rPr>
          <w:bCs/>
          <w:sz w:val="26"/>
          <w:szCs w:val="26"/>
        </w:rPr>
        <w:t xml:space="preserve">, </w:t>
      </w:r>
      <w:proofErr w:type="spellStart"/>
      <w:r w:rsidRPr="006B1CF2">
        <w:rPr>
          <w:bCs/>
          <w:sz w:val="26"/>
          <w:szCs w:val="26"/>
        </w:rPr>
        <w:t>maka</w:t>
      </w:r>
      <w:proofErr w:type="spellEnd"/>
      <w:r w:rsidRPr="006B1CF2">
        <w:rPr>
          <w:bCs/>
          <w:sz w:val="26"/>
          <w:szCs w:val="26"/>
        </w:rPr>
        <w:t xml:space="preserve"> </w:t>
      </w:r>
      <w:proofErr w:type="spellStart"/>
      <w:r w:rsidRPr="006B1CF2">
        <w:rPr>
          <w:bCs/>
          <w:sz w:val="26"/>
          <w:szCs w:val="26"/>
        </w:rPr>
        <w:t>akan</w:t>
      </w:r>
      <w:proofErr w:type="spellEnd"/>
      <w:r w:rsidRPr="006B1CF2">
        <w:rPr>
          <w:bCs/>
          <w:sz w:val="26"/>
          <w:szCs w:val="26"/>
        </w:rPr>
        <w:t xml:space="preserve"> </w:t>
      </w:r>
      <w:proofErr w:type="spellStart"/>
      <w:r w:rsidRPr="006B1CF2">
        <w:rPr>
          <w:bCs/>
          <w:sz w:val="26"/>
          <w:szCs w:val="26"/>
        </w:rPr>
        <w:t>dapat</w:t>
      </w:r>
      <w:proofErr w:type="spellEnd"/>
      <w:r w:rsidRPr="006B1CF2">
        <w:rPr>
          <w:bCs/>
          <w:sz w:val="26"/>
          <w:szCs w:val="26"/>
        </w:rPr>
        <w:t xml:space="preserve"> </w:t>
      </w:r>
      <w:proofErr w:type="spellStart"/>
      <w:r w:rsidRPr="006B1CF2">
        <w:rPr>
          <w:bCs/>
          <w:sz w:val="26"/>
          <w:szCs w:val="26"/>
        </w:rPr>
        <w:t>lebih</w:t>
      </w:r>
      <w:proofErr w:type="spellEnd"/>
      <w:r w:rsidRPr="006B1CF2">
        <w:rPr>
          <w:bCs/>
          <w:sz w:val="26"/>
          <w:szCs w:val="26"/>
        </w:rPr>
        <w:t xml:space="preserve"> </w:t>
      </w:r>
      <w:proofErr w:type="spellStart"/>
      <w:r w:rsidRPr="006B1CF2">
        <w:rPr>
          <w:bCs/>
          <w:sz w:val="26"/>
          <w:szCs w:val="26"/>
        </w:rPr>
        <w:t>tepat</w:t>
      </w:r>
      <w:proofErr w:type="spellEnd"/>
      <w:r w:rsidRPr="006B1CF2">
        <w:rPr>
          <w:bCs/>
          <w:sz w:val="26"/>
          <w:szCs w:val="26"/>
        </w:rPr>
        <w:t xml:space="preserve"> </w:t>
      </w:r>
      <w:proofErr w:type="spellStart"/>
      <w:r w:rsidRPr="006B1CF2">
        <w:rPr>
          <w:bCs/>
          <w:sz w:val="26"/>
          <w:szCs w:val="26"/>
        </w:rPr>
        <w:t>dalam</w:t>
      </w:r>
      <w:proofErr w:type="spellEnd"/>
      <w:r w:rsidRPr="006B1CF2">
        <w:rPr>
          <w:bCs/>
          <w:sz w:val="26"/>
          <w:szCs w:val="26"/>
        </w:rPr>
        <w:t xml:space="preserve"> </w:t>
      </w:r>
      <w:proofErr w:type="spellStart"/>
      <w:r w:rsidRPr="006B1CF2">
        <w:rPr>
          <w:bCs/>
          <w:sz w:val="26"/>
          <w:szCs w:val="26"/>
        </w:rPr>
        <w:t>memberikan</w:t>
      </w:r>
      <w:proofErr w:type="spellEnd"/>
      <w:r w:rsidRPr="006B1CF2">
        <w:rPr>
          <w:bCs/>
          <w:sz w:val="26"/>
          <w:szCs w:val="26"/>
        </w:rPr>
        <w:t xml:space="preserve"> </w:t>
      </w:r>
      <w:proofErr w:type="spellStart"/>
      <w:r w:rsidRPr="006B1CF2">
        <w:rPr>
          <w:bCs/>
          <w:sz w:val="26"/>
          <w:szCs w:val="26"/>
        </w:rPr>
        <w:t>pendidikan</w:t>
      </w:r>
      <w:proofErr w:type="spellEnd"/>
      <w:r w:rsidRPr="006B1CF2">
        <w:rPr>
          <w:bCs/>
          <w:sz w:val="26"/>
          <w:szCs w:val="26"/>
        </w:rPr>
        <w:t xml:space="preserve"> dan </w:t>
      </w:r>
      <w:proofErr w:type="spellStart"/>
      <w:r w:rsidRPr="006B1CF2">
        <w:rPr>
          <w:bCs/>
          <w:sz w:val="26"/>
          <w:szCs w:val="26"/>
        </w:rPr>
        <w:t>informasi</w:t>
      </w:r>
      <w:proofErr w:type="spellEnd"/>
      <w:r w:rsidRPr="006B1CF2">
        <w:rPr>
          <w:bCs/>
          <w:sz w:val="26"/>
          <w:szCs w:val="26"/>
        </w:rPr>
        <w:t xml:space="preserve"> yang </w:t>
      </w:r>
      <w:proofErr w:type="spellStart"/>
      <w:r w:rsidRPr="006B1CF2">
        <w:rPr>
          <w:bCs/>
          <w:sz w:val="26"/>
          <w:szCs w:val="26"/>
        </w:rPr>
        <w:t>sensitif</w:t>
      </w:r>
      <w:proofErr w:type="spellEnd"/>
      <w:r w:rsidRPr="006B1CF2">
        <w:rPr>
          <w:bCs/>
          <w:sz w:val="26"/>
          <w:szCs w:val="26"/>
        </w:rPr>
        <w:t xml:space="preserve"> gender </w:t>
      </w:r>
      <w:proofErr w:type="spellStart"/>
      <w:r w:rsidRPr="006B1CF2">
        <w:rPr>
          <w:bCs/>
          <w:sz w:val="26"/>
          <w:szCs w:val="26"/>
        </w:rPr>
        <w:t>kepada</w:t>
      </w:r>
      <w:proofErr w:type="spellEnd"/>
      <w:r w:rsidRPr="006B1CF2">
        <w:rPr>
          <w:bCs/>
          <w:sz w:val="26"/>
          <w:szCs w:val="26"/>
        </w:rPr>
        <w:t xml:space="preserve"> </w:t>
      </w:r>
      <w:proofErr w:type="spellStart"/>
      <w:r w:rsidRPr="006B1CF2">
        <w:rPr>
          <w:bCs/>
          <w:sz w:val="26"/>
          <w:szCs w:val="26"/>
        </w:rPr>
        <w:t>keluarga</w:t>
      </w:r>
      <w:proofErr w:type="spellEnd"/>
      <w:r w:rsidRPr="006B1CF2">
        <w:rPr>
          <w:bCs/>
          <w:sz w:val="26"/>
          <w:szCs w:val="26"/>
        </w:rPr>
        <w:t xml:space="preserve"> </w:t>
      </w:r>
      <w:proofErr w:type="spellStart"/>
      <w:r w:rsidRPr="006B1CF2">
        <w:rPr>
          <w:bCs/>
          <w:sz w:val="26"/>
          <w:szCs w:val="26"/>
        </w:rPr>
        <w:t>mad’u</w:t>
      </w:r>
      <w:proofErr w:type="spellEnd"/>
      <w:r w:rsidRPr="006B1CF2">
        <w:rPr>
          <w:bCs/>
          <w:sz w:val="26"/>
          <w:szCs w:val="26"/>
        </w:rPr>
        <w:t xml:space="preserve">. </w:t>
      </w:r>
      <w:proofErr w:type="spellStart"/>
      <w:r w:rsidRPr="006B1CF2">
        <w:rPr>
          <w:bCs/>
          <w:sz w:val="26"/>
          <w:szCs w:val="26"/>
        </w:rPr>
        <w:t>Kemampuan</w:t>
      </w:r>
      <w:proofErr w:type="spellEnd"/>
      <w:r w:rsidRPr="006B1CF2">
        <w:rPr>
          <w:bCs/>
          <w:sz w:val="26"/>
          <w:szCs w:val="26"/>
        </w:rPr>
        <w:t xml:space="preserve"> </w:t>
      </w:r>
      <w:proofErr w:type="spellStart"/>
      <w:r w:rsidRPr="006B1CF2">
        <w:rPr>
          <w:bCs/>
          <w:sz w:val="26"/>
          <w:szCs w:val="26"/>
        </w:rPr>
        <w:t>dalam</w:t>
      </w:r>
      <w:proofErr w:type="spellEnd"/>
      <w:r w:rsidRPr="006B1CF2">
        <w:rPr>
          <w:bCs/>
          <w:sz w:val="26"/>
          <w:szCs w:val="26"/>
        </w:rPr>
        <w:t xml:space="preserve"> </w:t>
      </w:r>
      <w:proofErr w:type="spellStart"/>
      <w:r w:rsidRPr="006B1CF2">
        <w:rPr>
          <w:bCs/>
          <w:sz w:val="26"/>
          <w:szCs w:val="26"/>
        </w:rPr>
        <w:t>melakukan</w:t>
      </w:r>
      <w:proofErr w:type="spellEnd"/>
      <w:r w:rsidRPr="006B1CF2">
        <w:rPr>
          <w:bCs/>
          <w:sz w:val="26"/>
          <w:szCs w:val="26"/>
        </w:rPr>
        <w:t xml:space="preserve"> </w:t>
      </w:r>
      <w:proofErr w:type="spellStart"/>
      <w:r w:rsidRPr="006B1CF2">
        <w:rPr>
          <w:bCs/>
          <w:sz w:val="26"/>
          <w:szCs w:val="26"/>
        </w:rPr>
        <w:t>strategi</w:t>
      </w:r>
      <w:proofErr w:type="spellEnd"/>
      <w:r w:rsidRPr="006B1CF2">
        <w:rPr>
          <w:bCs/>
          <w:sz w:val="26"/>
          <w:szCs w:val="26"/>
        </w:rPr>
        <w:t xml:space="preserve"> </w:t>
      </w:r>
      <w:proofErr w:type="spellStart"/>
      <w:r w:rsidRPr="006B1CF2">
        <w:rPr>
          <w:bCs/>
          <w:sz w:val="26"/>
          <w:szCs w:val="26"/>
        </w:rPr>
        <w:t>penyelesaian</w:t>
      </w:r>
      <w:proofErr w:type="spellEnd"/>
      <w:r w:rsidRPr="006B1CF2">
        <w:rPr>
          <w:bCs/>
          <w:sz w:val="26"/>
          <w:szCs w:val="26"/>
        </w:rPr>
        <w:t xml:space="preserve"> </w:t>
      </w:r>
      <w:proofErr w:type="spellStart"/>
      <w:r w:rsidRPr="006B1CF2">
        <w:rPr>
          <w:bCs/>
          <w:sz w:val="26"/>
          <w:szCs w:val="26"/>
        </w:rPr>
        <w:t>permasalahan</w:t>
      </w:r>
      <w:proofErr w:type="spellEnd"/>
      <w:r w:rsidRPr="006B1CF2">
        <w:rPr>
          <w:bCs/>
          <w:sz w:val="26"/>
          <w:szCs w:val="26"/>
        </w:rPr>
        <w:t xml:space="preserve"> di </w:t>
      </w:r>
      <w:proofErr w:type="spellStart"/>
      <w:r w:rsidRPr="006B1CF2">
        <w:rPr>
          <w:bCs/>
          <w:sz w:val="26"/>
          <w:szCs w:val="26"/>
        </w:rPr>
        <w:t>masyarakat</w:t>
      </w:r>
      <w:proofErr w:type="spellEnd"/>
      <w:r w:rsidRPr="006B1CF2">
        <w:rPr>
          <w:bCs/>
          <w:sz w:val="26"/>
          <w:szCs w:val="26"/>
        </w:rPr>
        <w:t xml:space="preserve"> </w:t>
      </w:r>
      <w:proofErr w:type="spellStart"/>
      <w:r w:rsidRPr="006B1CF2">
        <w:rPr>
          <w:bCs/>
          <w:sz w:val="26"/>
          <w:szCs w:val="26"/>
        </w:rPr>
        <w:t>serta</w:t>
      </w:r>
      <w:proofErr w:type="spellEnd"/>
      <w:r w:rsidRPr="006B1CF2">
        <w:rPr>
          <w:bCs/>
          <w:sz w:val="26"/>
          <w:szCs w:val="26"/>
        </w:rPr>
        <w:t xml:space="preserve"> </w:t>
      </w:r>
      <w:proofErr w:type="spellStart"/>
      <w:r w:rsidRPr="006B1CF2">
        <w:rPr>
          <w:bCs/>
          <w:sz w:val="26"/>
          <w:szCs w:val="26"/>
        </w:rPr>
        <w:t>penanganan</w:t>
      </w:r>
      <w:proofErr w:type="spellEnd"/>
      <w:r w:rsidRPr="006B1CF2">
        <w:rPr>
          <w:bCs/>
          <w:sz w:val="26"/>
          <w:szCs w:val="26"/>
        </w:rPr>
        <w:t xml:space="preserve"> yang </w:t>
      </w:r>
      <w:proofErr w:type="spellStart"/>
      <w:r w:rsidRPr="006B1CF2">
        <w:rPr>
          <w:bCs/>
          <w:sz w:val="26"/>
          <w:szCs w:val="26"/>
        </w:rPr>
        <w:t>tepat</w:t>
      </w:r>
      <w:proofErr w:type="spellEnd"/>
      <w:r w:rsidRPr="006B1CF2">
        <w:rPr>
          <w:bCs/>
          <w:sz w:val="26"/>
          <w:szCs w:val="26"/>
        </w:rPr>
        <w:t xml:space="preserve"> dan </w:t>
      </w:r>
      <w:proofErr w:type="spellStart"/>
      <w:r w:rsidRPr="006B1CF2">
        <w:rPr>
          <w:bCs/>
          <w:sz w:val="26"/>
          <w:szCs w:val="26"/>
        </w:rPr>
        <w:t>adil</w:t>
      </w:r>
      <w:proofErr w:type="spellEnd"/>
      <w:r w:rsidRPr="006B1CF2">
        <w:rPr>
          <w:bCs/>
          <w:sz w:val="26"/>
          <w:szCs w:val="26"/>
        </w:rPr>
        <w:t xml:space="preserve"> juga </w:t>
      </w:r>
      <w:proofErr w:type="spellStart"/>
      <w:r w:rsidRPr="006B1CF2">
        <w:rPr>
          <w:bCs/>
          <w:sz w:val="26"/>
          <w:szCs w:val="26"/>
        </w:rPr>
        <w:t>turut</w:t>
      </w:r>
      <w:proofErr w:type="spellEnd"/>
      <w:r w:rsidRPr="006B1CF2">
        <w:rPr>
          <w:bCs/>
          <w:sz w:val="26"/>
          <w:szCs w:val="26"/>
        </w:rPr>
        <w:t xml:space="preserve"> </w:t>
      </w:r>
      <w:proofErr w:type="spellStart"/>
      <w:r w:rsidRPr="006B1CF2">
        <w:rPr>
          <w:bCs/>
          <w:sz w:val="26"/>
          <w:szCs w:val="26"/>
        </w:rPr>
        <w:t>terasah</w:t>
      </w:r>
      <w:proofErr w:type="spellEnd"/>
      <w:r w:rsidRPr="006B1CF2">
        <w:rPr>
          <w:bCs/>
          <w:sz w:val="26"/>
          <w:szCs w:val="26"/>
        </w:rPr>
        <w:t xml:space="preserve">. </w:t>
      </w:r>
      <w:proofErr w:type="spellStart"/>
      <w:r w:rsidRPr="006B1CF2">
        <w:rPr>
          <w:bCs/>
          <w:sz w:val="26"/>
          <w:szCs w:val="26"/>
        </w:rPr>
        <w:t>Penyuluh</w:t>
      </w:r>
      <w:proofErr w:type="spellEnd"/>
      <w:r w:rsidRPr="006B1CF2">
        <w:rPr>
          <w:bCs/>
          <w:sz w:val="26"/>
          <w:szCs w:val="26"/>
        </w:rPr>
        <w:t xml:space="preserve"> juga </w:t>
      </w:r>
      <w:proofErr w:type="spellStart"/>
      <w:r w:rsidRPr="006B1CF2">
        <w:rPr>
          <w:bCs/>
          <w:sz w:val="26"/>
          <w:szCs w:val="26"/>
        </w:rPr>
        <w:t>menunjukkan</w:t>
      </w:r>
      <w:proofErr w:type="spellEnd"/>
      <w:r w:rsidRPr="006B1CF2">
        <w:rPr>
          <w:bCs/>
          <w:sz w:val="26"/>
          <w:szCs w:val="26"/>
        </w:rPr>
        <w:t xml:space="preserve"> </w:t>
      </w:r>
      <w:proofErr w:type="spellStart"/>
      <w:r w:rsidRPr="006B1CF2">
        <w:rPr>
          <w:bCs/>
          <w:sz w:val="26"/>
          <w:szCs w:val="26"/>
        </w:rPr>
        <w:t>bahwa</w:t>
      </w:r>
      <w:proofErr w:type="spellEnd"/>
      <w:r w:rsidRPr="006B1CF2">
        <w:rPr>
          <w:bCs/>
          <w:sz w:val="26"/>
          <w:szCs w:val="26"/>
        </w:rPr>
        <w:t xml:space="preserve"> </w:t>
      </w:r>
      <w:proofErr w:type="spellStart"/>
      <w:r w:rsidRPr="006B1CF2">
        <w:rPr>
          <w:bCs/>
          <w:sz w:val="26"/>
          <w:szCs w:val="26"/>
        </w:rPr>
        <w:t>ia</w:t>
      </w:r>
      <w:proofErr w:type="spellEnd"/>
      <w:r w:rsidRPr="006B1CF2">
        <w:rPr>
          <w:bCs/>
          <w:sz w:val="26"/>
          <w:szCs w:val="26"/>
        </w:rPr>
        <w:t xml:space="preserve"> </w:t>
      </w:r>
      <w:proofErr w:type="spellStart"/>
      <w:r w:rsidRPr="006B1CF2">
        <w:rPr>
          <w:bCs/>
          <w:sz w:val="26"/>
          <w:szCs w:val="26"/>
        </w:rPr>
        <w:t>bisa</w:t>
      </w:r>
      <w:proofErr w:type="spellEnd"/>
      <w:r w:rsidRPr="006B1CF2">
        <w:rPr>
          <w:bCs/>
          <w:sz w:val="26"/>
          <w:szCs w:val="26"/>
        </w:rPr>
        <w:t xml:space="preserve"> </w:t>
      </w:r>
      <w:proofErr w:type="spellStart"/>
      <w:r w:rsidRPr="006B1CF2">
        <w:rPr>
          <w:bCs/>
          <w:sz w:val="26"/>
          <w:szCs w:val="26"/>
        </w:rPr>
        <w:t>menjadi</w:t>
      </w:r>
      <w:proofErr w:type="spellEnd"/>
      <w:r w:rsidRPr="006B1CF2">
        <w:rPr>
          <w:bCs/>
          <w:sz w:val="26"/>
          <w:szCs w:val="26"/>
        </w:rPr>
        <w:t xml:space="preserve"> mediator dan </w:t>
      </w:r>
      <w:proofErr w:type="spellStart"/>
      <w:r w:rsidRPr="006B1CF2">
        <w:rPr>
          <w:bCs/>
          <w:sz w:val="26"/>
          <w:szCs w:val="26"/>
        </w:rPr>
        <w:t>mampu</w:t>
      </w:r>
      <w:proofErr w:type="spellEnd"/>
      <w:r w:rsidRPr="006B1CF2">
        <w:rPr>
          <w:bCs/>
          <w:sz w:val="26"/>
          <w:szCs w:val="26"/>
        </w:rPr>
        <w:t xml:space="preserve"> </w:t>
      </w:r>
      <w:proofErr w:type="spellStart"/>
      <w:r w:rsidRPr="006B1CF2">
        <w:rPr>
          <w:bCs/>
          <w:sz w:val="26"/>
          <w:szCs w:val="26"/>
        </w:rPr>
        <w:t>melakukan</w:t>
      </w:r>
      <w:proofErr w:type="spellEnd"/>
      <w:r w:rsidRPr="006B1CF2">
        <w:rPr>
          <w:bCs/>
          <w:sz w:val="26"/>
          <w:szCs w:val="26"/>
        </w:rPr>
        <w:t xml:space="preserve"> </w:t>
      </w:r>
      <w:proofErr w:type="spellStart"/>
      <w:r w:rsidRPr="006B1CF2">
        <w:rPr>
          <w:bCs/>
          <w:sz w:val="26"/>
          <w:szCs w:val="26"/>
        </w:rPr>
        <w:t>pendampingan</w:t>
      </w:r>
      <w:proofErr w:type="spellEnd"/>
      <w:r w:rsidRPr="006B1CF2">
        <w:rPr>
          <w:bCs/>
          <w:sz w:val="26"/>
          <w:szCs w:val="26"/>
        </w:rPr>
        <w:t xml:space="preserve"> </w:t>
      </w:r>
      <w:proofErr w:type="spellStart"/>
      <w:r w:rsidRPr="006B1CF2">
        <w:rPr>
          <w:bCs/>
          <w:sz w:val="26"/>
          <w:szCs w:val="26"/>
        </w:rPr>
        <w:t>untuk</w:t>
      </w:r>
      <w:proofErr w:type="spellEnd"/>
      <w:r w:rsidRPr="006B1CF2">
        <w:rPr>
          <w:bCs/>
          <w:sz w:val="26"/>
          <w:szCs w:val="26"/>
        </w:rPr>
        <w:t xml:space="preserve"> </w:t>
      </w:r>
      <w:proofErr w:type="spellStart"/>
      <w:r w:rsidRPr="006B1CF2">
        <w:rPr>
          <w:bCs/>
          <w:sz w:val="26"/>
          <w:szCs w:val="26"/>
        </w:rPr>
        <w:t>konflik</w:t>
      </w:r>
      <w:proofErr w:type="spellEnd"/>
      <w:r w:rsidRPr="006B1CF2">
        <w:rPr>
          <w:bCs/>
          <w:sz w:val="26"/>
          <w:szCs w:val="26"/>
        </w:rPr>
        <w:t xml:space="preserve"> </w:t>
      </w:r>
      <w:proofErr w:type="spellStart"/>
      <w:r w:rsidRPr="006B1CF2">
        <w:rPr>
          <w:bCs/>
          <w:sz w:val="26"/>
          <w:szCs w:val="26"/>
        </w:rPr>
        <w:t>keluarga</w:t>
      </w:r>
      <w:proofErr w:type="spellEnd"/>
      <w:r w:rsidRPr="006B1CF2">
        <w:rPr>
          <w:bCs/>
          <w:sz w:val="26"/>
          <w:szCs w:val="26"/>
        </w:rPr>
        <w:t xml:space="preserve"> </w:t>
      </w:r>
      <w:proofErr w:type="spellStart"/>
      <w:r w:rsidRPr="006B1CF2">
        <w:rPr>
          <w:bCs/>
          <w:sz w:val="26"/>
          <w:szCs w:val="26"/>
        </w:rPr>
        <w:t>dengan</w:t>
      </w:r>
      <w:proofErr w:type="spellEnd"/>
      <w:r w:rsidRPr="006B1CF2">
        <w:rPr>
          <w:bCs/>
          <w:sz w:val="26"/>
          <w:szCs w:val="26"/>
        </w:rPr>
        <w:t xml:space="preserve"> </w:t>
      </w:r>
      <w:proofErr w:type="spellStart"/>
      <w:r w:rsidRPr="006B1CF2">
        <w:rPr>
          <w:bCs/>
          <w:sz w:val="26"/>
          <w:szCs w:val="26"/>
        </w:rPr>
        <w:t>tepat</w:t>
      </w:r>
      <w:proofErr w:type="spellEnd"/>
      <w:r w:rsidRPr="006B1CF2">
        <w:rPr>
          <w:bCs/>
          <w:sz w:val="26"/>
          <w:szCs w:val="26"/>
        </w:rPr>
        <w:t>.</w:t>
      </w:r>
    </w:p>
    <w:p w14:paraId="45AB5391" w14:textId="1F4F3B55" w:rsidR="00591C87" w:rsidRDefault="00DD1199">
      <w:pPr>
        <w:spacing w:after="0" w:line="276" w:lineRule="auto"/>
        <w:jc w:val="both"/>
        <w:rPr>
          <w:b/>
          <w:sz w:val="26"/>
          <w:szCs w:val="26"/>
        </w:rPr>
      </w:pPr>
      <w:r>
        <w:rPr>
          <w:b/>
          <w:sz w:val="26"/>
          <w:szCs w:val="26"/>
        </w:rPr>
        <w:t>SARAN</w:t>
      </w:r>
    </w:p>
    <w:p w14:paraId="0004D060" w14:textId="77777777" w:rsidR="00E2152E" w:rsidRPr="00E2152E" w:rsidRDefault="00E2152E" w:rsidP="00E2152E">
      <w:pPr>
        <w:spacing w:line="276" w:lineRule="auto"/>
        <w:ind w:firstLine="284"/>
        <w:jc w:val="both"/>
        <w:rPr>
          <w:rFonts w:eastAsiaTheme="minorHAnsi"/>
          <w:lang w:val="en-ID" w:eastAsia="en-US"/>
        </w:rPr>
      </w:pPr>
      <w:r w:rsidRPr="00E2152E">
        <w:rPr>
          <w:rFonts w:eastAsiaTheme="minorHAnsi"/>
          <w:lang w:val="en-ID" w:eastAsia="en-US"/>
        </w:rPr>
        <w:t xml:space="preserve">Hasil </w:t>
      </w:r>
      <w:proofErr w:type="spellStart"/>
      <w:r w:rsidRPr="00E2152E">
        <w:rPr>
          <w:rFonts w:eastAsiaTheme="minorHAnsi"/>
          <w:lang w:val="en-ID" w:eastAsia="en-US"/>
        </w:rPr>
        <w:t>penelitian</w:t>
      </w:r>
      <w:proofErr w:type="spellEnd"/>
      <w:r w:rsidRPr="00E2152E">
        <w:rPr>
          <w:rFonts w:eastAsiaTheme="minorHAnsi"/>
          <w:lang w:val="en-ID" w:eastAsia="en-US"/>
        </w:rPr>
        <w:t xml:space="preserve"> </w:t>
      </w:r>
      <w:proofErr w:type="spellStart"/>
      <w:r w:rsidRPr="00E2152E">
        <w:rPr>
          <w:rFonts w:eastAsiaTheme="minorHAnsi"/>
          <w:lang w:val="en-ID" w:eastAsia="en-US"/>
        </w:rPr>
        <w:t>mengenai</w:t>
      </w:r>
      <w:proofErr w:type="spellEnd"/>
      <w:r w:rsidRPr="00E2152E">
        <w:rPr>
          <w:rFonts w:eastAsiaTheme="minorHAnsi"/>
          <w:lang w:val="en-ID" w:eastAsia="en-US"/>
        </w:rPr>
        <w:t xml:space="preserve"> </w:t>
      </w:r>
      <w:proofErr w:type="spellStart"/>
      <w:r w:rsidRPr="00E2152E">
        <w:rPr>
          <w:rFonts w:eastAsiaTheme="minorHAnsi"/>
          <w:lang w:val="en-ID" w:eastAsia="en-US"/>
        </w:rPr>
        <w:t>Sensitivitas</w:t>
      </w:r>
      <w:proofErr w:type="spellEnd"/>
      <w:r w:rsidRPr="00E2152E">
        <w:rPr>
          <w:rFonts w:eastAsiaTheme="minorHAnsi"/>
          <w:lang w:val="en-ID" w:eastAsia="en-US"/>
        </w:rPr>
        <w:t xml:space="preserve"> Gender </w:t>
      </w:r>
      <w:proofErr w:type="spellStart"/>
      <w:r w:rsidRPr="00E2152E">
        <w:rPr>
          <w:rFonts w:eastAsiaTheme="minorHAnsi"/>
          <w:lang w:val="en-ID" w:eastAsia="en-US"/>
        </w:rPr>
        <w:t>Penyuluh</w:t>
      </w:r>
      <w:proofErr w:type="spellEnd"/>
      <w:r w:rsidRPr="00E2152E">
        <w:rPr>
          <w:rFonts w:eastAsiaTheme="minorHAnsi"/>
          <w:lang w:val="en-ID" w:eastAsia="en-US"/>
        </w:rPr>
        <w:t xml:space="preserve"> Agama Islam di </w:t>
      </w:r>
      <w:proofErr w:type="spellStart"/>
      <w:r w:rsidRPr="00E2152E">
        <w:rPr>
          <w:rFonts w:eastAsiaTheme="minorHAnsi"/>
          <w:lang w:val="en-ID" w:eastAsia="en-US"/>
        </w:rPr>
        <w:t>Kecamatan</w:t>
      </w:r>
      <w:proofErr w:type="spellEnd"/>
      <w:r w:rsidRPr="00E2152E">
        <w:rPr>
          <w:rFonts w:eastAsiaTheme="minorHAnsi"/>
          <w:lang w:val="en-ID" w:eastAsia="en-US"/>
        </w:rPr>
        <w:t xml:space="preserve"> </w:t>
      </w:r>
      <w:proofErr w:type="spellStart"/>
      <w:r w:rsidRPr="00E2152E">
        <w:rPr>
          <w:rFonts w:eastAsiaTheme="minorHAnsi"/>
          <w:lang w:val="en-ID" w:eastAsia="en-US"/>
        </w:rPr>
        <w:t>Ciputat</w:t>
      </w:r>
      <w:proofErr w:type="spellEnd"/>
      <w:r w:rsidRPr="00E2152E">
        <w:rPr>
          <w:rFonts w:eastAsiaTheme="minorHAnsi"/>
          <w:lang w:val="en-ID" w:eastAsia="en-US"/>
        </w:rPr>
        <w:t xml:space="preserve">, </w:t>
      </w:r>
      <w:proofErr w:type="spellStart"/>
      <w:r w:rsidRPr="00E2152E">
        <w:rPr>
          <w:rFonts w:eastAsiaTheme="minorHAnsi"/>
          <w:lang w:val="en-ID" w:eastAsia="en-US"/>
        </w:rPr>
        <w:t>peneliti</w:t>
      </w:r>
      <w:proofErr w:type="spellEnd"/>
      <w:r w:rsidRPr="00E2152E">
        <w:rPr>
          <w:rFonts w:eastAsiaTheme="minorHAnsi"/>
          <w:lang w:val="en-ID" w:eastAsia="en-US"/>
        </w:rPr>
        <w:t xml:space="preserve"> </w:t>
      </w:r>
      <w:proofErr w:type="spellStart"/>
      <w:r w:rsidRPr="00E2152E">
        <w:rPr>
          <w:rFonts w:eastAsiaTheme="minorHAnsi"/>
          <w:lang w:val="en-ID" w:eastAsia="en-US"/>
        </w:rPr>
        <w:t>memberikan</w:t>
      </w:r>
      <w:proofErr w:type="spellEnd"/>
      <w:r w:rsidRPr="00E2152E">
        <w:rPr>
          <w:rFonts w:eastAsiaTheme="minorHAnsi"/>
          <w:lang w:val="en-ID" w:eastAsia="en-US"/>
        </w:rPr>
        <w:t xml:space="preserve"> saran </w:t>
      </w:r>
      <w:proofErr w:type="spellStart"/>
      <w:r w:rsidRPr="00E2152E">
        <w:rPr>
          <w:rFonts w:eastAsiaTheme="minorHAnsi"/>
          <w:lang w:val="en-ID" w:eastAsia="en-US"/>
        </w:rPr>
        <w:t>sebagai</w:t>
      </w:r>
      <w:proofErr w:type="spellEnd"/>
      <w:r w:rsidRPr="00E2152E">
        <w:rPr>
          <w:rFonts w:eastAsiaTheme="minorHAnsi"/>
          <w:lang w:val="en-ID" w:eastAsia="en-US"/>
        </w:rPr>
        <w:t xml:space="preserve"> </w:t>
      </w:r>
      <w:proofErr w:type="spellStart"/>
      <w:r w:rsidRPr="00E2152E">
        <w:rPr>
          <w:rFonts w:eastAsiaTheme="minorHAnsi"/>
          <w:lang w:val="en-ID" w:eastAsia="en-US"/>
        </w:rPr>
        <w:t>berikut</w:t>
      </w:r>
      <w:proofErr w:type="spellEnd"/>
      <w:r w:rsidRPr="00E2152E">
        <w:rPr>
          <w:rFonts w:eastAsiaTheme="minorHAnsi"/>
          <w:lang w:val="en-ID" w:eastAsia="en-US"/>
        </w:rPr>
        <w:t xml:space="preserve">: </w:t>
      </w:r>
    </w:p>
    <w:p w14:paraId="53BA9D82" w14:textId="77777777" w:rsidR="00E2152E" w:rsidRPr="00E2152E" w:rsidRDefault="00E2152E" w:rsidP="00E2152E">
      <w:pPr>
        <w:numPr>
          <w:ilvl w:val="0"/>
          <w:numId w:val="7"/>
        </w:numPr>
        <w:spacing w:line="276" w:lineRule="auto"/>
        <w:ind w:left="284" w:hanging="284"/>
        <w:contextualSpacing/>
        <w:jc w:val="both"/>
        <w:rPr>
          <w:rFonts w:eastAsiaTheme="minorHAnsi"/>
          <w:lang w:val="en-ID" w:eastAsia="en-US"/>
        </w:rPr>
      </w:pPr>
      <w:r w:rsidRPr="00E2152E">
        <w:rPr>
          <w:rFonts w:eastAsiaTheme="minorHAnsi"/>
          <w:lang w:val="en-ID" w:eastAsia="en-US"/>
        </w:rPr>
        <w:t>Kementerian Agama</w:t>
      </w:r>
    </w:p>
    <w:p w14:paraId="39396BA1" w14:textId="77777777" w:rsidR="00E2152E" w:rsidRPr="00E2152E" w:rsidRDefault="00E2152E" w:rsidP="00E2152E">
      <w:pPr>
        <w:numPr>
          <w:ilvl w:val="0"/>
          <w:numId w:val="8"/>
        </w:numPr>
        <w:spacing w:line="276" w:lineRule="auto"/>
        <w:contextualSpacing/>
        <w:jc w:val="both"/>
        <w:rPr>
          <w:rFonts w:eastAsiaTheme="minorHAnsi"/>
          <w:lang w:val="en-ID" w:eastAsia="en-US"/>
        </w:rPr>
      </w:pPr>
      <w:proofErr w:type="spellStart"/>
      <w:r w:rsidRPr="00E2152E">
        <w:rPr>
          <w:rFonts w:eastAsiaTheme="minorHAnsi"/>
          <w:lang w:val="en-ID" w:eastAsia="en-US"/>
        </w:rPr>
        <w:t>Membuat</w:t>
      </w:r>
      <w:proofErr w:type="spellEnd"/>
      <w:r w:rsidRPr="00E2152E">
        <w:rPr>
          <w:rFonts w:eastAsiaTheme="minorHAnsi"/>
          <w:lang w:val="en-ID" w:eastAsia="en-US"/>
        </w:rPr>
        <w:t xml:space="preserve"> </w:t>
      </w:r>
      <w:proofErr w:type="spellStart"/>
      <w:r w:rsidRPr="00E2152E">
        <w:rPr>
          <w:rFonts w:eastAsiaTheme="minorHAnsi"/>
          <w:lang w:val="en-ID" w:eastAsia="en-US"/>
        </w:rPr>
        <w:t>kewajiban</w:t>
      </w:r>
      <w:proofErr w:type="spellEnd"/>
      <w:r w:rsidRPr="00E2152E">
        <w:rPr>
          <w:rFonts w:eastAsiaTheme="minorHAnsi"/>
          <w:lang w:val="en-ID" w:eastAsia="en-US"/>
        </w:rPr>
        <w:t xml:space="preserve"> </w:t>
      </w:r>
      <w:proofErr w:type="spellStart"/>
      <w:r w:rsidRPr="00E2152E">
        <w:rPr>
          <w:rFonts w:eastAsiaTheme="minorHAnsi"/>
          <w:lang w:val="en-ID" w:eastAsia="en-US"/>
        </w:rPr>
        <w:t>tentang</w:t>
      </w:r>
      <w:proofErr w:type="spellEnd"/>
      <w:r w:rsidRPr="00E2152E">
        <w:rPr>
          <w:rFonts w:eastAsiaTheme="minorHAnsi"/>
          <w:lang w:val="en-ID" w:eastAsia="en-US"/>
        </w:rPr>
        <w:t xml:space="preserve"> </w:t>
      </w:r>
      <w:proofErr w:type="spellStart"/>
      <w:r w:rsidRPr="00E2152E">
        <w:rPr>
          <w:rFonts w:eastAsiaTheme="minorHAnsi"/>
          <w:lang w:val="en-ID" w:eastAsia="en-US"/>
        </w:rPr>
        <w:t>kebijakan</w:t>
      </w:r>
      <w:proofErr w:type="spellEnd"/>
      <w:r w:rsidRPr="00E2152E">
        <w:rPr>
          <w:rFonts w:eastAsiaTheme="minorHAnsi"/>
          <w:lang w:val="en-ID" w:eastAsia="en-US"/>
        </w:rPr>
        <w:t xml:space="preserve"> </w:t>
      </w:r>
      <w:proofErr w:type="spellStart"/>
      <w:r w:rsidRPr="00E2152E">
        <w:rPr>
          <w:rFonts w:eastAsiaTheme="minorHAnsi"/>
          <w:lang w:val="en-ID" w:eastAsia="en-US"/>
        </w:rPr>
        <w:t>untuk</w:t>
      </w:r>
      <w:proofErr w:type="spellEnd"/>
      <w:r w:rsidRPr="00E2152E">
        <w:rPr>
          <w:rFonts w:eastAsiaTheme="minorHAnsi"/>
          <w:lang w:val="en-ID" w:eastAsia="en-US"/>
        </w:rPr>
        <w:t xml:space="preserve"> </w:t>
      </w:r>
      <w:proofErr w:type="spellStart"/>
      <w:r w:rsidRPr="00E2152E">
        <w:rPr>
          <w:rFonts w:eastAsiaTheme="minorHAnsi"/>
          <w:lang w:val="en-ID" w:eastAsia="en-US"/>
        </w:rPr>
        <w:t>mengikuti</w:t>
      </w:r>
      <w:proofErr w:type="spellEnd"/>
      <w:r w:rsidRPr="00E2152E">
        <w:rPr>
          <w:rFonts w:eastAsiaTheme="minorHAnsi"/>
          <w:lang w:val="en-ID" w:eastAsia="en-US"/>
        </w:rPr>
        <w:t xml:space="preserve"> </w:t>
      </w:r>
      <w:proofErr w:type="spellStart"/>
      <w:r w:rsidRPr="00E2152E">
        <w:rPr>
          <w:rFonts w:eastAsiaTheme="minorHAnsi"/>
          <w:lang w:val="en-ID" w:eastAsia="en-US"/>
        </w:rPr>
        <w:t>bimbingan</w:t>
      </w:r>
      <w:proofErr w:type="spellEnd"/>
      <w:r w:rsidRPr="00E2152E">
        <w:rPr>
          <w:rFonts w:eastAsiaTheme="minorHAnsi"/>
          <w:lang w:val="en-ID" w:eastAsia="en-US"/>
        </w:rPr>
        <w:t xml:space="preserve"> </w:t>
      </w:r>
      <w:proofErr w:type="spellStart"/>
      <w:r w:rsidRPr="00E2152E">
        <w:rPr>
          <w:rFonts w:eastAsiaTheme="minorHAnsi"/>
          <w:lang w:val="en-ID" w:eastAsia="en-US"/>
        </w:rPr>
        <w:t>perkawinan</w:t>
      </w:r>
      <w:proofErr w:type="spellEnd"/>
      <w:r w:rsidRPr="00E2152E">
        <w:rPr>
          <w:rFonts w:eastAsiaTheme="minorHAnsi"/>
          <w:lang w:val="en-ID" w:eastAsia="en-US"/>
        </w:rPr>
        <w:t xml:space="preserve"> </w:t>
      </w:r>
      <w:proofErr w:type="spellStart"/>
      <w:r w:rsidRPr="00E2152E">
        <w:rPr>
          <w:rFonts w:eastAsiaTheme="minorHAnsi"/>
          <w:lang w:val="en-ID" w:eastAsia="en-US"/>
        </w:rPr>
        <w:t>bagi</w:t>
      </w:r>
      <w:proofErr w:type="spellEnd"/>
      <w:r w:rsidRPr="00E2152E">
        <w:rPr>
          <w:rFonts w:eastAsiaTheme="minorHAnsi"/>
          <w:lang w:val="en-ID" w:eastAsia="en-US"/>
        </w:rPr>
        <w:t xml:space="preserve"> </w:t>
      </w:r>
      <w:proofErr w:type="spellStart"/>
      <w:r w:rsidRPr="00E2152E">
        <w:rPr>
          <w:rFonts w:eastAsiaTheme="minorHAnsi"/>
          <w:lang w:val="en-ID" w:eastAsia="en-US"/>
        </w:rPr>
        <w:t>calon</w:t>
      </w:r>
      <w:proofErr w:type="spellEnd"/>
      <w:r w:rsidRPr="00E2152E">
        <w:rPr>
          <w:rFonts w:eastAsiaTheme="minorHAnsi"/>
          <w:lang w:val="en-ID" w:eastAsia="en-US"/>
        </w:rPr>
        <w:t xml:space="preserve"> </w:t>
      </w:r>
      <w:proofErr w:type="spellStart"/>
      <w:r w:rsidRPr="00E2152E">
        <w:rPr>
          <w:rFonts w:eastAsiaTheme="minorHAnsi"/>
          <w:lang w:val="en-ID" w:eastAsia="en-US"/>
        </w:rPr>
        <w:t>pengantin</w:t>
      </w:r>
      <w:proofErr w:type="spellEnd"/>
      <w:r w:rsidRPr="00E2152E">
        <w:rPr>
          <w:rFonts w:eastAsiaTheme="minorHAnsi"/>
          <w:lang w:val="en-ID" w:eastAsia="en-US"/>
        </w:rPr>
        <w:t xml:space="preserve"> yang </w:t>
      </w:r>
      <w:proofErr w:type="spellStart"/>
      <w:r w:rsidRPr="00E2152E">
        <w:rPr>
          <w:rFonts w:eastAsiaTheme="minorHAnsi"/>
          <w:lang w:val="en-ID" w:eastAsia="en-US"/>
        </w:rPr>
        <w:t>akan</w:t>
      </w:r>
      <w:proofErr w:type="spellEnd"/>
      <w:r w:rsidRPr="00E2152E">
        <w:rPr>
          <w:rFonts w:eastAsiaTheme="minorHAnsi"/>
          <w:lang w:val="en-ID" w:eastAsia="en-US"/>
        </w:rPr>
        <w:t xml:space="preserve"> </w:t>
      </w:r>
      <w:proofErr w:type="spellStart"/>
      <w:r w:rsidRPr="00E2152E">
        <w:rPr>
          <w:rFonts w:eastAsiaTheme="minorHAnsi"/>
          <w:lang w:val="en-ID" w:eastAsia="en-US"/>
        </w:rPr>
        <w:t>menikah</w:t>
      </w:r>
      <w:proofErr w:type="spellEnd"/>
      <w:r w:rsidRPr="00E2152E">
        <w:rPr>
          <w:rFonts w:eastAsiaTheme="minorHAnsi"/>
          <w:lang w:val="en-ID" w:eastAsia="en-US"/>
        </w:rPr>
        <w:t>.</w:t>
      </w:r>
    </w:p>
    <w:p w14:paraId="6AE2DA4D" w14:textId="77777777" w:rsidR="00E2152E" w:rsidRPr="00E2152E" w:rsidRDefault="00E2152E" w:rsidP="00E2152E">
      <w:pPr>
        <w:numPr>
          <w:ilvl w:val="0"/>
          <w:numId w:val="8"/>
        </w:numPr>
        <w:spacing w:line="276" w:lineRule="auto"/>
        <w:contextualSpacing/>
        <w:jc w:val="both"/>
        <w:rPr>
          <w:rFonts w:eastAsiaTheme="minorHAnsi"/>
          <w:lang w:val="en-ID" w:eastAsia="en-US"/>
        </w:rPr>
      </w:pPr>
      <w:proofErr w:type="spellStart"/>
      <w:r w:rsidRPr="00E2152E">
        <w:rPr>
          <w:rFonts w:eastAsiaTheme="minorHAnsi"/>
          <w:lang w:val="en-ID" w:eastAsia="en-US"/>
        </w:rPr>
        <w:t>Bekerjasama</w:t>
      </w:r>
      <w:proofErr w:type="spellEnd"/>
      <w:r w:rsidRPr="00E2152E">
        <w:rPr>
          <w:rFonts w:eastAsiaTheme="minorHAnsi"/>
          <w:lang w:val="en-ID" w:eastAsia="en-US"/>
        </w:rPr>
        <w:t xml:space="preserve"> </w:t>
      </w:r>
      <w:proofErr w:type="spellStart"/>
      <w:r w:rsidRPr="00E2152E">
        <w:rPr>
          <w:rFonts w:eastAsiaTheme="minorHAnsi"/>
          <w:lang w:val="en-ID" w:eastAsia="en-US"/>
        </w:rPr>
        <w:t>dengan</w:t>
      </w:r>
      <w:proofErr w:type="spellEnd"/>
      <w:r w:rsidRPr="00E2152E">
        <w:rPr>
          <w:rFonts w:eastAsiaTheme="minorHAnsi"/>
          <w:lang w:val="en-ID" w:eastAsia="en-US"/>
        </w:rPr>
        <w:t xml:space="preserve"> Kementerian </w:t>
      </w:r>
      <w:proofErr w:type="spellStart"/>
      <w:r w:rsidRPr="00E2152E">
        <w:rPr>
          <w:rFonts w:eastAsiaTheme="minorHAnsi"/>
          <w:lang w:val="en-ID" w:eastAsia="en-US"/>
        </w:rPr>
        <w:t>Ketenagakerjaan</w:t>
      </w:r>
      <w:proofErr w:type="spellEnd"/>
      <w:r w:rsidRPr="00E2152E">
        <w:rPr>
          <w:rFonts w:eastAsiaTheme="minorHAnsi"/>
          <w:lang w:val="en-ID" w:eastAsia="en-US"/>
        </w:rPr>
        <w:t xml:space="preserve"> </w:t>
      </w:r>
      <w:proofErr w:type="spellStart"/>
      <w:r w:rsidRPr="00E2152E">
        <w:rPr>
          <w:rFonts w:eastAsiaTheme="minorHAnsi"/>
          <w:lang w:val="en-ID" w:eastAsia="en-US"/>
        </w:rPr>
        <w:t>untuk</w:t>
      </w:r>
      <w:proofErr w:type="spellEnd"/>
      <w:r w:rsidRPr="00E2152E">
        <w:rPr>
          <w:rFonts w:eastAsiaTheme="minorHAnsi"/>
          <w:lang w:val="en-ID" w:eastAsia="en-US"/>
        </w:rPr>
        <w:t xml:space="preserve"> </w:t>
      </w:r>
      <w:proofErr w:type="spellStart"/>
      <w:r w:rsidRPr="00E2152E">
        <w:rPr>
          <w:rFonts w:eastAsiaTheme="minorHAnsi"/>
          <w:lang w:val="en-ID" w:eastAsia="en-US"/>
        </w:rPr>
        <w:t>membuat</w:t>
      </w:r>
      <w:proofErr w:type="spellEnd"/>
      <w:r w:rsidRPr="00E2152E">
        <w:rPr>
          <w:rFonts w:eastAsiaTheme="minorHAnsi"/>
          <w:lang w:val="en-ID" w:eastAsia="en-US"/>
        </w:rPr>
        <w:t xml:space="preserve"> </w:t>
      </w:r>
      <w:proofErr w:type="spellStart"/>
      <w:r w:rsidRPr="00E2152E">
        <w:rPr>
          <w:rFonts w:eastAsiaTheme="minorHAnsi"/>
          <w:lang w:val="en-ID" w:eastAsia="en-US"/>
        </w:rPr>
        <w:t>kebijakan</w:t>
      </w:r>
      <w:proofErr w:type="spellEnd"/>
      <w:r w:rsidRPr="00E2152E">
        <w:rPr>
          <w:rFonts w:eastAsiaTheme="minorHAnsi"/>
          <w:lang w:val="en-ID" w:eastAsia="en-US"/>
        </w:rPr>
        <w:t xml:space="preserve"> </w:t>
      </w:r>
      <w:proofErr w:type="spellStart"/>
      <w:r w:rsidRPr="00E2152E">
        <w:rPr>
          <w:rFonts w:eastAsiaTheme="minorHAnsi"/>
          <w:lang w:val="en-ID" w:eastAsia="en-US"/>
        </w:rPr>
        <w:t>kewajiban</w:t>
      </w:r>
      <w:proofErr w:type="spellEnd"/>
      <w:r w:rsidRPr="00E2152E">
        <w:rPr>
          <w:rFonts w:eastAsiaTheme="minorHAnsi"/>
          <w:lang w:val="en-ID" w:eastAsia="en-US"/>
        </w:rPr>
        <w:t xml:space="preserve"> </w:t>
      </w:r>
      <w:proofErr w:type="spellStart"/>
      <w:r w:rsidRPr="00E2152E">
        <w:rPr>
          <w:rFonts w:eastAsiaTheme="minorHAnsi"/>
          <w:lang w:val="en-ID" w:eastAsia="en-US"/>
        </w:rPr>
        <w:t>mengikuti</w:t>
      </w:r>
      <w:proofErr w:type="spellEnd"/>
      <w:r w:rsidRPr="00E2152E">
        <w:rPr>
          <w:rFonts w:eastAsiaTheme="minorHAnsi"/>
          <w:lang w:val="en-ID" w:eastAsia="en-US"/>
        </w:rPr>
        <w:t xml:space="preserve"> </w:t>
      </w:r>
      <w:proofErr w:type="spellStart"/>
      <w:r w:rsidRPr="00E2152E">
        <w:rPr>
          <w:rFonts w:eastAsiaTheme="minorHAnsi"/>
          <w:lang w:val="en-ID" w:eastAsia="en-US"/>
        </w:rPr>
        <w:t>bimbingan</w:t>
      </w:r>
      <w:proofErr w:type="spellEnd"/>
      <w:r w:rsidRPr="00E2152E">
        <w:rPr>
          <w:rFonts w:eastAsiaTheme="minorHAnsi"/>
          <w:lang w:val="en-ID" w:eastAsia="en-US"/>
        </w:rPr>
        <w:t xml:space="preserve"> </w:t>
      </w:r>
      <w:proofErr w:type="spellStart"/>
      <w:r w:rsidRPr="00E2152E">
        <w:rPr>
          <w:rFonts w:eastAsiaTheme="minorHAnsi"/>
          <w:lang w:val="en-ID" w:eastAsia="en-US"/>
        </w:rPr>
        <w:t>perkawinan</w:t>
      </w:r>
      <w:proofErr w:type="spellEnd"/>
      <w:r w:rsidRPr="00E2152E">
        <w:rPr>
          <w:rFonts w:eastAsiaTheme="minorHAnsi"/>
          <w:lang w:val="en-ID" w:eastAsia="en-US"/>
        </w:rPr>
        <w:t xml:space="preserve"> </w:t>
      </w:r>
      <w:proofErr w:type="spellStart"/>
      <w:r w:rsidRPr="00E2152E">
        <w:rPr>
          <w:rFonts w:eastAsiaTheme="minorHAnsi"/>
          <w:lang w:val="en-ID" w:eastAsia="en-US"/>
        </w:rPr>
        <w:t>bagi</w:t>
      </w:r>
      <w:proofErr w:type="spellEnd"/>
      <w:r w:rsidRPr="00E2152E">
        <w:rPr>
          <w:rFonts w:eastAsiaTheme="minorHAnsi"/>
          <w:lang w:val="en-ID" w:eastAsia="en-US"/>
        </w:rPr>
        <w:t xml:space="preserve"> </w:t>
      </w:r>
      <w:proofErr w:type="spellStart"/>
      <w:r w:rsidRPr="00E2152E">
        <w:rPr>
          <w:rFonts w:eastAsiaTheme="minorHAnsi"/>
          <w:lang w:val="en-ID" w:eastAsia="en-US"/>
        </w:rPr>
        <w:t>calon</w:t>
      </w:r>
      <w:proofErr w:type="spellEnd"/>
      <w:r w:rsidRPr="00E2152E">
        <w:rPr>
          <w:rFonts w:eastAsiaTheme="minorHAnsi"/>
          <w:lang w:val="en-ID" w:eastAsia="en-US"/>
        </w:rPr>
        <w:t xml:space="preserve"> </w:t>
      </w:r>
      <w:proofErr w:type="spellStart"/>
      <w:r w:rsidRPr="00E2152E">
        <w:rPr>
          <w:rFonts w:eastAsiaTheme="minorHAnsi"/>
          <w:lang w:val="en-ID" w:eastAsia="en-US"/>
        </w:rPr>
        <w:t>pengantin</w:t>
      </w:r>
      <w:proofErr w:type="spellEnd"/>
      <w:r w:rsidRPr="00E2152E">
        <w:rPr>
          <w:rFonts w:eastAsiaTheme="minorHAnsi"/>
          <w:lang w:val="en-ID" w:eastAsia="en-US"/>
        </w:rPr>
        <w:t xml:space="preserve"> yang </w:t>
      </w:r>
      <w:proofErr w:type="spellStart"/>
      <w:r w:rsidRPr="00E2152E">
        <w:rPr>
          <w:rFonts w:eastAsiaTheme="minorHAnsi"/>
          <w:lang w:val="en-ID" w:eastAsia="en-US"/>
        </w:rPr>
        <w:t>bekerja</w:t>
      </w:r>
      <w:proofErr w:type="spellEnd"/>
      <w:r w:rsidRPr="00E2152E">
        <w:rPr>
          <w:rFonts w:eastAsiaTheme="minorHAnsi"/>
          <w:lang w:val="en-ID" w:eastAsia="en-US"/>
        </w:rPr>
        <w:t xml:space="preserve"> pada </w:t>
      </w:r>
      <w:proofErr w:type="spellStart"/>
      <w:r w:rsidRPr="00E2152E">
        <w:rPr>
          <w:rFonts w:eastAsiaTheme="minorHAnsi"/>
          <w:lang w:val="en-ID" w:eastAsia="en-US"/>
        </w:rPr>
        <w:t>perusahaan</w:t>
      </w:r>
      <w:proofErr w:type="spellEnd"/>
      <w:r w:rsidRPr="00E2152E">
        <w:rPr>
          <w:rFonts w:eastAsiaTheme="minorHAnsi"/>
          <w:lang w:val="en-ID" w:eastAsia="en-US"/>
        </w:rPr>
        <w:t xml:space="preserve">, </w:t>
      </w:r>
      <w:proofErr w:type="spellStart"/>
      <w:r w:rsidRPr="00E2152E">
        <w:rPr>
          <w:rFonts w:eastAsiaTheme="minorHAnsi"/>
          <w:lang w:val="en-ID" w:eastAsia="en-US"/>
        </w:rPr>
        <w:t>sehingga</w:t>
      </w:r>
      <w:proofErr w:type="spellEnd"/>
      <w:r w:rsidRPr="00E2152E">
        <w:rPr>
          <w:rFonts w:eastAsiaTheme="minorHAnsi"/>
          <w:lang w:val="en-ID" w:eastAsia="en-US"/>
        </w:rPr>
        <w:t xml:space="preserve"> </w:t>
      </w:r>
      <w:proofErr w:type="spellStart"/>
      <w:r w:rsidRPr="00E2152E">
        <w:rPr>
          <w:rFonts w:eastAsiaTheme="minorHAnsi"/>
          <w:lang w:val="en-ID" w:eastAsia="en-US"/>
        </w:rPr>
        <w:t>mudah</w:t>
      </w:r>
      <w:proofErr w:type="spellEnd"/>
      <w:r w:rsidRPr="00E2152E">
        <w:rPr>
          <w:rFonts w:eastAsiaTheme="minorHAnsi"/>
          <w:lang w:val="en-ID" w:eastAsia="en-US"/>
        </w:rPr>
        <w:t xml:space="preserve"> </w:t>
      </w:r>
      <w:proofErr w:type="spellStart"/>
      <w:r w:rsidRPr="00E2152E">
        <w:rPr>
          <w:rFonts w:eastAsiaTheme="minorHAnsi"/>
          <w:lang w:val="en-ID" w:eastAsia="en-US"/>
        </w:rPr>
        <w:t>untuk</w:t>
      </w:r>
      <w:proofErr w:type="spellEnd"/>
      <w:r w:rsidRPr="00E2152E">
        <w:rPr>
          <w:rFonts w:eastAsiaTheme="minorHAnsi"/>
          <w:lang w:val="en-ID" w:eastAsia="en-US"/>
        </w:rPr>
        <w:t xml:space="preserve"> </w:t>
      </w:r>
      <w:proofErr w:type="spellStart"/>
      <w:r w:rsidRPr="00E2152E">
        <w:rPr>
          <w:rFonts w:eastAsiaTheme="minorHAnsi"/>
          <w:lang w:val="en-ID" w:eastAsia="en-US"/>
        </w:rPr>
        <w:t>mendapatkan</w:t>
      </w:r>
      <w:proofErr w:type="spellEnd"/>
      <w:r w:rsidRPr="00E2152E">
        <w:rPr>
          <w:rFonts w:eastAsiaTheme="minorHAnsi"/>
          <w:lang w:val="en-ID" w:eastAsia="en-US"/>
        </w:rPr>
        <w:t xml:space="preserve"> </w:t>
      </w:r>
      <w:proofErr w:type="spellStart"/>
      <w:r w:rsidRPr="00E2152E">
        <w:rPr>
          <w:rFonts w:eastAsiaTheme="minorHAnsi"/>
          <w:lang w:val="en-ID" w:eastAsia="en-US"/>
        </w:rPr>
        <w:t>izin</w:t>
      </w:r>
      <w:proofErr w:type="spellEnd"/>
      <w:r w:rsidRPr="00E2152E">
        <w:rPr>
          <w:rFonts w:eastAsiaTheme="minorHAnsi"/>
          <w:lang w:val="en-ID" w:eastAsia="en-US"/>
        </w:rPr>
        <w:t xml:space="preserve"> </w:t>
      </w:r>
      <w:proofErr w:type="spellStart"/>
      <w:r w:rsidRPr="00E2152E">
        <w:rPr>
          <w:rFonts w:eastAsiaTheme="minorHAnsi"/>
          <w:lang w:val="en-ID" w:eastAsia="en-US"/>
        </w:rPr>
        <w:t>mengikuti</w:t>
      </w:r>
      <w:proofErr w:type="spellEnd"/>
      <w:r w:rsidRPr="00E2152E">
        <w:rPr>
          <w:rFonts w:eastAsiaTheme="minorHAnsi"/>
          <w:lang w:val="en-ID" w:eastAsia="en-US"/>
        </w:rPr>
        <w:t xml:space="preserve"> </w:t>
      </w:r>
      <w:proofErr w:type="spellStart"/>
      <w:r w:rsidRPr="00E2152E">
        <w:rPr>
          <w:rFonts w:eastAsiaTheme="minorHAnsi"/>
          <w:lang w:val="en-ID" w:eastAsia="en-US"/>
        </w:rPr>
        <w:t>kegiatan</w:t>
      </w:r>
      <w:proofErr w:type="spellEnd"/>
      <w:r w:rsidRPr="00E2152E">
        <w:rPr>
          <w:rFonts w:eastAsiaTheme="minorHAnsi"/>
          <w:lang w:val="en-ID" w:eastAsia="en-US"/>
        </w:rPr>
        <w:t xml:space="preserve"> </w:t>
      </w:r>
      <w:proofErr w:type="spellStart"/>
      <w:r w:rsidRPr="00E2152E">
        <w:rPr>
          <w:rFonts w:eastAsiaTheme="minorHAnsi"/>
          <w:lang w:val="en-ID" w:eastAsia="en-US"/>
        </w:rPr>
        <w:t>tersebut</w:t>
      </w:r>
      <w:proofErr w:type="spellEnd"/>
      <w:r w:rsidRPr="00E2152E">
        <w:rPr>
          <w:rFonts w:eastAsiaTheme="minorHAnsi"/>
          <w:lang w:val="en-ID" w:eastAsia="en-US"/>
        </w:rPr>
        <w:t>.</w:t>
      </w:r>
    </w:p>
    <w:p w14:paraId="1BDD9B82" w14:textId="77777777" w:rsidR="00E2152E" w:rsidRPr="00E2152E" w:rsidRDefault="00E2152E" w:rsidP="00E2152E">
      <w:pPr>
        <w:numPr>
          <w:ilvl w:val="0"/>
          <w:numId w:val="7"/>
        </w:numPr>
        <w:spacing w:line="276" w:lineRule="auto"/>
        <w:ind w:left="284" w:hanging="284"/>
        <w:contextualSpacing/>
        <w:jc w:val="both"/>
        <w:rPr>
          <w:rFonts w:eastAsiaTheme="minorHAnsi"/>
          <w:lang w:val="en-ID" w:eastAsia="en-US"/>
        </w:rPr>
      </w:pPr>
      <w:proofErr w:type="spellStart"/>
      <w:r w:rsidRPr="00E2152E">
        <w:rPr>
          <w:rFonts w:eastAsiaTheme="minorHAnsi"/>
          <w:lang w:val="en-ID" w:eastAsia="en-US"/>
        </w:rPr>
        <w:t>Penyuluh</w:t>
      </w:r>
      <w:proofErr w:type="spellEnd"/>
      <w:r w:rsidRPr="00E2152E">
        <w:rPr>
          <w:rFonts w:eastAsiaTheme="minorHAnsi"/>
          <w:lang w:val="en-ID" w:eastAsia="en-US"/>
        </w:rPr>
        <w:t xml:space="preserve"> Agama Islam</w:t>
      </w:r>
    </w:p>
    <w:p w14:paraId="1FA3947C" w14:textId="77777777" w:rsidR="00E2152E" w:rsidRPr="00E2152E" w:rsidRDefault="00E2152E" w:rsidP="00E2152E">
      <w:pPr>
        <w:numPr>
          <w:ilvl w:val="0"/>
          <w:numId w:val="9"/>
        </w:numPr>
        <w:spacing w:line="276" w:lineRule="auto"/>
        <w:contextualSpacing/>
        <w:jc w:val="both"/>
        <w:rPr>
          <w:rFonts w:eastAsiaTheme="minorHAnsi"/>
          <w:lang w:val="en-ID" w:eastAsia="en-US"/>
        </w:rPr>
      </w:pPr>
      <w:proofErr w:type="spellStart"/>
      <w:r w:rsidRPr="00E2152E">
        <w:rPr>
          <w:rFonts w:eastAsiaTheme="minorHAnsi"/>
          <w:lang w:val="en-ID" w:eastAsia="en-US"/>
        </w:rPr>
        <w:t>Memanfaatkan</w:t>
      </w:r>
      <w:proofErr w:type="spellEnd"/>
      <w:r w:rsidRPr="00E2152E">
        <w:rPr>
          <w:rFonts w:eastAsiaTheme="minorHAnsi"/>
          <w:lang w:val="en-ID" w:eastAsia="en-US"/>
        </w:rPr>
        <w:t xml:space="preserve"> </w:t>
      </w:r>
      <w:proofErr w:type="spellStart"/>
      <w:r w:rsidRPr="00E2152E">
        <w:rPr>
          <w:rFonts w:eastAsiaTheme="minorHAnsi"/>
          <w:lang w:val="en-ID" w:eastAsia="en-US"/>
        </w:rPr>
        <w:t>penggunaan</w:t>
      </w:r>
      <w:proofErr w:type="spellEnd"/>
      <w:r w:rsidRPr="00E2152E">
        <w:rPr>
          <w:rFonts w:eastAsiaTheme="minorHAnsi"/>
          <w:lang w:val="en-ID" w:eastAsia="en-US"/>
        </w:rPr>
        <w:t xml:space="preserve"> media </w:t>
      </w:r>
      <w:proofErr w:type="spellStart"/>
      <w:r w:rsidRPr="00E2152E">
        <w:rPr>
          <w:rFonts w:eastAsiaTheme="minorHAnsi"/>
          <w:lang w:val="en-ID" w:eastAsia="en-US"/>
        </w:rPr>
        <w:t>massa</w:t>
      </w:r>
      <w:proofErr w:type="spellEnd"/>
      <w:r w:rsidRPr="00E2152E">
        <w:rPr>
          <w:rFonts w:eastAsiaTheme="minorHAnsi"/>
          <w:lang w:val="en-ID" w:eastAsia="en-US"/>
        </w:rPr>
        <w:t xml:space="preserve"> yang </w:t>
      </w:r>
      <w:proofErr w:type="spellStart"/>
      <w:r w:rsidRPr="00E2152E">
        <w:rPr>
          <w:rFonts w:eastAsiaTheme="minorHAnsi"/>
          <w:lang w:val="en-ID" w:eastAsia="en-US"/>
        </w:rPr>
        <w:t>dapat</w:t>
      </w:r>
      <w:proofErr w:type="spellEnd"/>
      <w:r w:rsidRPr="00E2152E">
        <w:rPr>
          <w:rFonts w:eastAsiaTheme="minorHAnsi"/>
          <w:lang w:val="en-ID" w:eastAsia="en-US"/>
        </w:rPr>
        <w:t xml:space="preserve"> </w:t>
      </w:r>
      <w:proofErr w:type="spellStart"/>
      <w:r w:rsidRPr="00E2152E">
        <w:rPr>
          <w:rFonts w:eastAsiaTheme="minorHAnsi"/>
          <w:lang w:val="en-ID" w:eastAsia="en-US"/>
        </w:rPr>
        <w:t>berdampak</w:t>
      </w:r>
      <w:proofErr w:type="spellEnd"/>
      <w:r w:rsidRPr="00E2152E">
        <w:rPr>
          <w:rFonts w:eastAsiaTheme="minorHAnsi"/>
          <w:lang w:val="en-ID" w:eastAsia="en-US"/>
        </w:rPr>
        <w:t xml:space="preserve"> </w:t>
      </w:r>
      <w:proofErr w:type="spellStart"/>
      <w:r w:rsidRPr="00E2152E">
        <w:rPr>
          <w:rFonts w:eastAsiaTheme="minorHAnsi"/>
          <w:lang w:val="en-ID" w:eastAsia="en-US"/>
        </w:rPr>
        <w:t>lebih</w:t>
      </w:r>
      <w:proofErr w:type="spellEnd"/>
      <w:r w:rsidRPr="00E2152E">
        <w:rPr>
          <w:rFonts w:eastAsiaTheme="minorHAnsi"/>
          <w:lang w:val="en-ID" w:eastAsia="en-US"/>
        </w:rPr>
        <w:t xml:space="preserve"> </w:t>
      </w:r>
      <w:proofErr w:type="spellStart"/>
      <w:r w:rsidRPr="00E2152E">
        <w:rPr>
          <w:rFonts w:eastAsiaTheme="minorHAnsi"/>
          <w:lang w:val="en-ID" w:eastAsia="en-US"/>
        </w:rPr>
        <w:t>luas</w:t>
      </w:r>
      <w:proofErr w:type="spellEnd"/>
      <w:r w:rsidRPr="00E2152E">
        <w:rPr>
          <w:rFonts w:eastAsiaTheme="minorHAnsi"/>
          <w:lang w:val="en-ID" w:eastAsia="en-US"/>
        </w:rPr>
        <w:t xml:space="preserve"> </w:t>
      </w:r>
      <w:proofErr w:type="spellStart"/>
      <w:r w:rsidRPr="00E2152E">
        <w:rPr>
          <w:rFonts w:eastAsiaTheme="minorHAnsi"/>
          <w:lang w:val="en-ID" w:eastAsia="en-US"/>
        </w:rPr>
        <w:t>bagi</w:t>
      </w:r>
      <w:proofErr w:type="spellEnd"/>
      <w:r w:rsidRPr="00E2152E">
        <w:rPr>
          <w:rFonts w:eastAsiaTheme="minorHAnsi"/>
          <w:lang w:val="en-ID" w:eastAsia="en-US"/>
        </w:rPr>
        <w:t xml:space="preserve"> </w:t>
      </w:r>
      <w:proofErr w:type="spellStart"/>
      <w:r w:rsidRPr="00E2152E">
        <w:rPr>
          <w:rFonts w:eastAsiaTheme="minorHAnsi"/>
          <w:lang w:val="en-ID" w:eastAsia="en-US"/>
        </w:rPr>
        <w:t>penyuluhannya</w:t>
      </w:r>
      <w:proofErr w:type="spellEnd"/>
      <w:r w:rsidRPr="00E2152E">
        <w:rPr>
          <w:rFonts w:eastAsiaTheme="minorHAnsi"/>
          <w:lang w:val="en-ID" w:eastAsia="en-US"/>
        </w:rPr>
        <w:t xml:space="preserve">. </w:t>
      </w:r>
      <w:proofErr w:type="spellStart"/>
      <w:r w:rsidRPr="00E2152E">
        <w:rPr>
          <w:rFonts w:eastAsiaTheme="minorHAnsi"/>
          <w:lang w:val="en-ID" w:eastAsia="en-US"/>
        </w:rPr>
        <w:t>Seperti</w:t>
      </w:r>
      <w:proofErr w:type="spellEnd"/>
      <w:r w:rsidRPr="00E2152E">
        <w:rPr>
          <w:rFonts w:eastAsiaTheme="minorHAnsi"/>
          <w:lang w:val="en-ID" w:eastAsia="en-US"/>
        </w:rPr>
        <w:t xml:space="preserve"> </w:t>
      </w:r>
      <w:proofErr w:type="spellStart"/>
      <w:r w:rsidRPr="00E2152E">
        <w:rPr>
          <w:rFonts w:eastAsiaTheme="minorHAnsi"/>
          <w:lang w:val="en-ID" w:eastAsia="en-US"/>
        </w:rPr>
        <w:t>membuat</w:t>
      </w:r>
      <w:proofErr w:type="spellEnd"/>
      <w:r w:rsidRPr="00E2152E">
        <w:rPr>
          <w:rFonts w:eastAsiaTheme="minorHAnsi"/>
          <w:lang w:val="en-ID" w:eastAsia="en-US"/>
        </w:rPr>
        <w:t xml:space="preserve"> </w:t>
      </w:r>
      <w:proofErr w:type="spellStart"/>
      <w:r w:rsidRPr="00E2152E">
        <w:rPr>
          <w:rFonts w:eastAsiaTheme="minorHAnsi"/>
          <w:lang w:val="en-ID" w:eastAsia="en-US"/>
        </w:rPr>
        <w:t>Karya</w:t>
      </w:r>
      <w:proofErr w:type="spellEnd"/>
      <w:r w:rsidRPr="00E2152E">
        <w:rPr>
          <w:rFonts w:eastAsiaTheme="minorHAnsi"/>
          <w:lang w:val="en-ID" w:eastAsia="en-US"/>
        </w:rPr>
        <w:t xml:space="preserve"> </w:t>
      </w:r>
      <w:proofErr w:type="spellStart"/>
      <w:r w:rsidRPr="00E2152E">
        <w:rPr>
          <w:rFonts w:eastAsiaTheme="minorHAnsi"/>
          <w:lang w:val="en-ID" w:eastAsia="en-US"/>
        </w:rPr>
        <w:t>Tulis</w:t>
      </w:r>
      <w:proofErr w:type="spellEnd"/>
      <w:r w:rsidRPr="00E2152E">
        <w:rPr>
          <w:rFonts w:eastAsiaTheme="minorHAnsi"/>
          <w:lang w:val="en-ID" w:eastAsia="en-US"/>
        </w:rPr>
        <w:t xml:space="preserve"> </w:t>
      </w:r>
      <w:proofErr w:type="spellStart"/>
      <w:r w:rsidRPr="00E2152E">
        <w:rPr>
          <w:rFonts w:eastAsiaTheme="minorHAnsi"/>
          <w:lang w:val="en-ID" w:eastAsia="en-US"/>
        </w:rPr>
        <w:t>Ilmiah</w:t>
      </w:r>
      <w:proofErr w:type="spellEnd"/>
      <w:r w:rsidRPr="00E2152E">
        <w:rPr>
          <w:rFonts w:eastAsiaTheme="minorHAnsi"/>
          <w:lang w:val="en-ID" w:eastAsia="en-US"/>
        </w:rPr>
        <w:t xml:space="preserve">, </w:t>
      </w:r>
      <w:proofErr w:type="spellStart"/>
      <w:r w:rsidRPr="00E2152E">
        <w:rPr>
          <w:rFonts w:eastAsiaTheme="minorHAnsi"/>
          <w:lang w:val="en-ID" w:eastAsia="en-US"/>
        </w:rPr>
        <w:t>menyadur</w:t>
      </w:r>
      <w:proofErr w:type="spellEnd"/>
      <w:r w:rsidRPr="00E2152E">
        <w:rPr>
          <w:rFonts w:eastAsiaTheme="minorHAnsi"/>
          <w:lang w:val="en-ID" w:eastAsia="en-US"/>
        </w:rPr>
        <w:t xml:space="preserve"> </w:t>
      </w:r>
      <w:proofErr w:type="spellStart"/>
      <w:r w:rsidRPr="00E2152E">
        <w:rPr>
          <w:rFonts w:eastAsiaTheme="minorHAnsi"/>
          <w:lang w:val="en-ID" w:eastAsia="en-US"/>
        </w:rPr>
        <w:t>buku</w:t>
      </w:r>
      <w:proofErr w:type="spellEnd"/>
      <w:r w:rsidRPr="00E2152E">
        <w:rPr>
          <w:rFonts w:eastAsiaTheme="minorHAnsi"/>
          <w:lang w:val="en-ID" w:eastAsia="en-US"/>
        </w:rPr>
        <w:t xml:space="preserve">, </w:t>
      </w:r>
      <w:proofErr w:type="spellStart"/>
      <w:r w:rsidRPr="00E2152E">
        <w:rPr>
          <w:rFonts w:eastAsiaTheme="minorHAnsi"/>
          <w:lang w:val="en-ID" w:eastAsia="en-US"/>
        </w:rPr>
        <w:t>hingga</w:t>
      </w:r>
      <w:proofErr w:type="spellEnd"/>
      <w:r w:rsidRPr="00E2152E">
        <w:rPr>
          <w:rFonts w:eastAsiaTheme="minorHAnsi"/>
          <w:lang w:val="en-ID" w:eastAsia="en-US"/>
        </w:rPr>
        <w:t xml:space="preserve"> </w:t>
      </w:r>
      <w:proofErr w:type="spellStart"/>
      <w:r w:rsidRPr="00E2152E">
        <w:rPr>
          <w:rFonts w:eastAsiaTheme="minorHAnsi"/>
          <w:lang w:val="en-ID" w:eastAsia="en-US"/>
        </w:rPr>
        <w:t>kanal</w:t>
      </w:r>
      <w:proofErr w:type="spellEnd"/>
      <w:r w:rsidRPr="00E2152E">
        <w:rPr>
          <w:rFonts w:eastAsiaTheme="minorHAnsi"/>
          <w:lang w:val="en-ID" w:eastAsia="en-US"/>
        </w:rPr>
        <w:t xml:space="preserve"> Instagram </w:t>
      </w:r>
      <w:proofErr w:type="spellStart"/>
      <w:r w:rsidRPr="00E2152E">
        <w:rPr>
          <w:rFonts w:eastAsiaTheme="minorHAnsi"/>
          <w:lang w:val="en-ID" w:eastAsia="en-US"/>
        </w:rPr>
        <w:t>untuk</w:t>
      </w:r>
      <w:proofErr w:type="spellEnd"/>
      <w:r w:rsidRPr="00E2152E">
        <w:rPr>
          <w:rFonts w:eastAsiaTheme="minorHAnsi"/>
          <w:lang w:val="en-ID" w:eastAsia="en-US"/>
        </w:rPr>
        <w:t xml:space="preserve"> </w:t>
      </w:r>
      <w:proofErr w:type="spellStart"/>
      <w:r w:rsidRPr="00E2152E">
        <w:rPr>
          <w:rFonts w:eastAsiaTheme="minorHAnsi"/>
          <w:lang w:val="en-ID" w:eastAsia="en-US"/>
        </w:rPr>
        <w:t>menjangkau</w:t>
      </w:r>
      <w:proofErr w:type="spellEnd"/>
      <w:r w:rsidRPr="00E2152E">
        <w:rPr>
          <w:rFonts w:eastAsiaTheme="minorHAnsi"/>
          <w:lang w:val="en-ID" w:eastAsia="en-US"/>
        </w:rPr>
        <w:t xml:space="preserve"> </w:t>
      </w:r>
      <w:proofErr w:type="spellStart"/>
      <w:r w:rsidRPr="00E2152E">
        <w:rPr>
          <w:rFonts w:eastAsiaTheme="minorHAnsi"/>
          <w:lang w:val="en-ID" w:eastAsia="en-US"/>
        </w:rPr>
        <w:t>anak-anak</w:t>
      </w:r>
      <w:proofErr w:type="spellEnd"/>
      <w:r w:rsidRPr="00E2152E">
        <w:rPr>
          <w:rFonts w:eastAsiaTheme="minorHAnsi"/>
          <w:lang w:val="en-ID" w:eastAsia="en-US"/>
        </w:rPr>
        <w:t xml:space="preserve"> </w:t>
      </w:r>
      <w:proofErr w:type="spellStart"/>
      <w:r w:rsidRPr="00E2152E">
        <w:rPr>
          <w:rFonts w:eastAsiaTheme="minorHAnsi"/>
          <w:lang w:val="en-ID" w:eastAsia="en-US"/>
        </w:rPr>
        <w:t>muda</w:t>
      </w:r>
      <w:proofErr w:type="spellEnd"/>
      <w:r w:rsidRPr="00E2152E">
        <w:rPr>
          <w:rFonts w:eastAsiaTheme="minorHAnsi"/>
          <w:lang w:val="en-ID" w:eastAsia="en-US"/>
        </w:rPr>
        <w:t xml:space="preserve"> </w:t>
      </w:r>
      <w:proofErr w:type="spellStart"/>
      <w:r w:rsidRPr="00E2152E">
        <w:rPr>
          <w:rFonts w:eastAsiaTheme="minorHAnsi"/>
          <w:lang w:val="en-ID" w:eastAsia="en-US"/>
        </w:rPr>
        <w:t>saat</w:t>
      </w:r>
      <w:proofErr w:type="spellEnd"/>
      <w:r w:rsidRPr="00E2152E">
        <w:rPr>
          <w:rFonts w:eastAsiaTheme="minorHAnsi"/>
          <w:lang w:val="en-ID" w:eastAsia="en-US"/>
        </w:rPr>
        <w:t xml:space="preserve"> </w:t>
      </w:r>
      <w:proofErr w:type="spellStart"/>
      <w:r w:rsidRPr="00E2152E">
        <w:rPr>
          <w:rFonts w:eastAsiaTheme="minorHAnsi"/>
          <w:lang w:val="en-ID" w:eastAsia="en-US"/>
        </w:rPr>
        <w:t>ini</w:t>
      </w:r>
      <w:proofErr w:type="spellEnd"/>
      <w:r w:rsidRPr="00E2152E">
        <w:rPr>
          <w:rFonts w:eastAsiaTheme="minorHAnsi"/>
          <w:lang w:val="en-ID" w:eastAsia="en-US"/>
        </w:rPr>
        <w:t>.</w:t>
      </w:r>
    </w:p>
    <w:p w14:paraId="61840CBF" w14:textId="77777777" w:rsidR="00E2152E" w:rsidRPr="00E2152E" w:rsidRDefault="00E2152E" w:rsidP="00E2152E">
      <w:pPr>
        <w:numPr>
          <w:ilvl w:val="0"/>
          <w:numId w:val="9"/>
        </w:numPr>
        <w:spacing w:line="276" w:lineRule="auto"/>
        <w:contextualSpacing/>
        <w:jc w:val="both"/>
        <w:rPr>
          <w:rFonts w:eastAsiaTheme="minorHAnsi"/>
          <w:lang w:val="en-ID" w:eastAsia="en-US"/>
        </w:rPr>
      </w:pPr>
      <w:proofErr w:type="spellStart"/>
      <w:r w:rsidRPr="00E2152E">
        <w:rPr>
          <w:rFonts w:eastAsiaTheme="minorHAnsi"/>
          <w:lang w:val="en-ID" w:eastAsia="en-US"/>
        </w:rPr>
        <w:t>Melakukan</w:t>
      </w:r>
      <w:proofErr w:type="spellEnd"/>
      <w:r w:rsidRPr="00E2152E">
        <w:rPr>
          <w:rFonts w:eastAsiaTheme="minorHAnsi"/>
          <w:lang w:val="en-ID" w:eastAsia="en-US"/>
        </w:rPr>
        <w:t xml:space="preserve"> </w:t>
      </w:r>
      <w:proofErr w:type="spellStart"/>
      <w:r w:rsidRPr="00E2152E">
        <w:rPr>
          <w:rFonts w:eastAsiaTheme="minorHAnsi"/>
          <w:lang w:val="en-ID" w:eastAsia="en-US"/>
        </w:rPr>
        <w:t>koordinasi</w:t>
      </w:r>
      <w:proofErr w:type="spellEnd"/>
      <w:r w:rsidRPr="00E2152E">
        <w:rPr>
          <w:rFonts w:eastAsiaTheme="minorHAnsi"/>
          <w:lang w:val="en-ID" w:eastAsia="en-US"/>
        </w:rPr>
        <w:t xml:space="preserve"> dan </w:t>
      </w:r>
      <w:proofErr w:type="spellStart"/>
      <w:r w:rsidRPr="00E2152E">
        <w:rPr>
          <w:rFonts w:eastAsiaTheme="minorHAnsi"/>
          <w:lang w:val="en-ID" w:eastAsia="en-US"/>
        </w:rPr>
        <w:t>sosialisasi</w:t>
      </w:r>
      <w:proofErr w:type="spellEnd"/>
      <w:r w:rsidRPr="00E2152E">
        <w:rPr>
          <w:rFonts w:eastAsiaTheme="minorHAnsi"/>
          <w:lang w:val="en-ID" w:eastAsia="en-US"/>
        </w:rPr>
        <w:t xml:space="preserve"> </w:t>
      </w:r>
      <w:proofErr w:type="spellStart"/>
      <w:r w:rsidRPr="00E2152E">
        <w:rPr>
          <w:rFonts w:eastAsiaTheme="minorHAnsi"/>
          <w:lang w:val="en-ID" w:eastAsia="en-US"/>
        </w:rPr>
        <w:t>dengan</w:t>
      </w:r>
      <w:proofErr w:type="spellEnd"/>
      <w:r w:rsidRPr="00E2152E">
        <w:rPr>
          <w:rFonts w:eastAsiaTheme="minorHAnsi"/>
          <w:lang w:val="en-ID" w:eastAsia="en-US"/>
        </w:rPr>
        <w:t xml:space="preserve"> </w:t>
      </w:r>
      <w:proofErr w:type="spellStart"/>
      <w:r w:rsidRPr="00E2152E">
        <w:rPr>
          <w:rFonts w:eastAsiaTheme="minorHAnsi"/>
          <w:lang w:val="en-ID" w:eastAsia="en-US"/>
        </w:rPr>
        <w:t>pihak</w:t>
      </w:r>
      <w:proofErr w:type="spellEnd"/>
      <w:r w:rsidRPr="00E2152E">
        <w:rPr>
          <w:rFonts w:eastAsiaTheme="minorHAnsi"/>
          <w:lang w:val="en-ID" w:eastAsia="en-US"/>
        </w:rPr>
        <w:t xml:space="preserve">- </w:t>
      </w:r>
      <w:proofErr w:type="spellStart"/>
      <w:r w:rsidRPr="00E2152E">
        <w:rPr>
          <w:rFonts w:eastAsiaTheme="minorHAnsi"/>
          <w:lang w:val="en-ID" w:eastAsia="en-US"/>
        </w:rPr>
        <w:t>pihak</w:t>
      </w:r>
      <w:proofErr w:type="spellEnd"/>
      <w:r w:rsidRPr="00E2152E">
        <w:rPr>
          <w:rFonts w:eastAsiaTheme="minorHAnsi"/>
          <w:lang w:val="en-ID" w:eastAsia="en-US"/>
        </w:rPr>
        <w:t xml:space="preserve"> </w:t>
      </w:r>
      <w:proofErr w:type="spellStart"/>
      <w:r w:rsidRPr="00E2152E">
        <w:rPr>
          <w:rFonts w:eastAsiaTheme="minorHAnsi"/>
          <w:lang w:val="en-ID" w:eastAsia="en-US"/>
        </w:rPr>
        <w:t>terkait</w:t>
      </w:r>
      <w:proofErr w:type="spellEnd"/>
      <w:r w:rsidRPr="00E2152E">
        <w:rPr>
          <w:rFonts w:eastAsiaTheme="minorHAnsi"/>
          <w:lang w:val="en-ID" w:eastAsia="en-US"/>
        </w:rPr>
        <w:t xml:space="preserve"> </w:t>
      </w:r>
      <w:proofErr w:type="spellStart"/>
      <w:r w:rsidRPr="00E2152E">
        <w:rPr>
          <w:rFonts w:eastAsiaTheme="minorHAnsi"/>
          <w:lang w:val="en-ID" w:eastAsia="en-US"/>
        </w:rPr>
        <w:t>untuk</w:t>
      </w:r>
      <w:proofErr w:type="spellEnd"/>
      <w:r w:rsidRPr="00E2152E">
        <w:rPr>
          <w:rFonts w:eastAsiaTheme="minorHAnsi"/>
          <w:lang w:val="en-ID" w:eastAsia="en-US"/>
        </w:rPr>
        <w:t xml:space="preserve"> </w:t>
      </w:r>
      <w:proofErr w:type="spellStart"/>
      <w:r w:rsidRPr="00E2152E">
        <w:rPr>
          <w:rFonts w:eastAsiaTheme="minorHAnsi"/>
          <w:lang w:val="en-ID" w:eastAsia="en-US"/>
        </w:rPr>
        <w:t>meningkatkan</w:t>
      </w:r>
      <w:proofErr w:type="spellEnd"/>
      <w:r w:rsidRPr="00E2152E">
        <w:rPr>
          <w:rFonts w:eastAsiaTheme="minorHAnsi"/>
          <w:lang w:val="en-ID" w:eastAsia="en-US"/>
        </w:rPr>
        <w:t xml:space="preserve"> </w:t>
      </w:r>
      <w:proofErr w:type="spellStart"/>
      <w:r w:rsidRPr="00E2152E">
        <w:rPr>
          <w:rFonts w:eastAsiaTheme="minorHAnsi"/>
          <w:lang w:val="en-ID" w:eastAsia="en-US"/>
        </w:rPr>
        <w:t>perannya</w:t>
      </w:r>
      <w:proofErr w:type="spellEnd"/>
      <w:r w:rsidRPr="00E2152E">
        <w:rPr>
          <w:rFonts w:eastAsiaTheme="minorHAnsi"/>
          <w:lang w:val="en-ID" w:eastAsia="en-US"/>
        </w:rPr>
        <w:t xml:space="preserve"> di </w:t>
      </w:r>
      <w:proofErr w:type="spellStart"/>
      <w:r w:rsidRPr="00E2152E">
        <w:rPr>
          <w:rFonts w:eastAsiaTheme="minorHAnsi"/>
          <w:lang w:val="en-ID" w:eastAsia="en-US"/>
        </w:rPr>
        <w:t>masyarakat</w:t>
      </w:r>
      <w:proofErr w:type="spellEnd"/>
      <w:r w:rsidRPr="00E2152E">
        <w:rPr>
          <w:rFonts w:eastAsiaTheme="minorHAnsi"/>
          <w:lang w:val="en-ID" w:eastAsia="en-US"/>
        </w:rPr>
        <w:t>.</w:t>
      </w:r>
    </w:p>
    <w:p w14:paraId="21E9E1F7" w14:textId="77777777" w:rsidR="00E2152E" w:rsidRPr="00E2152E" w:rsidRDefault="00E2152E" w:rsidP="00E2152E">
      <w:pPr>
        <w:numPr>
          <w:ilvl w:val="0"/>
          <w:numId w:val="7"/>
        </w:numPr>
        <w:spacing w:line="276" w:lineRule="auto"/>
        <w:ind w:left="284" w:hanging="284"/>
        <w:contextualSpacing/>
        <w:jc w:val="both"/>
        <w:rPr>
          <w:rFonts w:eastAsiaTheme="minorHAnsi"/>
          <w:lang w:val="en-ID" w:eastAsia="en-US"/>
        </w:rPr>
      </w:pPr>
      <w:r w:rsidRPr="00E2152E">
        <w:rPr>
          <w:rFonts w:eastAsiaTheme="minorHAnsi"/>
          <w:lang w:val="en-ID" w:eastAsia="en-US"/>
        </w:rPr>
        <w:t>Lembaga KUA</w:t>
      </w:r>
    </w:p>
    <w:p w14:paraId="248E8DC2" w14:textId="77777777" w:rsidR="00E2152E" w:rsidRPr="00E2152E" w:rsidRDefault="00E2152E" w:rsidP="00E2152E">
      <w:pPr>
        <w:numPr>
          <w:ilvl w:val="0"/>
          <w:numId w:val="10"/>
        </w:numPr>
        <w:spacing w:line="276" w:lineRule="auto"/>
        <w:contextualSpacing/>
        <w:jc w:val="both"/>
        <w:rPr>
          <w:rFonts w:eastAsiaTheme="minorHAnsi"/>
          <w:lang w:val="en-ID" w:eastAsia="en-US"/>
        </w:rPr>
      </w:pPr>
      <w:proofErr w:type="spellStart"/>
      <w:r w:rsidRPr="00E2152E">
        <w:rPr>
          <w:rFonts w:eastAsiaTheme="minorHAnsi"/>
          <w:lang w:val="en-ID" w:eastAsia="en-US"/>
        </w:rPr>
        <w:t>Mengadakan</w:t>
      </w:r>
      <w:proofErr w:type="spellEnd"/>
      <w:r w:rsidRPr="00E2152E">
        <w:rPr>
          <w:rFonts w:eastAsiaTheme="minorHAnsi"/>
          <w:lang w:val="en-ID" w:eastAsia="en-US"/>
        </w:rPr>
        <w:t xml:space="preserve"> dan </w:t>
      </w:r>
      <w:proofErr w:type="spellStart"/>
      <w:r w:rsidRPr="00E2152E">
        <w:rPr>
          <w:rFonts w:eastAsiaTheme="minorHAnsi"/>
          <w:lang w:val="en-ID" w:eastAsia="en-US"/>
        </w:rPr>
        <w:t>mengaktidakan</w:t>
      </w:r>
      <w:proofErr w:type="spellEnd"/>
      <w:r w:rsidRPr="00E2152E">
        <w:rPr>
          <w:rFonts w:eastAsiaTheme="minorHAnsi"/>
          <w:lang w:val="en-ID" w:eastAsia="en-US"/>
        </w:rPr>
        <w:t xml:space="preserve"> </w:t>
      </w:r>
      <w:proofErr w:type="spellStart"/>
      <w:r w:rsidRPr="00E2152E">
        <w:rPr>
          <w:rFonts w:eastAsiaTheme="minorHAnsi"/>
          <w:lang w:val="en-ID" w:eastAsia="en-US"/>
        </w:rPr>
        <w:t>kembali</w:t>
      </w:r>
      <w:proofErr w:type="spellEnd"/>
      <w:r w:rsidRPr="00E2152E">
        <w:rPr>
          <w:rFonts w:eastAsiaTheme="minorHAnsi"/>
          <w:lang w:val="en-ID" w:eastAsia="en-US"/>
        </w:rPr>
        <w:t xml:space="preserve"> </w:t>
      </w:r>
      <w:proofErr w:type="spellStart"/>
      <w:r w:rsidRPr="00E2152E">
        <w:rPr>
          <w:rFonts w:eastAsiaTheme="minorHAnsi"/>
          <w:lang w:val="en-ID" w:eastAsia="en-US"/>
        </w:rPr>
        <w:t>layanan</w:t>
      </w:r>
      <w:proofErr w:type="spellEnd"/>
      <w:r w:rsidRPr="00E2152E">
        <w:rPr>
          <w:rFonts w:eastAsiaTheme="minorHAnsi"/>
          <w:lang w:val="en-ID" w:eastAsia="en-US"/>
        </w:rPr>
        <w:t xml:space="preserve"> BP4 di Kantor </w:t>
      </w:r>
      <w:proofErr w:type="spellStart"/>
      <w:r w:rsidRPr="00E2152E">
        <w:rPr>
          <w:rFonts w:eastAsiaTheme="minorHAnsi"/>
          <w:lang w:val="en-ID" w:eastAsia="en-US"/>
        </w:rPr>
        <w:t>Urusan</w:t>
      </w:r>
      <w:proofErr w:type="spellEnd"/>
      <w:r w:rsidRPr="00E2152E">
        <w:rPr>
          <w:rFonts w:eastAsiaTheme="minorHAnsi"/>
          <w:lang w:val="en-ID" w:eastAsia="en-US"/>
        </w:rPr>
        <w:t xml:space="preserve"> Agama </w:t>
      </w:r>
      <w:proofErr w:type="spellStart"/>
      <w:r w:rsidRPr="00E2152E">
        <w:rPr>
          <w:rFonts w:eastAsiaTheme="minorHAnsi"/>
          <w:lang w:val="en-ID" w:eastAsia="en-US"/>
        </w:rPr>
        <w:t>kecamatan</w:t>
      </w:r>
      <w:proofErr w:type="spellEnd"/>
      <w:r w:rsidRPr="00E2152E">
        <w:rPr>
          <w:rFonts w:eastAsiaTheme="minorHAnsi"/>
          <w:lang w:val="en-ID" w:eastAsia="en-US"/>
        </w:rPr>
        <w:t xml:space="preserve"> </w:t>
      </w:r>
      <w:proofErr w:type="spellStart"/>
      <w:r w:rsidRPr="00E2152E">
        <w:rPr>
          <w:rFonts w:eastAsiaTheme="minorHAnsi"/>
          <w:lang w:val="en-ID" w:eastAsia="en-US"/>
        </w:rPr>
        <w:t>Ciputat</w:t>
      </w:r>
      <w:proofErr w:type="spellEnd"/>
      <w:r w:rsidRPr="00E2152E">
        <w:rPr>
          <w:rFonts w:eastAsiaTheme="minorHAnsi"/>
          <w:lang w:val="en-ID" w:eastAsia="en-US"/>
        </w:rPr>
        <w:t>.</w:t>
      </w:r>
    </w:p>
    <w:p w14:paraId="0BE11AD4" w14:textId="77777777" w:rsidR="00E2152E" w:rsidRPr="00E2152E" w:rsidRDefault="00E2152E" w:rsidP="00E2152E">
      <w:pPr>
        <w:numPr>
          <w:ilvl w:val="0"/>
          <w:numId w:val="10"/>
        </w:numPr>
        <w:spacing w:line="276" w:lineRule="auto"/>
        <w:contextualSpacing/>
        <w:jc w:val="both"/>
        <w:rPr>
          <w:rFonts w:eastAsiaTheme="minorHAnsi"/>
          <w:lang w:val="en-ID" w:eastAsia="en-US"/>
        </w:rPr>
      </w:pPr>
      <w:proofErr w:type="spellStart"/>
      <w:r w:rsidRPr="00E2152E">
        <w:rPr>
          <w:rFonts w:eastAsiaTheme="minorHAnsi"/>
          <w:lang w:val="en-ID" w:eastAsia="en-US"/>
        </w:rPr>
        <w:t>Memantau</w:t>
      </w:r>
      <w:proofErr w:type="spellEnd"/>
      <w:r w:rsidRPr="00E2152E">
        <w:rPr>
          <w:rFonts w:eastAsiaTheme="minorHAnsi"/>
          <w:lang w:val="en-ID" w:eastAsia="en-US"/>
        </w:rPr>
        <w:t xml:space="preserve"> </w:t>
      </w:r>
      <w:proofErr w:type="spellStart"/>
      <w:r w:rsidRPr="00E2152E">
        <w:rPr>
          <w:rFonts w:eastAsiaTheme="minorHAnsi"/>
          <w:lang w:val="en-ID" w:eastAsia="en-US"/>
        </w:rPr>
        <w:t>secara</w:t>
      </w:r>
      <w:proofErr w:type="spellEnd"/>
      <w:r w:rsidRPr="00E2152E">
        <w:rPr>
          <w:rFonts w:eastAsiaTheme="minorHAnsi"/>
          <w:lang w:val="en-ID" w:eastAsia="en-US"/>
        </w:rPr>
        <w:t xml:space="preserve"> </w:t>
      </w:r>
      <w:proofErr w:type="spellStart"/>
      <w:r w:rsidRPr="00E2152E">
        <w:rPr>
          <w:rFonts w:eastAsiaTheme="minorHAnsi"/>
          <w:lang w:val="en-ID" w:eastAsia="en-US"/>
        </w:rPr>
        <w:t>berkesinambungan</w:t>
      </w:r>
      <w:proofErr w:type="spellEnd"/>
      <w:r w:rsidRPr="00E2152E">
        <w:rPr>
          <w:rFonts w:eastAsiaTheme="minorHAnsi"/>
          <w:lang w:val="en-ID" w:eastAsia="en-US"/>
        </w:rPr>
        <w:t xml:space="preserve"> </w:t>
      </w:r>
      <w:proofErr w:type="spellStart"/>
      <w:r w:rsidRPr="00E2152E">
        <w:rPr>
          <w:rFonts w:eastAsiaTheme="minorHAnsi"/>
          <w:lang w:val="en-ID" w:eastAsia="en-US"/>
        </w:rPr>
        <w:t>kegiatan</w:t>
      </w:r>
      <w:proofErr w:type="spellEnd"/>
      <w:r w:rsidRPr="00E2152E">
        <w:rPr>
          <w:rFonts w:eastAsiaTheme="minorHAnsi"/>
          <w:lang w:val="en-ID" w:eastAsia="en-US"/>
        </w:rPr>
        <w:t xml:space="preserve"> yang </w:t>
      </w:r>
      <w:proofErr w:type="spellStart"/>
      <w:r w:rsidRPr="00E2152E">
        <w:rPr>
          <w:rFonts w:eastAsiaTheme="minorHAnsi"/>
          <w:lang w:val="en-ID" w:eastAsia="en-US"/>
        </w:rPr>
        <w:t>dilakukan</w:t>
      </w:r>
      <w:proofErr w:type="spellEnd"/>
      <w:r w:rsidRPr="00E2152E">
        <w:rPr>
          <w:rFonts w:eastAsiaTheme="minorHAnsi"/>
          <w:lang w:val="en-ID" w:eastAsia="en-US"/>
        </w:rPr>
        <w:t xml:space="preserve"> </w:t>
      </w:r>
      <w:proofErr w:type="spellStart"/>
      <w:r w:rsidRPr="00E2152E">
        <w:rPr>
          <w:rFonts w:eastAsiaTheme="minorHAnsi"/>
          <w:lang w:val="en-ID" w:eastAsia="en-US"/>
        </w:rPr>
        <w:t>Penyuluh</w:t>
      </w:r>
      <w:proofErr w:type="spellEnd"/>
      <w:r w:rsidRPr="00E2152E">
        <w:rPr>
          <w:rFonts w:eastAsiaTheme="minorHAnsi"/>
          <w:lang w:val="en-ID" w:eastAsia="en-US"/>
        </w:rPr>
        <w:t xml:space="preserve"> Agama </w:t>
      </w:r>
      <w:proofErr w:type="spellStart"/>
      <w:r w:rsidRPr="00E2152E">
        <w:rPr>
          <w:rFonts w:eastAsiaTheme="minorHAnsi"/>
          <w:lang w:val="en-ID" w:eastAsia="en-US"/>
        </w:rPr>
        <w:t>serta</w:t>
      </w:r>
      <w:proofErr w:type="spellEnd"/>
      <w:r w:rsidRPr="00E2152E">
        <w:rPr>
          <w:rFonts w:eastAsiaTheme="minorHAnsi"/>
          <w:lang w:val="en-ID" w:eastAsia="en-US"/>
        </w:rPr>
        <w:t xml:space="preserve"> BP4 </w:t>
      </w:r>
      <w:proofErr w:type="spellStart"/>
      <w:r w:rsidRPr="00E2152E">
        <w:rPr>
          <w:rFonts w:eastAsiaTheme="minorHAnsi"/>
          <w:lang w:val="en-ID" w:eastAsia="en-US"/>
        </w:rPr>
        <w:t>hingga</w:t>
      </w:r>
      <w:proofErr w:type="spellEnd"/>
      <w:r w:rsidRPr="00E2152E">
        <w:rPr>
          <w:rFonts w:eastAsiaTheme="minorHAnsi"/>
          <w:lang w:val="en-ID" w:eastAsia="en-US"/>
        </w:rPr>
        <w:t xml:space="preserve"> </w:t>
      </w:r>
      <w:proofErr w:type="spellStart"/>
      <w:r w:rsidRPr="00E2152E">
        <w:rPr>
          <w:rFonts w:eastAsiaTheme="minorHAnsi"/>
          <w:lang w:val="en-ID" w:eastAsia="en-US"/>
        </w:rPr>
        <w:t>selanjutnya</w:t>
      </w:r>
      <w:proofErr w:type="spellEnd"/>
      <w:r w:rsidRPr="00E2152E">
        <w:rPr>
          <w:rFonts w:eastAsiaTheme="minorHAnsi"/>
          <w:lang w:val="en-ID" w:eastAsia="en-US"/>
        </w:rPr>
        <w:t xml:space="preserve"> </w:t>
      </w:r>
      <w:proofErr w:type="spellStart"/>
      <w:r w:rsidRPr="00E2152E">
        <w:rPr>
          <w:rFonts w:eastAsiaTheme="minorHAnsi"/>
          <w:lang w:val="en-ID" w:eastAsia="en-US"/>
        </w:rPr>
        <w:t>bisa</w:t>
      </w:r>
      <w:proofErr w:type="spellEnd"/>
      <w:r w:rsidRPr="00E2152E">
        <w:rPr>
          <w:rFonts w:eastAsiaTheme="minorHAnsi"/>
          <w:lang w:val="en-ID" w:eastAsia="en-US"/>
        </w:rPr>
        <w:t xml:space="preserve"> </w:t>
      </w:r>
      <w:proofErr w:type="spellStart"/>
      <w:r w:rsidRPr="00E2152E">
        <w:rPr>
          <w:rFonts w:eastAsiaTheme="minorHAnsi"/>
          <w:lang w:val="en-ID" w:eastAsia="en-US"/>
        </w:rPr>
        <w:t>melakukan</w:t>
      </w:r>
      <w:proofErr w:type="spellEnd"/>
      <w:r w:rsidRPr="00E2152E">
        <w:rPr>
          <w:rFonts w:eastAsiaTheme="minorHAnsi"/>
          <w:lang w:val="en-ID" w:eastAsia="en-US"/>
        </w:rPr>
        <w:t xml:space="preserve"> </w:t>
      </w:r>
      <w:proofErr w:type="spellStart"/>
      <w:r w:rsidRPr="00E2152E">
        <w:rPr>
          <w:rFonts w:eastAsiaTheme="minorHAnsi"/>
          <w:lang w:val="en-ID" w:eastAsia="en-US"/>
        </w:rPr>
        <w:t>evaluasi</w:t>
      </w:r>
      <w:proofErr w:type="spellEnd"/>
      <w:r w:rsidRPr="00E2152E">
        <w:rPr>
          <w:rFonts w:eastAsiaTheme="minorHAnsi"/>
          <w:lang w:val="en-ID" w:eastAsia="en-US"/>
        </w:rPr>
        <w:t xml:space="preserve"> dan </w:t>
      </w:r>
      <w:proofErr w:type="spellStart"/>
      <w:r w:rsidRPr="00E2152E">
        <w:rPr>
          <w:rFonts w:eastAsiaTheme="minorHAnsi"/>
          <w:lang w:val="en-ID" w:eastAsia="en-US"/>
        </w:rPr>
        <w:t>peningkatan</w:t>
      </w:r>
      <w:proofErr w:type="spellEnd"/>
      <w:r w:rsidRPr="00E2152E">
        <w:rPr>
          <w:rFonts w:eastAsiaTheme="minorHAnsi"/>
          <w:lang w:val="en-ID" w:eastAsia="en-US"/>
        </w:rPr>
        <w:t xml:space="preserve"> </w:t>
      </w:r>
      <w:proofErr w:type="spellStart"/>
      <w:r w:rsidRPr="00E2152E">
        <w:rPr>
          <w:rFonts w:eastAsiaTheme="minorHAnsi"/>
          <w:lang w:val="en-ID" w:eastAsia="en-US"/>
        </w:rPr>
        <w:t>kinerja</w:t>
      </w:r>
      <w:proofErr w:type="spellEnd"/>
      <w:r w:rsidRPr="00E2152E">
        <w:rPr>
          <w:rFonts w:eastAsiaTheme="minorHAnsi"/>
          <w:lang w:val="en-ID" w:eastAsia="en-US"/>
        </w:rPr>
        <w:t>.</w:t>
      </w:r>
    </w:p>
    <w:p w14:paraId="55CEF834" w14:textId="77777777" w:rsidR="00E2152E" w:rsidRPr="00E2152E" w:rsidRDefault="00E2152E" w:rsidP="00E2152E">
      <w:pPr>
        <w:numPr>
          <w:ilvl w:val="0"/>
          <w:numId w:val="10"/>
        </w:numPr>
        <w:spacing w:line="276" w:lineRule="auto"/>
        <w:contextualSpacing/>
        <w:jc w:val="both"/>
        <w:rPr>
          <w:rFonts w:eastAsiaTheme="minorHAnsi"/>
          <w:lang w:val="en-ID" w:eastAsia="en-US"/>
        </w:rPr>
      </w:pPr>
      <w:proofErr w:type="spellStart"/>
      <w:r w:rsidRPr="00E2152E">
        <w:rPr>
          <w:rFonts w:eastAsiaTheme="minorHAnsi"/>
          <w:lang w:val="en-ID" w:eastAsia="en-US"/>
        </w:rPr>
        <w:t>Melakukan</w:t>
      </w:r>
      <w:proofErr w:type="spellEnd"/>
      <w:r w:rsidRPr="00E2152E">
        <w:rPr>
          <w:rFonts w:eastAsiaTheme="minorHAnsi"/>
          <w:lang w:val="en-ID" w:eastAsia="en-US"/>
        </w:rPr>
        <w:t xml:space="preserve"> </w:t>
      </w:r>
      <w:proofErr w:type="spellStart"/>
      <w:r w:rsidRPr="00E2152E">
        <w:rPr>
          <w:rFonts w:eastAsiaTheme="minorHAnsi"/>
          <w:lang w:val="en-ID" w:eastAsia="en-US"/>
        </w:rPr>
        <w:t>kerjasama</w:t>
      </w:r>
      <w:proofErr w:type="spellEnd"/>
      <w:r w:rsidRPr="00E2152E">
        <w:rPr>
          <w:rFonts w:eastAsiaTheme="minorHAnsi"/>
          <w:lang w:val="en-ID" w:eastAsia="en-US"/>
        </w:rPr>
        <w:t xml:space="preserve"> dan </w:t>
      </w:r>
      <w:proofErr w:type="spellStart"/>
      <w:r w:rsidRPr="00E2152E">
        <w:rPr>
          <w:rFonts w:eastAsiaTheme="minorHAnsi"/>
          <w:lang w:val="en-ID" w:eastAsia="en-US"/>
        </w:rPr>
        <w:t>sosialisasi</w:t>
      </w:r>
      <w:proofErr w:type="spellEnd"/>
      <w:r w:rsidRPr="00E2152E">
        <w:rPr>
          <w:rFonts w:eastAsiaTheme="minorHAnsi"/>
          <w:lang w:val="en-ID" w:eastAsia="en-US"/>
        </w:rPr>
        <w:t xml:space="preserve"> </w:t>
      </w:r>
      <w:proofErr w:type="spellStart"/>
      <w:r w:rsidRPr="00E2152E">
        <w:rPr>
          <w:rFonts w:eastAsiaTheme="minorHAnsi"/>
          <w:lang w:val="en-ID" w:eastAsia="en-US"/>
        </w:rPr>
        <w:t>dengan</w:t>
      </w:r>
      <w:proofErr w:type="spellEnd"/>
      <w:r w:rsidRPr="00E2152E">
        <w:rPr>
          <w:rFonts w:eastAsiaTheme="minorHAnsi"/>
          <w:lang w:val="en-ID" w:eastAsia="en-US"/>
        </w:rPr>
        <w:t xml:space="preserve"> </w:t>
      </w:r>
      <w:proofErr w:type="spellStart"/>
      <w:r w:rsidRPr="00E2152E">
        <w:rPr>
          <w:rFonts w:eastAsiaTheme="minorHAnsi"/>
          <w:lang w:val="en-ID" w:eastAsia="en-US"/>
        </w:rPr>
        <w:t>tokoh</w:t>
      </w:r>
      <w:proofErr w:type="spellEnd"/>
      <w:r w:rsidRPr="00E2152E">
        <w:rPr>
          <w:rFonts w:eastAsiaTheme="minorHAnsi"/>
          <w:lang w:val="en-ID" w:eastAsia="en-US"/>
        </w:rPr>
        <w:t xml:space="preserve"> </w:t>
      </w:r>
      <w:proofErr w:type="spellStart"/>
      <w:r w:rsidRPr="00E2152E">
        <w:rPr>
          <w:rFonts w:eastAsiaTheme="minorHAnsi"/>
          <w:lang w:val="en-ID" w:eastAsia="en-US"/>
        </w:rPr>
        <w:t>masyarakat</w:t>
      </w:r>
      <w:proofErr w:type="spellEnd"/>
      <w:r w:rsidRPr="00E2152E">
        <w:rPr>
          <w:rFonts w:eastAsiaTheme="minorHAnsi"/>
          <w:lang w:val="en-ID" w:eastAsia="en-US"/>
        </w:rPr>
        <w:t xml:space="preserve"> </w:t>
      </w:r>
      <w:proofErr w:type="spellStart"/>
      <w:r w:rsidRPr="00E2152E">
        <w:rPr>
          <w:rFonts w:eastAsiaTheme="minorHAnsi"/>
          <w:lang w:val="en-ID" w:eastAsia="en-US"/>
        </w:rPr>
        <w:t>setempat</w:t>
      </w:r>
      <w:proofErr w:type="spellEnd"/>
      <w:r w:rsidRPr="00E2152E">
        <w:rPr>
          <w:rFonts w:eastAsiaTheme="minorHAnsi"/>
          <w:lang w:val="en-ID" w:eastAsia="en-US"/>
        </w:rPr>
        <w:t xml:space="preserve"> </w:t>
      </w:r>
      <w:proofErr w:type="spellStart"/>
      <w:r w:rsidRPr="00E2152E">
        <w:rPr>
          <w:rFonts w:eastAsiaTheme="minorHAnsi"/>
          <w:lang w:val="en-ID" w:eastAsia="en-US"/>
        </w:rPr>
        <w:t>mengenai</w:t>
      </w:r>
      <w:proofErr w:type="spellEnd"/>
      <w:r w:rsidRPr="00E2152E">
        <w:rPr>
          <w:rFonts w:eastAsiaTheme="minorHAnsi"/>
          <w:lang w:val="en-ID" w:eastAsia="en-US"/>
        </w:rPr>
        <w:t xml:space="preserve"> </w:t>
      </w:r>
      <w:proofErr w:type="spellStart"/>
      <w:r w:rsidRPr="00E2152E">
        <w:rPr>
          <w:rFonts w:eastAsiaTheme="minorHAnsi"/>
          <w:lang w:val="en-ID" w:eastAsia="en-US"/>
        </w:rPr>
        <w:t>peran</w:t>
      </w:r>
      <w:proofErr w:type="spellEnd"/>
      <w:r w:rsidRPr="00E2152E">
        <w:rPr>
          <w:rFonts w:eastAsiaTheme="minorHAnsi"/>
          <w:lang w:val="en-ID" w:eastAsia="en-US"/>
        </w:rPr>
        <w:t xml:space="preserve"> </w:t>
      </w:r>
      <w:proofErr w:type="spellStart"/>
      <w:r w:rsidRPr="00E2152E">
        <w:rPr>
          <w:rFonts w:eastAsiaTheme="minorHAnsi"/>
          <w:lang w:val="en-ID" w:eastAsia="en-US"/>
        </w:rPr>
        <w:t>Penyuluh</w:t>
      </w:r>
      <w:proofErr w:type="spellEnd"/>
      <w:r w:rsidRPr="00E2152E">
        <w:rPr>
          <w:rFonts w:eastAsiaTheme="minorHAnsi"/>
          <w:lang w:val="en-ID" w:eastAsia="en-US"/>
        </w:rPr>
        <w:t xml:space="preserve"> Agama, </w:t>
      </w:r>
      <w:proofErr w:type="spellStart"/>
      <w:r w:rsidRPr="00E2152E">
        <w:rPr>
          <w:rFonts w:eastAsiaTheme="minorHAnsi"/>
          <w:lang w:val="en-ID" w:eastAsia="en-US"/>
        </w:rPr>
        <w:t>Peran</w:t>
      </w:r>
      <w:proofErr w:type="spellEnd"/>
      <w:r w:rsidRPr="00E2152E">
        <w:rPr>
          <w:rFonts w:eastAsiaTheme="minorHAnsi"/>
          <w:lang w:val="en-ID" w:eastAsia="en-US"/>
        </w:rPr>
        <w:t xml:space="preserve"> BP4 dan Lembaga KUA agar </w:t>
      </w:r>
      <w:proofErr w:type="spellStart"/>
      <w:r w:rsidRPr="00E2152E">
        <w:rPr>
          <w:rFonts w:eastAsiaTheme="minorHAnsi"/>
          <w:lang w:val="en-ID" w:eastAsia="en-US"/>
        </w:rPr>
        <w:t>masyarakat</w:t>
      </w:r>
      <w:proofErr w:type="spellEnd"/>
      <w:r w:rsidRPr="00E2152E">
        <w:rPr>
          <w:rFonts w:eastAsiaTheme="minorHAnsi"/>
          <w:lang w:val="en-ID" w:eastAsia="en-US"/>
        </w:rPr>
        <w:t xml:space="preserve"> </w:t>
      </w:r>
      <w:proofErr w:type="spellStart"/>
      <w:r w:rsidRPr="00E2152E">
        <w:rPr>
          <w:rFonts w:eastAsiaTheme="minorHAnsi"/>
          <w:lang w:val="en-ID" w:eastAsia="en-US"/>
        </w:rPr>
        <w:t>mengetahui</w:t>
      </w:r>
      <w:proofErr w:type="spellEnd"/>
      <w:r w:rsidRPr="00E2152E">
        <w:rPr>
          <w:rFonts w:eastAsiaTheme="minorHAnsi"/>
          <w:lang w:val="en-ID" w:eastAsia="en-US"/>
        </w:rPr>
        <w:t xml:space="preserve"> </w:t>
      </w:r>
      <w:proofErr w:type="spellStart"/>
      <w:r w:rsidRPr="00E2152E">
        <w:rPr>
          <w:rFonts w:eastAsiaTheme="minorHAnsi"/>
          <w:lang w:val="en-ID" w:eastAsia="en-US"/>
        </w:rPr>
        <w:t>kepada</w:t>
      </w:r>
      <w:proofErr w:type="spellEnd"/>
      <w:r w:rsidRPr="00E2152E">
        <w:rPr>
          <w:rFonts w:eastAsiaTheme="minorHAnsi"/>
          <w:lang w:val="en-ID" w:eastAsia="en-US"/>
        </w:rPr>
        <w:t xml:space="preserve"> </w:t>
      </w:r>
      <w:proofErr w:type="spellStart"/>
      <w:r w:rsidRPr="00E2152E">
        <w:rPr>
          <w:rFonts w:eastAsiaTheme="minorHAnsi"/>
          <w:lang w:val="en-ID" w:eastAsia="en-US"/>
        </w:rPr>
        <w:t>siapa</w:t>
      </w:r>
      <w:proofErr w:type="spellEnd"/>
      <w:r w:rsidRPr="00E2152E">
        <w:rPr>
          <w:rFonts w:eastAsiaTheme="minorHAnsi"/>
          <w:lang w:val="en-ID" w:eastAsia="en-US"/>
        </w:rPr>
        <w:t xml:space="preserve"> dan </w:t>
      </w:r>
      <w:proofErr w:type="spellStart"/>
      <w:r w:rsidRPr="00E2152E">
        <w:rPr>
          <w:rFonts w:eastAsiaTheme="minorHAnsi"/>
          <w:lang w:val="en-ID" w:eastAsia="en-US"/>
        </w:rPr>
        <w:t>dimana</w:t>
      </w:r>
      <w:proofErr w:type="spellEnd"/>
      <w:r w:rsidRPr="00E2152E">
        <w:rPr>
          <w:rFonts w:eastAsiaTheme="minorHAnsi"/>
          <w:lang w:val="en-ID" w:eastAsia="en-US"/>
        </w:rPr>
        <w:t xml:space="preserve"> </w:t>
      </w:r>
      <w:proofErr w:type="spellStart"/>
      <w:r w:rsidRPr="00E2152E">
        <w:rPr>
          <w:rFonts w:eastAsiaTheme="minorHAnsi"/>
          <w:lang w:val="en-ID" w:eastAsia="en-US"/>
        </w:rPr>
        <w:t>tempat</w:t>
      </w:r>
      <w:proofErr w:type="spellEnd"/>
      <w:r w:rsidRPr="00E2152E">
        <w:rPr>
          <w:rFonts w:eastAsiaTheme="minorHAnsi"/>
          <w:lang w:val="en-ID" w:eastAsia="en-US"/>
        </w:rPr>
        <w:t xml:space="preserve"> yang </w:t>
      </w:r>
      <w:proofErr w:type="spellStart"/>
      <w:r w:rsidRPr="00E2152E">
        <w:rPr>
          <w:rFonts w:eastAsiaTheme="minorHAnsi"/>
          <w:lang w:val="en-ID" w:eastAsia="en-US"/>
        </w:rPr>
        <w:t>dapat</w:t>
      </w:r>
      <w:proofErr w:type="spellEnd"/>
      <w:r w:rsidRPr="00E2152E">
        <w:rPr>
          <w:rFonts w:eastAsiaTheme="minorHAnsi"/>
          <w:lang w:val="en-ID" w:eastAsia="en-US"/>
        </w:rPr>
        <w:t xml:space="preserve"> </w:t>
      </w:r>
      <w:proofErr w:type="spellStart"/>
      <w:r w:rsidRPr="00E2152E">
        <w:rPr>
          <w:rFonts w:eastAsiaTheme="minorHAnsi"/>
          <w:lang w:val="en-ID" w:eastAsia="en-US"/>
        </w:rPr>
        <w:t>ditemui</w:t>
      </w:r>
      <w:proofErr w:type="spellEnd"/>
      <w:r w:rsidRPr="00E2152E">
        <w:rPr>
          <w:rFonts w:eastAsiaTheme="minorHAnsi"/>
          <w:lang w:val="en-ID" w:eastAsia="en-US"/>
        </w:rPr>
        <w:t xml:space="preserve"> </w:t>
      </w:r>
      <w:proofErr w:type="spellStart"/>
      <w:r w:rsidRPr="00E2152E">
        <w:rPr>
          <w:rFonts w:eastAsiaTheme="minorHAnsi"/>
          <w:lang w:val="en-ID" w:eastAsia="en-US"/>
        </w:rPr>
        <w:t>untuk</w:t>
      </w:r>
      <w:proofErr w:type="spellEnd"/>
      <w:r w:rsidRPr="00E2152E">
        <w:rPr>
          <w:rFonts w:eastAsiaTheme="minorHAnsi"/>
          <w:lang w:val="en-ID" w:eastAsia="en-US"/>
        </w:rPr>
        <w:t xml:space="preserve"> </w:t>
      </w:r>
      <w:proofErr w:type="spellStart"/>
      <w:r w:rsidRPr="00E2152E">
        <w:rPr>
          <w:rFonts w:eastAsiaTheme="minorHAnsi"/>
          <w:lang w:val="en-ID" w:eastAsia="en-US"/>
        </w:rPr>
        <w:t>membantu</w:t>
      </w:r>
      <w:proofErr w:type="spellEnd"/>
      <w:r w:rsidRPr="00E2152E">
        <w:rPr>
          <w:rFonts w:eastAsiaTheme="minorHAnsi"/>
          <w:lang w:val="en-ID" w:eastAsia="en-US"/>
        </w:rPr>
        <w:t xml:space="preserve"> </w:t>
      </w:r>
      <w:proofErr w:type="spellStart"/>
      <w:r w:rsidRPr="00E2152E">
        <w:rPr>
          <w:rFonts w:eastAsiaTheme="minorHAnsi"/>
          <w:lang w:val="en-ID" w:eastAsia="en-US"/>
        </w:rPr>
        <w:t>menyelesaikan</w:t>
      </w:r>
      <w:proofErr w:type="spellEnd"/>
      <w:r w:rsidRPr="00E2152E">
        <w:rPr>
          <w:rFonts w:eastAsiaTheme="minorHAnsi"/>
          <w:lang w:val="en-ID" w:eastAsia="en-US"/>
        </w:rPr>
        <w:t xml:space="preserve"> </w:t>
      </w:r>
      <w:proofErr w:type="spellStart"/>
      <w:r w:rsidRPr="00E2152E">
        <w:rPr>
          <w:rFonts w:eastAsiaTheme="minorHAnsi"/>
          <w:lang w:val="en-ID" w:eastAsia="en-US"/>
        </w:rPr>
        <w:t>permasalahan</w:t>
      </w:r>
      <w:proofErr w:type="spellEnd"/>
      <w:r w:rsidRPr="00E2152E">
        <w:rPr>
          <w:rFonts w:eastAsiaTheme="minorHAnsi"/>
          <w:lang w:val="en-ID" w:eastAsia="en-US"/>
        </w:rPr>
        <w:t xml:space="preserve"> </w:t>
      </w:r>
      <w:proofErr w:type="spellStart"/>
      <w:r w:rsidRPr="00E2152E">
        <w:rPr>
          <w:rFonts w:eastAsiaTheme="minorHAnsi"/>
          <w:lang w:val="en-ID" w:eastAsia="en-US"/>
        </w:rPr>
        <w:t>mereka</w:t>
      </w:r>
      <w:proofErr w:type="spellEnd"/>
      <w:r w:rsidRPr="00E2152E">
        <w:rPr>
          <w:rFonts w:eastAsiaTheme="minorHAnsi"/>
          <w:lang w:val="en-ID" w:eastAsia="en-US"/>
        </w:rPr>
        <w:t>.</w:t>
      </w:r>
    </w:p>
    <w:p w14:paraId="0014BDC8" w14:textId="77777777" w:rsidR="00E2152E" w:rsidRPr="00E2152E" w:rsidRDefault="00E2152E" w:rsidP="00E2152E">
      <w:pPr>
        <w:numPr>
          <w:ilvl w:val="0"/>
          <w:numId w:val="10"/>
        </w:numPr>
        <w:spacing w:line="276" w:lineRule="auto"/>
        <w:contextualSpacing/>
        <w:jc w:val="both"/>
        <w:rPr>
          <w:rFonts w:eastAsiaTheme="minorHAnsi"/>
          <w:lang w:val="en-ID" w:eastAsia="en-US"/>
        </w:rPr>
      </w:pPr>
      <w:proofErr w:type="spellStart"/>
      <w:r w:rsidRPr="00E2152E">
        <w:rPr>
          <w:rFonts w:eastAsiaTheme="minorHAnsi"/>
          <w:lang w:val="en-ID" w:eastAsia="en-US"/>
        </w:rPr>
        <w:t>Melakukan</w:t>
      </w:r>
      <w:proofErr w:type="spellEnd"/>
      <w:r w:rsidRPr="00E2152E">
        <w:rPr>
          <w:rFonts w:eastAsiaTheme="minorHAnsi"/>
          <w:lang w:val="en-ID" w:eastAsia="en-US"/>
        </w:rPr>
        <w:t xml:space="preserve"> Lembaga </w:t>
      </w:r>
      <w:proofErr w:type="spellStart"/>
      <w:r w:rsidRPr="00E2152E">
        <w:rPr>
          <w:rFonts w:eastAsiaTheme="minorHAnsi"/>
          <w:lang w:val="en-ID" w:eastAsia="en-US"/>
        </w:rPr>
        <w:t>khusus</w:t>
      </w:r>
      <w:proofErr w:type="spellEnd"/>
      <w:r w:rsidRPr="00E2152E">
        <w:rPr>
          <w:rFonts w:eastAsiaTheme="minorHAnsi"/>
          <w:lang w:val="en-ID" w:eastAsia="en-US"/>
        </w:rPr>
        <w:t xml:space="preserve"> </w:t>
      </w:r>
      <w:proofErr w:type="spellStart"/>
      <w:r w:rsidRPr="00E2152E">
        <w:rPr>
          <w:rFonts w:eastAsiaTheme="minorHAnsi"/>
          <w:lang w:val="en-ID" w:eastAsia="en-US"/>
        </w:rPr>
        <w:t>seperti</w:t>
      </w:r>
      <w:proofErr w:type="spellEnd"/>
      <w:r w:rsidRPr="00E2152E">
        <w:rPr>
          <w:rFonts w:eastAsiaTheme="minorHAnsi"/>
          <w:lang w:val="en-ID" w:eastAsia="en-US"/>
        </w:rPr>
        <w:t xml:space="preserve"> P2TP2A </w:t>
      </w:r>
      <w:proofErr w:type="spellStart"/>
      <w:r w:rsidRPr="00E2152E">
        <w:rPr>
          <w:rFonts w:eastAsiaTheme="minorHAnsi"/>
          <w:lang w:val="en-ID" w:eastAsia="en-US"/>
        </w:rPr>
        <w:t>maupun</w:t>
      </w:r>
      <w:proofErr w:type="spellEnd"/>
      <w:r w:rsidRPr="00E2152E">
        <w:rPr>
          <w:rFonts w:eastAsiaTheme="minorHAnsi"/>
          <w:lang w:val="en-ID" w:eastAsia="en-US"/>
        </w:rPr>
        <w:t xml:space="preserve"> Lembaga </w:t>
      </w:r>
      <w:proofErr w:type="spellStart"/>
      <w:r w:rsidRPr="00E2152E">
        <w:rPr>
          <w:rFonts w:eastAsiaTheme="minorHAnsi"/>
          <w:lang w:val="en-ID" w:eastAsia="en-US"/>
        </w:rPr>
        <w:t>hukum</w:t>
      </w:r>
      <w:proofErr w:type="spellEnd"/>
      <w:r w:rsidRPr="00E2152E">
        <w:rPr>
          <w:rFonts w:eastAsiaTheme="minorHAnsi"/>
          <w:lang w:val="en-ID" w:eastAsia="en-US"/>
        </w:rPr>
        <w:t xml:space="preserve"> lain </w:t>
      </w:r>
      <w:proofErr w:type="spellStart"/>
      <w:r w:rsidRPr="00E2152E">
        <w:rPr>
          <w:rFonts w:eastAsiaTheme="minorHAnsi"/>
          <w:lang w:val="en-ID" w:eastAsia="en-US"/>
        </w:rPr>
        <w:t>jika</w:t>
      </w:r>
      <w:proofErr w:type="spellEnd"/>
      <w:r w:rsidRPr="00E2152E">
        <w:rPr>
          <w:rFonts w:eastAsiaTheme="minorHAnsi"/>
          <w:lang w:val="en-ID" w:eastAsia="en-US"/>
        </w:rPr>
        <w:t xml:space="preserve"> </w:t>
      </w:r>
      <w:proofErr w:type="spellStart"/>
      <w:r w:rsidRPr="00E2152E">
        <w:rPr>
          <w:rFonts w:eastAsiaTheme="minorHAnsi"/>
          <w:lang w:val="en-ID" w:eastAsia="en-US"/>
        </w:rPr>
        <w:t>terdapat</w:t>
      </w:r>
      <w:proofErr w:type="spellEnd"/>
      <w:r w:rsidRPr="00E2152E">
        <w:rPr>
          <w:rFonts w:eastAsiaTheme="minorHAnsi"/>
          <w:lang w:val="en-ID" w:eastAsia="en-US"/>
        </w:rPr>
        <w:t xml:space="preserve"> </w:t>
      </w:r>
      <w:proofErr w:type="spellStart"/>
      <w:r w:rsidRPr="00E2152E">
        <w:rPr>
          <w:rFonts w:eastAsiaTheme="minorHAnsi"/>
          <w:lang w:val="en-ID" w:eastAsia="en-US"/>
        </w:rPr>
        <w:t>laporan</w:t>
      </w:r>
      <w:proofErr w:type="spellEnd"/>
      <w:r w:rsidRPr="00E2152E">
        <w:rPr>
          <w:rFonts w:eastAsiaTheme="minorHAnsi"/>
          <w:lang w:val="en-ID" w:eastAsia="en-US"/>
        </w:rPr>
        <w:t xml:space="preserve"> </w:t>
      </w:r>
      <w:proofErr w:type="spellStart"/>
      <w:r w:rsidRPr="00E2152E">
        <w:rPr>
          <w:rFonts w:eastAsiaTheme="minorHAnsi"/>
          <w:lang w:val="en-ID" w:eastAsia="en-US"/>
        </w:rPr>
        <w:t>mengenai</w:t>
      </w:r>
      <w:proofErr w:type="spellEnd"/>
      <w:r w:rsidRPr="00E2152E">
        <w:rPr>
          <w:rFonts w:eastAsiaTheme="minorHAnsi"/>
          <w:lang w:val="en-ID" w:eastAsia="en-US"/>
        </w:rPr>
        <w:t xml:space="preserve"> </w:t>
      </w:r>
      <w:proofErr w:type="spellStart"/>
      <w:r w:rsidRPr="00E2152E">
        <w:rPr>
          <w:rFonts w:eastAsiaTheme="minorHAnsi"/>
          <w:lang w:val="en-ID" w:eastAsia="en-US"/>
        </w:rPr>
        <w:t>kasus</w:t>
      </w:r>
      <w:proofErr w:type="spellEnd"/>
      <w:r w:rsidRPr="00E2152E">
        <w:rPr>
          <w:rFonts w:eastAsiaTheme="minorHAnsi"/>
          <w:lang w:val="en-ID" w:eastAsia="en-US"/>
        </w:rPr>
        <w:t xml:space="preserve"> </w:t>
      </w:r>
      <w:proofErr w:type="spellStart"/>
      <w:r w:rsidRPr="00E2152E">
        <w:rPr>
          <w:rFonts w:eastAsiaTheme="minorHAnsi"/>
          <w:lang w:val="en-ID" w:eastAsia="en-US"/>
        </w:rPr>
        <w:t>kekerasan</w:t>
      </w:r>
      <w:proofErr w:type="spellEnd"/>
      <w:r w:rsidRPr="00E2152E">
        <w:rPr>
          <w:rFonts w:eastAsiaTheme="minorHAnsi"/>
          <w:lang w:val="en-ID" w:eastAsia="en-US"/>
        </w:rPr>
        <w:t xml:space="preserve"> </w:t>
      </w:r>
      <w:proofErr w:type="spellStart"/>
      <w:r w:rsidRPr="00E2152E">
        <w:rPr>
          <w:rFonts w:eastAsiaTheme="minorHAnsi"/>
          <w:lang w:val="en-ID" w:eastAsia="en-US"/>
        </w:rPr>
        <w:t>dalam</w:t>
      </w:r>
      <w:proofErr w:type="spellEnd"/>
      <w:r w:rsidRPr="00E2152E">
        <w:rPr>
          <w:rFonts w:eastAsiaTheme="minorHAnsi"/>
          <w:lang w:val="en-ID" w:eastAsia="en-US"/>
        </w:rPr>
        <w:t xml:space="preserve"> </w:t>
      </w:r>
      <w:proofErr w:type="spellStart"/>
      <w:r w:rsidRPr="00E2152E">
        <w:rPr>
          <w:rFonts w:eastAsiaTheme="minorHAnsi"/>
          <w:lang w:val="en-ID" w:eastAsia="en-US"/>
        </w:rPr>
        <w:t>rumah</w:t>
      </w:r>
      <w:proofErr w:type="spellEnd"/>
      <w:r w:rsidRPr="00E2152E">
        <w:rPr>
          <w:rFonts w:eastAsiaTheme="minorHAnsi"/>
          <w:lang w:val="en-ID" w:eastAsia="en-US"/>
        </w:rPr>
        <w:t xml:space="preserve"> </w:t>
      </w:r>
      <w:proofErr w:type="spellStart"/>
      <w:r w:rsidRPr="00E2152E">
        <w:rPr>
          <w:rFonts w:eastAsiaTheme="minorHAnsi"/>
          <w:lang w:val="en-ID" w:eastAsia="en-US"/>
        </w:rPr>
        <w:t>tangga</w:t>
      </w:r>
      <w:proofErr w:type="spellEnd"/>
      <w:r w:rsidRPr="00E2152E">
        <w:rPr>
          <w:rFonts w:eastAsiaTheme="minorHAnsi"/>
          <w:lang w:val="en-ID" w:eastAsia="en-US"/>
        </w:rPr>
        <w:t xml:space="preserve"> </w:t>
      </w:r>
      <w:proofErr w:type="spellStart"/>
      <w:r w:rsidRPr="00E2152E">
        <w:rPr>
          <w:rFonts w:eastAsiaTheme="minorHAnsi"/>
          <w:lang w:val="en-ID" w:eastAsia="en-US"/>
        </w:rPr>
        <w:t>sehingga</w:t>
      </w:r>
      <w:proofErr w:type="spellEnd"/>
      <w:r w:rsidRPr="00E2152E">
        <w:rPr>
          <w:rFonts w:eastAsiaTheme="minorHAnsi"/>
          <w:lang w:val="en-ID" w:eastAsia="en-US"/>
        </w:rPr>
        <w:t xml:space="preserve"> </w:t>
      </w:r>
      <w:proofErr w:type="spellStart"/>
      <w:r w:rsidRPr="00E2152E">
        <w:rPr>
          <w:rFonts w:eastAsiaTheme="minorHAnsi"/>
          <w:lang w:val="en-ID" w:eastAsia="en-US"/>
        </w:rPr>
        <w:t>penanganannya</w:t>
      </w:r>
      <w:proofErr w:type="spellEnd"/>
      <w:r w:rsidRPr="00E2152E">
        <w:rPr>
          <w:rFonts w:eastAsiaTheme="minorHAnsi"/>
          <w:lang w:val="en-ID" w:eastAsia="en-US"/>
        </w:rPr>
        <w:t xml:space="preserve"> </w:t>
      </w:r>
      <w:proofErr w:type="spellStart"/>
      <w:r w:rsidRPr="00E2152E">
        <w:rPr>
          <w:rFonts w:eastAsiaTheme="minorHAnsi"/>
          <w:lang w:val="en-ID" w:eastAsia="en-US"/>
        </w:rPr>
        <w:t>dapat</w:t>
      </w:r>
      <w:proofErr w:type="spellEnd"/>
      <w:r w:rsidRPr="00E2152E">
        <w:rPr>
          <w:rFonts w:eastAsiaTheme="minorHAnsi"/>
          <w:lang w:val="en-ID" w:eastAsia="en-US"/>
        </w:rPr>
        <w:t xml:space="preserve"> </w:t>
      </w:r>
      <w:proofErr w:type="spellStart"/>
      <w:r w:rsidRPr="00E2152E">
        <w:rPr>
          <w:rFonts w:eastAsiaTheme="minorHAnsi"/>
          <w:lang w:val="en-ID" w:eastAsia="en-US"/>
        </w:rPr>
        <w:t>berjalan</w:t>
      </w:r>
      <w:proofErr w:type="spellEnd"/>
      <w:r w:rsidRPr="00E2152E">
        <w:rPr>
          <w:rFonts w:eastAsiaTheme="minorHAnsi"/>
          <w:lang w:val="en-ID" w:eastAsia="en-US"/>
        </w:rPr>
        <w:t xml:space="preserve"> optimal.</w:t>
      </w:r>
    </w:p>
    <w:p w14:paraId="36C161CC" w14:textId="77777777" w:rsidR="00E2152E" w:rsidRPr="00E2152E" w:rsidRDefault="00E2152E" w:rsidP="00E2152E">
      <w:pPr>
        <w:numPr>
          <w:ilvl w:val="0"/>
          <w:numId w:val="7"/>
        </w:numPr>
        <w:spacing w:line="276" w:lineRule="auto"/>
        <w:ind w:left="284" w:hanging="284"/>
        <w:contextualSpacing/>
        <w:jc w:val="both"/>
        <w:rPr>
          <w:rFonts w:eastAsiaTheme="minorHAnsi"/>
          <w:lang w:val="en-ID" w:eastAsia="en-US"/>
        </w:rPr>
      </w:pPr>
      <w:r w:rsidRPr="00E2152E">
        <w:rPr>
          <w:rFonts w:eastAsiaTheme="minorHAnsi"/>
          <w:lang w:val="en-ID" w:eastAsia="en-US"/>
        </w:rPr>
        <w:t xml:space="preserve">Masyarakat </w:t>
      </w:r>
    </w:p>
    <w:p w14:paraId="56BC82D4" w14:textId="77777777" w:rsidR="00E2152E" w:rsidRDefault="00E2152E" w:rsidP="00E2152E">
      <w:pPr>
        <w:numPr>
          <w:ilvl w:val="0"/>
          <w:numId w:val="11"/>
        </w:numPr>
        <w:spacing w:line="276" w:lineRule="auto"/>
        <w:contextualSpacing/>
        <w:jc w:val="both"/>
        <w:rPr>
          <w:rFonts w:eastAsiaTheme="minorHAnsi"/>
          <w:lang w:val="en-ID" w:eastAsia="en-US"/>
        </w:rPr>
      </w:pPr>
      <w:r w:rsidRPr="00E2152E">
        <w:rPr>
          <w:rFonts w:eastAsiaTheme="minorHAnsi"/>
          <w:lang w:val="en-ID" w:eastAsia="en-US"/>
        </w:rPr>
        <w:lastRenderedPageBreak/>
        <w:t xml:space="preserve">Masyarakat yang </w:t>
      </w:r>
      <w:proofErr w:type="spellStart"/>
      <w:r w:rsidRPr="00E2152E">
        <w:rPr>
          <w:rFonts w:eastAsiaTheme="minorHAnsi"/>
          <w:lang w:val="en-ID" w:eastAsia="en-US"/>
        </w:rPr>
        <w:t>akan</w:t>
      </w:r>
      <w:proofErr w:type="spellEnd"/>
      <w:r w:rsidRPr="00E2152E">
        <w:rPr>
          <w:rFonts w:eastAsiaTheme="minorHAnsi"/>
          <w:lang w:val="en-ID" w:eastAsia="en-US"/>
        </w:rPr>
        <w:t xml:space="preserve"> </w:t>
      </w:r>
      <w:proofErr w:type="spellStart"/>
      <w:r w:rsidRPr="00E2152E">
        <w:rPr>
          <w:rFonts w:eastAsiaTheme="minorHAnsi"/>
          <w:lang w:val="en-ID" w:eastAsia="en-US"/>
        </w:rPr>
        <w:t>melakukan</w:t>
      </w:r>
      <w:proofErr w:type="spellEnd"/>
      <w:r w:rsidRPr="00E2152E">
        <w:rPr>
          <w:rFonts w:eastAsiaTheme="minorHAnsi"/>
          <w:lang w:val="en-ID" w:eastAsia="en-US"/>
        </w:rPr>
        <w:t xml:space="preserve"> </w:t>
      </w:r>
      <w:proofErr w:type="spellStart"/>
      <w:r w:rsidRPr="00E2152E">
        <w:rPr>
          <w:rFonts w:eastAsiaTheme="minorHAnsi"/>
          <w:lang w:val="en-ID" w:eastAsia="en-US"/>
        </w:rPr>
        <w:t>pernikahan</w:t>
      </w:r>
      <w:proofErr w:type="spellEnd"/>
      <w:r w:rsidRPr="00E2152E">
        <w:rPr>
          <w:rFonts w:eastAsiaTheme="minorHAnsi"/>
          <w:lang w:val="en-ID" w:eastAsia="en-US"/>
        </w:rPr>
        <w:t xml:space="preserve"> </w:t>
      </w:r>
      <w:proofErr w:type="spellStart"/>
      <w:r w:rsidRPr="00E2152E">
        <w:rPr>
          <w:rFonts w:eastAsiaTheme="minorHAnsi"/>
          <w:lang w:val="en-ID" w:eastAsia="en-US"/>
        </w:rPr>
        <w:t>hendaknya</w:t>
      </w:r>
      <w:proofErr w:type="spellEnd"/>
      <w:r w:rsidRPr="00E2152E">
        <w:rPr>
          <w:rFonts w:eastAsiaTheme="minorHAnsi"/>
          <w:lang w:val="en-ID" w:eastAsia="en-US"/>
        </w:rPr>
        <w:t xml:space="preserve"> </w:t>
      </w:r>
      <w:proofErr w:type="spellStart"/>
      <w:r w:rsidRPr="00E2152E">
        <w:rPr>
          <w:rFonts w:eastAsiaTheme="minorHAnsi"/>
          <w:lang w:val="en-ID" w:eastAsia="en-US"/>
        </w:rPr>
        <w:t>mengikuti</w:t>
      </w:r>
      <w:proofErr w:type="spellEnd"/>
      <w:r w:rsidRPr="00E2152E">
        <w:rPr>
          <w:rFonts w:eastAsiaTheme="minorHAnsi"/>
          <w:lang w:val="en-ID" w:eastAsia="en-US"/>
        </w:rPr>
        <w:t xml:space="preserve"> </w:t>
      </w:r>
      <w:proofErr w:type="spellStart"/>
      <w:r w:rsidRPr="00E2152E">
        <w:rPr>
          <w:rFonts w:eastAsiaTheme="minorHAnsi"/>
          <w:lang w:val="en-ID" w:eastAsia="en-US"/>
        </w:rPr>
        <w:t>kegiatan</w:t>
      </w:r>
      <w:proofErr w:type="spellEnd"/>
      <w:r w:rsidRPr="00E2152E">
        <w:rPr>
          <w:rFonts w:eastAsiaTheme="minorHAnsi"/>
          <w:lang w:val="en-ID" w:eastAsia="en-US"/>
        </w:rPr>
        <w:t xml:space="preserve"> </w:t>
      </w:r>
      <w:proofErr w:type="spellStart"/>
      <w:r w:rsidRPr="00E2152E">
        <w:rPr>
          <w:rFonts w:eastAsiaTheme="minorHAnsi"/>
          <w:lang w:val="en-ID" w:eastAsia="en-US"/>
        </w:rPr>
        <w:t>bimbingan</w:t>
      </w:r>
      <w:proofErr w:type="spellEnd"/>
      <w:r w:rsidRPr="00E2152E">
        <w:rPr>
          <w:rFonts w:eastAsiaTheme="minorHAnsi"/>
          <w:lang w:val="en-ID" w:eastAsia="en-US"/>
        </w:rPr>
        <w:t xml:space="preserve"> </w:t>
      </w:r>
      <w:proofErr w:type="spellStart"/>
      <w:r w:rsidRPr="00E2152E">
        <w:rPr>
          <w:rFonts w:eastAsiaTheme="minorHAnsi"/>
          <w:lang w:val="en-ID" w:eastAsia="en-US"/>
        </w:rPr>
        <w:t>perkawinan</w:t>
      </w:r>
      <w:proofErr w:type="spellEnd"/>
      <w:r w:rsidRPr="00E2152E">
        <w:rPr>
          <w:rFonts w:eastAsiaTheme="minorHAnsi"/>
          <w:lang w:val="en-ID" w:eastAsia="en-US"/>
        </w:rPr>
        <w:t xml:space="preserve"> </w:t>
      </w:r>
      <w:proofErr w:type="spellStart"/>
      <w:r w:rsidRPr="00E2152E">
        <w:rPr>
          <w:rFonts w:eastAsiaTheme="minorHAnsi"/>
          <w:lang w:val="en-ID" w:eastAsia="en-US"/>
        </w:rPr>
        <w:t>sebagai</w:t>
      </w:r>
      <w:proofErr w:type="spellEnd"/>
      <w:r w:rsidRPr="00E2152E">
        <w:rPr>
          <w:rFonts w:eastAsiaTheme="minorHAnsi"/>
          <w:lang w:val="en-ID" w:eastAsia="en-US"/>
        </w:rPr>
        <w:t xml:space="preserve"> </w:t>
      </w:r>
      <w:proofErr w:type="spellStart"/>
      <w:r w:rsidRPr="00E2152E">
        <w:rPr>
          <w:rFonts w:eastAsiaTheme="minorHAnsi"/>
          <w:lang w:val="en-ID" w:eastAsia="en-US"/>
        </w:rPr>
        <w:t>bekal</w:t>
      </w:r>
      <w:proofErr w:type="spellEnd"/>
      <w:r w:rsidRPr="00E2152E">
        <w:rPr>
          <w:rFonts w:eastAsiaTheme="minorHAnsi"/>
          <w:lang w:val="en-ID" w:eastAsia="en-US"/>
        </w:rPr>
        <w:t xml:space="preserve"> </w:t>
      </w:r>
      <w:proofErr w:type="spellStart"/>
      <w:r w:rsidRPr="00E2152E">
        <w:rPr>
          <w:rFonts w:eastAsiaTheme="minorHAnsi"/>
          <w:lang w:val="en-ID" w:eastAsia="en-US"/>
        </w:rPr>
        <w:t>menjalani</w:t>
      </w:r>
      <w:proofErr w:type="spellEnd"/>
      <w:r w:rsidRPr="00E2152E">
        <w:rPr>
          <w:rFonts w:eastAsiaTheme="minorHAnsi"/>
          <w:lang w:val="en-ID" w:eastAsia="en-US"/>
        </w:rPr>
        <w:t xml:space="preserve"> proses </w:t>
      </w:r>
      <w:proofErr w:type="spellStart"/>
      <w:r w:rsidRPr="00E2152E">
        <w:rPr>
          <w:rFonts w:eastAsiaTheme="minorHAnsi"/>
          <w:lang w:val="en-ID" w:eastAsia="en-US"/>
        </w:rPr>
        <w:t>berumah</w:t>
      </w:r>
      <w:proofErr w:type="spellEnd"/>
      <w:r w:rsidRPr="00E2152E">
        <w:rPr>
          <w:rFonts w:eastAsiaTheme="minorHAnsi"/>
          <w:lang w:val="en-ID" w:eastAsia="en-US"/>
        </w:rPr>
        <w:t xml:space="preserve"> </w:t>
      </w:r>
      <w:proofErr w:type="spellStart"/>
      <w:r w:rsidRPr="00E2152E">
        <w:rPr>
          <w:rFonts w:eastAsiaTheme="minorHAnsi"/>
          <w:lang w:val="en-ID" w:eastAsia="en-US"/>
        </w:rPr>
        <w:t>tangga.</w:t>
      </w:r>
      <w:proofErr w:type="spellEnd"/>
    </w:p>
    <w:p w14:paraId="58B1C255" w14:textId="0766FFD6" w:rsidR="00591C87" w:rsidRDefault="00E2152E" w:rsidP="00E2152E">
      <w:pPr>
        <w:numPr>
          <w:ilvl w:val="0"/>
          <w:numId w:val="11"/>
        </w:numPr>
        <w:spacing w:line="276" w:lineRule="auto"/>
        <w:contextualSpacing/>
        <w:jc w:val="both"/>
        <w:rPr>
          <w:rFonts w:eastAsiaTheme="minorHAnsi"/>
          <w:lang w:val="en-ID" w:eastAsia="en-US"/>
        </w:rPr>
      </w:pPr>
      <w:r w:rsidRPr="00E2152E">
        <w:rPr>
          <w:rFonts w:eastAsiaTheme="minorHAnsi"/>
          <w:lang w:val="en-ID" w:eastAsia="en-US"/>
        </w:rPr>
        <w:t xml:space="preserve">Masyarakat yang </w:t>
      </w:r>
      <w:proofErr w:type="spellStart"/>
      <w:r w:rsidRPr="00E2152E">
        <w:rPr>
          <w:rFonts w:eastAsiaTheme="minorHAnsi"/>
          <w:lang w:val="en-ID" w:eastAsia="en-US"/>
        </w:rPr>
        <w:t>memiliki</w:t>
      </w:r>
      <w:proofErr w:type="spellEnd"/>
      <w:r w:rsidRPr="00E2152E">
        <w:rPr>
          <w:rFonts w:eastAsiaTheme="minorHAnsi"/>
          <w:lang w:val="en-ID" w:eastAsia="en-US"/>
        </w:rPr>
        <w:t xml:space="preserve"> </w:t>
      </w:r>
      <w:proofErr w:type="spellStart"/>
      <w:r w:rsidRPr="00E2152E">
        <w:rPr>
          <w:rFonts w:eastAsiaTheme="minorHAnsi"/>
          <w:lang w:val="en-ID" w:eastAsia="en-US"/>
        </w:rPr>
        <w:t>permasalahan</w:t>
      </w:r>
      <w:proofErr w:type="spellEnd"/>
      <w:r w:rsidRPr="00E2152E">
        <w:rPr>
          <w:rFonts w:eastAsiaTheme="minorHAnsi"/>
          <w:lang w:val="en-ID" w:eastAsia="en-US"/>
        </w:rPr>
        <w:t xml:space="preserve"> </w:t>
      </w:r>
      <w:proofErr w:type="spellStart"/>
      <w:r w:rsidRPr="00E2152E">
        <w:rPr>
          <w:rFonts w:eastAsiaTheme="minorHAnsi"/>
          <w:lang w:val="en-ID" w:eastAsia="en-US"/>
        </w:rPr>
        <w:t>rumah</w:t>
      </w:r>
      <w:proofErr w:type="spellEnd"/>
      <w:r w:rsidRPr="00E2152E">
        <w:rPr>
          <w:rFonts w:eastAsiaTheme="minorHAnsi"/>
          <w:lang w:val="en-ID" w:eastAsia="en-US"/>
        </w:rPr>
        <w:t xml:space="preserve"> </w:t>
      </w:r>
      <w:proofErr w:type="spellStart"/>
      <w:r w:rsidRPr="00E2152E">
        <w:rPr>
          <w:rFonts w:eastAsiaTheme="minorHAnsi"/>
          <w:lang w:val="en-ID" w:eastAsia="en-US"/>
        </w:rPr>
        <w:t>tangga</w:t>
      </w:r>
      <w:proofErr w:type="spellEnd"/>
      <w:r w:rsidRPr="00E2152E">
        <w:rPr>
          <w:rFonts w:eastAsiaTheme="minorHAnsi"/>
          <w:lang w:val="en-ID" w:eastAsia="en-US"/>
        </w:rPr>
        <w:t xml:space="preserve"> </w:t>
      </w:r>
      <w:proofErr w:type="spellStart"/>
      <w:r w:rsidRPr="00E2152E">
        <w:rPr>
          <w:rFonts w:eastAsiaTheme="minorHAnsi"/>
          <w:lang w:val="en-ID" w:eastAsia="en-US"/>
        </w:rPr>
        <w:t>hendaknya</w:t>
      </w:r>
      <w:proofErr w:type="spellEnd"/>
      <w:r w:rsidRPr="00E2152E">
        <w:rPr>
          <w:rFonts w:eastAsiaTheme="minorHAnsi"/>
          <w:lang w:val="en-ID" w:eastAsia="en-US"/>
        </w:rPr>
        <w:t xml:space="preserve"> </w:t>
      </w:r>
      <w:proofErr w:type="spellStart"/>
      <w:r w:rsidRPr="00E2152E">
        <w:rPr>
          <w:rFonts w:eastAsiaTheme="minorHAnsi"/>
          <w:lang w:val="en-ID" w:eastAsia="en-US"/>
        </w:rPr>
        <w:t>mencari</w:t>
      </w:r>
      <w:proofErr w:type="spellEnd"/>
      <w:r w:rsidRPr="00E2152E">
        <w:rPr>
          <w:rFonts w:eastAsiaTheme="minorHAnsi"/>
          <w:lang w:val="en-ID" w:eastAsia="en-US"/>
        </w:rPr>
        <w:t xml:space="preserve"> </w:t>
      </w:r>
      <w:proofErr w:type="spellStart"/>
      <w:r w:rsidRPr="00E2152E">
        <w:rPr>
          <w:rFonts w:eastAsiaTheme="minorHAnsi"/>
          <w:lang w:val="en-ID" w:eastAsia="en-US"/>
        </w:rPr>
        <w:t>bantuan</w:t>
      </w:r>
      <w:proofErr w:type="spellEnd"/>
      <w:r w:rsidRPr="00E2152E">
        <w:rPr>
          <w:rFonts w:eastAsiaTheme="minorHAnsi"/>
          <w:lang w:val="en-ID" w:eastAsia="en-US"/>
        </w:rPr>
        <w:t xml:space="preserve"> </w:t>
      </w:r>
      <w:proofErr w:type="spellStart"/>
      <w:r w:rsidRPr="00E2152E">
        <w:rPr>
          <w:rFonts w:eastAsiaTheme="minorHAnsi"/>
          <w:lang w:val="en-ID" w:eastAsia="en-US"/>
        </w:rPr>
        <w:t>dari</w:t>
      </w:r>
      <w:proofErr w:type="spellEnd"/>
      <w:r w:rsidRPr="00E2152E">
        <w:rPr>
          <w:rFonts w:eastAsiaTheme="minorHAnsi"/>
          <w:lang w:val="en-ID" w:eastAsia="en-US"/>
        </w:rPr>
        <w:t xml:space="preserve"> </w:t>
      </w:r>
      <w:proofErr w:type="spellStart"/>
      <w:r w:rsidRPr="00E2152E">
        <w:rPr>
          <w:rFonts w:eastAsiaTheme="minorHAnsi"/>
          <w:lang w:val="en-ID" w:eastAsia="en-US"/>
        </w:rPr>
        <w:t>Penyuluh</w:t>
      </w:r>
      <w:proofErr w:type="spellEnd"/>
      <w:r w:rsidRPr="00E2152E">
        <w:rPr>
          <w:rFonts w:eastAsiaTheme="minorHAnsi"/>
          <w:lang w:val="en-ID" w:eastAsia="en-US"/>
        </w:rPr>
        <w:t xml:space="preserve"> Agama </w:t>
      </w:r>
      <w:proofErr w:type="spellStart"/>
      <w:r w:rsidRPr="00E2152E">
        <w:rPr>
          <w:rFonts w:eastAsiaTheme="minorHAnsi"/>
          <w:lang w:val="en-ID" w:eastAsia="en-US"/>
        </w:rPr>
        <w:t>atau</w:t>
      </w:r>
      <w:proofErr w:type="spellEnd"/>
      <w:r w:rsidRPr="00E2152E">
        <w:rPr>
          <w:rFonts w:eastAsiaTheme="minorHAnsi"/>
          <w:lang w:val="en-ID" w:eastAsia="en-US"/>
        </w:rPr>
        <w:t xml:space="preserve"> BP4 yang </w:t>
      </w:r>
      <w:proofErr w:type="spellStart"/>
      <w:r w:rsidRPr="00E2152E">
        <w:rPr>
          <w:rFonts w:eastAsiaTheme="minorHAnsi"/>
          <w:lang w:val="en-ID" w:eastAsia="en-US"/>
        </w:rPr>
        <w:t>berada</w:t>
      </w:r>
      <w:proofErr w:type="spellEnd"/>
      <w:r w:rsidRPr="00E2152E">
        <w:rPr>
          <w:rFonts w:eastAsiaTheme="minorHAnsi"/>
          <w:lang w:val="en-ID" w:eastAsia="en-US"/>
        </w:rPr>
        <w:t xml:space="preserve"> di Kantor </w:t>
      </w:r>
      <w:proofErr w:type="spellStart"/>
      <w:r w:rsidRPr="00E2152E">
        <w:rPr>
          <w:rFonts w:eastAsiaTheme="minorHAnsi"/>
          <w:lang w:val="en-ID" w:eastAsia="en-US"/>
        </w:rPr>
        <w:t>Urusan</w:t>
      </w:r>
      <w:proofErr w:type="spellEnd"/>
      <w:r w:rsidRPr="00E2152E">
        <w:rPr>
          <w:rFonts w:eastAsiaTheme="minorHAnsi"/>
          <w:lang w:val="en-ID" w:eastAsia="en-US"/>
        </w:rPr>
        <w:t xml:space="preserve"> Agama </w:t>
      </w:r>
      <w:proofErr w:type="spellStart"/>
      <w:r w:rsidRPr="00E2152E">
        <w:rPr>
          <w:rFonts w:eastAsiaTheme="minorHAnsi"/>
          <w:lang w:val="en-ID" w:eastAsia="en-US"/>
        </w:rPr>
        <w:t>setempat</w:t>
      </w:r>
      <w:proofErr w:type="spellEnd"/>
      <w:r w:rsidRPr="00E2152E">
        <w:rPr>
          <w:rFonts w:eastAsiaTheme="minorHAnsi"/>
          <w:lang w:val="en-ID" w:eastAsia="en-US"/>
        </w:rPr>
        <w:t>.</w:t>
      </w:r>
    </w:p>
    <w:p w14:paraId="157170C3" w14:textId="77777777" w:rsidR="007F1491" w:rsidRPr="00E2152E" w:rsidRDefault="007F1491" w:rsidP="007F1491">
      <w:pPr>
        <w:spacing w:line="276" w:lineRule="auto"/>
        <w:contextualSpacing/>
        <w:jc w:val="both"/>
        <w:rPr>
          <w:rFonts w:eastAsiaTheme="minorHAnsi"/>
          <w:lang w:val="en-ID" w:eastAsia="en-US"/>
        </w:rPr>
      </w:pPr>
    </w:p>
    <w:p w14:paraId="561187A1" w14:textId="77777777" w:rsidR="00591C87" w:rsidRDefault="00DD1199">
      <w:pPr>
        <w:spacing w:after="0" w:line="276" w:lineRule="auto"/>
        <w:jc w:val="both"/>
      </w:pPr>
      <w:r>
        <w:rPr>
          <w:b/>
          <w:sz w:val="26"/>
          <w:szCs w:val="26"/>
        </w:rPr>
        <w:t>DAFTAR PUSTAKA</w:t>
      </w:r>
    </w:p>
    <w:p w14:paraId="7D1C5051"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Afif</w:t>
      </w:r>
      <w:proofErr w:type="spellEnd"/>
      <w:r>
        <w:rPr>
          <w:rFonts w:ascii="Times New Roman" w:hAnsi="Times New Roman" w:cs="Times New Roman"/>
          <w:sz w:val="24"/>
          <w:szCs w:val="24"/>
        </w:rPr>
        <w:t xml:space="preserve">, Nur, </w:t>
      </w:r>
      <w:proofErr w:type="spellStart"/>
      <w:r>
        <w:rPr>
          <w:rFonts w:ascii="Times New Roman" w:hAnsi="Times New Roman" w:cs="Times New Roman"/>
          <w:sz w:val="24"/>
          <w:szCs w:val="24"/>
        </w:rPr>
        <w:t>Asep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Ubaidillah</w:t>
      </w:r>
      <w:proofErr w:type="spellEnd"/>
      <w:r>
        <w:rPr>
          <w:rFonts w:ascii="Times New Roman" w:hAnsi="Times New Roman" w:cs="Times New Roman"/>
          <w:sz w:val="24"/>
          <w:szCs w:val="24"/>
        </w:rPr>
        <w:t xml:space="preserve">, dan Muhammad </w:t>
      </w:r>
      <w:proofErr w:type="spellStart"/>
      <w:r>
        <w:rPr>
          <w:rFonts w:ascii="Times New Roman" w:hAnsi="Times New Roman" w:cs="Times New Roman"/>
          <w:sz w:val="24"/>
          <w:szCs w:val="24"/>
        </w:rPr>
        <w:t>Sulhan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Kesetaraan</w:t>
      </w:r>
      <w:proofErr w:type="spellEnd"/>
      <w:r>
        <w:rPr>
          <w:rFonts w:ascii="Times New Roman" w:hAnsi="Times New Roman" w:cs="Times New Roman"/>
          <w:sz w:val="24"/>
          <w:szCs w:val="24"/>
        </w:rPr>
        <w:t xml:space="preserve"> Gender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Fatima </w:t>
      </w:r>
      <w:proofErr w:type="spellStart"/>
      <w:r>
        <w:rPr>
          <w:rFonts w:ascii="Times New Roman" w:hAnsi="Times New Roman" w:cs="Times New Roman"/>
          <w:sz w:val="24"/>
          <w:szCs w:val="24"/>
        </w:rPr>
        <w:t>Mernissi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Implikasinya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Pendidikan Islam</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Jurnal</w:t>
      </w:r>
      <w:proofErr w:type="spellEnd"/>
      <w:r>
        <w:rPr>
          <w:rFonts w:ascii="Times New Roman" w:hAnsi="Times New Roman" w:cs="Times New Roman"/>
          <w:i/>
          <w:iCs/>
          <w:sz w:val="24"/>
          <w:szCs w:val="24"/>
        </w:rPr>
        <w:t xml:space="preserve"> Pendidikan Islam </w:t>
      </w:r>
      <w:proofErr w:type="spellStart"/>
      <w:r>
        <w:rPr>
          <w:rFonts w:ascii="Times New Roman" w:hAnsi="Times New Roman" w:cs="Times New Roman"/>
          <w:i/>
          <w:iCs/>
          <w:sz w:val="24"/>
          <w:szCs w:val="24"/>
        </w:rPr>
        <w:t>Intitus</w:t>
      </w:r>
      <w:proofErr w:type="spellEnd"/>
      <w:r>
        <w:rPr>
          <w:rFonts w:ascii="Times New Roman" w:hAnsi="Times New Roman" w:cs="Times New Roman"/>
          <w:i/>
          <w:iCs/>
          <w:sz w:val="24"/>
          <w:szCs w:val="24"/>
        </w:rPr>
        <w:t xml:space="preserve"> PTIQ Jakarta</w:t>
      </w:r>
      <w:r>
        <w:rPr>
          <w:rFonts w:ascii="Times New Roman" w:hAnsi="Times New Roman" w:cs="Times New Roman"/>
          <w:sz w:val="24"/>
          <w:szCs w:val="24"/>
        </w:rPr>
        <w:t xml:space="preserve"> 3(2): 233</w:t>
      </w:r>
    </w:p>
    <w:p w14:paraId="42423C05"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Afrida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Siska</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i/>
          <w:iCs/>
          <w:sz w:val="24"/>
          <w:szCs w:val="24"/>
          <w:lang w:val="en-US"/>
        </w:rPr>
        <w:t>Peran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Penyuluh</w:t>
      </w:r>
      <w:proofErr w:type="spellEnd"/>
      <w:r>
        <w:rPr>
          <w:rFonts w:ascii="Times New Roman" w:hAnsi="Times New Roman" w:cs="Times New Roman"/>
          <w:i/>
          <w:iCs/>
          <w:sz w:val="24"/>
          <w:szCs w:val="24"/>
          <w:lang w:val="en-US"/>
        </w:rPr>
        <w:t xml:space="preserve"> Agama Islam </w:t>
      </w:r>
      <w:proofErr w:type="spellStart"/>
      <w:r>
        <w:rPr>
          <w:rFonts w:ascii="Times New Roman" w:hAnsi="Times New Roman" w:cs="Times New Roman"/>
          <w:i/>
          <w:iCs/>
          <w:sz w:val="24"/>
          <w:szCs w:val="24"/>
          <w:lang w:val="en-US"/>
        </w:rPr>
        <w:t>dalam</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Mencegah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Perceraian</w:t>
      </w:r>
      <w:proofErr w:type="spellEnd"/>
      <w:r>
        <w:rPr>
          <w:rFonts w:ascii="Times New Roman" w:hAnsi="Times New Roman" w:cs="Times New Roman"/>
          <w:i/>
          <w:iCs/>
          <w:sz w:val="24"/>
          <w:szCs w:val="24"/>
          <w:lang w:val="en-US"/>
        </w:rPr>
        <w:t xml:space="preserve"> di KUA </w:t>
      </w:r>
      <w:proofErr w:type="spellStart"/>
      <w:r>
        <w:rPr>
          <w:rFonts w:ascii="Times New Roman" w:hAnsi="Times New Roman" w:cs="Times New Roman"/>
          <w:i/>
          <w:iCs/>
          <w:sz w:val="24"/>
          <w:szCs w:val="24"/>
          <w:lang w:val="en-US"/>
        </w:rPr>
        <w:t>Kecamatan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Beji</w:t>
      </w:r>
      <w:proofErr w:type="spellEnd"/>
      <w:r>
        <w:rPr>
          <w:rFonts w:ascii="Times New Roman" w:hAnsi="Times New Roman" w:cs="Times New Roman"/>
          <w:i/>
          <w:iCs/>
          <w:sz w:val="24"/>
          <w:szCs w:val="24"/>
          <w:lang w:val="en-US"/>
        </w:rPr>
        <w:t xml:space="preserve"> Depok, </w:t>
      </w:r>
      <w:proofErr w:type="spellStart"/>
      <w:r>
        <w:rPr>
          <w:rFonts w:ascii="Times New Roman" w:hAnsi="Times New Roman" w:cs="Times New Roman"/>
          <w:i/>
          <w:iCs/>
          <w:sz w:val="24"/>
          <w:szCs w:val="24"/>
          <w:lang w:val="en-US"/>
        </w:rPr>
        <w:t>Jawa</w:t>
      </w:r>
      <w:proofErr w:type="spellEnd"/>
      <w:r>
        <w:rPr>
          <w:rFonts w:ascii="Times New Roman" w:hAnsi="Times New Roman" w:cs="Times New Roman"/>
          <w:i/>
          <w:iCs/>
          <w:sz w:val="24"/>
          <w:szCs w:val="24"/>
          <w:lang w:val="en-US"/>
        </w:rPr>
        <w:t xml:space="preserve"> Barat.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UIN Jakarta </w:t>
      </w:r>
    </w:p>
    <w:p w14:paraId="02056AC1"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Aminudin</w:t>
      </w:r>
      <w:proofErr w:type="spellEnd"/>
      <w:r>
        <w:rPr>
          <w:rFonts w:ascii="Times New Roman" w:hAnsi="Times New Roman" w:cs="Times New Roman"/>
          <w:sz w:val="24"/>
          <w:szCs w:val="24"/>
          <w:lang w:val="en-US"/>
        </w:rPr>
        <w:t xml:space="preserve">. (2019). Islam </w:t>
      </w:r>
      <w:proofErr w:type="spellStart"/>
      <w:r>
        <w:rPr>
          <w:rFonts w:ascii="Times New Roman" w:hAnsi="Times New Roman" w:cs="Times New Roman"/>
          <w:sz w:val="24"/>
          <w:szCs w:val="24"/>
          <w:lang w:val="en-US"/>
        </w:rPr>
        <w:t>Progresif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Pemikiran</w:t>
      </w:r>
      <w:proofErr w:type="spellEnd"/>
      <w:r>
        <w:rPr>
          <w:rFonts w:ascii="Times New Roman" w:hAnsi="Times New Roman" w:cs="Times New Roman"/>
          <w:sz w:val="24"/>
          <w:szCs w:val="24"/>
          <w:lang w:val="en-US"/>
        </w:rPr>
        <w:t xml:space="preserve"> Omid Safi.</w:t>
      </w:r>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Jurnal</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Pemikiran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Konstruktif</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bidang</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Filsafat</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Dakwah</w:t>
      </w:r>
      <w:proofErr w:type="spellEnd"/>
      <w:r>
        <w:rPr>
          <w:rFonts w:ascii="Times New Roman" w:hAnsi="Times New Roman" w:cs="Times New Roman"/>
          <w:i/>
          <w:iCs/>
          <w:sz w:val="24"/>
          <w:szCs w:val="24"/>
          <w:lang w:val="en-US"/>
        </w:rPr>
        <w:t xml:space="preserve"> IAIN Gorontalo</w:t>
      </w:r>
      <w:r>
        <w:rPr>
          <w:rFonts w:ascii="Times New Roman" w:hAnsi="Times New Roman" w:cs="Times New Roman"/>
          <w:sz w:val="24"/>
          <w:szCs w:val="24"/>
          <w:lang w:val="en-US"/>
        </w:rPr>
        <w:t xml:space="preserve"> 16(2): 148</w:t>
      </w:r>
    </w:p>
    <w:p w14:paraId="24DD26E9"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Annisa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Ruli</w:t>
      </w:r>
      <w:proofErr w:type="spellEnd"/>
      <w:r>
        <w:rPr>
          <w:rFonts w:ascii="Times New Roman" w:hAnsi="Times New Roman" w:cs="Times New Roman"/>
          <w:sz w:val="24"/>
          <w:szCs w:val="24"/>
        </w:rPr>
        <w:t xml:space="preserve">, Muhamad </w:t>
      </w:r>
      <w:proofErr w:type="spellStart"/>
      <w:r>
        <w:rPr>
          <w:rFonts w:ascii="Times New Roman" w:hAnsi="Times New Roman" w:cs="Times New Roman"/>
          <w:sz w:val="24"/>
          <w:szCs w:val="24"/>
        </w:rPr>
        <w:t>Isris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Kabib</w:t>
      </w:r>
      <w:proofErr w:type="spellEnd"/>
      <w:r>
        <w:rPr>
          <w:rFonts w:ascii="Times New Roman" w:hAnsi="Times New Roman" w:cs="Times New Roman"/>
          <w:sz w:val="24"/>
          <w:szCs w:val="24"/>
        </w:rPr>
        <w:t xml:space="preserve"> AS. (2019). </w:t>
      </w:r>
      <w:proofErr w:type="spellStart"/>
      <w:r>
        <w:rPr>
          <w:rFonts w:ascii="Times New Roman" w:hAnsi="Times New Roman" w:cs="Times New Roman"/>
          <w:i/>
          <w:iCs/>
          <w:sz w:val="24"/>
          <w:szCs w:val="24"/>
          <w:lang w:val="en-US"/>
        </w:rPr>
        <w:t>Analisis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Konsep</w:t>
      </w:r>
      <w:proofErr w:type="spellEnd"/>
      <w:r>
        <w:rPr>
          <w:rFonts w:ascii="Times New Roman" w:hAnsi="Times New Roman" w:cs="Times New Roman"/>
          <w:i/>
          <w:iCs/>
          <w:sz w:val="24"/>
          <w:szCs w:val="24"/>
          <w:lang w:val="en-US"/>
        </w:rPr>
        <w:t xml:space="preserve"> Gender </w:t>
      </w:r>
      <w:proofErr w:type="spellStart"/>
      <w:r>
        <w:rPr>
          <w:rFonts w:ascii="Times New Roman" w:hAnsi="Times New Roman" w:cs="Times New Roman"/>
          <w:i/>
          <w:iCs/>
          <w:sz w:val="24"/>
          <w:szCs w:val="24"/>
          <w:lang w:val="en-US"/>
        </w:rPr>
        <w:t>dalam</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Undang-Undang</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Simbur</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Cahaya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sebagai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Sumber</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Pembelajaran</w:t>
      </w:r>
      <w:proofErr w:type="spellEnd"/>
      <w:r>
        <w:rPr>
          <w:rFonts w:ascii="Times New Roman" w:hAnsi="Times New Roman" w:cs="Times New Roman"/>
          <w:i/>
          <w:iCs/>
          <w:sz w:val="24"/>
          <w:szCs w:val="24"/>
          <w:lang w:val="en-US"/>
        </w:rPr>
        <w:t xml:space="preserve"> Sejarah. </w:t>
      </w:r>
      <w:proofErr w:type="spellStart"/>
      <w:r>
        <w:rPr>
          <w:rFonts w:ascii="Times New Roman" w:hAnsi="Times New Roman" w:cs="Times New Roman"/>
          <w:sz w:val="24"/>
          <w:szCs w:val="24"/>
          <w:lang w:val="en-US"/>
        </w:rPr>
        <w:t>Klaten</w:t>
      </w:r>
      <w:proofErr w:type="spellEnd"/>
      <w:r>
        <w:rPr>
          <w:rFonts w:ascii="Times New Roman" w:hAnsi="Times New Roman" w:cs="Times New Roman"/>
          <w:sz w:val="24"/>
          <w:szCs w:val="24"/>
          <w:lang w:val="en-US"/>
        </w:rPr>
        <w:t>: Lakeisha</w:t>
      </w:r>
    </w:p>
    <w:p w14:paraId="532A8659"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Antasari</w:t>
      </w:r>
      <w:proofErr w:type="spellEnd"/>
      <w:r>
        <w:rPr>
          <w:rFonts w:ascii="Times New Roman" w:hAnsi="Times New Roman" w:cs="Times New Roman"/>
          <w:sz w:val="24"/>
          <w:szCs w:val="24"/>
          <w:lang w:val="en-US"/>
        </w:rPr>
        <w:t xml:space="preserve">, Roro Rina. (2021). Substantive Policies dan Procedural Policy pada UU No. 23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2004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Jurnal</w:t>
      </w:r>
      <w:proofErr w:type="spellEnd"/>
      <w:r>
        <w:rPr>
          <w:rFonts w:ascii="Times New Roman" w:hAnsi="Times New Roman" w:cs="Times New Roman"/>
          <w:i/>
          <w:iCs/>
          <w:sz w:val="24"/>
          <w:szCs w:val="24"/>
          <w:lang w:val="en-US"/>
        </w:rPr>
        <w:t xml:space="preserve"> Sol Justicia </w:t>
      </w:r>
      <w:r>
        <w:rPr>
          <w:rFonts w:ascii="Times New Roman" w:hAnsi="Times New Roman" w:cs="Times New Roman"/>
          <w:sz w:val="24"/>
          <w:szCs w:val="24"/>
          <w:lang w:val="en-US"/>
        </w:rPr>
        <w:t>4(1): 13-15</w:t>
      </w:r>
    </w:p>
    <w:p w14:paraId="2170DCAD"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Arifin, </w:t>
      </w:r>
      <w:proofErr w:type="spellStart"/>
      <w:r>
        <w:rPr>
          <w:rFonts w:ascii="Times New Roman" w:hAnsi="Times New Roman" w:cs="Times New Roman"/>
          <w:sz w:val="24"/>
          <w:szCs w:val="24"/>
        </w:rPr>
        <w:t>Imamul</w:t>
      </w:r>
      <w:proofErr w:type="spellEnd"/>
      <w:r>
        <w:rPr>
          <w:rFonts w:ascii="Times New Roman" w:hAnsi="Times New Roman" w:cs="Times New Roman"/>
          <w:sz w:val="24"/>
          <w:szCs w:val="24"/>
        </w:rPr>
        <w:t xml:space="preserve">, Alicia, dan </w:t>
      </w:r>
      <w:proofErr w:type="spellStart"/>
      <w:r>
        <w:rPr>
          <w:rFonts w:ascii="Times New Roman" w:hAnsi="Times New Roman" w:cs="Times New Roman"/>
          <w:sz w:val="24"/>
          <w:szCs w:val="24"/>
        </w:rPr>
        <w:t>Firha</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Patriarki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pada Wanita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Al – Qur’an dan </w:t>
      </w:r>
      <w:proofErr w:type="spellStart"/>
      <w:r>
        <w:rPr>
          <w:rFonts w:ascii="Times New Roman" w:hAnsi="Times New Roman" w:cs="Times New Roman"/>
          <w:sz w:val="24"/>
          <w:szCs w:val="24"/>
        </w:rPr>
        <w:t>Kemasyarakatan</w:t>
      </w:r>
      <w:proofErr w:type="spellEnd"/>
      <w:r>
        <w:rPr>
          <w:rFonts w:ascii="Times New Roman" w:hAnsi="Times New Roman" w:cs="Times New Roman"/>
          <w:sz w:val="24"/>
          <w:szCs w:val="24"/>
          <w:lang w:val="en-US"/>
        </w:rPr>
        <w:t>. 5(1): 21</w:t>
      </w:r>
    </w:p>
    <w:p w14:paraId="01CE923F"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Badan Pusat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Kota Tangerang Selatan. (2021).  </w:t>
      </w:r>
      <w:proofErr w:type="spellStart"/>
      <w:r>
        <w:rPr>
          <w:rFonts w:ascii="Times New Roman" w:hAnsi="Times New Roman" w:cs="Times New Roman"/>
          <w:i/>
          <w:iCs/>
          <w:sz w:val="24"/>
          <w:szCs w:val="24"/>
        </w:rPr>
        <w:t>Kecamatan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Ciputat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Angka</w:t>
      </w:r>
      <w:proofErr w:type="spellEnd"/>
      <w:r>
        <w:rPr>
          <w:rFonts w:ascii="Times New Roman" w:hAnsi="Times New Roman" w:cs="Times New Roman"/>
          <w:i/>
          <w:iCs/>
          <w:sz w:val="24"/>
          <w:szCs w:val="24"/>
        </w:rPr>
        <w:t xml:space="preserve"> 2021. </w:t>
      </w:r>
      <w:r>
        <w:rPr>
          <w:rFonts w:ascii="Times New Roman" w:hAnsi="Times New Roman" w:cs="Times New Roman"/>
          <w:sz w:val="24"/>
          <w:szCs w:val="24"/>
        </w:rPr>
        <w:t>Kota Tangerang Selatan: CV. Putra Jaya</w:t>
      </w:r>
    </w:p>
    <w:p w14:paraId="6CCD339B"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Dzulfaqqor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Qois</w:t>
      </w:r>
      <w:proofErr w:type="spellEnd"/>
      <w:r>
        <w:rPr>
          <w:rFonts w:ascii="Times New Roman" w:hAnsi="Times New Roman" w:cs="Times New Roman"/>
          <w:sz w:val="24"/>
          <w:szCs w:val="24"/>
        </w:rPr>
        <w:t xml:space="preserve">. (2018). </w:t>
      </w:r>
      <w:proofErr w:type="spellStart"/>
      <w:r>
        <w:rPr>
          <w:rFonts w:ascii="Times New Roman" w:hAnsi="Times New Roman" w:cs="Times New Roman"/>
          <w:i/>
          <w:iCs/>
          <w:sz w:val="24"/>
          <w:szCs w:val="24"/>
        </w:rPr>
        <w:t>Peran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Penyuluh</w:t>
      </w:r>
      <w:proofErr w:type="spellEnd"/>
      <w:r>
        <w:rPr>
          <w:rFonts w:ascii="Times New Roman" w:hAnsi="Times New Roman" w:cs="Times New Roman"/>
          <w:i/>
          <w:iCs/>
          <w:sz w:val="24"/>
          <w:szCs w:val="24"/>
        </w:rPr>
        <w:t xml:space="preserve"> Agama Islam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Mewujudkan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Keluarga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Sakinah</w:t>
      </w:r>
      <w:proofErr w:type="spellEnd"/>
      <w:r>
        <w:rPr>
          <w:rFonts w:ascii="Times New Roman" w:hAnsi="Times New Roman" w:cs="Times New Roman"/>
          <w:i/>
          <w:iCs/>
          <w:sz w:val="24"/>
          <w:szCs w:val="24"/>
        </w:rPr>
        <w:t xml:space="preserve"> di </w:t>
      </w:r>
      <w:proofErr w:type="spellStart"/>
      <w:r>
        <w:rPr>
          <w:rFonts w:ascii="Times New Roman" w:hAnsi="Times New Roman" w:cs="Times New Roman"/>
          <w:i/>
          <w:iCs/>
          <w:sz w:val="24"/>
          <w:szCs w:val="24"/>
        </w:rPr>
        <w:t>Kecamatan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Cakung</w:t>
      </w:r>
      <w:proofErr w:type="spellEnd"/>
      <w:r>
        <w:rPr>
          <w:rFonts w:ascii="Times New Roman" w:hAnsi="Times New Roman" w:cs="Times New Roman"/>
          <w:i/>
          <w:iCs/>
          <w:sz w:val="24"/>
          <w:szCs w:val="24"/>
        </w:rPr>
        <w:t xml:space="preserve"> Jakarta Timur</w:t>
      </w:r>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UIN Jakarta</w:t>
      </w:r>
    </w:p>
    <w:p w14:paraId="1741AE69"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Fachrudin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Yudhi</w:t>
      </w:r>
      <w:proofErr w:type="spellEnd"/>
      <w:r>
        <w:rPr>
          <w:rFonts w:ascii="Times New Roman" w:hAnsi="Times New Roman" w:cs="Times New Roman"/>
          <w:sz w:val="24"/>
          <w:szCs w:val="24"/>
          <w:lang w:val="en-US"/>
        </w:rPr>
        <w:t xml:space="preserve">. (2013). </w:t>
      </w:r>
      <w:r>
        <w:rPr>
          <w:rFonts w:ascii="Times New Roman" w:hAnsi="Times New Roman" w:cs="Times New Roman"/>
          <w:i/>
          <w:iCs/>
          <w:sz w:val="24"/>
          <w:szCs w:val="24"/>
          <w:lang w:val="en-US"/>
        </w:rPr>
        <w:t xml:space="preserve">Teknik </w:t>
      </w:r>
      <w:proofErr w:type="spellStart"/>
      <w:r>
        <w:rPr>
          <w:rFonts w:ascii="Times New Roman" w:hAnsi="Times New Roman" w:cs="Times New Roman"/>
          <w:i/>
          <w:iCs/>
          <w:sz w:val="24"/>
          <w:szCs w:val="24"/>
          <w:lang w:val="en-US"/>
        </w:rPr>
        <w:t>Analisis</w:t>
      </w:r>
      <w:proofErr w:type="spellEnd"/>
      <w:r>
        <w:rPr>
          <w:rFonts w:ascii="Times New Roman" w:hAnsi="Times New Roman" w:cs="Times New Roman"/>
          <w:i/>
          <w:iCs/>
          <w:sz w:val="24"/>
          <w:szCs w:val="24"/>
          <w:lang w:val="en-US"/>
        </w:rPr>
        <w:t xml:space="preserve"> Data </w:t>
      </w:r>
      <w:proofErr w:type="spellStart"/>
      <w:r>
        <w:rPr>
          <w:rFonts w:ascii="Times New Roman" w:hAnsi="Times New Roman" w:cs="Times New Roman"/>
          <w:i/>
          <w:iCs/>
          <w:sz w:val="24"/>
          <w:szCs w:val="24"/>
          <w:lang w:val="en-US"/>
        </w:rPr>
        <w:t>Kualitatif</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Kearsipan</w:t>
      </w:r>
      <w:proofErr w:type="spellEnd"/>
      <w:r>
        <w:rPr>
          <w:rFonts w:ascii="Times New Roman" w:hAnsi="Times New Roman" w:cs="Times New Roman"/>
          <w:sz w:val="24"/>
          <w:szCs w:val="24"/>
          <w:lang w:val="en-US"/>
        </w:rPr>
        <w:t xml:space="preserve"> Program Magister Pendidikan Agama Islam UIN </w:t>
      </w:r>
      <w:proofErr w:type="spellStart"/>
      <w:r>
        <w:rPr>
          <w:rFonts w:ascii="Times New Roman" w:hAnsi="Times New Roman" w:cs="Times New Roman"/>
          <w:sz w:val="24"/>
          <w:szCs w:val="24"/>
          <w:lang w:val="en-US"/>
        </w:rPr>
        <w:t>Syarif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Hidayatullah</w:t>
      </w:r>
      <w:proofErr w:type="spellEnd"/>
    </w:p>
    <w:p w14:paraId="4DCCA851"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Fahlevi</w:t>
      </w:r>
      <w:proofErr w:type="spellEnd"/>
      <w:r>
        <w:rPr>
          <w:rFonts w:ascii="Times New Roman" w:hAnsi="Times New Roman" w:cs="Times New Roman"/>
          <w:sz w:val="24"/>
          <w:szCs w:val="24"/>
        </w:rPr>
        <w:t>, Reza. (2020).</w:t>
      </w:r>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Persaingan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Amil</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Pegawai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Pencatat</w:t>
      </w:r>
      <w:proofErr w:type="spellEnd"/>
      <w:r>
        <w:rPr>
          <w:rFonts w:ascii="Times New Roman" w:hAnsi="Times New Roman" w:cs="Times New Roman"/>
          <w:i/>
          <w:iCs/>
          <w:sz w:val="24"/>
          <w:szCs w:val="24"/>
          <w:lang w:val="en-US"/>
        </w:rPr>
        <w:t xml:space="preserve"> Nikah </w:t>
      </w:r>
      <w:proofErr w:type="spellStart"/>
      <w:r>
        <w:rPr>
          <w:rFonts w:ascii="Times New Roman" w:hAnsi="Times New Roman" w:cs="Times New Roman"/>
          <w:i/>
          <w:iCs/>
          <w:sz w:val="24"/>
          <w:szCs w:val="24"/>
          <w:lang w:val="en-US"/>
        </w:rPr>
        <w:t>dalam</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Menangani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Pernikahan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Tidak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Tercatat</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UIN Jakarta</w:t>
      </w:r>
    </w:p>
    <w:p w14:paraId="3F6211C7"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Fakih, Mansour. (2008). </w:t>
      </w:r>
      <w:proofErr w:type="spellStart"/>
      <w:r>
        <w:rPr>
          <w:rFonts w:ascii="Times New Roman" w:hAnsi="Times New Roman" w:cs="Times New Roman"/>
          <w:i/>
          <w:iCs/>
          <w:sz w:val="24"/>
          <w:szCs w:val="24"/>
          <w:lang w:val="en-US"/>
        </w:rPr>
        <w:t>Analisis</w:t>
      </w:r>
      <w:proofErr w:type="spellEnd"/>
      <w:r>
        <w:rPr>
          <w:rFonts w:ascii="Times New Roman" w:hAnsi="Times New Roman" w:cs="Times New Roman"/>
          <w:i/>
          <w:iCs/>
          <w:sz w:val="24"/>
          <w:szCs w:val="24"/>
          <w:lang w:val="en-US"/>
        </w:rPr>
        <w:t xml:space="preserve"> Gender dan </w:t>
      </w:r>
      <w:proofErr w:type="spellStart"/>
      <w:r>
        <w:rPr>
          <w:rFonts w:ascii="Times New Roman" w:hAnsi="Times New Roman" w:cs="Times New Roman"/>
          <w:i/>
          <w:iCs/>
          <w:sz w:val="24"/>
          <w:szCs w:val="24"/>
          <w:lang w:val="en-US"/>
        </w:rPr>
        <w:t>Transformasi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Sosial</w:t>
      </w:r>
      <w:proofErr w:type="spellEnd"/>
      <w:r>
        <w:rPr>
          <w:rFonts w:ascii="Times New Roman" w:hAnsi="Times New Roman" w:cs="Times New Roman"/>
          <w:sz w:val="24"/>
          <w:szCs w:val="24"/>
          <w:lang w:val="en-US"/>
        </w:rPr>
        <w:t xml:space="preserve">. Yogyakarta: </w:t>
      </w:r>
      <w:proofErr w:type="spellStart"/>
      <w:r>
        <w:rPr>
          <w:rFonts w:ascii="Times New Roman" w:hAnsi="Times New Roman" w:cs="Times New Roman"/>
          <w:sz w:val="24"/>
          <w:szCs w:val="24"/>
          <w:lang w:val="en-US"/>
        </w:rPr>
        <w:t>INSISTPress</w:t>
      </w:r>
      <w:proofErr w:type="spellEnd"/>
    </w:p>
    <w:p w14:paraId="3050DDC7"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Fushshilat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Rahmanirwana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Nurliana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Apsari</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Patriarki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Prosiding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Penelitian</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Pengabdian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Kepada</w:t>
      </w:r>
      <w:proofErr w:type="spellEnd"/>
      <w:r>
        <w:rPr>
          <w:rFonts w:ascii="Times New Roman" w:hAnsi="Times New Roman" w:cs="Times New Roman"/>
          <w:i/>
          <w:iCs/>
          <w:sz w:val="24"/>
          <w:szCs w:val="24"/>
        </w:rPr>
        <w:t xml:space="preserve"> Masyarakat</w:t>
      </w:r>
      <w:r>
        <w:rPr>
          <w:rFonts w:ascii="Times New Roman" w:hAnsi="Times New Roman" w:cs="Times New Roman"/>
          <w:sz w:val="24"/>
          <w:szCs w:val="24"/>
        </w:rPr>
        <w:t xml:space="preserve"> 7(1): 123</w:t>
      </w:r>
    </w:p>
    <w:p w14:paraId="2958F702"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Gunawan</w:t>
      </w:r>
      <w:proofErr w:type="spellEnd"/>
      <w:r>
        <w:rPr>
          <w:rFonts w:ascii="Times New Roman" w:hAnsi="Times New Roman" w:cs="Times New Roman"/>
          <w:sz w:val="24"/>
          <w:szCs w:val="24"/>
          <w:lang w:val="en-US"/>
        </w:rPr>
        <w:t xml:space="preserve">, Roland,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i/>
          <w:iCs/>
          <w:sz w:val="24"/>
          <w:szCs w:val="24"/>
          <w:lang w:val="en-US"/>
        </w:rPr>
        <w:t>Fikih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Perwalian</w:t>
      </w:r>
      <w:proofErr w:type="spellEnd"/>
      <w:r>
        <w:rPr>
          <w:rFonts w:ascii="Times New Roman" w:hAnsi="Times New Roman" w:cs="Times New Roman"/>
          <w:sz w:val="24"/>
          <w:szCs w:val="24"/>
          <w:lang w:val="en-US"/>
        </w:rPr>
        <w:t xml:space="preserve">. Jakarta: Yayasan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Kita Bersama</w:t>
      </w:r>
    </w:p>
    <w:p w14:paraId="5508C7CA"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Hasanah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Uswatun</w:t>
      </w:r>
      <w:proofErr w:type="spellEnd"/>
      <w:r>
        <w:rPr>
          <w:rFonts w:ascii="Times New Roman" w:hAnsi="Times New Roman" w:cs="Times New Roman"/>
          <w:sz w:val="24"/>
          <w:szCs w:val="24"/>
        </w:rPr>
        <w:t xml:space="preserve">. (2015). </w:t>
      </w:r>
      <w:proofErr w:type="spellStart"/>
      <w:r>
        <w:rPr>
          <w:rFonts w:ascii="Times New Roman" w:hAnsi="Times New Roman" w:cs="Times New Roman"/>
          <w:i/>
          <w:iCs/>
          <w:sz w:val="24"/>
          <w:szCs w:val="24"/>
        </w:rPr>
        <w:t>Konsep</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Keadilan</w:t>
      </w:r>
      <w:proofErr w:type="spellEnd"/>
      <w:r>
        <w:rPr>
          <w:rFonts w:ascii="Times New Roman" w:hAnsi="Times New Roman" w:cs="Times New Roman"/>
          <w:i/>
          <w:iCs/>
          <w:sz w:val="24"/>
          <w:szCs w:val="24"/>
        </w:rPr>
        <w:t xml:space="preserve"> Gender </w:t>
      </w:r>
      <w:proofErr w:type="spellStart"/>
      <w:r>
        <w:rPr>
          <w:rFonts w:ascii="Times New Roman" w:hAnsi="Times New Roman" w:cs="Times New Roman"/>
          <w:i/>
          <w:iCs/>
          <w:sz w:val="24"/>
          <w:szCs w:val="24"/>
        </w:rPr>
        <w:t>Perspektif</w:t>
      </w:r>
      <w:proofErr w:type="spellEnd"/>
      <w:r>
        <w:rPr>
          <w:rFonts w:ascii="Times New Roman" w:hAnsi="Times New Roman" w:cs="Times New Roman"/>
          <w:i/>
          <w:iCs/>
          <w:sz w:val="24"/>
          <w:szCs w:val="24"/>
        </w:rPr>
        <w:t xml:space="preserve"> Mansour Fakih dan </w:t>
      </w:r>
      <w:proofErr w:type="spellStart"/>
      <w:r>
        <w:rPr>
          <w:rFonts w:ascii="Times New Roman" w:hAnsi="Times New Roman" w:cs="Times New Roman"/>
          <w:i/>
          <w:iCs/>
          <w:sz w:val="24"/>
          <w:szCs w:val="24"/>
        </w:rPr>
        <w:t>Relevansinya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Pendidikan </w:t>
      </w:r>
      <w:proofErr w:type="spellStart"/>
      <w:r>
        <w:rPr>
          <w:rFonts w:ascii="Times New Roman" w:hAnsi="Times New Roman" w:cs="Times New Roman"/>
          <w:i/>
          <w:iCs/>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IAIN </w:t>
      </w:r>
      <w:proofErr w:type="spellStart"/>
      <w:r>
        <w:rPr>
          <w:rFonts w:ascii="Times New Roman" w:hAnsi="Times New Roman" w:cs="Times New Roman"/>
          <w:sz w:val="24"/>
          <w:szCs w:val="24"/>
        </w:rPr>
        <w:t>Syekh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Nurjati</w:t>
      </w:r>
      <w:proofErr w:type="spellEnd"/>
    </w:p>
    <w:p w14:paraId="4CE575D6"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Hidayat</w:t>
      </w:r>
      <w:proofErr w:type="spellEnd"/>
      <w:r>
        <w:rPr>
          <w:rFonts w:ascii="Times New Roman" w:hAnsi="Times New Roman" w:cs="Times New Roman"/>
          <w:sz w:val="24"/>
          <w:szCs w:val="24"/>
        </w:rPr>
        <w:t xml:space="preserve">, Nurul Laila. (2020).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Dakwah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Penyuluh</w:t>
      </w:r>
      <w:proofErr w:type="spellEnd"/>
      <w:r>
        <w:rPr>
          <w:rFonts w:ascii="Times New Roman" w:hAnsi="Times New Roman" w:cs="Times New Roman"/>
          <w:sz w:val="24"/>
          <w:szCs w:val="24"/>
        </w:rPr>
        <w:t xml:space="preserve"> Agama Islam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di Kampung </w:t>
      </w:r>
      <w:proofErr w:type="spellStart"/>
      <w:r>
        <w:rPr>
          <w:rFonts w:ascii="Times New Roman" w:hAnsi="Times New Roman" w:cs="Times New Roman"/>
          <w:sz w:val="24"/>
          <w:szCs w:val="24"/>
        </w:rPr>
        <w:t>Sakinah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Jember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Indonesian Journal of Islamic Communication</w:t>
      </w:r>
      <w:r>
        <w:rPr>
          <w:rFonts w:ascii="Times New Roman" w:hAnsi="Times New Roman" w:cs="Times New Roman"/>
          <w:sz w:val="24"/>
          <w:szCs w:val="24"/>
        </w:rPr>
        <w:t xml:space="preserve"> 3(1): 41</w:t>
      </w:r>
    </w:p>
    <w:p w14:paraId="19E66A56"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Hikmalisa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Ibala</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sz w:val="24"/>
          <w:szCs w:val="24"/>
          <w:lang w:val="en-US"/>
        </w:rPr>
        <w:t>Perspektif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Kesetaraan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Keadilan</w:t>
      </w:r>
      <w:proofErr w:type="spellEnd"/>
      <w:r>
        <w:rPr>
          <w:rFonts w:ascii="Times New Roman" w:hAnsi="Times New Roman" w:cs="Times New Roman"/>
          <w:sz w:val="24"/>
          <w:szCs w:val="24"/>
          <w:lang w:val="en-US"/>
        </w:rPr>
        <w:t xml:space="preserve"> Gender </w:t>
      </w:r>
      <w:proofErr w:type="spellStart"/>
      <w:r>
        <w:rPr>
          <w:rFonts w:ascii="Times New Roman" w:hAnsi="Times New Roman" w:cs="Times New Roman"/>
          <w:sz w:val="24"/>
          <w:szCs w:val="24"/>
          <w:lang w:val="en-US"/>
        </w:rPr>
        <w:t>Husein</w:t>
      </w:r>
      <w:proofErr w:type="spellEnd"/>
      <w:r>
        <w:rPr>
          <w:rFonts w:ascii="Times New Roman" w:hAnsi="Times New Roman" w:cs="Times New Roman"/>
          <w:sz w:val="24"/>
          <w:szCs w:val="24"/>
          <w:lang w:val="en-US"/>
        </w:rPr>
        <w:t xml:space="preserve"> Muhammad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Silang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w:t>
      </w:r>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Jurnal</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Studi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Keislaman</w:t>
      </w:r>
      <w:proofErr w:type="spellEnd"/>
      <w:r>
        <w:rPr>
          <w:rFonts w:ascii="Times New Roman" w:hAnsi="Times New Roman" w:cs="Times New Roman"/>
          <w:sz w:val="24"/>
          <w:szCs w:val="24"/>
          <w:lang w:val="en-US"/>
        </w:rPr>
        <w:t xml:space="preserve"> 8(1): 104</w:t>
      </w:r>
    </w:p>
    <w:p w14:paraId="378A25AE"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Ishmah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Atikah</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i/>
          <w:iCs/>
          <w:sz w:val="24"/>
          <w:szCs w:val="24"/>
          <w:lang w:val="en-US"/>
        </w:rPr>
        <w:t>Kesetaraan</w:t>
      </w:r>
      <w:proofErr w:type="spellEnd"/>
      <w:r>
        <w:rPr>
          <w:rFonts w:ascii="Times New Roman" w:hAnsi="Times New Roman" w:cs="Times New Roman"/>
          <w:i/>
          <w:iCs/>
          <w:sz w:val="24"/>
          <w:szCs w:val="24"/>
          <w:lang w:val="en-US"/>
        </w:rPr>
        <w:t xml:space="preserve"> di Indonesia Masih </w:t>
      </w:r>
      <w:proofErr w:type="spellStart"/>
      <w:r>
        <w:rPr>
          <w:rFonts w:ascii="Times New Roman" w:hAnsi="Times New Roman" w:cs="Times New Roman"/>
          <w:i/>
          <w:iCs/>
          <w:sz w:val="24"/>
          <w:szCs w:val="24"/>
          <w:lang w:val="en-US"/>
        </w:rPr>
        <w:t>Rendah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www.mediaindonesia.com pada </w:t>
      </w:r>
      <w:proofErr w:type="spellStart"/>
      <w:r>
        <w:rPr>
          <w:rFonts w:ascii="Times New Roman" w:hAnsi="Times New Roman" w:cs="Times New Roman"/>
          <w:sz w:val="24"/>
          <w:szCs w:val="24"/>
          <w:lang w:val="en-US"/>
        </w:rPr>
        <w:t>Minggu</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Februari</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21.20 WIB</w:t>
      </w:r>
    </w:p>
    <w:p w14:paraId="49D46624"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Kementerian Agama RI. (2007). </w:t>
      </w:r>
      <w:proofErr w:type="spellStart"/>
      <w:r>
        <w:rPr>
          <w:rFonts w:ascii="Times New Roman" w:hAnsi="Times New Roman" w:cs="Times New Roman"/>
          <w:sz w:val="24"/>
          <w:szCs w:val="24"/>
          <w:lang w:val="en-US"/>
        </w:rPr>
        <w:t>Alquran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Terjemah</w:t>
      </w:r>
      <w:proofErr w:type="spellEnd"/>
      <w:r>
        <w:rPr>
          <w:rFonts w:ascii="Times New Roman" w:hAnsi="Times New Roman" w:cs="Times New Roman"/>
          <w:sz w:val="24"/>
          <w:szCs w:val="24"/>
          <w:lang w:val="en-US"/>
        </w:rPr>
        <w:t xml:space="preserve"> dan Tajwid. Bandung: </w:t>
      </w:r>
      <w:proofErr w:type="spellStart"/>
      <w:r>
        <w:rPr>
          <w:rFonts w:ascii="Times New Roman" w:hAnsi="Times New Roman" w:cs="Times New Roman"/>
          <w:sz w:val="24"/>
          <w:szCs w:val="24"/>
          <w:lang w:val="en-US"/>
        </w:rPr>
        <w:t>Sygma</w:t>
      </w:r>
      <w:proofErr w:type="spellEnd"/>
    </w:p>
    <w:p w14:paraId="745F5C6D"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Kodir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Faqihuddin</w:t>
      </w:r>
      <w:proofErr w:type="spellEnd"/>
      <w:r>
        <w:rPr>
          <w:rFonts w:ascii="Times New Roman" w:hAnsi="Times New Roman" w:cs="Times New Roman"/>
          <w:sz w:val="24"/>
          <w:szCs w:val="24"/>
          <w:lang w:val="en-US"/>
        </w:rPr>
        <w:t xml:space="preserve"> Abdul. (2019). </w:t>
      </w:r>
      <w:proofErr w:type="spellStart"/>
      <w:r>
        <w:rPr>
          <w:rFonts w:ascii="Times New Roman" w:hAnsi="Times New Roman" w:cs="Times New Roman"/>
          <w:i/>
          <w:iCs/>
          <w:sz w:val="24"/>
          <w:szCs w:val="24"/>
          <w:lang w:val="en-US"/>
        </w:rPr>
        <w:t>Qiraah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Mubadalah</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Yogyakarta: </w:t>
      </w:r>
      <w:proofErr w:type="spellStart"/>
      <w:r>
        <w:rPr>
          <w:rFonts w:ascii="Times New Roman" w:hAnsi="Times New Roman" w:cs="Times New Roman"/>
          <w:sz w:val="24"/>
          <w:szCs w:val="24"/>
          <w:lang w:val="en-US"/>
        </w:rPr>
        <w:t>IRCiSoD</w:t>
      </w:r>
      <w:proofErr w:type="spellEnd"/>
    </w:p>
    <w:p w14:paraId="0969AA47"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Komnas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(2011). </w:t>
      </w:r>
      <w:r>
        <w:rPr>
          <w:rFonts w:ascii="Times New Roman" w:hAnsi="Times New Roman" w:cs="Times New Roman"/>
          <w:i/>
          <w:iCs/>
          <w:sz w:val="24"/>
          <w:szCs w:val="24"/>
          <w:lang w:val="en-US"/>
        </w:rPr>
        <w:t xml:space="preserve">Modul </w:t>
      </w:r>
      <w:proofErr w:type="spellStart"/>
      <w:r>
        <w:rPr>
          <w:rFonts w:ascii="Times New Roman" w:hAnsi="Times New Roman" w:cs="Times New Roman"/>
          <w:i/>
          <w:iCs/>
          <w:sz w:val="24"/>
          <w:szCs w:val="24"/>
          <w:lang w:val="en-US"/>
        </w:rPr>
        <w:t>Pelatihan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Menumbuhkan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Sensitivitas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Hak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Asasi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Manusia</w:t>
      </w:r>
      <w:proofErr w:type="spellEnd"/>
      <w:r>
        <w:rPr>
          <w:rFonts w:ascii="Times New Roman" w:hAnsi="Times New Roman" w:cs="Times New Roman"/>
          <w:i/>
          <w:iCs/>
          <w:sz w:val="24"/>
          <w:szCs w:val="24"/>
          <w:lang w:val="en-US"/>
        </w:rPr>
        <w:t xml:space="preserve"> dan Gender </w:t>
      </w:r>
      <w:proofErr w:type="spellStart"/>
      <w:r>
        <w:rPr>
          <w:rFonts w:ascii="Times New Roman" w:hAnsi="Times New Roman" w:cs="Times New Roman"/>
          <w:i/>
          <w:iCs/>
          <w:sz w:val="24"/>
          <w:szCs w:val="24"/>
          <w:lang w:val="en-US"/>
        </w:rPr>
        <w:t>bagi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Aparat</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Penegak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Hukum</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dalam</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Penanganan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Kasus-Kasus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Kekerasan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terhadap</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Perempuan</w:t>
      </w:r>
      <w:proofErr w:type="spellEnd"/>
      <w:r>
        <w:rPr>
          <w:rFonts w:ascii="Times New Roman" w:hAnsi="Times New Roman" w:cs="Times New Roman"/>
          <w:i/>
          <w:iCs/>
          <w:sz w:val="24"/>
          <w:szCs w:val="24"/>
          <w:lang w:val="en-US"/>
        </w:rPr>
        <w:t xml:space="preserve"> di </w:t>
      </w:r>
      <w:proofErr w:type="spellStart"/>
      <w:r>
        <w:rPr>
          <w:rFonts w:ascii="Times New Roman" w:hAnsi="Times New Roman" w:cs="Times New Roman"/>
          <w:i/>
          <w:iCs/>
          <w:sz w:val="24"/>
          <w:szCs w:val="24"/>
          <w:lang w:val="en-US"/>
        </w:rPr>
        <w:t>Lingkungan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Peradilan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Umum</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Jakarta: </w:t>
      </w:r>
      <w:proofErr w:type="spellStart"/>
      <w:r>
        <w:rPr>
          <w:rFonts w:ascii="Times New Roman" w:hAnsi="Times New Roman" w:cs="Times New Roman"/>
          <w:sz w:val="24"/>
          <w:szCs w:val="24"/>
          <w:lang w:val="en-US"/>
        </w:rPr>
        <w:t>Komnas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p>
    <w:p w14:paraId="35B60FD4"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Komnas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(2020). </w:t>
      </w:r>
      <w:proofErr w:type="spellStart"/>
      <w:r>
        <w:rPr>
          <w:rFonts w:ascii="Times New Roman" w:hAnsi="Times New Roman" w:cs="Times New Roman"/>
          <w:i/>
          <w:iCs/>
          <w:sz w:val="24"/>
          <w:szCs w:val="24"/>
        </w:rPr>
        <w:t>Lembar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Fakta</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Poin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Kunci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Catatan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Tahunan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Komnas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Perempuan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Tahun</w:t>
      </w:r>
      <w:proofErr w:type="spellEnd"/>
      <w:r>
        <w:rPr>
          <w:rFonts w:ascii="Times New Roman" w:hAnsi="Times New Roman" w:cs="Times New Roman"/>
          <w:i/>
          <w:iCs/>
          <w:sz w:val="24"/>
          <w:szCs w:val="24"/>
        </w:rPr>
        <w:t xml:space="preserve"> 2020</w:t>
      </w:r>
      <w:r>
        <w:rPr>
          <w:rFonts w:ascii="Times New Roman" w:hAnsi="Times New Roman" w:cs="Times New Roman"/>
          <w:sz w:val="24"/>
          <w:szCs w:val="24"/>
        </w:rPr>
        <w:t xml:space="preserve">.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hyperlink r:id="rId14" w:history="1">
        <w:r>
          <w:rPr>
            <w:rStyle w:val="Hyperlink"/>
            <w:rFonts w:ascii="Times New Roman" w:hAnsi="Times New Roman" w:cs="Times New Roman"/>
            <w:sz w:val="24"/>
            <w:szCs w:val="24"/>
          </w:rPr>
          <w:t>https://komnasperempuan.go.id/</w:t>
        </w:r>
      </w:hyperlink>
      <w:r>
        <w:rPr>
          <w:rFonts w:ascii="Times New Roman" w:hAnsi="Times New Roman" w:cs="Times New Roman"/>
          <w:sz w:val="24"/>
          <w:szCs w:val="24"/>
        </w:rPr>
        <w:t xml:space="preserve"> pada 3 November 2022 </w:t>
      </w:r>
      <w:proofErr w:type="spellStart"/>
      <w:r>
        <w:rPr>
          <w:rFonts w:ascii="Times New Roman" w:hAnsi="Times New Roman" w:cs="Times New Roman"/>
          <w:sz w:val="24"/>
          <w:szCs w:val="24"/>
        </w:rPr>
        <w:t>pukul</w:t>
      </w:r>
      <w:proofErr w:type="spellEnd"/>
      <w:r>
        <w:rPr>
          <w:rFonts w:ascii="Times New Roman" w:hAnsi="Times New Roman" w:cs="Times New Roman"/>
          <w:sz w:val="24"/>
          <w:szCs w:val="24"/>
        </w:rPr>
        <w:t xml:space="preserve"> 10.58</w:t>
      </w:r>
    </w:p>
    <w:p w14:paraId="248A0E09"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Komnas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Bayang-bayang</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Stagnansi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Daya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Pencegahan</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Penanganan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Berbanding</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Peningkatan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Jumlah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Ragam</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Kompleksitas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Kekerasan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Berbasis</w:t>
      </w:r>
      <w:proofErr w:type="spellEnd"/>
      <w:r>
        <w:rPr>
          <w:rFonts w:ascii="Times New Roman" w:hAnsi="Times New Roman" w:cs="Times New Roman"/>
          <w:i/>
          <w:iCs/>
          <w:sz w:val="24"/>
          <w:szCs w:val="24"/>
          <w:lang w:val="en-US"/>
        </w:rPr>
        <w:t xml:space="preserve"> Gender </w:t>
      </w:r>
      <w:proofErr w:type="spellStart"/>
      <w:r>
        <w:rPr>
          <w:rFonts w:ascii="Times New Roman" w:hAnsi="Times New Roman" w:cs="Times New Roman"/>
          <w:i/>
          <w:iCs/>
          <w:sz w:val="24"/>
          <w:szCs w:val="24"/>
          <w:lang w:val="en-US"/>
        </w:rPr>
        <w:t>terhadap</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Perempuan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komnasperempuan.go.id pada </w:t>
      </w:r>
      <w:proofErr w:type="spellStart"/>
      <w:r>
        <w:rPr>
          <w:rFonts w:ascii="Times New Roman" w:hAnsi="Times New Roman" w:cs="Times New Roman"/>
          <w:sz w:val="24"/>
          <w:szCs w:val="24"/>
          <w:lang w:val="en-US"/>
        </w:rPr>
        <w:t>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Senin</w:t>
      </w:r>
      <w:proofErr w:type="spellEnd"/>
      <w:r>
        <w:rPr>
          <w:rFonts w:ascii="Times New Roman" w:hAnsi="Times New Roman" w:cs="Times New Roman"/>
          <w:sz w:val="24"/>
          <w:szCs w:val="24"/>
          <w:lang w:val="en-US"/>
        </w:rPr>
        <w:t xml:space="preserve">, 23 Mei 2022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11.21 WIB</w:t>
      </w:r>
    </w:p>
    <w:p w14:paraId="5F4936D3"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Kusmarni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Yani</w:t>
      </w:r>
      <w:proofErr w:type="spellEnd"/>
      <w:r>
        <w:rPr>
          <w:rFonts w:ascii="Times New Roman" w:hAnsi="Times New Roman" w:cs="Times New Roman"/>
          <w:sz w:val="24"/>
          <w:szCs w:val="24"/>
          <w:lang w:val="en-US"/>
        </w:rPr>
        <w:t xml:space="preserve">. (2012). </w:t>
      </w:r>
      <w:proofErr w:type="spellStart"/>
      <w:r>
        <w:rPr>
          <w:rFonts w:ascii="Times New Roman" w:hAnsi="Times New Roman" w:cs="Times New Roman"/>
          <w:i/>
          <w:iCs/>
          <w:sz w:val="24"/>
          <w:szCs w:val="24"/>
          <w:lang w:val="en-US"/>
        </w:rPr>
        <w:t>Studi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Kasus</w:t>
      </w:r>
      <w:proofErr w:type="spellEnd"/>
      <w:r>
        <w:rPr>
          <w:rFonts w:ascii="Times New Roman" w:hAnsi="Times New Roman" w:cs="Times New Roman"/>
          <w:i/>
          <w:iCs/>
          <w:sz w:val="24"/>
          <w:szCs w:val="24"/>
          <w:lang w:val="en-US"/>
        </w:rPr>
        <w:t xml:space="preserve"> (John W. Creswell). </w:t>
      </w:r>
      <w:proofErr w:type="spellStart"/>
      <w:r>
        <w:rPr>
          <w:rFonts w:ascii="Times New Roman" w:hAnsi="Times New Roman" w:cs="Times New Roman"/>
          <w:sz w:val="24"/>
          <w:szCs w:val="24"/>
          <w:lang w:val="en-US"/>
        </w:rPr>
        <w:t>Kearsipan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Pendidikan Sejarah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Pendidikan Indonesia </w:t>
      </w:r>
    </w:p>
    <w:p w14:paraId="16C92867"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Lestari, </w:t>
      </w:r>
      <w:proofErr w:type="spellStart"/>
      <w:r>
        <w:rPr>
          <w:rFonts w:ascii="Times New Roman" w:hAnsi="Times New Roman" w:cs="Times New Roman"/>
          <w:sz w:val="24"/>
          <w:szCs w:val="24"/>
          <w:lang w:val="en-US"/>
        </w:rPr>
        <w:t>Dewi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Laras</w:t>
      </w:r>
      <w:proofErr w:type="spellEnd"/>
      <w:r>
        <w:rPr>
          <w:rFonts w:ascii="Times New Roman" w:hAnsi="Times New Roman" w:cs="Times New Roman"/>
          <w:sz w:val="24"/>
          <w:szCs w:val="24"/>
          <w:lang w:val="en-US"/>
        </w:rPr>
        <w:t>. (2020).</w:t>
      </w:r>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Bimbingan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Pranikah</w:t>
      </w:r>
      <w:proofErr w:type="spellEnd"/>
      <w:r>
        <w:rPr>
          <w:rFonts w:ascii="Times New Roman" w:hAnsi="Times New Roman" w:cs="Times New Roman"/>
          <w:i/>
          <w:iCs/>
          <w:sz w:val="24"/>
          <w:szCs w:val="24"/>
          <w:lang w:val="en-US"/>
        </w:rPr>
        <w:t xml:space="preserve"> di Kantor </w:t>
      </w:r>
      <w:proofErr w:type="spellStart"/>
      <w:r>
        <w:rPr>
          <w:rFonts w:ascii="Times New Roman" w:hAnsi="Times New Roman" w:cs="Times New Roman"/>
          <w:i/>
          <w:iCs/>
          <w:sz w:val="24"/>
          <w:szCs w:val="24"/>
          <w:lang w:val="en-US"/>
        </w:rPr>
        <w:t>Urusan</w:t>
      </w:r>
      <w:proofErr w:type="spellEnd"/>
      <w:r>
        <w:rPr>
          <w:rFonts w:ascii="Times New Roman" w:hAnsi="Times New Roman" w:cs="Times New Roman"/>
          <w:i/>
          <w:iCs/>
          <w:sz w:val="24"/>
          <w:szCs w:val="24"/>
          <w:lang w:val="en-US"/>
        </w:rPr>
        <w:t xml:space="preserve"> Agama (KUA) </w:t>
      </w:r>
      <w:proofErr w:type="spellStart"/>
      <w:r>
        <w:rPr>
          <w:rFonts w:ascii="Times New Roman" w:hAnsi="Times New Roman" w:cs="Times New Roman"/>
          <w:i/>
          <w:iCs/>
          <w:sz w:val="24"/>
          <w:szCs w:val="24"/>
          <w:lang w:val="en-US"/>
        </w:rPr>
        <w:t>Kecamatan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Ciputat</w:t>
      </w:r>
      <w:proofErr w:type="spellEnd"/>
      <w:r>
        <w:rPr>
          <w:rFonts w:ascii="Times New Roman" w:hAnsi="Times New Roman" w:cs="Times New Roman"/>
          <w:i/>
          <w:iCs/>
          <w:sz w:val="24"/>
          <w:szCs w:val="24"/>
          <w:lang w:val="en-US"/>
        </w:rPr>
        <w:t xml:space="preserve"> Tangerang Selatan: </w:t>
      </w:r>
      <w:proofErr w:type="spellStart"/>
      <w:r>
        <w:rPr>
          <w:rFonts w:ascii="Times New Roman" w:hAnsi="Times New Roman" w:cs="Times New Roman"/>
          <w:i/>
          <w:iCs/>
          <w:sz w:val="24"/>
          <w:szCs w:val="24"/>
          <w:lang w:val="en-US"/>
        </w:rPr>
        <w:t>Studi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Komparatif</w:t>
      </w:r>
      <w:proofErr w:type="spellEnd"/>
      <w:r>
        <w:rPr>
          <w:rFonts w:ascii="Times New Roman" w:hAnsi="Times New Roman" w:cs="Times New Roman"/>
          <w:i/>
          <w:iCs/>
          <w:sz w:val="24"/>
          <w:szCs w:val="24"/>
          <w:lang w:val="en-US"/>
        </w:rPr>
        <w:t xml:space="preserve"> pada Masa </w:t>
      </w:r>
      <w:proofErr w:type="spellStart"/>
      <w:r>
        <w:rPr>
          <w:rFonts w:ascii="Times New Roman" w:hAnsi="Times New Roman" w:cs="Times New Roman"/>
          <w:i/>
          <w:iCs/>
          <w:sz w:val="24"/>
          <w:szCs w:val="24"/>
          <w:lang w:val="en-US"/>
        </w:rPr>
        <w:t>Kondisi</w:t>
      </w:r>
      <w:proofErr w:type="spellEnd"/>
      <w:r>
        <w:rPr>
          <w:rFonts w:ascii="Times New Roman" w:hAnsi="Times New Roman" w:cs="Times New Roman"/>
          <w:i/>
          <w:iCs/>
          <w:sz w:val="24"/>
          <w:szCs w:val="24"/>
          <w:lang w:val="en-US"/>
        </w:rPr>
        <w:t xml:space="preserve"> Normal dan Masa </w:t>
      </w:r>
      <w:proofErr w:type="spellStart"/>
      <w:r>
        <w:rPr>
          <w:rFonts w:ascii="Times New Roman" w:hAnsi="Times New Roman" w:cs="Times New Roman"/>
          <w:i/>
          <w:iCs/>
          <w:sz w:val="24"/>
          <w:szCs w:val="24"/>
          <w:lang w:val="en-US"/>
        </w:rPr>
        <w:t>Kondisi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Pandemi</w:t>
      </w:r>
      <w:proofErr w:type="spellEnd"/>
      <w:r>
        <w:rPr>
          <w:rFonts w:ascii="Times New Roman" w:hAnsi="Times New Roman" w:cs="Times New Roman"/>
          <w:i/>
          <w:iCs/>
          <w:sz w:val="24"/>
          <w:szCs w:val="24"/>
          <w:lang w:val="en-US"/>
        </w:rPr>
        <w:t xml:space="preserve"> Covid-19.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UIN </w:t>
      </w:r>
      <w:proofErr w:type="spellStart"/>
      <w:r>
        <w:rPr>
          <w:rFonts w:ascii="Times New Roman" w:hAnsi="Times New Roman" w:cs="Times New Roman"/>
          <w:sz w:val="24"/>
          <w:szCs w:val="24"/>
          <w:lang w:val="en-US"/>
        </w:rPr>
        <w:t>Syarif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Hidayatullah</w:t>
      </w:r>
      <w:proofErr w:type="spellEnd"/>
    </w:p>
    <w:p w14:paraId="3E1FB289"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Maryatul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Risma</w:t>
      </w:r>
      <w:proofErr w:type="spellEnd"/>
      <w:r>
        <w:rPr>
          <w:rFonts w:ascii="Times New Roman" w:hAnsi="Times New Roman" w:cs="Times New Roman"/>
          <w:sz w:val="24"/>
          <w:szCs w:val="24"/>
          <w:lang w:val="en-US"/>
        </w:rPr>
        <w:t xml:space="preserve">, dan Salsabila. (2022). </w:t>
      </w:r>
      <w:proofErr w:type="spellStart"/>
      <w:r>
        <w:rPr>
          <w:rFonts w:ascii="Times New Roman" w:hAnsi="Times New Roman" w:cs="Times New Roman"/>
          <w:sz w:val="24"/>
          <w:szCs w:val="24"/>
          <w:lang w:val="en-US"/>
        </w:rPr>
        <w:t>Penyuluhan</w:t>
      </w:r>
      <w:proofErr w:type="spellEnd"/>
      <w:r>
        <w:rPr>
          <w:rFonts w:ascii="Times New Roman" w:hAnsi="Times New Roman" w:cs="Times New Roman"/>
          <w:sz w:val="24"/>
          <w:szCs w:val="24"/>
          <w:lang w:val="en-US"/>
        </w:rPr>
        <w:t xml:space="preserve"> Agama di </w:t>
      </w:r>
      <w:proofErr w:type="spellStart"/>
      <w:r>
        <w:rPr>
          <w:rFonts w:ascii="Times New Roman" w:hAnsi="Times New Roman" w:cs="Times New Roman"/>
          <w:sz w:val="24"/>
          <w:szCs w:val="24"/>
          <w:lang w:val="en-US"/>
        </w:rPr>
        <w:t>Lapas</w:t>
      </w:r>
      <w:proofErr w:type="spellEnd"/>
      <w:r>
        <w:rPr>
          <w:rFonts w:ascii="Times New Roman" w:hAnsi="Times New Roman" w:cs="Times New Roman"/>
          <w:sz w:val="24"/>
          <w:szCs w:val="24"/>
          <w:lang w:val="en-US"/>
        </w:rPr>
        <w:t xml:space="preserve"> Wanita</w:t>
      </w:r>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Jurnal</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Penyuluhan</w:t>
      </w:r>
      <w:proofErr w:type="spellEnd"/>
      <w:r>
        <w:rPr>
          <w:rFonts w:ascii="Times New Roman" w:hAnsi="Times New Roman" w:cs="Times New Roman"/>
          <w:i/>
          <w:iCs/>
          <w:sz w:val="24"/>
          <w:szCs w:val="24"/>
          <w:lang w:val="en-US"/>
        </w:rPr>
        <w:t xml:space="preserve"> Agama</w:t>
      </w:r>
      <w:r>
        <w:rPr>
          <w:rFonts w:ascii="Times New Roman" w:hAnsi="Times New Roman" w:cs="Times New Roman"/>
          <w:sz w:val="24"/>
          <w:szCs w:val="24"/>
          <w:lang w:val="en-US"/>
        </w:rPr>
        <w:t xml:space="preserve"> 9(2): 237</w:t>
      </w:r>
    </w:p>
    <w:p w14:paraId="611117AC"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r>
        <w:rPr>
          <w:rFonts w:ascii="Times New Roman" w:hAnsi="Times New Roman" w:cs="Times New Roman"/>
          <w:sz w:val="24"/>
          <w:szCs w:val="24"/>
        </w:rPr>
        <w:t>Mukhtar, Umar. (2017).</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Isu</w:t>
      </w:r>
      <w:proofErr w:type="spellEnd"/>
      <w:r>
        <w:rPr>
          <w:rFonts w:ascii="Times New Roman" w:hAnsi="Times New Roman" w:cs="Times New Roman"/>
          <w:i/>
          <w:iCs/>
          <w:sz w:val="24"/>
          <w:szCs w:val="24"/>
        </w:rPr>
        <w:t xml:space="preserve"> Gender dan </w:t>
      </w:r>
      <w:proofErr w:type="spellStart"/>
      <w:r>
        <w:rPr>
          <w:rFonts w:ascii="Times New Roman" w:hAnsi="Times New Roman" w:cs="Times New Roman"/>
          <w:i/>
          <w:iCs/>
          <w:sz w:val="24"/>
          <w:szCs w:val="24"/>
        </w:rPr>
        <w:t>Upaya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Menegakkan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Keadilan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Sosial</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Kearsipan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Pendidikan Agama Islam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Singaperbangsa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Karawang</w:t>
      </w:r>
      <w:proofErr w:type="spellEnd"/>
    </w:p>
    <w:p w14:paraId="67C5FC85"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Mulyana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Deddy</w:t>
      </w:r>
      <w:proofErr w:type="spellEnd"/>
      <w:r>
        <w:rPr>
          <w:rFonts w:ascii="Times New Roman" w:hAnsi="Times New Roman" w:cs="Times New Roman"/>
          <w:sz w:val="24"/>
          <w:szCs w:val="24"/>
          <w:lang w:val="en-US"/>
        </w:rPr>
        <w:t xml:space="preserve">. (2006). </w:t>
      </w:r>
      <w:proofErr w:type="spellStart"/>
      <w:r>
        <w:rPr>
          <w:rFonts w:ascii="Times New Roman" w:hAnsi="Times New Roman" w:cs="Times New Roman"/>
          <w:i/>
          <w:iCs/>
          <w:sz w:val="24"/>
          <w:szCs w:val="24"/>
          <w:lang w:val="en-US"/>
        </w:rPr>
        <w:t>Metode</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Penelitian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Kualitatif</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Paradigma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Baru</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Ilmu</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Komunikasi</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Ilmu</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Sosial</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Bandung: PT </w:t>
      </w:r>
      <w:proofErr w:type="spellStart"/>
      <w:r>
        <w:rPr>
          <w:rFonts w:ascii="Times New Roman" w:hAnsi="Times New Roman" w:cs="Times New Roman"/>
          <w:sz w:val="24"/>
          <w:szCs w:val="24"/>
          <w:lang w:val="en-US"/>
        </w:rPr>
        <w:t>Remaja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Rosdakarya</w:t>
      </w:r>
      <w:proofErr w:type="spellEnd"/>
    </w:p>
    <w:p w14:paraId="31756EC2"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Murniati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Nunuk</w:t>
      </w:r>
      <w:proofErr w:type="spellEnd"/>
      <w:r>
        <w:rPr>
          <w:rFonts w:ascii="Times New Roman" w:hAnsi="Times New Roman" w:cs="Times New Roman"/>
          <w:sz w:val="24"/>
          <w:szCs w:val="24"/>
          <w:lang w:val="en-US"/>
        </w:rPr>
        <w:t xml:space="preserve"> P. (2004). </w:t>
      </w:r>
      <w:proofErr w:type="spellStart"/>
      <w:r>
        <w:rPr>
          <w:rFonts w:ascii="Times New Roman" w:hAnsi="Times New Roman" w:cs="Times New Roman"/>
          <w:i/>
          <w:iCs/>
          <w:sz w:val="24"/>
          <w:szCs w:val="24"/>
          <w:lang w:val="en-US"/>
        </w:rPr>
        <w:t>Getar</w:t>
      </w:r>
      <w:proofErr w:type="spellEnd"/>
      <w:r>
        <w:rPr>
          <w:rFonts w:ascii="Times New Roman" w:hAnsi="Times New Roman" w:cs="Times New Roman"/>
          <w:i/>
          <w:iCs/>
          <w:sz w:val="24"/>
          <w:szCs w:val="24"/>
          <w:lang w:val="en-US"/>
        </w:rPr>
        <w:t xml:space="preserve"> Gender: </w:t>
      </w:r>
      <w:proofErr w:type="spellStart"/>
      <w:r>
        <w:rPr>
          <w:rFonts w:ascii="Times New Roman" w:hAnsi="Times New Roman" w:cs="Times New Roman"/>
          <w:i/>
          <w:iCs/>
          <w:sz w:val="24"/>
          <w:szCs w:val="24"/>
          <w:lang w:val="en-US"/>
        </w:rPr>
        <w:t>Buku</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Kedua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Magelang</w:t>
      </w:r>
      <w:proofErr w:type="spellEnd"/>
      <w:r>
        <w:rPr>
          <w:rFonts w:ascii="Times New Roman" w:hAnsi="Times New Roman" w:cs="Times New Roman"/>
          <w:sz w:val="24"/>
          <w:szCs w:val="24"/>
          <w:lang w:val="en-US"/>
        </w:rPr>
        <w:t xml:space="preserve">: Indonesia </w:t>
      </w:r>
      <w:r>
        <w:rPr>
          <w:rFonts w:ascii="Times New Roman" w:hAnsi="Times New Roman" w:cs="Times New Roman"/>
          <w:i/>
          <w:iCs/>
          <w:sz w:val="24"/>
          <w:szCs w:val="24"/>
          <w:lang w:val="en-US"/>
        </w:rPr>
        <w:t>Tera</w:t>
      </w:r>
    </w:p>
    <w:p w14:paraId="0126C64C"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Mutia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Rachma</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i/>
          <w:iCs/>
          <w:sz w:val="24"/>
          <w:szCs w:val="24"/>
          <w:lang w:val="en-US"/>
        </w:rPr>
        <w:t>Sensitivitas</w:t>
      </w:r>
      <w:proofErr w:type="spellEnd"/>
      <w:r>
        <w:rPr>
          <w:rFonts w:ascii="Times New Roman" w:hAnsi="Times New Roman" w:cs="Times New Roman"/>
          <w:i/>
          <w:iCs/>
          <w:sz w:val="24"/>
          <w:szCs w:val="24"/>
          <w:lang w:val="en-US"/>
        </w:rPr>
        <w:t xml:space="preserve"> Gender Media Online Detik.com.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UNPAD</w:t>
      </w:r>
    </w:p>
    <w:p w14:paraId="4791FF77"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Newman, Constance. (2003).  </w:t>
      </w:r>
      <w:r>
        <w:rPr>
          <w:rFonts w:ascii="Times New Roman" w:hAnsi="Times New Roman" w:cs="Times New Roman"/>
          <w:i/>
          <w:iCs/>
          <w:sz w:val="24"/>
          <w:szCs w:val="24"/>
          <w:lang w:val="en-US"/>
        </w:rPr>
        <w:t xml:space="preserve">Better Practice in Gender Sensitivity (Gender Sensitivity Assessment). </w:t>
      </w:r>
      <w:r>
        <w:rPr>
          <w:rFonts w:ascii="Times New Roman" w:hAnsi="Times New Roman" w:cs="Times New Roman"/>
          <w:sz w:val="24"/>
          <w:szCs w:val="24"/>
          <w:lang w:val="en-US"/>
        </w:rPr>
        <w:t>Carolina Utara: Prime II</w:t>
      </w:r>
    </w:p>
    <w:p w14:paraId="4702585D"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Nilamsari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Natalina</w:t>
      </w:r>
      <w:proofErr w:type="spellEnd"/>
      <w:r>
        <w:rPr>
          <w:rFonts w:ascii="Times New Roman" w:hAnsi="Times New Roman" w:cs="Times New Roman"/>
          <w:sz w:val="24"/>
          <w:szCs w:val="24"/>
          <w:lang w:val="en-US"/>
        </w:rPr>
        <w:t xml:space="preserve">. (2014).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Wacana</w:t>
      </w:r>
      <w:proofErr w:type="spellEnd"/>
      <w:r>
        <w:rPr>
          <w:rFonts w:ascii="Times New Roman" w:hAnsi="Times New Roman" w:cs="Times New Roman"/>
          <w:i/>
          <w:iCs/>
          <w:sz w:val="24"/>
          <w:szCs w:val="24"/>
          <w:lang w:val="en-US"/>
        </w:rPr>
        <w:t xml:space="preserve"> Volume</w:t>
      </w:r>
      <w:r>
        <w:rPr>
          <w:rFonts w:ascii="Times New Roman" w:hAnsi="Times New Roman" w:cs="Times New Roman"/>
          <w:sz w:val="24"/>
          <w:szCs w:val="24"/>
          <w:lang w:val="en-US"/>
        </w:rPr>
        <w:t xml:space="preserve"> 13(2): 179</w:t>
      </w:r>
    </w:p>
    <w:p w14:paraId="4004CED0"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Nugrahani</w:t>
      </w:r>
      <w:proofErr w:type="spellEnd"/>
      <w:r>
        <w:rPr>
          <w:rFonts w:ascii="Times New Roman" w:hAnsi="Times New Roman" w:cs="Times New Roman"/>
          <w:sz w:val="24"/>
          <w:szCs w:val="24"/>
          <w:lang w:val="en-US"/>
        </w:rPr>
        <w:t xml:space="preserve">, Farida. (2014). </w:t>
      </w:r>
      <w:proofErr w:type="spellStart"/>
      <w:r>
        <w:rPr>
          <w:rFonts w:ascii="Times New Roman" w:hAnsi="Times New Roman" w:cs="Times New Roman"/>
          <w:i/>
          <w:iCs/>
          <w:sz w:val="24"/>
          <w:szCs w:val="24"/>
          <w:lang w:val="en-US"/>
        </w:rPr>
        <w:t>Metode</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Penelitian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Sukoharjo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Bantara</w:t>
      </w:r>
      <w:proofErr w:type="spellEnd"/>
    </w:p>
    <w:p w14:paraId="137ED20A"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Nugroho, Riant. (2008). </w:t>
      </w:r>
      <w:r>
        <w:rPr>
          <w:rFonts w:ascii="Times New Roman" w:hAnsi="Times New Roman" w:cs="Times New Roman"/>
          <w:i/>
          <w:iCs/>
          <w:sz w:val="24"/>
          <w:szCs w:val="24"/>
          <w:lang w:val="en-US"/>
        </w:rPr>
        <w:t xml:space="preserve">Gender dan </w:t>
      </w:r>
      <w:proofErr w:type="spellStart"/>
      <w:r>
        <w:rPr>
          <w:rFonts w:ascii="Times New Roman" w:hAnsi="Times New Roman" w:cs="Times New Roman"/>
          <w:i/>
          <w:iCs/>
          <w:sz w:val="24"/>
          <w:szCs w:val="24"/>
          <w:lang w:val="en-US"/>
        </w:rPr>
        <w:t>Administrasi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Publik</w:t>
      </w:r>
      <w:proofErr w:type="spellEnd"/>
      <w:r>
        <w:rPr>
          <w:rFonts w:ascii="Times New Roman" w:hAnsi="Times New Roman" w:cs="Times New Roman"/>
          <w:sz w:val="24"/>
          <w:szCs w:val="24"/>
          <w:lang w:val="en-US"/>
        </w:rPr>
        <w:t xml:space="preserve">. Yogyakarta: Pusat </w:t>
      </w:r>
      <w:proofErr w:type="spellStart"/>
      <w:r>
        <w:rPr>
          <w:rFonts w:ascii="Times New Roman" w:hAnsi="Times New Roman" w:cs="Times New Roman"/>
          <w:sz w:val="24"/>
          <w:szCs w:val="24"/>
          <w:lang w:val="en-US"/>
        </w:rPr>
        <w:t>Pelajar</w:t>
      </w:r>
      <w:proofErr w:type="spellEnd"/>
    </w:p>
    <w:p w14:paraId="034C8042"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Nurlaela</w:t>
      </w:r>
      <w:proofErr w:type="spellEnd"/>
      <w:r>
        <w:rPr>
          <w:rFonts w:ascii="Times New Roman" w:hAnsi="Times New Roman" w:cs="Times New Roman"/>
          <w:sz w:val="24"/>
          <w:szCs w:val="24"/>
          <w:lang w:val="en-US"/>
        </w:rPr>
        <w:t xml:space="preserve">. (2014). </w:t>
      </w:r>
      <w:proofErr w:type="spellStart"/>
      <w:r>
        <w:rPr>
          <w:rFonts w:ascii="Times New Roman" w:hAnsi="Times New Roman" w:cs="Times New Roman"/>
          <w:i/>
          <w:iCs/>
          <w:sz w:val="24"/>
          <w:szCs w:val="24"/>
          <w:lang w:val="en-US"/>
        </w:rPr>
        <w:t>Sensitivitas</w:t>
      </w:r>
      <w:proofErr w:type="spellEnd"/>
      <w:r>
        <w:rPr>
          <w:rFonts w:ascii="Times New Roman" w:hAnsi="Times New Roman" w:cs="Times New Roman"/>
          <w:i/>
          <w:iCs/>
          <w:sz w:val="24"/>
          <w:szCs w:val="24"/>
          <w:lang w:val="en-US"/>
        </w:rPr>
        <w:t xml:space="preserve"> Gender </w:t>
      </w:r>
      <w:proofErr w:type="spellStart"/>
      <w:r>
        <w:rPr>
          <w:rFonts w:ascii="Times New Roman" w:hAnsi="Times New Roman" w:cs="Times New Roman"/>
          <w:i/>
          <w:iCs/>
          <w:sz w:val="24"/>
          <w:szCs w:val="24"/>
          <w:lang w:val="en-US"/>
        </w:rPr>
        <w:t>Ustadzah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Hj</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Dedeh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Rosyidah</w:t>
      </w:r>
      <w:proofErr w:type="spellEnd"/>
      <w:r>
        <w:rPr>
          <w:rFonts w:ascii="Times New Roman" w:hAnsi="Times New Roman" w:cs="Times New Roman"/>
          <w:i/>
          <w:iCs/>
          <w:sz w:val="24"/>
          <w:szCs w:val="24"/>
          <w:lang w:val="en-US"/>
        </w:rPr>
        <w:t xml:space="preserve"> pada </w:t>
      </w:r>
      <w:proofErr w:type="spellStart"/>
      <w:r>
        <w:rPr>
          <w:rFonts w:ascii="Times New Roman" w:hAnsi="Times New Roman" w:cs="Times New Roman"/>
          <w:i/>
          <w:iCs/>
          <w:sz w:val="24"/>
          <w:szCs w:val="24"/>
          <w:lang w:val="en-US"/>
        </w:rPr>
        <w:t>Materi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Dakwahnya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UIN </w:t>
      </w:r>
      <w:proofErr w:type="spellStart"/>
      <w:r>
        <w:rPr>
          <w:rFonts w:ascii="Times New Roman" w:hAnsi="Times New Roman" w:cs="Times New Roman"/>
          <w:sz w:val="24"/>
          <w:szCs w:val="24"/>
          <w:lang w:val="en-US"/>
        </w:rPr>
        <w:t>Syarif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Hidayatullah</w:t>
      </w:r>
      <w:proofErr w:type="spellEnd"/>
    </w:p>
    <w:p w14:paraId="28E1276A"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Pitri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Tedi</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pada CV Ria </w:t>
      </w:r>
      <w:proofErr w:type="spellStart"/>
      <w:r>
        <w:rPr>
          <w:rFonts w:ascii="Times New Roman" w:hAnsi="Times New Roman" w:cs="Times New Roman"/>
          <w:sz w:val="24"/>
          <w:szCs w:val="24"/>
          <w:lang w:val="en-US"/>
        </w:rPr>
        <w:t>Busana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Jurnal</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Ekomedia</w:t>
      </w:r>
      <w:proofErr w:type="spellEnd"/>
      <w:r>
        <w:rPr>
          <w:rFonts w:ascii="Times New Roman" w:hAnsi="Times New Roman" w:cs="Times New Roman"/>
          <w:sz w:val="24"/>
          <w:szCs w:val="24"/>
          <w:lang w:val="en-US"/>
        </w:rPr>
        <w:t xml:space="preserve"> 9(2): 44</w:t>
      </w:r>
    </w:p>
    <w:p w14:paraId="60B1D344"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Poerwandari</w:t>
      </w:r>
      <w:proofErr w:type="spellEnd"/>
      <w:r>
        <w:rPr>
          <w:rFonts w:ascii="Times New Roman" w:hAnsi="Times New Roman" w:cs="Times New Roman"/>
          <w:sz w:val="24"/>
          <w:szCs w:val="24"/>
          <w:lang w:val="en-US"/>
        </w:rPr>
        <w:t xml:space="preserve">, Kristi. (2017). </w:t>
      </w:r>
      <w:proofErr w:type="spellStart"/>
      <w:r>
        <w:rPr>
          <w:rFonts w:ascii="Times New Roman" w:hAnsi="Times New Roman" w:cs="Times New Roman"/>
          <w:i/>
          <w:iCs/>
          <w:sz w:val="24"/>
          <w:szCs w:val="24"/>
          <w:lang w:val="en-US"/>
        </w:rPr>
        <w:t>Pendekatan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Kualitatif</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untuk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Penelitian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Perilaku</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Manusia</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Depok: LPSP3 UI</w:t>
      </w:r>
    </w:p>
    <w:p w14:paraId="2102CCAB"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Prihatini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Laili</w:t>
      </w:r>
      <w:proofErr w:type="spellEnd"/>
      <w:r>
        <w:rPr>
          <w:rFonts w:ascii="Times New Roman" w:hAnsi="Times New Roman" w:cs="Times New Roman"/>
          <w:sz w:val="24"/>
          <w:szCs w:val="24"/>
          <w:lang w:val="en-US"/>
        </w:rPr>
        <w:t xml:space="preserve"> dan Eri </w:t>
      </w:r>
      <w:proofErr w:type="spellStart"/>
      <w:r>
        <w:rPr>
          <w:rFonts w:ascii="Times New Roman" w:hAnsi="Times New Roman" w:cs="Times New Roman"/>
          <w:sz w:val="24"/>
          <w:szCs w:val="24"/>
          <w:lang w:val="en-US"/>
        </w:rPr>
        <w:t>Rustamaji</w:t>
      </w:r>
      <w:proofErr w:type="spellEnd"/>
      <w:r>
        <w:rPr>
          <w:rFonts w:ascii="Times New Roman" w:hAnsi="Times New Roman" w:cs="Times New Roman"/>
          <w:sz w:val="24"/>
          <w:szCs w:val="24"/>
          <w:lang w:val="en-US"/>
        </w:rPr>
        <w:t xml:space="preserve">. (2022). Performance of Islamic Religious Counselors in Executing Counseling Function During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Covid-19 Pandemic</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Jurnal</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Ilmu</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Dakwah</w:t>
      </w:r>
      <w:proofErr w:type="spellEnd"/>
      <w:r>
        <w:rPr>
          <w:rFonts w:ascii="Times New Roman" w:hAnsi="Times New Roman" w:cs="Times New Roman"/>
          <w:sz w:val="24"/>
          <w:szCs w:val="24"/>
          <w:lang w:val="en-US"/>
        </w:rPr>
        <w:t xml:space="preserve"> 42(2): 194</w:t>
      </w:r>
    </w:p>
    <w:p w14:paraId="0372845B"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Puspitawati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Herien</w:t>
      </w:r>
      <w:proofErr w:type="spellEnd"/>
      <w:r>
        <w:rPr>
          <w:rFonts w:ascii="Times New Roman" w:hAnsi="Times New Roman" w:cs="Times New Roman"/>
          <w:sz w:val="24"/>
          <w:szCs w:val="24"/>
          <w:lang w:val="en-US"/>
        </w:rPr>
        <w:t xml:space="preserve">. (2013). </w:t>
      </w:r>
      <w:proofErr w:type="spellStart"/>
      <w:r>
        <w:rPr>
          <w:rFonts w:ascii="Times New Roman" w:hAnsi="Times New Roman" w:cs="Times New Roman"/>
          <w:i/>
          <w:iCs/>
          <w:sz w:val="24"/>
          <w:szCs w:val="24"/>
          <w:lang w:val="en-US"/>
        </w:rPr>
        <w:t>Konsep</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Teori</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Analisis</w:t>
      </w:r>
      <w:proofErr w:type="spellEnd"/>
      <w:r>
        <w:rPr>
          <w:rFonts w:ascii="Times New Roman" w:hAnsi="Times New Roman" w:cs="Times New Roman"/>
          <w:i/>
          <w:iCs/>
          <w:sz w:val="24"/>
          <w:szCs w:val="24"/>
          <w:lang w:val="en-US"/>
        </w:rPr>
        <w:t xml:space="preserve"> Gender</w:t>
      </w:r>
      <w:r>
        <w:rPr>
          <w:rFonts w:ascii="Times New Roman" w:hAnsi="Times New Roman" w:cs="Times New Roman"/>
          <w:sz w:val="24"/>
          <w:szCs w:val="24"/>
          <w:lang w:val="en-US"/>
        </w:rPr>
        <w:t>. Bogor: IPB Press</w:t>
      </w:r>
    </w:p>
    <w:p w14:paraId="5B4C4E6E"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Rahmah</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i/>
          <w:iCs/>
          <w:sz w:val="24"/>
          <w:szCs w:val="24"/>
          <w:lang w:val="en-US"/>
        </w:rPr>
        <w:t>Kesetaraan</w:t>
      </w:r>
      <w:proofErr w:type="spellEnd"/>
      <w:r>
        <w:rPr>
          <w:rFonts w:ascii="Times New Roman" w:hAnsi="Times New Roman" w:cs="Times New Roman"/>
          <w:i/>
          <w:iCs/>
          <w:sz w:val="24"/>
          <w:szCs w:val="24"/>
          <w:lang w:val="en-US"/>
        </w:rPr>
        <w:t xml:space="preserve"> Gender </w:t>
      </w:r>
      <w:proofErr w:type="spellStart"/>
      <w:r>
        <w:rPr>
          <w:rFonts w:ascii="Times New Roman" w:hAnsi="Times New Roman" w:cs="Times New Roman"/>
          <w:i/>
          <w:iCs/>
          <w:sz w:val="24"/>
          <w:szCs w:val="24"/>
          <w:lang w:val="en-US"/>
        </w:rPr>
        <w:t>dalam</w:t>
      </w:r>
      <w:proofErr w:type="spellEnd"/>
      <w:r>
        <w:rPr>
          <w:rFonts w:ascii="Times New Roman" w:hAnsi="Times New Roman" w:cs="Times New Roman"/>
          <w:i/>
          <w:iCs/>
          <w:sz w:val="24"/>
          <w:szCs w:val="24"/>
          <w:lang w:val="en-US"/>
        </w:rPr>
        <w:t xml:space="preserve"> Pendidikan </w:t>
      </w:r>
      <w:proofErr w:type="spellStart"/>
      <w:r>
        <w:rPr>
          <w:rFonts w:ascii="Times New Roman" w:hAnsi="Times New Roman" w:cs="Times New Roman"/>
          <w:i/>
          <w:iCs/>
          <w:sz w:val="24"/>
          <w:szCs w:val="24"/>
          <w:lang w:val="en-US"/>
        </w:rPr>
        <w:t>terhadap</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Perempuan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Menurut</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Hukum</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Positif</w:t>
      </w:r>
      <w:proofErr w:type="spellEnd"/>
      <w:r>
        <w:rPr>
          <w:rFonts w:ascii="Times New Roman" w:hAnsi="Times New Roman" w:cs="Times New Roman"/>
          <w:i/>
          <w:iCs/>
          <w:sz w:val="24"/>
          <w:szCs w:val="24"/>
          <w:lang w:val="en-US"/>
        </w:rPr>
        <w:t xml:space="preserve"> di Indonesia. </w:t>
      </w:r>
      <w:proofErr w:type="spellStart"/>
      <w:r>
        <w:rPr>
          <w:rFonts w:ascii="Times New Roman" w:hAnsi="Times New Roman" w:cs="Times New Roman"/>
          <w:sz w:val="24"/>
          <w:szCs w:val="24"/>
          <w:lang w:val="en-US"/>
        </w:rPr>
        <w:t>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Disertasi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Islam Kalimantan</w:t>
      </w:r>
    </w:p>
    <w:p w14:paraId="1969B4B8"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Romadhlan</w:t>
      </w:r>
      <w:proofErr w:type="spellEnd"/>
      <w:r>
        <w:rPr>
          <w:rFonts w:ascii="Times New Roman" w:hAnsi="Times New Roman" w:cs="Times New Roman"/>
          <w:sz w:val="24"/>
          <w:szCs w:val="24"/>
          <w:lang w:val="en-US"/>
        </w:rPr>
        <w:t xml:space="preserve">, Said. (2016). </w:t>
      </w:r>
      <w:proofErr w:type="spellStart"/>
      <w:r>
        <w:rPr>
          <w:rFonts w:ascii="Times New Roman" w:hAnsi="Times New Roman" w:cs="Times New Roman"/>
          <w:i/>
          <w:iCs/>
          <w:sz w:val="24"/>
          <w:szCs w:val="24"/>
          <w:lang w:val="en-US"/>
        </w:rPr>
        <w:t>Metode</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Penelitian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Komunikasi</w:t>
      </w:r>
      <w:proofErr w:type="spellEnd"/>
      <w:r>
        <w:rPr>
          <w:rFonts w:ascii="Times New Roman" w:hAnsi="Times New Roman" w:cs="Times New Roman"/>
          <w:i/>
          <w:iCs/>
          <w:sz w:val="24"/>
          <w:szCs w:val="24"/>
          <w:lang w:val="en-US"/>
        </w:rPr>
        <w:t xml:space="preserve"> 2.</w:t>
      </w:r>
      <w:r>
        <w:rPr>
          <w:rFonts w:ascii="Times New Roman" w:hAnsi="Times New Roman" w:cs="Times New Roman"/>
          <w:sz w:val="24"/>
          <w:szCs w:val="24"/>
          <w:lang w:val="en-US"/>
        </w:rPr>
        <w:t xml:space="preserve"> Online Learning, </w:t>
      </w:r>
      <w:proofErr w:type="spellStart"/>
      <w:r>
        <w:rPr>
          <w:rFonts w:ascii="Times New Roman" w:hAnsi="Times New Roman" w:cs="Times New Roman"/>
          <w:sz w:val="24"/>
          <w:szCs w:val="24"/>
          <w:lang w:val="en-US"/>
        </w:rPr>
        <w:t>Kearsipan</w:t>
      </w:r>
      <w:proofErr w:type="spellEnd"/>
      <w:r>
        <w:rPr>
          <w:rFonts w:ascii="Times New Roman" w:hAnsi="Times New Roman" w:cs="Times New Roman"/>
          <w:sz w:val="24"/>
          <w:szCs w:val="24"/>
          <w:lang w:val="en-US"/>
        </w:rPr>
        <w:t xml:space="preserve"> UHAMKA</w:t>
      </w:r>
    </w:p>
    <w:p w14:paraId="0746B9C2"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Saleh, Sirajuddin. (2017). </w:t>
      </w:r>
      <w:proofErr w:type="spellStart"/>
      <w:r>
        <w:rPr>
          <w:rFonts w:ascii="Times New Roman" w:hAnsi="Times New Roman" w:cs="Times New Roman"/>
          <w:i/>
          <w:iCs/>
          <w:sz w:val="24"/>
          <w:szCs w:val="24"/>
        </w:rPr>
        <w:t>Analisis</w:t>
      </w:r>
      <w:proofErr w:type="spellEnd"/>
      <w:r>
        <w:rPr>
          <w:rFonts w:ascii="Times New Roman" w:hAnsi="Times New Roman" w:cs="Times New Roman"/>
          <w:i/>
          <w:iCs/>
          <w:sz w:val="24"/>
          <w:szCs w:val="24"/>
        </w:rPr>
        <w:t xml:space="preserve"> Data </w:t>
      </w:r>
      <w:proofErr w:type="spellStart"/>
      <w:r>
        <w:rPr>
          <w:rFonts w:ascii="Times New Roman" w:hAnsi="Times New Roman" w:cs="Times New Roman"/>
          <w:i/>
          <w:iCs/>
          <w:sz w:val="24"/>
          <w:szCs w:val="24"/>
        </w:rPr>
        <w:t>Kualitatif</w:t>
      </w:r>
      <w:proofErr w:type="spellEnd"/>
      <w:r>
        <w:rPr>
          <w:rFonts w:ascii="Times New Roman" w:hAnsi="Times New Roman" w:cs="Times New Roman"/>
          <w:sz w:val="24"/>
          <w:szCs w:val="24"/>
        </w:rPr>
        <w:t xml:space="preserve">. Bandung: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Ramadhan</w:t>
      </w:r>
    </w:p>
    <w:p w14:paraId="3F5102D2"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Sarah dan Matthias. (2005). </w:t>
      </w:r>
      <w:r>
        <w:rPr>
          <w:rFonts w:ascii="Times New Roman" w:hAnsi="Times New Roman" w:cs="Times New Roman"/>
          <w:i/>
          <w:iCs/>
          <w:sz w:val="24"/>
          <w:szCs w:val="24"/>
          <w:lang w:val="en-US"/>
        </w:rPr>
        <w:t xml:space="preserve">Gender and </w:t>
      </w:r>
      <w:proofErr w:type="spellStart"/>
      <w:r>
        <w:rPr>
          <w:rFonts w:ascii="Times New Roman" w:hAnsi="Times New Roman" w:cs="Times New Roman"/>
          <w:i/>
          <w:iCs/>
          <w:sz w:val="24"/>
          <w:szCs w:val="24"/>
          <w:lang w:val="en-US"/>
        </w:rPr>
        <w:t>Decentralised</w:t>
      </w:r>
      <w:proofErr w:type="spellEnd"/>
      <w:r>
        <w:rPr>
          <w:rFonts w:ascii="Times New Roman" w:hAnsi="Times New Roman" w:cs="Times New Roman"/>
          <w:i/>
          <w:iCs/>
          <w:sz w:val="24"/>
          <w:szCs w:val="24"/>
          <w:lang w:val="en-US"/>
        </w:rPr>
        <w:t xml:space="preserve"> Governance.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Irwan</w:t>
      </w:r>
      <w:proofErr w:type="spellEnd"/>
      <w:r>
        <w:rPr>
          <w:rFonts w:ascii="Times New Roman" w:hAnsi="Times New Roman" w:cs="Times New Roman"/>
          <w:sz w:val="24"/>
          <w:szCs w:val="24"/>
          <w:lang w:val="en-US"/>
        </w:rPr>
        <w:t xml:space="preserve"> Noor. </w:t>
      </w:r>
      <w:proofErr w:type="spellStart"/>
      <w:r>
        <w:rPr>
          <w:rFonts w:ascii="Times New Roman" w:hAnsi="Times New Roman" w:cs="Times New Roman"/>
          <w:i/>
          <w:iCs/>
          <w:sz w:val="24"/>
          <w:szCs w:val="24"/>
          <w:lang w:val="en-US"/>
        </w:rPr>
        <w:t>Desain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Inovasi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Pemerintah</w:t>
      </w:r>
      <w:proofErr w:type="spellEnd"/>
      <w:r>
        <w:rPr>
          <w:rFonts w:ascii="Times New Roman" w:hAnsi="Times New Roman" w:cs="Times New Roman"/>
          <w:i/>
          <w:iCs/>
          <w:sz w:val="24"/>
          <w:szCs w:val="24"/>
          <w:lang w:val="en-US"/>
        </w:rPr>
        <w:t xml:space="preserve"> Daerah. </w:t>
      </w:r>
      <w:r>
        <w:rPr>
          <w:rFonts w:ascii="Times New Roman" w:hAnsi="Times New Roman" w:cs="Times New Roman"/>
          <w:sz w:val="24"/>
          <w:szCs w:val="24"/>
          <w:lang w:val="en-US"/>
        </w:rPr>
        <w:t>2010.</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Disertation</w:t>
      </w:r>
      <w:proofErr w:type="spellEnd"/>
      <w:r>
        <w:rPr>
          <w:rFonts w:ascii="Times New Roman" w:hAnsi="Times New Roman" w:cs="Times New Roman"/>
          <w:sz w:val="24"/>
          <w:szCs w:val="24"/>
          <w:lang w:val="en-US"/>
        </w:rPr>
        <w:t xml:space="preserve"> Unpublished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Brawijaya</w:t>
      </w:r>
      <w:proofErr w:type="spellEnd"/>
    </w:p>
    <w:p w14:paraId="21E606BC"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Sofiani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Triana</w:t>
      </w:r>
      <w:proofErr w:type="spellEnd"/>
      <w:r>
        <w:rPr>
          <w:rFonts w:ascii="Times New Roman" w:hAnsi="Times New Roman" w:cs="Times New Roman"/>
          <w:sz w:val="24"/>
          <w:szCs w:val="24"/>
          <w:lang w:val="en-US"/>
        </w:rPr>
        <w:t>. (2012).</w:t>
      </w:r>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Kampus</w:t>
      </w:r>
      <w:proofErr w:type="spellEnd"/>
      <w:r>
        <w:rPr>
          <w:rFonts w:ascii="Times New Roman" w:hAnsi="Times New Roman" w:cs="Times New Roman"/>
          <w:sz w:val="24"/>
          <w:szCs w:val="24"/>
          <w:lang w:val="en-US"/>
        </w:rPr>
        <w:t xml:space="preserve"> (Stain </w:t>
      </w:r>
      <w:proofErr w:type="spellStart"/>
      <w:r>
        <w:rPr>
          <w:rFonts w:ascii="Times New Roman" w:hAnsi="Times New Roman" w:cs="Times New Roman"/>
          <w:sz w:val="24"/>
          <w:szCs w:val="24"/>
          <w:lang w:val="en-US"/>
        </w:rPr>
        <w:t>Pekalongan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Sensitif</w:t>
      </w:r>
      <w:proofErr w:type="spellEnd"/>
      <w:r>
        <w:rPr>
          <w:rFonts w:ascii="Times New Roman" w:hAnsi="Times New Roman" w:cs="Times New Roman"/>
          <w:sz w:val="24"/>
          <w:szCs w:val="24"/>
          <w:lang w:val="en-US"/>
        </w:rPr>
        <w:t xml:space="preserve"> Gender</w:t>
      </w:r>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Jurnal</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Muwazah</w:t>
      </w:r>
      <w:proofErr w:type="spellEnd"/>
      <w:r>
        <w:rPr>
          <w:rFonts w:ascii="Times New Roman" w:hAnsi="Times New Roman" w:cs="Times New Roman"/>
          <w:sz w:val="24"/>
          <w:szCs w:val="24"/>
          <w:lang w:val="en-US"/>
        </w:rPr>
        <w:t xml:space="preserve"> 4(2): 283</w:t>
      </w:r>
    </w:p>
    <w:p w14:paraId="109D28FA"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Suci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Ania</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i/>
          <w:iCs/>
          <w:sz w:val="24"/>
          <w:szCs w:val="24"/>
          <w:lang w:val="en-US"/>
        </w:rPr>
        <w:t>Persepsi</w:t>
      </w:r>
      <w:proofErr w:type="spellEnd"/>
      <w:r>
        <w:rPr>
          <w:rFonts w:ascii="Times New Roman" w:hAnsi="Times New Roman" w:cs="Times New Roman"/>
          <w:i/>
          <w:iCs/>
          <w:sz w:val="24"/>
          <w:szCs w:val="24"/>
          <w:lang w:val="en-US"/>
        </w:rPr>
        <w:t xml:space="preserve"> Masyarakat </w:t>
      </w:r>
      <w:proofErr w:type="spellStart"/>
      <w:r>
        <w:rPr>
          <w:rFonts w:ascii="Times New Roman" w:hAnsi="Times New Roman" w:cs="Times New Roman"/>
          <w:i/>
          <w:iCs/>
          <w:sz w:val="24"/>
          <w:szCs w:val="24"/>
          <w:lang w:val="en-US"/>
        </w:rPr>
        <w:t>terhadap</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Peran</w:t>
      </w:r>
      <w:proofErr w:type="spellEnd"/>
      <w:r>
        <w:rPr>
          <w:rFonts w:ascii="Times New Roman" w:hAnsi="Times New Roman" w:cs="Times New Roman"/>
          <w:i/>
          <w:iCs/>
          <w:sz w:val="24"/>
          <w:szCs w:val="24"/>
          <w:lang w:val="en-US"/>
        </w:rPr>
        <w:t xml:space="preserve"> Ganda </w:t>
      </w:r>
      <w:proofErr w:type="spellStart"/>
      <w:r>
        <w:rPr>
          <w:rFonts w:ascii="Times New Roman" w:hAnsi="Times New Roman" w:cs="Times New Roman"/>
          <w:i/>
          <w:iCs/>
          <w:sz w:val="24"/>
          <w:szCs w:val="24"/>
          <w:lang w:val="en-US"/>
        </w:rPr>
        <w:t>Penyuluh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Perempuan</w:t>
      </w:r>
      <w:proofErr w:type="spellEnd"/>
      <w:r>
        <w:rPr>
          <w:rFonts w:ascii="Times New Roman" w:hAnsi="Times New Roman" w:cs="Times New Roman"/>
          <w:i/>
          <w:iCs/>
          <w:sz w:val="24"/>
          <w:szCs w:val="24"/>
          <w:lang w:val="en-US"/>
        </w:rPr>
        <w:t xml:space="preserve"> di KUA </w:t>
      </w:r>
      <w:proofErr w:type="spellStart"/>
      <w:r>
        <w:rPr>
          <w:rFonts w:ascii="Times New Roman" w:hAnsi="Times New Roman" w:cs="Times New Roman"/>
          <w:i/>
          <w:iCs/>
          <w:sz w:val="24"/>
          <w:szCs w:val="24"/>
          <w:lang w:val="en-US"/>
        </w:rPr>
        <w:t>Kecamatan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Pesanggrahan</w:t>
      </w:r>
      <w:proofErr w:type="spellEnd"/>
      <w:r>
        <w:rPr>
          <w:rFonts w:ascii="Times New Roman" w:hAnsi="Times New Roman" w:cs="Times New Roman"/>
          <w:i/>
          <w:iCs/>
          <w:sz w:val="24"/>
          <w:szCs w:val="24"/>
          <w:lang w:val="en-US"/>
        </w:rPr>
        <w:t xml:space="preserve"> Jakarta Selatan.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UIN </w:t>
      </w:r>
      <w:proofErr w:type="spellStart"/>
      <w:r>
        <w:rPr>
          <w:rFonts w:ascii="Times New Roman" w:hAnsi="Times New Roman" w:cs="Times New Roman"/>
          <w:sz w:val="24"/>
          <w:szCs w:val="24"/>
          <w:lang w:val="en-US"/>
        </w:rPr>
        <w:t>Syarif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Hidayatullah</w:t>
      </w:r>
      <w:proofErr w:type="spellEnd"/>
    </w:p>
    <w:p w14:paraId="7839A7A7"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Sumbulah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Umi</w:t>
      </w:r>
      <w:proofErr w:type="spellEnd"/>
      <w:r>
        <w:rPr>
          <w:rFonts w:ascii="Times New Roman" w:hAnsi="Times New Roman" w:cs="Times New Roman"/>
          <w:sz w:val="24"/>
          <w:szCs w:val="24"/>
          <w:lang w:val="en-US"/>
        </w:rPr>
        <w:t xml:space="preserve">. (2008). </w:t>
      </w:r>
      <w:r>
        <w:rPr>
          <w:rFonts w:ascii="Times New Roman" w:hAnsi="Times New Roman" w:cs="Times New Roman"/>
          <w:i/>
          <w:iCs/>
          <w:sz w:val="24"/>
          <w:szCs w:val="24"/>
          <w:lang w:val="en-US"/>
        </w:rPr>
        <w:t>Spektrum Gender</w:t>
      </w:r>
      <w:r>
        <w:rPr>
          <w:rFonts w:ascii="Times New Roman" w:hAnsi="Times New Roman" w:cs="Times New Roman"/>
          <w:sz w:val="24"/>
          <w:szCs w:val="24"/>
          <w:lang w:val="en-US"/>
        </w:rPr>
        <w:t>. Malang: UIN Malang Press</w:t>
      </w:r>
    </w:p>
    <w:p w14:paraId="56E1B1A5"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Syafe’i</w:t>
      </w:r>
      <w:proofErr w:type="spellEnd"/>
      <w:r>
        <w:rPr>
          <w:rFonts w:ascii="Times New Roman" w:hAnsi="Times New Roman" w:cs="Times New Roman"/>
          <w:sz w:val="24"/>
          <w:szCs w:val="24"/>
          <w:lang w:val="en-US"/>
        </w:rPr>
        <w:t xml:space="preserve">, Imam. (2015). </w:t>
      </w:r>
      <w:proofErr w:type="spellStart"/>
      <w:r>
        <w:rPr>
          <w:rFonts w:ascii="Times New Roman" w:hAnsi="Times New Roman" w:cs="Times New Roman"/>
          <w:sz w:val="24"/>
          <w:szCs w:val="24"/>
          <w:lang w:val="en-US"/>
        </w:rPr>
        <w:t>Subordinasi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Perempuan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Implikasinya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w:t>
      </w:r>
      <w:proofErr w:type="spellEnd"/>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Jurnal</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Studi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Keislaman</w:t>
      </w:r>
      <w:proofErr w:type="spellEnd"/>
      <w:r>
        <w:rPr>
          <w:rFonts w:ascii="Times New Roman" w:hAnsi="Times New Roman" w:cs="Times New Roman"/>
          <w:sz w:val="24"/>
          <w:szCs w:val="24"/>
          <w:lang w:val="en-US"/>
        </w:rPr>
        <w:t xml:space="preserve"> 15(1): 151</w:t>
      </w:r>
    </w:p>
    <w:p w14:paraId="2B68EA13"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Umar, </w:t>
      </w:r>
      <w:proofErr w:type="spellStart"/>
      <w:r>
        <w:rPr>
          <w:rFonts w:ascii="Times New Roman" w:hAnsi="Times New Roman" w:cs="Times New Roman"/>
          <w:sz w:val="24"/>
          <w:szCs w:val="24"/>
          <w:lang w:val="en-US"/>
        </w:rPr>
        <w:t>Nasaruddin</w:t>
      </w:r>
      <w:proofErr w:type="spellEnd"/>
      <w:r>
        <w:rPr>
          <w:rFonts w:ascii="Times New Roman" w:hAnsi="Times New Roman" w:cs="Times New Roman"/>
          <w:sz w:val="24"/>
          <w:szCs w:val="24"/>
          <w:lang w:val="en-US"/>
        </w:rPr>
        <w:t xml:space="preserve">. (2001). </w:t>
      </w:r>
      <w:proofErr w:type="spellStart"/>
      <w:r>
        <w:rPr>
          <w:rFonts w:ascii="Times New Roman" w:hAnsi="Times New Roman" w:cs="Times New Roman"/>
          <w:i/>
          <w:iCs/>
          <w:sz w:val="24"/>
          <w:szCs w:val="24"/>
          <w:lang w:val="en-US"/>
        </w:rPr>
        <w:t>Argumen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Kesetaraan</w:t>
      </w:r>
      <w:proofErr w:type="spellEnd"/>
      <w:r>
        <w:rPr>
          <w:rFonts w:ascii="Times New Roman" w:hAnsi="Times New Roman" w:cs="Times New Roman"/>
          <w:i/>
          <w:iCs/>
          <w:sz w:val="24"/>
          <w:szCs w:val="24"/>
          <w:lang w:val="en-US"/>
        </w:rPr>
        <w:t xml:space="preserve"> Gender </w:t>
      </w:r>
      <w:proofErr w:type="spellStart"/>
      <w:r>
        <w:rPr>
          <w:rFonts w:ascii="Times New Roman" w:hAnsi="Times New Roman" w:cs="Times New Roman"/>
          <w:i/>
          <w:iCs/>
          <w:sz w:val="24"/>
          <w:szCs w:val="24"/>
          <w:lang w:val="en-US"/>
        </w:rPr>
        <w:t>Perspektif</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Alquran</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Jakarta: </w:t>
      </w:r>
      <w:proofErr w:type="spellStart"/>
      <w:r>
        <w:rPr>
          <w:rFonts w:ascii="Times New Roman" w:hAnsi="Times New Roman" w:cs="Times New Roman"/>
          <w:sz w:val="24"/>
          <w:szCs w:val="24"/>
          <w:lang w:val="en-US"/>
        </w:rPr>
        <w:t>Paramadina</w:t>
      </w:r>
      <w:proofErr w:type="spellEnd"/>
    </w:p>
    <w:p w14:paraId="72E89A4A"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rPr>
        <w:t>Utaminingsih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Alifiulahtin</w:t>
      </w:r>
      <w:proofErr w:type="spellEnd"/>
      <w:r>
        <w:rPr>
          <w:rFonts w:ascii="Times New Roman" w:hAnsi="Times New Roman" w:cs="Times New Roman"/>
          <w:sz w:val="24"/>
          <w:szCs w:val="24"/>
        </w:rPr>
        <w:t xml:space="preserve">. (2017). </w:t>
      </w:r>
      <w:r>
        <w:rPr>
          <w:rFonts w:ascii="Times New Roman" w:hAnsi="Times New Roman" w:cs="Times New Roman"/>
          <w:i/>
          <w:iCs/>
          <w:sz w:val="24"/>
          <w:szCs w:val="24"/>
          <w:lang w:val="en-US"/>
        </w:rPr>
        <w:t xml:space="preserve">Gender dan Wanita </w:t>
      </w:r>
      <w:proofErr w:type="spellStart"/>
      <w:r>
        <w:rPr>
          <w:rFonts w:ascii="Times New Roman" w:hAnsi="Times New Roman" w:cs="Times New Roman"/>
          <w:i/>
          <w:iCs/>
          <w:sz w:val="24"/>
          <w:szCs w:val="24"/>
          <w:lang w:val="en-US"/>
        </w:rPr>
        <w:t>Karir</w:t>
      </w:r>
      <w:proofErr w:type="spellEnd"/>
      <w:r>
        <w:rPr>
          <w:rFonts w:ascii="Times New Roman" w:hAnsi="Times New Roman" w:cs="Times New Roman"/>
          <w:sz w:val="24"/>
          <w:szCs w:val="24"/>
          <w:lang w:val="en-US"/>
        </w:rPr>
        <w:t>. Malang: UB Press</w:t>
      </w:r>
    </w:p>
    <w:p w14:paraId="6073FC58"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Wahidmurni</w:t>
      </w:r>
      <w:proofErr w:type="spellEnd"/>
      <w:r>
        <w:rPr>
          <w:rFonts w:ascii="Times New Roman" w:hAnsi="Times New Roman" w:cs="Times New Roman"/>
          <w:sz w:val="24"/>
          <w:szCs w:val="24"/>
          <w:lang w:val="en-US"/>
        </w:rPr>
        <w:t xml:space="preserve">. (2017). </w:t>
      </w:r>
      <w:proofErr w:type="spellStart"/>
      <w:r>
        <w:rPr>
          <w:rFonts w:ascii="Times New Roman" w:hAnsi="Times New Roman" w:cs="Times New Roman"/>
          <w:i/>
          <w:iCs/>
          <w:sz w:val="24"/>
          <w:szCs w:val="24"/>
          <w:lang w:val="en-US"/>
        </w:rPr>
        <w:t>Pemaparan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Metode</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Penelitian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Kualitatif</w:t>
      </w:r>
      <w:proofErr w:type="spellEnd"/>
      <w:r>
        <w:rPr>
          <w:rFonts w:ascii="Times New Roman" w:hAnsi="Times New Roman" w:cs="Times New Roman"/>
          <w:sz w:val="24"/>
          <w:szCs w:val="24"/>
          <w:lang w:val="en-US"/>
        </w:rPr>
        <w:t xml:space="preserve">. Malang: UIN Malik Ibrahim Malang </w:t>
      </w:r>
    </w:p>
    <w:p w14:paraId="5CA4B8B9" w14:textId="77777777" w:rsidR="00E2152E" w:rsidRDefault="00E2152E" w:rsidP="00E2152E">
      <w:pPr>
        <w:pStyle w:val="FootnoteText"/>
        <w:spacing w:before="240"/>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Walfajri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Maizal</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i/>
          <w:iCs/>
          <w:sz w:val="24"/>
          <w:szCs w:val="24"/>
          <w:lang w:val="en-US"/>
        </w:rPr>
        <w:t>Angka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Putus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Sekolah</w:t>
      </w:r>
      <w:proofErr w:type="spellEnd"/>
      <w:r>
        <w:rPr>
          <w:rFonts w:ascii="Times New Roman" w:hAnsi="Times New Roman" w:cs="Times New Roman"/>
          <w:i/>
          <w:iCs/>
          <w:sz w:val="24"/>
          <w:szCs w:val="24"/>
          <w:lang w:val="en-US"/>
        </w:rPr>
        <w:t xml:space="preserve"> di Asia </w:t>
      </w:r>
      <w:proofErr w:type="spellStart"/>
      <w:r>
        <w:rPr>
          <w:rFonts w:ascii="Times New Roman" w:hAnsi="Times New Roman" w:cs="Times New Roman"/>
          <w:i/>
          <w:iCs/>
          <w:sz w:val="24"/>
          <w:szCs w:val="24"/>
          <w:lang w:val="en-US"/>
        </w:rPr>
        <w:t>Melonjak</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Ini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Alasannya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Diakses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internationalkontan.co.id pada </w:t>
      </w:r>
      <w:proofErr w:type="spellStart"/>
      <w:r>
        <w:rPr>
          <w:rFonts w:ascii="Times New Roman" w:hAnsi="Times New Roman" w:cs="Times New Roman"/>
          <w:sz w:val="24"/>
          <w:szCs w:val="24"/>
          <w:lang w:val="en-US"/>
        </w:rPr>
        <w:t>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Selasa</w:t>
      </w:r>
      <w:proofErr w:type="spellEnd"/>
      <w:r>
        <w:rPr>
          <w:rFonts w:ascii="Times New Roman" w:hAnsi="Times New Roman" w:cs="Times New Roman"/>
          <w:sz w:val="24"/>
          <w:szCs w:val="24"/>
          <w:lang w:val="en-US"/>
        </w:rPr>
        <w:t xml:space="preserve">, 24 Mei 2022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15.51 WIB</w:t>
      </w:r>
    </w:p>
    <w:p w14:paraId="38E879B1" w14:textId="364F7B9B" w:rsidR="00591C87" w:rsidRDefault="00E2152E" w:rsidP="00E2152E">
      <w:pPr>
        <w:spacing w:after="0" w:line="276" w:lineRule="auto"/>
        <w:ind w:left="709" w:hanging="709"/>
        <w:jc w:val="both"/>
        <w:rPr>
          <w:color w:val="000000"/>
        </w:rPr>
      </w:pPr>
      <w:proofErr w:type="spellStart"/>
      <w:r>
        <w:t>Wiraatmadja</w:t>
      </w:r>
      <w:proofErr w:type="spellEnd"/>
      <w:r>
        <w:t xml:space="preserve">. (1973). </w:t>
      </w:r>
      <w:proofErr w:type="spellStart"/>
      <w:r>
        <w:rPr>
          <w:i/>
          <w:iCs/>
        </w:rPr>
        <w:t>Pokok-Pokok</w:t>
      </w:r>
      <w:proofErr w:type="spellEnd"/>
      <w:r>
        <w:rPr>
          <w:i/>
          <w:iCs/>
        </w:rPr>
        <w:t xml:space="preserve"> </w:t>
      </w:r>
      <w:proofErr w:type="spellStart"/>
      <w:r>
        <w:rPr>
          <w:i/>
          <w:iCs/>
        </w:rPr>
        <w:t>Penyuluhan</w:t>
      </w:r>
      <w:proofErr w:type="spellEnd"/>
      <w:r>
        <w:rPr>
          <w:i/>
          <w:iCs/>
        </w:rPr>
        <w:t xml:space="preserve"> </w:t>
      </w:r>
      <w:proofErr w:type="spellStart"/>
      <w:r>
        <w:rPr>
          <w:i/>
          <w:iCs/>
        </w:rPr>
        <w:t>Pertanian</w:t>
      </w:r>
      <w:proofErr w:type="spellEnd"/>
      <w:r>
        <w:t xml:space="preserve">. Jakarta: CV </w:t>
      </w:r>
      <w:proofErr w:type="spellStart"/>
      <w:r>
        <w:t>Yasaguna</w:t>
      </w:r>
      <w:proofErr w:type="spellEnd"/>
    </w:p>
    <w:sectPr w:rsidR="00591C87" w:rsidSect="00E2152E">
      <w:headerReference w:type="first" r:id="rId15"/>
      <w:footerReference w:type="first" r:id="rId16"/>
      <w:type w:val="continuous"/>
      <w:pgSz w:w="11907" w:h="16840"/>
      <w:pgMar w:top="1701" w:right="1701" w:bottom="1701" w:left="1701" w:header="1417"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194DF" w14:textId="77777777" w:rsidR="00A30A72" w:rsidRDefault="00A30A72">
      <w:pPr>
        <w:spacing w:after="0" w:line="240" w:lineRule="auto"/>
      </w:pPr>
      <w:r>
        <w:separator/>
      </w:r>
    </w:p>
  </w:endnote>
  <w:endnote w:type="continuationSeparator" w:id="0">
    <w:p w14:paraId="03ADDF20" w14:textId="77777777" w:rsidR="00A30A72" w:rsidRDefault="00A3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2A058" w14:textId="77777777" w:rsidR="00591C87" w:rsidRDefault="00DD1199">
    <w:pPr>
      <w:pBdr>
        <w:top w:val="nil"/>
        <w:left w:val="nil"/>
        <w:bottom w:val="nil"/>
        <w:right w:val="nil"/>
        <w:between w:val="nil"/>
      </w:pBdr>
      <w:tabs>
        <w:tab w:val="center" w:pos="4680"/>
        <w:tab w:val="right" w:pos="9360"/>
      </w:tabs>
      <w:spacing w:after="0" w:line="240" w:lineRule="auto"/>
      <w:rPr>
        <w:color w:val="000000"/>
      </w:rPr>
    </w:pPr>
    <w:r>
      <w:rPr>
        <w:color w:val="000000"/>
      </w:rPr>
      <w:t>*</w:t>
    </w:r>
    <w:proofErr w:type="spellStart"/>
    <w:r>
      <w:rPr>
        <w:color w:val="000000"/>
      </w:rPr>
      <w:t>Penulis</w:t>
    </w:r>
    <w:proofErr w:type="spellEnd"/>
    <w:r>
      <w:rPr>
        <w:color w:val="000000"/>
      </w:rPr>
      <w:t xml:space="preserve"> </w:t>
    </w:r>
    <w:proofErr w:type="spellStart"/>
    <w:r>
      <w:rPr>
        <w:color w:val="000000"/>
      </w:rPr>
      <w:t>Koresponden</w:t>
    </w:r>
    <w:proofErr w:type="spellEnd"/>
    <w:r>
      <w:rPr>
        <w:color w:val="000000"/>
      </w:rPr>
      <w:t xml:space="preserve"> | </w:t>
    </w:r>
    <w:r>
      <w:rPr>
        <w:color w:val="000000"/>
      </w:rPr>
      <w:fldChar w:fldCharType="begin"/>
    </w:r>
    <w:r>
      <w:rPr>
        <w:color w:val="000000"/>
      </w:rPr>
      <w:instrText>PAGE</w:instrText>
    </w:r>
    <w:r>
      <w:rPr>
        <w:color w:val="000000"/>
      </w:rPr>
      <w:fldChar w:fldCharType="separate"/>
    </w:r>
    <w:r w:rsidR="002C5465">
      <w:rPr>
        <w:noProof/>
        <w:color w:val="000000"/>
      </w:rPr>
      <w:t>2</w:t>
    </w:r>
    <w:r>
      <w:rPr>
        <w:color w:val="000000"/>
      </w:rPr>
      <w:fldChar w:fldCharType="end"/>
    </w:r>
    <w:r>
      <w:rPr>
        <w:color w:val="000000"/>
      </w:rPr>
      <w:t xml:space="preserve"> </w:t>
    </w:r>
    <w:r>
      <w:rPr>
        <w:noProof/>
      </w:rPr>
      <w:drawing>
        <wp:anchor distT="0" distB="0" distL="0" distR="0" simplePos="0" relativeHeight="251666432" behindDoc="1" locked="0" layoutInCell="1" hidden="0" allowOverlap="1" wp14:anchorId="3856E681" wp14:editId="78D5AFBD">
          <wp:simplePos x="0" y="0"/>
          <wp:positionH relativeFrom="column">
            <wp:posOffset>2406650</wp:posOffset>
          </wp:positionH>
          <wp:positionV relativeFrom="paragraph">
            <wp:posOffset>175260</wp:posOffset>
          </wp:positionV>
          <wp:extent cx="548640" cy="28257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 cy="282575"/>
                  </a:xfrm>
                  <a:prstGeom prst="rect">
                    <a:avLst/>
                  </a:prstGeom>
                  <a:ln/>
                </pic:spPr>
              </pic:pic>
            </a:graphicData>
          </a:graphic>
        </wp:anchor>
      </w:drawing>
    </w:r>
    <w:r>
      <w:rPr>
        <w:noProof/>
      </w:rPr>
      <mc:AlternateContent>
        <mc:Choice Requires="wps">
          <w:drawing>
            <wp:anchor distT="0" distB="0" distL="114300" distR="114300" simplePos="0" relativeHeight="251667456" behindDoc="0" locked="0" layoutInCell="1" hidden="0" allowOverlap="1" wp14:anchorId="38C3CD70" wp14:editId="4AAD0B31">
              <wp:simplePos x="0" y="0"/>
              <wp:positionH relativeFrom="column">
                <wp:posOffset>977900</wp:posOffset>
              </wp:positionH>
              <wp:positionV relativeFrom="paragraph">
                <wp:posOffset>355600</wp:posOffset>
              </wp:positionV>
              <wp:extent cx="3433038" cy="485013"/>
              <wp:effectExtent l="0" t="0" r="0" b="0"/>
              <wp:wrapNone/>
              <wp:docPr id="30" name="Rectangle 30"/>
              <wp:cNvGraphicFramePr/>
              <a:graphic xmlns:a="http://schemas.openxmlformats.org/drawingml/2006/main">
                <a:graphicData uri="http://schemas.microsoft.com/office/word/2010/wordprocessingShape">
                  <wps:wsp>
                    <wps:cNvSpPr/>
                    <wps:spPr>
                      <a:xfrm>
                        <a:off x="3634244" y="3542256"/>
                        <a:ext cx="3423513" cy="475488"/>
                      </a:xfrm>
                      <a:prstGeom prst="rect">
                        <a:avLst/>
                      </a:prstGeom>
                      <a:noFill/>
                      <a:ln>
                        <a:noFill/>
                      </a:ln>
                    </wps:spPr>
                    <wps:txbx>
                      <w:txbxContent>
                        <w:p w14:paraId="188128E8" w14:textId="77777777" w:rsidR="00591C87" w:rsidRDefault="00DD1199">
                          <w:pPr>
                            <w:spacing w:line="258" w:lineRule="auto"/>
                            <w:jc w:val="center"/>
                            <w:textDirection w:val="btLr"/>
                          </w:pPr>
                          <w:r>
                            <w:rPr>
                              <w:color w:val="000000"/>
                              <w:sz w:val="20"/>
                            </w:rPr>
                            <w:t xml:space="preserve">This is an open access article under CC-BY-SA license (https://creativecommons.org/licenses/by-sa/4.0/) </w:t>
                          </w:r>
                        </w:p>
                      </w:txbxContent>
                    </wps:txbx>
                    <wps:bodyPr spcFirstLastPara="1" wrap="square" lIns="91425" tIns="45700" rIns="91425" bIns="45700" anchor="ctr" anchorCtr="0">
                      <a:noAutofit/>
                    </wps:bodyPr>
                  </wps:wsp>
                </a:graphicData>
              </a:graphic>
            </wp:anchor>
          </w:drawing>
        </mc:Choice>
        <mc:Fallback>
          <w:pict>
            <v:rect w14:anchorId="38C3CD70" id="Rectangle 30" o:spid="_x0000_s1026" style="position:absolute;margin-left:77pt;margin-top:28pt;width:270.3pt;height:38.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" filled="f" stroked="f">
              <v:textbox inset="2.53958mm,1.2694mm,2.53958mm,1.2694mm">
                <w:txbxContent>
                  <w:p w14:paraId="188128E8" w14:textId="77777777" w:rsidR="00591C87" w:rsidRDefault="00DD1199">
                    <w:pPr>
                      <w:spacing w:line="258" w:lineRule="auto"/>
                      <w:jc w:val="center"/>
                      <w:textDirection w:val="btLr"/>
                    </w:pPr>
                    <w:r>
                      <w:rPr>
                        <w:color w:val="000000"/>
                        <w:sz w:val="20"/>
                      </w:rPr>
                      <w:t xml:space="preserve">This is an open access article under CC-BY-SA license (https://creativecommons.org/licenses/by-sa/4.0/) </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5D8D" w14:textId="72D30366" w:rsidR="00591C87" w:rsidRDefault="00DD1199">
    <w:pPr>
      <w:pBdr>
        <w:top w:val="nil"/>
        <w:left w:val="nil"/>
        <w:bottom w:val="nil"/>
        <w:right w:val="nil"/>
        <w:between w:val="nil"/>
      </w:pBdr>
      <w:tabs>
        <w:tab w:val="center" w:pos="4680"/>
        <w:tab w:val="right" w:pos="9360"/>
      </w:tabs>
      <w:spacing w:after="0" w:line="240" w:lineRule="auto"/>
      <w:jc w:val="right"/>
      <w:rPr>
        <w:color w:val="000000"/>
      </w:rPr>
    </w:pPr>
    <w:r>
      <w:rPr>
        <w:color w:val="000000"/>
      </w:rPr>
      <w:t>*</w:t>
    </w:r>
    <w:proofErr w:type="spellStart"/>
    <w:r>
      <w:rPr>
        <w:color w:val="000000"/>
      </w:rPr>
      <w:t>Penulis</w:t>
    </w:r>
    <w:proofErr w:type="spellEnd"/>
    <w:r>
      <w:rPr>
        <w:color w:val="000000"/>
      </w:rPr>
      <w:t xml:space="preserve"> </w:t>
    </w:r>
    <w:proofErr w:type="spellStart"/>
    <w:r>
      <w:rPr>
        <w:color w:val="000000"/>
      </w:rPr>
      <w:t>Koresponden</w:t>
    </w:r>
    <w:proofErr w:type="spellEnd"/>
    <w:r>
      <w:rPr>
        <w:color w:val="000000"/>
      </w:rPr>
      <w:t xml:space="preserve"> | </w:t>
    </w:r>
    <w:r>
      <w:rPr>
        <w:color w:val="000000"/>
      </w:rPr>
      <w:fldChar w:fldCharType="begin"/>
    </w:r>
    <w:r>
      <w:rPr>
        <w:color w:val="000000"/>
      </w:rPr>
      <w:instrText>PAGE</w:instrText>
    </w:r>
    <w:r>
      <w:rPr>
        <w:color w:val="000000"/>
      </w:rPr>
      <w:fldChar w:fldCharType="separate"/>
    </w:r>
    <w:r w:rsidR="002C5465">
      <w:rPr>
        <w:noProof/>
        <w:color w:val="000000"/>
      </w:rPr>
      <w:t>3</w:t>
    </w:r>
    <w:r>
      <w:rPr>
        <w:color w:val="000000"/>
      </w:rPr>
      <w:fldChar w:fldCharType="end"/>
    </w:r>
    <w:r>
      <w:rPr>
        <w:color w:val="000000"/>
      </w:rPr>
      <w:t xml:space="preserve"> </w:t>
    </w:r>
    <w:r>
      <w:rPr>
        <w:noProof/>
      </w:rPr>
      <w:drawing>
        <wp:anchor distT="0" distB="0" distL="0" distR="0" simplePos="0" relativeHeight="251661312" behindDoc="1" locked="0" layoutInCell="1" hidden="0" allowOverlap="1" wp14:anchorId="6B9337E8" wp14:editId="09D4A8B6">
          <wp:simplePos x="0" y="0"/>
          <wp:positionH relativeFrom="column">
            <wp:posOffset>2318385</wp:posOffset>
          </wp:positionH>
          <wp:positionV relativeFrom="paragraph">
            <wp:posOffset>147625</wp:posOffset>
          </wp:positionV>
          <wp:extent cx="548640" cy="28257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 cy="282575"/>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3E58F11C" wp14:editId="75269257">
              <wp:simplePos x="0" y="0"/>
              <wp:positionH relativeFrom="column">
                <wp:posOffset>876300</wp:posOffset>
              </wp:positionH>
              <wp:positionV relativeFrom="paragraph">
                <wp:posOffset>355600</wp:posOffset>
              </wp:positionV>
              <wp:extent cx="3433038" cy="485013"/>
              <wp:effectExtent l="0" t="0" r="0" b="0"/>
              <wp:wrapNone/>
              <wp:docPr id="28" name="Rectangle 28"/>
              <wp:cNvGraphicFramePr/>
              <a:graphic xmlns:a="http://schemas.openxmlformats.org/drawingml/2006/main">
                <a:graphicData uri="http://schemas.microsoft.com/office/word/2010/wordprocessingShape">
                  <wps:wsp>
                    <wps:cNvSpPr/>
                    <wps:spPr>
                      <a:xfrm>
                        <a:off x="3634244" y="3542256"/>
                        <a:ext cx="3423513" cy="475488"/>
                      </a:xfrm>
                      <a:prstGeom prst="rect">
                        <a:avLst/>
                      </a:prstGeom>
                      <a:noFill/>
                      <a:ln>
                        <a:noFill/>
                      </a:ln>
                    </wps:spPr>
                    <wps:txbx>
                      <w:txbxContent>
                        <w:p w14:paraId="070273C7" w14:textId="77777777" w:rsidR="00591C87" w:rsidRDefault="00DD1199">
                          <w:pPr>
                            <w:spacing w:line="258" w:lineRule="auto"/>
                            <w:jc w:val="center"/>
                            <w:textDirection w:val="btLr"/>
                          </w:pPr>
                          <w:r>
                            <w:rPr>
                              <w:color w:val="000000"/>
                              <w:sz w:val="20"/>
                            </w:rPr>
                            <w:t>This is an open access article under CC-BY-SA license (https://creativecommons.org/licenses/by-sa/4.0/)</w:t>
                          </w:r>
                        </w:p>
                        <w:p w14:paraId="04203BEA" w14:textId="77777777" w:rsidR="00591C87" w:rsidRDefault="00591C87">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3E58F11C" id="Rectangle 28" o:spid="_x0000_s1027" style="position:absolute;left:0;text-align:left;margin-left:69pt;margin-top:28pt;width:270.3pt;height:38.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" filled="f" stroked="f">
              <v:textbox inset="2.53958mm,1.2694mm,2.53958mm,1.2694mm">
                <w:txbxContent>
                  <w:p w14:paraId="070273C7" w14:textId="77777777" w:rsidR="00591C87" w:rsidRDefault="00DD1199">
                    <w:pPr>
                      <w:spacing w:line="258" w:lineRule="auto"/>
                      <w:jc w:val="center"/>
                      <w:textDirection w:val="btLr"/>
                    </w:pPr>
                    <w:r>
                      <w:rPr>
                        <w:color w:val="000000"/>
                        <w:sz w:val="20"/>
                      </w:rPr>
                      <w:t>This is an open access article under CC-BY-SA license (https://creativecommons.org/licenses/by-sa/4.0/)</w:t>
                    </w:r>
                  </w:p>
                  <w:p w14:paraId="04203BEA" w14:textId="77777777" w:rsidR="00591C87" w:rsidRDefault="00591C87">
                    <w:pPr>
                      <w:spacing w:line="258"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D47DC" w14:textId="77777777" w:rsidR="00591C87" w:rsidRDefault="00DD1199">
    <w:pPr>
      <w:pBdr>
        <w:top w:val="nil"/>
        <w:left w:val="nil"/>
        <w:bottom w:val="nil"/>
        <w:right w:val="nil"/>
        <w:between w:val="nil"/>
      </w:pBdr>
      <w:tabs>
        <w:tab w:val="center" w:pos="4680"/>
        <w:tab w:val="right" w:pos="9360"/>
      </w:tabs>
      <w:spacing w:after="0" w:line="240" w:lineRule="auto"/>
      <w:jc w:val="right"/>
      <w:rPr>
        <w:color w:val="000000"/>
      </w:rPr>
    </w:pPr>
    <w:r>
      <w:rPr>
        <w:color w:val="000000"/>
      </w:rPr>
      <w:t>*</w:t>
    </w:r>
    <w:proofErr w:type="spellStart"/>
    <w:r>
      <w:rPr>
        <w:color w:val="000000"/>
      </w:rPr>
      <w:t>Penulis</w:t>
    </w:r>
    <w:proofErr w:type="spellEnd"/>
    <w:r>
      <w:rPr>
        <w:color w:val="000000"/>
      </w:rPr>
      <w:t xml:space="preserve"> </w:t>
    </w:r>
    <w:proofErr w:type="spellStart"/>
    <w:r>
      <w:rPr>
        <w:color w:val="000000"/>
      </w:rPr>
      <w:t>Koresponden</w:t>
    </w:r>
    <w:proofErr w:type="spellEnd"/>
    <w:r>
      <w:rPr>
        <w:color w:val="000000"/>
      </w:rPr>
      <w:t xml:space="preserve"> | </w:t>
    </w:r>
    <w:r>
      <w:rPr>
        <w:color w:val="000000"/>
      </w:rPr>
      <w:fldChar w:fldCharType="begin"/>
    </w:r>
    <w:r>
      <w:rPr>
        <w:color w:val="000000"/>
      </w:rPr>
      <w:instrText>PAGE</w:instrText>
    </w:r>
    <w:r>
      <w:rPr>
        <w:color w:val="000000"/>
      </w:rPr>
      <w:fldChar w:fldCharType="separate"/>
    </w:r>
    <w:r w:rsidR="002C5465">
      <w:rPr>
        <w:noProof/>
        <w:color w:val="000000"/>
      </w:rPr>
      <w:t>1</w:t>
    </w:r>
    <w:r>
      <w:rPr>
        <w:color w:val="000000"/>
      </w:rPr>
      <w:fldChar w:fldCharType="end"/>
    </w:r>
    <w:r>
      <w:rPr>
        <w:color w:val="000000"/>
      </w:rPr>
      <w:t xml:space="preserve"> </w:t>
    </w:r>
    <w:r>
      <w:rPr>
        <w:noProof/>
      </w:rPr>
      <w:drawing>
        <wp:anchor distT="0" distB="0" distL="0" distR="0" simplePos="0" relativeHeight="251663360" behindDoc="1" locked="0" layoutInCell="1" hidden="0" allowOverlap="1" wp14:anchorId="0BC5CC68" wp14:editId="3E3F6376">
          <wp:simplePos x="0" y="0"/>
          <wp:positionH relativeFrom="column">
            <wp:posOffset>2365705</wp:posOffset>
          </wp:positionH>
          <wp:positionV relativeFrom="paragraph">
            <wp:posOffset>-52704</wp:posOffset>
          </wp:positionV>
          <wp:extent cx="548640" cy="28257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 cy="282575"/>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14:anchorId="20D769C1" wp14:editId="0300DA53">
              <wp:simplePos x="0" y="0"/>
              <wp:positionH relativeFrom="column">
                <wp:posOffset>939800</wp:posOffset>
              </wp:positionH>
              <wp:positionV relativeFrom="paragraph">
                <wp:posOffset>165100</wp:posOffset>
              </wp:positionV>
              <wp:extent cx="3433038" cy="485013"/>
              <wp:effectExtent l="0" t="0" r="0" b="0"/>
              <wp:wrapNone/>
              <wp:docPr id="29" name="Rectangle 29"/>
              <wp:cNvGraphicFramePr/>
              <a:graphic xmlns:a="http://schemas.openxmlformats.org/drawingml/2006/main">
                <a:graphicData uri="http://schemas.microsoft.com/office/word/2010/wordprocessingShape">
                  <wps:wsp>
                    <wps:cNvSpPr/>
                    <wps:spPr>
                      <a:xfrm>
                        <a:off x="3634244" y="3542256"/>
                        <a:ext cx="3423513" cy="475488"/>
                      </a:xfrm>
                      <a:prstGeom prst="rect">
                        <a:avLst/>
                      </a:prstGeom>
                      <a:noFill/>
                      <a:ln>
                        <a:noFill/>
                      </a:ln>
                    </wps:spPr>
                    <wps:txbx>
                      <w:txbxContent>
                        <w:p w14:paraId="1FF63327" w14:textId="77777777" w:rsidR="00591C87" w:rsidRDefault="00DD1199">
                          <w:pPr>
                            <w:spacing w:line="258" w:lineRule="auto"/>
                            <w:jc w:val="center"/>
                            <w:textDirection w:val="btLr"/>
                          </w:pPr>
                          <w:r>
                            <w:rPr>
                              <w:color w:val="000000"/>
                              <w:sz w:val="20"/>
                            </w:rPr>
                            <w:t>This is an open access article under CC-BY-SA license (https://creativecommons.org/licenses/by-sa/4.0/)</w:t>
                          </w:r>
                        </w:p>
                        <w:p w14:paraId="431525D3" w14:textId="77777777" w:rsidR="00591C87" w:rsidRDefault="00591C87">
                          <w:pPr>
                            <w:spacing w:line="258" w:lineRule="auto"/>
                            <w:textDirection w:val="btLr"/>
                          </w:pPr>
                        </w:p>
                        <w:p w14:paraId="1D58F482" w14:textId="77777777" w:rsidR="00591C87" w:rsidRDefault="00591C87">
                          <w:pPr>
                            <w:spacing w:line="258" w:lineRule="auto"/>
                            <w:textDirection w:val="btLr"/>
                          </w:pPr>
                        </w:p>
                        <w:p w14:paraId="78A8E56E" w14:textId="77777777" w:rsidR="00591C87" w:rsidRDefault="00591C87">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20D769C1" id="Rectangle 29" o:spid="_x0000_s1030" style="position:absolute;left:0;text-align:left;margin-left:74pt;margin-top:13pt;width:270.3pt;height:38.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" filled="f" stroked="f">
              <v:textbox inset="2.53958mm,1.2694mm,2.53958mm,1.2694mm">
                <w:txbxContent>
                  <w:p w14:paraId="1FF63327" w14:textId="77777777" w:rsidR="00591C87" w:rsidRDefault="00DD1199">
                    <w:pPr>
                      <w:spacing w:line="258" w:lineRule="auto"/>
                      <w:jc w:val="center"/>
                      <w:textDirection w:val="btLr"/>
                    </w:pPr>
                    <w:r>
                      <w:rPr>
                        <w:color w:val="000000"/>
                        <w:sz w:val="20"/>
                      </w:rPr>
                      <w:t>This is an open access article under CC-BY-SA license (https://creativecommons.org/licenses/by-sa/4.0/)</w:t>
                    </w:r>
                  </w:p>
                  <w:p w14:paraId="431525D3" w14:textId="77777777" w:rsidR="00591C87" w:rsidRDefault="00591C87">
                    <w:pPr>
                      <w:spacing w:line="258" w:lineRule="auto"/>
                      <w:textDirection w:val="btLr"/>
                    </w:pPr>
                  </w:p>
                  <w:p w14:paraId="1D58F482" w14:textId="77777777" w:rsidR="00591C87" w:rsidRDefault="00591C87">
                    <w:pPr>
                      <w:spacing w:line="258" w:lineRule="auto"/>
                      <w:textDirection w:val="btLr"/>
                    </w:pPr>
                  </w:p>
                  <w:p w14:paraId="78A8E56E" w14:textId="77777777" w:rsidR="00591C87" w:rsidRDefault="00591C87">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52C44106" wp14:editId="4DFF56BA">
              <wp:simplePos x="0" y="0"/>
              <wp:positionH relativeFrom="column">
                <wp:posOffset>12701</wp:posOffset>
              </wp:positionH>
              <wp:positionV relativeFrom="paragraph">
                <wp:posOffset>-88899</wp:posOffset>
              </wp:positionV>
              <wp:extent cx="3433038" cy="238125"/>
              <wp:effectExtent l="0" t="0" r="0" b="0"/>
              <wp:wrapNone/>
              <wp:docPr id="31" name="Rectangle 31"/>
              <wp:cNvGraphicFramePr/>
              <a:graphic xmlns:a="http://schemas.openxmlformats.org/drawingml/2006/main">
                <a:graphicData uri="http://schemas.microsoft.com/office/word/2010/wordprocessingShape">
                  <wps:wsp>
                    <wps:cNvSpPr/>
                    <wps:spPr>
                      <a:xfrm>
                        <a:off x="3634244" y="3665700"/>
                        <a:ext cx="3423513" cy="228600"/>
                      </a:xfrm>
                      <a:prstGeom prst="rect">
                        <a:avLst/>
                      </a:prstGeom>
                      <a:noFill/>
                      <a:ln>
                        <a:noFill/>
                      </a:ln>
                    </wps:spPr>
                    <wps:txbx>
                      <w:txbxContent>
                        <w:p w14:paraId="1F0048DF" w14:textId="77777777" w:rsidR="00591C87" w:rsidRDefault="00DD1199">
                          <w:pPr>
                            <w:spacing w:line="258" w:lineRule="auto"/>
                            <w:textDirection w:val="btLr"/>
                          </w:pPr>
                          <w:r>
                            <w:rPr>
                              <w:color w:val="0D0D0D"/>
                              <w:sz w:val="16"/>
                            </w:rPr>
                            <w:t>DOI: http://doi.org/10.15408/jpa.vXiY.XXXX</w:t>
                          </w:r>
                        </w:p>
                      </w:txbxContent>
                    </wps:txbx>
                    <wps:bodyPr spcFirstLastPara="1" wrap="square" lIns="91425" tIns="45700" rIns="91425" bIns="45700" anchor="ctr" anchorCtr="0">
                      <a:noAutofit/>
                    </wps:bodyPr>
                  </wps:wsp>
                </a:graphicData>
              </a:graphic>
            </wp:anchor>
          </w:drawing>
        </mc:Choice>
        <mc:Fallback>
          <w:pict>
            <v:rect w14:anchorId="52C44106" id="Rectangle 31" o:spid="_x0000_s1031" style="position:absolute;left:0;text-align:left;margin-left:1pt;margin-top:-7pt;width:270.3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" filled="f" stroked="f">
              <v:textbox inset="2.53958mm,1.2694mm,2.53958mm,1.2694mm">
                <w:txbxContent>
                  <w:p w14:paraId="1F0048DF" w14:textId="77777777" w:rsidR="00591C87" w:rsidRDefault="00DD1199">
                    <w:pPr>
                      <w:spacing w:line="258" w:lineRule="auto"/>
                      <w:textDirection w:val="btLr"/>
                    </w:pPr>
                    <w:r>
                      <w:rPr>
                        <w:color w:val="0D0D0D"/>
                        <w:sz w:val="16"/>
                      </w:rPr>
                      <w:t>DOI: http://doi.org/10.15408/jpa.vXiY.XXXX</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5F65" w14:textId="465A5946" w:rsidR="00591C87" w:rsidRDefault="00DD1199">
    <w:pPr>
      <w:pBdr>
        <w:top w:val="nil"/>
        <w:left w:val="nil"/>
        <w:bottom w:val="nil"/>
        <w:right w:val="nil"/>
        <w:between w:val="nil"/>
      </w:pBdr>
      <w:tabs>
        <w:tab w:val="center" w:pos="4680"/>
        <w:tab w:val="right" w:pos="9360"/>
      </w:tabs>
      <w:spacing w:after="0" w:line="240" w:lineRule="auto"/>
      <w:rPr>
        <w:color w:val="000000"/>
      </w:rPr>
    </w:pPr>
    <w:r>
      <w:rPr>
        <w:color w:val="000000"/>
      </w:rPr>
      <w:t>*</w:t>
    </w:r>
    <w:proofErr w:type="spellStart"/>
    <w:r>
      <w:rPr>
        <w:color w:val="000000"/>
      </w:rPr>
      <w:t>Penulis</w:t>
    </w:r>
    <w:proofErr w:type="spellEnd"/>
    <w:r>
      <w:rPr>
        <w:color w:val="000000"/>
      </w:rPr>
      <w:t xml:space="preserve"> </w:t>
    </w:r>
    <w:proofErr w:type="spellStart"/>
    <w:r>
      <w:rPr>
        <w:color w:val="000000"/>
      </w:rPr>
      <w:t>Koresponden</w:t>
    </w:r>
    <w:proofErr w:type="spellEnd"/>
    <w:r>
      <w:rPr>
        <w:color w:val="000000"/>
      </w:rPr>
      <w:t xml:space="preserve"> | </w:t>
    </w:r>
    <w:r>
      <w:rPr>
        <w:color w:val="000000"/>
      </w:rPr>
      <w:fldChar w:fldCharType="begin"/>
    </w:r>
    <w:r>
      <w:rPr>
        <w:color w:val="000000"/>
      </w:rPr>
      <w:instrText>PAGE</w:instrText>
    </w:r>
    <w:r w:rsidR="003F0CFA">
      <w:rPr>
        <w:color w:val="000000"/>
      </w:rPr>
      <w:fldChar w:fldCharType="separate"/>
    </w:r>
    <w:r w:rsidR="003F0CFA">
      <w:rPr>
        <w:noProof/>
        <w:color w:val="000000"/>
      </w:rPr>
      <w:t>5</w:t>
    </w:r>
    <w:r>
      <w:rPr>
        <w:color w:val="000000"/>
      </w:rPr>
      <w:fldChar w:fldCharType="end"/>
    </w:r>
    <w:r>
      <w:rPr>
        <w:noProof/>
      </w:rPr>
      <w:drawing>
        <wp:anchor distT="0" distB="0" distL="0" distR="0" simplePos="0" relativeHeight="251668480" behindDoc="1" locked="0" layoutInCell="1" hidden="0" allowOverlap="1" wp14:anchorId="57AEFC5A" wp14:editId="6F140047">
          <wp:simplePos x="0" y="0"/>
          <wp:positionH relativeFrom="column">
            <wp:posOffset>2433955</wp:posOffset>
          </wp:positionH>
          <wp:positionV relativeFrom="paragraph">
            <wp:posOffset>156210</wp:posOffset>
          </wp:positionV>
          <wp:extent cx="548640" cy="2825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 cy="282575"/>
                  </a:xfrm>
                  <a:prstGeom prst="rect">
                    <a:avLst/>
                  </a:prstGeom>
                  <a:ln/>
                </pic:spPr>
              </pic:pic>
            </a:graphicData>
          </a:graphic>
        </wp:anchor>
      </w:drawing>
    </w:r>
  </w:p>
  <w:p w14:paraId="4BD1A43F" w14:textId="77777777" w:rsidR="00591C87" w:rsidRDefault="00DD1199">
    <w:pPr>
      <w:pBdr>
        <w:top w:val="nil"/>
        <w:left w:val="nil"/>
        <w:bottom w:val="nil"/>
        <w:right w:val="nil"/>
        <w:between w:val="nil"/>
      </w:pBdr>
      <w:tabs>
        <w:tab w:val="center" w:pos="4680"/>
        <w:tab w:val="right" w:pos="9360"/>
      </w:tabs>
      <w:spacing w:after="0" w:line="240" w:lineRule="auto"/>
      <w:jc w:val="right"/>
      <w:rPr>
        <w:color w:val="000000"/>
      </w:rPr>
    </w:pPr>
    <w:r>
      <w:rPr>
        <w:noProof/>
      </w:rPr>
      <mc:AlternateContent>
        <mc:Choice Requires="wps">
          <w:drawing>
            <wp:anchor distT="0" distB="0" distL="114300" distR="114300" simplePos="0" relativeHeight="251669504" behindDoc="0" locked="0" layoutInCell="1" hidden="0" allowOverlap="1" wp14:anchorId="6D5BA019" wp14:editId="6F19C61B">
              <wp:simplePos x="0" y="0"/>
              <wp:positionH relativeFrom="column">
                <wp:posOffset>990600</wp:posOffset>
              </wp:positionH>
              <wp:positionV relativeFrom="paragraph">
                <wp:posOffset>190500</wp:posOffset>
              </wp:positionV>
              <wp:extent cx="3433038" cy="485013"/>
              <wp:effectExtent l="0" t="0" r="0" b="0"/>
              <wp:wrapNone/>
              <wp:docPr id="27" name="Rectangle 27"/>
              <wp:cNvGraphicFramePr/>
              <a:graphic xmlns:a="http://schemas.openxmlformats.org/drawingml/2006/main">
                <a:graphicData uri="http://schemas.microsoft.com/office/word/2010/wordprocessingShape">
                  <wps:wsp>
                    <wps:cNvSpPr/>
                    <wps:spPr>
                      <a:xfrm>
                        <a:off x="3634244" y="3542256"/>
                        <a:ext cx="3423513" cy="475488"/>
                      </a:xfrm>
                      <a:prstGeom prst="rect">
                        <a:avLst/>
                      </a:prstGeom>
                      <a:noFill/>
                      <a:ln>
                        <a:noFill/>
                      </a:ln>
                    </wps:spPr>
                    <wps:txbx>
                      <w:txbxContent>
                        <w:p w14:paraId="77BA7EDE" w14:textId="77777777" w:rsidR="00591C87" w:rsidRDefault="00DD1199">
                          <w:pPr>
                            <w:spacing w:line="258" w:lineRule="auto"/>
                            <w:jc w:val="center"/>
                            <w:textDirection w:val="btLr"/>
                          </w:pPr>
                          <w:r>
                            <w:rPr>
                              <w:color w:val="000000"/>
                              <w:sz w:val="20"/>
                            </w:rPr>
                            <w:t>This is an open access article under CC-BY-SA license (https://creativecommons.org/licenses/by-sa/4.0/)</w:t>
                          </w:r>
                        </w:p>
                        <w:p w14:paraId="48A20F32" w14:textId="77777777" w:rsidR="00591C87" w:rsidRDefault="00591C87">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6D5BA019" id="Rectangle 27" o:spid="_x0000_s1032" style="position:absolute;left:0;text-align:left;margin-left:78pt;margin-top:15pt;width:270.3pt;height:38.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" filled="f" stroked="f">
              <v:textbox inset="2.53958mm,1.2694mm,2.53958mm,1.2694mm">
                <w:txbxContent>
                  <w:p w14:paraId="77BA7EDE" w14:textId="77777777" w:rsidR="00591C87" w:rsidRDefault="00DD1199">
                    <w:pPr>
                      <w:spacing w:line="258" w:lineRule="auto"/>
                      <w:jc w:val="center"/>
                      <w:textDirection w:val="btLr"/>
                    </w:pPr>
                    <w:r>
                      <w:rPr>
                        <w:color w:val="000000"/>
                        <w:sz w:val="20"/>
                      </w:rPr>
                      <w:t>This is an open access article under CC-BY-SA license (https://creativecommons.org/licenses/by-sa/4.0/)</w:t>
                    </w:r>
                  </w:p>
                  <w:p w14:paraId="48A20F32" w14:textId="77777777" w:rsidR="00591C87" w:rsidRDefault="00591C87">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93C90" w14:textId="77777777" w:rsidR="00A30A72" w:rsidRDefault="00A30A72">
      <w:pPr>
        <w:spacing w:after="0" w:line="240" w:lineRule="auto"/>
      </w:pPr>
      <w:r>
        <w:separator/>
      </w:r>
    </w:p>
  </w:footnote>
  <w:footnote w:type="continuationSeparator" w:id="0">
    <w:p w14:paraId="6043555B" w14:textId="77777777" w:rsidR="00A30A72" w:rsidRDefault="00A3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5F66B" w14:textId="77777777" w:rsidR="00591C87" w:rsidRDefault="00DD1199">
    <w:pPr>
      <w:pBdr>
        <w:top w:val="nil"/>
        <w:left w:val="nil"/>
        <w:bottom w:val="nil"/>
        <w:right w:val="nil"/>
        <w:between w:val="nil"/>
      </w:pBdr>
      <w:tabs>
        <w:tab w:val="center" w:pos="4680"/>
        <w:tab w:val="right" w:pos="9360"/>
      </w:tabs>
      <w:spacing w:after="0" w:line="240" w:lineRule="auto"/>
      <w:rPr>
        <w:color w:val="FF0000"/>
      </w:rPr>
    </w:pPr>
    <w:r>
      <w:rPr>
        <w:color w:val="000000"/>
      </w:rPr>
      <w:tab/>
    </w:r>
    <w:r>
      <w:rPr>
        <w:color w:val="000000"/>
      </w:rPr>
      <w:tab/>
    </w:r>
    <w:proofErr w:type="spellStart"/>
    <w:r>
      <w:rPr>
        <w:color w:val="FF0000"/>
      </w:rPr>
      <w:t>E-</w:t>
    </w:r>
    <w:proofErr w:type="gramStart"/>
    <w:r>
      <w:rPr>
        <w:color w:val="FF0000"/>
      </w:rPr>
      <w:t>ISSN:xxxx</w:t>
    </w:r>
    <w:proofErr w:type="gramEnd"/>
    <w:r>
      <w:rPr>
        <w:color w:val="FF0000"/>
      </w:rPr>
      <w:t>-xxxx</w:t>
    </w:r>
    <w:proofErr w:type="spellEnd"/>
  </w:p>
  <w:p w14:paraId="799B371E" w14:textId="77777777" w:rsidR="00591C87" w:rsidRDefault="00DD1199">
    <w:pPr>
      <w:pBdr>
        <w:top w:val="nil"/>
        <w:left w:val="nil"/>
        <w:bottom w:val="nil"/>
        <w:right w:val="nil"/>
        <w:between w:val="nil"/>
      </w:pBdr>
      <w:tabs>
        <w:tab w:val="center" w:pos="4680"/>
        <w:tab w:val="right" w:pos="9360"/>
      </w:tabs>
      <w:spacing w:after="0" w:line="240" w:lineRule="auto"/>
      <w:rPr>
        <w:color w:val="FF0000"/>
      </w:rPr>
    </w:pPr>
    <w:proofErr w:type="spellStart"/>
    <w:r>
      <w:rPr>
        <w:color w:val="000000"/>
      </w:rPr>
      <w:t>Jurnal</w:t>
    </w:r>
    <w:proofErr w:type="spellEnd"/>
    <w:r>
      <w:rPr>
        <w:color w:val="000000"/>
      </w:rPr>
      <w:t xml:space="preserve"> </w:t>
    </w:r>
    <w:proofErr w:type="spellStart"/>
    <w:r>
      <w:rPr>
        <w:color w:val="000000"/>
      </w:rPr>
      <w:t>Penyuluhan</w:t>
    </w:r>
    <w:proofErr w:type="spellEnd"/>
    <w:r>
      <w:rPr>
        <w:color w:val="000000"/>
      </w:rPr>
      <w:t xml:space="preserve"> Agama (JPA) </w:t>
    </w:r>
    <w:r>
      <w:rPr>
        <w:b/>
        <w:color w:val="000000"/>
      </w:rPr>
      <w:t>|</w:t>
    </w:r>
    <w:r>
      <w:rPr>
        <w:color w:val="000000"/>
      </w:rPr>
      <w:t xml:space="preserve"> 9(1), 2022: x-x</w:t>
    </w:r>
    <w:r>
      <w:rPr>
        <w:color w:val="FF0000"/>
      </w:rPr>
      <w:tab/>
    </w:r>
    <w:proofErr w:type="spellStart"/>
    <w:r>
      <w:rPr>
        <w:color w:val="FF0000"/>
      </w:rPr>
      <w:t>P-</w:t>
    </w:r>
    <w:proofErr w:type="gramStart"/>
    <w:r>
      <w:rPr>
        <w:color w:val="FF0000"/>
      </w:rPr>
      <w:t>ISSN:xxxx</w:t>
    </w:r>
    <w:proofErr w:type="gramEnd"/>
    <w:r>
      <w:rPr>
        <w:color w:val="FF0000"/>
      </w:rPr>
      <w:t>-xxxx</w:t>
    </w:r>
    <w:proofErr w:type="spellEnd"/>
  </w:p>
  <w:p w14:paraId="529E73D8" w14:textId="77777777" w:rsidR="00591C87" w:rsidRDefault="00591C8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7835A" w14:textId="77777777" w:rsidR="00591C87" w:rsidRDefault="00DD1199">
    <w:pPr>
      <w:pBdr>
        <w:top w:val="nil"/>
        <w:left w:val="nil"/>
        <w:bottom w:val="nil"/>
        <w:right w:val="nil"/>
        <w:between w:val="nil"/>
      </w:pBdr>
      <w:tabs>
        <w:tab w:val="center" w:pos="4680"/>
        <w:tab w:val="right" w:pos="9360"/>
      </w:tabs>
      <w:spacing w:after="0" w:line="240" w:lineRule="auto"/>
      <w:rPr>
        <w:color w:val="FF0000"/>
      </w:rPr>
    </w:pPr>
    <w:r>
      <w:rPr>
        <w:color w:val="000000"/>
      </w:rPr>
      <w:tab/>
    </w:r>
    <w:r>
      <w:rPr>
        <w:color w:val="000000"/>
      </w:rPr>
      <w:tab/>
    </w:r>
    <w:proofErr w:type="spellStart"/>
    <w:r>
      <w:rPr>
        <w:color w:val="FF0000"/>
      </w:rPr>
      <w:t>E-</w:t>
    </w:r>
    <w:proofErr w:type="gramStart"/>
    <w:r>
      <w:rPr>
        <w:color w:val="FF0000"/>
      </w:rPr>
      <w:t>ISSN:xxxx</w:t>
    </w:r>
    <w:proofErr w:type="gramEnd"/>
    <w:r>
      <w:rPr>
        <w:color w:val="FF0000"/>
      </w:rPr>
      <w:t>-xxxx</w:t>
    </w:r>
    <w:proofErr w:type="spellEnd"/>
  </w:p>
  <w:p w14:paraId="01D6FA20" w14:textId="77777777" w:rsidR="00591C87" w:rsidRDefault="00DD1199">
    <w:pPr>
      <w:pBdr>
        <w:top w:val="nil"/>
        <w:left w:val="nil"/>
        <w:bottom w:val="nil"/>
        <w:right w:val="nil"/>
        <w:between w:val="nil"/>
      </w:pBdr>
      <w:tabs>
        <w:tab w:val="center" w:pos="4680"/>
        <w:tab w:val="right" w:pos="9360"/>
      </w:tabs>
      <w:spacing w:after="0" w:line="240" w:lineRule="auto"/>
      <w:rPr>
        <w:color w:val="FF0000"/>
      </w:rPr>
    </w:pPr>
    <w:proofErr w:type="spellStart"/>
    <w:r>
      <w:rPr>
        <w:color w:val="000000"/>
      </w:rPr>
      <w:t>Jurnal</w:t>
    </w:r>
    <w:proofErr w:type="spellEnd"/>
    <w:r>
      <w:rPr>
        <w:color w:val="000000"/>
      </w:rPr>
      <w:t xml:space="preserve"> </w:t>
    </w:r>
    <w:proofErr w:type="spellStart"/>
    <w:r>
      <w:rPr>
        <w:color w:val="000000"/>
      </w:rPr>
      <w:t>Penyuluhan</w:t>
    </w:r>
    <w:proofErr w:type="spellEnd"/>
    <w:r>
      <w:rPr>
        <w:color w:val="000000"/>
      </w:rPr>
      <w:t xml:space="preserve"> Agama (JPA) </w:t>
    </w:r>
    <w:r>
      <w:rPr>
        <w:b/>
        <w:color w:val="000000"/>
      </w:rPr>
      <w:t>|</w:t>
    </w:r>
    <w:r>
      <w:rPr>
        <w:color w:val="000000"/>
      </w:rPr>
      <w:t xml:space="preserve"> 9(1), 2022: x-x</w:t>
    </w:r>
    <w:r>
      <w:rPr>
        <w:color w:val="FF0000"/>
      </w:rPr>
      <w:tab/>
    </w:r>
    <w:proofErr w:type="spellStart"/>
    <w:r>
      <w:rPr>
        <w:color w:val="FF0000"/>
      </w:rPr>
      <w:t>P-</w:t>
    </w:r>
    <w:proofErr w:type="gramStart"/>
    <w:r>
      <w:rPr>
        <w:color w:val="FF0000"/>
      </w:rPr>
      <w:t>ISSN:xxxx</w:t>
    </w:r>
    <w:proofErr w:type="gramEnd"/>
    <w:r>
      <w:rPr>
        <w:color w:val="FF0000"/>
      </w:rPr>
      <w:t>-xxxx</w:t>
    </w:r>
    <w:proofErr w:type="spellEnd"/>
  </w:p>
  <w:p w14:paraId="2F465CB7" w14:textId="77777777" w:rsidR="00591C87" w:rsidRDefault="00591C8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B202" w14:textId="77777777" w:rsidR="00591C87" w:rsidRDefault="00DD1199">
    <w:pPr>
      <w:pBdr>
        <w:top w:val="nil"/>
        <w:left w:val="nil"/>
        <w:bottom w:val="nil"/>
        <w:right w:val="nil"/>
        <w:between w:val="nil"/>
      </w:pBdr>
      <w:tabs>
        <w:tab w:val="center" w:pos="4680"/>
        <w:tab w:val="right" w:pos="9360"/>
      </w:tabs>
      <w:spacing w:after="240" w:line="480" w:lineRule="auto"/>
      <w:rPr>
        <w:color w:val="000000"/>
      </w:rPr>
    </w:pPr>
    <w:r>
      <w:rPr>
        <w:noProof/>
      </w:rPr>
      <mc:AlternateContent>
        <mc:Choice Requires="wps">
          <w:drawing>
            <wp:anchor distT="0" distB="0" distL="114300" distR="114300" simplePos="0" relativeHeight="251658240" behindDoc="0" locked="0" layoutInCell="1" hidden="0" allowOverlap="1" wp14:anchorId="63C90545" wp14:editId="31DC1709">
              <wp:simplePos x="0" y="0"/>
              <wp:positionH relativeFrom="column">
                <wp:posOffset>1</wp:posOffset>
              </wp:positionH>
              <wp:positionV relativeFrom="paragraph">
                <wp:posOffset>330200</wp:posOffset>
              </wp:positionV>
              <wp:extent cx="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2653042" y="3780000"/>
                        <a:ext cx="5385916"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330200</wp:posOffset>
              </wp:positionV>
              <wp:extent cx="0" cy="12700"/>
              <wp:effectExtent b="0" l="0" r="0" t="0"/>
              <wp:wrapNone/>
              <wp:docPr id="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636C8E7B" wp14:editId="56A2F932">
              <wp:simplePos x="0" y="0"/>
              <wp:positionH relativeFrom="column">
                <wp:posOffset>-88899</wp:posOffset>
              </wp:positionH>
              <wp:positionV relativeFrom="paragraph">
                <wp:posOffset>-431799</wp:posOffset>
              </wp:positionV>
              <wp:extent cx="3559175" cy="773018"/>
              <wp:effectExtent l="0" t="0" r="0" b="0"/>
              <wp:wrapNone/>
              <wp:docPr id="33" name="Rectangle 33"/>
              <wp:cNvGraphicFramePr/>
              <a:graphic xmlns:a="http://schemas.openxmlformats.org/drawingml/2006/main">
                <a:graphicData uri="http://schemas.microsoft.com/office/word/2010/wordprocessingShape">
                  <wps:wsp>
                    <wps:cNvSpPr/>
                    <wps:spPr>
                      <a:xfrm>
                        <a:off x="3571175" y="3398254"/>
                        <a:ext cx="3549650" cy="763493"/>
                      </a:xfrm>
                      <a:prstGeom prst="rect">
                        <a:avLst/>
                      </a:prstGeom>
                      <a:noFill/>
                      <a:ln>
                        <a:noFill/>
                      </a:ln>
                    </wps:spPr>
                    <wps:txbx>
                      <w:txbxContent>
                        <w:p w14:paraId="4AD1F0B8" w14:textId="77777777" w:rsidR="00591C87" w:rsidRDefault="00DD1199">
                          <w:pPr>
                            <w:spacing w:after="0" w:line="240" w:lineRule="auto"/>
                            <w:ind w:right="-295"/>
                            <w:textDirection w:val="btLr"/>
                          </w:pPr>
                          <w:r>
                            <w:rPr>
                              <w:rFonts w:ascii="Cambria" w:eastAsia="Cambria" w:hAnsi="Cambria" w:cs="Cambria"/>
                              <w:b/>
                              <w:color w:val="000000"/>
                              <w:sz w:val="26"/>
                            </w:rPr>
                            <w:t>©JURNAL PENYULUHAN AGAMA (JPA)</w:t>
                          </w:r>
                        </w:p>
                        <w:p w14:paraId="730CA6DF" w14:textId="77777777" w:rsidR="00591C87" w:rsidRDefault="00DD1199">
                          <w:pPr>
                            <w:spacing w:after="0" w:line="240" w:lineRule="auto"/>
                            <w:ind w:right="-295"/>
                            <w:textDirection w:val="btLr"/>
                          </w:pPr>
                          <w:r>
                            <w:rPr>
                              <w:rFonts w:ascii="Cambria" w:eastAsia="Cambria" w:hAnsi="Cambria" w:cs="Cambria"/>
                              <w:color w:val="000000"/>
                              <w:sz w:val="22"/>
                            </w:rPr>
                            <w:t xml:space="preserve">E-ISSN: </w:t>
                          </w:r>
                          <w:r>
                            <w:rPr>
                              <w:rFonts w:ascii="Cambria" w:eastAsia="Cambria" w:hAnsi="Cambria" w:cs="Cambria"/>
                              <w:color w:val="0563C1"/>
                              <w:sz w:val="22"/>
                            </w:rPr>
                            <w:t>2828-013X</w:t>
                          </w:r>
                        </w:p>
                        <w:p w14:paraId="476AA5A8" w14:textId="77777777" w:rsidR="00591C87" w:rsidRDefault="00DD1199">
                          <w:pPr>
                            <w:spacing w:after="0" w:line="240" w:lineRule="auto"/>
                            <w:ind w:right="-295"/>
                            <w:textDirection w:val="btLr"/>
                          </w:pPr>
                          <w:r>
                            <w:rPr>
                              <w:color w:val="000000"/>
                              <w:sz w:val="22"/>
                            </w:rPr>
                            <w:t>P-I</w:t>
                          </w:r>
                          <w:r>
                            <w:rPr>
                              <w:rFonts w:ascii="Cambria" w:eastAsia="Cambria" w:hAnsi="Cambria" w:cs="Cambria"/>
                              <w:color w:val="000000"/>
                              <w:sz w:val="22"/>
                              <w:highlight w:val="white"/>
                            </w:rPr>
                            <w:t>SSN: </w:t>
                          </w:r>
                          <w:r>
                            <w:rPr>
                              <w:rFonts w:ascii="Cambria" w:eastAsia="Cambria" w:hAnsi="Cambria" w:cs="Cambria"/>
                              <w:color w:val="0563C1"/>
                              <w:sz w:val="22"/>
                            </w:rPr>
                            <w:t>2828-0121</w:t>
                          </w:r>
                        </w:p>
                        <w:p w14:paraId="6162068E" w14:textId="77777777" w:rsidR="00591C87" w:rsidRDefault="00DD1199">
                          <w:pPr>
                            <w:spacing w:after="0" w:line="240" w:lineRule="auto"/>
                            <w:ind w:right="-295"/>
                            <w:textDirection w:val="btLr"/>
                          </w:pPr>
                          <w:r>
                            <w:rPr>
                              <w:rFonts w:ascii="Cambria" w:eastAsia="Cambria" w:hAnsi="Cambria" w:cs="Cambria"/>
                              <w:i/>
                              <w:color w:val="FFFFFF"/>
                              <w:sz w:val="22"/>
                              <w:highlight w:val="black"/>
                            </w:rPr>
                            <w:t>Vol. X, No. Y (202X), pp. xx-xxx</w:t>
                          </w:r>
                        </w:p>
                      </w:txbxContent>
                    </wps:txbx>
                    <wps:bodyPr spcFirstLastPara="1" wrap="square" lIns="91425" tIns="45700" rIns="91425" bIns="45700" anchor="ctr" anchorCtr="0">
                      <a:noAutofit/>
                    </wps:bodyPr>
                  </wps:wsp>
                </a:graphicData>
              </a:graphic>
            </wp:anchor>
          </w:drawing>
        </mc:Choice>
        <mc:Fallback>
          <w:pict>
            <v:rect w14:anchorId="636C8E7B" id="Rectangle 33" o:spid="_x0000_s1028" style="position:absolute;margin-left:-7pt;margin-top:-34pt;width:280.25pt;height:6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" filled="f" stroked="f">
              <v:textbox inset="2.53958mm,1.2694mm,2.53958mm,1.2694mm">
                <w:txbxContent>
                  <w:p w14:paraId="4AD1F0B8" w14:textId="77777777" w:rsidR="00591C87" w:rsidRDefault="00DD1199">
                    <w:pPr>
                      <w:spacing w:after="0" w:line="240" w:lineRule="auto"/>
                      <w:ind w:right="-295"/>
                      <w:textDirection w:val="btLr"/>
                    </w:pPr>
                    <w:r>
                      <w:rPr>
                        <w:rFonts w:ascii="Cambria" w:eastAsia="Cambria" w:hAnsi="Cambria" w:cs="Cambria"/>
                        <w:b/>
                        <w:color w:val="000000"/>
                        <w:sz w:val="26"/>
                      </w:rPr>
                      <w:t>©JURNAL PENYULUHAN AGAMA (JPA)</w:t>
                    </w:r>
                  </w:p>
                  <w:p w14:paraId="730CA6DF" w14:textId="77777777" w:rsidR="00591C87" w:rsidRDefault="00DD1199">
                    <w:pPr>
                      <w:spacing w:after="0" w:line="240" w:lineRule="auto"/>
                      <w:ind w:right="-295"/>
                      <w:textDirection w:val="btLr"/>
                    </w:pPr>
                    <w:r>
                      <w:rPr>
                        <w:rFonts w:ascii="Cambria" w:eastAsia="Cambria" w:hAnsi="Cambria" w:cs="Cambria"/>
                        <w:color w:val="000000"/>
                        <w:sz w:val="22"/>
                      </w:rPr>
                      <w:t xml:space="preserve">E-ISSN: </w:t>
                    </w:r>
                    <w:r>
                      <w:rPr>
                        <w:rFonts w:ascii="Cambria" w:eastAsia="Cambria" w:hAnsi="Cambria" w:cs="Cambria"/>
                        <w:color w:val="0563C1"/>
                        <w:sz w:val="22"/>
                      </w:rPr>
                      <w:t>2828-013X</w:t>
                    </w:r>
                  </w:p>
                  <w:p w14:paraId="476AA5A8" w14:textId="77777777" w:rsidR="00591C87" w:rsidRDefault="00DD1199">
                    <w:pPr>
                      <w:spacing w:after="0" w:line="240" w:lineRule="auto"/>
                      <w:ind w:right="-295"/>
                      <w:textDirection w:val="btLr"/>
                    </w:pPr>
                    <w:r>
                      <w:rPr>
                        <w:color w:val="000000"/>
                        <w:sz w:val="22"/>
                      </w:rPr>
                      <w:t>P-I</w:t>
                    </w:r>
                    <w:r>
                      <w:rPr>
                        <w:rFonts w:ascii="Cambria" w:eastAsia="Cambria" w:hAnsi="Cambria" w:cs="Cambria"/>
                        <w:color w:val="000000"/>
                        <w:sz w:val="22"/>
                        <w:highlight w:val="white"/>
                      </w:rPr>
                      <w:t>SSN: </w:t>
                    </w:r>
                    <w:r>
                      <w:rPr>
                        <w:rFonts w:ascii="Cambria" w:eastAsia="Cambria" w:hAnsi="Cambria" w:cs="Cambria"/>
                        <w:color w:val="0563C1"/>
                        <w:sz w:val="22"/>
                      </w:rPr>
                      <w:t>2828-0121</w:t>
                    </w:r>
                  </w:p>
                  <w:p w14:paraId="6162068E" w14:textId="77777777" w:rsidR="00591C87" w:rsidRDefault="00DD1199">
                    <w:pPr>
                      <w:spacing w:after="0" w:line="240" w:lineRule="auto"/>
                      <w:ind w:right="-295"/>
                      <w:textDirection w:val="btLr"/>
                    </w:pPr>
                    <w:r>
                      <w:rPr>
                        <w:rFonts w:ascii="Cambria" w:eastAsia="Cambria" w:hAnsi="Cambria" w:cs="Cambria"/>
                        <w:i/>
                        <w:color w:val="FFFFFF"/>
                        <w:sz w:val="22"/>
                        <w:highlight w:val="black"/>
                      </w:rPr>
                      <w:t>Vol. X, No. Y (202X), pp. xx-xxx</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453EDE50" wp14:editId="17E3732A">
              <wp:simplePos x="0" y="0"/>
              <wp:positionH relativeFrom="column">
                <wp:posOffset>1739900</wp:posOffset>
              </wp:positionH>
              <wp:positionV relativeFrom="paragraph">
                <wp:posOffset>-431799</wp:posOffset>
              </wp:positionV>
              <wp:extent cx="3730736" cy="803275"/>
              <wp:effectExtent l="0" t="0" r="0" b="0"/>
              <wp:wrapNone/>
              <wp:docPr id="32" name="Rectangle 32"/>
              <wp:cNvGraphicFramePr/>
              <a:graphic xmlns:a="http://schemas.openxmlformats.org/drawingml/2006/main">
                <a:graphicData uri="http://schemas.microsoft.com/office/word/2010/wordprocessingShape">
                  <wps:wsp>
                    <wps:cNvSpPr/>
                    <wps:spPr>
                      <a:xfrm>
                        <a:off x="3485395" y="3383125"/>
                        <a:ext cx="3721211" cy="793750"/>
                      </a:xfrm>
                      <a:prstGeom prst="rect">
                        <a:avLst/>
                      </a:prstGeom>
                      <a:noFill/>
                      <a:ln>
                        <a:noFill/>
                      </a:ln>
                    </wps:spPr>
                    <wps:txbx>
                      <w:txbxContent>
                        <w:p w14:paraId="5809E088" w14:textId="77777777" w:rsidR="00591C87" w:rsidRDefault="00DD1199">
                          <w:pPr>
                            <w:spacing w:after="0" w:line="275" w:lineRule="auto"/>
                            <w:jc w:val="right"/>
                            <w:textDirection w:val="btLr"/>
                          </w:pPr>
                          <w:proofErr w:type="spellStart"/>
                          <w:r>
                            <w:rPr>
                              <w:rFonts w:ascii="Cambria" w:eastAsia="Cambria" w:hAnsi="Cambria" w:cs="Cambria"/>
                              <w:b/>
                              <w:color w:val="000000"/>
                              <w:sz w:val="16"/>
                            </w:rPr>
                            <w:t>Sekretariat</w:t>
                          </w:r>
                          <w:proofErr w:type="spellEnd"/>
                          <w:r>
                            <w:rPr>
                              <w:rFonts w:ascii="Cambria" w:eastAsia="Cambria" w:hAnsi="Cambria" w:cs="Cambria"/>
                              <w:b/>
                              <w:color w:val="000000"/>
                              <w:sz w:val="16"/>
                            </w:rPr>
                            <w:t>:</w:t>
                          </w:r>
                        </w:p>
                        <w:p w14:paraId="0DF7B2B4" w14:textId="77777777" w:rsidR="00591C87" w:rsidRDefault="00DD1199">
                          <w:pPr>
                            <w:spacing w:after="0" w:line="275" w:lineRule="auto"/>
                            <w:jc w:val="right"/>
                            <w:textDirection w:val="btLr"/>
                          </w:pPr>
                          <w:r>
                            <w:rPr>
                              <w:rFonts w:ascii="Cambria" w:eastAsia="Cambria" w:hAnsi="Cambria" w:cs="Cambria"/>
                              <w:color w:val="000000"/>
                              <w:sz w:val="16"/>
                            </w:rPr>
                            <w:t xml:space="preserve">Lt. 3 Gedung </w:t>
                          </w:r>
                          <w:proofErr w:type="spellStart"/>
                          <w:r>
                            <w:rPr>
                              <w:rFonts w:ascii="Cambria" w:eastAsia="Cambria" w:hAnsi="Cambria" w:cs="Cambria"/>
                              <w:color w:val="000000"/>
                              <w:sz w:val="16"/>
                            </w:rPr>
                            <w:t>Fakultas</w:t>
                          </w:r>
                          <w:proofErr w:type="spellEnd"/>
                          <w:r>
                            <w:rPr>
                              <w:rFonts w:ascii="Cambria" w:eastAsia="Cambria" w:hAnsi="Cambria" w:cs="Cambria"/>
                              <w:color w:val="000000"/>
                              <w:sz w:val="16"/>
                            </w:rPr>
                            <w:t xml:space="preserve"> </w:t>
                          </w:r>
                          <w:proofErr w:type="spellStart"/>
                          <w:r>
                            <w:rPr>
                              <w:rFonts w:ascii="Cambria" w:eastAsia="Cambria" w:hAnsi="Cambria" w:cs="Cambria"/>
                              <w:color w:val="000000"/>
                              <w:sz w:val="16"/>
                            </w:rPr>
                            <w:t>Dakwah</w:t>
                          </w:r>
                          <w:proofErr w:type="spellEnd"/>
                          <w:r>
                            <w:rPr>
                              <w:rFonts w:ascii="Cambria" w:eastAsia="Cambria" w:hAnsi="Cambria" w:cs="Cambria"/>
                              <w:color w:val="000000"/>
                              <w:sz w:val="16"/>
                            </w:rPr>
                            <w:t xml:space="preserve"> dan </w:t>
                          </w:r>
                          <w:proofErr w:type="spellStart"/>
                          <w:r>
                            <w:rPr>
                              <w:rFonts w:ascii="Cambria" w:eastAsia="Cambria" w:hAnsi="Cambria" w:cs="Cambria"/>
                              <w:color w:val="000000"/>
                              <w:sz w:val="16"/>
                            </w:rPr>
                            <w:t>Ilmu</w:t>
                          </w:r>
                          <w:proofErr w:type="spellEnd"/>
                          <w:r>
                            <w:rPr>
                              <w:rFonts w:ascii="Cambria" w:eastAsia="Cambria" w:hAnsi="Cambria" w:cs="Cambria"/>
                              <w:color w:val="000000"/>
                              <w:sz w:val="16"/>
                            </w:rPr>
                            <w:t xml:space="preserve"> </w:t>
                          </w:r>
                          <w:proofErr w:type="spellStart"/>
                          <w:r>
                            <w:rPr>
                              <w:rFonts w:ascii="Cambria" w:eastAsia="Cambria" w:hAnsi="Cambria" w:cs="Cambria"/>
                              <w:color w:val="000000"/>
                              <w:sz w:val="16"/>
                            </w:rPr>
                            <w:t>Komunikasi</w:t>
                          </w:r>
                          <w:proofErr w:type="spellEnd"/>
                        </w:p>
                        <w:p w14:paraId="728F4914" w14:textId="77777777" w:rsidR="00591C87" w:rsidRDefault="00DD1199">
                          <w:pPr>
                            <w:spacing w:after="0" w:line="275" w:lineRule="auto"/>
                            <w:jc w:val="right"/>
                            <w:textDirection w:val="btLr"/>
                          </w:pPr>
                          <w:r>
                            <w:rPr>
                              <w:rFonts w:ascii="Cambria" w:eastAsia="Cambria" w:hAnsi="Cambria" w:cs="Cambria"/>
                              <w:color w:val="000000"/>
                              <w:sz w:val="16"/>
                            </w:rPr>
                            <w:t xml:space="preserve">UIN </w:t>
                          </w:r>
                          <w:proofErr w:type="spellStart"/>
                          <w:r>
                            <w:rPr>
                              <w:rFonts w:ascii="Cambria" w:eastAsia="Cambria" w:hAnsi="Cambria" w:cs="Cambria"/>
                              <w:color w:val="000000"/>
                              <w:sz w:val="16"/>
                            </w:rPr>
                            <w:t>Syarif</w:t>
                          </w:r>
                          <w:proofErr w:type="spellEnd"/>
                          <w:r>
                            <w:rPr>
                              <w:rFonts w:ascii="Cambria" w:eastAsia="Cambria" w:hAnsi="Cambria" w:cs="Cambria"/>
                              <w:color w:val="000000"/>
                              <w:sz w:val="16"/>
                            </w:rPr>
                            <w:t xml:space="preserve"> </w:t>
                          </w:r>
                          <w:proofErr w:type="spellStart"/>
                          <w:r>
                            <w:rPr>
                              <w:rFonts w:ascii="Cambria" w:eastAsia="Cambria" w:hAnsi="Cambria" w:cs="Cambria"/>
                              <w:color w:val="000000"/>
                              <w:sz w:val="16"/>
                            </w:rPr>
                            <w:t>Hidayatullah</w:t>
                          </w:r>
                          <w:proofErr w:type="spellEnd"/>
                          <w:r>
                            <w:rPr>
                              <w:rFonts w:ascii="Cambria" w:eastAsia="Cambria" w:hAnsi="Cambria" w:cs="Cambria"/>
                              <w:color w:val="000000"/>
                              <w:sz w:val="16"/>
                            </w:rPr>
                            <w:t xml:space="preserve"> Jakarta</w:t>
                          </w:r>
                        </w:p>
                        <w:p w14:paraId="7DF36C1D" w14:textId="77777777" w:rsidR="00591C87" w:rsidRDefault="00DD1199">
                          <w:pPr>
                            <w:spacing w:after="0" w:line="275" w:lineRule="auto"/>
                            <w:jc w:val="right"/>
                            <w:textDirection w:val="btLr"/>
                          </w:pPr>
                          <w:r>
                            <w:rPr>
                              <w:rFonts w:ascii="Cambria" w:eastAsia="Cambria" w:hAnsi="Cambria" w:cs="Cambria"/>
                              <w:color w:val="000000"/>
                              <w:sz w:val="16"/>
                            </w:rPr>
                            <w:t xml:space="preserve"> Jl. Ir. H. </w:t>
                          </w:r>
                          <w:proofErr w:type="spellStart"/>
                          <w:r>
                            <w:rPr>
                              <w:rFonts w:ascii="Cambria" w:eastAsia="Cambria" w:hAnsi="Cambria" w:cs="Cambria"/>
                              <w:color w:val="000000"/>
                              <w:sz w:val="16"/>
                            </w:rPr>
                            <w:t>Juanda</w:t>
                          </w:r>
                          <w:proofErr w:type="spellEnd"/>
                          <w:r>
                            <w:rPr>
                              <w:rFonts w:ascii="Cambria" w:eastAsia="Cambria" w:hAnsi="Cambria" w:cs="Cambria"/>
                              <w:color w:val="000000"/>
                              <w:sz w:val="16"/>
                            </w:rPr>
                            <w:t xml:space="preserve"> No. 95 </w:t>
                          </w:r>
                          <w:proofErr w:type="spellStart"/>
                          <w:r>
                            <w:rPr>
                              <w:rFonts w:ascii="Cambria" w:eastAsia="Cambria" w:hAnsi="Cambria" w:cs="Cambria"/>
                              <w:color w:val="000000"/>
                              <w:sz w:val="16"/>
                            </w:rPr>
                            <w:t>Ciputat</w:t>
                          </w:r>
                          <w:proofErr w:type="spellEnd"/>
                          <w:r>
                            <w:rPr>
                              <w:rFonts w:ascii="Cambria" w:eastAsia="Cambria" w:hAnsi="Cambria" w:cs="Cambria"/>
                              <w:color w:val="000000"/>
                              <w:sz w:val="16"/>
                            </w:rPr>
                            <w:t>, Tangerang Selatan-Banten 15412</w:t>
                          </w:r>
                        </w:p>
                        <w:p w14:paraId="7E878B71" w14:textId="77777777" w:rsidR="00591C87" w:rsidRDefault="00DD1199">
                          <w:pPr>
                            <w:spacing w:after="0" w:line="275" w:lineRule="auto"/>
                            <w:jc w:val="right"/>
                            <w:textDirection w:val="btLr"/>
                          </w:pPr>
                          <w:r>
                            <w:rPr>
                              <w:rFonts w:ascii="Cambria" w:eastAsia="Cambria" w:hAnsi="Cambria" w:cs="Cambria"/>
                              <w:color w:val="000000"/>
                              <w:sz w:val="16"/>
                            </w:rPr>
                            <w:t xml:space="preserve">OJS: </w:t>
                          </w:r>
                          <w:r>
                            <w:rPr>
                              <w:rFonts w:ascii="Cambria" w:eastAsia="Cambria" w:hAnsi="Cambria" w:cs="Cambria"/>
                              <w:color w:val="0563C1"/>
                              <w:sz w:val="16"/>
                            </w:rPr>
                            <w:t>http://journal.uinjkt.ac.id/index.php/jpa/index</w:t>
                          </w:r>
                          <w:r>
                            <w:rPr>
                              <w:rFonts w:ascii="Cambria" w:eastAsia="Cambria" w:hAnsi="Cambria" w:cs="Cambria"/>
                              <w:color w:val="000000"/>
                              <w:sz w:val="16"/>
                            </w:rPr>
                            <w:t xml:space="preserve"> email: </w:t>
                          </w:r>
                          <w:r>
                            <w:rPr>
                              <w:rFonts w:ascii="Cambria" w:eastAsia="Cambria" w:hAnsi="Cambria" w:cs="Cambria"/>
                              <w:color w:val="0563C1"/>
                              <w:sz w:val="16"/>
                            </w:rPr>
                            <w:t>jpa.bpi@uinjkt.ac.id</w:t>
                          </w:r>
                        </w:p>
                      </w:txbxContent>
                    </wps:txbx>
                    <wps:bodyPr spcFirstLastPara="1" wrap="square" lIns="91425" tIns="45700" rIns="91425" bIns="45700" anchor="ctr" anchorCtr="0">
                      <a:noAutofit/>
                    </wps:bodyPr>
                  </wps:wsp>
                </a:graphicData>
              </a:graphic>
            </wp:anchor>
          </w:drawing>
        </mc:Choice>
        <mc:Fallback>
          <w:pict>
            <v:rect w14:anchorId="453EDE50" id="Rectangle 32" o:spid="_x0000_s1029" style="position:absolute;margin-left:137pt;margin-top:-34pt;width:293.75pt;height:6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" filled="f" stroked="f">
              <v:textbox inset="2.53958mm,1.2694mm,2.53958mm,1.2694mm">
                <w:txbxContent>
                  <w:p w14:paraId="5809E088" w14:textId="77777777" w:rsidR="00591C87" w:rsidRDefault="00DD1199">
                    <w:pPr>
                      <w:spacing w:after="0" w:line="275" w:lineRule="auto"/>
                      <w:jc w:val="right"/>
                      <w:textDirection w:val="btLr"/>
                    </w:pPr>
                    <w:proofErr w:type="spellStart"/>
                    <w:r>
                      <w:rPr>
                        <w:rFonts w:ascii="Cambria" w:eastAsia="Cambria" w:hAnsi="Cambria" w:cs="Cambria"/>
                        <w:b/>
                        <w:color w:val="000000"/>
                        <w:sz w:val="16"/>
                      </w:rPr>
                      <w:t>Sekretariat</w:t>
                    </w:r>
                    <w:proofErr w:type="spellEnd"/>
                    <w:r>
                      <w:rPr>
                        <w:rFonts w:ascii="Cambria" w:eastAsia="Cambria" w:hAnsi="Cambria" w:cs="Cambria"/>
                        <w:b/>
                        <w:color w:val="000000"/>
                        <w:sz w:val="16"/>
                      </w:rPr>
                      <w:t>:</w:t>
                    </w:r>
                  </w:p>
                  <w:p w14:paraId="0DF7B2B4" w14:textId="77777777" w:rsidR="00591C87" w:rsidRDefault="00DD1199">
                    <w:pPr>
                      <w:spacing w:after="0" w:line="275" w:lineRule="auto"/>
                      <w:jc w:val="right"/>
                      <w:textDirection w:val="btLr"/>
                    </w:pPr>
                    <w:r>
                      <w:rPr>
                        <w:rFonts w:ascii="Cambria" w:eastAsia="Cambria" w:hAnsi="Cambria" w:cs="Cambria"/>
                        <w:color w:val="000000"/>
                        <w:sz w:val="16"/>
                      </w:rPr>
                      <w:t xml:space="preserve">Lt. 3 Gedung </w:t>
                    </w:r>
                    <w:proofErr w:type="spellStart"/>
                    <w:r>
                      <w:rPr>
                        <w:rFonts w:ascii="Cambria" w:eastAsia="Cambria" w:hAnsi="Cambria" w:cs="Cambria"/>
                        <w:color w:val="000000"/>
                        <w:sz w:val="16"/>
                      </w:rPr>
                      <w:t>Fakultas</w:t>
                    </w:r>
                    <w:proofErr w:type="spellEnd"/>
                    <w:r>
                      <w:rPr>
                        <w:rFonts w:ascii="Cambria" w:eastAsia="Cambria" w:hAnsi="Cambria" w:cs="Cambria"/>
                        <w:color w:val="000000"/>
                        <w:sz w:val="16"/>
                      </w:rPr>
                      <w:t xml:space="preserve"> </w:t>
                    </w:r>
                    <w:proofErr w:type="spellStart"/>
                    <w:r>
                      <w:rPr>
                        <w:rFonts w:ascii="Cambria" w:eastAsia="Cambria" w:hAnsi="Cambria" w:cs="Cambria"/>
                        <w:color w:val="000000"/>
                        <w:sz w:val="16"/>
                      </w:rPr>
                      <w:t>Dakwah</w:t>
                    </w:r>
                    <w:proofErr w:type="spellEnd"/>
                    <w:r>
                      <w:rPr>
                        <w:rFonts w:ascii="Cambria" w:eastAsia="Cambria" w:hAnsi="Cambria" w:cs="Cambria"/>
                        <w:color w:val="000000"/>
                        <w:sz w:val="16"/>
                      </w:rPr>
                      <w:t xml:space="preserve"> dan </w:t>
                    </w:r>
                    <w:proofErr w:type="spellStart"/>
                    <w:r>
                      <w:rPr>
                        <w:rFonts w:ascii="Cambria" w:eastAsia="Cambria" w:hAnsi="Cambria" w:cs="Cambria"/>
                        <w:color w:val="000000"/>
                        <w:sz w:val="16"/>
                      </w:rPr>
                      <w:t>Ilmu</w:t>
                    </w:r>
                    <w:proofErr w:type="spellEnd"/>
                    <w:r>
                      <w:rPr>
                        <w:rFonts w:ascii="Cambria" w:eastAsia="Cambria" w:hAnsi="Cambria" w:cs="Cambria"/>
                        <w:color w:val="000000"/>
                        <w:sz w:val="16"/>
                      </w:rPr>
                      <w:t xml:space="preserve"> </w:t>
                    </w:r>
                    <w:proofErr w:type="spellStart"/>
                    <w:r>
                      <w:rPr>
                        <w:rFonts w:ascii="Cambria" w:eastAsia="Cambria" w:hAnsi="Cambria" w:cs="Cambria"/>
                        <w:color w:val="000000"/>
                        <w:sz w:val="16"/>
                      </w:rPr>
                      <w:t>Komunikasi</w:t>
                    </w:r>
                    <w:proofErr w:type="spellEnd"/>
                  </w:p>
                  <w:p w14:paraId="728F4914" w14:textId="77777777" w:rsidR="00591C87" w:rsidRDefault="00DD1199">
                    <w:pPr>
                      <w:spacing w:after="0" w:line="275" w:lineRule="auto"/>
                      <w:jc w:val="right"/>
                      <w:textDirection w:val="btLr"/>
                    </w:pPr>
                    <w:r>
                      <w:rPr>
                        <w:rFonts w:ascii="Cambria" w:eastAsia="Cambria" w:hAnsi="Cambria" w:cs="Cambria"/>
                        <w:color w:val="000000"/>
                        <w:sz w:val="16"/>
                      </w:rPr>
                      <w:t xml:space="preserve">UIN </w:t>
                    </w:r>
                    <w:proofErr w:type="spellStart"/>
                    <w:r>
                      <w:rPr>
                        <w:rFonts w:ascii="Cambria" w:eastAsia="Cambria" w:hAnsi="Cambria" w:cs="Cambria"/>
                        <w:color w:val="000000"/>
                        <w:sz w:val="16"/>
                      </w:rPr>
                      <w:t>Syarif</w:t>
                    </w:r>
                    <w:proofErr w:type="spellEnd"/>
                    <w:r>
                      <w:rPr>
                        <w:rFonts w:ascii="Cambria" w:eastAsia="Cambria" w:hAnsi="Cambria" w:cs="Cambria"/>
                        <w:color w:val="000000"/>
                        <w:sz w:val="16"/>
                      </w:rPr>
                      <w:t xml:space="preserve"> </w:t>
                    </w:r>
                    <w:proofErr w:type="spellStart"/>
                    <w:r>
                      <w:rPr>
                        <w:rFonts w:ascii="Cambria" w:eastAsia="Cambria" w:hAnsi="Cambria" w:cs="Cambria"/>
                        <w:color w:val="000000"/>
                        <w:sz w:val="16"/>
                      </w:rPr>
                      <w:t>Hidayatullah</w:t>
                    </w:r>
                    <w:proofErr w:type="spellEnd"/>
                    <w:r>
                      <w:rPr>
                        <w:rFonts w:ascii="Cambria" w:eastAsia="Cambria" w:hAnsi="Cambria" w:cs="Cambria"/>
                        <w:color w:val="000000"/>
                        <w:sz w:val="16"/>
                      </w:rPr>
                      <w:t xml:space="preserve"> Jakarta</w:t>
                    </w:r>
                  </w:p>
                  <w:p w14:paraId="7DF36C1D" w14:textId="77777777" w:rsidR="00591C87" w:rsidRDefault="00DD1199">
                    <w:pPr>
                      <w:spacing w:after="0" w:line="275" w:lineRule="auto"/>
                      <w:jc w:val="right"/>
                      <w:textDirection w:val="btLr"/>
                    </w:pPr>
                    <w:r>
                      <w:rPr>
                        <w:rFonts w:ascii="Cambria" w:eastAsia="Cambria" w:hAnsi="Cambria" w:cs="Cambria"/>
                        <w:color w:val="000000"/>
                        <w:sz w:val="16"/>
                      </w:rPr>
                      <w:t xml:space="preserve"> Jl. Ir. H. </w:t>
                    </w:r>
                    <w:proofErr w:type="spellStart"/>
                    <w:r>
                      <w:rPr>
                        <w:rFonts w:ascii="Cambria" w:eastAsia="Cambria" w:hAnsi="Cambria" w:cs="Cambria"/>
                        <w:color w:val="000000"/>
                        <w:sz w:val="16"/>
                      </w:rPr>
                      <w:t>Juanda</w:t>
                    </w:r>
                    <w:proofErr w:type="spellEnd"/>
                    <w:r>
                      <w:rPr>
                        <w:rFonts w:ascii="Cambria" w:eastAsia="Cambria" w:hAnsi="Cambria" w:cs="Cambria"/>
                        <w:color w:val="000000"/>
                        <w:sz w:val="16"/>
                      </w:rPr>
                      <w:t xml:space="preserve"> No. 95 </w:t>
                    </w:r>
                    <w:proofErr w:type="spellStart"/>
                    <w:r>
                      <w:rPr>
                        <w:rFonts w:ascii="Cambria" w:eastAsia="Cambria" w:hAnsi="Cambria" w:cs="Cambria"/>
                        <w:color w:val="000000"/>
                        <w:sz w:val="16"/>
                      </w:rPr>
                      <w:t>Ciputat</w:t>
                    </w:r>
                    <w:proofErr w:type="spellEnd"/>
                    <w:r>
                      <w:rPr>
                        <w:rFonts w:ascii="Cambria" w:eastAsia="Cambria" w:hAnsi="Cambria" w:cs="Cambria"/>
                        <w:color w:val="000000"/>
                        <w:sz w:val="16"/>
                      </w:rPr>
                      <w:t>, Tangerang Selatan-Banten 15412</w:t>
                    </w:r>
                  </w:p>
                  <w:p w14:paraId="7E878B71" w14:textId="77777777" w:rsidR="00591C87" w:rsidRDefault="00DD1199">
                    <w:pPr>
                      <w:spacing w:after="0" w:line="275" w:lineRule="auto"/>
                      <w:jc w:val="right"/>
                      <w:textDirection w:val="btLr"/>
                    </w:pPr>
                    <w:r>
                      <w:rPr>
                        <w:rFonts w:ascii="Cambria" w:eastAsia="Cambria" w:hAnsi="Cambria" w:cs="Cambria"/>
                        <w:color w:val="000000"/>
                        <w:sz w:val="16"/>
                      </w:rPr>
                      <w:t xml:space="preserve">OJS: </w:t>
                    </w:r>
                    <w:r>
                      <w:rPr>
                        <w:rFonts w:ascii="Cambria" w:eastAsia="Cambria" w:hAnsi="Cambria" w:cs="Cambria"/>
                        <w:color w:val="0563C1"/>
                        <w:sz w:val="16"/>
                      </w:rPr>
                      <w:t>http://journal.uinjkt.ac.id/index.php/jpa/index</w:t>
                    </w:r>
                    <w:r>
                      <w:rPr>
                        <w:rFonts w:ascii="Cambria" w:eastAsia="Cambria" w:hAnsi="Cambria" w:cs="Cambria"/>
                        <w:color w:val="000000"/>
                        <w:sz w:val="16"/>
                      </w:rPr>
                      <w:t xml:space="preserve"> email: </w:t>
                    </w:r>
                    <w:r>
                      <w:rPr>
                        <w:rFonts w:ascii="Cambria" w:eastAsia="Cambria" w:hAnsi="Cambria" w:cs="Cambria"/>
                        <w:color w:val="0563C1"/>
                        <w:sz w:val="16"/>
                      </w:rPr>
                      <w:t>jpa.bpi@uinjkt.ac.id</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2D2B" w14:textId="77777777" w:rsidR="00591C87" w:rsidRDefault="00DD1199">
    <w:pPr>
      <w:pBdr>
        <w:top w:val="nil"/>
        <w:left w:val="nil"/>
        <w:bottom w:val="nil"/>
        <w:right w:val="nil"/>
        <w:between w:val="nil"/>
      </w:pBdr>
      <w:tabs>
        <w:tab w:val="center" w:pos="4680"/>
      </w:tabs>
      <w:spacing w:after="0" w:line="240" w:lineRule="auto"/>
      <w:rPr>
        <w:color w:val="000000"/>
      </w:rPr>
    </w:pPr>
    <w:r>
      <w:rPr>
        <w:color w:val="FF0000"/>
      </w:rPr>
      <w:tab/>
    </w:r>
    <w:r>
      <w:rPr>
        <w:color w:val="FF0000"/>
      </w:rPr>
      <w:tab/>
    </w:r>
    <w:r>
      <w:rPr>
        <w:color w:val="FF0000"/>
      </w:rPr>
      <w:tab/>
    </w:r>
    <w:r>
      <w:rPr>
        <w:color w:val="FF0000"/>
      </w:rPr>
      <w:tab/>
    </w:r>
    <w:r>
      <w:rPr>
        <w:color w:val="000000"/>
      </w:rPr>
      <w:t>E-ISSN 2828-013X</w:t>
    </w:r>
  </w:p>
  <w:p w14:paraId="4B0387C3" w14:textId="77777777" w:rsidR="00591C87" w:rsidRDefault="00DD1199">
    <w:pPr>
      <w:pBdr>
        <w:top w:val="nil"/>
        <w:left w:val="nil"/>
        <w:bottom w:val="nil"/>
        <w:right w:val="nil"/>
        <w:between w:val="nil"/>
      </w:pBdr>
      <w:tabs>
        <w:tab w:val="center" w:pos="4680"/>
      </w:tabs>
      <w:spacing w:after="0" w:line="480" w:lineRule="auto"/>
      <w:rPr>
        <w:color w:val="000000"/>
      </w:rPr>
    </w:pPr>
    <w:proofErr w:type="spellStart"/>
    <w:r>
      <w:rPr>
        <w:color w:val="000000"/>
      </w:rPr>
      <w:t>Jurnal</w:t>
    </w:r>
    <w:proofErr w:type="spellEnd"/>
    <w:r>
      <w:rPr>
        <w:color w:val="000000"/>
      </w:rPr>
      <w:t xml:space="preserve"> </w:t>
    </w:r>
    <w:proofErr w:type="spellStart"/>
    <w:r>
      <w:rPr>
        <w:color w:val="000000"/>
      </w:rPr>
      <w:t>Penyuluhan</w:t>
    </w:r>
    <w:proofErr w:type="spellEnd"/>
    <w:r>
      <w:rPr>
        <w:color w:val="000000"/>
      </w:rPr>
      <w:t xml:space="preserve"> Agama (JPA) </w:t>
    </w:r>
    <w:r>
      <w:rPr>
        <w:b/>
        <w:color w:val="000000"/>
      </w:rPr>
      <w:t>|</w:t>
    </w:r>
    <w:r>
      <w:rPr>
        <w:color w:val="000000"/>
      </w:rPr>
      <w:t xml:space="preserve"> 9(1), 2022: x-x</w:t>
    </w:r>
    <w:r>
      <w:rPr>
        <w:color w:val="000000"/>
      </w:rPr>
      <w:tab/>
    </w:r>
    <w:r>
      <w:rPr>
        <w:color w:val="000000"/>
      </w:rPr>
      <w:tab/>
    </w:r>
    <w:r>
      <w:rPr>
        <w:color w:val="000000"/>
      </w:rPr>
      <w:tab/>
      <w:t>P-ISSN 2828-0121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32F58"/>
    <w:multiLevelType w:val="hybridMultilevel"/>
    <w:tmpl w:val="3E16430E"/>
    <w:lvl w:ilvl="0" w:tplc="405C5B8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1AD104B7"/>
    <w:multiLevelType w:val="hybridMultilevel"/>
    <w:tmpl w:val="90FA2BAE"/>
    <w:lvl w:ilvl="0" w:tplc="44C824BC">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CC26AD2"/>
    <w:multiLevelType w:val="hybridMultilevel"/>
    <w:tmpl w:val="523EA32E"/>
    <w:lvl w:ilvl="0" w:tplc="080C0BD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24411452"/>
    <w:multiLevelType w:val="hybridMultilevel"/>
    <w:tmpl w:val="8E54B5E6"/>
    <w:lvl w:ilvl="0" w:tplc="4E50A25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 w15:restartNumberingAfterBreak="0">
    <w:nsid w:val="254E4A6B"/>
    <w:multiLevelType w:val="hybridMultilevel"/>
    <w:tmpl w:val="B4D61B6A"/>
    <w:lvl w:ilvl="0" w:tplc="47F4B2B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2602658C"/>
    <w:multiLevelType w:val="hybridMultilevel"/>
    <w:tmpl w:val="4EA212A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9945012"/>
    <w:multiLevelType w:val="hybridMultilevel"/>
    <w:tmpl w:val="28BAE2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5F0654C"/>
    <w:multiLevelType w:val="hybridMultilevel"/>
    <w:tmpl w:val="BCD024AE"/>
    <w:lvl w:ilvl="0" w:tplc="F618AD6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36F7605D"/>
    <w:multiLevelType w:val="hybridMultilevel"/>
    <w:tmpl w:val="B2C605D2"/>
    <w:lvl w:ilvl="0" w:tplc="123E17D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38C64A86"/>
    <w:multiLevelType w:val="hybridMultilevel"/>
    <w:tmpl w:val="7E8E7F42"/>
    <w:lvl w:ilvl="0" w:tplc="B426904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47012DA9"/>
    <w:multiLevelType w:val="hybridMultilevel"/>
    <w:tmpl w:val="BC00DA7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7537DED"/>
    <w:multiLevelType w:val="hybridMultilevel"/>
    <w:tmpl w:val="501228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99034F4"/>
    <w:multiLevelType w:val="hybridMultilevel"/>
    <w:tmpl w:val="47F04106"/>
    <w:lvl w:ilvl="0" w:tplc="8B8AB0CE">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6E7B448C"/>
    <w:multiLevelType w:val="hybridMultilevel"/>
    <w:tmpl w:val="34F88A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8187FFB"/>
    <w:multiLevelType w:val="hybridMultilevel"/>
    <w:tmpl w:val="A3545220"/>
    <w:lvl w:ilvl="0" w:tplc="3B6E625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8"/>
  </w:num>
  <w:num w:numId="2">
    <w:abstractNumId w:val="9"/>
  </w:num>
  <w:num w:numId="3">
    <w:abstractNumId w:val="7"/>
  </w:num>
  <w:num w:numId="4">
    <w:abstractNumId w:val="13"/>
  </w:num>
  <w:num w:numId="5">
    <w:abstractNumId w:val="4"/>
  </w:num>
  <w:num w:numId="6">
    <w:abstractNumId w:val="3"/>
  </w:num>
  <w:num w:numId="7">
    <w:abstractNumId w:val="11"/>
  </w:num>
  <w:num w:numId="8">
    <w:abstractNumId w:val="0"/>
  </w:num>
  <w:num w:numId="9">
    <w:abstractNumId w:val="2"/>
  </w:num>
  <w:num w:numId="10">
    <w:abstractNumId w:val="12"/>
  </w:num>
  <w:num w:numId="11">
    <w:abstractNumId w:val="14"/>
  </w:num>
  <w:num w:numId="12">
    <w:abstractNumId w:val="5"/>
  </w:num>
  <w:num w:numId="13">
    <w:abstractNumId w:val="1"/>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C87"/>
    <w:rsid w:val="001D7BF6"/>
    <w:rsid w:val="001E7D20"/>
    <w:rsid w:val="002748FC"/>
    <w:rsid w:val="002C5465"/>
    <w:rsid w:val="003F0CFA"/>
    <w:rsid w:val="004D3FCB"/>
    <w:rsid w:val="00504C9E"/>
    <w:rsid w:val="00591C87"/>
    <w:rsid w:val="005C3491"/>
    <w:rsid w:val="00605D20"/>
    <w:rsid w:val="00627E02"/>
    <w:rsid w:val="006B1CF2"/>
    <w:rsid w:val="007E70C8"/>
    <w:rsid w:val="007F1491"/>
    <w:rsid w:val="008C16DA"/>
    <w:rsid w:val="008F212C"/>
    <w:rsid w:val="00924621"/>
    <w:rsid w:val="00967D87"/>
    <w:rsid w:val="00A12AB0"/>
    <w:rsid w:val="00A30A72"/>
    <w:rsid w:val="00A96E49"/>
    <w:rsid w:val="00AA1C82"/>
    <w:rsid w:val="00AA3E4E"/>
    <w:rsid w:val="00BC7D37"/>
    <w:rsid w:val="00BD2310"/>
    <w:rsid w:val="00BE7AE1"/>
    <w:rsid w:val="00DD1199"/>
    <w:rsid w:val="00E2152E"/>
    <w:rsid w:val="00E902F6"/>
    <w:rsid w:val="00F563CD"/>
    <w:rsid w:val="00FB3C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FC47"/>
  <w15:docId w15:val="{F3E274BA-18E8-4A0B-8C54-0CF6CCF2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7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67D"/>
    <w:rPr>
      <w:rFonts w:asciiTheme="minorHAnsi" w:eastAsia="Calibri" w:hAnsiTheme="minorHAnsi" w:cs="Calibri"/>
      <w:bCs/>
      <w:sz w:val="22"/>
      <w:szCs w:val="22"/>
    </w:rPr>
  </w:style>
  <w:style w:type="paragraph" w:styleId="Footer">
    <w:name w:val="footer"/>
    <w:basedOn w:val="Normal"/>
    <w:link w:val="FooterChar"/>
    <w:uiPriority w:val="99"/>
    <w:unhideWhenUsed/>
    <w:rsid w:val="0090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67D"/>
    <w:rPr>
      <w:rFonts w:asciiTheme="minorHAnsi" w:eastAsia="Calibri" w:hAnsiTheme="minorHAnsi" w:cs="Calibri"/>
      <w:bCs/>
      <w:sz w:val="22"/>
      <w:szCs w:val="22"/>
    </w:rPr>
  </w:style>
  <w:style w:type="character" w:styleId="Hyperlink">
    <w:name w:val="Hyperlink"/>
    <w:basedOn w:val="DefaultParagraphFont"/>
    <w:uiPriority w:val="99"/>
    <w:unhideWhenUsed/>
    <w:rsid w:val="00DA01AF"/>
    <w:rPr>
      <w:color w:val="0563C1" w:themeColor="hyperlink"/>
      <w:u w:val="single"/>
    </w:rPr>
  </w:style>
  <w:style w:type="character" w:styleId="UnresolvedMention">
    <w:name w:val="Unresolved Mention"/>
    <w:basedOn w:val="DefaultParagraphFont"/>
    <w:uiPriority w:val="99"/>
    <w:semiHidden/>
    <w:unhideWhenUsed/>
    <w:rsid w:val="00D25E63"/>
    <w:rPr>
      <w:color w:val="605E5C"/>
      <w:shd w:val="clear" w:color="auto" w:fill="E1DFDD"/>
    </w:rPr>
  </w:style>
  <w:style w:type="paragraph" w:styleId="ListParagraph">
    <w:name w:val="List Paragraph"/>
    <w:basedOn w:val="Normal"/>
    <w:uiPriority w:val="34"/>
    <w:qFormat/>
    <w:rsid w:val="00EF7B9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E2152E"/>
    <w:pPr>
      <w:spacing w:after="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basedOn w:val="DefaultParagraphFont"/>
    <w:link w:val="FootnoteText"/>
    <w:uiPriority w:val="99"/>
    <w:semiHidden/>
    <w:rsid w:val="00E2152E"/>
    <w:rPr>
      <w:rFonts w:asciiTheme="minorHAnsi" w:eastAsiaTheme="minorHAnsi" w:hAnsiTheme="minorHAnsi" w:cstheme="minorBidi"/>
      <w:sz w:val="20"/>
      <w:szCs w:val="20"/>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2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komnasperempuan.go.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aEw4QiPHxB9Rkh4hM6UHR2krxQ==">AMUW2mUy1Bm5SlyFDu44I4KD1OFZE2BC7XP4piiBD6lG+qGwP/zcMTNAaMxTGtnhdLqR5gyTaSpjmSrkx+psKXPImJ6qUTDciuZRd6NSHvjrTmbgePCyUISyqP7UMJV3RNOFnKYImf2Q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25</Pages>
  <Words>9245</Words>
  <Characters>52703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©Muhtar MS, muhtarsolihin@uinjkt.ac.id</dc:creator>
  <cp:lastModifiedBy>Farah Salsabila</cp:lastModifiedBy>
  <cp:revision>5</cp:revision>
  <dcterms:created xsi:type="dcterms:W3CDTF">2021-12-11T15:21:00Z</dcterms:created>
  <dcterms:modified xsi:type="dcterms:W3CDTF">2023-08-21T08:05:00Z</dcterms:modified>
</cp:coreProperties>
</file>