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125" w:rsidRDefault="005C763E">
      <w:pPr>
        <w:pBdr>
          <w:top w:val="none" w:sz="0" w:space="12" w:color="000000"/>
          <w:bottom w:val="none" w:sz="0" w:space="0" w:color="000000"/>
        </w:pBdr>
        <w:spacing w:before="240" w:after="240" w:line="288" w:lineRule="auto"/>
        <w:ind w:right="-40"/>
        <w:jc w:val="center"/>
        <w:rPr>
          <w:rFonts w:ascii="Times New Roman" w:eastAsia="Garamond" w:hAnsi="Times New Roman" w:cs="Times New Roman"/>
          <w:b/>
          <w:bCs/>
          <w:iCs/>
          <w:sz w:val="24"/>
          <w:szCs w:val="24"/>
          <w:lang w:val="en-US"/>
        </w:rPr>
      </w:pPr>
      <w:r>
        <w:rPr>
          <w:rFonts w:ascii="Times New Roman" w:eastAsia="Garamond" w:hAnsi="Times New Roman" w:cs="Times New Roman"/>
          <w:b/>
          <w:bCs/>
          <w:iCs/>
          <w:sz w:val="24"/>
          <w:szCs w:val="24"/>
          <w:lang w:val="en-US"/>
        </w:rPr>
        <w:t>TINGKAT KEPERCAYAAN DONATUR TERHADAP PENSISTRIBUSIAN DANA ZIS DENGAN PRINSIP KEADILAN DAN TRANSPARANSI DI LAZISNU DORO KABUPATEN PEKALONGAN</w:t>
      </w:r>
    </w:p>
    <w:p w:rsidR="00825125" w:rsidRDefault="005C763E">
      <w:pPr>
        <w:pBdr>
          <w:top w:val="none" w:sz="0" w:space="12" w:color="000000"/>
          <w:bottom w:val="none" w:sz="0" w:space="0" w:color="000000"/>
        </w:pBdr>
        <w:spacing w:before="240" w:line="240" w:lineRule="auto"/>
        <w:ind w:right="-40"/>
        <w:jc w:val="center"/>
        <w:rPr>
          <w:rFonts w:ascii="Times New Roman" w:eastAsia="Garamond" w:hAnsi="Times New Roman" w:cs="Times New Roman"/>
          <w:b/>
          <w:bCs/>
          <w:iCs/>
          <w:sz w:val="24"/>
          <w:szCs w:val="24"/>
          <w:lang w:val="en-US"/>
        </w:rPr>
      </w:pPr>
      <w:r>
        <w:rPr>
          <w:rFonts w:ascii="Times New Roman" w:eastAsia="Garamond" w:hAnsi="Times New Roman" w:cs="Times New Roman"/>
          <w:b/>
          <w:bCs/>
          <w:iCs/>
          <w:sz w:val="24"/>
          <w:szCs w:val="24"/>
          <w:lang w:val="en-US"/>
        </w:rPr>
        <w:t>Adibah Husnaa Rihadatul Aisy*</w:t>
      </w:r>
    </w:p>
    <w:p w:rsidR="00825125" w:rsidRDefault="005C763E">
      <w:pPr>
        <w:pBdr>
          <w:top w:val="none" w:sz="0" w:space="12" w:color="000000"/>
          <w:bottom w:val="none" w:sz="0" w:space="0" w:color="000000"/>
        </w:pBdr>
        <w:spacing w:before="0" w:line="240" w:lineRule="auto"/>
        <w:ind w:right="-40"/>
        <w:jc w:val="center"/>
        <w:rPr>
          <w:rFonts w:ascii="Times New Roman" w:eastAsia="Garamond" w:hAnsi="Times New Roman" w:cs="Times New Roman"/>
          <w:iCs/>
          <w:sz w:val="24"/>
          <w:szCs w:val="24"/>
          <w:lang w:val="en-US"/>
        </w:rPr>
      </w:pPr>
      <w:r>
        <w:rPr>
          <w:rFonts w:ascii="Times New Roman" w:eastAsia="Garamond" w:hAnsi="Times New Roman" w:cs="Times New Roman"/>
          <w:iCs/>
          <w:sz w:val="24"/>
          <w:szCs w:val="24"/>
          <w:lang w:val="en-US"/>
        </w:rPr>
        <w:t>Program Studi Manajemen Dakwah, Fakultas Ushuluddin Adab dan Dakwah</w:t>
      </w:r>
    </w:p>
    <w:p w:rsidR="00825125" w:rsidRDefault="005C763E">
      <w:pPr>
        <w:pBdr>
          <w:top w:val="none" w:sz="0" w:space="12" w:color="000000"/>
          <w:bottom w:val="none" w:sz="0" w:space="0" w:color="000000"/>
        </w:pBdr>
        <w:spacing w:before="0" w:line="240" w:lineRule="auto"/>
        <w:ind w:right="-40"/>
        <w:jc w:val="center"/>
        <w:rPr>
          <w:rFonts w:ascii="Times New Roman" w:eastAsia="Garamond" w:hAnsi="Times New Roman" w:cs="Times New Roman"/>
          <w:iCs/>
          <w:sz w:val="24"/>
          <w:szCs w:val="24"/>
          <w:lang w:val="en-US"/>
        </w:rPr>
      </w:pPr>
      <w:r>
        <w:rPr>
          <w:rFonts w:ascii="Times New Roman" w:eastAsia="Garamond" w:hAnsi="Times New Roman" w:cs="Times New Roman"/>
          <w:iCs/>
          <w:sz w:val="24"/>
          <w:szCs w:val="24"/>
          <w:lang w:val="en-US"/>
        </w:rPr>
        <w:t xml:space="preserve">UIN K.H </w:t>
      </w:r>
      <w:r>
        <w:rPr>
          <w:rFonts w:ascii="Times New Roman" w:eastAsia="Garamond" w:hAnsi="Times New Roman" w:cs="Times New Roman"/>
          <w:iCs/>
          <w:sz w:val="24"/>
          <w:szCs w:val="24"/>
          <w:lang w:val="en-US"/>
        </w:rPr>
        <w:t>Abdurrahman Wahid Pekalongan</w:t>
      </w:r>
    </w:p>
    <w:p w:rsidR="00825125" w:rsidRDefault="005C763E">
      <w:pPr>
        <w:pBdr>
          <w:top w:val="none" w:sz="0" w:space="12" w:color="000000"/>
          <w:bottom w:val="none" w:sz="0" w:space="0" w:color="000000"/>
        </w:pBdr>
        <w:spacing w:before="0" w:after="240" w:line="240" w:lineRule="auto"/>
        <w:ind w:right="-40"/>
        <w:jc w:val="center"/>
        <w:rPr>
          <w:rFonts w:ascii="Times New Roman" w:eastAsia="Garamond" w:hAnsi="Times New Roman" w:cs="Times New Roman"/>
          <w:i/>
          <w:sz w:val="24"/>
          <w:szCs w:val="24"/>
          <w:lang w:val="en-US"/>
        </w:rPr>
      </w:pPr>
      <w:r>
        <w:rPr>
          <w:rFonts w:ascii="Times New Roman" w:eastAsia="Garamond" w:hAnsi="Times New Roman" w:cs="Times New Roman"/>
          <w:i/>
          <w:sz w:val="24"/>
          <w:szCs w:val="24"/>
          <w:lang w:val="en-US"/>
        </w:rPr>
        <w:t>*email : adibahkhusna71@gmail.com</w:t>
      </w:r>
    </w:p>
    <w:p w:rsidR="009740D7" w:rsidRDefault="009740D7">
      <w:pPr>
        <w:pBdr>
          <w:top w:val="none" w:sz="0" w:space="0" w:color="000000"/>
          <w:bottom w:val="none" w:sz="0" w:space="0" w:color="000000"/>
          <w:between w:val="none" w:sz="0" w:space="0" w:color="000000"/>
        </w:pBdr>
        <w:spacing w:before="240" w:after="240" w:line="288" w:lineRule="auto"/>
        <w:jc w:val="center"/>
        <w:rPr>
          <w:rFonts w:ascii="Garamond" w:eastAsia="Garamond" w:hAnsi="Garamond" w:cs="Garamond"/>
          <w:b/>
          <w:i/>
          <w:iCs/>
          <w:sz w:val="24"/>
          <w:szCs w:val="24"/>
          <w:lang w:val="en-US"/>
        </w:rPr>
      </w:pPr>
      <w:r>
        <w:rPr>
          <w:rFonts w:ascii="Garamond" w:eastAsia="Garamond" w:hAnsi="Garamond" w:cs="Garamond"/>
          <w:b/>
          <w:i/>
          <w:iCs/>
          <w:sz w:val="24"/>
          <w:szCs w:val="24"/>
          <w:lang w:val="en-US"/>
        </w:rPr>
        <w:t>ABSTRAC</w:t>
      </w:r>
    </w:p>
    <w:p w:rsidR="009740D7" w:rsidRPr="009740D7" w:rsidRDefault="009740D7" w:rsidP="009740D7">
      <w:pPr>
        <w:pBdr>
          <w:top w:val="none" w:sz="0" w:space="0" w:color="000000"/>
          <w:bottom w:val="none" w:sz="0" w:space="0" w:color="000000"/>
          <w:between w:val="none" w:sz="0" w:space="0" w:color="000000"/>
        </w:pBdr>
        <w:spacing w:before="240" w:after="240" w:line="288" w:lineRule="auto"/>
        <w:jc w:val="both"/>
        <w:rPr>
          <w:rFonts w:asciiTheme="majorBidi" w:eastAsia="Garamond" w:hAnsiTheme="majorBidi" w:cstheme="majorBidi"/>
          <w:bCs/>
          <w:i/>
          <w:iCs/>
          <w:sz w:val="24"/>
          <w:szCs w:val="24"/>
          <w:lang w:val="en-US"/>
        </w:rPr>
      </w:pPr>
      <w:r w:rsidRPr="009740D7">
        <w:rPr>
          <w:rFonts w:asciiTheme="majorBidi" w:eastAsia="Garamond" w:hAnsiTheme="majorBidi" w:cstheme="majorBidi"/>
          <w:bCs/>
          <w:i/>
          <w:iCs/>
          <w:sz w:val="24"/>
          <w:szCs w:val="24"/>
          <w:lang w:val="en-US"/>
        </w:rPr>
        <w:t>The Amil Zakat, Infaq and Sedekah institutions have the task of managing ZIS funds, one of which is distribution activities. In distributing zakat, infaq and alms funds, it should be managed with professional, trustworthy, fair and transparent management. This research aims to determine the level of donor trust in the distribution of ZIS funds with the principles of justice and transparency owned by the Amil Zakat Institution. This research uses qualitative methods by utilizing data in the field. The results of this research show that the Amil Zakat, Infaq and Alms Institution in Doro District has implemented the principles of justice and transparency in distributing its zakat, infaq and alms funds. Distribution is carried out using several predetermined procedures, such as registering, surveying and selecting mustahik who meet the requirements. The level of donor trust in Lazisnu Doro is influenced by several factors including openness, trustworthiness, competence and loyalty possessed by Lazisnu Doro. This research results that Lazisnu Doro's justice and transparency are part of a form of social responsibility, so this is an absolute thing to strive for and become a target for Lazisnu Doro. Transparency of financial reports and activity reports has also been implemented well. Financial reports will be provided periodically every month or every semester to interested parties, while activity reports will be provided via Lazisnu Doro social media.</w:t>
      </w:r>
    </w:p>
    <w:p w:rsidR="009740D7" w:rsidRPr="009740D7" w:rsidRDefault="009740D7" w:rsidP="009740D7">
      <w:pPr>
        <w:pBdr>
          <w:top w:val="none" w:sz="0" w:space="0" w:color="000000"/>
          <w:bottom w:val="none" w:sz="0" w:space="0" w:color="000000"/>
          <w:between w:val="none" w:sz="0" w:space="0" w:color="000000"/>
        </w:pBdr>
        <w:spacing w:before="240" w:after="240" w:line="288" w:lineRule="auto"/>
        <w:jc w:val="both"/>
        <w:rPr>
          <w:rFonts w:asciiTheme="majorBidi" w:eastAsia="Garamond" w:hAnsiTheme="majorBidi" w:cstheme="majorBidi"/>
          <w:bCs/>
          <w:i/>
          <w:iCs/>
          <w:sz w:val="24"/>
          <w:szCs w:val="24"/>
        </w:rPr>
      </w:pPr>
      <w:r w:rsidRPr="009740D7">
        <w:rPr>
          <w:rFonts w:asciiTheme="majorBidi" w:eastAsia="Garamond" w:hAnsiTheme="majorBidi" w:cstheme="majorBidi"/>
          <w:bCs/>
          <w:i/>
          <w:iCs/>
          <w:sz w:val="24"/>
          <w:szCs w:val="24"/>
          <w:lang w:val="en-US"/>
        </w:rPr>
        <w:t>Keywords : Distribution, Fairness, Transparancy, Trust</w:t>
      </w:r>
    </w:p>
    <w:p w:rsidR="00825125" w:rsidRDefault="005C763E">
      <w:pPr>
        <w:pBdr>
          <w:top w:val="none" w:sz="0" w:space="0" w:color="000000"/>
          <w:bottom w:val="none" w:sz="0" w:space="0" w:color="000000"/>
          <w:between w:val="none" w:sz="0" w:space="0" w:color="000000"/>
        </w:pBdr>
        <w:spacing w:before="240" w:after="240" w:line="288" w:lineRule="auto"/>
        <w:jc w:val="center"/>
        <w:rPr>
          <w:rFonts w:ascii="Garamond" w:eastAsia="Garamond" w:hAnsi="Garamond" w:cs="Garamond"/>
          <w:b/>
          <w:sz w:val="24"/>
          <w:szCs w:val="24"/>
        </w:rPr>
      </w:pPr>
      <w:r>
        <w:rPr>
          <w:rFonts w:ascii="Garamond" w:eastAsia="Garamond" w:hAnsi="Garamond" w:cs="Garamond"/>
          <w:b/>
          <w:sz w:val="24"/>
          <w:szCs w:val="24"/>
        </w:rPr>
        <w:lastRenderedPageBreak/>
        <w:t>ABSTRAK</w:t>
      </w:r>
    </w:p>
    <w:p w:rsidR="00825125" w:rsidRPr="009740D7" w:rsidRDefault="005C763E">
      <w:pPr>
        <w:pBdr>
          <w:top w:val="none" w:sz="0" w:space="0" w:color="000000"/>
          <w:bottom w:val="none" w:sz="0" w:space="0" w:color="000000"/>
          <w:between w:val="none" w:sz="0" w:space="0" w:color="000000"/>
        </w:pBdr>
        <w:spacing w:before="240" w:after="240" w:line="288" w:lineRule="auto"/>
        <w:jc w:val="both"/>
        <w:rPr>
          <w:rFonts w:ascii="Times New Roman" w:hAnsi="Times New Roman" w:cs="Times New Roman"/>
          <w:sz w:val="24"/>
          <w:szCs w:val="24"/>
          <w:lang w:val="en-US"/>
        </w:rPr>
      </w:pPr>
      <w:r w:rsidRPr="009740D7">
        <w:rPr>
          <w:rFonts w:ascii="Times New Roman" w:hAnsi="Times New Roman" w:cs="Times New Roman"/>
          <w:sz w:val="24"/>
          <w:szCs w:val="24"/>
        </w:rPr>
        <w:t xml:space="preserve">Lembaga Amil Zakat, Infaq dan Sedekah memiliki tugas untuk mengelola dana ZIS, salah satunya ialah kegiatan pendistribusian. Dalam melakukan pendistribusian dana zakat, infaq dan </w:t>
      </w:r>
      <w:r w:rsidRPr="009740D7">
        <w:rPr>
          <w:rFonts w:ascii="Times New Roman" w:hAnsi="Times New Roman" w:cs="Times New Roman"/>
          <w:sz w:val="24"/>
          <w:szCs w:val="24"/>
        </w:rPr>
        <w:t>sedekah hendaknya dikelola dengan manajemen profesional, amanah</w:t>
      </w:r>
      <w:r w:rsidRPr="009740D7">
        <w:rPr>
          <w:rFonts w:ascii="Times New Roman" w:hAnsi="Times New Roman" w:cs="Times New Roman"/>
          <w:sz w:val="24"/>
          <w:szCs w:val="24"/>
          <w:lang w:val="en-US"/>
        </w:rPr>
        <w:t>, adil</w:t>
      </w:r>
      <w:r w:rsidRPr="009740D7">
        <w:rPr>
          <w:rFonts w:ascii="Times New Roman" w:hAnsi="Times New Roman" w:cs="Times New Roman"/>
          <w:sz w:val="24"/>
          <w:szCs w:val="24"/>
        </w:rPr>
        <w:t xml:space="preserve"> serta transparan. Penelitian ini mempunyai tujuan untuk mengetahui </w:t>
      </w:r>
      <w:r w:rsidRPr="009740D7">
        <w:rPr>
          <w:rFonts w:ascii="Times New Roman" w:hAnsi="Times New Roman" w:cs="Times New Roman"/>
          <w:sz w:val="24"/>
          <w:szCs w:val="24"/>
          <w:lang w:val="en-US"/>
        </w:rPr>
        <w:t>tingkat kepercayaan donatur terhadap pendistribusian dana ZIS dengan prinsip keadilan dan transparansi yang dimiliki ol</w:t>
      </w:r>
      <w:r w:rsidRPr="009740D7">
        <w:rPr>
          <w:rFonts w:ascii="Times New Roman" w:hAnsi="Times New Roman" w:cs="Times New Roman"/>
          <w:sz w:val="24"/>
          <w:szCs w:val="24"/>
          <w:lang w:val="en-US"/>
        </w:rPr>
        <w:t>eh Lembaga Amil Zakat.</w:t>
      </w:r>
      <w:r w:rsidRPr="009740D7">
        <w:rPr>
          <w:rFonts w:ascii="Times New Roman" w:hAnsi="Times New Roman" w:cs="Times New Roman"/>
          <w:sz w:val="24"/>
          <w:szCs w:val="24"/>
        </w:rPr>
        <w:t xml:space="preserve"> Penelitian ini menggunakan </w:t>
      </w:r>
      <w:r w:rsidRPr="009740D7">
        <w:rPr>
          <w:rFonts w:ascii="Times New Roman" w:hAnsi="Times New Roman" w:cs="Times New Roman"/>
          <w:sz w:val="24"/>
          <w:szCs w:val="24"/>
          <w:lang w:val="en-US"/>
        </w:rPr>
        <w:t>metode kualitatif</w:t>
      </w:r>
      <w:r w:rsidRPr="009740D7">
        <w:rPr>
          <w:rFonts w:ascii="Times New Roman" w:hAnsi="Times New Roman" w:cs="Times New Roman"/>
          <w:sz w:val="24"/>
          <w:szCs w:val="24"/>
        </w:rPr>
        <w:t xml:space="preserve"> dengan memanfaatkan data di lapangan. Hasil dari penelitian ini menunjukkan bahwa Lembaga Amil Zakat, Infaq dan Sedekah di Kecamatan Doro telah menerapkan prinsip keadilan dan transparansi</w:t>
      </w:r>
      <w:r w:rsidRPr="009740D7">
        <w:rPr>
          <w:rFonts w:ascii="Times New Roman" w:hAnsi="Times New Roman" w:cs="Times New Roman"/>
          <w:sz w:val="24"/>
          <w:szCs w:val="24"/>
        </w:rPr>
        <w:t xml:space="preserve"> dalam mendistribusikan dana zakat, infaq dan sedekahnya</w:t>
      </w:r>
      <w:r w:rsidRPr="009740D7">
        <w:rPr>
          <w:rFonts w:ascii="Times New Roman" w:hAnsi="Times New Roman" w:cs="Times New Roman"/>
          <w:sz w:val="24"/>
          <w:szCs w:val="24"/>
          <w:lang w:val="en-US"/>
        </w:rPr>
        <w:t xml:space="preserve">. Pendistribusian dilakukan dengan beberapa prosedur yang  telah ditetapkan, seperti mendata, mensurvey dan memilih mustahik yang memenuhi persyaratan. </w:t>
      </w:r>
      <w:r w:rsidRPr="009740D7">
        <w:rPr>
          <w:rFonts w:ascii="Times New Roman" w:hAnsi="Times New Roman" w:cs="Times New Roman"/>
          <w:sz w:val="24"/>
          <w:szCs w:val="24"/>
        </w:rPr>
        <w:t>Tingkat kepercayaan donatur terhadap Lazisnu Dor</w:t>
      </w:r>
      <w:r w:rsidRPr="009740D7">
        <w:rPr>
          <w:rFonts w:ascii="Times New Roman" w:hAnsi="Times New Roman" w:cs="Times New Roman"/>
          <w:sz w:val="24"/>
          <w:szCs w:val="24"/>
        </w:rPr>
        <w:t>o dipengaruhi oleh beberapa faktor di antaranya keterbukaan, amanah, kompeten dan loyalitas yang dimiliki oleh Lazisnu Doro.</w:t>
      </w:r>
      <w:r w:rsidRPr="009740D7">
        <w:rPr>
          <w:sz w:val="24"/>
          <w:szCs w:val="24"/>
        </w:rPr>
        <w:t xml:space="preserve"> </w:t>
      </w:r>
      <w:r w:rsidRPr="009740D7">
        <w:rPr>
          <w:rFonts w:ascii="Times New Roman" w:hAnsi="Times New Roman" w:cs="Times New Roman"/>
          <w:sz w:val="24"/>
          <w:szCs w:val="24"/>
        </w:rPr>
        <w:t xml:space="preserve">Penelitian ini menghasilkan bahwa Keadilan dan transparansi yang dimiliki oleh Lazisnu Doro ialah bagian dari bentuk tanggungjawab </w:t>
      </w:r>
      <w:r w:rsidRPr="009740D7">
        <w:rPr>
          <w:rFonts w:ascii="Times New Roman" w:hAnsi="Times New Roman" w:cs="Times New Roman"/>
          <w:sz w:val="24"/>
          <w:szCs w:val="24"/>
        </w:rPr>
        <w:t xml:space="preserve">sosial, sehingga hal ini merupakan hal yang mutlak untuk diusahakan dan menjadi target bagi Lazisnu Doro. </w:t>
      </w:r>
      <w:r w:rsidRPr="009740D7">
        <w:rPr>
          <w:rFonts w:ascii="Times New Roman" w:hAnsi="Times New Roman" w:cs="Times New Roman"/>
          <w:sz w:val="24"/>
          <w:szCs w:val="24"/>
          <w:lang w:val="en-US"/>
        </w:rPr>
        <w:t>Transparansi laporan keuangan dan laporan kegiatan juga telah dilaksanakan dengan baik. Laporan keuangan akan diberikan secara berkala setiap bulan at</w:t>
      </w:r>
      <w:r w:rsidRPr="009740D7">
        <w:rPr>
          <w:rFonts w:ascii="Times New Roman" w:hAnsi="Times New Roman" w:cs="Times New Roman"/>
          <w:sz w:val="24"/>
          <w:szCs w:val="24"/>
          <w:lang w:val="en-US"/>
        </w:rPr>
        <w:t>aupun per semester kepada pihak yang berkepentingan sedangkan laporan kegiatan diinformasikan melalui emdia sosial Lazisnu Doro.</w:t>
      </w:r>
    </w:p>
    <w:p w:rsidR="009740D7" w:rsidRPr="009740D7" w:rsidRDefault="009740D7" w:rsidP="009740D7">
      <w:pPr>
        <w:pBdr>
          <w:top w:val="none" w:sz="0" w:space="0" w:color="000000"/>
          <w:bottom w:val="none" w:sz="0" w:space="0" w:color="000000"/>
          <w:between w:val="none" w:sz="0" w:space="0" w:color="000000"/>
        </w:pBdr>
        <w:spacing w:before="240" w:after="240" w:line="288" w:lineRule="auto"/>
        <w:jc w:val="both"/>
        <w:rPr>
          <w:rFonts w:ascii="Garamond" w:eastAsia="Garamond" w:hAnsi="Garamond" w:cs="Garamond"/>
          <w:b/>
          <w:sz w:val="24"/>
          <w:szCs w:val="24"/>
        </w:rPr>
      </w:pPr>
      <w:r w:rsidRPr="009740D7">
        <w:rPr>
          <w:rFonts w:ascii="Times New Roman" w:hAnsi="Times New Roman" w:cs="Times New Roman"/>
          <w:sz w:val="24"/>
          <w:szCs w:val="24"/>
          <w:lang w:val="en-US"/>
        </w:rPr>
        <w:t>Kata Kunci : Pendistribusian, Keadilan, Tranparansi, Kepercayaan</w:t>
      </w:r>
    </w:p>
    <w:p w:rsidR="00825125" w:rsidRDefault="005C763E">
      <w:pPr>
        <w:pBdr>
          <w:top w:val="none" w:sz="0" w:space="0" w:color="000000"/>
          <w:bottom w:val="none" w:sz="0" w:space="0" w:color="000000"/>
          <w:between w:val="none" w:sz="0" w:space="0" w:color="000000"/>
        </w:pBdr>
        <w:spacing w:before="240" w:after="240" w:line="288" w:lineRule="auto"/>
        <w:jc w:val="both"/>
        <w:rPr>
          <w:rFonts w:ascii="Garamond" w:eastAsia="Garamond" w:hAnsi="Garamond" w:cs="Garamond"/>
          <w:b/>
          <w:sz w:val="24"/>
          <w:szCs w:val="24"/>
          <w:lang w:val="en-US"/>
        </w:rPr>
      </w:pPr>
      <w:r>
        <w:rPr>
          <w:rFonts w:ascii="Times New Roman" w:eastAsia="Garamond" w:hAnsi="Times New Roman" w:cs="Times New Roman"/>
          <w:b/>
          <w:sz w:val="24"/>
          <w:szCs w:val="24"/>
        </w:rPr>
        <w:t>PENDAH</w:t>
      </w:r>
      <w:r>
        <w:rPr>
          <w:rFonts w:ascii="Times New Roman" w:eastAsia="Garamond" w:hAnsi="Times New Roman" w:cs="Times New Roman"/>
          <w:b/>
          <w:sz w:val="24"/>
          <w:szCs w:val="24"/>
          <w:lang w:val="en-US"/>
        </w:rPr>
        <w:t>ULUAN</w:t>
      </w:r>
    </w:p>
    <w:p w:rsidR="00825125" w:rsidRDefault="005C763E">
      <w:pPr>
        <w:pBdr>
          <w:top w:val="none" w:sz="0" w:space="0" w:color="000000"/>
          <w:bottom w:val="none" w:sz="0" w:space="0" w:color="000000"/>
          <w:between w:val="none" w:sz="0" w:space="0" w:color="000000"/>
        </w:pBdr>
        <w:spacing w:before="240" w:after="240" w:line="288" w:lineRule="auto"/>
        <w:ind w:firstLine="560"/>
        <w:jc w:val="both"/>
        <w:rPr>
          <w:rFonts w:ascii="Garamond" w:eastAsia="Garamond" w:hAnsi="Garamond" w:cs="Garamond"/>
          <w:b/>
          <w:sz w:val="24"/>
          <w:szCs w:val="24"/>
          <w:lang w:val="en-US"/>
        </w:rPr>
      </w:pPr>
      <w:r>
        <w:rPr>
          <w:rFonts w:ascii="Times New Roman" w:eastAsia="Garamond" w:hAnsi="Times New Roman" w:cs="Times New Roman"/>
          <w:bCs/>
          <w:sz w:val="24"/>
          <w:szCs w:val="24"/>
          <w:lang w:val="en-US"/>
        </w:rPr>
        <w:t xml:space="preserve">Indonesia merupakan negara yang mayoritas dihuni oleh umat islam. Sebagai umat islam tentu </w:t>
      </w:r>
      <w:r>
        <w:rPr>
          <w:rFonts w:ascii="Times New Roman" w:eastAsia="Garamond" w:hAnsi="Times New Roman" w:cs="Times New Roman"/>
          <w:bCs/>
          <w:sz w:val="24"/>
          <w:szCs w:val="24"/>
          <w:lang w:val="en-US"/>
        </w:rPr>
        <w:t>mengenal istilah ibadah wajib dan sunnah. Ibadah wajib di antaranya sholat, puasa dan zakat. Sedangkan ibadah sunnah sangat luas konteksnya, seperti infaq dan sedekah. Islam juga mengenal ibadah sosial yaitu ibadah yang tujuannya untuk mensejahterakan umat</w:t>
      </w:r>
      <w:r>
        <w:rPr>
          <w:rFonts w:ascii="Times New Roman" w:eastAsia="Garamond" w:hAnsi="Times New Roman" w:cs="Times New Roman"/>
          <w:bCs/>
          <w:sz w:val="24"/>
          <w:szCs w:val="24"/>
          <w:lang w:val="en-US"/>
        </w:rPr>
        <w:t xml:space="preserve"> islam lainnya dengan cara mengumpulkan dana dan mendistribusikannya kepada yang membutuhkan. Oleh karena itu, islam memberikan perantara zakat sebagai instrumen untuk mengentaskan kemiskinan serta mengharuskan seseorang yang telah cukup hartanya untuk dik</w:t>
      </w:r>
      <w:r>
        <w:rPr>
          <w:rFonts w:ascii="Times New Roman" w:eastAsia="Garamond" w:hAnsi="Times New Roman" w:cs="Times New Roman"/>
          <w:bCs/>
          <w:sz w:val="24"/>
          <w:szCs w:val="24"/>
          <w:lang w:val="en-US"/>
        </w:rPr>
        <w:t xml:space="preserve">eluarkan. </w:t>
      </w:r>
      <w:r>
        <w:rPr>
          <w:rFonts w:ascii="Times New Roman" w:eastAsia="Garamond" w:hAnsi="Times New Roman" w:cs="Times New Roman"/>
          <w:bCs/>
          <w:sz w:val="24"/>
          <w:szCs w:val="24"/>
          <w:lang w:val="en-US"/>
        </w:rPr>
        <w:fldChar w:fldCharType="begin"/>
      </w:r>
      <w:r>
        <w:rPr>
          <w:rFonts w:ascii="Times New Roman" w:eastAsia="Garamond" w:hAnsi="Times New Roman" w:cs="Times New Roman"/>
          <w:bCs/>
          <w:sz w:val="24"/>
          <w:szCs w:val="24"/>
          <w:lang w:val="en-US"/>
        </w:rPr>
        <w:instrText>ADDIN CSL_CITATION {"citationItems":[{"id":"ITEM-1","itemData":{"author":[{"dropping-particle":"","family":"Buadiarti","given":"A.V","non-dropping-particle":"","parse-names":false,"suffix":""},{"dropping-particle":"","family":"Masitoh","given":"E</w:instrText>
      </w:r>
      <w:r>
        <w:rPr>
          <w:rFonts w:ascii="Times New Roman" w:eastAsia="Garamond" w:hAnsi="Times New Roman" w:cs="Times New Roman"/>
          <w:bCs/>
          <w:sz w:val="24"/>
          <w:szCs w:val="24"/>
          <w:lang w:val="en-US"/>
        </w:rPr>
        <w:instrText>","non-dropping-particle":"","parse-names":false,"suffix":""},{"dropping-particle":"","family":"Samrotun","given":"Y.C","non-dropping-particle":"","parse-names":false,"suffix":""}],"container-title":"Akuntansi","id":"ITEM-1","issue":"1","issued":{"date-par</w:instrText>
      </w:r>
      <w:r>
        <w:rPr>
          <w:rFonts w:ascii="Times New Roman" w:eastAsia="Garamond" w:hAnsi="Times New Roman" w:cs="Times New Roman"/>
          <w:bCs/>
          <w:sz w:val="24"/>
          <w:szCs w:val="24"/>
          <w:lang w:val="en-US"/>
        </w:rPr>
        <w:instrText>ts":[["2017"]]},"title":"Evaluasi Penerapan Psak No. 109 Tentang Pelaporan Keuangan Akuntansi Zakat, Infaq/Shadaqah Pada Baznas Kota Yogyakarta","type":"article-journal","volume":"13"},"uris":["http://www.mendeley.com/documents/?uuid=1753abe7-571e-4980-b74</w:instrText>
      </w:r>
      <w:r>
        <w:rPr>
          <w:rFonts w:ascii="Times New Roman" w:eastAsia="Garamond" w:hAnsi="Times New Roman" w:cs="Times New Roman"/>
          <w:bCs/>
          <w:sz w:val="24"/>
          <w:szCs w:val="24"/>
          <w:lang w:val="en-US"/>
        </w:rPr>
        <w:instrText>a-a79ee2943617"]}],"mendeley":{"formattedCitation":"(Buadiarti, Masitoh, dan Samrotun 2017)","plainTextFormattedCitation":"(Buadiarti, Masitoh, dan Samrotun 2017)","previouslyFormattedCitation":"(Buadiarti, Masitoh, dan Samrotun 2017)"},"properties":{"note</w:instrText>
      </w:r>
      <w:r>
        <w:rPr>
          <w:rFonts w:ascii="Times New Roman" w:eastAsia="Garamond" w:hAnsi="Times New Roman" w:cs="Times New Roman"/>
          <w:bCs/>
          <w:sz w:val="24"/>
          <w:szCs w:val="24"/>
          <w:lang w:val="en-US"/>
        </w:rPr>
        <w:instrText>Index":0},"schema":"https://github.com/citation-style-language/schema/raw/master/csl-citation.json"}</w:instrText>
      </w:r>
      <w:r>
        <w:rPr>
          <w:rFonts w:ascii="Times New Roman" w:eastAsia="Garamond" w:hAnsi="Times New Roman" w:cs="Times New Roman"/>
          <w:bCs/>
          <w:sz w:val="24"/>
          <w:szCs w:val="24"/>
          <w:lang w:val="en-US"/>
        </w:rPr>
        <w:fldChar w:fldCharType="separate"/>
      </w:r>
      <w:r>
        <w:rPr>
          <w:rFonts w:ascii="Times New Roman" w:eastAsia="Garamond" w:hAnsi="Times New Roman" w:cs="Times New Roman"/>
          <w:bCs/>
          <w:noProof/>
          <w:sz w:val="24"/>
          <w:szCs w:val="24"/>
          <w:lang w:val="en-US"/>
        </w:rPr>
        <w:t>(Buadiarti, Masitoh, dan Samrotun 2017)</w:t>
      </w:r>
      <w:r>
        <w:rPr>
          <w:rFonts w:ascii="Times New Roman" w:eastAsia="Garamond" w:hAnsi="Times New Roman" w:cs="Times New Roman"/>
          <w:bCs/>
          <w:sz w:val="24"/>
          <w:szCs w:val="24"/>
          <w:lang w:val="en-US"/>
        </w:rPr>
        <w:fldChar w:fldCharType="end"/>
      </w:r>
    </w:p>
    <w:p w:rsidR="00825125" w:rsidRDefault="005C763E">
      <w:pPr>
        <w:pBdr>
          <w:top w:val="none" w:sz="0" w:space="0" w:color="000000"/>
          <w:bottom w:val="none" w:sz="0" w:space="0" w:color="000000"/>
          <w:between w:val="none" w:sz="0" w:space="0" w:color="000000"/>
        </w:pBdr>
        <w:spacing w:before="240" w:after="240" w:line="288" w:lineRule="auto"/>
        <w:ind w:firstLine="560"/>
        <w:jc w:val="both"/>
        <w:rPr>
          <w:rFonts w:ascii="Garamond" w:eastAsia="Garamond" w:hAnsi="Garamond" w:cs="Garamond"/>
          <w:b/>
          <w:sz w:val="24"/>
          <w:szCs w:val="24"/>
          <w:lang w:val="en-US"/>
        </w:rPr>
      </w:pPr>
      <w:r>
        <w:rPr>
          <w:rFonts w:ascii="Times New Roman" w:eastAsia="Garamond" w:hAnsi="Times New Roman" w:cs="Times New Roman"/>
          <w:bCs/>
          <w:sz w:val="24"/>
          <w:szCs w:val="24"/>
          <w:lang w:val="en-US"/>
        </w:rPr>
        <w:lastRenderedPageBreak/>
        <w:t>Zakat wajib dikeluarkan oleh umat islam yang mampu dan telah mencapai nishab dan haul. Zakat dikeluarkan pada wak</w:t>
      </w:r>
      <w:r>
        <w:rPr>
          <w:rFonts w:ascii="Times New Roman" w:eastAsia="Garamond" w:hAnsi="Times New Roman" w:cs="Times New Roman"/>
          <w:bCs/>
          <w:sz w:val="24"/>
          <w:szCs w:val="24"/>
          <w:lang w:val="en-US"/>
        </w:rPr>
        <w:t xml:space="preserve">tu periode tertentu, misalnya zakat fitrah dikeluarkan pada saat bulan ramadhan. Sedangkan infaq dan sedekah merupakan ibadah sunnah yang dapat dikeluarkan secara sukarela kepada orang yang membutuhkan dan waktunya tidak terbatas. </w:t>
      </w:r>
      <w:r>
        <w:rPr>
          <w:rFonts w:ascii="Times New Roman" w:eastAsia="Garamond" w:hAnsi="Times New Roman" w:cs="Times New Roman"/>
          <w:bCs/>
          <w:sz w:val="24"/>
          <w:szCs w:val="24"/>
          <w:lang w:val="en-US"/>
        </w:rPr>
        <w:fldChar w:fldCharType="begin"/>
      </w:r>
      <w:r>
        <w:rPr>
          <w:rFonts w:ascii="Times New Roman" w:eastAsia="Garamond" w:hAnsi="Times New Roman" w:cs="Times New Roman"/>
          <w:bCs/>
          <w:sz w:val="24"/>
          <w:szCs w:val="24"/>
          <w:lang w:val="en-US"/>
        </w:rPr>
        <w:instrText>ADDIN CSL_CITATION {"cita</w:instrText>
      </w:r>
      <w:r>
        <w:rPr>
          <w:rFonts w:ascii="Times New Roman" w:eastAsia="Garamond" w:hAnsi="Times New Roman" w:cs="Times New Roman"/>
          <w:bCs/>
          <w:sz w:val="24"/>
          <w:szCs w:val="24"/>
          <w:lang w:val="en-US"/>
        </w:rPr>
        <w:instrText>tionItems":[{"id":"ITEM-1","itemData":{"author":[{"dropping-particle":"","family":"Sari","given":"E.K","non-dropping-particle":"","parse-names":false,"suffix":""}],"id":"ITEM-1","issued":{"date-parts":[["2006"]]},"publisher":"PT Grasindo","publisher-place"</w:instrText>
      </w:r>
      <w:r>
        <w:rPr>
          <w:rFonts w:ascii="Times New Roman" w:eastAsia="Garamond" w:hAnsi="Times New Roman" w:cs="Times New Roman"/>
          <w:bCs/>
          <w:sz w:val="24"/>
          <w:szCs w:val="24"/>
          <w:lang w:val="en-US"/>
        </w:rPr>
        <w:instrText>:"Jakarta","title":"Pengantar Hukum Zakat dan Wakaf","type":"book"},"uris":["http://www.mendeley.com/documents/?uuid=d8d00567-59b5-451f-bf0e-047581754a99"]}],"mendeley":{"formattedCitation":"(Sari 2006)","plainTextFormattedCitation":"(Sari 2006)","previous</w:instrText>
      </w:r>
      <w:r>
        <w:rPr>
          <w:rFonts w:ascii="Times New Roman" w:eastAsia="Garamond" w:hAnsi="Times New Roman" w:cs="Times New Roman"/>
          <w:bCs/>
          <w:sz w:val="24"/>
          <w:szCs w:val="24"/>
          <w:lang w:val="en-US"/>
        </w:rPr>
        <w:instrText>lyFormattedCitation":"(Sari 2006)"},"properties":{"noteIndex":0},"schema":"https://github.com/citation-style-language/schema/raw/master/csl-citation.json"}</w:instrText>
      </w:r>
      <w:r>
        <w:rPr>
          <w:rFonts w:ascii="Times New Roman" w:eastAsia="Garamond" w:hAnsi="Times New Roman" w:cs="Times New Roman"/>
          <w:bCs/>
          <w:sz w:val="24"/>
          <w:szCs w:val="24"/>
          <w:lang w:val="en-US"/>
        </w:rPr>
        <w:fldChar w:fldCharType="separate"/>
      </w:r>
      <w:r>
        <w:rPr>
          <w:rFonts w:ascii="Times New Roman" w:eastAsia="Garamond" w:hAnsi="Times New Roman" w:cs="Times New Roman"/>
          <w:bCs/>
          <w:noProof/>
          <w:sz w:val="24"/>
          <w:szCs w:val="24"/>
          <w:lang w:val="en-US"/>
        </w:rPr>
        <w:t>(Sari 2006)</w:t>
      </w:r>
      <w:r>
        <w:rPr>
          <w:rFonts w:ascii="Times New Roman" w:eastAsia="Garamond" w:hAnsi="Times New Roman" w:cs="Times New Roman"/>
          <w:bCs/>
          <w:sz w:val="24"/>
          <w:szCs w:val="24"/>
          <w:lang w:val="en-US"/>
        </w:rPr>
        <w:fldChar w:fldCharType="end"/>
      </w:r>
      <w:r>
        <w:rPr>
          <w:rFonts w:ascii="Times New Roman" w:eastAsia="Garamond" w:hAnsi="Times New Roman" w:cs="Times New Roman"/>
          <w:bCs/>
          <w:sz w:val="24"/>
          <w:szCs w:val="24"/>
          <w:lang w:val="en-US"/>
        </w:rPr>
        <w:t xml:space="preserve"> Dana yang diperoleh dari zakat, infaq dan sedekah merupakan dana sosial yang keberadaa</w:t>
      </w:r>
      <w:r>
        <w:rPr>
          <w:rFonts w:ascii="Times New Roman" w:eastAsia="Garamond" w:hAnsi="Times New Roman" w:cs="Times New Roman"/>
          <w:bCs/>
          <w:sz w:val="24"/>
          <w:szCs w:val="24"/>
          <w:lang w:val="en-US"/>
        </w:rPr>
        <w:t xml:space="preserve">nnya mampu mensejahterakan masyarakat. </w:t>
      </w:r>
    </w:p>
    <w:p w:rsidR="00825125" w:rsidRDefault="005C763E">
      <w:pPr>
        <w:pBdr>
          <w:top w:val="none" w:sz="0" w:space="0" w:color="000000"/>
          <w:bottom w:val="none" w:sz="0" w:space="0" w:color="000000"/>
          <w:between w:val="none" w:sz="0" w:space="0" w:color="000000"/>
        </w:pBdr>
        <w:spacing w:before="240" w:after="240" w:line="288" w:lineRule="auto"/>
        <w:ind w:firstLine="560"/>
        <w:jc w:val="both"/>
        <w:rPr>
          <w:rFonts w:ascii="Garamond" w:eastAsia="Garamond" w:hAnsi="Garamond" w:cs="Garamond"/>
          <w:b/>
          <w:sz w:val="24"/>
          <w:szCs w:val="24"/>
          <w:lang w:val="en-US"/>
        </w:rPr>
      </w:pPr>
      <w:r>
        <w:rPr>
          <w:rFonts w:ascii="Times New Roman" w:hAnsi="Times New Roman" w:cs="Times New Roman"/>
          <w:sz w:val="24"/>
          <w:szCs w:val="24"/>
          <w:lang w:val="en-US"/>
        </w:rPr>
        <w:t>Perkembangan</w:t>
      </w:r>
      <w:r>
        <w:rPr>
          <w:rFonts w:ascii="Times New Roman" w:hAnsi="Times New Roman" w:cs="Times New Roman"/>
          <w:sz w:val="24"/>
          <w:szCs w:val="24"/>
        </w:rPr>
        <w:t xml:space="preserve"> zakat </w:t>
      </w:r>
      <w:r>
        <w:rPr>
          <w:rFonts w:ascii="Times New Roman" w:hAnsi="Times New Roman" w:cs="Times New Roman"/>
          <w:sz w:val="24"/>
          <w:szCs w:val="24"/>
          <w:lang w:val="en-US"/>
        </w:rPr>
        <w:t xml:space="preserve">di Indonesia mengalami peningkatan yang sangat baik dari tahun ke tahun, hal ini terjadi setelah </w:t>
      </w:r>
      <w:r>
        <w:rPr>
          <w:rFonts w:ascii="Times New Roman" w:eastAsia="Garamond" w:hAnsi="Times New Roman" w:cs="Times New Roman"/>
          <w:bCs/>
          <w:sz w:val="24"/>
          <w:szCs w:val="24"/>
          <w:lang w:val="en-US"/>
        </w:rPr>
        <w:t>pemerintah Indonesia mengesahkan Undang-undang No. 38 Tahun 1999. Sesuai dengan UU tersebut, zakat d</w:t>
      </w:r>
      <w:r>
        <w:rPr>
          <w:rFonts w:ascii="Times New Roman" w:eastAsia="Garamond" w:hAnsi="Times New Roman" w:cs="Times New Roman"/>
          <w:bCs/>
          <w:sz w:val="24"/>
          <w:szCs w:val="24"/>
          <w:lang w:val="en-US"/>
        </w:rPr>
        <w:t>apat dikelola dengan baik oleh lembaga amil zakat yang dibentuk oleh masyarakat (LAZ/LAZIS) dan Badan Amil Zakat Nasional ataupun daerah (BAZNAS/BAZDA). Besarnya potensi zakat yang ada di Indonesia mencapai 217 triliun rupiah yang diperoleh dari berbagai s</w:t>
      </w:r>
      <w:r>
        <w:rPr>
          <w:rFonts w:ascii="Times New Roman" w:eastAsia="Garamond" w:hAnsi="Times New Roman" w:cs="Times New Roman"/>
          <w:bCs/>
          <w:sz w:val="24"/>
          <w:szCs w:val="24"/>
          <w:lang w:val="en-US"/>
        </w:rPr>
        <w:t xml:space="preserve">umber termasuk zakat penghasilan dan perusahaan. </w:t>
      </w:r>
      <w:r>
        <w:rPr>
          <w:rFonts w:ascii="Times New Roman" w:eastAsia="Garamond" w:hAnsi="Times New Roman" w:cs="Times New Roman"/>
          <w:bCs/>
          <w:sz w:val="24"/>
          <w:szCs w:val="24"/>
          <w:lang w:val="en-US"/>
        </w:rPr>
        <w:fldChar w:fldCharType="begin"/>
      </w:r>
      <w:r>
        <w:rPr>
          <w:rFonts w:ascii="Times New Roman" w:eastAsia="Garamond" w:hAnsi="Times New Roman" w:cs="Times New Roman"/>
          <w:bCs/>
          <w:sz w:val="24"/>
          <w:szCs w:val="24"/>
          <w:lang w:val="en-US"/>
        </w:rPr>
        <w:instrText>ADDIN CSL_CITATION {"citationItems":[{"id":"ITEM-1","itemData":{"author":[{"dropping-particle":"","family":"BAZNAS","given":"","non-dropping-particle":"","parse-names":false,"suffix":""}],"container-title":"</w:instrText>
      </w:r>
      <w:r>
        <w:rPr>
          <w:rFonts w:ascii="Times New Roman" w:eastAsia="Garamond" w:hAnsi="Times New Roman" w:cs="Times New Roman"/>
          <w:bCs/>
          <w:sz w:val="24"/>
          <w:szCs w:val="24"/>
          <w:lang w:val="en-US"/>
        </w:rPr>
        <w:instrText>Baznas Center of Strategic studie","id":"ITEM-1","issued":{"date-parts":[["2019"]]},"title":"Outlook Zakat Indonesia","type":"webpage"},"uris":["http://www.mendeley.com/documents/?uuid=fdc01abe-b13d-44b1-bf41-3fda88a83631"]}],"mendeley":{"formattedCitation</w:instrText>
      </w:r>
      <w:r>
        <w:rPr>
          <w:rFonts w:ascii="Times New Roman" w:eastAsia="Garamond" w:hAnsi="Times New Roman" w:cs="Times New Roman"/>
          <w:bCs/>
          <w:sz w:val="24"/>
          <w:szCs w:val="24"/>
          <w:lang w:val="en-US"/>
        </w:rPr>
        <w:instrText>":"(BAZNAS 2019)","plainTextFormattedCitation":"(BAZNAS 2019)","previouslyFormattedCitation":"(BAZNAS 2019)"},"properties":{"noteIndex":0},"schema":"https://github.com/citation-style-language/schema/raw/master/csl-citation.json"}</w:instrText>
      </w:r>
      <w:r>
        <w:rPr>
          <w:rFonts w:ascii="Times New Roman" w:eastAsia="Garamond" w:hAnsi="Times New Roman" w:cs="Times New Roman"/>
          <w:bCs/>
          <w:sz w:val="24"/>
          <w:szCs w:val="24"/>
          <w:lang w:val="en-US"/>
        </w:rPr>
        <w:fldChar w:fldCharType="separate"/>
      </w:r>
      <w:r>
        <w:rPr>
          <w:rFonts w:ascii="Times New Roman" w:eastAsia="Garamond" w:hAnsi="Times New Roman" w:cs="Times New Roman"/>
          <w:bCs/>
          <w:noProof/>
          <w:sz w:val="24"/>
          <w:szCs w:val="24"/>
          <w:lang w:val="en-US"/>
        </w:rPr>
        <w:t>(BAZNAS 2019)</w:t>
      </w:r>
      <w:r>
        <w:rPr>
          <w:rFonts w:ascii="Times New Roman" w:eastAsia="Garamond" w:hAnsi="Times New Roman" w:cs="Times New Roman"/>
          <w:bCs/>
          <w:sz w:val="24"/>
          <w:szCs w:val="24"/>
          <w:lang w:val="en-US"/>
        </w:rPr>
        <w:fldChar w:fldCharType="end"/>
      </w:r>
    </w:p>
    <w:p w:rsidR="00825125" w:rsidRDefault="005C763E">
      <w:pPr>
        <w:pBdr>
          <w:top w:val="none" w:sz="0" w:space="0" w:color="000000"/>
          <w:bottom w:val="none" w:sz="0" w:space="0" w:color="000000"/>
          <w:between w:val="none" w:sz="0" w:space="0" w:color="000000"/>
        </w:pBdr>
        <w:spacing w:before="240" w:after="240" w:line="288" w:lineRule="auto"/>
        <w:ind w:firstLine="560"/>
        <w:jc w:val="both"/>
        <w:rPr>
          <w:rFonts w:ascii="Garamond" w:eastAsia="Garamond" w:hAnsi="Garamond" w:cs="Garamond"/>
          <w:b/>
          <w:sz w:val="24"/>
          <w:szCs w:val="24"/>
          <w:lang w:val="en-US"/>
        </w:rPr>
      </w:pPr>
      <w:r>
        <w:rPr>
          <w:rFonts w:ascii="Times New Roman" w:eastAsia="Garamond" w:hAnsi="Times New Roman" w:cs="Times New Roman"/>
          <w:bCs/>
          <w:sz w:val="24"/>
          <w:szCs w:val="24"/>
          <w:lang w:val="en-US"/>
        </w:rPr>
        <w:t>Dengan bes</w:t>
      </w:r>
      <w:r>
        <w:rPr>
          <w:rFonts w:ascii="Times New Roman" w:eastAsia="Garamond" w:hAnsi="Times New Roman" w:cs="Times New Roman"/>
          <w:bCs/>
          <w:sz w:val="24"/>
          <w:szCs w:val="24"/>
          <w:lang w:val="en-US"/>
        </w:rPr>
        <w:t xml:space="preserve">aran potensi zakat yang ada, namun dalam pengelolaannya masih belum optimal. Lembaga pengelola zakat dianggap kurang profesional, sumber daya manusia kurang berkompeten serta lemahnya penerapan prinsip </w:t>
      </w:r>
      <w:r>
        <w:rPr>
          <w:rFonts w:ascii="Times New Roman" w:eastAsia="Garamond" w:hAnsi="Times New Roman" w:cs="Times New Roman"/>
          <w:bCs/>
          <w:i/>
          <w:iCs/>
          <w:sz w:val="24"/>
          <w:szCs w:val="24"/>
          <w:lang w:val="en-US"/>
        </w:rPr>
        <w:t xml:space="preserve">good governance. </w:t>
      </w:r>
      <w:r>
        <w:rPr>
          <w:rFonts w:ascii="Times New Roman" w:eastAsia="Garamond" w:hAnsi="Times New Roman" w:cs="Times New Roman"/>
          <w:bCs/>
          <w:sz w:val="24"/>
          <w:szCs w:val="24"/>
          <w:lang w:val="en-US"/>
        </w:rPr>
        <w:t>UU No 38 Tahun 1999 menyebutkan bahwa</w:t>
      </w:r>
      <w:r>
        <w:rPr>
          <w:rFonts w:ascii="Times New Roman" w:eastAsia="Garamond" w:hAnsi="Times New Roman" w:cs="Times New Roman"/>
          <w:bCs/>
          <w:sz w:val="24"/>
          <w:szCs w:val="24"/>
          <w:lang w:val="en-US"/>
        </w:rPr>
        <w:t xml:space="preserve"> organisasi pengelola zakat harus menerapkan prinsip amanah, keadilan, transparansi dan akuntabilitas. Hal ini selaras dengan 5 prinsip </w:t>
      </w:r>
      <w:r>
        <w:rPr>
          <w:rFonts w:ascii="Times New Roman" w:eastAsia="Garamond" w:hAnsi="Times New Roman" w:cs="Times New Roman"/>
          <w:bCs/>
          <w:i/>
          <w:iCs/>
          <w:sz w:val="24"/>
          <w:szCs w:val="24"/>
          <w:lang w:val="en-US"/>
        </w:rPr>
        <w:t xml:space="preserve">good governance </w:t>
      </w:r>
      <w:r>
        <w:rPr>
          <w:rFonts w:ascii="Times New Roman" w:eastAsia="Garamond" w:hAnsi="Times New Roman" w:cs="Times New Roman"/>
          <w:bCs/>
          <w:sz w:val="24"/>
          <w:szCs w:val="24"/>
          <w:lang w:val="en-US"/>
        </w:rPr>
        <w:t xml:space="preserve"> yang harus dimiliki oleh lembaga pengelola zakat diantaranya : transparansi, akuntabilitas, keadilan, i</w:t>
      </w:r>
      <w:r>
        <w:rPr>
          <w:rFonts w:ascii="Times New Roman" w:eastAsia="Garamond" w:hAnsi="Times New Roman" w:cs="Times New Roman"/>
          <w:bCs/>
          <w:sz w:val="24"/>
          <w:szCs w:val="24"/>
          <w:lang w:val="en-US"/>
        </w:rPr>
        <w:t xml:space="preserve">ntegritas dan tanggung jawab. Prinsip </w:t>
      </w:r>
      <w:r>
        <w:rPr>
          <w:rFonts w:ascii="Times New Roman" w:eastAsia="Garamond" w:hAnsi="Times New Roman" w:cs="Times New Roman"/>
          <w:bCs/>
          <w:i/>
          <w:iCs/>
          <w:sz w:val="24"/>
          <w:szCs w:val="24"/>
          <w:lang w:val="en-US"/>
        </w:rPr>
        <w:t>good governance</w:t>
      </w:r>
      <w:r>
        <w:rPr>
          <w:rFonts w:ascii="Times New Roman" w:eastAsia="Garamond" w:hAnsi="Times New Roman" w:cs="Times New Roman"/>
          <w:bCs/>
          <w:sz w:val="24"/>
          <w:szCs w:val="24"/>
          <w:lang w:val="en-US"/>
        </w:rPr>
        <w:t xml:space="preserve"> akan menghasilkan kinerja suatu manajemen yang bersih, transparan dan profesional. </w:t>
      </w:r>
      <w:r>
        <w:rPr>
          <w:rFonts w:ascii="Times New Roman" w:eastAsia="Garamond" w:hAnsi="Times New Roman" w:cs="Times New Roman"/>
          <w:bCs/>
          <w:sz w:val="24"/>
          <w:szCs w:val="24"/>
          <w:lang w:val="en-US"/>
        </w:rPr>
        <w:fldChar w:fldCharType="begin"/>
      </w:r>
      <w:r>
        <w:rPr>
          <w:rFonts w:ascii="Times New Roman" w:eastAsia="Garamond" w:hAnsi="Times New Roman" w:cs="Times New Roman"/>
          <w:bCs/>
          <w:sz w:val="24"/>
          <w:szCs w:val="24"/>
          <w:lang w:val="en-US"/>
        </w:rPr>
        <w:instrText>ADDIN CSL_CITATION {"citationItems":[{"id":"ITEM-1","itemData":{"author":[{"dropping-particle":"","family":"Kurniasari"</w:instrText>
      </w:r>
      <w:r>
        <w:rPr>
          <w:rFonts w:ascii="Times New Roman" w:eastAsia="Garamond" w:hAnsi="Times New Roman" w:cs="Times New Roman"/>
          <w:bCs/>
          <w:sz w:val="24"/>
          <w:szCs w:val="24"/>
          <w:lang w:val="en-US"/>
        </w:rPr>
        <w:instrText>,"given":"S","non-dropping-particle":"","parse-names":false,"suffix":""}],"container-title":"Journal of Chemical Information and Modeling","id":"ITEM-1","issue":"9","issued":{"date-parts":[["2013"]]},"title":"Analisis Implementasi Good Corporate Governance</w:instrText>
      </w:r>
      <w:r>
        <w:rPr>
          <w:rFonts w:ascii="Times New Roman" w:eastAsia="Garamond" w:hAnsi="Times New Roman" w:cs="Times New Roman"/>
          <w:bCs/>
          <w:sz w:val="24"/>
          <w:szCs w:val="24"/>
          <w:lang w:val="en-US"/>
        </w:rPr>
        <w:instrText xml:space="preserve"> Pada organisasi pengelola zakat di yogyakarta","type":"article-journal","volume":"53"},"uris":["http://www.mendeley.com/documents/?uuid=0033263d-ca6b-43ad-8ffd-828ef365d1ea"]}],"mendeley":{"formattedCitation":"(Kurniasari 2013)","plainTextFormattedCitatio</w:instrText>
      </w:r>
      <w:r>
        <w:rPr>
          <w:rFonts w:ascii="Times New Roman" w:eastAsia="Garamond" w:hAnsi="Times New Roman" w:cs="Times New Roman"/>
          <w:bCs/>
          <w:sz w:val="24"/>
          <w:szCs w:val="24"/>
          <w:lang w:val="en-US"/>
        </w:rPr>
        <w:instrText>n":"(Kurniasari 2013)","previouslyFormattedCitation":"(Kurniasari 2013)"},"properties":{"noteIndex":0},"schema":"https://github.com/citation-style-language/schema/raw/master/csl-citation.json"}</w:instrText>
      </w:r>
      <w:r>
        <w:rPr>
          <w:rFonts w:ascii="Times New Roman" w:eastAsia="Garamond" w:hAnsi="Times New Roman" w:cs="Times New Roman"/>
          <w:bCs/>
          <w:sz w:val="24"/>
          <w:szCs w:val="24"/>
          <w:lang w:val="en-US"/>
        </w:rPr>
        <w:fldChar w:fldCharType="separate"/>
      </w:r>
      <w:r>
        <w:rPr>
          <w:rFonts w:ascii="Times New Roman" w:eastAsia="Garamond" w:hAnsi="Times New Roman" w:cs="Times New Roman"/>
          <w:bCs/>
          <w:noProof/>
          <w:sz w:val="24"/>
          <w:szCs w:val="24"/>
          <w:lang w:val="en-US"/>
        </w:rPr>
        <w:t>(Kurniasari 2013)</w:t>
      </w:r>
      <w:r>
        <w:rPr>
          <w:rFonts w:ascii="Times New Roman" w:eastAsia="Garamond" w:hAnsi="Times New Roman" w:cs="Times New Roman"/>
          <w:bCs/>
          <w:sz w:val="24"/>
          <w:szCs w:val="24"/>
          <w:lang w:val="en-US"/>
        </w:rPr>
        <w:fldChar w:fldCharType="end"/>
      </w:r>
    </w:p>
    <w:p w:rsidR="00825125" w:rsidRDefault="005C763E">
      <w:pPr>
        <w:pBdr>
          <w:top w:val="none" w:sz="0" w:space="0" w:color="000000"/>
          <w:bottom w:val="none" w:sz="0" w:space="0" w:color="000000"/>
          <w:between w:val="none" w:sz="0" w:space="0" w:color="000000"/>
        </w:pBdr>
        <w:spacing w:before="240" w:after="240" w:line="288" w:lineRule="auto"/>
        <w:ind w:firstLine="560"/>
        <w:jc w:val="both"/>
        <w:rPr>
          <w:rFonts w:ascii="Garamond" w:eastAsia="Garamond" w:hAnsi="Garamond" w:cs="Garamond"/>
          <w:b/>
          <w:sz w:val="24"/>
          <w:szCs w:val="24"/>
          <w:lang w:val="en-US"/>
        </w:rPr>
      </w:pPr>
      <w:r>
        <w:rPr>
          <w:rFonts w:ascii="Times New Roman" w:eastAsia="Garamond" w:hAnsi="Times New Roman" w:cs="Times New Roman"/>
          <w:bCs/>
          <w:sz w:val="24"/>
          <w:szCs w:val="24"/>
          <w:lang w:val="en-US"/>
        </w:rPr>
        <w:t xml:space="preserve">Lembaga amil zakat merupakan lembaga yang </w:t>
      </w:r>
      <w:r>
        <w:rPr>
          <w:rFonts w:ascii="Times New Roman" w:eastAsia="Garamond" w:hAnsi="Times New Roman" w:cs="Times New Roman"/>
          <w:bCs/>
          <w:sz w:val="24"/>
          <w:szCs w:val="24"/>
          <w:lang w:val="en-US"/>
        </w:rPr>
        <w:t xml:space="preserve">dibentuk oleh masyarakat yang tugasnya melayani, menghimpun dan mendistribusikan dana zakat dan dana sosial lainnya. Sebagai organisasi masyarakat, lembaga amil zakat tentu memiliki </w:t>
      </w:r>
      <w:r>
        <w:rPr>
          <w:rFonts w:ascii="Times New Roman" w:eastAsia="Garamond" w:hAnsi="Times New Roman" w:cs="Times New Roman"/>
          <w:bCs/>
          <w:i/>
          <w:iCs/>
          <w:sz w:val="24"/>
          <w:szCs w:val="24"/>
          <w:lang w:val="en-US"/>
        </w:rPr>
        <w:t xml:space="preserve">stakeholders </w:t>
      </w:r>
      <w:r>
        <w:rPr>
          <w:rFonts w:ascii="Times New Roman" w:eastAsia="Garamond" w:hAnsi="Times New Roman" w:cs="Times New Roman"/>
          <w:bCs/>
          <w:sz w:val="24"/>
          <w:szCs w:val="24"/>
          <w:lang w:val="en-US"/>
        </w:rPr>
        <w:t xml:space="preserve">yang sangat luas, di antaranya dituntut memberikan pemahaman </w:t>
      </w:r>
      <w:r>
        <w:rPr>
          <w:rFonts w:ascii="Times New Roman" w:eastAsia="Garamond" w:hAnsi="Times New Roman" w:cs="Times New Roman"/>
          <w:bCs/>
          <w:sz w:val="24"/>
          <w:szCs w:val="24"/>
          <w:lang w:val="en-US"/>
        </w:rPr>
        <w:t>kepada masyarakat tentang literasi zakat, memberikan informasi secara transparan, dan berifat adil kepada masyarakat</w:t>
      </w:r>
      <w:r>
        <w:rPr>
          <w:rFonts w:ascii="Times New Roman" w:eastAsia="Garamond" w:hAnsi="Times New Roman" w:cs="Times New Roman"/>
          <w:bCs/>
          <w:i/>
          <w:iCs/>
          <w:sz w:val="24"/>
          <w:szCs w:val="24"/>
          <w:lang w:val="en-US"/>
        </w:rPr>
        <w:t xml:space="preserve"> </w:t>
      </w:r>
      <w:r>
        <w:rPr>
          <w:rFonts w:ascii="Times New Roman" w:eastAsia="Garamond" w:hAnsi="Times New Roman" w:cs="Times New Roman"/>
          <w:bCs/>
          <w:sz w:val="24"/>
          <w:szCs w:val="24"/>
          <w:lang w:val="en-US"/>
        </w:rPr>
        <w:t xml:space="preserve">terutama dalam laporan keuangan. </w:t>
      </w:r>
      <w:r>
        <w:rPr>
          <w:rFonts w:ascii="Times New Roman" w:eastAsia="Garamond" w:hAnsi="Times New Roman" w:cs="Times New Roman"/>
          <w:bCs/>
          <w:sz w:val="24"/>
          <w:szCs w:val="24"/>
          <w:lang w:val="en-US"/>
        </w:rPr>
        <w:fldChar w:fldCharType="begin"/>
      </w:r>
      <w:r>
        <w:rPr>
          <w:rFonts w:ascii="Times New Roman" w:eastAsia="Garamond" w:hAnsi="Times New Roman" w:cs="Times New Roman"/>
          <w:bCs/>
          <w:sz w:val="24"/>
          <w:szCs w:val="24"/>
          <w:lang w:val="en-US"/>
        </w:rPr>
        <w:instrText>ADDIN CSL_CITATION {"citationItems":[{"id":"ITEM-1","itemData":{"author":[{"dropping-particle":"","family"</w:instrText>
      </w:r>
      <w:r>
        <w:rPr>
          <w:rFonts w:ascii="Times New Roman" w:eastAsia="Garamond" w:hAnsi="Times New Roman" w:cs="Times New Roman"/>
          <w:bCs/>
          <w:sz w:val="24"/>
          <w:szCs w:val="24"/>
          <w:lang w:val="en-US"/>
        </w:rPr>
        <w:instrText>:"Soemitra","given":"A","non-dropping-particle":"","parse-names":false,"suffix":""}],"id":"ITEM-1","issued":{"date-parts":[["2009"]]},"publisher":"Kencana Prenada media Group","publisher-place":"Jakarta","title":"Bank dan Lembaga Keuangan Syariah","type":"</w:instrText>
      </w:r>
      <w:r>
        <w:rPr>
          <w:rFonts w:ascii="Times New Roman" w:eastAsia="Garamond" w:hAnsi="Times New Roman" w:cs="Times New Roman"/>
          <w:bCs/>
          <w:sz w:val="24"/>
          <w:szCs w:val="24"/>
          <w:lang w:val="en-US"/>
        </w:rPr>
        <w:instrText>book"},"uris":["http://www.mendeley.com/documents/?uuid=c65aa12a-3522-4b25-88f6-43f958d1ca5d"]}],"mendeley":{"formattedCitation":"(Soemitra 2009)","plainTextFormattedCitation":"(Soemitra 2009)","previouslyFormattedCitation":"(Soemitra 2009)"},"properties":</w:instrText>
      </w:r>
      <w:r>
        <w:rPr>
          <w:rFonts w:ascii="Times New Roman" w:eastAsia="Garamond" w:hAnsi="Times New Roman" w:cs="Times New Roman"/>
          <w:bCs/>
          <w:sz w:val="24"/>
          <w:szCs w:val="24"/>
          <w:lang w:val="en-US"/>
        </w:rPr>
        <w:instrText>{"noteIndex":0},"schema":"https://github.com/citation-style-language/schema/raw/master/csl-citation.json"}</w:instrText>
      </w:r>
      <w:r>
        <w:rPr>
          <w:rFonts w:ascii="Times New Roman" w:eastAsia="Garamond" w:hAnsi="Times New Roman" w:cs="Times New Roman"/>
          <w:bCs/>
          <w:sz w:val="24"/>
          <w:szCs w:val="24"/>
          <w:lang w:val="en-US"/>
        </w:rPr>
        <w:fldChar w:fldCharType="separate"/>
      </w:r>
      <w:r>
        <w:rPr>
          <w:rFonts w:ascii="Times New Roman" w:eastAsia="Garamond" w:hAnsi="Times New Roman" w:cs="Times New Roman"/>
          <w:bCs/>
          <w:noProof/>
          <w:sz w:val="24"/>
          <w:szCs w:val="24"/>
          <w:lang w:val="en-US"/>
        </w:rPr>
        <w:t>(Soemitra 2009)</w:t>
      </w:r>
      <w:r>
        <w:rPr>
          <w:rFonts w:ascii="Times New Roman" w:eastAsia="Garamond" w:hAnsi="Times New Roman" w:cs="Times New Roman"/>
          <w:bCs/>
          <w:sz w:val="24"/>
          <w:szCs w:val="24"/>
          <w:lang w:val="en-US"/>
        </w:rPr>
        <w:fldChar w:fldCharType="end"/>
      </w:r>
    </w:p>
    <w:p w:rsidR="00825125" w:rsidRDefault="005C763E">
      <w:pPr>
        <w:pBdr>
          <w:top w:val="none" w:sz="0" w:space="0" w:color="000000"/>
          <w:bottom w:val="none" w:sz="0" w:space="0" w:color="000000"/>
          <w:between w:val="none" w:sz="0" w:space="0" w:color="000000"/>
        </w:pBdr>
        <w:spacing w:before="240" w:after="240" w:line="288" w:lineRule="auto"/>
        <w:ind w:firstLine="560"/>
        <w:jc w:val="both"/>
        <w:rPr>
          <w:rFonts w:ascii="Garamond" w:eastAsia="Garamond" w:hAnsi="Garamond" w:cs="Garamond"/>
          <w:b/>
          <w:sz w:val="24"/>
          <w:szCs w:val="24"/>
        </w:rPr>
      </w:pPr>
      <w:r>
        <w:rPr>
          <w:rFonts w:ascii="Times New Roman" w:eastAsia="Garamond" w:hAnsi="Times New Roman" w:cs="Times New Roman"/>
          <w:bCs/>
          <w:sz w:val="24"/>
          <w:szCs w:val="24"/>
          <w:lang w:val="en-US"/>
        </w:rPr>
        <w:t>Lembaga Amil Zakat, Infaq dan Sedekah Kecamatan Doro merupakan lembaga pengelola zakat yang dibentuk oleh masyarakat. Lazisnu</w:t>
      </w:r>
      <w:r>
        <w:rPr>
          <w:rFonts w:ascii="Times New Roman" w:eastAsia="Garamond" w:hAnsi="Times New Roman" w:cs="Times New Roman"/>
          <w:bCs/>
          <w:sz w:val="24"/>
          <w:szCs w:val="24"/>
          <w:lang w:val="en-US"/>
        </w:rPr>
        <w:t xml:space="preserve"> Doro mempunyai tugas dan kewajiban untuk mengumpulkan dana zakat dan dana sosial keagamaan </w:t>
      </w:r>
      <w:r>
        <w:rPr>
          <w:rFonts w:ascii="Times New Roman" w:eastAsia="Garamond" w:hAnsi="Times New Roman" w:cs="Times New Roman"/>
          <w:bCs/>
          <w:sz w:val="24"/>
          <w:szCs w:val="24"/>
          <w:lang w:val="en-US"/>
        </w:rPr>
        <w:lastRenderedPageBreak/>
        <w:t xml:space="preserve">lainnya (DSKL) serta mendistribusikan dana tersebut di wilayah Kecamatan Doro. </w:t>
      </w:r>
      <w:r>
        <w:rPr>
          <w:rFonts w:ascii="Times New Roman" w:eastAsia="Garamond" w:hAnsi="Times New Roman" w:cs="Times New Roman"/>
          <w:bCs/>
          <w:sz w:val="24"/>
          <w:szCs w:val="24"/>
        </w:rPr>
        <w:t>Sebagai lembaga pengelola zakat, Lazisnu Doro tentunya memiliki citra lembaga yang ba</w:t>
      </w:r>
      <w:r>
        <w:rPr>
          <w:rFonts w:ascii="Times New Roman" w:eastAsia="Garamond" w:hAnsi="Times New Roman" w:cs="Times New Roman"/>
          <w:bCs/>
          <w:sz w:val="24"/>
          <w:szCs w:val="24"/>
        </w:rPr>
        <w:t>ik di masyarakat dengan menawarkan berbagai program kepada para donatur agar mau menyumbangkan hartanya kepada Lazisnu. Semakin baik kinerja yang dilakukan oleh Lazisnu maka, masyarakat ataupun donatur akan semakin percaya untuk membayarkan zakatnya di Laz</w:t>
      </w:r>
      <w:r>
        <w:rPr>
          <w:rFonts w:ascii="Times New Roman" w:eastAsia="Garamond" w:hAnsi="Times New Roman" w:cs="Times New Roman"/>
          <w:bCs/>
          <w:sz w:val="24"/>
          <w:szCs w:val="24"/>
        </w:rPr>
        <w:t xml:space="preserve">isnu Doro. Oleh sebab itu, Lazisnu Doro harus memiliki prinsip amanah, keadilan dan tanggungjawab, terlebih dalam transparansi keuangan yang harus diperhatikan dan di informasikan kepada para donatur setelah kegiatannya berlangsung. </w:t>
      </w:r>
    </w:p>
    <w:p w:rsidR="00825125" w:rsidRDefault="005C763E">
      <w:pPr>
        <w:pBdr>
          <w:top w:val="none" w:sz="0" w:space="0" w:color="000000"/>
          <w:bottom w:val="none" w:sz="0" w:space="0" w:color="000000"/>
          <w:between w:val="none" w:sz="0" w:space="0" w:color="000000"/>
        </w:pBdr>
        <w:spacing w:before="240" w:after="240" w:line="288" w:lineRule="auto"/>
        <w:ind w:firstLine="560"/>
        <w:jc w:val="both"/>
        <w:rPr>
          <w:rFonts w:ascii="Garamond" w:eastAsia="Garamond" w:hAnsi="Garamond" w:cs="Garamond"/>
          <w:b/>
          <w:sz w:val="24"/>
          <w:szCs w:val="24"/>
        </w:rPr>
      </w:pPr>
      <w:r>
        <w:rPr>
          <w:rFonts w:ascii="Times New Roman" w:eastAsia="Garamond" w:hAnsi="Times New Roman" w:cs="Times New Roman"/>
          <w:bCs/>
          <w:sz w:val="24"/>
          <w:szCs w:val="24"/>
        </w:rPr>
        <w:t>Perkembangan yang ditu</w:t>
      </w:r>
      <w:r>
        <w:rPr>
          <w:rFonts w:ascii="Times New Roman" w:eastAsia="Garamond" w:hAnsi="Times New Roman" w:cs="Times New Roman"/>
          <w:bCs/>
          <w:sz w:val="24"/>
          <w:szCs w:val="24"/>
        </w:rPr>
        <w:t xml:space="preserve">njukkan oleh LAZISNU Doro ialah dengan jumlah dana yang diperoleh per tiap tahunnya mengalami kenaikan dari rencana yang telah ditetapkan. </w:t>
      </w:r>
      <w:r>
        <w:rPr>
          <w:rFonts w:ascii="Times New Roman" w:eastAsia="Garamond" w:hAnsi="Times New Roman" w:cs="Times New Roman"/>
          <w:bCs/>
          <w:sz w:val="24"/>
          <w:szCs w:val="24"/>
          <w:lang w:val="en-US"/>
        </w:rPr>
        <w:t>Berikut ini merupakan data himpunan dana sosial yang diperoleh LAZISNU setiap tahunnya:</w:t>
      </w:r>
    </w:p>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Tabel </w:t>
      </w:r>
      <w:r>
        <w:rPr>
          <w:rFonts w:ascii="Times New Roman" w:hAnsi="Times New Roman" w:cs="Times New Roman"/>
          <w:b/>
          <w:bCs/>
          <w:sz w:val="24"/>
          <w:szCs w:val="24"/>
          <w:lang w:val="en-US"/>
        </w:rPr>
        <w:t>1</w:t>
      </w:r>
      <w:r>
        <w:rPr>
          <w:rFonts w:ascii="Times New Roman" w:hAnsi="Times New Roman" w:cs="Times New Roman"/>
          <w:b/>
          <w:bCs/>
          <w:sz w:val="24"/>
          <w:szCs w:val="24"/>
        </w:rPr>
        <w:t>.</w:t>
      </w:r>
      <w:r>
        <w:rPr>
          <w:rFonts w:ascii="Times New Roman" w:hAnsi="Times New Roman" w:cs="Times New Roman"/>
          <w:b/>
          <w:bCs/>
          <w:sz w:val="24"/>
          <w:szCs w:val="24"/>
          <w:lang w:val="en-US"/>
        </w:rPr>
        <w:t>1</w:t>
      </w:r>
      <w:r>
        <w:rPr>
          <w:rFonts w:ascii="Times New Roman" w:hAnsi="Times New Roman" w:cs="Times New Roman"/>
          <w:b/>
          <w:bCs/>
          <w:sz w:val="24"/>
          <w:szCs w:val="24"/>
        </w:rPr>
        <w:t xml:space="preserve"> Data Rencana Anggar</w:t>
      </w:r>
      <w:r>
        <w:rPr>
          <w:rFonts w:ascii="Times New Roman" w:hAnsi="Times New Roman" w:cs="Times New Roman"/>
          <w:b/>
          <w:bCs/>
          <w:sz w:val="24"/>
          <w:szCs w:val="24"/>
        </w:rPr>
        <w:t>an Tahunan</w:t>
      </w:r>
    </w:p>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dan Perolehan Dana Zakat di Lazisnu Doro</w:t>
      </w:r>
    </w:p>
    <w:tbl>
      <w:tblPr>
        <w:tblStyle w:val="TableGrid"/>
        <w:tblW w:w="7938" w:type="dxa"/>
        <w:tblInd w:w="-5" w:type="dxa"/>
        <w:tblLook w:val="04A0" w:firstRow="1" w:lastRow="0" w:firstColumn="1" w:lastColumn="0" w:noHBand="0" w:noVBand="1"/>
      </w:tblPr>
      <w:tblGrid>
        <w:gridCol w:w="567"/>
        <w:gridCol w:w="1276"/>
        <w:gridCol w:w="3402"/>
        <w:gridCol w:w="2693"/>
      </w:tblGrid>
      <w:tr w:rsidR="00825125">
        <w:tc>
          <w:tcPr>
            <w:tcW w:w="567" w:type="dxa"/>
            <w:vAlign w:val="center"/>
          </w:tcPr>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1276" w:type="dxa"/>
            <w:vAlign w:val="center"/>
          </w:tcPr>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Tahun</w:t>
            </w:r>
          </w:p>
        </w:tc>
        <w:tc>
          <w:tcPr>
            <w:tcW w:w="3402" w:type="dxa"/>
            <w:vAlign w:val="center"/>
          </w:tcPr>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Rencana Anggaran Tahunan Dana Zakat</w:t>
            </w:r>
          </w:p>
        </w:tc>
        <w:tc>
          <w:tcPr>
            <w:tcW w:w="2693" w:type="dxa"/>
            <w:vAlign w:val="center"/>
          </w:tcPr>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Jumlah Perolehan</w:t>
            </w:r>
          </w:p>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Dana Zakat</w:t>
            </w:r>
          </w:p>
        </w:tc>
      </w:tr>
      <w:tr w:rsidR="00825125">
        <w:tc>
          <w:tcPr>
            <w:tcW w:w="567"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2020</w:t>
            </w:r>
          </w:p>
        </w:tc>
        <w:tc>
          <w:tcPr>
            <w:tcW w:w="3402"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Rp. 50.000.000</w:t>
            </w:r>
          </w:p>
        </w:tc>
        <w:tc>
          <w:tcPr>
            <w:tcW w:w="2693"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Rp. 78.000.650</w:t>
            </w:r>
          </w:p>
        </w:tc>
      </w:tr>
      <w:tr w:rsidR="00825125">
        <w:tc>
          <w:tcPr>
            <w:tcW w:w="567"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2021</w:t>
            </w:r>
          </w:p>
        </w:tc>
        <w:tc>
          <w:tcPr>
            <w:tcW w:w="3402"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Rp. 97.000.000</w:t>
            </w:r>
          </w:p>
        </w:tc>
        <w:tc>
          <w:tcPr>
            <w:tcW w:w="2693"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Rp. 114.300.725</w:t>
            </w:r>
          </w:p>
        </w:tc>
      </w:tr>
      <w:tr w:rsidR="00825125">
        <w:tc>
          <w:tcPr>
            <w:tcW w:w="567"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3402"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Rp. 150.000.000</w:t>
            </w:r>
          </w:p>
        </w:tc>
        <w:tc>
          <w:tcPr>
            <w:tcW w:w="2693"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Rp. 190.800.120</w:t>
            </w:r>
          </w:p>
        </w:tc>
      </w:tr>
      <w:tr w:rsidR="00825125">
        <w:tc>
          <w:tcPr>
            <w:tcW w:w="567"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3402"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 xml:space="preserve">Rp. </w:t>
            </w:r>
            <w:r>
              <w:rPr>
                <w:rFonts w:ascii="Times New Roman" w:hAnsi="Times New Roman" w:cs="Times New Roman"/>
                <w:sz w:val="24"/>
                <w:szCs w:val="24"/>
              </w:rPr>
              <w:t>200.000.000</w:t>
            </w:r>
          </w:p>
        </w:tc>
        <w:tc>
          <w:tcPr>
            <w:tcW w:w="2693"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Rp. 750.129.947</w:t>
            </w:r>
          </w:p>
        </w:tc>
      </w:tr>
    </w:tbl>
    <w:p w:rsidR="00825125" w:rsidRDefault="00825125">
      <w:pPr>
        <w:spacing w:line="240" w:lineRule="auto"/>
        <w:rPr>
          <w:rFonts w:ascii="Times New Roman" w:hAnsi="Times New Roman" w:cs="Times New Roman"/>
          <w:b/>
          <w:bCs/>
          <w:sz w:val="24"/>
          <w:szCs w:val="24"/>
        </w:rPr>
      </w:pPr>
    </w:p>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Tabel 1.</w:t>
      </w:r>
      <w:r>
        <w:rPr>
          <w:rFonts w:ascii="Times New Roman" w:hAnsi="Times New Roman" w:cs="Times New Roman"/>
          <w:b/>
          <w:bCs/>
          <w:sz w:val="24"/>
          <w:szCs w:val="24"/>
          <w:lang w:val="en-US"/>
        </w:rPr>
        <w:t>2</w:t>
      </w:r>
      <w:r>
        <w:rPr>
          <w:rFonts w:ascii="Times New Roman" w:hAnsi="Times New Roman" w:cs="Times New Roman"/>
          <w:b/>
          <w:bCs/>
          <w:sz w:val="24"/>
          <w:szCs w:val="24"/>
        </w:rPr>
        <w:t xml:space="preserve"> Data Rencana Anggaran Tahunan dan</w:t>
      </w:r>
    </w:p>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Perolehan Dana Infaq dan Sedekah di Lazisnu Doro</w:t>
      </w:r>
    </w:p>
    <w:tbl>
      <w:tblPr>
        <w:tblStyle w:val="TableGrid"/>
        <w:tblW w:w="7938" w:type="dxa"/>
        <w:tblInd w:w="-5" w:type="dxa"/>
        <w:tblLook w:val="04A0" w:firstRow="1" w:lastRow="0" w:firstColumn="1" w:lastColumn="0" w:noHBand="0" w:noVBand="1"/>
      </w:tblPr>
      <w:tblGrid>
        <w:gridCol w:w="567"/>
        <w:gridCol w:w="1276"/>
        <w:gridCol w:w="3402"/>
        <w:gridCol w:w="2693"/>
      </w:tblGrid>
      <w:tr w:rsidR="00825125">
        <w:tc>
          <w:tcPr>
            <w:tcW w:w="567" w:type="dxa"/>
            <w:vAlign w:val="center"/>
          </w:tcPr>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1276" w:type="dxa"/>
            <w:vAlign w:val="center"/>
          </w:tcPr>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Tahun</w:t>
            </w:r>
          </w:p>
        </w:tc>
        <w:tc>
          <w:tcPr>
            <w:tcW w:w="3402" w:type="dxa"/>
            <w:vAlign w:val="center"/>
          </w:tcPr>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Rencana Anggaran Tahunan Dana Infaq dan Sedekah</w:t>
            </w:r>
          </w:p>
        </w:tc>
        <w:tc>
          <w:tcPr>
            <w:tcW w:w="2693" w:type="dxa"/>
            <w:vAlign w:val="center"/>
          </w:tcPr>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Jumlah Perolehan Dana Infaq dan Sedekah</w:t>
            </w:r>
          </w:p>
        </w:tc>
      </w:tr>
      <w:tr w:rsidR="00825125">
        <w:tc>
          <w:tcPr>
            <w:tcW w:w="567"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2020</w:t>
            </w:r>
          </w:p>
        </w:tc>
        <w:tc>
          <w:tcPr>
            <w:tcW w:w="3402"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Rp. 50.000.000</w:t>
            </w:r>
          </w:p>
        </w:tc>
        <w:tc>
          <w:tcPr>
            <w:tcW w:w="2693"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 xml:space="preserve">Rp. </w:t>
            </w:r>
            <w:r>
              <w:rPr>
                <w:rFonts w:ascii="Times New Roman" w:hAnsi="Times New Roman" w:cs="Times New Roman"/>
                <w:sz w:val="24"/>
                <w:szCs w:val="24"/>
              </w:rPr>
              <w:t>180.380.800</w:t>
            </w:r>
          </w:p>
        </w:tc>
      </w:tr>
      <w:tr w:rsidR="00825125">
        <w:tc>
          <w:tcPr>
            <w:tcW w:w="567"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2021</w:t>
            </w:r>
          </w:p>
        </w:tc>
        <w:tc>
          <w:tcPr>
            <w:tcW w:w="3402"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Rp. 220.000.000</w:t>
            </w:r>
          </w:p>
        </w:tc>
        <w:tc>
          <w:tcPr>
            <w:tcW w:w="2693"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Rp. 271.400.225</w:t>
            </w:r>
          </w:p>
        </w:tc>
      </w:tr>
      <w:tr w:rsidR="00825125">
        <w:tc>
          <w:tcPr>
            <w:tcW w:w="567"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3402"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Rp. 421.000.000</w:t>
            </w:r>
          </w:p>
        </w:tc>
        <w:tc>
          <w:tcPr>
            <w:tcW w:w="2693"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Rp. 312.755.635</w:t>
            </w:r>
          </w:p>
        </w:tc>
      </w:tr>
      <w:tr w:rsidR="00825125">
        <w:tc>
          <w:tcPr>
            <w:tcW w:w="567"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3402"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Rp. 483.000.000</w:t>
            </w:r>
          </w:p>
        </w:tc>
        <w:tc>
          <w:tcPr>
            <w:tcW w:w="2693" w:type="dxa"/>
            <w:vAlign w:val="center"/>
          </w:tcPr>
          <w:p w:rsidR="00825125" w:rsidRDefault="005C763E">
            <w:pPr>
              <w:spacing w:line="240" w:lineRule="auto"/>
              <w:rPr>
                <w:rFonts w:ascii="Times New Roman" w:hAnsi="Times New Roman" w:cs="Times New Roman"/>
                <w:sz w:val="24"/>
                <w:szCs w:val="24"/>
              </w:rPr>
            </w:pPr>
            <w:r>
              <w:rPr>
                <w:rFonts w:ascii="Times New Roman" w:hAnsi="Times New Roman" w:cs="Times New Roman"/>
                <w:sz w:val="24"/>
                <w:szCs w:val="24"/>
              </w:rPr>
              <w:t>Rp. 3.106.507.720</w:t>
            </w:r>
          </w:p>
        </w:tc>
      </w:tr>
    </w:tbl>
    <w:p w:rsidR="00825125" w:rsidRDefault="005C763E">
      <w:pPr>
        <w:pBdr>
          <w:top w:val="none" w:sz="0" w:space="12" w:color="000000"/>
          <w:bottom w:val="none" w:sz="0" w:space="6" w:color="000000"/>
        </w:pBdr>
        <w:spacing w:before="240" w:after="24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Pada  tabel laporan diatas, Lazisnu Doro menyajikan laporan RKAT (Rencana Anggaran Tahunan) yang diberikan kepada donatur sebagai bukti bahwa penghimpunan dana ZIS </w:t>
      </w:r>
      <w:r>
        <w:rPr>
          <w:rFonts w:ascii="Times New Roman" w:hAnsi="Times New Roman" w:cs="Times New Roman"/>
          <w:sz w:val="24"/>
          <w:szCs w:val="24"/>
          <w:lang w:val="en-US"/>
        </w:rPr>
        <w:t xml:space="preserve">semakin meningkat setiap tahunnya. Laporan tersebut diberikan rutin setiap bulan maupun per </w:t>
      </w:r>
      <w:r>
        <w:rPr>
          <w:rFonts w:ascii="Times New Roman" w:hAnsi="Times New Roman" w:cs="Times New Roman"/>
          <w:sz w:val="24"/>
          <w:szCs w:val="24"/>
          <w:lang w:val="en-US"/>
        </w:rPr>
        <w:t xml:space="preserve">semester kepada donatur dan </w:t>
      </w:r>
      <w:r>
        <w:rPr>
          <w:rFonts w:ascii="Times New Roman" w:hAnsi="Times New Roman" w:cs="Times New Roman"/>
          <w:sz w:val="24"/>
          <w:szCs w:val="24"/>
        </w:rPr>
        <w:t xml:space="preserve">masyarakat melalui </w:t>
      </w:r>
      <w:r>
        <w:rPr>
          <w:rFonts w:ascii="Times New Roman" w:hAnsi="Times New Roman" w:cs="Times New Roman"/>
          <w:sz w:val="24"/>
          <w:szCs w:val="24"/>
          <w:lang w:val="en-US"/>
        </w:rPr>
        <w:t>sosial media Lazisnu Doro. Agar kinerja s</w:t>
      </w:r>
      <w:r>
        <w:rPr>
          <w:rFonts w:ascii="Times New Roman" w:hAnsi="Times New Roman" w:cs="Times New Roman"/>
          <w:sz w:val="24"/>
          <w:szCs w:val="24"/>
        </w:rPr>
        <w:t xml:space="preserve">emakin meningkat </w:t>
      </w:r>
      <w:r>
        <w:rPr>
          <w:rFonts w:ascii="Times New Roman" w:hAnsi="Times New Roman" w:cs="Times New Roman"/>
          <w:sz w:val="24"/>
          <w:szCs w:val="24"/>
          <w:lang w:val="en-US"/>
        </w:rPr>
        <w:t>maka</w:t>
      </w:r>
      <w:r>
        <w:rPr>
          <w:rFonts w:ascii="Times New Roman" w:hAnsi="Times New Roman" w:cs="Times New Roman"/>
          <w:sz w:val="24"/>
          <w:szCs w:val="24"/>
        </w:rPr>
        <w:t xml:space="preserve"> penting </w:t>
      </w:r>
      <w:r>
        <w:rPr>
          <w:rFonts w:ascii="Times New Roman" w:hAnsi="Times New Roman" w:cs="Times New Roman"/>
          <w:sz w:val="24"/>
          <w:szCs w:val="24"/>
          <w:lang w:val="en-US"/>
        </w:rPr>
        <w:t>bagi Lazisnu Doro</w:t>
      </w:r>
      <w:r>
        <w:rPr>
          <w:rFonts w:ascii="Times New Roman" w:hAnsi="Times New Roman" w:cs="Times New Roman"/>
          <w:sz w:val="24"/>
          <w:szCs w:val="24"/>
        </w:rPr>
        <w:t xml:space="preserve"> menerapkan prinsip </w:t>
      </w:r>
      <w:r>
        <w:rPr>
          <w:rFonts w:ascii="Times New Roman" w:hAnsi="Times New Roman" w:cs="Times New Roman"/>
          <w:i/>
          <w:iCs/>
          <w:sz w:val="24"/>
          <w:szCs w:val="24"/>
        </w:rPr>
        <w:t>good governance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termasuk prinsip keadlian dan transparansi ke </w:t>
      </w:r>
      <w:r>
        <w:rPr>
          <w:rFonts w:ascii="Times New Roman" w:hAnsi="Times New Roman" w:cs="Times New Roman"/>
          <w:sz w:val="24"/>
          <w:szCs w:val="24"/>
        </w:rPr>
        <w:t xml:space="preserve">dalam pengelolaan </w:t>
      </w:r>
      <w:r>
        <w:rPr>
          <w:rFonts w:ascii="Times New Roman" w:hAnsi="Times New Roman" w:cs="Times New Roman"/>
          <w:sz w:val="24"/>
          <w:szCs w:val="24"/>
          <w:lang w:val="en-US"/>
        </w:rPr>
        <w:t>dana zakat, infaq dan</w:t>
      </w:r>
      <w:r>
        <w:rPr>
          <w:rFonts w:ascii="Times New Roman" w:hAnsi="Times New Roman" w:cs="Times New Roman"/>
          <w:sz w:val="24"/>
          <w:szCs w:val="24"/>
          <w:lang w:val="en-US"/>
        </w:rPr>
        <w:t xml:space="preserve"> sedekah serta dana sosial lainnya. Sehingga apabila telah menerapkan prinsip tersebut akan dapat meningkatkan kepercayaan donatur terhadap lembaga zakat serta dapat meningkatkan kesadaran masyarakat agar mengeluarkan zakatnya di lembaga amil zakat. </w:t>
      </w:r>
    </w:p>
    <w:p w:rsidR="00825125" w:rsidRDefault="005C763E">
      <w:pPr>
        <w:pBdr>
          <w:top w:val="none" w:sz="0" w:space="12" w:color="000000"/>
          <w:bottom w:val="none" w:sz="0" w:space="6" w:color="000000"/>
        </w:pBdr>
        <w:spacing w:before="240" w:after="24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Penel</w:t>
      </w:r>
      <w:r>
        <w:rPr>
          <w:rFonts w:ascii="Times New Roman" w:hAnsi="Times New Roman" w:cs="Times New Roman"/>
          <w:sz w:val="24"/>
          <w:szCs w:val="24"/>
        </w:rPr>
        <w:t xml:space="preserve">itian ini dilakukan </w:t>
      </w:r>
      <w:r>
        <w:rPr>
          <w:rFonts w:ascii="Times New Roman" w:hAnsi="Times New Roman" w:cs="Times New Roman"/>
          <w:sz w:val="24"/>
          <w:szCs w:val="24"/>
          <w:lang w:val="en-US"/>
        </w:rPr>
        <w:t>sebab belum</w:t>
      </w:r>
      <w:r>
        <w:rPr>
          <w:rFonts w:ascii="Times New Roman" w:hAnsi="Times New Roman" w:cs="Times New Roman"/>
          <w:sz w:val="24"/>
          <w:szCs w:val="24"/>
        </w:rPr>
        <w:t xml:space="preserve"> ditemukan penelitian </w:t>
      </w:r>
      <w:r>
        <w:rPr>
          <w:rFonts w:ascii="Times New Roman" w:hAnsi="Times New Roman" w:cs="Times New Roman"/>
          <w:sz w:val="24"/>
          <w:szCs w:val="24"/>
          <w:lang w:val="en-US"/>
        </w:rPr>
        <w:t xml:space="preserve">yang sama </w:t>
      </w:r>
      <w:r>
        <w:rPr>
          <w:rFonts w:ascii="Times New Roman" w:hAnsi="Times New Roman" w:cs="Times New Roman"/>
          <w:sz w:val="24"/>
          <w:szCs w:val="24"/>
        </w:rPr>
        <w:t xml:space="preserve">mengenai </w:t>
      </w:r>
      <w:r>
        <w:rPr>
          <w:rFonts w:ascii="Times New Roman" w:hAnsi="Times New Roman" w:cs="Times New Roman"/>
          <w:sz w:val="24"/>
          <w:szCs w:val="24"/>
          <w:lang w:val="en-US"/>
        </w:rPr>
        <w:t>prinsip keadilan</w:t>
      </w:r>
      <w:r>
        <w:rPr>
          <w:rFonts w:ascii="Times New Roman" w:hAnsi="Times New Roman" w:cs="Times New Roman"/>
          <w:sz w:val="24"/>
          <w:szCs w:val="24"/>
        </w:rPr>
        <w:t xml:space="preserve"> dan transparansi</w:t>
      </w:r>
      <w:r>
        <w:rPr>
          <w:rFonts w:ascii="Times New Roman" w:hAnsi="Times New Roman" w:cs="Times New Roman"/>
          <w:sz w:val="24"/>
          <w:szCs w:val="24"/>
          <w:lang w:val="en-US"/>
        </w:rPr>
        <w:t xml:space="preserve"> keuangan</w:t>
      </w:r>
      <w:r>
        <w:rPr>
          <w:rFonts w:ascii="Times New Roman" w:hAnsi="Times New Roman" w:cs="Times New Roman"/>
          <w:sz w:val="24"/>
          <w:szCs w:val="24"/>
        </w:rPr>
        <w:t xml:space="preserve"> lembaga zakat terhadap tingkat kepercayaan </w:t>
      </w:r>
      <w:r>
        <w:rPr>
          <w:rFonts w:ascii="Times New Roman" w:hAnsi="Times New Roman" w:cs="Times New Roman"/>
          <w:sz w:val="24"/>
          <w:szCs w:val="24"/>
          <w:lang w:val="en-US"/>
        </w:rPr>
        <w:t>donatur</w:t>
      </w:r>
      <w:r>
        <w:rPr>
          <w:rFonts w:ascii="Times New Roman" w:hAnsi="Times New Roman" w:cs="Times New Roman"/>
          <w:sz w:val="24"/>
          <w:szCs w:val="24"/>
        </w:rPr>
        <w:t xml:space="preserve">. Lokasi penelitian ini berada di Lazisnu Kecamatan Doro Kabupaten Pekalongan. </w:t>
      </w:r>
      <w:r>
        <w:rPr>
          <w:rFonts w:ascii="Times New Roman" w:hAnsi="Times New Roman" w:cs="Times New Roman"/>
          <w:sz w:val="24"/>
          <w:szCs w:val="24"/>
          <w:lang w:val="en-US"/>
        </w:rPr>
        <w:t>Lembaga ters</w:t>
      </w:r>
      <w:r>
        <w:rPr>
          <w:rFonts w:ascii="Times New Roman" w:hAnsi="Times New Roman" w:cs="Times New Roman"/>
          <w:sz w:val="24"/>
          <w:szCs w:val="24"/>
          <w:lang w:val="en-US"/>
        </w:rPr>
        <w:t>ebut telah menerapkan prinsip keadilan dan</w:t>
      </w:r>
      <w:r>
        <w:rPr>
          <w:rFonts w:ascii="Times New Roman" w:hAnsi="Times New Roman" w:cs="Times New Roman"/>
          <w:sz w:val="24"/>
          <w:szCs w:val="24"/>
        </w:rPr>
        <w:t xml:space="preserve"> transparansi </w:t>
      </w:r>
      <w:r>
        <w:rPr>
          <w:rFonts w:ascii="Times New Roman" w:hAnsi="Times New Roman" w:cs="Times New Roman"/>
          <w:sz w:val="24"/>
          <w:szCs w:val="24"/>
          <w:lang w:val="en-US"/>
        </w:rPr>
        <w:t>laporan keuangan</w:t>
      </w:r>
      <w:r>
        <w:rPr>
          <w:rFonts w:ascii="Times New Roman" w:hAnsi="Times New Roman" w:cs="Times New Roman"/>
          <w:sz w:val="24"/>
          <w:szCs w:val="24"/>
        </w:rPr>
        <w:t xml:space="preserve"> yang d</w:t>
      </w:r>
      <w:r>
        <w:rPr>
          <w:rFonts w:ascii="Times New Roman" w:hAnsi="Times New Roman" w:cs="Times New Roman"/>
          <w:sz w:val="24"/>
          <w:szCs w:val="24"/>
          <w:lang w:val="en-US"/>
        </w:rPr>
        <w:t>isusun</w:t>
      </w:r>
      <w:r>
        <w:rPr>
          <w:rFonts w:ascii="Times New Roman" w:hAnsi="Times New Roman" w:cs="Times New Roman"/>
          <w:sz w:val="24"/>
          <w:szCs w:val="24"/>
        </w:rPr>
        <w:t xml:space="preserve"> dalam </w:t>
      </w:r>
      <w:r>
        <w:rPr>
          <w:rFonts w:ascii="Times New Roman" w:hAnsi="Times New Roman" w:cs="Times New Roman"/>
          <w:sz w:val="24"/>
          <w:szCs w:val="24"/>
          <w:lang w:val="en-US"/>
        </w:rPr>
        <w:t xml:space="preserve">buku laporan dan sosial media sehingga dapat mudah diakses oleh donatur dan masyarakat. </w:t>
      </w:r>
      <w:r>
        <w:rPr>
          <w:rFonts w:ascii="Times New Roman" w:hAnsi="Times New Roman" w:cs="Times New Roman"/>
          <w:sz w:val="24"/>
          <w:szCs w:val="24"/>
        </w:rPr>
        <w:t xml:space="preserve">Identifikasi masalah </w:t>
      </w:r>
      <w:r>
        <w:rPr>
          <w:rFonts w:ascii="Times New Roman" w:hAnsi="Times New Roman" w:cs="Times New Roman"/>
          <w:sz w:val="24"/>
          <w:szCs w:val="24"/>
          <w:lang w:val="en-US"/>
        </w:rPr>
        <w:t xml:space="preserve">ini </w:t>
      </w:r>
      <w:r>
        <w:rPr>
          <w:rFonts w:ascii="Times New Roman" w:hAnsi="Times New Roman" w:cs="Times New Roman"/>
          <w:sz w:val="24"/>
          <w:szCs w:val="24"/>
        </w:rPr>
        <w:t xml:space="preserve">berdasarkan uraian latar belakang </w:t>
      </w:r>
      <w:r>
        <w:rPr>
          <w:rFonts w:ascii="Times New Roman" w:hAnsi="Times New Roman" w:cs="Times New Roman"/>
          <w:sz w:val="24"/>
          <w:szCs w:val="24"/>
          <w:lang w:val="en-US"/>
        </w:rPr>
        <w:t>ialah: Prinsip ke</w:t>
      </w:r>
      <w:r>
        <w:rPr>
          <w:rFonts w:ascii="Times New Roman" w:hAnsi="Times New Roman" w:cs="Times New Roman"/>
          <w:sz w:val="24"/>
          <w:szCs w:val="24"/>
          <w:lang w:val="en-US"/>
        </w:rPr>
        <w:t xml:space="preserve">adilan yang dimiliki oleh </w:t>
      </w:r>
      <w:r>
        <w:rPr>
          <w:rFonts w:ascii="Times New Roman" w:hAnsi="Times New Roman" w:cs="Times New Roman"/>
          <w:sz w:val="24"/>
          <w:szCs w:val="24"/>
        </w:rPr>
        <w:t xml:space="preserve">lembaga </w:t>
      </w:r>
      <w:r>
        <w:rPr>
          <w:rFonts w:ascii="Times New Roman" w:hAnsi="Times New Roman" w:cs="Times New Roman"/>
          <w:sz w:val="24"/>
          <w:szCs w:val="24"/>
          <w:lang w:val="en-US"/>
        </w:rPr>
        <w:t xml:space="preserve">amil </w:t>
      </w:r>
      <w:r>
        <w:rPr>
          <w:rFonts w:ascii="Times New Roman" w:hAnsi="Times New Roman" w:cs="Times New Roman"/>
          <w:sz w:val="24"/>
          <w:szCs w:val="24"/>
        </w:rPr>
        <w:t xml:space="preserve">zakat </w:t>
      </w:r>
      <w:r>
        <w:rPr>
          <w:rFonts w:ascii="Times New Roman" w:hAnsi="Times New Roman" w:cs="Times New Roman"/>
          <w:sz w:val="24"/>
          <w:szCs w:val="24"/>
          <w:lang w:val="en-US"/>
        </w:rPr>
        <w:t>termasuk</w:t>
      </w:r>
      <w:r>
        <w:rPr>
          <w:rFonts w:ascii="Times New Roman" w:hAnsi="Times New Roman" w:cs="Times New Roman"/>
          <w:sz w:val="24"/>
          <w:szCs w:val="24"/>
        </w:rPr>
        <w:t xml:space="preserve"> hal penting agar dapat meningkatkan kepercayaan </w:t>
      </w:r>
      <w:r>
        <w:rPr>
          <w:rFonts w:ascii="Times New Roman" w:hAnsi="Times New Roman" w:cs="Times New Roman"/>
          <w:sz w:val="24"/>
          <w:szCs w:val="24"/>
          <w:lang w:val="en-US"/>
        </w:rPr>
        <w:t>donatur</w:t>
      </w:r>
      <w:r>
        <w:rPr>
          <w:rFonts w:ascii="Times New Roman" w:hAnsi="Times New Roman" w:cs="Times New Roman"/>
          <w:sz w:val="24"/>
          <w:szCs w:val="24"/>
        </w:rPr>
        <w:t xml:space="preserve">. Pendistirbusian dana ZIS di Lazisnu Doro masih kurang baik sehingga transparansi atau pelaporan pertanggungjawaban masih sangat sederhana. </w:t>
      </w:r>
      <w:r>
        <w:rPr>
          <w:rFonts w:ascii="Times New Roman" w:hAnsi="Times New Roman" w:cs="Times New Roman"/>
          <w:sz w:val="24"/>
          <w:szCs w:val="24"/>
          <w:lang w:val="en-US"/>
        </w:rPr>
        <w:t>Pendis</w:t>
      </w:r>
      <w:r>
        <w:rPr>
          <w:rFonts w:ascii="Times New Roman" w:hAnsi="Times New Roman" w:cs="Times New Roman"/>
          <w:sz w:val="24"/>
          <w:szCs w:val="24"/>
          <w:lang w:val="en-US"/>
        </w:rPr>
        <w:t xml:space="preserve">tribusian dana ZIS </w:t>
      </w:r>
      <w:r>
        <w:rPr>
          <w:rFonts w:ascii="Times New Roman" w:hAnsi="Times New Roman" w:cs="Times New Roman"/>
          <w:sz w:val="24"/>
          <w:szCs w:val="24"/>
        </w:rPr>
        <w:t xml:space="preserve">harus </w:t>
      </w:r>
      <w:r>
        <w:rPr>
          <w:rFonts w:ascii="Times New Roman" w:hAnsi="Times New Roman" w:cs="Times New Roman"/>
          <w:sz w:val="24"/>
          <w:szCs w:val="24"/>
          <w:lang w:val="en-US"/>
        </w:rPr>
        <w:t>dilakukan secara adil dan merata kepada orang yang membutuhkan</w:t>
      </w:r>
      <w:r>
        <w:rPr>
          <w:rFonts w:ascii="Times New Roman" w:hAnsi="Times New Roman" w:cs="Times New Roman"/>
          <w:sz w:val="24"/>
          <w:szCs w:val="24"/>
        </w:rPr>
        <w:t xml:space="preserve"> dan penuh tanggungjawab</w:t>
      </w:r>
      <w:r>
        <w:rPr>
          <w:rFonts w:ascii="Times New Roman" w:hAnsi="Times New Roman" w:cs="Times New Roman"/>
          <w:sz w:val="24"/>
          <w:szCs w:val="24"/>
          <w:lang w:val="en-US"/>
        </w:rPr>
        <w:t xml:space="preserve">. </w:t>
      </w:r>
    </w:p>
    <w:p w:rsidR="00825125" w:rsidRDefault="005C763E">
      <w:pPr>
        <w:pBdr>
          <w:top w:val="none" w:sz="0" w:space="12" w:color="000000"/>
          <w:bottom w:val="none" w:sz="0" w:space="6" w:color="000000"/>
        </w:pBdr>
        <w:spacing w:before="240" w:after="240" w:line="240" w:lineRule="auto"/>
        <w:jc w:val="both"/>
        <w:rPr>
          <w:rFonts w:ascii="Times New Roman" w:hAnsi="Times New Roman" w:cs="Times New Roman"/>
          <w:sz w:val="24"/>
          <w:szCs w:val="24"/>
          <w:lang w:val="en-US"/>
        </w:rPr>
      </w:pPr>
      <w:r>
        <w:rPr>
          <w:rFonts w:ascii="Times New Roman" w:eastAsia="Garamond" w:hAnsi="Times New Roman" w:cs="Times New Roman"/>
          <w:b/>
          <w:sz w:val="24"/>
          <w:szCs w:val="24"/>
        </w:rPr>
        <w:t>LANDASAN TEORITIS</w:t>
      </w:r>
    </w:p>
    <w:p w:rsidR="00825125" w:rsidRDefault="005C763E">
      <w:pPr>
        <w:pBdr>
          <w:top w:val="none" w:sz="0" w:space="12" w:color="000000"/>
          <w:bottom w:val="none" w:sz="0" w:space="6" w:color="000000"/>
        </w:pBdr>
        <w:spacing w:before="240" w:after="24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Prinsip keadilan dalam kegiatan pendistribusian merupakan sebuah prinsip yang mendasari penyaluran di sebuah </w:t>
      </w:r>
      <w:r>
        <w:rPr>
          <w:rFonts w:ascii="Times New Roman" w:hAnsi="Times New Roman" w:cs="Times New Roman"/>
          <w:sz w:val="24"/>
          <w:szCs w:val="24"/>
          <w:lang w:val="en-US"/>
        </w:rPr>
        <w:t>lembaga/organisasi. Prinsip keadilan diwujudkan dalam bentuk yang sama, bagian yang sama secara jelas dan merata. Keadilan dalam pendistribusian dana ZIS ialah memberikan kepada setiap orang yang membutuhkan dengan porsi yang telah ditentukan sesuai kebija</w:t>
      </w:r>
      <w:r>
        <w:rPr>
          <w:rFonts w:ascii="Times New Roman" w:hAnsi="Times New Roman" w:cs="Times New Roman"/>
          <w:sz w:val="24"/>
          <w:szCs w:val="24"/>
          <w:lang w:val="en-US"/>
        </w:rPr>
        <w:t xml:space="preserve">kan program. Oleh sebab itu, para pengelola zakat mendata </w:t>
      </w:r>
      <w:r>
        <w:rPr>
          <w:rFonts w:ascii="Times New Roman" w:hAnsi="Times New Roman" w:cs="Times New Roman"/>
          <w:i/>
          <w:iCs/>
          <w:sz w:val="24"/>
          <w:szCs w:val="24"/>
          <w:lang w:val="en-US"/>
        </w:rPr>
        <w:t xml:space="preserve">mustahiq </w:t>
      </w:r>
      <w:r>
        <w:rPr>
          <w:rFonts w:ascii="Times New Roman" w:hAnsi="Times New Roman" w:cs="Times New Roman"/>
          <w:sz w:val="24"/>
          <w:szCs w:val="24"/>
          <w:lang w:val="en-US"/>
        </w:rPr>
        <w:t>yang sesuai dengan syarat yang telah ditentukan.</w:t>
      </w:r>
      <w:r>
        <w:rPr>
          <w:rFonts w:ascii="Times New Roman" w:hAnsi="Times New Roman" w:cs="Times New Roman"/>
          <w:sz w:val="24"/>
          <w:szCs w:val="24"/>
          <w:lang w:val="en-US"/>
        </w:rPr>
        <w:t xml:space="preserve"> Hal ini dilakukan agar harta kekayaan seseorang tidak mengalami penumpukan harta sehingga harta yang disalurkan akan dibagikan secara merata kepada yang membutuhkan.</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ADDIN CSL_CITATION {"citationItems":[{"id":"ITEM-1","itemData":{"author":[{"dropping-parti</w:instrText>
      </w:r>
      <w:r>
        <w:rPr>
          <w:rFonts w:ascii="Times New Roman" w:hAnsi="Times New Roman" w:cs="Times New Roman"/>
          <w:sz w:val="24"/>
          <w:szCs w:val="24"/>
          <w:lang w:val="en-US"/>
        </w:rPr>
        <w:instrText>cle":"","family":"Syahputra","given":"Angga","non-dropping-particle":"","parse-names":false,"suffix":""},{"dropping-particle":"","family":"Kaswinata","given":"","non-dropping-particle":"","parse-names":false,"suffix":""},{"dropping-particle":"","family":"N</w:instrText>
      </w:r>
      <w:r>
        <w:rPr>
          <w:rFonts w:ascii="Times New Roman" w:hAnsi="Times New Roman" w:cs="Times New Roman"/>
          <w:sz w:val="24"/>
          <w:szCs w:val="24"/>
          <w:lang w:val="en-US"/>
        </w:rPr>
        <w:instrText>asution","given":"M. Yasir","non-dropping-particle":"","parse-names":false,"suffix":""},{"dropping-particle":"","family":"Sugianto","given":"","non-dropping-particle":"","parse-names":false,"suffix":""}],"container-title":"Jurnal Iqtisaduna","id":"ITEM-1",</w:instrText>
      </w:r>
      <w:r>
        <w:rPr>
          <w:rFonts w:ascii="Times New Roman" w:hAnsi="Times New Roman" w:cs="Times New Roman"/>
          <w:sz w:val="24"/>
          <w:szCs w:val="24"/>
          <w:lang w:val="en-US"/>
        </w:rPr>
        <w:instrText>"issue":"2","issued":{"date-parts":[["2022"]]},"title":"Urgensi Keadilan Dalam Penyaluran Zakat di Indonesia","type":"article-journal","volume":"8"},"uris":["http://www.mendeley.com/documents/?uuid=c4280795-b6eb-4349-aad3-bf5c1123c18e"]}],"mendeley":{"form</w:instrText>
      </w:r>
      <w:r>
        <w:rPr>
          <w:rFonts w:ascii="Times New Roman" w:hAnsi="Times New Roman" w:cs="Times New Roman"/>
          <w:sz w:val="24"/>
          <w:szCs w:val="24"/>
          <w:lang w:val="en-US"/>
        </w:rPr>
        <w:instrText>attedCitation":"(Syahputra et al. 2022)","plainTextFormattedCitation":"(Syahputra et al. 2022)","previouslyFormattedCitation":"(Syahputra et al. 2022)"},"properties":{"noteIndex":0},"schema":"https://github.com/citation-style-language/schema/raw/master/csl</w:instrText>
      </w:r>
      <w:r>
        <w:rPr>
          <w:rFonts w:ascii="Times New Roman" w:hAnsi="Times New Roman" w:cs="Times New Roman"/>
          <w:sz w:val="24"/>
          <w:szCs w:val="24"/>
          <w:lang w:val="en-US"/>
        </w:rPr>
        <w:instrText>-citation.json"}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(Syahputra et al. 2022)</w:t>
      </w:r>
      <w:r>
        <w:rPr>
          <w:rFonts w:ascii="Times New Roman" w:hAnsi="Times New Roman" w:cs="Times New Roman"/>
          <w:sz w:val="24"/>
          <w:szCs w:val="24"/>
          <w:lang w:val="en-US"/>
        </w:rPr>
        <w:fldChar w:fldCharType="end"/>
      </w:r>
    </w:p>
    <w:p w:rsidR="00825125" w:rsidRDefault="005C763E">
      <w:pPr>
        <w:pBdr>
          <w:top w:val="none" w:sz="0" w:space="12" w:color="000000"/>
          <w:bottom w:val="none" w:sz="0" w:space="6" w:color="000000"/>
        </w:pBdr>
        <w:spacing w:before="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Transparansi ialah keterbukaan dalam mengelola keuangan dari lembaga </w:t>
      </w:r>
      <w:r>
        <w:rPr>
          <w:rFonts w:ascii="Times New Roman" w:hAnsi="Times New Roman" w:cs="Times New Roman"/>
          <w:sz w:val="24"/>
          <w:szCs w:val="24"/>
          <w:lang w:val="en-US"/>
        </w:rPr>
        <w:t>amil</w:t>
      </w:r>
      <w:r>
        <w:rPr>
          <w:rFonts w:ascii="Times New Roman" w:hAnsi="Times New Roman" w:cs="Times New Roman"/>
          <w:sz w:val="24"/>
          <w:szCs w:val="24"/>
        </w:rPr>
        <w:t xml:space="preserve"> zakat kepada masyarakat. </w:t>
      </w:r>
      <w:r>
        <w:rPr>
          <w:rFonts w:ascii="Times New Roman" w:hAnsi="Times New Roman" w:cs="Times New Roman"/>
          <w:sz w:val="24"/>
          <w:szCs w:val="24"/>
          <w:lang w:val="en-US"/>
        </w:rPr>
        <w:t>Sehingga masyarakat akan mudah</w:t>
      </w:r>
      <w:r>
        <w:rPr>
          <w:rFonts w:ascii="Times New Roman" w:hAnsi="Times New Roman" w:cs="Times New Roman"/>
          <w:sz w:val="24"/>
          <w:szCs w:val="24"/>
        </w:rPr>
        <w:t xml:space="preserve"> mengakses informasi </w:t>
      </w:r>
      <w:r>
        <w:rPr>
          <w:rFonts w:ascii="Times New Roman" w:hAnsi="Times New Roman" w:cs="Times New Roman"/>
          <w:sz w:val="24"/>
          <w:szCs w:val="24"/>
          <w:lang w:val="en-US"/>
        </w:rPr>
        <w:t xml:space="preserve">melalui media sosial </w:t>
      </w:r>
      <w:r>
        <w:rPr>
          <w:rFonts w:ascii="Times New Roman" w:hAnsi="Times New Roman" w:cs="Times New Roman"/>
          <w:sz w:val="24"/>
          <w:szCs w:val="24"/>
        </w:rPr>
        <w:t xml:space="preserve">dan dapat mempertanggungjawabkan sumber </w:t>
      </w:r>
      <w:r>
        <w:rPr>
          <w:rFonts w:ascii="Times New Roman" w:hAnsi="Times New Roman" w:cs="Times New Roman"/>
          <w:sz w:val="24"/>
          <w:szCs w:val="24"/>
          <w:lang w:val="en-US"/>
        </w:rPr>
        <w:t>da</w:t>
      </w:r>
      <w:r>
        <w:rPr>
          <w:rFonts w:ascii="Times New Roman" w:hAnsi="Times New Roman" w:cs="Times New Roman"/>
          <w:sz w:val="24"/>
          <w:szCs w:val="24"/>
          <w:lang w:val="en-US"/>
        </w:rPr>
        <w:t xml:space="preserve">na </w:t>
      </w:r>
      <w:r>
        <w:rPr>
          <w:rFonts w:ascii="Times New Roman" w:hAnsi="Times New Roman" w:cs="Times New Roman"/>
          <w:sz w:val="24"/>
          <w:szCs w:val="24"/>
        </w:rPr>
        <w:t xml:space="preserve">yang dititipkan </w:t>
      </w:r>
      <w:r>
        <w:rPr>
          <w:rFonts w:ascii="Times New Roman" w:hAnsi="Times New Roman" w:cs="Times New Roman"/>
          <w:sz w:val="24"/>
          <w:szCs w:val="24"/>
          <w:lang w:val="en-US"/>
        </w:rPr>
        <w:t>melalui lembaga amil zakat</w:t>
      </w:r>
      <w:r>
        <w:rPr>
          <w:rFonts w:ascii="Times New Roman" w:hAnsi="Times New Roman" w:cs="Times New Roman"/>
          <w:sz w:val="24"/>
          <w:szCs w:val="24"/>
        </w:rPr>
        <w:t xml:space="preserve"> </w:t>
      </w:r>
      <w:r>
        <w:rPr>
          <w:rFonts w:ascii="Times New Roman" w:hAnsi="Times New Roman" w:cs="Times New Roman"/>
          <w:sz w:val="24"/>
          <w:szCs w:val="24"/>
          <w:lang w:val="en-US"/>
        </w:rPr>
        <w:t>sesuai dengan aturan</w:t>
      </w:r>
      <w:r>
        <w:rPr>
          <w:rFonts w:ascii="Times New Roman" w:hAnsi="Times New Roman" w:cs="Times New Roman"/>
          <w:sz w:val="24"/>
          <w:szCs w:val="24"/>
        </w:rPr>
        <w:t xml:space="preserve"> </w:t>
      </w:r>
      <w:r>
        <w:rPr>
          <w:rFonts w:ascii="Times New Roman" w:hAnsi="Times New Roman" w:cs="Times New Roman"/>
          <w:sz w:val="24"/>
          <w:szCs w:val="24"/>
          <w:lang w:val="en-US"/>
        </w:rPr>
        <w:t>syariat Islam</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Transparansi </w:t>
      </w:r>
      <w:r>
        <w:rPr>
          <w:rFonts w:ascii="Times New Roman" w:hAnsi="Times New Roman" w:cs="Times New Roman"/>
          <w:sz w:val="24"/>
          <w:szCs w:val="24"/>
          <w:lang w:val="en-US"/>
        </w:rPr>
        <w:t xml:space="preserve">dapat </w:t>
      </w:r>
      <w:r>
        <w:rPr>
          <w:rFonts w:ascii="Times New Roman" w:hAnsi="Times New Roman" w:cs="Times New Roman"/>
          <w:sz w:val="24"/>
          <w:szCs w:val="24"/>
        </w:rPr>
        <w:t xml:space="preserve">diukur </w:t>
      </w:r>
      <w:r>
        <w:rPr>
          <w:rFonts w:ascii="Times New Roman" w:hAnsi="Times New Roman" w:cs="Times New Roman"/>
          <w:sz w:val="24"/>
          <w:szCs w:val="24"/>
          <w:lang w:val="en-US"/>
        </w:rPr>
        <w:t xml:space="preserve">dengan </w:t>
      </w:r>
      <w:r>
        <w:rPr>
          <w:rFonts w:ascii="Times New Roman" w:hAnsi="Times New Roman" w:cs="Times New Roman"/>
          <w:sz w:val="24"/>
          <w:szCs w:val="24"/>
        </w:rPr>
        <w:t>skala likert</w:t>
      </w:r>
      <w:r>
        <w:rPr>
          <w:rFonts w:ascii="Times New Roman" w:hAnsi="Times New Roman" w:cs="Times New Roman"/>
          <w:sz w:val="24"/>
          <w:szCs w:val="24"/>
          <w:lang w:val="en-US"/>
        </w:rPr>
        <w:t xml:space="preserve"> 1-5 </w:t>
      </w:r>
      <w:r>
        <w:rPr>
          <w:rFonts w:ascii="Times New Roman" w:hAnsi="Times New Roman" w:cs="Times New Roman"/>
          <w:sz w:val="24"/>
          <w:szCs w:val="24"/>
        </w:rPr>
        <w:t xml:space="preserve">indikator: </w:t>
      </w:r>
      <w:r>
        <w:rPr>
          <w:rFonts w:ascii="Times New Roman" w:hAnsi="Times New Roman" w:cs="Times New Roman"/>
          <w:sz w:val="24"/>
          <w:szCs w:val="24"/>
          <w:lang w:val="en-US"/>
        </w:rPr>
        <w:t>Seluruh</w:t>
      </w:r>
      <w:r>
        <w:rPr>
          <w:rFonts w:ascii="Times New Roman" w:hAnsi="Times New Roman" w:cs="Times New Roman"/>
          <w:sz w:val="24"/>
          <w:szCs w:val="24"/>
        </w:rPr>
        <w:t xml:space="preserve"> fakta terkait pengelolaa</w:t>
      </w:r>
      <w:r>
        <w:rPr>
          <w:rFonts w:ascii="Times New Roman" w:hAnsi="Times New Roman" w:cs="Times New Roman"/>
          <w:sz w:val="24"/>
          <w:szCs w:val="24"/>
          <w:lang w:val="en-US"/>
        </w:rPr>
        <w:t>n dana ZIS, termasuk pendistribusian.</w:t>
      </w:r>
      <w:r>
        <w:rPr>
          <w:rFonts w:ascii="Times New Roman" w:hAnsi="Times New Roman" w:cs="Times New Roman"/>
          <w:sz w:val="24"/>
          <w:szCs w:val="24"/>
        </w:rPr>
        <w:t xml:space="preserve"> Laporan keuangan dan kegiatan </w:t>
      </w:r>
      <w:r>
        <w:rPr>
          <w:rFonts w:ascii="Times New Roman" w:hAnsi="Times New Roman" w:cs="Times New Roman"/>
          <w:sz w:val="24"/>
          <w:szCs w:val="24"/>
        </w:rPr>
        <w:lastRenderedPageBreak/>
        <w:t xml:space="preserve">program yang </w:t>
      </w:r>
      <w:r>
        <w:rPr>
          <w:rFonts w:ascii="Times New Roman" w:hAnsi="Times New Roman" w:cs="Times New Roman"/>
          <w:sz w:val="24"/>
          <w:szCs w:val="24"/>
        </w:rPr>
        <w:t xml:space="preserve">mudah diakses oleh donatur dan masyarakat dan dilaporkan secara jujur dan bertanggung jawab.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{"citationItems":[{"id":"ITEM-1","itemData":{"author":[{"dropping-particle":"","family":"Rahayu","given":"Septi Budi","non-dropping-particle":""</w:instrText>
      </w:r>
      <w:r>
        <w:rPr>
          <w:rFonts w:ascii="Times New Roman" w:hAnsi="Times New Roman" w:cs="Times New Roman"/>
          <w:sz w:val="24"/>
          <w:szCs w:val="24"/>
        </w:rPr>
        <w:instrText>,"parse-names":false,"suffix":""},{"dropping-particle":"","family":"Widodo","given":"Sri","non-dropping-particle":"","parse-names":false,"suffix":""},{"dropping-particle":"","family":"Binawati","given":"Enita","non-dropping-particle":"","parse-names":false</w:instrText>
      </w:r>
      <w:r>
        <w:rPr>
          <w:rFonts w:ascii="Times New Roman" w:hAnsi="Times New Roman" w:cs="Times New Roman"/>
          <w:sz w:val="24"/>
          <w:szCs w:val="24"/>
        </w:rPr>
        <w:instrText>,"suffix":""}],"container-title":"Journal of Business and Information Systems","id":"ITEM-1","issue":"2","issued":{"date-parts":[["2019"]]},"title":"Pengaruh akuntabilitas dan transparansi lembaga zakat terhadap tingkat kepercayaan muzakki (Studi Kasus pad</w:instrText>
      </w:r>
      <w:r>
        <w:rPr>
          <w:rFonts w:ascii="Times New Roman" w:hAnsi="Times New Roman" w:cs="Times New Roman"/>
          <w:sz w:val="24"/>
          <w:szCs w:val="24"/>
        </w:rPr>
        <w:instrText>a Lembaga Amil Zakat Masjid Jogokariyan Yogyakarta)","type":"article-journal","volume":"1"},"uris":["http://www.mendeley.com/documents/?uuid=d5d36c71-0517-468a-8bbc-028ad42b6c83"]}],"mendeley":{"formattedCitation":"(Rahayu, Widodo, dan Binawati 2019)","pla</w:instrText>
      </w:r>
      <w:r>
        <w:rPr>
          <w:rFonts w:ascii="Times New Roman" w:hAnsi="Times New Roman" w:cs="Times New Roman"/>
          <w:sz w:val="24"/>
          <w:szCs w:val="24"/>
        </w:rPr>
        <w:instrText>inTextFormattedCitation":"(Rahayu, Widodo, dan Binawati 2019)","previouslyFormattedCitation":"(Rahayu, Widodo, dan Binawati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(Raha</w:t>
      </w:r>
      <w:r>
        <w:rPr>
          <w:rFonts w:ascii="Times New Roman" w:hAnsi="Times New Roman" w:cs="Times New Roman"/>
          <w:noProof/>
          <w:sz w:val="24"/>
          <w:szCs w:val="24"/>
        </w:rPr>
        <w:t>yu, Widodo, dan Binawati 2019)</w:t>
      </w:r>
      <w:r>
        <w:rPr>
          <w:rFonts w:ascii="Times New Roman" w:hAnsi="Times New Roman" w:cs="Times New Roman"/>
          <w:sz w:val="24"/>
          <w:szCs w:val="24"/>
        </w:rPr>
        <w:fldChar w:fldCharType="end"/>
      </w:r>
    </w:p>
    <w:p w:rsidR="00825125" w:rsidRDefault="005C763E">
      <w:pPr>
        <w:pBdr>
          <w:top w:val="none" w:sz="0" w:space="12" w:color="000000"/>
          <w:bottom w:val="none" w:sz="0" w:space="6" w:color="000000"/>
        </w:pBdr>
        <w:spacing w:before="240" w:line="240" w:lineRule="auto"/>
        <w:ind w:firstLine="720"/>
        <w:jc w:val="both"/>
        <w:rPr>
          <w:rFonts w:ascii="Times New Roman" w:hAnsi="Times New Roman" w:cs="Times New Roman"/>
          <w:sz w:val="32"/>
          <w:szCs w:val="32"/>
          <w:lang w:val="en-US"/>
        </w:rPr>
      </w:pPr>
      <w:r>
        <w:rPr>
          <w:rFonts w:ascii="Times New Roman" w:hAnsi="Times New Roman" w:cs="Times New Roman"/>
          <w:sz w:val="24"/>
          <w:szCs w:val="24"/>
          <w:lang w:val="en-US"/>
        </w:rPr>
        <w:t xml:space="preserve">Sikap seorang donatur akan dipengaruhi oleh niat dari dalam diri seseorang. </w:t>
      </w:r>
      <w:r>
        <w:rPr>
          <w:rFonts w:ascii="Times New Roman" w:hAnsi="Times New Roman" w:cs="Times New Roman"/>
          <w:sz w:val="24"/>
          <w:szCs w:val="24"/>
        </w:rPr>
        <w:t xml:space="preserve">Niat </w:t>
      </w:r>
      <w:r>
        <w:rPr>
          <w:rFonts w:ascii="Times New Roman" w:hAnsi="Times New Roman" w:cs="Times New Roman"/>
          <w:sz w:val="24"/>
          <w:szCs w:val="24"/>
          <w:lang w:val="en-US"/>
        </w:rPr>
        <w:t xml:space="preserve">merupakan sebuah </w:t>
      </w:r>
      <w:r>
        <w:rPr>
          <w:rFonts w:ascii="Times New Roman" w:hAnsi="Times New Roman" w:cs="Times New Roman"/>
          <w:sz w:val="24"/>
          <w:szCs w:val="24"/>
        </w:rPr>
        <w:t xml:space="preserve">motivasi </w:t>
      </w:r>
      <w:r>
        <w:rPr>
          <w:rFonts w:ascii="Times New Roman" w:hAnsi="Times New Roman" w:cs="Times New Roman"/>
          <w:sz w:val="24"/>
          <w:szCs w:val="24"/>
          <w:lang w:val="en-US"/>
        </w:rPr>
        <w:t xml:space="preserve">dalam diri seseorang </w:t>
      </w:r>
      <w:r>
        <w:rPr>
          <w:rFonts w:ascii="Times New Roman" w:hAnsi="Times New Roman" w:cs="Times New Roman"/>
          <w:sz w:val="24"/>
          <w:szCs w:val="24"/>
        </w:rPr>
        <w:t xml:space="preserve">yang akan mempengaruhi tindakan </w:t>
      </w:r>
      <w:r>
        <w:rPr>
          <w:rFonts w:ascii="Times New Roman" w:hAnsi="Times New Roman" w:cs="Times New Roman"/>
          <w:sz w:val="24"/>
          <w:szCs w:val="24"/>
          <w:lang w:val="en-US"/>
        </w:rPr>
        <w:t>s</w:t>
      </w:r>
      <w:r>
        <w:rPr>
          <w:rFonts w:ascii="Times New Roman" w:hAnsi="Times New Roman" w:cs="Times New Roman"/>
          <w:sz w:val="24"/>
          <w:szCs w:val="24"/>
        </w:rPr>
        <w:t xml:space="preserve">ebagai motivasi yang berindikasi pada </w:t>
      </w:r>
      <w:r>
        <w:rPr>
          <w:rFonts w:ascii="Times New Roman" w:hAnsi="Times New Roman" w:cs="Times New Roman"/>
          <w:sz w:val="24"/>
          <w:szCs w:val="24"/>
          <w:lang w:val="en-US"/>
        </w:rPr>
        <w:t xml:space="preserve">sebuah </w:t>
      </w:r>
      <w:r>
        <w:rPr>
          <w:rFonts w:ascii="Times New Roman" w:hAnsi="Times New Roman" w:cs="Times New Roman"/>
          <w:sz w:val="24"/>
          <w:szCs w:val="24"/>
        </w:rPr>
        <w:t>usaha untuk mela</w:t>
      </w:r>
      <w:r>
        <w:rPr>
          <w:rFonts w:ascii="Times New Roman" w:hAnsi="Times New Roman" w:cs="Times New Roman"/>
          <w:sz w:val="24"/>
          <w:szCs w:val="24"/>
        </w:rPr>
        <w:t>kukan sebuah tindakan. Niat dipengaruhi oleh sikap terhadap p</w:t>
      </w:r>
      <w:r>
        <w:rPr>
          <w:rFonts w:ascii="Times New Roman" w:hAnsi="Times New Roman" w:cs="Times New Roman"/>
          <w:sz w:val="24"/>
          <w:szCs w:val="24"/>
          <w:lang w:val="en-US"/>
        </w:rPr>
        <w:t>e</w:t>
      </w:r>
      <w:r>
        <w:rPr>
          <w:rFonts w:ascii="Times New Roman" w:hAnsi="Times New Roman" w:cs="Times New Roman"/>
          <w:sz w:val="24"/>
          <w:szCs w:val="24"/>
        </w:rPr>
        <w:t>rilaku, norma sub</w:t>
      </w:r>
      <w:r>
        <w:rPr>
          <w:rFonts w:ascii="Times New Roman" w:hAnsi="Times New Roman" w:cs="Times New Roman"/>
          <w:sz w:val="24"/>
          <w:szCs w:val="24"/>
          <w:lang w:val="en-US"/>
        </w:rPr>
        <w:t>j</w:t>
      </w:r>
      <w:r>
        <w:rPr>
          <w:rFonts w:ascii="Times New Roman" w:hAnsi="Times New Roman" w:cs="Times New Roman"/>
          <w:sz w:val="24"/>
          <w:szCs w:val="24"/>
        </w:rPr>
        <w:t xml:space="preserve">ektif dan kontrol. Faktor-faktor inilah yang akan mempengaruhi niat </w:t>
      </w:r>
      <w:r>
        <w:rPr>
          <w:rFonts w:ascii="Times New Roman" w:hAnsi="Times New Roman" w:cs="Times New Roman"/>
          <w:sz w:val="24"/>
          <w:szCs w:val="24"/>
          <w:lang w:val="en-US"/>
        </w:rPr>
        <w:t xml:space="preserve">donatur </w:t>
      </w:r>
      <w:r>
        <w:rPr>
          <w:rFonts w:ascii="Times New Roman" w:hAnsi="Times New Roman" w:cs="Times New Roman"/>
          <w:sz w:val="24"/>
          <w:szCs w:val="24"/>
        </w:rPr>
        <w:t xml:space="preserve">dalam </w:t>
      </w:r>
      <w:r>
        <w:rPr>
          <w:rFonts w:ascii="Times New Roman" w:hAnsi="Times New Roman" w:cs="Times New Roman"/>
          <w:sz w:val="24"/>
          <w:szCs w:val="24"/>
          <w:lang w:val="en-US"/>
        </w:rPr>
        <w:t>membayar zakat maupun dana sosial lainnya</w:t>
      </w:r>
      <w:r>
        <w:rPr>
          <w:rFonts w:ascii="Times New Roman" w:hAnsi="Times New Roman" w:cs="Times New Roman"/>
          <w:sz w:val="24"/>
          <w:szCs w:val="24"/>
        </w:rPr>
        <w:t xml:space="preserve"> melalui </w:t>
      </w:r>
      <w:r>
        <w:rPr>
          <w:rFonts w:ascii="Times New Roman" w:hAnsi="Times New Roman" w:cs="Times New Roman"/>
          <w:sz w:val="24"/>
          <w:szCs w:val="24"/>
          <w:lang w:val="en-US"/>
        </w:rPr>
        <w:t>sebuah lembaga atau organisasi</w:t>
      </w:r>
      <w:r>
        <w:rPr>
          <w:rFonts w:ascii="Times New Roman" w:hAnsi="Times New Roman" w:cs="Times New Roman"/>
          <w:sz w:val="24"/>
          <w:szCs w:val="24"/>
        </w:rPr>
        <w:t xml:space="preserve">. Kredibilitas yang dimiliki sebuah lembaga atau organisasi akan cepat mempengaruhi kepercayaan seseorang tumbuh dan memilih untuk membayar zakat untuk disalurkan kepada orang yang membutuhkan. Tingkat kepercayaan </w:t>
      </w:r>
      <w:r>
        <w:rPr>
          <w:rFonts w:ascii="Times New Roman" w:hAnsi="Times New Roman" w:cs="Times New Roman"/>
          <w:sz w:val="24"/>
          <w:szCs w:val="24"/>
          <w:lang w:val="en-US"/>
        </w:rPr>
        <w:t xml:space="preserve">donatur </w:t>
      </w:r>
      <w:r>
        <w:rPr>
          <w:rFonts w:ascii="Times New Roman" w:hAnsi="Times New Roman" w:cs="Times New Roman"/>
          <w:sz w:val="24"/>
          <w:szCs w:val="24"/>
        </w:rPr>
        <w:t>dapat diukur berdasarka</w:t>
      </w:r>
      <w:r>
        <w:rPr>
          <w:rFonts w:ascii="Times New Roman" w:hAnsi="Times New Roman" w:cs="Times New Roman"/>
          <w:sz w:val="24"/>
          <w:szCs w:val="24"/>
          <w:lang w:val="en-US"/>
        </w:rPr>
        <w:t>n i</w:t>
      </w:r>
      <w:r>
        <w:rPr>
          <w:rFonts w:ascii="Times New Roman" w:hAnsi="Times New Roman" w:cs="Times New Roman"/>
          <w:sz w:val="24"/>
          <w:szCs w:val="24"/>
        </w:rPr>
        <w:t>ndikator</w:t>
      </w:r>
      <w:r>
        <w:rPr>
          <w:rFonts w:ascii="Times New Roman" w:hAnsi="Times New Roman" w:cs="Times New Roman"/>
          <w:sz w:val="24"/>
          <w:szCs w:val="24"/>
        </w:rPr>
        <w:t xml:space="preserve"> kepercayaan </w:t>
      </w:r>
      <w:r>
        <w:rPr>
          <w:rFonts w:ascii="Times New Roman" w:hAnsi="Times New Roman" w:cs="Times New Roman"/>
          <w:sz w:val="24"/>
          <w:szCs w:val="24"/>
          <w:lang w:val="en-US"/>
        </w:rPr>
        <w:t>menurut Robbins dan Judge di antaranya:</w:t>
      </w:r>
      <w:r>
        <w:rPr>
          <w:rFonts w:ascii="Times New Roman" w:hAnsi="Times New Roman" w:cs="Times New Roman"/>
          <w:sz w:val="24"/>
          <w:szCs w:val="24"/>
        </w:rPr>
        <w:t xml:space="preserve"> Keterbukaan, </w:t>
      </w:r>
      <w:r>
        <w:rPr>
          <w:rFonts w:ascii="Times New Roman" w:hAnsi="Times New Roman" w:cs="Times New Roman"/>
          <w:sz w:val="24"/>
          <w:szCs w:val="24"/>
          <w:lang w:val="en-US"/>
        </w:rPr>
        <w:t>Konsistensi</w:t>
      </w:r>
      <w:r>
        <w:rPr>
          <w:rFonts w:ascii="Times New Roman" w:hAnsi="Times New Roman" w:cs="Times New Roman"/>
          <w:sz w:val="24"/>
          <w:szCs w:val="24"/>
        </w:rPr>
        <w:t>, Integritas</w:t>
      </w:r>
      <w:r>
        <w:rPr>
          <w:rFonts w:ascii="Times New Roman" w:hAnsi="Times New Roman" w:cs="Times New Roman"/>
          <w:sz w:val="24"/>
          <w:szCs w:val="24"/>
          <w:lang w:val="en-US"/>
        </w:rPr>
        <w:t xml:space="preserve"> dan Loyalitas.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ADDIN CSL_CITATION {"citationItems":[{"id":"ITEM-1","itemData":{"author":[{"dropping-particle":"","family":"Siswanto","given":"","non-dropping-particle</w:instrText>
      </w:r>
      <w:r>
        <w:rPr>
          <w:rFonts w:ascii="Times New Roman" w:hAnsi="Times New Roman" w:cs="Times New Roman"/>
          <w:sz w:val="24"/>
          <w:szCs w:val="24"/>
          <w:lang w:val="en-US"/>
        </w:rPr>
        <w:instrText>":"","parse-names":false,"suffix":""},{"dropping-particle":"","family":"Sucipto","given":"Agus","non-dropping-particle":"","parse-names":false,"suffix":""}],"id":"ITEM-1","issued":{"date-parts":[["2008"]]},"publisher":"UIN Malang Press","publisher-place":"</w:instrText>
      </w:r>
      <w:r>
        <w:rPr>
          <w:rFonts w:ascii="Times New Roman" w:hAnsi="Times New Roman" w:cs="Times New Roman"/>
          <w:sz w:val="24"/>
          <w:szCs w:val="24"/>
          <w:lang w:val="en-US"/>
        </w:rPr>
        <w:instrText>Malang","title":"Teori dan Perilaku Organisasi","type":"book"},"uris":["http://www.mendeley.com/documents/?uuid=fe78a211-45c7-4f39-95e4-f021bc94c1e9"]}],"mendeley":{"formattedCitation":"(Siswanto dan Sucipto 2008)","plainTextFormattedCitation":"(Siswanto d</w:instrText>
      </w:r>
      <w:r>
        <w:rPr>
          <w:rFonts w:ascii="Times New Roman" w:hAnsi="Times New Roman" w:cs="Times New Roman"/>
          <w:sz w:val="24"/>
          <w:szCs w:val="24"/>
          <w:lang w:val="en-US"/>
        </w:rPr>
        <w:instrText>an Sucipto 2008)","previouslyFormattedCitation":"(Siswanto dan Sucipto 2008)"},"properties":{"noteIndex":0},"schema":"https://github.com/citation-style-language/schema/raw/master/csl-citation.json"}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(Siswanto dan Sucipto 2008)</w:t>
      </w:r>
      <w:r>
        <w:rPr>
          <w:rFonts w:ascii="Times New Roman" w:hAnsi="Times New Roman" w:cs="Times New Roman"/>
          <w:sz w:val="24"/>
          <w:szCs w:val="24"/>
          <w:lang w:val="en-US"/>
        </w:rPr>
        <w:fldChar w:fldCharType="end"/>
      </w:r>
    </w:p>
    <w:p w:rsidR="00825125" w:rsidRDefault="005C763E">
      <w:pPr>
        <w:pBdr>
          <w:top w:val="none" w:sz="0" w:space="12" w:color="000000"/>
          <w:bottom w:val="none" w:sz="0" w:space="6" w:color="000000"/>
        </w:pBdr>
        <w:spacing w:before="24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Pengelolaan </w:t>
      </w:r>
      <w:r>
        <w:rPr>
          <w:rFonts w:ascii="Times New Roman" w:hAnsi="Times New Roman" w:cs="Times New Roman"/>
          <w:sz w:val="24"/>
          <w:szCs w:val="24"/>
          <w:lang w:val="en-US"/>
        </w:rPr>
        <w:t>dana ZIS melipu</w:t>
      </w:r>
      <w:r>
        <w:rPr>
          <w:rFonts w:ascii="Times New Roman" w:hAnsi="Times New Roman" w:cs="Times New Roman"/>
          <w:sz w:val="24"/>
          <w:szCs w:val="24"/>
          <w:lang w:val="en-US"/>
        </w:rPr>
        <w:t>ti</w:t>
      </w:r>
      <w:r>
        <w:rPr>
          <w:rFonts w:ascii="Times New Roman" w:hAnsi="Times New Roman" w:cs="Times New Roman"/>
          <w:sz w:val="24"/>
          <w:szCs w:val="24"/>
        </w:rPr>
        <w:t xml:space="preserve"> kegiatan </w:t>
      </w:r>
      <w:r>
        <w:rPr>
          <w:rFonts w:ascii="Times New Roman" w:hAnsi="Times New Roman" w:cs="Times New Roman"/>
          <w:sz w:val="24"/>
          <w:szCs w:val="24"/>
          <w:lang w:val="en-US"/>
        </w:rPr>
        <w:t>penghimpunan</w:t>
      </w:r>
      <w:r>
        <w:rPr>
          <w:rFonts w:ascii="Times New Roman" w:hAnsi="Times New Roman" w:cs="Times New Roman"/>
          <w:sz w:val="24"/>
          <w:szCs w:val="24"/>
        </w:rPr>
        <w:t xml:space="preserve">, pendistribusian, dan pendayagunaan </w:t>
      </w:r>
      <w:r>
        <w:rPr>
          <w:rFonts w:ascii="Times New Roman" w:hAnsi="Times New Roman" w:cs="Times New Roman"/>
          <w:sz w:val="24"/>
          <w:szCs w:val="24"/>
          <w:lang w:val="en-US"/>
        </w:rPr>
        <w:t xml:space="preserve">dana ZIS. </w:t>
      </w:r>
      <w:r>
        <w:rPr>
          <w:rFonts w:ascii="Times New Roman" w:hAnsi="Times New Roman" w:cs="Times New Roman"/>
          <w:sz w:val="24"/>
          <w:szCs w:val="24"/>
        </w:rPr>
        <w:t>Zakat ialah harta yang wajib dikeluarkan oleh setiap muslim dan disalurkan kepada mustahik dan pembayarannya dilakukan apabila telah mencapai satu nisab dan haul dari harta yang telah m</w:t>
      </w:r>
      <w:r>
        <w:rPr>
          <w:rFonts w:ascii="Times New Roman" w:hAnsi="Times New Roman" w:cs="Times New Roman"/>
          <w:sz w:val="24"/>
          <w:szCs w:val="24"/>
        </w:rPr>
        <w:t>emenuhi syarat wajib zakat. Zakat adalah ibadah yang memiliki nilai ganda yaitu hablumminallāh dan hablumminannās serta hubungan sosial. Oleh sebab itu, orang yang selalu membayar zakat akan meningkatkan keimanan dan ketaqwaan kepada Allah swt dan menumbuh</w:t>
      </w:r>
      <w:r>
        <w:rPr>
          <w:rFonts w:ascii="Times New Roman" w:hAnsi="Times New Roman" w:cs="Times New Roman"/>
          <w:sz w:val="24"/>
          <w:szCs w:val="24"/>
        </w:rPr>
        <w:t>kan rasa kepedulian sosial, serta membangun hubungan sosial masyarakat.</w:t>
      </w:r>
      <w: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{"citationItems":[{"id":"ITEM-1","itemData":{"author":[{"dropping-particle":"","family":"Supani","given":"","non-dropping-particle":"","parse-names":false,"suffix":"</w:instrText>
      </w:r>
      <w:r>
        <w:rPr>
          <w:rFonts w:ascii="Times New Roman" w:hAnsi="Times New Roman" w:cs="Times New Roman"/>
          <w:sz w:val="24"/>
          <w:szCs w:val="24"/>
        </w:rPr>
        <w:instrText>"}],"id":"ITEM-1","issued":{"date-parts":[["2023"]]},"number-of-pages":"1","publisher":"Kencana","publisher-place":"Jakarta","title":"Pengertian, Dasar Hukum, Prinsip, Tujuan dan Hikmah Zakat","type":"book"},"uris":["http://www.mendeley.com/documents/?uuid</w:instrText>
      </w:r>
      <w:r>
        <w:rPr>
          <w:rFonts w:ascii="Times New Roman" w:hAnsi="Times New Roman" w:cs="Times New Roman"/>
          <w:sz w:val="24"/>
          <w:szCs w:val="24"/>
        </w:rPr>
        <w:instrText>=63ab3b11-f8e0-4a8f-a7e4-e9531a01d01e"]}],"mendeley":{"formattedCitation":"(Supani 2023)","plainTextFormattedCitation":"(Supani 2023)","previouslyFormattedCitation":"(Supani 2023)"},"properties":{"noteIndex":0},"schema":"https://github.com/citation-style-l</w:instrText>
      </w:r>
      <w:r>
        <w:rPr>
          <w:rFonts w:ascii="Times New Roman" w:hAnsi="Times New Roman" w:cs="Times New Roman"/>
          <w:sz w:val="24"/>
          <w:szCs w:val="24"/>
        </w:rPr>
        <w:instrText>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(Supani 2023)</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Allah swt berfirman dalam Q.S At-Taubah ayat 103</w:t>
      </w:r>
      <w:r>
        <w:rPr>
          <w:rFonts w:ascii="Times New Roman" w:hAnsi="Times New Roman" w:cs="Times New Roman"/>
          <w:sz w:val="24"/>
          <w:szCs w:val="24"/>
          <w:lang w:val="en-US"/>
        </w:rPr>
        <w:t xml:space="preserve"> :</w:t>
      </w:r>
    </w:p>
    <w:p w:rsidR="00825125" w:rsidRDefault="005C763E">
      <w:pPr>
        <w:pBdr>
          <w:top w:val="none" w:sz="0" w:space="12" w:color="000000"/>
          <w:bottom w:val="none" w:sz="0" w:space="6" w:color="000000"/>
        </w:pBdr>
        <w:bidi/>
        <w:spacing w:before="240" w:line="240" w:lineRule="auto"/>
        <w:ind w:right="1134" w:hanging="1"/>
        <w:jc w:val="both"/>
        <w:rPr>
          <w:rFonts w:ascii="Times New Roman" w:hAnsi="Times New Roman" w:cs="LPMQ Isep Misbah"/>
          <w:szCs w:val="24"/>
          <w:lang w:val="en-US"/>
        </w:rPr>
      </w:pPr>
      <w:r>
        <w:rPr>
          <w:rFonts w:ascii="Times New Roman" w:hAnsi="Times New Roman" w:cs="LPMQ Isep Misbah"/>
          <w:szCs w:val="24"/>
          <w:rtl/>
          <w:lang w:val="en-US"/>
        </w:rPr>
        <w:t>خُذْ مِنْ اَمْوَالِهِمْ صَدَقَةً تُطَهِّرُهُمْ وَتُزَكِّيْهِمْ بِهَا وَصَلِّ عَلَيْهِمْۗ اِنَّ صَلٰوتَكَ سَكَنٌ لَّهُمْۗ وَاللّٰهُ سَمِيْعٌ عَل</w:t>
      </w:r>
      <w:r>
        <w:rPr>
          <w:rFonts w:ascii="Times New Roman" w:hAnsi="Times New Roman" w:cs="LPMQ Isep Misbah"/>
          <w:szCs w:val="24"/>
          <w:rtl/>
          <w:lang w:val="en-US"/>
        </w:rPr>
        <w:t>ِيْمٌ ١٠٣</w:t>
      </w:r>
    </w:p>
    <w:p w:rsidR="00825125" w:rsidRDefault="005C763E">
      <w:pPr>
        <w:pBdr>
          <w:top w:val="none" w:sz="0" w:space="12" w:color="000000"/>
          <w:bottom w:val="none" w:sz="0" w:space="6" w:color="000000"/>
        </w:pBdr>
        <w:spacing w:before="0" w:after="240" w:line="240" w:lineRule="auto"/>
        <w:ind w:left="720"/>
        <w:jc w:val="both"/>
        <w:rPr>
          <w:rFonts w:ascii="Times New Roman" w:hAnsi="Times New Roman" w:cs="Times New Roman"/>
          <w:sz w:val="24"/>
          <w:szCs w:val="36"/>
          <w:lang w:val="en-US"/>
        </w:rPr>
      </w:pPr>
      <w:r>
        <w:rPr>
          <w:rFonts w:ascii="Times New Roman" w:hAnsi="Times New Roman" w:cs="Times New Roman"/>
          <w:sz w:val="24"/>
          <w:szCs w:val="36"/>
          <w:lang w:val="en-US"/>
        </w:rPr>
        <w:t xml:space="preserve">Terjemahan: </w:t>
      </w:r>
    </w:p>
    <w:p w:rsidR="00825125" w:rsidRDefault="005C763E">
      <w:pPr>
        <w:pBdr>
          <w:top w:val="none" w:sz="0" w:space="12" w:color="000000"/>
          <w:bottom w:val="none" w:sz="0" w:space="6" w:color="000000"/>
        </w:pBdr>
        <w:spacing w:before="0" w:after="240" w:line="240" w:lineRule="auto"/>
        <w:ind w:left="720" w:firstLine="720"/>
        <w:jc w:val="both"/>
        <w:rPr>
          <w:rFonts w:ascii="Times New Roman" w:hAnsi="Times New Roman" w:cs="Times New Roman"/>
          <w:sz w:val="24"/>
          <w:szCs w:val="36"/>
          <w:lang w:val="en-US"/>
        </w:rPr>
      </w:pPr>
      <w:r>
        <w:rPr>
          <w:rFonts w:ascii="Times New Roman" w:hAnsi="Times New Roman" w:cs="Times New Roman"/>
          <w:sz w:val="24"/>
          <w:szCs w:val="36"/>
          <w:lang w:val="en-US"/>
        </w:rPr>
        <w:t xml:space="preserve">Ambillah zakat dari harta mereka (guna) menyucikan dan membersihkan mereka, dan doakanlah mereka karena sesungguhnya doamu adalah ketenteraman bagi mereka. Allah Maha Mendengar lagi Maha Mengetahui. </w:t>
      </w:r>
      <w:r>
        <w:rPr>
          <w:rFonts w:ascii="Times New Roman" w:hAnsi="Times New Roman" w:cs="Times New Roman"/>
          <w:sz w:val="24"/>
          <w:szCs w:val="36"/>
          <w:lang w:val="en-US"/>
        </w:rPr>
        <w:fldChar w:fldCharType="begin"/>
      </w:r>
      <w:r>
        <w:rPr>
          <w:rFonts w:ascii="Times New Roman" w:hAnsi="Times New Roman" w:cs="Times New Roman"/>
          <w:sz w:val="24"/>
          <w:szCs w:val="36"/>
          <w:lang w:val="en-US"/>
        </w:rPr>
        <w:instrText xml:space="preserve">ADDIN CSL_CITATION </w:instrText>
      </w:r>
      <w:r>
        <w:rPr>
          <w:rFonts w:ascii="Times New Roman" w:hAnsi="Times New Roman" w:cs="Times New Roman"/>
          <w:sz w:val="24"/>
          <w:szCs w:val="36"/>
          <w:lang w:val="en-US"/>
        </w:rPr>
        <w:instrText>{"citationItems":[{"id":"ITEM-1","itemData":{"author":[{"dropping-particle":"","family":"Departemen Agama RI","given":"","non-dropping-particle":"","parse-names":false,"suffix":""}],"id":"ITEM-1","issued":{"date-parts":[["2019"]]},"publisher":"Departemen A</w:instrText>
      </w:r>
      <w:r>
        <w:rPr>
          <w:rFonts w:ascii="Times New Roman" w:hAnsi="Times New Roman" w:cs="Times New Roman"/>
          <w:sz w:val="24"/>
          <w:szCs w:val="36"/>
          <w:lang w:val="en-US"/>
        </w:rPr>
        <w:instrText>gama RI","publisher-place":"Jakarta","title":"Al-qur'an Kemenag","type":"article"},"uris":["http://www.mendeley.com/documents/?uuid=793f5be7-7d0c-49be-905d-b1eb2692989c"]}],"mendeley":{"formattedCitation":"(Departemen Agama RI 2019)","plainTextFormattedCit</w:instrText>
      </w:r>
      <w:r>
        <w:rPr>
          <w:rFonts w:ascii="Times New Roman" w:hAnsi="Times New Roman" w:cs="Times New Roman"/>
          <w:sz w:val="24"/>
          <w:szCs w:val="36"/>
          <w:lang w:val="en-US"/>
        </w:rPr>
        <w:instrText>ation":"(Departemen Agama RI 2019)"},"properties":{"noteIndex":0},"schema":"https://github.com/citation-style-language/schema/raw/master/csl-citation.json"}</w:instrText>
      </w:r>
      <w:r>
        <w:rPr>
          <w:rFonts w:ascii="Times New Roman" w:hAnsi="Times New Roman" w:cs="Times New Roman"/>
          <w:sz w:val="24"/>
          <w:szCs w:val="36"/>
          <w:lang w:val="en-US"/>
        </w:rPr>
        <w:fldChar w:fldCharType="separate"/>
      </w:r>
      <w:r>
        <w:rPr>
          <w:rFonts w:ascii="Times New Roman" w:hAnsi="Times New Roman" w:cs="Times New Roman"/>
          <w:noProof/>
          <w:sz w:val="24"/>
          <w:szCs w:val="36"/>
          <w:lang w:val="en-US"/>
        </w:rPr>
        <w:t>(Departemen Agama RI 2019)</w:t>
      </w:r>
      <w:r>
        <w:rPr>
          <w:rFonts w:ascii="Times New Roman" w:hAnsi="Times New Roman" w:cs="Times New Roman"/>
          <w:sz w:val="24"/>
          <w:szCs w:val="36"/>
          <w:lang w:val="en-US"/>
        </w:rPr>
        <w:fldChar w:fldCharType="end"/>
      </w:r>
    </w:p>
    <w:p w:rsidR="00825125" w:rsidRDefault="005C763E">
      <w:pPr>
        <w:pBdr>
          <w:top w:val="none" w:sz="0" w:space="12" w:color="000000"/>
          <w:bottom w:val="none" w:sz="0" w:space="6" w:color="000000"/>
        </w:pBdr>
        <w:spacing w:before="24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Wahbah al-Zuhaili membagi syarat harta yang dikelurakan oleh seseorang</w:t>
      </w:r>
      <w:r>
        <w:rPr>
          <w:rFonts w:ascii="Times New Roman" w:hAnsi="Times New Roman" w:cs="Times New Roman"/>
          <w:sz w:val="24"/>
          <w:szCs w:val="24"/>
        </w:rPr>
        <w:t xml:space="preserve"> harus memenuhi syarat yang dibagi menjadi dua yaitu syarat wajib dan syarat sah. Adapun syarat wajib zakat sebagai berikut: Islam, merdeka, baligh dan berakal, kepemilikan harta penuh, mencapai nishab dan haul, tidak adanya hutang, harta </w:t>
      </w:r>
      <w:r>
        <w:rPr>
          <w:rFonts w:ascii="Times New Roman" w:hAnsi="Times New Roman" w:cs="Times New Roman"/>
          <w:sz w:val="24"/>
          <w:szCs w:val="24"/>
        </w:rPr>
        <w:lastRenderedPageBreak/>
        <w:t>tersebut berkemba</w:t>
      </w:r>
      <w:r>
        <w:rPr>
          <w:rFonts w:ascii="Times New Roman" w:hAnsi="Times New Roman" w:cs="Times New Roman"/>
          <w:sz w:val="24"/>
          <w:szCs w:val="24"/>
        </w:rPr>
        <w:t>ng Adapun syarat sahnya zakat ialah niat dan pemindahan kepemilikan harta dari muzakki ke mustahik (</w:t>
      </w:r>
      <w:r>
        <w:rPr>
          <w:rFonts w:ascii="Times New Roman" w:hAnsi="Times New Roman" w:cs="Times New Roman"/>
          <w:i/>
          <w:iCs/>
          <w:sz w:val="24"/>
          <w:szCs w:val="24"/>
        </w:rPr>
        <w:t>Tamlik</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{"citationItems":[{"id":"ITEM-1","itemData":{"author":[{"dropping-particle":"","family":"Hayatika","given":"Aftina Halwa","non-d</w:instrText>
      </w:r>
      <w:r>
        <w:rPr>
          <w:rFonts w:ascii="Times New Roman" w:hAnsi="Times New Roman" w:cs="Times New Roman"/>
          <w:sz w:val="24"/>
          <w:szCs w:val="24"/>
        </w:rPr>
        <w:instrText>ropping-particle":"","parse-names":false,"suffix":""},{"dropping-particle":"","family":"Fasa","given":"Muhammad Iqbal","non-dropping-particle":"","parse-names":false,"suffix":""},{"dropping-particle":"","family":"Suharto","given":"","non-dropping-particle"</w:instrText>
      </w:r>
      <w:r>
        <w:rPr>
          <w:rFonts w:ascii="Times New Roman" w:hAnsi="Times New Roman" w:cs="Times New Roman"/>
          <w:sz w:val="24"/>
          <w:szCs w:val="24"/>
        </w:rPr>
        <w:instrText>:"","parse-names":false,"suffix":""}],"container-title":"Jurnal Ekonomi dan Ekonomi Syariah","id":"ITEM-1","issue":"2","issued":{"date-parts":[["2021"]]},"page":"877","title":"Manajemen Pengumpulan, Pendistribusian, dan Penggunaan Dana Zakat oleh Badan Ami</w:instrText>
      </w:r>
      <w:r>
        <w:rPr>
          <w:rFonts w:ascii="Times New Roman" w:hAnsi="Times New Roman" w:cs="Times New Roman"/>
          <w:sz w:val="24"/>
          <w:szCs w:val="24"/>
        </w:rPr>
        <w:instrText>l Zakat Nasional sebagai Upaya Peningkatan Pemberdayaan Ekonomi Umat","type":"article-journal","volume":"4"},"uris":["http://www.mendeley.com/documents/?uuid=6316dbe6-3a19-4668-b8ee-1052ad15b1f2"]}],"mendeley":{"formattedCitation":"(Hayatika, Fasa, dan Suh</w:instrText>
      </w:r>
      <w:r>
        <w:rPr>
          <w:rFonts w:ascii="Times New Roman" w:hAnsi="Times New Roman" w:cs="Times New Roman"/>
          <w:sz w:val="24"/>
          <w:szCs w:val="24"/>
        </w:rPr>
        <w:instrText>arto 2021)","plainTextFormattedCitation":"(Hayatika, Fasa, dan Suharto 2021)","previouslyFormattedCitation":"(Hayatika, Fasa, dan Suharto 2021)"},"properties":{"noteIndex":0},"schema":"https://github.com/citation-style-language/schema/raw/master/csl-citati</w:instrText>
      </w:r>
      <w:r>
        <w:rPr>
          <w:rFonts w:ascii="Times New Roman" w:hAnsi="Times New Roman" w:cs="Times New Roman"/>
          <w:sz w:val="24"/>
          <w:szCs w:val="24"/>
        </w:rPr>
        <w:instrText>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(Hayatika, Fasa, dan Suharto 2021)</w:t>
      </w:r>
      <w:r>
        <w:rPr>
          <w:rFonts w:ascii="Times New Roman" w:hAnsi="Times New Roman" w:cs="Times New Roman"/>
          <w:sz w:val="24"/>
          <w:szCs w:val="24"/>
        </w:rPr>
        <w:fldChar w:fldCharType="end"/>
      </w:r>
      <w:r>
        <w:rPr>
          <w:rFonts w:ascii="Times New Roman" w:hAnsi="Times New Roman" w:cs="Times New Roman"/>
          <w:sz w:val="24"/>
          <w:szCs w:val="24"/>
        </w:rPr>
        <w:t xml:space="preserve">  Zakat dibagi menjadi dua macam, yaitu zakat fitrah dan zakat māl. Pertama, zakat fitrah ialah zakat yang wajib ditunaikan oleh umat Islam pada akhir puasa Ramadhan.</w:t>
      </w:r>
      <w:r>
        <w:rPr>
          <w:rFonts w:ascii="Times New Roman" w:hAnsi="Times New Roman" w:cs="Times New Roman"/>
          <w:sz w:val="24"/>
          <w:szCs w:val="24"/>
          <w:lang w:val="en-US"/>
        </w:rPr>
        <w:t xml:space="preserve"> Sedangkan zakat maal di antaranya zakat per</w:t>
      </w:r>
      <w:r>
        <w:rPr>
          <w:rFonts w:ascii="Times New Roman" w:hAnsi="Times New Roman" w:cs="Times New Roman"/>
          <w:sz w:val="24"/>
          <w:szCs w:val="24"/>
          <w:lang w:val="en-US"/>
        </w:rPr>
        <w:t>dagangan, zakat hewan ternak, zakat penghasilan, zakat emas dan perak, zakat hasil tambang dan sebagainya.</w:t>
      </w:r>
      <w:r>
        <w:rPr>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ADDIN CSL_CITATION {"citationItems":[{"id":"ITEM-1","itemData":{"author":[{"dropping-particle":"","family":"Direktorat Bimbingan Masyarakat Islam dan</w:instrText>
      </w:r>
      <w:r>
        <w:rPr>
          <w:rFonts w:ascii="Times New Roman" w:hAnsi="Times New Roman" w:cs="Times New Roman"/>
          <w:sz w:val="24"/>
          <w:szCs w:val="24"/>
          <w:lang w:val="en-US"/>
        </w:rPr>
        <w:instrText xml:space="preserve"> Pemberdayaan Masyarakat","given":"","non-dropping-particle":"","parse-names":false,"suffix":""}],"id":"ITEM-1","issued":{"date-parts":[["2013"]]},"number-of-pages":"58","publisher":"Kementerian Agama Republik Indonesia","publisher-place":"Jakarta","title"</w:instrText>
      </w:r>
      <w:r>
        <w:rPr>
          <w:rFonts w:ascii="Times New Roman" w:hAnsi="Times New Roman" w:cs="Times New Roman"/>
          <w:sz w:val="24"/>
          <w:szCs w:val="24"/>
          <w:lang w:val="en-US"/>
        </w:rPr>
        <w:instrText>:"Panduan Zakat Praktis","type":"book"},"uris":["http://www.mendeley.com/documents/?uuid=f520ac0e-1a91-42ab-a3d7-9c99dfaad22d"]}],"mendeley":{"formattedCitation":"(Direktorat Bimbingan Masyarakat Islam dan Pemberdayaan Masyarakat 2013)","plainTextFormatted</w:instrText>
      </w:r>
      <w:r>
        <w:rPr>
          <w:rFonts w:ascii="Times New Roman" w:hAnsi="Times New Roman" w:cs="Times New Roman"/>
          <w:sz w:val="24"/>
          <w:szCs w:val="24"/>
          <w:lang w:val="en-US"/>
        </w:rPr>
        <w:instrText>Citation":"(Direktorat Bimbingan Masyarakat Islam dan Pemberdayaan Masyarakat 2013)","previouslyFormattedCitation":"(Direktorat Bimbingan Masyarakat Islam dan Pemberdayaan Masyarakat 2013)"},"properties":{"noteIndex":0},"schema":"https://github.com/citatio</w:instrText>
      </w:r>
      <w:r>
        <w:rPr>
          <w:rFonts w:ascii="Times New Roman" w:hAnsi="Times New Roman" w:cs="Times New Roman"/>
          <w:sz w:val="24"/>
          <w:szCs w:val="24"/>
          <w:lang w:val="en-US"/>
        </w:rPr>
        <w:instrText>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(Direktorat Bimbingan Masyarakat Islam dan Pemberdayaan Masyarakat 2013)</w:t>
      </w:r>
      <w:r>
        <w:rPr>
          <w:rFonts w:ascii="Times New Roman" w:hAnsi="Times New Roman" w:cs="Times New Roman"/>
          <w:sz w:val="24"/>
          <w:szCs w:val="24"/>
          <w:lang w:val="en-US"/>
        </w:rPr>
        <w:fldChar w:fldCharType="end"/>
      </w:r>
    </w:p>
    <w:p w:rsidR="00825125" w:rsidRDefault="005C763E">
      <w:pPr>
        <w:pBdr>
          <w:top w:val="none" w:sz="0" w:space="12" w:color="000000"/>
          <w:bottom w:val="none" w:sz="0" w:space="6" w:color="000000"/>
        </w:pBdr>
        <w:spacing w:before="24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Infaq ialah harta yang dikeluarkan secara sukarela untuk suatu kepentingan yang sesuai dengan syariat Islam. Hukumnya bisa jad</w:t>
      </w:r>
      <w:r>
        <w:rPr>
          <w:rFonts w:ascii="Times New Roman" w:hAnsi="Times New Roman" w:cs="Times New Roman"/>
          <w:sz w:val="24"/>
          <w:szCs w:val="24"/>
        </w:rPr>
        <w:t>i wajib, sunnah, haram dan mubah. Infaq tidak mengenal nisab dan tidak harus diberikan kepada mustahik tertentu, melainkan kepada siapapun seperti anak yatim, fakir miskin, orang tua, kerabat dan musafir. Dalam undang-undang No. 23 Tahun 2011 Tentang Penge</w:t>
      </w:r>
      <w:r>
        <w:rPr>
          <w:rFonts w:ascii="Times New Roman" w:hAnsi="Times New Roman" w:cs="Times New Roman"/>
          <w:sz w:val="24"/>
          <w:szCs w:val="24"/>
        </w:rPr>
        <w:t>lolaan Zakat, Infaq dijelaskan sebagai pengeluaran harta yang sifatnya tidak wajib dilakukan oleh seseorang atau kelompok dengan tujuan untuk kemaslahatan bersama.</w:t>
      </w:r>
      <w:r>
        <w:rPr>
          <w:rFonts w:ascii="Times New Roman" w:hAnsi="Times New Roman" w:cs="Times New Roman"/>
          <w:sz w:val="24"/>
          <w:szCs w:val="24"/>
          <w:lang w:val="en-US"/>
        </w:rPr>
        <w:t xml:space="preserve"> </w:t>
      </w:r>
      <w:r>
        <w:rPr>
          <w:rFonts w:ascii="Times New Roman" w:hAnsi="Times New Roman" w:cs="Times New Roman"/>
          <w:sz w:val="24"/>
          <w:szCs w:val="24"/>
        </w:rPr>
        <w:t>Sedangkan sedekah ialah mengeluarkan harta dengan sukarela tanpa dibatasi waktu dan jumlah t</w:t>
      </w:r>
      <w:r>
        <w:rPr>
          <w:rFonts w:ascii="Times New Roman" w:hAnsi="Times New Roman" w:cs="Times New Roman"/>
          <w:sz w:val="24"/>
          <w:szCs w:val="24"/>
        </w:rPr>
        <w:t>ertentu, kemudian diberikan kepada orang yang membutuhkan dengan tujuan mengharap keridhaan dari Allah</w:t>
      </w:r>
      <w:r>
        <w:rPr>
          <w:rFonts w:ascii="Times New Roman" w:hAnsi="Times New Roman" w:cs="Times New Roman"/>
          <w:sz w:val="24"/>
          <w:szCs w:val="24"/>
          <w:lang w:val="en-US"/>
        </w:rPr>
        <w:t xml:space="preserve">. </w:t>
      </w:r>
      <w:r>
        <w:rPr>
          <w:rFonts w:ascii="Times New Roman" w:hAnsi="Times New Roman" w:cs="Times New Roman"/>
          <w:sz w:val="24"/>
          <w:szCs w:val="24"/>
        </w:rPr>
        <w:t>Sedekah merupakan harta yang dikeluarkan oleh seseorang kelompok baik berupa materi atau non-materi sebagai bentuk rasa keimanan kepada Allah SWT dengan</w:t>
      </w:r>
      <w:r>
        <w:rPr>
          <w:rFonts w:ascii="Times New Roman" w:hAnsi="Times New Roman" w:cs="Times New Roman"/>
          <w:sz w:val="24"/>
          <w:szCs w:val="24"/>
        </w:rPr>
        <w:t xml:space="preserve"> tujuan sebagai kemaslahatan umat. Allah berfirman dalam Q.S Al-Baqarah ayat</w:t>
      </w:r>
      <w:r>
        <w:rPr>
          <w:rFonts w:ascii="Times New Roman" w:hAnsi="Times New Roman" w:cs="Times New Roman"/>
          <w:sz w:val="24"/>
          <w:szCs w:val="24"/>
          <w:lang w:val="en-US"/>
        </w:rPr>
        <w:t xml:space="preserve"> 3:</w:t>
      </w:r>
    </w:p>
    <w:p w:rsidR="00825125" w:rsidRDefault="005C763E">
      <w:pPr>
        <w:pBdr>
          <w:top w:val="none" w:sz="0" w:space="12" w:color="000000"/>
          <w:bottom w:val="none" w:sz="0" w:space="6" w:color="000000"/>
        </w:pBdr>
        <w:bidi/>
        <w:spacing w:before="240" w:line="240" w:lineRule="auto"/>
        <w:ind w:firstLine="720"/>
        <w:jc w:val="both"/>
        <w:rPr>
          <w:rFonts w:ascii="Times New Roman" w:hAnsi="Times New Roman" w:cs="LPMQ Isep Misbah"/>
          <w:sz w:val="24"/>
          <w:szCs w:val="28"/>
          <w:rtl/>
          <w:lang w:val="en-US"/>
        </w:rPr>
      </w:pPr>
      <w:r>
        <w:rPr>
          <w:rFonts w:ascii="Times New Roman" w:hAnsi="Times New Roman" w:cs="LPMQ Isep Misbah"/>
          <w:szCs w:val="24"/>
          <w:rtl/>
          <w:lang w:val="en-US"/>
        </w:rPr>
        <w:t xml:space="preserve">الَّذِيْنَ يُؤْمِنُوْنَ بِالْغَيْبِ وَيُقِيْمُوْنَ الصَّلٰوةَ وَمِمَّا رَزَقْنٰهُمْ يُنْفِقُوْنَ ۙ ٣ </w:t>
      </w:r>
    </w:p>
    <w:p w:rsidR="00825125" w:rsidRDefault="005C763E">
      <w:pPr>
        <w:pBdr>
          <w:top w:val="none" w:sz="0" w:space="12" w:color="000000"/>
          <w:bottom w:val="none" w:sz="0" w:space="6" w:color="000000"/>
        </w:pBdr>
        <w:spacing w:before="240" w:line="240" w:lineRule="auto"/>
        <w:ind w:left="720"/>
        <w:jc w:val="both"/>
        <w:rPr>
          <w:rFonts w:ascii="Times New Roman" w:hAnsi="Times New Roman" w:cs="Times New Roman"/>
          <w:sz w:val="24"/>
          <w:szCs w:val="36"/>
          <w:lang w:val="en-US"/>
        </w:rPr>
      </w:pPr>
      <w:r>
        <w:rPr>
          <w:rFonts w:ascii="Times New Roman" w:hAnsi="Times New Roman" w:cs="Times New Roman"/>
          <w:sz w:val="24"/>
          <w:szCs w:val="36"/>
          <w:lang w:val="en-US"/>
        </w:rPr>
        <w:t>Terjemahan:</w:t>
      </w:r>
    </w:p>
    <w:p w:rsidR="00825125" w:rsidRDefault="005C763E">
      <w:pPr>
        <w:pBdr>
          <w:top w:val="none" w:sz="0" w:space="12" w:color="000000"/>
          <w:bottom w:val="none" w:sz="0" w:space="6" w:color="000000"/>
        </w:pBdr>
        <w:spacing w:before="240" w:line="240" w:lineRule="auto"/>
        <w:ind w:left="720" w:firstLine="720"/>
        <w:jc w:val="both"/>
        <w:rPr>
          <w:rFonts w:ascii="Times New Roman" w:hAnsi="Times New Roman" w:cs="Times New Roman"/>
          <w:sz w:val="24"/>
          <w:szCs w:val="36"/>
          <w:lang w:val="en-US"/>
        </w:rPr>
      </w:pPr>
      <w:r>
        <w:rPr>
          <w:rFonts w:ascii="Times New Roman" w:hAnsi="Times New Roman" w:cs="Times New Roman"/>
          <w:sz w:val="24"/>
          <w:szCs w:val="36"/>
          <w:lang w:val="en-US"/>
        </w:rPr>
        <w:t>(Y</w:t>
      </w:r>
      <w:r>
        <w:rPr>
          <w:rFonts w:ascii="Times New Roman" w:hAnsi="Times New Roman" w:cs="Times New Roman"/>
          <w:sz w:val="24"/>
          <w:szCs w:val="36"/>
          <w:lang w:val="en-US"/>
        </w:rPr>
        <w:t xml:space="preserve">aitu) orang-orang yang beriman pada yang gaib, menegakkan salat, dan menginfakkan sebagian rezeki yang Kami anugerahkan kepada mereka. </w:t>
      </w:r>
      <w:r>
        <w:rPr>
          <w:rFonts w:ascii="Times New Roman" w:hAnsi="Times New Roman" w:cs="Times New Roman"/>
          <w:sz w:val="24"/>
          <w:szCs w:val="36"/>
          <w:lang w:val="en-US"/>
        </w:rPr>
        <w:fldChar w:fldCharType="begin"/>
      </w:r>
      <w:r>
        <w:rPr>
          <w:rFonts w:ascii="Times New Roman" w:hAnsi="Times New Roman" w:cs="Times New Roman"/>
          <w:sz w:val="24"/>
          <w:szCs w:val="36"/>
          <w:lang w:val="en-US"/>
        </w:rPr>
        <w:instrText>ADDIN CSL_CITATION {"citationItems":[{"id":"ITEM-1","itemData":{"author":[{"dropping-particle":"","family":"Departemen Ag</w:instrText>
      </w:r>
      <w:r>
        <w:rPr>
          <w:rFonts w:ascii="Times New Roman" w:hAnsi="Times New Roman" w:cs="Times New Roman"/>
          <w:sz w:val="24"/>
          <w:szCs w:val="36"/>
          <w:lang w:val="en-US"/>
        </w:rPr>
        <w:instrText>ama RI","given":"","non-dropping-particle":"","parse-names":false,"suffix":""}],"id":"ITEM-1","issued":{"date-parts":[["2019"]]},"publisher":"Departemen Agama RI","publisher-place":"Jakarta","title":"Al-qur'an Kemenag","type":"article"},"uris":["http://www</w:instrText>
      </w:r>
      <w:r>
        <w:rPr>
          <w:rFonts w:ascii="Times New Roman" w:hAnsi="Times New Roman" w:cs="Times New Roman"/>
          <w:sz w:val="24"/>
          <w:szCs w:val="36"/>
          <w:lang w:val="en-US"/>
        </w:rPr>
        <w:instrText>.mendeley.com/documents/?uuid=793f5be7-7d0c-49be-905d-b1eb2692989c"]}],"mendeley":{"formattedCitation":"(Departemen Agama RI 2019)","plainTextFormattedCitation":"(Departemen Agama RI 2019)"},"properties":{"noteIndex":0},"schema":"https://github.com/citatio</w:instrText>
      </w:r>
      <w:r>
        <w:rPr>
          <w:rFonts w:ascii="Times New Roman" w:hAnsi="Times New Roman" w:cs="Times New Roman"/>
          <w:sz w:val="24"/>
          <w:szCs w:val="36"/>
          <w:lang w:val="en-US"/>
        </w:rPr>
        <w:instrText>n-style-language/schema/raw/master/csl-citation.json"}</w:instrText>
      </w:r>
      <w:r>
        <w:rPr>
          <w:rFonts w:ascii="Times New Roman" w:hAnsi="Times New Roman" w:cs="Times New Roman"/>
          <w:sz w:val="24"/>
          <w:szCs w:val="36"/>
          <w:lang w:val="en-US"/>
        </w:rPr>
        <w:fldChar w:fldCharType="separate"/>
      </w:r>
      <w:r>
        <w:rPr>
          <w:rFonts w:ascii="Times New Roman" w:hAnsi="Times New Roman" w:cs="Times New Roman"/>
          <w:noProof/>
          <w:sz w:val="24"/>
          <w:szCs w:val="36"/>
          <w:lang w:val="en-US"/>
        </w:rPr>
        <w:t>(Departemen Agama RI 2019)</w:t>
      </w:r>
      <w:r>
        <w:rPr>
          <w:rFonts w:ascii="Times New Roman" w:hAnsi="Times New Roman" w:cs="Times New Roman"/>
          <w:sz w:val="24"/>
          <w:szCs w:val="36"/>
          <w:lang w:val="en-US"/>
        </w:rPr>
        <w:fldChar w:fldCharType="end"/>
      </w:r>
    </w:p>
    <w:p w:rsidR="00825125" w:rsidRDefault="005C763E">
      <w:pPr>
        <w:pBdr>
          <w:top w:val="none" w:sz="0" w:space="12" w:color="000000"/>
          <w:bottom w:val="none" w:sz="0" w:space="6" w:color="000000"/>
        </w:pBdr>
        <w:spacing w:before="240" w:line="240" w:lineRule="auto"/>
        <w:ind w:firstLine="720"/>
        <w:jc w:val="both"/>
        <w:rPr>
          <w:rFonts w:ascii="Times New Roman" w:eastAsia="Garamond" w:hAnsi="Times New Roman" w:cs="Times New Roman"/>
          <w:sz w:val="28"/>
          <w:szCs w:val="28"/>
          <w:lang w:val="en-US"/>
        </w:rPr>
      </w:pPr>
      <w:r>
        <w:rPr>
          <w:rFonts w:ascii="Times New Roman" w:eastAsia="Garamond" w:hAnsi="Times New Roman" w:cs="Times New Roman"/>
          <w:sz w:val="24"/>
          <w:szCs w:val="24"/>
          <w:lang w:val="en-US"/>
        </w:rPr>
        <w:t xml:space="preserve">Pola pendistribusian dana ZIS merupakan bentuk kegiatan pendistribusian dana dari para donatur untuk diberikan kepada </w:t>
      </w:r>
      <w:r>
        <w:rPr>
          <w:rFonts w:ascii="Times New Roman" w:eastAsia="Garamond" w:hAnsi="Times New Roman" w:cs="Times New Roman"/>
          <w:i/>
          <w:iCs/>
          <w:sz w:val="24"/>
          <w:szCs w:val="24"/>
          <w:lang w:val="en-US"/>
        </w:rPr>
        <w:t xml:space="preserve">mustahiq </w:t>
      </w:r>
      <w:r>
        <w:rPr>
          <w:rFonts w:ascii="Times New Roman" w:eastAsia="Garamond" w:hAnsi="Times New Roman" w:cs="Times New Roman"/>
          <w:sz w:val="24"/>
          <w:szCs w:val="24"/>
          <w:lang w:val="en-US"/>
        </w:rPr>
        <w:t xml:space="preserve">melalui amil zakat. Pendistribusian dana ZIS </w:t>
      </w:r>
      <w:r>
        <w:rPr>
          <w:rFonts w:ascii="Times New Roman" w:eastAsia="Garamond" w:hAnsi="Times New Roman" w:cs="Times New Roman"/>
          <w:sz w:val="24"/>
          <w:szCs w:val="24"/>
          <w:lang w:val="en-US"/>
        </w:rPr>
        <w:t xml:space="preserve">dibagi menjadi dua jenis yaitu konsumtif dan produktif. Pendistribusian konsumtif merupakan bentuk pendistribusian yang disalurkan dan pemanfaatannya dapat digunakan secara langsung kepada </w:t>
      </w:r>
      <w:r>
        <w:rPr>
          <w:rFonts w:ascii="Times New Roman" w:eastAsia="Garamond" w:hAnsi="Times New Roman" w:cs="Times New Roman"/>
          <w:i/>
          <w:iCs/>
          <w:sz w:val="24"/>
          <w:szCs w:val="24"/>
          <w:lang w:val="en-US"/>
        </w:rPr>
        <w:t xml:space="preserve">mustahiq. </w:t>
      </w:r>
      <w:r>
        <w:rPr>
          <w:rFonts w:ascii="Times New Roman" w:eastAsia="Garamond" w:hAnsi="Times New Roman" w:cs="Times New Roman"/>
          <w:sz w:val="24"/>
          <w:szCs w:val="24"/>
          <w:lang w:val="en-US"/>
        </w:rPr>
        <w:t>Sedangkan pendistribusian produktif ialah bentuk pendistr</w:t>
      </w:r>
      <w:r>
        <w:rPr>
          <w:rFonts w:ascii="Times New Roman" w:eastAsia="Garamond" w:hAnsi="Times New Roman" w:cs="Times New Roman"/>
          <w:sz w:val="24"/>
          <w:szCs w:val="24"/>
          <w:lang w:val="en-US"/>
        </w:rPr>
        <w:t xml:space="preserve">ibusian yang diberikan kepada </w:t>
      </w:r>
      <w:r>
        <w:rPr>
          <w:rFonts w:ascii="Times New Roman" w:eastAsia="Garamond" w:hAnsi="Times New Roman" w:cs="Times New Roman"/>
          <w:i/>
          <w:iCs/>
          <w:sz w:val="24"/>
          <w:szCs w:val="24"/>
          <w:lang w:val="en-US"/>
        </w:rPr>
        <w:t>mustahiq</w:t>
      </w:r>
      <w:r>
        <w:rPr>
          <w:rFonts w:ascii="Times New Roman" w:eastAsia="Garamond" w:hAnsi="Times New Roman" w:cs="Times New Roman"/>
          <w:sz w:val="24"/>
          <w:szCs w:val="24"/>
          <w:lang w:val="en-US"/>
        </w:rPr>
        <w:t xml:space="preserve"> berupa modal usaha untuk dikembangkan dan memiliki nilai jual. </w:t>
      </w:r>
      <w:r>
        <w:rPr>
          <w:rFonts w:ascii="Times New Roman" w:eastAsia="Garamond" w:hAnsi="Times New Roman" w:cs="Times New Roman"/>
          <w:sz w:val="24"/>
          <w:szCs w:val="24"/>
          <w:lang w:val="en-US"/>
        </w:rPr>
        <w:fldChar w:fldCharType="begin"/>
      </w:r>
      <w:r>
        <w:rPr>
          <w:rFonts w:ascii="Times New Roman" w:eastAsia="Garamond" w:hAnsi="Times New Roman" w:cs="Times New Roman"/>
          <w:sz w:val="24"/>
          <w:szCs w:val="24"/>
          <w:lang w:val="en-US"/>
        </w:rPr>
        <w:instrText>ADDIN CSL_CITATION {"citationItems":[{"id":"ITEM-1","itemData":{"author":[{"dropping-particle":"","family":"Hisamuddin","given":"Nur","non-dropping-partic</w:instrText>
      </w:r>
      <w:r>
        <w:rPr>
          <w:rFonts w:ascii="Times New Roman" w:eastAsia="Garamond" w:hAnsi="Times New Roman" w:cs="Times New Roman"/>
          <w:sz w:val="24"/>
          <w:szCs w:val="24"/>
          <w:lang w:val="en-US"/>
        </w:rPr>
        <w:instrText>le":"","parse-names":false,"suffix":""}],"container-title":"Jurnal Zakat dan Wakaf","id":"ITEM-1","issue":"2","issued":{"date-parts":[["2017"]]},"title":"Transparansi dan Pelaporan Keuangan Lembaga Zakat","type":"article-journal","volume":"4"},"uris":["htt</w:instrText>
      </w:r>
      <w:r>
        <w:rPr>
          <w:rFonts w:ascii="Times New Roman" w:eastAsia="Garamond" w:hAnsi="Times New Roman" w:cs="Times New Roman"/>
          <w:sz w:val="24"/>
          <w:szCs w:val="24"/>
          <w:lang w:val="en-US"/>
        </w:rPr>
        <w:instrText>p://www.mendeley.com/documents/?uuid=e70cad03-19f2-4d3d-8b16-1f82f1487491"]}],"mendeley":{"formattedCitation":"(Hisamuddin 2017)","plainTextFormattedCitation":"(Hisamuddin 2017)","previouslyFormattedCitation":"(Hisamuddin 2017)"},"properties":{"noteIndex":</w:instrText>
      </w:r>
      <w:r>
        <w:rPr>
          <w:rFonts w:ascii="Times New Roman" w:eastAsia="Garamond" w:hAnsi="Times New Roman" w:cs="Times New Roman"/>
          <w:sz w:val="24"/>
          <w:szCs w:val="24"/>
          <w:lang w:val="en-US"/>
        </w:rPr>
        <w:instrText>0},"schema":"https://github.com/citation-style-language/schema/raw/master/csl-citation.json"}</w:instrText>
      </w:r>
      <w:r>
        <w:rPr>
          <w:rFonts w:ascii="Times New Roman" w:eastAsia="Garamond" w:hAnsi="Times New Roman" w:cs="Times New Roman"/>
          <w:sz w:val="24"/>
          <w:szCs w:val="24"/>
          <w:lang w:val="en-US"/>
        </w:rPr>
        <w:fldChar w:fldCharType="separate"/>
      </w:r>
      <w:r>
        <w:rPr>
          <w:rFonts w:ascii="Times New Roman" w:eastAsia="Garamond" w:hAnsi="Times New Roman" w:cs="Times New Roman"/>
          <w:noProof/>
          <w:sz w:val="24"/>
          <w:szCs w:val="24"/>
          <w:lang w:val="en-US"/>
        </w:rPr>
        <w:t>(Hisamuddin 2017)</w:t>
      </w:r>
      <w:r>
        <w:rPr>
          <w:rFonts w:ascii="Times New Roman" w:eastAsia="Garamond" w:hAnsi="Times New Roman" w:cs="Times New Roman"/>
          <w:sz w:val="24"/>
          <w:szCs w:val="24"/>
          <w:lang w:val="en-US"/>
        </w:rPr>
        <w:fldChar w:fldCharType="end"/>
      </w:r>
      <w:r>
        <w:rPr>
          <w:rFonts w:ascii="Times New Roman" w:eastAsia="Garamond" w:hAnsi="Times New Roman" w:cs="Times New Roman"/>
          <w:sz w:val="24"/>
          <w:szCs w:val="24"/>
          <w:lang w:val="en-US"/>
        </w:rPr>
        <w:t xml:space="preserve"> </w:t>
      </w:r>
      <w:r>
        <w:rPr>
          <w:rFonts w:ascii="Times New Roman" w:hAnsi="Times New Roman" w:cs="Times New Roman"/>
          <w:sz w:val="24"/>
          <w:szCs w:val="24"/>
        </w:rPr>
        <w:t xml:space="preserve">Keadilan distribusi ialah salah satu tujuan pembangunan yang memerlukan partisipasi umat Islam dalam pencapaiannya, walaupun tidak bisa lepas </w:t>
      </w:r>
      <w:r>
        <w:rPr>
          <w:rFonts w:ascii="Times New Roman" w:hAnsi="Times New Roman" w:cs="Times New Roman"/>
          <w:sz w:val="24"/>
          <w:szCs w:val="24"/>
        </w:rPr>
        <w:t xml:space="preserve">dari tingkat rata-rata tingkat pertumbuhan riil. Oleh sebab itu, Islam </w:t>
      </w:r>
      <w:r>
        <w:rPr>
          <w:rFonts w:ascii="Times New Roman" w:hAnsi="Times New Roman" w:cs="Times New Roman"/>
          <w:sz w:val="24"/>
          <w:szCs w:val="24"/>
        </w:rPr>
        <w:lastRenderedPageBreak/>
        <w:t>menjelaskan bahwa harta orang kaya di dalamnya terdapat hak yang harus diberikan kepada fakir miskin. Agar harta tersebut tidak hanya dinikmati oleh orang kaya saja tetapi juga dapat di</w:t>
      </w:r>
      <w:r>
        <w:rPr>
          <w:rFonts w:ascii="Times New Roman" w:hAnsi="Times New Roman" w:cs="Times New Roman"/>
          <w:sz w:val="24"/>
          <w:szCs w:val="24"/>
        </w:rPr>
        <w:t>nikmati oleh orang-orang miskin yang hidup dalam kekurangan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ADDIN CSL_CITATION {"citationItems":[{"id":"ITEM-1","itemData":{"author":[{"dropping-particle":"","family":"Idri","given":"H","non-dropping-particle":"","parse-names":false,"suffix":""}],"edition</w:instrText>
      </w:r>
      <w:r>
        <w:rPr>
          <w:rFonts w:ascii="Times New Roman" w:hAnsi="Times New Roman" w:cs="Times New Roman"/>
          <w:sz w:val="24"/>
          <w:szCs w:val="24"/>
          <w:lang w:val="en-US"/>
        </w:rPr>
        <w:instrText>":"Cet. Ke-1","id":"ITEM-1","issued":{"date-parts":[["2014"]]},"number-of-pages":"hlm. 138","publisher":"Prenada Media","publisher-place":"Jakarta","title":"Hadis Ekonomi: Ekonomi Dalam Perspektif Hadis Nabi","type":"book"},"uris":["http://www.mendeley.com</w:instrText>
      </w:r>
      <w:r>
        <w:rPr>
          <w:rFonts w:ascii="Times New Roman" w:hAnsi="Times New Roman" w:cs="Times New Roman"/>
          <w:sz w:val="24"/>
          <w:szCs w:val="24"/>
          <w:lang w:val="en-US"/>
        </w:rPr>
        <w:instrText>/documents/?uuid=8b502c33-f280-499f-9541-514fc9bfd3b4"]}],"mendeley":{"formattedCitation":"(Idri 2014)","plainTextFormattedCitation":"(Idri 2014)","previouslyFormattedCitation":"(Idri 2014)"},"properties":{"noteIndex":0},"schema":"https://github.com/citati</w:instrText>
      </w:r>
      <w:r>
        <w:rPr>
          <w:rFonts w:ascii="Times New Roman" w:hAnsi="Times New Roman" w:cs="Times New Roman"/>
          <w:sz w:val="24"/>
          <w:szCs w:val="24"/>
          <w:lang w:val="en-US"/>
        </w:rPr>
        <w:instrText>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(Idri 2014)</w:t>
      </w:r>
      <w:r>
        <w:rPr>
          <w:rFonts w:ascii="Times New Roman" w:hAnsi="Times New Roman" w:cs="Times New Roman"/>
          <w:sz w:val="24"/>
          <w:szCs w:val="24"/>
          <w:lang w:val="en-US"/>
        </w:rPr>
        <w:fldChar w:fldCharType="end"/>
      </w:r>
    </w:p>
    <w:p w:rsidR="00825125" w:rsidRDefault="005C763E">
      <w:pPr>
        <w:pBdr>
          <w:top w:val="none" w:sz="0" w:space="12" w:color="000000"/>
          <w:bottom w:val="none" w:sz="0" w:space="6" w:color="000000"/>
        </w:pBdr>
        <w:spacing w:before="240" w:after="240" w:line="240" w:lineRule="auto"/>
        <w:jc w:val="both"/>
        <w:rPr>
          <w:rFonts w:ascii="Times New Roman" w:eastAsia="Garamond" w:hAnsi="Times New Roman" w:cs="Times New Roman"/>
          <w:b/>
          <w:sz w:val="24"/>
          <w:szCs w:val="24"/>
        </w:rPr>
      </w:pPr>
      <w:r>
        <w:rPr>
          <w:rFonts w:ascii="Times New Roman" w:eastAsia="Garamond" w:hAnsi="Times New Roman" w:cs="Times New Roman"/>
          <w:b/>
          <w:sz w:val="24"/>
          <w:szCs w:val="24"/>
        </w:rPr>
        <w:t>HASIL DAN PEMBAHASAN</w:t>
      </w:r>
    </w:p>
    <w:p w:rsidR="00825125" w:rsidRDefault="005C763E">
      <w:pPr>
        <w:pBdr>
          <w:top w:val="none" w:sz="0" w:space="12" w:color="000000"/>
          <w:bottom w:val="none" w:sz="0" w:space="6" w:color="000000"/>
        </w:pBdr>
        <w:spacing w:before="240" w:after="240" w:line="240" w:lineRule="auto"/>
        <w:jc w:val="both"/>
        <w:rPr>
          <w:rFonts w:ascii="Times New Roman" w:eastAsia="Garamond" w:hAnsi="Times New Roman" w:cs="Times New Roman"/>
          <w:b/>
          <w:sz w:val="24"/>
          <w:szCs w:val="24"/>
        </w:rPr>
      </w:pPr>
      <w:r>
        <w:rPr>
          <w:rFonts w:ascii="Times New Roman" w:eastAsia="Garamond" w:hAnsi="Times New Roman" w:cs="Times New Roman"/>
          <w:b/>
          <w:bCs/>
          <w:sz w:val="24"/>
          <w:szCs w:val="24"/>
          <w:lang w:val="en-US"/>
        </w:rPr>
        <w:t>Prinsip Keadilan dan Transparansi Untuk Meningkatkan Kepercayaan Donatur Terhadap Pendistribusian Dana ZIS di Lazisnu Doro</w:t>
      </w:r>
    </w:p>
    <w:p w:rsidR="00825125" w:rsidRDefault="005C763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lang w:val="en-US"/>
        </w:rPr>
        <w:t>ola</w:t>
      </w:r>
      <w:r>
        <w:rPr>
          <w:rFonts w:ascii="Times New Roman" w:hAnsi="Times New Roman" w:cs="Times New Roman"/>
          <w:sz w:val="24"/>
          <w:szCs w:val="24"/>
        </w:rPr>
        <w:t xml:space="preserve"> pendistribusian dana zakat, infaq dan sedekah yang dilakukan oleh Lazisnu Doro tidak langsung diberikan kepada </w:t>
      </w:r>
      <w:r>
        <w:rPr>
          <w:rFonts w:ascii="Times New Roman" w:hAnsi="Times New Roman" w:cs="Times New Roman"/>
          <w:i/>
          <w:iCs/>
          <w:sz w:val="24"/>
          <w:szCs w:val="24"/>
        </w:rPr>
        <w:t>mustah</w:t>
      </w:r>
      <w:r>
        <w:rPr>
          <w:rFonts w:ascii="Times New Roman" w:hAnsi="Times New Roman" w:cs="Times New Roman"/>
          <w:i/>
          <w:iCs/>
          <w:sz w:val="24"/>
          <w:szCs w:val="24"/>
          <w:lang w:val="en-US"/>
        </w:rPr>
        <w:t>iq</w:t>
      </w:r>
      <w:r>
        <w:rPr>
          <w:rFonts w:ascii="Times New Roman" w:hAnsi="Times New Roman" w:cs="Times New Roman"/>
          <w:sz w:val="24"/>
          <w:szCs w:val="24"/>
        </w:rPr>
        <w:t xml:space="preserve">. Akan tetapi disurvei terlebih dulu calon </w:t>
      </w:r>
      <w:r>
        <w:rPr>
          <w:rFonts w:ascii="Times New Roman" w:hAnsi="Times New Roman" w:cs="Times New Roman"/>
          <w:i/>
          <w:iCs/>
          <w:sz w:val="24"/>
          <w:szCs w:val="24"/>
        </w:rPr>
        <w:t>mustah</w:t>
      </w:r>
      <w:r>
        <w:rPr>
          <w:rFonts w:ascii="Times New Roman" w:hAnsi="Times New Roman" w:cs="Times New Roman"/>
          <w:i/>
          <w:iCs/>
          <w:sz w:val="24"/>
          <w:szCs w:val="24"/>
          <w:lang w:val="en-US"/>
        </w:rPr>
        <w:t>iq</w:t>
      </w:r>
      <w:r>
        <w:rPr>
          <w:rFonts w:ascii="Times New Roman" w:hAnsi="Times New Roman" w:cs="Times New Roman"/>
          <w:sz w:val="24"/>
          <w:szCs w:val="24"/>
        </w:rPr>
        <w:t xml:space="preserve"> yang akan menerima zakat, infaq dan sedekah serta dipastikan apakah orang tersebut l</w:t>
      </w:r>
      <w:r>
        <w:rPr>
          <w:rFonts w:ascii="Times New Roman" w:hAnsi="Times New Roman" w:cs="Times New Roman"/>
          <w:sz w:val="24"/>
          <w:szCs w:val="24"/>
        </w:rPr>
        <w:t>ayak diberikan bantuan atau tidak. Pada saat proses penentuan mustahik, Lazisnu Doro bekerja sama dengan para tokoh NU, lembaga dan banom NU di seluruh Kecamatan Doro dengan tujuan agar mereka bisa merekomendasikan masyarakat yang kurang mampu di seluruh K</w:t>
      </w:r>
      <w:r>
        <w:rPr>
          <w:rFonts w:ascii="Times New Roman" w:hAnsi="Times New Roman" w:cs="Times New Roman"/>
          <w:sz w:val="24"/>
          <w:szCs w:val="24"/>
        </w:rPr>
        <w:t>ecamatan Doro dengan memanfaatkan jaringan Nahdlatul Ulama. Penerima bantuan dana zakat, infaq dan sedekah hanya perlu menunjukkan identitas diri (KTP/KK), kondisi ekonomi dan tempat usaha UMKM kecil yang layak untuk diberi bantuan. Pada saat proses pengaj</w:t>
      </w:r>
      <w:r>
        <w:rPr>
          <w:rFonts w:ascii="Times New Roman" w:hAnsi="Times New Roman" w:cs="Times New Roman"/>
          <w:sz w:val="24"/>
          <w:szCs w:val="24"/>
        </w:rPr>
        <w:t>uan, baik calon mustahik atau rekomendator harus dilengkapi dengan surat keterangan tidak mampu dari RT/RW atau kepala desa setempat. Setelah pihak Lazisnu Doro menerima pengajuan calon mustahik yang telah memenuhi syarat, selanjutnya calon mustahik akan d</w:t>
      </w:r>
      <w:r>
        <w:rPr>
          <w:rFonts w:ascii="Times New Roman" w:hAnsi="Times New Roman" w:cs="Times New Roman"/>
          <w:sz w:val="24"/>
          <w:szCs w:val="24"/>
        </w:rPr>
        <w:t xml:space="preserve">isurvei oleh tim relawan Lazisnu untuk memperjelas kebenaran. Setelah mustahik ditentukan dan layak menerima bantuan, maka tahap selanjutnya adalah menyusun rancangan anggaran biaya (RAB) secara rinci yang akan digunakan sesuai dengan kebutuhan </w:t>
      </w:r>
      <w:r>
        <w:rPr>
          <w:rFonts w:ascii="Times New Roman" w:hAnsi="Times New Roman" w:cs="Times New Roman"/>
          <w:i/>
          <w:iCs/>
          <w:sz w:val="24"/>
          <w:szCs w:val="24"/>
        </w:rPr>
        <w:t>mustahiq</w:t>
      </w:r>
      <w:r>
        <w:rPr>
          <w:rFonts w:ascii="Times New Roman" w:hAnsi="Times New Roman" w:cs="Times New Roman"/>
          <w:sz w:val="24"/>
          <w:szCs w:val="24"/>
        </w:rPr>
        <w:t>.</w:t>
      </w:r>
    </w:p>
    <w:p w:rsidR="00825125" w:rsidRDefault="005C763E">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w:t>
      </w:r>
      <w:r>
        <w:rPr>
          <w:rFonts w:ascii="Times New Roman" w:hAnsi="Times New Roman" w:cs="Times New Roman"/>
          <w:sz w:val="24"/>
          <w:szCs w:val="24"/>
        </w:rPr>
        <w:t xml:space="preserve">istribusi dalam ekonomi Islam lebih ditekankan pada </w:t>
      </w:r>
      <w:r>
        <w:rPr>
          <w:rFonts w:ascii="Times New Roman" w:hAnsi="Times New Roman" w:cs="Times New Roman"/>
          <w:sz w:val="24"/>
          <w:szCs w:val="24"/>
          <w:lang w:val="en-US"/>
        </w:rPr>
        <w:t>pendistribusian</w:t>
      </w:r>
      <w:r>
        <w:rPr>
          <w:rFonts w:ascii="Times New Roman" w:hAnsi="Times New Roman" w:cs="Times New Roman"/>
          <w:sz w:val="24"/>
          <w:szCs w:val="24"/>
        </w:rPr>
        <w:t xml:space="preserve"> harta kekayaan yang diberikan kepada beberapa pihak, baik individu, masyarakat, maupaun Negara. Seperti yang dilakukan oleh lembaga amil zakat melakuka</w:t>
      </w:r>
      <w:r>
        <w:rPr>
          <w:rFonts w:ascii="Times New Roman" w:hAnsi="Times New Roman" w:cs="Times New Roman"/>
          <w:sz w:val="24"/>
          <w:szCs w:val="24"/>
          <w:lang w:val="en-US"/>
        </w:rPr>
        <w:t>n pendistribusian</w:t>
      </w:r>
      <w:r>
        <w:rPr>
          <w:rFonts w:ascii="Times New Roman" w:hAnsi="Times New Roman" w:cs="Times New Roman"/>
          <w:sz w:val="24"/>
          <w:szCs w:val="24"/>
        </w:rPr>
        <w:t xml:space="preserve"> dana </w:t>
      </w:r>
      <w:r>
        <w:rPr>
          <w:rFonts w:ascii="Times New Roman" w:hAnsi="Times New Roman" w:cs="Times New Roman"/>
          <w:sz w:val="24"/>
          <w:szCs w:val="24"/>
          <w:lang w:val="en-US"/>
        </w:rPr>
        <w:t>ZIS</w:t>
      </w:r>
      <w:r>
        <w:rPr>
          <w:rFonts w:ascii="Times New Roman" w:hAnsi="Times New Roman" w:cs="Times New Roman"/>
          <w:sz w:val="24"/>
          <w:szCs w:val="24"/>
        </w:rPr>
        <w:t xml:space="preserve"> kepada beb</w:t>
      </w:r>
      <w:r>
        <w:rPr>
          <w:rFonts w:ascii="Times New Roman" w:hAnsi="Times New Roman" w:cs="Times New Roman"/>
          <w:sz w:val="24"/>
          <w:szCs w:val="24"/>
        </w:rPr>
        <w:t xml:space="preserve">erapa pihak yang berhak untuk mendapatkannya. </w:t>
      </w:r>
      <w:r>
        <w:rPr>
          <w:rFonts w:ascii="Times New Roman" w:hAnsi="Times New Roman" w:cs="Times New Roman"/>
          <w:sz w:val="24"/>
          <w:szCs w:val="24"/>
          <w:lang w:val="en-US"/>
        </w:rPr>
        <w:t>Agar</w:t>
      </w:r>
      <w:r>
        <w:rPr>
          <w:rFonts w:ascii="Times New Roman" w:hAnsi="Times New Roman" w:cs="Times New Roman"/>
          <w:sz w:val="24"/>
          <w:szCs w:val="24"/>
        </w:rPr>
        <w:t xml:space="preserve"> tepat sasaran, lembaga zakat melakukan pendataan dan survey langsung untuk melihat seberapa besar dan apa saja kebutuhan </w:t>
      </w:r>
      <w:r>
        <w:rPr>
          <w:rFonts w:ascii="Times New Roman" w:hAnsi="Times New Roman" w:cs="Times New Roman"/>
          <w:i/>
          <w:iCs/>
          <w:sz w:val="24"/>
          <w:szCs w:val="24"/>
        </w:rPr>
        <w:t>mustahi</w:t>
      </w:r>
      <w:r>
        <w:rPr>
          <w:rFonts w:ascii="Times New Roman" w:hAnsi="Times New Roman" w:cs="Times New Roman"/>
          <w:i/>
          <w:iCs/>
          <w:sz w:val="24"/>
          <w:szCs w:val="24"/>
          <w:lang w:val="en-US"/>
        </w:rPr>
        <w:t xml:space="preserve">q </w:t>
      </w:r>
      <w:r>
        <w:rPr>
          <w:rFonts w:ascii="Times New Roman" w:hAnsi="Times New Roman" w:cs="Times New Roman"/>
          <w:sz w:val="24"/>
          <w:szCs w:val="24"/>
        </w:rPr>
        <w:t>tersebut.</w:t>
      </w:r>
      <w:r>
        <w:rPr>
          <w:rFonts w:ascii="Times New Roman" w:hAnsi="Times New Roman" w:cs="Times New Roman"/>
          <w:sz w:val="24"/>
          <w:szCs w:val="24"/>
          <w:lang w:val="en-US"/>
        </w:rPr>
        <w:t xml:space="preserve"> Lazisnu</w:t>
      </w:r>
      <w:r>
        <w:rPr>
          <w:rFonts w:ascii="Times New Roman" w:hAnsi="Times New Roman" w:cs="Times New Roman"/>
          <w:sz w:val="24"/>
          <w:szCs w:val="24"/>
        </w:rPr>
        <w:t xml:space="preserve"> Doro memiliki 4 pilar program </w:t>
      </w:r>
      <w:r>
        <w:rPr>
          <w:rFonts w:ascii="Times New Roman" w:hAnsi="Times New Roman" w:cs="Times New Roman"/>
          <w:sz w:val="24"/>
          <w:szCs w:val="24"/>
          <w:lang w:val="en-US"/>
        </w:rPr>
        <w:t>di antaranya program ekonom</w:t>
      </w:r>
      <w:r>
        <w:rPr>
          <w:rFonts w:ascii="Times New Roman" w:hAnsi="Times New Roman" w:cs="Times New Roman"/>
          <w:sz w:val="24"/>
          <w:szCs w:val="24"/>
          <w:lang w:val="en-US"/>
        </w:rPr>
        <w:t>i, program pendidikan, program kesehatan dan program sosial</w:t>
      </w:r>
      <w:r>
        <w:rPr>
          <w:lang w:val="en-US"/>
        </w:rPr>
        <w:t xml:space="preserve">. </w:t>
      </w:r>
      <w:r>
        <w:rPr>
          <w:rFonts w:ascii="Times New Roman" w:hAnsi="Times New Roman" w:cs="Times New Roman"/>
          <w:sz w:val="24"/>
          <w:szCs w:val="24"/>
        </w:rPr>
        <w:t>Pen</w:t>
      </w:r>
      <w:r>
        <w:rPr>
          <w:rFonts w:ascii="Times New Roman" w:hAnsi="Times New Roman" w:cs="Times New Roman"/>
          <w:sz w:val="24"/>
          <w:szCs w:val="24"/>
          <w:lang w:val="en-US"/>
        </w:rPr>
        <w:t>distribusian</w:t>
      </w:r>
      <w:r>
        <w:rPr>
          <w:rFonts w:ascii="Times New Roman" w:hAnsi="Times New Roman" w:cs="Times New Roman"/>
          <w:sz w:val="24"/>
          <w:szCs w:val="24"/>
        </w:rPr>
        <w:t xml:space="preserve"> yang dilakukan oleh Lazisnu Doro dibagi menjadi dua, yaitu pen</w:t>
      </w:r>
      <w:r>
        <w:rPr>
          <w:rFonts w:ascii="Times New Roman" w:hAnsi="Times New Roman" w:cs="Times New Roman"/>
          <w:sz w:val="24"/>
          <w:szCs w:val="24"/>
          <w:lang w:val="en-US"/>
        </w:rPr>
        <w:t>distribusian</w:t>
      </w:r>
      <w:r>
        <w:rPr>
          <w:rFonts w:ascii="Times New Roman" w:hAnsi="Times New Roman" w:cs="Times New Roman"/>
          <w:sz w:val="24"/>
          <w:szCs w:val="24"/>
        </w:rPr>
        <w:t xml:space="preserve"> yang sifatnya konsumtif dan produktif. </w:t>
      </w:r>
      <w:r>
        <w:rPr>
          <w:rFonts w:ascii="Times New Roman" w:hAnsi="Times New Roman" w:cs="Times New Roman"/>
          <w:sz w:val="24"/>
          <w:szCs w:val="24"/>
          <w:lang w:val="en-US"/>
        </w:rPr>
        <w:t xml:space="preserve">Adapun penjabaran yang sesuai dengan kedua sifat distribusi </w:t>
      </w:r>
      <w:r>
        <w:rPr>
          <w:rFonts w:ascii="Times New Roman" w:hAnsi="Times New Roman" w:cs="Times New Roman"/>
          <w:sz w:val="24"/>
          <w:szCs w:val="24"/>
          <w:lang w:val="en-US"/>
        </w:rPr>
        <w:t>tersebut sebagai berikut:</w:t>
      </w:r>
    </w:p>
    <w:p w:rsidR="00825125" w:rsidRDefault="005C763E">
      <w:pPr>
        <w:spacing w:before="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istribusi bersifat konsumtif tradisional disalurkan kepada fakir miskin untuk memenuhi kebutuhan hidupnya. Sedangkan untuk zakat māl dikhususkan untuk program pemberdayaan ekonomi. Sedangkan dana zakat lain, infaq dan sedekah dis</w:t>
      </w:r>
      <w:r>
        <w:rPr>
          <w:rFonts w:ascii="Times New Roman" w:hAnsi="Times New Roman" w:cs="Times New Roman"/>
          <w:sz w:val="24"/>
          <w:szCs w:val="24"/>
        </w:rPr>
        <w:t xml:space="preserve">alurkan untuk program lainnya seperti ketika di suatu daerah terjadi bencana alam, seperti tanah longsor, banjir, gempa bumi di Cianjur, korban erupsi </w:t>
      </w:r>
      <w:r>
        <w:rPr>
          <w:rFonts w:ascii="Times New Roman" w:hAnsi="Times New Roman" w:cs="Times New Roman"/>
          <w:sz w:val="24"/>
          <w:szCs w:val="24"/>
        </w:rPr>
        <w:lastRenderedPageBreak/>
        <w:t>Gunung Semeru, aksi peduli Palestina dan sebagainya dalam bentuk bantuan sembako, obat-obatan, maupun ber</w:t>
      </w:r>
      <w:r>
        <w:rPr>
          <w:rFonts w:ascii="Times New Roman" w:hAnsi="Times New Roman" w:cs="Times New Roman"/>
          <w:sz w:val="24"/>
          <w:szCs w:val="24"/>
        </w:rPr>
        <w:t>upa bantuan dana.</w:t>
      </w:r>
    </w:p>
    <w:p w:rsidR="00825125" w:rsidRDefault="005C763E">
      <w:pPr>
        <w:spacing w:before="0" w:line="240" w:lineRule="auto"/>
        <w:ind w:firstLine="720"/>
        <w:jc w:val="both"/>
        <w:rPr>
          <w:rFonts w:ascii="Times New Roman" w:hAnsi="Times New Roman" w:cs="Times New Roman"/>
          <w:sz w:val="24"/>
          <w:szCs w:val="24"/>
        </w:rPr>
      </w:pPr>
      <w:r>
        <w:rPr>
          <w:rFonts w:ascii="Times New Roman" w:hAnsi="Times New Roman" w:cs="Times New Roman"/>
          <w:sz w:val="24"/>
          <w:szCs w:val="24"/>
        </w:rPr>
        <w:t>Distribusi bersifat konsumtif kreatif diwujudkan dalam bentuk distribusi konsumtif kreatif, seperti beasiswa. Seperti contoh pada program pendidikan, Lazisnu Doro memberikan bantuan berupa beasiswa mereka yang kurang mampu untuk menyekola</w:t>
      </w:r>
      <w:r>
        <w:rPr>
          <w:rFonts w:ascii="Times New Roman" w:hAnsi="Times New Roman" w:cs="Times New Roman"/>
          <w:sz w:val="24"/>
          <w:szCs w:val="24"/>
        </w:rPr>
        <w:t>hkan anaknya dan kebanyakan diberikan kepada siswa yatim piatu.</w:t>
      </w:r>
    </w:p>
    <w:p w:rsidR="00825125" w:rsidRDefault="005C763E">
      <w:pPr>
        <w:spacing w:before="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Distribusi bersifat produktif tradisional diwujudkan dalam bentuk barang yang sifatnya produktif seperti gerobak, alat cukur, dan lainnya. Pemberian barang yang sifatnya produktif ini akan dap</w:t>
      </w:r>
      <w:r>
        <w:rPr>
          <w:rFonts w:ascii="Times New Roman" w:hAnsi="Times New Roman" w:cs="Times New Roman"/>
          <w:sz w:val="24"/>
          <w:szCs w:val="24"/>
        </w:rPr>
        <w:t>at menciptakan suatu usaha bagi fakir miskin</w:t>
      </w:r>
      <w:r>
        <w:rPr>
          <w:rFonts w:ascii="Times New Roman" w:hAnsi="Times New Roman" w:cs="Times New Roman"/>
          <w:sz w:val="24"/>
          <w:szCs w:val="24"/>
          <w:lang w:val="en-US"/>
        </w:rPr>
        <w:t>.</w:t>
      </w:r>
    </w:p>
    <w:p w:rsidR="00825125" w:rsidRDefault="005C763E">
      <w:pPr>
        <w:spacing w:before="0" w:line="240" w:lineRule="auto"/>
        <w:ind w:firstLine="720"/>
        <w:jc w:val="both"/>
        <w:rPr>
          <w:rFonts w:ascii="Times New Roman" w:hAnsi="Times New Roman" w:cs="Times New Roman"/>
          <w:sz w:val="24"/>
          <w:szCs w:val="24"/>
        </w:rPr>
      </w:pPr>
      <w:r>
        <w:rPr>
          <w:rFonts w:ascii="Times New Roman" w:hAnsi="Times New Roman" w:cs="Times New Roman"/>
          <w:sz w:val="24"/>
          <w:szCs w:val="24"/>
        </w:rPr>
        <w:t>Distribusi bersifat produktif kreatif diwujudkan dalam bentuk tambahan modal usaha. Seperti memberikan modal kepada para umkm kecil untuk mengembangkan usahanya seperti pedagang bakso dan pelaku usaha kecil lai</w:t>
      </w:r>
      <w:r>
        <w:rPr>
          <w:rFonts w:ascii="Times New Roman" w:hAnsi="Times New Roman" w:cs="Times New Roman"/>
          <w:sz w:val="24"/>
          <w:szCs w:val="24"/>
        </w:rPr>
        <w:t xml:space="preserve">nnya. Dengan harapan adanya bantuan ini dapat mengangkat derajat mereka sehingga kedepannya mereka tidak lagi menjadi </w:t>
      </w:r>
      <w:r>
        <w:rPr>
          <w:rFonts w:ascii="Times New Roman" w:hAnsi="Times New Roman" w:cs="Times New Roman"/>
          <w:i/>
          <w:iCs/>
          <w:sz w:val="24"/>
          <w:szCs w:val="24"/>
        </w:rPr>
        <w:t>mustahiq</w:t>
      </w:r>
      <w:r>
        <w:rPr>
          <w:rFonts w:ascii="Times New Roman" w:hAnsi="Times New Roman" w:cs="Times New Roman"/>
          <w:sz w:val="24"/>
          <w:szCs w:val="24"/>
        </w:rPr>
        <w:t xml:space="preserve"> akan tetapi mereka dapat berkontribusi membayar zakat atau infaq sebagai donatur.</w:t>
      </w:r>
    </w:p>
    <w:p w:rsidR="00825125" w:rsidRDefault="005C763E">
      <w:pPr>
        <w:pStyle w:val="ListParagraph"/>
        <w:spacing w:before="0"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Prinsip-prinsip distribusi diantaranya prinsip </w:t>
      </w:r>
      <w:r>
        <w:rPr>
          <w:rFonts w:ascii="Times New Roman" w:hAnsi="Times New Roman" w:cs="Times New Roman"/>
          <w:sz w:val="24"/>
          <w:szCs w:val="24"/>
        </w:rPr>
        <w:t>keadilan dan pemerataan, persaudaraan dan kasih sayang serta solidaritas sosial. Dalam harta orang-orang kaya terdapat hak yang harus didistribusikan kepada orang-orang miskin, sehingga harta itu tidak hanya dinikmati oleh orang-orang kaya saja. Hakikatnya</w:t>
      </w:r>
      <w:r>
        <w:rPr>
          <w:rFonts w:ascii="Times New Roman" w:hAnsi="Times New Roman" w:cs="Times New Roman"/>
          <w:sz w:val="24"/>
          <w:szCs w:val="24"/>
        </w:rPr>
        <w:t xml:space="preserve">, zakat, infaq dan sedekah yang di distribusikan secara amanah, adil dan merata </w:t>
      </w:r>
      <w:r>
        <w:rPr>
          <w:rFonts w:ascii="Times New Roman" w:hAnsi="Times New Roman" w:cs="Times New Roman"/>
          <w:sz w:val="24"/>
          <w:szCs w:val="24"/>
          <w:lang w:val="en-US"/>
        </w:rPr>
        <w:t xml:space="preserve">memiliki peran yang penting dalam </w:t>
      </w:r>
      <w:r>
        <w:rPr>
          <w:rFonts w:ascii="Times New Roman" w:hAnsi="Times New Roman" w:cs="Times New Roman"/>
          <w:sz w:val="24"/>
          <w:szCs w:val="24"/>
        </w:rPr>
        <w:t xml:space="preserve">sebuah keadilan sosial </w:t>
      </w:r>
      <w:r>
        <w:rPr>
          <w:rFonts w:ascii="Times New Roman" w:hAnsi="Times New Roman" w:cs="Times New Roman"/>
          <w:sz w:val="24"/>
          <w:szCs w:val="24"/>
          <w:lang w:val="en-US"/>
        </w:rPr>
        <w:t>serta berdampak</w:t>
      </w:r>
      <w:r>
        <w:rPr>
          <w:rFonts w:ascii="Times New Roman" w:hAnsi="Times New Roman" w:cs="Times New Roman"/>
          <w:sz w:val="24"/>
          <w:szCs w:val="24"/>
        </w:rPr>
        <w:t xml:space="preserve"> pada pertumbuhan ekonomi</w:t>
      </w:r>
      <w:r>
        <w:rPr>
          <w:rFonts w:ascii="Times New Roman" w:hAnsi="Times New Roman" w:cs="Times New Roman"/>
          <w:sz w:val="24"/>
          <w:szCs w:val="24"/>
          <w:lang w:val="en-US"/>
        </w:rPr>
        <w:t xml:space="preserve"> masyarakat</w:t>
      </w:r>
      <w:r>
        <w:rPr>
          <w:rFonts w:ascii="Times New Roman" w:hAnsi="Times New Roman" w:cs="Times New Roman"/>
          <w:sz w:val="24"/>
          <w:szCs w:val="24"/>
        </w:rPr>
        <w:t xml:space="preserve"> yang pesat. </w:t>
      </w:r>
      <w:r>
        <w:rPr>
          <w:rFonts w:ascii="Times New Roman" w:hAnsi="Times New Roman" w:cs="Times New Roman"/>
          <w:sz w:val="24"/>
          <w:szCs w:val="24"/>
          <w:lang w:val="en-US"/>
        </w:rPr>
        <w:t>Mengurangi tingkat kemiskinan masyarakat dengan memberi</w:t>
      </w:r>
      <w:r>
        <w:rPr>
          <w:rFonts w:ascii="Times New Roman" w:hAnsi="Times New Roman" w:cs="Times New Roman"/>
          <w:sz w:val="24"/>
          <w:szCs w:val="24"/>
          <w:lang w:val="en-US"/>
        </w:rPr>
        <w:t>kan bantuan</w:t>
      </w:r>
      <w:r>
        <w:rPr>
          <w:rFonts w:ascii="Times New Roman" w:hAnsi="Times New Roman" w:cs="Times New Roman"/>
          <w:sz w:val="24"/>
          <w:szCs w:val="24"/>
        </w:rPr>
        <w:t xml:space="preserve"> secara adil merupakan salah satu tugas penting </w:t>
      </w:r>
      <w:r>
        <w:rPr>
          <w:rFonts w:ascii="Times New Roman" w:hAnsi="Times New Roman" w:cs="Times New Roman"/>
          <w:sz w:val="24"/>
          <w:szCs w:val="24"/>
          <w:lang w:val="en-US"/>
        </w:rPr>
        <w:t>dari sebuah organisasi/pemerintah</w:t>
      </w:r>
      <w:r>
        <w:rPr>
          <w:rFonts w:ascii="Times New Roman" w:hAnsi="Times New Roman" w:cs="Times New Roman"/>
          <w:sz w:val="24"/>
          <w:szCs w:val="24"/>
        </w:rPr>
        <w:t xml:space="preserve">. </w:t>
      </w:r>
      <w:r>
        <w:rPr>
          <w:rFonts w:ascii="Times New Roman" w:hAnsi="Times New Roman" w:cs="Times New Roman"/>
          <w:sz w:val="28"/>
          <w:szCs w:val="28"/>
        </w:rPr>
        <w:t>M</w:t>
      </w:r>
      <w:r>
        <w:rPr>
          <w:rFonts w:ascii="Times New Roman" w:hAnsi="Times New Roman" w:cs="Times New Roman"/>
          <w:sz w:val="24"/>
          <w:szCs w:val="24"/>
        </w:rPr>
        <w:t xml:space="preserve">akna keadilan </w:t>
      </w:r>
      <w:r>
        <w:rPr>
          <w:rFonts w:ascii="Times New Roman" w:hAnsi="Times New Roman" w:cs="Times New Roman"/>
          <w:sz w:val="24"/>
          <w:szCs w:val="24"/>
          <w:lang w:val="en-US"/>
        </w:rPr>
        <w:t>dalam pendistribusian dana ZIS</w:t>
      </w:r>
      <w:r>
        <w:rPr>
          <w:rFonts w:ascii="Times New Roman" w:hAnsi="Times New Roman" w:cs="Times New Roman"/>
          <w:sz w:val="24"/>
          <w:szCs w:val="24"/>
        </w:rPr>
        <w:t xml:space="preserve"> </w:t>
      </w:r>
      <w:r>
        <w:rPr>
          <w:rFonts w:ascii="Times New Roman" w:hAnsi="Times New Roman" w:cs="Times New Roman"/>
          <w:sz w:val="24"/>
          <w:szCs w:val="24"/>
          <w:lang w:val="en-US"/>
        </w:rPr>
        <w:t>merupakan suatu kondisi</w:t>
      </w:r>
      <w:r>
        <w:rPr>
          <w:rFonts w:ascii="Times New Roman" w:hAnsi="Times New Roman" w:cs="Times New Roman"/>
          <w:sz w:val="24"/>
          <w:szCs w:val="24"/>
        </w:rPr>
        <w:t xml:space="preserve"> yang tidak memihak </w:t>
      </w:r>
      <w:r>
        <w:rPr>
          <w:rFonts w:ascii="Times New Roman" w:hAnsi="Times New Roman" w:cs="Times New Roman"/>
          <w:sz w:val="24"/>
          <w:szCs w:val="24"/>
          <w:lang w:val="en-US"/>
        </w:rPr>
        <w:t>terhadap pihak tertentu. Akan tetapi, keadilan dalam klegiatan pendistrib</w:t>
      </w:r>
      <w:r>
        <w:rPr>
          <w:rFonts w:ascii="Times New Roman" w:hAnsi="Times New Roman" w:cs="Times New Roman"/>
          <w:sz w:val="24"/>
          <w:szCs w:val="24"/>
          <w:lang w:val="en-US"/>
        </w:rPr>
        <w:t xml:space="preserve">usian ialah bentuk keadilan dari besarnya pemberian atau pembagian yang dilakukan dan diterima oleh seseorang. </w:t>
      </w:r>
    </w:p>
    <w:p w:rsidR="00825125" w:rsidRDefault="005C763E">
      <w:pPr>
        <w:pStyle w:val="ListParagraph"/>
        <w:spacing w:before="0" w:line="240" w:lineRule="auto"/>
        <w:ind w:left="0" w:firstLine="720"/>
        <w:jc w:val="both"/>
      </w:pPr>
      <w:r>
        <w:rPr>
          <w:rFonts w:ascii="Times New Roman" w:hAnsi="Times New Roman" w:cs="Times New Roman"/>
          <w:sz w:val="24"/>
          <w:szCs w:val="24"/>
          <w:lang w:val="en-US"/>
        </w:rPr>
        <w:t xml:space="preserve">Bentuk </w:t>
      </w:r>
      <w:r>
        <w:rPr>
          <w:rFonts w:ascii="Times New Roman" w:hAnsi="Times New Roman" w:cs="Times New Roman"/>
          <w:sz w:val="24"/>
          <w:szCs w:val="24"/>
        </w:rPr>
        <w:t xml:space="preserve">keadilan dalam </w:t>
      </w:r>
      <w:r>
        <w:rPr>
          <w:rFonts w:ascii="Times New Roman" w:hAnsi="Times New Roman" w:cs="Times New Roman"/>
          <w:sz w:val="24"/>
          <w:szCs w:val="24"/>
          <w:lang w:val="en-US"/>
        </w:rPr>
        <w:t>pendistribusian dana ZIS selalu berkaitan dengan badan/lembaga pengelola zakat</w:t>
      </w:r>
      <w:r>
        <w:rPr>
          <w:rFonts w:ascii="Times New Roman" w:hAnsi="Times New Roman" w:cs="Times New Roman"/>
          <w:sz w:val="24"/>
          <w:szCs w:val="24"/>
        </w:rPr>
        <w:t xml:space="preserve"> dalam memanfaatkan </w:t>
      </w:r>
      <w:r>
        <w:rPr>
          <w:rFonts w:ascii="Times New Roman" w:hAnsi="Times New Roman" w:cs="Times New Roman"/>
          <w:sz w:val="24"/>
          <w:szCs w:val="24"/>
          <w:lang w:val="en-US"/>
        </w:rPr>
        <w:t>dana sosialnya untuk did</w:t>
      </w:r>
      <w:r>
        <w:rPr>
          <w:rFonts w:ascii="Times New Roman" w:hAnsi="Times New Roman" w:cs="Times New Roman"/>
          <w:sz w:val="24"/>
          <w:szCs w:val="24"/>
          <w:lang w:val="en-US"/>
        </w:rPr>
        <w:t xml:space="preserve">istribusikan secara tepat sasaran dan tepat guna. </w:t>
      </w:r>
      <w:r>
        <w:rPr>
          <w:rFonts w:ascii="Times New Roman" w:hAnsi="Times New Roman" w:cs="Times New Roman"/>
          <w:sz w:val="24"/>
          <w:szCs w:val="24"/>
        </w:rPr>
        <w:t xml:space="preserve"> Sehingga untuk mencapai hal tersebut, lembaga amil zakat perlu sistem manajemen yang baik untuk berjalannya sebuah organisasi. </w:t>
      </w:r>
      <w:r>
        <w:rPr>
          <w:rFonts w:ascii="Times New Roman" w:hAnsi="Times New Roman" w:cs="Times New Roman"/>
          <w:sz w:val="24"/>
          <w:szCs w:val="24"/>
          <w:lang w:val="en-US"/>
        </w:rPr>
        <w:t>Konsep keadilan dalam pendistribusian dana ZIS</w:t>
      </w:r>
      <w:r>
        <w:rPr>
          <w:rFonts w:ascii="Times New Roman" w:hAnsi="Times New Roman" w:cs="Times New Roman"/>
          <w:sz w:val="24"/>
          <w:szCs w:val="24"/>
        </w:rPr>
        <w:t xml:space="preserve"> </w:t>
      </w:r>
      <w:r>
        <w:rPr>
          <w:rFonts w:ascii="Times New Roman" w:hAnsi="Times New Roman" w:cs="Times New Roman"/>
          <w:sz w:val="24"/>
          <w:szCs w:val="24"/>
          <w:lang w:val="en-US"/>
        </w:rPr>
        <w:t>telah diatur oleh</w:t>
      </w:r>
      <w:r>
        <w:rPr>
          <w:rFonts w:ascii="Times New Roman" w:hAnsi="Times New Roman" w:cs="Times New Roman"/>
          <w:sz w:val="24"/>
          <w:szCs w:val="24"/>
        </w:rPr>
        <w:t xml:space="preserve"> Undang-Undang</w:t>
      </w:r>
      <w:r>
        <w:rPr>
          <w:rFonts w:ascii="Times New Roman" w:hAnsi="Times New Roman" w:cs="Times New Roman"/>
          <w:sz w:val="24"/>
          <w:szCs w:val="24"/>
        </w:rPr>
        <w:t xml:space="preserve"> Nomor 23 tahun 2011 yang </w:t>
      </w:r>
      <w:r>
        <w:rPr>
          <w:rFonts w:ascii="Times New Roman" w:hAnsi="Times New Roman" w:cs="Times New Roman"/>
          <w:sz w:val="24"/>
          <w:szCs w:val="24"/>
          <w:lang w:val="en-US"/>
        </w:rPr>
        <w:t xml:space="preserve">menjelaskan </w:t>
      </w:r>
      <w:r>
        <w:rPr>
          <w:rFonts w:ascii="Times New Roman" w:hAnsi="Times New Roman" w:cs="Times New Roman"/>
          <w:sz w:val="24"/>
          <w:szCs w:val="24"/>
        </w:rPr>
        <w:t xml:space="preserve">bahwa pendistribusian </w:t>
      </w:r>
      <w:r>
        <w:rPr>
          <w:rFonts w:ascii="Times New Roman" w:hAnsi="Times New Roman" w:cs="Times New Roman"/>
          <w:sz w:val="24"/>
          <w:szCs w:val="24"/>
          <w:lang w:val="en-US"/>
        </w:rPr>
        <w:t xml:space="preserve">dana ZIS harus </w:t>
      </w:r>
      <w:r>
        <w:rPr>
          <w:rFonts w:ascii="Times New Roman" w:hAnsi="Times New Roman" w:cs="Times New Roman"/>
          <w:sz w:val="24"/>
          <w:szCs w:val="24"/>
        </w:rPr>
        <w:t xml:space="preserve"> dilakukan berdasarkan </w:t>
      </w:r>
      <w:r>
        <w:rPr>
          <w:rFonts w:ascii="Times New Roman" w:hAnsi="Times New Roman" w:cs="Times New Roman"/>
          <w:sz w:val="24"/>
          <w:szCs w:val="24"/>
          <w:lang w:val="en-US"/>
        </w:rPr>
        <w:t xml:space="preserve">pasal 25 yaitu </w:t>
      </w:r>
      <w:r>
        <w:rPr>
          <w:rFonts w:ascii="Times New Roman" w:hAnsi="Times New Roman" w:cs="Times New Roman"/>
          <w:sz w:val="24"/>
          <w:szCs w:val="24"/>
        </w:rPr>
        <w:t xml:space="preserve">memperhatikan prinsip pemerataan, keadilan dan kewilayahan. </w:t>
      </w:r>
      <w:r>
        <w:rPr>
          <w:rFonts w:ascii="Times New Roman" w:hAnsi="Times New Roman" w:cs="Times New Roman"/>
          <w:sz w:val="24"/>
          <w:szCs w:val="24"/>
          <w:lang w:val="en-US"/>
        </w:rPr>
        <w:t xml:space="preserve">Akan tetapi, dalam pasal ini belum sepenuhnya terlaksana secara  optimal. </w:t>
      </w:r>
      <w:r>
        <w:rPr>
          <w:rFonts w:ascii="Times New Roman" w:hAnsi="Times New Roman" w:cs="Times New Roman"/>
          <w:sz w:val="24"/>
          <w:szCs w:val="24"/>
        </w:rPr>
        <w:t xml:space="preserve"> Keadilan</w:t>
      </w:r>
      <w:r>
        <w:rPr>
          <w:rFonts w:ascii="Times New Roman" w:hAnsi="Times New Roman" w:cs="Times New Roman"/>
          <w:sz w:val="24"/>
          <w:szCs w:val="24"/>
        </w:rPr>
        <w:t xml:space="preserve"> dalam </w:t>
      </w:r>
      <w:r>
        <w:rPr>
          <w:rFonts w:ascii="Times New Roman" w:hAnsi="Times New Roman" w:cs="Times New Roman"/>
          <w:sz w:val="24"/>
          <w:szCs w:val="24"/>
          <w:lang w:val="en-US"/>
        </w:rPr>
        <w:t>pendistribusian dana ZIS</w:t>
      </w:r>
      <w:r>
        <w:rPr>
          <w:rFonts w:ascii="Times New Roman" w:hAnsi="Times New Roman" w:cs="Times New Roman"/>
          <w:sz w:val="24"/>
          <w:szCs w:val="24"/>
        </w:rPr>
        <w:t xml:space="preserve"> pada akhirnya akan </w:t>
      </w:r>
      <w:r>
        <w:rPr>
          <w:rFonts w:ascii="Times New Roman" w:hAnsi="Times New Roman" w:cs="Times New Roman"/>
          <w:sz w:val="24"/>
          <w:szCs w:val="24"/>
          <w:lang w:val="en-US"/>
        </w:rPr>
        <w:t xml:space="preserve">menjadi perhatian dan motivasi bagi para donatur untuk membayarkan zakatnya di lembaga terebut. </w:t>
      </w:r>
      <w:r>
        <w:rPr>
          <w:rFonts w:ascii="Times New Roman" w:hAnsi="Times New Roman" w:cs="Times New Roman"/>
          <w:sz w:val="24"/>
          <w:szCs w:val="24"/>
        </w:rPr>
        <w:t xml:space="preserve"> Keadilan dalam </w:t>
      </w:r>
      <w:r>
        <w:rPr>
          <w:rFonts w:ascii="Times New Roman" w:hAnsi="Times New Roman" w:cs="Times New Roman"/>
          <w:sz w:val="24"/>
          <w:szCs w:val="24"/>
          <w:lang w:val="en-US"/>
        </w:rPr>
        <w:t xml:space="preserve">pendistribusian dana ZIS akan </w:t>
      </w:r>
      <w:r>
        <w:rPr>
          <w:rFonts w:ascii="Times New Roman" w:hAnsi="Times New Roman" w:cs="Times New Roman"/>
          <w:sz w:val="24"/>
          <w:szCs w:val="24"/>
        </w:rPr>
        <w:t xml:space="preserve">meningkatkan kepercayaan </w:t>
      </w:r>
      <w:r>
        <w:rPr>
          <w:rFonts w:ascii="Times New Roman" w:hAnsi="Times New Roman" w:cs="Times New Roman"/>
          <w:sz w:val="24"/>
          <w:szCs w:val="24"/>
          <w:lang w:val="en-US"/>
        </w:rPr>
        <w:t xml:space="preserve">donatur </w:t>
      </w:r>
      <w:r>
        <w:rPr>
          <w:rFonts w:ascii="Times New Roman" w:hAnsi="Times New Roman" w:cs="Times New Roman"/>
          <w:sz w:val="24"/>
          <w:szCs w:val="24"/>
        </w:rPr>
        <w:t>dalam bentuk keputusan yang ra</w:t>
      </w:r>
      <w:r>
        <w:rPr>
          <w:rFonts w:ascii="Times New Roman" w:hAnsi="Times New Roman" w:cs="Times New Roman"/>
          <w:sz w:val="24"/>
          <w:szCs w:val="24"/>
        </w:rPr>
        <w:t xml:space="preserve">sional terhadap </w:t>
      </w:r>
      <w:r>
        <w:rPr>
          <w:rFonts w:ascii="Times New Roman" w:hAnsi="Times New Roman" w:cs="Times New Roman"/>
          <w:sz w:val="24"/>
          <w:szCs w:val="24"/>
          <w:lang w:val="en-US"/>
        </w:rPr>
        <w:t>lembaga amil zakat serta menjadi</w:t>
      </w:r>
      <w:r>
        <w:rPr>
          <w:rFonts w:ascii="Times New Roman" w:hAnsi="Times New Roman" w:cs="Times New Roman"/>
          <w:sz w:val="24"/>
          <w:szCs w:val="24"/>
        </w:rPr>
        <w:t xml:space="preserve"> bahan evaluasi bagi </w:t>
      </w:r>
      <w:r>
        <w:rPr>
          <w:rFonts w:ascii="Times New Roman" w:hAnsi="Times New Roman" w:cs="Times New Roman"/>
          <w:sz w:val="24"/>
          <w:szCs w:val="24"/>
          <w:lang w:val="en-US"/>
        </w:rPr>
        <w:t xml:space="preserve">donatur </w:t>
      </w:r>
      <w:r>
        <w:rPr>
          <w:rFonts w:ascii="Times New Roman" w:hAnsi="Times New Roman" w:cs="Times New Roman"/>
          <w:sz w:val="24"/>
          <w:szCs w:val="24"/>
        </w:rPr>
        <w:t xml:space="preserve">untuk menilai kredibilitas </w:t>
      </w:r>
      <w:r>
        <w:rPr>
          <w:rFonts w:ascii="Times New Roman" w:hAnsi="Times New Roman" w:cs="Times New Roman"/>
          <w:sz w:val="24"/>
          <w:szCs w:val="24"/>
          <w:lang w:val="en-US"/>
        </w:rPr>
        <w:t>sebuah lembaga amil zakat</w:t>
      </w:r>
      <w:r>
        <w:rPr>
          <w:rFonts w:ascii="Times New Roman" w:hAnsi="Times New Roman" w:cs="Times New Roman"/>
          <w:sz w:val="24"/>
          <w:szCs w:val="24"/>
        </w:rPr>
        <w:t>.</w:t>
      </w:r>
      <w:r>
        <w:t xml:space="preserve"> </w:t>
      </w:r>
    </w:p>
    <w:p w:rsidR="00825125" w:rsidRDefault="00825125">
      <w:pPr>
        <w:pStyle w:val="ListParagraph"/>
        <w:spacing w:before="0" w:line="240" w:lineRule="auto"/>
        <w:ind w:left="0" w:firstLine="720"/>
        <w:jc w:val="both"/>
        <w:rPr>
          <w:rFonts w:ascii="Times New Roman" w:hAnsi="Times New Roman" w:cs="Times New Roman"/>
          <w:sz w:val="24"/>
          <w:szCs w:val="24"/>
        </w:rPr>
      </w:pPr>
    </w:p>
    <w:p w:rsidR="00825125" w:rsidRDefault="005C763E">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Hal ini Lazisnu Doro mendistribuskan dana zakat menggunakan prinsip-prinsip </w:t>
      </w:r>
      <w:r>
        <w:rPr>
          <w:rFonts w:ascii="Times New Roman" w:hAnsi="Times New Roman" w:cs="Times New Roman"/>
          <w:sz w:val="24"/>
          <w:szCs w:val="24"/>
          <w:lang w:val="en-US"/>
        </w:rPr>
        <w:t>keadilan dan transparansi</w:t>
      </w:r>
      <w:r>
        <w:rPr>
          <w:rFonts w:ascii="Times New Roman" w:hAnsi="Times New Roman" w:cs="Times New Roman"/>
          <w:sz w:val="24"/>
          <w:szCs w:val="24"/>
        </w:rPr>
        <w:t xml:space="preserve"> dengan cara </w:t>
      </w:r>
      <w:r>
        <w:rPr>
          <w:rFonts w:ascii="Times New Roman" w:hAnsi="Times New Roman" w:cs="Times New Roman"/>
          <w:sz w:val="24"/>
          <w:szCs w:val="24"/>
        </w:rPr>
        <w:t>memberikan dana zakat, infak dan sedekah sesuai kebutuhan</w:t>
      </w:r>
      <w:r>
        <w:rPr>
          <w:rFonts w:ascii="Times New Roman" w:hAnsi="Times New Roman" w:cs="Times New Roman"/>
          <w:sz w:val="24"/>
          <w:szCs w:val="24"/>
          <w:lang w:val="en-US"/>
        </w:rPr>
        <w:t xml:space="preserve"> secara adil dan merata</w:t>
      </w:r>
      <w:r>
        <w:rPr>
          <w:rFonts w:ascii="Times New Roman" w:hAnsi="Times New Roman" w:cs="Times New Roman"/>
          <w:sz w:val="24"/>
          <w:szCs w:val="24"/>
        </w:rPr>
        <w:t xml:space="preserve">. Seperti contoh bantuan bencana alam, beasiswa sekolah, bantuan modal usaha dan santunan sosial lainnya. </w:t>
      </w:r>
      <w:r>
        <w:rPr>
          <w:rFonts w:ascii="Times New Roman" w:hAnsi="Times New Roman" w:cs="Times New Roman"/>
          <w:sz w:val="24"/>
          <w:szCs w:val="24"/>
          <w:lang w:val="en-US"/>
        </w:rPr>
        <w:t>Bentuk inovasi pendistribusian berdasarkan program yang ada di Lazisnu</w:t>
      </w:r>
      <w:r>
        <w:rPr>
          <w:rFonts w:ascii="Times New Roman" w:hAnsi="Times New Roman" w:cs="Times New Roman"/>
          <w:sz w:val="24"/>
          <w:szCs w:val="24"/>
          <w:lang w:val="en-US"/>
        </w:rPr>
        <w:t xml:space="preserve"> Doro sebagai berikut:</w:t>
      </w:r>
    </w:p>
    <w:p w:rsidR="00825125" w:rsidRDefault="00825125">
      <w:pPr>
        <w:spacing w:before="0" w:line="240" w:lineRule="auto"/>
        <w:rPr>
          <w:rFonts w:ascii="Times New Roman" w:hAnsi="Times New Roman" w:cs="Times New Roman"/>
          <w:b/>
          <w:bCs/>
          <w:sz w:val="24"/>
          <w:szCs w:val="24"/>
        </w:rPr>
      </w:pPr>
    </w:p>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w:t>
      </w:r>
      <w:r>
        <w:rPr>
          <w:rFonts w:ascii="Times New Roman" w:hAnsi="Times New Roman" w:cs="Times New Roman"/>
          <w:b/>
          <w:bCs/>
          <w:sz w:val="24"/>
          <w:szCs w:val="24"/>
          <w:lang w:val="en-US"/>
        </w:rPr>
        <w:t>1.2</w:t>
      </w:r>
      <w:r>
        <w:rPr>
          <w:rFonts w:ascii="Times New Roman" w:hAnsi="Times New Roman" w:cs="Times New Roman"/>
          <w:b/>
          <w:bCs/>
          <w:sz w:val="24"/>
          <w:szCs w:val="24"/>
        </w:rPr>
        <w:t xml:space="preserve"> Daftar Penerima Program Ekonomi Tahun 2023</w:t>
      </w:r>
    </w:p>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(Modal Usaha)</w:t>
      </w:r>
    </w:p>
    <w:p w:rsidR="00825125" w:rsidRDefault="00825125">
      <w:pPr>
        <w:spacing w:before="0" w:line="240" w:lineRule="auto"/>
        <w:jc w:val="center"/>
        <w:rPr>
          <w:rFonts w:ascii="Times New Roman" w:hAnsi="Times New Roman" w:cs="Times New Roman"/>
          <w:b/>
          <w:bCs/>
          <w:sz w:val="24"/>
          <w:szCs w:val="24"/>
        </w:rPr>
      </w:pPr>
    </w:p>
    <w:tbl>
      <w:tblPr>
        <w:tblStyle w:val="TableGrid"/>
        <w:tblW w:w="7874" w:type="dxa"/>
        <w:tblInd w:w="-113" w:type="dxa"/>
        <w:tblLook w:val="04A0" w:firstRow="1" w:lastRow="0" w:firstColumn="1" w:lastColumn="0" w:noHBand="0" w:noVBand="1"/>
      </w:tblPr>
      <w:tblGrid>
        <w:gridCol w:w="510"/>
        <w:gridCol w:w="2209"/>
        <w:gridCol w:w="1672"/>
        <w:gridCol w:w="3483"/>
      </w:tblGrid>
      <w:tr w:rsidR="00825125">
        <w:trPr>
          <w:trHeight w:val="432"/>
        </w:trPr>
        <w:tc>
          <w:tcPr>
            <w:tcW w:w="510" w:type="dxa"/>
            <w:tcBorders>
              <w:top w:val="single" w:sz="4" w:space="0" w:color="auto"/>
              <w:left w:val="single" w:sz="4" w:space="0" w:color="auto"/>
              <w:bottom w:val="single" w:sz="4" w:space="0" w:color="auto"/>
              <w:right w:val="single" w:sz="4" w:space="0" w:color="auto"/>
            </w:tcBorders>
            <w:hideMark/>
          </w:tcPr>
          <w:p w:rsidR="00825125" w:rsidRDefault="005C763E">
            <w:pPr>
              <w:pStyle w:val="ListParagraph"/>
              <w:spacing w:before="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209" w:type="dxa"/>
            <w:tcBorders>
              <w:top w:val="single" w:sz="4" w:space="0" w:color="auto"/>
              <w:left w:val="single" w:sz="4" w:space="0" w:color="auto"/>
              <w:bottom w:val="single" w:sz="4" w:space="0" w:color="auto"/>
              <w:right w:val="single" w:sz="4" w:space="0" w:color="auto"/>
            </w:tcBorders>
            <w:hideMark/>
          </w:tcPr>
          <w:p w:rsidR="00825125" w:rsidRDefault="005C763E">
            <w:pPr>
              <w:pStyle w:val="ListParagraph"/>
              <w:spacing w:before="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Nama</w:t>
            </w:r>
          </w:p>
        </w:tc>
        <w:tc>
          <w:tcPr>
            <w:tcW w:w="1672" w:type="dxa"/>
            <w:tcBorders>
              <w:top w:val="single" w:sz="4" w:space="0" w:color="auto"/>
              <w:left w:val="single" w:sz="4" w:space="0" w:color="auto"/>
              <w:bottom w:val="single" w:sz="4" w:space="0" w:color="auto"/>
              <w:right w:val="single" w:sz="4" w:space="0" w:color="auto"/>
            </w:tcBorders>
            <w:hideMark/>
          </w:tcPr>
          <w:p w:rsidR="00825125" w:rsidRDefault="005C763E">
            <w:pPr>
              <w:pStyle w:val="ListParagraph"/>
              <w:spacing w:before="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Desa</w:t>
            </w:r>
          </w:p>
        </w:tc>
        <w:tc>
          <w:tcPr>
            <w:tcW w:w="3483" w:type="dxa"/>
            <w:tcBorders>
              <w:top w:val="single" w:sz="4" w:space="0" w:color="auto"/>
              <w:left w:val="single" w:sz="4" w:space="0" w:color="auto"/>
              <w:bottom w:val="single" w:sz="4" w:space="0" w:color="auto"/>
              <w:right w:val="single" w:sz="4" w:space="0" w:color="auto"/>
            </w:tcBorders>
            <w:hideMark/>
          </w:tcPr>
          <w:p w:rsidR="00825125" w:rsidRDefault="005C763E">
            <w:pPr>
              <w:pStyle w:val="ListParagraph"/>
              <w:spacing w:before="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Jenis Bantuan</w:t>
            </w:r>
          </w:p>
        </w:tc>
      </w:tr>
      <w:tr w:rsidR="00825125">
        <w:trPr>
          <w:trHeight w:val="270"/>
        </w:trPr>
        <w:tc>
          <w:tcPr>
            <w:tcW w:w="510" w:type="dxa"/>
            <w:tcBorders>
              <w:top w:val="single" w:sz="4" w:space="0" w:color="auto"/>
              <w:left w:val="single" w:sz="4" w:space="0" w:color="auto"/>
              <w:bottom w:val="single" w:sz="4" w:space="0" w:color="auto"/>
              <w:right w:val="single" w:sz="4" w:space="0" w:color="auto"/>
            </w:tcBorders>
            <w:hideMark/>
          </w:tcPr>
          <w:p w:rsidR="00825125" w:rsidRDefault="005C763E">
            <w:pPr>
              <w:pStyle w:val="ListParagraph"/>
              <w:spacing w:before="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pStyle w:val="ListParagraph"/>
              <w:spacing w:before="0" w:line="240" w:lineRule="auto"/>
              <w:ind w:left="0"/>
              <w:jc w:val="center"/>
              <w:rPr>
                <w:rFonts w:ascii="Times New Roman" w:hAnsi="Times New Roman" w:cs="Times New Roman"/>
                <w:sz w:val="24"/>
                <w:szCs w:val="24"/>
              </w:rPr>
            </w:pPr>
            <w:r>
              <w:rPr>
                <w:rFonts w:ascii="Times New Roman" w:hAnsi="Times New Roman" w:cs="Times New Roman"/>
                <w:sz w:val="24"/>
                <w:szCs w:val="24"/>
              </w:rPr>
              <w:t>Karbo</w:t>
            </w:r>
          </w:p>
        </w:tc>
        <w:tc>
          <w:tcPr>
            <w:tcW w:w="16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pStyle w:val="ListParagraph"/>
              <w:spacing w:before="0" w:line="240" w:lineRule="auto"/>
              <w:ind w:left="0"/>
              <w:jc w:val="center"/>
              <w:rPr>
                <w:rFonts w:ascii="Times New Roman" w:hAnsi="Times New Roman" w:cs="Times New Roman"/>
                <w:sz w:val="24"/>
                <w:szCs w:val="24"/>
              </w:rPr>
            </w:pPr>
            <w:r>
              <w:rPr>
                <w:rFonts w:ascii="Times New Roman" w:hAnsi="Times New Roman" w:cs="Times New Roman"/>
                <w:sz w:val="24"/>
                <w:szCs w:val="24"/>
              </w:rPr>
              <w:t>Lemahabang</w:t>
            </w:r>
          </w:p>
        </w:tc>
        <w:tc>
          <w:tcPr>
            <w:tcW w:w="348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pStyle w:val="ListParagraph"/>
              <w:spacing w:before="0" w:line="240" w:lineRule="auto"/>
              <w:ind w:left="0"/>
              <w:rPr>
                <w:rFonts w:ascii="Times New Roman" w:hAnsi="Times New Roman" w:cs="Times New Roman"/>
                <w:sz w:val="24"/>
                <w:szCs w:val="24"/>
              </w:rPr>
            </w:pPr>
            <w:r>
              <w:rPr>
                <w:rFonts w:ascii="Times New Roman" w:hAnsi="Times New Roman" w:cs="Times New Roman"/>
                <w:sz w:val="24"/>
                <w:szCs w:val="24"/>
              </w:rPr>
              <w:t>Gerobak usaha “Ondol Goreng”</w:t>
            </w:r>
          </w:p>
        </w:tc>
      </w:tr>
      <w:tr w:rsidR="00825125">
        <w:trPr>
          <w:trHeight w:val="289"/>
        </w:trPr>
        <w:tc>
          <w:tcPr>
            <w:tcW w:w="510" w:type="dxa"/>
            <w:tcBorders>
              <w:top w:val="single" w:sz="4" w:space="0" w:color="auto"/>
              <w:left w:val="single" w:sz="4" w:space="0" w:color="auto"/>
              <w:bottom w:val="single" w:sz="4" w:space="0" w:color="auto"/>
              <w:right w:val="single" w:sz="4" w:space="0" w:color="auto"/>
            </w:tcBorders>
            <w:hideMark/>
          </w:tcPr>
          <w:p w:rsidR="00825125" w:rsidRDefault="005C763E">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Eriyah</w:t>
            </w:r>
          </w:p>
        </w:tc>
        <w:tc>
          <w:tcPr>
            <w:tcW w:w="1672" w:type="dxa"/>
            <w:tcBorders>
              <w:top w:val="single" w:sz="4" w:space="0" w:color="auto"/>
              <w:left w:val="single" w:sz="4" w:space="0" w:color="auto"/>
              <w:bottom w:val="single" w:sz="4" w:space="0" w:color="auto"/>
              <w:right w:val="single" w:sz="4" w:space="0" w:color="auto"/>
            </w:tcBorders>
            <w:vAlign w:val="center"/>
          </w:tcPr>
          <w:p w:rsidR="00825125" w:rsidRDefault="005C763E">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Doro</w:t>
            </w:r>
          </w:p>
        </w:tc>
        <w:tc>
          <w:tcPr>
            <w:tcW w:w="348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Perabot Usaha “Jajanan Pasar”</w:t>
            </w:r>
          </w:p>
        </w:tc>
      </w:tr>
      <w:tr w:rsidR="00825125">
        <w:trPr>
          <w:trHeight w:val="397"/>
        </w:trPr>
        <w:tc>
          <w:tcPr>
            <w:tcW w:w="510" w:type="dxa"/>
            <w:tcBorders>
              <w:top w:val="single" w:sz="4" w:space="0" w:color="auto"/>
              <w:left w:val="single" w:sz="4" w:space="0" w:color="auto"/>
              <w:bottom w:val="single" w:sz="4" w:space="0" w:color="auto"/>
              <w:right w:val="single" w:sz="4" w:space="0" w:color="auto"/>
            </w:tcBorders>
            <w:hideMark/>
          </w:tcPr>
          <w:p w:rsidR="00825125" w:rsidRDefault="005C763E">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M. Hadi Setiawan</w:t>
            </w:r>
          </w:p>
        </w:tc>
        <w:tc>
          <w:tcPr>
            <w:tcW w:w="16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Bligorejo</w:t>
            </w:r>
          </w:p>
        </w:tc>
        <w:tc>
          <w:tcPr>
            <w:tcW w:w="348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Gerobak Usaha</w:t>
            </w:r>
            <w:r>
              <w:rPr>
                <w:rFonts w:ascii="Times New Roman" w:hAnsi="Times New Roman" w:cs="Times New Roman"/>
                <w:sz w:val="24"/>
                <w:szCs w:val="24"/>
              </w:rPr>
              <w:t xml:space="preserve"> “Bakso Keliling”</w:t>
            </w:r>
          </w:p>
        </w:tc>
      </w:tr>
    </w:tbl>
    <w:p w:rsidR="00825125" w:rsidRDefault="00825125">
      <w:pPr>
        <w:rPr>
          <w:rFonts w:ascii="Times New Roman" w:hAnsi="Times New Roman" w:cs="Times New Roman"/>
          <w:b/>
          <w:bCs/>
          <w:sz w:val="24"/>
          <w:szCs w:val="24"/>
        </w:rPr>
      </w:pPr>
    </w:p>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Tabel 3. Daftar Penerima Program Pendidikan</w:t>
      </w:r>
    </w:p>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Beasiswa Santri Mondok Tahun 2023</w:t>
      </w:r>
    </w:p>
    <w:p w:rsidR="00825125" w:rsidRDefault="00825125">
      <w:pPr>
        <w:spacing w:line="240" w:lineRule="auto"/>
        <w:jc w:val="center"/>
        <w:rPr>
          <w:rFonts w:ascii="Times New Roman" w:hAnsi="Times New Roman" w:cs="Times New Roman"/>
          <w:b/>
          <w:bCs/>
          <w:sz w:val="24"/>
          <w:szCs w:val="24"/>
        </w:rPr>
      </w:pPr>
    </w:p>
    <w:tbl>
      <w:tblPr>
        <w:tblStyle w:val="TableGrid"/>
        <w:tblW w:w="7467" w:type="dxa"/>
        <w:tblInd w:w="-5" w:type="dxa"/>
        <w:tblLook w:val="04A0" w:firstRow="1" w:lastRow="0" w:firstColumn="1" w:lastColumn="0" w:noHBand="0" w:noVBand="1"/>
      </w:tblPr>
      <w:tblGrid>
        <w:gridCol w:w="510"/>
        <w:gridCol w:w="3135"/>
        <w:gridCol w:w="1903"/>
        <w:gridCol w:w="1919"/>
      </w:tblGrid>
      <w:tr w:rsidR="00825125">
        <w:trPr>
          <w:trHeight w:val="167"/>
        </w:trPr>
        <w:tc>
          <w:tcPr>
            <w:tcW w:w="510"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13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Nama</w:t>
            </w:r>
          </w:p>
        </w:tc>
        <w:tc>
          <w:tcPr>
            <w:tcW w:w="190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Alamat</w:t>
            </w:r>
          </w:p>
        </w:tc>
        <w:tc>
          <w:tcPr>
            <w:tcW w:w="19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Nominal</w:t>
            </w:r>
          </w:p>
        </w:tc>
      </w:tr>
      <w:tr w:rsidR="00825125">
        <w:trPr>
          <w:trHeight w:val="314"/>
        </w:trPr>
        <w:tc>
          <w:tcPr>
            <w:tcW w:w="510"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3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M. Prasetyo</w:t>
            </w:r>
          </w:p>
        </w:tc>
        <w:tc>
          <w:tcPr>
            <w:tcW w:w="190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Harjosari</w:t>
            </w:r>
          </w:p>
        </w:tc>
        <w:tc>
          <w:tcPr>
            <w:tcW w:w="19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rPr>
              <w:t>Rp. 505.000</w:t>
            </w:r>
            <w:r>
              <w:rPr>
                <w:rFonts w:ascii="Times New Roman" w:hAnsi="Times New Roman" w:cs="Times New Roman"/>
                <w:sz w:val="24"/>
                <w:szCs w:val="24"/>
                <w:lang w:val="en-US"/>
              </w:rPr>
              <w:t xml:space="preserve">  </w:t>
            </w:r>
          </w:p>
        </w:tc>
      </w:tr>
      <w:tr w:rsidR="00825125">
        <w:trPr>
          <w:trHeight w:val="333"/>
        </w:trPr>
        <w:tc>
          <w:tcPr>
            <w:tcW w:w="510"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3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Kurnia Febriani</w:t>
            </w:r>
          </w:p>
        </w:tc>
        <w:tc>
          <w:tcPr>
            <w:tcW w:w="190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Lemahabang</w:t>
            </w:r>
          </w:p>
        </w:tc>
        <w:tc>
          <w:tcPr>
            <w:tcW w:w="19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line="240" w:lineRule="auto"/>
              <w:jc w:val="center"/>
              <w:rPr>
                <w:rFonts w:ascii="Times New Roman" w:hAnsi="Times New Roman" w:cs="Times New Roman"/>
                <w:sz w:val="24"/>
                <w:szCs w:val="24"/>
              </w:rPr>
            </w:pPr>
            <w:r>
              <w:rPr>
                <w:rFonts w:ascii="Times New Roman" w:hAnsi="Times New Roman" w:cs="Times New Roman"/>
                <w:sz w:val="24"/>
                <w:szCs w:val="24"/>
              </w:rPr>
              <w:t>Rp. 505.000</w:t>
            </w:r>
          </w:p>
        </w:tc>
      </w:tr>
      <w:tr w:rsidR="00825125">
        <w:trPr>
          <w:trHeight w:val="246"/>
        </w:trPr>
        <w:tc>
          <w:tcPr>
            <w:tcW w:w="510"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3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Anisa Bela Putri</w:t>
            </w:r>
          </w:p>
        </w:tc>
        <w:tc>
          <w:tcPr>
            <w:tcW w:w="190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Rogoselo</w:t>
            </w:r>
          </w:p>
        </w:tc>
        <w:tc>
          <w:tcPr>
            <w:tcW w:w="19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Rp. 505.000</w:t>
            </w:r>
          </w:p>
        </w:tc>
      </w:tr>
    </w:tbl>
    <w:p w:rsidR="00825125" w:rsidRDefault="00825125">
      <w:pPr>
        <w:spacing w:before="0" w:line="240" w:lineRule="auto"/>
        <w:jc w:val="center"/>
        <w:rPr>
          <w:rFonts w:ascii="Times New Roman" w:hAnsi="Times New Roman" w:cs="Times New Roman"/>
          <w:b/>
          <w:bCs/>
          <w:sz w:val="24"/>
          <w:szCs w:val="24"/>
        </w:rPr>
      </w:pPr>
    </w:p>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4. </w:t>
      </w:r>
      <w:r>
        <w:rPr>
          <w:rFonts w:ascii="Times New Roman" w:hAnsi="Times New Roman" w:cs="Times New Roman"/>
          <w:b/>
          <w:bCs/>
          <w:sz w:val="24"/>
          <w:szCs w:val="24"/>
        </w:rPr>
        <w:t>Daftar Penerima Program Pendidikan</w:t>
      </w:r>
    </w:p>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Beasiswa LP Maarif NU Tahun 2023</w:t>
      </w:r>
    </w:p>
    <w:tbl>
      <w:tblPr>
        <w:tblStyle w:val="TableGrid"/>
        <w:tblW w:w="0" w:type="auto"/>
        <w:tblInd w:w="-5" w:type="dxa"/>
        <w:tblLook w:val="04A0" w:firstRow="1" w:lastRow="0" w:firstColumn="1" w:lastColumn="0" w:noHBand="0" w:noVBand="1"/>
      </w:tblPr>
      <w:tblGrid>
        <w:gridCol w:w="510"/>
        <w:gridCol w:w="3882"/>
        <w:gridCol w:w="3114"/>
      </w:tblGrid>
      <w:tr w:rsidR="00825125">
        <w:tc>
          <w:tcPr>
            <w:tcW w:w="510" w:type="dxa"/>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882" w:type="dxa"/>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Nama Sekolah</w:t>
            </w:r>
          </w:p>
        </w:tc>
        <w:tc>
          <w:tcPr>
            <w:tcW w:w="3114" w:type="dxa"/>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Jumlah Siswa</w:t>
            </w:r>
          </w:p>
        </w:tc>
      </w:tr>
      <w:tr w:rsidR="00825125">
        <w:tc>
          <w:tcPr>
            <w:tcW w:w="510" w:type="dxa"/>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882" w:type="dxa"/>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MII Harjosari</w:t>
            </w:r>
          </w:p>
        </w:tc>
        <w:tc>
          <w:tcPr>
            <w:tcW w:w="3114" w:type="dxa"/>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825125">
        <w:tc>
          <w:tcPr>
            <w:tcW w:w="510" w:type="dxa"/>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882" w:type="dxa"/>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MI Al-Muttaqin Kutosari</w:t>
            </w:r>
          </w:p>
        </w:tc>
        <w:tc>
          <w:tcPr>
            <w:tcW w:w="3114" w:type="dxa"/>
          </w:tcPr>
          <w:p w:rsidR="00825125" w:rsidRDefault="005C763E">
            <w:pPr>
              <w:spacing w:before="0" w:line="240" w:lineRule="auto"/>
              <w:jc w:val="center"/>
            </w:pPr>
            <w:r>
              <w:rPr>
                <w:rFonts w:ascii="Times New Roman" w:hAnsi="Times New Roman" w:cs="Times New Roman"/>
                <w:sz w:val="24"/>
                <w:szCs w:val="24"/>
              </w:rPr>
              <w:t>5</w:t>
            </w:r>
          </w:p>
        </w:tc>
      </w:tr>
      <w:tr w:rsidR="00825125">
        <w:tc>
          <w:tcPr>
            <w:tcW w:w="510" w:type="dxa"/>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882" w:type="dxa"/>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MI Futuhiyyah Doro</w:t>
            </w:r>
          </w:p>
        </w:tc>
        <w:tc>
          <w:tcPr>
            <w:tcW w:w="3114" w:type="dxa"/>
          </w:tcPr>
          <w:p w:rsidR="00825125" w:rsidRDefault="005C763E">
            <w:pPr>
              <w:spacing w:before="0" w:line="240" w:lineRule="auto"/>
              <w:jc w:val="center"/>
            </w:pPr>
            <w:r>
              <w:rPr>
                <w:rFonts w:ascii="Times New Roman" w:hAnsi="Times New Roman" w:cs="Times New Roman"/>
                <w:sz w:val="24"/>
                <w:szCs w:val="24"/>
              </w:rPr>
              <w:t>5</w:t>
            </w:r>
          </w:p>
        </w:tc>
      </w:tr>
      <w:tr w:rsidR="00825125">
        <w:tc>
          <w:tcPr>
            <w:tcW w:w="510" w:type="dxa"/>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882" w:type="dxa"/>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MI Saalafiyah Wringinagung</w:t>
            </w:r>
          </w:p>
        </w:tc>
        <w:tc>
          <w:tcPr>
            <w:tcW w:w="3114" w:type="dxa"/>
          </w:tcPr>
          <w:p w:rsidR="00825125" w:rsidRDefault="005C763E">
            <w:pPr>
              <w:spacing w:before="0" w:line="240" w:lineRule="auto"/>
              <w:jc w:val="center"/>
            </w:pPr>
            <w:r>
              <w:rPr>
                <w:rFonts w:ascii="Times New Roman" w:hAnsi="Times New Roman" w:cs="Times New Roman"/>
                <w:sz w:val="24"/>
                <w:szCs w:val="24"/>
              </w:rPr>
              <w:t>5</w:t>
            </w:r>
          </w:p>
        </w:tc>
      </w:tr>
      <w:tr w:rsidR="00825125">
        <w:tc>
          <w:tcPr>
            <w:tcW w:w="510" w:type="dxa"/>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882" w:type="dxa"/>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MIS Kaliketing</w:t>
            </w:r>
          </w:p>
        </w:tc>
        <w:tc>
          <w:tcPr>
            <w:tcW w:w="3114" w:type="dxa"/>
          </w:tcPr>
          <w:p w:rsidR="00825125" w:rsidRDefault="005C763E">
            <w:pPr>
              <w:spacing w:before="0" w:line="240" w:lineRule="auto"/>
              <w:jc w:val="center"/>
            </w:pPr>
            <w:r>
              <w:rPr>
                <w:rFonts w:ascii="Times New Roman" w:hAnsi="Times New Roman" w:cs="Times New Roman"/>
                <w:sz w:val="24"/>
                <w:szCs w:val="24"/>
              </w:rPr>
              <w:t>5</w:t>
            </w:r>
          </w:p>
        </w:tc>
      </w:tr>
      <w:tr w:rsidR="00825125">
        <w:tc>
          <w:tcPr>
            <w:tcW w:w="510" w:type="dxa"/>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882" w:type="dxa"/>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MTs Syarif Hidayah Doro</w:t>
            </w:r>
          </w:p>
        </w:tc>
        <w:tc>
          <w:tcPr>
            <w:tcW w:w="3114" w:type="dxa"/>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25125">
        <w:tc>
          <w:tcPr>
            <w:tcW w:w="510" w:type="dxa"/>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882" w:type="dxa"/>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SMK</w:t>
            </w:r>
            <w:r>
              <w:rPr>
                <w:rFonts w:ascii="Times New Roman" w:hAnsi="Times New Roman" w:cs="Times New Roman"/>
                <w:sz w:val="24"/>
                <w:szCs w:val="24"/>
              </w:rPr>
              <w:t xml:space="preserve"> Maarif NU Doro</w:t>
            </w:r>
          </w:p>
        </w:tc>
        <w:tc>
          <w:tcPr>
            <w:tcW w:w="3114" w:type="dxa"/>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bl>
    <w:p w:rsidR="00825125" w:rsidRDefault="00825125">
      <w:pPr>
        <w:spacing w:before="0" w:line="240" w:lineRule="auto"/>
        <w:jc w:val="center"/>
        <w:rPr>
          <w:rFonts w:ascii="Times New Roman" w:hAnsi="Times New Roman" w:cs="Times New Roman"/>
          <w:b/>
          <w:bCs/>
          <w:sz w:val="24"/>
          <w:szCs w:val="24"/>
        </w:rPr>
      </w:pPr>
    </w:p>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5. Daftar Penerima Program Kesehatan </w:t>
      </w:r>
    </w:p>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(Khitan Gratis) Tahun 2023</w:t>
      </w:r>
    </w:p>
    <w:tbl>
      <w:tblPr>
        <w:tblStyle w:val="TableGrid"/>
        <w:tblpPr w:leftFromText="180" w:rightFromText="180" w:vertAnchor="text" w:horzAnchor="margin" w:tblpY="174"/>
        <w:tblW w:w="7515" w:type="dxa"/>
        <w:tblLook w:val="04A0" w:firstRow="1" w:lastRow="0" w:firstColumn="1" w:lastColumn="0" w:noHBand="0" w:noVBand="1"/>
      </w:tblPr>
      <w:tblGrid>
        <w:gridCol w:w="564"/>
        <w:gridCol w:w="4379"/>
        <w:gridCol w:w="2572"/>
      </w:tblGrid>
      <w:tr w:rsidR="00825125">
        <w:trPr>
          <w:trHeight w:val="312"/>
        </w:trPr>
        <w:tc>
          <w:tcPr>
            <w:tcW w:w="564" w:type="dxa"/>
            <w:tcBorders>
              <w:top w:val="single" w:sz="4" w:space="0" w:color="auto"/>
              <w:left w:val="single" w:sz="4" w:space="0" w:color="auto"/>
              <w:bottom w:val="single" w:sz="4" w:space="0" w:color="auto"/>
              <w:right w:val="single" w:sz="4" w:space="0" w:color="auto"/>
            </w:tcBorders>
            <w:hideMark/>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4379" w:type="dxa"/>
            <w:tcBorders>
              <w:top w:val="single" w:sz="4" w:space="0" w:color="auto"/>
              <w:left w:val="single" w:sz="4" w:space="0" w:color="auto"/>
              <w:bottom w:val="single" w:sz="4" w:space="0" w:color="auto"/>
              <w:right w:val="single" w:sz="4" w:space="0" w:color="auto"/>
            </w:tcBorders>
            <w:hideMark/>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Nama</w:t>
            </w:r>
          </w:p>
        </w:tc>
        <w:tc>
          <w:tcPr>
            <w:tcW w:w="2572" w:type="dxa"/>
            <w:tcBorders>
              <w:top w:val="single" w:sz="4" w:space="0" w:color="auto"/>
              <w:left w:val="single" w:sz="4" w:space="0" w:color="auto"/>
              <w:bottom w:val="single" w:sz="4" w:space="0" w:color="auto"/>
              <w:right w:val="single" w:sz="4" w:space="0" w:color="auto"/>
            </w:tcBorders>
            <w:hideMark/>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Alamat</w:t>
            </w:r>
          </w:p>
        </w:tc>
      </w:tr>
      <w:tr w:rsidR="00825125">
        <w:trPr>
          <w:trHeight w:val="296"/>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Raditya putra wardana</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Kalimojosari</w:t>
            </w:r>
          </w:p>
        </w:tc>
      </w:tr>
      <w:tr w:rsidR="00825125">
        <w:trPr>
          <w:trHeight w:val="312"/>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Rizal Agung Santoso</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Rogoselo</w:t>
            </w:r>
          </w:p>
        </w:tc>
      </w:tr>
      <w:tr w:rsidR="00825125">
        <w:trPr>
          <w:trHeight w:val="312"/>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Diva Surya Maulana</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Doro</w:t>
            </w:r>
          </w:p>
        </w:tc>
      </w:tr>
      <w:tr w:rsidR="00825125">
        <w:trPr>
          <w:trHeight w:val="296"/>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Azka Rizki Ananda</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Kutosari</w:t>
            </w:r>
          </w:p>
        </w:tc>
      </w:tr>
      <w:tr w:rsidR="00825125">
        <w:trPr>
          <w:trHeight w:val="312"/>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Hafizh Al-Rozaq</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Kutosari</w:t>
            </w:r>
          </w:p>
        </w:tc>
      </w:tr>
      <w:tr w:rsidR="00825125">
        <w:trPr>
          <w:trHeight w:val="312"/>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Hendra Saputra</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Harjosari</w:t>
            </w:r>
          </w:p>
        </w:tc>
      </w:tr>
      <w:tr w:rsidR="00825125">
        <w:trPr>
          <w:trHeight w:val="296"/>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Billi Nizam Pratama</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Lemahabang</w:t>
            </w:r>
          </w:p>
        </w:tc>
      </w:tr>
      <w:tr w:rsidR="00825125">
        <w:trPr>
          <w:trHeight w:val="312"/>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Zidni Mubarok</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Kalimojosari</w:t>
            </w:r>
          </w:p>
        </w:tc>
      </w:tr>
      <w:tr w:rsidR="00825125">
        <w:trPr>
          <w:trHeight w:val="312"/>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Habib Hidayatulloh</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Donowangun</w:t>
            </w:r>
          </w:p>
        </w:tc>
      </w:tr>
      <w:tr w:rsidR="00825125">
        <w:trPr>
          <w:trHeight w:val="296"/>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 Riski Fadhilah</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Kutosari</w:t>
            </w:r>
          </w:p>
        </w:tc>
      </w:tr>
      <w:tr w:rsidR="00825125">
        <w:trPr>
          <w:trHeight w:val="312"/>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 Ilham Maulana</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Kutosari</w:t>
            </w:r>
          </w:p>
        </w:tc>
      </w:tr>
      <w:tr w:rsidR="00825125">
        <w:trPr>
          <w:trHeight w:val="312"/>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Farel Alfarisqi</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Doro</w:t>
            </w:r>
          </w:p>
        </w:tc>
      </w:tr>
      <w:tr w:rsidR="00825125">
        <w:trPr>
          <w:trHeight w:val="296"/>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 Sobirin</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Pungangan</w:t>
            </w:r>
          </w:p>
        </w:tc>
      </w:tr>
      <w:tr w:rsidR="00825125">
        <w:trPr>
          <w:trHeight w:val="246"/>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Belqi </w:t>
            </w:r>
            <w:r>
              <w:rPr>
                <w:rFonts w:ascii="Times New Roman" w:hAnsi="Times New Roman" w:cs="Times New Roman"/>
                <w:color w:val="000000"/>
                <w:sz w:val="24"/>
                <w:szCs w:val="24"/>
              </w:rPr>
              <w:t>Emilda Gesti Pratama</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Doro</w:t>
            </w:r>
          </w:p>
        </w:tc>
      </w:tr>
      <w:tr w:rsidR="00825125">
        <w:trPr>
          <w:trHeight w:val="312"/>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Ahmad Taufiqurrohman</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Sidoharjo</w:t>
            </w:r>
          </w:p>
        </w:tc>
      </w:tr>
      <w:tr w:rsidR="00825125">
        <w:trPr>
          <w:trHeight w:val="296"/>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Faizal Romadhon</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Doro</w:t>
            </w:r>
          </w:p>
        </w:tc>
      </w:tr>
      <w:tr w:rsidR="00825125">
        <w:trPr>
          <w:trHeight w:val="312"/>
        </w:trPr>
        <w:tc>
          <w:tcPr>
            <w:tcW w:w="564"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437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Zam zam Saputra</w:t>
            </w:r>
          </w:p>
        </w:tc>
        <w:tc>
          <w:tcPr>
            <w:tcW w:w="2572"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Doro</w:t>
            </w:r>
          </w:p>
        </w:tc>
      </w:tr>
    </w:tbl>
    <w:p w:rsidR="00825125" w:rsidRDefault="00825125">
      <w:pPr>
        <w:spacing w:before="0" w:line="240" w:lineRule="auto"/>
        <w:rPr>
          <w:rFonts w:ascii="Times New Roman" w:hAnsi="Times New Roman" w:cs="Times New Roman"/>
          <w:b/>
          <w:bCs/>
          <w:sz w:val="24"/>
          <w:szCs w:val="24"/>
        </w:rPr>
      </w:pPr>
    </w:p>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6. Daftar Penerima Program Kesehatan </w:t>
      </w:r>
    </w:p>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(bantuan kursi roda) Tahun 2023</w:t>
      </w:r>
    </w:p>
    <w:p w:rsidR="00825125" w:rsidRDefault="00825125">
      <w:pPr>
        <w:spacing w:before="0" w:line="240" w:lineRule="auto"/>
        <w:jc w:val="center"/>
        <w:rPr>
          <w:rFonts w:ascii="Times New Roman" w:hAnsi="Times New Roman" w:cs="Times New Roman"/>
          <w:b/>
          <w:bCs/>
          <w:sz w:val="24"/>
          <w:szCs w:val="24"/>
        </w:rPr>
      </w:pPr>
    </w:p>
    <w:tbl>
      <w:tblPr>
        <w:tblStyle w:val="TableGrid"/>
        <w:tblW w:w="7512" w:type="dxa"/>
        <w:tblInd w:w="-5" w:type="dxa"/>
        <w:tblLook w:val="04A0" w:firstRow="1" w:lastRow="0" w:firstColumn="1" w:lastColumn="0" w:noHBand="0" w:noVBand="1"/>
      </w:tblPr>
      <w:tblGrid>
        <w:gridCol w:w="683"/>
        <w:gridCol w:w="4438"/>
        <w:gridCol w:w="2391"/>
      </w:tblGrid>
      <w:tr w:rsidR="00825125">
        <w:trPr>
          <w:trHeight w:val="333"/>
        </w:trPr>
        <w:tc>
          <w:tcPr>
            <w:tcW w:w="68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443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Nama</w:t>
            </w:r>
          </w:p>
        </w:tc>
        <w:tc>
          <w:tcPr>
            <w:tcW w:w="2391"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Alamat</w:t>
            </w:r>
          </w:p>
        </w:tc>
      </w:tr>
      <w:tr w:rsidR="00825125">
        <w:trPr>
          <w:trHeight w:val="316"/>
        </w:trPr>
        <w:tc>
          <w:tcPr>
            <w:tcW w:w="68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43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Slamet</w:t>
            </w:r>
          </w:p>
        </w:tc>
        <w:tc>
          <w:tcPr>
            <w:tcW w:w="2391"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Doro</w:t>
            </w:r>
          </w:p>
        </w:tc>
      </w:tr>
      <w:tr w:rsidR="00825125">
        <w:trPr>
          <w:trHeight w:val="333"/>
        </w:trPr>
        <w:tc>
          <w:tcPr>
            <w:tcW w:w="68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43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Nur Sholeh</w:t>
            </w:r>
          </w:p>
        </w:tc>
        <w:tc>
          <w:tcPr>
            <w:tcW w:w="2391"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Dororejo </w:t>
            </w:r>
          </w:p>
        </w:tc>
      </w:tr>
      <w:tr w:rsidR="00825125">
        <w:trPr>
          <w:trHeight w:val="333"/>
        </w:trPr>
        <w:tc>
          <w:tcPr>
            <w:tcW w:w="68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43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Arif </w:t>
            </w:r>
            <w:r>
              <w:rPr>
                <w:rFonts w:ascii="Times New Roman" w:hAnsi="Times New Roman" w:cs="Times New Roman"/>
                <w:color w:val="000000"/>
                <w:sz w:val="24"/>
                <w:szCs w:val="24"/>
              </w:rPr>
              <w:t>Zakariya</w:t>
            </w:r>
          </w:p>
        </w:tc>
        <w:tc>
          <w:tcPr>
            <w:tcW w:w="2391"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Dororejo</w:t>
            </w:r>
          </w:p>
        </w:tc>
      </w:tr>
      <w:tr w:rsidR="00825125">
        <w:trPr>
          <w:trHeight w:val="316"/>
        </w:trPr>
        <w:tc>
          <w:tcPr>
            <w:tcW w:w="68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43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Infita</w:t>
            </w:r>
          </w:p>
        </w:tc>
        <w:tc>
          <w:tcPr>
            <w:tcW w:w="2391"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Bligorejo</w:t>
            </w:r>
          </w:p>
        </w:tc>
      </w:tr>
      <w:tr w:rsidR="00825125">
        <w:trPr>
          <w:trHeight w:val="333"/>
        </w:trPr>
        <w:tc>
          <w:tcPr>
            <w:tcW w:w="68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43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 Mahmud</w:t>
            </w:r>
          </w:p>
        </w:tc>
        <w:tc>
          <w:tcPr>
            <w:tcW w:w="2391"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Bligorejo</w:t>
            </w:r>
          </w:p>
        </w:tc>
      </w:tr>
      <w:tr w:rsidR="00825125">
        <w:trPr>
          <w:trHeight w:val="333"/>
        </w:trPr>
        <w:tc>
          <w:tcPr>
            <w:tcW w:w="68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43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Marjuki</w:t>
            </w:r>
          </w:p>
        </w:tc>
        <w:tc>
          <w:tcPr>
            <w:tcW w:w="2391"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Bligorejo</w:t>
            </w:r>
          </w:p>
        </w:tc>
      </w:tr>
      <w:tr w:rsidR="00825125">
        <w:trPr>
          <w:trHeight w:val="316"/>
        </w:trPr>
        <w:tc>
          <w:tcPr>
            <w:tcW w:w="68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43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Slamet Masduki</w:t>
            </w:r>
          </w:p>
        </w:tc>
        <w:tc>
          <w:tcPr>
            <w:tcW w:w="2391"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Rogoselo</w:t>
            </w:r>
          </w:p>
        </w:tc>
      </w:tr>
      <w:tr w:rsidR="00825125">
        <w:trPr>
          <w:trHeight w:val="333"/>
        </w:trPr>
        <w:tc>
          <w:tcPr>
            <w:tcW w:w="68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43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Suroso</w:t>
            </w:r>
          </w:p>
        </w:tc>
        <w:tc>
          <w:tcPr>
            <w:tcW w:w="2391"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Sidoharjo</w:t>
            </w:r>
          </w:p>
        </w:tc>
      </w:tr>
      <w:tr w:rsidR="00825125">
        <w:trPr>
          <w:trHeight w:val="312"/>
        </w:trPr>
        <w:tc>
          <w:tcPr>
            <w:tcW w:w="68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43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Sutri</w:t>
            </w:r>
          </w:p>
        </w:tc>
        <w:tc>
          <w:tcPr>
            <w:tcW w:w="2391"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Dororejo </w:t>
            </w:r>
          </w:p>
        </w:tc>
      </w:tr>
    </w:tbl>
    <w:p w:rsidR="00825125" w:rsidRDefault="00825125">
      <w:pPr>
        <w:spacing w:before="0" w:line="240" w:lineRule="auto"/>
        <w:rPr>
          <w:rFonts w:ascii="Times New Roman" w:hAnsi="Times New Roman" w:cs="Times New Roman"/>
          <w:b/>
          <w:bCs/>
          <w:sz w:val="24"/>
          <w:szCs w:val="24"/>
        </w:rPr>
      </w:pPr>
    </w:p>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7. Daftar Penerima Program Sosial </w:t>
      </w:r>
    </w:p>
    <w:p w:rsidR="00825125" w:rsidRDefault="005C763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(santunan anak yatim piatu) Tahun 2023</w:t>
      </w:r>
    </w:p>
    <w:p w:rsidR="00825125" w:rsidRDefault="00825125">
      <w:pPr>
        <w:spacing w:before="0" w:line="240" w:lineRule="auto"/>
        <w:jc w:val="center"/>
        <w:rPr>
          <w:rFonts w:ascii="Times New Roman" w:hAnsi="Times New Roman" w:cs="Times New Roman"/>
          <w:b/>
          <w:bCs/>
          <w:sz w:val="24"/>
          <w:szCs w:val="24"/>
        </w:rPr>
      </w:pPr>
    </w:p>
    <w:tbl>
      <w:tblPr>
        <w:tblStyle w:val="TableGrid"/>
        <w:tblW w:w="7512" w:type="dxa"/>
        <w:tblInd w:w="-5" w:type="dxa"/>
        <w:tblLook w:val="04A0" w:firstRow="1" w:lastRow="0" w:firstColumn="1" w:lastColumn="0" w:noHBand="0" w:noVBand="1"/>
      </w:tblPr>
      <w:tblGrid>
        <w:gridCol w:w="708"/>
        <w:gridCol w:w="3119"/>
        <w:gridCol w:w="3685"/>
      </w:tblGrid>
      <w:tr w:rsidR="00825125">
        <w:trPr>
          <w:trHeight w:val="329"/>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Ranting</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Jumlah Anak </w:t>
            </w:r>
            <w:r>
              <w:rPr>
                <w:rFonts w:ascii="Times New Roman" w:hAnsi="Times New Roman" w:cs="Times New Roman"/>
                <w:b/>
                <w:bCs/>
                <w:sz w:val="24"/>
                <w:szCs w:val="24"/>
              </w:rPr>
              <w:t>Setiap Ranting</w:t>
            </w:r>
          </w:p>
        </w:tc>
      </w:tr>
      <w:tr w:rsidR="00825125">
        <w:trPr>
          <w:trHeight w:val="313"/>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Pungangan</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825125">
        <w:trPr>
          <w:trHeight w:val="329"/>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Rogoselo</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825125">
        <w:trPr>
          <w:trHeight w:val="329"/>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Sidoharjo</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825125">
        <w:trPr>
          <w:trHeight w:val="313"/>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Lemahabang</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825125">
        <w:trPr>
          <w:trHeight w:val="329"/>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Harjosari</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825125">
        <w:trPr>
          <w:trHeight w:val="329"/>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Larikan</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825125">
        <w:trPr>
          <w:trHeight w:val="313"/>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Sawangan</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825125">
        <w:trPr>
          <w:trHeight w:val="329"/>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Dororejo</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825125">
        <w:trPr>
          <w:trHeight w:val="329"/>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Wringinagung</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825125">
        <w:trPr>
          <w:trHeight w:val="313"/>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Doro</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r>
      <w:tr w:rsidR="00825125">
        <w:trPr>
          <w:trHeight w:val="329"/>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Randusari</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825125">
        <w:trPr>
          <w:trHeight w:val="329"/>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Kutosari</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825125">
        <w:trPr>
          <w:trHeight w:val="313"/>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Bligorejo</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r>
      <w:tr w:rsidR="00825125">
        <w:trPr>
          <w:trHeight w:val="329"/>
        </w:trPr>
        <w:tc>
          <w:tcPr>
            <w:tcW w:w="708"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11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Kalimojosari</w:t>
            </w:r>
          </w:p>
        </w:tc>
        <w:tc>
          <w:tcPr>
            <w:tcW w:w="3685"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r>
    </w:tbl>
    <w:p w:rsidR="00825125" w:rsidRDefault="00825125">
      <w:pPr>
        <w:spacing w:before="0" w:line="240" w:lineRule="auto"/>
        <w:rPr>
          <w:rFonts w:ascii="Times New Roman" w:hAnsi="Times New Roman" w:cs="Times New Roman"/>
          <w:b/>
          <w:bCs/>
          <w:sz w:val="24"/>
          <w:szCs w:val="24"/>
        </w:rPr>
      </w:pPr>
    </w:p>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Tabel 8</w:t>
      </w:r>
      <w:r>
        <w:rPr>
          <w:rFonts w:ascii="Times New Roman" w:hAnsi="Times New Roman" w:cs="Times New Roman"/>
          <w:b/>
          <w:bCs/>
          <w:sz w:val="24"/>
          <w:szCs w:val="24"/>
        </w:rPr>
        <w:t xml:space="preserve">. Daftar Penerima Program Sosial </w:t>
      </w:r>
    </w:p>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(Bantuan Bencana Alam) Tahun 2020-2023</w:t>
      </w:r>
    </w:p>
    <w:p w:rsidR="00825125" w:rsidRDefault="00825125">
      <w:pPr>
        <w:spacing w:before="0" w:line="240" w:lineRule="auto"/>
        <w:jc w:val="center"/>
        <w:rPr>
          <w:rFonts w:ascii="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708"/>
        <w:gridCol w:w="1276"/>
        <w:gridCol w:w="1559"/>
        <w:gridCol w:w="3963"/>
      </w:tblGrid>
      <w:tr w:rsidR="00825125">
        <w:tc>
          <w:tcPr>
            <w:tcW w:w="708" w:type="dxa"/>
            <w:tcBorders>
              <w:top w:val="single" w:sz="4" w:space="0" w:color="auto"/>
              <w:left w:val="single" w:sz="4" w:space="0" w:color="auto"/>
              <w:bottom w:val="single" w:sz="4" w:space="0" w:color="auto"/>
              <w:right w:val="single" w:sz="4" w:space="0" w:color="auto"/>
            </w:tcBorders>
            <w:hideMark/>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1276" w:type="dxa"/>
            <w:tcBorders>
              <w:top w:val="single" w:sz="4" w:space="0" w:color="auto"/>
              <w:left w:val="single" w:sz="4" w:space="0" w:color="auto"/>
              <w:bottom w:val="single" w:sz="4" w:space="0" w:color="auto"/>
              <w:right w:val="single" w:sz="4" w:space="0" w:color="auto"/>
            </w:tcBorders>
            <w:hideMark/>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Nama</w:t>
            </w:r>
          </w:p>
        </w:tc>
        <w:tc>
          <w:tcPr>
            <w:tcW w:w="1559" w:type="dxa"/>
            <w:tcBorders>
              <w:top w:val="single" w:sz="4" w:space="0" w:color="auto"/>
              <w:left w:val="single" w:sz="4" w:space="0" w:color="auto"/>
              <w:bottom w:val="single" w:sz="4" w:space="0" w:color="auto"/>
              <w:right w:val="single" w:sz="4" w:space="0" w:color="auto"/>
            </w:tcBorders>
            <w:hideMark/>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Alamat</w:t>
            </w:r>
          </w:p>
        </w:tc>
        <w:tc>
          <w:tcPr>
            <w:tcW w:w="3963" w:type="dxa"/>
            <w:tcBorders>
              <w:top w:val="single" w:sz="4" w:space="0" w:color="auto"/>
              <w:left w:val="single" w:sz="4" w:space="0" w:color="auto"/>
              <w:bottom w:val="single" w:sz="4" w:space="0" w:color="auto"/>
              <w:right w:val="single" w:sz="4" w:space="0" w:color="auto"/>
            </w:tcBorders>
            <w:hideMark/>
          </w:tcPr>
          <w:p w:rsidR="00825125" w:rsidRDefault="005C763E">
            <w:pPr>
              <w:spacing w:before="0" w:line="240" w:lineRule="auto"/>
              <w:jc w:val="center"/>
              <w:rPr>
                <w:rFonts w:ascii="Times New Roman" w:hAnsi="Times New Roman" w:cs="Times New Roman"/>
                <w:b/>
                <w:bCs/>
                <w:sz w:val="24"/>
                <w:szCs w:val="24"/>
              </w:rPr>
            </w:pPr>
            <w:r>
              <w:rPr>
                <w:rFonts w:ascii="Times New Roman" w:hAnsi="Times New Roman" w:cs="Times New Roman"/>
                <w:b/>
                <w:bCs/>
                <w:sz w:val="24"/>
                <w:szCs w:val="24"/>
              </w:rPr>
              <w:t>Keterangan</w:t>
            </w:r>
          </w:p>
        </w:tc>
      </w:tr>
      <w:tr w:rsidR="00825125">
        <w:tc>
          <w:tcPr>
            <w:tcW w:w="708" w:type="dxa"/>
            <w:tcBorders>
              <w:top w:val="single" w:sz="4" w:space="0" w:color="auto"/>
              <w:left w:val="single" w:sz="4" w:space="0" w:color="auto"/>
              <w:bottom w:val="single" w:sz="4" w:space="0" w:color="auto"/>
              <w:right w:val="single" w:sz="4" w:space="0" w:color="auto"/>
            </w:tcBorders>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Sulaiman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Rogoselo</w:t>
            </w:r>
          </w:p>
        </w:tc>
        <w:tc>
          <w:tcPr>
            <w:tcW w:w="396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Rumah Roboh</w:t>
            </w:r>
          </w:p>
        </w:tc>
      </w:tr>
      <w:tr w:rsidR="00825125">
        <w:tc>
          <w:tcPr>
            <w:tcW w:w="708" w:type="dxa"/>
            <w:tcBorders>
              <w:top w:val="single" w:sz="4" w:space="0" w:color="auto"/>
              <w:left w:val="single" w:sz="4" w:space="0" w:color="auto"/>
              <w:bottom w:val="single" w:sz="4" w:space="0" w:color="auto"/>
              <w:right w:val="single" w:sz="4" w:space="0" w:color="auto"/>
            </w:tcBorders>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Tubi</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Rogoselo</w:t>
            </w:r>
          </w:p>
        </w:tc>
        <w:tc>
          <w:tcPr>
            <w:tcW w:w="396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Rumah Roboh</w:t>
            </w:r>
          </w:p>
        </w:tc>
      </w:tr>
      <w:tr w:rsidR="00825125">
        <w:tc>
          <w:tcPr>
            <w:tcW w:w="708" w:type="dxa"/>
            <w:tcBorders>
              <w:top w:val="single" w:sz="4" w:space="0" w:color="auto"/>
              <w:left w:val="single" w:sz="4" w:space="0" w:color="auto"/>
              <w:bottom w:val="single" w:sz="4" w:space="0" w:color="auto"/>
              <w:right w:val="single" w:sz="4" w:space="0" w:color="auto"/>
            </w:tcBorders>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Toro</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Rogoselo</w:t>
            </w:r>
          </w:p>
        </w:tc>
        <w:tc>
          <w:tcPr>
            <w:tcW w:w="396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Rumah Roboh</w:t>
            </w:r>
          </w:p>
        </w:tc>
      </w:tr>
      <w:tr w:rsidR="00825125">
        <w:tc>
          <w:tcPr>
            <w:tcW w:w="708" w:type="dxa"/>
            <w:tcBorders>
              <w:top w:val="single" w:sz="4" w:space="0" w:color="auto"/>
              <w:left w:val="single" w:sz="4" w:space="0" w:color="auto"/>
              <w:bottom w:val="single" w:sz="4" w:space="0" w:color="auto"/>
              <w:right w:val="single" w:sz="4" w:space="0" w:color="auto"/>
            </w:tcBorders>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Mahrus</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Rogoselo</w:t>
            </w:r>
          </w:p>
        </w:tc>
        <w:tc>
          <w:tcPr>
            <w:tcW w:w="396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Rumah Roboh</w:t>
            </w:r>
          </w:p>
        </w:tc>
      </w:tr>
      <w:tr w:rsidR="00825125">
        <w:tc>
          <w:tcPr>
            <w:tcW w:w="708" w:type="dxa"/>
            <w:tcBorders>
              <w:top w:val="single" w:sz="4" w:space="0" w:color="auto"/>
              <w:left w:val="single" w:sz="4" w:space="0" w:color="auto"/>
              <w:bottom w:val="single" w:sz="4" w:space="0" w:color="auto"/>
              <w:right w:val="single" w:sz="4" w:space="0" w:color="auto"/>
            </w:tcBorders>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Lukito</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Doro</w:t>
            </w:r>
          </w:p>
        </w:tc>
        <w:tc>
          <w:tcPr>
            <w:tcW w:w="396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 xml:space="preserve">Renovasi Rumah </w:t>
            </w:r>
            <w:r>
              <w:rPr>
                <w:rFonts w:ascii="Times New Roman" w:hAnsi="Times New Roman" w:cs="Times New Roman"/>
                <w:sz w:val="24"/>
                <w:szCs w:val="24"/>
              </w:rPr>
              <w:t>Tidak Layak Huni</w:t>
            </w:r>
          </w:p>
        </w:tc>
      </w:tr>
      <w:tr w:rsidR="00825125">
        <w:tc>
          <w:tcPr>
            <w:tcW w:w="708" w:type="dxa"/>
            <w:tcBorders>
              <w:top w:val="single" w:sz="4" w:space="0" w:color="auto"/>
              <w:left w:val="single" w:sz="4" w:space="0" w:color="auto"/>
              <w:bottom w:val="single" w:sz="4" w:space="0" w:color="auto"/>
              <w:right w:val="single" w:sz="4" w:space="0" w:color="auto"/>
            </w:tcBorders>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Murniasih</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Sidoharjo</w:t>
            </w:r>
          </w:p>
        </w:tc>
        <w:tc>
          <w:tcPr>
            <w:tcW w:w="396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Korban Tanah Longsor</w:t>
            </w:r>
          </w:p>
        </w:tc>
      </w:tr>
      <w:tr w:rsidR="00825125">
        <w:tc>
          <w:tcPr>
            <w:tcW w:w="708" w:type="dxa"/>
            <w:tcBorders>
              <w:top w:val="single" w:sz="4" w:space="0" w:color="auto"/>
              <w:left w:val="single" w:sz="4" w:space="0" w:color="auto"/>
              <w:bottom w:val="single" w:sz="4" w:space="0" w:color="auto"/>
              <w:right w:val="single" w:sz="4" w:space="0" w:color="auto"/>
            </w:tcBorders>
            <w:hideMark/>
          </w:tcPr>
          <w:p w:rsidR="00825125" w:rsidRDefault="005C763E">
            <w:pPr>
              <w:spacing w:before="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Kasbolah</w:t>
            </w:r>
          </w:p>
        </w:tc>
        <w:tc>
          <w:tcPr>
            <w:tcW w:w="1559"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Dororejo</w:t>
            </w:r>
          </w:p>
        </w:tc>
        <w:tc>
          <w:tcPr>
            <w:tcW w:w="3963" w:type="dxa"/>
            <w:tcBorders>
              <w:top w:val="single" w:sz="4" w:space="0" w:color="auto"/>
              <w:left w:val="single" w:sz="4" w:space="0" w:color="auto"/>
              <w:bottom w:val="single" w:sz="4" w:space="0" w:color="auto"/>
              <w:right w:val="single" w:sz="4" w:space="0" w:color="auto"/>
            </w:tcBorders>
            <w:vAlign w:val="center"/>
            <w:hideMark/>
          </w:tcPr>
          <w:p w:rsidR="00825125" w:rsidRDefault="005C763E">
            <w:pPr>
              <w:spacing w:before="0" w:line="240" w:lineRule="auto"/>
              <w:rPr>
                <w:rFonts w:ascii="Times New Roman" w:hAnsi="Times New Roman" w:cs="Times New Roman"/>
                <w:sz w:val="24"/>
                <w:szCs w:val="24"/>
              </w:rPr>
            </w:pPr>
            <w:r>
              <w:rPr>
                <w:rFonts w:ascii="Times New Roman" w:hAnsi="Times New Roman" w:cs="Times New Roman"/>
                <w:sz w:val="24"/>
                <w:szCs w:val="24"/>
              </w:rPr>
              <w:t>Rumah Roboh</w:t>
            </w:r>
          </w:p>
        </w:tc>
      </w:tr>
    </w:tbl>
    <w:p w:rsidR="00825125" w:rsidRDefault="005C763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Dalam program sosial, Lazisnu Doro berperan aktif dalam pendistribusian dana zakat, infaq dan sedekah melalui santunan anak yatim, santunan kematian dan lain sebagainya. Seperti santunan kepada 300 anak yatim di Desa Dororejo pada tanggal 3 Agustus 2023. D</w:t>
      </w:r>
      <w:r>
        <w:rPr>
          <w:rFonts w:ascii="Times New Roman" w:hAnsi="Times New Roman" w:cs="Times New Roman"/>
          <w:sz w:val="24"/>
          <w:szCs w:val="24"/>
        </w:rPr>
        <w:t>alam program kesehatan diberikannya bantuan alat kesehatan gratis kepada masyarakat kurang mampu, memberikan pinjaman alat kesehatan sesuai kebutuhan dan layanan mobil siaga. Selain itu, Lazisnu Doro  memiliki lembaga partner yakni Klinik Ryega milik Dr. R</w:t>
      </w:r>
      <w:r>
        <w:rPr>
          <w:rFonts w:ascii="Times New Roman" w:hAnsi="Times New Roman" w:cs="Times New Roman"/>
          <w:sz w:val="24"/>
          <w:szCs w:val="24"/>
        </w:rPr>
        <w:t>yan selaku wakil ketua Lazisnu Doro. Lembaga partner lain yaitu toko “Sinar Ilmu” milik H. Beni Cahyono selaku wakil bendahara Lazisnu dan pemilik toko tersebut. Contoh kegiatan yang dilakukan dengan lembaga partner ialah khitan gratis diadakan satu minggu</w:t>
      </w:r>
      <w:r>
        <w:rPr>
          <w:rFonts w:ascii="Times New Roman" w:hAnsi="Times New Roman" w:cs="Times New Roman"/>
          <w:sz w:val="24"/>
          <w:szCs w:val="24"/>
        </w:rPr>
        <w:t xml:space="preserve"> sekali tiap hari jum’at dan diberi kuota 2 anak. Kemudian untuk peralatan sarung, peci diberikan gratis dari toko Sinar Ilmu. Jumlah anak yang telah di khitan gratis per tahun 2023 berjumlah 80 anak. </w:t>
      </w:r>
    </w:p>
    <w:p w:rsidR="00825125" w:rsidRDefault="005C763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Dalam program pendidikan Lazisnu memberikan bantuan be</w:t>
      </w:r>
      <w:r>
        <w:rPr>
          <w:rFonts w:ascii="Times New Roman" w:hAnsi="Times New Roman" w:cs="Times New Roman"/>
          <w:sz w:val="24"/>
          <w:szCs w:val="24"/>
        </w:rPr>
        <w:t>asiswa untuk</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anak-anak yang bersekolah dibawah naungan LP Maarif NU se-kecamatan Doro mulai dari MI sampai SMK. Pembiayaan santri pondok pesantren yang dikirimkan oleh Lazisnu. Dalam program ekonomi, lembaga amil zakat ini memberikan </w:t>
      </w:r>
      <w:r>
        <w:rPr>
          <w:rFonts w:ascii="Times New Roman" w:hAnsi="Times New Roman" w:cs="Times New Roman"/>
          <w:sz w:val="24"/>
          <w:szCs w:val="24"/>
        </w:rPr>
        <w:lastRenderedPageBreak/>
        <w:t>bantuan berupa uang at</w:t>
      </w:r>
      <w:r>
        <w:rPr>
          <w:rFonts w:ascii="Times New Roman" w:hAnsi="Times New Roman" w:cs="Times New Roman"/>
          <w:sz w:val="24"/>
          <w:szCs w:val="24"/>
        </w:rPr>
        <w:t xml:space="preserve">aupun barang untuk UMKM mikro. Contohnya adalah pemberian bantuan modal usaha berupa alat/perabot usaha seperti gerobak diberikan kepada pelaku usaha dagang bakso, alat cukur ataupun bahan baku untuk jualan Dari pihak Lazisnu tidak memberikan modal berupa </w:t>
      </w:r>
      <w:r>
        <w:rPr>
          <w:rFonts w:ascii="Times New Roman" w:hAnsi="Times New Roman" w:cs="Times New Roman"/>
          <w:sz w:val="24"/>
          <w:szCs w:val="24"/>
        </w:rPr>
        <w:t xml:space="preserve">uang akan tetapi lebih memberikan gerobak usaha dan alat bantu usaha lainnya agar meminimalisir penggunaan uang yang tidak benar atau salah sasaran penerima. </w:t>
      </w:r>
    </w:p>
    <w:p w:rsidR="00825125" w:rsidRDefault="005C763E">
      <w:pPr>
        <w:spacing w:line="240" w:lineRule="auto"/>
        <w:ind w:firstLine="720"/>
        <w:jc w:val="both"/>
        <w:rPr>
          <w:rFonts w:ascii="Times New Roman" w:hAnsi="Times New Roman" w:cs="Times New Roman"/>
          <w:sz w:val="28"/>
          <w:szCs w:val="28"/>
          <w:lang w:val="en-US"/>
        </w:rPr>
      </w:pPr>
      <w:r>
        <w:rPr>
          <w:rFonts w:ascii="Times New Roman" w:hAnsi="Times New Roman" w:cs="Times New Roman"/>
          <w:sz w:val="24"/>
          <w:szCs w:val="24"/>
        </w:rPr>
        <w:t xml:space="preserve">Dengan ini, lembaga amil zakat selalu melaporkan setiap kegiatan lembaga melalui file laporan dan media sosial milik lazisnu. </w:t>
      </w:r>
      <w:r>
        <w:rPr>
          <w:rFonts w:ascii="Times New Roman" w:hAnsi="Times New Roman" w:cs="Times New Roman"/>
          <w:sz w:val="24"/>
          <w:szCs w:val="24"/>
          <w:lang w:val="en-US"/>
        </w:rPr>
        <w:t>B</w:t>
      </w:r>
      <w:r>
        <w:rPr>
          <w:rFonts w:ascii="Times New Roman" w:hAnsi="Times New Roman" w:cs="Times New Roman"/>
          <w:sz w:val="24"/>
          <w:szCs w:val="24"/>
        </w:rPr>
        <w:t>ukti laporan dan dokumentasi para mustahik yang telah menerima bantuan dana ZIS akan dimasukan ke dalam database penerima manfaat</w:t>
      </w:r>
      <w:r>
        <w:rPr>
          <w:rFonts w:ascii="Times New Roman" w:hAnsi="Times New Roman" w:cs="Times New Roman"/>
          <w:sz w:val="24"/>
          <w:szCs w:val="24"/>
        </w:rPr>
        <w:t>. Kemudian akan di informasikan melalui media sosial dan buku laporan guna meningkatkan transparansi Lembaga dan menjaga kepercayaan donatur</w:t>
      </w:r>
      <w:r>
        <w:rPr>
          <w:rFonts w:ascii="Times New Roman" w:hAnsi="Times New Roman" w:cs="Times New Roman"/>
          <w:sz w:val="24"/>
          <w:szCs w:val="24"/>
          <w:lang w:val="en-US"/>
        </w:rPr>
        <w:t xml:space="preserve">. Hal ini dapat di lihat dari media sosial instagram Lazisnu Doro @lazisnudoro. </w:t>
      </w:r>
      <w:r>
        <w:rPr>
          <w:rFonts w:ascii="Times New Roman" w:hAnsi="Times New Roman" w:cs="Times New Roman"/>
          <w:sz w:val="24"/>
          <w:szCs w:val="24"/>
        </w:rPr>
        <w:t>Dalam media sosial tersebut terdapat</w:t>
      </w:r>
      <w:r>
        <w:rPr>
          <w:rFonts w:ascii="Times New Roman" w:hAnsi="Times New Roman" w:cs="Times New Roman"/>
          <w:sz w:val="24"/>
          <w:szCs w:val="24"/>
        </w:rPr>
        <w:t xml:space="preserve"> laporan kegiatan berupa foto-foto saat melakukan pendistribusian itu sendiri. Selain itu, Lazisnu juga memberikan laporan keuangan berupa buku laporan/file laporan kepada setiap donatur setiap bulan sekali atau per satu semester. Dalam buku laporan keuang</w:t>
      </w:r>
      <w:r>
        <w:rPr>
          <w:rFonts w:ascii="Times New Roman" w:hAnsi="Times New Roman" w:cs="Times New Roman"/>
          <w:sz w:val="24"/>
          <w:szCs w:val="24"/>
        </w:rPr>
        <w:t>an tersebut dituliskan dengan jelas siapa saja muzzaki, mustahik, dan besaran dana zakat yang dihimpun serta didistribusikan.</w:t>
      </w:r>
    </w:p>
    <w:p w:rsidR="00825125" w:rsidRDefault="005C763E">
      <w:pPr>
        <w:spacing w:line="240" w:lineRule="auto"/>
        <w:jc w:val="both"/>
        <w:rPr>
          <w:rFonts w:ascii="Times New Roman" w:hAnsi="Times New Roman" w:cs="Times New Roman"/>
          <w:sz w:val="28"/>
          <w:szCs w:val="28"/>
          <w:lang w:val="en-US"/>
        </w:rPr>
      </w:pPr>
      <w:r>
        <w:rPr>
          <w:rFonts w:ascii="Times New Roman" w:eastAsia="Garamond" w:hAnsi="Times New Roman" w:cs="Times New Roman"/>
          <w:b/>
          <w:sz w:val="24"/>
          <w:szCs w:val="24"/>
        </w:rPr>
        <w:t>SIMPULAN</w:t>
      </w:r>
    </w:p>
    <w:p w:rsidR="00825125" w:rsidRDefault="005C763E">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Lazisnu Doro merupakan lembaga filantropi yang dibentuk oleh masyarakat. Terdapat empat program yang dijalankan oleh Lazi</w:t>
      </w:r>
      <w:r>
        <w:rPr>
          <w:rFonts w:ascii="Times New Roman" w:hAnsi="Times New Roman" w:cs="Times New Roman"/>
          <w:sz w:val="24"/>
          <w:szCs w:val="24"/>
          <w:lang w:val="en-US"/>
        </w:rPr>
        <w:t>snu ialah program sosial, program pendidikan, program ekonomi dan program kesehatan. Empat program tersebut akan berjalan dengan baik jika dana yang terkumpul memadai. Oleh karena it, tugas dari lembaga amil zakat ialah mengumpulkan, mendistribusikan dan m</w:t>
      </w:r>
      <w:r>
        <w:rPr>
          <w:rFonts w:ascii="Times New Roman" w:hAnsi="Times New Roman" w:cs="Times New Roman"/>
          <w:sz w:val="24"/>
          <w:szCs w:val="24"/>
          <w:lang w:val="en-US"/>
        </w:rPr>
        <w:t xml:space="preserve">endayagunakan dana ZIS dengan baik dan tepat guna. Pad penghimpunan dan ZIS tentunya tidak lepas dari dukungan para donatur  dan masyarakat yang ingin membantu dan menyisihkan hartanya untuk disalurkan kepada Lazisnu Doro. </w:t>
      </w:r>
    </w:p>
    <w:p w:rsidR="00825125" w:rsidRDefault="005C763E">
      <w:pPr>
        <w:spacing w:before="24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Untuk mempengaruhi masyarakat da</w:t>
      </w:r>
      <w:r>
        <w:rPr>
          <w:rFonts w:ascii="Times New Roman" w:hAnsi="Times New Roman" w:cs="Times New Roman"/>
          <w:sz w:val="24"/>
          <w:szCs w:val="24"/>
          <w:lang w:val="en-US"/>
        </w:rPr>
        <w:t>n para donatur agar mau membayarkan zakatnya, Lazisnu berpegang teguh pada prinsip amanah, keterbukaan (</w:t>
      </w:r>
      <w:r>
        <w:rPr>
          <w:rFonts w:ascii="Times New Roman" w:hAnsi="Times New Roman" w:cs="Times New Roman"/>
          <w:i/>
          <w:iCs/>
          <w:sz w:val="24"/>
          <w:szCs w:val="24"/>
          <w:lang w:val="en-US"/>
        </w:rPr>
        <w:t>transparancy</w:t>
      </w:r>
      <w:r>
        <w:rPr>
          <w:rFonts w:ascii="Times New Roman" w:hAnsi="Times New Roman" w:cs="Times New Roman"/>
          <w:sz w:val="24"/>
          <w:szCs w:val="24"/>
          <w:lang w:val="en-US"/>
        </w:rPr>
        <w:t xml:space="preserve">), kompetensi dan loyalitas. Hal ini selaras dengan prinsip </w:t>
      </w:r>
      <w:r>
        <w:rPr>
          <w:rFonts w:ascii="Times New Roman" w:hAnsi="Times New Roman" w:cs="Times New Roman"/>
          <w:i/>
          <w:iCs/>
          <w:sz w:val="24"/>
          <w:szCs w:val="24"/>
          <w:lang w:val="en-US"/>
        </w:rPr>
        <w:t xml:space="preserve">good governance </w:t>
      </w:r>
      <w:r>
        <w:rPr>
          <w:rFonts w:ascii="Times New Roman" w:hAnsi="Times New Roman" w:cs="Times New Roman"/>
          <w:sz w:val="24"/>
          <w:szCs w:val="24"/>
          <w:lang w:val="en-US"/>
        </w:rPr>
        <w:t xml:space="preserve">. Lazisnu Doro memiliki inovasi dalam mendistribusikan dana ZIS </w:t>
      </w:r>
      <w:r>
        <w:rPr>
          <w:rFonts w:ascii="Times New Roman" w:hAnsi="Times New Roman" w:cs="Times New Roman"/>
          <w:sz w:val="24"/>
          <w:szCs w:val="24"/>
          <w:lang w:val="en-US"/>
        </w:rPr>
        <w:t xml:space="preserve">menjadi beberpa bentuk di antaranya: distribusi konsumtif tradisional, distribusi konsumtif kreatif, distribusi produktif tradisional dan distribusi produktif kreatif. </w:t>
      </w:r>
    </w:p>
    <w:p w:rsidR="00825125" w:rsidRDefault="005C763E">
      <w:pPr>
        <w:spacing w:before="24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Pendistribusian dana ZIS yang ada di Lazisnu Doro</w:t>
      </w:r>
      <w:r>
        <w:rPr>
          <w:rFonts w:ascii="Times New Roman" w:hAnsi="Times New Roman" w:cs="Times New Roman"/>
          <w:sz w:val="24"/>
          <w:szCs w:val="24"/>
        </w:rPr>
        <w:t xml:space="preserve">merupakan </w:t>
      </w:r>
      <w:r>
        <w:rPr>
          <w:rFonts w:ascii="Times New Roman" w:hAnsi="Times New Roman" w:cs="Times New Roman"/>
          <w:sz w:val="24"/>
          <w:szCs w:val="24"/>
          <w:lang w:val="en-US"/>
        </w:rPr>
        <w:t>bentuk dari</w:t>
      </w:r>
      <w:r>
        <w:rPr>
          <w:rFonts w:ascii="Times New Roman" w:hAnsi="Times New Roman" w:cs="Times New Roman"/>
          <w:sz w:val="24"/>
          <w:szCs w:val="24"/>
        </w:rPr>
        <w:t xml:space="preserve"> tanggungjawab so</w:t>
      </w:r>
      <w:r>
        <w:rPr>
          <w:rFonts w:ascii="Times New Roman" w:hAnsi="Times New Roman" w:cs="Times New Roman"/>
          <w:sz w:val="24"/>
          <w:szCs w:val="24"/>
        </w:rPr>
        <w:t xml:space="preserve">sial, sehingga hal ini merupakan hal yang mutlak untuk diusahakan dan menjadi target bagi </w:t>
      </w:r>
      <w:r>
        <w:rPr>
          <w:rFonts w:ascii="Times New Roman" w:hAnsi="Times New Roman" w:cs="Times New Roman"/>
          <w:sz w:val="24"/>
          <w:szCs w:val="24"/>
          <w:lang w:val="en-US"/>
        </w:rPr>
        <w:t>sebuah lembaga amil zakat</w:t>
      </w:r>
      <w:r>
        <w:rPr>
          <w:rFonts w:ascii="Times New Roman" w:hAnsi="Times New Roman" w:cs="Times New Roman"/>
          <w:sz w:val="24"/>
          <w:szCs w:val="24"/>
        </w:rPr>
        <w:t>. Keadilan pendistribusian dana ZIS akhirnya akan berpusat pada perhatian para donatur dan menjadi motivasi bagi mereka untuk membayar zakatn</w:t>
      </w:r>
      <w:r>
        <w:rPr>
          <w:rFonts w:ascii="Times New Roman" w:hAnsi="Times New Roman" w:cs="Times New Roman"/>
          <w:sz w:val="24"/>
          <w:szCs w:val="24"/>
        </w:rPr>
        <w:t>ya di sebuah lembaga amil zakat serta mampu meningkatkan kepercayaan mereka terhadap lembaga amil zakat. La</w:t>
      </w:r>
      <w:r>
        <w:rPr>
          <w:rFonts w:ascii="Times New Roman" w:hAnsi="Times New Roman" w:cs="Times New Roman"/>
          <w:sz w:val="24"/>
          <w:szCs w:val="24"/>
          <w:lang w:val="en-US"/>
        </w:rPr>
        <w:t xml:space="preserve">zisnu Doro telah berprinsip adil dalam mendistribusikan dana ZIS kepada </w:t>
      </w:r>
      <w:r>
        <w:rPr>
          <w:rFonts w:ascii="Times New Roman" w:hAnsi="Times New Roman" w:cs="Times New Roman"/>
          <w:sz w:val="24"/>
          <w:szCs w:val="24"/>
          <w:lang w:val="en-US"/>
        </w:rPr>
        <w:lastRenderedPageBreak/>
        <w:t xml:space="preserve">para </w:t>
      </w:r>
      <w:r>
        <w:rPr>
          <w:rFonts w:ascii="Times New Roman" w:hAnsi="Times New Roman" w:cs="Times New Roman"/>
          <w:i/>
          <w:iCs/>
          <w:sz w:val="24"/>
          <w:szCs w:val="24"/>
          <w:lang w:val="en-US"/>
        </w:rPr>
        <w:t>mustahiq</w:t>
      </w:r>
      <w:r>
        <w:rPr>
          <w:rFonts w:ascii="Times New Roman" w:hAnsi="Times New Roman" w:cs="Times New Roman"/>
          <w:sz w:val="24"/>
          <w:szCs w:val="24"/>
          <w:lang w:val="en-US"/>
        </w:rPr>
        <w:t xml:space="preserve">. Dengan cara mensurevy dan mendata </w:t>
      </w:r>
      <w:r>
        <w:rPr>
          <w:rFonts w:ascii="Times New Roman" w:hAnsi="Times New Roman" w:cs="Times New Roman"/>
          <w:i/>
          <w:iCs/>
          <w:sz w:val="24"/>
          <w:szCs w:val="24"/>
          <w:lang w:val="en-US"/>
        </w:rPr>
        <w:t>mustahiq</w:t>
      </w:r>
      <w:r>
        <w:rPr>
          <w:rFonts w:ascii="Times New Roman" w:hAnsi="Times New Roman" w:cs="Times New Roman"/>
          <w:sz w:val="24"/>
          <w:szCs w:val="24"/>
          <w:lang w:val="en-US"/>
        </w:rPr>
        <w:t xml:space="preserve"> secara tepat guna d</w:t>
      </w:r>
      <w:r>
        <w:rPr>
          <w:rFonts w:ascii="Times New Roman" w:hAnsi="Times New Roman" w:cs="Times New Roman"/>
          <w:sz w:val="24"/>
          <w:szCs w:val="24"/>
          <w:lang w:val="en-US"/>
        </w:rPr>
        <w:t>an tepat sasaran. Tidak ada persyaratan khusus bagi mereka yang akan mendapatkan bantuan, hanya saja mereka perlu menunjukkan kartu tanda pengenal maupun kartu identitas, surat keterangan tidak mampu bila diperlukan dan menunjukkan usaha yang sedang dijala</w:t>
      </w:r>
      <w:r>
        <w:rPr>
          <w:rFonts w:ascii="Times New Roman" w:hAnsi="Times New Roman" w:cs="Times New Roman"/>
          <w:sz w:val="24"/>
          <w:szCs w:val="24"/>
          <w:lang w:val="en-US"/>
        </w:rPr>
        <w:t xml:space="preserve">ninya namun kurang modal bagi penerima bantuan ekonomi produktif. </w:t>
      </w:r>
    </w:p>
    <w:p w:rsidR="00825125" w:rsidRDefault="005C763E">
      <w:pPr>
        <w:spacing w:before="24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Pemberian bantuan dilakukan sesuai program dan kebutuhan masyarakat.</w:t>
      </w:r>
      <w:r>
        <w:rPr>
          <w:rFonts w:ascii="Times New Roman" w:hAnsi="Times New Roman" w:cs="Times New Roman"/>
          <w:sz w:val="24"/>
          <w:szCs w:val="24"/>
        </w:rPr>
        <w:t xml:space="preserve"> </w:t>
      </w:r>
      <w:r>
        <w:rPr>
          <w:rFonts w:ascii="Times New Roman" w:hAnsi="Times New Roman" w:cs="Times New Roman"/>
          <w:sz w:val="24"/>
          <w:szCs w:val="24"/>
          <w:lang w:val="en-US"/>
        </w:rPr>
        <w:t>Transparansi yang dilakukan oleh Lazisnu Doro sudah berjalan dengan baik. Lazisnu memberikan laporan keuangan kepada pa</w:t>
      </w:r>
      <w:r>
        <w:rPr>
          <w:rFonts w:ascii="Times New Roman" w:hAnsi="Times New Roman" w:cs="Times New Roman"/>
          <w:sz w:val="24"/>
          <w:szCs w:val="24"/>
          <w:lang w:val="en-US"/>
        </w:rPr>
        <w:t xml:space="preserve">ra donatur setiap bulannya atau per semester, kemudian setiap kegiatan program pendistribusian diinformasikan melalui media sosial Lazisnu. Keadilan dan transparansi yang dilakukan oleh Lzisnu Doro berdampak pada tingkat kepercayaan donatur untuk membayar </w:t>
      </w:r>
      <w:r>
        <w:rPr>
          <w:rFonts w:ascii="Times New Roman" w:hAnsi="Times New Roman" w:cs="Times New Roman"/>
          <w:sz w:val="24"/>
          <w:szCs w:val="24"/>
          <w:lang w:val="en-US"/>
        </w:rPr>
        <w:t>zakatnya di lembaga tersebut. Dengan kredibilitas yang dimiliki oleh Lazisnu Doro menjadikan donatur percaya terhadap pengelolaan dana ZIS, termasuk pendistribusian yang ada di Lazisnu Doro. Faktor yang mempengaruhi tingkat kepercayaan donatur terhadap Laz</w:t>
      </w:r>
      <w:r>
        <w:rPr>
          <w:rFonts w:ascii="Times New Roman" w:hAnsi="Times New Roman" w:cs="Times New Roman"/>
          <w:sz w:val="24"/>
          <w:szCs w:val="24"/>
          <w:lang w:val="en-US"/>
        </w:rPr>
        <w:t xml:space="preserve">isnu Doro ialah prinsip amanah, keadilan, transparansi, loyalitas dan integritas. Hal tersebut menjadi faktor penting yang harus dimiliki oleh sebuah lembaga amil zakat untuk memotivasi dan mempengaruhi masyarakat agar membayarkan zakatnya melalui lembaga </w:t>
      </w:r>
      <w:r>
        <w:rPr>
          <w:rFonts w:ascii="Times New Roman" w:hAnsi="Times New Roman" w:cs="Times New Roman"/>
          <w:sz w:val="24"/>
          <w:szCs w:val="24"/>
          <w:lang w:val="en-US"/>
        </w:rPr>
        <w:t xml:space="preserve">amil zakat. Sikap lembaga amil zakat dapat dilihat ketika berinteraksi dengan publik, menjalankan program kegiatan dengan penuh rasa solidaritas dan sosial. </w:t>
      </w:r>
    </w:p>
    <w:p w:rsidR="00825125" w:rsidRDefault="005C763E">
      <w:pPr>
        <w:pBdr>
          <w:top w:val="none" w:sz="0" w:space="12" w:color="000000"/>
          <w:bottom w:val="none" w:sz="0" w:space="6" w:color="000000"/>
        </w:pBdr>
        <w:spacing w:before="240" w:after="240" w:line="240" w:lineRule="auto"/>
        <w:jc w:val="both"/>
        <w:rPr>
          <w:rFonts w:ascii="Times New Roman" w:eastAsia="Garamond" w:hAnsi="Times New Roman" w:cs="Times New Roman"/>
          <w:b/>
          <w:sz w:val="24"/>
          <w:szCs w:val="24"/>
        </w:rPr>
      </w:pPr>
      <w:r>
        <w:rPr>
          <w:rFonts w:ascii="Times New Roman" w:eastAsia="Garamond" w:hAnsi="Times New Roman" w:cs="Times New Roman"/>
          <w:b/>
          <w:sz w:val="24"/>
          <w:szCs w:val="24"/>
        </w:rPr>
        <w:t>DAFTAR PUSTAKA</w:t>
      </w:r>
    </w:p>
    <w:p w:rsidR="00825125" w:rsidRDefault="005C763E">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eastAsia="Garamond" w:hAnsi="Times New Roman" w:cs="Times New Roman"/>
          <w:sz w:val="24"/>
          <w:szCs w:val="24"/>
          <w:lang w:val="en-US"/>
        </w:rPr>
        <w:fldChar w:fldCharType="begin"/>
      </w:r>
      <w:r>
        <w:rPr>
          <w:rFonts w:ascii="Times New Roman" w:eastAsia="Garamond" w:hAnsi="Times New Roman" w:cs="Times New Roman"/>
          <w:sz w:val="24"/>
          <w:szCs w:val="24"/>
          <w:lang w:val="en-US"/>
        </w:rPr>
        <w:instrText xml:space="preserve">ADDIN Mendeley Bibliography CSL_BIBLIOGRAPHY </w:instrText>
      </w:r>
      <w:r>
        <w:rPr>
          <w:rFonts w:ascii="Times New Roman" w:eastAsia="Garamond" w:hAnsi="Times New Roman" w:cs="Times New Roman"/>
          <w:sz w:val="24"/>
          <w:szCs w:val="24"/>
          <w:lang w:val="en-US"/>
        </w:rPr>
        <w:fldChar w:fldCharType="separate"/>
      </w:r>
      <w:r>
        <w:rPr>
          <w:rFonts w:ascii="Times New Roman" w:hAnsi="Times New Roman" w:cs="Times New Roman"/>
          <w:noProof/>
          <w:sz w:val="24"/>
          <w:szCs w:val="24"/>
        </w:rPr>
        <w:t xml:space="preserve">BAZNAS. 2019. “Outlook Zakat Indonesia.” </w:t>
      </w:r>
      <w:r>
        <w:rPr>
          <w:rFonts w:ascii="Times New Roman" w:hAnsi="Times New Roman" w:cs="Times New Roman"/>
          <w:i/>
          <w:iCs/>
          <w:noProof/>
          <w:sz w:val="24"/>
          <w:szCs w:val="24"/>
        </w:rPr>
        <w:t>Baznas Center of Strategic studie</w:t>
      </w:r>
      <w:r>
        <w:rPr>
          <w:rFonts w:ascii="Times New Roman" w:hAnsi="Times New Roman" w:cs="Times New Roman"/>
          <w:noProof/>
          <w:sz w:val="24"/>
          <w:szCs w:val="24"/>
        </w:rPr>
        <w:t>.</w:t>
      </w:r>
    </w:p>
    <w:p w:rsidR="00825125" w:rsidRDefault="005C763E">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Buadiarti, A. .., E. Masitoh, dan Y. .. Samrotun. 2017. “Evaluasi Penerapan Psak No. 109 Tentang Pelaporan Keuangan Akuntansi Zakat, Infaq/Shadaqah Pada Baznas Kota Yogyakarta.” </w:t>
      </w:r>
      <w:r>
        <w:rPr>
          <w:rFonts w:ascii="Times New Roman" w:hAnsi="Times New Roman" w:cs="Times New Roman"/>
          <w:i/>
          <w:iCs/>
          <w:noProof/>
          <w:sz w:val="24"/>
          <w:szCs w:val="24"/>
        </w:rPr>
        <w:t>Ak</w:t>
      </w:r>
      <w:r>
        <w:rPr>
          <w:rFonts w:ascii="Times New Roman" w:hAnsi="Times New Roman" w:cs="Times New Roman"/>
          <w:i/>
          <w:iCs/>
          <w:noProof/>
          <w:sz w:val="24"/>
          <w:szCs w:val="24"/>
        </w:rPr>
        <w:t>untansi</w:t>
      </w:r>
      <w:r>
        <w:rPr>
          <w:rFonts w:ascii="Times New Roman" w:hAnsi="Times New Roman" w:cs="Times New Roman"/>
          <w:noProof/>
          <w:sz w:val="24"/>
          <w:szCs w:val="24"/>
        </w:rPr>
        <w:t xml:space="preserve"> 13(1).</w:t>
      </w:r>
    </w:p>
    <w:p w:rsidR="00825125" w:rsidRDefault="005C763E">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Departemen Agama RI. 2019. “Al-qur’an Kemenag.”</w:t>
      </w:r>
    </w:p>
    <w:p w:rsidR="00825125" w:rsidRDefault="005C763E">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Direktorat Bimbingan Masyarakat Islam dan Pemberdayaan Masyarakat. 2013. </w:t>
      </w:r>
      <w:r>
        <w:rPr>
          <w:rFonts w:ascii="Times New Roman" w:hAnsi="Times New Roman" w:cs="Times New Roman"/>
          <w:i/>
          <w:iCs/>
          <w:noProof/>
          <w:sz w:val="24"/>
          <w:szCs w:val="24"/>
        </w:rPr>
        <w:t>Panduan Zakat Praktis</w:t>
      </w:r>
      <w:r>
        <w:rPr>
          <w:rFonts w:ascii="Times New Roman" w:hAnsi="Times New Roman" w:cs="Times New Roman"/>
          <w:noProof/>
          <w:sz w:val="24"/>
          <w:szCs w:val="24"/>
        </w:rPr>
        <w:t>. Jakarta: Kementerian Agama Republik Indonesia.</w:t>
      </w:r>
    </w:p>
    <w:p w:rsidR="00825125" w:rsidRDefault="005C763E">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Hayatika, Aftina Halwa, Muhammad Iqbal Fasa, dan S</w:t>
      </w:r>
      <w:r>
        <w:rPr>
          <w:rFonts w:ascii="Times New Roman" w:hAnsi="Times New Roman" w:cs="Times New Roman"/>
          <w:noProof/>
          <w:sz w:val="24"/>
          <w:szCs w:val="24"/>
        </w:rPr>
        <w:t xml:space="preserve">uharto. 2021. “Manajemen Pengumpulan, Pendistribusian, dan Penggunaan Dana Zakat oleh Badan Amil Zakat Nasional sebagai Upaya Peningkatan Pemberdayaan Ekonomi Umat.” </w:t>
      </w:r>
      <w:r>
        <w:rPr>
          <w:rFonts w:ascii="Times New Roman" w:hAnsi="Times New Roman" w:cs="Times New Roman"/>
          <w:i/>
          <w:iCs/>
          <w:noProof/>
          <w:sz w:val="24"/>
          <w:szCs w:val="24"/>
        </w:rPr>
        <w:t>Jurnal Ekonomi dan Ekonomi Syariah</w:t>
      </w:r>
      <w:r>
        <w:rPr>
          <w:rFonts w:ascii="Times New Roman" w:hAnsi="Times New Roman" w:cs="Times New Roman"/>
          <w:noProof/>
          <w:sz w:val="24"/>
          <w:szCs w:val="24"/>
        </w:rPr>
        <w:t xml:space="preserve"> 4(2):877.</w:t>
      </w:r>
    </w:p>
    <w:p w:rsidR="00825125" w:rsidRDefault="005C763E">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Hisamuddin, Nur. 2017. “Transparansi dan Pela</w:t>
      </w:r>
      <w:r>
        <w:rPr>
          <w:rFonts w:ascii="Times New Roman" w:hAnsi="Times New Roman" w:cs="Times New Roman"/>
          <w:noProof/>
          <w:sz w:val="24"/>
          <w:szCs w:val="24"/>
        </w:rPr>
        <w:t xml:space="preserve">poran Keuangan Lembaga Zakat.” </w:t>
      </w:r>
      <w:r>
        <w:rPr>
          <w:rFonts w:ascii="Times New Roman" w:hAnsi="Times New Roman" w:cs="Times New Roman"/>
          <w:i/>
          <w:iCs/>
          <w:noProof/>
          <w:sz w:val="24"/>
          <w:szCs w:val="24"/>
        </w:rPr>
        <w:t>Jurnal Zakat dan Wakaf</w:t>
      </w:r>
      <w:r>
        <w:rPr>
          <w:rFonts w:ascii="Times New Roman" w:hAnsi="Times New Roman" w:cs="Times New Roman"/>
          <w:noProof/>
          <w:sz w:val="24"/>
          <w:szCs w:val="24"/>
        </w:rPr>
        <w:t xml:space="preserve"> 4(2).</w:t>
      </w:r>
    </w:p>
    <w:p w:rsidR="00825125" w:rsidRDefault="005C763E">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Idri, H. 2014. </w:t>
      </w:r>
      <w:r>
        <w:rPr>
          <w:rFonts w:ascii="Times New Roman" w:hAnsi="Times New Roman" w:cs="Times New Roman"/>
          <w:i/>
          <w:iCs/>
          <w:noProof/>
          <w:sz w:val="24"/>
          <w:szCs w:val="24"/>
        </w:rPr>
        <w:t>Hadis Ekonomi: Ekonomi Dalam Perspektif Hadis Nabi</w:t>
      </w:r>
      <w:r>
        <w:rPr>
          <w:rFonts w:ascii="Times New Roman" w:hAnsi="Times New Roman" w:cs="Times New Roman"/>
          <w:noProof/>
          <w:sz w:val="24"/>
          <w:szCs w:val="24"/>
        </w:rPr>
        <w:t>. Cet. Ke-1. Jakarta: Prenada Media.</w:t>
      </w:r>
    </w:p>
    <w:p w:rsidR="00825125" w:rsidRDefault="005C763E">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Kurniasari, S. 2013. “Analisis Implementasi Good Corporate Governance Pada organisasi pengelol</w:t>
      </w:r>
      <w:r>
        <w:rPr>
          <w:rFonts w:ascii="Times New Roman" w:hAnsi="Times New Roman" w:cs="Times New Roman"/>
          <w:noProof/>
          <w:sz w:val="24"/>
          <w:szCs w:val="24"/>
        </w:rPr>
        <w:t xml:space="preserve">a zakat di yogyakarta.” </w:t>
      </w:r>
      <w:r>
        <w:rPr>
          <w:rFonts w:ascii="Times New Roman" w:hAnsi="Times New Roman" w:cs="Times New Roman"/>
          <w:i/>
          <w:iCs/>
          <w:noProof/>
          <w:sz w:val="24"/>
          <w:szCs w:val="24"/>
        </w:rPr>
        <w:t>Journal of Chemical Information and Modeling</w:t>
      </w:r>
      <w:r>
        <w:rPr>
          <w:rFonts w:ascii="Times New Roman" w:hAnsi="Times New Roman" w:cs="Times New Roman"/>
          <w:noProof/>
          <w:sz w:val="24"/>
          <w:szCs w:val="24"/>
        </w:rPr>
        <w:t xml:space="preserve"> 53(9).</w:t>
      </w:r>
    </w:p>
    <w:p w:rsidR="00825125" w:rsidRDefault="005C763E">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Rahayu, Septi Budi, Sri Widodo, dan Enita Binawati. 2019. “Pengaruh akuntabilitas dan transparansi lembaga zakat terhadap tingkat kepercayaan muzakki (Studi Kasus pada Lembaga Amil</w:t>
      </w:r>
      <w:r>
        <w:rPr>
          <w:rFonts w:ascii="Times New Roman" w:hAnsi="Times New Roman" w:cs="Times New Roman"/>
          <w:noProof/>
          <w:sz w:val="24"/>
          <w:szCs w:val="24"/>
        </w:rPr>
        <w:t xml:space="preserve"> Zakat Masjid Jogokariyan Yogyakarta).” </w:t>
      </w:r>
      <w:r>
        <w:rPr>
          <w:rFonts w:ascii="Times New Roman" w:hAnsi="Times New Roman" w:cs="Times New Roman"/>
          <w:i/>
          <w:iCs/>
          <w:noProof/>
          <w:sz w:val="24"/>
          <w:szCs w:val="24"/>
        </w:rPr>
        <w:t>Journal of Business and Information Systems</w:t>
      </w:r>
      <w:r>
        <w:rPr>
          <w:rFonts w:ascii="Times New Roman" w:hAnsi="Times New Roman" w:cs="Times New Roman"/>
          <w:noProof/>
          <w:sz w:val="24"/>
          <w:szCs w:val="24"/>
        </w:rPr>
        <w:t xml:space="preserve"> 1(2).</w:t>
      </w:r>
    </w:p>
    <w:p w:rsidR="00825125" w:rsidRDefault="005C763E">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Sari, E. .. 2006. </w:t>
      </w:r>
      <w:r>
        <w:rPr>
          <w:rFonts w:ascii="Times New Roman" w:hAnsi="Times New Roman" w:cs="Times New Roman"/>
          <w:i/>
          <w:iCs/>
          <w:noProof/>
          <w:sz w:val="24"/>
          <w:szCs w:val="24"/>
        </w:rPr>
        <w:t>Pengantar Hukum Zakat dan Wakaf</w:t>
      </w:r>
      <w:r>
        <w:rPr>
          <w:rFonts w:ascii="Times New Roman" w:hAnsi="Times New Roman" w:cs="Times New Roman"/>
          <w:noProof/>
          <w:sz w:val="24"/>
          <w:szCs w:val="24"/>
        </w:rPr>
        <w:t>. Jakarta: PT Grasindo.</w:t>
      </w:r>
    </w:p>
    <w:p w:rsidR="00825125" w:rsidRDefault="005C763E">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Siswanto, dan Agus Sucipto. 2008. </w:t>
      </w:r>
      <w:r>
        <w:rPr>
          <w:rFonts w:ascii="Times New Roman" w:hAnsi="Times New Roman" w:cs="Times New Roman"/>
          <w:i/>
          <w:iCs/>
          <w:noProof/>
          <w:sz w:val="24"/>
          <w:szCs w:val="24"/>
        </w:rPr>
        <w:t>Teori dan Perilaku Organisasi</w:t>
      </w:r>
      <w:r>
        <w:rPr>
          <w:rFonts w:ascii="Times New Roman" w:hAnsi="Times New Roman" w:cs="Times New Roman"/>
          <w:noProof/>
          <w:sz w:val="24"/>
          <w:szCs w:val="24"/>
        </w:rPr>
        <w:t>. Malang: UIN Malang Press.</w:t>
      </w:r>
    </w:p>
    <w:p w:rsidR="00825125" w:rsidRDefault="005C763E">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So</w:t>
      </w:r>
      <w:r>
        <w:rPr>
          <w:rFonts w:ascii="Times New Roman" w:hAnsi="Times New Roman" w:cs="Times New Roman"/>
          <w:noProof/>
          <w:sz w:val="24"/>
          <w:szCs w:val="24"/>
        </w:rPr>
        <w:t xml:space="preserve">emitra, A. 2009. </w:t>
      </w:r>
      <w:r>
        <w:rPr>
          <w:rFonts w:ascii="Times New Roman" w:hAnsi="Times New Roman" w:cs="Times New Roman"/>
          <w:i/>
          <w:iCs/>
          <w:noProof/>
          <w:sz w:val="24"/>
          <w:szCs w:val="24"/>
        </w:rPr>
        <w:t>Bank dan Lembaga Keuangan Syariah</w:t>
      </w:r>
      <w:r>
        <w:rPr>
          <w:rFonts w:ascii="Times New Roman" w:hAnsi="Times New Roman" w:cs="Times New Roman"/>
          <w:noProof/>
          <w:sz w:val="24"/>
          <w:szCs w:val="24"/>
        </w:rPr>
        <w:t>. Jakarta: Kencana Prenada media Group.</w:t>
      </w:r>
    </w:p>
    <w:p w:rsidR="00825125" w:rsidRDefault="005C763E">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Supani. 2023. </w:t>
      </w:r>
      <w:r>
        <w:rPr>
          <w:rFonts w:ascii="Times New Roman" w:hAnsi="Times New Roman" w:cs="Times New Roman"/>
          <w:i/>
          <w:iCs/>
          <w:noProof/>
          <w:sz w:val="24"/>
          <w:szCs w:val="24"/>
        </w:rPr>
        <w:t>Pengertian, Dasar Hukum, Prinsip, Tujuan dan Hikmah Zakat</w:t>
      </w:r>
      <w:r>
        <w:rPr>
          <w:rFonts w:ascii="Times New Roman" w:hAnsi="Times New Roman" w:cs="Times New Roman"/>
          <w:noProof/>
          <w:sz w:val="24"/>
          <w:szCs w:val="24"/>
        </w:rPr>
        <w:t>. Jakarta: Kencana.</w:t>
      </w:r>
    </w:p>
    <w:p w:rsidR="00825125" w:rsidRDefault="005C763E">
      <w:pPr>
        <w:widowControl w:val="0"/>
        <w:autoSpaceDE w:val="0"/>
        <w:autoSpaceDN w:val="0"/>
        <w:adjustRightInd w:val="0"/>
        <w:spacing w:before="240" w:after="240" w:line="240" w:lineRule="auto"/>
        <w:ind w:left="480" w:hanging="480"/>
        <w:rPr>
          <w:rFonts w:ascii="Times New Roman" w:hAnsi="Times New Roman" w:cs="Times New Roman"/>
          <w:noProof/>
          <w:sz w:val="24"/>
        </w:rPr>
      </w:pPr>
      <w:r>
        <w:rPr>
          <w:rFonts w:ascii="Times New Roman" w:hAnsi="Times New Roman" w:cs="Times New Roman"/>
          <w:noProof/>
          <w:sz w:val="24"/>
          <w:szCs w:val="24"/>
        </w:rPr>
        <w:t xml:space="preserve">Syahputra, Angga, Kaswinata, M. Yasir Nasution, dan Sugianto. 2022. “Urgensi Keadilan Dalam Penyaluran Zakat di Indonesia.” </w:t>
      </w:r>
      <w:r>
        <w:rPr>
          <w:rFonts w:ascii="Times New Roman" w:hAnsi="Times New Roman" w:cs="Times New Roman"/>
          <w:i/>
          <w:iCs/>
          <w:noProof/>
          <w:sz w:val="24"/>
          <w:szCs w:val="24"/>
        </w:rPr>
        <w:t>Jurnal Iqtisaduna</w:t>
      </w:r>
      <w:r>
        <w:rPr>
          <w:rFonts w:ascii="Times New Roman" w:hAnsi="Times New Roman" w:cs="Times New Roman"/>
          <w:noProof/>
          <w:sz w:val="24"/>
          <w:szCs w:val="24"/>
        </w:rPr>
        <w:t xml:space="preserve"> 8(2).</w:t>
      </w:r>
    </w:p>
    <w:p w:rsidR="00825125" w:rsidRDefault="005C763E">
      <w:pPr>
        <w:pBdr>
          <w:top w:val="none" w:sz="0" w:space="0" w:color="000000"/>
          <w:bottom w:val="none" w:sz="0" w:space="0" w:color="000000"/>
          <w:between w:val="none" w:sz="0" w:space="0" w:color="000000"/>
        </w:pBdr>
        <w:spacing w:before="240" w:after="240" w:line="240" w:lineRule="auto"/>
        <w:ind w:left="1120" w:right="-40" w:hanging="560"/>
        <w:jc w:val="both"/>
        <w:rPr>
          <w:rFonts w:ascii="Times New Roman" w:eastAsia="Garamond" w:hAnsi="Times New Roman" w:cs="Times New Roman"/>
          <w:sz w:val="24"/>
          <w:szCs w:val="24"/>
          <w:lang w:val="en-US"/>
        </w:rPr>
      </w:pPr>
      <w:r>
        <w:rPr>
          <w:rFonts w:ascii="Times New Roman" w:eastAsia="Garamond" w:hAnsi="Times New Roman" w:cs="Times New Roman"/>
          <w:sz w:val="24"/>
          <w:szCs w:val="24"/>
          <w:lang w:val="en-US"/>
        </w:rPr>
        <w:fldChar w:fldCharType="end"/>
      </w:r>
    </w:p>
    <w:p w:rsidR="00825125" w:rsidRDefault="00825125">
      <w:pPr>
        <w:spacing w:before="240" w:after="240" w:line="240" w:lineRule="auto"/>
        <w:ind w:right="-40"/>
        <w:jc w:val="both"/>
        <w:rPr>
          <w:rFonts w:ascii="Times New Roman" w:eastAsia="Garamond" w:hAnsi="Times New Roman" w:cs="Times New Roman"/>
          <w:sz w:val="24"/>
          <w:szCs w:val="24"/>
        </w:rPr>
      </w:pPr>
    </w:p>
    <w:p w:rsidR="00825125" w:rsidRDefault="00825125">
      <w:pPr>
        <w:spacing w:before="240" w:after="240" w:line="240" w:lineRule="auto"/>
        <w:ind w:right="-40"/>
        <w:jc w:val="both"/>
        <w:rPr>
          <w:rFonts w:ascii="Times New Roman" w:eastAsia="Garamond" w:hAnsi="Times New Roman" w:cs="Times New Roman"/>
          <w:sz w:val="24"/>
          <w:szCs w:val="24"/>
        </w:rPr>
      </w:pPr>
    </w:p>
    <w:p w:rsidR="00825125" w:rsidRDefault="00825125">
      <w:pPr>
        <w:spacing w:before="240" w:after="240" w:line="240" w:lineRule="auto"/>
        <w:ind w:right="-40"/>
        <w:jc w:val="both"/>
        <w:rPr>
          <w:rFonts w:ascii="Times New Roman" w:eastAsia="Garamond" w:hAnsi="Times New Roman" w:cs="Times New Roman"/>
          <w:sz w:val="24"/>
          <w:szCs w:val="24"/>
        </w:rPr>
      </w:pPr>
    </w:p>
    <w:p w:rsidR="00825125" w:rsidRDefault="00825125">
      <w:pPr>
        <w:pBdr>
          <w:top w:val="nil"/>
          <w:left w:val="nil"/>
          <w:bottom w:val="nil"/>
          <w:right w:val="nil"/>
          <w:between w:val="nil"/>
        </w:pBdr>
        <w:spacing w:line="240" w:lineRule="auto"/>
        <w:jc w:val="both"/>
        <w:rPr>
          <w:rFonts w:ascii="Times New Roman" w:eastAsia="Garamond" w:hAnsi="Times New Roman" w:cs="Times New Roman"/>
          <w:b/>
          <w:sz w:val="24"/>
          <w:szCs w:val="24"/>
        </w:rPr>
      </w:pPr>
      <w:bookmarkStart w:id="0" w:name="_GoBack"/>
      <w:bookmarkEnd w:id="0"/>
    </w:p>
    <w:sectPr w:rsidR="00825125">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941" w:footer="13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63E" w:rsidRDefault="005C763E">
      <w:pPr>
        <w:spacing w:before="0" w:line="240" w:lineRule="auto"/>
      </w:pPr>
      <w:r>
        <w:separator/>
      </w:r>
    </w:p>
  </w:endnote>
  <w:endnote w:type="continuationSeparator" w:id="0">
    <w:p w:rsidR="005C763E" w:rsidRDefault="005C763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 New Arabic">
    <w:panose1 w:val="00000000000000000000"/>
    <w:charset w:val="00"/>
    <w:family w:val="roman"/>
    <w:notTrueType/>
    <w:pitch w:val="default"/>
  </w:font>
  <w:font w:name="Arial MT">
    <w:altName w:val="Times New Roman"/>
    <w:panose1 w:val="00000000000000000000"/>
    <w:charset w:val="00"/>
    <w:family w:val="roman"/>
    <w:notTrueType/>
    <w:pitch w:val="default"/>
  </w:font>
  <w:font w:name="LPMQ Isep Misbah">
    <w:altName w:val="LPMQ Isep Misbah"/>
    <w:panose1 w:val="02000000000000000000"/>
    <w:charset w:val="00"/>
    <w:family w:val="auto"/>
    <w:pitch w:val="variable"/>
    <w:sig w:usb0="00002003" w:usb1="1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125" w:rsidRDefault="00825125">
    <w:pPr>
      <w:widowControl w:val="0"/>
      <w:pBdr>
        <w:top w:val="nil"/>
        <w:left w:val="nil"/>
        <w:bottom w:val="nil"/>
        <w:right w:val="nil"/>
        <w:between w:val="nil"/>
      </w:pBdr>
      <w:spacing w:before="0"/>
      <w:rPr>
        <w:rFonts w:eastAsia="Calibri"/>
        <w:color w:val="000000"/>
        <w:sz w:val="20"/>
        <w:szCs w:val="20"/>
      </w:rPr>
    </w:pPr>
  </w:p>
  <w:tbl>
    <w:tblPr>
      <w:tblStyle w:val="ac"/>
      <w:tblW w:w="7720" w:type="dxa"/>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7"/>
      <w:gridCol w:w="7033"/>
    </w:tblGrid>
    <w:tr w:rsidR="00825125">
      <w:trPr>
        <w:trHeight w:val="276"/>
      </w:trPr>
      <w:tc>
        <w:tcPr>
          <w:tcW w:w="687" w:type="dxa"/>
          <w:shd w:val="clear" w:color="auto" w:fill="auto"/>
        </w:tcPr>
        <w:p w:rsidR="00825125" w:rsidRDefault="005C763E">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9740D7">
            <w:rPr>
              <w:rFonts w:ascii="Garamond" w:eastAsia="Garamond" w:hAnsi="Garamond" w:cs="Garamond"/>
              <w:noProof/>
              <w:sz w:val="18"/>
              <w:szCs w:val="18"/>
            </w:rPr>
            <w:t>14</w:t>
          </w:r>
          <w:r>
            <w:rPr>
              <w:rFonts w:ascii="Garamond" w:eastAsia="Garamond" w:hAnsi="Garamond" w:cs="Garamond"/>
              <w:sz w:val="18"/>
              <w:szCs w:val="18"/>
            </w:rPr>
            <w:fldChar w:fldCharType="end"/>
          </w:r>
        </w:p>
      </w:tc>
      <w:tc>
        <w:tcPr>
          <w:tcW w:w="7033" w:type="dxa"/>
          <w:shd w:val="clear" w:color="auto" w:fill="auto"/>
        </w:tcPr>
        <w:p w:rsidR="00825125" w:rsidRDefault="005C763E">
          <w:pPr>
            <w:spacing w:line="240" w:lineRule="auto"/>
            <w:ind w:left="-154"/>
            <w:rPr>
              <w:rFonts w:ascii="Garamond" w:eastAsia="Garamond" w:hAnsi="Garamond" w:cs="Garamond"/>
              <w:b/>
              <w:i/>
              <w:color w:val="000000"/>
              <w:sz w:val="18"/>
              <w:szCs w:val="18"/>
            </w:rPr>
          </w:pPr>
          <w:r>
            <w:rPr>
              <w:sz w:val="20"/>
              <w:szCs w:val="20"/>
            </w:rPr>
            <w:t xml:space="preserve">‖‖ Jurnal Manajemen Dakwah                                                      </w:t>
          </w:r>
          <w:r>
            <w:rPr>
              <w:rFonts w:ascii="Garamond" w:eastAsia="Garamond" w:hAnsi="Garamond" w:cs="Garamond"/>
              <w:sz w:val="18"/>
              <w:szCs w:val="18"/>
            </w:rPr>
            <w:t>Vol. x No. x (xxxx) xx-xx</w:t>
          </w:r>
        </w:p>
      </w:tc>
    </w:tr>
  </w:tbl>
  <w:p w:rsidR="00825125" w:rsidRDefault="00825125">
    <w:pPr>
      <w:pBdr>
        <w:top w:val="nil"/>
        <w:left w:val="nil"/>
        <w:bottom w:val="nil"/>
        <w:right w:val="nil"/>
        <w:between w:val="nil"/>
      </w:pBdr>
      <w:tabs>
        <w:tab w:val="center" w:pos="4513"/>
        <w:tab w:val="right" w:pos="9026"/>
      </w:tabs>
      <w:spacing w:line="240" w:lineRule="auto"/>
      <w:rPr>
        <w:rFonts w:eastAsia="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125" w:rsidRDefault="00825125">
    <w:pPr>
      <w:widowControl w:val="0"/>
      <w:pBdr>
        <w:top w:val="nil"/>
        <w:left w:val="nil"/>
        <w:bottom w:val="nil"/>
        <w:right w:val="nil"/>
        <w:between w:val="nil"/>
      </w:pBdr>
      <w:spacing w:before="0"/>
      <w:rPr>
        <w:rFonts w:eastAsia="Calibri"/>
        <w:color w:val="000000"/>
        <w:sz w:val="20"/>
        <w:szCs w:val="20"/>
      </w:rPr>
    </w:pPr>
  </w:p>
  <w:tbl>
    <w:tblPr>
      <w:tblStyle w:val="ae"/>
      <w:tblW w:w="78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817"/>
    </w:tblGrid>
    <w:tr w:rsidR="00825125">
      <w:trPr>
        <w:trHeight w:val="297"/>
      </w:trPr>
      <w:tc>
        <w:tcPr>
          <w:tcW w:w="7054" w:type="dxa"/>
          <w:shd w:val="clear" w:color="auto" w:fill="auto"/>
        </w:tcPr>
        <w:p w:rsidR="00825125" w:rsidRDefault="005C763E">
          <w:pPr>
            <w:spacing w:line="240" w:lineRule="auto"/>
            <w:rPr>
              <w:color w:val="000000"/>
              <w:sz w:val="20"/>
              <w:szCs w:val="20"/>
            </w:rPr>
          </w:pPr>
          <w:r>
            <w:rPr>
              <w:sz w:val="20"/>
              <w:szCs w:val="20"/>
            </w:rPr>
            <w:t xml:space="preserve">Vol. x </w:t>
          </w:r>
          <w:r>
            <w:rPr>
              <w:sz w:val="20"/>
              <w:szCs w:val="20"/>
            </w:rPr>
            <w:t>No. x (xxxx) xx-xx</w:t>
          </w:r>
          <w:r>
            <w:rPr>
              <w:b/>
              <w:sz w:val="20"/>
              <w:szCs w:val="20"/>
            </w:rPr>
            <w:t xml:space="preserve">                                                </w:t>
          </w:r>
          <w:r>
            <w:rPr>
              <w:sz w:val="20"/>
              <w:szCs w:val="20"/>
            </w:rPr>
            <w:t>Jurnal Manajemen Dakwah ‖</w:t>
          </w:r>
        </w:p>
      </w:tc>
      <w:tc>
        <w:tcPr>
          <w:tcW w:w="817" w:type="dxa"/>
          <w:shd w:val="clear" w:color="auto" w:fill="auto"/>
        </w:tcPr>
        <w:p w:rsidR="00825125" w:rsidRDefault="005C763E">
          <w:pPr>
            <w:spacing w:line="240" w:lineRule="auto"/>
            <w:ind w:right="57"/>
            <w:jc w:val="right"/>
            <w:rPr>
              <w:b/>
              <w:i/>
              <w:color w:val="000000"/>
              <w:sz w:val="20"/>
              <w:szCs w:val="20"/>
            </w:rPr>
          </w:pPr>
          <w:r>
            <w:rPr>
              <w:sz w:val="20"/>
              <w:szCs w:val="20"/>
            </w:rPr>
            <w:fldChar w:fldCharType="begin"/>
          </w:r>
          <w:r>
            <w:rPr>
              <w:sz w:val="20"/>
              <w:szCs w:val="20"/>
            </w:rPr>
            <w:instrText>PAGE</w:instrText>
          </w:r>
          <w:r>
            <w:rPr>
              <w:sz w:val="20"/>
              <w:szCs w:val="20"/>
            </w:rPr>
            <w:fldChar w:fldCharType="separate"/>
          </w:r>
          <w:r w:rsidR="009740D7">
            <w:rPr>
              <w:noProof/>
              <w:sz w:val="20"/>
              <w:szCs w:val="20"/>
            </w:rPr>
            <w:t>15</w:t>
          </w:r>
          <w:r>
            <w:rPr>
              <w:sz w:val="20"/>
              <w:szCs w:val="20"/>
            </w:rPr>
            <w:fldChar w:fldCharType="end"/>
          </w:r>
        </w:p>
      </w:tc>
    </w:tr>
  </w:tbl>
  <w:p w:rsidR="00825125" w:rsidRDefault="005C763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rPr>
      <mc:AlternateContent>
        <mc:Choice Requires="wps">
          <w:drawing>
            <wp:anchor distT="0" distB="0" distL="0" distR="0" simplePos="0" relativeHeight="2" behindDoc="0" locked="0" layoutInCell="1" allowOverlap="1">
              <wp:simplePos x="0" y="0"/>
              <wp:positionH relativeFrom="column">
                <wp:posOffset>-101599</wp:posOffset>
              </wp:positionH>
              <wp:positionV relativeFrom="paragraph">
                <wp:posOffset>317500</wp:posOffset>
              </wp:positionV>
              <wp:extent cx="4937760" cy="257173"/>
              <wp:effectExtent l="0" t="0" r="0" b="0"/>
              <wp:wrapNone/>
              <wp:docPr id="4097" name="Rectangle 4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760" cy="257173"/>
                      </a:xfrm>
                      <a:prstGeom prst="rect">
                        <a:avLst/>
                      </a:prstGeom>
                      <a:solidFill>
                        <a:srgbClr val="FFFFFF"/>
                      </a:solidFill>
                      <a:ln>
                        <a:noFill/>
                      </a:ln>
                    </wps:spPr>
                    <wps:txbx>
                      <w:txbxContent>
                        <w:p w:rsidR="00825125" w:rsidRDefault="00825125">
                          <w:pPr>
                            <w:spacing w:line="275" w:lineRule="auto"/>
                            <w:textDirection w:val="btLr"/>
                          </w:pPr>
                        </w:p>
                        <w:p w:rsidR="00825125" w:rsidRDefault="00825125">
                          <w:pPr>
                            <w:spacing w:line="275" w:lineRule="auto"/>
                            <w:ind w:left="-141" w:hanging="425"/>
                            <w:textDirection w:val="btLr"/>
                          </w:pPr>
                        </w:p>
                        <w:p w:rsidR="00825125" w:rsidRDefault="00825125">
                          <w:pPr>
                            <w:spacing w:line="275" w:lineRule="auto"/>
                            <w:textDirection w:val="btLr"/>
                          </w:pPr>
                        </w:p>
                      </w:txbxContent>
                    </wps:txbx>
                    <wps:bodyPr wrap="square" lIns="91425" tIns="45700" rIns="91425" bIns="45700" anchor="t">
                      <a:prstTxWarp prst="textNoShape">
                        <a:avLst/>
                      </a:prstTxWarp>
                      <a:noAutofit/>
                    </wps:bodyPr>
                  </wps:wsp>
                </a:graphicData>
              </a:graphic>
            </wp:anchor>
          </w:drawing>
        </mc:Choice>
        <mc:Fallback xmlns:wpsCustomData="http://www.wps.cn/officeDocument/2013/wpsCustomData">
          <w:pict>
            <v:rect id="4097" fillcolor="white" stroked="f" style="position:absolute;margin-left:-8.0pt;margin-top:25.0pt;width:388.8pt;height:20.25pt;z-index:2;mso-position-horizontal-relative:text;mso-position-vertical-relative:text;mso-width-relative:page;mso-height-relative:page;mso-wrap-distance-left:0.0pt;mso-wrap-distance-right:0.0pt;visibility:visible;">
              <v:stroke on="f"/>
              <v:fill/>
              <v:textbox inset="7.2pt,3.6pt,7.2pt,3.6pt">
                <w:txbxContent>
                  <w:p>
                    <w:pPr>
                      <w:pStyle w:val="style0"/>
                      <w:spacing w:lineRule="auto" w:line="275"/>
                      <w:textDirection w:val="btLr"/>
                      <w:rPr/>
                    </w:pPr>
                  </w:p>
                  <w:p>
                    <w:pPr>
                      <w:pStyle w:val="style0"/>
                      <w:spacing w:lineRule="auto" w:line="275"/>
                      <w:ind w:left="-141" w:hanging="425"/>
                      <w:textDirection w:val="btLr"/>
                      <w:rPr/>
                    </w:pPr>
                  </w:p>
                  <w:p>
                    <w:pPr>
                      <w:pStyle w:val="style0"/>
                      <w:spacing w:lineRule="auto" w:line="275"/>
                      <w:textDirection w:val="btLr"/>
                      <w:rP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125" w:rsidRDefault="00825125">
    <w:pPr>
      <w:widowControl w:val="0"/>
      <w:pBdr>
        <w:top w:val="nil"/>
        <w:left w:val="nil"/>
        <w:bottom w:val="nil"/>
        <w:right w:val="nil"/>
        <w:between w:val="nil"/>
      </w:pBdr>
      <w:spacing w:before="0"/>
      <w:rPr>
        <w:rFonts w:eastAsia="Calibri"/>
        <w:color w:val="000000"/>
        <w:sz w:val="20"/>
        <w:szCs w:val="20"/>
      </w:rPr>
    </w:pPr>
  </w:p>
  <w:tbl>
    <w:tblPr>
      <w:tblStyle w:val="ad"/>
      <w:tblW w:w="76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567"/>
    </w:tblGrid>
    <w:tr w:rsidR="00825125">
      <w:trPr>
        <w:trHeight w:val="297"/>
      </w:trPr>
      <w:tc>
        <w:tcPr>
          <w:tcW w:w="7054" w:type="dxa"/>
          <w:shd w:val="clear" w:color="auto" w:fill="auto"/>
        </w:tcPr>
        <w:p w:rsidR="00825125" w:rsidRDefault="005C763E">
          <w:pPr>
            <w:pBdr>
              <w:top w:val="nil"/>
              <w:left w:val="nil"/>
              <w:bottom w:val="nil"/>
              <w:right w:val="nil"/>
              <w:between w:val="nil"/>
            </w:pBdr>
            <w:tabs>
              <w:tab w:val="center" w:pos="4513"/>
              <w:tab w:val="right" w:pos="9026"/>
            </w:tabs>
            <w:spacing w:line="240" w:lineRule="auto"/>
            <w:ind w:left="-109"/>
            <w:rPr>
              <w:rFonts w:eastAsia="Calibri"/>
              <w:color w:val="000000"/>
              <w:sz w:val="20"/>
              <w:szCs w:val="20"/>
            </w:rPr>
          </w:pPr>
          <w:r>
            <w:rPr>
              <w:rFonts w:eastAsia="Calibri"/>
              <w:color w:val="000000"/>
              <w:sz w:val="20"/>
              <w:szCs w:val="20"/>
            </w:rPr>
            <w:t>Diterima: Bulan Tahun. Disetujui: Bulan Tahun. Dipublikasikan: Bulan Tahun</w:t>
          </w:r>
        </w:p>
      </w:tc>
      <w:tc>
        <w:tcPr>
          <w:tcW w:w="567" w:type="dxa"/>
          <w:shd w:val="clear" w:color="auto" w:fill="auto"/>
        </w:tcPr>
        <w:p w:rsidR="00825125" w:rsidRDefault="005C763E">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9740D7">
            <w:rPr>
              <w:rFonts w:ascii="Garamond" w:eastAsia="Garamond" w:hAnsi="Garamond" w:cs="Garamond"/>
              <w:noProof/>
              <w:sz w:val="18"/>
              <w:szCs w:val="18"/>
            </w:rPr>
            <w:t>1</w:t>
          </w:r>
          <w:r>
            <w:rPr>
              <w:rFonts w:ascii="Garamond" w:eastAsia="Garamond" w:hAnsi="Garamond" w:cs="Garamond"/>
              <w:sz w:val="18"/>
              <w:szCs w:val="18"/>
            </w:rPr>
            <w:fldChar w:fldCharType="end"/>
          </w:r>
        </w:p>
      </w:tc>
    </w:tr>
  </w:tbl>
  <w:p w:rsidR="00825125" w:rsidRDefault="005C763E">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rPr>
      <mc:AlternateContent>
        <mc:Choice Requires="wps">
          <w:drawing>
            <wp:anchor distT="0" distB="0" distL="0" distR="0" simplePos="0" relativeHeight="3" behindDoc="0" locked="0" layoutInCell="1" allowOverlap="1">
              <wp:simplePos x="0" y="0"/>
              <wp:positionH relativeFrom="column">
                <wp:posOffset>-101599</wp:posOffset>
              </wp:positionH>
              <wp:positionV relativeFrom="paragraph">
                <wp:posOffset>317500</wp:posOffset>
              </wp:positionV>
              <wp:extent cx="4937760" cy="257173"/>
              <wp:effectExtent l="0" t="0" r="0" b="0"/>
              <wp:wrapNone/>
              <wp:docPr id="4098" name="Rectangle 40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760" cy="257173"/>
                      </a:xfrm>
                      <a:prstGeom prst="rect">
                        <a:avLst/>
                      </a:prstGeom>
                      <a:solidFill>
                        <a:srgbClr val="FFFFFF"/>
                      </a:solidFill>
                      <a:ln>
                        <a:noFill/>
                      </a:ln>
                    </wps:spPr>
                    <wps:txbx>
                      <w:txbxContent>
                        <w:p w:rsidR="00825125" w:rsidRDefault="00825125">
                          <w:pPr>
                            <w:spacing w:line="275" w:lineRule="auto"/>
                            <w:textDirection w:val="btLr"/>
                          </w:pPr>
                        </w:p>
                        <w:p w:rsidR="00825125" w:rsidRDefault="00825125">
                          <w:pPr>
                            <w:spacing w:line="275" w:lineRule="auto"/>
                            <w:ind w:left="-141" w:hanging="425"/>
                            <w:textDirection w:val="btLr"/>
                          </w:pPr>
                        </w:p>
                        <w:p w:rsidR="00825125" w:rsidRDefault="00825125">
                          <w:pPr>
                            <w:spacing w:line="275" w:lineRule="auto"/>
                            <w:textDirection w:val="btLr"/>
                          </w:pPr>
                        </w:p>
                      </w:txbxContent>
                    </wps:txbx>
                    <wps:bodyPr wrap="square" lIns="91425" tIns="45700" rIns="91425" bIns="45700" anchor="t">
                      <a:prstTxWarp prst="textNoShape">
                        <a:avLst/>
                      </a:prstTxWarp>
                      <a:noAutofit/>
                    </wps:bodyPr>
                  </wps:wsp>
                </a:graphicData>
              </a:graphic>
            </wp:anchor>
          </w:drawing>
        </mc:Choice>
        <mc:Fallback xmlns:wpsCustomData="http://www.wps.cn/officeDocument/2013/wpsCustomData">
          <w:pict>
            <v:rect id="4098" fillcolor="white" stroked="f" style="position:absolute;margin-left:-8.0pt;margin-top:25.0pt;width:388.8pt;height:20.25pt;z-index:3;mso-position-horizontal-relative:text;mso-position-vertical-relative:text;mso-width-relative:page;mso-height-relative:page;mso-wrap-distance-left:0.0pt;mso-wrap-distance-right:0.0pt;visibility:visible;">
              <v:stroke on="f"/>
              <v:fill/>
              <v:textbox inset="7.2pt,3.6pt,7.2pt,3.6pt">
                <w:txbxContent>
                  <w:p>
                    <w:pPr>
                      <w:pStyle w:val="style0"/>
                      <w:spacing w:lineRule="auto" w:line="275"/>
                      <w:textDirection w:val="btLr"/>
                      <w:rPr/>
                    </w:pPr>
                  </w:p>
                  <w:p>
                    <w:pPr>
                      <w:pStyle w:val="style0"/>
                      <w:spacing w:lineRule="auto" w:line="275"/>
                      <w:ind w:left="-141" w:hanging="425"/>
                      <w:textDirection w:val="btLr"/>
                      <w:rPr/>
                    </w:pPr>
                  </w:p>
                  <w:p>
                    <w:pPr>
                      <w:pStyle w:val="style0"/>
                      <w:spacing w:lineRule="auto" w:line="275"/>
                      <w:textDirection w:val="btLr"/>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63E" w:rsidRDefault="005C763E">
      <w:pPr>
        <w:spacing w:before="0" w:line="240" w:lineRule="auto"/>
      </w:pPr>
      <w:r>
        <w:separator/>
      </w:r>
    </w:p>
  </w:footnote>
  <w:footnote w:type="continuationSeparator" w:id="0">
    <w:p w:rsidR="005C763E" w:rsidRDefault="005C763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125" w:rsidRDefault="005C763E">
    <w:pPr>
      <w:pBdr>
        <w:top w:val="nil"/>
        <w:left w:val="nil"/>
        <w:bottom w:val="nil"/>
        <w:right w:val="nil"/>
        <w:between w:val="nil"/>
      </w:pBdr>
      <w:tabs>
        <w:tab w:val="center" w:pos="4513"/>
        <w:tab w:val="right" w:pos="9026"/>
      </w:tabs>
      <w:spacing w:after="120" w:line="240" w:lineRule="auto"/>
      <w:rPr>
        <w:rFonts w:eastAsia="Calibri"/>
        <w:color w:val="000000"/>
        <w:sz w:val="18"/>
        <w:szCs w:val="18"/>
      </w:rPr>
    </w:pPr>
    <w:r>
      <w:rPr>
        <w:rFonts w:eastAsia="Calibri"/>
        <w:color w:val="000000"/>
        <w:sz w:val="18"/>
        <w:szCs w:val="18"/>
      </w:rPr>
      <w:t xml:space="preserve">Nama penulis depan dan tengah </w:t>
    </w:r>
    <w:r>
      <w:rPr>
        <w:rFonts w:eastAsia="Calibri"/>
        <w:color w:val="000000"/>
        <w:sz w:val="18"/>
        <w:szCs w:val="18"/>
      </w:rPr>
      <w:t>inisial, nama belakang lengkap (Times News Roman10 rata kiri)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125" w:rsidRDefault="005C763E">
    <w:pPr>
      <w:widowControl w:val="0"/>
      <w:pBdr>
        <w:top w:val="nil"/>
        <w:left w:val="nil"/>
        <w:bottom w:val="nil"/>
        <w:right w:val="nil"/>
        <w:between w:val="nil"/>
      </w:pBdr>
      <w:spacing w:line="240" w:lineRule="auto"/>
      <w:ind w:right="-32" w:hanging="1"/>
      <w:jc w:val="right"/>
      <w:rPr>
        <w:rFonts w:ascii="Garamond" w:eastAsia="Garamond" w:hAnsi="Garamond" w:cs="Garamond"/>
        <w:color w:val="000000"/>
        <w:sz w:val="16"/>
        <w:szCs w:val="16"/>
      </w:rPr>
    </w:pPr>
    <w:r>
      <w:rPr>
        <w:rFonts w:ascii="Garamond" w:eastAsia="Garamond" w:hAnsi="Garamond" w:cs="Garamond"/>
        <w:color w:val="000000"/>
        <w:sz w:val="28"/>
        <w:szCs w:val="28"/>
      </w:rPr>
      <w:t xml:space="preserve"> </w:t>
    </w:r>
    <w:r>
      <w:rPr>
        <w:rFonts w:ascii="Garamond" w:eastAsia="Garamond" w:hAnsi="Garamond" w:cs="Garamond"/>
        <w:color w:val="000000"/>
        <w:sz w:val="16"/>
        <w:szCs w:val="16"/>
      </w:rPr>
      <w:t>Judul artikel jurnal (</w:t>
    </w:r>
    <w:r>
      <w:rPr>
        <w:rFonts w:ascii="Garamond" w:eastAsia="Garamond" w:hAnsi="Garamond" w:cs="Garamond"/>
        <w:b/>
        <w:i/>
        <w:color w:val="000000"/>
        <w:sz w:val="16"/>
        <w:szCs w:val="16"/>
      </w:rPr>
      <w:t>Times News Roman bold</w:t>
    </w:r>
    <w:r>
      <w:rPr>
        <w:rFonts w:ascii="Garamond" w:eastAsia="Garamond" w:hAnsi="Garamond" w:cs="Garamond"/>
        <w:color w:val="000000"/>
        <w:sz w:val="16"/>
        <w:szCs w:val="16"/>
      </w:rPr>
      <w:t xml:space="preserve"> italic10 rata kanan)</w:t>
    </w:r>
  </w:p>
  <w:p w:rsidR="00825125" w:rsidRDefault="00825125">
    <w:pPr>
      <w:pBdr>
        <w:top w:val="nil"/>
        <w:left w:val="nil"/>
        <w:bottom w:val="nil"/>
        <w:right w:val="nil"/>
        <w:between w:val="nil"/>
      </w:pBdr>
      <w:tabs>
        <w:tab w:val="center" w:pos="4513"/>
        <w:tab w:val="right" w:pos="9026"/>
      </w:tabs>
      <w:spacing w:line="240" w:lineRule="auto"/>
      <w:jc w:val="right"/>
      <w:rPr>
        <w:rFonts w:ascii="Garamond" w:eastAsia="Garamond" w:hAnsi="Garamond" w:cs="Garamond"/>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125" w:rsidRDefault="00825125">
    <w:pPr>
      <w:pBdr>
        <w:top w:val="nil"/>
        <w:left w:val="nil"/>
        <w:bottom w:val="nil"/>
        <w:right w:val="nil"/>
        <w:between w:val="nil"/>
      </w:pBdr>
      <w:tabs>
        <w:tab w:val="center" w:pos="4513"/>
        <w:tab w:val="right" w:pos="9026"/>
      </w:tabs>
      <w:spacing w:line="240" w:lineRule="auto"/>
      <w:rPr>
        <w:rFonts w:eastAsia="Calibri"/>
        <w:color w:val="000000"/>
        <w:sz w:val="20"/>
        <w:szCs w:val="20"/>
      </w:rPr>
    </w:pPr>
  </w:p>
  <w:tbl>
    <w:tblPr>
      <w:tblStyle w:val="ab"/>
      <w:tblW w:w="7950" w:type="dxa"/>
      <w:tblInd w:w="-291" w:type="dxa"/>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0"/>
    </w:tblGrid>
    <w:tr w:rsidR="00825125">
      <w:trPr>
        <w:trHeight w:val="868"/>
      </w:trPr>
      <w:tc>
        <w:tcPr>
          <w:tcW w:w="7950" w:type="dxa"/>
          <w:shd w:val="clear" w:color="auto" w:fill="auto"/>
        </w:tcPr>
        <w:p w:rsidR="00825125" w:rsidRDefault="005C763E">
          <w:pPr>
            <w:pBdr>
              <w:top w:val="nil"/>
              <w:left w:val="nil"/>
              <w:bottom w:val="nil"/>
              <w:right w:val="nil"/>
              <w:between w:val="nil"/>
            </w:pBdr>
            <w:tabs>
              <w:tab w:val="center" w:pos="4513"/>
              <w:tab w:val="right" w:pos="9026"/>
            </w:tabs>
            <w:spacing w:before="60" w:line="240" w:lineRule="auto"/>
            <w:jc w:val="right"/>
            <w:rPr>
              <w:rFonts w:eastAsia="Calibri"/>
              <w:b/>
              <w:color w:val="000000"/>
              <w:sz w:val="20"/>
              <w:szCs w:val="20"/>
            </w:rPr>
          </w:pPr>
          <w:r>
            <w:rPr>
              <w:rFonts w:eastAsia="Calibri"/>
              <w:b/>
              <w:color w:val="000000"/>
              <w:sz w:val="20"/>
              <w:szCs w:val="20"/>
            </w:rPr>
            <w:t xml:space="preserve">Jurnal Manajemen Dakwah </w:t>
          </w:r>
        </w:p>
        <w:p w:rsidR="00825125" w:rsidRDefault="005C763E">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Volume X, Nomor 1, 2022, xx-xx</w:t>
          </w:r>
        </w:p>
        <w:p w:rsidR="00825125" w:rsidRDefault="005C763E">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Prodi Manajmen Dakwah</w:t>
          </w:r>
        </w:p>
        <w:p w:rsidR="00825125" w:rsidRDefault="005C763E">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 xml:space="preserve">Fakultas Dakwah dan Ilmu Komunikasi, UIN Syarif Hidayatullah </w:t>
          </w:r>
          <w:r>
            <w:rPr>
              <w:rFonts w:eastAsia="Calibri"/>
              <w:color w:val="000000"/>
              <w:sz w:val="20"/>
              <w:szCs w:val="20"/>
            </w:rPr>
            <w:t>Jakarta</w:t>
          </w:r>
        </w:p>
        <w:p w:rsidR="00825125" w:rsidRDefault="005C763E">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hyperlink r:id="rId1" w:history="1">
            <w:r>
              <w:rPr>
                <w:color w:val="1155CC"/>
                <w:sz w:val="20"/>
                <w:szCs w:val="20"/>
                <w:u w:val="single"/>
              </w:rPr>
              <w:t>Jurnal Manajemen Dakwah</w:t>
            </w:r>
          </w:hyperlink>
        </w:p>
        <w:p w:rsidR="00825125" w:rsidRDefault="005C763E">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222222"/>
              <w:sz w:val="20"/>
              <w:szCs w:val="20"/>
              <w:highlight w:val="white"/>
            </w:rPr>
            <w:t xml:space="preserve"> </w:t>
          </w:r>
          <w:r>
            <w:rPr>
              <w:rFonts w:eastAsia="Calibri"/>
              <w:color w:val="333333"/>
              <w:sz w:val="20"/>
              <w:szCs w:val="20"/>
              <w:highlight w:val="white"/>
            </w:rPr>
            <w:t>p-ISSN: 2338-3992, e-ISSN:2797-9849.</w:t>
          </w:r>
        </w:p>
      </w:tc>
    </w:tr>
  </w:tbl>
  <w:p w:rsidR="00825125" w:rsidRDefault="00825125">
    <w:pPr>
      <w:pBdr>
        <w:top w:val="nil"/>
        <w:left w:val="nil"/>
        <w:bottom w:val="nil"/>
        <w:right w:val="nil"/>
        <w:between w:val="nil"/>
      </w:pBdr>
      <w:tabs>
        <w:tab w:val="center" w:pos="4513"/>
        <w:tab w:val="right" w:pos="9026"/>
      </w:tabs>
      <w:spacing w:line="240" w:lineRule="auto"/>
      <w:rPr>
        <w:rFonts w:eastAsia="Calibri"/>
        <w:color w:val="000000"/>
        <w:sz w:val="20"/>
        <w:szCs w:val="20"/>
      </w:rPr>
    </w:pPr>
  </w:p>
  <w:p w:rsidR="00825125" w:rsidRDefault="00825125">
    <w:pPr>
      <w:pBdr>
        <w:top w:val="nil"/>
        <w:left w:val="nil"/>
        <w:bottom w:val="nil"/>
        <w:right w:val="nil"/>
        <w:between w:val="nil"/>
      </w:pBdr>
      <w:tabs>
        <w:tab w:val="center" w:pos="4513"/>
        <w:tab w:val="right" w:pos="9026"/>
      </w:tabs>
      <w:spacing w:line="240" w:lineRule="auto"/>
      <w:rPr>
        <w:rFonts w:eastAsia="Calibri"/>
        <w:color w:val="000000"/>
        <w:sz w:val="20"/>
        <w:szCs w:val="20"/>
      </w:rPr>
    </w:pPr>
  </w:p>
  <w:p w:rsidR="00825125" w:rsidRDefault="00825125">
    <w:pPr>
      <w:pBdr>
        <w:top w:val="nil"/>
        <w:left w:val="nil"/>
        <w:bottom w:val="nil"/>
        <w:right w:val="nil"/>
        <w:between w:val="nil"/>
      </w:pBdr>
      <w:tabs>
        <w:tab w:val="center" w:pos="4513"/>
        <w:tab w:val="right" w:pos="9026"/>
      </w:tabs>
      <w:spacing w:line="240" w:lineRule="auto"/>
      <w:rPr>
        <w:rFonts w:eastAsia="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BA389242"/>
    <w:lvl w:ilvl="0" w:tplc="003A0CDC">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25"/>
    <w:rsid w:val="005C763E"/>
    <w:rsid w:val="00825125"/>
    <w:rsid w:val="009740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0B62"/>
  <w15:docId w15:val="{BBD19D21-BE21-4AD0-8191-A738DEAE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rPr>
  </w:style>
  <w:style w:type="paragraph" w:styleId="Heading1">
    <w:name w:val="heading 1"/>
    <w:basedOn w:val="Normal"/>
    <w:next w:val="Normal"/>
    <w:link w:val="Heading1Char"/>
    <w:uiPriority w:val="9"/>
    <w:qFormat/>
    <w:pPr>
      <w:keepNext/>
      <w:keepLines/>
      <w:spacing w:before="480"/>
      <w:outlineLvl w:val="0"/>
    </w:pPr>
    <w:rPr>
      <w:rFonts w:ascii="Calibri Light" w:eastAsia="SimSun" w:hAnsi="Calibri Light" w:cs="SimSun"/>
      <w:b/>
      <w:bCs/>
      <w:color w:val="2F5496"/>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b/>
      <w:bCs/>
      <w:sz w:val="27"/>
      <w:szCs w:val="27"/>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character" w:styleId="Hyperlink">
    <w:name w:val="Hyperlink"/>
    <w:uiPriority w:val="99"/>
    <w:rPr>
      <w:rFonts w:cs="Times New Roman"/>
      <w:color w:val="0000FF"/>
      <w:u w:val="single"/>
    </w:rPr>
  </w:style>
  <w:style w:type="table" w:styleId="TableGrid">
    <w:name w:val="Table Grid"/>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513"/>
        <w:tab w:val="right" w:pos="9026"/>
      </w:tabs>
      <w:spacing w:line="240" w:lineRule="auto"/>
    </w:pPr>
    <w:rPr>
      <w:sz w:val="20"/>
      <w:szCs w:val="20"/>
    </w:rPr>
  </w:style>
  <w:style w:type="character" w:customStyle="1" w:styleId="HeaderChar">
    <w:name w:val="Header Char"/>
    <w:link w:val="Header"/>
    <w:uiPriority w:val="99"/>
    <w:rPr>
      <w:rFonts w:eastAsia="Times New Roman"/>
      <w:lang w:eastAsia="id-ID"/>
    </w:rPr>
  </w:style>
  <w:style w:type="paragraph" w:styleId="Footer">
    <w:name w:val="footer"/>
    <w:basedOn w:val="Normal"/>
    <w:link w:val="FooterChar"/>
    <w:uiPriority w:val="99"/>
    <w:pPr>
      <w:tabs>
        <w:tab w:val="center" w:pos="4513"/>
        <w:tab w:val="right" w:pos="9026"/>
      </w:tabs>
      <w:spacing w:line="240" w:lineRule="auto"/>
    </w:pPr>
    <w:rPr>
      <w:sz w:val="20"/>
      <w:szCs w:val="20"/>
    </w:rPr>
  </w:style>
  <w:style w:type="character" w:customStyle="1" w:styleId="FooterChar">
    <w:name w:val="Footer Char"/>
    <w:link w:val="Footer"/>
    <w:uiPriority w:val="99"/>
    <w:rPr>
      <w:rFonts w:eastAsia="Times New Roman"/>
      <w:lang w:eastAsia="id-ID"/>
    </w:rPr>
  </w:style>
  <w:style w:type="paragraph" w:styleId="ListParagraph">
    <w:name w:val="List Paragraph"/>
    <w:basedOn w:val="Normal"/>
    <w:uiPriority w:val="34"/>
    <w:qFormat/>
    <w:pPr>
      <w:ind w:left="720"/>
      <w:contextualSpacing/>
    </w:pPr>
  </w:style>
  <w:style w:type="paragraph" w:customStyle="1" w:styleId="Jurnal13Jurusan">
    <w:name w:val="Jurnal_1.3 Jurusan"/>
    <w:qFormat/>
    <w:pPr>
      <w:jc w:val="center"/>
    </w:pPr>
    <w:rPr>
      <w:rFonts w:ascii="Garamond" w:eastAsia="Times New Roman" w:hAnsi="Garamond"/>
      <w:bCs/>
      <w:szCs w:val="28"/>
    </w:rPr>
  </w:style>
  <w:style w:type="paragraph" w:customStyle="1" w:styleId="Jurnal12Penulis">
    <w:name w:val="Jurnal_1.2 Penulis"/>
    <w:basedOn w:val="Normal"/>
    <w:link w:val="Jurnal12PenulisChar"/>
    <w:qFormat/>
    <w:pPr>
      <w:widowControl w:val="0"/>
      <w:autoSpaceDE w:val="0"/>
      <w:autoSpaceDN w:val="0"/>
      <w:adjustRightInd w:val="0"/>
      <w:spacing w:before="240" w:line="240" w:lineRule="auto"/>
      <w:ind w:right="-34"/>
      <w:jc w:val="center"/>
    </w:pPr>
    <w:rPr>
      <w:rFonts w:ascii="Garamond" w:hAnsi="Garamond"/>
      <w:b/>
      <w:bCs/>
      <w:sz w:val="24"/>
      <w:szCs w:val="28"/>
    </w:rPr>
  </w:style>
  <w:style w:type="character" w:customStyle="1" w:styleId="Jurnal12PenulisChar">
    <w:name w:val="Jurnal_1.2 Penulis Char"/>
    <w:link w:val="Jurnal12Penulis"/>
    <w:rPr>
      <w:rFonts w:ascii="Garamond" w:eastAsia="Times New Roman" w:hAnsi="Garamond"/>
      <w:b/>
      <w:bCs/>
      <w:sz w:val="24"/>
      <w:szCs w:val="28"/>
    </w:rPr>
  </w:style>
  <w:style w:type="character" w:customStyle="1" w:styleId="A2">
    <w:name w:val="A2"/>
    <w:uiPriority w:val="99"/>
    <w:rPr>
      <w:b/>
      <w:bCs/>
      <w:color w:val="000000"/>
      <w:sz w:val="22"/>
      <w:szCs w:val="22"/>
    </w:rPr>
  </w:style>
  <w:style w:type="paragraph" w:customStyle="1" w:styleId="Jurnal11Judul">
    <w:name w:val="Jurnal_1.1 Judul"/>
    <w:basedOn w:val="Normal"/>
    <w:link w:val="Jurnal11JudulChar"/>
    <w:qFormat/>
    <w:pPr>
      <w:widowControl w:val="0"/>
      <w:autoSpaceDE w:val="0"/>
      <w:autoSpaceDN w:val="0"/>
      <w:adjustRightInd w:val="0"/>
      <w:spacing w:line="240" w:lineRule="auto"/>
      <w:ind w:right="-32" w:hanging="1"/>
      <w:jc w:val="center"/>
    </w:pPr>
    <w:rPr>
      <w:rFonts w:ascii="Garamond" w:hAnsi="Garamond"/>
      <w:b/>
      <w:bCs/>
      <w:sz w:val="32"/>
      <w:szCs w:val="28"/>
    </w:rPr>
  </w:style>
  <w:style w:type="character" w:customStyle="1" w:styleId="Jurnal11JudulChar">
    <w:name w:val="Jurnal_1.1 Judul Char"/>
    <w:link w:val="Jurnal11Judul"/>
    <w:rPr>
      <w:rFonts w:ascii="Garamond" w:eastAsia="Times New Roman" w:hAnsi="Garamond"/>
      <w:b/>
      <w:bCs/>
      <w:sz w:val="32"/>
      <w:szCs w:val="28"/>
      <w:lang w:eastAsia="id-ID"/>
    </w:rPr>
  </w:style>
  <w:style w:type="paragraph" w:styleId="BalloonText">
    <w:name w:val="Balloon Text"/>
    <w:basedOn w:val="Normal"/>
    <w:link w:val="BalloonTextChar"/>
    <w:uiPriority w:val="99"/>
    <w:pPr>
      <w:spacing w:line="240" w:lineRule="auto"/>
    </w:pPr>
    <w:rPr>
      <w:rFonts w:ascii="Tahoma" w:hAnsi="Tahoma"/>
      <w:sz w:val="16"/>
      <w:szCs w:val="16"/>
    </w:rPr>
  </w:style>
  <w:style w:type="character" w:customStyle="1" w:styleId="BalloonTextChar">
    <w:name w:val="Balloon Text Char"/>
    <w:link w:val="BalloonText"/>
    <w:uiPriority w:val="99"/>
    <w:rPr>
      <w:rFonts w:ascii="Tahoma" w:eastAsia="Times New Roman" w:hAnsi="Tahoma" w:cs="Tahoma"/>
      <w:sz w:val="16"/>
      <w:szCs w:val="16"/>
      <w:lang w:eastAsia="id-ID"/>
    </w:rPr>
  </w:style>
  <w:style w:type="paragraph" w:customStyle="1" w:styleId="Jurnal14Email">
    <w:name w:val="Jurnal_1.4 Email"/>
    <w:qFormat/>
    <w:pPr>
      <w:jc w:val="center"/>
    </w:pPr>
    <w:rPr>
      <w:rFonts w:ascii="Garamond" w:eastAsia="Times New Roman" w:hAnsi="Garamond"/>
      <w:i/>
      <w:iCs/>
      <w:szCs w:val="24"/>
    </w:rPr>
  </w:style>
  <w:style w:type="paragraph" w:customStyle="1" w:styleId="Jurnal16aAbstractJudul">
    <w:name w:val="Jurnal_1.6a Abstract Judul"/>
    <w:qFormat/>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pPr>
      <w:widowControl w:val="0"/>
      <w:autoSpaceDE w:val="0"/>
      <w:autoSpaceDN w:val="0"/>
      <w:adjustRightInd w:val="0"/>
      <w:jc w:val="both"/>
    </w:pPr>
    <w:rPr>
      <w:rFonts w:ascii="Garamond" w:eastAsia="Times New Roman" w:hAnsi="Garamond"/>
      <w:i/>
      <w:sz w:val="24"/>
      <w:lang w:val="en-US"/>
    </w:rPr>
  </w:style>
  <w:style w:type="paragraph" w:customStyle="1" w:styleId="Jurnal15aAbstrakJudul">
    <w:name w:val="Jurnal_1.5a Abstrak Judul"/>
    <w:qFormat/>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Jurnal21HeadingPENDAHULUANdll">
    <w:name w:val="Jurnal_2.1 Heading (PENDAHULUAN dll)"/>
    <w:basedOn w:val="Normal"/>
    <w:qFormat/>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qFormat/>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pPr>
      <w:spacing w:line="240" w:lineRule="auto"/>
      <w:jc w:val="both"/>
    </w:pPr>
    <w:rPr>
      <w:rFonts w:ascii="Garamond" w:hAnsi="Garamond"/>
      <w:sz w:val="24"/>
    </w:rPr>
  </w:style>
  <w:style w:type="paragraph" w:customStyle="1" w:styleId="Jurnal23BodyArtikelParagraf2dst">
    <w:name w:val="Jurnal_2.3 Body Artikel Paragraf 2 dst"/>
    <w:basedOn w:val="Normal"/>
    <w:qFormat/>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pPr>
      <w:spacing w:after="120" w:line="240" w:lineRule="auto"/>
      <w:jc w:val="center"/>
    </w:pPr>
    <w:rPr>
      <w:rFonts w:ascii="Garamond" w:hAnsi="Garamond"/>
      <w:sz w:val="24"/>
      <w:szCs w:val="24"/>
    </w:rPr>
  </w:style>
  <w:style w:type="paragraph" w:customStyle="1" w:styleId="Jurnal26HeaderNamaPenulis">
    <w:name w:val="Jurnal_2.6 Header Nama Penulis"/>
    <w:basedOn w:val="Header"/>
    <w:qFormat/>
    <w:pPr>
      <w:spacing w:after="120"/>
    </w:pPr>
    <w:rPr>
      <w:rFonts w:ascii="SimSun" w:hAnsi="SimSun" w:cs="SimSun"/>
      <w:iCs/>
      <w:sz w:val="18"/>
      <w:szCs w:val="18"/>
      <w:lang w:val="en-US"/>
    </w:rPr>
  </w:style>
  <w:style w:type="paragraph" w:customStyle="1" w:styleId="Jurnal26HeaderJudulArtikel">
    <w:name w:val="Jurnal_2.6 Header Judul Artikel"/>
    <w:basedOn w:val="Header"/>
    <w:qFormat/>
    <w:pPr>
      <w:jc w:val="right"/>
    </w:pPr>
    <w:rPr>
      <w:rFonts w:ascii="Garamond" w:hAnsi="Garamond"/>
      <w:iCs/>
      <w:sz w:val="16"/>
      <w:szCs w:val="16"/>
      <w:lang w:val="en-US"/>
    </w:rPr>
  </w:style>
  <w:style w:type="paragraph" w:customStyle="1" w:styleId="Jurnal25bTabelJudul">
    <w:name w:val="Jurnal_2.5b Tabel Judul"/>
    <w:basedOn w:val="Normal"/>
    <w:qFormat/>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qFormat/>
    <w:pPr>
      <w:tabs>
        <w:tab w:val="left" w:pos="5297"/>
      </w:tabs>
      <w:spacing w:line="240" w:lineRule="auto"/>
    </w:pPr>
    <w:rPr>
      <w:rFonts w:ascii="Garamond" w:hAnsi="Garamond"/>
      <w:sz w:val="20"/>
      <w:szCs w:val="24"/>
    </w:rPr>
  </w:style>
  <w:style w:type="paragraph" w:styleId="NoSpacing">
    <w:name w:val="No Spacing"/>
    <w:uiPriority w:val="1"/>
    <w:qFormat/>
    <w:rPr>
      <w:lang w:val="en-US"/>
    </w:rPr>
  </w:style>
  <w:style w:type="paragraph" w:customStyle="1" w:styleId="Jurnal25dTabelSumber">
    <w:name w:val="Jurnal_2.5d Tabel Sumber"/>
    <w:basedOn w:val="Normal"/>
    <w:qFormat/>
    <w:pPr>
      <w:spacing w:after="120" w:line="240" w:lineRule="auto"/>
    </w:pPr>
    <w:rPr>
      <w:rFonts w:ascii="Garamond" w:hAnsi="Garamond"/>
      <w:sz w:val="20"/>
      <w:szCs w:val="24"/>
    </w:rPr>
  </w:style>
  <w:style w:type="paragraph" w:customStyle="1" w:styleId="Jurnal27DaftarPustaka">
    <w:name w:val="Jurnal_2.7 Daftar Pustaka"/>
    <w:basedOn w:val="Normal"/>
    <w:qFormat/>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pPr>
      <w:spacing w:line="240" w:lineRule="auto"/>
      <w:jc w:val="center"/>
    </w:pPr>
    <w:rPr>
      <w:rFonts w:ascii="Garamond" w:hAnsi="Garamond"/>
      <w:noProof/>
      <w:sz w:val="24"/>
      <w:szCs w:val="24"/>
    </w:rPr>
  </w:style>
  <w:style w:type="paragraph" w:customStyle="1" w:styleId="Jurnal24bGambarSumber">
    <w:name w:val="Jurnal_2.4b Gambar Sumber"/>
    <w:basedOn w:val="Normal"/>
    <w:qFormat/>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3Char">
    <w:name w:val="Heading 3 Char"/>
    <w:basedOn w:val="DefaultParagraphFont"/>
    <w:link w:val="Heading3"/>
    <w:uiPriority w:val="9"/>
    <w:rPr>
      <w:rFonts w:ascii="Times New Roman" w:eastAsia="Times New Roman" w:hAnsi="Times New Roman"/>
      <w:b/>
      <w:bCs/>
      <w:sz w:val="27"/>
      <w:szCs w:val="27"/>
      <w:lang w:val="en-US" w:eastAsia="en-US"/>
    </w:rPr>
  </w:style>
  <w:style w:type="character" w:customStyle="1" w:styleId="Heading1Char">
    <w:name w:val="Heading 1 Char"/>
    <w:basedOn w:val="DefaultParagraphFont"/>
    <w:link w:val="Heading1"/>
    <w:uiPriority w:val="9"/>
    <w:rPr>
      <w:rFonts w:ascii="Calibri Light" w:eastAsia="SimSun" w:hAnsi="Calibri Light" w:cs="SimSun"/>
      <w:b/>
      <w:bCs/>
      <w:color w:val="2F5496"/>
      <w:sz w:val="28"/>
      <w:szCs w:val="28"/>
    </w:rPr>
  </w:style>
  <w:style w:type="character" w:styleId="Emphasis">
    <w:name w:val="Emphasis"/>
    <w:basedOn w:val="DefaultParagraphFont"/>
    <w:uiPriority w:val="20"/>
    <w:qFormat/>
    <w:rPr>
      <w:i/>
      <w:iCs/>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paragraph" w:styleId="BodyText">
    <w:name w:val="Body Text"/>
    <w:basedOn w:val="Normal"/>
    <w:qFormat/>
    <w:pPr>
      <w:widowControl w:val="0"/>
      <w:autoSpaceDE w:val="0"/>
      <w:autoSpaceDN w:val="0"/>
      <w:spacing w:before="0" w:line="240" w:lineRule="auto"/>
    </w:pPr>
    <w:rPr>
      <w:rFonts w:ascii="Times New Roman" w:hAnsi="Times New Roman" w:cs="Times New Roman"/>
      <w:sz w:val="24"/>
      <w:szCs w:val="24"/>
    </w:rPr>
  </w:style>
  <w:style w:type="paragraph" w:styleId="FootnoteText">
    <w:name w:val="footnote text"/>
    <w:basedOn w:val="Normal"/>
    <w:pPr>
      <w:spacing w:before="0" w:line="240" w:lineRule="auto"/>
    </w:pPr>
    <w:rPr>
      <w:rFonts w:ascii="Times New Roman" w:eastAsia="SimSun" w:hAnsi="Times New Roman" w:cs="Times New Roman"/>
      <w:sz w:val="20"/>
      <w:szCs w:val="20"/>
    </w:rPr>
  </w:style>
  <w:style w:type="paragraph" w:styleId="NormalWeb">
    <w:name w:val="Normal (Web)"/>
    <w:basedOn w:val="Normal"/>
    <w:pPr>
      <w:spacing w:before="100" w:beforeAutospacing="1" w:after="100" w:afterAutospacing="1" w:line="240" w:lineRule="auto"/>
    </w:pPr>
    <w:rPr>
      <w:rFonts w:ascii="Times New Roman" w:hAnsi="Times New Roman" w:cs="Times New Roman"/>
      <w:sz w:val="24"/>
      <w:szCs w:val="24"/>
      <w:lang w:val="en-ID" w:eastAsia="en-ID"/>
    </w:rPr>
  </w:style>
  <w:style w:type="character" w:styleId="FootnoteReference">
    <w:name w:val="footnote reference"/>
    <w:basedOn w:val="DefaultParagraphFont"/>
    <w:rPr>
      <w:rFonts w:ascii="Times New Roman" w:eastAsia="SimSun" w:hAnsi="Times New Roman" w:cs="Times New Roman"/>
      <w:sz w:val="21"/>
      <w:vertAlign w:val="superscript"/>
    </w:rPr>
  </w:style>
  <w:style w:type="paragraph" w:customStyle="1" w:styleId="Default">
    <w:name w:val="&quot;Default&quot;"/>
    <w:pPr>
      <w:autoSpaceDE w:val="0"/>
      <w:autoSpaceDN w:val="0"/>
      <w:adjustRightInd w:val="0"/>
      <w:spacing w:before="0" w:line="240" w:lineRule="auto"/>
    </w:pPr>
    <w:rPr>
      <w:rFonts w:ascii="Times New Arabic" w:eastAsia="SimSun" w:hAnsi="Times New Arabic" w:cs="Times New Arabic"/>
      <w:color w:val="000000"/>
      <w:sz w:val="24"/>
      <w:szCs w:val="24"/>
    </w:rPr>
  </w:style>
  <w:style w:type="paragraph" w:customStyle="1" w:styleId="TableParagraph">
    <w:name w:val="&quot;Table Paragraph&quot;"/>
    <w:basedOn w:val="Normal"/>
    <w:qFormat/>
    <w:pPr>
      <w:widowControl w:val="0"/>
      <w:autoSpaceDE w:val="0"/>
      <w:autoSpaceDN w:val="0"/>
      <w:spacing w:before="18" w:line="261" w:lineRule="exact"/>
    </w:pPr>
    <w:rPr>
      <w:rFonts w:ascii="Arial MT" w:eastAsia="Arial MT" w:hAnsi="Arial MT" w:cs="Arial MT"/>
      <w:sz w:val="21"/>
      <w:lang w:val="en-ID"/>
    </w:rPr>
  </w:style>
  <w:style w:type="paragraph" w:styleId="TOC1">
    <w:name w:val="toc 1"/>
    <w:basedOn w:val="Normal"/>
    <w:qFormat/>
    <w:pPr>
      <w:widowControl w:val="0"/>
      <w:autoSpaceDE w:val="0"/>
      <w:autoSpaceDN w:val="0"/>
      <w:spacing w:before="204" w:line="240" w:lineRule="auto"/>
      <w:ind w:left="931"/>
    </w:pPr>
    <w:rPr>
      <w:rFonts w:ascii="Times New Roman" w:hAnsi="Times New Roman" w:cs="Times New Roman"/>
      <w:b/>
      <w:bCs/>
      <w:sz w:val="24"/>
      <w:szCs w:val="24"/>
    </w:rPr>
  </w:style>
  <w:style w:type="paragraph" w:customStyle="1" w:styleId="Default0">
    <w:name w:val="&quot;Default&quot;"/>
    <w:pPr>
      <w:autoSpaceDE w:val="0"/>
      <w:autoSpaceDN w:val="0"/>
      <w:adjustRightInd w:val="0"/>
      <w:spacing w:before="0" w:line="240" w:lineRule="auto"/>
    </w:pPr>
    <w:rPr>
      <w:rFonts w:ascii="Times New Arabic" w:eastAsia="SimSun" w:hAnsi="Times New Arabic" w:cs="Times New Arabic"/>
      <w:color w:val="000000"/>
      <w:sz w:val="24"/>
      <w:szCs w:val="24"/>
    </w:rPr>
  </w:style>
  <w:style w:type="paragraph" w:customStyle="1" w:styleId="TableParagraph0">
    <w:name w:val="&quot;Table Paragraph&quot;"/>
    <w:basedOn w:val="Normal"/>
    <w:qFormat/>
    <w:pPr>
      <w:widowControl w:val="0"/>
      <w:autoSpaceDE w:val="0"/>
      <w:autoSpaceDN w:val="0"/>
      <w:spacing w:before="18" w:line="261" w:lineRule="exact"/>
    </w:pPr>
    <w:rPr>
      <w:rFonts w:ascii="Arial MT" w:eastAsia="Arial MT" w:hAnsi="Arial MT" w:cs="Arial MT"/>
      <w:sz w:val="21"/>
      <w:lang w:val="en-ID"/>
    </w:r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journal.uinjkt.ac.id/index.php/j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5Ks5zPYLMoiwgxh21lbQURAQ==">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</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55AC78-7B4F-42AA-ACFB-996ACBA2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6742</Words>
  <Characters>38430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cp:lastPrinted>2024-08-13T05:33:00Z</cp:lastPrinted>
  <dcterms:created xsi:type="dcterms:W3CDTF">2024-08-13T05:34:00Z</dcterms:created>
  <dcterms:modified xsi:type="dcterms:W3CDTF">2024-08-13T05:34:00Z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6345bc99173b4932a09922112ba43e7b</vt:lpwstr>
  </property>
  <property fmtid="{D5CDD505-2E9C-101B-9397-08002B2CF9AE}" pid="3" name="Mendeley Document_1">
    <vt:lpwstr>True</vt:lpwstr>
  </property>
  <property fmtid="{D5CDD505-2E9C-101B-9397-08002B2CF9AE}" pid="4" name="Mendeley Unique User Id_1">
    <vt:lpwstr>317e55b8-1522-368c-9a9d-452a26c6a989</vt:lpwstr>
  </property>
  <property fmtid="{D5CDD505-2E9C-101B-9397-08002B2CF9AE}" pid="5" name="Mendeley Citation Style_1">
    <vt:lpwstr>http://www.zotero.org/styles/american-sociological-association</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