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E84E2" w14:textId="77777777" w:rsidR="00A856A1" w:rsidRDefault="00A856A1">
      <w:pPr>
        <w:pStyle w:val="Title"/>
        <w:ind w:left="0" w:hanging="2"/>
      </w:pPr>
      <w:bookmarkStart w:id="0" w:name="_Hlk169504693"/>
      <w:bookmarkEnd w:id="0"/>
      <w:r>
        <w:t>Effectiveness of Islamic Corporate Governance Mechanisms in Preventing Fraud: A Study of Islamic Commercial Banks in Indonesia, 2014-2023</w:t>
      </w:r>
    </w:p>
    <w:p w14:paraId="36FCAA5E" w14:textId="77777777" w:rsidR="00A856A1" w:rsidRDefault="00A856A1">
      <w:pPr>
        <w:pStyle w:val="Title"/>
        <w:ind w:left="0" w:hanging="2"/>
      </w:pPr>
    </w:p>
    <w:p w14:paraId="1620B0F1" w14:textId="77777777" w:rsidR="00A856A1" w:rsidRPr="009E6CE3" w:rsidRDefault="00A856A1">
      <w:pPr>
        <w:pBdr>
          <w:top w:val="nil"/>
          <w:left w:val="nil"/>
          <w:bottom w:val="nil"/>
          <w:right w:val="nil"/>
          <w:between w:val="nil"/>
        </w:pBdr>
        <w:ind w:left="0" w:hanging="2"/>
        <w:jc w:val="center"/>
        <w:rPr>
          <w:b/>
          <w:color w:val="000000"/>
          <w:vertAlign w:val="superscript"/>
        </w:rPr>
      </w:pPr>
      <w:r>
        <w:rPr>
          <w:b/>
          <w:color w:val="000000"/>
        </w:rPr>
        <w:t xml:space="preserve">Yulhita Nur Fadilah </w:t>
      </w:r>
      <w:r>
        <w:rPr>
          <w:b/>
          <w:color w:val="000000"/>
          <w:vertAlign w:val="superscript"/>
        </w:rPr>
        <w:t>1</w:t>
      </w:r>
      <w:r>
        <w:rPr>
          <w:b/>
          <w:color w:val="000000"/>
        </w:rPr>
        <w:t xml:space="preserve">, Nyata Nugraha </w:t>
      </w:r>
      <w:r>
        <w:rPr>
          <w:b/>
          <w:color w:val="000000"/>
          <w:vertAlign w:val="superscript"/>
        </w:rPr>
        <w:t>2*</w:t>
      </w:r>
      <w:r>
        <w:rPr>
          <w:b/>
          <w:color w:val="000000"/>
        </w:rPr>
        <w:t xml:space="preserve">, Ida Nurhayati </w:t>
      </w:r>
      <w:r>
        <w:rPr>
          <w:b/>
          <w:color w:val="000000"/>
          <w:vertAlign w:val="superscript"/>
        </w:rPr>
        <w:t>3</w:t>
      </w:r>
    </w:p>
    <w:p w14:paraId="7F30CA64" w14:textId="77777777" w:rsidR="00A856A1" w:rsidRDefault="00A856A1">
      <w:pPr>
        <w:pBdr>
          <w:top w:val="nil"/>
          <w:left w:val="nil"/>
          <w:bottom w:val="nil"/>
          <w:right w:val="nil"/>
          <w:between w:val="nil"/>
        </w:pBdr>
        <w:ind w:left="0" w:hanging="2"/>
        <w:jc w:val="center"/>
        <w:rPr>
          <w:i/>
          <w:color w:val="000000"/>
        </w:rPr>
      </w:pPr>
    </w:p>
    <w:p w14:paraId="0DD14B0D" w14:textId="77777777" w:rsidR="00A856A1" w:rsidRDefault="00A856A1">
      <w:pPr>
        <w:pBdr>
          <w:top w:val="nil"/>
          <w:left w:val="nil"/>
          <w:bottom w:val="nil"/>
          <w:right w:val="nil"/>
          <w:between w:val="nil"/>
        </w:pBdr>
        <w:ind w:left="0" w:hanging="2"/>
        <w:jc w:val="center"/>
        <w:rPr>
          <w:color w:val="000000"/>
          <w:sz w:val="22"/>
          <w:szCs w:val="22"/>
        </w:rPr>
      </w:pPr>
      <w:r>
        <w:rPr>
          <w:b/>
          <w:i/>
          <w:color w:val="000000"/>
          <w:sz w:val="22"/>
          <w:szCs w:val="22"/>
          <w:vertAlign w:val="superscript"/>
        </w:rPr>
        <w:t>1</w:t>
      </w:r>
      <w:r>
        <w:rPr>
          <w:i/>
          <w:color w:val="000000"/>
          <w:sz w:val="22"/>
          <w:szCs w:val="22"/>
        </w:rPr>
        <w:t xml:space="preserve"> </w:t>
      </w:r>
      <w:r>
        <w:rPr>
          <w:color w:val="000000"/>
          <w:sz w:val="22"/>
          <w:szCs w:val="22"/>
        </w:rPr>
        <w:t xml:space="preserve">Semarang State Polytechnic Semarang, Indonesia </w:t>
      </w:r>
    </w:p>
    <w:p w14:paraId="3138FAC7" w14:textId="77777777" w:rsidR="00A856A1" w:rsidRDefault="00A856A1">
      <w:pPr>
        <w:pBdr>
          <w:top w:val="nil"/>
          <w:left w:val="nil"/>
          <w:bottom w:val="nil"/>
          <w:right w:val="nil"/>
          <w:between w:val="nil"/>
        </w:pBdr>
        <w:ind w:left="0" w:hanging="2"/>
        <w:jc w:val="center"/>
        <w:rPr>
          <w:color w:val="000000"/>
          <w:sz w:val="22"/>
          <w:szCs w:val="22"/>
        </w:rPr>
      </w:pPr>
      <w:r>
        <w:rPr>
          <w:color w:val="000000"/>
          <w:sz w:val="22"/>
          <w:szCs w:val="22"/>
        </w:rPr>
        <w:t xml:space="preserve">E-mail: </w:t>
      </w:r>
      <w:r>
        <w:rPr>
          <w:color w:val="000000"/>
          <w:sz w:val="22"/>
          <w:szCs w:val="22"/>
          <w:vertAlign w:val="superscript"/>
        </w:rPr>
        <w:t xml:space="preserve">1 </w:t>
      </w:r>
      <w:hyperlink r:id="rId9" w:history="1">
        <w:r w:rsidRPr="0035141D">
          <w:rPr>
            <w:rStyle w:val="Hyperlink"/>
            <w:sz w:val="22"/>
            <w:szCs w:val="22"/>
          </w:rPr>
          <w:t>yulhita.nur.fadilah@polines.ac.id</w:t>
        </w:r>
      </w:hyperlink>
      <w:r>
        <w:rPr>
          <w:color w:val="000000"/>
          <w:sz w:val="22"/>
          <w:szCs w:val="22"/>
        </w:rPr>
        <w:t xml:space="preserve"> , </w:t>
      </w:r>
      <w:r>
        <w:rPr>
          <w:color w:val="000000"/>
          <w:sz w:val="22"/>
          <w:szCs w:val="22"/>
          <w:vertAlign w:val="superscript"/>
        </w:rPr>
        <w:t>2</w:t>
      </w:r>
      <w:r>
        <w:rPr>
          <w:color w:val="000000"/>
          <w:sz w:val="22"/>
          <w:szCs w:val="22"/>
        </w:rPr>
        <w:t xml:space="preserve"> </w:t>
      </w:r>
      <w:hyperlink r:id="rId10" w:history="1">
        <w:r w:rsidRPr="0035141D">
          <w:rPr>
            <w:rStyle w:val="Hyperlink"/>
            <w:sz w:val="22"/>
            <w:szCs w:val="22"/>
          </w:rPr>
          <w:t>nyata.nugraha@polines.ac.id</w:t>
        </w:r>
      </w:hyperlink>
      <w:r>
        <w:rPr>
          <w:color w:val="000000"/>
          <w:sz w:val="22"/>
          <w:szCs w:val="22"/>
        </w:rPr>
        <w:t xml:space="preserve"> , </w:t>
      </w:r>
      <w:r w:rsidRPr="00037A85">
        <w:rPr>
          <w:color w:val="000000"/>
          <w:sz w:val="22"/>
          <w:szCs w:val="22"/>
          <w:vertAlign w:val="superscript"/>
        </w:rPr>
        <w:t>3</w:t>
      </w:r>
      <w:r>
        <w:rPr>
          <w:color w:val="000000"/>
          <w:sz w:val="22"/>
          <w:szCs w:val="22"/>
          <w:vertAlign w:val="superscript"/>
        </w:rPr>
        <w:t xml:space="preserve"> </w:t>
      </w:r>
      <w:hyperlink r:id="rId11" w:history="1">
        <w:r w:rsidRPr="0035141D">
          <w:rPr>
            <w:rStyle w:val="Hyperlink"/>
            <w:sz w:val="22"/>
            <w:szCs w:val="22"/>
          </w:rPr>
          <w:t>ida.nurhayati@polines.ac.id</w:t>
        </w:r>
      </w:hyperlink>
    </w:p>
    <w:p w14:paraId="71F981F3" w14:textId="77777777" w:rsidR="00A856A1" w:rsidRPr="00037A85" w:rsidRDefault="00A856A1">
      <w:pPr>
        <w:pBdr>
          <w:top w:val="nil"/>
          <w:left w:val="nil"/>
          <w:bottom w:val="nil"/>
          <w:right w:val="nil"/>
          <w:between w:val="nil"/>
        </w:pBdr>
        <w:ind w:left="0" w:hanging="2"/>
        <w:jc w:val="center"/>
        <w:rPr>
          <w:color w:val="000000"/>
          <w:sz w:val="22"/>
          <w:szCs w:val="22"/>
        </w:rPr>
      </w:pPr>
      <w:r>
        <w:rPr>
          <w:color w:val="000000"/>
          <w:sz w:val="22"/>
          <w:szCs w:val="22"/>
        </w:rPr>
        <w:t xml:space="preserve">*= Corresponding Author= Nyata Nugraha ( </w:t>
      </w:r>
      <w:hyperlink r:id="rId12" w:history="1">
        <w:r w:rsidRPr="0035141D">
          <w:rPr>
            <w:rStyle w:val="Hyperlink"/>
            <w:sz w:val="22"/>
            <w:szCs w:val="22"/>
          </w:rPr>
          <w:t>nyata.nugraha@polines.ac.id</w:t>
        </w:r>
      </w:hyperlink>
      <w:r>
        <w:rPr>
          <w:color w:val="000000"/>
          <w:sz w:val="22"/>
          <w:szCs w:val="22"/>
        </w:rPr>
        <w:t xml:space="preserve"> )</w:t>
      </w:r>
    </w:p>
    <w:p w14:paraId="0BFB496E" w14:textId="77777777" w:rsidR="00A856A1" w:rsidRDefault="00A856A1">
      <w:pPr>
        <w:pStyle w:val="Heading1"/>
        <w:ind w:left="0" w:hanging="2"/>
      </w:pPr>
      <w:r>
        <w:t xml:space="preserve">Abstract </w:t>
      </w:r>
    </w:p>
    <w:p w14:paraId="423CC811" w14:textId="37000A7C" w:rsidR="00A856A1" w:rsidRDefault="00A856A1">
      <w:pPr>
        <w:pBdr>
          <w:top w:val="nil"/>
          <w:left w:val="nil"/>
          <w:bottom w:val="nil"/>
          <w:right w:val="nil"/>
          <w:between w:val="nil"/>
        </w:pBdr>
        <w:ind w:left="0" w:hanging="2"/>
        <w:rPr>
          <w:color w:val="000000"/>
          <w:sz w:val="22"/>
          <w:szCs w:val="22"/>
        </w:rPr>
      </w:pPr>
      <w:r w:rsidRPr="00647371">
        <w:rPr>
          <w:color w:val="000000"/>
          <w:sz w:val="22"/>
          <w:szCs w:val="22"/>
        </w:rPr>
        <w:t>This study aims to analyze the influence of the Sharia Supervisory Board (SSB), Audit Committee (AUDIT), Board of Commissioners (BOARDSIZE), Independent Board of Commissioners (INBOARD), and External Audit Quality (AUDITQUALITY) on Fraud (FRAUD) at Islamic Commercial Banks in Indonesia for the 2014-2023 period, both simultaneously and partially. The population includes 13 Islamic Commercial Banks registered with the Financial Services Authority (OJK). Using purposive sampling, 7 banks were selected. This quantitative research uses secondary data from annual and good corporate governance reports. The data analysis model employs multiple linear regression with panel data and is processed using Eviews</w:t>
      </w:r>
      <w:r>
        <w:rPr>
          <w:color w:val="000000"/>
          <w:sz w:val="22"/>
          <w:szCs w:val="22"/>
        </w:rPr>
        <w:t xml:space="preserve"> </w:t>
      </w:r>
      <w:r w:rsidRPr="00647371">
        <w:rPr>
          <w:color w:val="000000"/>
          <w:sz w:val="22"/>
          <w:szCs w:val="22"/>
        </w:rPr>
        <w:t xml:space="preserve">13. The results show that SSB, AUDIT, BOARDSIZE, INBOARD, and AUDITQUALITY simultaneously </w:t>
      </w:r>
      <w:r w:rsidR="00FC4EAD">
        <w:rPr>
          <w:color w:val="000000"/>
          <w:sz w:val="22"/>
          <w:szCs w:val="22"/>
        </w:rPr>
        <w:t>significantly affect</w:t>
      </w:r>
      <w:r w:rsidRPr="00647371">
        <w:rPr>
          <w:color w:val="000000"/>
          <w:sz w:val="22"/>
          <w:szCs w:val="22"/>
        </w:rPr>
        <w:t xml:space="preserve"> fraud. Partially, SSB, INBOARD, and AUDITQUALITY positively and significantly affect fraud, while AUDIT and BOARDSIZE have a negative and non-significant effect on fraud in Islamic Commercial Banks in Indonesia from 2014–2023.</w:t>
      </w:r>
    </w:p>
    <w:p w14:paraId="30D41C7A" w14:textId="77777777" w:rsidR="00A856A1" w:rsidRDefault="00A856A1">
      <w:pPr>
        <w:pStyle w:val="Heading1"/>
        <w:ind w:left="0" w:hanging="2"/>
      </w:pPr>
      <w:r>
        <w:t xml:space="preserve">Keywords:  </w:t>
      </w:r>
    </w:p>
    <w:p w14:paraId="5455482A" w14:textId="77777777" w:rsidR="00A856A1" w:rsidRDefault="00A856A1">
      <w:pPr>
        <w:pBdr>
          <w:top w:val="nil"/>
          <w:left w:val="nil"/>
          <w:bottom w:val="nil"/>
          <w:right w:val="nil"/>
          <w:between w:val="nil"/>
        </w:pBdr>
        <w:ind w:left="0" w:hanging="2"/>
        <w:rPr>
          <w:color w:val="000000"/>
          <w:sz w:val="22"/>
          <w:szCs w:val="22"/>
        </w:rPr>
      </w:pPr>
      <w:r w:rsidRPr="00647371">
        <w:rPr>
          <w:color w:val="000000"/>
          <w:sz w:val="22"/>
          <w:szCs w:val="22"/>
        </w:rPr>
        <w:t>Fraud</w:t>
      </w:r>
      <w:r>
        <w:rPr>
          <w:color w:val="000000"/>
          <w:sz w:val="22"/>
          <w:szCs w:val="22"/>
        </w:rPr>
        <w:t xml:space="preserve">; </w:t>
      </w:r>
      <w:r w:rsidRPr="00647371">
        <w:rPr>
          <w:color w:val="000000"/>
          <w:sz w:val="22"/>
          <w:szCs w:val="22"/>
        </w:rPr>
        <w:t>Islamic Corporate Governanc</w:t>
      </w:r>
      <w:r>
        <w:rPr>
          <w:color w:val="000000"/>
          <w:sz w:val="22"/>
          <w:szCs w:val="22"/>
        </w:rPr>
        <w:t>e;</w:t>
      </w:r>
      <w:r w:rsidRPr="00647371">
        <w:rPr>
          <w:color w:val="000000"/>
          <w:sz w:val="22"/>
          <w:szCs w:val="22"/>
        </w:rPr>
        <w:t xml:space="preserve"> Islamic Commercial Banks</w:t>
      </w:r>
    </w:p>
    <w:p w14:paraId="5655D8A1" w14:textId="36648B6E" w:rsidR="00025618" w:rsidRDefault="00025618">
      <w:pPr>
        <w:ind w:left="0" w:hanging="2"/>
      </w:pPr>
    </w:p>
    <w:p w14:paraId="76A0CD74" w14:textId="546A5BAF" w:rsidR="00025618" w:rsidRDefault="00025618">
      <w:pPr>
        <w:suppressAutoHyphens w:val="0"/>
        <w:autoSpaceDE/>
        <w:autoSpaceDN/>
        <w:adjustRightInd/>
        <w:ind w:leftChars="0" w:left="0" w:firstLineChars="0" w:firstLine="0"/>
        <w:textDirection w:val="lrTb"/>
        <w:textAlignment w:val="auto"/>
        <w:outlineLvl w:val="9"/>
      </w:pPr>
      <w:r>
        <w:br w:type="page"/>
      </w:r>
    </w:p>
    <w:p w14:paraId="11F6CED5" w14:textId="77777777" w:rsidR="00A856A1" w:rsidRPr="00C138D8" w:rsidRDefault="00A856A1" w:rsidP="00025618">
      <w:pPr>
        <w:pStyle w:val="Heading1"/>
        <w:ind w:left="0" w:hanging="2"/>
        <w:jc w:val="center"/>
      </w:pPr>
      <w:r w:rsidRPr="00C138D8">
        <w:lastRenderedPageBreak/>
        <w:t>APPENDIX  1</w:t>
      </w:r>
      <w:r>
        <w:t xml:space="preserve"> </w:t>
      </w:r>
      <w:r w:rsidRPr="00C138D8">
        <w:t>DATA INPUT RESULT</w:t>
      </w:r>
    </w:p>
    <w:tbl>
      <w:tblPr>
        <w:tblW w:w="6658" w:type="dxa"/>
        <w:jc w:val="center"/>
        <w:tblLook w:val="04A0" w:firstRow="1" w:lastRow="0" w:firstColumn="1" w:lastColumn="0" w:noHBand="0" w:noVBand="1"/>
      </w:tblPr>
      <w:tblGrid>
        <w:gridCol w:w="830"/>
        <w:gridCol w:w="583"/>
        <w:gridCol w:w="850"/>
        <w:gridCol w:w="709"/>
        <w:gridCol w:w="992"/>
        <w:gridCol w:w="636"/>
        <w:gridCol w:w="782"/>
        <w:gridCol w:w="1276"/>
      </w:tblGrid>
      <w:tr w:rsidR="00A856A1" w:rsidRPr="00074C75" w14:paraId="04D61F09" w14:textId="77777777" w:rsidTr="00C138D8">
        <w:trPr>
          <w:trHeight w:val="315"/>
          <w:jc w:val="center"/>
        </w:trPr>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9863D" w14:textId="77777777" w:rsidR="00A856A1" w:rsidRPr="00074C75" w:rsidRDefault="00A856A1" w:rsidP="000E47E7">
            <w:pPr>
              <w:spacing w:line="240" w:lineRule="auto"/>
              <w:ind w:left="0" w:hanging="2"/>
              <w:jc w:val="center"/>
              <w:rPr>
                <w:color w:val="000000"/>
                <w:lang w:val="en-ID" w:eastAsia="en-ID"/>
              </w:rPr>
            </w:pPr>
            <w:r>
              <w:rPr>
                <w:color w:val="000000"/>
                <w:lang w:val="en-ID" w:eastAsia="en-ID"/>
              </w:rPr>
              <w:t>Years</w:t>
            </w:r>
          </w:p>
        </w:tc>
        <w:tc>
          <w:tcPr>
            <w:tcW w:w="583" w:type="dxa"/>
            <w:tcBorders>
              <w:top w:val="single" w:sz="4" w:space="0" w:color="auto"/>
              <w:left w:val="nil"/>
              <w:bottom w:val="single" w:sz="4" w:space="0" w:color="auto"/>
              <w:right w:val="single" w:sz="4" w:space="0" w:color="auto"/>
            </w:tcBorders>
            <w:shd w:val="clear" w:color="auto" w:fill="auto"/>
            <w:noWrap/>
            <w:vAlign w:val="center"/>
            <w:hideMark/>
          </w:tcPr>
          <w:p w14:paraId="1F4FA93B"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Id</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E1BF27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X</w:t>
            </w:r>
            <w:r>
              <w:rPr>
                <w:color w:val="000000"/>
                <w:lang w:val="en-ID" w:eastAsia="en-ID"/>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1314AE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X</w:t>
            </w:r>
            <w:r>
              <w:rPr>
                <w:color w:val="000000"/>
                <w:lang w:val="en-ID" w:eastAsia="en-ID"/>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B14001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X3</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14:paraId="49549A0B"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X4</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14:paraId="4DA6859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X5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860CE47"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Y</w:t>
            </w:r>
          </w:p>
        </w:tc>
      </w:tr>
      <w:tr w:rsidR="00A856A1" w:rsidRPr="00074C75" w14:paraId="5B28A50A"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25715A5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2015</w:t>
            </w:r>
          </w:p>
        </w:tc>
        <w:tc>
          <w:tcPr>
            <w:tcW w:w="583" w:type="dxa"/>
            <w:tcBorders>
              <w:top w:val="nil"/>
              <w:left w:val="nil"/>
              <w:bottom w:val="single" w:sz="4" w:space="0" w:color="auto"/>
              <w:right w:val="single" w:sz="4" w:space="0" w:color="auto"/>
            </w:tcBorders>
            <w:shd w:val="clear" w:color="auto" w:fill="auto"/>
            <w:noWrap/>
            <w:vAlign w:val="center"/>
            <w:hideMark/>
          </w:tcPr>
          <w:p w14:paraId="08A271D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w:t>
            </w:r>
          </w:p>
        </w:tc>
        <w:tc>
          <w:tcPr>
            <w:tcW w:w="850" w:type="dxa"/>
            <w:tcBorders>
              <w:top w:val="nil"/>
              <w:left w:val="nil"/>
              <w:bottom w:val="single" w:sz="4" w:space="0" w:color="auto"/>
              <w:right w:val="single" w:sz="4" w:space="0" w:color="auto"/>
            </w:tcBorders>
            <w:shd w:val="clear" w:color="auto" w:fill="auto"/>
            <w:noWrap/>
            <w:vAlign w:val="center"/>
            <w:hideMark/>
          </w:tcPr>
          <w:p w14:paraId="5AF57F6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2,40</w:t>
            </w:r>
          </w:p>
        </w:tc>
        <w:tc>
          <w:tcPr>
            <w:tcW w:w="709" w:type="dxa"/>
            <w:tcBorders>
              <w:top w:val="nil"/>
              <w:left w:val="nil"/>
              <w:bottom w:val="single" w:sz="4" w:space="0" w:color="auto"/>
              <w:right w:val="single" w:sz="4" w:space="0" w:color="auto"/>
            </w:tcBorders>
            <w:shd w:val="clear" w:color="auto" w:fill="auto"/>
            <w:noWrap/>
            <w:vAlign w:val="center"/>
            <w:hideMark/>
          </w:tcPr>
          <w:p w14:paraId="17262EE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1,39</w:t>
            </w:r>
          </w:p>
        </w:tc>
        <w:tc>
          <w:tcPr>
            <w:tcW w:w="992" w:type="dxa"/>
            <w:tcBorders>
              <w:top w:val="nil"/>
              <w:left w:val="nil"/>
              <w:bottom w:val="single" w:sz="4" w:space="0" w:color="auto"/>
              <w:right w:val="single" w:sz="4" w:space="0" w:color="auto"/>
            </w:tcBorders>
            <w:shd w:val="clear" w:color="auto" w:fill="auto"/>
            <w:noWrap/>
            <w:vAlign w:val="center"/>
            <w:hideMark/>
          </w:tcPr>
          <w:p w14:paraId="2EE2E1A9"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50F7E6A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c>
          <w:tcPr>
            <w:tcW w:w="782" w:type="dxa"/>
            <w:tcBorders>
              <w:top w:val="nil"/>
              <w:left w:val="nil"/>
              <w:bottom w:val="single" w:sz="4" w:space="0" w:color="auto"/>
              <w:right w:val="single" w:sz="4" w:space="0" w:color="auto"/>
            </w:tcBorders>
            <w:shd w:val="clear" w:color="auto" w:fill="auto"/>
            <w:noWrap/>
            <w:vAlign w:val="center"/>
            <w:hideMark/>
          </w:tcPr>
          <w:p w14:paraId="5157D7AD"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31F9E73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1,25</w:t>
            </w:r>
          </w:p>
        </w:tc>
      </w:tr>
      <w:tr w:rsidR="00A856A1" w:rsidRPr="00074C75" w14:paraId="32B2A67B"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41504BF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2017</w:t>
            </w:r>
          </w:p>
        </w:tc>
        <w:tc>
          <w:tcPr>
            <w:tcW w:w="583" w:type="dxa"/>
            <w:tcBorders>
              <w:top w:val="nil"/>
              <w:left w:val="nil"/>
              <w:bottom w:val="single" w:sz="4" w:space="0" w:color="auto"/>
              <w:right w:val="single" w:sz="4" w:space="0" w:color="auto"/>
            </w:tcBorders>
            <w:shd w:val="clear" w:color="auto" w:fill="auto"/>
            <w:noWrap/>
            <w:vAlign w:val="center"/>
            <w:hideMark/>
          </w:tcPr>
          <w:p w14:paraId="407F530B"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w:t>
            </w:r>
          </w:p>
        </w:tc>
        <w:tc>
          <w:tcPr>
            <w:tcW w:w="850" w:type="dxa"/>
            <w:tcBorders>
              <w:top w:val="nil"/>
              <w:left w:val="nil"/>
              <w:bottom w:val="single" w:sz="4" w:space="0" w:color="auto"/>
              <w:right w:val="single" w:sz="4" w:space="0" w:color="auto"/>
            </w:tcBorders>
            <w:shd w:val="clear" w:color="auto" w:fill="auto"/>
            <w:noWrap/>
            <w:vAlign w:val="center"/>
            <w:hideMark/>
          </w:tcPr>
          <w:p w14:paraId="6FA1A0B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2,64</w:t>
            </w:r>
          </w:p>
        </w:tc>
        <w:tc>
          <w:tcPr>
            <w:tcW w:w="709" w:type="dxa"/>
            <w:tcBorders>
              <w:top w:val="nil"/>
              <w:left w:val="nil"/>
              <w:bottom w:val="single" w:sz="4" w:space="0" w:color="auto"/>
              <w:right w:val="single" w:sz="4" w:space="0" w:color="auto"/>
            </w:tcBorders>
            <w:shd w:val="clear" w:color="auto" w:fill="auto"/>
            <w:noWrap/>
            <w:vAlign w:val="center"/>
            <w:hideMark/>
          </w:tcPr>
          <w:p w14:paraId="269E7C0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29089DDD"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4A9CFD27"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03A8A12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773B22CA"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1,25</w:t>
            </w:r>
          </w:p>
        </w:tc>
      </w:tr>
      <w:tr w:rsidR="00A856A1" w:rsidRPr="00074C75" w14:paraId="6B63B274"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0AA9835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2018</w:t>
            </w:r>
          </w:p>
        </w:tc>
        <w:tc>
          <w:tcPr>
            <w:tcW w:w="583" w:type="dxa"/>
            <w:tcBorders>
              <w:top w:val="nil"/>
              <w:left w:val="nil"/>
              <w:bottom w:val="single" w:sz="4" w:space="0" w:color="auto"/>
              <w:right w:val="single" w:sz="4" w:space="0" w:color="auto"/>
            </w:tcBorders>
            <w:shd w:val="clear" w:color="auto" w:fill="auto"/>
            <w:noWrap/>
            <w:vAlign w:val="center"/>
            <w:hideMark/>
          </w:tcPr>
          <w:p w14:paraId="2420857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w:t>
            </w:r>
          </w:p>
        </w:tc>
        <w:tc>
          <w:tcPr>
            <w:tcW w:w="850" w:type="dxa"/>
            <w:tcBorders>
              <w:top w:val="nil"/>
              <w:left w:val="nil"/>
              <w:bottom w:val="single" w:sz="4" w:space="0" w:color="auto"/>
              <w:right w:val="single" w:sz="4" w:space="0" w:color="auto"/>
            </w:tcBorders>
            <w:shd w:val="clear" w:color="auto" w:fill="auto"/>
            <w:noWrap/>
            <w:vAlign w:val="center"/>
            <w:hideMark/>
          </w:tcPr>
          <w:p w14:paraId="0EACC61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3,18</w:t>
            </w:r>
          </w:p>
        </w:tc>
        <w:tc>
          <w:tcPr>
            <w:tcW w:w="709" w:type="dxa"/>
            <w:tcBorders>
              <w:top w:val="nil"/>
              <w:left w:val="nil"/>
              <w:bottom w:val="single" w:sz="4" w:space="0" w:color="auto"/>
              <w:right w:val="single" w:sz="4" w:space="0" w:color="auto"/>
            </w:tcBorders>
            <w:shd w:val="clear" w:color="auto" w:fill="auto"/>
            <w:noWrap/>
            <w:vAlign w:val="center"/>
            <w:hideMark/>
          </w:tcPr>
          <w:p w14:paraId="1537A85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1340BDA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35B7CF0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c>
          <w:tcPr>
            <w:tcW w:w="782" w:type="dxa"/>
            <w:tcBorders>
              <w:top w:val="nil"/>
              <w:left w:val="nil"/>
              <w:bottom w:val="single" w:sz="4" w:space="0" w:color="auto"/>
              <w:right w:val="single" w:sz="4" w:space="0" w:color="auto"/>
            </w:tcBorders>
            <w:shd w:val="clear" w:color="auto" w:fill="auto"/>
            <w:noWrap/>
            <w:vAlign w:val="center"/>
            <w:hideMark/>
          </w:tcPr>
          <w:p w14:paraId="678D73CA"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389FF41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0,92</w:t>
            </w:r>
          </w:p>
        </w:tc>
      </w:tr>
      <w:tr w:rsidR="00A856A1" w:rsidRPr="00074C75" w14:paraId="38D37F33"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6AC1EA6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2019</w:t>
            </w:r>
          </w:p>
        </w:tc>
        <w:tc>
          <w:tcPr>
            <w:tcW w:w="583" w:type="dxa"/>
            <w:tcBorders>
              <w:top w:val="nil"/>
              <w:left w:val="nil"/>
              <w:bottom w:val="single" w:sz="4" w:space="0" w:color="auto"/>
              <w:right w:val="single" w:sz="4" w:space="0" w:color="auto"/>
            </w:tcBorders>
            <w:shd w:val="clear" w:color="auto" w:fill="auto"/>
            <w:noWrap/>
            <w:vAlign w:val="center"/>
            <w:hideMark/>
          </w:tcPr>
          <w:p w14:paraId="2C4A386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w:t>
            </w:r>
          </w:p>
        </w:tc>
        <w:tc>
          <w:tcPr>
            <w:tcW w:w="850" w:type="dxa"/>
            <w:tcBorders>
              <w:top w:val="nil"/>
              <w:left w:val="nil"/>
              <w:bottom w:val="single" w:sz="4" w:space="0" w:color="auto"/>
              <w:right w:val="single" w:sz="4" w:space="0" w:color="auto"/>
            </w:tcBorders>
            <w:shd w:val="clear" w:color="auto" w:fill="auto"/>
            <w:noWrap/>
            <w:vAlign w:val="center"/>
            <w:hideMark/>
          </w:tcPr>
          <w:p w14:paraId="3661953D"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3,69</w:t>
            </w:r>
          </w:p>
        </w:tc>
        <w:tc>
          <w:tcPr>
            <w:tcW w:w="709" w:type="dxa"/>
            <w:tcBorders>
              <w:top w:val="nil"/>
              <w:left w:val="nil"/>
              <w:bottom w:val="single" w:sz="4" w:space="0" w:color="auto"/>
              <w:right w:val="single" w:sz="4" w:space="0" w:color="auto"/>
            </w:tcBorders>
            <w:shd w:val="clear" w:color="auto" w:fill="auto"/>
            <w:noWrap/>
            <w:vAlign w:val="center"/>
            <w:hideMark/>
          </w:tcPr>
          <w:p w14:paraId="58A7213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1EB350CB"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602F4C9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119A3CB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6516DAC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1,70</w:t>
            </w:r>
          </w:p>
        </w:tc>
      </w:tr>
      <w:tr w:rsidR="00A856A1" w:rsidRPr="00074C75" w14:paraId="3FFD3FEA"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24C393E2"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2020</w:t>
            </w:r>
          </w:p>
        </w:tc>
        <w:tc>
          <w:tcPr>
            <w:tcW w:w="583" w:type="dxa"/>
            <w:tcBorders>
              <w:top w:val="nil"/>
              <w:left w:val="nil"/>
              <w:bottom w:val="single" w:sz="4" w:space="0" w:color="auto"/>
              <w:right w:val="single" w:sz="4" w:space="0" w:color="auto"/>
            </w:tcBorders>
            <w:shd w:val="clear" w:color="auto" w:fill="auto"/>
            <w:noWrap/>
            <w:vAlign w:val="center"/>
            <w:hideMark/>
          </w:tcPr>
          <w:p w14:paraId="7E0CFC1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w:t>
            </w:r>
          </w:p>
        </w:tc>
        <w:tc>
          <w:tcPr>
            <w:tcW w:w="850" w:type="dxa"/>
            <w:tcBorders>
              <w:top w:val="nil"/>
              <w:left w:val="nil"/>
              <w:bottom w:val="single" w:sz="4" w:space="0" w:color="auto"/>
              <w:right w:val="single" w:sz="4" w:space="0" w:color="auto"/>
            </w:tcBorders>
            <w:shd w:val="clear" w:color="auto" w:fill="auto"/>
            <w:noWrap/>
            <w:vAlign w:val="center"/>
            <w:hideMark/>
          </w:tcPr>
          <w:p w14:paraId="5330315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3,99</w:t>
            </w:r>
          </w:p>
        </w:tc>
        <w:tc>
          <w:tcPr>
            <w:tcW w:w="709" w:type="dxa"/>
            <w:tcBorders>
              <w:top w:val="nil"/>
              <w:left w:val="nil"/>
              <w:bottom w:val="single" w:sz="4" w:space="0" w:color="auto"/>
              <w:right w:val="single" w:sz="4" w:space="0" w:color="auto"/>
            </w:tcBorders>
            <w:shd w:val="clear" w:color="auto" w:fill="auto"/>
            <w:noWrap/>
            <w:vAlign w:val="center"/>
            <w:hideMark/>
          </w:tcPr>
          <w:p w14:paraId="7AE26E0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1,39</w:t>
            </w:r>
          </w:p>
        </w:tc>
        <w:tc>
          <w:tcPr>
            <w:tcW w:w="992" w:type="dxa"/>
            <w:tcBorders>
              <w:top w:val="nil"/>
              <w:left w:val="nil"/>
              <w:bottom w:val="single" w:sz="4" w:space="0" w:color="auto"/>
              <w:right w:val="single" w:sz="4" w:space="0" w:color="auto"/>
            </w:tcBorders>
            <w:shd w:val="clear" w:color="auto" w:fill="auto"/>
            <w:noWrap/>
            <w:vAlign w:val="center"/>
            <w:hideMark/>
          </w:tcPr>
          <w:p w14:paraId="5BA34FE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233CBFC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6C955ED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3963AD5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r>
      <w:tr w:rsidR="00A856A1" w:rsidRPr="00074C75" w14:paraId="13684A5D"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7189CA0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2021</w:t>
            </w:r>
          </w:p>
        </w:tc>
        <w:tc>
          <w:tcPr>
            <w:tcW w:w="583" w:type="dxa"/>
            <w:tcBorders>
              <w:top w:val="nil"/>
              <w:left w:val="nil"/>
              <w:bottom w:val="single" w:sz="4" w:space="0" w:color="auto"/>
              <w:right w:val="single" w:sz="4" w:space="0" w:color="auto"/>
            </w:tcBorders>
            <w:shd w:val="clear" w:color="auto" w:fill="auto"/>
            <w:noWrap/>
            <w:vAlign w:val="center"/>
            <w:hideMark/>
          </w:tcPr>
          <w:p w14:paraId="4E183619"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w:t>
            </w:r>
          </w:p>
        </w:tc>
        <w:tc>
          <w:tcPr>
            <w:tcW w:w="850" w:type="dxa"/>
            <w:tcBorders>
              <w:top w:val="nil"/>
              <w:left w:val="nil"/>
              <w:bottom w:val="single" w:sz="4" w:space="0" w:color="auto"/>
              <w:right w:val="single" w:sz="4" w:space="0" w:color="auto"/>
            </w:tcBorders>
            <w:shd w:val="clear" w:color="auto" w:fill="auto"/>
            <w:noWrap/>
            <w:vAlign w:val="center"/>
            <w:hideMark/>
          </w:tcPr>
          <w:p w14:paraId="11E048E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3,91</w:t>
            </w:r>
          </w:p>
        </w:tc>
        <w:tc>
          <w:tcPr>
            <w:tcW w:w="709" w:type="dxa"/>
            <w:tcBorders>
              <w:top w:val="nil"/>
              <w:left w:val="nil"/>
              <w:bottom w:val="single" w:sz="4" w:space="0" w:color="auto"/>
              <w:right w:val="single" w:sz="4" w:space="0" w:color="auto"/>
            </w:tcBorders>
            <w:shd w:val="clear" w:color="auto" w:fill="auto"/>
            <w:noWrap/>
            <w:vAlign w:val="center"/>
            <w:hideMark/>
          </w:tcPr>
          <w:p w14:paraId="6459AE5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1,61</w:t>
            </w:r>
          </w:p>
        </w:tc>
        <w:tc>
          <w:tcPr>
            <w:tcW w:w="992" w:type="dxa"/>
            <w:tcBorders>
              <w:top w:val="nil"/>
              <w:left w:val="nil"/>
              <w:bottom w:val="single" w:sz="4" w:space="0" w:color="auto"/>
              <w:right w:val="single" w:sz="4" w:space="0" w:color="auto"/>
            </w:tcBorders>
            <w:shd w:val="clear" w:color="auto" w:fill="auto"/>
            <w:noWrap/>
            <w:vAlign w:val="center"/>
            <w:hideMark/>
          </w:tcPr>
          <w:p w14:paraId="5F832DE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1,39</w:t>
            </w:r>
          </w:p>
        </w:tc>
        <w:tc>
          <w:tcPr>
            <w:tcW w:w="636" w:type="dxa"/>
            <w:tcBorders>
              <w:top w:val="nil"/>
              <w:left w:val="nil"/>
              <w:bottom w:val="single" w:sz="4" w:space="0" w:color="auto"/>
              <w:right w:val="single" w:sz="4" w:space="0" w:color="auto"/>
            </w:tcBorders>
            <w:shd w:val="clear" w:color="auto" w:fill="auto"/>
            <w:noWrap/>
            <w:vAlign w:val="center"/>
            <w:hideMark/>
          </w:tcPr>
          <w:p w14:paraId="4685DEE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0,22</w:t>
            </w:r>
          </w:p>
        </w:tc>
        <w:tc>
          <w:tcPr>
            <w:tcW w:w="782" w:type="dxa"/>
            <w:tcBorders>
              <w:top w:val="nil"/>
              <w:left w:val="nil"/>
              <w:bottom w:val="single" w:sz="4" w:space="0" w:color="auto"/>
              <w:right w:val="single" w:sz="4" w:space="0" w:color="auto"/>
            </w:tcBorders>
            <w:shd w:val="clear" w:color="auto" w:fill="auto"/>
            <w:noWrap/>
            <w:vAlign w:val="center"/>
            <w:hideMark/>
          </w:tcPr>
          <w:p w14:paraId="18C401E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328AD709"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0,92</w:t>
            </w:r>
          </w:p>
        </w:tc>
      </w:tr>
      <w:tr w:rsidR="00A856A1" w:rsidRPr="00074C75" w14:paraId="2FF99279"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22F9A05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2022</w:t>
            </w:r>
          </w:p>
        </w:tc>
        <w:tc>
          <w:tcPr>
            <w:tcW w:w="583" w:type="dxa"/>
            <w:tcBorders>
              <w:top w:val="nil"/>
              <w:left w:val="nil"/>
              <w:bottom w:val="single" w:sz="4" w:space="0" w:color="auto"/>
              <w:right w:val="single" w:sz="4" w:space="0" w:color="auto"/>
            </w:tcBorders>
            <w:shd w:val="clear" w:color="auto" w:fill="auto"/>
            <w:noWrap/>
            <w:vAlign w:val="center"/>
            <w:hideMark/>
          </w:tcPr>
          <w:p w14:paraId="5D87DE5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w:t>
            </w:r>
          </w:p>
        </w:tc>
        <w:tc>
          <w:tcPr>
            <w:tcW w:w="850" w:type="dxa"/>
            <w:tcBorders>
              <w:top w:val="nil"/>
              <w:left w:val="nil"/>
              <w:bottom w:val="single" w:sz="4" w:space="0" w:color="auto"/>
              <w:right w:val="single" w:sz="4" w:space="0" w:color="auto"/>
            </w:tcBorders>
            <w:shd w:val="clear" w:color="auto" w:fill="auto"/>
            <w:noWrap/>
            <w:vAlign w:val="center"/>
            <w:hideMark/>
          </w:tcPr>
          <w:p w14:paraId="4068F802"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3,95</w:t>
            </w:r>
          </w:p>
        </w:tc>
        <w:tc>
          <w:tcPr>
            <w:tcW w:w="709" w:type="dxa"/>
            <w:tcBorders>
              <w:top w:val="nil"/>
              <w:left w:val="nil"/>
              <w:bottom w:val="single" w:sz="4" w:space="0" w:color="auto"/>
              <w:right w:val="single" w:sz="4" w:space="0" w:color="auto"/>
            </w:tcBorders>
            <w:shd w:val="clear" w:color="auto" w:fill="auto"/>
            <w:noWrap/>
            <w:vAlign w:val="center"/>
            <w:hideMark/>
          </w:tcPr>
          <w:p w14:paraId="15FF471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7D57C39A"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1,39</w:t>
            </w:r>
          </w:p>
        </w:tc>
        <w:tc>
          <w:tcPr>
            <w:tcW w:w="636" w:type="dxa"/>
            <w:tcBorders>
              <w:top w:val="nil"/>
              <w:left w:val="nil"/>
              <w:bottom w:val="single" w:sz="4" w:space="0" w:color="auto"/>
              <w:right w:val="single" w:sz="4" w:space="0" w:color="auto"/>
            </w:tcBorders>
            <w:shd w:val="clear" w:color="auto" w:fill="auto"/>
            <w:noWrap/>
            <w:vAlign w:val="center"/>
            <w:hideMark/>
          </w:tcPr>
          <w:p w14:paraId="2AF7E142"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0,22</w:t>
            </w:r>
          </w:p>
        </w:tc>
        <w:tc>
          <w:tcPr>
            <w:tcW w:w="782" w:type="dxa"/>
            <w:tcBorders>
              <w:top w:val="nil"/>
              <w:left w:val="nil"/>
              <w:bottom w:val="single" w:sz="4" w:space="0" w:color="auto"/>
              <w:right w:val="single" w:sz="4" w:space="0" w:color="auto"/>
            </w:tcBorders>
            <w:shd w:val="clear" w:color="auto" w:fill="auto"/>
            <w:noWrap/>
            <w:vAlign w:val="center"/>
            <w:hideMark/>
          </w:tcPr>
          <w:p w14:paraId="028973A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6E25820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1,25</w:t>
            </w:r>
          </w:p>
        </w:tc>
      </w:tr>
      <w:tr w:rsidR="00A856A1" w:rsidRPr="00074C75" w14:paraId="096D1C09"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1474ED39"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2014</w:t>
            </w:r>
          </w:p>
        </w:tc>
        <w:tc>
          <w:tcPr>
            <w:tcW w:w="583" w:type="dxa"/>
            <w:tcBorders>
              <w:top w:val="nil"/>
              <w:left w:val="nil"/>
              <w:bottom w:val="single" w:sz="4" w:space="0" w:color="auto"/>
              <w:right w:val="single" w:sz="4" w:space="0" w:color="auto"/>
            </w:tcBorders>
            <w:shd w:val="clear" w:color="auto" w:fill="auto"/>
            <w:noWrap/>
            <w:vAlign w:val="center"/>
            <w:hideMark/>
          </w:tcPr>
          <w:p w14:paraId="64BD5F3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w:t>
            </w:r>
          </w:p>
        </w:tc>
        <w:tc>
          <w:tcPr>
            <w:tcW w:w="850" w:type="dxa"/>
            <w:tcBorders>
              <w:top w:val="nil"/>
              <w:left w:val="nil"/>
              <w:bottom w:val="single" w:sz="4" w:space="0" w:color="auto"/>
              <w:right w:val="single" w:sz="4" w:space="0" w:color="auto"/>
            </w:tcBorders>
            <w:shd w:val="clear" w:color="auto" w:fill="auto"/>
            <w:noWrap/>
            <w:vAlign w:val="center"/>
            <w:hideMark/>
          </w:tcPr>
          <w:p w14:paraId="4FFA09E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3,47</w:t>
            </w:r>
          </w:p>
        </w:tc>
        <w:tc>
          <w:tcPr>
            <w:tcW w:w="709" w:type="dxa"/>
            <w:tcBorders>
              <w:top w:val="nil"/>
              <w:left w:val="nil"/>
              <w:bottom w:val="single" w:sz="4" w:space="0" w:color="auto"/>
              <w:right w:val="single" w:sz="4" w:space="0" w:color="auto"/>
            </w:tcBorders>
            <w:shd w:val="clear" w:color="auto" w:fill="auto"/>
            <w:noWrap/>
            <w:vAlign w:val="center"/>
            <w:hideMark/>
          </w:tcPr>
          <w:p w14:paraId="465AF61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2A9F2D37"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1,39</w:t>
            </w:r>
          </w:p>
        </w:tc>
        <w:tc>
          <w:tcPr>
            <w:tcW w:w="636" w:type="dxa"/>
            <w:tcBorders>
              <w:top w:val="nil"/>
              <w:left w:val="nil"/>
              <w:bottom w:val="single" w:sz="4" w:space="0" w:color="auto"/>
              <w:right w:val="single" w:sz="4" w:space="0" w:color="auto"/>
            </w:tcBorders>
            <w:shd w:val="clear" w:color="auto" w:fill="auto"/>
            <w:noWrap/>
            <w:vAlign w:val="center"/>
            <w:hideMark/>
          </w:tcPr>
          <w:p w14:paraId="3796698D"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c>
          <w:tcPr>
            <w:tcW w:w="782" w:type="dxa"/>
            <w:tcBorders>
              <w:top w:val="nil"/>
              <w:left w:val="nil"/>
              <w:bottom w:val="single" w:sz="4" w:space="0" w:color="auto"/>
              <w:right w:val="single" w:sz="4" w:space="0" w:color="auto"/>
            </w:tcBorders>
            <w:shd w:val="clear" w:color="auto" w:fill="auto"/>
            <w:noWrap/>
            <w:vAlign w:val="center"/>
            <w:hideMark/>
          </w:tcPr>
          <w:p w14:paraId="205C2682"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c>
          <w:tcPr>
            <w:tcW w:w="1276" w:type="dxa"/>
            <w:tcBorders>
              <w:top w:val="nil"/>
              <w:left w:val="nil"/>
              <w:bottom w:val="single" w:sz="4" w:space="0" w:color="auto"/>
              <w:right w:val="single" w:sz="4" w:space="0" w:color="auto"/>
            </w:tcBorders>
            <w:shd w:val="clear" w:color="auto" w:fill="auto"/>
            <w:noWrap/>
            <w:vAlign w:val="center"/>
            <w:hideMark/>
          </w:tcPr>
          <w:p w14:paraId="0A3E0C5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2,35</w:t>
            </w:r>
          </w:p>
        </w:tc>
      </w:tr>
      <w:tr w:rsidR="00A856A1" w:rsidRPr="00074C75" w14:paraId="2553175B"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39D94D5A"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2015</w:t>
            </w:r>
          </w:p>
        </w:tc>
        <w:tc>
          <w:tcPr>
            <w:tcW w:w="583" w:type="dxa"/>
            <w:tcBorders>
              <w:top w:val="nil"/>
              <w:left w:val="nil"/>
              <w:bottom w:val="single" w:sz="4" w:space="0" w:color="auto"/>
              <w:right w:val="single" w:sz="4" w:space="0" w:color="auto"/>
            </w:tcBorders>
            <w:shd w:val="clear" w:color="auto" w:fill="auto"/>
            <w:noWrap/>
            <w:vAlign w:val="center"/>
            <w:hideMark/>
          </w:tcPr>
          <w:p w14:paraId="6079457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w:t>
            </w:r>
          </w:p>
        </w:tc>
        <w:tc>
          <w:tcPr>
            <w:tcW w:w="850" w:type="dxa"/>
            <w:tcBorders>
              <w:top w:val="nil"/>
              <w:left w:val="nil"/>
              <w:bottom w:val="single" w:sz="4" w:space="0" w:color="auto"/>
              <w:right w:val="single" w:sz="4" w:space="0" w:color="auto"/>
            </w:tcBorders>
            <w:shd w:val="clear" w:color="auto" w:fill="auto"/>
            <w:noWrap/>
            <w:vAlign w:val="center"/>
            <w:hideMark/>
          </w:tcPr>
          <w:p w14:paraId="276BDDC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2,64</w:t>
            </w:r>
          </w:p>
        </w:tc>
        <w:tc>
          <w:tcPr>
            <w:tcW w:w="709" w:type="dxa"/>
            <w:tcBorders>
              <w:top w:val="nil"/>
              <w:left w:val="nil"/>
              <w:bottom w:val="single" w:sz="4" w:space="0" w:color="auto"/>
              <w:right w:val="single" w:sz="4" w:space="0" w:color="auto"/>
            </w:tcBorders>
            <w:shd w:val="clear" w:color="auto" w:fill="auto"/>
            <w:noWrap/>
            <w:vAlign w:val="center"/>
            <w:hideMark/>
          </w:tcPr>
          <w:p w14:paraId="7027B717"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3EA7D61B"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47CDA14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c>
          <w:tcPr>
            <w:tcW w:w="782" w:type="dxa"/>
            <w:tcBorders>
              <w:top w:val="nil"/>
              <w:left w:val="nil"/>
              <w:bottom w:val="single" w:sz="4" w:space="0" w:color="auto"/>
              <w:right w:val="single" w:sz="4" w:space="0" w:color="auto"/>
            </w:tcBorders>
            <w:shd w:val="clear" w:color="auto" w:fill="auto"/>
            <w:noWrap/>
            <w:vAlign w:val="center"/>
            <w:hideMark/>
          </w:tcPr>
          <w:p w14:paraId="36AFED1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16285BB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w:t>
            </w:r>
          </w:p>
        </w:tc>
      </w:tr>
      <w:tr w:rsidR="00A856A1" w:rsidRPr="00074C75" w14:paraId="6B99A102"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7FB3C769"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2016</w:t>
            </w:r>
          </w:p>
        </w:tc>
        <w:tc>
          <w:tcPr>
            <w:tcW w:w="583" w:type="dxa"/>
            <w:tcBorders>
              <w:top w:val="nil"/>
              <w:left w:val="nil"/>
              <w:bottom w:val="single" w:sz="4" w:space="0" w:color="auto"/>
              <w:right w:val="single" w:sz="4" w:space="0" w:color="auto"/>
            </w:tcBorders>
            <w:shd w:val="clear" w:color="auto" w:fill="auto"/>
            <w:noWrap/>
            <w:vAlign w:val="center"/>
            <w:hideMark/>
          </w:tcPr>
          <w:p w14:paraId="2EF600A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w:t>
            </w:r>
          </w:p>
        </w:tc>
        <w:tc>
          <w:tcPr>
            <w:tcW w:w="850" w:type="dxa"/>
            <w:tcBorders>
              <w:top w:val="nil"/>
              <w:left w:val="nil"/>
              <w:bottom w:val="single" w:sz="4" w:space="0" w:color="auto"/>
              <w:right w:val="single" w:sz="4" w:space="0" w:color="auto"/>
            </w:tcBorders>
            <w:shd w:val="clear" w:color="auto" w:fill="auto"/>
            <w:noWrap/>
            <w:vAlign w:val="center"/>
            <w:hideMark/>
          </w:tcPr>
          <w:p w14:paraId="2E84DEAA"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2,71</w:t>
            </w:r>
          </w:p>
        </w:tc>
        <w:tc>
          <w:tcPr>
            <w:tcW w:w="709" w:type="dxa"/>
            <w:tcBorders>
              <w:top w:val="nil"/>
              <w:left w:val="nil"/>
              <w:bottom w:val="single" w:sz="4" w:space="0" w:color="auto"/>
              <w:right w:val="single" w:sz="4" w:space="0" w:color="auto"/>
            </w:tcBorders>
            <w:shd w:val="clear" w:color="auto" w:fill="auto"/>
            <w:noWrap/>
            <w:vAlign w:val="center"/>
            <w:hideMark/>
          </w:tcPr>
          <w:p w14:paraId="3A5EF63A"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6818DA12"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1C72DDED"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7DB88A7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2BA4C801"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1,50</w:t>
            </w:r>
          </w:p>
        </w:tc>
      </w:tr>
      <w:tr w:rsidR="00A856A1" w:rsidRPr="00074C75" w14:paraId="506E0569"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7FC2B0F9"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2017</w:t>
            </w:r>
          </w:p>
        </w:tc>
        <w:tc>
          <w:tcPr>
            <w:tcW w:w="583" w:type="dxa"/>
            <w:tcBorders>
              <w:top w:val="nil"/>
              <w:left w:val="nil"/>
              <w:bottom w:val="single" w:sz="4" w:space="0" w:color="auto"/>
              <w:right w:val="single" w:sz="4" w:space="0" w:color="auto"/>
            </w:tcBorders>
            <w:shd w:val="clear" w:color="auto" w:fill="auto"/>
            <w:noWrap/>
            <w:vAlign w:val="center"/>
            <w:hideMark/>
          </w:tcPr>
          <w:p w14:paraId="6B0C4C59"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w:t>
            </w:r>
          </w:p>
        </w:tc>
        <w:tc>
          <w:tcPr>
            <w:tcW w:w="850" w:type="dxa"/>
            <w:tcBorders>
              <w:top w:val="nil"/>
              <w:left w:val="nil"/>
              <w:bottom w:val="single" w:sz="4" w:space="0" w:color="auto"/>
              <w:right w:val="single" w:sz="4" w:space="0" w:color="auto"/>
            </w:tcBorders>
            <w:shd w:val="clear" w:color="auto" w:fill="auto"/>
            <w:noWrap/>
            <w:vAlign w:val="center"/>
            <w:hideMark/>
          </w:tcPr>
          <w:p w14:paraId="51D9D0F7"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3,22</w:t>
            </w:r>
          </w:p>
        </w:tc>
        <w:tc>
          <w:tcPr>
            <w:tcW w:w="709" w:type="dxa"/>
            <w:tcBorders>
              <w:top w:val="nil"/>
              <w:left w:val="nil"/>
              <w:bottom w:val="single" w:sz="4" w:space="0" w:color="auto"/>
              <w:right w:val="single" w:sz="4" w:space="0" w:color="auto"/>
            </w:tcBorders>
            <w:shd w:val="clear" w:color="auto" w:fill="auto"/>
            <w:noWrap/>
            <w:vAlign w:val="center"/>
            <w:hideMark/>
          </w:tcPr>
          <w:p w14:paraId="2C327D7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2803B04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308F0F5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7B4BDA6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2807DB1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r>
      <w:tr w:rsidR="00A856A1" w:rsidRPr="00074C75" w14:paraId="0540003A"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27D25C1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2018</w:t>
            </w:r>
          </w:p>
        </w:tc>
        <w:tc>
          <w:tcPr>
            <w:tcW w:w="583" w:type="dxa"/>
            <w:tcBorders>
              <w:top w:val="nil"/>
              <w:left w:val="nil"/>
              <w:bottom w:val="single" w:sz="4" w:space="0" w:color="auto"/>
              <w:right w:val="single" w:sz="4" w:space="0" w:color="auto"/>
            </w:tcBorders>
            <w:shd w:val="clear" w:color="auto" w:fill="auto"/>
            <w:noWrap/>
            <w:vAlign w:val="center"/>
            <w:hideMark/>
          </w:tcPr>
          <w:p w14:paraId="4C24D5F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w:t>
            </w:r>
          </w:p>
        </w:tc>
        <w:tc>
          <w:tcPr>
            <w:tcW w:w="850" w:type="dxa"/>
            <w:tcBorders>
              <w:top w:val="nil"/>
              <w:left w:val="nil"/>
              <w:bottom w:val="single" w:sz="4" w:space="0" w:color="auto"/>
              <w:right w:val="single" w:sz="4" w:space="0" w:color="auto"/>
            </w:tcBorders>
            <w:shd w:val="clear" w:color="auto" w:fill="auto"/>
            <w:noWrap/>
            <w:vAlign w:val="center"/>
            <w:hideMark/>
          </w:tcPr>
          <w:p w14:paraId="3C317A9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2,89</w:t>
            </w:r>
          </w:p>
        </w:tc>
        <w:tc>
          <w:tcPr>
            <w:tcW w:w="709" w:type="dxa"/>
            <w:tcBorders>
              <w:top w:val="nil"/>
              <w:left w:val="nil"/>
              <w:bottom w:val="single" w:sz="4" w:space="0" w:color="auto"/>
              <w:right w:val="single" w:sz="4" w:space="0" w:color="auto"/>
            </w:tcBorders>
            <w:shd w:val="clear" w:color="auto" w:fill="auto"/>
            <w:noWrap/>
            <w:vAlign w:val="center"/>
            <w:hideMark/>
          </w:tcPr>
          <w:p w14:paraId="5138B11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1,39</w:t>
            </w:r>
          </w:p>
        </w:tc>
        <w:tc>
          <w:tcPr>
            <w:tcW w:w="992" w:type="dxa"/>
            <w:tcBorders>
              <w:top w:val="nil"/>
              <w:left w:val="nil"/>
              <w:bottom w:val="single" w:sz="4" w:space="0" w:color="auto"/>
              <w:right w:val="single" w:sz="4" w:space="0" w:color="auto"/>
            </w:tcBorders>
            <w:shd w:val="clear" w:color="auto" w:fill="auto"/>
            <w:noWrap/>
            <w:vAlign w:val="center"/>
            <w:hideMark/>
          </w:tcPr>
          <w:p w14:paraId="06EFC9E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382276D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1D37007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6219723A"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r>
      <w:tr w:rsidR="00A856A1" w:rsidRPr="00074C75" w14:paraId="46CE1A82"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03556CCB"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2019</w:t>
            </w:r>
          </w:p>
        </w:tc>
        <w:tc>
          <w:tcPr>
            <w:tcW w:w="583" w:type="dxa"/>
            <w:tcBorders>
              <w:top w:val="nil"/>
              <w:left w:val="nil"/>
              <w:bottom w:val="single" w:sz="4" w:space="0" w:color="auto"/>
              <w:right w:val="single" w:sz="4" w:space="0" w:color="auto"/>
            </w:tcBorders>
            <w:shd w:val="clear" w:color="auto" w:fill="auto"/>
            <w:noWrap/>
            <w:vAlign w:val="center"/>
            <w:hideMark/>
          </w:tcPr>
          <w:p w14:paraId="7F3B524D"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w:t>
            </w:r>
          </w:p>
        </w:tc>
        <w:tc>
          <w:tcPr>
            <w:tcW w:w="850" w:type="dxa"/>
            <w:tcBorders>
              <w:top w:val="nil"/>
              <w:left w:val="nil"/>
              <w:bottom w:val="single" w:sz="4" w:space="0" w:color="auto"/>
              <w:right w:val="single" w:sz="4" w:space="0" w:color="auto"/>
            </w:tcBorders>
            <w:shd w:val="clear" w:color="auto" w:fill="auto"/>
            <w:noWrap/>
            <w:vAlign w:val="center"/>
            <w:hideMark/>
          </w:tcPr>
          <w:p w14:paraId="21D15AC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2,83</w:t>
            </w:r>
          </w:p>
        </w:tc>
        <w:tc>
          <w:tcPr>
            <w:tcW w:w="709" w:type="dxa"/>
            <w:tcBorders>
              <w:top w:val="nil"/>
              <w:left w:val="nil"/>
              <w:bottom w:val="single" w:sz="4" w:space="0" w:color="auto"/>
              <w:right w:val="single" w:sz="4" w:space="0" w:color="auto"/>
            </w:tcBorders>
            <w:shd w:val="clear" w:color="auto" w:fill="auto"/>
            <w:noWrap/>
            <w:vAlign w:val="center"/>
            <w:hideMark/>
          </w:tcPr>
          <w:p w14:paraId="77941FA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1,39</w:t>
            </w:r>
          </w:p>
        </w:tc>
        <w:tc>
          <w:tcPr>
            <w:tcW w:w="992" w:type="dxa"/>
            <w:tcBorders>
              <w:top w:val="nil"/>
              <w:left w:val="nil"/>
              <w:bottom w:val="single" w:sz="4" w:space="0" w:color="auto"/>
              <w:right w:val="single" w:sz="4" w:space="0" w:color="auto"/>
            </w:tcBorders>
            <w:shd w:val="clear" w:color="auto" w:fill="auto"/>
            <w:noWrap/>
            <w:vAlign w:val="center"/>
            <w:hideMark/>
          </w:tcPr>
          <w:p w14:paraId="088EBBE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66CA96C1"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05065929"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5F9734B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r>
      <w:tr w:rsidR="00A856A1" w:rsidRPr="00074C75" w14:paraId="2B55E99F"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6BDBD8B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2020</w:t>
            </w:r>
          </w:p>
        </w:tc>
        <w:tc>
          <w:tcPr>
            <w:tcW w:w="583" w:type="dxa"/>
            <w:tcBorders>
              <w:top w:val="nil"/>
              <w:left w:val="nil"/>
              <w:bottom w:val="single" w:sz="4" w:space="0" w:color="auto"/>
              <w:right w:val="single" w:sz="4" w:space="0" w:color="auto"/>
            </w:tcBorders>
            <w:shd w:val="clear" w:color="auto" w:fill="auto"/>
            <w:noWrap/>
            <w:vAlign w:val="center"/>
            <w:hideMark/>
          </w:tcPr>
          <w:p w14:paraId="6C170A5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w:t>
            </w:r>
          </w:p>
        </w:tc>
        <w:tc>
          <w:tcPr>
            <w:tcW w:w="850" w:type="dxa"/>
            <w:tcBorders>
              <w:top w:val="nil"/>
              <w:left w:val="nil"/>
              <w:bottom w:val="single" w:sz="4" w:space="0" w:color="auto"/>
              <w:right w:val="single" w:sz="4" w:space="0" w:color="auto"/>
            </w:tcBorders>
            <w:shd w:val="clear" w:color="auto" w:fill="auto"/>
            <w:noWrap/>
            <w:vAlign w:val="center"/>
            <w:hideMark/>
          </w:tcPr>
          <w:p w14:paraId="4AF40491"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2,77</w:t>
            </w:r>
          </w:p>
        </w:tc>
        <w:tc>
          <w:tcPr>
            <w:tcW w:w="709" w:type="dxa"/>
            <w:tcBorders>
              <w:top w:val="nil"/>
              <w:left w:val="nil"/>
              <w:bottom w:val="single" w:sz="4" w:space="0" w:color="auto"/>
              <w:right w:val="single" w:sz="4" w:space="0" w:color="auto"/>
            </w:tcBorders>
            <w:shd w:val="clear" w:color="auto" w:fill="auto"/>
            <w:noWrap/>
            <w:vAlign w:val="center"/>
            <w:hideMark/>
          </w:tcPr>
          <w:p w14:paraId="0E60169B"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1,39</w:t>
            </w:r>
          </w:p>
        </w:tc>
        <w:tc>
          <w:tcPr>
            <w:tcW w:w="992" w:type="dxa"/>
            <w:tcBorders>
              <w:top w:val="nil"/>
              <w:left w:val="nil"/>
              <w:bottom w:val="single" w:sz="4" w:space="0" w:color="auto"/>
              <w:right w:val="single" w:sz="4" w:space="0" w:color="auto"/>
            </w:tcBorders>
            <w:shd w:val="clear" w:color="auto" w:fill="auto"/>
            <w:noWrap/>
            <w:vAlign w:val="center"/>
            <w:hideMark/>
          </w:tcPr>
          <w:p w14:paraId="174FE951"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6FB673F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458B6C4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10C687D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r>
      <w:tr w:rsidR="00A856A1" w:rsidRPr="00074C75" w14:paraId="5B1E052F"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19F03A2D"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2021</w:t>
            </w:r>
          </w:p>
        </w:tc>
        <w:tc>
          <w:tcPr>
            <w:tcW w:w="583" w:type="dxa"/>
            <w:tcBorders>
              <w:top w:val="nil"/>
              <w:left w:val="nil"/>
              <w:bottom w:val="single" w:sz="4" w:space="0" w:color="auto"/>
              <w:right w:val="single" w:sz="4" w:space="0" w:color="auto"/>
            </w:tcBorders>
            <w:shd w:val="clear" w:color="auto" w:fill="auto"/>
            <w:noWrap/>
            <w:vAlign w:val="center"/>
            <w:hideMark/>
          </w:tcPr>
          <w:p w14:paraId="2FF499C7"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w:t>
            </w:r>
          </w:p>
        </w:tc>
        <w:tc>
          <w:tcPr>
            <w:tcW w:w="850" w:type="dxa"/>
            <w:tcBorders>
              <w:top w:val="nil"/>
              <w:left w:val="nil"/>
              <w:bottom w:val="single" w:sz="4" w:space="0" w:color="auto"/>
              <w:right w:val="single" w:sz="4" w:space="0" w:color="auto"/>
            </w:tcBorders>
            <w:shd w:val="clear" w:color="auto" w:fill="auto"/>
            <w:noWrap/>
            <w:vAlign w:val="center"/>
            <w:hideMark/>
          </w:tcPr>
          <w:p w14:paraId="55BC416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3,00</w:t>
            </w:r>
          </w:p>
        </w:tc>
        <w:tc>
          <w:tcPr>
            <w:tcW w:w="709" w:type="dxa"/>
            <w:tcBorders>
              <w:top w:val="nil"/>
              <w:left w:val="nil"/>
              <w:bottom w:val="single" w:sz="4" w:space="0" w:color="auto"/>
              <w:right w:val="single" w:sz="4" w:space="0" w:color="auto"/>
            </w:tcBorders>
            <w:shd w:val="clear" w:color="auto" w:fill="auto"/>
            <w:noWrap/>
            <w:vAlign w:val="center"/>
            <w:hideMark/>
          </w:tcPr>
          <w:p w14:paraId="32270682"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1,39</w:t>
            </w:r>
          </w:p>
        </w:tc>
        <w:tc>
          <w:tcPr>
            <w:tcW w:w="992" w:type="dxa"/>
            <w:tcBorders>
              <w:top w:val="nil"/>
              <w:left w:val="nil"/>
              <w:bottom w:val="single" w:sz="4" w:space="0" w:color="auto"/>
              <w:right w:val="single" w:sz="4" w:space="0" w:color="auto"/>
            </w:tcBorders>
            <w:shd w:val="clear" w:color="auto" w:fill="auto"/>
            <w:noWrap/>
            <w:vAlign w:val="center"/>
            <w:hideMark/>
          </w:tcPr>
          <w:p w14:paraId="1E317222"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69F4521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5CFD86E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052E451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r>
      <w:tr w:rsidR="00A856A1" w:rsidRPr="00074C75" w14:paraId="2E6547F6"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29B9B6E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2022</w:t>
            </w:r>
          </w:p>
        </w:tc>
        <w:tc>
          <w:tcPr>
            <w:tcW w:w="583" w:type="dxa"/>
            <w:tcBorders>
              <w:top w:val="nil"/>
              <w:left w:val="nil"/>
              <w:bottom w:val="single" w:sz="4" w:space="0" w:color="auto"/>
              <w:right w:val="single" w:sz="4" w:space="0" w:color="auto"/>
            </w:tcBorders>
            <w:shd w:val="clear" w:color="auto" w:fill="auto"/>
            <w:noWrap/>
            <w:vAlign w:val="center"/>
            <w:hideMark/>
          </w:tcPr>
          <w:p w14:paraId="54AA01F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w:t>
            </w:r>
          </w:p>
        </w:tc>
        <w:tc>
          <w:tcPr>
            <w:tcW w:w="850" w:type="dxa"/>
            <w:tcBorders>
              <w:top w:val="nil"/>
              <w:left w:val="nil"/>
              <w:bottom w:val="single" w:sz="4" w:space="0" w:color="auto"/>
              <w:right w:val="single" w:sz="4" w:space="0" w:color="auto"/>
            </w:tcBorders>
            <w:shd w:val="clear" w:color="auto" w:fill="auto"/>
            <w:noWrap/>
            <w:vAlign w:val="center"/>
            <w:hideMark/>
          </w:tcPr>
          <w:p w14:paraId="191B842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2,08</w:t>
            </w:r>
          </w:p>
        </w:tc>
        <w:tc>
          <w:tcPr>
            <w:tcW w:w="709" w:type="dxa"/>
            <w:tcBorders>
              <w:top w:val="nil"/>
              <w:left w:val="nil"/>
              <w:bottom w:val="single" w:sz="4" w:space="0" w:color="auto"/>
              <w:right w:val="single" w:sz="4" w:space="0" w:color="auto"/>
            </w:tcBorders>
            <w:shd w:val="clear" w:color="auto" w:fill="auto"/>
            <w:noWrap/>
            <w:vAlign w:val="center"/>
            <w:hideMark/>
          </w:tcPr>
          <w:p w14:paraId="4FAAABC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1,39</w:t>
            </w:r>
          </w:p>
        </w:tc>
        <w:tc>
          <w:tcPr>
            <w:tcW w:w="992" w:type="dxa"/>
            <w:tcBorders>
              <w:top w:val="nil"/>
              <w:left w:val="nil"/>
              <w:bottom w:val="single" w:sz="4" w:space="0" w:color="auto"/>
              <w:right w:val="single" w:sz="4" w:space="0" w:color="auto"/>
            </w:tcBorders>
            <w:shd w:val="clear" w:color="auto" w:fill="auto"/>
            <w:noWrap/>
            <w:vAlign w:val="center"/>
            <w:hideMark/>
          </w:tcPr>
          <w:p w14:paraId="618DE88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1C1E9C6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5D63AE1B"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541B179A"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r>
      <w:tr w:rsidR="00A856A1" w:rsidRPr="00074C75" w14:paraId="5CE4EDE6"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7E867A1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2023</w:t>
            </w:r>
          </w:p>
        </w:tc>
        <w:tc>
          <w:tcPr>
            <w:tcW w:w="583" w:type="dxa"/>
            <w:tcBorders>
              <w:top w:val="nil"/>
              <w:left w:val="nil"/>
              <w:bottom w:val="single" w:sz="4" w:space="0" w:color="auto"/>
              <w:right w:val="single" w:sz="4" w:space="0" w:color="auto"/>
            </w:tcBorders>
            <w:shd w:val="clear" w:color="auto" w:fill="auto"/>
            <w:noWrap/>
            <w:vAlign w:val="center"/>
            <w:hideMark/>
          </w:tcPr>
          <w:p w14:paraId="08078AE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w:t>
            </w:r>
          </w:p>
        </w:tc>
        <w:tc>
          <w:tcPr>
            <w:tcW w:w="850" w:type="dxa"/>
            <w:tcBorders>
              <w:top w:val="nil"/>
              <w:left w:val="nil"/>
              <w:bottom w:val="single" w:sz="4" w:space="0" w:color="auto"/>
              <w:right w:val="single" w:sz="4" w:space="0" w:color="auto"/>
            </w:tcBorders>
            <w:shd w:val="clear" w:color="auto" w:fill="auto"/>
            <w:noWrap/>
            <w:vAlign w:val="center"/>
            <w:hideMark/>
          </w:tcPr>
          <w:p w14:paraId="24683D7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2,89</w:t>
            </w:r>
          </w:p>
        </w:tc>
        <w:tc>
          <w:tcPr>
            <w:tcW w:w="709" w:type="dxa"/>
            <w:tcBorders>
              <w:top w:val="nil"/>
              <w:left w:val="nil"/>
              <w:bottom w:val="single" w:sz="4" w:space="0" w:color="auto"/>
              <w:right w:val="single" w:sz="4" w:space="0" w:color="auto"/>
            </w:tcBorders>
            <w:shd w:val="clear" w:color="auto" w:fill="auto"/>
            <w:noWrap/>
            <w:vAlign w:val="center"/>
            <w:hideMark/>
          </w:tcPr>
          <w:p w14:paraId="4E0A187A"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1,61</w:t>
            </w:r>
          </w:p>
        </w:tc>
        <w:tc>
          <w:tcPr>
            <w:tcW w:w="992" w:type="dxa"/>
            <w:tcBorders>
              <w:top w:val="nil"/>
              <w:left w:val="nil"/>
              <w:bottom w:val="single" w:sz="4" w:space="0" w:color="auto"/>
              <w:right w:val="single" w:sz="4" w:space="0" w:color="auto"/>
            </w:tcBorders>
            <w:shd w:val="clear" w:color="auto" w:fill="auto"/>
            <w:noWrap/>
            <w:vAlign w:val="center"/>
            <w:hideMark/>
          </w:tcPr>
          <w:p w14:paraId="7459E6E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37FBD29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52CA6D7A"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3AD6C8D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r>
      <w:tr w:rsidR="00A856A1" w:rsidRPr="00074C75" w14:paraId="476A99C7"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5587770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2014</w:t>
            </w:r>
          </w:p>
        </w:tc>
        <w:tc>
          <w:tcPr>
            <w:tcW w:w="583" w:type="dxa"/>
            <w:tcBorders>
              <w:top w:val="nil"/>
              <w:left w:val="nil"/>
              <w:bottom w:val="single" w:sz="4" w:space="0" w:color="auto"/>
              <w:right w:val="single" w:sz="4" w:space="0" w:color="auto"/>
            </w:tcBorders>
            <w:shd w:val="clear" w:color="auto" w:fill="auto"/>
            <w:noWrap/>
            <w:vAlign w:val="center"/>
            <w:hideMark/>
          </w:tcPr>
          <w:p w14:paraId="48EF4082"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1D8A8EB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2,56</w:t>
            </w:r>
          </w:p>
        </w:tc>
        <w:tc>
          <w:tcPr>
            <w:tcW w:w="709" w:type="dxa"/>
            <w:tcBorders>
              <w:top w:val="nil"/>
              <w:left w:val="nil"/>
              <w:bottom w:val="single" w:sz="4" w:space="0" w:color="auto"/>
              <w:right w:val="single" w:sz="4" w:space="0" w:color="auto"/>
            </w:tcBorders>
            <w:shd w:val="clear" w:color="auto" w:fill="auto"/>
            <w:noWrap/>
            <w:vAlign w:val="center"/>
            <w:hideMark/>
          </w:tcPr>
          <w:p w14:paraId="679129D7"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1,61</w:t>
            </w:r>
          </w:p>
        </w:tc>
        <w:tc>
          <w:tcPr>
            <w:tcW w:w="992" w:type="dxa"/>
            <w:tcBorders>
              <w:top w:val="nil"/>
              <w:left w:val="nil"/>
              <w:bottom w:val="single" w:sz="4" w:space="0" w:color="auto"/>
              <w:right w:val="single" w:sz="4" w:space="0" w:color="auto"/>
            </w:tcBorders>
            <w:shd w:val="clear" w:color="auto" w:fill="auto"/>
            <w:noWrap/>
            <w:vAlign w:val="center"/>
            <w:hideMark/>
          </w:tcPr>
          <w:p w14:paraId="46FEFB8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1,39</w:t>
            </w:r>
          </w:p>
        </w:tc>
        <w:tc>
          <w:tcPr>
            <w:tcW w:w="636" w:type="dxa"/>
            <w:tcBorders>
              <w:top w:val="nil"/>
              <w:left w:val="nil"/>
              <w:bottom w:val="single" w:sz="4" w:space="0" w:color="auto"/>
              <w:right w:val="single" w:sz="4" w:space="0" w:color="auto"/>
            </w:tcBorders>
            <w:shd w:val="clear" w:color="auto" w:fill="auto"/>
            <w:noWrap/>
            <w:vAlign w:val="center"/>
            <w:hideMark/>
          </w:tcPr>
          <w:p w14:paraId="3F03CBB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0,00</w:t>
            </w:r>
          </w:p>
        </w:tc>
        <w:tc>
          <w:tcPr>
            <w:tcW w:w="782" w:type="dxa"/>
            <w:tcBorders>
              <w:top w:val="nil"/>
              <w:left w:val="nil"/>
              <w:bottom w:val="single" w:sz="4" w:space="0" w:color="auto"/>
              <w:right w:val="single" w:sz="4" w:space="0" w:color="auto"/>
            </w:tcBorders>
            <w:shd w:val="clear" w:color="auto" w:fill="auto"/>
            <w:noWrap/>
            <w:vAlign w:val="center"/>
            <w:hideMark/>
          </w:tcPr>
          <w:p w14:paraId="0FAA5637"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14BA3AB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r>
      <w:tr w:rsidR="00A856A1" w:rsidRPr="00074C75" w14:paraId="3D2AAB66"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5F9A3C5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2015</w:t>
            </w:r>
          </w:p>
        </w:tc>
        <w:tc>
          <w:tcPr>
            <w:tcW w:w="583" w:type="dxa"/>
            <w:tcBorders>
              <w:top w:val="nil"/>
              <w:left w:val="nil"/>
              <w:bottom w:val="single" w:sz="4" w:space="0" w:color="auto"/>
              <w:right w:val="single" w:sz="4" w:space="0" w:color="auto"/>
            </w:tcBorders>
            <w:shd w:val="clear" w:color="auto" w:fill="auto"/>
            <w:noWrap/>
            <w:vAlign w:val="center"/>
            <w:hideMark/>
          </w:tcPr>
          <w:p w14:paraId="3B098F4D"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78CB519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2,83</w:t>
            </w:r>
          </w:p>
        </w:tc>
        <w:tc>
          <w:tcPr>
            <w:tcW w:w="709" w:type="dxa"/>
            <w:tcBorders>
              <w:top w:val="nil"/>
              <w:left w:val="nil"/>
              <w:bottom w:val="single" w:sz="4" w:space="0" w:color="auto"/>
              <w:right w:val="single" w:sz="4" w:space="0" w:color="auto"/>
            </w:tcBorders>
            <w:shd w:val="clear" w:color="auto" w:fill="auto"/>
            <w:noWrap/>
            <w:vAlign w:val="center"/>
            <w:hideMark/>
          </w:tcPr>
          <w:p w14:paraId="2B05044A"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1,61</w:t>
            </w:r>
          </w:p>
        </w:tc>
        <w:tc>
          <w:tcPr>
            <w:tcW w:w="992" w:type="dxa"/>
            <w:tcBorders>
              <w:top w:val="nil"/>
              <w:left w:val="nil"/>
              <w:bottom w:val="single" w:sz="4" w:space="0" w:color="auto"/>
              <w:right w:val="single" w:sz="4" w:space="0" w:color="auto"/>
            </w:tcBorders>
            <w:shd w:val="clear" w:color="auto" w:fill="auto"/>
            <w:noWrap/>
            <w:vAlign w:val="center"/>
            <w:hideMark/>
          </w:tcPr>
          <w:p w14:paraId="7A8251D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1,39</w:t>
            </w:r>
          </w:p>
        </w:tc>
        <w:tc>
          <w:tcPr>
            <w:tcW w:w="636" w:type="dxa"/>
            <w:tcBorders>
              <w:top w:val="nil"/>
              <w:left w:val="nil"/>
              <w:bottom w:val="single" w:sz="4" w:space="0" w:color="auto"/>
              <w:right w:val="single" w:sz="4" w:space="0" w:color="auto"/>
            </w:tcBorders>
            <w:shd w:val="clear" w:color="auto" w:fill="auto"/>
            <w:noWrap/>
            <w:vAlign w:val="center"/>
            <w:hideMark/>
          </w:tcPr>
          <w:p w14:paraId="748A7F77"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0,00</w:t>
            </w:r>
          </w:p>
        </w:tc>
        <w:tc>
          <w:tcPr>
            <w:tcW w:w="782" w:type="dxa"/>
            <w:tcBorders>
              <w:top w:val="nil"/>
              <w:left w:val="nil"/>
              <w:bottom w:val="single" w:sz="4" w:space="0" w:color="auto"/>
              <w:right w:val="single" w:sz="4" w:space="0" w:color="auto"/>
            </w:tcBorders>
            <w:shd w:val="clear" w:color="auto" w:fill="auto"/>
            <w:noWrap/>
            <w:vAlign w:val="center"/>
            <w:hideMark/>
          </w:tcPr>
          <w:p w14:paraId="0048FAD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0ACB87F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r>
      <w:tr w:rsidR="00A856A1" w:rsidRPr="00074C75" w14:paraId="62C015E7"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28FE4C87"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2016</w:t>
            </w:r>
          </w:p>
        </w:tc>
        <w:tc>
          <w:tcPr>
            <w:tcW w:w="583" w:type="dxa"/>
            <w:tcBorders>
              <w:top w:val="nil"/>
              <w:left w:val="nil"/>
              <w:bottom w:val="single" w:sz="4" w:space="0" w:color="auto"/>
              <w:right w:val="single" w:sz="4" w:space="0" w:color="auto"/>
            </w:tcBorders>
            <w:shd w:val="clear" w:color="auto" w:fill="auto"/>
            <w:noWrap/>
            <w:vAlign w:val="center"/>
            <w:hideMark/>
          </w:tcPr>
          <w:p w14:paraId="3ECA917D"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7C3C35F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3,14</w:t>
            </w:r>
          </w:p>
        </w:tc>
        <w:tc>
          <w:tcPr>
            <w:tcW w:w="709" w:type="dxa"/>
            <w:tcBorders>
              <w:top w:val="nil"/>
              <w:left w:val="nil"/>
              <w:bottom w:val="single" w:sz="4" w:space="0" w:color="auto"/>
              <w:right w:val="single" w:sz="4" w:space="0" w:color="auto"/>
            </w:tcBorders>
            <w:shd w:val="clear" w:color="auto" w:fill="auto"/>
            <w:noWrap/>
            <w:vAlign w:val="center"/>
            <w:hideMark/>
          </w:tcPr>
          <w:p w14:paraId="2CEEF822"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1,39</w:t>
            </w:r>
          </w:p>
        </w:tc>
        <w:tc>
          <w:tcPr>
            <w:tcW w:w="992" w:type="dxa"/>
            <w:tcBorders>
              <w:top w:val="nil"/>
              <w:left w:val="nil"/>
              <w:bottom w:val="single" w:sz="4" w:space="0" w:color="auto"/>
              <w:right w:val="single" w:sz="4" w:space="0" w:color="auto"/>
            </w:tcBorders>
            <w:shd w:val="clear" w:color="auto" w:fill="auto"/>
            <w:noWrap/>
            <w:vAlign w:val="center"/>
            <w:hideMark/>
          </w:tcPr>
          <w:p w14:paraId="66B1FB3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1,39</w:t>
            </w:r>
          </w:p>
        </w:tc>
        <w:tc>
          <w:tcPr>
            <w:tcW w:w="636" w:type="dxa"/>
            <w:tcBorders>
              <w:top w:val="nil"/>
              <w:left w:val="nil"/>
              <w:bottom w:val="single" w:sz="4" w:space="0" w:color="auto"/>
              <w:right w:val="single" w:sz="4" w:space="0" w:color="auto"/>
            </w:tcBorders>
            <w:shd w:val="clear" w:color="auto" w:fill="auto"/>
            <w:noWrap/>
            <w:vAlign w:val="center"/>
            <w:hideMark/>
          </w:tcPr>
          <w:p w14:paraId="54FEE55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0,22</w:t>
            </w:r>
          </w:p>
        </w:tc>
        <w:tc>
          <w:tcPr>
            <w:tcW w:w="782" w:type="dxa"/>
            <w:tcBorders>
              <w:top w:val="nil"/>
              <w:left w:val="nil"/>
              <w:bottom w:val="single" w:sz="4" w:space="0" w:color="auto"/>
              <w:right w:val="single" w:sz="4" w:space="0" w:color="auto"/>
            </w:tcBorders>
            <w:shd w:val="clear" w:color="auto" w:fill="auto"/>
            <w:noWrap/>
            <w:vAlign w:val="center"/>
            <w:hideMark/>
          </w:tcPr>
          <w:p w14:paraId="51B10037"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0E620E02"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0,92</w:t>
            </w:r>
          </w:p>
        </w:tc>
      </w:tr>
      <w:tr w:rsidR="00A856A1" w:rsidRPr="00074C75" w14:paraId="6A894DF9"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7E151B1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2018</w:t>
            </w:r>
          </w:p>
        </w:tc>
        <w:tc>
          <w:tcPr>
            <w:tcW w:w="583" w:type="dxa"/>
            <w:tcBorders>
              <w:top w:val="nil"/>
              <w:left w:val="nil"/>
              <w:bottom w:val="single" w:sz="4" w:space="0" w:color="auto"/>
              <w:right w:val="single" w:sz="4" w:space="0" w:color="auto"/>
            </w:tcBorders>
            <w:shd w:val="clear" w:color="auto" w:fill="auto"/>
            <w:noWrap/>
            <w:vAlign w:val="center"/>
            <w:hideMark/>
          </w:tcPr>
          <w:p w14:paraId="0ABCB82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04F109E2"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3,09</w:t>
            </w:r>
          </w:p>
        </w:tc>
        <w:tc>
          <w:tcPr>
            <w:tcW w:w="709" w:type="dxa"/>
            <w:tcBorders>
              <w:top w:val="nil"/>
              <w:left w:val="nil"/>
              <w:bottom w:val="single" w:sz="4" w:space="0" w:color="auto"/>
              <w:right w:val="single" w:sz="4" w:space="0" w:color="auto"/>
            </w:tcBorders>
            <w:shd w:val="clear" w:color="auto" w:fill="auto"/>
            <w:noWrap/>
            <w:vAlign w:val="center"/>
            <w:hideMark/>
          </w:tcPr>
          <w:p w14:paraId="2E14DD8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1,61</w:t>
            </w:r>
          </w:p>
        </w:tc>
        <w:tc>
          <w:tcPr>
            <w:tcW w:w="992" w:type="dxa"/>
            <w:tcBorders>
              <w:top w:val="nil"/>
              <w:left w:val="nil"/>
              <w:bottom w:val="single" w:sz="4" w:space="0" w:color="auto"/>
              <w:right w:val="single" w:sz="4" w:space="0" w:color="auto"/>
            </w:tcBorders>
            <w:shd w:val="clear" w:color="auto" w:fill="auto"/>
            <w:noWrap/>
            <w:vAlign w:val="center"/>
            <w:hideMark/>
          </w:tcPr>
          <w:p w14:paraId="7184116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729CC2E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02EE2F81"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06A106AA"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1,50</w:t>
            </w:r>
          </w:p>
        </w:tc>
      </w:tr>
      <w:tr w:rsidR="00A856A1" w:rsidRPr="00074C75" w14:paraId="532D3730"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30812C5B"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2020</w:t>
            </w:r>
          </w:p>
        </w:tc>
        <w:tc>
          <w:tcPr>
            <w:tcW w:w="583" w:type="dxa"/>
            <w:tcBorders>
              <w:top w:val="nil"/>
              <w:left w:val="nil"/>
              <w:bottom w:val="single" w:sz="4" w:space="0" w:color="auto"/>
              <w:right w:val="single" w:sz="4" w:space="0" w:color="auto"/>
            </w:tcBorders>
            <w:shd w:val="clear" w:color="auto" w:fill="auto"/>
            <w:noWrap/>
            <w:vAlign w:val="center"/>
            <w:hideMark/>
          </w:tcPr>
          <w:p w14:paraId="668F609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257A8B21"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2,94</w:t>
            </w:r>
          </w:p>
        </w:tc>
        <w:tc>
          <w:tcPr>
            <w:tcW w:w="709" w:type="dxa"/>
            <w:tcBorders>
              <w:top w:val="nil"/>
              <w:left w:val="nil"/>
              <w:bottom w:val="single" w:sz="4" w:space="0" w:color="auto"/>
              <w:right w:val="single" w:sz="4" w:space="0" w:color="auto"/>
            </w:tcBorders>
            <w:shd w:val="clear" w:color="auto" w:fill="auto"/>
            <w:noWrap/>
            <w:vAlign w:val="center"/>
            <w:hideMark/>
          </w:tcPr>
          <w:p w14:paraId="693842E2"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1,61</w:t>
            </w:r>
          </w:p>
        </w:tc>
        <w:tc>
          <w:tcPr>
            <w:tcW w:w="992" w:type="dxa"/>
            <w:tcBorders>
              <w:top w:val="nil"/>
              <w:left w:val="nil"/>
              <w:bottom w:val="single" w:sz="4" w:space="0" w:color="auto"/>
              <w:right w:val="single" w:sz="4" w:space="0" w:color="auto"/>
            </w:tcBorders>
            <w:shd w:val="clear" w:color="auto" w:fill="auto"/>
            <w:noWrap/>
            <w:vAlign w:val="center"/>
            <w:hideMark/>
          </w:tcPr>
          <w:p w14:paraId="2E6AC66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5149F8EA"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1DDF1C4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134B84AA"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1,50</w:t>
            </w:r>
          </w:p>
        </w:tc>
      </w:tr>
      <w:tr w:rsidR="00A856A1" w:rsidRPr="00074C75" w14:paraId="58083644"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08AB069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2021</w:t>
            </w:r>
          </w:p>
        </w:tc>
        <w:tc>
          <w:tcPr>
            <w:tcW w:w="583" w:type="dxa"/>
            <w:tcBorders>
              <w:top w:val="nil"/>
              <w:left w:val="nil"/>
              <w:bottom w:val="single" w:sz="4" w:space="0" w:color="auto"/>
              <w:right w:val="single" w:sz="4" w:space="0" w:color="auto"/>
            </w:tcBorders>
            <w:shd w:val="clear" w:color="auto" w:fill="auto"/>
            <w:noWrap/>
            <w:vAlign w:val="center"/>
            <w:hideMark/>
          </w:tcPr>
          <w:p w14:paraId="242822F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32D18D2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3,00</w:t>
            </w:r>
          </w:p>
        </w:tc>
        <w:tc>
          <w:tcPr>
            <w:tcW w:w="709" w:type="dxa"/>
            <w:tcBorders>
              <w:top w:val="nil"/>
              <w:left w:val="nil"/>
              <w:bottom w:val="single" w:sz="4" w:space="0" w:color="auto"/>
              <w:right w:val="single" w:sz="4" w:space="0" w:color="auto"/>
            </w:tcBorders>
            <w:shd w:val="clear" w:color="auto" w:fill="auto"/>
            <w:noWrap/>
            <w:vAlign w:val="center"/>
            <w:hideMark/>
          </w:tcPr>
          <w:p w14:paraId="2C2213CD"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1,61</w:t>
            </w:r>
          </w:p>
        </w:tc>
        <w:tc>
          <w:tcPr>
            <w:tcW w:w="992" w:type="dxa"/>
            <w:tcBorders>
              <w:top w:val="nil"/>
              <w:left w:val="nil"/>
              <w:bottom w:val="single" w:sz="4" w:space="0" w:color="auto"/>
              <w:right w:val="single" w:sz="4" w:space="0" w:color="auto"/>
            </w:tcBorders>
            <w:shd w:val="clear" w:color="auto" w:fill="auto"/>
            <w:noWrap/>
            <w:vAlign w:val="center"/>
            <w:hideMark/>
          </w:tcPr>
          <w:p w14:paraId="325E5D2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6927F45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3CD655C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05A64DED"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r>
      <w:tr w:rsidR="00A856A1" w:rsidRPr="00074C75" w14:paraId="6BC70895"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4E16BF3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2022</w:t>
            </w:r>
          </w:p>
        </w:tc>
        <w:tc>
          <w:tcPr>
            <w:tcW w:w="583" w:type="dxa"/>
            <w:tcBorders>
              <w:top w:val="nil"/>
              <w:left w:val="nil"/>
              <w:bottom w:val="single" w:sz="4" w:space="0" w:color="auto"/>
              <w:right w:val="single" w:sz="4" w:space="0" w:color="auto"/>
            </w:tcBorders>
            <w:shd w:val="clear" w:color="auto" w:fill="auto"/>
            <w:noWrap/>
            <w:vAlign w:val="center"/>
            <w:hideMark/>
          </w:tcPr>
          <w:p w14:paraId="59B3A6FB"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5C19D5E1"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3,18</w:t>
            </w:r>
          </w:p>
        </w:tc>
        <w:tc>
          <w:tcPr>
            <w:tcW w:w="709" w:type="dxa"/>
            <w:tcBorders>
              <w:top w:val="nil"/>
              <w:left w:val="nil"/>
              <w:bottom w:val="single" w:sz="4" w:space="0" w:color="auto"/>
              <w:right w:val="single" w:sz="4" w:space="0" w:color="auto"/>
            </w:tcBorders>
            <w:shd w:val="clear" w:color="auto" w:fill="auto"/>
            <w:noWrap/>
            <w:vAlign w:val="center"/>
            <w:hideMark/>
          </w:tcPr>
          <w:p w14:paraId="662F0BC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1,61</w:t>
            </w:r>
          </w:p>
        </w:tc>
        <w:tc>
          <w:tcPr>
            <w:tcW w:w="992" w:type="dxa"/>
            <w:tcBorders>
              <w:top w:val="nil"/>
              <w:left w:val="nil"/>
              <w:bottom w:val="single" w:sz="4" w:space="0" w:color="auto"/>
              <w:right w:val="single" w:sz="4" w:space="0" w:color="auto"/>
            </w:tcBorders>
            <w:shd w:val="clear" w:color="auto" w:fill="auto"/>
            <w:noWrap/>
            <w:vAlign w:val="center"/>
            <w:hideMark/>
          </w:tcPr>
          <w:p w14:paraId="35E2BDF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569F4257"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36C0DC9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1FDC918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0,92</w:t>
            </w:r>
          </w:p>
        </w:tc>
      </w:tr>
      <w:tr w:rsidR="00A856A1" w:rsidRPr="00074C75" w14:paraId="5EC19942"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4DA12C99"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2023</w:t>
            </w:r>
          </w:p>
        </w:tc>
        <w:tc>
          <w:tcPr>
            <w:tcW w:w="583" w:type="dxa"/>
            <w:tcBorders>
              <w:top w:val="nil"/>
              <w:left w:val="nil"/>
              <w:bottom w:val="single" w:sz="4" w:space="0" w:color="auto"/>
              <w:right w:val="single" w:sz="4" w:space="0" w:color="auto"/>
            </w:tcBorders>
            <w:shd w:val="clear" w:color="auto" w:fill="auto"/>
            <w:noWrap/>
            <w:vAlign w:val="center"/>
            <w:hideMark/>
          </w:tcPr>
          <w:p w14:paraId="3B38B5C9"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09A2AF72"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3,58</w:t>
            </w:r>
          </w:p>
        </w:tc>
        <w:tc>
          <w:tcPr>
            <w:tcW w:w="709" w:type="dxa"/>
            <w:tcBorders>
              <w:top w:val="nil"/>
              <w:left w:val="nil"/>
              <w:bottom w:val="single" w:sz="4" w:space="0" w:color="auto"/>
              <w:right w:val="single" w:sz="4" w:space="0" w:color="auto"/>
            </w:tcBorders>
            <w:shd w:val="clear" w:color="auto" w:fill="auto"/>
            <w:noWrap/>
            <w:vAlign w:val="center"/>
            <w:hideMark/>
          </w:tcPr>
          <w:p w14:paraId="41317092"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1,39</w:t>
            </w:r>
          </w:p>
        </w:tc>
        <w:tc>
          <w:tcPr>
            <w:tcW w:w="992" w:type="dxa"/>
            <w:tcBorders>
              <w:top w:val="nil"/>
              <w:left w:val="nil"/>
              <w:bottom w:val="single" w:sz="4" w:space="0" w:color="auto"/>
              <w:right w:val="single" w:sz="4" w:space="0" w:color="auto"/>
            </w:tcBorders>
            <w:shd w:val="clear" w:color="auto" w:fill="auto"/>
            <w:noWrap/>
            <w:vAlign w:val="center"/>
            <w:hideMark/>
          </w:tcPr>
          <w:p w14:paraId="20B867C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1,39</w:t>
            </w:r>
          </w:p>
        </w:tc>
        <w:tc>
          <w:tcPr>
            <w:tcW w:w="636" w:type="dxa"/>
            <w:tcBorders>
              <w:top w:val="nil"/>
              <w:left w:val="nil"/>
              <w:bottom w:val="single" w:sz="4" w:space="0" w:color="auto"/>
              <w:right w:val="single" w:sz="4" w:space="0" w:color="auto"/>
            </w:tcBorders>
            <w:shd w:val="clear" w:color="auto" w:fill="auto"/>
            <w:noWrap/>
            <w:vAlign w:val="center"/>
            <w:hideMark/>
          </w:tcPr>
          <w:p w14:paraId="5D7330B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0,00</w:t>
            </w:r>
          </w:p>
        </w:tc>
        <w:tc>
          <w:tcPr>
            <w:tcW w:w="782" w:type="dxa"/>
            <w:tcBorders>
              <w:top w:val="nil"/>
              <w:left w:val="nil"/>
              <w:bottom w:val="single" w:sz="4" w:space="0" w:color="auto"/>
              <w:right w:val="single" w:sz="4" w:space="0" w:color="auto"/>
            </w:tcBorders>
            <w:shd w:val="clear" w:color="auto" w:fill="auto"/>
            <w:noWrap/>
            <w:vAlign w:val="center"/>
            <w:hideMark/>
          </w:tcPr>
          <w:p w14:paraId="27209F0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298141A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0,92</w:t>
            </w:r>
          </w:p>
        </w:tc>
      </w:tr>
      <w:tr w:rsidR="00A856A1" w:rsidRPr="00074C75" w14:paraId="293099AF"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44216C2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2015</w:t>
            </w:r>
          </w:p>
        </w:tc>
        <w:tc>
          <w:tcPr>
            <w:tcW w:w="583" w:type="dxa"/>
            <w:tcBorders>
              <w:top w:val="nil"/>
              <w:left w:val="nil"/>
              <w:bottom w:val="single" w:sz="4" w:space="0" w:color="auto"/>
              <w:right w:val="single" w:sz="4" w:space="0" w:color="auto"/>
            </w:tcBorders>
            <w:shd w:val="clear" w:color="auto" w:fill="auto"/>
            <w:noWrap/>
            <w:vAlign w:val="center"/>
            <w:hideMark/>
          </w:tcPr>
          <w:p w14:paraId="513E81E2"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6609AF0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2,89</w:t>
            </w:r>
          </w:p>
        </w:tc>
        <w:tc>
          <w:tcPr>
            <w:tcW w:w="709" w:type="dxa"/>
            <w:tcBorders>
              <w:top w:val="nil"/>
              <w:left w:val="nil"/>
              <w:bottom w:val="single" w:sz="4" w:space="0" w:color="auto"/>
              <w:right w:val="single" w:sz="4" w:space="0" w:color="auto"/>
            </w:tcBorders>
            <w:shd w:val="clear" w:color="auto" w:fill="auto"/>
            <w:noWrap/>
            <w:vAlign w:val="center"/>
            <w:hideMark/>
          </w:tcPr>
          <w:p w14:paraId="1C8C063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42D75D0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5B1972D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c>
          <w:tcPr>
            <w:tcW w:w="782" w:type="dxa"/>
            <w:tcBorders>
              <w:top w:val="nil"/>
              <w:left w:val="nil"/>
              <w:bottom w:val="single" w:sz="4" w:space="0" w:color="auto"/>
              <w:right w:val="single" w:sz="4" w:space="0" w:color="auto"/>
            </w:tcBorders>
            <w:shd w:val="clear" w:color="auto" w:fill="auto"/>
            <w:noWrap/>
            <w:vAlign w:val="center"/>
            <w:hideMark/>
          </w:tcPr>
          <w:p w14:paraId="7A58A2D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356CC78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r>
      <w:tr w:rsidR="00A856A1" w:rsidRPr="00074C75" w14:paraId="65296D1F"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4884952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2016</w:t>
            </w:r>
          </w:p>
        </w:tc>
        <w:tc>
          <w:tcPr>
            <w:tcW w:w="583" w:type="dxa"/>
            <w:tcBorders>
              <w:top w:val="nil"/>
              <w:left w:val="nil"/>
              <w:bottom w:val="single" w:sz="4" w:space="0" w:color="auto"/>
              <w:right w:val="single" w:sz="4" w:space="0" w:color="auto"/>
            </w:tcBorders>
            <w:shd w:val="clear" w:color="auto" w:fill="auto"/>
            <w:noWrap/>
            <w:vAlign w:val="center"/>
            <w:hideMark/>
          </w:tcPr>
          <w:p w14:paraId="215AFD6B"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3AB8BC3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2,83</w:t>
            </w:r>
          </w:p>
        </w:tc>
        <w:tc>
          <w:tcPr>
            <w:tcW w:w="709" w:type="dxa"/>
            <w:tcBorders>
              <w:top w:val="nil"/>
              <w:left w:val="nil"/>
              <w:bottom w:val="single" w:sz="4" w:space="0" w:color="auto"/>
              <w:right w:val="single" w:sz="4" w:space="0" w:color="auto"/>
            </w:tcBorders>
            <w:shd w:val="clear" w:color="auto" w:fill="auto"/>
            <w:noWrap/>
            <w:vAlign w:val="center"/>
            <w:hideMark/>
          </w:tcPr>
          <w:p w14:paraId="5C18D18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3F2C3D6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1F3C8C2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c>
          <w:tcPr>
            <w:tcW w:w="782" w:type="dxa"/>
            <w:tcBorders>
              <w:top w:val="nil"/>
              <w:left w:val="nil"/>
              <w:bottom w:val="single" w:sz="4" w:space="0" w:color="auto"/>
              <w:right w:val="single" w:sz="4" w:space="0" w:color="auto"/>
            </w:tcBorders>
            <w:shd w:val="clear" w:color="auto" w:fill="auto"/>
            <w:noWrap/>
            <w:vAlign w:val="center"/>
            <w:hideMark/>
          </w:tcPr>
          <w:p w14:paraId="70DAB2E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110E1AD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1,50</w:t>
            </w:r>
          </w:p>
        </w:tc>
      </w:tr>
      <w:tr w:rsidR="00A856A1" w:rsidRPr="00074C75" w14:paraId="54A28E4C"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014C1A21"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2017</w:t>
            </w:r>
          </w:p>
        </w:tc>
        <w:tc>
          <w:tcPr>
            <w:tcW w:w="583" w:type="dxa"/>
            <w:tcBorders>
              <w:top w:val="nil"/>
              <w:left w:val="nil"/>
              <w:bottom w:val="single" w:sz="4" w:space="0" w:color="auto"/>
              <w:right w:val="single" w:sz="4" w:space="0" w:color="auto"/>
            </w:tcBorders>
            <w:shd w:val="clear" w:color="auto" w:fill="auto"/>
            <w:noWrap/>
            <w:vAlign w:val="center"/>
            <w:hideMark/>
          </w:tcPr>
          <w:p w14:paraId="5F930BA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2731D657"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2,77</w:t>
            </w:r>
          </w:p>
        </w:tc>
        <w:tc>
          <w:tcPr>
            <w:tcW w:w="709" w:type="dxa"/>
            <w:tcBorders>
              <w:top w:val="nil"/>
              <w:left w:val="nil"/>
              <w:bottom w:val="single" w:sz="4" w:space="0" w:color="auto"/>
              <w:right w:val="single" w:sz="4" w:space="0" w:color="auto"/>
            </w:tcBorders>
            <w:shd w:val="clear" w:color="auto" w:fill="auto"/>
            <w:noWrap/>
            <w:vAlign w:val="center"/>
            <w:hideMark/>
          </w:tcPr>
          <w:p w14:paraId="3DF8850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0214F51B"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790BB4D1"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c>
          <w:tcPr>
            <w:tcW w:w="782" w:type="dxa"/>
            <w:tcBorders>
              <w:top w:val="nil"/>
              <w:left w:val="nil"/>
              <w:bottom w:val="single" w:sz="4" w:space="0" w:color="auto"/>
              <w:right w:val="single" w:sz="4" w:space="0" w:color="auto"/>
            </w:tcBorders>
            <w:shd w:val="clear" w:color="auto" w:fill="auto"/>
            <w:noWrap/>
            <w:vAlign w:val="center"/>
            <w:hideMark/>
          </w:tcPr>
          <w:p w14:paraId="5124B5FB"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086638ED"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1,25</w:t>
            </w:r>
          </w:p>
        </w:tc>
      </w:tr>
      <w:tr w:rsidR="00A856A1" w:rsidRPr="00074C75" w14:paraId="08BD491D"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7B39EE4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2018</w:t>
            </w:r>
          </w:p>
        </w:tc>
        <w:tc>
          <w:tcPr>
            <w:tcW w:w="583" w:type="dxa"/>
            <w:tcBorders>
              <w:top w:val="nil"/>
              <w:left w:val="nil"/>
              <w:bottom w:val="single" w:sz="4" w:space="0" w:color="auto"/>
              <w:right w:val="single" w:sz="4" w:space="0" w:color="auto"/>
            </w:tcBorders>
            <w:shd w:val="clear" w:color="auto" w:fill="auto"/>
            <w:noWrap/>
            <w:vAlign w:val="center"/>
            <w:hideMark/>
          </w:tcPr>
          <w:p w14:paraId="7876C62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7F9C8E0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2,71</w:t>
            </w:r>
          </w:p>
        </w:tc>
        <w:tc>
          <w:tcPr>
            <w:tcW w:w="709" w:type="dxa"/>
            <w:tcBorders>
              <w:top w:val="nil"/>
              <w:left w:val="nil"/>
              <w:bottom w:val="single" w:sz="4" w:space="0" w:color="auto"/>
              <w:right w:val="single" w:sz="4" w:space="0" w:color="auto"/>
            </w:tcBorders>
            <w:shd w:val="clear" w:color="auto" w:fill="auto"/>
            <w:noWrap/>
            <w:vAlign w:val="center"/>
            <w:hideMark/>
          </w:tcPr>
          <w:p w14:paraId="34015D8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336D42A2"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01A204B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c>
          <w:tcPr>
            <w:tcW w:w="782" w:type="dxa"/>
            <w:tcBorders>
              <w:top w:val="nil"/>
              <w:left w:val="nil"/>
              <w:bottom w:val="single" w:sz="4" w:space="0" w:color="auto"/>
              <w:right w:val="single" w:sz="4" w:space="0" w:color="auto"/>
            </w:tcBorders>
            <w:shd w:val="clear" w:color="auto" w:fill="auto"/>
            <w:noWrap/>
            <w:vAlign w:val="center"/>
            <w:hideMark/>
          </w:tcPr>
          <w:p w14:paraId="3F9C8FD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7447FCE1"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1,25</w:t>
            </w:r>
          </w:p>
        </w:tc>
      </w:tr>
      <w:tr w:rsidR="00A856A1" w:rsidRPr="00074C75" w14:paraId="0638B629"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60AA9D4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2019</w:t>
            </w:r>
          </w:p>
        </w:tc>
        <w:tc>
          <w:tcPr>
            <w:tcW w:w="583" w:type="dxa"/>
            <w:tcBorders>
              <w:top w:val="nil"/>
              <w:left w:val="nil"/>
              <w:bottom w:val="single" w:sz="4" w:space="0" w:color="auto"/>
              <w:right w:val="single" w:sz="4" w:space="0" w:color="auto"/>
            </w:tcBorders>
            <w:shd w:val="clear" w:color="auto" w:fill="auto"/>
            <w:noWrap/>
            <w:vAlign w:val="center"/>
            <w:hideMark/>
          </w:tcPr>
          <w:p w14:paraId="0C615C8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0E28754D"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2,48</w:t>
            </w:r>
          </w:p>
        </w:tc>
        <w:tc>
          <w:tcPr>
            <w:tcW w:w="709" w:type="dxa"/>
            <w:tcBorders>
              <w:top w:val="nil"/>
              <w:left w:val="nil"/>
              <w:bottom w:val="single" w:sz="4" w:space="0" w:color="auto"/>
              <w:right w:val="single" w:sz="4" w:space="0" w:color="auto"/>
            </w:tcBorders>
            <w:shd w:val="clear" w:color="auto" w:fill="auto"/>
            <w:noWrap/>
            <w:vAlign w:val="center"/>
            <w:hideMark/>
          </w:tcPr>
          <w:p w14:paraId="4128C9EA"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54D6DFA9"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524F457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c>
          <w:tcPr>
            <w:tcW w:w="782" w:type="dxa"/>
            <w:tcBorders>
              <w:top w:val="nil"/>
              <w:left w:val="nil"/>
              <w:bottom w:val="single" w:sz="4" w:space="0" w:color="auto"/>
              <w:right w:val="single" w:sz="4" w:space="0" w:color="auto"/>
            </w:tcBorders>
            <w:shd w:val="clear" w:color="auto" w:fill="auto"/>
            <w:noWrap/>
            <w:vAlign w:val="center"/>
            <w:hideMark/>
          </w:tcPr>
          <w:p w14:paraId="4627BAD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7D38C70A"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r>
      <w:tr w:rsidR="00A856A1" w:rsidRPr="00074C75" w14:paraId="5F1C6DB5"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48B0E92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2020</w:t>
            </w:r>
          </w:p>
        </w:tc>
        <w:tc>
          <w:tcPr>
            <w:tcW w:w="583" w:type="dxa"/>
            <w:tcBorders>
              <w:top w:val="nil"/>
              <w:left w:val="nil"/>
              <w:bottom w:val="single" w:sz="4" w:space="0" w:color="auto"/>
              <w:right w:val="single" w:sz="4" w:space="0" w:color="auto"/>
            </w:tcBorders>
            <w:shd w:val="clear" w:color="auto" w:fill="auto"/>
            <w:noWrap/>
            <w:vAlign w:val="center"/>
            <w:hideMark/>
          </w:tcPr>
          <w:p w14:paraId="45EE82F2"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6A2253B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2,71</w:t>
            </w:r>
          </w:p>
        </w:tc>
        <w:tc>
          <w:tcPr>
            <w:tcW w:w="709" w:type="dxa"/>
            <w:tcBorders>
              <w:top w:val="nil"/>
              <w:left w:val="nil"/>
              <w:bottom w:val="single" w:sz="4" w:space="0" w:color="auto"/>
              <w:right w:val="single" w:sz="4" w:space="0" w:color="auto"/>
            </w:tcBorders>
            <w:shd w:val="clear" w:color="auto" w:fill="auto"/>
            <w:noWrap/>
            <w:vAlign w:val="center"/>
            <w:hideMark/>
          </w:tcPr>
          <w:p w14:paraId="41F21FC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00B99A51"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6B61CF6B"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c>
          <w:tcPr>
            <w:tcW w:w="782" w:type="dxa"/>
            <w:tcBorders>
              <w:top w:val="nil"/>
              <w:left w:val="nil"/>
              <w:bottom w:val="single" w:sz="4" w:space="0" w:color="auto"/>
              <w:right w:val="single" w:sz="4" w:space="0" w:color="auto"/>
            </w:tcBorders>
            <w:shd w:val="clear" w:color="auto" w:fill="auto"/>
            <w:noWrap/>
            <w:vAlign w:val="center"/>
            <w:hideMark/>
          </w:tcPr>
          <w:p w14:paraId="225F2C57"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3834DD59"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r>
      <w:tr w:rsidR="00A856A1" w:rsidRPr="00074C75" w14:paraId="7A7E6A6B"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60A99271"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2021</w:t>
            </w:r>
          </w:p>
        </w:tc>
        <w:tc>
          <w:tcPr>
            <w:tcW w:w="583" w:type="dxa"/>
            <w:tcBorders>
              <w:top w:val="nil"/>
              <w:left w:val="nil"/>
              <w:bottom w:val="single" w:sz="4" w:space="0" w:color="auto"/>
              <w:right w:val="single" w:sz="4" w:space="0" w:color="auto"/>
            </w:tcBorders>
            <w:shd w:val="clear" w:color="auto" w:fill="auto"/>
            <w:noWrap/>
            <w:vAlign w:val="center"/>
            <w:hideMark/>
          </w:tcPr>
          <w:p w14:paraId="6463E32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670E0A6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2,71</w:t>
            </w:r>
          </w:p>
        </w:tc>
        <w:tc>
          <w:tcPr>
            <w:tcW w:w="709" w:type="dxa"/>
            <w:tcBorders>
              <w:top w:val="nil"/>
              <w:left w:val="nil"/>
              <w:bottom w:val="single" w:sz="4" w:space="0" w:color="auto"/>
              <w:right w:val="single" w:sz="4" w:space="0" w:color="auto"/>
            </w:tcBorders>
            <w:shd w:val="clear" w:color="auto" w:fill="auto"/>
            <w:noWrap/>
            <w:vAlign w:val="center"/>
            <w:hideMark/>
          </w:tcPr>
          <w:p w14:paraId="20B3382A"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167E760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0C83C5EA"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c>
          <w:tcPr>
            <w:tcW w:w="782" w:type="dxa"/>
            <w:tcBorders>
              <w:top w:val="nil"/>
              <w:left w:val="nil"/>
              <w:bottom w:val="single" w:sz="4" w:space="0" w:color="auto"/>
              <w:right w:val="single" w:sz="4" w:space="0" w:color="auto"/>
            </w:tcBorders>
            <w:shd w:val="clear" w:color="auto" w:fill="auto"/>
            <w:noWrap/>
            <w:vAlign w:val="center"/>
            <w:hideMark/>
          </w:tcPr>
          <w:p w14:paraId="364C58C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29F6C20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0,92</w:t>
            </w:r>
          </w:p>
        </w:tc>
      </w:tr>
      <w:tr w:rsidR="00A856A1" w:rsidRPr="00074C75" w14:paraId="0BD09C3C"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5EC58FF1"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2023</w:t>
            </w:r>
          </w:p>
        </w:tc>
        <w:tc>
          <w:tcPr>
            <w:tcW w:w="583" w:type="dxa"/>
            <w:tcBorders>
              <w:top w:val="nil"/>
              <w:left w:val="nil"/>
              <w:bottom w:val="single" w:sz="4" w:space="0" w:color="auto"/>
              <w:right w:val="single" w:sz="4" w:space="0" w:color="auto"/>
            </w:tcBorders>
            <w:shd w:val="clear" w:color="auto" w:fill="auto"/>
            <w:noWrap/>
            <w:vAlign w:val="center"/>
            <w:hideMark/>
          </w:tcPr>
          <w:p w14:paraId="5C30012B"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38A9A8B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2,83</w:t>
            </w:r>
          </w:p>
        </w:tc>
        <w:tc>
          <w:tcPr>
            <w:tcW w:w="709" w:type="dxa"/>
            <w:tcBorders>
              <w:top w:val="nil"/>
              <w:left w:val="nil"/>
              <w:bottom w:val="single" w:sz="4" w:space="0" w:color="auto"/>
              <w:right w:val="single" w:sz="4" w:space="0" w:color="auto"/>
            </w:tcBorders>
            <w:shd w:val="clear" w:color="auto" w:fill="auto"/>
            <w:noWrap/>
            <w:vAlign w:val="center"/>
            <w:hideMark/>
          </w:tcPr>
          <w:p w14:paraId="5FB9282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5D462D31"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6840A68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c>
          <w:tcPr>
            <w:tcW w:w="782" w:type="dxa"/>
            <w:tcBorders>
              <w:top w:val="nil"/>
              <w:left w:val="nil"/>
              <w:bottom w:val="single" w:sz="4" w:space="0" w:color="auto"/>
              <w:right w:val="single" w:sz="4" w:space="0" w:color="auto"/>
            </w:tcBorders>
            <w:shd w:val="clear" w:color="auto" w:fill="auto"/>
            <w:noWrap/>
            <w:vAlign w:val="center"/>
            <w:hideMark/>
          </w:tcPr>
          <w:p w14:paraId="1340D72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398A5AF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r>
      <w:tr w:rsidR="00A856A1" w:rsidRPr="00074C75" w14:paraId="52652B41"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5D066FDA"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2015</w:t>
            </w:r>
          </w:p>
        </w:tc>
        <w:tc>
          <w:tcPr>
            <w:tcW w:w="583" w:type="dxa"/>
            <w:tcBorders>
              <w:top w:val="nil"/>
              <w:left w:val="nil"/>
              <w:bottom w:val="single" w:sz="4" w:space="0" w:color="auto"/>
              <w:right w:val="single" w:sz="4" w:space="0" w:color="auto"/>
            </w:tcBorders>
            <w:shd w:val="clear" w:color="auto" w:fill="auto"/>
            <w:noWrap/>
            <w:vAlign w:val="center"/>
            <w:hideMark/>
          </w:tcPr>
          <w:p w14:paraId="5AFDF807"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5</w:t>
            </w:r>
          </w:p>
        </w:tc>
        <w:tc>
          <w:tcPr>
            <w:tcW w:w="850" w:type="dxa"/>
            <w:tcBorders>
              <w:top w:val="nil"/>
              <w:left w:val="nil"/>
              <w:bottom w:val="single" w:sz="4" w:space="0" w:color="auto"/>
              <w:right w:val="single" w:sz="4" w:space="0" w:color="auto"/>
            </w:tcBorders>
            <w:shd w:val="clear" w:color="auto" w:fill="auto"/>
            <w:noWrap/>
            <w:vAlign w:val="center"/>
            <w:hideMark/>
          </w:tcPr>
          <w:p w14:paraId="5C210BB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2,89</w:t>
            </w:r>
          </w:p>
        </w:tc>
        <w:tc>
          <w:tcPr>
            <w:tcW w:w="709" w:type="dxa"/>
            <w:tcBorders>
              <w:top w:val="nil"/>
              <w:left w:val="nil"/>
              <w:bottom w:val="single" w:sz="4" w:space="0" w:color="auto"/>
              <w:right w:val="single" w:sz="4" w:space="0" w:color="auto"/>
            </w:tcBorders>
            <w:shd w:val="clear" w:color="auto" w:fill="auto"/>
            <w:noWrap/>
            <w:vAlign w:val="center"/>
            <w:hideMark/>
          </w:tcPr>
          <w:p w14:paraId="7ACB704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699E425B"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776487A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66B60A41"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c>
          <w:tcPr>
            <w:tcW w:w="1276" w:type="dxa"/>
            <w:tcBorders>
              <w:top w:val="nil"/>
              <w:left w:val="nil"/>
              <w:bottom w:val="single" w:sz="4" w:space="0" w:color="auto"/>
              <w:right w:val="single" w:sz="4" w:space="0" w:color="auto"/>
            </w:tcBorders>
            <w:shd w:val="clear" w:color="auto" w:fill="auto"/>
            <w:noWrap/>
            <w:vAlign w:val="center"/>
            <w:hideMark/>
          </w:tcPr>
          <w:p w14:paraId="70B45D1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1,50</w:t>
            </w:r>
          </w:p>
        </w:tc>
      </w:tr>
      <w:tr w:rsidR="00A856A1" w:rsidRPr="00074C75" w14:paraId="462B41EF"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0E39311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2017</w:t>
            </w:r>
          </w:p>
        </w:tc>
        <w:tc>
          <w:tcPr>
            <w:tcW w:w="583" w:type="dxa"/>
            <w:tcBorders>
              <w:top w:val="nil"/>
              <w:left w:val="nil"/>
              <w:bottom w:val="single" w:sz="4" w:space="0" w:color="auto"/>
              <w:right w:val="single" w:sz="4" w:space="0" w:color="auto"/>
            </w:tcBorders>
            <w:shd w:val="clear" w:color="auto" w:fill="auto"/>
            <w:noWrap/>
            <w:vAlign w:val="center"/>
            <w:hideMark/>
          </w:tcPr>
          <w:p w14:paraId="431BDB2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5</w:t>
            </w:r>
          </w:p>
        </w:tc>
        <w:tc>
          <w:tcPr>
            <w:tcW w:w="850" w:type="dxa"/>
            <w:tcBorders>
              <w:top w:val="nil"/>
              <w:left w:val="nil"/>
              <w:bottom w:val="single" w:sz="4" w:space="0" w:color="auto"/>
              <w:right w:val="single" w:sz="4" w:space="0" w:color="auto"/>
            </w:tcBorders>
            <w:shd w:val="clear" w:color="auto" w:fill="auto"/>
            <w:noWrap/>
            <w:vAlign w:val="center"/>
            <w:hideMark/>
          </w:tcPr>
          <w:p w14:paraId="1EB229D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3,37</w:t>
            </w:r>
          </w:p>
        </w:tc>
        <w:tc>
          <w:tcPr>
            <w:tcW w:w="709" w:type="dxa"/>
            <w:tcBorders>
              <w:top w:val="nil"/>
              <w:left w:val="nil"/>
              <w:bottom w:val="single" w:sz="4" w:space="0" w:color="auto"/>
              <w:right w:val="single" w:sz="4" w:space="0" w:color="auto"/>
            </w:tcBorders>
            <w:shd w:val="clear" w:color="auto" w:fill="auto"/>
            <w:noWrap/>
            <w:vAlign w:val="center"/>
            <w:hideMark/>
          </w:tcPr>
          <w:p w14:paraId="33FB5D4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4D35DCD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1,39</w:t>
            </w:r>
          </w:p>
        </w:tc>
        <w:tc>
          <w:tcPr>
            <w:tcW w:w="636" w:type="dxa"/>
            <w:tcBorders>
              <w:top w:val="nil"/>
              <w:left w:val="nil"/>
              <w:bottom w:val="single" w:sz="4" w:space="0" w:color="auto"/>
              <w:right w:val="single" w:sz="4" w:space="0" w:color="auto"/>
            </w:tcBorders>
            <w:shd w:val="clear" w:color="auto" w:fill="auto"/>
            <w:noWrap/>
            <w:vAlign w:val="center"/>
            <w:hideMark/>
          </w:tcPr>
          <w:p w14:paraId="2665BD22"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0,00</w:t>
            </w:r>
          </w:p>
        </w:tc>
        <w:tc>
          <w:tcPr>
            <w:tcW w:w="782" w:type="dxa"/>
            <w:tcBorders>
              <w:top w:val="nil"/>
              <w:left w:val="nil"/>
              <w:bottom w:val="single" w:sz="4" w:space="0" w:color="auto"/>
              <w:right w:val="single" w:sz="4" w:space="0" w:color="auto"/>
            </w:tcBorders>
            <w:shd w:val="clear" w:color="auto" w:fill="auto"/>
            <w:noWrap/>
            <w:vAlign w:val="center"/>
            <w:hideMark/>
          </w:tcPr>
          <w:p w14:paraId="28158E7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c>
          <w:tcPr>
            <w:tcW w:w="1276" w:type="dxa"/>
            <w:tcBorders>
              <w:top w:val="nil"/>
              <w:left w:val="nil"/>
              <w:bottom w:val="single" w:sz="4" w:space="0" w:color="auto"/>
              <w:right w:val="single" w:sz="4" w:space="0" w:color="auto"/>
            </w:tcBorders>
            <w:shd w:val="clear" w:color="auto" w:fill="auto"/>
            <w:noWrap/>
            <w:vAlign w:val="center"/>
            <w:hideMark/>
          </w:tcPr>
          <w:p w14:paraId="5E06CE7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0,92</w:t>
            </w:r>
          </w:p>
        </w:tc>
      </w:tr>
      <w:tr w:rsidR="00A856A1" w:rsidRPr="00074C75" w14:paraId="4E5B547F"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048D4917"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2018</w:t>
            </w:r>
          </w:p>
        </w:tc>
        <w:tc>
          <w:tcPr>
            <w:tcW w:w="583" w:type="dxa"/>
            <w:tcBorders>
              <w:top w:val="nil"/>
              <w:left w:val="nil"/>
              <w:bottom w:val="single" w:sz="4" w:space="0" w:color="auto"/>
              <w:right w:val="single" w:sz="4" w:space="0" w:color="auto"/>
            </w:tcBorders>
            <w:shd w:val="clear" w:color="auto" w:fill="auto"/>
            <w:noWrap/>
            <w:vAlign w:val="center"/>
            <w:hideMark/>
          </w:tcPr>
          <w:p w14:paraId="3B39B3F9"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5</w:t>
            </w:r>
          </w:p>
        </w:tc>
        <w:tc>
          <w:tcPr>
            <w:tcW w:w="850" w:type="dxa"/>
            <w:tcBorders>
              <w:top w:val="nil"/>
              <w:left w:val="nil"/>
              <w:bottom w:val="single" w:sz="4" w:space="0" w:color="auto"/>
              <w:right w:val="single" w:sz="4" w:space="0" w:color="auto"/>
            </w:tcBorders>
            <w:shd w:val="clear" w:color="auto" w:fill="auto"/>
            <w:noWrap/>
            <w:vAlign w:val="center"/>
            <w:hideMark/>
          </w:tcPr>
          <w:p w14:paraId="2FBA2F4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2,40</w:t>
            </w:r>
          </w:p>
        </w:tc>
        <w:tc>
          <w:tcPr>
            <w:tcW w:w="709" w:type="dxa"/>
            <w:tcBorders>
              <w:top w:val="nil"/>
              <w:left w:val="nil"/>
              <w:bottom w:val="single" w:sz="4" w:space="0" w:color="auto"/>
              <w:right w:val="single" w:sz="4" w:space="0" w:color="auto"/>
            </w:tcBorders>
            <w:shd w:val="clear" w:color="auto" w:fill="auto"/>
            <w:noWrap/>
            <w:vAlign w:val="center"/>
            <w:hideMark/>
          </w:tcPr>
          <w:p w14:paraId="14B465C7"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67B1327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13EB1C9D"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3DB56AC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c>
          <w:tcPr>
            <w:tcW w:w="1276" w:type="dxa"/>
            <w:tcBorders>
              <w:top w:val="nil"/>
              <w:left w:val="nil"/>
              <w:bottom w:val="single" w:sz="4" w:space="0" w:color="auto"/>
              <w:right w:val="single" w:sz="4" w:space="0" w:color="auto"/>
            </w:tcBorders>
            <w:shd w:val="clear" w:color="auto" w:fill="auto"/>
            <w:noWrap/>
            <w:vAlign w:val="center"/>
            <w:hideMark/>
          </w:tcPr>
          <w:p w14:paraId="73CE59E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r>
      <w:tr w:rsidR="00A856A1" w:rsidRPr="00074C75" w14:paraId="620B53F6" w14:textId="77777777" w:rsidTr="00C138D8">
        <w:trPr>
          <w:trHeight w:val="315"/>
          <w:jc w:val="center"/>
        </w:trPr>
        <w:tc>
          <w:tcPr>
            <w:tcW w:w="830" w:type="dxa"/>
            <w:tcBorders>
              <w:top w:val="nil"/>
              <w:left w:val="single" w:sz="4" w:space="0" w:color="auto"/>
              <w:right w:val="single" w:sz="4" w:space="0" w:color="auto"/>
            </w:tcBorders>
            <w:shd w:val="clear" w:color="auto" w:fill="auto"/>
            <w:noWrap/>
            <w:vAlign w:val="center"/>
            <w:hideMark/>
          </w:tcPr>
          <w:p w14:paraId="20C56FD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2020</w:t>
            </w:r>
          </w:p>
        </w:tc>
        <w:tc>
          <w:tcPr>
            <w:tcW w:w="583" w:type="dxa"/>
            <w:tcBorders>
              <w:top w:val="nil"/>
              <w:left w:val="nil"/>
              <w:right w:val="single" w:sz="4" w:space="0" w:color="auto"/>
            </w:tcBorders>
            <w:shd w:val="clear" w:color="auto" w:fill="auto"/>
            <w:noWrap/>
            <w:vAlign w:val="center"/>
            <w:hideMark/>
          </w:tcPr>
          <w:p w14:paraId="5161686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5</w:t>
            </w:r>
          </w:p>
        </w:tc>
        <w:tc>
          <w:tcPr>
            <w:tcW w:w="850" w:type="dxa"/>
            <w:tcBorders>
              <w:top w:val="nil"/>
              <w:left w:val="nil"/>
              <w:right w:val="single" w:sz="4" w:space="0" w:color="auto"/>
            </w:tcBorders>
            <w:shd w:val="clear" w:color="auto" w:fill="auto"/>
            <w:noWrap/>
            <w:vAlign w:val="center"/>
            <w:hideMark/>
          </w:tcPr>
          <w:p w14:paraId="20EFC9B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2,64</w:t>
            </w:r>
          </w:p>
        </w:tc>
        <w:tc>
          <w:tcPr>
            <w:tcW w:w="709" w:type="dxa"/>
            <w:tcBorders>
              <w:top w:val="nil"/>
              <w:left w:val="nil"/>
              <w:right w:val="single" w:sz="4" w:space="0" w:color="auto"/>
            </w:tcBorders>
            <w:shd w:val="clear" w:color="auto" w:fill="auto"/>
            <w:noWrap/>
            <w:vAlign w:val="center"/>
            <w:hideMark/>
          </w:tcPr>
          <w:p w14:paraId="2A1AE44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right w:val="single" w:sz="4" w:space="0" w:color="auto"/>
            </w:tcBorders>
            <w:shd w:val="clear" w:color="auto" w:fill="auto"/>
            <w:noWrap/>
            <w:vAlign w:val="center"/>
            <w:hideMark/>
          </w:tcPr>
          <w:p w14:paraId="64B33281"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right w:val="single" w:sz="4" w:space="0" w:color="auto"/>
            </w:tcBorders>
            <w:shd w:val="clear" w:color="auto" w:fill="auto"/>
            <w:noWrap/>
            <w:vAlign w:val="center"/>
            <w:hideMark/>
          </w:tcPr>
          <w:p w14:paraId="49A5751A"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right w:val="single" w:sz="4" w:space="0" w:color="auto"/>
            </w:tcBorders>
            <w:shd w:val="clear" w:color="auto" w:fill="auto"/>
            <w:noWrap/>
            <w:vAlign w:val="center"/>
            <w:hideMark/>
          </w:tcPr>
          <w:p w14:paraId="6B8A320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c>
          <w:tcPr>
            <w:tcW w:w="1276" w:type="dxa"/>
            <w:tcBorders>
              <w:top w:val="nil"/>
              <w:left w:val="nil"/>
              <w:right w:val="single" w:sz="4" w:space="0" w:color="auto"/>
            </w:tcBorders>
            <w:shd w:val="clear" w:color="auto" w:fill="auto"/>
            <w:noWrap/>
            <w:vAlign w:val="center"/>
            <w:hideMark/>
          </w:tcPr>
          <w:p w14:paraId="2FAEDAC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1,70</w:t>
            </w:r>
          </w:p>
        </w:tc>
      </w:tr>
      <w:tr w:rsidR="00A856A1" w:rsidRPr="00074C75" w14:paraId="68B4C9C5"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67A0FE8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2022</w:t>
            </w:r>
          </w:p>
        </w:tc>
        <w:tc>
          <w:tcPr>
            <w:tcW w:w="583" w:type="dxa"/>
            <w:tcBorders>
              <w:top w:val="nil"/>
              <w:left w:val="nil"/>
              <w:bottom w:val="single" w:sz="4" w:space="0" w:color="auto"/>
              <w:right w:val="single" w:sz="4" w:space="0" w:color="auto"/>
            </w:tcBorders>
            <w:shd w:val="clear" w:color="auto" w:fill="auto"/>
            <w:noWrap/>
            <w:vAlign w:val="center"/>
            <w:hideMark/>
          </w:tcPr>
          <w:p w14:paraId="2650513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5</w:t>
            </w:r>
          </w:p>
        </w:tc>
        <w:tc>
          <w:tcPr>
            <w:tcW w:w="850" w:type="dxa"/>
            <w:tcBorders>
              <w:top w:val="nil"/>
              <w:left w:val="nil"/>
              <w:bottom w:val="single" w:sz="4" w:space="0" w:color="auto"/>
              <w:right w:val="single" w:sz="4" w:space="0" w:color="auto"/>
            </w:tcBorders>
            <w:shd w:val="clear" w:color="auto" w:fill="auto"/>
            <w:noWrap/>
            <w:vAlign w:val="center"/>
            <w:hideMark/>
          </w:tcPr>
          <w:p w14:paraId="72476C5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2,89</w:t>
            </w:r>
          </w:p>
        </w:tc>
        <w:tc>
          <w:tcPr>
            <w:tcW w:w="709" w:type="dxa"/>
            <w:tcBorders>
              <w:top w:val="nil"/>
              <w:left w:val="nil"/>
              <w:bottom w:val="single" w:sz="4" w:space="0" w:color="auto"/>
              <w:right w:val="single" w:sz="4" w:space="0" w:color="auto"/>
            </w:tcBorders>
            <w:shd w:val="clear" w:color="auto" w:fill="auto"/>
            <w:noWrap/>
            <w:vAlign w:val="center"/>
            <w:hideMark/>
          </w:tcPr>
          <w:p w14:paraId="39150207"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75FBA31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51AC1C9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52D2B80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c>
          <w:tcPr>
            <w:tcW w:w="1276" w:type="dxa"/>
            <w:tcBorders>
              <w:top w:val="nil"/>
              <w:left w:val="nil"/>
              <w:bottom w:val="single" w:sz="4" w:space="0" w:color="auto"/>
              <w:right w:val="single" w:sz="4" w:space="0" w:color="auto"/>
            </w:tcBorders>
            <w:shd w:val="clear" w:color="auto" w:fill="auto"/>
            <w:noWrap/>
            <w:vAlign w:val="center"/>
            <w:hideMark/>
          </w:tcPr>
          <w:p w14:paraId="78EAF48D"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1,70</w:t>
            </w:r>
          </w:p>
        </w:tc>
      </w:tr>
      <w:tr w:rsidR="00A856A1" w:rsidRPr="00074C75" w14:paraId="7D328F94" w14:textId="77777777" w:rsidTr="00C138D8">
        <w:trPr>
          <w:trHeight w:val="315"/>
          <w:jc w:val="center"/>
        </w:trPr>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D70D7"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2023</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EE5F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9D462"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2,83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5735D"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7A6BA"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415C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4FFF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D4E52"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1,70</w:t>
            </w:r>
          </w:p>
        </w:tc>
      </w:tr>
      <w:tr w:rsidR="00A856A1" w:rsidRPr="00074C75" w14:paraId="5F67BBF6" w14:textId="77777777" w:rsidTr="00C138D8">
        <w:trPr>
          <w:trHeight w:val="315"/>
          <w:jc w:val="center"/>
        </w:trPr>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B214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2014</w:t>
            </w:r>
          </w:p>
        </w:tc>
        <w:tc>
          <w:tcPr>
            <w:tcW w:w="583" w:type="dxa"/>
            <w:tcBorders>
              <w:top w:val="single" w:sz="4" w:space="0" w:color="auto"/>
              <w:left w:val="nil"/>
              <w:bottom w:val="single" w:sz="4" w:space="0" w:color="auto"/>
              <w:right w:val="single" w:sz="4" w:space="0" w:color="auto"/>
            </w:tcBorders>
            <w:shd w:val="clear" w:color="auto" w:fill="auto"/>
            <w:noWrap/>
            <w:vAlign w:val="center"/>
            <w:hideMark/>
          </w:tcPr>
          <w:p w14:paraId="00F81B5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93D0F07"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2,64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6764B2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32DBA4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14:paraId="4C5149C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14:paraId="65894D42" w14:textId="77777777" w:rsidR="00A856A1" w:rsidRPr="00074C75" w:rsidRDefault="00A856A1" w:rsidP="000E47E7">
            <w:pPr>
              <w:spacing w:line="240" w:lineRule="auto"/>
              <w:ind w:left="0" w:hanging="2"/>
              <w:jc w:val="center"/>
              <w:rPr>
                <w:color w:val="000000"/>
                <w:lang w:val="en-ID" w:eastAsia="en-ID"/>
              </w:rPr>
            </w:pPr>
            <w:r>
              <w:rPr>
                <w:noProof/>
                <w:color w:val="000000"/>
                <w:lang w:val="en-ID" w:eastAsia="en-ID"/>
              </w:rPr>
              <mc:AlternateContent>
                <mc:Choice Requires="wps">
                  <w:drawing>
                    <wp:anchor distT="0" distB="0" distL="114300" distR="114300" simplePos="0" relativeHeight="251664384" behindDoc="0" locked="0" layoutInCell="1" allowOverlap="1" wp14:anchorId="601676AD" wp14:editId="58D3C1FC">
                      <wp:simplePos x="0" y="0"/>
                      <wp:positionH relativeFrom="column">
                        <wp:posOffset>1905</wp:posOffset>
                      </wp:positionH>
                      <wp:positionV relativeFrom="paragraph">
                        <wp:posOffset>184785</wp:posOffset>
                      </wp:positionV>
                      <wp:extent cx="1266825" cy="266700"/>
                      <wp:effectExtent l="0" t="0" r="0" b="0"/>
                      <wp:wrapNone/>
                      <wp:docPr id="112" name="Text Box 112"/>
                      <wp:cNvGraphicFramePr/>
                      <a:graphic xmlns:a="http://schemas.openxmlformats.org/drawingml/2006/main">
                        <a:graphicData uri="http://schemas.microsoft.com/office/word/2010/wordprocessingShape">
                          <wps:wsp>
                            <wps:cNvSpPr txBox="1"/>
                            <wps:spPr>
                              <a:xfrm>
                                <a:off x="0" y="0"/>
                                <a:ext cx="1266825"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124258" w14:textId="77777777" w:rsidR="00A856A1" w:rsidRDefault="00A856A1" w:rsidP="00C0542A">
                                  <w:pPr>
                                    <w:ind w:left="0" w:hanging="2"/>
                                    <w:jc w:val="right"/>
                                  </w:pPr>
                                  <w:r w:rsidRPr="00306A37">
                                    <w:t>Connect</w:t>
                                  </w:r>
                                  <w:r>
                                    <w:t>....</w:t>
                                  </w:r>
                                </w:p>
                                <w:p w14:paraId="7E881CD5" w14:textId="77777777" w:rsidR="00A856A1" w:rsidRPr="00DE65CE" w:rsidRDefault="00A856A1" w:rsidP="00C138D8">
                                  <w:pPr>
                                    <w:ind w:left="0" w:hanging="2"/>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676AD" id="Text Box 112" o:spid="_x0000_s1027" type="#_x0000_t202" style="position:absolute;left:0;text-align:left;margin-left:.15pt;margin-top:14.55pt;width:99.7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" filled="f" stroked="f">
                      <v:textbox>
                        <w:txbxContent>
                          <w:p w14:paraId="53124258" w14:textId="77777777" w:rsidR="00A856A1" w:rsidRDefault="00A856A1" w:rsidP="00C0542A">
                            <w:pPr>
                              <w:ind w:left="0" w:hanging="2"/>
                              <w:jc w:val="right"/>
                            </w:pPr>
                            <w:r w:rsidRPr="00306A37">
                              <w:t>Connect</w:t>
                            </w:r>
                            <w:r>
                              <w:t>....</w:t>
                            </w:r>
                          </w:p>
                          <w:p w14:paraId="7E881CD5" w14:textId="77777777" w:rsidR="00A856A1" w:rsidRPr="00DE65CE" w:rsidRDefault="00A856A1" w:rsidP="00C138D8">
                            <w:pPr>
                              <w:ind w:left="0" w:hanging="2"/>
                              <w:jc w:val="right"/>
                            </w:pPr>
                          </w:p>
                        </w:txbxContent>
                      </v:textbox>
                    </v:shape>
                  </w:pict>
                </mc:Fallback>
              </mc:AlternateContent>
            </w:r>
            <w:r w:rsidRPr="00074C75">
              <w:rPr>
                <w:color w:val="000000"/>
                <w:lang w:val="en-ID" w:eastAsia="en-ID"/>
              </w:rPr>
              <w:t>-0,69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F65CC9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r>
      <w:tr w:rsidR="00A856A1" w:rsidRPr="00074C75" w14:paraId="0DFA00F5" w14:textId="77777777" w:rsidTr="00C138D8">
        <w:trPr>
          <w:trHeight w:val="315"/>
          <w:jc w:val="center"/>
        </w:trPr>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2C22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lastRenderedPageBreak/>
              <w:t>2015</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F40A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176B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2,94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3BE4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71F9B"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1,39</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43C2D"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0,00</w:t>
            </w:r>
          </w:p>
        </w:tc>
        <w:tc>
          <w:tcPr>
            <w:tcW w:w="7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55AB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4FF7B"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r>
      <w:tr w:rsidR="00A856A1" w:rsidRPr="00074C75" w14:paraId="262B3ADF" w14:textId="77777777" w:rsidTr="00C138D8">
        <w:trPr>
          <w:trHeight w:val="315"/>
          <w:jc w:val="center"/>
        </w:trPr>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3607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2016</w:t>
            </w:r>
          </w:p>
        </w:tc>
        <w:tc>
          <w:tcPr>
            <w:tcW w:w="583" w:type="dxa"/>
            <w:tcBorders>
              <w:top w:val="single" w:sz="4" w:space="0" w:color="auto"/>
              <w:left w:val="nil"/>
              <w:bottom w:val="single" w:sz="4" w:space="0" w:color="auto"/>
              <w:right w:val="single" w:sz="4" w:space="0" w:color="auto"/>
            </w:tcBorders>
            <w:shd w:val="clear" w:color="auto" w:fill="auto"/>
            <w:noWrap/>
            <w:vAlign w:val="center"/>
            <w:hideMark/>
          </w:tcPr>
          <w:p w14:paraId="5B9793A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1098919"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2,71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5DD6CD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AA4FEAB"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1,39</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14:paraId="06CAD76B"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0,00</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14:paraId="2EB6C99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55F5ACD"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r>
      <w:tr w:rsidR="00A856A1" w:rsidRPr="00074C75" w14:paraId="4FB112AF"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637E5307"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2017</w:t>
            </w:r>
          </w:p>
        </w:tc>
        <w:tc>
          <w:tcPr>
            <w:tcW w:w="583" w:type="dxa"/>
            <w:tcBorders>
              <w:top w:val="nil"/>
              <w:left w:val="nil"/>
              <w:bottom w:val="single" w:sz="4" w:space="0" w:color="auto"/>
              <w:right w:val="single" w:sz="4" w:space="0" w:color="auto"/>
            </w:tcBorders>
            <w:shd w:val="clear" w:color="auto" w:fill="auto"/>
            <w:noWrap/>
            <w:vAlign w:val="center"/>
            <w:hideMark/>
          </w:tcPr>
          <w:p w14:paraId="0044217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6</w:t>
            </w:r>
          </w:p>
        </w:tc>
        <w:tc>
          <w:tcPr>
            <w:tcW w:w="850" w:type="dxa"/>
            <w:tcBorders>
              <w:top w:val="nil"/>
              <w:left w:val="nil"/>
              <w:bottom w:val="single" w:sz="4" w:space="0" w:color="auto"/>
              <w:right w:val="single" w:sz="4" w:space="0" w:color="auto"/>
            </w:tcBorders>
            <w:shd w:val="clear" w:color="auto" w:fill="auto"/>
            <w:noWrap/>
            <w:vAlign w:val="center"/>
            <w:hideMark/>
          </w:tcPr>
          <w:p w14:paraId="50C4979D"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2,83</w:t>
            </w:r>
          </w:p>
        </w:tc>
        <w:tc>
          <w:tcPr>
            <w:tcW w:w="709" w:type="dxa"/>
            <w:tcBorders>
              <w:top w:val="nil"/>
              <w:left w:val="nil"/>
              <w:bottom w:val="single" w:sz="4" w:space="0" w:color="auto"/>
              <w:right w:val="single" w:sz="4" w:space="0" w:color="auto"/>
            </w:tcBorders>
            <w:shd w:val="clear" w:color="auto" w:fill="auto"/>
            <w:noWrap/>
            <w:vAlign w:val="center"/>
            <w:hideMark/>
          </w:tcPr>
          <w:p w14:paraId="20F9438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15A0133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1,39</w:t>
            </w:r>
          </w:p>
        </w:tc>
        <w:tc>
          <w:tcPr>
            <w:tcW w:w="636" w:type="dxa"/>
            <w:tcBorders>
              <w:top w:val="nil"/>
              <w:left w:val="nil"/>
              <w:bottom w:val="single" w:sz="4" w:space="0" w:color="auto"/>
              <w:right w:val="single" w:sz="4" w:space="0" w:color="auto"/>
            </w:tcBorders>
            <w:shd w:val="clear" w:color="auto" w:fill="auto"/>
            <w:noWrap/>
            <w:vAlign w:val="center"/>
            <w:hideMark/>
          </w:tcPr>
          <w:p w14:paraId="390F07C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0,00</w:t>
            </w:r>
          </w:p>
        </w:tc>
        <w:tc>
          <w:tcPr>
            <w:tcW w:w="782" w:type="dxa"/>
            <w:tcBorders>
              <w:top w:val="nil"/>
              <w:left w:val="nil"/>
              <w:bottom w:val="single" w:sz="4" w:space="0" w:color="auto"/>
              <w:right w:val="single" w:sz="4" w:space="0" w:color="auto"/>
            </w:tcBorders>
            <w:shd w:val="clear" w:color="auto" w:fill="auto"/>
            <w:noWrap/>
            <w:vAlign w:val="center"/>
            <w:hideMark/>
          </w:tcPr>
          <w:p w14:paraId="10A9C6AB"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5C37472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r>
      <w:tr w:rsidR="00A856A1" w:rsidRPr="00074C75" w14:paraId="11A76B08"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57269EE9"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2018</w:t>
            </w:r>
          </w:p>
        </w:tc>
        <w:tc>
          <w:tcPr>
            <w:tcW w:w="583" w:type="dxa"/>
            <w:tcBorders>
              <w:top w:val="nil"/>
              <w:left w:val="nil"/>
              <w:bottom w:val="single" w:sz="4" w:space="0" w:color="auto"/>
              <w:right w:val="single" w:sz="4" w:space="0" w:color="auto"/>
            </w:tcBorders>
            <w:shd w:val="clear" w:color="auto" w:fill="auto"/>
            <w:noWrap/>
            <w:vAlign w:val="center"/>
            <w:hideMark/>
          </w:tcPr>
          <w:p w14:paraId="7FAB3A97"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6</w:t>
            </w:r>
          </w:p>
        </w:tc>
        <w:tc>
          <w:tcPr>
            <w:tcW w:w="850" w:type="dxa"/>
            <w:tcBorders>
              <w:top w:val="nil"/>
              <w:left w:val="nil"/>
              <w:bottom w:val="single" w:sz="4" w:space="0" w:color="auto"/>
              <w:right w:val="single" w:sz="4" w:space="0" w:color="auto"/>
            </w:tcBorders>
            <w:shd w:val="clear" w:color="auto" w:fill="auto"/>
            <w:noWrap/>
            <w:vAlign w:val="center"/>
            <w:hideMark/>
          </w:tcPr>
          <w:p w14:paraId="66F3ACE9"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2,77</w:t>
            </w:r>
          </w:p>
        </w:tc>
        <w:tc>
          <w:tcPr>
            <w:tcW w:w="709" w:type="dxa"/>
            <w:tcBorders>
              <w:top w:val="nil"/>
              <w:left w:val="nil"/>
              <w:bottom w:val="single" w:sz="4" w:space="0" w:color="auto"/>
              <w:right w:val="single" w:sz="4" w:space="0" w:color="auto"/>
            </w:tcBorders>
            <w:shd w:val="clear" w:color="auto" w:fill="auto"/>
            <w:noWrap/>
            <w:vAlign w:val="center"/>
            <w:hideMark/>
          </w:tcPr>
          <w:p w14:paraId="2D3D62CD"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992" w:type="dxa"/>
            <w:tcBorders>
              <w:top w:val="nil"/>
              <w:left w:val="nil"/>
              <w:bottom w:val="single" w:sz="4" w:space="0" w:color="auto"/>
              <w:right w:val="single" w:sz="4" w:space="0" w:color="auto"/>
            </w:tcBorders>
            <w:shd w:val="clear" w:color="auto" w:fill="auto"/>
            <w:noWrap/>
            <w:vAlign w:val="center"/>
            <w:hideMark/>
          </w:tcPr>
          <w:p w14:paraId="27042B7D"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1,39</w:t>
            </w:r>
          </w:p>
        </w:tc>
        <w:tc>
          <w:tcPr>
            <w:tcW w:w="636" w:type="dxa"/>
            <w:tcBorders>
              <w:top w:val="nil"/>
              <w:left w:val="nil"/>
              <w:bottom w:val="single" w:sz="4" w:space="0" w:color="auto"/>
              <w:right w:val="single" w:sz="4" w:space="0" w:color="auto"/>
            </w:tcBorders>
            <w:shd w:val="clear" w:color="auto" w:fill="auto"/>
            <w:noWrap/>
            <w:vAlign w:val="center"/>
            <w:hideMark/>
          </w:tcPr>
          <w:p w14:paraId="66052C2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0,00</w:t>
            </w:r>
          </w:p>
        </w:tc>
        <w:tc>
          <w:tcPr>
            <w:tcW w:w="782" w:type="dxa"/>
            <w:tcBorders>
              <w:top w:val="nil"/>
              <w:left w:val="nil"/>
              <w:bottom w:val="single" w:sz="4" w:space="0" w:color="auto"/>
              <w:right w:val="single" w:sz="4" w:space="0" w:color="auto"/>
            </w:tcBorders>
            <w:shd w:val="clear" w:color="auto" w:fill="auto"/>
            <w:noWrap/>
            <w:vAlign w:val="center"/>
            <w:hideMark/>
          </w:tcPr>
          <w:p w14:paraId="6F7BDAE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7D8926E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r>
      <w:tr w:rsidR="00A856A1" w:rsidRPr="00074C75" w14:paraId="5F70B6F5"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5EC1BB0A"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2019</w:t>
            </w:r>
          </w:p>
        </w:tc>
        <w:tc>
          <w:tcPr>
            <w:tcW w:w="583" w:type="dxa"/>
            <w:tcBorders>
              <w:top w:val="nil"/>
              <w:left w:val="nil"/>
              <w:bottom w:val="single" w:sz="4" w:space="0" w:color="auto"/>
              <w:right w:val="single" w:sz="4" w:space="0" w:color="auto"/>
            </w:tcBorders>
            <w:shd w:val="clear" w:color="auto" w:fill="auto"/>
            <w:noWrap/>
            <w:vAlign w:val="center"/>
            <w:hideMark/>
          </w:tcPr>
          <w:p w14:paraId="4931641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6</w:t>
            </w:r>
          </w:p>
        </w:tc>
        <w:tc>
          <w:tcPr>
            <w:tcW w:w="850" w:type="dxa"/>
            <w:tcBorders>
              <w:top w:val="nil"/>
              <w:left w:val="nil"/>
              <w:bottom w:val="single" w:sz="4" w:space="0" w:color="auto"/>
              <w:right w:val="single" w:sz="4" w:space="0" w:color="auto"/>
            </w:tcBorders>
            <w:shd w:val="clear" w:color="auto" w:fill="auto"/>
            <w:noWrap/>
            <w:vAlign w:val="center"/>
            <w:hideMark/>
          </w:tcPr>
          <w:p w14:paraId="06DACBE9"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2,83</w:t>
            </w:r>
          </w:p>
        </w:tc>
        <w:tc>
          <w:tcPr>
            <w:tcW w:w="709" w:type="dxa"/>
            <w:tcBorders>
              <w:top w:val="nil"/>
              <w:left w:val="nil"/>
              <w:bottom w:val="single" w:sz="4" w:space="0" w:color="auto"/>
              <w:right w:val="single" w:sz="4" w:space="0" w:color="auto"/>
            </w:tcBorders>
            <w:shd w:val="clear" w:color="auto" w:fill="auto"/>
            <w:noWrap/>
            <w:vAlign w:val="center"/>
            <w:hideMark/>
          </w:tcPr>
          <w:p w14:paraId="12CD6A89"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6D7CC8C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672F97A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27D95981"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584B650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0,92</w:t>
            </w:r>
          </w:p>
        </w:tc>
      </w:tr>
      <w:tr w:rsidR="00A856A1" w:rsidRPr="00074C75" w14:paraId="5219346E"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0227ABED"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2020</w:t>
            </w:r>
          </w:p>
        </w:tc>
        <w:tc>
          <w:tcPr>
            <w:tcW w:w="583" w:type="dxa"/>
            <w:tcBorders>
              <w:top w:val="nil"/>
              <w:left w:val="nil"/>
              <w:bottom w:val="single" w:sz="4" w:space="0" w:color="auto"/>
              <w:right w:val="single" w:sz="4" w:space="0" w:color="auto"/>
            </w:tcBorders>
            <w:shd w:val="clear" w:color="auto" w:fill="auto"/>
            <w:noWrap/>
            <w:vAlign w:val="center"/>
            <w:hideMark/>
          </w:tcPr>
          <w:p w14:paraId="46FB4B2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6</w:t>
            </w:r>
          </w:p>
        </w:tc>
        <w:tc>
          <w:tcPr>
            <w:tcW w:w="850" w:type="dxa"/>
            <w:tcBorders>
              <w:top w:val="nil"/>
              <w:left w:val="nil"/>
              <w:bottom w:val="single" w:sz="4" w:space="0" w:color="auto"/>
              <w:right w:val="single" w:sz="4" w:space="0" w:color="auto"/>
            </w:tcBorders>
            <w:shd w:val="clear" w:color="auto" w:fill="auto"/>
            <w:noWrap/>
            <w:vAlign w:val="center"/>
            <w:hideMark/>
          </w:tcPr>
          <w:p w14:paraId="31802AB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2,71</w:t>
            </w:r>
          </w:p>
        </w:tc>
        <w:tc>
          <w:tcPr>
            <w:tcW w:w="709" w:type="dxa"/>
            <w:tcBorders>
              <w:top w:val="nil"/>
              <w:left w:val="nil"/>
              <w:bottom w:val="single" w:sz="4" w:space="0" w:color="auto"/>
              <w:right w:val="single" w:sz="4" w:space="0" w:color="auto"/>
            </w:tcBorders>
            <w:shd w:val="clear" w:color="auto" w:fill="auto"/>
            <w:noWrap/>
            <w:vAlign w:val="center"/>
            <w:hideMark/>
          </w:tcPr>
          <w:p w14:paraId="1CF444EB"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1,39</w:t>
            </w:r>
          </w:p>
        </w:tc>
        <w:tc>
          <w:tcPr>
            <w:tcW w:w="992" w:type="dxa"/>
            <w:tcBorders>
              <w:top w:val="nil"/>
              <w:left w:val="nil"/>
              <w:bottom w:val="single" w:sz="4" w:space="0" w:color="auto"/>
              <w:right w:val="single" w:sz="4" w:space="0" w:color="auto"/>
            </w:tcBorders>
            <w:shd w:val="clear" w:color="auto" w:fill="auto"/>
            <w:noWrap/>
            <w:vAlign w:val="center"/>
            <w:hideMark/>
          </w:tcPr>
          <w:p w14:paraId="62049DF2"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662C3E0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4A558391"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4DA51B6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1,25</w:t>
            </w:r>
          </w:p>
        </w:tc>
      </w:tr>
      <w:tr w:rsidR="00A856A1" w:rsidRPr="00074C75" w14:paraId="4A918706"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2BFD3D0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2021</w:t>
            </w:r>
          </w:p>
        </w:tc>
        <w:tc>
          <w:tcPr>
            <w:tcW w:w="583" w:type="dxa"/>
            <w:tcBorders>
              <w:top w:val="nil"/>
              <w:left w:val="nil"/>
              <w:bottom w:val="single" w:sz="4" w:space="0" w:color="auto"/>
              <w:right w:val="single" w:sz="4" w:space="0" w:color="auto"/>
            </w:tcBorders>
            <w:shd w:val="clear" w:color="auto" w:fill="auto"/>
            <w:noWrap/>
            <w:vAlign w:val="center"/>
            <w:hideMark/>
          </w:tcPr>
          <w:p w14:paraId="2D1AD99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6</w:t>
            </w:r>
          </w:p>
        </w:tc>
        <w:tc>
          <w:tcPr>
            <w:tcW w:w="850" w:type="dxa"/>
            <w:tcBorders>
              <w:top w:val="nil"/>
              <w:left w:val="nil"/>
              <w:bottom w:val="single" w:sz="4" w:space="0" w:color="auto"/>
              <w:right w:val="single" w:sz="4" w:space="0" w:color="auto"/>
            </w:tcBorders>
            <w:shd w:val="clear" w:color="auto" w:fill="auto"/>
            <w:noWrap/>
            <w:vAlign w:val="center"/>
            <w:hideMark/>
          </w:tcPr>
          <w:p w14:paraId="7A1A112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2,77</w:t>
            </w:r>
          </w:p>
        </w:tc>
        <w:tc>
          <w:tcPr>
            <w:tcW w:w="709" w:type="dxa"/>
            <w:tcBorders>
              <w:top w:val="nil"/>
              <w:left w:val="nil"/>
              <w:bottom w:val="single" w:sz="4" w:space="0" w:color="auto"/>
              <w:right w:val="single" w:sz="4" w:space="0" w:color="auto"/>
            </w:tcBorders>
            <w:shd w:val="clear" w:color="auto" w:fill="auto"/>
            <w:noWrap/>
            <w:vAlign w:val="center"/>
            <w:hideMark/>
          </w:tcPr>
          <w:p w14:paraId="550FFD52"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1,39</w:t>
            </w:r>
          </w:p>
        </w:tc>
        <w:tc>
          <w:tcPr>
            <w:tcW w:w="992" w:type="dxa"/>
            <w:tcBorders>
              <w:top w:val="nil"/>
              <w:left w:val="nil"/>
              <w:bottom w:val="single" w:sz="4" w:space="0" w:color="auto"/>
              <w:right w:val="single" w:sz="4" w:space="0" w:color="auto"/>
            </w:tcBorders>
            <w:shd w:val="clear" w:color="auto" w:fill="auto"/>
            <w:noWrap/>
            <w:vAlign w:val="center"/>
            <w:hideMark/>
          </w:tcPr>
          <w:p w14:paraId="6176270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0CC320A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34C7EDC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74FA8A1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r>
      <w:tr w:rsidR="00A856A1" w:rsidRPr="00074C75" w14:paraId="72125EB9"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4BF5E132"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2022</w:t>
            </w:r>
          </w:p>
        </w:tc>
        <w:tc>
          <w:tcPr>
            <w:tcW w:w="583" w:type="dxa"/>
            <w:tcBorders>
              <w:top w:val="nil"/>
              <w:left w:val="nil"/>
              <w:bottom w:val="single" w:sz="4" w:space="0" w:color="auto"/>
              <w:right w:val="single" w:sz="4" w:space="0" w:color="auto"/>
            </w:tcBorders>
            <w:shd w:val="clear" w:color="auto" w:fill="auto"/>
            <w:noWrap/>
            <w:vAlign w:val="center"/>
            <w:hideMark/>
          </w:tcPr>
          <w:p w14:paraId="32CD2A3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6</w:t>
            </w:r>
          </w:p>
        </w:tc>
        <w:tc>
          <w:tcPr>
            <w:tcW w:w="850" w:type="dxa"/>
            <w:tcBorders>
              <w:top w:val="nil"/>
              <w:left w:val="nil"/>
              <w:bottom w:val="single" w:sz="4" w:space="0" w:color="auto"/>
              <w:right w:val="single" w:sz="4" w:space="0" w:color="auto"/>
            </w:tcBorders>
            <w:shd w:val="clear" w:color="auto" w:fill="auto"/>
            <w:noWrap/>
            <w:vAlign w:val="center"/>
            <w:hideMark/>
          </w:tcPr>
          <w:p w14:paraId="03D91471"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2,83</w:t>
            </w:r>
          </w:p>
        </w:tc>
        <w:tc>
          <w:tcPr>
            <w:tcW w:w="709" w:type="dxa"/>
            <w:tcBorders>
              <w:top w:val="nil"/>
              <w:left w:val="nil"/>
              <w:bottom w:val="single" w:sz="4" w:space="0" w:color="auto"/>
              <w:right w:val="single" w:sz="4" w:space="0" w:color="auto"/>
            </w:tcBorders>
            <w:shd w:val="clear" w:color="auto" w:fill="auto"/>
            <w:noWrap/>
            <w:vAlign w:val="center"/>
            <w:hideMark/>
          </w:tcPr>
          <w:p w14:paraId="39F1D6B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0DC71602"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29A3F0F1"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115F197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0860510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0,92</w:t>
            </w:r>
          </w:p>
        </w:tc>
      </w:tr>
      <w:tr w:rsidR="00A856A1" w:rsidRPr="00074C75" w14:paraId="785D75A3"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45C8DAD7"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2023</w:t>
            </w:r>
          </w:p>
        </w:tc>
        <w:tc>
          <w:tcPr>
            <w:tcW w:w="583" w:type="dxa"/>
            <w:tcBorders>
              <w:top w:val="nil"/>
              <w:left w:val="nil"/>
              <w:bottom w:val="single" w:sz="4" w:space="0" w:color="auto"/>
              <w:right w:val="single" w:sz="4" w:space="0" w:color="auto"/>
            </w:tcBorders>
            <w:shd w:val="clear" w:color="auto" w:fill="auto"/>
            <w:noWrap/>
            <w:vAlign w:val="center"/>
            <w:hideMark/>
          </w:tcPr>
          <w:p w14:paraId="458038DB"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6</w:t>
            </w:r>
          </w:p>
        </w:tc>
        <w:tc>
          <w:tcPr>
            <w:tcW w:w="850" w:type="dxa"/>
            <w:tcBorders>
              <w:top w:val="nil"/>
              <w:left w:val="nil"/>
              <w:bottom w:val="single" w:sz="4" w:space="0" w:color="auto"/>
              <w:right w:val="single" w:sz="4" w:space="0" w:color="auto"/>
            </w:tcBorders>
            <w:shd w:val="clear" w:color="auto" w:fill="auto"/>
            <w:noWrap/>
            <w:vAlign w:val="center"/>
            <w:hideMark/>
          </w:tcPr>
          <w:p w14:paraId="6311FFB9"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2,71</w:t>
            </w:r>
          </w:p>
        </w:tc>
        <w:tc>
          <w:tcPr>
            <w:tcW w:w="709" w:type="dxa"/>
            <w:tcBorders>
              <w:top w:val="nil"/>
              <w:left w:val="nil"/>
              <w:bottom w:val="single" w:sz="4" w:space="0" w:color="auto"/>
              <w:right w:val="single" w:sz="4" w:space="0" w:color="auto"/>
            </w:tcBorders>
            <w:shd w:val="clear" w:color="auto" w:fill="auto"/>
            <w:noWrap/>
            <w:vAlign w:val="center"/>
            <w:hideMark/>
          </w:tcPr>
          <w:p w14:paraId="448C581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571B4151"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4BA5A2A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2C5DE5E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2949340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0,92</w:t>
            </w:r>
          </w:p>
        </w:tc>
      </w:tr>
      <w:tr w:rsidR="00A856A1" w:rsidRPr="00074C75" w14:paraId="50C9A5C3"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3476D58B"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2014</w:t>
            </w:r>
          </w:p>
        </w:tc>
        <w:tc>
          <w:tcPr>
            <w:tcW w:w="583" w:type="dxa"/>
            <w:tcBorders>
              <w:top w:val="nil"/>
              <w:left w:val="nil"/>
              <w:bottom w:val="single" w:sz="4" w:space="0" w:color="auto"/>
              <w:right w:val="single" w:sz="4" w:space="0" w:color="auto"/>
            </w:tcBorders>
            <w:shd w:val="clear" w:color="auto" w:fill="auto"/>
            <w:noWrap/>
            <w:vAlign w:val="center"/>
            <w:hideMark/>
          </w:tcPr>
          <w:p w14:paraId="4DEAFB8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7</w:t>
            </w:r>
          </w:p>
        </w:tc>
        <w:tc>
          <w:tcPr>
            <w:tcW w:w="850" w:type="dxa"/>
            <w:tcBorders>
              <w:top w:val="nil"/>
              <w:left w:val="nil"/>
              <w:bottom w:val="single" w:sz="4" w:space="0" w:color="auto"/>
              <w:right w:val="single" w:sz="4" w:space="0" w:color="auto"/>
            </w:tcBorders>
            <w:shd w:val="clear" w:color="auto" w:fill="auto"/>
            <w:noWrap/>
            <w:vAlign w:val="center"/>
            <w:hideMark/>
          </w:tcPr>
          <w:p w14:paraId="4AC14A0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2,94</w:t>
            </w:r>
          </w:p>
        </w:tc>
        <w:tc>
          <w:tcPr>
            <w:tcW w:w="709" w:type="dxa"/>
            <w:tcBorders>
              <w:top w:val="nil"/>
              <w:left w:val="nil"/>
              <w:bottom w:val="single" w:sz="4" w:space="0" w:color="auto"/>
              <w:right w:val="single" w:sz="4" w:space="0" w:color="auto"/>
            </w:tcBorders>
            <w:shd w:val="clear" w:color="auto" w:fill="auto"/>
            <w:noWrap/>
            <w:vAlign w:val="center"/>
            <w:hideMark/>
          </w:tcPr>
          <w:p w14:paraId="7442E242"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1,39</w:t>
            </w:r>
          </w:p>
        </w:tc>
        <w:tc>
          <w:tcPr>
            <w:tcW w:w="992" w:type="dxa"/>
            <w:tcBorders>
              <w:top w:val="nil"/>
              <w:left w:val="nil"/>
              <w:bottom w:val="single" w:sz="4" w:space="0" w:color="auto"/>
              <w:right w:val="single" w:sz="4" w:space="0" w:color="auto"/>
            </w:tcBorders>
            <w:shd w:val="clear" w:color="auto" w:fill="auto"/>
            <w:noWrap/>
            <w:vAlign w:val="center"/>
            <w:hideMark/>
          </w:tcPr>
          <w:p w14:paraId="44EF02C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2049547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383B505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56853ED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r>
      <w:tr w:rsidR="00A856A1" w:rsidRPr="00074C75" w14:paraId="7FF571CA"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62E8FEE2"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2015</w:t>
            </w:r>
          </w:p>
        </w:tc>
        <w:tc>
          <w:tcPr>
            <w:tcW w:w="583" w:type="dxa"/>
            <w:tcBorders>
              <w:top w:val="nil"/>
              <w:left w:val="nil"/>
              <w:bottom w:val="single" w:sz="4" w:space="0" w:color="auto"/>
              <w:right w:val="single" w:sz="4" w:space="0" w:color="auto"/>
            </w:tcBorders>
            <w:shd w:val="clear" w:color="auto" w:fill="auto"/>
            <w:noWrap/>
            <w:vAlign w:val="center"/>
            <w:hideMark/>
          </w:tcPr>
          <w:p w14:paraId="1F870429"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7</w:t>
            </w:r>
          </w:p>
        </w:tc>
        <w:tc>
          <w:tcPr>
            <w:tcW w:w="850" w:type="dxa"/>
            <w:tcBorders>
              <w:top w:val="nil"/>
              <w:left w:val="nil"/>
              <w:bottom w:val="single" w:sz="4" w:space="0" w:color="auto"/>
              <w:right w:val="single" w:sz="4" w:space="0" w:color="auto"/>
            </w:tcBorders>
            <w:shd w:val="clear" w:color="auto" w:fill="auto"/>
            <w:noWrap/>
            <w:vAlign w:val="center"/>
            <w:hideMark/>
          </w:tcPr>
          <w:p w14:paraId="19B76D7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2,89</w:t>
            </w:r>
          </w:p>
        </w:tc>
        <w:tc>
          <w:tcPr>
            <w:tcW w:w="709" w:type="dxa"/>
            <w:tcBorders>
              <w:top w:val="nil"/>
              <w:left w:val="nil"/>
              <w:bottom w:val="single" w:sz="4" w:space="0" w:color="auto"/>
              <w:right w:val="single" w:sz="4" w:space="0" w:color="auto"/>
            </w:tcBorders>
            <w:shd w:val="clear" w:color="auto" w:fill="auto"/>
            <w:noWrap/>
            <w:vAlign w:val="center"/>
            <w:hideMark/>
          </w:tcPr>
          <w:p w14:paraId="2CF0310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15957A2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227B6B1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73C7BA5A"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5044F19A"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r>
      <w:tr w:rsidR="00A856A1" w:rsidRPr="00074C75" w14:paraId="4F62E15C"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061B5237"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2016</w:t>
            </w:r>
          </w:p>
        </w:tc>
        <w:tc>
          <w:tcPr>
            <w:tcW w:w="583" w:type="dxa"/>
            <w:tcBorders>
              <w:top w:val="nil"/>
              <w:left w:val="nil"/>
              <w:bottom w:val="single" w:sz="4" w:space="0" w:color="auto"/>
              <w:right w:val="single" w:sz="4" w:space="0" w:color="auto"/>
            </w:tcBorders>
            <w:shd w:val="clear" w:color="auto" w:fill="auto"/>
            <w:noWrap/>
            <w:vAlign w:val="center"/>
            <w:hideMark/>
          </w:tcPr>
          <w:p w14:paraId="612DB6F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7</w:t>
            </w:r>
          </w:p>
        </w:tc>
        <w:tc>
          <w:tcPr>
            <w:tcW w:w="850" w:type="dxa"/>
            <w:tcBorders>
              <w:top w:val="nil"/>
              <w:left w:val="nil"/>
              <w:bottom w:val="single" w:sz="4" w:space="0" w:color="auto"/>
              <w:right w:val="single" w:sz="4" w:space="0" w:color="auto"/>
            </w:tcBorders>
            <w:shd w:val="clear" w:color="auto" w:fill="auto"/>
            <w:noWrap/>
            <w:vAlign w:val="center"/>
            <w:hideMark/>
          </w:tcPr>
          <w:p w14:paraId="31D0D0F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2,89</w:t>
            </w:r>
          </w:p>
        </w:tc>
        <w:tc>
          <w:tcPr>
            <w:tcW w:w="709" w:type="dxa"/>
            <w:tcBorders>
              <w:top w:val="nil"/>
              <w:left w:val="nil"/>
              <w:bottom w:val="single" w:sz="4" w:space="0" w:color="auto"/>
              <w:right w:val="single" w:sz="4" w:space="0" w:color="auto"/>
            </w:tcBorders>
            <w:shd w:val="clear" w:color="auto" w:fill="auto"/>
            <w:noWrap/>
            <w:vAlign w:val="center"/>
            <w:hideMark/>
          </w:tcPr>
          <w:p w14:paraId="32EC4B4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2E1180B9"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7083F21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10EABDF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18855D8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0,92</w:t>
            </w:r>
          </w:p>
        </w:tc>
      </w:tr>
      <w:tr w:rsidR="00A856A1" w:rsidRPr="00074C75" w14:paraId="70688D1C"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1F6C58E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2018</w:t>
            </w:r>
          </w:p>
        </w:tc>
        <w:tc>
          <w:tcPr>
            <w:tcW w:w="583" w:type="dxa"/>
            <w:tcBorders>
              <w:top w:val="nil"/>
              <w:left w:val="nil"/>
              <w:bottom w:val="single" w:sz="4" w:space="0" w:color="auto"/>
              <w:right w:val="single" w:sz="4" w:space="0" w:color="auto"/>
            </w:tcBorders>
            <w:shd w:val="clear" w:color="auto" w:fill="auto"/>
            <w:noWrap/>
            <w:vAlign w:val="center"/>
            <w:hideMark/>
          </w:tcPr>
          <w:p w14:paraId="1A9C08B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7</w:t>
            </w:r>
          </w:p>
        </w:tc>
        <w:tc>
          <w:tcPr>
            <w:tcW w:w="850" w:type="dxa"/>
            <w:tcBorders>
              <w:top w:val="nil"/>
              <w:left w:val="nil"/>
              <w:bottom w:val="single" w:sz="4" w:space="0" w:color="auto"/>
              <w:right w:val="single" w:sz="4" w:space="0" w:color="auto"/>
            </w:tcBorders>
            <w:shd w:val="clear" w:color="auto" w:fill="auto"/>
            <w:noWrap/>
            <w:vAlign w:val="center"/>
            <w:hideMark/>
          </w:tcPr>
          <w:p w14:paraId="6F060F31"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2,89</w:t>
            </w:r>
          </w:p>
        </w:tc>
        <w:tc>
          <w:tcPr>
            <w:tcW w:w="709" w:type="dxa"/>
            <w:tcBorders>
              <w:top w:val="nil"/>
              <w:left w:val="nil"/>
              <w:bottom w:val="single" w:sz="4" w:space="0" w:color="auto"/>
              <w:right w:val="single" w:sz="4" w:space="0" w:color="auto"/>
            </w:tcBorders>
            <w:shd w:val="clear" w:color="auto" w:fill="auto"/>
            <w:noWrap/>
            <w:vAlign w:val="center"/>
            <w:hideMark/>
          </w:tcPr>
          <w:p w14:paraId="5681C109"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4AD7686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44CC69F1"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7109236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06A12DD9"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1,50</w:t>
            </w:r>
          </w:p>
        </w:tc>
      </w:tr>
      <w:tr w:rsidR="00A856A1" w:rsidRPr="00074C75" w14:paraId="3E7A3E5E"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75FA5C9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2019</w:t>
            </w:r>
          </w:p>
        </w:tc>
        <w:tc>
          <w:tcPr>
            <w:tcW w:w="583" w:type="dxa"/>
            <w:tcBorders>
              <w:top w:val="nil"/>
              <w:left w:val="nil"/>
              <w:bottom w:val="single" w:sz="4" w:space="0" w:color="auto"/>
              <w:right w:val="single" w:sz="4" w:space="0" w:color="auto"/>
            </w:tcBorders>
            <w:shd w:val="clear" w:color="auto" w:fill="auto"/>
            <w:noWrap/>
            <w:vAlign w:val="center"/>
            <w:hideMark/>
          </w:tcPr>
          <w:p w14:paraId="20BFCD2D"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7</w:t>
            </w:r>
          </w:p>
        </w:tc>
        <w:tc>
          <w:tcPr>
            <w:tcW w:w="850" w:type="dxa"/>
            <w:tcBorders>
              <w:top w:val="nil"/>
              <w:left w:val="nil"/>
              <w:bottom w:val="single" w:sz="4" w:space="0" w:color="auto"/>
              <w:right w:val="single" w:sz="4" w:space="0" w:color="auto"/>
            </w:tcBorders>
            <w:shd w:val="clear" w:color="auto" w:fill="auto"/>
            <w:noWrap/>
            <w:vAlign w:val="center"/>
            <w:hideMark/>
          </w:tcPr>
          <w:p w14:paraId="792EFE9A"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2,77</w:t>
            </w:r>
          </w:p>
        </w:tc>
        <w:tc>
          <w:tcPr>
            <w:tcW w:w="709" w:type="dxa"/>
            <w:tcBorders>
              <w:top w:val="nil"/>
              <w:left w:val="nil"/>
              <w:bottom w:val="single" w:sz="4" w:space="0" w:color="auto"/>
              <w:right w:val="single" w:sz="4" w:space="0" w:color="auto"/>
            </w:tcBorders>
            <w:shd w:val="clear" w:color="auto" w:fill="auto"/>
            <w:noWrap/>
            <w:vAlign w:val="center"/>
            <w:hideMark/>
          </w:tcPr>
          <w:p w14:paraId="1AEA502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1,39</w:t>
            </w:r>
          </w:p>
        </w:tc>
        <w:tc>
          <w:tcPr>
            <w:tcW w:w="992" w:type="dxa"/>
            <w:tcBorders>
              <w:top w:val="nil"/>
              <w:left w:val="nil"/>
              <w:bottom w:val="single" w:sz="4" w:space="0" w:color="auto"/>
              <w:right w:val="single" w:sz="4" w:space="0" w:color="auto"/>
            </w:tcBorders>
            <w:shd w:val="clear" w:color="auto" w:fill="auto"/>
            <w:noWrap/>
            <w:vAlign w:val="center"/>
            <w:hideMark/>
          </w:tcPr>
          <w:p w14:paraId="2A12E6D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322E1EF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2E67D72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60B5EE0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r>
      <w:tr w:rsidR="00A856A1" w:rsidRPr="00074C75" w14:paraId="4294399F"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72B76739"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2020</w:t>
            </w:r>
          </w:p>
        </w:tc>
        <w:tc>
          <w:tcPr>
            <w:tcW w:w="583" w:type="dxa"/>
            <w:tcBorders>
              <w:top w:val="nil"/>
              <w:left w:val="nil"/>
              <w:bottom w:val="single" w:sz="4" w:space="0" w:color="auto"/>
              <w:right w:val="single" w:sz="4" w:space="0" w:color="auto"/>
            </w:tcBorders>
            <w:shd w:val="clear" w:color="auto" w:fill="auto"/>
            <w:noWrap/>
            <w:vAlign w:val="center"/>
            <w:hideMark/>
          </w:tcPr>
          <w:p w14:paraId="00FFF61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7</w:t>
            </w:r>
          </w:p>
        </w:tc>
        <w:tc>
          <w:tcPr>
            <w:tcW w:w="850" w:type="dxa"/>
            <w:tcBorders>
              <w:top w:val="nil"/>
              <w:left w:val="nil"/>
              <w:bottom w:val="single" w:sz="4" w:space="0" w:color="auto"/>
              <w:right w:val="single" w:sz="4" w:space="0" w:color="auto"/>
            </w:tcBorders>
            <w:shd w:val="clear" w:color="auto" w:fill="auto"/>
            <w:noWrap/>
            <w:vAlign w:val="center"/>
            <w:hideMark/>
          </w:tcPr>
          <w:p w14:paraId="768F7D21"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2,94</w:t>
            </w:r>
          </w:p>
        </w:tc>
        <w:tc>
          <w:tcPr>
            <w:tcW w:w="709" w:type="dxa"/>
            <w:tcBorders>
              <w:top w:val="nil"/>
              <w:left w:val="nil"/>
              <w:bottom w:val="single" w:sz="4" w:space="0" w:color="auto"/>
              <w:right w:val="single" w:sz="4" w:space="0" w:color="auto"/>
            </w:tcBorders>
            <w:shd w:val="clear" w:color="auto" w:fill="auto"/>
            <w:noWrap/>
            <w:vAlign w:val="center"/>
            <w:hideMark/>
          </w:tcPr>
          <w:p w14:paraId="79C05977"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633526F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1,39</w:t>
            </w:r>
          </w:p>
        </w:tc>
        <w:tc>
          <w:tcPr>
            <w:tcW w:w="636" w:type="dxa"/>
            <w:tcBorders>
              <w:top w:val="nil"/>
              <w:left w:val="nil"/>
              <w:bottom w:val="single" w:sz="4" w:space="0" w:color="auto"/>
              <w:right w:val="single" w:sz="4" w:space="0" w:color="auto"/>
            </w:tcBorders>
            <w:shd w:val="clear" w:color="auto" w:fill="auto"/>
            <w:noWrap/>
            <w:vAlign w:val="center"/>
            <w:hideMark/>
          </w:tcPr>
          <w:p w14:paraId="09257C06"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0,22</w:t>
            </w:r>
          </w:p>
        </w:tc>
        <w:tc>
          <w:tcPr>
            <w:tcW w:w="782" w:type="dxa"/>
            <w:tcBorders>
              <w:top w:val="nil"/>
              <w:left w:val="nil"/>
              <w:bottom w:val="single" w:sz="4" w:space="0" w:color="auto"/>
              <w:right w:val="single" w:sz="4" w:space="0" w:color="auto"/>
            </w:tcBorders>
            <w:shd w:val="clear" w:color="auto" w:fill="auto"/>
            <w:noWrap/>
            <w:vAlign w:val="center"/>
            <w:hideMark/>
          </w:tcPr>
          <w:p w14:paraId="7E13A9EC"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536AC85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1,50</w:t>
            </w:r>
          </w:p>
        </w:tc>
      </w:tr>
      <w:tr w:rsidR="00A856A1" w:rsidRPr="00074C75" w14:paraId="518A4E15"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4B73734F"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2021</w:t>
            </w:r>
          </w:p>
        </w:tc>
        <w:tc>
          <w:tcPr>
            <w:tcW w:w="583" w:type="dxa"/>
            <w:tcBorders>
              <w:top w:val="nil"/>
              <w:left w:val="nil"/>
              <w:bottom w:val="single" w:sz="4" w:space="0" w:color="auto"/>
              <w:right w:val="single" w:sz="4" w:space="0" w:color="auto"/>
            </w:tcBorders>
            <w:shd w:val="clear" w:color="auto" w:fill="auto"/>
            <w:noWrap/>
            <w:vAlign w:val="center"/>
            <w:hideMark/>
          </w:tcPr>
          <w:p w14:paraId="271B82C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7</w:t>
            </w:r>
          </w:p>
        </w:tc>
        <w:tc>
          <w:tcPr>
            <w:tcW w:w="850" w:type="dxa"/>
            <w:tcBorders>
              <w:top w:val="nil"/>
              <w:left w:val="nil"/>
              <w:bottom w:val="single" w:sz="4" w:space="0" w:color="auto"/>
              <w:right w:val="single" w:sz="4" w:space="0" w:color="auto"/>
            </w:tcBorders>
            <w:shd w:val="clear" w:color="auto" w:fill="auto"/>
            <w:noWrap/>
            <w:vAlign w:val="center"/>
            <w:hideMark/>
          </w:tcPr>
          <w:p w14:paraId="6574E767"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3,14</w:t>
            </w:r>
          </w:p>
        </w:tc>
        <w:tc>
          <w:tcPr>
            <w:tcW w:w="709" w:type="dxa"/>
            <w:tcBorders>
              <w:top w:val="nil"/>
              <w:left w:val="nil"/>
              <w:bottom w:val="single" w:sz="4" w:space="0" w:color="auto"/>
              <w:right w:val="single" w:sz="4" w:space="0" w:color="auto"/>
            </w:tcBorders>
            <w:shd w:val="clear" w:color="auto" w:fill="auto"/>
            <w:noWrap/>
            <w:vAlign w:val="center"/>
            <w:hideMark/>
          </w:tcPr>
          <w:p w14:paraId="50DE55D3"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7C8F5FB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23579DB7"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734A2BCD"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7F7F4BC2"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0,41</w:t>
            </w:r>
          </w:p>
        </w:tc>
      </w:tr>
      <w:tr w:rsidR="00A856A1" w:rsidRPr="00074C75" w14:paraId="049465D2" w14:textId="77777777" w:rsidTr="00C138D8">
        <w:trPr>
          <w:trHeight w:val="315"/>
          <w:jc w:val="center"/>
        </w:trPr>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41E2582A"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2022</w:t>
            </w:r>
          </w:p>
        </w:tc>
        <w:tc>
          <w:tcPr>
            <w:tcW w:w="583" w:type="dxa"/>
            <w:tcBorders>
              <w:top w:val="nil"/>
              <w:left w:val="nil"/>
              <w:bottom w:val="single" w:sz="4" w:space="0" w:color="auto"/>
              <w:right w:val="single" w:sz="4" w:space="0" w:color="auto"/>
            </w:tcBorders>
            <w:shd w:val="clear" w:color="auto" w:fill="auto"/>
            <w:noWrap/>
            <w:vAlign w:val="center"/>
            <w:hideMark/>
          </w:tcPr>
          <w:p w14:paraId="235D299D"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7</w:t>
            </w:r>
          </w:p>
        </w:tc>
        <w:tc>
          <w:tcPr>
            <w:tcW w:w="850" w:type="dxa"/>
            <w:tcBorders>
              <w:top w:val="nil"/>
              <w:left w:val="nil"/>
              <w:bottom w:val="single" w:sz="4" w:space="0" w:color="auto"/>
              <w:right w:val="single" w:sz="4" w:space="0" w:color="auto"/>
            </w:tcBorders>
            <w:shd w:val="clear" w:color="auto" w:fill="auto"/>
            <w:noWrap/>
            <w:vAlign w:val="center"/>
            <w:hideMark/>
          </w:tcPr>
          <w:p w14:paraId="48122428"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2,83</w:t>
            </w:r>
          </w:p>
        </w:tc>
        <w:tc>
          <w:tcPr>
            <w:tcW w:w="709" w:type="dxa"/>
            <w:tcBorders>
              <w:top w:val="nil"/>
              <w:left w:val="nil"/>
              <w:bottom w:val="single" w:sz="4" w:space="0" w:color="auto"/>
              <w:right w:val="single" w:sz="4" w:space="0" w:color="auto"/>
            </w:tcBorders>
            <w:shd w:val="clear" w:color="auto" w:fill="auto"/>
            <w:noWrap/>
            <w:vAlign w:val="center"/>
            <w:hideMark/>
          </w:tcPr>
          <w:p w14:paraId="7B01EE3D"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992" w:type="dxa"/>
            <w:tcBorders>
              <w:top w:val="nil"/>
              <w:left w:val="nil"/>
              <w:bottom w:val="single" w:sz="4" w:space="0" w:color="auto"/>
              <w:right w:val="single" w:sz="4" w:space="0" w:color="auto"/>
            </w:tcBorders>
            <w:shd w:val="clear" w:color="auto" w:fill="auto"/>
            <w:noWrap/>
            <w:vAlign w:val="center"/>
            <w:hideMark/>
          </w:tcPr>
          <w:p w14:paraId="141DA6F4"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1,10</w:t>
            </w:r>
          </w:p>
        </w:tc>
        <w:tc>
          <w:tcPr>
            <w:tcW w:w="636" w:type="dxa"/>
            <w:tcBorders>
              <w:top w:val="nil"/>
              <w:left w:val="nil"/>
              <w:bottom w:val="single" w:sz="4" w:space="0" w:color="auto"/>
              <w:right w:val="single" w:sz="4" w:space="0" w:color="auto"/>
            </w:tcBorders>
            <w:shd w:val="clear" w:color="auto" w:fill="auto"/>
            <w:noWrap/>
            <w:vAlign w:val="center"/>
            <w:hideMark/>
          </w:tcPr>
          <w:p w14:paraId="509A9DCE"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0,15</w:t>
            </w:r>
          </w:p>
        </w:tc>
        <w:tc>
          <w:tcPr>
            <w:tcW w:w="782" w:type="dxa"/>
            <w:tcBorders>
              <w:top w:val="nil"/>
              <w:left w:val="nil"/>
              <w:bottom w:val="single" w:sz="4" w:space="0" w:color="auto"/>
              <w:right w:val="single" w:sz="4" w:space="0" w:color="auto"/>
            </w:tcBorders>
            <w:shd w:val="clear" w:color="auto" w:fill="auto"/>
            <w:noWrap/>
            <w:vAlign w:val="center"/>
            <w:hideMark/>
          </w:tcPr>
          <w:p w14:paraId="56A4C665"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-0,69</w:t>
            </w:r>
          </w:p>
        </w:tc>
        <w:tc>
          <w:tcPr>
            <w:tcW w:w="1276" w:type="dxa"/>
            <w:tcBorders>
              <w:top w:val="nil"/>
              <w:left w:val="nil"/>
              <w:bottom w:val="single" w:sz="4" w:space="0" w:color="auto"/>
              <w:right w:val="single" w:sz="4" w:space="0" w:color="auto"/>
            </w:tcBorders>
            <w:shd w:val="clear" w:color="auto" w:fill="auto"/>
            <w:noWrap/>
            <w:vAlign w:val="center"/>
            <w:hideMark/>
          </w:tcPr>
          <w:p w14:paraId="0A5BF360" w14:textId="77777777" w:rsidR="00A856A1" w:rsidRPr="00074C75" w:rsidRDefault="00A856A1" w:rsidP="000E47E7">
            <w:pPr>
              <w:spacing w:line="240" w:lineRule="auto"/>
              <w:ind w:left="0" w:hanging="2"/>
              <w:jc w:val="center"/>
              <w:rPr>
                <w:color w:val="000000"/>
                <w:lang w:val="en-ID" w:eastAsia="en-ID"/>
              </w:rPr>
            </w:pPr>
            <w:r w:rsidRPr="00074C75">
              <w:rPr>
                <w:color w:val="000000"/>
                <w:lang w:val="en-ID" w:eastAsia="en-ID"/>
              </w:rPr>
              <w:t>0,92</w:t>
            </w:r>
          </w:p>
        </w:tc>
      </w:tr>
    </w:tbl>
    <w:p w14:paraId="4C12E8C1" w14:textId="77777777" w:rsidR="00A856A1" w:rsidRDefault="00A856A1" w:rsidP="00C138D8">
      <w:pPr>
        <w:suppressAutoHyphens w:val="0"/>
        <w:autoSpaceDE/>
        <w:autoSpaceDN/>
        <w:adjustRightInd/>
        <w:ind w:leftChars="0" w:left="0" w:firstLineChars="0" w:firstLine="0"/>
        <w:textDirection w:val="lrTb"/>
        <w:textAlignment w:val="auto"/>
        <w:outlineLvl w:val="9"/>
      </w:pPr>
      <w:r>
        <w:rPr>
          <w:noProof/>
          <w:color w:val="000000"/>
          <w:lang w:val="en-ID" w:eastAsia="en-ID"/>
        </w:rPr>
        <mc:AlternateContent>
          <mc:Choice Requires="wps">
            <w:drawing>
              <wp:anchor distT="0" distB="0" distL="114300" distR="114300" simplePos="0" relativeHeight="251665408" behindDoc="0" locked="0" layoutInCell="1" allowOverlap="1" wp14:anchorId="4EC5B30B" wp14:editId="11728650">
                <wp:simplePos x="0" y="0"/>
                <wp:positionH relativeFrom="column">
                  <wp:posOffset>937259</wp:posOffset>
                </wp:positionH>
                <wp:positionV relativeFrom="paragraph">
                  <wp:posOffset>-3824605</wp:posOffset>
                </wp:positionV>
                <wp:extent cx="2124075" cy="295275"/>
                <wp:effectExtent l="0" t="0" r="0" b="9525"/>
                <wp:wrapNone/>
                <wp:docPr id="113" name="Text Box 113"/>
                <wp:cNvGraphicFramePr/>
                <a:graphic xmlns:a="http://schemas.openxmlformats.org/drawingml/2006/main">
                  <a:graphicData uri="http://schemas.microsoft.com/office/word/2010/wordprocessingShape">
                    <wps:wsp>
                      <wps:cNvSpPr txBox="1"/>
                      <wps:spPr>
                        <a:xfrm>
                          <a:off x="0" y="0"/>
                          <a:ext cx="212407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6C702AD" w14:textId="77777777" w:rsidR="00A856A1" w:rsidRPr="00DE65CE" w:rsidRDefault="00A856A1" w:rsidP="00C138D8">
                            <w:pPr>
                              <w:ind w:left="0" w:hanging="2"/>
                            </w:pPr>
                            <w:r w:rsidRPr="00C138D8">
                              <w:t>Appendix 1 (Continued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B30B" id="Text Box 113" o:spid="_x0000_s1028" type="#_x0000_t202" style="position:absolute;left:0;text-align:left;margin-left:73.8pt;margin-top:-301.15pt;width:167.2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" filled="f" stroked="f">
                <v:textbox>
                  <w:txbxContent>
                    <w:p w14:paraId="46C702AD" w14:textId="77777777" w:rsidR="00A856A1" w:rsidRPr="00DE65CE" w:rsidRDefault="00A856A1" w:rsidP="00C138D8">
                      <w:pPr>
                        <w:ind w:left="0" w:hanging="2"/>
                      </w:pPr>
                      <w:r w:rsidRPr="00C138D8">
                        <w:t>Appendix 1 (Continued 1)</w:t>
                      </w:r>
                    </w:p>
                  </w:txbxContent>
                </v:textbox>
              </v:shape>
            </w:pict>
          </mc:Fallback>
        </mc:AlternateContent>
      </w:r>
      <w:r>
        <w:br w:type="page"/>
      </w:r>
    </w:p>
    <w:p w14:paraId="0C780830" w14:textId="77777777" w:rsidR="00A856A1" w:rsidRDefault="00A856A1" w:rsidP="00C138D8">
      <w:pPr>
        <w:pStyle w:val="Heading1"/>
        <w:ind w:leftChars="0" w:left="0" w:firstLineChars="0" w:firstLine="0"/>
        <w:jc w:val="center"/>
      </w:pPr>
      <w:r>
        <w:lastRenderedPageBreak/>
        <w:t xml:space="preserve">APPENDIX  2 </w:t>
      </w:r>
      <w:r w:rsidRPr="00C138D8">
        <w:t>DESCRIPTIVE STATISTICS</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83"/>
        <w:gridCol w:w="1164"/>
        <w:gridCol w:w="1134"/>
        <w:gridCol w:w="1134"/>
        <w:gridCol w:w="1134"/>
        <w:gridCol w:w="1276"/>
        <w:gridCol w:w="1275"/>
      </w:tblGrid>
      <w:tr w:rsidR="00A856A1" w:rsidRPr="00074C75" w14:paraId="23344C72" w14:textId="77777777" w:rsidTr="00C138D8">
        <w:trPr>
          <w:trHeight w:hRule="exact" w:val="392"/>
          <w:jc w:val="center"/>
        </w:trPr>
        <w:tc>
          <w:tcPr>
            <w:tcW w:w="1383" w:type="dxa"/>
            <w:vAlign w:val="bottom"/>
          </w:tcPr>
          <w:p w14:paraId="73DEC545" w14:textId="77777777" w:rsidR="00A856A1" w:rsidRPr="00074C75" w:rsidRDefault="00A856A1" w:rsidP="000E47E7">
            <w:pPr>
              <w:spacing w:line="240" w:lineRule="auto"/>
              <w:ind w:left="0" w:hanging="2"/>
              <w:jc w:val="center"/>
              <w:rPr>
                <w:color w:val="000000"/>
              </w:rPr>
            </w:pPr>
          </w:p>
        </w:tc>
        <w:tc>
          <w:tcPr>
            <w:tcW w:w="1164" w:type="dxa"/>
            <w:vAlign w:val="bottom"/>
          </w:tcPr>
          <w:p w14:paraId="4442CBDF" w14:textId="77777777" w:rsidR="00A856A1" w:rsidRPr="00074C75" w:rsidRDefault="00A856A1" w:rsidP="000E47E7">
            <w:pPr>
              <w:spacing w:line="240" w:lineRule="auto"/>
              <w:ind w:left="0" w:hanging="2"/>
              <w:jc w:val="center"/>
              <w:rPr>
                <w:color w:val="000000"/>
              </w:rPr>
            </w:pPr>
            <w:r>
              <w:rPr>
                <w:color w:val="000000"/>
              </w:rPr>
              <w:t>Y</w:t>
            </w:r>
          </w:p>
        </w:tc>
        <w:tc>
          <w:tcPr>
            <w:tcW w:w="1134" w:type="dxa"/>
            <w:vAlign w:val="bottom"/>
          </w:tcPr>
          <w:p w14:paraId="519401C1" w14:textId="77777777" w:rsidR="00A856A1" w:rsidRPr="00074C75" w:rsidRDefault="00A856A1" w:rsidP="000E47E7">
            <w:pPr>
              <w:spacing w:line="240" w:lineRule="auto"/>
              <w:ind w:left="0" w:hanging="2"/>
              <w:jc w:val="center"/>
              <w:rPr>
                <w:color w:val="000000"/>
              </w:rPr>
            </w:pPr>
            <w:r>
              <w:rPr>
                <w:color w:val="000000"/>
              </w:rPr>
              <w:t>X1</w:t>
            </w:r>
          </w:p>
        </w:tc>
        <w:tc>
          <w:tcPr>
            <w:tcW w:w="1134" w:type="dxa"/>
            <w:vAlign w:val="bottom"/>
          </w:tcPr>
          <w:p w14:paraId="3614177D" w14:textId="77777777" w:rsidR="00A856A1" w:rsidRPr="00074C75" w:rsidRDefault="00A856A1" w:rsidP="000E47E7">
            <w:pPr>
              <w:spacing w:line="240" w:lineRule="auto"/>
              <w:ind w:left="0" w:hanging="2"/>
              <w:jc w:val="center"/>
              <w:rPr>
                <w:color w:val="000000"/>
              </w:rPr>
            </w:pPr>
            <w:r>
              <w:rPr>
                <w:color w:val="000000"/>
              </w:rPr>
              <w:t>X2</w:t>
            </w:r>
          </w:p>
        </w:tc>
        <w:tc>
          <w:tcPr>
            <w:tcW w:w="1134" w:type="dxa"/>
            <w:vAlign w:val="bottom"/>
          </w:tcPr>
          <w:p w14:paraId="3BD5F01A" w14:textId="77777777" w:rsidR="00A856A1" w:rsidRPr="00074C75" w:rsidRDefault="00A856A1" w:rsidP="000E47E7">
            <w:pPr>
              <w:spacing w:line="240" w:lineRule="auto"/>
              <w:ind w:left="0" w:hanging="2"/>
              <w:jc w:val="center"/>
              <w:rPr>
                <w:color w:val="000000"/>
              </w:rPr>
            </w:pPr>
            <w:r>
              <w:rPr>
                <w:color w:val="000000"/>
              </w:rPr>
              <w:t>X3</w:t>
            </w:r>
          </w:p>
        </w:tc>
        <w:tc>
          <w:tcPr>
            <w:tcW w:w="1276" w:type="dxa"/>
            <w:vAlign w:val="bottom"/>
          </w:tcPr>
          <w:p w14:paraId="1968D92F" w14:textId="77777777" w:rsidR="00A856A1" w:rsidRPr="00074C75" w:rsidRDefault="00A856A1" w:rsidP="000E47E7">
            <w:pPr>
              <w:spacing w:line="240" w:lineRule="auto"/>
              <w:ind w:left="0" w:hanging="2"/>
              <w:jc w:val="center"/>
              <w:rPr>
                <w:color w:val="000000"/>
              </w:rPr>
            </w:pPr>
            <w:r>
              <w:rPr>
                <w:color w:val="000000"/>
              </w:rPr>
              <w:t>X4</w:t>
            </w:r>
          </w:p>
        </w:tc>
        <w:tc>
          <w:tcPr>
            <w:tcW w:w="1275" w:type="dxa"/>
            <w:vAlign w:val="bottom"/>
          </w:tcPr>
          <w:p w14:paraId="66609B57" w14:textId="77777777" w:rsidR="00A856A1" w:rsidRPr="00074C75" w:rsidRDefault="00A856A1" w:rsidP="000E47E7">
            <w:pPr>
              <w:spacing w:line="240" w:lineRule="auto"/>
              <w:ind w:left="0" w:hanging="2"/>
              <w:jc w:val="center"/>
              <w:rPr>
                <w:color w:val="000000"/>
              </w:rPr>
            </w:pPr>
            <w:r>
              <w:rPr>
                <w:color w:val="000000"/>
              </w:rPr>
              <w:t>X5</w:t>
            </w:r>
          </w:p>
        </w:tc>
      </w:tr>
      <w:tr w:rsidR="00A856A1" w:rsidRPr="00074C75" w14:paraId="79FC29F7" w14:textId="77777777" w:rsidTr="00C138D8">
        <w:trPr>
          <w:trHeight w:val="225"/>
          <w:jc w:val="center"/>
        </w:trPr>
        <w:tc>
          <w:tcPr>
            <w:tcW w:w="1383" w:type="dxa"/>
            <w:vAlign w:val="bottom"/>
          </w:tcPr>
          <w:p w14:paraId="28658436" w14:textId="77777777" w:rsidR="00A856A1" w:rsidRPr="00074C75" w:rsidRDefault="00A856A1" w:rsidP="000E47E7">
            <w:pPr>
              <w:spacing w:line="240" w:lineRule="auto"/>
              <w:ind w:left="0" w:hanging="2"/>
              <w:rPr>
                <w:color w:val="000000"/>
              </w:rPr>
            </w:pPr>
            <w:r w:rsidRPr="00074C75">
              <w:rPr>
                <w:color w:val="000000"/>
              </w:rPr>
              <w:t>Mean</w:t>
            </w:r>
          </w:p>
        </w:tc>
        <w:tc>
          <w:tcPr>
            <w:tcW w:w="1164" w:type="dxa"/>
            <w:vAlign w:val="bottom"/>
          </w:tcPr>
          <w:p w14:paraId="598DDA71" w14:textId="77777777" w:rsidR="00A856A1" w:rsidRPr="00074C75" w:rsidRDefault="00A856A1" w:rsidP="000E47E7">
            <w:pPr>
              <w:spacing w:line="240" w:lineRule="auto"/>
              <w:ind w:left="0" w:hanging="2"/>
              <w:jc w:val="center"/>
              <w:rPr>
                <w:color w:val="000000"/>
              </w:rPr>
            </w:pPr>
            <w:r w:rsidRPr="00074C75">
              <w:rPr>
                <w:color w:val="000000"/>
              </w:rPr>
              <w:t> 0.659379</w:t>
            </w:r>
          </w:p>
        </w:tc>
        <w:tc>
          <w:tcPr>
            <w:tcW w:w="1134" w:type="dxa"/>
            <w:vAlign w:val="bottom"/>
          </w:tcPr>
          <w:p w14:paraId="3201FE30" w14:textId="77777777" w:rsidR="00A856A1" w:rsidRPr="00074C75" w:rsidRDefault="00A856A1" w:rsidP="000E47E7">
            <w:pPr>
              <w:spacing w:line="240" w:lineRule="auto"/>
              <w:ind w:left="0" w:hanging="2"/>
              <w:jc w:val="center"/>
              <w:rPr>
                <w:color w:val="000000"/>
              </w:rPr>
            </w:pPr>
            <w:r w:rsidRPr="00074C75">
              <w:rPr>
                <w:color w:val="000000"/>
              </w:rPr>
              <w:t> 2.922569</w:t>
            </w:r>
          </w:p>
        </w:tc>
        <w:tc>
          <w:tcPr>
            <w:tcW w:w="1134" w:type="dxa"/>
            <w:vAlign w:val="bottom"/>
          </w:tcPr>
          <w:p w14:paraId="118148D0" w14:textId="77777777" w:rsidR="00A856A1" w:rsidRPr="00074C75" w:rsidRDefault="00A856A1" w:rsidP="000E47E7">
            <w:pPr>
              <w:spacing w:line="240" w:lineRule="auto"/>
              <w:ind w:left="0" w:hanging="2"/>
              <w:jc w:val="center"/>
              <w:rPr>
                <w:color w:val="000000"/>
              </w:rPr>
            </w:pPr>
            <w:r w:rsidRPr="00074C75">
              <w:rPr>
                <w:color w:val="000000"/>
              </w:rPr>
              <w:t> 1.221692</w:t>
            </w:r>
          </w:p>
        </w:tc>
        <w:tc>
          <w:tcPr>
            <w:tcW w:w="1134" w:type="dxa"/>
            <w:vAlign w:val="bottom"/>
          </w:tcPr>
          <w:p w14:paraId="27D31115" w14:textId="77777777" w:rsidR="00A856A1" w:rsidRPr="00074C75" w:rsidRDefault="00A856A1" w:rsidP="000E47E7">
            <w:pPr>
              <w:spacing w:line="240" w:lineRule="auto"/>
              <w:ind w:left="0" w:hanging="2"/>
              <w:jc w:val="center"/>
              <w:rPr>
                <w:color w:val="000000"/>
              </w:rPr>
            </w:pPr>
            <w:r w:rsidRPr="00074C75">
              <w:rPr>
                <w:color w:val="000000"/>
              </w:rPr>
              <w:t> 1.164224</w:t>
            </w:r>
          </w:p>
        </w:tc>
        <w:tc>
          <w:tcPr>
            <w:tcW w:w="1276" w:type="dxa"/>
            <w:vAlign w:val="bottom"/>
          </w:tcPr>
          <w:p w14:paraId="67430AF9" w14:textId="77777777" w:rsidR="00A856A1" w:rsidRPr="00074C75" w:rsidRDefault="00A856A1" w:rsidP="000E47E7">
            <w:pPr>
              <w:spacing w:line="240" w:lineRule="auto"/>
              <w:ind w:left="0" w:hanging="2"/>
              <w:jc w:val="center"/>
              <w:rPr>
                <w:color w:val="000000"/>
              </w:rPr>
            </w:pPr>
            <w:r w:rsidRPr="00074C75">
              <w:rPr>
                <w:color w:val="000000"/>
              </w:rPr>
              <w:t> 0.190265</w:t>
            </w:r>
          </w:p>
        </w:tc>
        <w:tc>
          <w:tcPr>
            <w:tcW w:w="1275" w:type="dxa"/>
            <w:vAlign w:val="bottom"/>
          </w:tcPr>
          <w:p w14:paraId="1208E314" w14:textId="77777777" w:rsidR="00A856A1" w:rsidRPr="00074C75" w:rsidRDefault="00A856A1" w:rsidP="000E47E7">
            <w:pPr>
              <w:spacing w:line="240" w:lineRule="auto"/>
              <w:ind w:left="0" w:hanging="2"/>
              <w:jc w:val="center"/>
              <w:rPr>
                <w:color w:val="000000"/>
              </w:rPr>
            </w:pPr>
            <w:r w:rsidRPr="00074C75">
              <w:rPr>
                <w:color w:val="000000"/>
              </w:rPr>
              <w:t>-0.558230</w:t>
            </w:r>
          </w:p>
        </w:tc>
      </w:tr>
      <w:tr w:rsidR="00A856A1" w:rsidRPr="00074C75" w14:paraId="3215A656" w14:textId="77777777" w:rsidTr="00C138D8">
        <w:trPr>
          <w:trHeight w:val="225"/>
          <w:jc w:val="center"/>
        </w:trPr>
        <w:tc>
          <w:tcPr>
            <w:tcW w:w="1383" w:type="dxa"/>
            <w:vAlign w:val="bottom"/>
          </w:tcPr>
          <w:p w14:paraId="59E2CF4E" w14:textId="77777777" w:rsidR="00A856A1" w:rsidRPr="00074C75" w:rsidRDefault="00A856A1" w:rsidP="000E47E7">
            <w:pPr>
              <w:spacing w:line="240" w:lineRule="auto"/>
              <w:ind w:left="0" w:hanging="2"/>
              <w:rPr>
                <w:color w:val="000000"/>
              </w:rPr>
            </w:pPr>
            <w:r w:rsidRPr="00074C75">
              <w:rPr>
                <w:color w:val="000000"/>
              </w:rPr>
              <w:t>Median</w:t>
            </w:r>
          </w:p>
        </w:tc>
        <w:tc>
          <w:tcPr>
            <w:tcW w:w="1164" w:type="dxa"/>
            <w:vAlign w:val="bottom"/>
          </w:tcPr>
          <w:p w14:paraId="6D37D6CC" w14:textId="77777777" w:rsidR="00A856A1" w:rsidRPr="00074C75" w:rsidRDefault="00A856A1" w:rsidP="000E47E7">
            <w:pPr>
              <w:spacing w:line="240" w:lineRule="auto"/>
              <w:ind w:left="0" w:hanging="2"/>
              <w:jc w:val="center"/>
              <w:rPr>
                <w:color w:val="000000"/>
              </w:rPr>
            </w:pPr>
            <w:r w:rsidRPr="00074C75">
              <w:rPr>
                <w:color w:val="000000"/>
              </w:rPr>
              <w:t> 0.916291</w:t>
            </w:r>
          </w:p>
        </w:tc>
        <w:tc>
          <w:tcPr>
            <w:tcW w:w="1134" w:type="dxa"/>
            <w:vAlign w:val="bottom"/>
          </w:tcPr>
          <w:p w14:paraId="12384CCB" w14:textId="77777777" w:rsidR="00A856A1" w:rsidRPr="00074C75" w:rsidRDefault="00A856A1" w:rsidP="000E47E7">
            <w:pPr>
              <w:spacing w:line="240" w:lineRule="auto"/>
              <w:ind w:left="0" w:hanging="2"/>
              <w:jc w:val="center"/>
              <w:rPr>
                <w:color w:val="000000"/>
              </w:rPr>
            </w:pPr>
            <w:r w:rsidRPr="00074C75">
              <w:rPr>
                <w:color w:val="000000"/>
              </w:rPr>
              <w:t> 2.833213</w:t>
            </w:r>
          </w:p>
        </w:tc>
        <w:tc>
          <w:tcPr>
            <w:tcW w:w="1134" w:type="dxa"/>
            <w:vAlign w:val="bottom"/>
          </w:tcPr>
          <w:p w14:paraId="14E6C4D1" w14:textId="77777777" w:rsidR="00A856A1" w:rsidRPr="00074C75" w:rsidRDefault="00A856A1" w:rsidP="000E47E7">
            <w:pPr>
              <w:spacing w:line="240" w:lineRule="auto"/>
              <w:ind w:left="0" w:hanging="2"/>
              <w:jc w:val="center"/>
              <w:rPr>
                <w:color w:val="000000"/>
              </w:rPr>
            </w:pPr>
            <w:r w:rsidRPr="00074C75">
              <w:rPr>
                <w:color w:val="000000"/>
              </w:rPr>
              <w:t> 1.098612</w:t>
            </w:r>
          </w:p>
        </w:tc>
        <w:tc>
          <w:tcPr>
            <w:tcW w:w="1134" w:type="dxa"/>
            <w:vAlign w:val="bottom"/>
          </w:tcPr>
          <w:p w14:paraId="74193AD3" w14:textId="77777777" w:rsidR="00A856A1" w:rsidRPr="00074C75" w:rsidRDefault="00A856A1" w:rsidP="000E47E7">
            <w:pPr>
              <w:spacing w:line="240" w:lineRule="auto"/>
              <w:ind w:left="0" w:hanging="2"/>
              <w:jc w:val="center"/>
              <w:rPr>
                <w:color w:val="000000"/>
              </w:rPr>
            </w:pPr>
            <w:r w:rsidRPr="00074C75">
              <w:rPr>
                <w:color w:val="000000"/>
              </w:rPr>
              <w:t> 1.098612</w:t>
            </w:r>
          </w:p>
        </w:tc>
        <w:tc>
          <w:tcPr>
            <w:tcW w:w="1276" w:type="dxa"/>
            <w:vAlign w:val="bottom"/>
          </w:tcPr>
          <w:p w14:paraId="06F293A3" w14:textId="77777777" w:rsidR="00A856A1" w:rsidRPr="00074C75" w:rsidRDefault="00A856A1" w:rsidP="000E47E7">
            <w:pPr>
              <w:spacing w:line="240" w:lineRule="auto"/>
              <w:ind w:left="0" w:hanging="2"/>
              <w:jc w:val="center"/>
              <w:rPr>
                <w:color w:val="000000"/>
              </w:rPr>
            </w:pPr>
            <w:r w:rsidRPr="00074C75">
              <w:rPr>
                <w:color w:val="000000"/>
              </w:rPr>
              <w:t> 0.154151</w:t>
            </w:r>
          </w:p>
        </w:tc>
        <w:tc>
          <w:tcPr>
            <w:tcW w:w="1275" w:type="dxa"/>
            <w:vAlign w:val="bottom"/>
          </w:tcPr>
          <w:p w14:paraId="231685BF" w14:textId="77777777" w:rsidR="00A856A1" w:rsidRPr="00074C75" w:rsidRDefault="00A856A1" w:rsidP="000E47E7">
            <w:pPr>
              <w:spacing w:line="240" w:lineRule="auto"/>
              <w:ind w:left="0" w:hanging="2"/>
              <w:jc w:val="center"/>
              <w:rPr>
                <w:color w:val="000000"/>
              </w:rPr>
            </w:pPr>
            <w:r w:rsidRPr="00074C75">
              <w:rPr>
                <w:color w:val="000000"/>
              </w:rPr>
              <w:t>-0.693147</w:t>
            </w:r>
          </w:p>
        </w:tc>
      </w:tr>
      <w:tr w:rsidR="00A856A1" w:rsidRPr="00074C75" w14:paraId="155BA0FC" w14:textId="77777777" w:rsidTr="00C138D8">
        <w:trPr>
          <w:trHeight w:val="225"/>
          <w:jc w:val="center"/>
        </w:trPr>
        <w:tc>
          <w:tcPr>
            <w:tcW w:w="1383" w:type="dxa"/>
            <w:vAlign w:val="bottom"/>
          </w:tcPr>
          <w:p w14:paraId="039B02B1" w14:textId="77777777" w:rsidR="00A856A1" w:rsidRPr="00074C75" w:rsidRDefault="00A856A1" w:rsidP="000E47E7">
            <w:pPr>
              <w:spacing w:line="240" w:lineRule="auto"/>
              <w:ind w:left="0" w:hanging="2"/>
              <w:rPr>
                <w:color w:val="000000"/>
              </w:rPr>
            </w:pPr>
            <w:r w:rsidRPr="00074C75">
              <w:rPr>
                <w:color w:val="000000"/>
              </w:rPr>
              <w:t>Maximum</w:t>
            </w:r>
          </w:p>
        </w:tc>
        <w:tc>
          <w:tcPr>
            <w:tcW w:w="1164" w:type="dxa"/>
            <w:vAlign w:val="bottom"/>
          </w:tcPr>
          <w:p w14:paraId="6CC304C8" w14:textId="77777777" w:rsidR="00A856A1" w:rsidRPr="00074C75" w:rsidRDefault="00A856A1" w:rsidP="000E47E7">
            <w:pPr>
              <w:spacing w:line="240" w:lineRule="auto"/>
              <w:ind w:left="0" w:hanging="2"/>
              <w:jc w:val="center"/>
              <w:rPr>
                <w:color w:val="000000"/>
              </w:rPr>
            </w:pPr>
            <w:r w:rsidRPr="00074C75">
              <w:rPr>
                <w:color w:val="000000"/>
              </w:rPr>
              <w:t> 2.351375</w:t>
            </w:r>
          </w:p>
        </w:tc>
        <w:tc>
          <w:tcPr>
            <w:tcW w:w="1134" w:type="dxa"/>
            <w:vAlign w:val="bottom"/>
          </w:tcPr>
          <w:p w14:paraId="109B6D9C" w14:textId="77777777" w:rsidR="00A856A1" w:rsidRPr="00074C75" w:rsidRDefault="00A856A1" w:rsidP="000E47E7">
            <w:pPr>
              <w:spacing w:line="240" w:lineRule="auto"/>
              <w:ind w:left="0" w:hanging="2"/>
              <w:jc w:val="center"/>
              <w:rPr>
                <w:color w:val="000000"/>
              </w:rPr>
            </w:pPr>
            <w:r w:rsidRPr="00074C75">
              <w:rPr>
                <w:color w:val="000000"/>
              </w:rPr>
              <w:t> 3.988984</w:t>
            </w:r>
          </w:p>
        </w:tc>
        <w:tc>
          <w:tcPr>
            <w:tcW w:w="1134" w:type="dxa"/>
            <w:vAlign w:val="bottom"/>
          </w:tcPr>
          <w:p w14:paraId="35C8C460" w14:textId="77777777" w:rsidR="00A856A1" w:rsidRPr="00074C75" w:rsidRDefault="00A856A1" w:rsidP="000E47E7">
            <w:pPr>
              <w:spacing w:line="240" w:lineRule="auto"/>
              <w:ind w:left="0" w:hanging="2"/>
              <w:jc w:val="center"/>
              <w:rPr>
                <w:color w:val="000000"/>
              </w:rPr>
            </w:pPr>
            <w:r w:rsidRPr="00074C75">
              <w:rPr>
                <w:color w:val="000000"/>
              </w:rPr>
              <w:t> 1.609438</w:t>
            </w:r>
          </w:p>
        </w:tc>
        <w:tc>
          <w:tcPr>
            <w:tcW w:w="1134" w:type="dxa"/>
            <w:vAlign w:val="bottom"/>
          </w:tcPr>
          <w:p w14:paraId="72227462" w14:textId="77777777" w:rsidR="00A856A1" w:rsidRPr="00074C75" w:rsidRDefault="00A856A1" w:rsidP="000E47E7">
            <w:pPr>
              <w:spacing w:line="240" w:lineRule="auto"/>
              <w:ind w:left="0" w:hanging="2"/>
              <w:jc w:val="center"/>
              <w:rPr>
                <w:color w:val="000000"/>
              </w:rPr>
            </w:pPr>
            <w:r w:rsidRPr="00074C75">
              <w:rPr>
                <w:color w:val="000000"/>
              </w:rPr>
              <w:t> 1.386294</w:t>
            </w:r>
          </w:p>
        </w:tc>
        <w:tc>
          <w:tcPr>
            <w:tcW w:w="1276" w:type="dxa"/>
            <w:vAlign w:val="bottom"/>
          </w:tcPr>
          <w:p w14:paraId="2ED7C7D1" w14:textId="77777777" w:rsidR="00A856A1" w:rsidRPr="00074C75" w:rsidRDefault="00A856A1" w:rsidP="000E47E7">
            <w:pPr>
              <w:spacing w:line="240" w:lineRule="auto"/>
              <w:ind w:left="0" w:hanging="2"/>
              <w:jc w:val="center"/>
              <w:rPr>
                <w:color w:val="000000"/>
              </w:rPr>
            </w:pPr>
            <w:r w:rsidRPr="00074C75">
              <w:rPr>
                <w:color w:val="000000"/>
              </w:rPr>
              <w:t> 0.405465</w:t>
            </w:r>
          </w:p>
        </w:tc>
        <w:tc>
          <w:tcPr>
            <w:tcW w:w="1275" w:type="dxa"/>
            <w:vAlign w:val="bottom"/>
          </w:tcPr>
          <w:p w14:paraId="27196C47" w14:textId="77777777" w:rsidR="00A856A1" w:rsidRPr="00074C75" w:rsidRDefault="00A856A1" w:rsidP="000E47E7">
            <w:pPr>
              <w:spacing w:line="240" w:lineRule="auto"/>
              <w:ind w:left="0" w:hanging="2"/>
              <w:jc w:val="center"/>
              <w:rPr>
                <w:color w:val="000000"/>
              </w:rPr>
            </w:pPr>
            <w:r w:rsidRPr="00074C75">
              <w:rPr>
                <w:color w:val="000000"/>
              </w:rPr>
              <w:t> 0.405465</w:t>
            </w:r>
          </w:p>
        </w:tc>
      </w:tr>
      <w:tr w:rsidR="00A856A1" w:rsidRPr="00074C75" w14:paraId="1949DFD3" w14:textId="77777777" w:rsidTr="00C138D8">
        <w:trPr>
          <w:trHeight w:val="225"/>
          <w:jc w:val="center"/>
        </w:trPr>
        <w:tc>
          <w:tcPr>
            <w:tcW w:w="1383" w:type="dxa"/>
            <w:vAlign w:val="bottom"/>
          </w:tcPr>
          <w:p w14:paraId="773B9812" w14:textId="77777777" w:rsidR="00A856A1" w:rsidRPr="00074C75" w:rsidRDefault="00A856A1" w:rsidP="000E47E7">
            <w:pPr>
              <w:spacing w:line="240" w:lineRule="auto"/>
              <w:ind w:left="0" w:hanging="2"/>
              <w:rPr>
                <w:color w:val="000000"/>
              </w:rPr>
            </w:pPr>
            <w:r w:rsidRPr="00074C75">
              <w:rPr>
                <w:color w:val="000000"/>
              </w:rPr>
              <w:t>Minimum</w:t>
            </w:r>
          </w:p>
        </w:tc>
        <w:tc>
          <w:tcPr>
            <w:tcW w:w="1164" w:type="dxa"/>
            <w:vAlign w:val="bottom"/>
          </w:tcPr>
          <w:p w14:paraId="4445D10B" w14:textId="77777777" w:rsidR="00A856A1" w:rsidRPr="00074C75" w:rsidRDefault="00A856A1" w:rsidP="000E47E7">
            <w:pPr>
              <w:spacing w:line="240" w:lineRule="auto"/>
              <w:ind w:left="0" w:hanging="2"/>
              <w:jc w:val="center"/>
              <w:rPr>
                <w:color w:val="000000"/>
              </w:rPr>
            </w:pPr>
            <w:r w:rsidRPr="00074C75">
              <w:rPr>
                <w:color w:val="000000"/>
              </w:rPr>
              <w:t>-0.693147</w:t>
            </w:r>
          </w:p>
        </w:tc>
        <w:tc>
          <w:tcPr>
            <w:tcW w:w="1134" w:type="dxa"/>
            <w:vAlign w:val="bottom"/>
          </w:tcPr>
          <w:p w14:paraId="4571590E" w14:textId="77777777" w:rsidR="00A856A1" w:rsidRPr="00074C75" w:rsidRDefault="00A856A1" w:rsidP="000E47E7">
            <w:pPr>
              <w:spacing w:line="240" w:lineRule="auto"/>
              <w:ind w:left="0" w:hanging="2"/>
              <w:jc w:val="center"/>
              <w:rPr>
                <w:color w:val="000000"/>
              </w:rPr>
            </w:pPr>
            <w:r w:rsidRPr="00074C75">
              <w:rPr>
                <w:color w:val="000000"/>
              </w:rPr>
              <w:t> 2.079442</w:t>
            </w:r>
          </w:p>
        </w:tc>
        <w:tc>
          <w:tcPr>
            <w:tcW w:w="1134" w:type="dxa"/>
            <w:vAlign w:val="bottom"/>
          </w:tcPr>
          <w:p w14:paraId="2872418F" w14:textId="77777777" w:rsidR="00A856A1" w:rsidRPr="00074C75" w:rsidRDefault="00A856A1" w:rsidP="000E47E7">
            <w:pPr>
              <w:spacing w:line="240" w:lineRule="auto"/>
              <w:ind w:left="0" w:hanging="2"/>
              <w:jc w:val="center"/>
              <w:rPr>
                <w:color w:val="000000"/>
              </w:rPr>
            </w:pPr>
            <w:r w:rsidRPr="00074C75">
              <w:rPr>
                <w:color w:val="000000"/>
              </w:rPr>
              <w:t> 0.693147</w:t>
            </w:r>
          </w:p>
        </w:tc>
        <w:tc>
          <w:tcPr>
            <w:tcW w:w="1134" w:type="dxa"/>
            <w:vAlign w:val="bottom"/>
          </w:tcPr>
          <w:p w14:paraId="4249CBC3" w14:textId="77777777" w:rsidR="00A856A1" w:rsidRPr="00074C75" w:rsidRDefault="00A856A1" w:rsidP="000E47E7">
            <w:pPr>
              <w:spacing w:line="240" w:lineRule="auto"/>
              <w:ind w:left="0" w:hanging="2"/>
              <w:jc w:val="center"/>
              <w:rPr>
                <w:color w:val="000000"/>
              </w:rPr>
            </w:pPr>
            <w:r w:rsidRPr="00074C75">
              <w:rPr>
                <w:color w:val="000000"/>
              </w:rPr>
              <w:t> 1.098612</w:t>
            </w:r>
          </w:p>
        </w:tc>
        <w:tc>
          <w:tcPr>
            <w:tcW w:w="1276" w:type="dxa"/>
            <w:vAlign w:val="bottom"/>
          </w:tcPr>
          <w:p w14:paraId="241AD640" w14:textId="77777777" w:rsidR="00A856A1" w:rsidRPr="00074C75" w:rsidRDefault="00A856A1" w:rsidP="000E47E7">
            <w:pPr>
              <w:spacing w:line="240" w:lineRule="auto"/>
              <w:ind w:left="0" w:hanging="2"/>
              <w:jc w:val="center"/>
              <w:rPr>
                <w:color w:val="000000"/>
              </w:rPr>
            </w:pPr>
            <w:r w:rsidRPr="00074C75">
              <w:rPr>
                <w:color w:val="000000"/>
              </w:rPr>
              <w:t> 0.000000</w:t>
            </w:r>
          </w:p>
        </w:tc>
        <w:tc>
          <w:tcPr>
            <w:tcW w:w="1275" w:type="dxa"/>
            <w:vAlign w:val="bottom"/>
          </w:tcPr>
          <w:p w14:paraId="349A29FF" w14:textId="77777777" w:rsidR="00A856A1" w:rsidRPr="00074C75" w:rsidRDefault="00A856A1" w:rsidP="000E47E7">
            <w:pPr>
              <w:spacing w:line="240" w:lineRule="auto"/>
              <w:ind w:left="0" w:hanging="2"/>
              <w:jc w:val="center"/>
              <w:rPr>
                <w:color w:val="000000"/>
              </w:rPr>
            </w:pPr>
            <w:r w:rsidRPr="00074C75">
              <w:rPr>
                <w:color w:val="000000"/>
              </w:rPr>
              <w:t>-0.693147</w:t>
            </w:r>
          </w:p>
        </w:tc>
      </w:tr>
      <w:tr w:rsidR="00A856A1" w:rsidRPr="00074C75" w14:paraId="5FD04AFB" w14:textId="77777777" w:rsidTr="00C138D8">
        <w:trPr>
          <w:trHeight w:val="225"/>
          <w:jc w:val="center"/>
        </w:trPr>
        <w:tc>
          <w:tcPr>
            <w:tcW w:w="1383" w:type="dxa"/>
            <w:vAlign w:val="bottom"/>
          </w:tcPr>
          <w:p w14:paraId="421C605E" w14:textId="77777777" w:rsidR="00A856A1" w:rsidRPr="00074C75" w:rsidRDefault="00A856A1" w:rsidP="000E47E7">
            <w:pPr>
              <w:spacing w:line="240" w:lineRule="auto"/>
              <w:ind w:left="0" w:hanging="2"/>
              <w:rPr>
                <w:color w:val="000000"/>
              </w:rPr>
            </w:pPr>
            <w:r w:rsidRPr="00074C75">
              <w:rPr>
                <w:color w:val="000000"/>
              </w:rPr>
              <w:t>Std. Dev.</w:t>
            </w:r>
          </w:p>
        </w:tc>
        <w:tc>
          <w:tcPr>
            <w:tcW w:w="1164" w:type="dxa"/>
            <w:vAlign w:val="bottom"/>
          </w:tcPr>
          <w:p w14:paraId="55A9D143" w14:textId="77777777" w:rsidR="00A856A1" w:rsidRPr="00074C75" w:rsidRDefault="00A856A1" w:rsidP="000E47E7">
            <w:pPr>
              <w:spacing w:line="240" w:lineRule="auto"/>
              <w:ind w:left="0" w:hanging="2"/>
              <w:jc w:val="center"/>
              <w:rPr>
                <w:color w:val="000000"/>
              </w:rPr>
            </w:pPr>
            <w:r w:rsidRPr="00074C75">
              <w:rPr>
                <w:color w:val="000000"/>
              </w:rPr>
              <w:t> 0.843307</w:t>
            </w:r>
          </w:p>
        </w:tc>
        <w:tc>
          <w:tcPr>
            <w:tcW w:w="1134" w:type="dxa"/>
            <w:vAlign w:val="bottom"/>
          </w:tcPr>
          <w:p w14:paraId="6ECDCC62" w14:textId="77777777" w:rsidR="00A856A1" w:rsidRPr="00074C75" w:rsidRDefault="00A856A1" w:rsidP="000E47E7">
            <w:pPr>
              <w:spacing w:line="240" w:lineRule="auto"/>
              <w:ind w:left="0" w:hanging="2"/>
              <w:jc w:val="center"/>
              <w:rPr>
                <w:color w:val="000000"/>
              </w:rPr>
            </w:pPr>
            <w:r w:rsidRPr="00074C75">
              <w:rPr>
                <w:color w:val="000000"/>
              </w:rPr>
              <w:t> 0.364948</w:t>
            </w:r>
          </w:p>
        </w:tc>
        <w:tc>
          <w:tcPr>
            <w:tcW w:w="1134" w:type="dxa"/>
            <w:vAlign w:val="bottom"/>
          </w:tcPr>
          <w:p w14:paraId="6826ABA8" w14:textId="77777777" w:rsidR="00A856A1" w:rsidRPr="00074C75" w:rsidRDefault="00A856A1" w:rsidP="000E47E7">
            <w:pPr>
              <w:spacing w:line="240" w:lineRule="auto"/>
              <w:ind w:left="0" w:hanging="2"/>
              <w:jc w:val="center"/>
              <w:rPr>
                <w:color w:val="000000"/>
              </w:rPr>
            </w:pPr>
            <w:r w:rsidRPr="00074C75">
              <w:rPr>
                <w:color w:val="000000"/>
              </w:rPr>
              <w:t> 0.216662</w:t>
            </w:r>
          </w:p>
        </w:tc>
        <w:tc>
          <w:tcPr>
            <w:tcW w:w="1134" w:type="dxa"/>
            <w:vAlign w:val="bottom"/>
          </w:tcPr>
          <w:p w14:paraId="2E944724" w14:textId="77777777" w:rsidR="00A856A1" w:rsidRPr="00074C75" w:rsidRDefault="00A856A1" w:rsidP="000E47E7">
            <w:pPr>
              <w:spacing w:line="240" w:lineRule="auto"/>
              <w:ind w:left="0" w:hanging="2"/>
              <w:jc w:val="center"/>
              <w:rPr>
                <w:color w:val="000000"/>
              </w:rPr>
            </w:pPr>
            <w:r w:rsidRPr="00074C75">
              <w:rPr>
                <w:color w:val="000000"/>
              </w:rPr>
              <w:t> 0.121781</w:t>
            </w:r>
          </w:p>
        </w:tc>
        <w:tc>
          <w:tcPr>
            <w:tcW w:w="1276" w:type="dxa"/>
            <w:vAlign w:val="bottom"/>
          </w:tcPr>
          <w:p w14:paraId="0979F444" w14:textId="77777777" w:rsidR="00A856A1" w:rsidRPr="00074C75" w:rsidRDefault="00A856A1" w:rsidP="000E47E7">
            <w:pPr>
              <w:spacing w:line="240" w:lineRule="auto"/>
              <w:ind w:left="0" w:hanging="2"/>
              <w:jc w:val="center"/>
              <w:rPr>
                <w:color w:val="000000"/>
              </w:rPr>
            </w:pPr>
            <w:r w:rsidRPr="00074C75">
              <w:rPr>
                <w:color w:val="000000"/>
              </w:rPr>
              <w:t> 0.126258</w:t>
            </w:r>
          </w:p>
        </w:tc>
        <w:tc>
          <w:tcPr>
            <w:tcW w:w="1275" w:type="dxa"/>
            <w:vAlign w:val="bottom"/>
          </w:tcPr>
          <w:p w14:paraId="269C936C" w14:textId="77777777" w:rsidR="00A856A1" w:rsidRPr="00074C75" w:rsidRDefault="00A856A1" w:rsidP="000E47E7">
            <w:pPr>
              <w:spacing w:line="240" w:lineRule="auto"/>
              <w:ind w:left="0" w:hanging="2"/>
              <w:jc w:val="center"/>
              <w:rPr>
                <w:color w:val="000000"/>
              </w:rPr>
            </w:pPr>
            <w:r w:rsidRPr="00074C75">
              <w:rPr>
                <w:color w:val="000000"/>
              </w:rPr>
              <w:t> 0.363787</w:t>
            </w:r>
          </w:p>
        </w:tc>
      </w:tr>
      <w:tr w:rsidR="00A856A1" w:rsidRPr="00074C75" w14:paraId="36ABF273" w14:textId="77777777" w:rsidTr="00C138D8">
        <w:trPr>
          <w:trHeight w:val="225"/>
          <w:jc w:val="center"/>
        </w:trPr>
        <w:tc>
          <w:tcPr>
            <w:tcW w:w="1383" w:type="dxa"/>
            <w:vAlign w:val="bottom"/>
          </w:tcPr>
          <w:p w14:paraId="54D97A97" w14:textId="77777777" w:rsidR="00A856A1" w:rsidRPr="00074C75" w:rsidRDefault="00A856A1" w:rsidP="000E47E7">
            <w:pPr>
              <w:spacing w:line="240" w:lineRule="auto"/>
              <w:ind w:left="0" w:hanging="2"/>
              <w:rPr>
                <w:color w:val="000000"/>
              </w:rPr>
            </w:pPr>
            <w:r w:rsidRPr="00074C75">
              <w:rPr>
                <w:color w:val="000000"/>
              </w:rPr>
              <w:t>Skewness</w:t>
            </w:r>
          </w:p>
        </w:tc>
        <w:tc>
          <w:tcPr>
            <w:tcW w:w="1164" w:type="dxa"/>
            <w:vAlign w:val="bottom"/>
          </w:tcPr>
          <w:p w14:paraId="3640D2EA" w14:textId="77777777" w:rsidR="00A856A1" w:rsidRPr="00074C75" w:rsidRDefault="00A856A1" w:rsidP="000E47E7">
            <w:pPr>
              <w:spacing w:line="240" w:lineRule="auto"/>
              <w:ind w:left="0" w:hanging="2"/>
              <w:jc w:val="center"/>
              <w:rPr>
                <w:color w:val="000000"/>
              </w:rPr>
            </w:pPr>
            <w:r w:rsidRPr="00074C75">
              <w:rPr>
                <w:color w:val="000000"/>
              </w:rPr>
              <w:t>-0.370681</w:t>
            </w:r>
          </w:p>
        </w:tc>
        <w:tc>
          <w:tcPr>
            <w:tcW w:w="1134" w:type="dxa"/>
            <w:vAlign w:val="bottom"/>
          </w:tcPr>
          <w:p w14:paraId="6FE82F99" w14:textId="77777777" w:rsidR="00A856A1" w:rsidRPr="00074C75" w:rsidRDefault="00A856A1" w:rsidP="000E47E7">
            <w:pPr>
              <w:spacing w:line="240" w:lineRule="auto"/>
              <w:ind w:left="0" w:hanging="2"/>
              <w:jc w:val="center"/>
              <w:rPr>
                <w:color w:val="000000"/>
              </w:rPr>
            </w:pPr>
            <w:r w:rsidRPr="00074C75">
              <w:rPr>
                <w:color w:val="000000"/>
              </w:rPr>
              <w:t> 1.163692</w:t>
            </w:r>
          </w:p>
        </w:tc>
        <w:tc>
          <w:tcPr>
            <w:tcW w:w="1134" w:type="dxa"/>
            <w:vAlign w:val="bottom"/>
          </w:tcPr>
          <w:p w14:paraId="3977038F" w14:textId="77777777" w:rsidR="00A856A1" w:rsidRPr="00074C75" w:rsidRDefault="00A856A1" w:rsidP="000E47E7">
            <w:pPr>
              <w:spacing w:line="240" w:lineRule="auto"/>
              <w:ind w:left="0" w:hanging="2"/>
              <w:jc w:val="center"/>
              <w:rPr>
                <w:color w:val="000000"/>
              </w:rPr>
            </w:pPr>
            <w:r w:rsidRPr="00074C75">
              <w:rPr>
                <w:color w:val="000000"/>
              </w:rPr>
              <w:t> 0.293422</w:t>
            </w:r>
          </w:p>
        </w:tc>
        <w:tc>
          <w:tcPr>
            <w:tcW w:w="1134" w:type="dxa"/>
            <w:vAlign w:val="bottom"/>
          </w:tcPr>
          <w:p w14:paraId="25D04BE9" w14:textId="77777777" w:rsidR="00A856A1" w:rsidRPr="00074C75" w:rsidRDefault="00A856A1" w:rsidP="000E47E7">
            <w:pPr>
              <w:spacing w:line="240" w:lineRule="auto"/>
              <w:ind w:left="0" w:hanging="2"/>
              <w:jc w:val="center"/>
              <w:rPr>
                <w:color w:val="000000"/>
              </w:rPr>
            </w:pPr>
            <w:r w:rsidRPr="00074C75">
              <w:rPr>
                <w:color w:val="000000"/>
              </w:rPr>
              <w:t> 1.296175</w:t>
            </w:r>
          </w:p>
        </w:tc>
        <w:tc>
          <w:tcPr>
            <w:tcW w:w="1276" w:type="dxa"/>
            <w:vAlign w:val="bottom"/>
          </w:tcPr>
          <w:p w14:paraId="42FCDDA5" w14:textId="77777777" w:rsidR="00A856A1" w:rsidRPr="00074C75" w:rsidRDefault="00A856A1" w:rsidP="000E47E7">
            <w:pPr>
              <w:spacing w:line="240" w:lineRule="auto"/>
              <w:ind w:left="0" w:hanging="2"/>
              <w:jc w:val="center"/>
              <w:rPr>
                <w:color w:val="000000"/>
              </w:rPr>
            </w:pPr>
            <w:r w:rsidRPr="00074C75">
              <w:rPr>
                <w:color w:val="000000"/>
              </w:rPr>
              <w:t> 0.564623</w:t>
            </w:r>
          </w:p>
        </w:tc>
        <w:tc>
          <w:tcPr>
            <w:tcW w:w="1275" w:type="dxa"/>
            <w:vAlign w:val="bottom"/>
          </w:tcPr>
          <w:p w14:paraId="79CFDF06" w14:textId="77777777" w:rsidR="00A856A1" w:rsidRPr="00074C75" w:rsidRDefault="00A856A1" w:rsidP="000E47E7">
            <w:pPr>
              <w:spacing w:line="240" w:lineRule="auto"/>
              <w:ind w:left="0" w:hanging="2"/>
              <w:jc w:val="center"/>
              <w:rPr>
                <w:color w:val="000000"/>
              </w:rPr>
            </w:pPr>
            <w:r w:rsidRPr="00074C75">
              <w:rPr>
                <w:color w:val="000000"/>
              </w:rPr>
              <w:t> 2.298447</w:t>
            </w:r>
          </w:p>
        </w:tc>
      </w:tr>
      <w:tr w:rsidR="00A856A1" w:rsidRPr="00074C75" w14:paraId="72DA5E68" w14:textId="77777777" w:rsidTr="00C138D8">
        <w:trPr>
          <w:trHeight w:val="225"/>
          <w:jc w:val="center"/>
        </w:trPr>
        <w:tc>
          <w:tcPr>
            <w:tcW w:w="1383" w:type="dxa"/>
            <w:vAlign w:val="bottom"/>
          </w:tcPr>
          <w:p w14:paraId="7D80F69F" w14:textId="77777777" w:rsidR="00A856A1" w:rsidRPr="00074C75" w:rsidRDefault="00A856A1" w:rsidP="000E47E7">
            <w:pPr>
              <w:spacing w:line="240" w:lineRule="auto"/>
              <w:ind w:left="0" w:hanging="2"/>
              <w:rPr>
                <w:color w:val="000000"/>
              </w:rPr>
            </w:pPr>
            <w:r w:rsidRPr="00074C75">
              <w:rPr>
                <w:color w:val="000000"/>
              </w:rPr>
              <w:t>Kurtosis</w:t>
            </w:r>
          </w:p>
        </w:tc>
        <w:tc>
          <w:tcPr>
            <w:tcW w:w="1164" w:type="dxa"/>
            <w:vAlign w:val="bottom"/>
          </w:tcPr>
          <w:p w14:paraId="57823197" w14:textId="77777777" w:rsidR="00A856A1" w:rsidRPr="00074C75" w:rsidRDefault="00A856A1" w:rsidP="000E47E7">
            <w:pPr>
              <w:spacing w:line="240" w:lineRule="auto"/>
              <w:ind w:left="0" w:hanging="2"/>
              <w:jc w:val="center"/>
              <w:rPr>
                <w:color w:val="000000"/>
              </w:rPr>
            </w:pPr>
            <w:r w:rsidRPr="00074C75">
              <w:rPr>
                <w:color w:val="000000"/>
              </w:rPr>
              <w:t> 2.189511</w:t>
            </w:r>
          </w:p>
        </w:tc>
        <w:tc>
          <w:tcPr>
            <w:tcW w:w="1134" w:type="dxa"/>
            <w:vAlign w:val="bottom"/>
          </w:tcPr>
          <w:p w14:paraId="38B54333" w14:textId="77777777" w:rsidR="00A856A1" w:rsidRPr="00074C75" w:rsidRDefault="00A856A1" w:rsidP="000E47E7">
            <w:pPr>
              <w:spacing w:line="240" w:lineRule="auto"/>
              <w:ind w:left="0" w:hanging="2"/>
              <w:jc w:val="center"/>
              <w:rPr>
                <w:color w:val="000000"/>
              </w:rPr>
            </w:pPr>
            <w:r w:rsidRPr="00074C75">
              <w:rPr>
                <w:color w:val="000000"/>
              </w:rPr>
              <w:t> 4.926789</w:t>
            </w:r>
          </w:p>
        </w:tc>
        <w:tc>
          <w:tcPr>
            <w:tcW w:w="1134" w:type="dxa"/>
            <w:vAlign w:val="bottom"/>
          </w:tcPr>
          <w:p w14:paraId="1CDFD119" w14:textId="77777777" w:rsidR="00A856A1" w:rsidRPr="00074C75" w:rsidRDefault="00A856A1" w:rsidP="000E47E7">
            <w:pPr>
              <w:spacing w:line="240" w:lineRule="auto"/>
              <w:ind w:left="0" w:hanging="2"/>
              <w:jc w:val="center"/>
              <w:rPr>
                <w:color w:val="000000"/>
              </w:rPr>
            </w:pPr>
            <w:r w:rsidRPr="00074C75">
              <w:rPr>
                <w:color w:val="000000"/>
              </w:rPr>
              <w:t> 2.922102</w:t>
            </w:r>
          </w:p>
        </w:tc>
        <w:tc>
          <w:tcPr>
            <w:tcW w:w="1134" w:type="dxa"/>
            <w:vAlign w:val="bottom"/>
          </w:tcPr>
          <w:p w14:paraId="51657031" w14:textId="77777777" w:rsidR="00A856A1" w:rsidRPr="00074C75" w:rsidRDefault="00A856A1" w:rsidP="000E47E7">
            <w:pPr>
              <w:spacing w:line="240" w:lineRule="auto"/>
              <w:ind w:left="0" w:hanging="2"/>
              <w:jc w:val="center"/>
              <w:rPr>
                <w:color w:val="000000"/>
              </w:rPr>
            </w:pPr>
            <w:r w:rsidRPr="00074C75">
              <w:rPr>
                <w:color w:val="000000"/>
              </w:rPr>
              <w:t> 2.680070</w:t>
            </w:r>
          </w:p>
        </w:tc>
        <w:tc>
          <w:tcPr>
            <w:tcW w:w="1276" w:type="dxa"/>
            <w:vAlign w:val="bottom"/>
          </w:tcPr>
          <w:p w14:paraId="3B8DE5E9" w14:textId="77777777" w:rsidR="00A856A1" w:rsidRPr="00074C75" w:rsidRDefault="00A856A1" w:rsidP="000E47E7">
            <w:pPr>
              <w:spacing w:line="240" w:lineRule="auto"/>
              <w:ind w:left="0" w:hanging="2"/>
              <w:jc w:val="center"/>
              <w:rPr>
                <w:color w:val="000000"/>
              </w:rPr>
            </w:pPr>
            <w:r w:rsidRPr="00074C75">
              <w:rPr>
                <w:color w:val="000000"/>
              </w:rPr>
              <w:t> 2.595035</w:t>
            </w:r>
          </w:p>
        </w:tc>
        <w:tc>
          <w:tcPr>
            <w:tcW w:w="1275" w:type="dxa"/>
            <w:vAlign w:val="bottom"/>
          </w:tcPr>
          <w:p w14:paraId="4DB9FAE1" w14:textId="77777777" w:rsidR="00A856A1" w:rsidRPr="00074C75" w:rsidRDefault="00A856A1" w:rsidP="000E47E7">
            <w:pPr>
              <w:spacing w:line="240" w:lineRule="auto"/>
              <w:ind w:left="0" w:hanging="2"/>
              <w:jc w:val="center"/>
              <w:rPr>
                <w:color w:val="000000"/>
              </w:rPr>
            </w:pPr>
            <w:r w:rsidRPr="00074C75">
              <w:rPr>
                <w:color w:val="000000"/>
              </w:rPr>
              <w:t> 6.282857</w:t>
            </w:r>
          </w:p>
        </w:tc>
      </w:tr>
      <w:tr w:rsidR="00A856A1" w:rsidRPr="00074C75" w14:paraId="61E7149B" w14:textId="77777777" w:rsidTr="00C138D8">
        <w:trPr>
          <w:trHeight w:val="225"/>
          <w:jc w:val="center"/>
        </w:trPr>
        <w:tc>
          <w:tcPr>
            <w:tcW w:w="1383" w:type="dxa"/>
            <w:vAlign w:val="bottom"/>
          </w:tcPr>
          <w:p w14:paraId="3E649F5D" w14:textId="77777777" w:rsidR="00A856A1" w:rsidRPr="00074C75" w:rsidRDefault="00A856A1" w:rsidP="000E47E7">
            <w:pPr>
              <w:spacing w:line="240" w:lineRule="auto"/>
              <w:ind w:left="0" w:hanging="2"/>
              <w:rPr>
                <w:color w:val="000000"/>
              </w:rPr>
            </w:pPr>
            <w:r>
              <w:rPr>
                <w:color w:val="000000"/>
              </w:rPr>
              <w:t>Observations</w:t>
            </w:r>
          </w:p>
        </w:tc>
        <w:tc>
          <w:tcPr>
            <w:tcW w:w="1164" w:type="dxa"/>
            <w:vAlign w:val="bottom"/>
          </w:tcPr>
          <w:p w14:paraId="354275B2" w14:textId="77777777" w:rsidR="00A856A1" w:rsidRPr="00074C75" w:rsidRDefault="00A856A1" w:rsidP="000E47E7">
            <w:pPr>
              <w:spacing w:line="240" w:lineRule="auto"/>
              <w:ind w:left="0" w:hanging="2"/>
              <w:jc w:val="center"/>
              <w:rPr>
                <w:color w:val="000000"/>
              </w:rPr>
            </w:pPr>
            <w:r>
              <w:rPr>
                <w:color w:val="000000"/>
              </w:rPr>
              <w:t>57</w:t>
            </w:r>
          </w:p>
        </w:tc>
        <w:tc>
          <w:tcPr>
            <w:tcW w:w="1134" w:type="dxa"/>
            <w:vAlign w:val="bottom"/>
          </w:tcPr>
          <w:p w14:paraId="51AA0F5F" w14:textId="77777777" w:rsidR="00A856A1" w:rsidRPr="00074C75" w:rsidRDefault="00A856A1" w:rsidP="000E47E7">
            <w:pPr>
              <w:spacing w:line="240" w:lineRule="auto"/>
              <w:ind w:left="0" w:hanging="2"/>
              <w:jc w:val="center"/>
              <w:rPr>
                <w:color w:val="000000"/>
              </w:rPr>
            </w:pPr>
            <w:r>
              <w:rPr>
                <w:color w:val="000000"/>
              </w:rPr>
              <w:t>57</w:t>
            </w:r>
          </w:p>
        </w:tc>
        <w:tc>
          <w:tcPr>
            <w:tcW w:w="1134" w:type="dxa"/>
            <w:vAlign w:val="bottom"/>
          </w:tcPr>
          <w:p w14:paraId="041C83F6" w14:textId="77777777" w:rsidR="00A856A1" w:rsidRPr="00074C75" w:rsidRDefault="00A856A1" w:rsidP="000E47E7">
            <w:pPr>
              <w:spacing w:line="240" w:lineRule="auto"/>
              <w:ind w:left="0" w:hanging="2"/>
              <w:jc w:val="center"/>
              <w:rPr>
                <w:color w:val="000000"/>
              </w:rPr>
            </w:pPr>
            <w:r>
              <w:rPr>
                <w:color w:val="000000"/>
              </w:rPr>
              <w:t>57</w:t>
            </w:r>
          </w:p>
        </w:tc>
        <w:tc>
          <w:tcPr>
            <w:tcW w:w="1134" w:type="dxa"/>
            <w:vAlign w:val="bottom"/>
          </w:tcPr>
          <w:p w14:paraId="54FF1CAD" w14:textId="77777777" w:rsidR="00A856A1" w:rsidRPr="00074C75" w:rsidRDefault="00A856A1" w:rsidP="000E47E7">
            <w:pPr>
              <w:spacing w:line="240" w:lineRule="auto"/>
              <w:ind w:left="0" w:hanging="2"/>
              <w:jc w:val="center"/>
              <w:rPr>
                <w:color w:val="000000"/>
              </w:rPr>
            </w:pPr>
            <w:r>
              <w:rPr>
                <w:color w:val="000000"/>
              </w:rPr>
              <w:t>57</w:t>
            </w:r>
          </w:p>
        </w:tc>
        <w:tc>
          <w:tcPr>
            <w:tcW w:w="1276" w:type="dxa"/>
            <w:vAlign w:val="bottom"/>
          </w:tcPr>
          <w:p w14:paraId="59FC0E69" w14:textId="77777777" w:rsidR="00A856A1" w:rsidRPr="00074C75" w:rsidRDefault="00A856A1" w:rsidP="000E47E7">
            <w:pPr>
              <w:spacing w:line="240" w:lineRule="auto"/>
              <w:ind w:left="0" w:hanging="2"/>
              <w:jc w:val="center"/>
              <w:rPr>
                <w:color w:val="000000"/>
              </w:rPr>
            </w:pPr>
            <w:r>
              <w:rPr>
                <w:color w:val="000000"/>
              </w:rPr>
              <w:t>57</w:t>
            </w:r>
          </w:p>
        </w:tc>
        <w:tc>
          <w:tcPr>
            <w:tcW w:w="1275" w:type="dxa"/>
            <w:vAlign w:val="bottom"/>
          </w:tcPr>
          <w:p w14:paraId="35C1ABC2" w14:textId="77777777" w:rsidR="00A856A1" w:rsidRPr="00074C75" w:rsidRDefault="00A856A1" w:rsidP="000E47E7">
            <w:pPr>
              <w:spacing w:line="240" w:lineRule="auto"/>
              <w:ind w:left="0" w:hanging="2"/>
              <w:jc w:val="center"/>
              <w:rPr>
                <w:color w:val="000000"/>
              </w:rPr>
            </w:pPr>
            <w:r>
              <w:rPr>
                <w:color w:val="000000"/>
              </w:rPr>
              <w:t>57</w:t>
            </w:r>
          </w:p>
        </w:tc>
      </w:tr>
    </w:tbl>
    <w:p w14:paraId="790E640F" w14:textId="77777777" w:rsidR="00A856A1" w:rsidRDefault="00A856A1" w:rsidP="00837894">
      <w:pPr>
        <w:ind w:left="0" w:hanging="2"/>
        <w:jc w:val="center"/>
      </w:pPr>
    </w:p>
    <w:p w14:paraId="382186EA" w14:textId="77777777" w:rsidR="00A856A1" w:rsidRDefault="00A856A1">
      <w:pPr>
        <w:suppressAutoHyphens w:val="0"/>
        <w:autoSpaceDE/>
        <w:autoSpaceDN/>
        <w:adjustRightInd/>
        <w:ind w:leftChars="0" w:left="0" w:firstLineChars="0" w:firstLine="0"/>
        <w:textDirection w:val="lrTb"/>
        <w:textAlignment w:val="auto"/>
        <w:outlineLvl w:val="9"/>
      </w:pPr>
      <w:r>
        <w:br w:type="page"/>
      </w:r>
    </w:p>
    <w:p w14:paraId="79419566" w14:textId="77777777" w:rsidR="00A856A1" w:rsidRDefault="00A856A1" w:rsidP="00C138D8">
      <w:pPr>
        <w:pStyle w:val="Heading1"/>
        <w:ind w:left="0" w:hanging="2"/>
        <w:jc w:val="center"/>
      </w:pPr>
      <w:r>
        <w:lastRenderedPageBreak/>
        <w:t xml:space="preserve">APPENDIX 3 </w:t>
      </w:r>
      <w:r w:rsidRPr="00C138D8">
        <w:t>NORMALITY TEST RESULTS</w:t>
      </w:r>
    </w:p>
    <w:p w14:paraId="640D5473" w14:textId="77777777" w:rsidR="00A856A1" w:rsidRPr="00C138D8" w:rsidRDefault="00A856A1" w:rsidP="00C408AA">
      <w:pPr>
        <w:ind w:left="0" w:hanging="2"/>
        <w:jc w:val="center"/>
      </w:pPr>
      <w:r>
        <w:rPr>
          <w:b/>
          <w:bCs/>
          <w:noProof/>
        </w:rPr>
        <w:drawing>
          <wp:inline distT="0" distB="0" distL="0" distR="0" wp14:anchorId="71977251" wp14:editId="5A0983A9">
            <wp:extent cx="4857750" cy="2150644"/>
            <wp:effectExtent l="0" t="0" r="0" b="254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24887" cy="2180367"/>
                    </a:xfrm>
                    <a:prstGeom prst="rect">
                      <a:avLst/>
                    </a:prstGeom>
                    <a:noFill/>
                  </pic:spPr>
                </pic:pic>
              </a:graphicData>
            </a:graphic>
          </wp:inline>
        </w:drawing>
      </w:r>
    </w:p>
    <w:p w14:paraId="6E6DBD48" w14:textId="77777777" w:rsidR="00A856A1" w:rsidRDefault="00A856A1" w:rsidP="00837894">
      <w:pPr>
        <w:ind w:left="0" w:hanging="2"/>
      </w:pPr>
    </w:p>
    <w:p w14:paraId="03035684" w14:textId="77777777" w:rsidR="00A856A1" w:rsidRDefault="00A856A1">
      <w:pPr>
        <w:suppressAutoHyphens w:val="0"/>
        <w:autoSpaceDE/>
        <w:autoSpaceDN/>
        <w:adjustRightInd/>
        <w:ind w:leftChars="0" w:left="0" w:firstLineChars="0" w:firstLine="0"/>
        <w:textDirection w:val="lrTb"/>
        <w:textAlignment w:val="auto"/>
        <w:outlineLvl w:val="9"/>
        <w:rPr>
          <w:b/>
          <w:kern w:val="28"/>
        </w:rPr>
      </w:pPr>
      <w:r>
        <w:br w:type="page"/>
      </w:r>
    </w:p>
    <w:p w14:paraId="321AB409" w14:textId="77777777" w:rsidR="00A856A1" w:rsidRPr="00C408AA" w:rsidRDefault="00A856A1" w:rsidP="00C408AA">
      <w:pPr>
        <w:pStyle w:val="Heading1"/>
        <w:ind w:left="0" w:hanging="2"/>
        <w:jc w:val="center"/>
      </w:pPr>
      <w:r>
        <w:lastRenderedPageBreak/>
        <w:t xml:space="preserve">APPENDIX 4 </w:t>
      </w:r>
      <w:r w:rsidRPr="00C408AA">
        <w:t>NORMALITY TEST RESULTS AFTER OUTLIERS</w:t>
      </w:r>
    </w:p>
    <w:p w14:paraId="45798BF2" w14:textId="77777777" w:rsidR="00A856A1" w:rsidRPr="00C408AA" w:rsidRDefault="00A856A1" w:rsidP="00C408AA">
      <w:pPr>
        <w:pStyle w:val="Heading1"/>
        <w:ind w:left="0" w:hanging="2"/>
        <w:jc w:val="center"/>
      </w:pPr>
      <w:r>
        <w:rPr>
          <w:b w:val="0"/>
          <w:bCs/>
          <w:noProof/>
        </w:rPr>
        <w:drawing>
          <wp:inline distT="0" distB="0" distL="0" distR="0" wp14:anchorId="3A0CDC83" wp14:editId="1A745992">
            <wp:extent cx="4924425" cy="1935685"/>
            <wp:effectExtent l="0" t="0" r="0" b="762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34518" cy="1939652"/>
                    </a:xfrm>
                    <a:prstGeom prst="rect">
                      <a:avLst/>
                    </a:prstGeom>
                    <a:noFill/>
                  </pic:spPr>
                </pic:pic>
              </a:graphicData>
            </a:graphic>
          </wp:inline>
        </w:drawing>
      </w:r>
    </w:p>
    <w:p w14:paraId="62FAA91D" w14:textId="77777777" w:rsidR="00A856A1" w:rsidRDefault="00A856A1">
      <w:pPr>
        <w:suppressAutoHyphens w:val="0"/>
        <w:autoSpaceDE/>
        <w:autoSpaceDN/>
        <w:adjustRightInd/>
        <w:ind w:leftChars="0" w:left="0" w:firstLineChars="0" w:firstLine="0"/>
        <w:textDirection w:val="lrTb"/>
        <w:textAlignment w:val="auto"/>
        <w:outlineLvl w:val="9"/>
      </w:pPr>
      <w:r>
        <w:br w:type="page"/>
      </w:r>
    </w:p>
    <w:p w14:paraId="4536B472" w14:textId="77777777" w:rsidR="00A856A1" w:rsidRDefault="00A856A1" w:rsidP="00C408AA">
      <w:pPr>
        <w:pStyle w:val="Heading1"/>
        <w:ind w:left="0" w:hanging="2"/>
        <w:jc w:val="center"/>
      </w:pPr>
      <w:r>
        <w:lastRenderedPageBreak/>
        <w:t xml:space="preserve">APPENDIX 5 </w:t>
      </w:r>
      <w:r w:rsidRPr="00C408AA">
        <w:t>MULTICOLLINEARITY TEST RESULTS</w:t>
      </w:r>
    </w:p>
    <w:tbl>
      <w:tblPr>
        <w:tblW w:w="7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6"/>
        <w:gridCol w:w="1313"/>
        <w:gridCol w:w="1312"/>
        <w:gridCol w:w="1313"/>
        <w:gridCol w:w="1291"/>
        <w:gridCol w:w="1417"/>
      </w:tblGrid>
      <w:tr w:rsidR="00A856A1" w:rsidRPr="00A41B33" w14:paraId="33E34E72" w14:textId="77777777" w:rsidTr="000E47E7">
        <w:trPr>
          <w:trHeight w:val="225"/>
          <w:jc w:val="center"/>
        </w:trPr>
        <w:tc>
          <w:tcPr>
            <w:tcW w:w="1156" w:type="dxa"/>
            <w:vAlign w:val="bottom"/>
          </w:tcPr>
          <w:p w14:paraId="5EB55D5E" w14:textId="77777777" w:rsidR="00A856A1" w:rsidRPr="00A41B33" w:rsidRDefault="00A856A1" w:rsidP="000E47E7">
            <w:pPr>
              <w:spacing w:line="240" w:lineRule="auto"/>
              <w:ind w:left="0" w:hanging="2"/>
              <w:jc w:val="center"/>
            </w:pPr>
          </w:p>
        </w:tc>
        <w:tc>
          <w:tcPr>
            <w:tcW w:w="1313" w:type="dxa"/>
            <w:vAlign w:val="bottom"/>
          </w:tcPr>
          <w:p w14:paraId="6ECBC4D3" w14:textId="77777777" w:rsidR="00A856A1" w:rsidRPr="00A41B33" w:rsidRDefault="00A856A1" w:rsidP="000E47E7">
            <w:pPr>
              <w:spacing w:line="240" w:lineRule="auto"/>
              <w:ind w:left="0" w:hanging="2"/>
              <w:jc w:val="center"/>
            </w:pPr>
            <w:r w:rsidRPr="00A41B33">
              <w:t>X1</w:t>
            </w:r>
          </w:p>
        </w:tc>
        <w:tc>
          <w:tcPr>
            <w:tcW w:w="1312" w:type="dxa"/>
            <w:vAlign w:val="bottom"/>
          </w:tcPr>
          <w:p w14:paraId="1A4ABF27" w14:textId="77777777" w:rsidR="00A856A1" w:rsidRPr="00A41B33" w:rsidRDefault="00A856A1" w:rsidP="000E47E7">
            <w:pPr>
              <w:spacing w:line="240" w:lineRule="auto"/>
              <w:ind w:left="0" w:hanging="2"/>
              <w:jc w:val="center"/>
            </w:pPr>
            <w:r w:rsidRPr="00A41B33">
              <w:t>X2</w:t>
            </w:r>
          </w:p>
        </w:tc>
        <w:tc>
          <w:tcPr>
            <w:tcW w:w="1313" w:type="dxa"/>
            <w:vAlign w:val="bottom"/>
          </w:tcPr>
          <w:p w14:paraId="4093EF3E" w14:textId="77777777" w:rsidR="00A856A1" w:rsidRPr="00A41B33" w:rsidRDefault="00A856A1" w:rsidP="000E47E7">
            <w:pPr>
              <w:spacing w:line="240" w:lineRule="auto"/>
              <w:ind w:left="0" w:hanging="2"/>
              <w:jc w:val="center"/>
            </w:pPr>
            <w:r w:rsidRPr="00A41B33">
              <w:t>X3</w:t>
            </w:r>
          </w:p>
        </w:tc>
        <w:tc>
          <w:tcPr>
            <w:tcW w:w="1291" w:type="dxa"/>
            <w:vAlign w:val="bottom"/>
          </w:tcPr>
          <w:p w14:paraId="064E0095" w14:textId="77777777" w:rsidR="00A856A1" w:rsidRPr="00A41B33" w:rsidRDefault="00A856A1" w:rsidP="000E47E7">
            <w:pPr>
              <w:spacing w:line="240" w:lineRule="auto"/>
              <w:ind w:left="0" w:hanging="2"/>
              <w:jc w:val="center"/>
            </w:pPr>
            <w:r w:rsidRPr="00A41B33">
              <w:t>X4</w:t>
            </w:r>
          </w:p>
        </w:tc>
        <w:tc>
          <w:tcPr>
            <w:tcW w:w="1417" w:type="dxa"/>
            <w:vAlign w:val="bottom"/>
          </w:tcPr>
          <w:p w14:paraId="79790C8C" w14:textId="77777777" w:rsidR="00A856A1" w:rsidRPr="00A41B33" w:rsidRDefault="00A856A1" w:rsidP="000E47E7">
            <w:pPr>
              <w:spacing w:line="240" w:lineRule="auto"/>
              <w:ind w:left="0" w:hanging="2"/>
              <w:jc w:val="center"/>
            </w:pPr>
            <w:r w:rsidRPr="00A41B33">
              <w:t>X5</w:t>
            </w:r>
          </w:p>
        </w:tc>
      </w:tr>
      <w:tr w:rsidR="00A856A1" w:rsidRPr="00A41B33" w14:paraId="23699390" w14:textId="77777777" w:rsidTr="000E47E7">
        <w:trPr>
          <w:trHeight w:val="225"/>
          <w:jc w:val="center"/>
        </w:trPr>
        <w:tc>
          <w:tcPr>
            <w:tcW w:w="1156" w:type="dxa"/>
            <w:vAlign w:val="bottom"/>
          </w:tcPr>
          <w:p w14:paraId="3245415C" w14:textId="77777777" w:rsidR="00A856A1" w:rsidRPr="00A41B33" w:rsidRDefault="00A856A1" w:rsidP="000E47E7">
            <w:pPr>
              <w:spacing w:line="240" w:lineRule="auto"/>
              <w:ind w:left="0" w:hanging="2"/>
              <w:jc w:val="center"/>
            </w:pPr>
            <w:r w:rsidRPr="00A41B33">
              <w:t>X1</w:t>
            </w:r>
          </w:p>
        </w:tc>
        <w:tc>
          <w:tcPr>
            <w:tcW w:w="1313" w:type="dxa"/>
            <w:vAlign w:val="bottom"/>
          </w:tcPr>
          <w:p w14:paraId="25E92703" w14:textId="77777777" w:rsidR="00A856A1" w:rsidRPr="00A41B33" w:rsidRDefault="00A856A1" w:rsidP="000E47E7">
            <w:pPr>
              <w:spacing w:line="240" w:lineRule="auto"/>
              <w:ind w:left="0" w:hanging="2"/>
              <w:jc w:val="center"/>
            </w:pPr>
            <w:r w:rsidRPr="00A41B33">
              <w:t> 1.000000</w:t>
            </w:r>
          </w:p>
        </w:tc>
        <w:tc>
          <w:tcPr>
            <w:tcW w:w="1312" w:type="dxa"/>
            <w:vAlign w:val="bottom"/>
          </w:tcPr>
          <w:p w14:paraId="7C8A6797" w14:textId="77777777" w:rsidR="00A856A1" w:rsidRPr="00A41B33" w:rsidRDefault="00A856A1" w:rsidP="000E47E7">
            <w:pPr>
              <w:spacing w:line="240" w:lineRule="auto"/>
              <w:ind w:left="0" w:hanging="2"/>
              <w:jc w:val="center"/>
            </w:pPr>
            <w:r w:rsidRPr="00A41B33">
              <w:t> 0.150738</w:t>
            </w:r>
          </w:p>
        </w:tc>
        <w:tc>
          <w:tcPr>
            <w:tcW w:w="1313" w:type="dxa"/>
            <w:vAlign w:val="bottom"/>
          </w:tcPr>
          <w:p w14:paraId="64B51353" w14:textId="77777777" w:rsidR="00A856A1" w:rsidRPr="00A41B33" w:rsidRDefault="00A856A1" w:rsidP="000E47E7">
            <w:pPr>
              <w:spacing w:line="240" w:lineRule="auto"/>
              <w:ind w:left="0" w:hanging="2"/>
              <w:jc w:val="center"/>
            </w:pPr>
            <w:r w:rsidRPr="00A41B33">
              <w:t> 0.349402</w:t>
            </w:r>
          </w:p>
        </w:tc>
        <w:tc>
          <w:tcPr>
            <w:tcW w:w="1291" w:type="dxa"/>
            <w:vAlign w:val="bottom"/>
          </w:tcPr>
          <w:p w14:paraId="11B34094" w14:textId="77777777" w:rsidR="00A856A1" w:rsidRPr="00A41B33" w:rsidRDefault="00A856A1" w:rsidP="000E47E7">
            <w:pPr>
              <w:spacing w:line="240" w:lineRule="auto"/>
              <w:ind w:left="0" w:hanging="2"/>
              <w:jc w:val="center"/>
            </w:pPr>
            <w:r w:rsidRPr="00A41B33">
              <w:t>-0.094689</w:t>
            </w:r>
          </w:p>
        </w:tc>
        <w:tc>
          <w:tcPr>
            <w:tcW w:w="1417" w:type="dxa"/>
            <w:vAlign w:val="bottom"/>
          </w:tcPr>
          <w:p w14:paraId="24C1370C" w14:textId="77777777" w:rsidR="00A856A1" w:rsidRPr="00A41B33" w:rsidRDefault="00A856A1" w:rsidP="000E47E7">
            <w:pPr>
              <w:spacing w:line="240" w:lineRule="auto"/>
              <w:ind w:left="0" w:hanging="2"/>
              <w:jc w:val="center"/>
            </w:pPr>
            <w:r w:rsidRPr="00A41B33">
              <w:t> 0.003836</w:t>
            </w:r>
          </w:p>
        </w:tc>
      </w:tr>
      <w:tr w:rsidR="00A856A1" w:rsidRPr="00A41B33" w14:paraId="36933DE2" w14:textId="77777777" w:rsidTr="000E47E7">
        <w:trPr>
          <w:trHeight w:val="225"/>
          <w:jc w:val="center"/>
        </w:trPr>
        <w:tc>
          <w:tcPr>
            <w:tcW w:w="1156" w:type="dxa"/>
            <w:vAlign w:val="bottom"/>
          </w:tcPr>
          <w:p w14:paraId="244ECABD" w14:textId="77777777" w:rsidR="00A856A1" w:rsidRPr="00A41B33" w:rsidRDefault="00A856A1" w:rsidP="000E47E7">
            <w:pPr>
              <w:spacing w:line="240" w:lineRule="auto"/>
              <w:ind w:left="0" w:hanging="2"/>
              <w:jc w:val="center"/>
            </w:pPr>
            <w:r w:rsidRPr="00A41B33">
              <w:t>X2</w:t>
            </w:r>
          </w:p>
        </w:tc>
        <w:tc>
          <w:tcPr>
            <w:tcW w:w="1313" w:type="dxa"/>
            <w:vAlign w:val="bottom"/>
          </w:tcPr>
          <w:p w14:paraId="7DC47CD0" w14:textId="77777777" w:rsidR="00A856A1" w:rsidRPr="00A41B33" w:rsidRDefault="00A856A1" w:rsidP="000E47E7">
            <w:pPr>
              <w:spacing w:line="240" w:lineRule="auto"/>
              <w:ind w:left="0" w:hanging="2"/>
              <w:jc w:val="center"/>
            </w:pPr>
            <w:r w:rsidRPr="00A41B33">
              <w:t> 0.150738</w:t>
            </w:r>
          </w:p>
        </w:tc>
        <w:tc>
          <w:tcPr>
            <w:tcW w:w="1312" w:type="dxa"/>
            <w:vAlign w:val="bottom"/>
          </w:tcPr>
          <w:p w14:paraId="75F534B1" w14:textId="77777777" w:rsidR="00A856A1" w:rsidRPr="00A41B33" w:rsidRDefault="00A856A1" w:rsidP="000E47E7">
            <w:pPr>
              <w:spacing w:line="240" w:lineRule="auto"/>
              <w:ind w:left="0" w:hanging="2"/>
              <w:jc w:val="center"/>
            </w:pPr>
            <w:r w:rsidRPr="00A41B33">
              <w:t> 1.000000</w:t>
            </w:r>
          </w:p>
        </w:tc>
        <w:tc>
          <w:tcPr>
            <w:tcW w:w="1313" w:type="dxa"/>
            <w:vAlign w:val="bottom"/>
          </w:tcPr>
          <w:p w14:paraId="5AF35153" w14:textId="77777777" w:rsidR="00A856A1" w:rsidRPr="00A41B33" w:rsidRDefault="00A856A1" w:rsidP="000E47E7">
            <w:pPr>
              <w:spacing w:line="240" w:lineRule="auto"/>
              <w:ind w:left="0" w:hanging="2"/>
              <w:jc w:val="center"/>
            </w:pPr>
            <w:r w:rsidRPr="00A41B33">
              <w:t> 0.019925</w:t>
            </w:r>
          </w:p>
        </w:tc>
        <w:tc>
          <w:tcPr>
            <w:tcW w:w="1291" w:type="dxa"/>
            <w:vAlign w:val="bottom"/>
          </w:tcPr>
          <w:p w14:paraId="4383D410" w14:textId="77777777" w:rsidR="00A856A1" w:rsidRPr="00A41B33" w:rsidRDefault="00A856A1" w:rsidP="000E47E7">
            <w:pPr>
              <w:spacing w:line="240" w:lineRule="auto"/>
              <w:ind w:left="0" w:hanging="2"/>
              <w:jc w:val="center"/>
            </w:pPr>
            <w:r w:rsidRPr="00A41B33">
              <w:t>-0.173188</w:t>
            </w:r>
          </w:p>
        </w:tc>
        <w:tc>
          <w:tcPr>
            <w:tcW w:w="1417" w:type="dxa"/>
            <w:vAlign w:val="bottom"/>
          </w:tcPr>
          <w:p w14:paraId="336B4DC5" w14:textId="77777777" w:rsidR="00A856A1" w:rsidRPr="00A41B33" w:rsidRDefault="00A856A1" w:rsidP="000E47E7">
            <w:pPr>
              <w:spacing w:line="240" w:lineRule="auto"/>
              <w:ind w:left="0" w:hanging="2"/>
              <w:jc w:val="center"/>
            </w:pPr>
            <w:r w:rsidRPr="00A41B33">
              <w:t>-0.214443</w:t>
            </w:r>
          </w:p>
        </w:tc>
      </w:tr>
      <w:tr w:rsidR="00A856A1" w:rsidRPr="00A41B33" w14:paraId="633A07A3" w14:textId="77777777" w:rsidTr="000E47E7">
        <w:trPr>
          <w:trHeight w:val="225"/>
          <w:jc w:val="center"/>
        </w:trPr>
        <w:tc>
          <w:tcPr>
            <w:tcW w:w="1156" w:type="dxa"/>
            <w:vAlign w:val="bottom"/>
          </w:tcPr>
          <w:p w14:paraId="49B9CD3C" w14:textId="77777777" w:rsidR="00A856A1" w:rsidRPr="00A41B33" w:rsidRDefault="00A856A1" w:rsidP="000E47E7">
            <w:pPr>
              <w:spacing w:line="240" w:lineRule="auto"/>
              <w:ind w:left="0" w:hanging="2"/>
              <w:jc w:val="center"/>
            </w:pPr>
            <w:r w:rsidRPr="00A41B33">
              <w:t>X3</w:t>
            </w:r>
          </w:p>
        </w:tc>
        <w:tc>
          <w:tcPr>
            <w:tcW w:w="1313" w:type="dxa"/>
            <w:vAlign w:val="bottom"/>
          </w:tcPr>
          <w:p w14:paraId="7803513B" w14:textId="77777777" w:rsidR="00A856A1" w:rsidRPr="00A41B33" w:rsidRDefault="00A856A1" w:rsidP="000E47E7">
            <w:pPr>
              <w:spacing w:line="240" w:lineRule="auto"/>
              <w:ind w:left="0" w:hanging="2"/>
              <w:jc w:val="center"/>
            </w:pPr>
            <w:r w:rsidRPr="00A41B33">
              <w:t> 0.349402</w:t>
            </w:r>
          </w:p>
        </w:tc>
        <w:tc>
          <w:tcPr>
            <w:tcW w:w="1312" w:type="dxa"/>
            <w:vAlign w:val="bottom"/>
          </w:tcPr>
          <w:p w14:paraId="32504DDA" w14:textId="77777777" w:rsidR="00A856A1" w:rsidRPr="00A41B33" w:rsidRDefault="00A856A1" w:rsidP="000E47E7">
            <w:pPr>
              <w:spacing w:line="240" w:lineRule="auto"/>
              <w:ind w:left="0" w:hanging="2"/>
              <w:jc w:val="center"/>
            </w:pPr>
            <w:r w:rsidRPr="00A41B33">
              <w:t> 0.019925</w:t>
            </w:r>
          </w:p>
        </w:tc>
        <w:tc>
          <w:tcPr>
            <w:tcW w:w="1313" w:type="dxa"/>
            <w:vAlign w:val="bottom"/>
          </w:tcPr>
          <w:p w14:paraId="4DC78321" w14:textId="77777777" w:rsidR="00A856A1" w:rsidRPr="00A41B33" w:rsidRDefault="00A856A1" w:rsidP="000E47E7">
            <w:pPr>
              <w:spacing w:line="240" w:lineRule="auto"/>
              <w:ind w:left="0" w:hanging="2"/>
              <w:jc w:val="center"/>
            </w:pPr>
            <w:r w:rsidRPr="00A41B33">
              <w:t> 1.000000</w:t>
            </w:r>
          </w:p>
        </w:tc>
        <w:tc>
          <w:tcPr>
            <w:tcW w:w="1291" w:type="dxa"/>
            <w:vAlign w:val="bottom"/>
          </w:tcPr>
          <w:p w14:paraId="79FE6825" w14:textId="77777777" w:rsidR="00A856A1" w:rsidRPr="00A41B33" w:rsidRDefault="00A856A1" w:rsidP="000E47E7">
            <w:pPr>
              <w:spacing w:line="240" w:lineRule="auto"/>
              <w:ind w:left="0" w:hanging="2"/>
              <w:jc w:val="center"/>
            </w:pPr>
            <w:r w:rsidRPr="00A41B33">
              <w:t>-0.392713</w:t>
            </w:r>
          </w:p>
        </w:tc>
        <w:tc>
          <w:tcPr>
            <w:tcW w:w="1417" w:type="dxa"/>
            <w:vAlign w:val="bottom"/>
          </w:tcPr>
          <w:p w14:paraId="2FEE4782" w14:textId="77777777" w:rsidR="00A856A1" w:rsidRPr="00A41B33" w:rsidRDefault="00A856A1" w:rsidP="000E47E7">
            <w:pPr>
              <w:spacing w:line="240" w:lineRule="auto"/>
              <w:ind w:left="0" w:hanging="2"/>
              <w:jc w:val="center"/>
            </w:pPr>
            <w:r w:rsidRPr="00A41B33">
              <w:t> 0.051404</w:t>
            </w:r>
          </w:p>
        </w:tc>
      </w:tr>
      <w:tr w:rsidR="00A856A1" w:rsidRPr="00A41B33" w14:paraId="1FBC7947" w14:textId="77777777" w:rsidTr="000E47E7">
        <w:trPr>
          <w:trHeight w:val="225"/>
          <w:jc w:val="center"/>
        </w:trPr>
        <w:tc>
          <w:tcPr>
            <w:tcW w:w="1156" w:type="dxa"/>
            <w:vAlign w:val="bottom"/>
          </w:tcPr>
          <w:p w14:paraId="4443E802" w14:textId="77777777" w:rsidR="00A856A1" w:rsidRPr="00A41B33" w:rsidRDefault="00A856A1" w:rsidP="000E47E7">
            <w:pPr>
              <w:spacing w:line="240" w:lineRule="auto"/>
              <w:ind w:left="0" w:hanging="2"/>
              <w:jc w:val="center"/>
            </w:pPr>
            <w:r w:rsidRPr="00A41B33">
              <w:t>X4</w:t>
            </w:r>
          </w:p>
        </w:tc>
        <w:tc>
          <w:tcPr>
            <w:tcW w:w="1313" w:type="dxa"/>
            <w:vAlign w:val="bottom"/>
          </w:tcPr>
          <w:p w14:paraId="7C286EDD" w14:textId="77777777" w:rsidR="00A856A1" w:rsidRPr="00A41B33" w:rsidRDefault="00A856A1" w:rsidP="000E47E7">
            <w:pPr>
              <w:spacing w:line="240" w:lineRule="auto"/>
              <w:ind w:left="0" w:hanging="2"/>
              <w:jc w:val="center"/>
            </w:pPr>
            <w:r w:rsidRPr="00A41B33">
              <w:t>-0.094689</w:t>
            </w:r>
          </w:p>
        </w:tc>
        <w:tc>
          <w:tcPr>
            <w:tcW w:w="1312" w:type="dxa"/>
            <w:vAlign w:val="bottom"/>
          </w:tcPr>
          <w:p w14:paraId="363201D5" w14:textId="77777777" w:rsidR="00A856A1" w:rsidRPr="00A41B33" w:rsidRDefault="00A856A1" w:rsidP="000E47E7">
            <w:pPr>
              <w:spacing w:line="240" w:lineRule="auto"/>
              <w:ind w:left="0" w:hanging="2"/>
              <w:jc w:val="center"/>
            </w:pPr>
            <w:r w:rsidRPr="00A41B33">
              <w:t>-0.173188</w:t>
            </w:r>
          </w:p>
        </w:tc>
        <w:tc>
          <w:tcPr>
            <w:tcW w:w="1313" w:type="dxa"/>
            <w:vAlign w:val="bottom"/>
          </w:tcPr>
          <w:p w14:paraId="377D116F" w14:textId="77777777" w:rsidR="00A856A1" w:rsidRPr="00A41B33" w:rsidRDefault="00A856A1" w:rsidP="000E47E7">
            <w:pPr>
              <w:spacing w:line="240" w:lineRule="auto"/>
              <w:ind w:left="0" w:hanging="2"/>
              <w:jc w:val="center"/>
            </w:pPr>
            <w:r w:rsidRPr="00A41B33">
              <w:t>-0.392713</w:t>
            </w:r>
          </w:p>
        </w:tc>
        <w:tc>
          <w:tcPr>
            <w:tcW w:w="1291" w:type="dxa"/>
            <w:vAlign w:val="bottom"/>
          </w:tcPr>
          <w:p w14:paraId="5412ACFC" w14:textId="77777777" w:rsidR="00A856A1" w:rsidRPr="00A41B33" w:rsidRDefault="00A856A1" w:rsidP="000E47E7">
            <w:pPr>
              <w:spacing w:line="240" w:lineRule="auto"/>
              <w:ind w:left="0" w:hanging="2"/>
              <w:jc w:val="center"/>
            </w:pPr>
            <w:r w:rsidRPr="00A41B33">
              <w:t> 1.000000</w:t>
            </w:r>
          </w:p>
        </w:tc>
        <w:tc>
          <w:tcPr>
            <w:tcW w:w="1417" w:type="dxa"/>
            <w:vAlign w:val="bottom"/>
          </w:tcPr>
          <w:p w14:paraId="6B831B55" w14:textId="77777777" w:rsidR="00A856A1" w:rsidRPr="00A41B33" w:rsidRDefault="00A856A1" w:rsidP="000E47E7">
            <w:pPr>
              <w:spacing w:line="240" w:lineRule="auto"/>
              <w:ind w:left="0" w:hanging="2"/>
              <w:jc w:val="center"/>
            </w:pPr>
            <w:r w:rsidRPr="00A41B33">
              <w:t>-0.066477</w:t>
            </w:r>
          </w:p>
        </w:tc>
      </w:tr>
      <w:tr w:rsidR="00A856A1" w:rsidRPr="00A41B33" w14:paraId="72C67A4C" w14:textId="77777777" w:rsidTr="000E47E7">
        <w:trPr>
          <w:trHeight w:val="225"/>
          <w:jc w:val="center"/>
        </w:trPr>
        <w:tc>
          <w:tcPr>
            <w:tcW w:w="1156" w:type="dxa"/>
            <w:vAlign w:val="bottom"/>
          </w:tcPr>
          <w:p w14:paraId="1C8553C4" w14:textId="77777777" w:rsidR="00A856A1" w:rsidRPr="00A41B33" w:rsidRDefault="00A856A1" w:rsidP="000E47E7">
            <w:pPr>
              <w:spacing w:line="240" w:lineRule="auto"/>
              <w:ind w:left="0" w:hanging="2"/>
              <w:jc w:val="center"/>
            </w:pPr>
            <w:r w:rsidRPr="00A41B33">
              <w:t>X5</w:t>
            </w:r>
          </w:p>
        </w:tc>
        <w:tc>
          <w:tcPr>
            <w:tcW w:w="1313" w:type="dxa"/>
            <w:vAlign w:val="bottom"/>
          </w:tcPr>
          <w:p w14:paraId="41EB37CE" w14:textId="77777777" w:rsidR="00A856A1" w:rsidRPr="00A41B33" w:rsidRDefault="00A856A1" w:rsidP="000E47E7">
            <w:pPr>
              <w:spacing w:line="240" w:lineRule="auto"/>
              <w:ind w:left="0" w:hanging="2"/>
              <w:jc w:val="center"/>
            </w:pPr>
            <w:r w:rsidRPr="00A41B33">
              <w:t> 0.003836</w:t>
            </w:r>
          </w:p>
        </w:tc>
        <w:tc>
          <w:tcPr>
            <w:tcW w:w="1312" w:type="dxa"/>
            <w:vAlign w:val="bottom"/>
          </w:tcPr>
          <w:p w14:paraId="77C8BD1D" w14:textId="77777777" w:rsidR="00A856A1" w:rsidRPr="00A41B33" w:rsidRDefault="00A856A1" w:rsidP="000E47E7">
            <w:pPr>
              <w:spacing w:line="240" w:lineRule="auto"/>
              <w:ind w:left="0" w:hanging="2"/>
              <w:jc w:val="center"/>
            </w:pPr>
            <w:r w:rsidRPr="00A41B33">
              <w:t>-0.214443</w:t>
            </w:r>
          </w:p>
        </w:tc>
        <w:tc>
          <w:tcPr>
            <w:tcW w:w="1313" w:type="dxa"/>
            <w:vAlign w:val="bottom"/>
          </w:tcPr>
          <w:p w14:paraId="6B0BF539" w14:textId="77777777" w:rsidR="00A856A1" w:rsidRPr="00A41B33" w:rsidRDefault="00A856A1" w:rsidP="000E47E7">
            <w:pPr>
              <w:spacing w:line="240" w:lineRule="auto"/>
              <w:ind w:left="0" w:hanging="2"/>
              <w:jc w:val="center"/>
            </w:pPr>
            <w:r w:rsidRPr="00A41B33">
              <w:t> 0.051404</w:t>
            </w:r>
          </w:p>
        </w:tc>
        <w:tc>
          <w:tcPr>
            <w:tcW w:w="1291" w:type="dxa"/>
            <w:vAlign w:val="bottom"/>
          </w:tcPr>
          <w:p w14:paraId="44CB76EE" w14:textId="77777777" w:rsidR="00A856A1" w:rsidRPr="00A41B33" w:rsidRDefault="00A856A1" w:rsidP="000E47E7">
            <w:pPr>
              <w:spacing w:line="240" w:lineRule="auto"/>
              <w:ind w:left="0" w:hanging="2"/>
              <w:jc w:val="center"/>
            </w:pPr>
            <w:r w:rsidRPr="00A41B33">
              <w:t>-0.066477</w:t>
            </w:r>
          </w:p>
        </w:tc>
        <w:tc>
          <w:tcPr>
            <w:tcW w:w="1417" w:type="dxa"/>
            <w:vAlign w:val="bottom"/>
          </w:tcPr>
          <w:p w14:paraId="4C9E5F9A" w14:textId="77777777" w:rsidR="00A856A1" w:rsidRPr="00A41B33" w:rsidRDefault="00A856A1" w:rsidP="000E47E7">
            <w:pPr>
              <w:spacing w:line="240" w:lineRule="auto"/>
              <w:ind w:left="0" w:hanging="2"/>
              <w:jc w:val="center"/>
            </w:pPr>
            <w:r w:rsidRPr="00A41B33">
              <w:t> 1.000000</w:t>
            </w:r>
          </w:p>
        </w:tc>
      </w:tr>
    </w:tbl>
    <w:p w14:paraId="434EB044" w14:textId="77777777" w:rsidR="00A856A1" w:rsidRDefault="00A856A1" w:rsidP="00C408AA">
      <w:pPr>
        <w:ind w:left="0" w:hanging="2"/>
      </w:pPr>
    </w:p>
    <w:p w14:paraId="3CCD07E1" w14:textId="77777777" w:rsidR="00A856A1" w:rsidRDefault="00A856A1">
      <w:pPr>
        <w:suppressAutoHyphens w:val="0"/>
        <w:autoSpaceDE/>
        <w:autoSpaceDN/>
        <w:adjustRightInd/>
        <w:ind w:leftChars="0" w:left="0" w:firstLineChars="0" w:firstLine="0"/>
        <w:textDirection w:val="lrTb"/>
        <w:textAlignment w:val="auto"/>
        <w:outlineLvl w:val="9"/>
      </w:pPr>
      <w:r>
        <w:br w:type="page"/>
      </w:r>
    </w:p>
    <w:p w14:paraId="20B42126" w14:textId="77777777" w:rsidR="00A856A1" w:rsidRDefault="00A856A1" w:rsidP="00C408AA">
      <w:pPr>
        <w:pStyle w:val="Heading1"/>
        <w:ind w:left="0" w:hanging="2"/>
        <w:jc w:val="center"/>
      </w:pPr>
      <w:r>
        <w:lastRenderedPageBreak/>
        <w:t xml:space="preserve">APPENDIX 6 </w:t>
      </w:r>
      <w:r w:rsidRPr="00CF2976">
        <w:t>HETEROSCEDASTICITY TEST RESULTS</w:t>
      </w:r>
    </w:p>
    <w:tbl>
      <w:tblPr>
        <w:tblW w:w="0" w:type="auto"/>
        <w:jc w:val="center"/>
        <w:tblLayout w:type="fixed"/>
        <w:tblCellMar>
          <w:left w:w="0" w:type="dxa"/>
          <w:right w:w="0" w:type="dxa"/>
        </w:tblCellMar>
        <w:tblLook w:val="0000" w:firstRow="0" w:lastRow="0" w:firstColumn="0" w:lastColumn="0" w:noHBand="0" w:noVBand="0"/>
      </w:tblPr>
      <w:tblGrid>
        <w:gridCol w:w="2962"/>
        <w:gridCol w:w="1103"/>
        <w:gridCol w:w="1207"/>
        <w:gridCol w:w="1208"/>
        <w:gridCol w:w="997"/>
      </w:tblGrid>
      <w:tr w:rsidR="00A856A1" w:rsidRPr="00B13818" w14:paraId="773086DB" w14:textId="77777777" w:rsidTr="00CF2976">
        <w:trPr>
          <w:trHeight w:val="225"/>
          <w:jc w:val="center"/>
        </w:trPr>
        <w:tc>
          <w:tcPr>
            <w:tcW w:w="6480" w:type="dxa"/>
            <w:gridSpan w:val="4"/>
            <w:tcBorders>
              <w:top w:val="single" w:sz="4" w:space="0" w:color="auto"/>
              <w:left w:val="single" w:sz="4" w:space="0" w:color="auto"/>
              <w:bottom w:val="nil"/>
              <w:right w:val="nil"/>
            </w:tcBorders>
            <w:vAlign w:val="bottom"/>
          </w:tcPr>
          <w:p w14:paraId="3968838D" w14:textId="77777777" w:rsidR="00A856A1" w:rsidRPr="00B13818" w:rsidRDefault="00A856A1" w:rsidP="000E47E7">
            <w:pPr>
              <w:spacing w:line="240" w:lineRule="auto"/>
              <w:ind w:left="0" w:hanging="2"/>
              <w:rPr>
                <w:color w:val="000000"/>
              </w:rPr>
            </w:pPr>
            <w:r w:rsidRPr="00B13818">
              <w:rPr>
                <w:color w:val="000000"/>
              </w:rPr>
              <w:t>Heteroskedasticity Test: White</w:t>
            </w:r>
          </w:p>
        </w:tc>
        <w:tc>
          <w:tcPr>
            <w:tcW w:w="997" w:type="dxa"/>
            <w:tcBorders>
              <w:top w:val="single" w:sz="4" w:space="0" w:color="auto"/>
              <w:left w:val="nil"/>
              <w:bottom w:val="nil"/>
              <w:right w:val="single" w:sz="4" w:space="0" w:color="auto"/>
            </w:tcBorders>
            <w:vAlign w:val="bottom"/>
          </w:tcPr>
          <w:p w14:paraId="798B7C67" w14:textId="77777777" w:rsidR="00A856A1" w:rsidRPr="00B13818" w:rsidRDefault="00A856A1" w:rsidP="000E47E7">
            <w:pPr>
              <w:spacing w:line="240" w:lineRule="auto"/>
              <w:ind w:left="0" w:hanging="2"/>
              <w:jc w:val="center"/>
              <w:rPr>
                <w:color w:val="000000"/>
              </w:rPr>
            </w:pPr>
          </w:p>
        </w:tc>
      </w:tr>
      <w:tr w:rsidR="00A856A1" w:rsidRPr="00B13818" w14:paraId="3FC125E2" w14:textId="77777777" w:rsidTr="00CF2976">
        <w:trPr>
          <w:trHeight w:val="225"/>
          <w:jc w:val="center"/>
        </w:trPr>
        <w:tc>
          <w:tcPr>
            <w:tcW w:w="6480" w:type="dxa"/>
            <w:gridSpan w:val="4"/>
            <w:tcBorders>
              <w:top w:val="nil"/>
              <w:left w:val="single" w:sz="4" w:space="0" w:color="auto"/>
              <w:bottom w:val="nil"/>
              <w:right w:val="nil"/>
            </w:tcBorders>
            <w:vAlign w:val="bottom"/>
          </w:tcPr>
          <w:p w14:paraId="1BB2811D" w14:textId="77777777" w:rsidR="00A856A1" w:rsidRPr="00B13818" w:rsidRDefault="00A856A1" w:rsidP="000E47E7">
            <w:pPr>
              <w:spacing w:line="240" w:lineRule="auto"/>
              <w:ind w:left="0" w:hanging="2"/>
              <w:rPr>
                <w:color w:val="000000"/>
              </w:rPr>
            </w:pPr>
            <w:r w:rsidRPr="00B13818">
              <w:rPr>
                <w:color w:val="000000"/>
              </w:rPr>
              <w:t>Null hypothesis: Homoskedasticity</w:t>
            </w:r>
          </w:p>
        </w:tc>
        <w:tc>
          <w:tcPr>
            <w:tcW w:w="997" w:type="dxa"/>
            <w:tcBorders>
              <w:top w:val="nil"/>
              <w:left w:val="nil"/>
              <w:bottom w:val="nil"/>
              <w:right w:val="single" w:sz="4" w:space="0" w:color="auto"/>
            </w:tcBorders>
            <w:vAlign w:val="bottom"/>
          </w:tcPr>
          <w:p w14:paraId="2A0FEB43" w14:textId="77777777" w:rsidR="00A856A1" w:rsidRPr="00B13818" w:rsidRDefault="00A856A1" w:rsidP="000E47E7">
            <w:pPr>
              <w:spacing w:line="240" w:lineRule="auto"/>
              <w:ind w:left="0" w:hanging="2"/>
              <w:jc w:val="center"/>
              <w:rPr>
                <w:color w:val="000000"/>
              </w:rPr>
            </w:pPr>
          </w:p>
        </w:tc>
      </w:tr>
      <w:tr w:rsidR="00A856A1" w:rsidRPr="00B13818" w14:paraId="05151BC1" w14:textId="77777777" w:rsidTr="00CF2976">
        <w:trPr>
          <w:trHeight w:hRule="exact" w:val="90"/>
          <w:jc w:val="center"/>
        </w:trPr>
        <w:tc>
          <w:tcPr>
            <w:tcW w:w="2962" w:type="dxa"/>
            <w:tcBorders>
              <w:top w:val="nil"/>
              <w:left w:val="single" w:sz="4" w:space="0" w:color="auto"/>
              <w:bottom w:val="double" w:sz="6" w:space="2" w:color="auto"/>
              <w:right w:val="nil"/>
            </w:tcBorders>
            <w:vAlign w:val="bottom"/>
          </w:tcPr>
          <w:p w14:paraId="6FD71FF2" w14:textId="77777777" w:rsidR="00A856A1" w:rsidRPr="00B13818" w:rsidRDefault="00A856A1" w:rsidP="000E47E7">
            <w:pPr>
              <w:spacing w:line="240" w:lineRule="auto"/>
              <w:ind w:left="0" w:hanging="2"/>
              <w:jc w:val="center"/>
              <w:rPr>
                <w:color w:val="000000"/>
              </w:rPr>
            </w:pPr>
          </w:p>
        </w:tc>
        <w:tc>
          <w:tcPr>
            <w:tcW w:w="1103" w:type="dxa"/>
            <w:tcBorders>
              <w:top w:val="nil"/>
              <w:left w:val="nil"/>
              <w:bottom w:val="double" w:sz="6" w:space="2" w:color="auto"/>
              <w:right w:val="nil"/>
            </w:tcBorders>
            <w:vAlign w:val="bottom"/>
          </w:tcPr>
          <w:p w14:paraId="2AF186BE" w14:textId="77777777" w:rsidR="00A856A1" w:rsidRPr="00B13818" w:rsidRDefault="00A856A1" w:rsidP="000E47E7">
            <w:pPr>
              <w:spacing w:line="240" w:lineRule="auto"/>
              <w:ind w:left="0" w:hanging="2"/>
              <w:jc w:val="center"/>
              <w:rPr>
                <w:color w:val="000000"/>
              </w:rPr>
            </w:pPr>
          </w:p>
        </w:tc>
        <w:tc>
          <w:tcPr>
            <w:tcW w:w="1207" w:type="dxa"/>
            <w:tcBorders>
              <w:top w:val="nil"/>
              <w:left w:val="nil"/>
              <w:bottom w:val="double" w:sz="6" w:space="2" w:color="auto"/>
              <w:right w:val="nil"/>
            </w:tcBorders>
            <w:vAlign w:val="bottom"/>
          </w:tcPr>
          <w:p w14:paraId="0ECAFC5F" w14:textId="77777777" w:rsidR="00A856A1" w:rsidRPr="00B13818" w:rsidRDefault="00A856A1" w:rsidP="000E47E7">
            <w:pPr>
              <w:spacing w:line="240" w:lineRule="auto"/>
              <w:ind w:left="0" w:hanging="2"/>
              <w:jc w:val="center"/>
              <w:rPr>
                <w:color w:val="000000"/>
              </w:rPr>
            </w:pPr>
          </w:p>
        </w:tc>
        <w:tc>
          <w:tcPr>
            <w:tcW w:w="1208" w:type="dxa"/>
            <w:tcBorders>
              <w:top w:val="nil"/>
              <w:left w:val="nil"/>
              <w:bottom w:val="double" w:sz="6" w:space="2" w:color="auto"/>
              <w:right w:val="nil"/>
            </w:tcBorders>
            <w:vAlign w:val="bottom"/>
          </w:tcPr>
          <w:p w14:paraId="1C4077B8" w14:textId="77777777" w:rsidR="00A856A1" w:rsidRPr="00B13818" w:rsidRDefault="00A856A1" w:rsidP="000E47E7">
            <w:pPr>
              <w:spacing w:line="240" w:lineRule="auto"/>
              <w:ind w:left="0" w:hanging="2"/>
              <w:jc w:val="center"/>
              <w:rPr>
                <w:color w:val="000000"/>
              </w:rPr>
            </w:pPr>
          </w:p>
        </w:tc>
        <w:tc>
          <w:tcPr>
            <w:tcW w:w="997" w:type="dxa"/>
            <w:tcBorders>
              <w:top w:val="nil"/>
              <w:left w:val="nil"/>
              <w:bottom w:val="double" w:sz="6" w:space="2" w:color="auto"/>
              <w:right w:val="single" w:sz="4" w:space="0" w:color="auto"/>
            </w:tcBorders>
            <w:vAlign w:val="bottom"/>
          </w:tcPr>
          <w:p w14:paraId="703D91F3" w14:textId="77777777" w:rsidR="00A856A1" w:rsidRPr="00B13818" w:rsidRDefault="00A856A1" w:rsidP="000E47E7">
            <w:pPr>
              <w:spacing w:line="240" w:lineRule="auto"/>
              <w:ind w:left="0" w:hanging="2"/>
              <w:jc w:val="center"/>
              <w:rPr>
                <w:color w:val="000000"/>
              </w:rPr>
            </w:pPr>
          </w:p>
        </w:tc>
      </w:tr>
      <w:tr w:rsidR="00A856A1" w:rsidRPr="00B13818" w14:paraId="6C7C0C22" w14:textId="77777777" w:rsidTr="00CF2976">
        <w:trPr>
          <w:trHeight w:hRule="exact" w:val="135"/>
          <w:jc w:val="center"/>
        </w:trPr>
        <w:tc>
          <w:tcPr>
            <w:tcW w:w="2962" w:type="dxa"/>
            <w:tcBorders>
              <w:top w:val="nil"/>
              <w:left w:val="single" w:sz="4" w:space="0" w:color="auto"/>
              <w:bottom w:val="nil"/>
              <w:right w:val="nil"/>
            </w:tcBorders>
            <w:vAlign w:val="bottom"/>
          </w:tcPr>
          <w:p w14:paraId="15D673FD" w14:textId="77777777" w:rsidR="00A856A1" w:rsidRPr="00B13818" w:rsidRDefault="00A856A1" w:rsidP="000E47E7">
            <w:pPr>
              <w:spacing w:line="240" w:lineRule="auto"/>
              <w:ind w:left="0" w:hanging="2"/>
              <w:jc w:val="center"/>
              <w:rPr>
                <w:color w:val="000000"/>
              </w:rPr>
            </w:pPr>
          </w:p>
        </w:tc>
        <w:tc>
          <w:tcPr>
            <w:tcW w:w="1103" w:type="dxa"/>
            <w:tcBorders>
              <w:top w:val="nil"/>
              <w:left w:val="nil"/>
              <w:bottom w:val="nil"/>
              <w:right w:val="nil"/>
            </w:tcBorders>
            <w:vAlign w:val="bottom"/>
          </w:tcPr>
          <w:p w14:paraId="5F2C5F37" w14:textId="77777777" w:rsidR="00A856A1" w:rsidRPr="00B13818" w:rsidRDefault="00A856A1" w:rsidP="000E47E7">
            <w:pPr>
              <w:spacing w:line="240" w:lineRule="auto"/>
              <w:ind w:left="0" w:hanging="2"/>
              <w:jc w:val="center"/>
              <w:rPr>
                <w:color w:val="000000"/>
              </w:rPr>
            </w:pPr>
          </w:p>
        </w:tc>
        <w:tc>
          <w:tcPr>
            <w:tcW w:w="1207" w:type="dxa"/>
            <w:tcBorders>
              <w:top w:val="nil"/>
              <w:left w:val="nil"/>
              <w:bottom w:val="nil"/>
              <w:right w:val="nil"/>
            </w:tcBorders>
            <w:vAlign w:val="bottom"/>
          </w:tcPr>
          <w:p w14:paraId="444DA48F" w14:textId="77777777" w:rsidR="00A856A1" w:rsidRPr="00B13818" w:rsidRDefault="00A856A1" w:rsidP="000E47E7">
            <w:pPr>
              <w:spacing w:line="240" w:lineRule="auto"/>
              <w:ind w:left="0" w:hanging="2"/>
              <w:jc w:val="center"/>
              <w:rPr>
                <w:color w:val="000000"/>
              </w:rPr>
            </w:pPr>
          </w:p>
        </w:tc>
        <w:tc>
          <w:tcPr>
            <w:tcW w:w="1208" w:type="dxa"/>
            <w:tcBorders>
              <w:top w:val="nil"/>
              <w:left w:val="nil"/>
              <w:bottom w:val="nil"/>
              <w:right w:val="nil"/>
            </w:tcBorders>
            <w:vAlign w:val="bottom"/>
          </w:tcPr>
          <w:p w14:paraId="71AEEB25" w14:textId="77777777" w:rsidR="00A856A1" w:rsidRPr="00B13818" w:rsidRDefault="00A856A1" w:rsidP="000E47E7">
            <w:pPr>
              <w:spacing w:line="240" w:lineRule="auto"/>
              <w:ind w:left="0" w:hanging="2"/>
              <w:jc w:val="center"/>
              <w:rPr>
                <w:color w:val="000000"/>
              </w:rPr>
            </w:pPr>
          </w:p>
        </w:tc>
        <w:tc>
          <w:tcPr>
            <w:tcW w:w="997" w:type="dxa"/>
            <w:tcBorders>
              <w:top w:val="nil"/>
              <w:left w:val="nil"/>
              <w:bottom w:val="nil"/>
              <w:right w:val="single" w:sz="4" w:space="0" w:color="auto"/>
            </w:tcBorders>
            <w:vAlign w:val="bottom"/>
          </w:tcPr>
          <w:p w14:paraId="5E7FEB8B" w14:textId="77777777" w:rsidR="00A856A1" w:rsidRPr="00B13818" w:rsidRDefault="00A856A1" w:rsidP="000E47E7">
            <w:pPr>
              <w:spacing w:line="240" w:lineRule="auto"/>
              <w:ind w:left="0" w:hanging="2"/>
              <w:jc w:val="center"/>
              <w:rPr>
                <w:color w:val="000000"/>
              </w:rPr>
            </w:pPr>
          </w:p>
        </w:tc>
      </w:tr>
      <w:tr w:rsidR="00A856A1" w:rsidRPr="00B13818" w14:paraId="3AEE516A" w14:textId="77777777" w:rsidTr="00CF2976">
        <w:trPr>
          <w:trHeight w:val="225"/>
          <w:jc w:val="center"/>
        </w:trPr>
        <w:tc>
          <w:tcPr>
            <w:tcW w:w="2962" w:type="dxa"/>
            <w:tcBorders>
              <w:top w:val="nil"/>
              <w:left w:val="single" w:sz="4" w:space="0" w:color="auto"/>
              <w:bottom w:val="nil"/>
              <w:right w:val="nil"/>
            </w:tcBorders>
            <w:vAlign w:val="bottom"/>
          </w:tcPr>
          <w:p w14:paraId="6DEA6FFB" w14:textId="77777777" w:rsidR="00A856A1" w:rsidRPr="00B13818" w:rsidRDefault="00A856A1" w:rsidP="000E47E7">
            <w:pPr>
              <w:spacing w:line="240" w:lineRule="auto"/>
              <w:ind w:left="0" w:hanging="2"/>
              <w:rPr>
                <w:color w:val="000000"/>
              </w:rPr>
            </w:pPr>
            <w:r w:rsidRPr="00B13818">
              <w:rPr>
                <w:color w:val="000000"/>
              </w:rPr>
              <w:t>F-statistic</w:t>
            </w:r>
          </w:p>
        </w:tc>
        <w:tc>
          <w:tcPr>
            <w:tcW w:w="1103" w:type="dxa"/>
            <w:tcBorders>
              <w:top w:val="nil"/>
              <w:left w:val="nil"/>
              <w:bottom w:val="nil"/>
              <w:right w:val="nil"/>
            </w:tcBorders>
            <w:vAlign w:val="bottom"/>
          </w:tcPr>
          <w:p w14:paraId="55D6E54C" w14:textId="77777777" w:rsidR="00A856A1" w:rsidRPr="00B13818" w:rsidRDefault="00A856A1" w:rsidP="000E47E7">
            <w:pPr>
              <w:spacing w:line="240" w:lineRule="auto"/>
              <w:ind w:left="0" w:right="10" w:hanging="2"/>
              <w:jc w:val="right"/>
              <w:rPr>
                <w:color w:val="000000"/>
              </w:rPr>
            </w:pPr>
            <w:r w:rsidRPr="00B13818">
              <w:rPr>
                <w:color w:val="000000"/>
              </w:rPr>
              <w:t>0.913507</w:t>
            </w:r>
          </w:p>
        </w:tc>
        <w:tc>
          <w:tcPr>
            <w:tcW w:w="2415" w:type="dxa"/>
            <w:gridSpan w:val="2"/>
            <w:tcBorders>
              <w:top w:val="nil"/>
              <w:left w:val="nil"/>
              <w:bottom w:val="nil"/>
              <w:right w:val="nil"/>
            </w:tcBorders>
            <w:vAlign w:val="bottom"/>
          </w:tcPr>
          <w:p w14:paraId="30276ADA" w14:textId="77777777" w:rsidR="00A856A1" w:rsidRPr="00B13818" w:rsidRDefault="00A856A1" w:rsidP="000E47E7">
            <w:pPr>
              <w:spacing w:line="240" w:lineRule="auto"/>
              <w:ind w:left="0" w:right="10" w:hanging="2"/>
              <w:rPr>
                <w:color w:val="000000"/>
              </w:rPr>
            </w:pPr>
            <w:r w:rsidRPr="00B13818">
              <w:rPr>
                <w:color w:val="000000"/>
              </w:rPr>
              <w:t>    Prob. F(16,40)</w:t>
            </w:r>
          </w:p>
        </w:tc>
        <w:tc>
          <w:tcPr>
            <w:tcW w:w="997" w:type="dxa"/>
            <w:tcBorders>
              <w:top w:val="nil"/>
              <w:left w:val="nil"/>
              <w:bottom w:val="nil"/>
              <w:right w:val="single" w:sz="4" w:space="0" w:color="auto"/>
            </w:tcBorders>
            <w:vAlign w:val="bottom"/>
          </w:tcPr>
          <w:p w14:paraId="733B09A7" w14:textId="77777777" w:rsidR="00A856A1" w:rsidRPr="00B13818" w:rsidRDefault="00A856A1" w:rsidP="000E47E7">
            <w:pPr>
              <w:spacing w:line="240" w:lineRule="auto"/>
              <w:ind w:left="0" w:right="10" w:hanging="2"/>
              <w:jc w:val="right"/>
              <w:rPr>
                <w:color w:val="000000"/>
              </w:rPr>
            </w:pPr>
            <w:r w:rsidRPr="00B13818">
              <w:rPr>
                <w:color w:val="000000"/>
              </w:rPr>
              <w:t>0.5607</w:t>
            </w:r>
          </w:p>
        </w:tc>
      </w:tr>
      <w:tr w:rsidR="00A856A1" w:rsidRPr="00B13818" w14:paraId="107224E7" w14:textId="77777777" w:rsidTr="00CF2976">
        <w:trPr>
          <w:trHeight w:val="225"/>
          <w:jc w:val="center"/>
        </w:trPr>
        <w:tc>
          <w:tcPr>
            <w:tcW w:w="2962" w:type="dxa"/>
            <w:tcBorders>
              <w:top w:val="nil"/>
              <w:left w:val="single" w:sz="4" w:space="0" w:color="auto"/>
              <w:bottom w:val="nil"/>
              <w:right w:val="nil"/>
            </w:tcBorders>
            <w:vAlign w:val="bottom"/>
          </w:tcPr>
          <w:p w14:paraId="63B63230" w14:textId="77777777" w:rsidR="00A856A1" w:rsidRPr="00B13818" w:rsidRDefault="00A856A1" w:rsidP="000E47E7">
            <w:pPr>
              <w:spacing w:line="240" w:lineRule="auto"/>
              <w:ind w:left="0" w:hanging="2"/>
              <w:rPr>
                <w:color w:val="000000"/>
              </w:rPr>
            </w:pPr>
            <w:r w:rsidRPr="00B13818">
              <w:rPr>
                <w:color w:val="000000"/>
              </w:rPr>
              <w:t>Obs*R-squared</w:t>
            </w:r>
          </w:p>
        </w:tc>
        <w:tc>
          <w:tcPr>
            <w:tcW w:w="1103" w:type="dxa"/>
            <w:tcBorders>
              <w:top w:val="nil"/>
              <w:left w:val="nil"/>
              <w:bottom w:val="nil"/>
              <w:right w:val="nil"/>
            </w:tcBorders>
            <w:vAlign w:val="bottom"/>
          </w:tcPr>
          <w:p w14:paraId="5FB03DBE" w14:textId="77777777" w:rsidR="00A856A1" w:rsidRPr="00B13818" w:rsidRDefault="00A856A1" w:rsidP="000E47E7">
            <w:pPr>
              <w:spacing w:line="240" w:lineRule="auto"/>
              <w:ind w:left="0" w:right="10" w:hanging="2"/>
              <w:jc w:val="right"/>
              <w:rPr>
                <w:color w:val="000000"/>
              </w:rPr>
            </w:pPr>
            <w:r w:rsidRPr="00B13818">
              <w:rPr>
                <w:color w:val="000000"/>
              </w:rPr>
              <w:t>15.25408</w:t>
            </w:r>
          </w:p>
        </w:tc>
        <w:tc>
          <w:tcPr>
            <w:tcW w:w="2415" w:type="dxa"/>
            <w:gridSpan w:val="2"/>
            <w:tcBorders>
              <w:top w:val="nil"/>
              <w:left w:val="nil"/>
              <w:bottom w:val="nil"/>
              <w:right w:val="nil"/>
            </w:tcBorders>
            <w:vAlign w:val="bottom"/>
          </w:tcPr>
          <w:p w14:paraId="073D87DB" w14:textId="77777777" w:rsidR="00A856A1" w:rsidRPr="00B13818" w:rsidRDefault="00A856A1" w:rsidP="000E47E7">
            <w:pPr>
              <w:spacing w:line="240" w:lineRule="auto"/>
              <w:ind w:left="0" w:right="10" w:hanging="2"/>
              <w:rPr>
                <w:color w:val="000000"/>
              </w:rPr>
            </w:pPr>
            <w:r w:rsidRPr="00B13818">
              <w:rPr>
                <w:color w:val="000000"/>
              </w:rPr>
              <w:t>    Prob. Chi-Square(16)</w:t>
            </w:r>
          </w:p>
        </w:tc>
        <w:tc>
          <w:tcPr>
            <w:tcW w:w="997" w:type="dxa"/>
            <w:tcBorders>
              <w:top w:val="nil"/>
              <w:left w:val="nil"/>
              <w:bottom w:val="nil"/>
              <w:right w:val="single" w:sz="4" w:space="0" w:color="auto"/>
            </w:tcBorders>
            <w:vAlign w:val="bottom"/>
          </w:tcPr>
          <w:p w14:paraId="5E918A43" w14:textId="77777777" w:rsidR="00A856A1" w:rsidRPr="00B13818" w:rsidRDefault="00A856A1" w:rsidP="000E47E7">
            <w:pPr>
              <w:spacing w:line="240" w:lineRule="auto"/>
              <w:ind w:left="0" w:right="10" w:hanging="2"/>
              <w:jc w:val="right"/>
              <w:rPr>
                <w:color w:val="000000"/>
              </w:rPr>
            </w:pPr>
            <w:r w:rsidRPr="00B13818">
              <w:rPr>
                <w:color w:val="000000"/>
              </w:rPr>
              <w:t>0.5061</w:t>
            </w:r>
          </w:p>
        </w:tc>
      </w:tr>
      <w:tr w:rsidR="00A856A1" w:rsidRPr="00B13818" w14:paraId="28809D3C" w14:textId="77777777" w:rsidTr="00CF2976">
        <w:trPr>
          <w:trHeight w:val="225"/>
          <w:jc w:val="center"/>
        </w:trPr>
        <w:tc>
          <w:tcPr>
            <w:tcW w:w="2962" w:type="dxa"/>
            <w:tcBorders>
              <w:top w:val="nil"/>
              <w:left w:val="single" w:sz="4" w:space="0" w:color="auto"/>
              <w:bottom w:val="nil"/>
              <w:right w:val="nil"/>
            </w:tcBorders>
            <w:vAlign w:val="bottom"/>
          </w:tcPr>
          <w:p w14:paraId="05FE6F5D" w14:textId="77777777" w:rsidR="00A856A1" w:rsidRPr="00B13818" w:rsidRDefault="00A856A1" w:rsidP="000E47E7">
            <w:pPr>
              <w:spacing w:line="240" w:lineRule="auto"/>
              <w:ind w:left="0" w:hanging="2"/>
              <w:rPr>
                <w:color w:val="000000"/>
              </w:rPr>
            </w:pPr>
            <w:r w:rsidRPr="00B13818">
              <w:rPr>
                <w:color w:val="000000"/>
              </w:rPr>
              <w:t>Scaled explained SS</w:t>
            </w:r>
          </w:p>
        </w:tc>
        <w:tc>
          <w:tcPr>
            <w:tcW w:w="1103" w:type="dxa"/>
            <w:tcBorders>
              <w:top w:val="nil"/>
              <w:left w:val="nil"/>
              <w:bottom w:val="nil"/>
              <w:right w:val="nil"/>
            </w:tcBorders>
            <w:vAlign w:val="bottom"/>
          </w:tcPr>
          <w:p w14:paraId="0D02F42B" w14:textId="77777777" w:rsidR="00A856A1" w:rsidRPr="00B13818" w:rsidRDefault="00A856A1" w:rsidP="000E47E7">
            <w:pPr>
              <w:spacing w:line="240" w:lineRule="auto"/>
              <w:ind w:left="0" w:right="10" w:hanging="2"/>
              <w:jc w:val="right"/>
              <w:rPr>
                <w:color w:val="000000"/>
              </w:rPr>
            </w:pPr>
            <w:r w:rsidRPr="00B13818">
              <w:rPr>
                <w:color w:val="000000"/>
              </w:rPr>
              <w:t>6.827407</w:t>
            </w:r>
          </w:p>
        </w:tc>
        <w:tc>
          <w:tcPr>
            <w:tcW w:w="2415" w:type="dxa"/>
            <w:gridSpan w:val="2"/>
            <w:tcBorders>
              <w:top w:val="nil"/>
              <w:left w:val="nil"/>
              <w:bottom w:val="nil"/>
              <w:right w:val="nil"/>
            </w:tcBorders>
            <w:vAlign w:val="bottom"/>
          </w:tcPr>
          <w:p w14:paraId="455DBDA2" w14:textId="77777777" w:rsidR="00A856A1" w:rsidRPr="00B13818" w:rsidRDefault="00A856A1" w:rsidP="000E47E7">
            <w:pPr>
              <w:spacing w:line="240" w:lineRule="auto"/>
              <w:ind w:left="0" w:right="10" w:hanging="2"/>
              <w:rPr>
                <w:color w:val="000000"/>
              </w:rPr>
            </w:pPr>
            <w:r w:rsidRPr="00B13818">
              <w:rPr>
                <w:color w:val="000000"/>
              </w:rPr>
              <w:t>    Prob. Chi-Square(16)</w:t>
            </w:r>
          </w:p>
        </w:tc>
        <w:tc>
          <w:tcPr>
            <w:tcW w:w="997" w:type="dxa"/>
            <w:tcBorders>
              <w:top w:val="nil"/>
              <w:left w:val="nil"/>
              <w:bottom w:val="nil"/>
              <w:right w:val="single" w:sz="4" w:space="0" w:color="auto"/>
            </w:tcBorders>
            <w:vAlign w:val="bottom"/>
          </w:tcPr>
          <w:p w14:paraId="3840C98B" w14:textId="77777777" w:rsidR="00A856A1" w:rsidRPr="00B13818" w:rsidRDefault="00A856A1" w:rsidP="000E47E7">
            <w:pPr>
              <w:spacing w:line="240" w:lineRule="auto"/>
              <w:ind w:left="0" w:right="10" w:hanging="2"/>
              <w:jc w:val="right"/>
              <w:rPr>
                <w:color w:val="000000"/>
              </w:rPr>
            </w:pPr>
            <w:r w:rsidRPr="00B13818">
              <w:rPr>
                <w:color w:val="000000"/>
              </w:rPr>
              <w:t>0.9764</w:t>
            </w:r>
          </w:p>
        </w:tc>
      </w:tr>
      <w:tr w:rsidR="00A856A1" w:rsidRPr="00B13818" w14:paraId="10DEFE28" w14:textId="77777777" w:rsidTr="00CF2976">
        <w:trPr>
          <w:trHeight w:hRule="exact" w:val="90"/>
          <w:jc w:val="center"/>
        </w:trPr>
        <w:tc>
          <w:tcPr>
            <w:tcW w:w="2962" w:type="dxa"/>
            <w:tcBorders>
              <w:top w:val="nil"/>
              <w:left w:val="single" w:sz="4" w:space="0" w:color="auto"/>
              <w:bottom w:val="double" w:sz="6" w:space="2" w:color="auto"/>
              <w:right w:val="nil"/>
            </w:tcBorders>
            <w:vAlign w:val="bottom"/>
          </w:tcPr>
          <w:p w14:paraId="691CC210" w14:textId="77777777" w:rsidR="00A856A1" w:rsidRPr="00B13818" w:rsidRDefault="00A856A1" w:rsidP="000E47E7">
            <w:pPr>
              <w:spacing w:line="240" w:lineRule="auto"/>
              <w:ind w:left="0" w:hanging="2"/>
              <w:jc w:val="center"/>
              <w:rPr>
                <w:color w:val="000000"/>
              </w:rPr>
            </w:pPr>
          </w:p>
        </w:tc>
        <w:tc>
          <w:tcPr>
            <w:tcW w:w="1103" w:type="dxa"/>
            <w:tcBorders>
              <w:top w:val="nil"/>
              <w:left w:val="nil"/>
              <w:bottom w:val="double" w:sz="6" w:space="2" w:color="auto"/>
              <w:right w:val="nil"/>
            </w:tcBorders>
            <w:vAlign w:val="bottom"/>
          </w:tcPr>
          <w:p w14:paraId="0F4DD3A8" w14:textId="77777777" w:rsidR="00A856A1" w:rsidRPr="00B13818" w:rsidRDefault="00A856A1" w:rsidP="000E47E7">
            <w:pPr>
              <w:spacing w:line="240" w:lineRule="auto"/>
              <w:ind w:left="0" w:hanging="2"/>
              <w:jc w:val="center"/>
              <w:rPr>
                <w:color w:val="000000"/>
              </w:rPr>
            </w:pPr>
          </w:p>
        </w:tc>
        <w:tc>
          <w:tcPr>
            <w:tcW w:w="1207" w:type="dxa"/>
            <w:tcBorders>
              <w:top w:val="nil"/>
              <w:left w:val="nil"/>
              <w:bottom w:val="double" w:sz="6" w:space="2" w:color="auto"/>
              <w:right w:val="nil"/>
            </w:tcBorders>
            <w:vAlign w:val="bottom"/>
          </w:tcPr>
          <w:p w14:paraId="37BD8077" w14:textId="77777777" w:rsidR="00A856A1" w:rsidRPr="00B13818" w:rsidRDefault="00A856A1" w:rsidP="000E47E7">
            <w:pPr>
              <w:spacing w:line="240" w:lineRule="auto"/>
              <w:ind w:left="0" w:hanging="2"/>
              <w:jc w:val="center"/>
              <w:rPr>
                <w:color w:val="000000"/>
              </w:rPr>
            </w:pPr>
          </w:p>
        </w:tc>
        <w:tc>
          <w:tcPr>
            <w:tcW w:w="1208" w:type="dxa"/>
            <w:tcBorders>
              <w:top w:val="nil"/>
              <w:left w:val="nil"/>
              <w:bottom w:val="double" w:sz="6" w:space="2" w:color="auto"/>
              <w:right w:val="nil"/>
            </w:tcBorders>
            <w:vAlign w:val="bottom"/>
          </w:tcPr>
          <w:p w14:paraId="7BF6240D" w14:textId="77777777" w:rsidR="00A856A1" w:rsidRPr="00B13818" w:rsidRDefault="00A856A1" w:rsidP="000E47E7">
            <w:pPr>
              <w:spacing w:line="240" w:lineRule="auto"/>
              <w:ind w:left="0" w:hanging="2"/>
              <w:jc w:val="center"/>
              <w:rPr>
                <w:color w:val="000000"/>
              </w:rPr>
            </w:pPr>
          </w:p>
        </w:tc>
        <w:tc>
          <w:tcPr>
            <w:tcW w:w="997" w:type="dxa"/>
            <w:tcBorders>
              <w:top w:val="nil"/>
              <w:left w:val="nil"/>
              <w:bottom w:val="double" w:sz="6" w:space="2" w:color="auto"/>
              <w:right w:val="single" w:sz="4" w:space="0" w:color="auto"/>
            </w:tcBorders>
            <w:vAlign w:val="bottom"/>
          </w:tcPr>
          <w:p w14:paraId="2CD20A39" w14:textId="77777777" w:rsidR="00A856A1" w:rsidRPr="00B13818" w:rsidRDefault="00A856A1" w:rsidP="000E47E7">
            <w:pPr>
              <w:spacing w:line="240" w:lineRule="auto"/>
              <w:ind w:left="0" w:hanging="2"/>
              <w:jc w:val="center"/>
              <w:rPr>
                <w:color w:val="000000"/>
              </w:rPr>
            </w:pPr>
          </w:p>
        </w:tc>
      </w:tr>
      <w:tr w:rsidR="00A856A1" w:rsidRPr="00B13818" w14:paraId="24973A91" w14:textId="77777777" w:rsidTr="00CF2976">
        <w:trPr>
          <w:trHeight w:hRule="exact" w:val="135"/>
          <w:jc w:val="center"/>
        </w:trPr>
        <w:tc>
          <w:tcPr>
            <w:tcW w:w="2962" w:type="dxa"/>
            <w:tcBorders>
              <w:top w:val="nil"/>
              <w:left w:val="single" w:sz="4" w:space="0" w:color="auto"/>
              <w:bottom w:val="single" w:sz="4" w:space="0" w:color="auto"/>
              <w:right w:val="nil"/>
            </w:tcBorders>
            <w:vAlign w:val="bottom"/>
          </w:tcPr>
          <w:p w14:paraId="55C90904" w14:textId="77777777" w:rsidR="00A856A1" w:rsidRPr="00B13818" w:rsidRDefault="00A856A1" w:rsidP="000E47E7">
            <w:pPr>
              <w:spacing w:line="240" w:lineRule="auto"/>
              <w:ind w:left="0" w:hanging="2"/>
              <w:jc w:val="center"/>
              <w:rPr>
                <w:color w:val="000000"/>
              </w:rPr>
            </w:pPr>
          </w:p>
        </w:tc>
        <w:tc>
          <w:tcPr>
            <w:tcW w:w="1103" w:type="dxa"/>
            <w:tcBorders>
              <w:top w:val="nil"/>
              <w:left w:val="nil"/>
              <w:bottom w:val="single" w:sz="4" w:space="0" w:color="auto"/>
              <w:right w:val="nil"/>
            </w:tcBorders>
            <w:vAlign w:val="bottom"/>
          </w:tcPr>
          <w:p w14:paraId="1C6BB90B" w14:textId="77777777" w:rsidR="00A856A1" w:rsidRPr="00B13818" w:rsidRDefault="00A856A1" w:rsidP="000E47E7">
            <w:pPr>
              <w:spacing w:line="240" w:lineRule="auto"/>
              <w:ind w:left="0" w:hanging="2"/>
              <w:jc w:val="center"/>
              <w:rPr>
                <w:color w:val="000000"/>
              </w:rPr>
            </w:pPr>
          </w:p>
        </w:tc>
        <w:tc>
          <w:tcPr>
            <w:tcW w:w="1207" w:type="dxa"/>
            <w:tcBorders>
              <w:top w:val="nil"/>
              <w:left w:val="nil"/>
              <w:bottom w:val="single" w:sz="4" w:space="0" w:color="auto"/>
              <w:right w:val="nil"/>
            </w:tcBorders>
            <w:vAlign w:val="bottom"/>
          </w:tcPr>
          <w:p w14:paraId="6BA6A59F" w14:textId="77777777" w:rsidR="00A856A1" w:rsidRPr="00B13818" w:rsidRDefault="00A856A1" w:rsidP="000E47E7">
            <w:pPr>
              <w:spacing w:line="240" w:lineRule="auto"/>
              <w:ind w:left="0" w:hanging="2"/>
              <w:jc w:val="center"/>
              <w:rPr>
                <w:color w:val="000000"/>
              </w:rPr>
            </w:pPr>
          </w:p>
        </w:tc>
        <w:tc>
          <w:tcPr>
            <w:tcW w:w="1208" w:type="dxa"/>
            <w:tcBorders>
              <w:top w:val="nil"/>
              <w:left w:val="nil"/>
              <w:bottom w:val="single" w:sz="4" w:space="0" w:color="auto"/>
              <w:right w:val="nil"/>
            </w:tcBorders>
            <w:vAlign w:val="bottom"/>
          </w:tcPr>
          <w:p w14:paraId="732CC1AA" w14:textId="77777777" w:rsidR="00A856A1" w:rsidRPr="00B13818" w:rsidRDefault="00A856A1" w:rsidP="000E47E7">
            <w:pPr>
              <w:spacing w:line="240" w:lineRule="auto"/>
              <w:ind w:left="0" w:hanging="2"/>
              <w:jc w:val="center"/>
              <w:rPr>
                <w:color w:val="000000"/>
              </w:rPr>
            </w:pPr>
          </w:p>
        </w:tc>
        <w:tc>
          <w:tcPr>
            <w:tcW w:w="997" w:type="dxa"/>
            <w:tcBorders>
              <w:top w:val="nil"/>
              <w:left w:val="nil"/>
              <w:bottom w:val="single" w:sz="4" w:space="0" w:color="auto"/>
              <w:right w:val="single" w:sz="4" w:space="0" w:color="auto"/>
            </w:tcBorders>
            <w:vAlign w:val="bottom"/>
          </w:tcPr>
          <w:p w14:paraId="170E8F2C" w14:textId="77777777" w:rsidR="00A856A1" w:rsidRPr="00B13818" w:rsidRDefault="00A856A1" w:rsidP="000E47E7">
            <w:pPr>
              <w:spacing w:line="240" w:lineRule="auto"/>
              <w:ind w:left="0" w:hanging="2"/>
              <w:jc w:val="center"/>
              <w:rPr>
                <w:color w:val="000000"/>
              </w:rPr>
            </w:pPr>
          </w:p>
        </w:tc>
      </w:tr>
    </w:tbl>
    <w:p w14:paraId="58AE8D43" w14:textId="77777777" w:rsidR="00A856A1" w:rsidRDefault="00A856A1" w:rsidP="00B12736">
      <w:pPr>
        <w:ind w:left="0" w:hanging="2"/>
      </w:pPr>
    </w:p>
    <w:p w14:paraId="3B6E3335" w14:textId="77777777" w:rsidR="00A856A1" w:rsidRDefault="00A856A1">
      <w:pPr>
        <w:suppressAutoHyphens w:val="0"/>
        <w:autoSpaceDE/>
        <w:autoSpaceDN/>
        <w:adjustRightInd/>
        <w:ind w:leftChars="0" w:left="0" w:firstLineChars="0" w:firstLine="0"/>
        <w:textDirection w:val="lrTb"/>
        <w:textAlignment w:val="auto"/>
        <w:outlineLvl w:val="9"/>
      </w:pPr>
      <w:r>
        <w:br w:type="page"/>
      </w:r>
    </w:p>
    <w:p w14:paraId="0DAF595D" w14:textId="77777777" w:rsidR="00A856A1" w:rsidRDefault="00A856A1" w:rsidP="00CF2976">
      <w:pPr>
        <w:pStyle w:val="Heading1"/>
        <w:ind w:left="0" w:hanging="2"/>
        <w:jc w:val="center"/>
      </w:pPr>
      <w:r>
        <w:lastRenderedPageBreak/>
        <w:t xml:space="preserve">APPENDIX 7 </w:t>
      </w:r>
      <w:r w:rsidRPr="00CF2976">
        <w:t>DURBIN-WATSON TEST RESULTS (DW TEST)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A856A1" w:rsidRPr="00FF4EA3" w14:paraId="5DFA5B92" w14:textId="77777777" w:rsidTr="00CF2976">
        <w:trPr>
          <w:trHeight w:hRule="exact" w:val="135"/>
          <w:jc w:val="center"/>
        </w:trPr>
        <w:tc>
          <w:tcPr>
            <w:tcW w:w="2017" w:type="dxa"/>
            <w:vAlign w:val="bottom"/>
          </w:tcPr>
          <w:p w14:paraId="1B0407D9" w14:textId="77777777" w:rsidR="00A856A1" w:rsidRPr="00FF4EA3" w:rsidRDefault="00A856A1" w:rsidP="000E47E7">
            <w:pPr>
              <w:spacing w:line="240" w:lineRule="auto"/>
              <w:ind w:left="0" w:hanging="2"/>
              <w:jc w:val="center"/>
            </w:pPr>
          </w:p>
        </w:tc>
        <w:tc>
          <w:tcPr>
            <w:tcW w:w="1103" w:type="dxa"/>
            <w:vAlign w:val="bottom"/>
          </w:tcPr>
          <w:p w14:paraId="04ADD91E" w14:textId="77777777" w:rsidR="00A856A1" w:rsidRPr="00FF4EA3" w:rsidRDefault="00A856A1" w:rsidP="000E47E7">
            <w:pPr>
              <w:spacing w:line="240" w:lineRule="auto"/>
              <w:ind w:left="0" w:hanging="2"/>
              <w:jc w:val="center"/>
            </w:pPr>
          </w:p>
        </w:tc>
        <w:tc>
          <w:tcPr>
            <w:tcW w:w="1207" w:type="dxa"/>
            <w:vAlign w:val="bottom"/>
          </w:tcPr>
          <w:p w14:paraId="1C6EF9BD" w14:textId="77777777" w:rsidR="00A856A1" w:rsidRPr="00FF4EA3" w:rsidRDefault="00A856A1" w:rsidP="000E47E7">
            <w:pPr>
              <w:spacing w:line="240" w:lineRule="auto"/>
              <w:ind w:left="0" w:hanging="2"/>
              <w:jc w:val="center"/>
            </w:pPr>
          </w:p>
        </w:tc>
        <w:tc>
          <w:tcPr>
            <w:tcW w:w="1208" w:type="dxa"/>
            <w:vAlign w:val="bottom"/>
          </w:tcPr>
          <w:p w14:paraId="686F9715" w14:textId="77777777" w:rsidR="00A856A1" w:rsidRPr="00FF4EA3" w:rsidRDefault="00A856A1" w:rsidP="000E47E7">
            <w:pPr>
              <w:spacing w:line="240" w:lineRule="auto"/>
              <w:ind w:left="0" w:hanging="2"/>
              <w:jc w:val="center"/>
            </w:pPr>
          </w:p>
        </w:tc>
        <w:tc>
          <w:tcPr>
            <w:tcW w:w="997" w:type="dxa"/>
            <w:vAlign w:val="bottom"/>
          </w:tcPr>
          <w:p w14:paraId="1C03EF27" w14:textId="77777777" w:rsidR="00A856A1" w:rsidRPr="00FF4EA3" w:rsidRDefault="00A856A1" w:rsidP="000E47E7">
            <w:pPr>
              <w:spacing w:line="240" w:lineRule="auto"/>
              <w:ind w:left="0" w:hanging="2"/>
              <w:jc w:val="center"/>
            </w:pPr>
          </w:p>
        </w:tc>
      </w:tr>
      <w:tr w:rsidR="00A856A1" w:rsidRPr="00FF4EA3" w14:paraId="5C6C08BE" w14:textId="77777777" w:rsidTr="00CF2976">
        <w:trPr>
          <w:trHeight w:val="225"/>
          <w:jc w:val="center"/>
        </w:trPr>
        <w:tc>
          <w:tcPr>
            <w:tcW w:w="2017" w:type="dxa"/>
            <w:vAlign w:val="bottom"/>
          </w:tcPr>
          <w:p w14:paraId="6897D6EA" w14:textId="77777777" w:rsidR="00A856A1" w:rsidRPr="00FF4EA3" w:rsidRDefault="00A856A1" w:rsidP="000E47E7">
            <w:pPr>
              <w:spacing w:line="240" w:lineRule="auto"/>
              <w:ind w:left="0" w:hanging="2"/>
            </w:pPr>
            <w:r w:rsidRPr="00FF4EA3">
              <w:t>R-squared</w:t>
            </w:r>
          </w:p>
        </w:tc>
        <w:tc>
          <w:tcPr>
            <w:tcW w:w="1103" w:type="dxa"/>
            <w:vAlign w:val="bottom"/>
          </w:tcPr>
          <w:p w14:paraId="241CB7E9" w14:textId="77777777" w:rsidR="00A856A1" w:rsidRPr="00FF4EA3" w:rsidRDefault="00A856A1" w:rsidP="000E47E7">
            <w:pPr>
              <w:spacing w:line="240" w:lineRule="auto"/>
              <w:ind w:left="0" w:right="10" w:hanging="2"/>
              <w:jc w:val="right"/>
            </w:pPr>
            <w:r w:rsidRPr="00FF4EA3">
              <w:t>0.405670</w:t>
            </w:r>
          </w:p>
        </w:tc>
        <w:tc>
          <w:tcPr>
            <w:tcW w:w="2415" w:type="dxa"/>
            <w:gridSpan w:val="2"/>
            <w:vAlign w:val="bottom"/>
          </w:tcPr>
          <w:p w14:paraId="7CC82482" w14:textId="77777777" w:rsidR="00A856A1" w:rsidRPr="00FF4EA3" w:rsidRDefault="00A856A1" w:rsidP="000E47E7">
            <w:pPr>
              <w:spacing w:line="240" w:lineRule="auto"/>
              <w:ind w:left="0" w:right="10" w:hanging="2"/>
            </w:pPr>
            <w:r w:rsidRPr="00FF4EA3">
              <w:t>    Mean dependent var</w:t>
            </w:r>
          </w:p>
        </w:tc>
        <w:tc>
          <w:tcPr>
            <w:tcW w:w="997" w:type="dxa"/>
            <w:vAlign w:val="bottom"/>
          </w:tcPr>
          <w:p w14:paraId="252D7847" w14:textId="77777777" w:rsidR="00A856A1" w:rsidRPr="00FF4EA3" w:rsidRDefault="00A856A1" w:rsidP="000E47E7">
            <w:pPr>
              <w:spacing w:line="240" w:lineRule="auto"/>
              <w:ind w:left="0" w:right="10" w:hanging="2"/>
              <w:jc w:val="right"/>
            </w:pPr>
            <w:r w:rsidRPr="00FF4EA3">
              <w:t>0.659379</w:t>
            </w:r>
          </w:p>
        </w:tc>
      </w:tr>
      <w:tr w:rsidR="00A856A1" w:rsidRPr="00FF4EA3" w14:paraId="7EB60012" w14:textId="77777777" w:rsidTr="00CF2976">
        <w:trPr>
          <w:trHeight w:val="225"/>
          <w:jc w:val="center"/>
        </w:trPr>
        <w:tc>
          <w:tcPr>
            <w:tcW w:w="2017" w:type="dxa"/>
            <w:vAlign w:val="bottom"/>
          </w:tcPr>
          <w:p w14:paraId="37984FC5" w14:textId="77777777" w:rsidR="00A856A1" w:rsidRPr="00FF4EA3" w:rsidRDefault="00A856A1" w:rsidP="000E47E7">
            <w:pPr>
              <w:spacing w:line="240" w:lineRule="auto"/>
              <w:ind w:left="0" w:hanging="2"/>
            </w:pPr>
            <w:r w:rsidRPr="00FF4EA3">
              <w:t>Adjusted R-squared</w:t>
            </w:r>
          </w:p>
        </w:tc>
        <w:tc>
          <w:tcPr>
            <w:tcW w:w="1103" w:type="dxa"/>
            <w:vAlign w:val="bottom"/>
          </w:tcPr>
          <w:p w14:paraId="6938FDDF" w14:textId="77777777" w:rsidR="00A856A1" w:rsidRPr="00FF4EA3" w:rsidRDefault="00A856A1" w:rsidP="000E47E7">
            <w:pPr>
              <w:spacing w:line="240" w:lineRule="auto"/>
              <w:ind w:left="0" w:right="10" w:hanging="2"/>
              <w:jc w:val="right"/>
            </w:pPr>
            <w:r w:rsidRPr="00FF4EA3">
              <w:t>0.347403</w:t>
            </w:r>
          </w:p>
        </w:tc>
        <w:tc>
          <w:tcPr>
            <w:tcW w:w="2415" w:type="dxa"/>
            <w:gridSpan w:val="2"/>
            <w:vAlign w:val="bottom"/>
          </w:tcPr>
          <w:p w14:paraId="4A7054E3" w14:textId="77777777" w:rsidR="00A856A1" w:rsidRPr="00FF4EA3" w:rsidRDefault="00A856A1" w:rsidP="000E47E7">
            <w:pPr>
              <w:spacing w:line="240" w:lineRule="auto"/>
              <w:ind w:left="0" w:right="10" w:hanging="2"/>
            </w:pPr>
            <w:r w:rsidRPr="00FF4EA3">
              <w:t>    S.D. dependent var</w:t>
            </w:r>
          </w:p>
        </w:tc>
        <w:tc>
          <w:tcPr>
            <w:tcW w:w="997" w:type="dxa"/>
            <w:vAlign w:val="bottom"/>
          </w:tcPr>
          <w:p w14:paraId="5275727D" w14:textId="77777777" w:rsidR="00A856A1" w:rsidRPr="00FF4EA3" w:rsidRDefault="00A856A1" w:rsidP="000E47E7">
            <w:pPr>
              <w:spacing w:line="240" w:lineRule="auto"/>
              <w:ind w:left="0" w:right="10" w:hanging="2"/>
              <w:jc w:val="right"/>
            </w:pPr>
            <w:r w:rsidRPr="00FF4EA3">
              <w:t>0.843307</w:t>
            </w:r>
          </w:p>
        </w:tc>
      </w:tr>
      <w:tr w:rsidR="00A856A1" w:rsidRPr="00FF4EA3" w14:paraId="307D736E" w14:textId="77777777" w:rsidTr="00CF2976">
        <w:trPr>
          <w:trHeight w:val="225"/>
          <w:jc w:val="center"/>
        </w:trPr>
        <w:tc>
          <w:tcPr>
            <w:tcW w:w="2017" w:type="dxa"/>
            <w:vAlign w:val="bottom"/>
          </w:tcPr>
          <w:p w14:paraId="272DAA80" w14:textId="77777777" w:rsidR="00A856A1" w:rsidRPr="00FF4EA3" w:rsidRDefault="00A856A1" w:rsidP="000E47E7">
            <w:pPr>
              <w:spacing w:line="240" w:lineRule="auto"/>
              <w:ind w:left="0" w:hanging="2"/>
            </w:pPr>
            <w:r w:rsidRPr="00FF4EA3">
              <w:t>S.E. of regression</w:t>
            </w:r>
          </w:p>
        </w:tc>
        <w:tc>
          <w:tcPr>
            <w:tcW w:w="1103" w:type="dxa"/>
            <w:vAlign w:val="bottom"/>
          </w:tcPr>
          <w:p w14:paraId="1DF2C300" w14:textId="77777777" w:rsidR="00A856A1" w:rsidRPr="00FF4EA3" w:rsidRDefault="00A856A1" w:rsidP="000E47E7">
            <w:pPr>
              <w:spacing w:line="240" w:lineRule="auto"/>
              <w:ind w:left="0" w:right="10" w:hanging="2"/>
              <w:jc w:val="right"/>
            </w:pPr>
            <w:r w:rsidRPr="00FF4EA3">
              <w:t>0.681253</w:t>
            </w:r>
          </w:p>
        </w:tc>
        <w:tc>
          <w:tcPr>
            <w:tcW w:w="2415" w:type="dxa"/>
            <w:gridSpan w:val="2"/>
            <w:vAlign w:val="bottom"/>
          </w:tcPr>
          <w:p w14:paraId="052F89F5" w14:textId="77777777" w:rsidR="00A856A1" w:rsidRPr="00FF4EA3" w:rsidRDefault="00A856A1" w:rsidP="000E47E7">
            <w:pPr>
              <w:spacing w:line="240" w:lineRule="auto"/>
              <w:ind w:left="0" w:right="10" w:hanging="2"/>
            </w:pPr>
            <w:r w:rsidRPr="00FF4EA3">
              <w:t>    Akaike info criterion</w:t>
            </w:r>
          </w:p>
        </w:tc>
        <w:tc>
          <w:tcPr>
            <w:tcW w:w="997" w:type="dxa"/>
            <w:vAlign w:val="bottom"/>
          </w:tcPr>
          <w:p w14:paraId="0BCC1CE7" w14:textId="77777777" w:rsidR="00A856A1" w:rsidRPr="00FF4EA3" w:rsidRDefault="00A856A1" w:rsidP="000E47E7">
            <w:pPr>
              <w:spacing w:line="240" w:lineRule="auto"/>
              <w:ind w:left="0" w:right="10" w:hanging="2"/>
              <w:jc w:val="right"/>
            </w:pPr>
            <w:r w:rsidRPr="00FF4EA3">
              <w:t>2.169533</w:t>
            </w:r>
          </w:p>
        </w:tc>
      </w:tr>
      <w:tr w:rsidR="00A856A1" w:rsidRPr="00FF4EA3" w14:paraId="2C2474F4" w14:textId="77777777" w:rsidTr="00CF2976">
        <w:trPr>
          <w:trHeight w:val="225"/>
          <w:jc w:val="center"/>
        </w:trPr>
        <w:tc>
          <w:tcPr>
            <w:tcW w:w="2017" w:type="dxa"/>
            <w:vAlign w:val="bottom"/>
          </w:tcPr>
          <w:p w14:paraId="57C20E90" w14:textId="77777777" w:rsidR="00A856A1" w:rsidRPr="00FF4EA3" w:rsidRDefault="00A856A1" w:rsidP="000E47E7">
            <w:pPr>
              <w:spacing w:line="240" w:lineRule="auto"/>
              <w:ind w:left="0" w:hanging="2"/>
            </w:pPr>
            <w:r w:rsidRPr="00FF4EA3">
              <w:t>Sum squared resid</w:t>
            </w:r>
          </w:p>
        </w:tc>
        <w:tc>
          <w:tcPr>
            <w:tcW w:w="1103" w:type="dxa"/>
            <w:vAlign w:val="bottom"/>
          </w:tcPr>
          <w:p w14:paraId="4AB58EB7" w14:textId="77777777" w:rsidR="00A856A1" w:rsidRPr="00FF4EA3" w:rsidRDefault="00A856A1" w:rsidP="000E47E7">
            <w:pPr>
              <w:spacing w:line="240" w:lineRule="auto"/>
              <w:ind w:left="0" w:right="10" w:hanging="2"/>
              <w:jc w:val="right"/>
            </w:pPr>
            <w:r w:rsidRPr="00FF4EA3">
              <w:t>23.66936</w:t>
            </w:r>
          </w:p>
        </w:tc>
        <w:tc>
          <w:tcPr>
            <w:tcW w:w="2415" w:type="dxa"/>
            <w:gridSpan w:val="2"/>
            <w:vAlign w:val="bottom"/>
          </w:tcPr>
          <w:p w14:paraId="3230EB9B" w14:textId="77777777" w:rsidR="00A856A1" w:rsidRPr="00FF4EA3" w:rsidRDefault="00A856A1" w:rsidP="000E47E7">
            <w:pPr>
              <w:spacing w:line="240" w:lineRule="auto"/>
              <w:ind w:left="0" w:right="10" w:hanging="2"/>
            </w:pPr>
            <w:r w:rsidRPr="00FF4EA3">
              <w:t>    Schwarz criterion</w:t>
            </w:r>
          </w:p>
        </w:tc>
        <w:tc>
          <w:tcPr>
            <w:tcW w:w="997" w:type="dxa"/>
            <w:vAlign w:val="bottom"/>
          </w:tcPr>
          <w:p w14:paraId="19CB6D15" w14:textId="77777777" w:rsidR="00A856A1" w:rsidRPr="00FF4EA3" w:rsidRDefault="00A856A1" w:rsidP="000E47E7">
            <w:pPr>
              <w:spacing w:line="240" w:lineRule="auto"/>
              <w:ind w:left="0" w:right="10" w:hanging="2"/>
              <w:jc w:val="right"/>
            </w:pPr>
            <w:r w:rsidRPr="00FF4EA3">
              <w:t>2.384592</w:t>
            </w:r>
          </w:p>
        </w:tc>
      </w:tr>
      <w:tr w:rsidR="00A856A1" w:rsidRPr="00FF4EA3" w14:paraId="27731A43" w14:textId="77777777" w:rsidTr="00CF2976">
        <w:trPr>
          <w:trHeight w:val="225"/>
          <w:jc w:val="center"/>
        </w:trPr>
        <w:tc>
          <w:tcPr>
            <w:tcW w:w="2017" w:type="dxa"/>
            <w:vAlign w:val="bottom"/>
          </w:tcPr>
          <w:p w14:paraId="0DA78292" w14:textId="77777777" w:rsidR="00A856A1" w:rsidRPr="00FF4EA3" w:rsidRDefault="00A856A1" w:rsidP="000E47E7">
            <w:pPr>
              <w:spacing w:line="240" w:lineRule="auto"/>
              <w:ind w:left="0" w:hanging="2"/>
            </w:pPr>
            <w:r w:rsidRPr="00FF4EA3">
              <w:t>Log likelihood</w:t>
            </w:r>
          </w:p>
        </w:tc>
        <w:tc>
          <w:tcPr>
            <w:tcW w:w="1103" w:type="dxa"/>
            <w:vAlign w:val="bottom"/>
          </w:tcPr>
          <w:p w14:paraId="6E48CAEA" w14:textId="77777777" w:rsidR="00A856A1" w:rsidRPr="00FF4EA3" w:rsidRDefault="00A856A1" w:rsidP="000E47E7">
            <w:pPr>
              <w:spacing w:line="240" w:lineRule="auto"/>
              <w:ind w:left="0" w:right="10" w:hanging="2"/>
              <w:jc w:val="right"/>
            </w:pPr>
            <w:r w:rsidRPr="00FF4EA3">
              <w:t>-55.83170</w:t>
            </w:r>
          </w:p>
        </w:tc>
        <w:tc>
          <w:tcPr>
            <w:tcW w:w="2415" w:type="dxa"/>
            <w:gridSpan w:val="2"/>
            <w:vAlign w:val="bottom"/>
          </w:tcPr>
          <w:p w14:paraId="799D75D4" w14:textId="77777777" w:rsidR="00A856A1" w:rsidRPr="00FF4EA3" w:rsidRDefault="00A856A1" w:rsidP="000E47E7">
            <w:pPr>
              <w:spacing w:line="240" w:lineRule="auto"/>
              <w:ind w:left="0" w:right="10" w:hanging="2"/>
            </w:pPr>
            <w:r w:rsidRPr="00FF4EA3">
              <w:t>    Hannan-Quinn criter.</w:t>
            </w:r>
          </w:p>
        </w:tc>
        <w:tc>
          <w:tcPr>
            <w:tcW w:w="997" w:type="dxa"/>
            <w:vAlign w:val="bottom"/>
          </w:tcPr>
          <w:p w14:paraId="28BE4BEA" w14:textId="77777777" w:rsidR="00A856A1" w:rsidRPr="00FF4EA3" w:rsidRDefault="00A856A1" w:rsidP="000E47E7">
            <w:pPr>
              <w:spacing w:line="240" w:lineRule="auto"/>
              <w:ind w:left="0" w:right="10" w:hanging="2"/>
              <w:jc w:val="right"/>
            </w:pPr>
            <w:r w:rsidRPr="00FF4EA3">
              <w:t>2.253112</w:t>
            </w:r>
          </w:p>
        </w:tc>
      </w:tr>
      <w:tr w:rsidR="00A856A1" w:rsidRPr="00FF4EA3" w14:paraId="2D1CB25C" w14:textId="77777777" w:rsidTr="00CF2976">
        <w:trPr>
          <w:trHeight w:val="225"/>
          <w:jc w:val="center"/>
        </w:trPr>
        <w:tc>
          <w:tcPr>
            <w:tcW w:w="2017" w:type="dxa"/>
            <w:vAlign w:val="bottom"/>
          </w:tcPr>
          <w:p w14:paraId="05C35668" w14:textId="77777777" w:rsidR="00A856A1" w:rsidRPr="00FF4EA3" w:rsidRDefault="00A856A1" w:rsidP="000E47E7">
            <w:pPr>
              <w:spacing w:line="240" w:lineRule="auto"/>
              <w:ind w:left="0" w:hanging="2"/>
            </w:pPr>
            <w:r w:rsidRPr="00FF4EA3">
              <w:t>F-statistic</w:t>
            </w:r>
          </w:p>
        </w:tc>
        <w:tc>
          <w:tcPr>
            <w:tcW w:w="1103" w:type="dxa"/>
            <w:vAlign w:val="bottom"/>
          </w:tcPr>
          <w:p w14:paraId="31D693FF" w14:textId="77777777" w:rsidR="00A856A1" w:rsidRPr="00FF4EA3" w:rsidRDefault="00A856A1" w:rsidP="000E47E7">
            <w:pPr>
              <w:spacing w:line="240" w:lineRule="auto"/>
              <w:ind w:left="0" w:right="10" w:hanging="2"/>
              <w:jc w:val="right"/>
            </w:pPr>
            <w:r w:rsidRPr="00FF4EA3">
              <w:t>6.962189</w:t>
            </w:r>
          </w:p>
        </w:tc>
        <w:tc>
          <w:tcPr>
            <w:tcW w:w="2415" w:type="dxa"/>
            <w:gridSpan w:val="2"/>
            <w:vAlign w:val="bottom"/>
          </w:tcPr>
          <w:p w14:paraId="0FF86AAB" w14:textId="77777777" w:rsidR="00A856A1" w:rsidRPr="00FF4EA3" w:rsidRDefault="00A856A1" w:rsidP="000E47E7">
            <w:pPr>
              <w:spacing w:line="240" w:lineRule="auto"/>
              <w:ind w:left="0" w:right="10" w:hanging="2"/>
            </w:pPr>
            <w:r w:rsidRPr="00FF4EA3">
              <w:t>    Durbin-Watson stat</w:t>
            </w:r>
          </w:p>
        </w:tc>
        <w:tc>
          <w:tcPr>
            <w:tcW w:w="997" w:type="dxa"/>
            <w:vAlign w:val="bottom"/>
          </w:tcPr>
          <w:p w14:paraId="4820CB1B" w14:textId="77777777" w:rsidR="00A856A1" w:rsidRPr="00FF4EA3" w:rsidRDefault="00A856A1" w:rsidP="000E47E7">
            <w:pPr>
              <w:spacing w:line="240" w:lineRule="auto"/>
              <w:ind w:left="0" w:right="10" w:hanging="2"/>
              <w:jc w:val="right"/>
            </w:pPr>
            <w:r w:rsidRPr="00FF4EA3">
              <w:t>1.865649</w:t>
            </w:r>
          </w:p>
        </w:tc>
      </w:tr>
      <w:tr w:rsidR="00A856A1" w:rsidRPr="00FF4EA3" w14:paraId="277F1877" w14:textId="77777777" w:rsidTr="00CF2976">
        <w:trPr>
          <w:trHeight w:val="225"/>
          <w:jc w:val="center"/>
        </w:trPr>
        <w:tc>
          <w:tcPr>
            <w:tcW w:w="2017" w:type="dxa"/>
            <w:vAlign w:val="bottom"/>
          </w:tcPr>
          <w:p w14:paraId="40F34E4F" w14:textId="77777777" w:rsidR="00A856A1" w:rsidRPr="00FF4EA3" w:rsidRDefault="00A856A1" w:rsidP="000E47E7">
            <w:pPr>
              <w:spacing w:line="240" w:lineRule="auto"/>
              <w:ind w:left="0" w:hanging="2"/>
            </w:pPr>
            <w:r w:rsidRPr="00FF4EA3">
              <w:t>Prob(F-statistic)</w:t>
            </w:r>
          </w:p>
        </w:tc>
        <w:tc>
          <w:tcPr>
            <w:tcW w:w="1103" w:type="dxa"/>
            <w:vAlign w:val="bottom"/>
          </w:tcPr>
          <w:p w14:paraId="51101333" w14:textId="77777777" w:rsidR="00A856A1" w:rsidRPr="00FF4EA3" w:rsidRDefault="00A856A1" w:rsidP="000E47E7">
            <w:pPr>
              <w:spacing w:line="240" w:lineRule="auto"/>
              <w:ind w:left="0" w:right="10" w:hanging="2"/>
              <w:jc w:val="right"/>
            </w:pPr>
            <w:r w:rsidRPr="00FF4EA3">
              <w:t>0.000050</w:t>
            </w:r>
          </w:p>
        </w:tc>
        <w:tc>
          <w:tcPr>
            <w:tcW w:w="1207" w:type="dxa"/>
            <w:vAlign w:val="bottom"/>
          </w:tcPr>
          <w:p w14:paraId="70BD77F2" w14:textId="77777777" w:rsidR="00A856A1" w:rsidRPr="00FF4EA3" w:rsidRDefault="00A856A1" w:rsidP="000E47E7">
            <w:pPr>
              <w:spacing w:line="240" w:lineRule="auto"/>
              <w:ind w:left="0" w:right="10" w:hanging="2"/>
              <w:jc w:val="center"/>
            </w:pPr>
          </w:p>
        </w:tc>
        <w:tc>
          <w:tcPr>
            <w:tcW w:w="1208" w:type="dxa"/>
            <w:vAlign w:val="bottom"/>
          </w:tcPr>
          <w:p w14:paraId="2FAF78C0" w14:textId="77777777" w:rsidR="00A856A1" w:rsidRPr="00FF4EA3" w:rsidRDefault="00A856A1" w:rsidP="000E47E7">
            <w:pPr>
              <w:spacing w:line="240" w:lineRule="auto"/>
              <w:ind w:left="0" w:right="10" w:hanging="2"/>
              <w:jc w:val="center"/>
            </w:pPr>
          </w:p>
        </w:tc>
        <w:tc>
          <w:tcPr>
            <w:tcW w:w="997" w:type="dxa"/>
            <w:vAlign w:val="bottom"/>
          </w:tcPr>
          <w:p w14:paraId="79B81EB6" w14:textId="77777777" w:rsidR="00A856A1" w:rsidRPr="00FF4EA3" w:rsidRDefault="00A856A1" w:rsidP="000E47E7">
            <w:pPr>
              <w:spacing w:line="240" w:lineRule="auto"/>
              <w:ind w:left="0" w:right="10" w:hanging="2"/>
              <w:jc w:val="center"/>
            </w:pPr>
          </w:p>
        </w:tc>
      </w:tr>
      <w:tr w:rsidR="00A856A1" w:rsidRPr="00FF4EA3" w14:paraId="622C9922" w14:textId="77777777" w:rsidTr="00CF2976">
        <w:trPr>
          <w:trHeight w:hRule="exact" w:val="90"/>
          <w:jc w:val="center"/>
        </w:trPr>
        <w:tc>
          <w:tcPr>
            <w:tcW w:w="2017" w:type="dxa"/>
            <w:vAlign w:val="bottom"/>
          </w:tcPr>
          <w:p w14:paraId="51DA59E2" w14:textId="77777777" w:rsidR="00A856A1" w:rsidRPr="00FF4EA3" w:rsidRDefault="00A856A1" w:rsidP="000E47E7">
            <w:pPr>
              <w:spacing w:line="240" w:lineRule="auto"/>
              <w:ind w:left="0" w:hanging="2"/>
              <w:jc w:val="center"/>
            </w:pPr>
          </w:p>
        </w:tc>
        <w:tc>
          <w:tcPr>
            <w:tcW w:w="1103" w:type="dxa"/>
            <w:vAlign w:val="bottom"/>
          </w:tcPr>
          <w:p w14:paraId="40B705F9" w14:textId="77777777" w:rsidR="00A856A1" w:rsidRPr="00FF4EA3" w:rsidRDefault="00A856A1" w:rsidP="000E47E7">
            <w:pPr>
              <w:spacing w:line="240" w:lineRule="auto"/>
              <w:ind w:left="0" w:hanging="2"/>
              <w:jc w:val="center"/>
            </w:pPr>
          </w:p>
        </w:tc>
        <w:tc>
          <w:tcPr>
            <w:tcW w:w="1207" w:type="dxa"/>
            <w:vAlign w:val="bottom"/>
          </w:tcPr>
          <w:p w14:paraId="486CF740" w14:textId="77777777" w:rsidR="00A856A1" w:rsidRPr="00FF4EA3" w:rsidRDefault="00A856A1" w:rsidP="000E47E7">
            <w:pPr>
              <w:spacing w:line="240" w:lineRule="auto"/>
              <w:ind w:left="0" w:hanging="2"/>
              <w:jc w:val="center"/>
            </w:pPr>
          </w:p>
        </w:tc>
        <w:tc>
          <w:tcPr>
            <w:tcW w:w="1208" w:type="dxa"/>
            <w:vAlign w:val="bottom"/>
          </w:tcPr>
          <w:p w14:paraId="17562B45" w14:textId="77777777" w:rsidR="00A856A1" w:rsidRPr="00FF4EA3" w:rsidRDefault="00A856A1" w:rsidP="000E47E7">
            <w:pPr>
              <w:spacing w:line="240" w:lineRule="auto"/>
              <w:ind w:left="0" w:hanging="2"/>
              <w:jc w:val="center"/>
            </w:pPr>
          </w:p>
        </w:tc>
        <w:tc>
          <w:tcPr>
            <w:tcW w:w="997" w:type="dxa"/>
            <w:vAlign w:val="bottom"/>
          </w:tcPr>
          <w:p w14:paraId="5FC6A173" w14:textId="77777777" w:rsidR="00A856A1" w:rsidRPr="00FF4EA3" w:rsidRDefault="00A856A1" w:rsidP="000E47E7">
            <w:pPr>
              <w:spacing w:line="240" w:lineRule="auto"/>
              <w:ind w:left="0" w:hanging="2"/>
              <w:jc w:val="center"/>
            </w:pPr>
          </w:p>
        </w:tc>
      </w:tr>
    </w:tbl>
    <w:p w14:paraId="63FB9DD1" w14:textId="77777777" w:rsidR="00A856A1" w:rsidRDefault="00A856A1" w:rsidP="00CF2976">
      <w:pPr>
        <w:ind w:left="0" w:hanging="2"/>
      </w:pPr>
    </w:p>
    <w:p w14:paraId="46E24D6B" w14:textId="77777777" w:rsidR="00A856A1" w:rsidRDefault="00A856A1">
      <w:pPr>
        <w:suppressAutoHyphens w:val="0"/>
        <w:autoSpaceDE/>
        <w:autoSpaceDN/>
        <w:adjustRightInd/>
        <w:ind w:leftChars="0" w:left="0" w:firstLineChars="0" w:firstLine="0"/>
        <w:textDirection w:val="lrTb"/>
        <w:textAlignment w:val="auto"/>
        <w:outlineLvl w:val="9"/>
      </w:pPr>
      <w:r>
        <w:br w:type="page"/>
      </w:r>
    </w:p>
    <w:p w14:paraId="72C0CA53" w14:textId="77777777" w:rsidR="00A856A1" w:rsidRDefault="00A856A1" w:rsidP="00CF2976">
      <w:pPr>
        <w:pStyle w:val="Heading1"/>
        <w:ind w:left="0" w:hanging="2"/>
        <w:jc w:val="center"/>
      </w:pPr>
      <w:r>
        <w:lastRenderedPageBreak/>
        <w:t xml:space="preserve">APPENDIX 8 </w:t>
      </w:r>
      <w:r w:rsidRPr="00CF2976">
        <w:t>COMMON EFFECT MODEL (CEM) ESTIMATION</w:t>
      </w:r>
    </w:p>
    <w:tbl>
      <w:tblPr>
        <w:tblpPr w:leftFromText="180" w:rightFromText="180" w:vertAnchor="text" w:horzAnchor="margin" w:tblpXSpec="center" w:tblpY="223"/>
        <w:tblW w:w="0" w:type="auto"/>
        <w:tblLayout w:type="fixed"/>
        <w:tblCellMar>
          <w:left w:w="0" w:type="dxa"/>
          <w:right w:w="0" w:type="dxa"/>
        </w:tblCellMar>
        <w:tblLook w:val="0000" w:firstRow="0" w:lastRow="0" w:firstColumn="0" w:lastColumn="0" w:noHBand="0" w:noVBand="0"/>
      </w:tblPr>
      <w:tblGrid>
        <w:gridCol w:w="2263"/>
        <w:gridCol w:w="1134"/>
        <w:gridCol w:w="1134"/>
        <w:gridCol w:w="1276"/>
        <w:gridCol w:w="992"/>
      </w:tblGrid>
      <w:tr w:rsidR="00A856A1" w:rsidRPr="00FF4EA3" w14:paraId="24B78E76" w14:textId="77777777" w:rsidTr="00CF2976">
        <w:trPr>
          <w:trHeight w:val="225"/>
        </w:trPr>
        <w:tc>
          <w:tcPr>
            <w:tcW w:w="4531" w:type="dxa"/>
            <w:gridSpan w:val="3"/>
            <w:tcBorders>
              <w:top w:val="single" w:sz="4" w:space="0" w:color="auto"/>
              <w:left w:val="single" w:sz="4" w:space="0" w:color="auto"/>
              <w:bottom w:val="nil"/>
              <w:right w:val="nil"/>
            </w:tcBorders>
            <w:vAlign w:val="bottom"/>
          </w:tcPr>
          <w:p w14:paraId="691EC4CA" w14:textId="77777777" w:rsidR="00A856A1" w:rsidRPr="00FF4EA3" w:rsidRDefault="00A856A1" w:rsidP="000E47E7">
            <w:pPr>
              <w:spacing w:line="240" w:lineRule="auto"/>
              <w:ind w:left="0" w:hanging="2"/>
              <w:textDirection w:val="lrTb"/>
              <w:rPr>
                <w:color w:val="000000"/>
              </w:rPr>
            </w:pPr>
            <w:r w:rsidRPr="00FF4EA3">
              <w:rPr>
                <w:color w:val="000000"/>
              </w:rPr>
              <w:t>Dependent Variable: Y_FRAUD</w:t>
            </w:r>
          </w:p>
        </w:tc>
        <w:tc>
          <w:tcPr>
            <w:tcW w:w="1276" w:type="dxa"/>
            <w:tcBorders>
              <w:top w:val="single" w:sz="4" w:space="0" w:color="auto"/>
              <w:left w:val="nil"/>
              <w:bottom w:val="nil"/>
              <w:right w:val="nil"/>
            </w:tcBorders>
            <w:vAlign w:val="bottom"/>
          </w:tcPr>
          <w:p w14:paraId="5C707649" w14:textId="77777777" w:rsidR="00A856A1" w:rsidRPr="00FF4EA3" w:rsidRDefault="00A856A1" w:rsidP="000E47E7">
            <w:pPr>
              <w:spacing w:line="240" w:lineRule="auto"/>
              <w:ind w:left="0" w:hanging="2"/>
              <w:jc w:val="center"/>
              <w:textDirection w:val="lrTb"/>
              <w:rPr>
                <w:color w:val="000000"/>
              </w:rPr>
            </w:pPr>
          </w:p>
        </w:tc>
        <w:tc>
          <w:tcPr>
            <w:tcW w:w="992" w:type="dxa"/>
            <w:tcBorders>
              <w:top w:val="single" w:sz="4" w:space="0" w:color="auto"/>
              <w:left w:val="nil"/>
              <w:bottom w:val="nil"/>
              <w:right w:val="single" w:sz="4" w:space="0" w:color="auto"/>
            </w:tcBorders>
            <w:vAlign w:val="bottom"/>
          </w:tcPr>
          <w:p w14:paraId="6176C6DA" w14:textId="77777777" w:rsidR="00A856A1" w:rsidRPr="00FF4EA3" w:rsidRDefault="00A856A1" w:rsidP="000E47E7">
            <w:pPr>
              <w:spacing w:line="240" w:lineRule="auto"/>
              <w:ind w:left="0" w:hanging="2"/>
              <w:jc w:val="center"/>
              <w:textDirection w:val="lrTb"/>
              <w:rPr>
                <w:color w:val="000000"/>
              </w:rPr>
            </w:pPr>
          </w:p>
        </w:tc>
      </w:tr>
      <w:tr w:rsidR="00A856A1" w:rsidRPr="00FF4EA3" w14:paraId="20F5C11A" w14:textId="77777777" w:rsidTr="00CF2976">
        <w:trPr>
          <w:trHeight w:val="225"/>
        </w:trPr>
        <w:tc>
          <w:tcPr>
            <w:tcW w:w="4531" w:type="dxa"/>
            <w:gridSpan w:val="3"/>
            <w:tcBorders>
              <w:top w:val="nil"/>
              <w:left w:val="single" w:sz="4" w:space="0" w:color="auto"/>
              <w:bottom w:val="nil"/>
              <w:right w:val="nil"/>
            </w:tcBorders>
            <w:vAlign w:val="bottom"/>
          </w:tcPr>
          <w:p w14:paraId="30E1029C" w14:textId="77777777" w:rsidR="00A856A1" w:rsidRPr="00FF4EA3" w:rsidRDefault="00A856A1" w:rsidP="000E47E7">
            <w:pPr>
              <w:spacing w:line="240" w:lineRule="auto"/>
              <w:ind w:left="0" w:hanging="2"/>
              <w:textDirection w:val="lrTb"/>
              <w:rPr>
                <w:color w:val="000000"/>
              </w:rPr>
            </w:pPr>
            <w:r w:rsidRPr="00FF4EA3">
              <w:rPr>
                <w:color w:val="000000"/>
              </w:rPr>
              <w:t>Method: Panel Least Squares</w:t>
            </w:r>
          </w:p>
        </w:tc>
        <w:tc>
          <w:tcPr>
            <w:tcW w:w="1276" w:type="dxa"/>
            <w:tcBorders>
              <w:top w:val="nil"/>
              <w:left w:val="nil"/>
              <w:bottom w:val="nil"/>
              <w:right w:val="nil"/>
            </w:tcBorders>
            <w:vAlign w:val="bottom"/>
          </w:tcPr>
          <w:p w14:paraId="432DE7EC" w14:textId="77777777" w:rsidR="00A856A1" w:rsidRPr="00FF4EA3" w:rsidRDefault="00A856A1" w:rsidP="000E47E7">
            <w:pPr>
              <w:spacing w:line="240" w:lineRule="auto"/>
              <w:ind w:left="0" w:hanging="2"/>
              <w:jc w:val="center"/>
              <w:textDirection w:val="lrTb"/>
              <w:rPr>
                <w:color w:val="000000"/>
              </w:rPr>
            </w:pPr>
          </w:p>
        </w:tc>
        <w:tc>
          <w:tcPr>
            <w:tcW w:w="992" w:type="dxa"/>
            <w:tcBorders>
              <w:top w:val="nil"/>
              <w:left w:val="nil"/>
              <w:bottom w:val="nil"/>
              <w:right w:val="single" w:sz="4" w:space="0" w:color="auto"/>
            </w:tcBorders>
            <w:vAlign w:val="bottom"/>
          </w:tcPr>
          <w:p w14:paraId="53272CFD" w14:textId="77777777" w:rsidR="00A856A1" w:rsidRPr="00FF4EA3" w:rsidRDefault="00A856A1" w:rsidP="000E47E7">
            <w:pPr>
              <w:spacing w:line="240" w:lineRule="auto"/>
              <w:ind w:left="0" w:hanging="2"/>
              <w:jc w:val="center"/>
              <w:textDirection w:val="lrTb"/>
              <w:rPr>
                <w:color w:val="000000"/>
              </w:rPr>
            </w:pPr>
          </w:p>
        </w:tc>
      </w:tr>
      <w:tr w:rsidR="00A856A1" w:rsidRPr="00FF4EA3" w14:paraId="386B3F17" w14:textId="77777777" w:rsidTr="00CF2976">
        <w:trPr>
          <w:trHeight w:val="225"/>
        </w:trPr>
        <w:tc>
          <w:tcPr>
            <w:tcW w:w="4531" w:type="dxa"/>
            <w:gridSpan w:val="3"/>
            <w:tcBorders>
              <w:top w:val="nil"/>
              <w:left w:val="single" w:sz="4" w:space="0" w:color="auto"/>
              <w:bottom w:val="nil"/>
              <w:right w:val="nil"/>
            </w:tcBorders>
            <w:vAlign w:val="bottom"/>
          </w:tcPr>
          <w:p w14:paraId="0EFDB819" w14:textId="77777777" w:rsidR="00A856A1" w:rsidRPr="00FF4EA3" w:rsidRDefault="00A856A1" w:rsidP="000E47E7">
            <w:pPr>
              <w:spacing w:line="240" w:lineRule="auto"/>
              <w:ind w:left="0" w:hanging="2"/>
              <w:textDirection w:val="lrTb"/>
              <w:rPr>
                <w:color w:val="000000"/>
              </w:rPr>
            </w:pPr>
            <w:r w:rsidRPr="00FF4EA3">
              <w:rPr>
                <w:color w:val="000000"/>
              </w:rPr>
              <w:t>Date: 06/09/24   Time: 20:13</w:t>
            </w:r>
          </w:p>
        </w:tc>
        <w:tc>
          <w:tcPr>
            <w:tcW w:w="1276" w:type="dxa"/>
            <w:tcBorders>
              <w:top w:val="nil"/>
              <w:left w:val="nil"/>
              <w:bottom w:val="nil"/>
              <w:right w:val="nil"/>
            </w:tcBorders>
            <w:vAlign w:val="bottom"/>
          </w:tcPr>
          <w:p w14:paraId="368C4CA8" w14:textId="77777777" w:rsidR="00A856A1" w:rsidRPr="00FF4EA3" w:rsidRDefault="00A856A1" w:rsidP="000E47E7">
            <w:pPr>
              <w:spacing w:line="240" w:lineRule="auto"/>
              <w:ind w:left="0" w:hanging="2"/>
              <w:jc w:val="center"/>
              <w:textDirection w:val="lrTb"/>
              <w:rPr>
                <w:color w:val="000000"/>
              </w:rPr>
            </w:pPr>
          </w:p>
        </w:tc>
        <w:tc>
          <w:tcPr>
            <w:tcW w:w="992" w:type="dxa"/>
            <w:tcBorders>
              <w:top w:val="nil"/>
              <w:left w:val="nil"/>
              <w:bottom w:val="nil"/>
              <w:right w:val="single" w:sz="4" w:space="0" w:color="auto"/>
            </w:tcBorders>
            <w:vAlign w:val="bottom"/>
          </w:tcPr>
          <w:p w14:paraId="3F659E00" w14:textId="77777777" w:rsidR="00A856A1" w:rsidRPr="00FF4EA3" w:rsidRDefault="00A856A1" w:rsidP="000E47E7">
            <w:pPr>
              <w:spacing w:line="240" w:lineRule="auto"/>
              <w:ind w:left="0" w:hanging="2"/>
              <w:jc w:val="center"/>
              <w:textDirection w:val="lrTb"/>
              <w:rPr>
                <w:color w:val="000000"/>
              </w:rPr>
            </w:pPr>
          </w:p>
        </w:tc>
      </w:tr>
      <w:tr w:rsidR="00A856A1" w:rsidRPr="00FF4EA3" w14:paraId="22AA848A" w14:textId="77777777" w:rsidTr="00CF2976">
        <w:trPr>
          <w:trHeight w:val="225"/>
        </w:trPr>
        <w:tc>
          <w:tcPr>
            <w:tcW w:w="4531" w:type="dxa"/>
            <w:gridSpan w:val="3"/>
            <w:tcBorders>
              <w:top w:val="nil"/>
              <w:left w:val="single" w:sz="4" w:space="0" w:color="auto"/>
              <w:bottom w:val="nil"/>
              <w:right w:val="nil"/>
            </w:tcBorders>
            <w:vAlign w:val="bottom"/>
          </w:tcPr>
          <w:p w14:paraId="05602E13" w14:textId="77777777" w:rsidR="00A856A1" w:rsidRPr="00FF4EA3" w:rsidRDefault="00A856A1" w:rsidP="000E47E7">
            <w:pPr>
              <w:spacing w:line="240" w:lineRule="auto"/>
              <w:ind w:left="0" w:hanging="2"/>
              <w:textDirection w:val="lrTb"/>
              <w:rPr>
                <w:color w:val="000000"/>
              </w:rPr>
            </w:pPr>
            <w:r w:rsidRPr="00FF4EA3">
              <w:rPr>
                <w:color w:val="000000"/>
              </w:rPr>
              <w:t>Sample: 2014 2023</w:t>
            </w:r>
          </w:p>
        </w:tc>
        <w:tc>
          <w:tcPr>
            <w:tcW w:w="1276" w:type="dxa"/>
            <w:tcBorders>
              <w:top w:val="nil"/>
              <w:left w:val="nil"/>
              <w:bottom w:val="nil"/>
              <w:right w:val="nil"/>
            </w:tcBorders>
            <w:vAlign w:val="bottom"/>
          </w:tcPr>
          <w:p w14:paraId="55D444C6" w14:textId="77777777" w:rsidR="00A856A1" w:rsidRPr="00FF4EA3" w:rsidRDefault="00A856A1" w:rsidP="000E47E7">
            <w:pPr>
              <w:spacing w:line="240" w:lineRule="auto"/>
              <w:ind w:left="0" w:hanging="2"/>
              <w:jc w:val="center"/>
              <w:textDirection w:val="lrTb"/>
              <w:rPr>
                <w:color w:val="000000"/>
              </w:rPr>
            </w:pPr>
          </w:p>
        </w:tc>
        <w:tc>
          <w:tcPr>
            <w:tcW w:w="992" w:type="dxa"/>
            <w:tcBorders>
              <w:top w:val="nil"/>
              <w:left w:val="nil"/>
              <w:bottom w:val="nil"/>
              <w:right w:val="single" w:sz="4" w:space="0" w:color="auto"/>
            </w:tcBorders>
            <w:vAlign w:val="bottom"/>
          </w:tcPr>
          <w:p w14:paraId="4B5F50C5" w14:textId="77777777" w:rsidR="00A856A1" w:rsidRPr="00FF4EA3" w:rsidRDefault="00A856A1" w:rsidP="000E47E7">
            <w:pPr>
              <w:spacing w:line="240" w:lineRule="auto"/>
              <w:ind w:left="0" w:hanging="2"/>
              <w:jc w:val="center"/>
              <w:textDirection w:val="lrTb"/>
              <w:rPr>
                <w:color w:val="000000"/>
              </w:rPr>
            </w:pPr>
          </w:p>
        </w:tc>
      </w:tr>
      <w:tr w:rsidR="00A856A1" w:rsidRPr="00FF4EA3" w14:paraId="2E796FA9" w14:textId="77777777" w:rsidTr="00CF2976">
        <w:trPr>
          <w:trHeight w:val="225"/>
        </w:trPr>
        <w:tc>
          <w:tcPr>
            <w:tcW w:w="4531" w:type="dxa"/>
            <w:gridSpan w:val="3"/>
            <w:tcBorders>
              <w:top w:val="nil"/>
              <w:left w:val="single" w:sz="4" w:space="0" w:color="auto"/>
              <w:bottom w:val="nil"/>
              <w:right w:val="nil"/>
            </w:tcBorders>
            <w:vAlign w:val="bottom"/>
          </w:tcPr>
          <w:p w14:paraId="02AB55FD" w14:textId="77777777" w:rsidR="00A856A1" w:rsidRPr="00FF4EA3" w:rsidRDefault="00A856A1" w:rsidP="000E47E7">
            <w:pPr>
              <w:spacing w:line="240" w:lineRule="auto"/>
              <w:ind w:left="0" w:hanging="2"/>
              <w:textDirection w:val="lrTb"/>
              <w:rPr>
                <w:color w:val="000000"/>
              </w:rPr>
            </w:pPr>
            <w:r w:rsidRPr="00FF4EA3">
              <w:rPr>
                <w:color w:val="000000"/>
              </w:rPr>
              <w:t>Periods included: 10</w:t>
            </w:r>
          </w:p>
        </w:tc>
        <w:tc>
          <w:tcPr>
            <w:tcW w:w="1276" w:type="dxa"/>
            <w:tcBorders>
              <w:top w:val="nil"/>
              <w:left w:val="nil"/>
              <w:bottom w:val="nil"/>
              <w:right w:val="nil"/>
            </w:tcBorders>
            <w:vAlign w:val="bottom"/>
          </w:tcPr>
          <w:p w14:paraId="020E72B4" w14:textId="77777777" w:rsidR="00A856A1" w:rsidRPr="00FF4EA3" w:rsidRDefault="00A856A1" w:rsidP="000E47E7">
            <w:pPr>
              <w:spacing w:line="240" w:lineRule="auto"/>
              <w:ind w:left="0" w:hanging="2"/>
              <w:jc w:val="center"/>
              <w:textDirection w:val="lrTb"/>
              <w:rPr>
                <w:color w:val="000000"/>
              </w:rPr>
            </w:pPr>
          </w:p>
        </w:tc>
        <w:tc>
          <w:tcPr>
            <w:tcW w:w="992" w:type="dxa"/>
            <w:tcBorders>
              <w:top w:val="nil"/>
              <w:left w:val="nil"/>
              <w:bottom w:val="nil"/>
              <w:right w:val="single" w:sz="4" w:space="0" w:color="auto"/>
            </w:tcBorders>
            <w:vAlign w:val="bottom"/>
          </w:tcPr>
          <w:p w14:paraId="7F5301CF" w14:textId="77777777" w:rsidR="00A856A1" w:rsidRPr="00FF4EA3" w:rsidRDefault="00A856A1" w:rsidP="000E47E7">
            <w:pPr>
              <w:spacing w:line="240" w:lineRule="auto"/>
              <w:ind w:left="0" w:hanging="2"/>
              <w:jc w:val="center"/>
              <w:textDirection w:val="lrTb"/>
              <w:rPr>
                <w:color w:val="000000"/>
              </w:rPr>
            </w:pPr>
          </w:p>
        </w:tc>
      </w:tr>
      <w:tr w:rsidR="00A856A1" w:rsidRPr="00FF4EA3" w14:paraId="432A4202" w14:textId="77777777" w:rsidTr="00CF2976">
        <w:trPr>
          <w:trHeight w:val="225"/>
        </w:trPr>
        <w:tc>
          <w:tcPr>
            <w:tcW w:w="4531" w:type="dxa"/>
            <w:gridSpan w:val="3"/>
            <w:tcBorders>
              <w:top w:val="nil"/>
              <w:left w:val="single" w:sz="4" w:space="0" w:color="auto"/>
              <w:bottom w:val="nil"/>
              <w:right w:val="nil"/>
            </w:tcBorders>
            <w:vAlign w:val="bottom"/>
          </w:tcPr>
          <w:p w14:paraId="03BD7659" w14:textId="77777777" w:rsidR="00A856A1" w:rsidRPr="00FF4EA3" w:rsidRDefault="00A856A1" w:rsidP="000E47E7">
            <w:pPr>
              <w:spacing w:line="240" w:lineRule="auto"/>
              <w:ind w:left="0" w:hanging="2"/>
              <w:textDirection w:val="lrTb"/>
              <w:rPr>
                <w:color w:val="000000"/>
              </w:rPr>
            </w:pPr>
            <w:r w:rsidRPr="00FF4EA3">
              <w:rPr>
                <w:color w:val="000000"/>
              </w:rPr>
              <w:t>Cross-sections included: 7</w:t>
            </w:r>
          </w:p>
        </w:tc>
        <w:tc>
          <w:tcPr>
            <w:tcW w:w="1276" w:type="dxa"/>
            <w:tcBorders>
              <w:top w:val="nil"/>
              <w:left w:val="nil"/>
              <w:bottom w:val="nil"/>
              <w:right w:val="nil"/>
            </w:tcBorders>
            <w:vAlign w:val="bottom"/>
          </w:tcPr>
          <w:p w14:paraId="1671E08B" w14:textId="77777777" w:rsidR="00A856A1" w:rsidRPr="00FF4EA3" w:rsidRDefault="00A856A1" w:rsidP="000E47E7">
            <w:pPr>
              <w:spacing w:line="240" w:lineRule="auto"/>
              <w:ind w:left="0" w:hanging="2"/>
              <w:jc w:val="center"/>
              <w:textDirection w:val="lrTb"/>
              <w:rPr>
                <w:color w:val="000000"/>
              </w:rPr>
            </w:pPr>
          </w:p>
        </w:tc>
        <w:tc>
          <w:tcPr>
            <w:tcW w:w="992" w:type="dxa"/>
            <w:tcBorders>
              <w:top w:val="nil"/>
              <w:left w:val="nil"/>
              <w:bottom w:val="nil"/>
              <w:right w:val="single" w:sz="4" w:space="0" w:color="auto"/>
            </w:tcBorders>
            <w:vAlign w:val="bottom"/>
          </w:tcPr>
          <w:p w14:paraId="29BFEE6B" w14:textId="77777777" w:rsidR="00A856A1" w:rsidRPr="00FF4EA3" w:rsidRDefault="00A856A1" w:rsidP="000E47E7">
            <w:pPr>
              <w:spacing w:line="240" w:lineRule="auto"/>
              <w:ind w:left="0" w:hanging="2"/>
              <w:jc w:val="center"/>
              <w:textDirection w:val="lrTb"/>
              <w:rPr>
                <w:color w:val="000000"/>
              </w:rPr>
            </w:pPr>
          </w:p>
        </w:tc>
      </w:tr>
      <w:tr w:rsidR="00A856A1" w:rsidRPr="00FF4EA3" w14:paraId="79FE39B7" w14:textId="77777777" w:rsidTr="00CF2976">
        <w:trPr>
          <w:trHeight w:val="225"/>
        </w:trPr>
        <w:tc>
          <w:tcPr>
            <w:tcW w:w="5807" w:type="dxa"/>
            <w:gridSpan w:val="4"/>
            <w:tcBorders>
              <w:top w:val="nil"/>
              <w:left w:val="single" w:sz="4" w:space="0" w:color="auto"/>
              <w:bottom w:val="nil"/>
              <w:right w:val="nil"/>
            </w:tcBorders>
            <w:vAlign w:val="bottom"/>
          </w:tcPr>
          <w:p w14:paraId="473316FA" w14:textId="77777777" w:rsidR="00A856A1" w:rsidRPr="00FF4EA3" w:rsidRDefault="00A856A1" w:rsidP="000E47E7">
            <w:pPr>
              <w:spacing w:line="240" w:lineRule="auto"/>
              <w:ind w:left="0" w:hanging="2"/>
              <w:textDirection w:val="lrTb"/>
              <w:rPr>
                <w:color w:val="000000"/>
              </w:rPr>
            </w:pPr>
            <w:r w:rsidRPr="00FF4EA3">
              <w:rPr>
                <w:color w:val="000000"/>
              </w:rPr>
              <w:t>Total panel (unbalanced) observations: 57</w:t>
            </w:r>
          </w:p>
        </w:tc>
        <w:tc>
          <w:tcPr>
            <w:tcW w:w="992" w:type="dxa"/>
            <w:tcBorders>
              <w:top w:val="nil"/>
              <w:left w:val="nil"/>
              <w:bottom w:val="nil"/>
              <w:right w:val="single" w:sz="4" w:space="0" w:color="auto"/>
            </w:tcBorders>
            <w:vAlign w:val="bottom"/>
          </w:tcPr>
          <w:p w14:paraId="0E053CE8" w14:textId="77777777" w:rsidR="00A856A1" w:rsidRPr="00FF4EA3" w:rsidRDefault="00A856A1" w:rsidP="000E47E7">
            <w:pPr>
              <w:spacing w:line="240" w:lineRule="auto"/>
              <w:ind w:left="0" w:hanging="2"/>
              <w:jc w:val="center"/>
              <w:textDirection w:val="lrTb"/>
              <w:rPr>
                <w:color w:val="000000"/>
              </w:rPr>
            </w:pPr>
          </w:p>
        </w:tc>
      </w:tr>
      <w:tr w:rsidR="00A856A1" w:rsidRPr="00FF4EA3" w14:paraId="682F8546" w14:textId="77777777" w:rsidTr="00CF2976">
        <w:trPr>
          <w:trHeight w:hRule="exact" w:val="90"/>
        </w:trPr>
        <w:tc>
          <w:tcPr>
            <w:tcW w:w="2263" w:type="dxa"/>
            <w:tcBorders>
              <w:top w:val="nil"/>
              <w:left w:val="single" w:sz="4" w:space="0" w:color="auto"/>
              <w:bottom w:val="double" w:sz="6" w:space="2" w:color="auto"/>
              <w:right w:val="nil"/>
            </w:tcBorders>
            <w:vAlign w:val="bottom"/>
          </w:tcPr>
          <w:p w14:paraId="28F90C7B" w14:textId="77777777" w:rsidR="00A856A1" w:rsidRPr="00FF4EA3" w:rsidRDefault="00A856A1" w:rsidP="000E47E7">
            <w:pPr>
              <w:spacing w:line="240" w:lineRule="auto"/>
              <w:ind w:left="0" w:hanging="2"/>
              <w:jc w:val="center"/>
              <w:textDirection w:val="lrTb"/>
              <w:rPr>
                <w:color w:val="000000"/>
              </w:rPr>
            </w:pPr>
          </w:p>
        </w:tc>
        <w:tc>
          <w:tcPr>
            <w:tcW w:w="1134" w:type="dxa"/>
            <w:tcBorders>
              <w:top w:val="nil"/>
              <w:left w:val="nil"/>
              <w:bottom w:val="double" w:sz="6" w:space="2" w:color="auto"/>
              <w:right w:val="nil"/>
            </w:tcBorders>
            <w:vAlign w:val="bottom"/>
          </w:tcPr>
          <w:p w14:paraId="75608CD8" w14:textId="77777777" w:rsidR="00A856A1" w:rsidRPr="00FF4EA3" w:rsidRDefault="00A856A1" w:rsidP="000E47E7">
            <w:pPr>
              <w:spacing w:line="240" w:lineRule="auto"/>
              <w:ind w:left="0" w:hanging="2"/>
              <w:jc w:val="center"/>
              <w:textDirection w:val="lrTb"/>
              <w:rPr>
                <w:color w:val="000000"/>
              </w:rPr>
            </w:pPr>
          </w:p>
        </w:tc>
        <w:tc>
          <w:tcPr>
            <w:tcW w:w="1134" w:type="dxa"/>
            <w:tcBorders>
              <w:top w:val="nil"/>
              <w:left w:val="nil"/>
              <w:bottom w:val="double" w:sz="6" w:space="2" w:color="auto"/>
              <w:right w:val="nil"/>
            </w:tcBorders>
            <w:vAlign w:val="bottom"/>
          </w:tcPr>
          <w:p w14:paraId="14082339" w14:textId="77777777" w:rsidR="00A856A1" w:rsidRPr="00FF4EA3" w:rsidRDefault="00A856A1" w:rsidP="000E47E7">
            <w:pPr>
              <w:spacing w:line="240" w:lineRule="auto"/>
              <w:ind w:left="0" w:hanging="2"/>
              <w:jc w:val="center"/>
              <w:textDirection w:val="lrTb"/>
              <w:rPr>
                <w:color w:val="000000"/>
              </w:rPr>
            </w:pPr>
          </w:p>
        </w:tc>
        <w:tc>
          <w:tcPr>
            <w:tcW w:w="1276" w:type="dxa"/>
            <w:tcBorders>
              <w:top w:val="nil"/>
              <w:left w:val="nil"/>
              <w:bottom w:val="double" w:sz="6" w:space="2" w:color="auto"/>
              <w:right w:val="nil"/>
            </w:tcBorders>
            <w:vAlign w:val="bottom"/>
          </w:tcPr>
          <w:p w14:paraId="173BF2CA" w14:textId="77777777" w:rsidR="00A856A1" w:rsidRPr="00FF4EA3" w:rsidRDefault="00A856A1" w:rsidP="000E47E7">
            <w:pPr>
              <w:spacing w:line="240" w:lineRule="auto"/>
              <w:ind w:left="0" w:hanging="2"/>
              <w:jc w:val="center"/>
              <w:textDirection w:val="lrTb"/>
              <w:rPr>
                <w:color w:val="000000"/>
              </w:rPr>
            </w:pPr>
          </w:p>
        </w:tc>
        <w:tc>
          <w:tcPr>
            <w:tcW w:w="992" w:type="dxa"/>
            <w:tcBorders>
              <w:top w:val="nil"/>
              <w:left w:val="nil"/>
              <w:bottom w:val="double" w:sz="6" w:space="2" w:color="auto"/>
              <w:right w:val="single" w:sz="4" w:space="0" w:color="auto"/>
            </w:tcBorders>
            <w:vAlign w:val="bottom"/>
          </w:tcPr>
          <w:p w14:paraId="71DDE1E2" w14:textId="77777777" w:rsidR="00A856A1" w:rsidRPr="00FF4EA3" w:rsidRDefault="00A856A1" w:rsidP="000E47E7">
            <w:pPr>
              <w:spacing w:line="240" w:lineRule="auto"/>
              <w:ind w:left="0" w:hanging="2"/>
              <w:jc w:val="center"/>
              <w:textDirection w:val="lrTb"/>
              <w:rPr>
                <w:color w:val="000000"/>
              </w:rPr>
            </w:pPr>
          </w:p>
        </w:tc>
      </w:tr>
      <w:tr w:rsidR="00A856A1" w:rsidRPr="00FF4EA3" w14:paraId="7D67439A" w14:textId="77777777" w:rsidTr="00CF2976">
        <w:trPr>
          <w:trHeight w:hRule="exact" w:val="135"/>
        </w:trPr>
        <w:tc>
          <w:tcPr>
            <w:tcW w:w="2263" w:type="dxa"/>
            <w:tcBorders>
              <w:top w:val="nil"/>
              <w:left w:val="single" w:sz="4" w:space="0" w:color="auto"/>
              <w:bottom w:val="nil"/>
              <w:right w:val="nil"/>
            </w:tcBorders>
            <w:vAlign w:val="bottom"/>
          </w:tcPr>
          <w:p w14:paraId="0218B71C" w14:textId="77777777" w:rsidR="00A856A1" w:rsidRPr="00FF4EA3" w:rsidRDefault="00A856A1" w:rsidP="000E47E7">
            <w:pPr>
              <w:spacing w:line="240" w:lineRule="auto"/>
              <w:ind w:left="0" w:hanging="2"/>
              <w:jc w:val="center"/>
              <w:textDirection w:val="lrTb"/>
              <w:rPr>
                <w:color w:val="000000"/>
              </w:rPr>
            </w:pPr>
          </w:p>
        </w:tc>
        <w:tc>
          <w:tcPr>
            <w:tcW w:w="1134" w:type="dxa"/>
            <w:tcBorders>
              <w:top w:val="nil"/>
              <w:left w:val="nil"/>
              <w:bottom w:val="nil"/>
              <w:right w:val="nil"/>
            </w:tcBorders>
            <w:vAlign w:val="bottom"/>
          </w:tcPr>
          <w:p w14:paraId="09355723" w14:textId="77777777" w:rsidR="00A856A1" w:rsidRPr="00FF4EA3" w:rsidRDefault="00A856A1" w:rsidP="000E47E7">
            <w:pPr>
              <w:spacing w:line="240" w:lineRule="auto"/>
              <w:ind w:left="0" w:hanging="2"/>
              <w:jc w:val="center"/>
              <w:textDirection w:val="lrTb"/>
              <w:rPr>
                <w:color w:val="000000"/>
              </w:rPr>
            </w:pPr>
          </w:p>
        </w:tc>
        <w:tc>
          <w:tcPr>
            <w:tcW w:w="1134" w:type="dxa"/>
            <w:tcBorders>
              <w:top w:val="nil"/>
              <w:left w:val="nil"/>
              <w:bottom w:val="nil"/>
              <w:right w:val="nil"/>
            </w:tcBorders>
            <w:vAlign w:val="bottom"/>
          </w:tcPr>
          <w:p w14:paraId="5E5C8267" w14:textId="77777777" w:rsidR="00A856A1" w:rsidRPr="00FF4EA3" w:rsidRDefault="00A856A1" w:rsidP="000E47E7">
            <w:pPr>
              <w:spacing w:line="240" w:lineRule="auto"/>
              <w:ind w:left="0" w:hanging="2"/>
              <w:jc w:val="center"/>
              <w:textDirection w:val="lrTb"/>
              <w:rPr>
                <w:color w:val="000000"/>
              </w:rPr>
            </w:pPr>
          </w:p>
        </w:tc>
        <w:tc>
          <w:tcPr>
            <w:tcW w:w="1276" w:type="dxa"/>
            <w:tcBorders>
              <w:top w:val="nil"/>
              <w:left w:val="nil"/>
              <w:bottom w:val="nil"/>
              <w:right w:val="nil"/>
            </w:tcBorders>
            <w:vAlign w:val="bottom"/>
          </w:tcPr>
          <w:p w14:paraId="1E038C17" w14:textId="77777777" w:rsidR="00A856A1" w:rsidRPr="00FF4EA3" w:rsidRDefault="00A856A1" w:rsidP="000E47E7">
            <w:pPr>
              <w:spacing w:line="240" w:lineRule="auto"/>
              <w:ind w:left="0" w:hanging="2"/>
              <w:jc w:val="center"/>
              <w:textDirection w:val="lrTb"/>
              <w:rPr>
                <w:color w:val="000000"/>
              </w:rPr>
            </w:pPr>
          </w:p>
        </w:tc>
        <w:tc>
          <w:tcPr>
            <w:tcW w:w="992" w:type="dxa"/>
            <w:tcBorders>
              <w:top w:val="nil"/>
              <w:left w:val="nil"/>
              <w:bottom w:val="nil"/>
              <w:right w:val="single" w:sz="4" w:space="0" w:color="auto"/>
            </w:tcBorders>
            <w:vAlign w:val="bottom"/>
          </w:tcPr>
          <w:p w14:paraId="09222161" w14:textId="77777777" w:rsidR="00A856A1" w:rsidRPr="00FF4EA3" w:rsidRDefault="00A856A1" w:rsidP="000E47E7">
            <w:pPr>
              <w:spacing w:line="240" w:lineRule="auto"/>
              <w:ind w:left="0" w:hanging="2"/>
              <w:jc w:val="center"/>
              <w:textDirection w:val="lrTb"/>
              <w:rPr>
                <w:color w:val="000000"/>
              </w:rPr>
            </w:pPr>
          </w:p>
        </w:tc>
      </w:tr>
      <w:tr w:rsidR="00A856A1" w:rsidRPr="00FF4EA3" w14:paraId="2348559E" w14:textId="77777777" w:rsidTr="00CF2976">
        <w:trPr>
          <w:trHeight w:val="225"/>
        </w:trPr>
        <w:tc>
          <w:tcPr>
            <w:tcW w:w="2263" w:type="dxa"/>
            <w:tcBorders>
              <w:top w:val="nil"/>
              <w:left w:val="single" w:sz="4" w:space="0" w:color="auto"/>
              <w:bottom w:val="nil"/>
              <w:right w:val="nil"/>
            </w:tcBorders>
            <w:vAlign w:val="bottom"/>
          </w:tcPr>
          <w:p w14:paraId="7D996214" w14:textId="77777777" w:rsidR="00A856A1" w:rsidRPr="00FF4EA3" w:rsidRDefault="00A856A1" w:rsidP="000E47E7">
            <w:pPr>
              <w:spacing w:line="240" w:lineRule="auto"/>
              <w:ind w:left="0" w:hanging="2"/>
              <w:jc w:val="center"/>
              <w:textDirection w:val="lrTb"/>
              <w:rPr>
                <w:color w:val="000000"/>
              </w:rPr>
            </w:pPr>
            <w:r w:rsidRPr="00FF4EA3">
              <w:rPr>
                <w:color w:val="000000"/>
              </w:rPr>
              <w:t>Variable</w:t>
            </w:r>
          </w:p>
        </w:tc>
        <w:tc>
          <w:tcPr>
            <w:tcW w:w="1134" w:type="dxa"/>
            <w:tcBorders>
              <w:top w:val="nil"/>
              <w:left w:val="nil"/>
              <w:bottom w:val="nil"/>
              <w:right w:val="nil"/>
            </w:tcBorders>
            <w:vAlign w:val="bottom"/>
          </w:tcPr>
          <w:p w14:paraId="00549247" w14:textId="77777777" w:rsidR="00A856A1" w:rsidRPr="00FF4EA3" w:rsidRDefault="00A856A1" w:rsidP="000E47E7">
            <w:pPr>
              <w:spacing w:line="240" w:lineRule="auto"/>
              <w:ind w:left="0" w:right="10" w:hanging="2"/>
              <w:jc w:val="right"/>
              <w:textDirection w:val="lrTb"/>
              <w:rPr>
                <w:color w:val="000000"/>
              </w:rPr>
            </w:pPr>
            <w:r w:rsidRPr="00FF4EA3">
              <w:rPr>
                <w:color w:val="000000"/>
              </w:rPr>
              <w:t>Coefficient</w:t>
            </w:r>
          </w:p>
        </w:tc>
        <w:tc>
          <w:tcPr>
            <w:tcW w:w="1134" w:type="dxa"/>
            <w:tcBorders>
              <w:top w:val="nil"/>
              <w:left w:val="nil"/>
              <w:bottom w:val="nil"/>
              <w:right w:val="nil"/>
            </w:tcBorders>
            <w:vAlign w:val="bottom"/>
          </w:tcPr>
          <w:p w14:paraId="477C6EC1" w14:textId="77777777" w:rsidR="00A856A1" w:rsidRPr="00FF4EA3" w:rsidRDefault="00A856A1" w:rsidP="000E47E7">
            <w:pPr>
              <w:spacing w:line="240" w:lineRule="auto"/>
              <w:ind w:left="0" w:right="10" w:hanging="2"/>
              <w:jc w:val="right"/>
              <w:textDirection w:val="lrTb"/>
              <w:rPr>
                <w:color w:val="000000"/>
              </w:rPr>
            </w:pPr>
            <w:r w:rsidRPr="00FF4EA3">
              <w:rPr>
                <w:color w:val="000000"/>
              </w:rPr>
              <w:t>Std. Error</w:t>
            </w:r>
          </w:p>
        </w:tc>
        <w:tc>
          <w:tcPr>
            <w:tcW w:w="1276" w:type="dxa"/>
            <w:tcBorders>
              <w:top w:val="nil"/>
              <w:left w:val="nil"/>
              <w:bottom w:val="nil"/>
              <w:right w:val="nil"/>
            </w:tcBorders>
            <w:vAlign w:val="bottom"/>
          </w:tcPr>
          <w:p w14:paraId="0BB1CE77" w14:textId="77777777" w:rsidR="00A856A1" w:rsidRPr="00FF4EA3" w:rsidRDefault="00A856A1" w:rsidP="000E47E7">
            <w:pPr>
              <w:spacing w:line="240" w:lineRule="auto"/>
              <w:ind w:left="0" w:right="10" w:hanging="2"/>
              <w:jc w:val="right"/>
              <w:textDirection w:val="lrTb"/>
              <w:rPr>
                <w:color w:val="000000"/>
              </w:rPr>
            </w:pPr>
            <w:r w:rsidRPr="00FF4EA3">
              <w:rPr>
                <w:color w:val="000000"/>
              </w:rPr>
              <w:t>t-Statistic</w:t>
            </w:r>
          </w:p>
        </w:tc>
        <w:tc>
          <w:tcPr>
            <w:tcW w:w="992" w:type="dxa"/>
            <w:tcBorders>
              <w:top w:val="nil"/>
              <w:left w:val="nil"/>
              <w:bottom w:val="nil"/>
              <w:right w:val="single" w:sz="4" w:space="0" w:color="auto"/>
            </w:tcBorders>
            <w:vAlign w:val="bottom"/>
          </w:tcPr>
          <w:p w14:paraId="3F4A5FC1" w14:textId="77777777" w:rsidR="00A856A1" w:rsidRPr="00FF4EA3" w:rsidRDefault="00A856A1" w:rsidP="000E47E7">
            <w:pPr>
              <w:spacing w:line="240" w:lineRule="auto"/>
              <w:ind w:left="0" w:right="10" w:hanging="2"/>
              <w:jc w:val="right"/>
              <w:textDirection w:val="lrTb"/>
              <w:rPr>
                <w:color w:val="000000"/>
              </w:rPr>
            </w:pPr>
            <w:r w:rsidRPr="00FF4EA3">
              <w:rPr>
                <w:color w:val="000000"/>
              </w:rPr>
              <w:t>Prob.  </w:t>
            </w:r>
          </w:p>
        </w:tc>
      </w:tr>
      <w:tr w:rsidR="00A856A1" w:rsidRPr="00FF4EA3" w14:paraId="709F422D" w14:textId="77777777" w:rsidTr="00CF2976">
        <w:trPr>
          <w:trHeight w:hRule="exact" w:val="90"/>
        </w:trPr>
        <w:tc>
          <w:tcPr>
            <w:tcW w:w="2263" w:type="dxa"/>
            <w:tcBorders>
              <w:top w:val="nil"/>
              <w:left w:val="single" w:sz="4" w:space="0" w:color="auto"/>
              <w:bottom w:val="double" w:sz="6" w:space="2" w:color="auto"/>
              <w:right w:val="nil"/>
            </w:tcBorders>
            <w:vAlign w:val="bottom"/>
          </w:tcPr>
          <w:p w14:paraId="29095475" w14:textId="77777777" w:rsidR="00A856A1" w:rsidRPr="00FF4EA3" w:rsidRDefault="00A856A1" w:rsidP="000E47E7">
            <w:pPr>
              <w:spacing w:line="240" w:lineRule="auto"/>
              <w:ind w:left="0" w:hanging="2"/>
              <w:jc w:val="center"/>
              <w:textDirection w:val="lrTb"/>
              <w:rPr>
                <w:color w:val="000000"/>
              </w:rPr>
            </w:pPr>
          </w:p>
        </w:tc>
        <w:tc>
          <w:tcPr>
            <w:tcW w:w="1134" w:type="dxa"/>
            <w:tcBorders>
              <w:top w:val="nil"/>
              <w:left w:val="nil"/>
              <w:bottom w:val="double" w:sz="6" w:space="2" w:color="auto"/>
              <w:right w:val="nil"/>
            </w:tcBorders>
            <w:vAlign w:val="bottom"/>
          </w:tcPr>
          <w:p w14:paraId="65F9DFF9" w14:textId="77777777" w:rsidR="00A856A1" w:rsidRPr="00FF4EA3" w:rsidRDefault="00A856A1" w:rsidP="000E47E7">
            <w:pPr>
              <w:spacing w:line="240" w:lineRule="auto"/>
              <w:ind w:left="0" w:hanging="2"/>
              <w:jc w:val="center"/>
              <w:textDirection w:val="lrTb"/>
              <w:rPr>
                <w:color w:val="000000"/>
              </w:rPr>
            </w:pPr>
          </w:p>
        </w:tc>
        <w:tc>
          <w:tcPr>
            <w:tcW w:w="1134" w:type="dxa"/>
            <w:tcBorders>
              <w:top w:val="nil"/>
              <w:left w:val="nil"/>
              <w:bottom w:val="double" w:sz="6" w:space="2" w:color="auto"/>
              <w:right w:val="nil"/>
            </w:tcBorders>
            <w:vAlign w:val="bottom"/>
          </w:tcPr>
          <w:p w14:paraId="3E123AA2" w14:textId="77777777" w:rsidR="00A856A1" w:rsidRPr="00FF4EA3" w:rsidRDefault="00A856A1" w:rsidP="000E47E7">
            <w:pPr>
              <w:spacing w:line="240" w:lineRule="auto"/>
              <w:ind w:left="0" w:hanging="2"/>
              <w:jc w:val="center"/>
              <w:textDirection w:val="lrTb"/>
              <w:rPr>
                <w:color w:val="000000"/>
              </w:rPr>
            </w:pPr>
          </w:p>
        </w:tc>
        <w:tc>
          <w:tcPr>
            <w:tcW w:w="1276" w:type="dxa"/>
            <w:tcBorders>
              <w:top w:val="nil"/>
              <w:left w:val="nil"/>
              <w:bottom w:val="double" w:sz="6" w:space="2" w:color="auto"/>
              <w:right w:val="nil"/>
            </w:tcBorders>
            <w:vAlign w:val="bottom"/>
          </w:tcPr>
          <w:p w14:paraId="5C603743" w14:textId="77777777" w:rsidR="00A856A1" w:rsidRPr="00FF4EA3" w:rsidRDefault="00A856A1" w:rsidP="000E47E7">
            <w:pPr>
              <w:spacing w:line="240" w:lineRule="auto"/>
              <w:ind w:left="0" w:hanging="2"/>
              <w:jc w:val="center"/>
              <w:textDirection w:val="lrTb"/>
              <w:rPr>
                <w:color w:val="000000"/>
              </w:rPr>
            </w:pPr>
          </w:p>
        </w:tc>
        <w:tc>
          <w:tcPr>
            <w:tcW w:w="992" w:type="dxa"/>
            <w:tcBorders>
              <w:top w:val="nil"/>
              <w:left w:val="nil"/>
              <w:bottom w:val="double" w:sz="6" w:space="2" w:color="auto"/>
              <w:right w:val="single" w:sz="4" w:space="0" w:color="auto"/>
            </w:tcBorders>
            <w:vAlign w:val="bottom"/>
          </w:tcPr>
          <w:p w14:paraId="7234DA15" w14:textId="77777777" w:rsidR="00A856A1" w:rsidRPr="00FF4EA3" w:rsidRDefault="00A856A1" w:rsidP="000E47E7">
            <w:pPr>
              <w:spacing w:line="240" w:lineRule="auto"/>
              <w:ind w:left="0" w:hanging="2"/>
              <w:jc w:val="center"/>
              <w:textDirection w:val="lrTb"/>
              <w:rPr>
                <w:color w:val="000000"/>
              </w:rPr>
            </w:pPr>
          </w:p>
        </w:tc>
      </w:tr>
      <w:tr w:rsidR="00A856A1" w:rsidRPr="00FF4EA3" w14:paraId="25691C98" w14:textId="77777777" w:rsidTr="00CF2976">
        <w:trPr>
          <w:trHeight w:hRule="exact" w:val="135"/>
        </w:trPr>
        <w:tc>
          <w:tcPr>
            <w:tcW w:w="2263" w:type="dxa"/>
            <w:tcBorders>
              <w:top w:val="nil"/>
              <w:left w:val="single" w:sz="4" w:space="0" w:color="auto"/>
              <w:bottom w:val="nil"/>
              <w:right w:val="nil"/>
            </w:tcBorders>
            <w:vAlign w:val="bottom"/>
          </w:tcPr>
          <w:p w14:paraId="28BA9D94" w14:textId="77777777" w:rsidR="00A856A1" w:rsidRPr="00FF4EA3" w:rsidRDefault="00A856A1" w:rsidP="000E47E7">
            <w:pPr>
              <w:spacing w:line="240" w:lineRule="auto"/>
              <w:ind w:left="0" w:hanging="2"/>
              <w:jc w:val="center"/>
              <w:textDirection w:val="lrTb"/>
              <w:rPr>
                <w:color w:val="000000"/>
              </w:rPr>
            </w:pPr>
          </w:p>
        </w:tc>
        <w:tc>
          <w:tcPr>
            <w:tcW w:w="1134" w:type="dxa"/>
            <w:tcBorders>
              <w:top w:val="nil"/>
              <w:left w:val="nil"/>
              <w:bottom w:val="nil"/>
              <w:right w:val="nil"/>
            </w:tcBorders>
            <w:vAlign w:val="bottom"/>
          </w:tcPr>
          <w:p w14:paraId="1A3BF988" w14:textId="77777777" w:rsidR="00A856A1" w:rsidRPr="00FF4EA3" w:rsidRDefault="00A856A1" w:rsidP="000E47E7">
            <w:pPr>
              <w:spacing w:line="240" w:lineRule="auto"/>
              <w:ind w:left="0" w:hanging="2"/>
              <w:jc w:val="center"/>
              <w:textDirection w:val="lrTb"/>
              <w:rPr>
                <w:color w:val="000000"/>
              </w:rPr>
            </w:pPr>
          </w:p>
        </w:tc>
        <w:tc>
          <w:tcPr>
            <w:tcW w:w="1134" w:type="dxa"/>
            <w:tcBorders>
              <w:top w:val="nil"/>
              <w:left w:val="nil"/>
              <w:bottom w:val="nil"/>
              <w:right w:val="nil"/>
            </w:tcBorders>
            <w:vAlign w:val="bottom"/>
          </w:tcPr>
          <w:p w14:paraId="09E083D1" w14:textId="77777777" w:rsidR="00A856A1" w:rsidRPr="00FF4EA3" w:rsidRDefault="00A856A1" w:rsidP="000E47E7">
            <w:pPr>
              <w:spacing w:line="240" w:lineRule="auto"/>
              <w:ind w:left="0" w:hanging="2"/>
              <w:jc w:val="center"/>
              <w:textDirection w:val="lrTb"/>
              <w:rPr>
                <w:color w:val="000000"/>
              </w:rPr>
            </w:pPr>
          </w:p>
        </w:tc>
        <w:tc>
          <w:tcPr>
            <w:tcW w:w="1276" w:type="dxa"/>
            <w:tcBorders>
              <w:top w:val="nil"/>
              <w:left w:val="nil"/>
              <w:bottom w:val="nil"/>
              <w:right w:val="nil"/>
            </w:tcBorders>
            <w:vAlign w:val="bottom"/>
          </w:tcPr>
          <w:p w14:paraId="052D9F41" w14:textId="77777777" w:rsidR="00A856A1" w:rsidRPr="00FF4EA3" w:rsidRDefault="00A856A1" w:rsidP="000E47E7">
            <w:pPr>
              <w:spacing w:line="240" w:lineRule="auto"/>
              <w:ind w:left="0" w:hanging="2"/>
              <w:jc w:val="center"/>
              <w:textDirection w:val="lrTb"/>
              <w:rPr>
                <w:color w:val="000000"/>
              </w:rPr>
            </w:pPr>
          </w:p>
        </w:tc>
        <w:tc>
          <w:tcPr>
            <w:tcW w:w="992" w:type="dxa"/>
            <w:tcBorders>
              <w:top w:val="nil"/>
              <w:left w:val="nil"/>
              <w:bottom w:val="nil"/>
              <w:right w:val="single" w:sz="4" w:space="0" w:color="auto"/>
            </w:tcBorders>
            <w:vAlign w:val="bottom"/>
          </w:tcPr>
          <w:p w14:paraId="4243282D" w14:textId="77777777" w:rsidR="00A856A1" w:rsidRPr="00FF4EA3" w:rsidRDefault="00A856A1" w:rsidP="000E47E7">
            <w:pPr>
              <w:spacing w:line="240" w:lineRule="auto"/>
              <w:ind w:left="0" w:hanging="2"/>
              <w:jc w:val="center"/>
              <w:textDirection w:val="lrTb"/>
              <w:rPr>
                <w:color w:val="000000"/>
              </w:rPr>
            </w:pPr>
          </w:p>
        </w:tc>
      </w:tr>
      <w:tr w:rsidR="00A856A1" w:rsidRPr="00FF4EA3" w14:paraId="224A2585" w14:textId="77777777" w:rsidTr="00CF2976">
        <w:trPr>
          <w:trHeight w:val="225"/>
        </w:trPr>
        <w:tc>
          <w:tcPr>
            <w:tcW w:w="2263" w:type="dxa"/>
            <w:tcBorders>
              <w:top w:val="nil"/>
              <w:left w:val="single" w:sz="4" w:space="0" w:color="auto"/>
              <w:bottom w:val="nil"/>
              <w:right w:val="nil"/>
            </w:tcBorders>
            <w:vAlign w:val="bottom"/>
          </w:tcPr>
          <w:p w14:paraId="4C7AA951" w14:textId="77777777" w:rsidR="00A856A1" w:rsidRPr="00FF4EA3" w:rsidRDefault="00A856A1" w:rsidP="000E47E7">
            <w:pPr>
              <w:spacing w:line="240" w:lineRule="auto"/>
              <w:ind w:left="0" w:hanging="2"/>
              <w:jc w:val="center"/>
              <w:textDirection w:val="lrTb"/>
              <w:rPr>
                <w:color w:val="000000"/>
              </w:rPr>
            </w:pPr>
            <w:r w:rsidRPr="00FF4EA3">
              <w:rPr>
                <w:color w:val="000000"/>
              </w:rPr>
              <w:t>C</w:t>
            </w:r>
          </w:p>
        </w:tc>
        <w:tc>
          <w:tcPr>
            <w:tcW w:w="1134" w:type="dxa"/>
            <w:tcBorders>
              <w:top w:val="nil"/>
              <w:left w:val="nil"/>
              <w:bottom w:val="nil"/>
              <w:right w:val="nil"/>
            </w:tcBorders>
            <w:vAlign w:val="bottom"/>
          </w:tcPr>
          <w:p w14:paraId="18BE67D0" w14:textId="77777777" w:rsidR="00A856A1" w:rsidRPr="00FF4EA3" w:rsidRDefault="00A856A1" w:rsidP="000E47E7">
            <w:pPr>
              <w:spacing w:line="240" w:lineRule="auto"/>
              <w:ind w:left="0" w:right="10" w:hanging="2"/>
              <w:jc w:val="right"/>
              <w:textDirection w:val="lrTb"/>
              <w:rPr>
                <w:color w:val="000000"/>
              </w:rPr>
            </w:pPr>
            <w:r w:rsidRPr="00FF4EA3">
              <w:rPr>
                <w:color w:val="000000"/>
              </w:rPr>
              <w:t>-0.613531</w:t>
            </w:r>
          </w:p>
        </w:tc>
        <w:tc>
          <w:tcPr>
            <w:tcW w:w="1134" w:type="dxa"/>
            <w:tcBorders>
              <w:top w:val="nil"/>
              <w:left w:val="nil"/>
              <w:bottom w:val="nil"/>
              <w:right w:val="nil"/>
            </w:tcBorders>
            <w:vAlign w:val="bottom"/>
          </w:tcPr>
          <w:p w14:paraId="5BA152CE" w14:textId="77777777" w:rsidR="00A856A1" w:rsidRPr="00FF4EA3" w:rsidRDefault="00A856A1" w:rsidP="000E47E7">
            <w:pPr>
              <w:spacing w:line="240" w:lineRule="auto"/>
              <w:ind w:left="0" w:right="10" w:hanging="2"/>
              <w:jc w:val="right"/>
              <w:textDirection w:val="lrTb"/>
              <w:rPr>
                <w:color w:val="000000"/>
              </w:rPr>
            </w:pPr>
            <w:r w:rsidRPr="00FF4EA3">
              <w:rPr>
                <w:color w:val="000000"/>
              </w:rPr>
              <w:t>1.228275</w:t>
            </w:r>
          </w:p>
        </w:tc>
        <w:tc>
          <w:tcPr>
            <w:tcW w:w="1276" w:type="dxa"/>
            <w:tcBorders>
              <w:top w:val="nil"/>
              <w:left w:val="nil"/>
              <w:bottom w:val="nil"/>
              <w:right w:val="nil"/>
            </w:tcBorders>
            <w:vAlign w:val="bottom"/>
          </w:tcPr>
          <w:p w14:paraId="56F2842C" w14:textId="77777777" w:rsidR="00A856A1" w:rsidRPr="00FF4EA3" w:rsidRDefault="00A856A1" w:rsidP="000E47E7">
            <w:pPr>
              <w:spacing w:line="240" w:lineRule="auto"/>
              <w:ind w:left="0" w:right="10" w:hanging="2"/>
              <w:jc w:val="right"/>
              <w:textDirection w:val="lrTb"/>
              <w:rPr>
                <w:color w:val="000000"/>
              </w:rPr>
            </w:pPr>
            <w:r w:rsidRPr="00FF4EA3">
              <w:rPr>
                <w:color w:val="000000"/>
              </w:rPr>
              <w:t>-0.499506</w:t>
            </w:r>
          </w:p>
        </w:tc>
        <w:tc>
          <w:tcPr>
            <w:tcW w:w="992" w:type="dxa"/>
            <w:tcBorders>
              <w:top w:val="nil"/>
              <w:left w:val="nil"/>
              <w:bottom w:val="nil"/>
              <w:right w:val="single" w:sz="4" w:space="0" w:color="auto"/>
            </w:tcBorders>
            <w:vAlign w:val="bottom"/>
          </w:tcPr>
          <w:p w14:paraId="30C575EF" w14:textId="77777777" w:rsidR="00A856A1" w:rsidRPr="00FF4EA3" w:rsidRDefault="00A856A1" w:rsidP="000E47E7">
            <w:pPr>
              <w:spacing w:line="240" w:lineRule="auto"/>
              <w:ind w:left="0" w:right="10" w:hanging="2"/>
              <w:jc w:val="right"/>
              <w:textDirection w:val="lrTb"/>
              <w:rPr>
                <w:color w:val="000000"/>
              </w:rPr>
            </w:pPr>
            <w:r w:rsidRPr="00FF4EA3">
              <w:rPr>
                <w:color w:val="000000"/>
              </w:rPr>
              <w:t>0.6196</w:t>
            </w:r>
          </w:p>
        </w:tc>
      </w:tr>
      <w:tr w:rsidR="00A856A1" w:rsidRPr="00FF4EA3" w14:paraId="0337DF30" w14:textId="77777777" w:rsidTr="00CF2976">
        <w:trPr>
          <w:trHeight w:val="225"/>
        </w:trPr>
        <w:tc>
          <w:tcPr>
            <w:tcW w:w="2263" w:type="dxa"/>
            <w:tcBorders>
              <w:top w:val="nil"/>
              <w:left w:val="single" w:sz="4" w:space="0" w:color="auto"/>
              <w:bottom w:val="nil"/>
              <w:right w:val="nil"/>
            </w:tcBorders>
            <w:vAlign w:val="bottom"/>
          </w:tcPr>
          <w:p w14:paraId="118E350A" w14:textId="77777777" w:rsidR="00A856A1" w:rsidRPr="00FF4EA3" w:rsidRDefault="00A856A1" w:rsidP="000E47E7">
            <w:pPr>
              <w:spacing w:line="240" w:lineRule="auto"/>
              <w:ind w:left="0" w:hanging="2"/>
              <w:jc w:val="center"/>
              <w:textDirection w:val="lrTb"/>
              <w:rPr>
                <w:color w:val="000000"/>
              </w:rPr>
            </w:pPr>
            <w:r w:rsidRPr="00FF4EA3">
              <w:rPr>
                <w:color w:val="000000"/>
              </w:rPr>
              <w:t>X1_SSB</w:t>
            </w:r>
          </w:p>
        </w:tc>
        <w:tc>
          <w:tcPr>
            <w:tcW w:w="1134" w:type="dxa"/>
            <w:tcBorders>
              <w:top w:val="nil"/>
              <w:left w:val="nil"/>
              <w:bottom w:val="nil"/>
              <w:right w:val="nil"/>
            </w:tcBorders>
            <w:vAlign w:val="bottom"/>
          </w:tcPr>
          <w:p w14:paraId="17956C52" w14:textId="77777777" w:rsidR="00A856A1" w:rsidRPr="00FF4EA3" w:rsidRDefault="00A856A1" w:rsidP="000E47E7">
            <w:pPr>
              <w:spacing w:line="240" w:lineRule="auto"/>
              <w:ind w:left="0" w:right="10" w:hanging="2"/>
              <w:jc w:val="right"/>
              <w:textDirection w:val="lrTb"/>
              <w:rPr>
                <w:color w:val="000000"/>
              </w:rPr>
            </w:pPr>
            <w:r w:rsidRPr="00FF4EA3">
              <w:rPr>
                <w:color w:val="000000"/>
              </w:rPr>
              <w:t>0.723647</w:t>
            </w:r>
          </w:p>
        </w:tc>
        <w:tc>
          <w:tcPr>
            <w:tcW w:w="1134" w:type="dxa"/>
            <w:tcBorders>
              <w:top w:val="nil"/>
              <w:left w:val="nil"/>
              <w:bottom w:val="nil"/>
              <w:right w:val="nil"/>
            </w:tcBorders>
            <w:vAlign w:val="bottom"/>
          </w:tcPr>
          <w:p w14:paraId="5A69354B" w14:textId="77777777" w:rsidR="00A856A1" w:rsidRPr="00FF4EA3" w:rsidRDefault="00A856A1" w:rsidP="000E47E7">
            <w:pPr>
              <w:spacing w:line="240" w:lineRule="auto"/>
              <w:ind w:left="0" w:right="10" w:hanging="2"/>
              <w:jc w:val="right"/>
              <w:textDirection w:val="lrTb"/>
              <w:rPr>
                <w:color w:val="000000"/>
              </w:rPr>
            </w:pPr>
            <w:r w:rsidRPr="00FF4EA3">
              <w:rPr>
                <w:color w:val="000000"/>
              </w:rPr>
              <w:t>0.270363</w:t>
            </w:r>
          </w:p>
        </w:tc>
        <w:tc>
          <w:tcPr>
            <w:tcW w:w="1276" w:type="dxa"/>
            <w:tcBorders>
              <w:top w:val="nil"/>
              <w:left w:val="nil"/>
              <w:bottom w:val="nil"/>
              <w:right w:val="nil"/>
            </w:tcBorders>
            <w:vAlign w:val="bottom"/>
          </w:tcPr>
          <w:p w14:paraId="112E5E3B" w14:textId="77777777" w:rsidR="00A856A1" w:rsidRPr="00FF4EA3" w:rsidRDefault="00A856A1" w:rsidP="000E47E7">
            <w:pPr>
              <w:spacing w:line="240" w:lineRule="auto"/>
              <w:ind w:left="0" w:right="10" w:hanging="2"/>
              <w:jc w:val="right"/>
              <w:textDirection w:val="lrTb"/>
              <w:rPr>
                <w:color w:val="000000"/>
              </w:rPr>
            </w:pPr>
            <w:r w:rsidRPr="00FF4EA3">
              <w:rPr>
                <w:color w:val="000000"/>
              </w:rPr>
              <w:t>2.676579</w:t>
            </w:r>
          </w:p>
        </w:tc>
        <w:tc>
          <w:tcPr>
            <w:tcW w:w="992" w:type="dxa"/>
            <w:tcBorders>
              <w:top w:val="nil"/>
              <w:left w:val="nil"/>
              <w:bottom w:val="nil"/>
              <w:right w:val="single" w:sz="4" w:space="0" w:color="auto"/>
            </w:tcBorders>
            <w:vAlign w:val="bottom"/>
          </w:tcPr>
          <w:p w14:paraId="3AE1CB0F" w14:textId="77777777" w:rsidR="00A856A1" w:rsidRPr="00FF4EA3" w:rsidRDefault="00A856A1" w:rsidP="000E47E7">
            <w:pPr>
              <w:spacing w:line="240" w:lineRule="auto"/>
              <w:ind w:left="0" w:right="10" w:hanging="2"/>
              <w:jc w:val="right"/>
              <w:textDirection w:val="lrTb"/>
              <w:rPr>
                <w:color w:val="000000"/>
              </w:rPr>
            </w:pPr>
            <w:r w:rsidRPr="00FF4EA3">
              <w:rPr>
                <w:color w:val="000000"/>
              </w:rPr>
              <w:t>0.0100</w:t>
            </w:r>
          </w:p>
        </w:tc>
      </w:tr>
      <w:tr w:rsidR="00A856A1" w:rsidRPr="00FF4EA3" w14:paraId="627443AC" w14:textId="77777777" w:rsidTr="00CF2976">
        <w:trPr>
          <w:trHeight w:val="225"/>
        </w:trPr>
        <w:tc>
          <w:tcPr>
            <w:tcW w:w="2263" w:type="dxa"/>
            <w:tcBorders>
              <w:top w:val="nil"/>
              <w:left w:val="single" w:sz="4" w:space="0" w:color="auto"/>
              <w:bottom w:val="nil"/>
              <w:right w:val="nil"/>
            </w:tcBorders>
            <w:vAlign w:val="bottom"/>
          </w:tcPr>
          <w:p w14:paraId="1179D4A9" w14:textId="77777777" w:rsidR="00A856A1" w:rsidRPr="00FF4EA3" w:rsidRDefault="00A856A1" w:rsidP="000E47E7">
            <w:pPr>
              <w:spacing w:line="240" w:lineRule="auto"/>
              <w:ind w:left="0" w:hanging="2"/>
              <w:jc w:val="center"/>
              <w:textDirection w:val="lrTb"/>
              <w:rPr>
                <w:color w:val="000000"/>
              </w:rPr>
            </w:pPr>
            <w:r w:rsidRPr="00FF4EA3">
              <w:rPr>
                <w:color w:val="000000"/>
              </w:rPr>
              <w:t>X2_AUDIT</w:t>
            </w:r>
          </w:p>
        </w:tc>
        <w:tc>
          <w:tcPr>
            <w:tcW w:w="1134" w:type="dxa"/>
            <w:tcBorders>
              <w:top w:val="nil"/>
              <w:left w:val="nil"/>
              <w:bottom w:val="nil"/>
              <w:right w:val="nil"/>
            </w:tcBorders>
            <w:vAlign w:val="bottom"/>
          </w:tcPr>
          <w:p w14:paraId="09E00EEC" w14:textId="77777777" w:rsidR="00A856A1" w:rsidRPr="00FF4EA3" w:rsidRDefault="00A856A1" w:rsidP="000E47E7">
            <w:pPr>
              <w:spacing w:line="240" w:lineRule="auto"/>
              <w:ind w:left="0" w:right="10" w:hanging="2"/>
              <w:jc w:val="right"/>
              <w:textDirection w:val="lrTb"/>
              <w:rPr>
                <w:color w:val="000000"/>
              </w:rPr>
            </w:pPr>
            <w:r w:rsidRPr="00FF4EA3">
              <w:rPr>
                <w:color w:val="000000"/>
              </w:rPr>
              <w:t>-0.005098</w:t>
            </w:r>
          </w:p>
        </w:tc>
        <w:tc>
          <w:tcPr>
            <w:tcW w:w="1134" w:type="dxa"/>
            <w:tcBorders>
              <w:top w:val="nil"/>
              <w:left w:val="nil"/>
              <w:bottom w:val="nil"/>
              <w:right w:val="nil"/>
            </w:tcBorders>
            <w:vAlign w:val="bottom"/>
          </w:tcPr>
          <w:p w14:paraId="73A92EB3" w14:textId="77777777" w:rsidR="00A856A1" w:rsidRPr="00FF4EA3" w:rsidRDefault="00A856A1" w:rsidP="000E47E7">
            <w:pPr>
              <w:spacing w:line="240" w:lineRule="auto"/>
              <w:ind w:left="0" w:right="10" w:hanging="2"/>
              <w:jc w:val="right"/>
              <w:textDirection w:val="lrTb"/>
              <w:rPr>
                <w:color w:val="000000"/>
              </w:rPr>
            </w:pPr>
            <w:r w:rsidRPr="00FF4EA3">
              <w:rPr>
                <w:color w:val="000000"/>
              </w:rPr>
              <w:t>0.445111</w:t>
            </w:r>
          </w:p>
        </w:tc>
        <w:tc>
          <w:tcPr>
            <w:tcW w:w="1276" w:type="dxa"/>
            <w:tcBorders>
              <w:top w:val="nil"/>
              <w:left w:val="nil"/>
              <w:bottom w:val="nil"/>
              <w:right w:val="nil"/>
            </w:tcBorders>
            <w:vAlign w:val="bottom"/>
          </w:tcPr>
          <w:p w14:paraId="3C71875B" w14:textId="77777777" w:rsidR="00A856A1" w:rsidRPr="00FF4EA3" w:rsidRDefault="00A856A1" w:rsidP="000E47E7">
            <w:pPr>
              <w:spacing w:line="240" w:lineRule="auto"/>
              <w:ind w:left="0" w:right="10" w:hanging="2"/>
              <w:jc w:val="right"/>
              <w:textDirection w:val="lrTb"/>
              <w:rPr>
                <w:color w:val="000000"/>
              </w:rPr>
            </w:pPr>
            <w:r w:rsidRPr="00FF4EA3">
              <w:rPr>
                <w:color w:val="000000"/>
              </w:rPr>
              <w:t>-0.011453</w:t>
            </w:r>
          </w:p>
        </w:tc>
        <w:tc>
          <w:tcPr>
            <w:tcW w:w="992" w:type="dxa"/>
            <w:tcBorders>
              <w:top w:val="nil"/>
              <w:left w:val="nil"/>
              <w:bottom w:val="nil"/>
              <w:right w:val="single" w:sz="4" w:space="0" w:color="auto"/>
            </w:tcBorders>
            <w:vAlign w:val="bottom"/>
          </w:tcPr>
          <w:p w14:paraId="6A62917C" w14:textId="77777777" w:rsidR="00A856A1" w:rsidRPr="00FF4EA3" w:rsidRDefault="00A856A1" w:rsidP="000E47E7">
            <w:pPr>
              <w:spacing w:line="240" w:lineRule="auto"/>
              <w:ind w:left="0" w:right="10" w:hanging="2"/>
              <w:jc w:val="right"/>
              <w:textDirection w:val="lrTb"/>
              <w:rPr>
                <w:color w:val="000000"/>
              </w:rPr>
            </w:pPr>
            <w:r w:rsidRPr="00FF4EA3">
              <w:rPr>
                <w:color w:val="000000"/>
              </w:rPr>
              <w:t>0.9909</w:t>
            </w:r>
          </w:p>
        </w:tc>
      </w:tr>
      <w:tr w:rsidR="00A856A1" w:rsidRPr="00FF4EA3" w14:paraId="4CD1832C" w14:textId="77777777" w:rsidTr="00CF2976">
        <w:trPr>
          <w:trHeight w:val="225"/>
        </w:trPr>
        <w:tc>
          <w:tcPr>
            <w:tcW w:w="2263" w:type="dxa"/>
            <w:tcBorders>
              <w:top w:val="nil"/>
              <w:left w:val="single" w:sz="4" w:space="0" w:color="auto"/>
              <w:bottom w:val="nil"/>
              <w:right w:val="nil"/>
            </w:tcBorders>
            <w:vAlign w:val="bottom"/>
          </w:tcPr>
          <w:p w14:paraId="21550078" w14:textId="77777777" w:rsidR="00A856A1" w:rsidRPr="00FF4EA3" w:rsidRDefault="00A856A1" w:rsidP="000E47E7">
            <w:pPr>
              <w:spacing w:line="240" w:lineRule="auto"/>
              <w:ind w:left="0" w:hanging="2"/>
              <w:jc w:val="center"/>
              <w:textDirection w:val="lrTb"/>
              <w:rPr>
                <w:color w:val="000000"/>
              </w:rPr>
            </w:pPr>
            <w:r w:rsidRPr="00FF4EA3">
              <w:rPr>
                <w:color w:val="000000"/>
              </w:rPr>
              <w:t>X3_BOARDSIZE</w:t>
            </w:r>
          </w:p>
        </w:tc>
        <w:tc>
          <w:tcPr>
            <w:tcW w:w="1134" w:type="dxa"/>
            <w:tcBorders>
              <w:top w:val="nil"/>
              <w:left w:val="nil"/>
              <w:bottom w:val="nil"/>
              <w:right w:val="nil"/>
            </w:tcBorders>
            <w:vAlign w:val="bottom"/>
          </w:tcPr>
          <w:p w14:paraId="54FFAD0C" w14:textId="77777777" w:rsidR="00A856A1" w:rsidRPr="00FF4EA3" w:rsidRDefault="00A856A1" w:rsidP="000E47E7">
            <w:pPr>
              <w:spacing w:line="240" w:lineRule="auto"/>
              <w:ind w:left="0" w:right="10" w:hanging="2"/>
              <w:jc w:val="right"/>
              <w:textDirection w:val="lrTb"/>
              <w:rPr>
                <w:color w:val="000000"/>
              </w:rPr>
            </w:pPr>
            <w:r w:rsidRPr="00FF4EA3">
              <w:rPr>
                <w:color w:val="000000"/>
              </w:rPr>
              <w:t>-0.739820</w:t>
            </w:r>
          </w:p>
        </w:tc>
        <w:tc>
          <w:tcPr>
            <w:tcW w:w="1134" w:type="dxa"/>
            <w:tcBorders>
              <w:top w:val="nil"/>
              <w:left w:val="nil"/>
              <w:bottom w:val="nil"/>
              <w:right w:val="nil"/>
            </w:tcBorders>
            <w:vAlign w:val="bottom"/>
          </w:tcPr>
          <w:p w14:paraId="6F9E7AB3" w14:textId="77777777" w:rsidR="00A856A1" w:rsidRPr="00FF4EA3" w:rsidRDefault="00A856A1" w:rsidP="000E47E7">
            <w:pPr>
              <w:spacing w:line="240" w:lineRule="auto"/>
              <w:ind w:left="0" w:right="10" w:hanging="2"/>
              <w:jc w:val="right"/>
              <w:textDirection w:val="lrTb"/>
              <w:rPr>
                <w:color w:val="000000"/>
              </w:rPr>
            </w:pPr>
            <w:r w:rsidRPr="00FF4EA3">
              <w:rPr>
                <w:color w:val="000000"/>
              </w:rPr>
              <w:t>0.869701</w:t>
            </w:r>
          </w:p>
        </w:tc>
        <w:tc>
          <w:tcPr>
            <w:tcW w:w="1276" w:type="dxa"/>
            <w:tcBorders>
              <w:top w:val="nil"/>
              <w:left w:val="nil"/>
              <w:bottom w:val="nil"/>
              <w:right w:val="nil"/>
            </w:tcBorders>
            <w:vAlign w:val="bottom"/>
          </w:tcPr>
          <w:p w14:paraId="2DD620F6" w14:textId="77777777" w:rsidR="00A856A1" w:rsidRPr="00FF4EA3" w:rsidRDefault="00A856A1" w:rsidP="000E47E7">
            <w:pPr>
              <w:spacing w:line="240" w:lineRule="auto"/>
              <w:ind w:left="0" w:right="10" w:hanging="2"/>
              <w:jc w:val="right"/>
              <w:textDirection w:val="lrTb"/>
              <w:rPr>
                <w:color w:val="000000"/>
              </w:rPr>
            </w:pPr>
            <w:r w:rsidRPr="00FF4EA3">
              <w:rPr>
                <w:color w:val="000000"/>
              </w:rPr>
              <w:t>-0.850661</w:t>
            </w:r>
          </w:p>
        </w:tc>
        <w:tc>
          <w:tcPr>
            <w:tcW w:w="992" w:type="dxa"/>
            <w:tcBorders>
              <w:top w:val="nil"/>
              <w:left w:val="nil"/>
              <w:bottom w:val="nil"/>
              <w:right w:val="single" w:sz="4" w:space="0" w:color="auto"/>
            </w:tcBorders>
            <w:vAlign w:val="bottom"/>
          </w:tcPr>
          <w:p w14:paraId="0ABB41A1" w14:textId="77777777" w:rsidR="00A856A1" w:rsidRPr="00FF4EA3" w:rsidRDefault="00A856A1" w:rsidP="000E47E7">
            <w:pPr>
              <w:spacing w:line="240" w:lineRule="auto"/>
              <w:ind w:left="0" w:right="10" w:hanging="2"/>
              <w:jc w:val="right"/>
              <w:textDirection w:val="lrTb"/>
              <w:rPr>
                <w:color w:val="000000"/>
              </w:rPr>
            </w:pPr>
            <w:r w:rsidRPr="00FF4EA3">
              <w:rPr>
                <w:color w:val="000000"/>
              </w:rPr>
              <w:t>0.3989</w:t>
            </w:r>
          </w:p>
        </w:tc>
      </w:tr>
      <w:tr w:rsidR="00A856A1" w:rsidRPr="00FF4EA3" w14:paraId="311525E7" w14:textId="77777777" w:rsidTr="00CF2976">
        <w:trPr>
          <w:trHeight w:val="225"/>
        </w:trPr>
        <w:tc>
          <w:tcPr>
            <w:tcW w:w="2263" w:type="dxa"/>
            <w:tcBorders>
              <w:top w:val="nil"/>
              <w:left w:val="single" w:sz="4" w:space="0" w:color="auto"/>
              <w:bottom w:val="nil"/>
              <w:right w:val="nil"/>
            </w:tcBorders>
            <w:vAlign w:val="bottom"/>
          </w:tcPr>
          <w:p w14:paraId="1CA205FB" w14:textId="77777777" w:rsidR="00A856A1" w:rsidRPr="00FF4EA3" w:rsidRDefault="00A856A1" w:rsidP="000E47E7">
            <w:pPr>
              <w:spacing w:line="240" w:lineRule="auto"/>
              <w:ind w:left="0" w:hanging="2"/>
              <w:jc w:val="center"/>
              <w:textDirection w:val="lrTb"/>
              <w:rPr>
                <w:color w:val="000000"/>
              </w:rPr>
            </w:pPr>
            <w:r w:rsidRPr="00FF4EA3">
              <w:rPr>
                <w:color w:val="000000"/>
              </w:rPr>
              <w:t>X4_INDBOARD</w:t>
            </w:r>
          </w:p>
        </w:tc>
        <w:tc>
          <w:tcPr>
            <w:tcW w:w="1134" w:type="dxa"/>
            <w:tcBorders>
              <w:top w:val="nil"/>
              <w:left w:val="nil"/>
              <w:bottom w:val="nil"/>
              <w:right w:val="nil"/>
            </w:tcBorders>
            <w:vAlign w:val="bottom"/>
          </w:tcPr>
          <w:p w14:paraId="0ECC1D3E" w14:textId="77777777" w:rsidR="00A856A1" w:rsidRPr="00FF4EA3" w:rsidRDefault="00A856A1" w:rsidP="000E47E7">
            <w:pPr>
              <w:spacing w:line="240" w:lineRule="auto"/>
              <w:ind w:left="0" w:right="10" w:hanging="2"/>
              <w:jc w:val="right"/>
              <w:textDirection w:val="lrTb"/>
              <w:rPr>
                <w:color w:val="000000"/>
              </w:rPr>
            </w:pPr>
            <w:r w:rsidRPr="00FF4EA3">
              <w:rPr>
                <w:color w:val="000000"/>
              </w:rPr>
              <w:t>2.821060</w:t>
            </w:r>
          </w:p>
        </w:tc>
        <w:tc>
          <w:tcPr>
            <w:tcW w:w="1134" w:type="dxa"/>
            <w:tcBorders>
              <w:top w:val="nil"/>
              <w:left w:val="nil"/>
              <w:bottom w:val="nil"/>
              <w:right w:val="nil"/>
            </w:tcBorders>
            <w:vAlign w:val="bottom"/>
          </w:tcPr>
          <w:p w14:paraId="478A89B2" w14:textId="77777777" w:rsidR="00A856A1" w:rsidRPr="00FF4EA3" w:rsidRDefault="00A856A1" w:rsidP="000E47E7">
            <w:pPr>
              <w:spacing w:line="240" w:lineRule="auto"/>
              <w:ind w:left="0" w:right="10" w:hanging="2"/>
              <w:jc w:val="right"/>
              <w:textDirection w:val="lrTb"/>
              <w:rPr>
                <w:color w:val="000000"/>
              </w:rPr>
            </w:pPr>
            <w:r w:rsidRPr="00FF4EA3">
              <w:rPr>
                <w:color w:val="000000"/>
              </w:rPr>
              <w:t>0.803131</w:t>
            </w:r>
          </w:p>
        </w:tc>
        <w:tc>
          <w:tcPr>
            <w:tcW w:w="1276" w:type="dxa"/>
            <w:tcBorders>
              <w:top w:val="nil"/>
              <w:left w:val="nil"/>
              <w:bottom w:val="nil"/>
              <w:right w:val="nil"/>
            </w:tcBorders>
            <w:vAlign w:val="bottom"/>
          </w:tcPr>
          <w:p w14:paraId="28D15805" w14:textId="77777777" w:rsidR="00A856A1" w:rsidRPr="00FF4EA3" w:rsidRDefault="00A856A1" w:rsidP="000E47E7">
            <w:pPr>
              <w:spacing w:line="240" w:lineRule="auto"/>
              <w:ind w:left="0" w:right="10" w:hanging="2"/>
              <w:jc w:val="right"/>
              <w:textDirection w:val="lrTb"/>
              <w:rPr>
                <w:color w:val="000000"/>
              </w:rPr>
            </w:pPr>
            <w:r w:rsidRPr="00FF4EA3">
              <w:rPr>
                <w:color w:val="000000"/>
              </w:rPr>
              <w:t>3.512577</w:t>
            </w:r>
          </w:p>
        </w:tc>
        <w:tc>
          <w:tcPr>
            <w:tcW w:w="992" w:type="dxa"/>
            <w:tcBorders>
              <w:top w:val="nil"/>
              <w:left w:val="nil"/>
              <w:bottom w:val="nil"/>
              <w:right w:val="single" w:sz="4" w:space="0" w:color="auto"/>
            </w:tcBorders>
            <w:vAlign w:val="bottom"/>
          </w:tcPr>
          <w:p w14:paraId="022A6FF1" w14:textId="77777777" w:rsidR="00A856A1" w:rsidRPr="00FF4EA3" w:rsidRDefault="00A856A1" w:rsidP="000E47E7">
            <w:pPr>
              <w:spacing w:line="240" w:lineRule="auto"/>
              <w:ind w:left="0" w:right="10" w:hanging="2"/>
              <w:jc w:val="right"/>
              <w:textDirection w:val="lrTb"/>
              <w:rPr>
                <w:color w:val="000000"/>
              </w:rPr>
            </w:pPr>
            <w:r w:rsidRPr="00FF4EA3">
              <w:rPr>
                <w:color w:val="000000"/>
              </w:rPr>
              <w:t>0.0009</w:t>
            </w:r>
          </w:p>
        </w:tc>
      </w:tr>
      <w:tr w:rsidR="00A856A1" w:rsidRPr="00FF4EA3" w14:paraId="67B54712" w14:textId="77777777" w:rsidTr="00CF2976">
        <w:trPr>
          <w:trHeight w:val="225"/>
        </w:trPr>
        <w:tc>
          <w:tcPr>
            <w:tcW w:w="2263" w:type="dxa"/>
            <w:tcBorders>
              <w:top w:val="nil"/>
              <w:left w:val="single" w:sz="4" w:space="0" w:color="auto"/>
              <w:bottom w:val="nil"/>
              <w:right w:val="nil"/>
            </w:tcBorders>
            <w:vAlign w:val="bottom"/>
          </w:tcPr>
          <w:p w14:paraId="135BCEFD" w14:textId="77777777" w:rsidR="00A856A1" w:rsidRPr="00FF4EA3" w:rsidRDefault="00A856A1" w:rsidP="000E47E7">
            <w:pPr>
              <w:spacing w:line="240" w:lineRule="auto"/>
              <w:ind w:left="0" w:hanging="2"/>
              <w:jc w:val="center"/>
              <w:textDirection w:val="lrTb"/>
              <w:rPr>
                <w:color w:val="000000"/>
              </w:rPr>
            </w:pPr>
            <w:r w:rsidRPr="00FF4EA3">
              <w:rPr>
                <w:color w:val="000000"/>
              </w:rPr>
              <w:t>X5_AUDITQUALIY</w:t>
            </w:r>
          </w:p>
        </w:tc>
        <w:tc>
          <w:tcPr>
            <w:tcW w:w="1134" w:type="dxa"/>
            <w:tcBorders>
              <w:top w:val="nil"/>
              <w:left w:val="nil"/>
              <w:bottom w:val="nil"/>
              <w:right w:val="nil"/>
            </w:tcBorders>
            <w:vAlign w:val="bottom"/>
          </w:tcPr>
          <w:p w14:paraId="44206FA4" w14:textId="77777777" w:rsidR="00A856A1" w:rsidRPr="00FF4EA3" w:rsidRDefault="00A856A1" w:rsidP="000E47E7">
            <w:pPr>
              <w:spacing w:line="240" w:lineRule="auto"/>
              <w:ind w:left="0" w:right="10" w:hanging="2"/>
              <w:jc w:val="right"/>
              <w:textDirection w:val="lrTb"/>
              <w:rPr>
                <w:color w:val="000000"/>
              </w:rPr>
            </w:pPr>
            <w:r w:rsidRPr="00FF4EA3">
              <w:rPr>
                <w:color w:val="000000"/>
              </w:rPr>
              <w:t>0.915756</w:t>
            </w:r>
          </w:p>
        </w:tc>
        <w:tc>
          <w:tcPr>
            <w:tcW w:w="1134" w:type="dxa"/>
            <w:tcBorders>
              <w:top w:val="nil"/>
              <w:left w:val="nil"/>
              <w:bottom w:val="nil"/>
              <w:right w:val="nil"/>
            </w:tcBorders>
            <w:vAlign w:val="bottom"/>
          </w:tcPr>
          <w:p w14:paraId="2B67B51B" w14:textId="77777777" w:rsidR="00A856A1" w:rsidRPr="00FF4EA3" w:rsidRDefault="00A856A1" w:rsidP="000E47E7">
            <w:pPr>
              <w:spacing w:line="240" w:lineRule="auto"/>
              <w:ind w:left="0" w:right="10" w:hanging="2"/>
              <w:jc w:val="right"/>
              <w:textDirection w:val="lrTb"/>
              <w:rPr>
                <w:color w:val="000000"/>
              </w:rPr>
            </w:pPr>
            <w:r w:rsidRPr="00FF4EA3">
              <w:rPr>
                <w:color w:val="000000"/>
              </w:rPr>
              <w:t>0.257826</w:t>
            </w:r>
          </w:p>
        </w:tc>
        <w:tc>
          <w:tcPr>
            <w:tcW w:w="1276" w:type="dxa"/>
            <w:tcBorders>
              <w:top w:val="nil"/>
              <w:left w:val="nil"/>
              <w:bottom w:val="nil"/>
              <w:right w:val="nil"/>
            </w:tcBorders>
            <w:vAlign w:val="bottom"/>
          </w:tcPr>
          <w:p w14:paraId="449B8E12" w14:textId="77777777" w:rsidR="00A856A1" w:rsidRPr="00FF4EA3" w:rsidRDefault="00A856A1" w:rsidP="000E47E7">
            <w:pPr>
              <w:spacing w:line="240" w:lineRule="auto"/>
              <w:ind w:left="0" w:right="10" w:hanging="2"/>
              <w:jc w:val="right"/>
              <w:textDirection w:val="lrTb"/>
              <w:rPr>
                <w:color w:val="000000"/>
              </w:rPr>
            </w:pPr>
            <w:r w:rsidRPr="00FF4EA3">
              <w:rPr>
                <w:color w:val="000000"/>
              </w:rPr>
              <w:t>3.551832</w:t>
            </w:r>
          </w:p>
        </w:tc>
        <w:tc>
          <w:tcPr>
            <w:tcW w:w="992" w:type="dxa"/>
            <w:tcBorders>
              <w:top w:val="nil"/>
              <w:left w:val="nil"/>
              <w:bottom w:val="nil"/>
              <w:right w:val="single" w:sz="4" w:space="0" w:color="auto"/>
            </w:tcBorders>
            <w:vAlign w:val="bottom"/>
          </w:tcPr>
          <w:p w14:paraId="1EA62A66" w14:textId="77777777" w:rsidR="00A856A1" w:rsidRPr="00FF4EA3" w:rsidRDefault="00A856A1" w:rsidP="000E47E7">
            <w:pPr>
              <w:spacing w:line="240" w:lineRule="auto"/>
              <w:ind w:left="0" w:right="10" w:hanging="2"/>
              <w:jc w:val="right"/>
              <w:textDirection w:val="lrTb"/>
              <w:rPr>
                <w:color w:val="000000"/>
              </w:rPr>
            </w:pPr>
            <w:r w:rsidRPr="00FF4EA3">
              <w:rPr>
                <w:color w:val="000000"/>
              </w:rPr>
              <w:t>0.0008</w:t>
            </w:r>
          </w:p>
        </w:tc>
      </w:tr>
      <w:tr w:rsidR="00A856A1" w:rsidRPr="00FF4EA3" w14:paraId="17C708EC" w14:textId="77777777" w:rsidTr="00CF2976">
        <w:trPr>
          <w:trHeight w:hRule="exact" w:val="90"/>
        </w:trPr>
        <w:tc>
          <w:tcPr>
            <w:tcW w:w="2263" w:type="dxa"/>
            <w:tcBorders>
              <w:top w:val="nil"/>
              <w:left w:val="single" w:sz="4" w:space="0" w:color="auto"/>
              <w:bottom w:val="double" w:sz="6" w:space="2" w:color="auto"/>
              <w:right w:val="nil"/>
            </w:tcBorders>
            <w:vAlign w:val="bottom"/>
          </w:tcPr>
          <w:p w14:paraId="30746A56" w14:textId="77777777" w:rsidR="00A856A1" w:rsidRPr="00FF4EA3" w:rsidRDefault="00A856A1" w:rsidP="000E47E7">
            <w:pPr>
              <w:spacing w:line="240" w:lineRule="auto"/>
              <w:ind w:left="0" w:hanging="2"/>
              <w:jc w:val="center"/>
              <w:textDirection w:val="lrTb"/>
              <w:rPr>
                <w:color w:val="000000"/>
              </w:rPr>
            </w:pPr>
          </w:p>
        </w:tc>
        <w:tc>
          <w:tcPr>
            <w:tcW w:w="1134" w:type="dxa"/>
            <w:tcBorders>
              <w:top w:val="nil"/>
              <w:left w:val="nil"/>
              <w:bottom w:val="double" w:sz="6" w:space="2" w:color="auto"/>
              <w:right w:val="nil"/>
            </w:tcBorders>
            <w:vAlign w:val="bottom"/>
          </w:tcPr>
          <w:p w14:paraId="7D203530" w14:textId="77777777" w:rsidR="00A856A1" w:rsidRPr="00FF4EA3" w:rsidRDefault="00A856A1" w:rsidP="000E47E7">
            <w:pPr>
              <w:spacing w:line="240" w:lineRule="auto"/>
              <w:ind w:left="0" w:hanging="2"/>
              <w:jc w:val="center"/>
              <w:textDirection w:val="lrTb"/>
              <w:rPr>
                <w:color w:val="000000"/>
              </w:rPr>
            </w:pPr>
          </w:p>
        </w:tc>
        <w:tc>
          <w:tcPr>
            <w:tcW w:w="1134" w:type="dxa"/>
            <w:tcBorders>
              <w:top w:val="nil"/>
              <w:left w:val="nil"/>
              <w:bottom w:val="double" w:sz="6" w:space="2" w:color="auto"/>
              <w:right w:val="nil"/>
            </w:tcBorders>
            <w:vAlign w:val="bottom"/>
          </w:tcPr>
          <w:p w14:paraId="57A56B5F" w14:textId="77777777" w:rsidR="00A856A1" w:rsidRPr="00FF4EA3" w:rsidRDefault="00A856A1" w:rsidP="000E47E7">
            <w:pPr>
              <w:spacing w:line="240" w:lineRule="auto"/>
              <w:ind w:left="0" w:hanging="2"/>
              <w:jc w:val="center"/>
              <w:textDirection w:val="lrTb"/>
              <w:rPr>
                <w:color w:val="000000"/>
              </w:rPr>
            </w:pPr>
          </w:p>
        </w:tc>
        <w:tc>
          <w:tcPr>
            <w:tcW w:w="1276" w:type="dxa"/>
            <w:tcBorders>
              <w:top w:val="nil"/>
              <w:left w:val="nil"/>
              <w:bottom w:val="double" w:sz="6" w:space="2" w:color="auto"/>
              <w:right w:val="nil"/>
            </w:tcBorders>
            <w:vAlign w:val="bottom"/>
          </w:tcPr>
          <w:p w14:paraId="0014FBF3" w14:textId="77777777" w:rsidR="00A856A1" w:rsidRPr="00FF4EA3" w:rsidRDefault="00A856A1" w:rsidP="000E47E7">
            <w:pPr>
              <w:spacing w:line="240" w:lineRule="auto"/>
              <w:ind w:left="0" w:hanging="2"/>
              <w:jc w:val="center"/>
              <w:textDirection w:val="lrTb"/>
              <w:rPr>
                <w:color w:val="000000"/>
              </w:rPr>
            </w:pPr>
          </w:p>
        </w:tc>
        <w:tc>
          <w:tcPr>
            <w:tcW w:w="992" w:type="dxa"/>
            <w:tcBorders>
              <w:top w:val="nil"/>
              <w:left w:val="nil"/>
              <w:bottom w:val="double" w:sz="6" w:space="2" w:color="auto"/>
              <w:right w:val="single" w:sz="4" w:space="0" w:color="auto"/>
            </w:tcBorders>
            <w:vAlign w:val="bottom"/>
          </w:tcPr>
          <w:p w14:paraId="401243FD" w14:textId="77777777" w:rsidR="00A856A1" w:rsidRPr="00FF4EA3" w:rsidRDefault="00A856A1" w:rsidP="000E47E7">
            <w:pPr>
              <w:spacing w:line="240" w:lineRule="auto"/>
              <w:ind w:left="0" w:hanging="2"/>
              <w:jc w:val="center"/>
              <w:textDirection w:val="lrTb"/>
              <w:rPr>
                <w:color w:val="000000"/>
              </w:rPr>
            </w:pPr>
          </w:p>
        </w:tc>
      </w:tr>
      <w:tr w:rsidR="00A856A1" w:rsidRPr="00FF4EA3" w14:paraId="35299135" w14:textId="77777777" w:rsidTr="00CF2976">
        <w:trPr>
          <w:trHeight w:hRule="exact" w:val="135"/>
        </w:trPr>
        <w:tc>
          <w:tcPr>
            <w:tcW w:w="2263" w:type="dxa"/>
            <w:tcBorders>
              <w:top w:val="nil"/>
              <w:left w:val="single" w:sz="4" w:space="0" w:color="auto"/>
              <w:bottom w:val="single" w:sz="4" w:space="0" w:color="auto"/>
              <w:right w:val="nil"/>
            </w:tcBorders>
            <w:vAlign w:val="bottom"/>
          </w:tcPr>
          <w:p w14:paraId="49ADF5D7" w14:textId="77777777" w:rsidR="00A856A1" w:rsidRPr="00FF4EA3" w:rsidRDefault="00A856A1" w:rsidP="000E47E7">
            <w:pPr>
              <w:spacing w:line="240" w:lineRule="auto"/>
              <w:ind w:left="0" w:hanging="2"/>
              <w:jc w:val="center"/>
              <w:textDirection w:val="lrTb"/>
              <w:rPr>
                <w:color w:val="000000"/>
              </w:rPr>
            </w:pPr>
          </w:p>
        </w:tc>
        <w:tc>
          <w:tcPr>
            <w:tcW w:w="1134" w:type="dxa"/>
            <w:tcBorders>
              <w:top w:val="nil"/>
              <w:left w:val="nil"/>
              <w:bottom w:val="single" w:sz="4" w:space="0" w:color="auto"/>
              <w:right w:val="nil"/>
            </w:tcBorders>
            <w:vAlign w:val="bottom"/>
          </w:tcPr>
          <w:p w14:paraId="31BD041C" w14:textId="77777777" w:rsidR="00A856A1" w:rsidRPr="00FF4EA3" w:rsidRDefault="00A856A1" w:rsidP="000E47E7">
            <w:pPr>
              <w:spacing w:line="240" w:lineRule="auto"/>
              <w:ind w:left="0" w:hanging="2"/>
              <w:jc w:val="center"/>
              <w:textDirection w:val="lrTb"/>
              <w:rPr>
                <w:color w:val="000000"/>
              </w:rPr>
            </w:pPr>
          </w:p>
        </w:tc>
        <w:tc>
          <w:tcPr>
            <w:tcW w:w="1134" w:type="dxa"/>
            <w:tcBorders>
              <w:top w:val="nil"/>
              <w:left w:val="nil"/>
              <w:bottom w:val="single" w:sz="4" w:space="0" w:color="auto"/>
              <w:right w:val="nil"/>
            </w:tcBorders>
            <w:vAlign w:val="bottom"/>
          </w:tcPr>
          <w:p w14:paraId="3B537931" w14:textId="77777777" w:rsidR="00A856A1" w:rsidRPr="00FF4EA3" w:rsidRDefault="00A856A1" w:rsidP="000E47E7">
            <w:pPr>
              <w:spacing w:line="240" w:lineRule="auto"/>
              <w:ind w:left="0" w:hanging="2"/>
              <w:jc w:val="center"/>
              <w:textDirection w:val="lrTb"/>
              <w:rPr>
                <w:color w:val="000000"/>
              </w:rPr>
            </w:pPr>
          </w:p>
        </w:tc>
        <w:tc>
          <w:tcPr>
            <w:tcW w:w="1276" w:type="dxa"/>
            <w:tcBorders>
              <w:top w:val="nil"/>
              <w:left w:val="nil"/>
              <w:bottom w:val="single" w:sz="4" w:space="0" w:color="auto"/>
              <w:right w:val="nil"/>
            </w:tcBorders>
            <w:vAlign w:val="bottom"/>
          </w:tcPr>
          <w:p w14:paraId="0C5D3089" w14:textId="77777777" w:rsidR="00A856A1" w:rsidRPr="00FF4EA3" w:rsidRDefault="00A856A1" w:rsidP="000E47E7">
            <w:pPr>
              <w:spacing w:line="240" w:lineRule="auto"/>
              <w:ind w:left="0" w:hanging="2"/>
              <w:jc w:val="center"/>
              <w:textDirection w:val="lrTb"/>
              <w:rPr>
                <w:color w:val="000000"/>
              </w:rPr>
            </w:pPr>
          </w:p>
        </w:tc>
        <w:tc>
          <w:tcPr>
            <w:tcW w:w="992" w:type="dxa"/>
            <w:tcBorders>
              <w:top w:val="nil"/>
              <w:left w:val="nil"/>
              <w:bottom w:val="single" w:sz="4" w:space="0" w:color="auto"/>
              <w:right w:val="single" w:sz="4" w:space="0" w:color="auto"/>
            </w:tcBorders>
            <w:vAlign w:val="bottom"/>
          </w:tcPr>
          <w:p w14:paraId="6E1BA22D" w14:textId="77777777" w:rsidR="00A856A1" w:rsidRPr="00FF4EA3" w:rsidRDefault="00A856A1" w:rsidP="000E47E7">
            <w:pPr>
              <w:spacing w:line="240" w:lineRule="auto"/>
              <w:ind w:left="0" w:hanging="2"/>
              <w:jc w:val="center"/>
              <w:textDirection w:val="lrTb"/>
              <w:rPr>
                <w:color w:val="000000"/>
              </w:rPr>
            </w:pPr>
          </w:p>
        </w:tc>
      </w:tr>
      <w:tr w:rsidR="00A856A1" w:rsidRPr="00FF4EA3" w14:paraId="6D36F613" w14:textId="77777777" w:rsidTr="00CF2976">
        <w:trPr>
          <w:trHeight w:val="225"/>
        </w:trPr>
        <w:tc>
          <w:tcPr>
            <w:tcW w:w="2263" w:type="dxa"/>
            <w:tcBorders>
              <w:top w:val="single" w:sz="4" w:space="0" w:color="auto"/>
              <w:left w:val="single" w:sz="4" w:space="0" w:color="auto"/>
              <w:bottom w:val="nil"/>
              <w:right w:val="nil"/>
            </w:tcBorders>
            <w:vAlign w:val="bottom"/>
          </w:tcPr>
          <w:p w14:paraId="16B477A5" w14:textId="77777777" w:rsidR="00A856A1" w:rsidRPr="00FF4EA3" w:rsidRDefault="00A856A1" w:rsidP="000E47E7">
            <w:pPr>
              <w:spacing w:line="240" w:lineRule="auto"/>
              <w:ind w:left="0" w:hanging="2"/>
              <w:textDirection w:val="lrTb"/>
              <w:rPr>
                <w:color w:val="000000"/>
              </w:rPr>
            </w:pPr>
            <w:r w:rsidRPr="00FF4EA3">
              <w:rPr>
                <w:color w:val="000000"/>
              </w:rPr>
              <w:t>R-squared</w:t>
            </w:r>
          </w:p>
        </w:tc>
        <w:tc>
          <w:tcPr>
            <w:tcW w:w="1134" w:type="dxa"/>
            <w:tcBorders>
              <w:top w:val="single" w:sz="4" w:space="0" w:color="auto"/>
              <w:left w:val="nil"/>
              <w:bottom w:val="nil"/>
              <w:right w:val="nil"/>
            </w:tcBorders>
            <w:vAlign w:val="bottom"/>
          </w:tcPr>
          <w:p w14:paraId="245EC32B" w14:textId="77777777" w:rsidR="00A856A1" w:rsidRPr="00FF4EA3" w:rsidRDefault="00A856A1" w:rsidP="000E47E7">
            <w:pPr>
              <w:spacing w:line="240" w:lineRule="auto"/>
              <w:ind w:left="0" w:right="10" w:hanging="2"/>
              <w:jc w:val="right"/>
              <w:textDirection w:val="lrTb"/>
              <w:rPr>
                <w:color w:val="000000"/>
              </w:rPr>
            </w:pPr>
            <w:r w:rsidRPr="00FF4EA3">
              <w:rPr>
                <w:color w:val="000000"/>
              </w:rPr>
              <w:t>0.405670</w:t>
            </w:r>
          </w:p>
        </w:tc>
        <w:tc>
          <w:tcPr>
            <w:tcW w:w="2410" w:type="dxa"/>
            <w:gridSpan w:val="2"/>
            <w:tcBorders>
              <w:top w:val="single" w:sz="4" w:space="0" w:color="auto"/>
              <w:left w:val="nil"/>
              <w:bottom w:val="nil"/>
              <w:right w:val="nil"/>
            </w:tcBorders>
            <w:vAlign w:val="bottom"/>
          </w:tcPr>
          <w:p w14:paraId="6272145F" w14:textId="77777777" w:rsidR="00A856A1" w:rsidRPr="00FF4EA3" w:rsidRDefault="00A856A1" w:rsidP="000E47E7">
            <w:pPr>
              <w:spacing w:line="240" w:lineRule="auto"/>
              <w:ind w:left="0" w:right="10" w:hanging="2"/>
              <w:textDirection w:val="lrTb"/>
              <w:rPr>
                <w:color w:val="000000"/>
              </w:rPr>
            </w:pPr>
            <w:r w:rsidRPr="00FF4EA3">
              <w:rPr>
                <w:color w:val="000000"/>
              </w:rPr>
              <w:t>    Mean dependent var</w:t>
            </w:r>
          </w:p>
        </w:tc>
        <w:tc>
          <w:tcPr>
            <w:tcW w:w="992" w:type="dxa"/>
            <w:tcBorders>
              <w:top w:val="single" w:sz="4" w:space="0" w:color="auto"/>
              <w:left w:val="nil"/>
              <w:bottom w:val="nil"/>
              <w:right w:val="single" w:sz="4" w:space="0" w:color="auto"/>
            </w:tcBorders>
            <w:vAlign w:val="bottom"/>
          </w:tcPr>
          <w:p w14:paraId="4D8472DA" w14:textId="77777777" w:rsidR="00A856A1" w:rsidRPr="00FF4EA3" w:rsidRDefault="00A856A1" w:rsidP="000E47E7">
            <w:pPr>
              <w:spacing w:line="240" w:lineRule="auto"/>
              <w:ind w:left="0" w:right="10" w:hanging="2"/>
              <w:jc w:val="right"/>
              <w:textDirection w:val="lrTb"/>
              <w:rPr>
                <w:color w:val="000000"/>
              </w:rPr>
            </w:pPr>
            <w:r w:rsidRPr="00FF4EA3">
              <w:rPr>
                <w:color w:val="000000"/>
              </w:rPr>
              <w:t>0.659379</w:t>
            </w:r>
          </w:p>
        </w:tc>
      </w:tr>
      <w:tr w:rsidR="00A856A1" w:rsidRPr="00FF4EA3" w14:paraId="15B2D770" w14:textId="77777777" w:rsidTr="00CF2976">
        <w:trPr>
          <w:trHeight w:val="225"/>
        </w:trPr>
        <w:tc>
          <w:tcPr>
            <w:tcW w:w="2263" w:type="dxa"/>
            <w:tcBorders>
              <w:top w:val="nil"/>
              <w:left w:val="single" w:sz="4" w:space="0" w:color="auto"/>
              <w:bottom w:val="nil"/>
              <w:right w:val="nil"/>
            </w:tcBorders>
            <w:vAlign w:val="bottom"/>
          </w:tcPr>
          <w:p w14:paraId="708B31C8" w14:textId="77777777" w:rsidR="00A856A1" w:rsidRPr="00FF4EA3" w:rsidRDefault="00A856A1" w:rsidP="000E47E7">
            <w:pPr>
              <w:spacing w:line="240" w:lineRule="auto"/>
              <w:ind w:left="0" w:hanging="2"/>
              <w:textDirection w:val="lrTb"/>
              <w:rPr>
                <w:color w:val="000000"/>
              </w:rPr>
            </w:pPr>
            <w:r w:rsidRPr="00FF4EA3">
              <w:rPr>
                <w:color w:val="000000"/>
              </w:rPr>
              <w:t>Adjusted R-squared</w:t>
            </w:r>
          </w:p>
        </w:tc>
        <w:tc>
          <w:tcPr>
            <w:tcW w:w="1134" w:type="dxa"/>
            <w:tcBorders>
              <w:top w:val="nil"/>
              <w:left w:val="nil"/>
              <w:bottom w:val="nil"/>
              <w:right w:val="nil"/>
            </w:tcBorders>
            <w:vAlign w:val="bottom"/>
          </w:tcPr>
          <w:p w14:paraId="2701C1AA" w14:textId="77777777" w:rsidR="00A856A1" w:rsidRPr="00FF4EA3" w:rsidRDefault="00A856A1" w:rsidP="000E47E7">
            <w:pPr>
              <w:spacing w:line="240" w:lineRule="auto"/>
              <w:ind w:left="0" w:right="10" w:hanging="2"/>
              <w:jc w:val="right"/>
              <w:textDirection w:val="lrTb"/>
              <w:rPr>
                <w:color w:val="000000"/>
              </w:rPr>
            </w:pPr>
            <w:r w:rsidRPr="00FF4EA3">
              <w:rPr>
                <w:color w:val="000000"/>
              </w:rPr>
              <w:t>0.347403</w:t>
            </w:r>
          </w:p>
        </w:tc>
        <w:tc>
          <w:tcPr>
            <w:tcW w:w="2410" w:type="dxa"/>
            <w:gridSpan w:val="2"/>
            <w:tcBorders>
              <w:top w:val="nil"/>
              <w:left w:val="nil"/>
              <w:bottom w:val="nil"/>
              <w:right w:val="nil"/>
            </w:tcBorders>
            <w:vAlign w:val="bottom"/>
          </w:tcPr>
          <w:p w14:paraId="096F61EA" w14:textId="77777777" w:rsidR="00A856A1" w:rsidRPr="00FF4EA3" w:rsidRDefault="00A856A1" w:rsidP="000E47E7">
            <w:pPr>
              <w:spacing w:line="240" w:lineRule="auto"/>
              <w:ind w:left="0" w:right="10" w:hanging="2"/>
              <w:textDirection w:val="lrTb"/>
              <w:rPr>
                <w:color w:val="000000"/>
              </w:rPr>
            </w:pPr>
            <w:r w:rsidRPr="00FF4EA3">
              <w:rPr>
                <w:color w:val="000000"/>
              </w:rPr>
              <w:t>    S.D. dependent var</w:t>
            </w:r>
          </w:p>
        </w:tc>
        <w:tc>
          <w:tcPr>
            <w:tcW w:w="992" w:type="dxa"/>
            <w:tcBorders>
              <w:top w:val="nil"/>
              <w:left w:val="nil"/>
              <w:bottom w:val="nil"/>
              <w:right w:val="single" w:sz="4" w:space="0" w:color="auto"/>
            </w:tcBorders>
            <w:vAlign w:val="bottom"/>
          </w:tcPr>
          <w:p w14:paraId="110C089B" w14:textId="77777777" w:rsidR="00A856A1" w:rsidRPr="00FF4EA3" w:rsidRDefault="00A856A1" w:rsidP="000E47E7">
            <w:pPr>
              <w:spacing w:line="240" w:lineRule="auto"/>
              <w:ind w:left="0" w:right="10" w:hanging="2"/>
              <w:jc w:val="right"/>
              <w:textDirection w:val="lrTb"/>
              <w:rPr>
                <w:color w:val="000000"/>
              </w:rPr>
            </w:pPr>
            <w:r w:rsidRPr="00FF4EA3">
              <w:rPr>
                <w:color w:val="000000"/>
              </w:rPr>
              <w:t>0.843307</w:t>
            </w:r>
          </w:p>
        </w:tc>
      </w:tr>
      <w:tr w:rsidR="00A856A1" w:rsidRPr="00FF4EA3" w14:paraId="59533C07" w14:textId="77777777" w:rsidTr="00CF2976">
        <w:trPr>
          <w:trHeight w:val="225"/>
        </w:trPr>
        <w:tc>
          <w:tcPr>
            <w:tcW w:w="2263" w:type="dxa"/>
            <w:tcBorders>
              <w:top w:val="nil"/>
              <w:left w:val="single" w:sz="4" w:space="0" w:color="auto"/>
              <w:bottom w:val="nil"/>
              <w:right w:val="nil"/>
            </w:tcBorders>
            <w:vAlign w:val="bottom"/>
          </w:tcPr>
          <w:p w14:paraId="08FF8EDA" w14:textId="77777777" w:rsidR="00A856A1" w:rsidRPr="00FF4EA3" w:rsidRDefault="00A856A1" w:rsidP="000E47E7">
            <w:pPr>
              <w:spacing w:line="240" w:lineRule="auto"/>
              <w:ind w:left="0" w:hanging="2"/>
              <w:textDirection w:val="lrTb"/>
              <w:rPr>
                <w:color w:val="000000"/>
              </w:rPr>
            </w:pPr>
            <w:r w:rsidRPr="00FF4EA3">
              <w:rPr>
                <w:color w:val="000000"/>
              </w:rPr>
              <w:t>S.E. of regression</w:t>
            </w:r>
          </w:p>
        </w:tc>
        <w:tc>
          <w:tcPr>
            <w:tcW w:w="1134" w:type="dxa"/>
            <w:tcBorders>
              <w:top w:val="nil"/>
              <w:left w:val="nil"/>
              <w:bottom w:val="nil"/>
              <w:right w:val="nil"/>
            </w:tcBorders>
            <w:vAlign w:val="bottom"/>
          </w:tcPr>
          <w:p w14:paraId="4F17E649" w14:textId="77777777" w:rsidR="00A856A1" w:rsidRPr="00FF4EA3" w:rsidRDefault="00A856A1" w:rsidP="000E47E7">
            <w:pPr>
              <w:spacing w:line="240" w:lineRule="auto"/>
              <w:ind w:left="0" w:right="10" w:hanging="2"/>
              <w:jc w:val="right"/>
              <w:textDirection w:val="lrTb"/>
              <w:rPr>
                <w:color w:val="000000"/>
              </w:rPr>
            </w:pPr>
            <w:r w:rsidRPr="00FF4EA3">
              <w:rPr>
                <w:color w:val="000000"/>
              </w:rPr>
              <w:t>0.681253</w:t>
            </w:r>
          </w:p>
        </w:tc>
        <w:tc>
          <w:tcPr>
            <w:tcW w:w="2410" w:type="dxa"/>
            <w:gridSpan w:val="2"/>
            <w:tcBorders>
              <w:top w:val="nil"/>
              <w:left w:val="nil"/>
              <w:bottom w:val="nil"/>
              <w:right w:val="nil"/>
            </w:tcBorders>
            <w:vAlign w:val="bottom"/>
          </w:tcPr>
          <w:p w14:paraId="62EA54FC" w14:textId="77777777" w:rsidR="00A856A1" w:rsidRPr="00FF4EA3" w:rsidRDefault="00A856A1" w:rsidP="000E47E7">
            <w:pPr>
              <w:spacing w:line="240" w:lineRule="auto"/>
              <w:ind w:left="0" w:right="10" w:hanging="2"/>
              <w:textDirection w:val="lrTb"/>
              <w:rPr>
                <w:color w:val="000000"/>
              </w:rPr>
            </w:pPr>
            <w:r w:rsidRPr="00FF4EA3">
              <w:rPr>
                <w:color w:val="000000"/>
              </w:rPr>
              <w:t>    Akaike info criterion</w:t>
            </w:r>
          </w:p>
        </w:tc>
        <w:tc>
          <w:tcPr>
            <w:tcW w:w="992" w:type="dxa"/>
            <w:tcBorders>
              <w:top w:val="nil"/>
              <w:left w:val="nil"/>
              <w:bottom w:val="nil"/>
              <w:right w:val="single" w:sz="4" w:space="0" w:color="auto"/>
            </w:tcBorders>
            <w:vAlign w:val="bottom"/>
          </w:tcPr>
          <w:p w14:paraId="52CB38EA" w14:textId="77777777" w:rsidR="00A856A1" w:rsidRPr="00FF4EA3" w:rsidRDefault="00A856A1" w:rsidP="000E47E7">
            <w:pPr>
              <w:spacing w:line="240" w:lineRule="auto"/>
              <w:ind w:left="0" w:right="10" w:hanging="2"/>
              <w:jc w:val="right"/>
              <w:textDirection w:val="lrTb"/>
              <w:rPr>
                <w:color w:val="000000"/>
              </w:rPr>
            </w:pPr>
            <w:r w:rsidRPr="00FF4EA3">
              <w:rPr>
                <w:color w:val="000000"/>
              </w:rPr>
              <w:t>2.169533</w:t>
            </w:r>
          </w:p>
        </w:tc>
      </w:tr>
      <w:tr w:rsidR="00A856A1" w:rsidRPr="00FF4EA3" w14:paraId="00AC6B6B" w14:textId="77777777" w:rsidTr="00CF2976">
        <w:trPr>
          <w:trHeight w:val="225"/>
        </w:trPr>
        <w:tc>
          <w:tcPr>
            <w:tcW w:w="2263" w:type="dxa"/>
            <w:tcBorders>
              <w:top w:val="nil"/>
              <w:left w:val="single" w:sz="4" w:space="0" w:color="auto"/>
              <w:bottom w:val="nil"/>
              <w:right w:val="nil"/>
            </w:tcBorders>
            <w:vAlign w:val="bottom"/>
          </w:tcPr>
          <w:p w14:paraId="6932BC45" w14:textId="77777777" w:rsidR="00A856A1" w:rsidRPr="00FF4EA3" w:rsidRDefault="00A856A1" w:rsidP="000E47E7">
            <w:pPr>
              <w:spacing w:line="240" w:lineRule="auto"/>
              <w:ind w:left="0" w:hanging="2"/>
              <w:textDirection w:val="lrTb"/>
              <w:rPr>
                <w:color w:val="000000"/>
              </w:rPr>
            </w:pPr>
            <w:r w:rsidRPr="00FF4EA3">
              <w:rPr>
                <w:color w:val="000000"/>
              </w:rPr>
              <w:t>Sum squared resid</w:t>
            </w:r>
          </w:p>
        </w:tc>
        <w:tc>
          <w:tcPr>
            <w:tcW w:w="1134" w:type="dxa"/>
            <w:tcBorders>
              <w:top w:val="nil"/>
              <w:left w:val="nil"/>
              <w:bottom w:val="nil"/>
              <w:right w:val="nil"/>
            </w:tcBorders>
            <w:vAlign w:val="bottom"/>
          </w:tcPr>
          <w:p w14:paraId="5A6D9A33" w14:textId="77777777" w:rsidR="00A856A1" w:rsidRPr="00FF4EA3" w:rsidRDefault="00A856A1" w:rsidP="000E47E7">
            <w:pPr>
              <w:spacing w:line="240" w:lineRule="auto"/>
              <w:ind w:left="0" w:right="10" w:hanging="2"/>
              <w:jc w:val="right"/>
              <w:textDirection w:val="lrTb"/>
              <w:rPr>
                <w:color w:val="000000"/>
              </w:rPr>
            </w:pPr>
            <w:r w:rsidRPr="00FF4EA3">
              <w:rPr>
                <w:color w:val="000000"/>
              </w:rPr>
              <w:t>23.66936</w:t>
            </w:r>
          </w:p>
        </w:tc>
        <w:tc>
          <w:tcPr>
            <w:tcW w:w="2410" w:type="dxa"/>
            <w:gridSpan w:val="2"/>
            <w:tcBorders>
              <w:top w:val="nil"/>
              <w:left w:val="nil"/>
              <w:bottom w:val="nil"/>
              <w:right w:val="nil"/>
            </w:tcBorders>
            <w:vAlign w:val="bottom"/>
          </w:tcPr>
          <w:p w14:paraId="39C18F63" w14:textId="77777777" w:rsidR="00A856A1" w:rsidRPr="00FF4EA3" w:rsidRDefault="00A856A1" w:rsidP="000E47E7">
            <w:pPr>
              <w:spacing w:line="240" w:lineRule="auto"/>
              <w:ind w:left="0" w:right="10" w:hanging="2"/>
              <w:textDirection w:val="lrTb"/>
              <w:rPr>
                <w:color w:val="000000"/>
              </w:rPr>
            </w:pPr>
            <w:r w:rsidRPr="00FF4EA3">
              <w:rPr>
                <w:color w:val="000000"/>
              </w:rPr>
              <w:t>    Schwarz criterion</w:t>
            </w:r>
          </w:p>
        </w:tc>
        <w:tc>
          <w:tcPr>
            <w:tcW w:w="992" w:type="dxa"/>
            <w:tcBorders>
              <w:top w:val="nil"/>
              <w:left w:val="nil"/>
              <w:bottom w:val="nil"/>
              <w:right w:val="single" w:sz="4" w:space="0" w:color="auto"/>
            </w:tcBorders>
            <w:vAlign w:val="bottom"/>
          </w:tcPr>
          <w:p w14:paraId="51A6A247" w14:textId="77777777" w:rsidR="00A856A1" w:rsidRPr="00FF4EA3" w:rsidRDefault="00A856A1" w:rsidP="000E47E7">
            <w:pPr>
              <w:spacing w:line="240" w:lineRule="auto"/>
              <w:ind w:left="0" w:right="10" w:hanging="2"/>
              <w:jc w:val="right"/>
              <w:textDirection w:val="lrTb"/>
              <w:rPr>
                <w:color w:val="000000"/>
              </w:rPr>
            </w:pPr>
            <w:r w:rsidRPr="00FF4EA3">
              <w:rPr>
                <w:color w:val="000000"/>
              </w:rPr>
              <w:t>2.384592</w:t>
            </w:r>
          </w:p>
        </w:tc>
      </w:tr>
      <w:tr w:rsidR="00A856A1" w:rsidRPr="00FF4EA3" w14:paraId="2D772A56" w14:textId="77777777" w:rsidTr="00CF2976">
        <w:trPr>
          <w:trHeight w:val="225"/>
        </w:trPr>
        <w:tc>
          <w:tcPr>
            <w:tcW w:w="2263" w:type="dxa"/>
            <w:tcBorders>
              <w:top w:val="nil"/>
              <w:left w:val="single" w:sz="4" w:space="0" w:color="auto"/>
              <w:bottom w:val="nil"/>
              <w:right w:val="nil"/>
            </w:tcBorders>
            <w:vAlign w:val="bottom"/>
          </w:tcPr>
          <w:p w14:paraId="71A19161" w14:textId="77777777" w:rsidR="00A856A1" w:rsidRPr="00FF4EA3" w:rsidRDefault="00A856A1" w:rsidP="000E47E7">
            <w:pPr>
              <w:spacing w:line="240" w:lineRule="auto"/>
              <w:ind w:left="0" w:hanging="2"/>
              <w:textDirection w:val="lrTb"/>
              <w:rPr>
                <w:color w:val="000000"/>
              </w:rPr>
            </w:pPr>
            <w:r w:rsidRPr="00FF4EA3">
              <w:rPr>
                <w:color w:val="000000"/>
              </w:rPr>
              <w:t>Log likelihood</w:t>
            </w:r>
          </w:p>
        </w:tc>
        <w:tc>
          <w:tcPr>
            <w:tcW w:w="1134" w:type="dxa"/>
            <w:tcBorders>
              <w:top w:val="nil"/>
              <w:left w:val="nil"/>
              <w:bottom w:val="nil"/>
              <w:right w:val="nil"/>
            </w:tcBorders>
            <w:vAlign w:val="bottom"/>
          </w:tcPr>
          <w:p w14:paraId="5E532834" w14:textId="77777777" w:rsidR="00A856A1" w:rsidRPr="00FF4EA3" w:rsidRDefault="00A856A1" w:rsidP="000E47E7">
            <w:pPr>
              <w:spacing w:line="240" w:lineRule="auto"/>
              <w:ind w:left="0" w:right="10" w:hanging="2"/>
              <w:jc w:val="right"/>
              <w:textDirection w:val="lrTb"/>
              <w:rPr>
                <w:color w:val="000000"/>
              </w:rPr>
            </w:pPr>
            <w:r w:rsidRPr="00FF4EA3">
              <w:rPr>
                <w:color w:val="000000"/>
              </w:rPr>
              <w:t>-55.83170</w:t>
            </w:r>
          </w:p>
        </w:tc>
        <w:tc>
          <w:tcPr>
            <w:tcW w:w="2410" w:type="dxa"/>
            <w:gridSpan w:val="2"/>
            <w:tcBorders>
              <w:top w:val="nil"/>
              <w:left w:val="nil"/>
              <w:bottom w:val="nil"/>
              <w:right w:val="nil"/>
            </w:tcBorders>
            <w:vAlign w:val="bottom"/>
          </w:tcPr>
          <w:p w14:paraId="373A42E9" w14:textId="77777777" w:rsidR="00A856A1" w:rsidRPr="00FF4EA3" w:rsidRDefault="00A856A1" w:rsidP="000E47E7">
            <w:pPr>
              <w:spacing w:line="240" w:lineRule="auto"/>
              <w:ind w:left="0" w:right="10" w:hanging="2"/>
              <w:textDirection w:val="lrTb"/>
              <w:rPr>
                <w:color w:val="000000"/>
              </w:rPr>
            </w:pPr>
            <w:r w:rsidRPr="00FF4EA3">
              <w:rPr>
                <w:color w:val="000000"/>
              </w:rPr>
              <w:t>    Hannan-Quinn criter.</w:t>
            </w:r>
          </w:p>
        </w:tc>
        <w:tc>
          <w:tcPr>
            <w:tcW w:w="992" w:type="dxa"/>
            <w:tcBorders>
              <w:top w:val="nil"/>
              <w:left w:val="nil"/>
              <w:bottom w:val="nil"/>
              <w:right w:val="single" w:sz="4" w:space="0" w:color="auto"/>
            </w:tcBorders>
            <w:vAlign w:val="bottom"/>
          </w:tcPr>
          <w:p w14:paraId="5125AD53" w14:textId="77777777" w:rsidR="00A856A1" w:rsidRPr="00FF4EA3" w:rsidRDefault="00A856A1" w:rsidP="000E47E7">
            <w:pPr>
              <w:spacing w:line="240" w:lineRule="auto"/>
              <w:ind w:left="0" w:right="10" w:hanging="2"/>
              <w:jc w:val="right"/>
              <w:textDirection w:val="lrTb"/>
              <w:rPr>
                <w:color w:val="000000"/>
              </w:rPr>
            </w:pPr>
            <w:r w:rsidRPr="00FF4EA3">
              <w:rPr>
                <w:color w:val="000000"/>
              </w:rPr>
              <w:t>2.253112</w:t>
            </w:r>
          </w:p>
        </w:tc>
      </w:tr>
      <w:tr w:rsidR="00A856A1" w:rsidRPr="00FF4EA3" w14:paraId="70237EFB" w14:textId="77777777" w:rsidTr="00CF2976">
        <w:trPr>
          <w:trHeight w:val="225"/>
        </w:trPr>
        <w:tc>
          <w:tcPr>
            <w:tcW w:w="2263" w:type="dxa"/>
            <w:tcBorders>
              <w:top w:val="nil"/>
              <w:left w:val="single" w:sz="4" w:space="0" w:color="auto"/>
              <w:bottom w:val="nil"/>
              <w:right w:val="nil"/>
            </w:tcBorders>
            <w:vAlign w:val="bottom"/>
          </w:tcPr>
          <w:p w14:paraId="4F9FEF45" w14:textId="77777777" w:rsidR="00A856A1" w:rsidRPr="00FF4EA3" w:rsidRDefault="00A856A1" w:rsidP="000E47E7">
            <w:pPr>
              <w:spacing w:line="240" w:lineRule="auto"/>
              <w:ind w:left="0" w:hanging="2"/>
              <w:textDirection w:val="lrTb"/>
              <w:rPr>
                <w:color w:val="000000"/>
              </w:rPr>
            </w:pPr>
            <w:r w:rsidRPr="00FF4EA3">
              <w:rPr>
                <w:color w:val="000000"/>
              </w:rPr>
              <w:t>F-statistic</w:t>
            </w:r>
          </w:p>
        </w:tc>
        <w:tc>
          <w:tcPr>
            <w:tcW w:w="1134" w:type="dxa"/>
            <w:tcBorders>
              <w:top w:val="nil"/>
              <w:left w:val="nil"/>
              <w:bottom w:val="nil"/>
              <w:right w:val="nil"/>
            </w:tcBorders>
            <w:vAlign w:val="bottom"/>
          </w:tcPr>
          <w:p w14:paraId="45AB1597" w14:textId="77777777" w:rsidR="00A856A1" w:rsidRPr="00FF4EA3" w:rsidRDefault="00A856A1" w:rsidP="000E47E7">
            <w:pPr>
              <w:spacing w:line="240" w:lineRule="auto"/>
              <w:ind w:left="0" w:right="10" w:hanging="2"/>
              <w:jc w:val="right"/>
              <w:textDirection w:val="lrTb"/>
              <w:rPr>
                <w:color w:val="000000"/>
              </w:rPr>
            </w:pPr>
            <w:r w:rsidRPr="00FF4EA3">
              <w:rPr>
                <w:color w:val="000000"/>
              </w:rPr>
              <w:t>6.962189</w:t>
            </w:r>
          </w:p>
        </w:tc>
        <w:tc>
          <w:tcPr>
            <w:tcW w:w="2410" w:type="dxa"/>
            <w:gridSpan w:val="2"/>
            <w:tcBorders>
              <w:top w:val="nil"/>
              <w:left w:val="nil"/>
              <w:bottom w:val="nil"/>
              <w:right w:val="nil"/>
            </w:tcBorders>
            <w:vAlign w:val="bottom"/>
          </w:tcPr>
          <w:p w14:paraId="4F680E6E" w14:textId="77777777" w:rsidR="00A856A1" w:rsidRPr="00FF4EA3" w:rsidRDefault="00A856A1" w:rsidP="000E47E7">
            <w:pPr>
              <w:spacing w:line="240" w:lineRule="auto"/>
              <w:ind w:left="0" w:right="10" w:hanging="2"/>
              <w:textDirection w:val="lrTb"/>
              <w:rPr>
                <w:color w:val="000000"/>
              </w:rPr>
            </w:pPr>
            <w:r w:rsidRPr="00FF4EA3">
              <w:rPr>
                <w:color w:val="000000"/>
              </w:rPr>
              <w:t>    Durbin-Watson stat</w:t>
            </w:r>
          </w:p>
        </w:tc>
        <w:tc>
          <w:tcPr>
            <w:tcW w:w="992" w:type="dxa"/>
            <w:tcBorders>
              <w:top w:val="nil"/>
              <w:left w:val="nil"/>
              <w:bottom w:val="nil"/>
              <w:right w:val="single" w:sz="4" w:space="0" w:color="auto"/>
            </w:tcBorders>
            <w:vAlign w:val="bottom"/>
          </w:tcPr>
          <w:p w14:paraId="65FE8439" w14:textId="77777777" w:rsidR="00A856A1" w:rsidRPr="00FF4EA3" w:rsidRDefault="00A856A1" w:rsidP="000E47E7">
            <w:pPr>
              <w:spacing w:line="240" w:lineRule="auto"/>
              <w:ind w:left="0" w:right="10" w:hanging="2"/>
              <w:jc w:val="right"/>
              <w:textDirection w:val="lrTb"/>
              <w:rPr>
                <w:color w:val="000000"/>
              </w:rPr>
            </w:pPr>
            <w:r w:rsidRPr="00FF4EA3">
              <w:rPr>
                <w:color w:val="000000"/>
              </w:rPr>
              <w:t>1.865649</w:t>
            </w:r>
          </w:p>
        </w:tc>
      </w:tr>
      <w:tr w:rsidR="00A856A1" w:rsidRPr="00FF4EA3" w14:paraId="132A5487" w14:textId="77777777" w:rsidTr="00CF2976">
        <w:trPr>
          <w:trHeight w:val="225"/>
        </w:trPr>
        <w:tc>
          <w:tcPr>
            <w:tcW w:w="2263" w:type="dxa"/>
            <w:tcBorders>
              <w:top w:val="nil"/>
              <w:left w:val="single" w:sz="4" w:space="0" w:color="auto"/>
              <w:bottom w:val="nil"/>
              <w:right w:val="nil"/>
            </w:tcBorders>
            <w:vAlign w:val="bottom"/>
          </w:tcPr>
          <w:p w14:paraId="1CCB6231" w14:textId="77777777" w:rsidR="00A856A1" w:rsidRPr="00FF4EA3" w:rsidRDefault="00A856A1" w:rsidP="000E47E7">
            <w:pPr>
              <w:spacing w:line="240" w:lineRule="auto"/>
              <w:ind w:left="0" w:hanging="2"/>
              <w:textDirection w:val="lrTb"/>
              <w:rPr>
                <w:color w:val="000000"/>
              </w:rPr>
            </w:pPr>
            <w:r w:rsidRPr="00FF4EA3">
              <w:rPr>
                <w:color w:val="000000"/>
              </w:rPr>
              <w:t>Prob(F-statistic)</w:t>
            </w:r>
          </w:p>
        </w:tc>
        <w:tc>
          <w:tcPr>
            <w:tcW w:w="1134" w:type="dxa"/>
            <w:tcBorders>
              <w:top w:val="nil"/>
              <w:left w:val="nil"/>
              <w:bottom w:val="nil"/>
              <w:right w:val="nil"/>
            </w:tcBorders>
            <w:vAlign w:val="bottom"/>
          </w:tcPr>
          <w:p w14:paraId="4182A0C8" w14:textId="77777777" w:rsidR="00A856A1" w:rsidRPr="00FF4EA3" w:rsidRDefault="00A856A1" w:rsidP="000E47E7">
            <w:pPr>
              <w:spacing w:line="240" w:lineRule="auto"/>
              <w:ind w:left="0" w:right="10" w:hanging="2"/>
              <w:jc w:val="right"/>
              <w:textDirection w:val="lrTb"/>
              <w:rPr>
                <w:color w:val="000000"/>
              </w:rPr>
            </w:pPr>
            <w:r w:rsidRPr="00FF4EA3">
              <w:rPr>
                <w:color w:val="000000"/>
              </w:rPr>
              <w:t>0.000050</w:t>
            </w:r>
          </w:p>
        </w:tc>
        <w:tc>
          <w:tcPr>
            <w:tcW w:w="1134" w:type="dxa"/>
            <w:tcBorders>
              <w:top w:val="nil"/>
              <w:left w:val="nil"/>
              <w:bottom w:val="nil"/>
              <w:right w:val="nil"/>
            </w:tcBorders>
            <w:vAlign w:val="bottom"/>
          </w:tcPr>
          <w:p w14:paraId="4B5EEE39" w14:textId="77777777" w:rsidR="00A856A1" w:rsidRPr="00FF4EA3" w:rsidRDefault="00A856A1" w:rsidP="000E47E7">
            <w:pPr>
              <w:spacing w:line="240" w:lineRule="auto"/>
              <w:ind w:left="0" w:right="10" w:hanging="2"/>
              <w:jc w:val="center"/>
              <w:textDirection w:val="lrTb"/>
              <w:rPr>
                <w:color w:val="000000"/>
              </w:rPr>
            </w:pPr>
          </w:p>
        </w:tc>
        <w:tc>
          <w:tcPr>
            <w:tcW w:w="1276" w:type="dxa"/>
            <w:tcBorders>
              <w:top w:val="nil"/>
              <w:left w:val="nil"/>
              <w:bottom w:val="nil"/>
              <w:right w:val="nil"/>
            </w:tcBorders>
            <w:vAlign w:val="bottom"/>
          </w:tcPr>
          <w:p w14:paraId="13E5EB2F" w14:textId="77777777" w:rsidR="00A856A1" w:rsidRPr="00FF4EA3" w:rsidRDefault="00A856A1" w:rsidP="000E47E7">
            <w:pPr>
              <w:spacing w:line="240" w:lineRule="auto"/>
              <w:ind w:left="0" w:right="10" w:hanging="2"/>
              <w:jc w:val="center"/>
              <w:textDirection w:val="lrTb"/>
              <w:rPr>
                <w:color w:val="000000"/>
              </w:rPr>
            </w:pPr>
          </w:p>
        </w:tc>
        <w:tc>
          <w:tcPr>
            <w:tcW w:w="992" w:type="dxa"/>
            <w:tcBorders>
              <w:top w:val="nil"/>
              <w:left w:val="nil"/>
              <w:bottom w:val="nil"/>
              <w:right w:val="single" w:sz="4" w:space="0" w:color="auto"/>
            </w:tcBorders>
            <w:vAlign w:val="bottom"/>
          </w:tcPr>
          <w:p w14:paraId="767C21D1" w14:textId="77777777" w:rsidR="00A856A1" w:rsidRPr="00FF4EA3" w:rsidRDefault="00A856A1" w:rsidP="000E47E7">
            <w:pPr>
              <w:spacing w:line="240" w:lineRule="auto"/>
              <w:ind w:left="0" w:right="10" w:hanging="2"/>
              <w:jc w:val="center"/>
              <w:textDirection w:val="lrTb"/>
              <w:rPr>
                <w:color w:val="000000"/>
              </w:rPr>
            </w:pPr>
          </w:p>
        </w:tc>
      </w:tr>
      <w:tr w:rsidR="00A856A1" w:rsidRPr="00FF4EA3" w14:paraId="39A0E07F" w14:textId="77777777" w:rsidTr="00CF2976">
        <w:trPr>
          <w:trHeight w:hRule="exact" w:val="90"/>
        </w:trPr>
        <w:tc>
          <w:tcPr>
            <w:tcW w:w="2263" w:type="dxa"/>
            <w:tcBorders>
              <w:top w:val="nil"/>
              <w:left w:val="single" w:sz="4" w:space="0" w:color="auto"/>
              <w:bottom w:val="double" w:sz="6" w:space="0" w:color="auto"/>
              <w:right w:val="nil"/>
            </w:tcBorders>
            <w:vAlign w:val="bottom"/>
          </w:tcPr>
          <w:p w14:paraId="59F96D6C" w14:textId="77777777" w:rsidR="00A856A1" w:rsidRPr="00FF4EA3" w:rsidRDefault="00A856A1" w:rsidP="000E47E7">
            <w:pPr>
              <w:spacing w:line="240" w:lineRule="auto"/>
              <w:ind w:left="0" w:hanging="2"/>
              <w:jc w:val="center"/>
              <w:textDirection w:val="lrTb"/>
              <w:rPr>
                <w:color w:val="000000"/>
              </w:rPr>
            </w:pPr>
          </w:p>
        </w:tc>
        <w:tc>
          <w:tcPr>
            <w:tcW w:w="1134" w:type="dxa"/>
            <w:tcBorders>
              <w:top w:val="nil"/>
              <w:left w:val="nil"/>
              <w:bottom w:val="double" w:sz="6" w:space="0" w:color="auto"/>
              <w:right w:val="nil"/>
            </w:tcBorders>
            <w:vAlign w:val="bottom"/>
          </w:tcPr>
          <w:p w14:paraId="50E7B2C8" w14:textId="77777777" w:rsidR="00A856A1" w:rsidRPr="00FF4EA3" w:rsidRDefault="00A856A1" w:rsidP="000E47E7">
            <w:pPr>
              <w:spacing w:line="240" w:lineRule="auto"/>
              <w:ind w:left="0" w:hanging="2"/>
              <w:jc w:val="center"/>
              <w:textDirection w:val="lrTb"/>
              <w:rPr>
                <w:color w:val="000000"/>
              </w:rPr>
            </w:pPr>
          </w:p>
        </w:tc>
        <w:tc>
          <w:tcPr>
            <w:tcW w:w="1134" w:type="dxa"/>
            <w:tcBorders>
              <w:top w:val="nil"/>
              <w:left w:val="nil"/>
              <w:bottom w:val="double" w:sz="6" w:space="0" w:color="auto"/>
              <w:right w:val="nil"/>
            </w:tcBorders>
            <w:vAlign w:val="bottom"/>
          </w:tcPr>
          <w:p w14:paraId="63C287BC" w14:textId="77777777" w:rsidR="00A856A1" w:rsidRPr="00FF4EA3" w:rsidRDefault="00A856A1" w:rsidP="000E47E7">
            <w:pPr>
              <w:spacing w:line="240" w:lineRule="auto"/>
              <w:ind w:left="0" w:hanging="2"/>
              <w:jc w:val="center"/>
              <w:textDirection w:val="lrTb"/>
              <w:rPr>
                <w:color w:val="000000"/>
              </w:rPr>
            </w:pPr>
          </w:p>
        </w:tc>
        <w:tc>
          <w:tcPr>
            <w:tcW w:w="1276" w:type="dxa"/>
            <w:tcBorders>
              <w:top w:val="nil"/>
              <w:left w:val="nil"/>
              <w:bottom w:val="double" w:sz="6" w:space="0" w:color="auto"/>
              <w:right w:val="nil"/>
            </w:tcBorders>
            <w:vAlign w:val="bottom"/>
          </w:tcPr>
          <w:p w14:paraId="38DE1269" w14:textId="77777777" w:rsidR="00A856A1" w:rsidRPr="00FF4EA3" w:rsidRDefault="00A856A1" w:rsidP="000E47E7">
            <w:pPr>
              <w:spacing w:line="240" w:lineRule="auto"/>
              <w:ind w:left="0" w:hanging="2"/>
              <w:jc w:val="center"/>
              <w:textDirection w:val="lrTb"/>
              <w:rPr>
                <w:color w:val="000000"/>
              </w:rPr>
            </w:pPr>
          </w:p>
        </w:tc>
        <w:tc>
          <w:tcPr>
            <w:tcW w:w="992" w:type="dxa"/>
            <w:tcBorders>
              <w:top w:val="nil"/>
              <w:left w:val="nil"/>
              <w:bottom w:val="double" w:sz="6" w:space="0" w:color="auto"/>
              <w:right w:val="single" w:sz="4" w:space="0" w:color="auto"/>
            </w:tcBorders>
            <w:vAlign w:val="bottom"/>
          </w:tcPr>
          <w:p w14:paraId="3A751B30" w14:textId="77777777" w:rsidR="00A856A1" w:rsidRPr="00FF4EA3" w:rsidRDefault="00A856A1" w:rsidP="000E47E7">
            <w:pPr>
              <w:spacing w:line="240" w:lineRule="auto"/>
              <w:ind w:left="0" w:hanging="2"/>
              <w:jc w:val="center"/>
              <w:textDirection w:val="lrTb"/>
              <w:rPr>
                <w:color w:val="000000"/>
              </w:rPr>
            </w:pPr>
          </w:p>
        </w:tc>
      </w:tr>
      <w:tr w:rsidR="00A856A1" w:rsidRPr="00FF4EA3" w14:paraId="608515BD" w14:textId="77777777" w:rsidTr="00CF2976">
        <w:trPr>
          <w:trHeight w:hRule="exact" w:val="135"/>
        </w:trPr>
        <w:tc>
          <w:tcPr>
            <w:tcW w:w="2263" w:type="dxa"/>
            <w:tcBorders>
              <w:top w:val="nil"/>
              <w:left w:val="single" w:sz="4" w:space="0" w:color="auto"/>
              <w:bottom w:val="single" w:sz="4" w:space="0" w:color="auto"/>
              <w:right w:val="nil"/>
            </w:tcBorders>
            <w:vAlign w:val="bottom"/>
          </w:tcPr>
          <w:p w14:paraId="6BD13CBA" w14:textId="77777777" w:rsidR="00A856A1" w:rsidRPr="00FF4EA3" w:rsidRDefault="00A856A1" w:rsidP="000E47E7">
            <w:pPr>
              <w:spacing w:line="240" w:lineRule="auto"/>
              <w:ind w:left="0" w:hanging="2"/>
              <w:jc w:val="center"/>
              <w:textDirection w:val="lrTb"/>
              <w:rPr>
                <w:color w:val="000000"/>
              </w:rPr>
            </w:pPr>
          </w:p>
        </w:tc>
        <w:tc>
          <w:tcPr>
            <w:tcW w:w="1134" w:type="dxa"/>
            <w:tcBorders>
              <w:top w:val="nil"/>
              <w:left w:val="nil"/>
              <w:bottom w:val="single" w:sz="4" w:space="0" w:color="auto"/>
              <w:right w:val="nil"/>
            </w:tcBorders>
            <w:vAlign w:val="bottom"/>
          </w:tcPr>
          <w:p w14:paraId="5513AE8B" w14:textId="77777777" w:rsidR="00A856A1" w:rsidRPr="00FF4EA3" w:rsidRDefault="00A856A1" w:rsidP="000E47E7">
            <w:pPr>
              <w:spacing w:line="240" w:lineRule="auto"/>
              <w:ind w:left="0" w:hanging="2"/>
              <w:jc w:val="center"/>
              <w:textDirection w:val="lrTb"/>
              <w:rPr>
                <w:color w:val="000000"/>
              </w:rPr>
            </w:pPr>
          </w:p>
        </w:tc>
        <w:tc>
          <w:tcPr>
            <w:tcW w:w="1134" w:type="dxa"/>
            <w:tcBorders>
              <w:top w:val="nil"/>
              <w:left w:val="nil"/>
              <w:bottom w:val="single" w:sz="4" w:space="0" w:color="auto"/>
              <w:right w:val="nil"/>
            </w:tcBorders>
            <w:vAlign w:val="bottom"/>
          </w:tcPr>
          <w:p w14:paraId="6F1BF7D0" w14:textId="77777777" w:rsidR="00A856A1" w:rsidRPr="00FF4EA3" w:rsidRDefault="00A856A1" w:rsidP="000E47E7">
            <w:pPr>
              <w:spacing w:line="240" w:lineRule="auto"/>
              <w:ind w:left="0" w:hanging="2"/>
              <w:jc w:val="center"/>
              <w:textDirection w:val="lrTb"/>
              <w:rPr>
                <w:color w:val="000000"/>
              </w:rPr>
            </w:pPr>
          </w:p>
        </w:tc>
        <w:tc>
          <w:tcPr>
            <w:tcW w:w="1276" w:type="dxa"/>
            <w:tcBorders>
              <w:top w:val="nil"/>
              <w:left w:val="nil"/>
              <w:bottom w:val="single" w:sz="4" w:space="0" w:color="auto"/>
              <w:right w:val="nil"/>
            </w:tcBorders>
            <w:vAlign w:val="bottom"/>
          </w:tcPr>
          <w:p w14:paraId="1EFEE74B" w14:textId="77777777" w:rsidR="00A856A1" w:rsidRPr="00FF4EA3" w:rsidRDefault="00A856A1" w:rsidP="000E47E7">
            <w:pPr>
              <w:spacing w:line="240" w:lineRule="auto"/>
              <w:ind w:left="0" w:hanging="2"/>
              <w:jc w:val="center"/>
              <w:textDirection w:val="lrTb"/>
              <w:rPr>
                <w:color w:val="000000"/>
              </w:rPr>
            </w:pPr>
          </w:p>
        </w:tc>
        <w:tc>
          <w:tcPr>
            <w:tcW w:w="992" w:type="dxa"/>
            <w:tcBorders>
              <w:top w:val="nil"/>
              <w:left w:val="nil"/>
              <w:bottom w:val="single" w:sz="4" w:space="0" w:color="auto"/>
              <w:right w:val="single" w:sz="4" w:space="0" w:color="auto"/>
            </w:tcBorders>
            <w:vAlign w:val="bottom"/>
          </w:tcPr>
          <w:p w14:paraId="33FBDE1F" w14:textId="77777777" w:rsidR="00A856A1" w:rsidRPr="00FF4EA3" w:rsidRDefault="00A856A1" w:rsidP="000E47E7">
            <w:pPr>
              <w:spacing w:line="240" w:lineRule="auto"/>
              <w:ind w:left="0" w:hanging="2"/>
              <w:jc w:val="center"/>
              <w:textDirection w:val="lrTb"/>
              <w:rPr>
                <w:color w:val="000000"/>
              </w:rPr>
            </w:pPr>
          </w:p>
        </w:tc>
      </w:tr>
    </w:tbl>
    <w:p w14:paraId="6C9FE2A0" w14:textId="77777777" w:rsidR="00A856A1" w:rsidRDefault="00A856A1" w:rsidP="00CF2976">
      <w:pPr>
        <w:ind w:leftChars="0" w:left="0" w:firstLineChars="0" w:firstLine="0"/>
      </w:pPr>
    </w:p>
    <w:p w14:paraId="4CC614B4" w14:textId="77777777" w:rsidR="00A856A1" w:rsidRDefault="00A856A1" w:rsidP="00CF2976">
      <w:pPr>
        <w:ind w:leftChars="0" w:left="0" w:firstLineChars="0" w:firstLine="0"/>
      </w:pPr>
    </w:p>
    <w:p w14:paraId="66150B8A" w14:textId="77777777" w:rsidR="00A856A1" w:rsidRDefault="00A856A1" w:rsidP="00CF2976">
      <w:pPr>
        <w:ind w:leftChars="0" w:left="0" w:firstLineChars="0" w:firstLine="0"/>
      </w:pPr>
    </w:p>
    <w:p w14:paraId="50689848" w14:textId="77777777" w:rsidR="00A856A1" w:rsidRDefault="00A856A1" w:rsidP="00CF2976">
      <w:pPr>
        <w:ind w:leftChars="0" w:left="0" w:firstLineChars="0" w:firstLine="0"/>
      </w:pPr>
    </w:p>
    <w:p w14:paraId="57A6D241" w14:textId="77777777" w:rsidR="00A856A1" w:rsidRDefault="00A856A1" w:rsidP="00CF2976">
      <w:pPr>
        <w:ind w:leftChars="0" w:left="0" w:firstLineChars="0" w:firstLine="0"/>
      </w:pPr>
    </w:p>
    <w:p w14:paraId="35DCE81F" w14:textId="77777777" w:rsidR="00A856A1" w:rsidRDefault="00A856A1" w:rsidP="00CF2976">
      <w:pPr>
        <w:ind w:leftChars="0" w:left="0" w:firstLineChars="0" w:firstLine="0"/>
      </w:pPr>
    </w:p>
    <w:p w14:paraId="76C1C54D" w14:textId="77777777" w:rsidR="00A856A1" w:rsidRDefault="00A856A1" w:rsidP="00CF2976">
      <w:pPr>
        <w:ind w:leftChars="0" w:left="0" w:firstLineChars="0" w:firstLine="0"/>
      </w:pPr>
    </w:p>
    <w:p w14:paraId="02BB053A" w14:textId="77777777" w:rsidR="00A856A1" w:rsidRDefault="00A856A1" w:rsidP="00CF2976">
      <w:pPr>
        <w:ind w:leftChars="0" w:left="0" w:firstLineChars="0" w:firstLine="0"/>
      </w:pPr>
    </w:p>
    <w:p w14:paraId="5BC4250F" w14:textId="77777777" w:rsidR="00A856A1" w:rsidRDefault="00A856A1" w:rsidP="00CF2976">
      <w:pPr>
        <w:ind w:leftChars="0" w:left="0" w:firstLineChars="0" w:firstLine="0"/>
      </w:pPr>
    </w:p>
    <w:p w14:paraId="0ECEA9FD" w14:textId="77777777" w:rsidR="00A856A1" w:rsidRDefault="00A856A1" w:rsidP="00CF2976">
      <w:pPr>
        <w:ind w:leftChars="0" w:left="0" w:firstLineChars="0" w:firstLine="0"/>
      </w:pPr>
    </w:p>
    <w:p w14:paraId="295C0ADB" w14:textId="77777777" w:rsidR="00A856A1" w:rsidRDefault="00A856A1" w:rsidP="00CF2976">
      <w:pPr>
        <w:ind w:leftChars="0" w:left="0" w:firstLineChars="0" w:firstLine="0"/>
      </w:pPr>
    </w:p>
    <w:p w14:paraId="4B193306" w14:textId="77777777" w:rsidR="00A856A1" w:rsidRDefault="00A856A1" w:rsidP="00CF2976">
      <w:pPr>
        <w:ind w:leftChars="0" w:left="0" w:firstLineChars="0" w:firstLine="0"/>
      </w:pPr>
    </w:p>
    <w:p w14:paraId="20C74140" w14:textId="77777777" w:rsidR="00A856A1" w:rsidRDefault="00A856A1" w:rsidP="00CF2976">
      <w:pPr>
        <w:ind w:leftChars="0" w:left="0" w:firstLineChars="0" w:firstLine="0"/>
      </w:pPr>
    </w:p>
    <w:p w14:paraId="171F0673" w14:textId="77777777" w:rsidR="00A856A1" w:rsidRDefault="00A856A1" w:rsidP="00CF2976">
      <w:pPr>
        <w:ind w:leftChars="0" w:left="0" w:firstLineChars="0" w:firstLine="0"/>
      </w:pPr>
    </w:p>
    <w:p w14:paraId="1C472739" w14:textId="77777777" w:rsidR="00A856A1" w:rsidRDefault="00A856A1" w:rsidP="00CF2976">
      <w:pPr>
        <w:ind w:leftChars="0" w:left="0" w:firstLineChars="0" w:firstLine="0"/>
      </w:pPr>
    </w:p>
    <w:p w14:paraId="70B86715" w14:textId="77777777" w:rsidR="00A856A1" w:rsidRDefault="00A856A1" w:rsidP="00CF2976">
      <w:pPr>
        <w:ind w:leftChars="0" w:left="0" w:firstLineChars="0" w:firstLine="0"/>
      </w:pPr>
    </w:p>
    <w:p w14:paraId="6D57855D" w14:textId="77777777" w:rsidR="00A856A1" w:rsidRDefault="00A856A1" w:rsidP="00CF2976">
      <w:pPr>
        <w:ind w:leftChars="0" w:left="0" w:firstLineChars="0" w:firstLine="0"/>
      </w:pPr>
    </w:p>
    <w:p w14:paraId="51A440FD" w14:textId="77777777" w:rsidR="00A856A1" w:rsidRDefault="00A856A1" w:rsidP="00CF2976">
      <w:pPr>
        <w:ind w:leftChars="0" w:left="0" w:firstLineChars="0" w:firstLine="0"/>
      </w:pPr>
    </w:p>
    <w:p w14:paraId="255DFBA9" w14:textId="77777777" w:rsidR="00A856A1" w:rsidRDefault="00A856A1">
      <w:pPr>
        <w:suppressAutoHyphens w:val="0"/>
        <w:autoSpaceDE/>
        <w:autoSpaceDN/>
        <w:adjustRightInd/>
        <w:ind w:leftChars="0" w:left="0" w:firstLineChars="0" w:firstLine="0"/>
        <w:textDirection w:val="lrTb"/>
        <w:textAlignment w:val="auto"/>
        <w:outlineLvl w:val="9"/>
      </w:pPr>
      <w:r>
        <w:br w:type="page"/>
      </w:r>
    </w:p>
    <w:p w14:paraId="218C3C64" w14:textId="77777777" w:rsidR="00A856A1" w:rsidRPr="00CF2976" w:rsidRDefault="00A856A1" w:rsidP="00CF2976">
      <w:pPr>
        <w:pStyle w:val="Heading1"/>
        <w:ind w:left="0" w:hanging="2"/>
        <w:jc w:val="center"/>
      </w:pPr>
      <w:r w:rsidRPr="00CF2976">
        <w:lastRenderedPageBreak/>
        <w:t>APPENDIX 9</w:t>
      </w:r>
      <w:r>
        <w:t xml:space="preserve"> </w:t>
      </w:r>
      <w:r w:rsidRPr="00CF2976">
        <w:t>FIXED RANDOM EFFECT (FEM) ESTIMATION</w:t>
      </w:r>
    </w:p>
    <w:tbl>
      <w:tblPr>
        <w:tblW w:w="0" w:type="auto"/>
        <w:jc w:val="center"/>
        <w:tblLayout w:type="fixed"/>
        <w:tblCellMar>
          <w:left w:w="0" w:type="dxa"/>
          <w:right w:w="0" w:type="dxa"/>
        </w:tblCellMar>
        <w:tblLook w:val="0000" w:firstRow="0" w:lastRow="0" w:firstColumn="0" w:lastColumn="0" w:noHBand="0" w:noVBand="0"/>
      </w:tblPr>
      <w:tblGrid>
        <w:gridCol w:w="2237"/>
        <w:gridCol w:w="1134"/>
        <w:gridCol w:w="1276"/>
        <w:gridCol w:w="1134"/>
        <w:gridCol w:w="992"/>
      </w:tblGrid>
      <w:tr w:rsidR="00A856A1" w:rsidRPr="00E128E7" w14:paraId="418233DC" w14:textId="77777777" w:rsidTr="00CF2976">
        <w:trPr>
          <w:trHeight w:val="225"/>
          <w:jc w:val="center"/>
        </w:trPr>
        <w:tc>
          <w:tcPr>
            <w:tcW w:w="4647" w:type="dxa"/>
            <w:gridSpan w:val="3"/>
            <w:tcBorders>
              <w:top w:val="single" w:sz="4" w:space="0" w:color="auto"/>
              <w:left w:val="single" w:sz="4" w:space="0" w:color="auto"/>
              <w:bottom w:val="nil"/>
              <w:right w:val="nil"/>
            </w:tcBorders>
            <w:vAlign w:val="bottom"/>
          </w:tcPr>
          <w:p w14:paraId="1BF5926F" w14:textId="77777777" w:rsidR="00A856A1" w:rsidRPr="00E128E7" w:rsidRDefault="00A856A1" w:rsidP="000E47E7">
            <w:pPr>
              <w:spacing w:line="240" w:lineRule="auto"/>
              <w:ind w:left="0" w:hanging="2"/>
              <w:rPr>
                <w:color w:val="000000"/>
              </w:rPr>
            </w:pPr>
            <w:r w:rsidRPr="00E128E7">
              <w:rPr>
                <w:color w:val="000000"/>
              </w:rPr>
              <w:t>Dependent Variable: Y_FRAUD</w:t>
            </w:r>
          </w:p>
        </w:tc>
        <w:tc>
          <w:tcPr>
            <w:tcW w:w="1134" w:type="dxa"/>
            <w:tcBorders>
              <w:top w:val="single" w:sz="4" w:space="0" w:color="auto"/>
              <w:left w:val="nil"/>
              <w:bottom w:val="nil"/>
              <w:right w:val="nil"/>
            </w:tcBorders>
            <w:vAlign w:val="bottom"/>
          </w:tcPr>
          <w:p w14:paraId="36FF7874" w14:textId="77777777" w:rsidR="00A856A1" w:rsidRPr="00E128E7" w:rsidRDefault="00A856A1" w:rsidP="000E47E7">
            <w:pPr>
              <w:spacing w:line="240" w:lineRule="auto"/>
              <w:ind w:left="0" w:hanging="2"/>
              <w:jc w:val="center"/>
              <w:rPr>
                <w:color w:val="000000"/>
              </w:rPr>
            </w:pPr>
          </w:p>
        </w:tc>
        <w:tc>
          <w:tcPr>
            <w:tcW w:w="992" w:type="dxa"/>
            <w:tcBorders>
              <w:top w:val="single" w:sz="4" w:space="0" w:color="auto"/>
              <w:left w:val="nil"/>
              <w:bottom w:val="nil"/>
              <w:right w:val="single" w:sz="4" w:space="0" w:color="auto"/>
            </w:tcBorders>
            <w:vAlign w:val="bottom"/>
          </w:tcPr>
          <w:p w14:paraId="01BCC29A" w14:textId="77777777" w:rsidR="00A856A1" w:rsidRPr="00E128E7" w:rsidRDefault="00A856A1" w:rsidP="000E47E7">
            <w:pPr>
              <w:spacing w:line="240" w:lineRule="auto"/>
              <w:ind w:left="0" w:hanging="2"/>
              <w:jc w:val="center"/>
              <w:rPr>
                <w:color w:val="000000"/>
              </w:rPr>
            </w:pPr>
          </w:p>
        </w:tc>
      </w:tr>
      <w:tr w:rsidR="00A856A1" w:rsidRPr="00E128E7" w14:paraId="1636E285" w14:textId="77777777" w:rsidTr="00CF2976">
        <w:trPr>
          <w:trHeight w:val="225"/>
          <w:jc w:val="center"/>
        </w:trPr>
        <w:tc>
          <w:tcPr>
            <w:tcW w:w="4647" w:type="dxa"/>
            <w:gridSpan w:val="3"/>
            <w:tcBorders>
              <w:top w:val="nil"/>
              <w:left w:val="single" w:sz="4" w:space="0" w:color="auto"/>
              <w:bottom w:val="nil"/>
              <w:right w:val="nil"/>
            </w:tcBorders>
            <w:vAlign w:val="bottom"/>
          </w:tcPr>
          <w:p w14:paraId="3B0C5551" w14:textId="77777777" w:rsidR="00A856A1" w:rsidRPr="00E128E7" w:rsidRDefault="00A856A1" w:rsidP="000E47E7">
            <w:pPr>
              <w:spacing w:line="240" w:lineRule="auto"/>
              <w:ind w:left="0" w:hanging="2"/>
              <w:rPr>
                <w:color w:val="000000"/>
              </w:rPr>
            </w:pPr>
            <w:r w:rsidRPr="00E128E7">
              <w:rPr>
                <w:color w:val="000000"/>
              </w:rPr>
              <w:t>Method: Panel Least Squares</w:t>
            </w:r>
          </w:p>
        </w:tc>
        <w:tc>
          <w:tcPr>
            <w:tcW w:w="1134" w:type="dxa"/>
            <w:tcBorders>
              <w:top w:val="nil"/>
              <w:left w:val="nil"/>
              <w:bottom w:val="nil"/>
              <w:right w:val="nil"/>
            </w:tcBorders>
            <w:vAlign w:val="bottom"/>
          </w:tcPr>
          <w:p w14:paraId="6331DF76" w14:textId="77777777" w:rsidR="00A856A1" w:rsidRPr="00E128E7" w:rsidRDefault="00A856A1" w:rsidP="000E47E7">
            <w:pPr>
              <w:spacing w:line="240" w:lineRule="auto"/>
              <w:ind w:left="0" w:hanging="2"/>
              <w:jc w:val="center"/>
              <w:rPr>
                <w:color w:val="000000"/>
              </w:rPr>
            </w:pPr>
          </w:p>
        </w:tc>
        <w:tc>
          <w:tcPr>
            <w:tcW w:w="992" w:type="dxa"/>
            <w:tcBorders>
              <w:top w:val="nil"/>
              <w:left w:val="nil"/>
              <w:bottom w:val="nil"/>
              <w:right w:val="single" w:sz="4" w:space="0" w:color="auto"/>
            </w:tcBorders>
            <w:vAlign w:val="bottom"/>
          </w:tcPr>
          <w:p w14:paraId="0B56A64F" w14:textId="77777777" w:rsidR="00A856A1" w:rsidRPr="00E128E7" w:rsidRDefault="00A856A1" w:rsidP="000E47E7">
            <w:pPr>
              <w:spacing w:line="240" w:lineRule="auto"/>
              <w:ind w:left="0" w:hanging="2"/>
              <w:jc w:val="center"/>
              <w:rPr>
                <w:color w:val="000000"/>
              </w:rPr>
            </w:pPr>
          </w:p>
        </w:tc>
      </w:tr>
      <w:tr w:rsidR="00A856A1" w:rsidRPr="00E128E7" w14:paraId="3AE8FF5C" w14:textId="77777777" w:rsidTr="00CF2976">
        <w:trPr>
          <w:trHeight w:val="225"/>
          <w:jc w:val="center"/>
        </w:trPr>
        <w:tc>
          <w:tcPr>
            <w:tcW w:w="4647" w:type="dxa"/>
            <w:gridSpan w:val="3"/>
            <w:tcBorders>
              <w:top w:val="nil"/>
              <w:left w:val="single" w:sz="4" w:space="0" w:color="auto"/>
              <w:bottom w:val="nil"/>
              <w:right w:val="nil"/>
            </w:tcBorders>
            <w:vAlign w:val="bottom"/>
          </w:tcPr>
          <w:p w14:paraId="529CB62C" w14:textId="77777777" w:rsidR="00A856A1" w:rsidRPr="00E128E7" w:rsidRDefault="00A856A1" w:rsidP="000E47E7">
            <w:pPr>
              <w:spacing w:line="240" w:lineRule="auto"/>
              <w:ind w:left="0" w:hanging="2"/>
              <w:rPr>
                <w:color w:val="000000"/>
              </w:rPr>
            </w:pPr>
            <w:r w:rsidRPr="00E128E7">
              <w:rPr>
                <w:color w:val="000000"/>
              </w:rPr>
              <w:t>Date: 06/09/24   Time: 20:13</w:t>
            </w:r>
          </w:p>
        </w:tc>
        <w:tc>
          <w:tcPr>
            <w:tcW w:w="1134" w:type="dxa"/>
            <w:tcBorders>
              <w:top w:val="nil"/>
              <w:left w:val="nil"/>
              <w:bottom w:val="nil"/>
              <w:right w:val="nil"/>
            </w:tcBorders>
            <w:vAlign w:val="bottom"/>
          </w:tcPr>
          <w:p w14:paraId="6105961E" w14:textId="77777777" w:rsidR="00A856A1" w:rsidRPr="00E128E7" w:rsidRDefault="00A856A1" w:rsidP="000E47E7">
            <w:pPr>
              <w:spacing w:line="240" w:lineRule="auto"/>
              <w:ind w:left="0" w:hanging="2"/>
              <w:jc w:val="center"/>
              <w:rPr>
                <w:color w:val="000000"/>
              </w:rPr>
            </w:pPr>
          </w:p>
        </w:tc>
        <w:tc>
          <w:tcPr>
            <w:tcW w:w="992" w:type="dxa"/>
            <w:tcBorders>
              <w:top w:val="nil"/>
              <w:left w:val="nil"/>
              <w:bottom w:val="nil"/>
              <w:right w:val="single" w:sz="4" w:space="0" w:color="auto"/>
            </w:tcBorders>
            <w:vAlign w:val="bottom"/>
          </w:tcPr>
          <w:p w14:paraId="2E5CD876" w14:textId="77777777" w:rsidR="00A856A1" w:rsidRPr="00E128E7" w:rsidRDefault="00A856A1" w:rsidP="000E47E7">
            <w:pPr>
              <w:spacing w:line="240" w:lineRule="auto"/>
              <w:ind w:left="0" w:hanging="2"/>
              <w:jc w:val="center"/>
              <w:rPr>
                <w:color w:val="000000"/>
              </w:rPr>
            </w:pPr>
          </w:p>
        </w:tc>
      </w:tr>
      <w:tr w:rsidR="00A856A1" w:rsidRPr="00E128E7" w14:paraId="69A790F9" w14:textId="77777777" w:rsidTr="00CF2976">
        <w:trPr>
          <w:trHeight w:val="225"/>
          <w:jc w:val="center"/>
        </w:trPr>
        <w:tc>
          <w:tcPr>
            <w:tcW w:w="4647" w:type="dxa"/>
            <w:gridSpan w:val="3"/>
            <w:tcBorders>
              <w:top w:val="nil"/>
              <w:left w:val="single" w:sz="4" w:space="0" w:color="auto"/>
              <w:bottom w:val="nil"/>
              <w:right w:val="nil"/>
            </w:tcBorders>
            <w:vAlign w:val="bottom"/>
          </w:tcPr>
          <w:p w14:paraId="179933C2" w14:textId="77777777" w:rsidR="00A856A1" w:rsidRPr="00E128E7" w:rsidRDefault="00A856A1" w:rsidP="000E47E7">
            <w:pPr>
              <w:spacing w:line="240" w:lineRule="auto"/>
              <w:ind w:left="0" w:hanging="2"/>
              <w:rPr>
                <w:color w:val="000000"/>
              </w:rPr>
            </w:pPr>
            <w:r w:rsidRPr="00E128E7">
              <w:rPr>
                <w:color w:val="000000"/>
              </w:rPr>
              <w:t>Sample: 2014 2023</w:t>
            </w:r>
          </w:p>
        </w:tc>
        <w:tc>
          <w:tcPr>
            <w:tcW w:w="1134" w:type="dxa"/>
            <w:tcBorders>
              <w:top w:val="nil"/>
              <w:left w:val="nil"/>
              <w:bottom w:val="nil"/>
              <w:right w:val="nil"/>
            </w:tcBorders>
            <w:vAlign w:val="bottom"/>
          </w:tcPr>
          <w:p w14:paraId="6B6349F4" w14:textId="77777777" w:rsidR="00A856A1" w:rsidRPr="00E128E7" w:rsidRDefault="00A856A1" w:rsidP="000E47E7">
            <w:pPr>
              <w:spacing w:line="240" w:lineRule="auto"/>
              <w:ind w:left="0" w:hanging="2"/>
              <w:jc w:val="center"/>
              <w:rPr>
                <w:color w:val="000000"/>
              </w:rPr>
            </w:pPr>
          </w:p>
        </w:tc>
        <w:tc>
          <w:tcPr>
            <w:tcW w:w="992" w:type="dxa"/>
            <w:tcBorders>
              <w:top w:val="nil"/>
              <w:left w:val="nil"/>
              <w:bottom w:val="nil"/>
              <w:right w:val="single" w:sz="4" w:space="0" w:color="auto"/>
            </w:tcBorders>
            <w:vAlign w:val="bottom"/>
          </w:tcPr>
          <w:p w14:paraId="5B19037C" w14:textId="77777777" w:rsidR="00A856A1" w:rsidRPr="00E128E7" w:rsidRDefault="00A856A1" w:rsidP="000E47E7">
            <w:pPr>
              <w:spacing w:line="240" w:lineRule="auto"/>
              <w:ind w:left="0" w:hanging="2"/>
              <w:jc w:val="center"/>
              <w:rPr>
                <w:color w:val="000000"/>
              </w:rPr>
            </w:pPr>
          </w:p>
        </w:tc>
      </w:tr>
      <w:tr w:rsidR="00A856A1" w:rsidRPr="00E128E7" w14:paraId="13D374A3" w14:textId="77777777" w:rsidTr="00CF2976">
        <w:trPr>
          <w:trHeight w:val="225"/>
          <w:jc w:val="center"/>
        </w:trPr>
        <w:tc>
          <w:tcPr>
            <w:tcW w:w="4647" w:type="dxa"/>
            <w:gridSpan w:val="3"/>
            <w:tcBorders>
              <w:top w:val="nil"/>
              <w:left w:val="single" w:sz="4" w:space="0" w:color="auto"/>
              <w:bottom w:val="nil"/>
              <w:right w:val="nil"/>
            </w:tcBorders>
            <w:vAlign w:val="bottom"/>
          </w:tcPr>
          <w:p w14:paraId="5C7193FF" w14:textId="77777777" w:rsidR="00A856A1" w:rsidRPr="00E128E7" w:rsidRDefault="00A856A1" w:rsidP="000E47E7">
            <w:pPr>
              <w:spacing w:line="240" w:lineRule="auto"/>
              <w:ind w:left="0" w:hanging="2"/>
              <w:rPr>
                <w:color w:val="000000"/>
              </w:rPr>
            </w:pPr>
            <w:r w:rsidRPr="00E128E7">
              <w:rPr>
                <w:color w:val="000000"/>
              </w:rPr>
              <w:t>Periods included: 10</w:t>
            </w:r>
          </w:p>
        </w:tc>
        <w:tc>
          <w:tcPr>
            <w:tcW w:w="1134" w:type="dxa"/>
            <w:tcBorders>
              <w:top w:val="nil"/>
              <w:left w:val="nil"/>
              <w:bottom w:val="nil"/>
              <w:right w:val="nil"/>
            </w:tcBorders>
            <w:vAlign w:val="bottom"/>
          </w:tcPr>
          <w:p w14:paraId="0C477AED" w14:textId="77777777" w:rsidR="00A856A1" w:rsidRPr="00E128E7" w:rsidRDefault="00A856A1" w:rsidP="000E47E7">
            <w:pPr>
              <w:spacing w:line="240" w:lineRule="auto"/>
              <w:ind w:left="0" w:hanging="2"/>
              <w:jc w:val="center"/>
              <w:rPr>
                <w:color w:val="000000"/>
              </w:rPr>
            </w:pPr>
          </w:p>
        </w:tc>
        <w:tc>
          <w:tcPr>
            <w:tcW w:w="992" w:type="dxa"/>
            <w:tcBorders>
              <w:top w:val="nil"/>
              <w:left w:val="nil"/>
              <w:bottom w:val="nil"/>
              <w:right w:val="single" w:sz="4" w:space="0" w:color="auto"/>
            </w:tcBorders>
            <w:vAlign w:val="bottom"/>
          </w:tcPr>
          <w:p w14:paraId="2D438F0B" w14:textId="77777777" w:rsidR="00A856A1" w:rsidRPr="00E128E7" w:rsidRDefault="00A856A1" w:rsidP="000E47E7">
            <w:pPr>
              <w:spacing w:line="240" w:lineRule="auto"/>
              <w:ind w:left="0" w:hanging="2"/>
              <w:jc w:val="center"/>
              <w:rPr>
                <w:color w:val="000000"/>
              </w:rPr>
            </w:pPr>
          </w:p>
        </w:tc>
      </w:tr>
      <w:tr w:rsidR="00A856A1" w:rsidRPr="00E128E7" w14:paraId="57FD5A43" w14:textId="77777777" w:rsidTr="00CF2976">
        <w:trPr>
          <w:trHeight w:val="225"/>
          <w:jc w:val="center"/>
        </w:trPr>
        <w:tc>
          <w:tcPr>
            <w:tcW w:w="4647" w:type="dxa"/>
            <w:gridSpan w:val="3"/>
            <w:tcBorders>
              <w:top w:val="nil"/>
              <w:left w:val="single" w:sz="4" w:space="0" w:color="auto"/>
              <w:bottom w:val="nil"/>
              <w:right w:val="nil"/>
            </w:tcBorders>
            <w:vAlign w:val="bottom"/>
          </w:tcPr>
          <w:p w14:paraId="322E4A50" w14:textId="77777777" w:rsidR="00A856A1" w:rsidRPr="00E128E7" w:rsidRDefault="00A856A1" w:rsidP="000E47E7">
            <w:pPr>
              <w:spacing w:line="240" w:lineRule="auto"/>
              <w:ind w:left="0" w:hanging="2"/>
              <w:rPr>
                <w:color w:val="000000"/>
              </w:rPr>
            </w:pPr>
            <w:r w:rsidRPr="00E128E7">
              <w:rPr>
                <w:color w:val="000000"/>
              </w:rPr>
              <w:t>Cross-sections included: 7</w:t>
            </w:r>
          </w:p>
        </w:tc>
        <w:tc>
          <w:tcPr>
            <w:tcW w:w="1134" w:type="dxa"/>
            <w:tcBorders>
              <w:top w:val="nil"/>
              <w:left w:val="nil"/>
              <w:bottom w:val="nil"/>
              <w:right w:val="nil"/>
            </w:tcBorders>
            <w:vAlign w:val="bottom"/>
          </w:tcPr>
          <w:p w14:paraId="34E5A246" w14:textId="77777777" w:rsidR="00A856A1" w:rsidRPr="00E128E7" w:rsidRDefault="00A856A1" w:rsidP="000E47E7">
            <w:pPr>
              <w:spacing w:line="240" w:lineRule="auto"/>
              <w:ind w:left="0" w:hanging="2"/>
              <w:jc w:val="center"/>
              <w:rPr>
                <w:color w:val="000000"/>
              </w:rPr>
            </w:pPr>
          </w:p>
        </w:tc>
        <w:tc>
          <w:tcPr>
            <w:tcW w:w="992" w:type="dxa"/>
            <w:tcBorders>
              <w:top w:val="nil"/>
              <w:left w:val="nil"/>
              <w:bottom w:val="nil"/>
              <w:right w:val="single" w:sz="4" w:space="0" w:color="auto"/>
            </w:tcBorders>
            <w:vAlign w:val="bottom"/>
          </w:tcPr>
          <w:p w14:paraId="688F2EA5" w14:textId="77777777" w:rsidR="00A856A1" w:rsidRPr="00E128E7" w:rsidRDefault="00A856A1" w:rsidP="000E47E7">
            <w:pPr>
              <w:spacing w:line="240" w:lineRule="auto"/>
              <w:ind w:left="0" w:hanging="2"/>
              <w:jc w:val="center"/>
              <w:rPr>
                <w:color w:val="000000"/>
              </w:rPr>
            </w:pPr>
          </w:p>
        </w:tc>
      </w:tr>
      <w:tr w:rsidR="00A856A1" w:rsidRPr="00E128E7" w14:paraId="7530D91D" w14:textId="77777777" w:rsidTr="00CF2976">
        <w:trPr>
          <w:trHeight w:val="225"/>
          <w:jc w:val="center"/>
        </w:trPr>
        <w:tc>
          <w:tcPr>
            <w:tcW w:w="5781" w:type="dxa"/>
            <w:gridSpan w:val="4"/>
            <w:tcBorders>
              <w:top w:val="nil"/>
              <w:left w:val="single" w:sz="4" w:space="0" w:color="auto"/>
              <w:bottom w:val="nil"/>
              <w:right w:val="nil"/>
            </w:tcBorders>
            <w:vAlign w:val="bottom"/>
          </w:tcPr>
          <w:p w14:paraId="2D7CB2E1" w14:textId="77777777" w:rsidR="00A856A1" w:rsidRPr="00E128E7" w:rsidRDefault="00A856A1" w:rsidP="000E47E7">
            <w:pPr>
              <w:spacing w:line="240" w:lineRule="auto"/>
              <w:ind w:left="0" w:hanging="2"/>
              <w:rPr>
                <w:color w:val="000000"/>
              </w:rPr>
            </w:pPr>
            <w:r w:rsidRPr="00E128E7">
              <w:rPr>
                <w:color w:val="000000"/>
              </w:rPr>
              <w:t>Total panel (unbalanced) observations: 57</w:t>
            </w:r>
          </w:p>
        </w:tc>
        <w:tc>
          <w:tcPr>
            <w:tcW w:w="992" w:type="dxa"/>
            <w:tcBorders>
              <w:top w:val="nil"/>
              <w:left w:val="nil"/>
              <w:bottom w:val="nil"/>
              <w:right w:val="single" w:sz="4" w:space="0" w:color="auto"/>
            </w:tcBorders>
            <w:vAlign w:val="bottom"/>
          </w:tcPr>
          <w:p w14:paraId="23E722DA" w14:textId="77777777" w:rsidR="00A856A1" w:rsidRPr="00E128E7" w:rsidRDefault="00A856A1" w:rsidP="000E47E7">
            <w:pPr>
              <w:spacing w:line="240" w:lineRule="auto"/>
              <w:ind w:left="0" w:hanging="2"/>
              <w:jc w:val="center"/>
              <w:rPr>
                <w:color w:val="000000"/>
              </w:rPr>
            </w:pPr>
          </w:p>
        </w:tc>
      </w:tr>
      <w:tr w:rsidR="00A856A1" w:rsidRPr="00E128E7" w14:paraId="5B496562" w14:textId="77777777" w:rsidTr="00CF2976">
        <w:trPr>
          <w:trHeight w:hRule="exact" w:val="90"/>
          <w:jc w:val="center"/>
        </w:trPr>
        <w:tc>
          <w:tcPr>
            <w:tcW w:w="2237" w:type="dxa"/>
            <w:tcBorders>
              <w:top w:val="nil"/>
              <w:left w:val="single" w:sz="4" w:space="0" w:color="auto"/>
              <w:bottom w:val="double" w:sz="6" w:space="2" w:color="auto"/>
              <w:right w:val="nil"/>
            </w:tcBorders>
            <w:vAlign w:val="bottom"/>
          </w:tcPr>
          <w:p w14:paraId="6E061828" w14:textId="77777777" w:rsidR="00A856A1" w:rsidRPr="00E128E7" w:rsidRDefault="00A856A1" w:rsidP="000E47E7">
            <w:pPr>
              <w:spacing w:line="240" w:lineRule="auto"/>
              <w:ind w:left="0" w:hanging="2"/>
              <w:jc w:val="center"/>
              <w:rPr>
                <w:color w:val="000000"/>
              </w:rPr>
            </w:pPr>
          </w:p>
        </w:tc>
        <w:tc>
          <w:tcPr>
            <w:tcW w:w="1134" w:type="dxa"/>
            <w:tcBorders>
              <w:top w:val="nil"/>
              <w:left w:val="nil"/>
              <w:bottom w:val="double" w:sz="6" w:space="2" w:color="auto"/>
              <w:right w:val="nil"/>
            </w:tcBorders>
            <w:vAlign w:val="bottom"/>
          </w:tcPr>
          <w:p w14:paraId="7AD9A2A6" w14:textId="77777777" w:rsidR="00A856A1" w:rsidRPr="00E128E7" w:rsidRDefault="00A856A1" w:rsidP="000E47E7">
            <w:pPr>
              <w:spacing w:line="240" w:lineRule="auto"/>
              <w:ind w:left="0" w:hanging="2"/>
              <w:jc w:val="center"/>
              <w:rPr>
                <w:color w:val="000000"/>
              </w:rPr>
            </w:pPr>
          </w:p>
        </w:tc>
        <w:tc>
          <w:tcPr>
            <w:tcW w:w="1276" w:type="dxa"/>
            <w:tcBorders>
              <w:top w:val="nil"/>
              <w:left w:val="nil"/>
              <w:bottom w:val="double" w:sz="6" w:space="2" w:color="auto"/>
              <w:right w:val="nil"/>
            </w:tcBorders>
            <w:vAlign w:val="bottom"/>
          </w:tcPr>
          <w:p w14:paraId="0A41BEB5" w14:textId="77777777" w:rsidR="00A856A1" w:rsidRPr="00E128E7" w:rsidRDefault="00A856A1" w:rsidP="000E47E7">
            <w:pPr>
              <w:spacing w:line="240" w:lineRule="auto"/>
              <w:ind w:left="0" w:hanging="2"/>
              <w:jc w:val="center"/>
              <w:rPr>
                <w:color w:val="000000"/>
              </w:rPr>
            </w:pPr>
          </w:p>
        </w:tc>
        <w:tc>
          <w:tcPr>
            <w:tcW w:w="1134" w:type="dxa"/>
            <w:tcBorders>
              <w:top w:val="nil"/>
              <w:left w:val="nil"/>
              <w:bottom w:val="double" w:sz="6" w:space="2" w:color="auto"/>
              <w:right w:val="nil"/>
            </w:tcBorders>
            <w:vAlign w:val="bottom"/>
          </w:tcPr>
          <w:p w14:paraId="173DD7BC" w14:textId="77777777" w:rsidR="00A856A1" w:rsidRPr="00E128E7" w:rsidRDefault="00A856A1" w:rsidP="000E47E7">
            <w:pPr>
              <w:spacing w:line="240" w:lineRule="auto"/>
              <w:ind w:left="0" w:hanging="2"/>
              <w:jc w:val="center"/>
              <w:rPr>
                <w:color w:val="000000"/>
              </w:rPr>
            </w:pPr>
          </w:p>
        </w:tc>
        <w:tc>
          <w:tcPr>
            <w:tcW w:w="992" w:type="dxa"/>
            <w:tcBorders>
              <w:top w:val="nil"/>
              <w:left w:val="nil"/>
              <w:bottom w:val="double" w:sz="6" w:space="2" w:color="auto"/>
              <w:right w:val="single" w:sz="4" w:space="0" w:color="auto"/>
            </w:tcBorders>
            <w:vAlign w:val="bottom"/>
          </w:tcPr>
          <w:p w14:paraId="3A8A00B1" w14:textId="77777777" w:rsidR="00A856A1" w:rsidRPr="00E128E7" w:rsidRDefault="00A856A1" w:rsidP="000E47E7">
            <w:pPr>
              <w:spacing w:line="240" w:lineRule="auto"/>
              <w:ind w:left="0" w:hanging="2"/>
              <w:jc w:val="center"/>
              <w:rPr>
                <w:color w:val="000000"/>
              </w:rPr>
            </w:pPr>
          </w:p>
        </w:tc>
      </w:tr>
      <w:tr w:rsidR="00A856A1" w:rsidRPr="00E128E7" w14:paraId="7E7B3692" w14:textId="77777777" w:rsidTr="00CF2976">
        <w:trPr>
          <w:trHeight w:hRule="exact" w:val="135"/>
          <w:jc w:val="center"/>
        </w:trPr>
        <w:tc>
          <w:tcPr>
            <w:tcW w:w="2237" w:type="dxa"/>
            <w:tcBorders>
              <w:top w:val="nil"/>
              <w:left w:val="single" w:sz="4" w:space="0" w:color="auto"/>
              <w:right w:val="nil"/>
            </w:tcBorders>
            <w:vAlign w:val="bottom"/>
          </w:tcPr>
          <w:p w14:paraId="29C34DB3" w14:textId="77777777" w:rsidR="00A856A1" w:rsidRPr="00E128E7" w:rsidRDefault="00A856A1" w:rsidP="000E47E7">
            <w:pPr>
              <w:spacing w:line="240" w:lineRule="auto"/>
              <w:ind w:left="0" w:hanging="2"/>
              <w:jc w:val="center"/>
              <w:rPr>
                <w:color w:val="000000"/>
              </w:rPr>
            </w:pPr>
          </w:p>
        </w:tc>
        <w:tc>
          <w:tcPr>
            <w:tcW w:w="1134" w:type="dxa"/>
            <w:tcBorders>
              <w:top w:val="nil"/>
              <w:left w:val="nil"/>
              <w:right w:val="nil"/>
            </w:tcBorders>
            <w:vAlign w:val="bottom"/>
          </w:tcPr>
          <w:p w14:paraId="4488917C" w14:textId="77777777" w:rsidR="00A856A1" w:rsidRPr="00E128E7" w:rsidRDefault="00A856A1" w:rsidP="000E47E7">
            <w:pPr>
              <w:spacing w:line="240" w:lineRule="auto"/>
              <w:ind w:left="0" w:hanging="2"/>
              <w:jc w:val="center"/>
              <w:rPr>
                <w:color w:val="000000"/>
              </w:rPr>
            </w:pPr>
          </w:p>
        </w:tc>
        <w:tc>
          <w:tcPr>
            <w:tcW w:w="1276" w:type="dxa"/>
            <w:tcBorders>
              <w:top w:val="nil"/>
              <w:left w:val="nil"/>
              <w:right w:val="nil"/>
            </w:tcBorders>
            <w:vAlign w:val="bottom"/>
          </w:tcPr>
          <w:p w14:paraId="46422A7F" w14:textId="77777777" w:rsidR="00A856A1" w:rsidRPr="00E128E7" w:rsidRDefault="00A856A1" w:rsidP="000E47E7">
            <w:pPr>
              <w:spacing w:line="240" w:lineRule="auto"/>
              <w:ind w:left="0" w:hanging="2"/>
              <w:jc w:val="center"/>
              <w:rPr>
                <w:color w:val="000000"/>
              </w:rPr>
            </w:pPr>
          </w:p>
        </w:tc>
        <w:tc>
          <w:tcPr>
            <w:tcW w:w="1134" w:type="dxa"/>
            <w:tcBorders>
              <w:top w:val="nil"/>
              <w:left w:val="nil"/>
              <w:right w:val="nil"/>
            </w:tcBorders>
            <w:vAlign w:val="bottom"/>
          </w:tcPr>
          <w:p w14:paraId="73652BEA" w14:textId="77777777" w:rsidR="00A856A1" w:rsidRPr="00E128E7" w:rsidRDefault="00A856A1" w:rsidP="000E47E7">
            <w:pPr>
              <w:spacing w:line="240" w:lineRule="auto"/>
              <w:ind w:left="0" w:hanging="2"/>
              <w:jc w:val="center"/>
              <w:rPr>
                <w:color w:val="000000"/>
              </w:rPr>
            </w:pPr>
          </w:p>
        </w:tc>
        <w:tc>
          <w:tcPr>
            <w:tcW w:w="992" w:type="dxa"/>
            <w:tcBorders>
              <w:top w:val="nil"/>
              <w:left w:val="nil"/>
              <w:right w:val="single" w:sz="4" w:space="0" w:color="auto"/>
            </w:tcBorders>
            <w:vAlign w:val="bottom"/>
          </w:tcPr>
          <w:p w14:paraId="0B52B1CA" w14:textId="77777777" w:rsidR="00A856A1" w:rsidRPr="00E128E7" w:rsidRDefault="00A856A1" w:rsidP="000E47E7">
            <w:pPr>
              <w:spacing w:line="240" w:lineRule="auto"/>
              <w:ind w:left="0" w:hanging="2"/>
              <w:jc w:val="center"/>
              <w:rPr>
                <w:color w:val="000000"/>
              </w:rPr>
            </w:pPr>
          </w:p>
        </w:tc>
      </w:tr>
      <w:tr w:rsidR="00A856A1" w:rsidRPr="00E128E7" w14:paraId="42A429F5" w14:textId="77777777" w:rsidTr="00CF2976">
        <w:trPr>
          <w:trHeight w:val="225"/>
          <w:jc w:val="center"/>
        </w:trPr>
        <w:tc>
          <w:tcPr>
            <w:tcW w:w="2237" w:type="dxa"/>
            <w:tcBorders>
              <w:top w:val="nil"/>
              <w:left w:val="single" w:sz="4" w:space="0" w:color="auto"/>
              <w:bottom w:val="nil"/>
              <w:right w:val="nil"/>
            </w:tcBorders>
            <w:vAlign w:val="bottom"/>
          </w:tcPr>
          <w:p w14:paraId="57E974FA" w14:textId="77777777" w:rsidR="00A856A1" w:rsidRPr="00E128E7" w:rsidRDefault="00A856A1" w:rsidP="000E47E7">
            <w:pPr>
              <w:spacing w:line="240" w:lineRule="auto"/>
              <w:ind w:left="0" w:hanging="2"/>
              <w:jc w:val="center"/>
              <w:rPr>
                <w:color w:val="000000"/>
              </w:rPr>
            </w:pPr>
            <w:r w:rsidRPr="00E128E7">
              <w:rPr>
                <w:color w:val="000000"/>
              </w:rPr>
              <w:t>Variable</w:t>
            </w:r>
          </w:p>
        </w:tc>
        <w:tc>
          <w:tcPr>
            <w:tcW w:w="1134" w:type="dxa"/>
            <w:tcBorders>
              <w:top w:val="nil"/>
              <w:left w:val="nil"/>
              <w:bottom w:val="nil"/>
              <w:right w:val="nil"/>
            </w:tcBorders>
            <w:vAlign w:val="bottom"/>
          </w:tcPr>
          <w:p w14:paraId="32397110" w14:textId="77777777" w:rsidR="00A856A1" w:rsidRPr="00E128E7" w:rsidRDefault="00A856A1" w:rsidP="000E47E7">
            <w:pPr>
              <w:spacing w:line="240" w:lineRule="auto"/>
              <w:ind w:left="0" w:right="10" w:hanging="2"/>
              <w:jc w:val="right"/>
              <w:rPr>
                <w:color w:val="000000"/>
              </w:rPr>
            </w:pPr>
            <w:r w:rsidRPr="00E128E7">
              <w:rPr>
                <w:color w:val="000000"/>
              </w:rPr>
              <w:t>Coefficient</w:t>
            </w:r>
          </w:p>
        </w:tc>
        <w:tc>
          <w:tcPr>
            <w:tcW w:w="1276" w:type="dxa"/>
            <w:tcBorders>
              <w:top w:val="nil"/>
              <w:left w:val="nil"/>
              <w:bottom w:val="nil"/>
              <w:right w:val="nil"/>
            </w:tcBorders>
            <w:vAlign w:val="bottom"/>
          </w:tcPr>
          <w:p w14:paraId="60B34F46" w14:textId="77777777" w:rsidR="00A856A1" w:rsidRPr="00E128E7" w:rsidRDefault="00A856A1" w:rsidP="000E47E7">
            <w:pPr>
              <w:spacing w:line="240" w:lineRule="auto"/>
              <w:ind w:left="0" w:right="10" w:hanging="2"/>
              <w:jc w:val="right"/>
              <w:rPr>
                <w:color w:val="000000"/>
              </w:rPr>
            </w:pPr>
            <w:r w:rsidRPr="00E128E7">
              <w:rPr>
                <w:color w:val="000000"/>
              </w:rPr>
              <w:t>Std. Error</w:t>
            </w:r>
          </w:p>
        </w:tc>
        <w:tc>
          <w:tcPr>
            <w:tcW w:w="1134" w:type="dxa"/>
            <w:tcBorders>
              <w:top w:val="nil"/>
              <w:left w:val="nil"/>
              <w:bottom w:val="nil"/>
              <w:right w:val="nil"/>
            </w:tcBorders>
            <w:vAlign w:val="bottom"/>
          </w:tcPr>
          <w:p w14:paraId="59F50FD0" w14:textId="77777777" w:rsidR="00A856A1" w:rsidRPr="00E128E7" w:rsidRDefault="00A856A1" w:rsidP="000E47E7">
            <w:pPr>
              <w:spacing w:line="240" w:lineRule="auto"/>
              <w:ind w:left="0" w:right="10" w:hanging="2"/>
              <w:jc w:val="right"/>
              <w:rPr>
                <w:color w:val="000000"/>
              </w:rPr>
            </w:pPr>
            <w:r w:rsidRPr="00E128E7">
              <w:rPr>
                <w:color w:val="000000"/>
              </w:rPr>
              <w:t>t-Statistic</w:t>
            </w:r>
          </w:p>
        </w:tc>
        <w:tc>
          <w:tcPr>
            <w:tcW w:w="992" w:type="dxa"/>
            <w:tcBorders>
              <w:top w:val="nil"/>
              <w:left w:val="nil"/>
              <w:bottom w:val="nil"/>
              <w:right w:val="single" w:sz="4" w:space="0" w:color="auto"/>
            </w:tcBorders>
            <w:vAlign w:val="bottom"/>
          </w:tcPr>
          <w:p w14:paraId="296C812B" w14:textId="77777777" w:rsidR="00A856A1" w:rsidRPr="00E128E7" w:rsidRDefault="00A856A1" w:rsidP="000E47E7">
            <w:pPr>
              <w:spacing w:line="240" w:lineRule="auto"/>
              <w:ind w:left="0" w:right="10" w:hanging="2"/>
              <w:jc w:val="right"/>
              <w:rPr>
                <w:color w:val="000000"/>
              </w:rPr>
            </w:pPr>
            <w:r w:rsidRPr="00E128E7">
              <w:rPr>
                <w:color w:val="000000"/>
              </w:rPr>
              <w:t>Prob.  </w:t>
            </w:r>
          </w:p>
        </w:tc>
      </w:tr>
      <w:tr w:rsidR="00A856A1" w:rsidRPr="00E128E7" w14:paraId="39A7DF02" w14:textId="77777777" w:rsidTr="00CF2976">
        <w:trPr>
          <w:trHeight w:hRule="exact" w:val="90"/>
          <w:jc w:val="center"/>
        </w:trPr>
        <w:tc>
          <w:tcPr>
            <w:tcW w:w="2237" w:type="dxa"/>
            <w:tcBorders>
              <w:top w:val="nil"/>
              <w:left w:val="single" w:sz="4" w:space="0" w:color="auto"/>
              <w:bottom w:val="single" w:sz="4" w:space="0" w:color="auto"/>
              <w:right w:val="nil"/>
            </w:tcBorders>
            <w:vAlign w:val="bottom"/>
          </w:tcPr>
          <w:p w14:paraId="2EEA85F4" w14:textId="77777777" w:rsidR="00A856A1" w:rsidRPr="00E128E7" w:rsidRDefault="00A856A1" w:rsidP="000E47E7">
            <w:pPr>
              <w:spacing w:line="240" w:lineRule="auto"/>
              <w:ind w:left="0" w:hanging="2"/>
              <w:jc w:val="center"/>
              <w:rPr>
                <w:color w:val="000000"/>
              </w:rPr>
            </w:pPr>
          </w:p>
        </w:tc>
        <w:tc>
          <w:tcPr>
            <w:tcW w:w="1134" w:type="dxa"/>
            <w:tcBorders>
              <w:top w:val="nil"/>
              <w:left w:val="nil"/>
              <w:bottom w:val="single" w:sz="4" w:space="0" w:color="auto"/>
              <w:right w:val="nil"/>
            </w:tcBorders>
            <w:vAlign w:val="bottom"/>
          </w:tcPr>
          <w:p w14:paraId="7621B555" w14:textId="77777777" w:rsidR="00A856A1" w:rsidRPr="00E128E7" w:rsidRDefault="00A856A1" w:rsidP="000E47E7">
            <w:pPr>
              <w:spacing w:line="240" w:lineRule="auto"/>
              <w:ind w:left="0" w:hanging="2"/>
              <w:jc w:val="center"/>
              <w:rPr>
                <w:color w:val="000000"/>
              </w:rPr>
            </w:pPr>
          </w:p>
        </w:tc>
        <w:tc>
          <w:tcPr>
            <w:tcW w:w="1276" w:type="dxa"/>
            <w:tcBorders>
              <w:top w:val="nil"/>
              <w:left w:val="nil"/>
              <w:bottom w:val="single" w:sz="4" w:space="0" w:color="auto"/>
              <w:right w:val="nil"/>
            </w:tcBorders>
            <w:vAlign w:val="bottom"/>
          </w:tcPr>
          <w:p w14:paraId="063679F7" w14:textId="77777777" w:rsidR="00A856A1" w:rsidRPr="00E128E7" w:rsidRDefault="00A856A1" w:rsidP="000E47E7">
            <w:pPr>
              <w:spacing w:line="240" w:lineRule="auto"/>
              <w:ind w:left="0" w:hanging="2"/>
              <w:jc w:val="center"/>
              <w:rPr>
                <w:color w:val="000000"/>
              </w:rPr>
            </w:pPr>
          </w:p>
        </w:tc>
        <w:tc>
          <w:tcPr>
            <w:tcW w:w="1134" w:type="dxa"/>
            <w:tcBorders>
              <w:top w:val="nil"/>
              <w:left w:val="nil"/>
              <w:bottom w:val="single" w:sz="4" w:space="0" w:color="auto"/>
              <w:right w:val="nil"/>
            </w:tcBorders>
            <w:vAlign w:val="bottom"/>
          </w:tcPr>
          <w:p w14:paraId="72F1A469" w14:textId="77777777" w:rsidR="00A856A1" w:rsidRPr="00E128E7" w:rsidRDefault="00A856A1" w:rsidP="000E47E7">
            <w:pPr>
              <w:spacing w:line="240" w:lineRule="auto"/>
              <w:ind w:left="0" w:hanging="2"/>
              <w:jc w:val="center"/>
              <w:rPr>
                <w:color w:val="000000"/>
              </w:rPr>
            </w:pPr>
          </w:p>
        </w:tc>
        <w:tc>
          <w:tcPr>
            <w:tcW w:w="992" w:type="dxa"/>
            <w:tcBorders>
              <w:top w:val="nil"/>
              <w:left w:val="nil"/>
              <w:bottom w:val="single" w:sz="4" w:space="0" w:color="auto"/>
              <w:right w:val="single" w:sz="4" w:space="0" w:color="auto"/>
            </w:tcBorders>
            <w:vAlign w:val="bottom"/>
          </w:tcPr>
          <w:p w14:paraId="3B3D4C60" w14:textId="77777777" w:rsidR="00A856A1" w:rsidRPr="00E128E7" w:rsidRDefault="00A856A1" w:rsidP="000E47E7">
            <w:pPr>
              <w:spacing w:line="240" w:lineRule="auto"/>
              <w:ind w:left="0" w:hanging="2"/>
              <w:jc w:val="center"/>
              <w:rPr>
                <w:color w:val="000000"/>
              </w:rPr>
            </w:pPr>
          </w:p>
        </w:tc>
      </w:tr>
      <w:tr w:rsidR="00A856A1" w:rsidRPr="00E128E7" w14:paraId="6CC0A92F" w14:textId="77777777" w:rsidTr="00CF2976">
        <w:trPr>
          <w:trHeight w:hRule="exact" w:val="135"/>
          <w:jc w:val="center"/>
        </w:trPr>
        <w:tc>
          <w:tcPr>
            <w:tcW w:w="2237" w:type="dxa"/>
            <w:tcBorders>
              <w:top w:val="single" w:sz="4" w:space="0" w:color="auto"/>
              <w:left w:val="single" w:sz="4" w:space="0" w:color="auto"/>
              <w:bottom w:val="single" w:sz="4" w:space="0" w:color="auto"/>
              <w:right w:val="nil"/>
            </w:tcBorders>
            <w:vAlign w:val="bottom"/>
          </w:tcPr>
          <w:p w14:paraId="78232B49" w14:textId="77777777" w:rsidR="00A856A1" w:rsidRPr="00E128E7" w:rsidRDefault="00A856A1" w:rsidP="000E47E7">
            <w:pPr>
              <w:spacing w:line="240" w:lineRule="auto"/>
              <w:ind w:left="0" w:hanging="2"/>
              <w:jc w:val="left"/>
              <w:rPr>
                <w:color w:val="000000"/>
              </w:rPr>
            </w:pPr>
          </w:p>
        </w:tc>
        <w:tc>
          <w:tcPr>
            <w:tcW w:w="1134" w:type="dxa"/>
            <w:tcBorders>
              <w:top w:val="single" w:sz="4" w:space="0" w:color="auto"/>
              <w:left w:val="nil"/>
              <w:bottom w:val="single" w:sz="4" w:space="0" w:color="auto"/>
              <w:right w:val="nil"/>
            </w:tcBorders>
            <w:vAlign w:val="bottom"/>
          </w:tcPr>
          <w:p w14:paraId="78408E5F" w14:textId="77777777" w:rsidR="00A856A1" w:rsidRPr="00E128E7" w:rsidRDefault="00A856A1" w:rsidP="000E47E7">
            <w:pPr>
              <w:spacing w:line="240" w:lineRule="auto"/>
              <w:ind w:left="0" w:hanging="2"/>
              <w:jc w:val="center"/>
              <w:rPr>
                <w:color w:val="000000"/>
              </w:rPr>
            </w:pPr>
          </w:p>
        </w:tc>
        <w:tc>
          <w:tcPr>
            <w:tcW w:w="1276" w:type="dxa"/>
            <w:tcBorders>
              <w:top w:val="single" w:sz="4" w:space="0" w:color="auto"/>
              <w:left w:val="nil"/>
              <w:bottom w:val="single" w:sz="4" w:space="0" w:color="auto"/>
              <w:right w:val="nil"/>
            </w:tcBorders>
            <w:vAlign w:val="bottom"/>
          </w:tcPr>
          <w:p w14:paraId="5FA2C048" w14:textId="77777777" w:rsidR="00A856A1" w:rsidRPr="00E128E7" w:rsidRDefault="00A856A1" w:rsidP="000E47E7">
            <w:pPr>
              <w:spacing w:line="240" w:lineRule="auto"/>
              <w:ind w:left="0" w:hanging="2"/>
              <w:jc w:val="center"/>
              <w:rPr>
                <w:color w:val="000000"/>
              </w:rPr>
            </w:pPr>
          </w:p>
        </w:tc>
        <w:tc>
          <w:tcPr>
            <w:tcW w:w="1134" w:type="dxa"/>
            <w:tcBorders>
              <w:top w:val="single" w:sz="4" w:space="0" w:color="auto"/>
              <w:left w:val="nil"/>
              <w:bottom w:val="single" w:sz="4" w:space="0" w:color="auto"/>
              <w:right w:val="nil"/>
            </w:tcBorders>
            <w:vAlign w:val="bottom"/>
          </w:tcPr>
          <w:p w14:paraId="01B7680C" w14:textId="77777777" w:rsidR="00A856A1" w:rsidRPr="00E128E7" w:rsidRDefault="00A856A1" w:rsidP="000E47E7">
            <w:pPr>
              <w:spacing w:line="240" w:lineRule="auto"/>
              <w:ind w:left="0" w:hanging="2"/>
              <w:jc w:val="center"/>
              <w:rPr>
                <w:color w:val="000000"/>
              </w:rPr>
            </w:pPr>
          </w:p>
        </w:tc>
        <w:tc>
          <w:tcPr>
            <w:tcW w:w="992" w:type="dxa"/>
            <w:tcBorders>
              <w:top w:val="single" w:sz="4" w:space="0" w:color="auto"/>
              <w:left w:val="nil"/>
              <w:bottom w:val="single" w:sz="4" w:space="0" w:color="auto"/>
              <w:right w:val="single" w:sz="4" w:space="0" w:color="auto"/>
            </w:tcBorders>
            <w:vAlign w:val="bottom"/>
          </w:tcPr>
          <w:p w14:paraId="741F3852" w14:textId="77777777" w:rsidR="00A856A1" w:rsidRPr="00E128E7" w:rsidRDefault="00A856A1" w:rsidP="000E47E7">
            <w:pPr>
              <w:spacing w:line="240" w:lineRule="auto"/>
              <w:ind w:left="0" w:hanging="2"/>
              <w:jc w:val="center"/>
              <w:rPr>
                <w:color w:val="000000"/>
              </w:rPr>
            </w:pPr>
          </w:p>
        </w:tc>
      </w:tr>
      <w:tr w:rsidR="00A856A1" w:rsidRPr="00E128E7" w14:paraId="60425C86" w14:textId="77777777" w:rsidTr="00CF2976">
        <w:trPr>
          <w:trHeight w:val="225"/>
          <w:jc w:val="center"/>
        </w:trPr>
        <w:tc>
          <w:tcPr>
            <w:tcW w:w="2237" w:type="dxa"/>
            <w:tcBorders>
              <w:top w:val="single" w:sz="4" w:space="0" w:color="auto"/>
              <w:left w:val="single" w:sz="4" w:space="0" w:color="auto"/>
              <w:bottom w:val="nil"/>
              <w:right w:val="nil"/>
            </w:tcBorders>
            <w:vAlign w:val="bottom"/>
          </w:tcPr>
          <w:p w14:paraId="36276989" w14:textId="77777777" w:rsidR="00A856A1" w:rsidRPr="00E128E7" w:rsidRDefault="00A856A1" w:rsidP="000E47E7">
            <w:pPr>
              <w:spacing w:line="240" w:lineRule="auto"/>
              <w:ind w:left="0" w:hanging="2"/>
              <w:jc w:val="center"/>
              <w:rPr>
                <w:color w:val="000000"/>
              </w:rPr>
            </w:pPr>
            <w:r w:rsidRPr="00E128E7">
              <w:rPr>
                <w:color w:val="000000"/>
              </w:rPr>
              <w:t>C</w:t>
            </w:r>
          </w:p>
        </w:tc>
        <w:tc>
          <w:tcPr>
            <w:tcW w:w="1134" w:type="dxa"/>
            <w:tcBorders>
              <w:top w:val="single" w:sz="4" w:space="0" w:color="auto"/>
              <w:left w:val="nil"/>
              <w:bottom w:val="nil"/>
              <w:right w:val="nil"/>
            </w:tcBorders>
            <w:vAlign w:val="bottom"/>
          </w:tcPr>
          <w:p w14:paraId="2108712E" w14:textId="77777777" w:rsidR="00A856A1" w:rsidRPr="00E128E7" w:rsidRDefault="00A856A1" w:rsidP="000E47E7">
            <w:pPr>
              <w:spacing w:line="240" w:lineRule="auto"/>
              <w:ind w:left="0" w:right="10" w:hanging="2"/>
              <w:jc w:val="right"/>
              <w:rPr>
                <w:color w:val="000000"/>
              </w:rPr>
            </w:pPr>
            <w:r w:rsidRPr="00E128E7">
              <w:rPr>
                <w:color w:val="000000"/>
              </w:rPr>
              <w:t>-0.347137</w:t>
            </w:r>
          </w:p>
        </w:tc>
        <w:tc>
          <w:tcPr>
            <w:tcW w:w="1276" w:type="dxa"/>
            <w:tcBorders>
              <w:top w:val="single" w:sz="4" w:space="0" w:color="auto"/>
              <w:left w:val="nil"/>
              <w:bottom w:val="nil"/>
              <w:right w:val="nil"/>
            </w:tcBorders>
            <w:vAlign w:val="bottom"/>
          </w:tcPr>
          <w:p w14:paraId="5BEAC554" w14:textId="77777777" w:rsidR="00A856A1" w:rsidRPr="00E128E7" w:rsidRDefault="00A856A1" w:rsidP="000E47E7">
            <w:pPr>
              <w:spacing w:line="240" w:lineRule="auto"/>
              <w:ind w:left="0" w:right="10" w:hanging="2"/>
              <w:jc w:val="right"/>
              <w:rPr>
                <w:color w:val="000000"/>
              </w:rPr>
            </w:pPr>
            <w:r w:rsidRPr="00E128E7">
              <w:rPr>
                <w:color w:val="000000"/>
              </w:rPr>
              <w:t>2.029211</w:t>
            </w:r>
          </w:p>
        </w:tc>
        <w:tc>
          <w:tcPr>
            <w:tcW w:w="1134" w:type="dxa"/>
            <w:tcBorders>
              <w:top w:val="single" w:sz="4" w:space="0" w:color="auto"/>
              <w:left w:val="nil"/>
              <w:bottom w:val="nil"/>
              <w:right w:val="nil"/>
            </w:tcBorders>
            <w:vAlign w:val="bottom"/>
          </w:tcPr>
          <w:p w14:paraId="58A11CA1" w14:textId="77777777" w:rsidR="00A856A1" w:rsidRPr="00E128E7" w:rsidRDefault="00A856A1" w:rsidP="000E47E7">
            <w:pPr>
              <w:spacing w:line="240" w:lineRule="auto"/>
              <w:ind w:left="0" w:right="10" w:hanging="2"/>
              <w:jc w:val="right"/>
              <w:rPr>
                <w:color w:val="000000"/>
              </w:rPr>
            </w:pPr>
            <w:r w:rsidRPr="00E128E7">
              <w:rPr>
                <w:color w:val="000000"/>
              </w:rPr>
              <w:t>-0.171070</w:t>
            </w:r>
          </w:p>
        </w:tc>
        <w:tc>
          <w:tcPr>
            <w:tcW w:w="992" w:type="dxa"/>
            <w:tcBorders>
              <w:top w:val="single" w:sz="4" w:space="0" w:color="auto"/>
              <w:left w:val="nil"/>
              <w:bottom w:val="nil"/>
              <w:right w:val="single" w:sz="4" w:space="0" w:color="auto"/>
            </w:tcBorders>
            <w:vAlign w:val="bottom"/>
          </w:tcPr>
          <w:p w14:paraId="37D422A8" w14:textId="77777777" w:rsidR="00A856A1" w:rsidRPr="00E128E7" w:rsidRDefault="00A856A1" w:rsidP="000E47E7">
            <w:pPr>
              <w:spacing w:line="240" w:lineRule="auto"/>
              <w:ind w:left="0" w:right="10" w:hanging="2"/>
              <w:jc w:val="right"/>
              <w:rPr>
                <w:color w:val="000000"/>
              </w:rPr>
            </w:pPr>
            <w:r w:rsidRPr="00E128E7">
              <w:rPr>
                <w:color w:val="000000"/>
              </w:rPr>
              <w:t>0.8649</w:t>
            </w:r>
          </w:p>
        </w:tc>
      </w:tr>
      <w:tr w:rsidR="00A856A1" w:rsidRPr="00E128E7" w14:paraId="29777545" w14:textId="77777777" w:rsidTr="00CF2976">
        <w:trPr>
          <w:trHeight w:val="225"/>
          <w:jc w:val="center"/>
        </w:trPr>
        <w:tc>
          <w:tcPr>
            <w:tcW w:w="2237" w:type="dxa"/>
            <w:tcBorders>
              <w:top w:val="nil"/>
              <w:left w:val="single" w:sz="4" w:space="0" w:color="auto"/>
              <w:bottom w:val="nil"/>
              <w:right w:val="nil"/>
            </w:tcBorders>
            <w:vAlign w:val="bottom"/>
          </w:tcPr>
          <w:p w14:paraId="6CE4642F" w14:textId="77777777" w:rsidR="00A856A1" w:rsidRPr="00E128E7" w:rsidRDefault="00A856A1" w:rsidP="000E47E7">
            <w:pPr>
              <w:spacing w:line="240" w:lineRule="auto"/>
              <w:ind w:left="0" w:hanging="2"/>
              <w:jc w:val="center"/>
              <w:rPr>
                <w:color w:val="000000"/>
              </w:rPr>
            </w:pPr>
            <w:r w:rsidRPr="00E128E7">
              <w:rPr>
                <w:color w:val="000000"/>
              </w:rPr>
              <w:t>X1_SSB</w:t>
            </w:r>
          </w:p>
        </w:tc>
        <w:tc>
          <w:tcPr>
            <w:tcW w:w="1134" w:type="dxa"/>
            <w:tcBorders>
              <w:top w:val="nil"/>
              <w:left w:val="nil"/>
              <w:bottom w:val="nil"/>
              <w:right w:val="nil"/>
            </w:tcBorders>
            <w:vAlign w:val="bottom"/>
          </w:tcPr>
          <w:p w14:paraId="10E4414F" w14:textId="77777777" w:rsidR="00A856A1" w:rsidRPr="00E128E7" w:rsidRDefault="00A856A1" w:rsidP="000E47E7">
            <w:pPr>
              <w:spacing w:line="240" w:lineRule="auto"/>
              <w:ind w:left="0" w:right="10" w:hanging="2"/>
              <w:jc w:val="right"/>
              <w:rPr>
                <w:color w:val="000000"/>
              </w:rPr>
            </w:pPr>
            <w:r w:rsidRPr="00E128E7">
              <w:rPr>
                <w:color w:val="000000"/>
              </w:rPr>
              <w:t>0.680526</w:t>
            </w:r>
          </w:p>
        </w:tc>
        <w:tc>
          <w:tcPr>
            <w:tcW w:w="1276" w:type="dxa"/>
            <w:tcBorders>
              <w:top w:val="nil"/>
              <w:left w:val="nil"/>
              <w:bottom w:val="nil"/>
              <w:right w:val="nil"/>
            </w:tcBorders>
            <w:vAlign w:val="bottom"/>
          </w:tcPr>
          <w:p w14:paraId="1FAA2C46" w14:textId="77777777" w:rsidR="00A856A1" w:rsidRPr="00E128E7" w:rsidRDefault="00A856A1" w:rsidP="000E47E7">
            <w:pPr>
              <w:spacing w:line="240" w:lineRule="auto"/>
              <w:ind w:left="0" w:right="10" w:hanging="2"/>
              <w:jc w:val="right"/>
              <w:rPr>
                <w:color w:val="000000"/>
              </w:rPr>
            </w:pPr>
            <w:r w:rsidRPr="00E128E7">
              <w:rPr>
                <w:color w:val="000000"/>
              </w:rPr>
              <w:t>0.323940</w:t>
            </w:r>
          </w:p>
        </w:tc>
        <w:tc>
          <w:tcPr>
            <w:tcW w:w="1134" w:type="dxa"/>
            <w:tcBorders>
              <w:top w:val="nil"/>
              <w:left w:val="nil"/>
              <w:bottom w:val="nil"/>
              <w:right w:val="nil"/>
            </w:tcBorders>
            <w:vAlign w:val="bottom"/>
          </w:tcPr>
          <w:p w14:paraId="5E713239" w14:textId="77777777" w:rsidR="00A856A1" w:rsidRPr="00E128E7" w:rsidRDefault="00A856A1" w:rsidP="000E47E7">
            <w:pPr>
              <w:spacing w:line="240" w:lineRule="auto"/>
              <w:ind w:left="0" w:right="10" w:hanging="2"/>
              <w:jc w:val="right"/>
              <w:rPr>
                <w:color w:val="000000"/>
              </w:rPr>
            </w:pPr>
            <w:r w:rsidRPr="00E128E7">
              <w:rPr>
                <w:color w:val="000000"/>
              </w:rPr>
              <w:t>2.100776</w:t>
            </w:r>
          </w:p>
        </w:tc>
        <w:tc>
          <w:tcPr>
            <w:tcW w:w="992" w:type="dxa"/>
            <w:tcBorders>
              <w:top w:val="nil"/>
              <w:left w:val="nil"/>
              <w:bottom w:val="nil"/>
              <w:right w:val="single" w:sz="4" w:space="0" w:color="auto"/>
            </w:tcBorders>
            <w:vAlign w:val="bottom"/>
          </w:tcPr>
          <w:p w14:paraId="37A0A8C6" w14:textId="77777777" w:rsidR="00A856A1" w:rsidRPr="00E128E7" w:rsidRDefault="00A856A1" w:rsidP="000E47E7">
            <w:pPr>
              <w:spacing w:line="240" w:lineRule="auto"/>
              <w:ind w:left="0" w:right="10" w:hanging="2"/>
              <w:jc w:val="right"/>
              <w:rPr>
                <w:color w:val="000000"/>
              </w:rPr>
            </w:pPr>
            <w:r w:rsidRPr="00E128E7">
              <w:rPr>
                <w:color w:val="000000"/>
              </w:rPr>
              <w:t>0.0413</w:t>
            </w:r>
          </w:p>
        </w:tc>
      </w:tr>
      <w:tr w:rsidR="00A856A1" w:rsidRPr="00E128E7" w14:paraId="35D0C7BD" w14:textId="77777777" w:rsidTr="00CF2976">
        <w:trPr>
          <w:trHeight w:val="225"/>
          <w:jc w:val="center"/>
        </w:trPr>
        <w:tc>
          <w:tcPr>
            <w:tcW w:w="2237" w:type="dxa"/>
            <w:tcBorders>
              <w:top w:val="nil"/>
              <w:left w:val="single" w:sz="4" w:space="0" w:color="auto"/>
              <w:bottom w:val="nil"/>
              <w:right w:val="nil"/>
            </w:tcBorders>
            <w:vAlign w:val="bottom"/>
          </w:tcPr>
          <w:p w14:paraId="66DA9A87" w14:textId="77777777" w:rsidR="00A856A1" w:rsidRPr="00E128E7" w:rsidRDefault="00A856A1" w:rsidP="000E47E7">
            <w:pPr>
              <w:spacing w:line="240" w:lineRule="auto"/>
              <w:ind w:left="0" w:hanging="2"/>
              <w:jc w:val="center"/>
              <w:rPr>
                <w:color w:val="000000"/>
              </w:rPr>
            </w:pPr>
            <w:r w:rsidRPr="00E128E7">
              <w:rPr>
                <w:color w:val="000000"/>
              </w:rPr>
              <w:t>X2_AUDIT</w:t>
            </w:r>
          </w:p>
        </w:tc>
        <w:tc>
          <w:tcPr>
            <w:tcW w:w="1134" w:type="dxa"/>
            <w:tcBorders>
              <w:top w:val="nil"/>
              <w:left w:val="nil"/>
              <w:bottom w:val="nil"/>
              <w:right w:val="nil"/>
            </w:tcBorders>
            <w:vAlign w:val="bottom"/>
          </w:tcPr>
          <w:p w14:paraId="6B670B4D" w14:textId="77777777" w:rsidR="00A856A1" w:rsidRPr="00E128E7" w:rsidRDefault="00A856A1" w:rsidP="000E47E7">
            <w:pPr>
              <w:spacing w:line="240" w:lineRule="auto"/>
              <w:ind w:left="0" w:right="10" w:hanging="2"/>
              <w:jc w:val="right"/>
              <w:rPr>
                <w:color w:val="000000"/>
              </w:rPr>
            </w:pPr>
            <w:r w:rsidRPr="00E128E7">
              <w:rPr>
                <w:color w:val="000000"/>
              </w:rPr>
              <w:t>-0.534953</w:t>
            </w:r>
          </w:p>
        </w:tc>
        <w:tc>
          <w:tcPr>
            <w:tcW w:w="1276" w:type="dxa"/>
            <w:tcBorders>
              <w:top w:val="nil"/>
              <w:left w:val="nil"/>
              <w:bottom w:val="nil"/>
              <w:right w:val="nil"/>
            </w:tcBorders>
            <w:vAlign w:val="bottom"/>
          </w:tcPr>
          <w:p w14:paraId="6B297624" w14:textId="77777777" w:rsidR="00A856A1" w:rsidRPr="00E128E7" w:rsidRDefault="00A856A1" w:rsidP="000E47E7">
            <w:pPr>
              <w:spacing w:line="240" w:lineRule="auto"/>
              <w:ind w:left="0" w:right="10" w:hanging="2"/>
              <w:jc w:val="right"/>
              <w:rPr>
                <w:color w:val="000000"/>
              </w:rPr>
            </w:pPr>
            <w:r w:rsidRPr="00E128E7">
              <w:rPr>
                <w:color w:val="000000"/>
              </w:rPr>
              <w:t>0.616408</w:t>
            </w:r>
          </w:p>
        </w:tc>
        <w:tc>
          <w:tcPr>
            <w:tcW w:w="1134" w:type="dxa"/>
            <w:tcBorders>
              <w:top w:val="nil"/>
              <w:left w:val="nil"/>
              <w:bottom w:val="nil"/>
              <w:right w:val="nil"/>
            </w:tcBorders>
            <w:vAlign w:val="bottom"/>
          </w:tcPr>
          <w:p w14:paraId="30A635F2" w14:textId="77777777" w:rsidR="00A856A1" w:rsidRPr="00E128E7" w:rsidRDefault="00A856A1" w:rsidP="000E47E7">
            <w:pPr>
              <w:spacing w:line="240" w:lineRule="auto"/>
              <w:ind w:left="0" w:right="10" w:hanging="2"/>
              <w:jc w:val="right"/>
              <w:rPr>
                <w:color w:val="000000"/>
              </w:rPr>
            </w:pPr>
            <w:r w:rsidRPr="00E128E7">
              <w:rPr>
                <w:color w:val="000000"/>
              </w:rPr>
              <w:t>-0.867855</w:t>
            </w:r>
          </w:p>
        </w:tc>
        <w:tc>
          <w:tcPr>
            <w:tcW w:w="992" w:type="dxa"/>
            <w:tcBorders>
              <w:top w:val="nil"/>
              <w:left w:val="nil"/>
              <w:bottom w:val="nil"/>
              <w:right w:val="single" w:sz="4" w:space="0" w:color="auto"/>
            </w:tcBorders>
            <w:vAlign w:val="bottom"/>
          </w:tcPr>
          <w:p w14:paraId="737049EC" w14:textId="77777777" w:rsidR="00A856A1" w:rsidRPr="00E128E7" w:rsidRDefault="00A856A1" w:rsidP="000E47E7">
            <w:pPr>
              <w:spacing w:line="240" w:lineRule="auto"/>
              <w:ind w:left="0" w:right="10" w:hanging="2"/>
              <w:jc w:val="right"/>
              <w:rPr>
                <w:color w:val="000000"/>
              </w:rPr>
            </w:pPr>
            <w:r w:rsidRPr="00E128E7">
              <w:rPr>
                <w:color w:val="000000"/>
              </w:rPr>
              <w:t>0.3901</w:t>
            </w:r>
          </w:p>
        </w:tc>
      </w:tr>
      <w:tr w:rsidR="00A856A1" w:rsidRPr="00E128E7" w14:paraId="34262382" w14:textId="77777777" w:rsidTr="00CF2976">
        <w:trPr>
          <w:trHeight w:val="225"/>
          <w:jc w:val="center"/>
        </w:trPr>
        <w:tc>
          <w:tcPr>
            <w:tcW w:w="2237" w:type="dxa"/>
            <w:tcBorders>
              <w:top w:val="nil"/>
              <w:left w:val="single" w:sz="4" w:space="0" w:color="auto"/>
              <w:bottom w:val="nil"/>
              <w:right w:val="nil"/>
            </w:tcBorders>
            <w:vAlign w:val="bottom"/>
          </w:tcPr>
          <w:p w14:paraId="258B71CE" w14:textId="77777777" w:rsidR="00A856A1" w:rsidRPr="00E128E7" w:rsidRDefault="00A856A1" w:rsidP="000E47E7">
            <w:pPr>
              <w:spacing w:line="240" w:lineRule="auto"/>
              <w:ind w:left="0" w:hanging="2"/>
              <w:jc w:val="center"/>
              <w:rPr>
                <w:color w:val="000000"/>
              </w:rPr>
            </w:pPr>
            <w:r w:rsidRPr="00E128E7">
              <w:rPr>
                <w:color w:val="000000"/>
              </w:rPr>
              <w:t>X3_BOARDSIZE</w:t>
            </w:r>
          </w:p>
        </w:tc>
        <w:tc>
          <w:tcPr>
            <w:tcW w:w="1134" w:type="dxa"/>
            <w:tcBorders>
              <w:top w:val="nil"/>
              <w:left w:val="nil"/>
              <w:bottom w:val="nil"/>
              <w:right w:val="nil"/>
            </w:tcBorders>
            <w:vAlign w:val="bottom"/>
          </w:tcPr>
          <w:p w14:paraId="7199C4FF" w14:textId="77777777" w:rsidR="00A856A1" w:rsidRPr="00E128E7" w:rsidRDefault="00A856A1" w:rsidP="000E47E7">
            <w:pPr>
              <w:spacing w:line="240" w:lineRule="auto"/>
              <w:ind w:left="0" w:right="10" w:hanging="2"/>
              <w:jc w:val="right"/>
              <w:rPr>
                <w:color w:val="000000"/>
              </w:rPr>
            </w:pPr>
            <w:r w:rsidRPr="00E128E7">
              <w:rPr>
                <w:color w:val="000000"/>
              </w:rPr>
              <w:t>-0.838846</w:t>
            </w:r>
          </w:p>
        </w:tc>
        <w:tc>
          <w:tcPr>
            <w:tcW w:w="1276" w:type="dxa"/>
            <w:tcBorders>
              <w:top w:val="nil"/>
              <w:left w:val="nil"/>
              <w:bottom w:val="nil"/>
              <w:right w:val="nil"/>
            </w:tcBorders>
            <w:vAlign w:val="bottom"/>
          </w:tcPr>
          <w:p w14:paraId="332770AF" w14:textId="77777777" w:rsidR="00A856A1" w:rsidRPr="00E128E7" w:rsidRDefault="00A856A1" w:rsidP="000E47E7">
            <w:pPr>
              <w:spacing w:line="240" w:lineRule="auto"/>
              <w:ind w:left="0" w:right="10" w:hanging="2"/>
              <w:jc w:val="right"/>
              <w:rPr>
                <w:color w:val="000000"/>
              </w:rPr>
            </w:pPr>
            <w:r w:rsidRPr="00E128E7">
              <w:rPr>
                <w:color w:val="000000"/>
              </w:rPr>
              <w:t>0.986596</w:t>
            </w:r>
          </w:p>
        </w:tc>
        <w:tc>
          <w:tcPr>
            <w:tcW w:w="1134" w:type="dxa"/>
            <w:tcBorders>
              <w:top w:val="nil"/>
              <w:left w:val="nil"/>
              <w:bottom w:val="nil"/>
              <w:right w:val="nil"/>
            </w:tcBorders>
            <w:vAlign w:val="bottom"/>
          </w:tcPr>
          <w:p w14:paraId="0B1AC1C5" w14:textId="77777777" w:rsidR="00A856A1" w:rsidRPr="00E128E7" w:rsidRDefault="00A856A1" w:rsidP="000E47E7">
            <w:pPr>
              <w:spacing w:line="240" w:lineRule="auto"/>
              <w:ind w:left="0" w:right="10" w:hanging="2"/>
              <w:jc w:val="right"/>
              <w:rPr>
                <w:color w:val="000000"/>
              </w:rPr>
            </w:pPr>
            <w:r w:rsidRPr="00E128E7">
              <w:rPr>
                <w:color w:val="000000"/>
              </w:rPr>
              <w:t>-0.850243</w:t>
            </w:r>
          </w:p>
        </w:tc>
        <w:tc>
          <w:tcPr>
            <w:tcW w:w="992" w:type="dxa"/>
            <w:tcBorders>
              <w:top w:val="nil"/>
              <w:left w:val="nil"/>
              <w:bottom w:val="nil"/>
              <w:right w:val="single" w:sz="4" w:space="0" w:color="auto"/>
            </w:tcBorders>
            <w:vAlign w:val="bottom"/>
          </w:tcPr>
          <w:p w14:paraId="1C884E07" w14:textId="77777777" w:rsidR="00A856A1" w:rsidRPr="00E128E7" w:rsidRDefault="00A856A1" w:rsidP="000E47E7">
            <w:pPr>
              <w:spacing w:line="240" w:lineRule="auto"/>
              <w:ind w:left="0" w:right="10" w:hanging="2"/>
              <w:jc w:val="right"/>
              <w:rPr>
                <w:color w:val="000000"/>
              </w:rPr>
            </w:pPr>
            <w:r w:rsidRPr="00E128E7">
              <w:rPr>
                <w:color w:val="000000"/>
              </w:rPr>
              <w:t>0.3997</w:t>
            </w:r>
          </w:p>
        </w:tc>
      </w:tr>
      <w:tr w:rsidR="00A856A1" w:rsidRPr="00E128E7" w14:paraId="2C9F5A8A" w14:textId="77777777" w:rsidTr="00CF2976">
        <w:trPr>
          <w:trHeight w:val="225"/>
          <w:jc w:val="center"/>
        </w:trPr>
        <w:tc>
          <w:tcPr>
            <w:tcW w:w="2237" w:type="dxa"/>
            <w:tcBorders>
              <w:top w:val="nil"/>
              <w:left w:val="single" w:sz="4" w:space="0" w:color="auto"/>
              <w:bottom w:val="nil"/>
              <w:right w:val="nil"/>
            </w:tcBorders>
            <w:vAlign w:val="bottom"/>
          </w:tcPr>
          <w:p w14:paraId="362CF836" w14:textId="77777777" w:rsidR="00A856A1" w:rsidRPr="00E128E7" w:rsidRDefault="00A856A1" w:rsidP="000E47E7">
            <w:pPr>
              <w:spacing w:line="240" w:lineRule="auto"/>
              <w:ind w:left="0" w:hanging="2"/>
              <w:jc w:val="center"/>
              <w:rPr>
                <w:color w:val="000000"/>
              </w:rPr>
            </w:pPr>
            <w:r w:rsidRPr="00E128E7">
              <w:rPr>
                <w:color w:val="000000"/>
              </w:rPr>
              <w:t>X4_INDBOARD</w:t>
            </w:r>
          </w:p>
        </w:tc>
        <w:tc>
          <w:tcPr>
            <w:tcW w:w="1134" w:type="dxa"/>
            <w:tcBorders>
              <w:top w:val="nil"/>
              <w:left w:val="nil"/>
              <w:bottom w:val="nil"/>
              <w:right w:val="nil"/>
            </w:tcBorders>
            <w:vAlign w:val="bottom"/>
          </w:tcPr>
          <w:p w14:paraId="763AFC1E" w14:textId="77777777" w:rsidR="00A856A1" w:rsidRPr="00E128E7" w:rsidRDefault="00A856A1" w:rsidP="000E47E7">
            <w:pPr>
              <w:spacing w:line="240" w:lineRule="auto"/>
              <w:ind w:left="0" w:right="10" w:hanging="2"/>
              <w:jc w:val="right"/>
              <w:rPr>
                <w:color w:val="000000"/>
              </w:rPr>
            </w:pPr>
            <w:r w:rsidRPr="00E128E7">
              <w:rPr>
                <w:color w:val="000000"/>
              </w:rPr>
              <w:t>5.131038</w:t>
            </w:r>
          </w:p>
        </w:tc>
        <w:tc>
          <w:tcPr>
            <w:tcW w:w="1276" w:type="dxa"/>
            <w:tcBorders>
              <w:top w:val="nil"/>
              <w:left w:val="nil"/>
              <w:bottom w:val="nil"/>
              <w:right w:val="nil"/>
            </w:tcBorders>
            <w:vAlign w:val="bottom"/>
          </w:tcPr>
          <w:p w14:paraId="4FE6F632" w14:textId="77777777" w:rsidR="00A856A1" w:rsidRPr="00E128E7" w:rsidRDefault="00A856A1" w:rsidP="000E47E7">
            <w:pPr>
              <w:spacing w:line="240" w:lineRule="auto"/>
              <w:ind w:left="0" w:right="10" w:hanging="2"/>
              <w:jc w:val="right"/>
              <w:rPr>
                <w:color w:val="000000"/>
              </w:rPr>
            </w:pPr>
            <w:r w:rsidRPr="00E128E7">
              <w:rPr>
                <w:color w:val="000000"/>
              </w:rPr>
              <w:t>1.486694</w:t>
            </w:r>
          </w:p>
        </w:tc>
        <w:tc>
          <w:tcPr>
            <w:tcW w:w="1134" w:type="dxa"/>
            <w:tcBorders>
              <w:top w:val="nil"/>
              <w:left w:val="nil"/>
              <w:bottom w:val="nil"/>
              <w:right w:val="nil"/>
            </w:tcBorders>
            <w:vAlign w:val="bottom"/>
          </w:tcPr>
          <w:p w14:paraId="6A7FBA32" w14:textId="77777777" w:rsidR="00A856A1" w:rsidRPr="00E128E7" w:rsidRDefault="00A856A1" w:rsidP="000E47E7">
            <w:pPr>
              <w:spacing w:line="240" w:lineRule="auto"/>
              <w:ind w:left="0" w:right="10" w:hanging="2"/>
              <w:jc w:val="right"/>
              <w:rPr>
                <w:color w:val="000000"/>
              </w:rPr>
            </w:pPr>
            <w:r w:rsidRPr="00E128E7">
              <w:rPr>
                <w:color w:val="000000"/>
              </w:rPr>
              <w:t>3.451307</w:t>
            </w:r>
          </w:p>
        </w:tc>
        <w:tc>
          <w:tcPr>
            <w:tcW w:w="992" w:type="dxa"/>
            <w:tcBorders>
              <w:top w:val="nil"/>
              <w:left w:val="nil"/>
              <w:bottom w:val="nil"/>
              <w:right w:val="single" w:sz="4" w:space="0" w:color="auto"/>
            </w:tcBorders>
            <w:vAlign w:val="bottom"/>
          </w:tcPr>
          <w:p w14:paraId="41170ECB" w14:textId="77777777" w:rsidR="00A856A1" w:rsidRPr="00E128E7" w:rsidRDefault="00A856A1" w:rsidP="000E47E7">
            <w:pPr>
              <w:spacing w:line="240" w:lineRule="auto"/>
              <w:ind w:left="0" w:right="10" w:hanging="2"/>
              <w:jc w:val="right"/>
              <w:rPr>
                <w:color w:val="000000"/>
              </w:rPr>
            </w:pPr>
            <w:r w:rsidRPr="00E128E7">
              <w:rPr>
                <w:color w:val="000000"/>
              </w:rPr>
              <w:t>0.0012</w:t>
            </w:r>
          </w:p>
        </w:tc>
      </w:tr>
      <w:tr w:rsidR="00A856A1" w:rsidRPr="00E128E7" w14:paraId="66E4A7EF" w14:textId="77777777" w:rsidTr="00CF2976">
        <w:trPr>
          <w:trHeight w:val="225"/>
          <w:jc w:val="center"/>
        </w:trPr>
        <w:tc>
          <w:tcPr>
            <w:tcW w:w="2237" w:type="dxa"/>
            <w:tcBorders>
              <w:top w:val="nil"/>
              <w:left w:val="single" w:sz="4" w:space="0" w:color="auto"/>
              <w:bottom w:val="nil"/>
              <w:right w:val="nil"/>
            </w:tcBorders>
            <w:vAlign w:val="bottom"/>
          </w:tcPr>
          <w:p w14:paraId="78611CF9" w14:textId="77777777" w:rsidR="00A856A1" w:rsidRPr="00E128E7" w:rsidRDefault="00A856A1" w:rsidP="000E47E7">
            <w:pPr>
              <w:spacing w:line="240" w:lineRule="auto"/>
              <w:ind w:left="0" w:hanging="2"/>
              <w:jc w:val="center"/>
              <w:rPr>
                <w:color w:val="000000"/>
              </w:rPr>
            </w:pPr>
            <w:r w:rsidRPr="00E128E7">
              <w:rPr>
                <w:color w:val="000000"/>
              </w:rPr>
              <w:t>X5_AUDITQUALIY</w:t>
            </w:r>
          </w:p>
        </w:tc>
        <w:tc>
          <w:tcPr>
            <w:tcW w:w="1134" w:type="dxa"/>
            <w:tcBorders>
              <w:top w:val="nil"/>
              <w:left w:val="nil"/>
              <w:bottom w:val="nil"/>
              <w:right w:val="nil"/>
            </w:tcBorders>
            <w:vAlign w:val="bottom"/>
          </w:tcPr>
          <w:p w14:paraId="40A1692E" w14:textId="77777777" w:rsidR="00A856A1" w:rsidRPr="00E128E7" w:rsidRDefault="00A856A1" w:rsidP="000E47E7">
            <w:pPr>
              <w:spacing w:line="240" w:lineRule="auto"/>
              <w:ind w:left="0" w:right="10" w:hanging="2"/>
              <w:jc w:val="right"/>
              <w:rPr>
                <w:color w:val="000000"/>
              </w:rPr>
            </w:pPr>
            <w:r w:rsidRPr="00E128E7">
              <w:rPr>
                <w:color w:val="000000"/>
              </w:rPr>
              <w:t>0.588418</w:t>
            </w:r>
          </w:p>
        </w:tc>
        <w:tc>
          <w:tcPr>
            <w:tcW w:w="1276" w:type="dxa"/>
            <w:tcBorders>
              <w:top w:val="nil"/>
              <w:left w:val="nil"/>
              <w:bottom w:val="nil"/>
              <w:right w:val="nil"/>
            </w:tcBorders>
            <w:vAlign w:val="bottom"/>
          </w:tcPr>
          <w:p w14:paraId="0B4CD2C5" w14:textId="77777777" w:rsidR="00A856A1" w:rsidRPr="00E128E7" w:rsidRDefault="00A856A1" w:rsidP="000E47E7">
            <w:pPr>
              <w:spacing w:line="240" w:lineRule="auto"/>
              <w:ind w:left="0" w:right="10" w:hanging="2"/>
              <w:jc w:val="right"/>
              <w:rPr>
                <w:color w:val="000000"/>
              </w:rPr>
            </w:pPr>
            <w:r w:rsidRPr="00E128E7">
              <w:rPr>
                <w:color w:val="000000"/>
              </w:rPr>
              <w:t>0.823872</w:t>
            </w:r>
          </w:p>
        </w:tc>
        <w:tc>
          <w:tcPr>
            <w:tcW w:w="1134" w:type="dxa"/>
            <w:tcBorders>
              <w:top w:val="nil"/>
              <w:left w:val="nil"/>
              <w:bottom w:val="nil"/>
              <w:right w:val="nil"/>
            </w:tcBorders>
            <w:vAlign w:val="bottom"/>
          </w:tcPr>
          <w:p w14:paraId="1D3E86DE" w14:textId="77777777" w:rsidR="00A856A1" w:rsidRPr="00E128E7" w:rsidRDefault="00A856A1" w:rsidP="000E47E7">
            <w:pPr>
              <w:spacing w:line="240" w:lineRule="auto"/>
              <w:ind w:left="0" w:right="10" w:hanging="2"/>
              <w:jc w:val="right"/>
              <w:rPr>
                <w:color w:val="000000"/>
              </w:rPr>
            </w:pPr>
            <w:r w:rsidRPr="00E128E7">
              <w:rPr>
                <w:color w:val="000000"/>
              </w:rPr>
              <w:t>0.714210</w:t>
            </w:r>
          </w:p>
        </w:tc>
        <w:tc>
          <w:tcPr>
            <w:tcW w:w="992" w:type="dxa"/>
            <w:tcBorders>
              <w:top w:val="nil"/>
              <w:left w:val="nil"/>
              <w:bottom w:val="nil"/>
              <w:right w:val="single" w:sz="4" w:space="0" w:color="auto"/>
            </w:tcBorders>
            <w:vAlign w:val="bottom"/>
          </w:tcPr>
          <w:p w14:paraId="02C8A814" w14:textId="77777777" w:rsidR="00A856A1" w:rsidRPr="00E128E7" w:rsidRDefault="00A856A1" w:rsidP="000E47E7">
            <w:pPr>
              <w:spacing w:line="240" w:lineRule="auto"/>
              <w:ind w:left="0" w:right="10" w:hanging="2"/>
              <w:jc w:val="right"/>
              <w:rPr>
                <w:color w:val="000000"/>
              </w:rPr>
            </w:pPr>
            <w:r w:rsidRPr="00E128E7">
              <w:rPr>
                <w:color w:val="000000"/>
              </w:rPr>
              <w:t>0.4788</w:t>
            </w:r>
          </w:p>
        </w:tc>
      </w:tr>
      <w:tr w:rsidR="00A856A1" w:rsidRPr="00E128E7" w14:paraId="456FD497" w14:textId="77777777" w:rsidTr="00CF2976">
        <w:trPr>
          <w:trHeight w:hRule="exact" w:val="90"/>
          <w:jc w:val="center"/>
        </w:trPr>
        <w:tc>
          <w:tcPr>
            <w:tcW w:w="2237" w:type="dxa"/>
            <w:tcBorders>
              <w:top w:val="nil"/>
              <w:left w:val="single" w:sz="4" w:space="0" w:color="auto"/>
              <w:bottom w:val="double" w:sz="6" w:space="2" w:color="auto"/>
              <w:right w:val="nil"/>
            </w:tcBorders>
            <w:vAlign w:val="bottom"/>
          </w:tcPr>
          <w:p w14:paraId="6D0B5D28" w14:textId="77777777" w:rsidR="00A856A1" w:rsidRPr="00E128E7" w:rsidRDefault="00A856A1" w:rsidP="000E47E7">
            <w:pPr>
              <w:spacing w:line="240" w:lineRule="auto"/>
              <w:ind w:left="0" w:hanging="2"/>
              <w:jc w:val="center"/>
              <w:rPr>
                <w:color w:val="000000"/>
              </w:rPr>
            </w:pPr>
          </w:p>
        </w:tc>
        <w:tc>
          <w:tcPr>
            <w:tcW w:w="1134" w:type="dxa"/>
            <w:tcBorders>
              <w:top w:val="nil"/>
              <w:left w:val="nil"/>
              <w:bottom w:val="double" w:sz="6" w:space="2" w:color="auto"/>
              <w:right w:val="nil"/>
            </w:tcBorders>
            <w:vAlign w:val="bottom"/>
          </w:tcPr>
          <w:p w14:paraId="6801B67F" w14:textId="77777777" w:rsidR="00A856A1" w:rsidRPr="00E128E7" w:rsidRDefault="00A856A1" w:rsidP="000E47E7">
            <w:pPr>
              <w:spacing w:line="240" w:lineRule="auto"/>
              <w:ind w:left="0" w:hanging="2"/>
              <w:jc w:val="center"/>
              <w:rPr>
                <w:color w:val="000000"/>
              </w:rPr>
            </w:pPr>
          </w:p>
        </w:tc>
        <w:tc>
          <w:tcPr>
            <w:tcW w:w="1276" w:type="dxa"/>
            <w:tcBorders>
              <w:top w:val="nil"/>
              <w:left w:val="nil"/>
              <w:bottom w:val="double" w:sz="6" w:space="2" w:color="auto"/>
              <w:right w:val="nil"/>
            </w:tcBorders>
            <w:vAlign w:val="bottom"/>
          </w:tcPr>
          <w:p w14:paraId="24C326CA" w14:textId="77777777" w:rsidR="00A856A1" w:rsidRPr="00E128E7" w:rsidRDefault="00A856A1" w:rsidP="000E47E7">
            <w:pPr>
              <w:spacing w:line="240" w:lineRule="auto"/>
              <w:ind w:left="0" w:hanging="2"/>
              <w:jc w:val="center"/>
              <w:rPr>
                <w:color w:val="000000"/>
              </w:rPr>
            </w:pPr>
          </w:p>
        </w:tc>
        <w:tc>
          <w:tcPr>
            <w:tcW w:w="1134" w:type="dxa"/>
            <w:tcBorders>
              <w:top w:val="nil"/>
              <w:left w:val="nil"/>
              <w:bottom w:val="double" w:sz="6" w:space="2" w:color="auto"/>
              <w:right w:val="nil"/>
            </w:tcBorders>
            <w:vAlign w:val="bottom"/>
          </w:tcPr>
          <w:p w14:paraId="6DB3E880" w14:textId="77777777" w:rsidR="00A856A1" w:rsidRPr="00E128E7" w:rsidRDefault="00A856A1" w:rsidP="000E47E7">
            <w:pPr>
              <w:spacing w:line="240" w:lineRule="auto"/>
              <w:ind w:left="0" w:hanging="2"/>
              <w:jc w:val="center"/>
              <w:rPr>
                <w:color w:val="000000"/>
              </w:rPr>
            </w:pPr>
          </w:p>
        </w:tc>
        <w:tc>
          <w:tcPr>
            <w:tcW w:w="992" w:type="dxa"/>
            <w:tcBorders>
              <w:top w:val="nil"/>
              <w:left w:val="nil"/>
              <w:bottom w:val="double" w:sz="6" w:space="2" w:color="auto"/>
              <w:right w:val="single" w:sz="4" w:space="0" w:color="auto"/>
            </w:tcBorders>
            <w:vAlign w:val="bottom"/>
          </w:tcPr>
          <w:p w14:paraId="29EB5D87" w14:textId="77777777" w:rsidR="00A856A1" w:rsidRPr="00E128E7" w:rsidRDefault="00A856A1" w:rsidP="000E47E7">
            <w:pPr>
              <w:spacing w:line="240" w:lineRule="auto"/>
              <w:ind w:left="0" w:hanging="2"/>
              <w:jc w:val="center"/>
              <w:rPr>
                <w:color w:val="000000"/>
              </w:rPr>
            </w:pPr>
          </w:p>
        </w:tc>
      </w:tr>
      <w:tr w:rsidR="00A856A1" w:rsidRPr="00E128E7" w14:paraId="09F9DA35" w14:textId="77777777" w:rsidTr="00CF2976">
        <w:trPr>
          <w:trHeight w:hRule="exact" w:val="135"/>
          <w:jc w:val="center"/>
        </w:trPr>
        <w:tc>
          <w:tcPr>
            <w:tcW w:w="2237" w:type="dxa"/>
            <w:tcBorders>
              <w:top w:val="nil"/>
              <w:left w:val="single" w:sz="4" w:space="0" w:color="auto"/>
              <w:bottom w:val="nil"/>
              <w:right w:val="nil"/>
            </w:tcBorders>
            <w:vAlign w:val="bottom"/>
          </w:tcPr>
          <w:p w14:paraId="6E3B88CF" w14:textId="77777777" w:rsidR="00A856A1" w:rsidRPr="00E128E7" w:rsidRDefault="00A856A1" w:rsidP="000E47E7">
            <w:pPr>
              <w:spacing w:line="240" w:lineRule="auto"/>
              <w:ind w:left="0" w:hanging="2"/>
              <w:jc w:val="center"/>
              <w:rPr>
                <w:color w:val="000000"/>
              </w:rPr>
            </w:pPr>
          </w:p>
        </w:tc>
        <w:tc>
          <w:tcPr>
            <w:tcW w:w="1134" w:type="dxa"/>
            <w:tcBorders>
              <w:top w:val="nil"/>
              <w:left w:val="nil"/>
              <w:bottom w:val="nil"/>
              <w:right w:val="nil"/>
            </w:tcBorders>
            <w:vAlign w:val="bottom"/>
          </w:tcPr>
          <w:p w14:paraId="7CFC52E0" w14:textId="77777777" w:rsidR="00A856A1" w:rsidRPr="00E128E7" w:rsidRDefault="00A856A1" w:rsidP="000E47E7">
            <w:pPr>
              <w:spacing w:line="240" w:lineRule="auto"/>
              <w:ind w:left="0" w:hanging="2"/>
              <w:jc w:val="center"/>
              <w:rPr>
                <w:color w:val="000000"/>
              </w:rPr>
            </w:pPr>
          </w:p>
        </w:tc>
        <w:tc>
          <w:tcPr>
            <w:tcW w:w="1276" w:type="dxa"/>
            <w:tcBorders>
              <w:top w:val="nil"/>
              <w:left w:val="nil"/>
              <w:bottom w:val="nil"/>
              <w:right w:val="nil"/>
            </w:tcBorders>
            <w:vAlign w:val="bottom"/>
          </w:tcPr>
          <w:p w14:paraId="770447F1" w14:textId="77777777" w:rsidR="00A856A1" w:rsidRPr="00E128E7" w:rsidRDefault="00A856A1" w:rsidP="000E47E7">
            <w:pPr>
              <w:spacing w:line="240" w:lineRule="auto"/>
              <w:ind w:left="0" w:hanging="2"/>
              <w:jc w:val="center"/>
              <w:rPr>
                <w:color w:val="000000"/>
              </w:rPr>
            </w:pPr>
          </w:p>
        </w:tc>
        <w:tc>
          <w:tcPr>
            <w:tcW w:w="1134" w:type="dxa"/>
            <w:tcBorders>
              <w:top w:val="nil"/>
              <w:left w:val="nil"/>
              <w:bottom w:val="nil"/>
              <w:right w:val="nil"/>
            </w:tcBorders>
            <w:vAlign w:val="bottom"/>
          </w:tcPr>
          <w:p w14:paraId="7A48F064" w14:textId="77777777" w:rsidR="00A856A1" w:rsidRPr="00E128E7" w:rsidRDefault="00A856A1" w:rsidP="000E47E7">
            <w:pPr>
              <w:spacing w:line="240" w:lineRule="auto"/>
              <w:ind w:left="0" w:hanging="2"/>
              <w:jc w:val="center"/>
              <w:rPr>
                <w:color w:val="000000"/>
              </w:rPr>
            </w:pPr>
          </w:p>
        </w:tc>
        <w:tc>
          <w:tcPr>
            <w:tcW w:w="992" w:type="dxa"/>
            <w:tcBorders>
              <w:top w:val="nil"/>
              <w:left w:val="nil"/>
              <w:bottom w:val="nil"/>
              <w:right w:val="single" w:sz="4" w:space="0" w:color="auto"/>
            </w:tcBorders>
            <w:vAlign w:val="bottom"/>
          </w:tcPr>
          <w:p w14:paraId="5B3B38AB" w14:textId="77777777" w:rsidR="00A856A1" w:rsidRPr="00E128E7" w:rsidRDefault="00A856A1" w:rsidP="000E47E7">
            <w:pPr>
              <w:spacing w:line="240" w:lineRule="auto"/>
              <w:ind w:left="0" w:hanging="2"/>
              <w:jc w:val="center"/>
              <w:rPr>
                <w:color w:val="000000"/>
              </w:rPr>
            </w:pPr>
          </w:p>
        </w:tc>
      </w:tr>
      <w:tr w:rsidR="00A856A1" w:rsidRPr="00E128E7" w14:paraId="56FE7D32" w14:textId="77777777" w:rsidTr="00CF2976">
        <w:trPr>
          <w:trHeight w:val="225"/>
          <w:jc w:val="center"/>
        </w:trPr>
        <w:tc>
          <w:tcPr>
            <w:tcW w:w="2237" w:type="dxa"/>
            <w:tcBorders>
              <w:top w:val="nil"/>
              <w:left w:val="single" w:sz="4" w:space="0" w:color="auto"/>
              <w:bottom w:val="nil"/>
              <w:right w:val="nil"/>
            </w:tcBorders>
            <w:vAlign w:val="bottom"/>
          </w:tcPr>
          <w:p w14:paraId="5134CDD0" w14:textId="77777777" w:rsidR="00A856A1" w:rsidRPr="00E128E7" w:rsidRDefault="00A856A1" w:rsidP="000E47E7">
            <w:pPr>
              <w:spacing w:line="240" w:lineRule="auto"/>
              <w:ind w:left="0" w:hanging="2"/>
              <w:jc w:val="center"/>
              <w:rPr>
                <w:color w:val="000000"/>
              </w:rPr>
            </w:pPr>
          </w:p>
        </w:tc>
        <w:tc>
          <w:tcPr>
            <w:tcW w:w="2410" w:type="dxa"/>
            <w:gridSpan w:val="2"/>
            <w:tcBorders>
              <w:top w:val="nil"/>
              <w:left w:val="nil"/>
              <w:bottom w:val="nil"/>
              <w:right w:val="nil"/>
            </w:tcBorders>
            <w:vAlign w:val="bottom"/>
          </w:tcPr>
          <w:p w14:paraId="71C884FE" w14:textId="77777777" w:rsidR="00A856A1" w:rsidRPr="00E128E7" w:rsidRDefault="00A856A1" w:rsidP="000E47E7">
            <w:pPr>
              <w:spacing w:line="240" w:lineRule="auto"/>
              <w:ind w:left="0" w:hanging="2"/>
              <w:jc w:val="center"/>
              <w:rPr>
                <w:color w:val="000000"/>
              </w:rPr>
            </w:pPr>
            <w:r w:rsidRPr="00E128E7">
              <w:rPr>
                <w:color w:val="000000"/>
              </w:rPr>
              <w:t>Effects Specification</w:t>
            </w:r>
          </w:p>
        </w:tc>
        <w:tc>
          <w:tcPr>
            <w:tcW w:w="1134" w:type="dxa"/>
            <w:tcBorders>
              <w:top w:val="nil"/>
              <w:left w:val="nil"/>
              <w:bottom w:val="nil"/>
              <w:right w:val="nil"/>
            </w:tcBorders>
            <w:vAlign w:val="bottom"/>
          </w:tcPr>
          <w:p w14:paraId="34A2FBB6" w14:textId="77777777" w:rsidR="00A856A1" w:rsidRPr="00E128E7" w:rsidRDefault="00A856A1" w:rsidP="000E47E7">
            <w:pPr>
              <w:spacing w:line="240" w:lineRule="auto"/>
              <w:ind w:left="0" w:hanging="2"/>
              <w:jc w:val="center"/>
              <w:rPr>
                <w:color w:val="000000"/>
              </w:rPr>
            </w:pPr>
          </w:p>
        </w:tc>
        <w:tc>
          <w:tcPr>
            <w:tcW w:w="992" w:type="dxa"/>
            <w:tcBorders>
              <w:top w:val="nil"/>
              <w:left w:val="nil"/>
              <w:bottom w:val="nil"/>
              <w:right w:val="single" w:sz="4" w:space="0" w:color="auto"/>
            </w:tcBorders>
            <w:vAlign w:val="bottom"/>
          </w:tcPr>
          <w:p w14:paraId="6B9F3D45" w14:textId="77777777" w:rsidR="00A856A1" w:rsidRPr="00E128E7" w:rsidRDefault="00A856A1" w:rsidP="000E47E7">
            <w:pPr>
              <w:spacing w:line="240" w:lineRule="auto"/>
              <w:ind w:left="0" w:hanging="2"/>
              <w:jc w:val="center"/>
              <w:rPr>
                <w:color w:val="000000"/>
              </w:rPr>
            </w:pPr>
          </w:p>
        </w:tc>
      </w:tr>
      <w:tr w:rsidR="00A856A1" w:rsidRPr="00E128E7" w14:paraId="621768C2" w14:textId="77777777" w:rsidTr="00CF2976">
        <w:trPr>
          <w:trHeight w:hRule="exact" w:val="90"/>
          <w:jc w:val="center"/>
        </w:trPr>
        <w:tc>
          <w:tcPr>
            <w:tcW w:w="2237" w:type="dxa"/>
            <w:tcBorders>
              <w:top w:val="nil"/>
              <w:left w:val="single" w:sz="4" w:space="0" w:color="auto"/>
              <w:bottom w:val="double" w:sz="6" w:space="2" w:color="auto"/>
              <w:right w:val="nil"/>
            </w:tcBorders>
            <w:vAlign w:val="bottom"/>
          </w:tcPr>
          <w:p w14:paraId="7C15CE30" w14:textId="77777777" w:rsidR="00A856A1" w:rsidRPr="00E128E7" w:rsidRDefault="00A856A1" w:rsidP="000E47E7">
            <w:pPr>
              <w:spacing w:line="240" w:lineRule="auto"/>
              <w:ind w:left="0" w:hanging="2"/>
              <w:jc w:val="center"/>
              <w:rPr>
                <w:color w:val="000000"/>
              </w:rPr>
            </w:pPr>
          </w:p>
        </w:tc>
        <w:tc>
          <w:tcPr>
            <w:tcW w:w="1134" w:type="dxa"/>
            <w:tcBorders>
              <w:top w:val="nil"/>
              <w:left w:val="nil"/>
              <w:bottom w:val="double" w:sz="6" w:space="2" w:color="auto"/>
              <w:right w:val="nil"/>
            </w:tcBorders>
            <w:vAlign w:val="bottom"/>
          </w:tcPr>
          <w:p w14:paraId="6B93FE45" w14:textId="77777777" w:rsidR="00A856A1" w:rsidRPr="00E128E7" w:rsidRDefault="00A856A1" w:rsidP="000E47E7">
            <w:pPr>
              <w:spacing w:line="240" w:lineRule="auto"/>
              <w:ind w:left="0" w:hanging="2"/>
              <w:jc w:val="center"/>
              <w:rPr>
                <w:color w:val="000000"/>
              </w:rPr>
            </w:pPr>
          </w:p>
        </w:tc>
        <w:tc>
          <w:tcPr>
            <w:tcW w:w="1276" w:type="dxa"/>
            <w:tcBorders>
              <w:top w:val="nil"/>
              <w:left w:val="nil"/>
              <w:bottom w:val="double" w:sz="6" w:space="2" w:color="auto"/>
              <w:right w:val="nil"/>
            </w:tcBorders>
            <w:vAlign w:val="bottom"/>
          </w:tcPr>
          <w:p w14:paraId="278EA091" w14:textId="77777777" w:rsidR="00A856A1" w:rsidRPr="00E128E7" w:rsidRDefault="00A856A1" w:rsidP="000E47E7">
            <w:pPr>
              <w:spacing w:line="240" w:lineRule="auto"/>
              <w:ind w:left="0" w:hanging="2"/>
              <w:jc w:val="center"/>
              <w:rPr>
                <w:color w:val="000000"/>
              </w:rPr>
            </w:pPr>
          </w:p>
        </w:tc>
        <w:tc>
          <w:tcPr>
            <w:tcW w:w="1134" w:type="dxa"/>
            <w:tcBorders>
              <w:top w:val="nil"/>
              <w:left w:val="nil"/>
              <w:bottom w:val="double" w:sz="6" w:space="2" w:color="auto"/>
              <w:right w:val="nil"/>
            </w:tcBorders>
            <w:vAlign w:val="bottom"/>
          </w:tcPr>
          <w:p w14:paraId="25B2AC20" w14:textId="77777777" w:rsidR="00A856A1" w:rsidRPr="00E128E7" w:rsidRDefault="00A856A1" w:rsidP="000E47E7">
            <w:pPr>
              <w:spacing w:line="240" w:lineRule="auto"/>
              <w:ind w:left="0" w:hanging="2"/>
              <w:jc w:val="center"/>
              <w:rPr>
                <w:color w:val="000000"/>
              </w:rPr>
            </w:pPr>
          </w:p>
        </w:tc>
        <w:tc>
          <w:tcPr>
            <w:tcW w:w="992" w:type="dxa"/>
            <w:tcBorders>
              <w:top w:val="nil"/>
              <w:left w:val="nil"/>
              <w:bottom w:val="double" w:sz="6" w:space="2" w:color="auto"/>
              <w:right w:val="single" w:sz="4" w:space="0" w:color="auto"/>
            </w:tcBorders>
            <w:vAlign w:val="bottom"/>
          </w:tcPr>
          <w:p w14:paraId="52820C1C" w14:textId="77777777" w:rsidR="00A856A1" w:rsidRPr="00E128E7" w:rsidRDefault="00A856A1" w:rsidP="000E47E7">
            <w:pPr>
              <w:spacing w:line="240" w:lineRule="auto"/>
              <w:ind w:left="0" w:hanging="2"/>
              <w:jc w:val="center"/>
              <w:rPr>
                <w:color w:val="000000"/>
              </w:rPr>
            </w:pPr>
          </w:p>
        </w:tc>
      </w:tr>
      <w:tr w:rsidR="00A856A1" w:rsidRPr="00E128E7" w14:paraId="00FD2216" w14:textId="77777777" w:rsidTr="00CF2976">
        <w:trPr>
          <w:trHeight w:hRule="exact" w:val="135"/>
          <w:jc w:val="center"/>
        </w:trPr>
        <w:tc>
          <w:tcPr>
            <w:tcW w:w="2237" w:type="dxa"/>
            <w:tcBorders>
              <w:top w:val="nil"/>
              <w:left w:val="single" w:sz="4" w:space="0" w:color="auto"/>
              <w:bottom w:val="nil"/>
              <w:right w:val="nil"/>
            </w:tcBorders>
            <w:vAlign w:val="bottom"/>
          </w:tcPr>
          <w:p w14:paraId="371ACB78" w14:textId="77777777" w:rsidR="00A856A1" w:rsidRPr="00E128E7" w:rsidRDefault="00A856A1" w:rsidP="000E47E7">
            <w:pPr>
              <w:spacing w:line="240" w:lineRule="auto"/>
              <w:ind w:left="0" w:hanging="2"/>
              <w:jc w:val="center"/>
              <w:rPr>
                <w:color w:val="000000"/>
              </w:rPr>
            </w:pPr>
          </w:p>
        </w:tc>
        <w:tc>
          <w:tcPr>
            <w:tcW w:w="1134" w:type="dxa"/>
            <w:tcBorders>
              <w:top w:val="nil"/>
              <w:left w:val="nil"/>
              <w:bottom w:val="nil"/>
              <w:right w:val="nil"/>
            </w:tcBorders>
            <w:vAlign w:val="bottom"/>
          </w:tcPr>
          <w:p w14:paraId="19FC9123" w14:textId="77777777" w:rsidR="00A856A1" w:rsidRPr="00E128E7" w:rsidRDefault="00A856A1" w:rsidP="000E47E7">
            <w:pPr>
              <w:spacing w:line="240" w:lineRule="auto"/>
              <w:ind w:left="0" w:hanging="2"/>
              <w:jc w:val="center"/>
              <w:rPr>
                <w:color w:val="000000"/>
              </w:rPr>
            </w:pPr>
          </w:p>
        </w:tc>
        <w:tc>
          <w:tcPr>
            <w:tcW w:w="1276" w:type="dxa"/>
            <w:tcBorders>
              <w:top w:val="nil"/>
              <w:left w:val="nil"/>
              <w:bottom w:val="nil"/>
              <w:right w:val="nil"/>
            </w:tcBorders>
            <w:vAlign w:val="bottom"/>
          </w:tcPr>
          <w:p w14:paraId="0958BDB1" w14:textId="77777777" w:rsidR="00A856A1" w:rsidRPr="00E128E7" w:rsidRDefault="00A856A1" w:rsidP="000E47E7">
            <w:pPr>
              <w:spacing w:line="240" w:lineRule="auto"/>
              <w:ind w:left="0" w:hanging="2"/>
              <w:jc w:val="center"/>
              <w:rPr>
                <w:color w:val="000000"/>
              </w:rPr>
            </w:pPr>
          </w:p>
        </w:tc>
        <w:tc>
          <w:tcPr>
            <w:tcW w:w="1134" w:type="dxa"/>
            <w:tcBorders>
              <w:top w:val="nil"/>
              <w:left w:val="nil"/>
              <w:bottom w:val="nil"/>
              <w:right w:val="nil"/>
            </w:tcBorders>
            <w:vAlign w:val="bottom"/>
          </w:tcPr>
          <w:p w14:paraId="2C71D7D7" w14:textId="77777777" w:rsidR="00A856A1" w:rsidRPr="00E128E7" w:rsidRDefault="00A856A1" w:rsidP="000E47E7">
            <w:pPr>
              <w:spacing w:line="240" w:lineRule="auto"/>
              <w:ind w:left="0" w:hanging="2"/>
              <w:jc w:val="center"/>
              <w:rPr>
                <w:color w:val="000000"/>
              </w:rPr>
            </w:pPr>
          </w:p>
        </w:tc>
        <w:tc>
          <w:tcPr>
            <w:tcW w:w="992" w:type="dxa"/>
            <w:tcBorders>
              <w:top w:val="nil"/>
              <w:left w:val="nil"/>
              <w:bottom w:val="nil"/>
              <w:right w:val="single" w:sz="4" w:space="0" w:color="auto"/>
            </w:tcBorders>
            <w:vAlign w:val="bottom"/>
          </w:tcPr>
          <w:p w14:paraId="267210D9" w14:textId="77777777" w:rsidR="00A856A1" w:rsidRPr="00E128E7" w:rsidRDefault="00A856A1" w:rsidP="000E47E7">
            <w:pPr>
              <w:spacing w:line="240" w:lineRule="auto"/>
              <w:ind w:left="0" w:hanging="2"/>
              <w:jc w:val="center"/>
              <w:rPr>
                <w:color w:val="000000"/>
              </w:rPr>
            </w:pPr>
          </w:p>
        </w:tc>
      </w:tr>
      <w:tr w:rsidR="00A856A1" w:rsidRPr="00E128E7" w14:paraId="0544EE66" w14:textId="77777777" w:rsidTr="00CF2976">
        <w:trPr>
          <w:trHeight w:val="225"/>
          <w:jc w:val="center"/>
        </w:trPr>
        <w:tc>
          <w:tcPr>
            <w:tcW w:w="5781" w:type="dxa"/>
            <w:gridSpan w:val="4"/>
            <w:tcBorders>
              <w:top w:val="nil"/>
              <w:left w:val="single" w:sz="4" w:space="0" w:color="auto"/>
              <w:bottom w:val="nil"/>
              <w:right w:val="nil"/>
            </w:tcBorders>
            <w:vAlign w:val="bottom"/>
          </w:tcPr>
          <w:p w14:paraId="0A1163E3" w14:textId="77777777" w:rsidR="00A856A1" w:rsidRPr="00E128E7" w:rsidRDefault="00A856A1" w:rsidP="000E47E7">
            <w:pPr>
              <w:spacing w:line="240" w:lineRule="auto"/>
              <w:ind w:left="0" w:hanging="2"/>
              <w:rPr>
                <w:color w:val="000000"/>
              </w:rPr>
            </w:pPr>
            <w:r w:rsidRPr="00E128E7">
              <w:rPr>
                <w:color w:val="000000"/>
              </w:rPr>
              <w:t>Cross-section fixed (dummy variables)</w:t>
            </w:r>
          </w:p>
        </w:tc>
        <w:tc>
          <w:tcPr>
            <w:tcW w:w="992" w:type="dxa"/>
            <w:tcBorders>
              <w:top w:val="nil"/>
              <w:left w:val="nil"/>
              <w:bottom w:val="nil"/>
              <w:right w:val="single" w:sz="4" w:space="0" w:color="auto"/>
            </w:tcBorders>
            <w:vAlign w:val="bottom"/>
          </w:tcPr>
          <w:p w14:paraId="5831B04A" w14:textId="77777777" w:rsidR="00A856A1" w:rsidRPr="00E128E7" w:rsidRDefault="00A856A1" w:rsidP="000E47E7">
            <w:pPr>
              <w:spacing w:line="240" w:lineRule="auto"/>
              <w:ind w:left="0" w:hanging="2"/>
              <w:jc w:val="center"/>
              <w:rPr>
                <w:color w:val="000000"/>
              </w:rPr>
            </w:pPr>
          </w:p>
        </w:tc>
      </w:tr>
      <w:tr w:rsidR="00A856A1" w:rsidRPr="00E128E7" w14:paraId="6C58250B" w14:textId="77777777" w:rsidTr="00CF2976">
        <w:trPr>
          <w:trHeight w:hRule="exact" w:val="90"/>
          <w:jc w:val="center"/>
        </w:trPr>
        <w:tc>
          <w:tcPr>
            <w:tcW w:w="2237" w:type="dxa"/>
            <w:tcBorders>
              <w:top w:val="nil"/>
              <w:left w:val="single" w:sz="4" w:space="0" w:color="auto"/>
              <w:bottom w:val="double" w:sz="6" w:space="2" w:color="auto"/>
              <w:right w:val="nil"/>
            </w:tcBorders>
            <w:vAlign w:val="bottom"/>
          </w:tcPr>
          <w:p w14:paraId="407A833D" w14:textId="77777777" w:rsidR="00A856A1" w:rsidRPr="00E128E7" w:rsidRDefault="00A856A1" w:rsidP="000E47E7">
            <w:pPr>
              <w:spacing w:line="240" w:lineRule="auto"/>
              <w:ind w:left="0" w:hanging="2"/>
              <w:jc w:val="center"/>
              <w:rPr>
                <w:color w:val="000000"/>
              </w:rPr>
            </w:pPr>
          </w:p>
        </w:tc>
        <w:tc>
          <w:tcPr>
            <w:tcW w:w="1134" w:type="dxa"/>
            <w:tcBorders>
              <w:top w:val="nil"/>
              <w:left w:val="nil"/>
              <w:bottom w:val="double" w:sz="6" w:space="2" w:color="auto"/>
              <w:right w:val="nil"/>
            </w:tcBorders>
            <w:vAlign w:val="bottom"/>
          </w:tcPr>
          <w:p w14:paraId="3709A03D" w14:textId="77777777" w:rsidR="00A856A1" w:rsidRPr="00E128E7" w:rsidRDefault="00A856A1" w:rsidP="000E47E7">
            <w:pPr>
              <w:spacing w:line="240" w:lineRule="auto"/>
              <w:ind w:left="0" w:hanging="2"/>
              <w:jc w:val="center"/>
              <w:rPr>
                <w:color w:val="000000"/>
              </w:rPr>
            </w:pPr>
          </w:p>
        </w:tc>
        <w:tc>
          <w:tcPr>
            <w:tcW w:w="1276" w:type="dxa"/>
            <w:tcBorders>
              <w:top w:val="nil"/>
              <w:left w:val="nil"/>
              <w:bottom w:val="double" w:sz="6" w:space="2" w:color="auto"/>
              <w:right w:val="nil"/>
            </w:tcBorders>
            <w:vAlign w:val="bottom"/>
          </w:tcPr>
          <w:p w14:paraId="07551F47" w14:textId="77777777" w:rsidR="00A856A1" w:rsidRPr="00E128E7" w:rsidRDefault="00A856A1" w:rsidP="000E47E7">
            <w:pPr>
              <w:spacing w:line="240" w:lineRule="auto"/>
              <w:ind w:left="0" w:hanging="2"/>
              <w:jc w:val="center"/>
              <w:rPr>
                <w:color w:val="000000"/>
              </w:rPr>
            </w:pPr>
          </w:p>
        </w:tc>
        <w:tc>
          <w:tcPr>
            <w:tcW w:w="1134" w:type="dxa"/>
            <w:tcBorders>
              <w:top w:val="nil"/>
              <w:left w:val="nil"/>
              <w:bottom w:val="double" w:sz="6" w:space="2" w:color="auto"/>
              <w:right w:val="nil"/>
            </w:tcBorders>
            <w:vAlign w:val="bottom"/>
          </w:tcPr>
          <w:p w14:paraId="679D9579" w14:textId="77777777" w:rsidR="00A856A1" w:rsidRPr="00E128E7" w:rsidRDefault="00A856A1" w:rsidP="000E47E7">
            <w:pPr>
              <w:spacing w:line="240" w:lineRule="auto"/>
              <w:ind w:left="0" w:hanging="2"/>
              <w:jc w:val="center"/>
              <w:rPr>
                <w:color w:val="000000"/>
              </w:rPr>
            </w:pPr>
          </w:p>
        </w:tc>
        <w:tc>
          <w:tcPr>
            <w:tcW w:w="992" w:type="dxa"/>
            <w:tcBorders>
              <w:top w:val="nil"/>
              <w:left w:val="nil"/>
              <w:bottom w:val="double" w:sz="6" w:space="2" w:color="auto"/>
              <w:right w:val="single" w:sz="4" w:space="0" w:color="auto"/>
            </w:tcBorders>
            <w:vAlign w:val="bottom"/>
          </w:tcPr>
          <w:p w14:paraId="237C2304" w14:textId="77777777" w:rsidR="00A856A1" w:rsidRPr="00E128E7" w:rsidRDefault="00A856A1" w:rsidP="000E47E7">
            <w:pPr>
              <w:spacing w:line="240" w:lineRule="auto"/>
              <w:ind w:left="0" w:hanging="2"/>
              <w:jc w:val="center"/>
              <w:rPr>
                <w:color w:val="000000"/>
              </w:rPr>
            </w:pPr>
          </w:p>
        </w:tc>
      </w:tr>
      <w:tr w:rsidR="00A856A1" w:rsidRPr="00E128E7" w14:paraId="78168EC1" w14:textId="77777777" w:rsidTr="00CF2976">
        <w:trPr>
          <w:trHeight w:hRule="exact" w:val="135"/>
          <w:jc w:val="center"/>
        </w:trPr>
        <w:tc>
          <w:tcPr>
            <w:tcW w:w="2237" w:type="dxa"/>
            <w:tcBorders>
              <w:top w:val="nil"/>
              <w:left w:val="single" w:sz="4" w:space="0" w:color="auto"/>
              <w:bottom w:val="nil"/>
              <w:right w:val="nil"/>
            </w:tcBorders>
            <w:vAlign w:val="bottom"/>
          </w:tcPr>
          <w:p w14:paraId="0C9219F9" w14:textId="77777777" w:rsidR="00A856A1" w:rsidRPr="00E128E7" w:rsidRDefault="00A856A1" w:rsidP="000E47E7">
            <w:pPr>
              <w:spacing w:line="240" w:lineRule="auto"/>
              <w:ind w:left="0" w:hanging="2"/>
              <w:jc w:val="center"/>
              <w:rPr>
                <w:color w:val="000000"/>
              </w:rPr>
            </w:pPr>
          </w:p>
        </w:tc>
        <w:tc>
          <w:tcPr>
            <w:tcW w:w="1134" w:type="dxa"/>
            <w:tcBorders>
              <w:top w:val="nil"/>
              <w:left w:val="nil"/>
              <w:bottom w:val="nil"/>
              <w:right w:val="nil"/>
            </w:tcBorders>
            <w:vAlign w:val="bottom"/>
          </w:tcPr>
          <w:p w14:paraId="5BFB2C6A" w14:textId="77777777" w:rsidR="00A856A1" w:rsidRPr="00E128E7" w:rsidRDefault="00A856A1" w:rsidP="000E47E7">
            <w:pPr>
              <w:spacing w:line="240" w:lineRule="auto"/>
              <w:ind w:left="0" w:hanging="2"/>
              <w:jc w:val="center"/>
              <w:rPr>
                <w:color w:val="000000"/>
              </w:rPr>
            </w:pPr>
          </w:p>
        </w:tc>
        <w:tc>
          <w:tcPr>
            <w:tcW w:w="1276" w:type="dxa"/>
            <w:tcBorders>
              <w:top w:val="nil"/>
              <w:left w:val="nil"/>
              <w:bottom w:val="nil"/>
              <w:right w:val="nil"/>
            </w:tcBorders>
            <w:vAlign w:val="bottom"/>
          </w:tcPr>
          <w:p w14:paraId="4DE3B8DF" w14:textId="77777777" w:rsidR="00A856A1" w:rsidRPr="00E128E7" w:rsidRDefault="00A856A1" w:rsidP="000E47E7">
            <w:pPr>
              <w:spacing w:line="240" w:lineRule="auto"/>
              <w:ind w:left="0" w:hanging="2"/>
              <w:jc w:val="center"/>
              <w:rPr>
                <w:color w:val="000000"/>
              </w:rPr>
            </w:pPr>
          </w:p>
        </w:tc>
        <w:tc>
          <w:tcPr>
            <w:tcW w:w="1134" w:type="dxa"/>
            <w:tcBorders>
              <w:top w:val="nil"/>
              <w:left w:val="nil"/>
              <w:bottom w:val="nil"/>
              <w:right w:val="nil"/>
            </w:tcBorders>
            <w:vAlign w:val="bottom"/>
          </w:tcPr>
          <w:p w14:paraId="34381F1A" w14:textId="77777777" w:rsidR="00A856A1" w:rsidRPr="00E128E7" w:rsidRDefault="00A856A1" w:rsidP="000E47E7">
            <w:pPr>
              <w:spacing w:line="240" w:lineRule="auto"/>
              <w:ind w:left="0" w:hanging="2"/>
              <w:jc w:val="center"/>
              <w:rPr>
                <w:color w:val="000000"/>
              </w:rPr>
            </w:pPr>
          </w:p>
        </w:tc>
        <w:tc>
          <w:tcPr>
            <w:tcW w:w="992" w:type="dxa"/>
            <w:tcBorders>
              <w:top w:val="nil"/>
              <w:left w:val="nil"/>
              <w:bottom w:val="nil"/>
              <w:right w:val="single" w:sz="4" w:space="0" w:color="auto"/>
            </w:tcBorders>
            <w:vAlign w:val="bottom"/>
          </w:tcPr>
          <w:p w14:paraId="680DE4FC" w14:textId="77777777" w:rsidR="00A856A1" w:rsidRPr="00E128E7" w:rsidRDefault="00A856A1" w:rsidP="000E47E7">
            <w:pPr>
              <w:spacing w:line="240" w:lineRule="auto"/>
              <w:ind w:left="0" w:hanging="2"/>
              <w:jc w:val="center"/>
              <w:rPr>
                <w:color w:val="000000"/>
              </w:rPr>
            </w:pPr>
          </w:p>
        </w:tc>
      </w:tr>
      <w:tr w:rsidR="00A856A1" w:rsidRPr="00E128E7" w14:paraId="1CE0B564" w14:textId="77777777" w:rsidTr="00CF2976">
        <w:trPr>
          <w:trHeight w:val="225"/>
          <w:jc w:val="center"/>
        </w:trPr>
        <w:tc>
          <w:tcPr>
            <w:tcW w:w="2237" w:type="dxa"/>
            <w:tcBorders>
              <w:top w:val="nil"/>
              <w:left w:val="single" w:sz="4" w:space="0" w:color="auto"/>
              <w:bottom w:val="nil"/>
              <w:right w:val="nil"/>
            </w:tcBorders>
            <w:vAlign w:val="bottom"/>
          </w:tcPr>
          <w:p w14:paraId="146F81F2" w14:textId="77777777" w:rsidR="00A856A1" w:rsidRPr="00E128E7" w:rsidRDefault="00A856A1" w:rsidP="000E47E7">
            <w:pPr>
              <w:spacing w:line="240" w:lineRule="auto"/>
              <w:ind w:left="0" w:hanging="2"/>
              <w:rPr>
                <w:color w:val="000000"/>
              </w:rPr>
            </w:pPr>
            <w:r w:rsidRPr="00E128E7">
              <w:rPr>
                <w:color w:val="000000"/>
              </w:rPr>
              <w:t>R-squared</w:t>
            </w:r>
          </w:p>
        </w:tc>
        <w:tc>
          <w:tcPr>
            <w:tcW w:w="1134" w:type="dxa"/>
            <w:tcBorders>
              <w:top w:val="nil"/>
              <w:left w:val="nil"/>
              <w:bottom w:val="nil"/>
              <w:right w:val="nil"/>
            </w:tcBorders>
            <w:vAlign w:val="bottom"/>
          </w:tcPr>
          <w:p w14:paraId="14D8CFE6" w14:textId="77777777" w:rsidR="00A856A1" w:rsidRPr="00E128E7" w:rsidRDefault="00A856A1" w:rsidP="000E47E7">
            <w:pPr>
              <w:spacing w:line="240" w:lineRule="auto"/>
              <w:ind w:left="0" w:right="10" w:hanging="2"/>
              <w:jc w:val="right"/>
              <w:rPr>
                <w:color w:val="000000"/>
              </w:rPr>
            </w:pPr>
            <w:r w:rsidRPr="00E128E7">
              <w:rPr>
                <w:color w:val="000000"/>
              </w:rPr>
              <w:t>0.498840</w:t>
            </w:r>
          </w:p>
        </w:tc>
        <w:tc>
          <w:tcPr>
            <w:tcW w:w="2410" w:type="dxa"/>
            <w:gridSpan w:val="2"/>
            <w:tcBorders>
              <w:top w:val="nil"/>
              <w:left w:val="nil"/>
              <w:bottom w:val="nil"/>
              <w:right w:val="nil"/>
            </w:tcBorders>
            <w:vAlign w:val="bottom"/>
          </w:tcPr>
          <w:p w14:paraId="5CAC59C2" w14:textId="77777777" w:rsidR="00A856A1" w:rsidRPr="00E128E7" w:rsidRDefault="00A856A1" w:rsidP="000E47E7">
            <w:pPr>
              <w:spacing w:line="240" w:lineRule="auto"/>
              <w:ind w:left="0" w:right="10" w:hanging="2"/>
              <w:rPr>
                <w:color w:val="000000"/>
              </w:rPr>
            </w:pPr>
            <w:r w:rsidRPr="00E128E7">
              <w:rPr>
                <w:color w:val="000000"/>
              </w:rPr>
              <w:t>    Mean dependent var</w:t>
            </w:r>
          </w:p>
        </w:tc>
        <w:tc>
          <w:tcPr>
            <w:tcW w:w="992" w:type="dxa"/>
            <w:tcBorders>
              <w:top w:val="nil"/>
              <w:left w:val="nil"/>
              <w:bottom w:val="nil"/>
              <w:right w:val="single" w:sz="4" w:space="0" w:color="auto"/>
            </w:tcBorders>
            <w:vAlign w:val="bottom"/>
          </w:tcPr>
          <w:p w14:paraId="5AFC51F3" w14:textId="77777777" w:rsidR="00A856A1" w:rsidRPr="00E128E7" w:rsidRDefault="00A856A1" w:rsidP="000E47E7">
            <w:pPr>
              <w:spacing w:line="240" w:lineRule="auto"/>
              <w:ind w:left="0" w:right="10" w:hanging="2"/>
              <w:jc w:val="right"/>
              <w:rPr>
                <w:color w:val="000000"/>
              </w:rPr>
            </w:pPr>
            <w:r w:rsidRPr="00E128E7">
              <w:rPr>
                <w:color w:val="000000"/>
              </w:rPr>
              <w:t>0.659379</w:t>
            </w:r>
          </w:p>
        </w:tc>
      </w:tr>
      <w:tr w:rsidR="00A856A1" w:rsidRPr="00E128E7" w14:paraId="1727AF3B" w14:textId="77777777" w:rsidTr="00CF2976">
        <w:trPr>
          <w:trHeight w:val="225"/>
          <w:jc w:val="center"/>
        </w:trPr>
        <w:tc>
          <w:tcPr>
            <w:tcW w:w="2237" w:type="dxa"/>
            <w:tcBorders>
              <w:top w:val="nil"/>
              <w:left w:val="single" w:sz="4" w:space="0" w:color="auto"/>
              <w:bottom w:val="nil"/>
              <w:right w:val="nil"/>
            </w:tcBorders>
            <w:vAlign w:val="bottom"/>
          </w:tcPr>
          <w:p w14:paraId="739B7632" w14:textId="77777777" w:rsidR="00A856A1" w:rsidRPr="00E128E7" w:rsidRDefault="00A856A1" w:rsidP="000E47E7">
            <w:pPr>
              <w:spacing w:line="240" w:lineRule="auto"/>
              <w:ind w:left="0" w:hanging="2"/>
              <w:rPr>
                <w:color w:val="000000"/>
              </w:rPr>
            </w:pPr>
            <w:r w:rsidRPr="00E128E7">
              <w:rPr>
                <w:color w:val="000000"/>
              </w:rPr>
              <w:t>Adjusted R-squared</w:t>
            </w:r>
          </w:p>
        </w:tc>
        <w:tc>
          <w:tcPr>
            <w:tcW w:w="1134" w:type="dxa"/>
            <w:tcBorders>
              <w:top w:val="nil"/>
              <w:left w:val="nil"/>
              <w:bottom w:val="nil"/>
              <w:right w:val="nil"/>
            </w:tcBorders>
            <w:vAlign w:val="bottom"/>
          </w:tcPr>
          <w:p w14:paraId="2E125733" w14:textId="77777777" w:rsidR="00A856A1" w:rsidRPr="00E128E7" w:rsidRDefault="00A856A1" w:rsidP="000E47E7">
            <w:pPr>
              <w:spacing w:line="240" w:lineRule="auto"/>
              <w:ind w:left="0" w:right="10" w:hanging="2"/>
              <w:jc w:val="right"/>
              <w:rPr>
                <w:color w:val="000000"/>
              </w:rPr>
            </w:pPr>
            <w:r w:rsidRPr="00E128E7">
              <w:rPr>
                <w:color w:val="000000"/>
              </w:rPr>
              <w:t>0.376334</w:t>
            </w:r>
          </w:p>
        </w:tc>
        <w:tc>
          <w:tcPr>
            <w:tcW w:w="2410" w:type="dxa"/>
            <w:gridSpan w:val="2"/>
            <w:tcBorders>
              <w:top w:val="nil"/>
              <w:left w:val="nil"/>
              <w:bottom w:val="nil"/>
              <w:right w:val="nil"/>
            </w:tcBorders>
            <w:vAlign w:val="bottom"/>
          </w:tcPr>
          <w:p w14:paraId="10A7FCE6" w14:textId="77777777" w:rsidR="00A856A1" w:rsidRPr="00E128E7" w:rsidRDefault="00A856A1" w:rsidP="000E47E7">
            <w:pPr>
              <w:spacing w:line="240" w:lineRule="auto"/>
              <w:ind w:left="0" w:right="10" w:hanging="2"/>
              <w:rPr>
                <w:color w:val="000000"/>
              </w:rPr>
            </w:pPr>
            <w:r w:rsidRPr="00E128E7">
              <w:rPr>
                <w:color w:val="000000"/>
              </w:rPr>
              <w:t>    S.D. dependent var</w:t>
            </w:r>
          </w:p>
        </w:tc>
        <w:tc>
          <w:tcPr>
            <w:tcW w:w="992" w:type="dxa"/>
            <w:tcBorders>
              <w:top w:val="nil"/>
              <w:left w:val="nil"/>
              <w:bottom w:val="nil"/>
              <w:right w:val="single" w:sz="4" w:space="0" w:color="auto"/>
            </w:tcBorders>
            <w:vAlign w:val="bottom"/>
          </w:tcPr>
          <w:p w14:paraId="179DADF8" w14:textId="77777777" w:rsidR="00A856A1" w:rsidRPr="00E128E7" w:rsidRDefault="00A856A1" w:rsidP="000E47E7">
            <w:pPr>
              <w:spacing w:line="240" w:lineRule="auto"/>
              <w:ind w:left="0" w:right="10" w:hanging="2"/>
              <w:jc w:val="right"/>
              <w:rPr>
                <w:color w:val="000000"/>
              </w:rPr>
            </w:pPr>
            <w:r w:rsidRPr="00E128E7">
              <w:rPr>
                <w:color w:val="000000"/>
              </w:rPr>
              <w:t>0.843307</w:t>
            </w:r>
          </w:p>
        </w:tc>
      </w:tr>
      <w:tr w:rsidR="00A856A1" w:rsidRPr="00E128E7" w14:paraId="69499556" w14:textId="77777777" w:rsidTr="00CF2976">
        <w:trPr>
          <w:trHeight w:val="225"/>
          <w:jc w:val="center"/>
        </w:trPr>
        <w:tc>
          <w:tcPr>
            <w:tcW w:w="2237" w:type="dxa"/>
            <w:tcBorders>
              <w:top w:val="nil"/>
              <w:left w:val="single" w:sz="4" w:space="0" w:color="auto"/>
              <w:bottom w:val="nil"/>
              <w:right w:val="nil"/>
            </w:tcBorders>
            <w:vAlign w:val="bottom"/>
          </w:tcPr>
          <w:p w14:paraId="687A1D62" w14:textId="77777777" w:rsidR="00A856A1" w:rsidRPr="00E128E7" w:rsidRDefault="00A856A1" w:rsidP="000E47E7">
            <w:pPr>
              <w:spacing w:line="240" w:lineRule="auto"/>
              <w:ind w:left="0" w:hanging="2"/>
              <w:rPr>
                <w:color w:val="000000"/>
              </w:rPr>
            </w:pPr>
            <w:r w:rsidRPr="00E128E7">
              <w:rPr>
                <w:color w:val="000000"/>
              </w:rPr>
              <w:t>S.E. of regression</w:t>
            </w:r>
          </w:p>
        </w:tc>
        <w:tc>
          <w:tcPr>
            <w:tcW w:w="1134" w:type="dxa"/>
            <w:tcBorders>
              <w:top w:val="nil"/>
              <w:left w:val="nil"/>
              <w:bottom w:val="nil"/>
              <w:right w:val="nil"/>
            </w:tcBorders>
            <w:vAlign w:val="bottom"/>
          </w:tcPr>
          <w:p w14:paraId="2FC62639" w14:textId="77777777" w:rsidR="00A856A1" w:rsidRPr="00E128E7" w:rsidRDefault="00A856A1" w:rsidP="000E47E7">
            <w:pPr>
              <w:spacing w:line="240" w:lineRule="auto"/>
              <w:ind w:left="0" w:right="10" w:hanging="2"/>
              <w:jc w:val="right"/>
              <w:rPr>
                <w:color w:val="000000"/>
              </w:rPr>
            </w:pPr>
            <w:r w:rsidRPr="00E128E7">
              <w:rPr>
                <w:color w:val="000000"/>
              </w:rPr>
              <w:t>0.665980</w:t>
            </w:r>
          </w:p>
        </w:tc>
        <w:tc>
          <w:tcPr>
            <w:tcW w:w="2410" w:type="dxa"/>
            <w:gridSpan w:val="2"/>
            <w:tcBorders>
              <w:top w:val="nil"/>
              <w:left w:val="nil"/>
              <w:bottom w:val="nil"/>
              <w:right w:val="nil"/>
            </w:tcBorders>
            <w:vAlign w:val="bottom"/>
          </w:tcPr>
          <w:p w14:paraId="5FB52894" w14:textId="77777777" w:rsidR="00A856A1" w:rsidRPr="00E128E7" w:rsidRDefault="00A856A1" w:rsidP="000E47E7">
            <w:pPr>
              <w:spacing w:line="240" w:lineRule="auto"/>
              <w:ind w:left="0" w:right="10" w:hanging="2"/>
              <w:rPr>
                <w:color w:val="000000"/>
              </w:rPr>
            </w:pPr>
            <w:r w:rsidRPr="00E128E7">
              <w:rPr>
                <w:color w:val="000000"/>
              </w:rPr>
              <w:t>    Akaike info criterion</w:t>
            </w:r>
          </w:p>
        </w:tc>
        <w:tc>
          <w:tcPr>
            <w:tcW w:w="992" w:type="dxa"/>
            <w:tcBorders>
              <w:top w:val="nil"/>
              <w:left w:val="nil"/>
              <w:bottom w:val="nil"/>
              <w:right w:val="single" w:sz="4" w:space="0" w:color="auto"/>
            </w:tcBorders>
            <w:vAlign w:val="bottom"/>
          </w:tcPr>
          <w:p w14:paraId="43E2A7BB" w14:textId="77777777" w:rsidR="00A856A1" w:rsidRPr="00E128E7" w:rsidRDefault="00A856A1" w:rsidP="000E47E7">
            <w:pPr>
              <w:spacing w:line="240" w:lineRule="auto"/>
              <w:ind w:left="0" w:right="10" w:hanging="2"/>
              <w:jc w:val="right"/>
              <w:rPr>
                <w:color w:val="000000"/>
              </w:rPr>
            </w:pPr>
            <w:r w:rsidRPr="00E128E7">
              <w:rPr>
                <w:color w:val="000000"/>
              </w:rPr>
              <w:t>2.209551</w:t>
            </w:r>
          </w:p>
        </w:tc>
      </w:tr>
      <w:tr w:rsidR="00A856A1" w:rsidRPr="00E128E7" w14:paraId="51448FFD" w14:textId="77777777" w:rsidTr="00CF2976">
        <w:trPr>
          <w:trHeight w:val="225"/>
          <w:jc w:val="center"/>
        </w:trPr>
        <w:tc>
          <w:tcPr>
            <w:tcW w:w="2237" w:type="dxa"/>
            <w:tcBorders>
              <w:top w:val="nil"/>
              <w:left w:val="single" w:sz="4" w:space="0" w:color="auto"/>
              <w:right w:val="nil"/>
            </w:tcBorders>
            <w:vAlign w:val="bottom"/>
          </w:tcPr>
          <w:p w14:paraId="46F2ED5E" w14:textId="77777777" w:rsidR="00A856A1" w:rsidRPr="00E128E7" w:rsidRDefault="00A856A1" w:rsidP="000E47E7">
            <w:pPr>
              <w:spacing w:line="240" w:lineRule="auto"/>
              <w:ind w:left="0" w:hanging="2"/>
              <w:rPr>
                <w:color w:val="000000"/>
              </w:rPr>
            </w:pPr>
            <w:r w:rsidRPr="00E128E7">
              <w:rPr>
                <w:color w:val="000000"/>
              </w:rPr>
              <w:t>Sum squared resid</w:t>
            </w:r>
          </w:p>
        </w:tc>
        <w:tc>
          <w:tcPr>
            <w:tcW w:w="1134" w:type="dxa"/>
            <w:tcBorders>
              <w:top w:val="nil"/>
              <w:left w:val="nil"/>
              <w:right w:val="nil"/>
            </w:tcBorders>
            <w:vAlign w:val="bottom"/>
          </w:tcPr>
          <w:p w14:paraId="708902EA" w14:textId="77777777" w:rsidR="00A856A1" w:rsidRPr="00E128E7" w:rsidRDefault="00A856A1" w:rsidP="000E47E7">
            <w:pPr>
              <w:spacing w:line="240" w:lineRule="auto"/>
              <w:ind w:left="0" w:right="10" w:hanging="2"/>
              <w:jc w:val="right"/>
              <w:rPr>
                <w:color w:val="000000"/>
              </w:rPr>
            </w:pPr>
            <w:r w:rsidRPr="00E128E7">
              <w:rPr>
                <w:color w:val="000000"/>
              </w:rPr>
              <w:t>19.95884</w:t>
            </w:r>
          </w:p>
        </w:tc>
        <w:tc>
          <w:tcPr>
            <w:tcW w:w="2410" w:type="dxa"/>
            <w:gridSpan w:val="2"/>
            <w:tcBorders>
              <w:top w:val="nil"/>
              <w:left w:val="nil"/>
              <w:right w:val="nil"/>
            </w:tcBorders>
            <w:vAlign w:val="bottom"/>
          </w:tcPr>
          <w:p w14:paraId="5341CE0E" w14:textId="77777777" w:rsidR="00A856A1" w:rsidRPr="00E128E7" w:rsidRDefault="00A856A1" w:rsidP="000E47E7">
            <w:pPr>
              <w:spacing w:line="240" w:lineRule="auto"/>
              <w:ind w:left="0" w:right="10" w:hanging="2"/>
              <w:rPr>
                <w:color w:val="000000"/>
              </w:rPr>
            </w:pPr>
            <w:r w:rsidRPr="00E128E7">
              <w:rPr>
                <w:color w:val="000000"/>
              </w:rPr>
              <w:t>    Schwarz criterion</w:t>
            </w:r>
          </w:p>
        </w:tc>
        <w:tc>
          <w:tcPr>
            <w:tcW w:w="992" w:type="dxa"/>
            <w:tcBorders>
              <w:top w:val="nil"/>
              <w:left w:val="nil"/>
              <w:right w:val="single" w:sz="4" w:space="0" w:color="auto"/>
            </w:tcBorders>
            <w:vAlign w:val="bottom"/>
          </w:tcPr>
          <w:p w14:paraId="1E8AE374" w14:textId="77777777" w:rsidR="00A856A1" w:rsidRPr="00E128E7" w:rsidRDefault="00A856A1" w:rsidP="000E47E7">
            <w:pPr>
              <w:spacing w:line="240" w:lineRule="auto"/>
              <w:ind w:left="0" w:right="10" w:hanging="2"/>
              <w:jc w:val="right"/>
              <w:rPr>
                <w:color w:val="000000"/>
              </w:rPr>
            </w:pPr>
            <w:r w:rsidRPr="00E128E7">
              <w:rPr>
                <w:color w:val="000000"/>
              </w:rPr>
              <w:t>2.639667</w:t>
            </w:r>
          </w:p>
        </w:tc>
      </w:tr>
      <w:tr w:rsidR="00A856A1" w:rsidRPr="00E128E7" w14:paraId="5C73EE11" w14:textId="77777777" w:rsidTr="00CF2976">
        <w:trPr>
          <w:trHeight w:val="225"/>
          <w:jc w:val="center"/>
        </w:trPr>
        <w:tc>
          <w:tcPr>
            <w:tcW w:w="2237" w:type="dxa"/>
            <w:tcBorders>
              <w:top w:val="nil"/>
              <w:left w:val="single" w:sz="4" w:space="0" w:color="auto"/>
              <w:bottom w:val="single" w:sz="4" w:space="0" w:color="auto"/>
              <w:right w:val="nil"/>
            </w:tcBorders>
            <w:vAlign w:val="bottom"/>
          </w:tcPr>
          <w:p w14:paraId="4E54B540" w14:textId="77777777" w:rsidR="00A856A1" w:rsidRPr="00E128E7" w:rsidRDefault="00A856A1" w:rsidP="000E47E7">
            <w:pPr>
              <w:spacing w:line="240" w:lineRule="auto"/>
              <w:ind w:left="0" w:hanging="2"/>
              <w:rPr>
                <w:color w:val="000000"/>
              </w:rPr>
            </w:pPr>
            <w:r w:rsidRPr="00E128E7">
              <w:rPr>
                <w:color w:val="000000"/>
              </w:rPr>
              <w:t>Log likelihood</w:t>
            </w:r>
          </w:p>
        </w:tc>
        <w:tc>
          <w:tcPr>
            <w:tcW w:w="1134" w:type="dxa"/>
            <w:tcBorders>
              <w:top w:val="nil"/>
              <w:left w:val="nil"/>
              <w:bottom w:val="single" w:sz="4" w:space="0" w:color="auto"/>
              <w:right w:val="nil"/>
            </w:tcBorders>
            <w:vAlign w:val="bottom"/>
          </w:tcPr>
          <w:p w14:paraId="22BA3803" w14:textId="77777777" w:rsidR="00A856A1" w:rsidRPr="00E128E7" w:rsidRDefault="00A856A1" w:rsidP="000E47E7">
            <w:pPr>
              <w:spacing w:line="240" w:lineRule="auto"/>
              <w:ind w:left="0" w:right="10" w:hanging="2"/>
              <w:jc w:val="right"/>
              <w:rPr>
                <w:color w:val="000000"/>
              </w:rPr>
            </w:pPr>
            <w:r w:rsidRPr="00E128E7">
              <w:rPr>
                <w:color w:val="000000"/>
              </w:rPr>
              <w:t>-50.97220</w:t>
            </w:r>
          </w:p>
        </w:tc>
        <w:tc>
          <w:tcPr>
            <w:tcW w:w="2410" w:type="dxa"/>
            <w:gridSpan w:val="2"/>
            <w:tcBorders>
              <w:top w:val="nil"/>
              <w:left w:val="nil"/>
              <w:bottom w:val="single" w:sz="4" w:space="0" w:color="auto"/>
              <w:right w:val="nil"/>
            </w:tcBorders>
            <w:vAlign w:val="bottom"/>
          </w:tcPr>
          <w:p w14:paraId="5D0383CF" w14:textId="77777777" w:rsidR="00A856A1" w:rsidRPr="00E128E7" w:rsidRDefault="00A856A1" w:rsidP="000E47E7">
            <w:pPr>
              <w:spacing w:line="240" w:lineRule="auto"/>
              <w:ind w:left="0" w:right="10" w:hanging="2"/>
              <w:rPr>
                <w:color w:val="000000"/>
              </w:rPr>
            </w:pPr>
            <w:r w:rsidRPr="00E128E7">
              <w:rPr>
                <w:color w:val="000000"/>
              </w:rPr>
              <w:t>    Hannan-Quinn criter.</w:t>
            </w:r>
          </w:p>
        </w:tc>
        <w:tc>
          <w:tcPr>
            <w:tcW w:w="992" w:type="dxa"/>
            <w:tcBorders>
              <w:top w:val="nil"/>
              <w:left w:val="nil"/>
              <w:bottom w:val="single" w:sz="4" w:space="0" w:color="auto"/>
              <w:right w:val="single" w:sz="4" w:space="0" w:color="auto"/>
            </w:tcBorders>
            <w:vAlign w:val="bottom"/>
          </w:tcPr>
          <w:p w14:paraId="6AE4894B" w14:textId="77777777" w:rsidR="00A856A1" w:rsidRPr="00E128E7" w:rsidRDefault="00A856A1" w:rsidP="000E47E7">
            <w:pPr>
              <w:spacing w:line="240" w:lineRule="auto"/>
              <w:ind w:left="0" w:right="10" w:hanging="2"/>
              <w:jc w:val="right"/>
              <w:rPr>
                <w:color w:val="000000"/>
              </w:rPr>
            </w:pPr>
            <w:r w:rsidRPr="00E128E7">
              <w:rPr>
                <w:color w:val="000000"/>
              </w:rPr>
              <w:t>2.376708</w:t>
            </w:r>
          </w:p>
        </w:tc>
      </w:tr>
      <w:tr w:rsidR="00A856A1" w:rsidRPr="00E128E7" w14:paraId="1DB54E29" w14:textId="77777777" w:rsidTr="00CF2976">
        <w:trPr>
          <w:trHeight w:val="225"/>
          <w:jc w:val="center"/>
        </w:trPr>
        <w:tc>
          <w:tcPr>
            <w:tcW w:w="2237" w:type="dxa"/>
            <w:tcBorders>
              <w:top w:val="single" w:sz="4" w:space="0" w:color="auto"/>
              <w:left w:val="single" w:sz="4" w:space="0" w:color="auto"/>
              <w:bottom w:val="nil"/>
              <w:right w:val="nil"/>
            </w:tcBorders>
            <w:vAlign w:val="bottom"/>
          </w:tcPr>
          <w:p w14:paraId="6680EAB3" w14:textId="77777777" w:rsidR="00A856A1" w:rsidRPr="00E128E7" w:rsidRDefault="00A856A1" w:rsidP="000E47E7">
            <w:pPr>
              <w:spacing w:line="240" w:lineRule="auto"/>
              <w:ind w:left="0" w:hanging="2"/>
              <w:rPr>
                <w:color w:val="000000"/>
              </w:rPr>
            </w:pPr>
            <w:r w:rsidRPr="00E128E7">
              <w:rPr>
                <w:color w:val="000000"/>
              </w:rPr>
              <w:t>F-statistic</w:t>
            </w:r>
          </w:p>
        </w:tc>
        <w:tc>
          <w:tcPr>
            <w:tcW w:w="1134" w:type="dxa"/>
            <w:tcBorders>
              <w:top w:val="single" w:sz="4" w:space="0" w:color="auto"/>
              <w:left w:val="nil"/>
              <w:bottom w:val="nil"/>
              <w:right w:val="nil"/>
            </w:tcBorders>
            <w:vAlign w:val="bottom"/>
          </w:tcPr>
          <w:p w14:paraId="7AB8BDC6" w14:textId="77777777" w:rsidR="00A856A1" w:rsidRPr="00E128E7" w:rsidRDefault="00A856A1" w:rsidP="000E47E7">
            <w:pPr>
              <w:spacing w:line="240" w:lineRule="auto"/>
              <w:ind w:left="0" w:right="10" w:hanging="2"/>
              <w:jc w:val="right"/>
              <w:rPr>
                <w:color w:val="000000"/>
              </w:rPr>
            </w:pPr>
            <w:r w:rsidRPr="00E128E7">
              <w:rPr>
                <w:color w:val="000000"/>
              </w:rPr>
              <w:t>4.071973</w:t>
            </w:r>
          </w:p>
        </w:tc>
        <w:tc>
          <w:tcPr>
            <w:tcW w:w="2410" w:type="dxa"/>
            <w:gridSpan w:val="2"/>
            <w:tcBorders>
              <w:top w:val="single" w:sz="4" w:space="0" w:color="auto"/>
              <w:left w:val="nil"/>
              <w:bottom w:val="nil"/>
              <w:right w:val="nil"/>
            </w:tcBorders>
            <w:vAlign w:val="bottom"/>
          </w:tcPr>
          <w:p w14:paraId="1C555296" w14:textId="77777777" w:rsidR="00A856A1" w:rsidRPr="00E128E7" w:rsidRDefault="00A856A1" w:rsidP="000E47E7">
            <w:pPr>
              <w:spacing w:line="240" w:lineRule="auto"/>
              <w:ind w:left="0" w:right="10" w:hanging="2"/>
              <w:rPr>
                <w:color w:val="000000"/>
              </w:rPr>
            </w:pPr>
            <w:r w:rsidRPr="00E128E7">
              <w:rPr>
                <w:color w:val="000000"/>
              </w:rPr>
              <w:t>    Durbin-Watson stat</w:t>
            </w:r>
          </w:p>
        </w:tc>
        <w:tc>
          <w:tcPr>
            <w:tcW w:w="992" w:type="dxa"/>
            <w:tcBorders>
              <w:top w:val="single" w:sz="4" w:space="0" w:color="auto"/>
              <w:left w:val="nil"/>
              <w:bottom w:val="nil"/>
              <w:right w:val="single" w:sz="4" w:space="0" w:color="auto"/>
            </w:tcBorders>
            <w:vAlign w:val="bottom"/>
          </w:tcPr>
          <w:p w14:paraId="104E0F80" w14:textId="77777777" w:rsidR="00A856A1" w:rsidRPr="00E128E7" w:rsidRDefault="00A856A1" w:rsidP="000E47E7">
            <w:pPr>
              <w:spacing w:line="240" w:lineRule="auto"/>
              <w:ind w:left="0" w:right="10" w:hanging="2"/>
              <w:jc w:val="right"/>
              <w:rPr>
                <w:color w:val="000000"/>
              </w:rPr>
            </w:pPr>
            <w:r w:rsidRPr="00E128E7">
              <w:rPr>
                <w:color w:val="000000"/>
              </w:rPr>
              <w:t>2.405012</w:t>
            </w:r>
          </w:p>
        </w:tc>
      </w:tr>
      <w:tr w:rsidR="00A856A1" w:rsidRPr="00E128E7" w14:paraId="0515269C" w14:textId="77777777" w:rsidTr="00CF2976">
        <w:trPr>
          <w:trHeight w:val="225"/>
          <w:jc w:val="center"/>
        </w:trPr>
        <w:tc>
          <w:tcPr>
            <w:tcW w:w="2237" w:type="dxa"/>
            <w:tcBorders>
              <w:top w:val="nil"/>
              <w:left w:val="single" w:sz="4" w:space="0" w:color="auto"/>
              <w:bottom w:val="nil"/>
              <w:right w:val="nil"/>
            </w:tcBorders>
            <w:vAlign w:val="bottom"/>
          </w:tcPr>
          <w:p w14:paraId="4F843843" w14:textId="77777777" w:rsidR="00A856A1" w:rsidRPr="00E128E7" w:rsidRDefault="00A856A1" w:rsidP="000E47E7">
            <w:pPr>
              <w:spacing w:line="240" w:lineRule="auto"/>
              <w:ind w:left="0" w:hanging="2"/>
              <w:rPr>
                <w:color w:val="000000"/>
              </w:rPr>
            </w:pPr>
            <w:r w:rsidRPr="00E128E7">
              <w:rPr>
                <w:color w:val="000000"/>
              </w:rPr>
              <w:t>Prob(F-statistic)</w:t>
            </w:r>
          </w:p>
        </w:tc>
        <w:tc>
          <w:tcPr>
            <w:tcW w:w="1134" w:type="dxa"/>
            <w:tcBorders>
              <w:top w:val="nil"/>
              <w:left w:val="nil"/>
              <w:bottom w:val="nil"/>
              <w:right w:val="nil"/>
            </w:tcBorders>
            <w:vAlign w:val="bottom"/>
          </w:tcPr>
          <w:p w14:paraId="1E6F331D" w14:textId="77777777" w:rsidR="00A856A1" w:rsidRPr="00E128E7" w:rsidRDefault="00A856A1" w:rsidP="000E47E7">
            <w:pPr>
              <w:spacing w:line="240" w:lineRule="auto"/>
              <w:ind w:left="0" w:right="10" w:hanging="2"/>
              <w:jc w:val="right"/>
              <w:rPr>
                <w:color w:val="000000"/>
              </w:rPr>
            </w:pPr>
            <w:r w:rsidRPr="00E128E7">
              <w:rPr>
                <w:color w:val="000000"/>
              </w:rPr>
              <w:t>0.000369</w:t>
            </w:r>
          </w:p>
        </w:tc>
        <w:tc>
          <w:tcPr>
            <w:tcW w:w="1276" w:type="dxa"/>
            <w:tcBorders>
              <w:top w:val="nil"/>
              <w:left w:val="nil"/>
              <w:bottom w:val="nil"/>
              <w:right w:val="nil"/>
            </w:tcBorders>
            <w:vAlign w:val="bottom"/>
          </w:tcPr>
          <w:p w14:paraId="2B08B208" w14:textId="77777777" w:rsidR="00A856A1" w:rsidRPr="00E128E7" w:rsidRDefault="00A856A1" w:rsidP="000E47E7">
            <w:pPr>
              <w:spacing w:line="240" w:lineRule="auto"/>
              <w:ind w:left="0" w:right="10" w:hanging="2"/>
              <w:jc w:val="center"/>
              <w:rPr>
                <w:color w:val="000000"/>
              </w:rPr>
            </w:pPr>
          </w:p>
        </w:tc>
        <w:tc>
          <w:tcPr>
            <w:tcW w:w="1134" w:type="dxa"/>
            <w:tcBorders>
              <w:top w:val="nil"/>
              <w:left w:val="nil"/>
              <w:bottom w:val="nil"/>
              <w:right w:val="nil"/>
            </w:tcBorders>
            <w:vAlign w:val="bottom"/>
          </w:tcPr>
          <w:p w14:paraId="07A2B639" w14:textId="77777777" w:rsidR="00A856A1" w:rsidRPr="00E128E7" w:rsidRDefault="00A856A1" w:rsidP="000E47E7">
            <w:pPr>
              <w:spacing w:line="240" w:lineRule="auto"/>
              <w:ind w:left="0" w:right="10" w:hanging="2"/>
              <w:jc w:val="center"/>
              <w:rPr>
                <w:color w:val="000000"/>
              </w:rPr>
            </w:pPr>
          </w:p>
        </w:tc>
        <w:tc>
          <w:tcPr>
            <w:tcW w:w="992" w:type="dxa"/>
            <w:tcBorders>
              <w:top w:val="nil"/>
              <w:left w:val="nil"/>
              <w:bottom w:val="nil"/>
              <w:right w:val="single" w:sz="4" w:space="0" w:color="auto"/>
            </w:tcBorders>
            <w:vAlign w:val="bottom"/>
          </w:tcPr>
          <w:p w14:paraId="08356FF8" w14:textId="77777777" w:rsidR="00A856A1" w:rsidRPr="00E128E7" w:rsidRDefault="00A856A1" w:rsidP="000E47E7">
            <w:pPr>
              <w:spacing w:line="240" w:lineRule="auto"/>
              <w:ind w:left="0" w:right="10" w:hanging="2"/>
              <w:jc w:val="center"/>
              <w:rPr>
                <w:color w:val="000000"/>
              </w:rPr>
            </w:pPr>
          </w:p>
        </w:tc>
      </w:tr>
      <w:tr w:rsidR="00A856A1" w:rsidRPr="00E128E7" w14:paraId="046D91F7" w14:textId="77777777" w:rsidTr="00CF2976">
        <w:trPr>
          <w:trHeight w:hRule="exact" w:val="90"/>
          <w:jc w:val="center"/>
        </w:trPr>
        <w:tc>
          <w:tcPr>
            <w:tcW w:w="2237" w:type="dxa"/>
            <w:tcBorders>
              <w:top w:val="nil"/>
              <w:left w:val="single" w:sz="4" w:space="0" w:color="auto"/>
              <w:bottom w:val="double" w:sz="6" w:space="0" w:color="auto"/>
              <w:right w:val="nil"/>
            </w:tcBorders>
            <w:vAlign w:val="bottom"/>
          </w:tcPr>
          <w:p w14:paraId="1776D3EA" w14:textId="77777777" w:rsidR="00A856A1" w:rsidRPr="00E128E7" w:rsidRDefault="00A856A1" w:rsidP="000E47E7">
            <w:pPr>
              <w:spacing w:line="240" w:lineRule="auto"/>
              <w:ind w:left="0" w:hanging="2"/>
              <w:jc w:val="center"/>
              <w:rPr>
                <w:color w:val="000000"/>
              </w:rPr>
            </w:pPr>
          </w:p>
        </w:tc>
        <w:tc>
          <w:tcPr>
            <w:tcW w:w="1134" w:type="dxa"/>
            <w:tcBorders>
              <w:top w:val="nil"/>
              <w:left w:val="nil"/>
              <w:bottom w:val="double" w:sz="6" w:space="0" w:color="auto"/>
              <w:right w:val="nil"/>
            </w:tcBorders>
            <w:vAlign w:val="bottom"/>
          </w:tcPr>
          <w:p w14:paraId="44AC760C" w14:textId="77777777" w:rsidR="00A856A1" w:rsidRPr="00E128E7" w:rsidRDefault="00A856A1" w:rsidP="000E47E7">
            <w:pPr>
              <w:spacing w:line="240" w:lineRule="auto"/>
              <w:ind w:left="0" w:hanging="2"/>
              <w:jc w:val="center"/>
              <w:rPr>
                <w:color w:val="000000"/>
              </w:rPr>
            </w:pPr>
          </w:p>
        </w:tc>
        <w:tc>
          <w:tcPr>
            <w:tcW w:w="1276" w:type="dxa"/>
            <w:tcBorders>
              <w:top w:val="nil"/>
              <w:left w:val="nil"/>
              <w:bottom w:val="double" w:sz="6" w:space="0" w:color="auto"/>
              <w:right w:val="nil"/>
            </w:tcBorders>
            <w:vAlign w:val="bottom"/>
          </w:tcPr>
          <w:p w14:paraId="2739937C" w14:textId="77777777" w:rsidR="00A856A1" w:rsidRPr="00E128E7" w:rsidRDefault="00A856A1" w:rsidP="000E47E7">
            <w:pPr>
              <w:spacing w:line="240" w:lineRule="auto"/>
              <w:ind w:left="0" w:hanging="2"/>
              <w:jc w:val="center"/>
              <w:rPr>
                <w:color w:val="000000"/>
              </w:rPr>
            </w:pPr>
          </w:p>
        </w:tc>
        <w:tc>
          <w:tcPr>
            <w:tcW w:w="1134" w:type="dxa"/>
            <w:tcBorders>
              <w:top w:val="nil"/>
              <w:left w:val="nil"/>
              <w:bottom w:val="double" w:sz="6" w:space="0" w:color="auto"/>
              <w:right w:val="nil"/>
            </w:tcBorders>
            <w:vAlign w:val="bottom"/>
          </w:tcPr>
          <w:p w14:paraId="66DBCFD1" w14:textId="77777777" w:rsidR="00A856A1" w:rsidRPr="00E128E7" w:rsidRDefault="00A856A1" w:rsidP="000E47E7">
            <w:pPr>
              <w:spacing w:line="240" w:lineRule="auto"/>
              <w:ind w:left="0" w:hanging="2"/>
              <w:jc w:val="center"/>
              <w:rPr>
                <w:color w:val="000000"/>
              </w:rPr>
            </w:pPr>
          </w:p>
        </w:tc>
        <w:tc>
          <w:tcPr>
            <w:tcW w:w="992" w:type="dxa"/>
            <w:tcBorders>
              <w:top w:val="nil"/>
              <w:left w:val="nil"/>
              <w:bottom w:val="double" w:sz="6" w:space="0" w:color="auto"/>
              <w:right w:val="single" w:sz="4" w:space="0" w:color="auto"/>
            </w:tcBorders>
            <w:vAlign w:val="bottom"/>
          </w:tcPr>
          <w:p w14:paraId="19C0619D" w14:textId="77777777" w:rsidR="00A856A1" w:rsidRPr="00E128E7" w:rsidRDefault="00A856A1" w:rsidP="000E47E7">
            <w:pPr>
              <w:spacing w:line="240" w:lineRule="auto"/>
              <w:ind w:left="0" w:hanging="2"/>
              <w:jc w:val="center"/>
              <w:rPr>
                <w:color w:val="000000"/>
              </w:rPr>
            </w:pPr>
          </w:p>
        </w:tc>
      </w:tr>
      <w:tr w:rsidR="00A856A1" w:rsidRPr="00E128E7" w14:paraId="44E2BAF8" w14:textId="77777777" w:rsidTr="00CF2976">
        <w:trPr>
          <w:trHeight w:hRule="exact" w:val="135"/>
          <w:jc w:val="center"/>
        </w:trPr>
        <w:tc>
          <w:tcPr>
            <w:tcW w:w="2237" w:type="dxa"/>
            <w:tcBorders>
              <w:top w:val="nil"/>
              <w:left w:val="single" w:sz="4" w:space="0" w:color="auto"/>
              <w:bottom w:val="single" w:sz="4" w:space="0" w:color="auto"/>
              <w:right w:val="nil"/>
            </w:tcBorders>
            <w:vAlign w:val="bottom"/>
          </w:tcPr>
          <w:p w14:paraId="7A85609B" w14:textId="77777777" w:rsidR="00A856A1" w:rsidRPr="00E128E7" w:rsidRDefault="00A856A1" w:rsidP="000E47E7">
            <w:pPr>
              <w:spacing w:line="240" w:lineRule="auto"/>
              <w:ind w:left="0" w:hanging="2"/>
              <w:jc w:val="center"/>
              <w:rPr>
                <w:color w:val="000000"/>
              </w:rPr>
            </w:pPr>
          </w:p>
        </w:tc>
        <w:tc>
          <w:tcPr>
            <w:tcW w:w="1134" w:type="dxa"/>
            <w:tcBorders>
              <w:top w:val="nil"/>
              <w:left w:val="nil"/>
              <w:bottom w:val="single" w:sz="4" w:space="0" w:color="auto"/>
              <w:right w:val="nil"/>
            </w:tcBorders>
            <w:vAlign w:val="bottom"/>
          </w:tcPr>
          <w:p w14:paraId="69D81D22" w14:textId="77777777" w:rsidR="00A856A1" w:rsidRPr="00E128E7" w:rsidRDefault="00A856A1" w:rsidP="000E47E7">
            <w:pPr>
              <w:spacing w:line="240" w:lineRule="auto"/>
              <w:ind w:left="0" w:hanging="2"/>
              <w:jc w:val="center"/>
              <w:rPr>
                <w:color w:val="000000"/>
              </w:rPr>
            </w:pPr>
          </w:p>
        </w:tc>
        <w:tc>
          <w:tcPr>
            <w:tcW w:w="1276" w:type="dxa"/>
            <w:tcBorders>
              <w:top w:val="nil"/>
              <w:left w:val="nil"/>
              <w:bottom w:val="single" w:sz="4" w:space="0" w:color="auto"/>
              <w:right w:val="nil"/>
            </w:tcBorders>
            <w:vAlign w:val="bottom"/>
          </w:tcPr>
          <w:p w14:paraId="22E280E3" w14:textId="77777777" w:rsidR="00A856A1" w:rsidRPr="00E128E7" w:rsidRDefault="00A856A1" w:rsidP="000E47E7">
            <w:pPr>
              <w:spacing w:line="240" w:lineRule="auto"/>
              <w:ind w:left="0" w:hanging="2"/>
              <w:jc w:val="center"/>
              <w:rPr>
                <w:color w:val="000000"/>
              </w:rPr>
            </w:pPr>
          </w:p>
        </w:tc>
        <w:tc>
          <w:tcPr>
            <w:tcW w:w="1134" w:type="dxa"/>
            <w:tcBorders>
              <w:top w:val="nil"/>
              <w:left w:val="nil"/>
              <w:bottom w:val="single" w:sz="4" w:space="0" w:color="auto"/>
              <w:right w:val="nil"/>
            </w:tcBorders>
            <w:vAlign w:val="bottom"/>
          </w:tcPr>
          <w:p w14:paraId="66774EA4" w14:textId="77777777" w:rsidR="00A856A1" w:rsidRPr="00E128E7" w:rsidRDefault="00A856A1" w:rsidP="000E47E7">
            <w:pPr>
              <w:spacing w:line="240" w:lineRule="auto"/>
              <w:ind w:left="0" w:hanging="2"/>
              <w:jc w:val="center"/>
              <w:rPr>
                <w:color w:val="000000"/>
              </w:rPr>
            </w:pPr>
          </w:p>
        </w:tc>
        <w:tc>
          <w:tcPr>
            <w:tcW w:w="992" w:type="dxa"/>
            <w:tcBorders>
              <w:top w:val="nil"/>
              <w:left w:val="nil"/>
              <w:bottom w:val="single" w:sz="4" w:space="0" w:color="auto"/>
              <w:right w:val="single" w:sz="4" w:space="0" w:color="auto"/>
            </w:tcBorders>
            <w:vAlign w:val="bottom"/>
          </w:tcPr>
          <w:p w14:paraId="0A10E30A" w14:textId="77777777" w:rsidR="00A856A1" w:rsidRPr="00E128E7" w:rsidRDefault="00A856A1" w:rsidP="000E47E7">
            <w:pPr>
              <w:spacing w:line="240" w:lineRule="auto"/>
              <w:ind w:left="0" w:hanging="2"/>
              <w:jc w:val="center"/>
              <w:rPr>
                <w:color w:val="000000"/>
              </w:rPr>
            </w:pPr>
          </w:p>
        </w:tc>
      </w:tr>
    </w:tbl>
    <w:p w14:paraId="492B88BF" w14:textId="77777777" w:rsidR="00A856A1" w:rsidRDefault="00A856A1" w:rsidP="00CF2976">
      <w:pPr>
        <w:ind w:leftChars="0" w:left="0" w:firstLineChars="0" w:firstLine="0"/>
      </w:pPr>
    </w:p>
    <w:p w14:paraId="2629DA42" w14:textId="77777777" w:rsidR="00A856A1" w:rsidRDefault="00A856A1">
      <w:pPr>
        <w:suppressAutoHyphens w:val="0"/>
        <w:autoSpaceDE/>
        <w:autoSpaceDN/>
        <w:adjustRightInd/>
        <w:ind w:leftChars="0" w:left="0" w:firstLineChars="0" w:firstLine="0"/>
        <w:textDirection w:val="lrTb"/>
        <w:textAlignment w:val="auto"/>
        <w:outlineLvl w:val="9"/>
      </w:pPr>
      <w:r>
        <w:br w:type="page"/>
      </w:r>
    </w:p>
    <w:p w14:paraId="2EA6EBC5" w14:textId="77777777" w:rsidR="00A856A1" w:rsidRDefault="00A856A1" w:rsidP="00CF2976">
      <w:pPr>
        <w:pStyle w:val="Heading1"/>
        <w:ind w:left="0" w:hanging="2"/>
        <w:jc w:val="center"/>
      </w:pPr>
      <w:r>
        <w:lastRenderedPageBreak/>
        <w:t xml:space="preserve">APPENDIX 10 </w:t>
      </w:r>
      <w:r w:rsidRPr="00CF2976">
        <w:t>RANDOM EFFECT MODEL (REM) ESTIMATION</w:t>
      </w:r>
    </w:p>
    <w:tbl>
      <w:tblPr>
        <w:tblW w:w="0" w:type="auto"/>
        <w:jc w:val="center"/>
        <w:tblLayout w:type="fixed"/>
        <w:tblCellMar>
          <w:left w:w="0" w:type="dxa"/>
          <w:right w:w="0" w:type="dxa"/>
        </w:tblCellMar>
        <w:tblLook w:val="0000" w:firstRow="0" w:lastRow="0" w:firstColumn="0" w:lastColumn="0" w:noHBand="0" w:noVBand="0"/>
      </w:tblPr>
      <w:tblGrid>
        <w:gridCol w:w="2267"/>
        <w:gridCol w:w="1134"/>
        <w:gridCol w:w="1276"/>
        <w:gridCol w:w="1276"/>
        <w:gridCol w:w="992"/>
      </w:tblGrid>
      <w:tr w:rsidR="00A856A1" w:rsidRPr="00A04CA8" w14:paraId="75CDC18C" w14:textId="77777777" w:rsidTr="00CF2976">
        <w:trPr>
          <w:trHeight w:val="225"/>
          <w:jc w:val="center"/>
        </w:trPr>
        <w:tc>
          <w:tcPr>
            <w:tcW w:w="4677" w:type="dxa"/>
            <w:gridSpan w:val="3"/>
            <w:tcBorders>
              <w:top w:val="single" w:sz="4" w:space="0" w:color="auto"/>
              <w:left w:val="single" w:sz="4" w:space="0" w:color="auto"/>
              <w:bottom w:val="nil"/>
              <w:right w:val="nil"/>
            </w:tcBorders>
            <w:vAlign w:val="bottom"/>
          </w:tcPr>
          <w:p w14:paraId="54AFBD95" w14:textId="77777777" w:rsidR="00A856A1" w:rsidRPr="00A04CA8" w:rsidRDefault="00A856A1" w:rsidP="000E47E7">
            <w:pPr>
              <w:spacing w:line="240" w:lineRule="auto"/>
              <w:ind w:left="0" w:hanging="2"/>
              <w:rPr>
                <w:color w:val="000000"/>
              </w:rPr>
            </w:pPr>
            <w:r w:rsidRPr="00A04CA8">
              <w:rPr>
                <w:color w:val="000000"/>
              </w:rPr>
              <w:t>Dependent Variable: Y_FRAUD</w:t>
            </w:r>
          </w:p>
        </w:tc>
        <w:tc>
          <w:tcPr>
            <w:tcW w:w="1276" w:type="dxa"/>
            <w:tcBorders>
              <w:top w:val="single" w:sz="4" w:space="0" w:color="auto"/>
              <w:left w:val="nil"/>
              <w:bottom w:val="nil"/>
              <w:right w:val="nil"/>
            </w:tcBorders>
            <w:vAlign w:val="bottom"/>
          </w:tcPr>
          <w:p w14:paraId="7508CEDF" w14:textId="77777777" w:rsidR="00A856A1" w:rsidRPr="00A04CA8" w:rsidRDefault="00A856A1" w:rsidP="000E47E7">
            <w:pPr>
              <w:spacing w:line="240" w:lineRule="auto"/>
              <w:ind w:left="0" w:hanging="2"/>
              <w:jc w:val="center"/>
              <w:rPr>
                <w:color w:val="000000"/>
              </w:rPr>
            </w:pPr>
          </w:p>
        </w:tc>
        <w:tc>
          <w:tcPr>
            <w:tcW w:w="992" w:type="dxa"/>
            <w:tcBorders>
              <w:top w:val="single" w:sz="4" w:space="0" w:color="auto"/>
              <w:left w:val="nil"/>
              <w:bottom w:val="nil"/>
              <w:right w:val="single" w:sz="4" w:space="0" w:color="auto"/>
            </w:tcBorders>
            <w:vAlign w:val="bottom"/>
          </w:tcPr>
          <w:p w14:paraId="6DF547BB" w14:textId="77777777" w:rsidR="00A856A1" w:rsidRPr="00A04CA8" w:rsidRDefault="00A856A1" w:rsidP="000E47E7">
            <w:pPr>
              <w:spacing w:line="240" w:lineRule="auto"/>
              <w:ind w:left="0" w:hanging="2"/>
              <w:jc w:val="center"/>
              <w:rPr>
                <w:color w:val="000000"/>
              </w:rPr>
            </w:pPr>
          </w:p>
        </w:tc>
      </w:tr>
      <w:tr w:rsidR="00A856A1" w:rsidRPr="00A04CA8" w14:paraId="66BE6F0A" w14:textId="77777777" w:rsidTr="00CF2976">
        <w:trPr>
          <w:trHeight w:val="225"/>
          <w:jc w:val="center"/>
        </w:trPr>
        <w:tc>
          <w:tcPr>
            <w:tcW w:w="6945" w:type="dxa"/>
            <w:gridSpan w:val="5"/>
            <w:tcBorders>
              <w:top w:val="nil"/>
              <w:left w:val="single" w:sz="4" w:space="0" w:color="auto"/>
              <w:bottom w:val="nil"/>
              <w:right w:val="single" w:sz="4" w:space="0" w:color="auto"/>
            </w:tcBorders>
            <w:vAlign w:val="bottom"/>
          </w:tcPr>
          <w:p w14:paraId="7187185C" w14:textId="77777777" w:rsidR="00A856A1" w:rsidRPr="00A04CA8" w:rsidRDefault="00A856A1" w:rsidP="000E47E7">
            <w:pPr>
              <w:spacing w:line="240" w:lineRule="auto"/>
              <w:ind w:left="0" w:hanging="2"/>
              <w:rPr>
                <w:color w:val="000000"/>
              </w:rPr>
            </w:pPr>
            <w:r w:rsidRPr="00A04CA8">
              <w:rPr>
                <w:color w:val="000000"/>
              </w:rPr>
              <w:t>Method: Panel EGLS (Cross-section random effects)</w:t>
            </w:r>
          </w:p>
        </w:tc>
      </w:tr>
      <w:tr w:rsidR="00A856A1" w:rsidRPr="00A04CA8" w14:paraId="437F2F04" w14:textId="77777777" w:rsidTr="00CF2976">
        <w:trPr>
          <w:trHeight w:val="225"/>
          <w:jc w:val="center"/>
        </w:trPr>
        <w:tc>
          <w:tcPr>
            <w:tcW w:w="4677" w:type="dxa"/>
            <w:gridSpan w:val="3"/>
            <w:tcBorders>
              <w:top w:val="nil"/>
              <w:left w:val="single" w:sz="4" w:space="0" w:color="auto"/>
              <w:bottom w:val="nil"/>
              <w:right w:val="nil"/>
            </w:tcBorders>
            <w:vAlign w:val="bottom"/>
          </w:tcPr>
          <w:p w14:paraId="32B6C8F2" w14:textId="77777777" w:rsidR="00A856A1" w:rsidRPr="00A04CA8" w:rsidRDefault="00A856A1" w:rsidP="000E47E7">
            <w:pPr>
              <w:spacing w:line="240" w:lineRule="auto"/>
              <w:ind w:left="0" w:hanging="2"/>
              <w:rPr>
                <w:color w:val="000000"/>
              </w:rPr>
            </w:pPr>
            <w:r w:rsidRPr="00A04CA8">
              <w:rPr>
                <w:color w:val="000000"/>
              </w:rPr>
              <w:t>Date: 06/09/24   Time: 20:16</w:t>
            </w:r>
          </w:p>
        </w:tc>
        <w:tc>
          <w:tcPr>
            <w:tcW w:w="1276" w:type="dxa"/>
            <w:tcBorders>
              <w:top w:val="nil"/>
              <w:left w:val="nil"/>
              <w:bottom w:val="nil"/>
              <w:right w:val="nil"/>
            </w:tcBorders>
            <w:vAlign w:val="bottom"/>
          </w:tcPr>
          <w:p w14:paraId="2947BE7D" w14:textId="77777777" w:rsidR="00A856A1" w:rsidRPr="00A04CA8" w:rsidRDefault="00A856A1" w:rsidP="000E47E7">
            <w:pPr>
              <w:spacing w:line="240" w:lineRule="auto"/>
              <w:ind w:left="0" w:hanging="2"/>
              <w:jc w:val="center"/>
              <w:rPr>
                <w:color w:val="000000"/>
              </w:rPr>
            </w:pPr>
          </w:p>
        </w:tc>
        <w:tc>
          <w:tcPr>
            <w:tcW w:w="992" w:type="dxa"/>
            <w:tcBorders>
              <w:top w:val="nil"/>
              <w:left w:val="nil"/>
              <w:bottom w:val="nil"/>
              <w:right w:val="single" w:sz="4" w:space="0" w:color="auto"/>
            </w:tcBorders>
            <w:vAlign w:val="bottom"/>
          </w:tcPr>
          <w:p w14:paraId="40637B54" w14:textId="77777777" w:rsidR="00A856A1" w:rsidRPr="00A04CA8" w:rsidRDefault="00A856A1" w:rsidP="000E47E7">
            <w:pPr>
              <w:spacing w:line="240" w:lineRule="auto"/>
              <w:ind w:left="0" w:hanging="2"/>
              <w:jc w:val="center"/>
              <w:rPr>
                <w:color w:val="000000"/>
              </w:rPr>
            </w:pPr>
          </w:p>
        </w:tc>
      </w:tr>
      <w:tr w:rsidR="00A856A1" w:rsidRPr="00A04CA8" w14:paraId="6AEA6493" w14:textId="77777777" w:rsidTr="00CF2976">
        <w:trPr>
          <w:trHeight w:val="225"/>
          <w:jc w:val="center"/>
        </w:trPr>
        <w:tc>
          <w:tcPr>
            <w:tcW w:w="4677" w:type="dxa"/>
            <w:gridSpan w:val="3"/>
            <w:tcBorders>
              <w:top w:val="nil"/>
              <w:left w:val="single" w:sz="4" w:space="0" w:color="auto"/>
              <w:bottom w:val="nil"/>
              <w:right w:val="nil"/>
            </w:tcBorders>
            <w:vAlign w:val="bottom"/>
          </w:tcPr>
          <w:p w14:paraId="013B7CB5" w14:textId="77777777" w:rsidR="00A856A1" w:rsidRPr="00A04CA8" w:rsidRDefault="00A856A1" w:rsidP="000E47E7">
            <w:pPr>
              <w:spacing w:line="240" w:lineRule="auto"/>
              <w:ind w:left="0" w:hanging="2"/>
              <w:rPr>
                <w:color w:val="000000"/>
              </w:rPr>
            </w:pPr>
            <w:r w:rsidRPr="00A04CA8">
              <w:rPr>
                <w:color w:val="000000"/>
              </w:rPr>
              <w:t>Sample: 2014 2023</w:t>
            </w:r>
          </w:p>
        </w:tc>
        <w:tc>
          <w:tcPr>
            <w:tcW w:w="1276" w:type="dxa"/>
            <w:tcBorders>
              <w:top w:val="nil"/>
              <w:left w:val="nil"/>
              <w:bottom w:val="nil"/>
              <w:right w:val="nil"/>
            </w:tcBorders>
            <w:vAlign w:val="bottom"/>
          </w:tcPr>
          <w:p w14:paraId="622BCD78" w14:textId="77777777" w:rsidR="00A856A1" w:rsidRPr="00A04CA8" w:rsidRDefault="00A856A1" w:rsidP="000E47E7">
            <w:pPr>
              <w:spacing w:line="240" w:lineRule="auto"/>
              <w:ind w:left="0" w:hanging="2"/>
              <w:jc w:val="center"/>
              <w:rPr>
                <w:color w:val="000000"/>
              </w:rPr>
            </w:pPr>
          </w:p>
        </w:tc>
        <w:tc>
          <w:tcPr>
            <w:tcW w:w="992" w:type="dxa"/>
            <w:tcBorders>
              <w:top w:val="nil"/>
              <w:left w:val="nil"/>
              <w:bottom w:val="nil"/>
              <w:right w:val="single" w:sz="4" w:space="0" w:color="auto"/>
            </w:tcBorders>
            <w:vAlign w:val="bottom"/>
          </w:tcPr>
          <w:p w14:paraId="45766AC2" w14:textId="77777777" w:rsidR="00A856A1" w:rsidRPr="00A04CA8" w:rsidRDefault="00A856A1" w:rsidP="000E47E7">
            <w:pPr>
              <w:spacing w:line="240" w:lineRule="auto"/>
              <w:ind w:left="0" w:hanging="2"/>
              <w:jc w:val="center"/>
              <w:rPr>
                <w:color w:val="000000"/>
              </w:rPr>
            </w:pPr>
          </w:p>
        </w:tc>
      </w:tr>
      <w:tr w:rsidR="00A856A1" w:rsidRPr="00A04CA8" w14:paraId="690D97DB" w14:textId="77777777" w:rsidTr="00CF2976">
        <w:trPr>
          <w:trHeight w:val="225"/>
          <w:jc w:val="center"/>
        </w:trPr>
        <w:tc>
          <w:tcPr>
            <w:tcW w:w="4677" w:type="dxa"/>
            <w:gridSpan w:val="3"/>
            <w:tcBorders>
              <w:top w:val="nil"/>
              <w:left w:val="single" w:sz="4" w:space="0" w:color="auto"/>
              <w:right w:val="nil"/>
            </w:tcBorders>
            <w:vAlign w:val="bottom"/>
          </w:tcPr>
          <w:p w14:paraId="3D213BE9" w14:textId="77777777" w:rsidR="00A856A1" w:rsidRPr="00A04CA8" w:rsidRDefault="00A856A1" w:rsidP="000E47E7">
            <w:pPr>
              <w:spacing w:line="240" w:lineRule="auto"/>
              <w:ind w:left="0" w:hanging="2"/>
              <w:rPr>
                <w:color w:val="000000"/>
              </w:rPr>
            </w:pPr>
            <w:r w:rsidRPr="00A04CA8">
              <w:rPr>
                <w:color w:val="000000"/>
              </w:rPr>
              <w:t>Periods included: 10</w:t>
            </w:r>
          </w:p>
        </w:tc>
        <w:tc>
          <w:tcPr>
            <w:tcW w:w="1276" w:type="dxa"/>
            <w:tcBorders>
              <w:top w:val="nil"/>
              <w:left w:val="nil"/>
              <w:right w:val="nil"/>
            </w:tcBorders>
            <w:vAlign w:val="bottom"/>
          </w:tcPr>
          <w:p w14:paraId="3F0431B0" w14:textId="77777777" w:rsidR="00A856A1" w:rsidRPr="00A04CA8" w:rsidRDefault="00A856A1" w:rsidP="000E47E7">
            <w:pPr>
              <w:spacing w:line="240" w:lineRule="auto"/>
              <w:ind w:left="0" w:hanging="2"/>
              <w:jc w:val="center"/>
              <w:rPr>
                <w:color w:val="000000"/>
              </w:rPr>
            </w:pPr>
          </w:p>
        </w:tc>
        <w:tc>
          <w:tcPr>
            <w:tcW w:w="992" w:type="dxa"/>
            <w:tcBorders>
              <w:top w:val="nil"/>
              <w:left w:val="nil"/>
              <w:right w:val="single" w:sz="4" w:space="0" w:color="auto"/>
            </w:tcBorders>
            <w:vAlign w:val="bottom"/>
          </w:tcPr>
          <w:p w14:paraId="1EF2F0D3" w14:textId="77777777" w:rsidR="00A856A1" w:rsidRPr="00A04CA8" w:rsidRDefault="00A856A1" w:rsidP="000E47E7">
            <w:pPr>
              <w:spacing w:line="240" w:lineRule="auto"/>
              <w:ind w:left="0" w:hanging="2"/>
              <w:jc w:val="center"/>
              <w:rPr>
                <w:color w:val="000000"/>
              </w:rPr>
            </w:pPr>
          </w:p>
        </w:tc>
      </w:tr>
      <w:tr w:rsidR="00A856A1" w:rsidRPr="00A04CA8" w14:paraId="428ACBCC" w14:textId="77777777" w:rsidTr="00CF2976">
        <w:trPr>
          <w:trHeight w:val="225"/>
          <w:jc w:val="center"/>
        </w:trPr>
        <w:tc>
          <w:tcPr>
            <w:tcW w:w="4677" w:type="dxa"/>
            <w:gridSpan w:val="3"/>
            <w:tcBorders>
              <w:top w:val="nil"/>
              <w:left w:val="single" w:sz="4" w:space="0" w:color="auto"/>
              <w:bottom w:val="single" w:sz="4" w:space="0" w:color="auto"/>
              <w:right w:val="nil"/>
            </w:tcBorders>
            <w:vAlign w:val="bottom"/>
          </w:tcPr>
          <w:p w14:paraId="49879828" w14:textId="77777777" w:rsidR="00A856A1" w:rsidRPr="00A04CA8" w:rsidRDefault="00A856A1" w:rsidP="000E47E7">
            <w:pPr>
              <w:spacing w:line="240" w:lineRule="auto"/>
              <w:ind w:left="0" w:hanging="2"/>
              <w:rPr>
                <w:color w:val="000000"/>
              </w:rPr>
            </w:pPr>
            <w:r w:rsidRPr="00A04CA8">
              <w:rPr>
                <w:color w:val="000000"/>
              </w:rPr>
              <w:t>Cross-sections included: 7</w:t>
            </w:r>
          </w:p>
        </w:tc>
        <w:tc>
          <w:tcPr>
            <w:tcW w:w="1276" w:type="dxa"/>
            <w:tcBorders>
              <w:top w:val="nil"/>
              <w:left w:val="nil"/>
              <w:bottom w:val="single" w:sz="4" w:space="0" w:color="auto"/>
              <w:right w:val="nil"/>
            </w:tcBorders>
            <w:vAlign w:val="bottom"/>
          </w:tcPr>
          <w:p w14:paraId="71E50A13" w14:textId="77777777" w:rsidR="00A856A1" w:rsidRPr="00A04CA8" w:rsidRDefault="00A856A1" w:rsidP="000E47E7">
            <w:pPr>
              <w:spacing w:line="240" w:lineRule="auto"/>
              <w:ind w:left="0" w:hanging="2"/>
              <w:jc w:val="center"/>
              <w:rPr>
                <w:color w:val="000000"/>
              </w:rPr>
            </w:pPr>
          </w:p>
        </w:tc>
        <w:tc>
          <w:tcPr>
            <w:tcW w:w="992" w:type="dxa"/>
            <w:tcBorders>
              <w:top w:val="nil"/>
              <w:left w:val="nil"/>
              <w:bottom w:val="single" w:sz="4" w:space="0" w:color="auto"/>
              <w:right w:val="single" w:sz="4" w:space="0" w:color="auto"/>
            </w:tcBorders>
            <w:vAlign w:val="bottom"/>
          </w:tcPr>
          <w:p w14:paraId="7AC0690B" w14:textId="77777777" w:rsidR="00A856A1" w:rsidRPr="00A04CA8" w:rsidRDefault="00A856A1" w:rsidP="000E47E7">
            <w:pPr>
              <w:spacing w:line="240" w:lineRule="auto"/>
              <w:ind w:left="0" w:hanging="2"/>
              <w:jc w:val="center"/>
              <w:rPr>
                <w:color w:val="000000"/>
              </w:rPr>
            </w:pPr>
          </w:p>
        </w:tc>
      </w:tr>
      <w:tr w:rsidR="00A856A1" w:rsidRPr="00A04CA8" w14:paraId="7954F71B" w14:textId="77777777" w:rsidTr="00CF2976">
        <w:trPr>
          <w:trHeight w:val="225"/>
          <w:jc w:val="center"/>
        </w:trPr>
        <w:tc>
          <w:tcPr>
            <w:tcW w:w="5953" w:type="dxa"/>
            <w:gridSpan w:val="4"/>
            <w:tcBorders>
              <w:top w:val="single" w:sz="4" w:space="0" w:color="auto"/>
              <w:left w:val="single" w:sz="4" w:space="0" w:color="auto"/>
              <w:bottom w:val="nil"/>
              <w:right w:val="nil"/>
            </w:tcBorders>
            <w:vAlign w:val="bottom"/>
          </w:tcPr>
          <w:p w14:paraId="61B9343D" w14:textId="77777777" w:rsidR="00A856A1" w:rsidRPr="00A04CA8" w:rsidRDefault="00A856A1" w:rsidP="000E47E7">
            <w:pPr>
              <w:spacing w:line="240" w:lineRule="auto"/>
              <w:ind w:left="0" w:hanging="2"/>
              <w:rPr>
                <w:color w:val="000000"/>
              </w:rPr>
            </w:pPr>
            <w:r w:rsidRPr="00A04CA8">
              <w:rPr>
                <w:color w:val="000000"/>
              </w:rPr>
              <w:t>Total panel (unbalanced) observations: 57</w:t>
            </w:r>
          </w:p>
        </w:tc>
        <w:tc>
          <w:tcPr>
            <w:tcW w:w="992" w:type="dxa"/>
            <w:tcBorders>
              <w:top w:val="single" w:sz="4" w:space="0" w:color="auto"/>
              <w:left w:val="nil"/>
              <w:bottom w:val="nil"/>
              <w:right w:val="single" w:sz="4" w:space="0" w:color="auto"/>
            </w:tcBorders>
            <w:vAlign w:val="bottom"/>
          </w:tcPr>
          <w:p w14:paraId="1915EDEA" w14:textId="77777777" w:rsidR="00A856A1" w:rsidRPr="00A04CA8" w:rsidRDefault="00A856A1" w:rsidP="000E47E7">
            <w:pPr>
              <w:spacing w:line="240" w:lineRule="auto"/>
              <w:ind w:left="0" w:hanging="2"/>
              <w:jc w:val="center"/>
              <w:rPr>
                <w:color w:val="000000"/>
              </w:rPr>
            </w:pPr>
          </w:p>
        </w:tc>
      </w:tr>
      <w:tr w:rsidR="00A856A1" w:rsidRPr="00A04CA8" w14:paraId="3E9075D7" w14:textId="77777777" w:rsidTr="00CF2976">
        <w:trPr>
          <w:trHeight w:val="225"/>
          <w:jc w:val="center"/>
        </w:trPr>
        <w:tc>
          <w:tcPr>
            <w:tcW w:w="6945" w:type="dxa"/>
            <w:gridSpan w:val="5"/>
            <w:tcBorders>
              <w:top w:val="nil"/>
              <w:left w:val="single" w:sz="4" w:space="0" w:color="auto"/>
              <w:bottom w:val="nil"/>
              <w:right w:val="single" w:sz="4" w:space="0" w:color="auto"/>
            </w:tcBorders>
            <w:vAlign w:val="bottom"/>
          </w:tcPr>
          <w:p w14:paraId="4B98C37D" w14:textId="77777777" w:rsidR="00A856A1" w:rsidRPr="00A04CA8" w:rsidRDefault="00A856A1" w:rsidP="000E47E7">
            <w:pPr>
              <w:spacing w:line="240" w:lineRule="auto"/>
              <w:ind w:left="0" w:hanging="2"/>
              <w:rPr>
                <w:color w:val="000000"/>
              </w:rPr>
            </w:pPr>
            <w:r w:rsidRPr="00A04CA8">
              <w:rPr>
                <w:color w:val="000000"/>
              </w:rPr>
              <w:t>Swamy and Arora estimator of component variances</w:t>
            </w:r>
          </w:p>
        </w:tc>
      </w:tr>
      <w:tr w:rsidR="00A856A1" w:rsidRPr="00A04CA8" w14:paraId="6781AE44" w14:textId="77777777" w:rsidTr="00CF2976">
        <w:trPr>
          <w:trHeight w:hRule="exact" w:val="90"/>
          <w:jc w:val="center"/>
        </w:trPr>
        <w:tc>
          <w:tcPr>
            <w:tcW w:w="2267" w:type="dxa"/>
            <w:tcBorders>
              <w:top w:val="nil"/>
              <w:left w:val="single" w:sz="4" w:space="0" w:color="auto"/>
              <w:bottom w:val="double" w:sz="6" w:space="2" w:color="auto"/>
              <w:right w:val="nil"/>
            </w:tcBorders>
            <w:vAlign w:val="bottom"/>
          </w:tcPr>
          <w:p w14:paraId="4705945E" w14:textId="77777777" w:rsidR="00A856A1" w:rsidRPr="00A04CA8" w:rsidRDefault="00A856A1" w:rsidP="000E47E7">
            <w:pPr>
              <w:spacing w:line="240" w:lineRule="auto"/>
              <w:ind w:left="0" w:hanging="2"/>
              <w:jc w:val="center"/>
              <w:rPr>
                <w:color w:val="000000"/>
              </w:rPr>
            </w:pPr>
          </w:p>
        </w:tc>
        <w:tc>
          <w:tcPr>
            <w:tcW w:w="1134" w:type="dxa"/>
            <w:tcBorders>
              <w:top w:val="nil"/>
              <w:left w:val="nil"/>
              <w:bottom w:val="double" w:sz="6" w:space="2" w:color="auto"/>
              <w:right w:val="nil"/>
            </w:tcBorders>
            <w:vAlign w:val="bottom"/>
          </w:tcPr>
          <w:p w14:paraId="3C19BD21"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double" w:sz="6" w:space="2" w:color="auto"/>
              <w:right w:val="nil"/>
            </w:tcBorders>
            <w:vAlign w:val="bottom"/>
          </w:tcPr>
          <w:p w14:paraId="427972CE"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double" w:sz="6" w:space="2" w:color="auto"/>
              <w:right w:val="nil"/>
            </w:tcBorders>
            <w:vAlign w:val="bottom"/>
          </w:tcPr>
          <w:p w14:paraId="48361E2E" w14:textId="77777777" w:rsidR="00A856A1" w:rsidRPr="00A04CA8" w:rsidRDefault="00A856A1" w:rsidP="000E47E7">
            <w:pPr>
              <w:spacing w:line="240" w:lineRule="auto"/>
              <w:ind w:left="0" w:hanging="2"/>
              <w:jc w:val="center"/>
              <w:rPr>
                <w:color w:val="000000"/>
              </w:rPr>
            </w:pPr>
          </w:p>
        </w:tc>
        <w:tc>
          <w:tcPr>
            <w:tcW w:w="992" w:type="dxa"/>
            <w:tcBorders>
              <w:top w:val="nil"/>
              <w:left w:val="nil"/>
              <w:bottom w:val="double" w:sz="6" w:space="2" w:color="auto"/>
              <w:right w:val="single" w:sz="4" w:space="0" w:color="auto"/>
            </w:tcBorders>
            <w:vAlign w:val="bottom"/>
          </w:tcPr>
          <w:p w14:paraId="5F30A047" w14:textId="77777777" w:rsidR="00A856A1" w:rsidRPr="00A04CA8" w:rsidRDefault="00A856A1" w:rsidP="000E47E7">
            <w:pPr>
              <w:spacing w:line="240" w:lineRule="auto"/>
              <w:ind w:left="0" w:hanging="2"/>
              <w:jc w:val="center"/>
              <w:rPr>
                <w:color w:val="000000"/>
              </w:rPr>
            </w:pPr>
          </w:p>
        </w:tc>
      </w:tr>
      <w:tr w:rsidR="00A856A1" w:rsidRPr="00A04CA8" w14:paraId="5409BF4C" w14:textId="77777777" w:rsidTr="00CF2976">
        <w:trPr>
          <w:trHeight w:hRule="exact" w:val="135"/>
          <w:jc w:val="center"/>
        </w:trPr>
        <w:tc>
          <w:tcPr>
            <w:tcW w:w="2267" w:type="dxa"/>
            <w:tcBorders>
              <w:top w:val="nil"/>
              <w:left w:val="single" w:sz="4" w:space="0" w:color="auto"/>
              <w:bottom w:val="nil"/>
              <w:right w:val="nil"/>
            </w:tcBorders>
            <w:vAlign w:val="bottom"/>
          </w:tcPr>
          <w:p w14:paraId="750744CF" w14:textId="77777777" w:rsidR="00A856A1" w:rsidRPr="00A04CA8" w:rsidRDefault="00A856A1" w:rsidP="000E47E7">
            <w:pPr>
              <w:spacing w:line="240" w:lineRule="auto"/>
              <w:ind w:left="0" w:hanging="2"/>
              <w:jc w:val="center"/>
              <w:rPr>
                <w:color w:val="000000"/>
              </w:rPr>
            </w:pPr>
          </w:p>
        </w:tc>
        <w:tc>
          <w:tcPr>
            <w:tcW w:w="1134" w:type="dxa"/>
            <w:tcBorders>
              <w:top w:val="nil"/>
              <w:left w:val="nil"/>
              <w:bottom w:val="nil"/>
              <w:right w:val="nil"/>
            </w:tcBorders>
            <w:vAlign w:val="bottom"/>
          </w:tcPr>
          <w:p w14:paraId="32E7BECC"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nil"/>
              <w:right w:val="nil"/>
            </w:tcBorders>
            <w:vAlign w:val="bottom"/>
          </w:tcPr>
          <w:p w14:paraId="7F8F6CDA"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nil"/>
              <w:right w:val="nil"/>
            </w:tcBorders>
            <w:vAlign w:val="bottom"/>
          </w:tcPr>
          <w:p w14:paraId="3C4FD1BE" w14:textId="77777777" w:rsidR="00A856A1" w:rsidRPr="00A04CA8" w:rsidRDefault="00A856A1" w:rsidP="000E47E7">
            <w:pPr>
              <w:spacing w:line="240" w:lineRule="auto"/>
              <w:ind w:left="0" w:hanging="2"/>
              <w:jc w:val="center"/>
              <w:rPr>
                <w:color w:val="000000"/>
              </w:rPr>
            </w:pPr>
          </w:p>
        </w:tc>
        <w:tc>
          <w:tcPr>
            <w:tcW w:w="992" w:type="dxa"/>
            <w:tcBorders>
              <w:top w:val="nil"/>
              <w:left w:val="nil"/>
              <w:bottom w:val="nil"/>
              <w:right w:val="single" w:sz="4" w:space="0" w:color="auto"/>
            </w:tcBorders>
            <w:vAlign w:val="bottom"/>
          </w:tcPr>
          <w:p w14:paraId="5D2E4B40" w14:textId="77777777" w:rsidR="00A856A1" w:rsidRPr="00A04CA8" w:rsidRDefault="00A856A1" w:rsidP="000E47E7">
            <w:pPr>
              <w:spacing w:line="240" w:lineRule="auto"/>
              <w:ind w:left="0" w:hanging="2"/>
              <w:jc w:val="center"/>
              <w:rPr>
                <w:color w:val="000000"/>
              </w:rPr>
            </w:pPr>
          </w:p>
        </w:tc>
      </w:tr>
      <w:tr w:rsidR="00A856A1" w:rsidRPr="00A04CA8" w14:paraId="293F49D9" w14:textId="77777777" w:rsidTr="00CF2976">
        <w:trPr>
          <w:trHeight w:val="225"/>
          <w:jc w:val="center"/>
        </w:trPr>
        <w:tc>
          <w:tcPr>
            <w:tcW w:w="2267" w:type="dxa"/>
            <w:tcBorders>
              <w:top w:val="nil"/>
              <w:left w:val="single" w:sz="4" w:space="0" w:color="auto"/>
              <w:bottom w:val="nil"/>
              <w:right w:val="nil"/>
            </w:tcBorders>
            <w:vAlign w:val="bottom"/>
          </w:tcPr>
          <w:p w14:paraId="14FCB9C7" w14:textId="77777777" w:rsidR="00A856A1" w:rsidRPr="00A04CA8" w:rsidRDefault="00A856A1" w:rsidP="000E47E7">
            <w:pPr>
              <w:spacing w:line="240" w:lineRule="auto"/>
              <w:ind w:left="0" w:hanging="2"/>
              <w:jc w:val="center"/>
              <w:rPr>
                <w:color w:val="000000"/>
              </w:rPr>
            </w:pPr>
            <w:r w:rsidRPr="00A04CA8">
              <w:rPr>
                <w:color w:val="000000"/>
              </w:rPr>
              <w:t>Variable</w:t>
            </w:r>
          </w:p>
        </w:tc>
        <w:tc>
          <w:tcPr>
            <w:tcW w:w="1134" w:type="dxa"/>
            <w:tcBorders>
              <w:top w:val="nil"/>
              <w:left w:val="nil"/>
              <w:bottom w:val="nil"/>
              <w:right w:val="nil"/>
            </w:tcBorders>
            <w:vAlign w:val="bottom"/>
          </w:tcPr>
          <w:p w14:paraId="3E6FC1BD" w14:textId="77777777" w:rsidR="00A856A1" w:rsidRPr="00A04CA8" w:rsidRDefault="00A856A1" w:rsidP="000E47E7">
            <w:pPr>
              <w:spacing w:line="240" w:lineRule="auto"/>
              <w:ind w:left="0" w:right="10" w:hanging="2"/>
              <w:jc w:val="right"/>
              <w:rPr>
                <w:color w:val="000000"/>
              </w:rPr>
            </w:pPr>
            <w:r w:rsidRPr="00A04CA8">
              <w:rPr>
                <w:color w:val="000000"/>
              </w:rPr>
              <w:t>Coefficient</w:t>
            </w:r>
          </w:p>
        </w:tc>
        <w:tc>
          <w:tcPr>
            <w:tcW w:w="1276" w:type="dxa"/>
            <w:tcBorders>
              <w:top w:val="nil"/>
              <w:left w:val="nil"/>
              <w:bottom w:val="nil"/>
              <w:right w:val="nil"/>
            </w:tcBorders>
            <w:vAlign w:val="bottom"/>
          </w:tcPr>
          <w:p w14:paraId="60683D36" w14:textId="77777777" w:rsidR="00A856A1" w:rsidRPr="00A04CA8" w:rsidRDefault="00A856A1" w:rsidP="000E47E7">
            <w:pPr>
              <w:spacing w:line="240" w:lineRule="auto"/>
              <w:ind w:left="0" w:right="10" w:hanging="2"/>
              <w:jc w:val="right"/>
              <w:rPr>
                <w:color w:val="000000"/>
              </w:rPr>
            </w:pPr>
            <w:r w:rsidRPr="00A04CA8">
              <w:rPr>
                <w:color w:val="000000"/>
              </w:rPr>
              <w:t>Std. Error</w:t>
            </w:r>
          </w:p>
        </w:tc>
        <w:tc>
          <w:tcPr>
            <w:tcW w:w="1276" w:type="dxa"/>
            <w:tcBorders>
              <w:top w:val="nil"/>
              <w:left w:val="nil"/>
              <w:bottom w:val="nil"/>
              <w:right w:val="nil"/>
            </w:tcBorders>
            <w:vAlign w:val="bottom"/>
          </w:tcPr>
          <w:p w14:paraId="1A011A62" w14:textId="77777777" w:rsidR="00A856A1" w:rsidRPr="00A04CA8" w:rsidRDefault="00A856A1" w:rsidP="000E47E7">
            <w:pPr>
              <w:spacing w:line="240" w:lineRule="auto"/>
              <w:ind w:left="0" w:right="10" w:hanging="2"/>
              <w:jc w:val="right"/>
              <w:rPr>
                <w:color w:val="000000"/>
              </w:rPr>
            </w:pPr>
            <w:r w:rsidRPr="00A04CA8">
              <w:rPr>
                <w:color w:val="000000"/>
              </w:rPr>
              <w:t>t-Statistic</w:t>
            </w:r>
          </w:p>
        </w:tc>
        <w:tc>
          <w:tcPr>
            <w:tcW w:w="992" w:type="dxa"/>
            <w:tcBorders>
              <w:top w:val="nil"/>
              <w:left w:val="nil"/>
              <w:bottom w:val="nil"/>
              <w:right w:val="single" w:sz="4" w:space="0" w:color="auto"/>
            </w:tcBorders>
            <w:vAlign w:val="bottom"/>
          </w:tcPr>
          <w:p w14:paraId="375DEC4E" w14:textId="77777777" w:rsidR="00A856A1" w:rsidRPr="00A04CA8" w:rsidRDefault="00A856A1" w:rsidP="000E47E7">
            <w:pPr>
              <w:spacing w:line="240" w:lineRule="auto"/>
              <w:ind w:left="0" w:right="10" w:hanging="2"/>
              <w:jc w:val="right"/>
              <w:rPr>
                <w:color w:val="000000"/>
              </w:rPr>
            </w:pPr>
            <w:r w:rsidRPr="00A04CA8">
              <w:rPr>
                <w:color w:val="000000"/>
              </w:rPr>
              <w:t>Prob.  </w:t>
            </w:r>
          </w:p>
        </w:tc>
      </w:tr>
      <w:tr w:rsidR="00A856A1" w:rsidRPr="00A04CA8" w14:paraId="02F7DA9E" w14:textId="77777777" w:rsidTr="00CF2976">
        <w:trPr>
          <w:trHeight w:hRule="exact" w:val="90"/>
          <w:jc w:val="center"/>
        </w:trPr>
        <w:tc>
          <w:tcPr>
            <w:tcW w:w="2267" w:type="dxa"/>
            <w:tcBorders>
              <w:top w:val="nil"/>
              <w:left w:val="single" w:sz="4" w:space="0" w:color="auto"/>
              <w:bottom w:val="double" w:sz="6" w:space="2" w:color="auto"/>
              <w:right w:val="nil"/>
            </w:tcBorders>
            <w:vAlign w:val="bottom"/>
          </w:tcPr>
          <w:p w14:paraId="7C00D7AE" w14:textId="77777777" w:rsidR="00A856A1" w:rsidRPr="00A04CA8" w:rsidRDefault="00A856A1" w:rsidP="000E47E7">
            <w:pPr>
              <w:spacing w:line="240" w:lineRule="auto"/>
              <w:ind w:left="0" w:hanging="2"/>
              <w:jc w:val="center"/>
              <w:rPr>
                <w:color w:val="000000"/>
              </w:rPr>
            </w:pPr>
          </w:p>
        </w:tc>
        <w:tc>
          <w:tcPr>
            <w:tcW w:w="1134" w:type="dxa"/>
            <w:tcBorders>
              <w:top w:val="nil"/>
              <w:left w:val="nil"/>
              <w:bottom w:val="double" w:sz="6" w:space="2" w:color="auto"/>
              <w:right w:val="nil"/>
            </w:tcBorders>
            <w:vAlign w:val="bottom"/>
          </w:tcPr>
          <w:p w14:paraId="475F23D9"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double" w:sz="6" w:space="2" w:color="auto"/>
              <w:right w:val="nil"/>
            </w:tcBorders>
            <w:vAlign w:val="bottom"/>
          </w:tcPr>
          <w:p w14:paraId="27EF1C91"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double" w:sz="6" w:space="2" w:color="auto"/>
              <w:right w:val="nil"/>
            </w:tcBorders>
            <w:vAlign w:val="bottom"/>
          </w:tcPr>
          <w:p w14:paraId="1B27AD43" w14:textId="77777777" w:rsidR="00A856A1" w:rsidRPr="00A04CA8" w:rsidRDefault="00A856A1" w:rsidP="000E47E7">
            <w:pPr>
              <w:spacing w:line="240" w:lineRule="auto"/>
              <w:ind w:left="0" w:hanging="2"/>
              <w:jc w:val="center"/>
              <w:rPr>
                <w:color w:val="000000"/>
              </w:rPr>
            </w:pPr>
          </w:p>
        </w:tc>
        <w:tc>
          <w:tcPr>
            <w:tcW w:w="992" w:type="dxa"/>
            <w:tcBorders>
              <w:top w:val="nil"/>
              <w:left w:val="nil"/>
              <w:bottom w:val="double" w:sz="6" w:space="2" w:color="auto"/>
              <w:right w:val="single" w:sz="4" w:space="0" w:color="auto"/>
            </w:tcBorders>
            <w:vAlign w:val="bottom"/>
          </w:tcPr>
          <w:p w14:paraId="5C2E9ADC" w14:textId="77777777" w:rsidR="00A856A1" w:rsidRPr="00A04CA8" w:rsidRDefault="00A856A1" w:rsidP="000E47E7">
            <w:pPr>
              <w:spacing w:line="240" w:lineRule="auto"/>
              <w:ind w:left="0" w:hanging="2"/>
              <w:jc w:val="center"/>
              <w:rPr>
                <w:color w:val="000000"/>
              </w:rPr>
            </w:pPr>
          </w:p>
        </w:tc>
      </w:tr>
      <w:tr w:rsidR="00A856A1" w:rsidRPr="00A04CA8" w14:paraId="78EC03D9" w14:textId="77777777" w:rsidTr="00CF2976">
        <w:trPr>
          <w:trHeight w:hRule="exact" w:val="135"/>
          <w:jc w:val="center"/>
        </w:trPr>
        <w:tc>
          <w:tcPr>
            <w:tcW w:w="2267" w:type="dxa"/>
            <w:tcBorders>
              <w:top w:val="nil"/>
              <w:left w:val="single" w:sz="4" w:space="0" w:color="auto"/>
              <w:bottom w:val="nil"/>
              <w:right w:val="nil"/>
            </w:tcBorders>
            <w:vAlign w:val="bottom"/>
          </w:tcPr>
          <w:p w14:paraId="798A9A10" w14:textId="77777777" w:rsidR="00A856A1" w:rsidRPr="00A04CA8" w:rsidRDefault="00A856A1" w:rsidP="000E47E7">
            <w:pPr>
              <w:spacing w:line="240" w:lineRule="auto"/>
              <w:ind w:left="0" w:hanging="2"/>
              <w:jc w:val="center"/>
              <w:rPr>
                <w:color w:val="000000"/>
              </w:rPr>
            </w:pPr>
          </w:p>
        </w:tc>
        <w:tc>
          <w:tcPr>
            <w:tcW w:w="1134" w:type="dxa"/>
            <w:tcBorders>
              <w:top w:val="nil"/>
              <w:left w:val="nil"/>
              <w:bottom w:val="nil"/>
              <w:right w:val="nil"/>
            </w:tcBorders>
            <w:vAlign w:val="bottom"/>
          </w:tcPr>
          <w:p w14:paraId="554560A2"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nil"/>
              <w:right w:val="nil"/>
            </w:tcBorders>
            <w:vAlign w:val="bottom"/>
          </w:tcPr>
          <w:p w14:paraId="61990B54"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nil"/>
              <w:right w:val="nil"/>
            </w:tcBorders>
            <w:vAlign w:val="bottom"/>
          </w:tcPr>
          <w:p w14:paraId="4754859C" w14:textId="77777777" w:rsidR="00A856A1" w:rsidRPr="00A04CA8" w:rsidRDefault="00A856A1" w:rsidP="000E47E7">
            <w:pPr>
              <w:spacing w:line="240" w:lineRule="auto"/>
              <w:ind w:left="0" w:hanging="2"/>
              <w:jc w:val="center"/>
              <w:rPr>
                <w:color w:val="000000"/>
              </w:rPr>
            </w:pPr>
          </w:p>
        </w:tc>
        <w:tc>
          <w:tcPr>
            <w:tcW w:w="992" w:type="dxa"/>
            <w:tcBorders>
              <w:top w:val="nil"/>
              <w:left w:val="nil"/>
              <w:bottom w:val="nil"/>
              <w:right w:val="single" w:sz="4" w:space="0" w:color="auto"/>
            </w:tcBorders>
            <w:vAlign w:val="bottom"/>
          </w:tcPr>
          <w:p w14:paraId="10968153" w14:textId="77777777" w:rsidR="00A856A1" w:rsidRPr="00A04CA8" w:rsidRDefault="00A856A1" w:rsidP="000E47E7">
            <w:pPr>
              <w:spacing w:line="240" w:lineRule="auto"/>
              <w:ind w:left="0" w:hanging="2"/>
              <w:jc w:val="center"/>
              <w:rPr>
                <w:color w:val="000000"/>
              </w:rPr>
            </w:pPr>
          </w:p>
        </w:tc>
      </w:tr>
      <w:tr w:rsidR="00A856A1" w:rsidRPr="00A04CA8" w14:paraId="0E2405FB" w14:textId="77777777" w:rsidTr="00CF2976">
        <w:trPr>
          <w:trHeight w:val="225"/>
          <w:jc w:val="center"/>
        </w:trPr>
        <w:tc>
          <w:tcPr>
            <w:tcW w:w="2267" w:type="dxa"/>
            <w:tcBorders>
              <w:top w:val="nil"/>
              <w:left w:val="single" w:sz="4" w:space="0" w:color="auto"/>
              <w:bottom w:val="nil"/>
              <w:right w:val="nil"/>
            </w:tcBorders>
            <w:vAlign w:val="bottom"/>
          </w:tcPr>
          <w:p w14:paraId="115C8C9A" w14:textId="77777777" w:rsidR="00A856A1" w:rsidRPr="00A04CA8" w:rsidRDefault="00A856A1" w:rsidP="000E47E7">
            <w:pPr>
              <w:spacing w:line="240" w:lineRule="auto"/>
              <w:ind w:left="0" w:hanging="2"/>
              <w:jc w:val="center"/>
              <w:rPr>
                <w:color w:val="000000"/>
              </w:rPr>
            </w:pPr>
            <w:r w:rsidRPr="00A04CA8">
              <w:rPr>
                <w:color w:val="000000"/>
              </w:rPr>
              <w:t>C</w:t>
            </w:r>
          </w:p>
        </w:tc>
        <w:tc>
          <w:tcPr>
            <w:tcW w:w="1134" w:type="dxa"/>
            <w:tcBorders>
              <w:top w:val="nil"/>
              <w:left w:val="nil"/>
              <w:bottom w:val="nil"/>
              <w:right w:val="nil"/>
            </w:tcBorders>
            <w:vAlign w:val="bottom"/>
          </w:tcPr>
          <w:p w14:paraId="268AB1A9" w14:textId="77777777" w:rsidR="00A856A1" w:rsidRPr="00A04CA8" w:rsidRDefault="00A856A1" w:rsidP="000E47E7">
            <w:pPr>
              <w:spacing w:line="240" w:lineRule="auto"/>
              <w:ind w:left="0" w:right="10" w:hanging="2"/>
              <w:jc w:val="right"/>
              <w:rPr>
                <w:color w:val="000000"/>
              </w:rPr>
            </w:pPr>
            <w:r w:rsidRPr="00A04CA8">
              <w:rPr>
                <w:color w:val="000000"/>
              </w:rPr>
              <w:t>-0.613531</w:t>
            </w:r>
          </w:p>
        </w:tc>
        <w:tc>
          <w:tcPr>
            <w:tcW w:w="1276" w:type="dxa"/>
            <w:tcBorders>
              <w:top w:val="nil"/>
              <w:left w:val="nil"/>
              <w:bottom w:val="nil"/>
              <w:right w:val="nil"/>
            </w:tcBorders>
            <w:vAlign w:val="bottom"/>
          </w:tcPr>
          <w:p w14:paraId="31CE5F56" w14:textId="77777777" w:rsidR="00A856A1" w:rsidRPr="00A04CA8" w:rsidRDefault="00A856A1" w:rsidP="000E47E7">
            <w:pPr>
              <w:spacing w:line="240" w:lineRule="auto"/>
              <w:ind w:left="0" w:right="10" w:hanging="2"/>
              <w:jc w:val="right"/>
              <w:rPr>
                <w:color w:val="000000"/>
              </w:rPr>
            </w:pPr>
            <w:r w:rsidRPr="00A04CA8">
              <w:rPr>
                <w:color w:val="000000"/>
              </w:rPr>
              <w:t>1.200740</w:t>
            </w:r>
          </w:p>
        </w:tc>
        <w:tc>
          <w:tcPr>
            <w:tcW w:w="1276" w:type="dxa"/>
            <w:tcBorders>
              <w:top w:val="nil"/>
              <w:left w:val="nil"/>
              <w:bottom w:val="nil"/>
              <w:right w:val="nil"/>
            </w:tcBorders>
            <w:vAlign w:val="bottom"/>
          </w:tcPr>
          <w:p w14:paraId="552C2FE5" w14:textId="77777777" w:rsidR="00A856A1" w:rsidRPr="00A04CA8" w:rsidRDefault="00A856A1" w:rsidP="000E47E7">
            <w:pPr>
              <w:spacing w:line="240" w:lineRule="auto"/>
              <w:ind w:left="0" w:right="10" w:hanging="2"/>
              <w:jc w:val="right"/>
              <w:rPr>
                <w:color w:val="000000"/>
              </w:rPr>
            </w:pPr>
            <w:r w:rsidRPr="00A04CA8">
              <w:rPr>
                <w:color w:val="000000"/>
              </w:rPr>
              <w:t>-0.510961</w:t>
            </w:r>
          </w:p>
        </w:tc>
        <w:tc>
          <w:tcPr>
            <w:tcW w:w="992" w:type="dxa"/>
            <w:tcBorders>
              <w:top w:val="nil"/>
              <w:left w:val="nil"/>
              <w:bottom w:val="nil"/>
              <w:right w:val="single" w:sz="4" w:space="0" w:color="auto"/>
            </w:tcBorders>
            <w:vAlign w:val="bottom"/>
          </w:tcPr>
          <w:p w14:paraId="1B36533D" w14:textId="77777777" w:rsidR="00A856A1" w:rsidRPr="00A04CA8" w:rsidRDefault="00A856A1" w:rsidP="000E47E7">
            <w:pPr>
              <w:spacing w:line="240" w:lineRule="auto"/>
              <w:ind w:left="0" w:right="10" w:hanging="2"/>
              <w:jc w:val="right"/>
              <w:rPr>
                <w:color w:val="000000"/>
              </w:rPr>
            </w:pPr>
            <w:r w:rsidRPr="00A04CA8">
              <w:rPr>
                <w:color w:val="000000"/>
              </w:rPr>
              <w:t>0.6116</w:t>
            </w:r>
          </w:p>
        </w:tc>
      </w:tr>
      <w:tr w:rsidR="00A856A1" w:rsidRPr="00A04CA8" w14:paraId="18DBE54E" w14:textId="77777777" w:rsidTr="00CF2976">
        <w:trPr>
          <w:trHeight w:val="225"/>
          <w:jc w:val="center"/>
        </w:trPr>
        <w:tc>
          <w:tcPr>
            <w:tcW w:w="2267" w:type="dxa"/>
            <w:tcBorders>
              <w:top w:val="nil"/>
              <w:left w:val="single" w:sz="4" w:space="0" w:color="auto"/>
              <w:bottom w:val="nil"/>
              <w:right w:val="nil"/>
            </w:tcBorders>
            <w:vAlign w:val="bottom"/>
          </w:tcPr>
          <w:p w14:paraId="17063837" w14:textId="77777777" w:rsidR="00A856A1" w:rsidRPr="00A04CA8" w:rsidRDefault="00A856A1" w:rsidP="000E47E7">
            <w:pPr>
              <w:spacing w:line="240" w:lineRule="auto"/>
              <w:ind w:left="0" w:hanging="2"/>
              <w:jc w:val="center"/>
              <w:rPr>
                <w:color w:val="000000"/>
              </w:rPr>
            </w:pPr>
            <w:r w:rsidRPr="00A04CA8">
              <w:rPr>
                <w:color w:val="000000"/>
              </w:rPr>
              <w:t>X1_SSB</w:t>
            </w:r>
          </w:p>
        </w:tc>
        <w:tc>
          <w:tcPr>
            <w:tcW w:w="1134" w:type="dxa"/>
            <w:tcBorders>
              <w:top w:val="nil"/>
              <w:left w:val="nil"/>
              <w:bottom w:val="nil"/>
              <w:right w:val="nil"/>
            </w:tcBorders>
            <w:vAlign w:val="bottom"/>
          </w:tcPr>
          <w:p w14:paraId="64A75B23" w14:textId="77777777" w:rsidR="00A856A1" w:rsidRPr="00A04CA8" w:rsidRDefault="00A856A1" w:rsidP="000E47E7">
            <w:pPr>
              <w:spacing w:line="240" w:lineRule="auto"/>
              <w:ind w:left="0" w:right="10" w:hanging="2"/>
              <w:jc w:val="right"/>
              <w:rPr>
                <w:color w:val="000000"/>
              </w:rPr>
            </w:pPr>
            <w:r w:rsidRPr="00A04CA8">
              <w:rPr>
                <w:color w:val="000000"/>
              </w:rPr>
              <w:t>0.723647</w:t>
            </w:r>
          </w:p>
        </w:tc>
        <w:tc>
          <w:tcPr>
            <w:tcW w:w="1276" w:type="dxa"/>
            <w:tcBorders>
              <w:top w:val="nil"/>
              <w:left w:val="nil"/>
              <w:bottom w:val="nil"/>
              <w:right w:val="nil"/>
            </w:tcBorders>
            <w:vAlign w:val="bottom"/>
          </w:tcPr>
          <w:p w14:paraId="036040A9" w14:textId="77777777" w:rsidR="00A856A1" w:rsidRPr="00A04CA8" w:rsidRDefault="00A856A1" w:rsidP="000E47E7">
            <w:pPr>
              <w:spacing w:line="240" w:lineRule="auto"/>
              <w:ind w:left="0" w:right="10" w:hanging="2"/>
              <w:jc w:val="right"/>
              <w:rPr>
                <w:color w:val="000000"/>
              </w:rPr>
            </w:pPr>
            <w:r w:rsidRPr="00A04CA8">
              <w:rPr>
                <w:color w:val="000000"/>
              </w:rPr>
              <w:t>0.264302</w:t>
            </w:r>
          </w:p>
        </w:tc>
        <w:tc>
          <w:tcPr>
            <w:tcW w:w="1276" w:type="dxa"/>
            <w:tcBorders>
              <w:top w:val="nil"/>
              <w:left w:val="nil"/>
              <w:bottom w:val="nil"/>
              <w:right w:val="nil"/>
            </w:tcBorders>
            <w:vAlign w:val="bottom"/>
          </w:tcPr>
          <w:p w14:paraId="1E9D38F0" w14:textId="77777777" w:rsidR="00A856A1" w:rsidRPr="00A04CA8" w:rsidRDefault="00A856A1" w:rsidP="000E47E7">
            <w:pPr>
              <w:spacing w:line="240" w:lineRule="auto"/>
              <w:ind w:left="0" w:right="10" w:hanging="2"/>
              <w:jc w:val="right"/>
              <w:rPr>
                <w:color w:val="000000"/>
              </w:rPr>
            </w:pPr>
            <w:r w:rsidRPr="00A04CA8">
              <w:rPr>
                <w:color w:val="000000"/>
              </w:rPr>
              <w:t>2.737958</w:t>
            </w:r>
          </w:p>
        </w:tc>
        <w:tc>
          <w:tcPr>
            <w:tcW w:w="992" w:type="dxa"/>
            <w:tcBorders>
              <w:top w:val="nil"/>
              <w:left w:val="nil"/>
              <w:bottom w:val="nil"/>
              <w:right w:val="single" w:sz="4" w:space="0" w:color="auto"/>
            </w:tcBorders>
            <w:vAlign w:val="bottom"/>
          </w:tcPr>
          <w:p w14:paraId="109E02BE" w14:textId="77777777" w:rsidR="00A856A1" w:rsidRPr="00A04CA8" w:rsidRDefault="00A856A1" w:rsidP="000E47E7">
            <w:pPr>
              <w:spacing w:line="240" w:lineRule="auto"/>
              <w:ind w:left="0" w:right="10" w:hanging="2"/>
              <w:jc w:val="right"/>
              <w:rPr>
                <w:color w:val="000000"/>
              </w:rPr>
            </w:pPr>
            <w:r w:rsidRPr="00A04CA8">
              <w:rPr>
                <w:color w:val="000000"/>
              </w:rPr>
              <w:t>0.0085</w:t>
            </w:r>
          </w:p>
        </w:tc>
      </w:tr>
      <w:tr w:rsidR="00A856A1" w:rsidRPr="00A04CA8" w14:paraId="53C88846" w14:textId="77777777" w:rsidTr="00CF2976">
        <w:trPr>
          <w:trHeight w:val="225"/>
          <w:jc w:val="center"/>
        </w:trPr>
        <w:tc>
          <w:tcPr>
            <w:tcW w:w="2267" w:type="dxa"/>
            <w:tcBorders>
              <w:top w:val="nil"/>
              <w:left w:val="single" w:sz="4" w:space="0" w:color="auto"/>
              <w:bottom w:val="nil"/>
              <w:right w:val="nil"/>
            </w:tcBorders>
            <w:vAlign w:val="bottom"/>
          </w:tcPr>
          <w:p w14:paraId="46F8903E" w14:textId="77777777" w:rsidR="00A856A1" w:rsidRPr="00A04CA8" w:rsidRDefault="00A856A1" w:rsidP="000E47E7">
            <w:pPr>
              <w:spacing w:line="240" w:lineRule="auto"/>
              <w:ind w:left="0" w:hanging="2"/>
              <w:jc w:val="center"/>
              <w:rPr>
                <w:color w:val="000000"/>
              </w:rPr>
            </w:pPr>
            <w:r w:rsidRPr="00A04CA8">
              <w:rPr>
                <w:color w:val="000000"/>
              </w:rPr>
              <w:t>X2_AUDIT</w:t>
            </w:r>
          </w:p>
        </w:tc>
        <w:tc>
          <w:tcPr>
            <w:tcW w:w="1134" w:type="dxa"/>
            <w:tcBorders>
              <w:top w:val="nil"/>
              <w:left w:val="nil"/>
              <w:bottom w:val="nil"/>
              <w:right w:val="nil"/>
            </w:tcBorders>
            <w:vAlign w:val="bottom"/>
          </w:tcPr>
          <w:p w14:paraId="48C2691F" w14:textId="77777777" w:rsidR="00A856A1" w:rsidRPr="00A04CA8" w:rsidRDefault="00A856A1" w:rsidP="000E47E7">
            <w:pPr>
              <w:spacing w:line="240" w:lineRule="auto"/>
              <w:ind w:left="0" w:right="10" w:hanging="2"/>
              <w:jc w:val="right"/>
              <w:rPr>
                <w:color w:val="000000"/>
              </w:rPr>
            </w:pPr>
            <w:r w:rsidRPr="00A04CA8">
              <w:rPr>
                <w:color w:val="000000"/>
              </w:rPr>
              <w:t>-0.005098</w:t>
            </w:r>
          </w:p>
        </w:tc>
        <w:tc>
          <w:tcPr>
            <w:tcW w:w="1276" w:type="dxa"/>
            <w:tcBorders>
              <w:top w:val="nil"/>
              <w:left w:val="nil"/>
              <w:bottom w:val="nil"/>
              <w:right w:val="nil"/>
            </w:tcBorders>
            <w:vAlign w:val="bottom"/>
          </w:tcPr>
          <w:p w14:paraId="6547B8DB" w14:textId="77777777" w:rsidR="00A856A1" w:rsidRPr="00A04CA8" w:rsidRDefault="00A856A1" w:rsidP="000E47E7">
            <w:pPr>
              <w:spacing w:line="240" w:lineRule="auto"/>
              <w:ind w:left="0" w:right="10" w:hanging="2"/>
              <w:jc w:val="right"/>
              <w:rPr>
                <w:color w:val="000000"/>
              </w:rPr>
            </w:pPr>
            <w:r w:rsidRPr="00A04CA8">
              <w:rPr>
                <w:color w:val="000000"/>
              </w:rPr>
              <w:t>0.435133</w:t>
            </w:r>
          </w:p>
        </w:tc>
        <w:tc>
          <w:tcPr>
            <w:tcW w:w="1276" w:type="dxa"/>
            <w:tcBorders>
              <w:top w:val="nil"/>
              <w:left w:val="nil"/>
              <w:bottom w:val="nil"/>
              <w:right w:val="nil"/>
            </w:tcBorders>
            <w:vAlign w:val="bottom"/>
          </w:tcPr>
          <w:p w14:paraId="0B8B874C" w14:textId="77777777" w:rsidR="00A856A1" w:rsidRPr="00A04CA8" w:rsidRDefault="00A856A1" w:rsidP="000E47E7">
            <w:pPr>
              <w:spacing w:line="240" w:lineRule="auto"/>
              <w:ind w:left="0" w:right="10" w:hanging="2"/>
              <w:jc w:val="right"/>
              <w:rPr>
                <w:color w:val="000000"/>
              </w:rPr>
            </w:pPr>
            <w:r w:rsidRPr="00A04CA8">
              <w:rPr>
                <w:color w:val="000000"/>
              </w:rPr>
              <w:t>-0.011715</w:t>
            </w:r>
          </w:p>
        </w:tc>
        <w:tc>
          <w:tcPr>
            <w:tcW w:w="992" w:type="dxa"/>
            <w:tcBorders>
              <w:top w:val="nil"/>
              <w:left w:val="nil"/>
              <w:bottom w:val="nil"/>
              <w:right w:val="single" w:sz="4" w:space="0" w:color="auto"/>
            </w:tcBorders>
            <w:vAlign w:val="bottom"/>
          </w:tcPr>
          <w:p w14:paraId="02D22B01" w14:textId="77777777" w:rsidR="00A856A1" w:rsidRPr="00A04CA8" w:rsidRDefault="00A856A1" w:rsidP="000E47E7">
            <w:pPr>
              <w:spacing w:line="240" w:lineRule="auto"/>
              <w:ind w:left="0" w:right="10" w:hanging="2"/>
              <w:jc w:val="right"/>
              <w:rPr>
                <w:color w:val="000000"/>
              </w:rPr>
            </w:pPr>
            <w:r w:rsidRPr="00A04CA8">
              <w:rPr>
                <w:color w:val="000000"/>
              </w:rPr>
              <w:t>0.9907</w:t>
            </w:r>
          </w:p>
        </w:tc>
      </w:tr>
      <w:tr w:rsidR="00A856A1" w:rsidRPr="00A04CA8" w14:paraId="55DD6B6A" w14:textId="77777777" w:rsidTr="00CF2976">
        <w:trPr>
          <w:trHeight w:val="225"/>
          <w:jc w:val="center"/>
        </w:trPr>
        <w:tc>
          <w:tcPr>
            <w:tcW w:w="2267" w:type="dxa"/>
            <w:tcBorders>
              <w:top w:val="nil"/>
              <w:left w:val="single" w:sz="4" w:space="0" w:color="auto"/>
              <w:bottom w:val="nil"/>
              <w:right w:val="nil"/>
            </w:tcBorders>
            <w:vAlign w:val="bottom"/>
          </w:tcPr>
          <w:p w14:paraId="4F20C723" w14:textId="77777777" w:rsidR="00A856A1" w:rsidRPr="00A04CA8" w:rsidRDefault="00A856A1" w:rsidP="000E47E7">
            <w:pPr>
              <w:spacing w:line="240" w:lineRule="auto"/>
              <w:ind w:left="0" w:hanging="2"/>
              <w:jc w:val="center"/>
              <w:rPr>
                <w:color w:val="000000"/>
              </w:rPr>
            </w:pPr>
            <w:r w:rsidRPr="00A04CA8">
              <w:rPr>
                <w:color w:val="000000"/>
              </w:rPr>
              <w:t>X3_BOARDSIZE</w:t>
            </w:r>
          </w:p>
        </w:tc>
        <w:tc>
          <w:tcPr>
            <w:tcW w:w="1134" w:type="dxa"/>
            <w:tcBorders>
              <w:top w:val="nil"/>
              <w:left w:val="nil"/>
              <w:bottom w:val="nil"/>
              <w:right w:val="nil"/>
            </w:tcBorders>
            <w:vAlign w:val="bottom"/>
          </w:tcPr>
          <w:p w14:paraId="3784752A" w14:textId="77777777" w:rsidR="00A856A1" w:rsidRPr="00A04CA8" w:rsidRDefault="00A856A1" w:rsidP="000E47E7">
            <w:pPr>
              <w:spacing w:line="240" w:lineRule="auto"/>
              <w:ind w:left="0" w:right="10" w:hanging="2"/>
              <w:jc w:val="right"/>
              <w:rPr>
                <w:color w:val="000000"/>
              </w:rPr>
            </w:pPr>
            <w:r w:rsidRPr="00A04CA8">
              <w:rPr>
                <w:color w:val="000000"/>
              </w:rPr>
              <w:t>-0.739820</w:t>
            </w:r>
          </w:p>
        </w:tc>
        <w:tc>
          <w:tcPr>
            <w:tcW w:w="1276" w:type="dxa"/>
            <w:tcBorders>
              <w:top w:val="nil"/>
              <w:left w:val="nil"/>
              <w:bottom w:val="nil"/>
              <w:right w:val="nil"/>
            </w:tcBorders>
            <w:vAlign w:val="bottom"/>
          </w:tcPr>
          <w:p w14:paraId="6F8F91DD" w14:textId="77777777" w:rsidR="00A856A1" w:rsidRPr="00A04CA8" w:rsidRDefault="00A856A1" w:rsidP="000E47E7">
            <w:pPr>
              <w:spacing w:line="240" w:lineRule="auto"/>
              <w:ind w:left="0" w:right="10" w:hanging="2"/>
              <w:jc w:val="right"/>
              <w:rPr>
                <w:color w:val="000000"/>
              </w:rPr>
            </w:pPr>
            <w:r w:rsidRPr="00A04CA8">
              <w:rPr>
                <w:color w:val="000000"/>
              </w:rPr>
              <w:t>0.850204</w:t>
            </w:r>
          </w:p>
        </w:tc>
        <w:tc>
          <w:tcPr>
            <w:tcW w:w="1276" w:type="dxa"/>
            <w:tcBorders>
              <w:top w:val="nil"/>
              <w:left w:val="nil"/>
              <w:bottom w:val="nil"/>
              <w:right w:val="nil"/>
            </w:tcBorders>
            <w:vAlign w:val="bottom"/>
          </w:tcPr>
          <w:p w14:paraId="71DBC1AB" w14:textId="77777777" w:rsidR="00A856A1" w:rsidRPr="00A04CA8" w:rsidRDefault="00A856A1" w:rsidP="000E47E7">
            <w:pPr>
              <w:spacing w:line="240" w:lineRule="auto"/>
              <w:ind w:left="0" w:right="10" w:hanging="2"/>
              <w:jc w:val="right"/>
              <w:rPr>
                <w:color w:val="000000"/>
              </w:rPr>
            </w:pPr>
            <w:r w:rsidRPr="00A04CA8">
              <w:rPr>
                <w:color w:val="000000"/>
              </w:rPr>
              <w:t>-0.870168</w:t>
            </w:r>
          </w:p>
        </w:tc>
        <w:tc>
          <w:tcPr>
            <w:tcW w:w="992" w:type="dxa"/>
            <w:tcBorders>
              <w:top w:val="nil"/>
              <w:left w:val="nil"/>
              <w:bottom w:val="nil"/>
              <w:right w:val="single" w:sz="4" w:space="0" w:color="auto"/>
            </w:tcBorders>
            <w:vAlign w:val="bottom"/>
          </w:tcPr>
          <w:p w14:paraId="16A1BD07" w14:textId="77777777" w:rsidR="00A856A1" w:rsidRPr="00A04CA8" w:rsidRDefault="00A856A1" w:rsidP="000E47E7">
            <w:pPr>
              <w:spacing w:line="240" w:lineRule="auto"/>
              <w:ind w:left="0" w:right="10" w:hanging="2"/>
              <w:jc w:val="right"/>
              <w:rPr>
                <w:color w:val="000000"/>
              </w:rPr>
            </w:pPr>
            <w:r w:rsidRPr="00A04CA8">
              <w:rPr>
                <w:color w:val="000000"/>
              </w:rPr>
              <w:t>0.3883</w:t>
            </w:r>
          </w:p>
        </w:tc>
      </w:tr>
      <w:tr w:rsidR="00A856A1" w:rsidRPr="00A04CA8" w14:paraId="61F75EAD" w14:textId="77777777" w:rsidTr="00CF2976">
        <w:trPr>
          <w:trHeight w:val="225"/>
          <w:jc w:val="center"/>
        </w:trPr>
        <w:tc>
          <w:tcPr>
            <w:tcW w:w="2267" w:type="dxa"/>
            <w:tcBorders>
              <w:top w:val="nil"/>
              <w:left w:val="single" w:sz="4" w:space="0" w:color="auto"/>
              <w:bottom w:val="nil"/>
              <w:right w:val="nil"/>
            </w:tcBorders>
            <w:vAlign w:val="bottom"/>
          </w:tcPr>
          <w:p w14:paraId="2A6EB25A" w14:textId="77777777" w:rsidR="00A856A1" w:rsidRPr="00A04CA8" w:rsidRDefault="00A856A1" w:rsidP="000E47E7">
            <w:pPr>
              <w:spacing w:line="240" w:lineRule="auto"/>
              <w:ind w:left="0" w:hanging="2"/>
              <w:jc w:val="center"/>
              <w:rPr>
                <w:color w:val="000000"/>
              </w:rPr>
            </w:pPr>
            <w:r w:rsidRPr="00A04CA8">
              <w:rPr>
                <w:color w:val="000000"/>
              </w:rPr>
              <w:t>X4_INDBOARD</w:t>
            </w:r>
          </w:p>
        </w:tc>
        <w:tc>
          <w:tcPr>
            <w:tcW w:w="1134" w:type="dxa"/>
            <w:tcBorders>
              <w:top w:val="nil"/>
              <w:left w:val="nil"/>
              <w:bottom w:val="nil"/>
              <w:right w:val="nil"/>
            </w:tcBorders>
            <w:vAlign w:val="bottom"/>
          </w:tcPr>
          <w:p w14:paraId="73BCEF4C" w14:textId="77777777" w:rsidR="00A856A1" w:rsidRPr="00A04CA8" w:rsidRDefault="00A856A1" w:rsidP="000E47E7">
            <w:pPr>
              <w:spacing w:line="240" w:lineRule="auto"/>
              <w:ind w:left="0" w:right="10" w:hanging="2"/>
              <w:jc w:val="right"/>
              <w:rPr>
                <w:color w:val="000000"/>
              </w:rPr>
            </w:pPr>
            <w:r w:rsidRPr="00A04CA8">
              <w:rPr>
                <w:color w:val="000000"/>
              </w:rPr>
              <w:t>2.821060</w:t>
            </w:r>
          </w:p>
        </w:tc>
        <w:tc>
          <w:tcPr>
            <w:tcW w:w="1276" w:type="dxa"/>
            <w:tcBorders>
              <w:top w:val="nil"/>
              <w:left w:val="nil"/>
              <w:bottom w:val="nil"/>
              <w:right w:val="nil"/>
            </w:tcBorders>
            <w:vAlign w:val="bottom"/>
          </w:tcPr>
          <w:p w14:paraId="32353730" w14:textId="77777777" w:rsidR="00A856A1" w:rsidRPr="00A04CA8" w:rsidRDefault="00A856A1" w:rsidP="000E47E7">
            <w:pPr>
              <w:spacing w:line="240" w:lineRule="auto"/>
              <w:ind w:left="0" w:right="10" w:hanging="2"/>
              <w:jc w:val="right"/>
              <w:rPr>
                <w:color w:val="000000"/>
              </w:rPr>
            </w:pPr>
            <w:r w:rsidRPr="00A04CA8">
              <w:rPr>
                <w:color w:val="000000"/>
              </w:rPr>
              <w:t>0.785127</w:t>
            </w:r>
          </w:p>
        </w:tc>
        <w:tc>
          <w:tcPr>
            <w:tcW w:w="1276" w:type="dxa"/>
            <w:tcBorders>
              <w:top w:val="nil"/>
              <w:left w:val="nil"/>
              <w:bottom w:val="nil"/>
              <w:right w:val="nil"/>
            </w:tcBorders>
            <w:vAlign w:val="bottom"/>
          </w:tcPr>
          <w:p w14:paraId="3E92FA97" w14:textId="77777777" w:rsidR="00A856A1" w:rsidRPr="00A04CA8" w:rsidRDefault="00A856A1" w:rsidP="000E47E7">
            <w:pPr>
              <w:spacing w:line="240" w:lineRule="auto"/>
              <w:ind w:left="0" w:right="10" w:hanging="2"/>
              <w:jc w:val="right"/>
              <w:rPr>
                <w:color w:val="000000"/>
              </w:rPr>
            </w:pPr>
            <w:r w:rsidRPr="00A04CA8">
              <w:rPr>
                <w:color w:val="000000"/>
              </w:rPr>
              <w:t>3.593128</w:t>
            </w:r>
          </w:p>
        </w:tc>
        <w:tc>
          <w:tcPr>
            <w:tcW w:w="992" w:type="dxa"/>
            <w:tcBorders>
              <w:top w:val="nil"/>
              <w:left w:val="nil"/>
              <w:bottom w:val="nil"/>
              <w:right w:val="single" w:sz="4" w:space="0" w:color="auto"/>
            </w:tcBorders>
            <w:vAlign w:val="bottom"/>
          </w:tcPr>
          <w:p w14:paraId="27A437A4" w14:textId="77777777" w:rsidR="00A856A1" w:rsidRPr="00A04CA8" w:rsidRDefault="00A856A1" w:rsidP="000E47E7">
            <w:pPr>
              <w:spacing w:line="240" w:lineRule="auto"/>
              <w:ind w:left="0" w:right="10" w:hanging="2"/>
              <w:jc w:val="right"/>
              <w:rPr>
                <w:color w:val="000000"/>
              </w:rPr>
            </w:pPr>
            <w:r w:rsidRPr="00A04CA8">
              <w:rPr>
                <w:color w:val="000000"/>
              </w:rPr>
              <w:t>0.0007</w:t>
            </w:r>
          </w:p>
        </w:tc>
      </w:tr>
      <w:tr w:rsidR="00A856A1" w:rsidRPr="00A04CA8" w14:paraId="44E3767C" w14:textId="77777777" w:rsidTr="00CF2976">
        <w:trPr>
          <w:trHeight w:val="225"/>
          <w:jc w:val="center"/>
        </w:trPr>
        <w:tc>
          <w:tcPr>
            <w:tcW w:w="2267" w:type="dxa"/>
            <w:tcBorders>
              <w:top w:val="nil"/>
              <w:left w:val="single" w:sz="4" w:space="0" w:color="auto"/>
              <w:bottom w:val="nil"/>
              <w:right w:val="nil"/>
            </w:tcBorders>
            <w:vAlign w:val="bottom"/>
          </w:tcPr>
          <w:p w14:paraId="69F7F35A" w14:textId="77777777" w:rsidR="00A856A1" w:rsidRPr="00A04CA8" w:rsidRDefault="00A856A1" w:rsidP="000E47E7">
            <w:pPr>
              <w:spacing w:line="240" w:lineRule="auto"/>
              <w:ind w:left="0" w:hanging="2"/>
              <w:jc w:val="center"/>
              <w:rPr>
                <w:color w:val="000000"/>
              </w:rPr>
            </w:pPr>
            <w:r w:rsidRPr="00A04CA8">
              <w:rPr>
                <w:color w:val="000000"/>
              </w:rPr>
              <w:t>X5_AUDITQUALIY</w:t>
            </w:r>
          </w:p>
        </w:tc>
        <w:tc>
          <w:tcPr>
            <w:tcW w:w="1134" w:type="dxa"/>
            <w:tcBorders>
              <w:top w:val="nil"/>
              <w:left w:val="nil"/>
              <w:bottom w:val="nil"/>
              <w:right w:val="nil"/>
            </w:tcBorders>
            <w:vAlign w:val="bottom"/>
          </w:tcPr>
          <w:p w14:paraId="683FC219" w14:textId="77777777" w:rsidR="00A856A1" w:rsidRPr="00A04CA8" w:rsidRDefault="00A856A1" w:rsidP="000E47E7">
            <w:pPr>
              <w:spacing w:line="240" w:lineRule="auto"/>
              <w:ind w:left="0" w:right="10" w:hanging="2"/>
              <w:jc w:val="right"/>
              <w:rPr>
                <w:color w:val="000000"/>
              </w:rPr>
            </w:pPr>
            <w:r w:rsidRPr="00A04CA8">
              <w:rPr>
                <w:color w:val="000000"/>
              </w:rPr>
              <w:t>0.915756</w:t>
            </w:r>
          </w:p>
        </w:tc>
        <w:tc>
          <w:tcPr>
            <w:tcW w:w="1276" w:type="dxa"/>
            <w:tcBorders>
              <w:top w:val="nil"/>
              <w:left w:val="nil"/>
              <w:bottom w:val="nil"/>
              <w:right w:val="nil"/>
            </w:tcBorders>
            <w:vAlign w:val="bottom"/>
          </w:tcPr>
          <w:p w14:paraId="71062354" w14:textId="77777777" w:rsidR="00A856A1" w:rsidRPr="00A04CA8" w:rsidRDefault="00A856A1" w:rsidP="000E47E7">
            <w:pPr>
              <w:spacing w:line="240" w:lineRule="auto"/>
              <w:ind w:left="0" w:right="10" w:hanging="2"/>
              <w:jc w:val="right"/>
              <w:rPr>
                <w:color w:val="000000"/>
              </w:rPr>
            </w:pPr>
            <w:r w:rsidRPr="00A04CA8">
              <w:rPr>
                <w:color w:val="000000"/>
              </w:rPr>
              <w:t>0.252046</w:t>
            </w:r>
          </w:p>
        </w:tc>
        <w:tc>
          <w:tcPr>
            <w:tcW w:w="1276" w:type="dxa"/>
            <w:tcBorders>
              <w:top w:val="nil"/>
              <w:left w:val="nil"/>
              <w:bottom w:val="nil"/>
              <w:right w:val="nil"/>
            </w:tcBorders>
            <w:vAlign w:val="bottom"/>
          </w:tcPr>
          <w:p w14:paraId="13863D16" w14:textId="77777777" w:rsidR="00A856A1" w:rsidRPr="00A04CA8" w:rsidRDefault="00A856A1" w:rsidP="000E47E7">
            <w:pPr>
              <w:spacing w:line="240" w:lineRule="auto"/>
              <w:ind w:left="0" w:right="10" w:hanging="2"/>
              <w:jc w:val="right"/>
              <w:rPr>
                <w:color w:val="000000"/>
              </w:rPr>
            </w:pPr>
            <w:r w:rsidRPr="00A04CA8">
              <w:rPr>
                <w:color w:val="000000"/>
              </w:rPr>
              <w:t>3.633283</w:t>
            </w:r>
          </w:p>
        </w:tc>
        <w:tc>
          <w:tcPr>
            <w:tcW w:w="992" w:type="dxa"/>
            <w:tcBorders>
              <w:top w:val="nil"/>
              <w:left w:val="nil"/>
              <w:bottom w:val="nil"/>
              <w:right w:val="single" w:sz="4" w:space="0" w:color="auto"/>
            </w:tcBorders>
            <w:vAlign w:val="bottom"/>
          </w:tcPr>
          <w:p w14:paraId="1FE23A4E" w14:textId="77777777" w:rsidR="00A856A1" w:rsidRPr="00A04CA8" w:rsidRDefault="00A856A1" w:rsidP="000E47E7">
            <w:pPr>
              <w:spacing w:line="240" w:lineRule="auto"/>
              <w:ind w:left="0" w:right="10" w:hanging="2"/>
              <w:jc w:val="right"/>
              <w:rPr>
                <w:color w:val="000000"/>
              </w:rPr>
            </w:pPr>
            <w:r w:rsidRPr="00A04CA8">
              <w:rPr>
                <w:color w:val="000000"/>
              </w:rPr>
              <w:t>0.0006</w:t>
            </w:r>
          </w:p>
        </w:tc>
      </w:tr>
      <w:tr w:rsidR="00A856A1" w:rsidRPr="00A04CA8" w14:paraId="7E8D4AF2" w14:textId="77777777" w:rsidTr="00CF2976">
        <w:trPr>
          <w:trHeight w:hRule="exact" w:val="90"/>
          <w:jc w:val="center"/>
        </w:trPr>
        <w:tc>
          <w:tcPr>
            <w:tcW w:w="2267" w:type="dxa"/>
            <w:tcBorders>
              <w:top w:val="nil"/>
              <w:left w:val="single" w:sz="4" w:space="0" w:color="auto"/>
              <w:bottom w:val="double" w:sz="6" w:space="2" w:color="auto"/>
              <w:right w:val="nil"/>
            </w:tcBorders>
            <w:vAlign w:val="bottom"/>
          </w:tcPr>
          <w:p w14:paraId="65455D12" w14:textId="77777777" w:rsidR="00A856A1" w:rsidRPr="00A04CA8" w:rsidRDefault="00A856A1" w:rsidP="000E47E7">
            <w:pPr>
              <w:spacing w:line="240" w:lineRule="auto"/>
              <w:ind w:left="0" w:hanging="2"/>
              <w:jc w:val="center"/>
              <w:rPr>
                <w:color w:val="000000"/>
              </w:rPr>
            </w:pPr>
          </w:p>
        </w:tc>
        <w:tc>
          <w:tcPr>
            <w:tcW w:w="1134" w:type="dxa"/>
            <w:tcBorders>
              <w:top w:val="nil"/>
              <w:left w:val="nil"/>
              <w:bottom w:val="double" w:sz="6" w:space="2" w:color="auto"/>
              <w:right w:val="nil"/>
            </w:tcBorders>
            <w:vAlign w:val="bottom"/>
          </w:tcPr>
          <w:p w14:paraId="31105634"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double" w:sz="6" w:space="2" w:color="auto"/>
              <w:right w:val="nil"/>
            </w:tcBorders>
            <w:vAlign w:val="bottom"/>
          </w:tcPr>
          <w:p w14:paraId="5AC7DA7C"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double" w:sz="6" w:space="2" w:color="auto"/>
              <w:right w:val="nil"/>
            </w:tcBorders>
            <w:vAlign w:val="bottom"/>
          </w:tcPr>
          <w:p w14:paraId="4015BFD5" w14:textId="77777777" w:rsidR="00A856A1" w:rsidRPr="00A04CA8" w:rsidRDefault="00A856A1" w:rsidP="000E47E7">
            <w:pPr>
              <w:spacing w:line="240" w:lineRule="auto"/>
              <w:ind w:left="0" w:hanging="2"/>
              <w:jc w:val="center"/>
              <w:rPr>
                <w:color w:val="000000"/>
              </w:rPr>
            </w:pPr>
          </w:p>
        </w:tc>
        <w:tc>
          <w:tcPr>
            <w:tcW w:w="992" w:type="dxa"/>
            <w:tcBorders>
              <w:top w:val="nil"/>
              <w:left w:val="nil"/>
              <w:bottom w:val="double" w:sz="6" w:space="2" w:color="auto"/>
              <w:right w:val="single" w:sz="4" w:space="0" w:color="auto"/>
            </w:tcBorders>
            <w:vAlign w:val="bottom"/>
          </w:tcPr>
          <w:p w14:paraId="1D6D20BA" w14:textId="77777777" w:rsidR="00A856A1" w:rsidRPr="00A04CA8" w:rsidRDefault="00A856A1" w:rsidP="000E47E7">
            <w:pPr>
              <w:spacing w:line="240" w:lineRule="auto"/>
              <w:ind w:left="0" w:hanging="2"/>
              <w:jc w:val="center"/>
              <w:rPr>
                <w:color w:val="000000"/>
              </w:rPr>
            </w:pPr>
          </w:p>
        </w:tc>
      </w:tr>
      <w:tr w:rsidR="00A856A1" w:rsidRPr="00A04CA8" w14:paraId="3BCF0D35" w14:textId="77777777" w:rsidTr="00CF2976">
        <w:trPr>
          <w:trHeight w:hRule="exact" w:val="135"/>
          <w:jc w:val="center"/>
        </w:trPr>
        <w:tc>
          <w:tcPr>
            <w:tcW w:w="2267" w:type="dxa"/>
            <w:tcBorders>
              <w:top w:val="nil"/>
              <w:left w:val="single" w:sz="4" w:space="0" w:color="auto"/>
              <w:bottom w:val="nil"/>
              <w:right w:val="nil"/>
            </w:tcBorders>
            <w:vAlign w:val="bottom"/>
          </w:tcPr>
          <w:p w14:paraId="0D811BC8" w14:textId="77777777" w:rsidR="00A856A1" w:rsidRPr="00A04CA8" w:rsidRDefault="00A856A1" w:rsidP="000E47E7">
            <w:pPr>
              <w:spacing w:line="240" w:lineRule="auto"/>
              <w:ind w:left="0" w:hanging="2"/>
              <w:jc w:val="center"/>
              <w:rPr>
                <w:color w:val="000000"/>
              </w:rPr>
            </w:pPr>
          </w:p>
        </w:tc>
        <w:tc>
          <w:tcPr>
            <w:tcW w:w="1134" w:type="dxa"/>
            <w:tcBorders>
              <w:top w:val="nil"/>
              <w:left w:val="nil"/>
              <w:bottom w:val="nil"/>
              <w:right w:val="nil"/>
            </w:tcBorders>
            <w:vAlign w:val="bottom"/>
          </w:tcPr>
          <w:p w14:paraId="2D13707E"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nil"/>
              <w:right w:val="nil"/>
            </w:tcBorders>
            <w:vAlign w:val="bottom"/>
          </w:tcPr>
          <w:p w14:paraId="5DCF6B63"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nil"/>
              <w:right w:val="nil"/>
            </w:tcBorders>
            <w:vAlign w:val="bottom"/>
          </w:tcPr>
          <w:p w14:paraId="79579818" w14:textId="77777777" w:rsidR="00A856A1" w:rsidRPr="00A04CA8" w:rsidRDefault="00A856A1" w:rsidP="000E47E7">
            <w:pPr>
              <w:spacing w:line="240" w:lineRule="auto"/>
              <w:ind w:left="0" w:hanging="2"/>
              <w:jc w:val="center"/>
              <w:rPr>
                <w:color w:val="000000"/>
              </w:rPr>
            </w:pPr>
          </w:p>
        </w:tc>
        <w:tc>
          <w:tcPr>
            <w:tcW w:w="992" w:type="dxa"/>
            <w:tcBorders>
              <w:top w:val="nil"/>
              <w:left w:val="nil"/>
              <w:bottom w:val="nil"/>
              <w:right w:val="single" w:sz="4" w:space="0" w:color="auto"/>
            </w:tcBorders>
            <w:vAlign w:val="bottom"/>
          </w:tcPr>
          <w:p w14:paraId="3072B679" w14:textId="77777777" w:rsidR="00A856A1" w:rsidRPr="00A04CA8" w:rsidRDefault="00A856A1" w:rsidP="000E47E7">
            <w:pPr>
              <w:spacing w:line="240" w:lineRule="auto"/>
              <w:ind w:left="0" w:hanging="2"/>
              <w:jc w:val="center"/>
              <w:rPr>
                <w:color w:val="000000"/>
              </w:rPr>
            </w:pPr>
          </w:p>
        </w:tc>
      </w:tr>
      <w:tr w:rsidR="00A856A1" w:rsidRPr="00A04CA8" w14:paraId="2494BEA9" w14:textId="77777777" w:rsidTr="00CF2976">
        <w:trPr>
          <w:trHeight w:val="225"/>
          <w:jc w:val="center"/>
        </w:trPr>
        <w:tc>
          <w:tcPr>
            <w:tcW w:w="2267" w:type="dxa"/>
            <w:tcBorders>
              <w:top w:val="nil"/>
              <w:left w:val="single" w:sz="4" w:space="0" w:color="auto"/>
              <w:bottom w:val="nil"/>
              <w:right w:val="nil"/>
            </w:tcBorders>
            <w:vAlign w:val="bottom"/>
          </w:tcPr>
          <w:p w14:paraId="113A8E83" w14:textId="77777777" w:rsidR="00A856A1" w:rsidRPr="00A04CA8" w:rsidRDefault="00A856A1" w:rsidP="000E47E7">
            <w:pPr>
              <w:spacing w:line="240" w:lineRule="auto"/>
              <w:ind w:left="0" w:hanging="2"/>
              <w:jc w:val="center"/>
              <w:rPr>
                <w:color w:val="000000"/>
              </w:rPr>
            </w:pPr>
          </w:p>
        </w:tc>
        <w:tc>
          <w:tcPr>
            <w:tcW w:w="2410" w:type="dxa"/>
            <w:gridSpan w:val="2"/>
            <w:tcBorders>
              <w:top w:val="nil"/>
              <w:left w:val="nil"/>
              <w:bottom w:val="nil"/>
              <w:right w:val="nil"/>
            </w:tcBorders>
            <w:vAlign w:val="bottom"/>
          </w:tcPr>
          <w:p w14:paraId="0E79EC6B" w14:textId="77777777" w:rsidR="00A856A1" w:rsidRPr="00A04CA8" w:rsidRDefault="00A856A1" w:rsidP="000E47E7">
            <w:pPr>
              <w:spacing w:line="240" w:lineRule="auto"/>
              <w:ind w:left="0" w:hanging="2"/>
              <w:jc w:val="center"/>
              <w:rPr>
                <w:color w:val="000000"/>
              </w:rPr>
            </w:pPr>
            <w:r w:rsidRPr="00A04CA8">
              <w:rPr>
                <w:color w:val="000000"/>
              </w:rPr>
              <w:t>Effects Specification</w:t>
            </w:r>
          </w:p>
        </w:tc>
        <w:tc>
          <w:tcPr>
            <w:tcW w:w="1276" w:type="dxa"/>
            <w:tcBorders>
              <w:top w:val="nil"/>
              <w:left w:val="nil"/>
              <w:bottom w:val="nil"/>
              <w:right w:val="nil"/>
            </w:tcBorders>
            <w:vAlign w:val="bottom"/>
          </w:tcPr>
          <w:p w14:paraId="766F7A84" w14:textId="77777777" w:rsidR="00A856A1" w:rsidRPr="00A04CA8" w:rsidRDefault="00A856A1" w:rsidP="000E47E7">
            <w:pPr>
              <w:spacing w:line="240" w:lineRule="auto"/>
              <w:ind w:left="0" w:hanging="2"/>
              <w:jc w:val="center"/>
              <w:rPr>
                <w:color w:val="000000"/>
              </w:rPr>
            </w:pPr>
          </w:p>
        </w:tc>
        <w:tc>
          <w:tcPr>
            <w:tcW w:w="992" w:type="dxa"/>
            <w:tcBorders>
              <w:top w:val="nil"/>
              <w:left w:val="nil"/>
              <w:bottom w:val="nil"/>
              <w:right w:val="single" w:sz="4" w:space="0" w:color="auto"/>
            </w:tcBorders>
            <w:vAlign w:val="bottom"/>
          </w:tcPr>
          <w:p w14:paraId="2DBC1C41" w14:textId="77777777" w:rsidR="00A856A1" w:rsidRPr="00A04CA8" w:rsidRDefault="00A856A1" w:rsidP="000E47E7">
            <w:pPr>
              <w:spacing w:line="240" w:lineRule="auto"/>
              <w:ind w:left="0" w:hanging="2"/>
              <w:jc w:val="center"/>
              <w:rPr>
                <w:color w:val="000000"/>
              </w:rPr>
            </w:pPr>
          </w:p>
        </w:tc>
      </w:tr>
      <w:tr w:rsidR="00A856A1" w:rsidRPr="00A04CA8" w14:paraId="5688A4E4" w14:textId="77777777" w:rsidTr="00CF2976">
        <w:trPr>
          <w:trHeight w:val="225"/>
          <w:jc w:val="center"/>
        </w:trPr>
        <w:tc>
          <w:tcPr>
            <w:tcW w:w="2267" w:type="dxa"/>
            <w:tcBorders>
              <w:top w:val="nil"/>
              <w:left w:val="single" w:sz="4" w:space="0" w:color="auto"/>
              <w:bottom w:val="nil"/>
              <w:right w:val="nil"/>
            </w:tcBorders>
            <w:vAlign w:val="bottom"/>
          </w:tcPr>
          <w:p w14:paraId="79631316" w14:textId="77777777" w:rsidR="00A856A1" w:rsidRPr="00A04CA8" w:rsidRDefault="00A856A1" w:rsidP="000E47E7">
            <w:pPr>
              <w:spacing w:line="240" w:lineRule="auto"/>
              <w:ind w:left="0" w:hanging="2"/>
              <w:jc w:val="center"/>
              <w:rPr>
                <w:color w:val="000000"/>
              </w:rPr>
            </w:pPr>
          </w:p>
        </w:tc>
        <w:tc>
          <w:tcPr>
            <w:tcW w:w="1134" w:type="dxa"/>
            <w:tcBorders>
              <w:top w:val="nil"/>
              <w:left w:val="nil"/>
              <w:bottom w:val="nil"/>
              <w:right w:val="nil"/>
            </w:tcBorders>
            <w:vAlign w:val="bottom"/>
          </w:tcPr>
          <w:p w14:paraId="68E02DF3"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nil"/>
              <w:right w:val="nil"/>
            </w:tcBorders>
            <w:vAlign w:val="bottom"/>
          </w:tcPr>
          <w:p w14:paraId="7B4F9FF6"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nil"/>
              <w:right w:val="nil"/>
            </w:tcBorders>
            <w:vAlign w:val="bottom"/>
          </w:tcPr>
          <w:p w14:paraId="38B894A8" w14:textId="77777777" w:rsidR="00A856A1" w:rsidRPr="00A04CA8" w:rsidRDefault="00A856A1" w:rsidP="000E47E7">
            <w:pPr>
              <w:spacing w:line="240" w:lineRule="auto"/>
              <w:ind w:left="0" w:right="10" w:hanging="2"/>
              <w:jc w:val="right"/>
              <w:rPr>
                <w:color w:val="000000"/>
              </w:rPr>
            </w:pPr>
            <w:r w:rsidRPr="00A04CA8">
              <w:rPr>
                <w:color w:val="000000"/>
              </w:rPr>
              <w:t>S.D.  </w:t>
            </w:r>
          </w:p>
        </w:tc>
        <w:tc>
          <w:tcPr>
            <w:tcW w:w="992" w:type="dxa"/>
            <w:tcBorders>
              <w:top w:val="nil"/>
              <w:left w:val="nil"/>
              <w:bottom w:val="nil"/>
              <w:right w:val="single" w:sz="4" w:space="0" w:color="auto"/>
            </w:tcBorders>
            <w:vAlign w:val="bottom"/>
          </w:tcPr>
          <w:p w14:paraId="1C2BC747" w14:textId="77777777" w:rsidR="00A856A1" w:rsidRPr="00A04CA8" w:rsidRDefault="00A856A1" w:rsidP="000E47E7">
            <w:pPr>
              <w:spacing w:line="240" w:lineRule="auto"/>
              <w:ind w:left="0" w:right="10" w:hanging="2"/>
              <w:jc w:val="right"/>
              <w:rPr>
                <w:color w:val="000000"/>
              </w:rPr>
            </w:pPr>
            <w:r w:rsidRPr="00A04CA8">
              <w:rPr>
                <w:color w:val="000000"/>
              </w:rPr>
              <w:t>Rho  </w:t>
            </w:r>
          </w:p>
        </w:tc>
      </w:tr>
      <w:tr w:rsidR="00A856A1" w:rsidRPr="00A04CA8" w14:paraId="40B23664" w14:textId="77777777" w:rsidTr="00CF2976">
        <w:trPr>
          <w:trHeight w:hRule="exact" w:val="90"/>
          <w:jc w:val="center"/>
        </w:trPr>
        <w:tc>
          <w:tcPr>
            <w:tcW w:w="2267" w:type="dxa"/>
            <w:tcBorders>
              <w:top w:val="nil"/>
              <w:left w:val="single" w:sz="4" w:space="0" w:color="auto"/>
              <w:bottom w:val="double" w:sz="6" w:space="2" w:color="auto"/>
              <w:right w:val="nil"/>
            </w:tcBorders>
            <w:vAlign w:val="bottom"/>
          </w:tcPr>
          <w:p w14:paraId="532A9E36" w14:textId="77777777" w:rsidR="00A856A1" w:rsidRPr="00A04CA8" w:rsidRDefault="00A856A1" w:rsidP="000E47E7">
            <w:pPr>
              <w:spacing w:line="240" w:lineRule="auto"/>
              <w:ind w:left="0" w:hanging="2"/>
              <w:jc w:val="center"/>
              <w:rPr>
                <w:color w:val="000000"/>
              </w:rPr>
            </w:pPr>
          </w:p>
        </w:tc>
        <w:tc>
          <w:tcPr>
            <w:tcW w:w="1134" w:type="dxa"/>
            <w:tcBorders>
              <w:top w:val="nil"/>
              <w:left w:val="nil"/>
              <w:bottom w:val="double" w:sz="6" w:space="2" w:color="auto"/>
              <w:right w:val="nil"/>
            </w:tcBorders>
            <w:vAlign w:val="bottom"/>
          </w:tcPr>
          <w:p w14:paraId="2504603A"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double" w:sz="6" w:space="2" w:color="auto"/>
              <w:right w:val="nil"/>
            </w:tcBorders>
            <w:vAlign w:val="bottom"/>
          </w:tcPr>
          <w:p w14:paraId="33EC460C"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double" w:sz="6" w:space="2" w:color="auto"/>
              <w:right w:val="nil"/>
            </w:tcBorders>
            <w:vAlign w:val="bottom"/>
          </w:tcPr>
          <w:p w14:paraId="0A47FDF3" w14:textId="77777777" w:rsidR="00A856A1" w:rsidRPr="00A04CA8" w:rsidRDefault="00A856A1" w:rsidP="000E47E7">
            <w:pPr>
              <w:spacing w:line="240" w:lineRule="auto"/>
              <w:ind w:left="0" w:hanging="2"/>
              <w:jc w:val="center"/>
              <w:rPr>
                <w:color w:val="000000"/>
              </w:rPr>
            </w:pPr>
          </w:p>
        </w:tc>
        <w:tc>
          <w:tcPr>
            <w:tcW w:w="992" w:type="dxa"/>
            <w:tcBorders>
              <w:top w:val="nil"/>
              <w:left w:val="nil"/>
              <w:bottom w:val="double" w:sz="6" w:space="2" w:color="auto"/>
              <w:right w:val="single" w:sz="4" w:space="0" w:color="auto"/>
            </w:tcBorders>
            <w:vAlign w:val="bottom"/>
          </w:tcPr>
          <w:p w14:paraId="06E6009D" w14:textId="77777777" w:rsidR="00A856A1" w:rsidRPr="00A04CA8" w:rsidRDefault="00A856A1" w:rsidP="000E47E7">
            <w:pPr>
              <w:spacing w:line="240" w:lineRule="auto"/>
              <w:ind w:left="0" w:hanging="2"/>
              <w:jc w:val="center"/>
              <w:rPr>
                <w:color w:val="000000"/>
              </w:rPr>
            </w:pPr>
          </w:p>
        </w:tc>
      </w:tr>
      <w:tr w:rsidR="00A856A1" w:rsidRPr="00A04CA8" w14:paraId="255EE68C" w14:textId="77777777" w:rsidTr="00CF2976">
        <w:trPr>
          <w:trHeight w:hRule="exact" w:val="135"/>
          <w:jc w:val="center"/>
        </w:trPr>
        <w:tc>
          <w:tcPr>
            <w:tcW w:w="2267" w:type="dxa"/>
            <w:tcBorders>
              <w:top w:val="nil"/>
              <w:left w:val="single" w:sz="4" w:space="0" w:color="auto"/>
              <w:bottom w:val="nil"/>
              <w:right w:val="nil"/>
            </w:tcBorders>
            <w:vAlign w:val="bottom"/>
          </w:tcPr>
          <w:p w14:paraId="0FDD6C61" w14:textId="77777777" w:rsidR="00A856A1" w:rsidRPr="00A04CA8" w:rsidRDefault="00A856A1" w:rsidP="000E47E7">
            <w:pPr>
              <w:spacing w:line="240" w:lineRule="auto"/>
              <w:ind w:left="0" w:hanging="2"/>
              <w:jc w:val="center"/>
              <w:rPr>
                <w:color w:val="000000"/>
              </w:rPr>
            </w:pPr>
          </w:p>
        </w:tc>
        <w:tc>
          <w:tcPr>
            <w:tcW w:w="1134" w:type="dxa"/>
            <w:tcBorders>
              <w:top w:val="nil"/>
              <w:left w:val="nil"/>
              <w:bottom w:val="nil"/>
              <w:right w:val="nil"/>
            </w:tcBorders>
            <w:vAlign w:val="bottom"/>
          </w:tcPr>
          <w:p w14:paraId="3C9374BE"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nil"/>
              <w:right w:val="nil"/>
            </w:tcBorders>
            <w:vAlign w:val="bottom"/>
          </w:tcPr>
          <w:p w14:paraId="7FF27D01"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nil"/>
              <w:right w:val="nil"/>
            </w:tcBorders>
            <w:vAlign w:val="bottom"/>
          </w:tcPr>
          <w:p w14:paraId="14B2835B" w14:textId="77777777" w:rsidR="00A856A1" w:rsidRPr="00A04CA8" w:rsidRDefault="00A856A1" w:rsidP="000E47E7">
            <w:pPr>
              <w:spacing w:line="240" w:lineRule="auto"/>
              <w:ind w:left="0" w:hanging="2"/>
              <w:jc w:val="center"/>
              <w:rPr>
                <w:color w:val="000000"/>
              </w:rPr>
            </w:pPr>
          </w:p>
        </w:tc>
        <w:tc>
          <w:tcPr>
            <w:tcW w:w="992" w:type="dxa"/>
            <w:tcBorders>
              <w:top w:val="nil"/>
              <w:left w:val="nil"/>
              <w:bottom w:val="nil"/>
              <w:right w:val="single" w:sz="4" w:space="0" w:color="auto"/>
            </w:tcBorders>
            <w:vAlign w:val="bottom"/>
          </w:tcPr>
          <w:p w14:paraId="1F65F46E" w14:textId="77777777" w:rsidR="00A856A1" w:rsidRPr="00A04CA8" w:rsidRDefault="00A856A1" w:rsidP="000E47E7">
            <w:pPr>
              <w:spacing w:line="240" w:lineRule="auto"/>
              <w:ind w:left="0" w:hanging="2"/>
              <w:jc w:val="center"/>
              <w:rPr>
                <w:color w:val="000000"/>
              </w:rPr>
            </w:pPr>
          </w:p>
        </w:tc>
      </w:tr>
      <w:tr w:rsidR="00A856A1" w:rsidRPr="00A04CA8" w14:paraId="0A07844F" w14:textId="77777777" w:rsidTr="00CF2976">
        <w:trPr>
          <w:trHeight w:val="225"/>
          <w:jc w:val="center"/>
        </w:trPr>
        <w:tc>
          <w:tcPr>
            <w:tcW w:w="4677" w:type="dxa"/>
            <w:gridSpan w:val="3"/>
            <w:tcBorders>
              <w:top w:val="nil"/>
              <w:left w:val="single" w:sz="4" w:space="0" w:color="auto"/>
              <w:bottom w:val="nil"/>
              <w:right w:val="nil"/>
            </w:tcBorders>
            <w:vAlign w:val="bottom"/>
          </w:tcPr>
          <w:p w14:paraId="44BF4062" w14:textId="77777777" w:rsidR="00A856A1" w:rsidRPr="00A04CA8" w:rsidRDefault="00A856A1" w:rsidP="000E47E7">
            <w:pPr>
              <w:spacing w:line="240" w:lineRule="auto"/>
              <w:ind w:left="0" w:hanging="2"/>
              <w:rPr>
                <w:color w:val="000000"/>
              </w:rPr>
            </w:pPr>
            <w:r w:rsidRPr="00A04CA8">
              <w:rPr>
                <w:color w:val="000000"/>
              </w:rPr>
              <w:t>Cross-section random</w:t>
            </w:r>
          </w:p>
        </w:tc>
        <w:tc>
          <w:tcPr>
            <w:tcW w:w="1276" w:type="dxa"/>
            <w:tcBorders>
              <w:top w:val="nil"/>
              <w:left w:val="nil"/>
              <w:bottom w:val="nil"/>
              <w:right w:val="nil"/>
            </w:tcBorders>
            <w:vAlign w:val="bottom"/>
          </w:tcPr>
          <w:p w14:paraId="7815B9ED" w14:textId="77777777" w:rsidR="00A856A1" w:rsidRPr="00A04CA8" w:rsidRDefault="00A856A1" w:rsidP="000E47E7">
            <w:pPr>
              <w:spacing w:line="240" w:lineRule="auto"/>
              <w:ind w:left="0" w:right="10" w:hanging="2"/>
              <w:jc w:val="right"/>
              <w:rPr>
                <w:color w:val="000000"/>
              </w:rPr>
            </w:pPr>
            <w:r w:rsidRPr="00A04CA8">
              <w:rPr>
                <w:color w:val="000000"/>
              </w:rPr>
              <w:t>0.000000</w:t>
            </w:r>
          </w:p>
        </w:tc>
        <w:tc>
          <w:tcPr>
            <w:tcW w:w="992" w:type="dxa"/>
            <w:tcBorders>
              <w:top w:val="nil"/>
              <w:left w:val="nil"/>
              <w:bottom w:val="nil"/>
              <w:right w:val="single" w:sz="4" w:space="0" w:color="auto"/>
            </w:tcBorders>
            <w:vAlign w:val="bottom"/>
          </w:tcPr>
          <w:p w14:paraId="748AC07D" w14:textId="77777777" w:rsidR="00A856A1" w:rsidRPr="00A04CA8" w:rsidRDefault="00A856A1" w:rsidP="000E47E7">
            <w:pPr>
              <w:spacing w:line="240" w:lineRule="auto"/>
              <w:ind w:left="0" w:right="10" w:hanging="2"/>
              <w:jc w:val="right"/>
              <w:rPr>
                <w:color w:val="000000"/>
              </w:rPr>
            </w:pPr>
            <w:r w:rsidRPr="00A04CA8">
              <w:rPr>
                <w:color w:val="000000"/>
              </w:rPr>
              <w:t>0.0000</w:t>
            </w:r>
          </w:p>
        </w:tc>
      </w:tr>
      <w:tr w:rsidR="00A856A1" w:rsidRPr="00A04CA8" w14:paraId="517A4BF4" w14:textId="77777777" w:rsidTr="00CF2976">
        <w:trPr>
          <w:trHeight w:val="225"/>
          <w:jc w:val="center"/>
        </w:trPr>
        <w:tc>
          <w:tcPr>
            <w:tcW w:w="4677" w:type="dxa"/>
            <w:gridSpan w:val="3"/>
            <w:tcBorders>
              <w:top w:val="nil"/>
              <w:left w:val="single" w:sz="4" w:space="0" w:color="auto"/>
              <w:bottom w:val="nil"/>
              <w:right w:val="nil"/>
            </w:tcBorders>
            <w:vAlign w:val="bottom"/>
          </w:tcPr>
          <w:p w14:paraId="5D6B78C7" w14:textId="77777777" w:rsidR="00A856A1" w:rsidRPr="00A04CA8" w:rsidRDefault="00A856A1" w:rsidP="000E47E7">
            <w:pPr>
              <w:spacing w:line="240" w:lineRule="auto"/>
              <w:ind w:left="0" w:hanging="2"/>
              <w:rPr>
                <w:color w:val="000000"/>
              </w:rPr>
            </w:pPr>
            <w:r w:rsidRPr="00A04CA8">
              <w:rPr>
                <w:color w:val="000000"/>
              </w:rPr>
              <w:t>Idiosyncratic random</w:t>
            </w:r>
          </w:p>
        </w:tc>
        <w:tc>
          <w:tcPr>
            <w:tcW w:w="1276" w:type="dxa"/>
            <w:tcBorders>
              <w:top w:val="nil"/>
              <w:left w:val="nil"/>
              <w:bottom w:val="nil"/>
              <w:right w:val="nil"/>
            </w:tcBorders>
            <w:vAlign w:val="bottom"/>
          </w:tcPr>
          <w:p w14:paraId="7F055F54" w14:textId="77777777" w:rsidR="00A856A1" w:rsidRPr="00A04CA8" w:rsidRDefault="00A856A1" w:rsidP="000E47E7">
            <w:pPr>
              <w:spacing w:line="240" w:lineRule="auto"/>
              <w:ind w:left="0" w:right="10" w:hanging="2"/>
              <w:jc w:val="right"/>
              <w:rPr>
                <w:color w:val="000000"/>
              </w:rPr>
            </w:pPr>
            <w:r w:rsidRPr="00A04CA8">
              <w:rPr>
                <w:color w:val="000000"/>
              </w:rPr>
              <w:t>0.665980</w:t>
            </w:r>
          </w:p>
        </w:tc>
        <w:tc>
          <w:tcPr>
            <w:tcW w:w="992" w:type="dxa"/>
            <w:tcBorders>
              <w:top w:val="nil"/>
              <w:left w:val="nil"/>
              <w:bottom w:val="nil"/>
              <w:right w:val="single" w:sz="4" w:space="0" w:color="auto"/>
            </w:tcBorders>
            <w:vAlign w:val="bottom"/>
          </w:tcPr>
          <w:p w14:paraId="0C270F15" w14:textId="77777777" w:rsidR="00A856A1" w:rsidRPr="00A04CA8" w:rsidRDefault="00A856A1" w:rsidP="000E47E7">
            <w:pPr>
              <w:spacing w:line="240" w:lineRule="auto"/>
              <w:ind w:left="0" w:right="10" w:hanging="2"/>
              <w:jc w:val="right"/>
              <w:rPr>
                <w:color w:val="000000"/>
              </w:rPr>
            </w:pPr>
            <w:r w:rsidRPr="00A04CA8">
              <w:rPr>
                <w:color w:val="000000"/>
              </w:rPr>
              <w:t>1.0000</w:t>
            </w:r>
          </w:p>
        </w:tc>
      </w:tr>
      <w:tr w:rsidR="00A856A1" w:rsidRPr="00A04CA8" w14:paraId="167AC672" w14:textId="77777777" w:rsidTr="00CF2976">
        <w:trPr>
          <w:trHeight w:hRule="exact" w:val="90"/>
          <w:jc w:val="center"/>
        </w:trPr>
        <w:tc>
          <w:tcPr>
            <w:tcW w:w="2267" w:type="dxa"/>
            <w:tcBorders>
              <w:top w:val="nil"/>
              <w:left w:val="single" w:sz="4" w:space="0" w:color="auto"/>
              <w:bottom w:val="double" w:sz="6" w:space="2" w:color="auto"/>
              <w:right w:val="nil"/>
            </w:tcBorders>
            <w:vAlign w:val="bottom"/>
          </w:tcPr>
          <w:p w14:paraId="5BC0B9BD" w14:textId="77777777" w:rsidR="00A856A1" w:rsidRPr="00A04CA8" w:rsidRDefault="00A856A1" w:rsidP="000E47E7">
            <w:pPr>
              <w:spacing w:line="240" w:lineRule="auto"/>
              <w:ind w:left="0" w:hanging="2"/>
              <w:jc w:val="center"/>
              <w:rPr>
                <w:color w:val="000000"/>
              </w:rPr>
            </w:pPr>
          </w:p>
        </w:tc>
        <w:tc>
          <w:tcPr>
            <w:tcW w:w="1134" w:type="dxa"/>
            <w:tcBorders>
              <w:top w:val="nil"/>
              <w:left w:val="nil"/>
              <w:bottom w:val="double" w:sz="6" w:space="2" w:color="auto"/>
              <w:right w:val="nil"/>
            </w:tcBorders>
            <w:vAlign w:val="bottom"/>
          </w:tcPr>
          <w:p w14:paraId="0BA2694C"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double" w:sz="6" w:space="2" w:color="auto"/>
              <w:right w:val="nil"/>
            </w:tcBorders>
            <w:vAlign w:val="bottom"/>
          </w:tcPr>
          <w:p w14:paraId="70AE2FB8"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double" w:sz="6" w:space="2" w:color="auto"/>
              <w:right w:val="nil"/>
            </w:tcBorders>
            <w:vAlign w:val="bottom"/>
          </w:tcPr>
          <w:p w14:paraId="65699F00" w14:textId="77777777" w:rsidR="00A856A1" w:rsidRPr="00A04CA8" w:rsidRDefault="00A856A1" w:rsidP="000E47E7">
            <w:pPr>
              <w:spacing w:line="240" w:lineRule="auto"/>
              <w:ind w:left="0" w:hanging="2"/>
              <w:jc w:val="center"/>
              <w:rPr>
                <w:color w:val="000000"/>
              </w:rPr>
            </w:pPr>
          </w:p>
        </w:tc>
        <w:tc>
          <w:tcPr>
            <w:tcW w:w="992" w:type="dxa"/>
            <w:tcBorders>
              <w:top w:val="nil"/>
              <w:left w:val="nil"/>
              <w:bottom w:val="double" w:sz="6" w:space="2" w:color="auto"/>
              <w:right w:val="single" w:sz="4" w:space="0" w:color="auto"/>
            </w:tcBorders>
            <w:vAlign w:val="bottom"/>
          </w:tcPr>
          <w:p w14:paraId="2005B844" w14:textId="77777777" w:rsidR="00A856A1" w:rsidRPr="00A04CA8" w:rsidRDefault="00A856A1" w:rsidP="000E47E7">
            <w:pPr>
              <w:spacing w:line="240" w:lineRule="auto"/>
              <w:ind w:left="0" w:hanging="2"/>
              <w:jc w:val="center"/>
              <w:rPr>
                <w:color w:val="000000"/>
              </w:rPr>
            </w:pPr>
          </w:p>
        </w:tc>
      </w:tr>
      <w:tr w:rsidR="00A856A1" w:rsidRPr="00A04CA8" w14:paraId="674E3E4D" w14:textId="77777777" w:rsidTr="00CF2976">
        <w:trPr>
          <w:trHeight w:hRule="exact" w:val="135"/>
          <w:jc w:val="center"/>
        </w:trPr>
        <w:tc>
          <w:tcPr>
            <w:tcW w:w="2267" w:type="dxa"/>
            <w:tcBorders>
              <w:top w:val="nil"/>
              <w:left w:val="single" w:sz="4" w:space="0" w:color="auto"/>
              <w:bottom w:val="nil"/>
              <w:right w:val="nil"/>
            </w:tcBorders>
            <w:vAlign w:val="bottom"/>
          </w:tcPr>
          <w:p w14:paraId="7F1BD0A9" w14:textId="77777777" w:rsidR="00A856A1" w:rsidRPr="00A04CA8" w:rsidRDefault="00A856A1" w:rsidP="000E47E7">
            <w:pPr>
              <w:spacing w:line="240" w:lineRule="auto"/>
              <w:ind w:left="0" w:hanging="2"/>
              <w:jc w:val="center"/>
              <w:rPr>
                <w:color w:val="000000"/>
              </w:rPr>
            </w:pPr>
          </w:p>
        </w:tc>
        <w:tc>
          <w:tcPr>
            <w:tcW w:w="1134" w:type="dxa"/>
            <w:tcBorders>
              <w:top w:val="nil"/>
              <w:left w:val="nil"/>
              <w:bottom w:val="nil"/>
              <w:right w:val="nil"/>
            </w:tcBorders>
            <w:vAlign w:val="bottom"/>
          </w:tcPr>
          <w:p w14:paraId="6920EE02"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nil"/>
              <w:right w:val="nil"/>
            </w:tcBorders>
            <w:vAlign w:val="bottom"/>
          </w:tcPr>
          <w:p w14:paraId="2F57C46E"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nil"/>
              <w:right w:val="nil"/>
            </w:tcBorders>
            <w:vAlign w:val="bottom"/>
          </w:tcPr>
          <w:p w14:paraId="5517738C" w14:textId="77777777" w:rsidR="00A856A1" w:rsidRPr="00A04CA8" w:rsidRDefault="00A856A1" w:rsidP="000E47E7">
            <w:pPr>
              <w:spacing w:line="240" w:lineRule="auto"/>
              <w:ind w:left="0" w:hanging="2"/>
              <w:jc w:val="center"/>
              <w:rPr>
                <w:color w:val="000000"/>
              </w:rPr>
            </w:pPr>
          </w:p>
        </w:tc>
        <w:tc>
          <w:tcPr>
            <w:tcW w:w="992" w:type="dxa"/>
            <w:tcBorders>
              <w:top w:val="nil"/>
              <w:left w:val="nil"/>
              <w:bottom w:val="nil"/>
              <w:right w:val="single" w:sz="4" w:space="0" w:color="auto"/>
            </w:tcBorders>
            <w:vAlign w:val="bottom"/>
          </w:tcPr>
          <w:p w14:paraId="7FB8958D" w14:textId="77777777" w:rsidR="00A856A1" w:rsidRPr="00A04CA8" w:rsidRDefault="00A856A1" w:rsidP="000E47E7">
            <w:pPr>
              <w:spacing w:line="240" w:lineRule="auto"/>
              <w:ind w:left="0" w:hanging="2"/>
              <w:jc w:val="center"/>
              <w:rPr>
                <w:color w:val="000000"/>
              </w:rPr>
            </w:pPr>
          </w:p>
        </w:tc>
      </w:tr>
      <w:tr w:rsidR="00A856A1" w:rsidRPr="00A04CA8" w14:paraId="3EB52010" w14:textId="77777777" w:rsidTr="00CF2976">
        <w:trPr>
          <w:trHeight w:val="225"/>
          <w:jc w:val="center"/>
        </w:trPr>
        <w:tc>
          <w:tcPr>
            <w:tcW w:w="2267" w:type="dxa"/>
            <w:tcBorders>
              <w:top w:val="nil"/>
              <w:left w:val="single" w:sz="4" w:space="0" w:color="auto"/>
              <w:bottom w:val="nil"/>
              <w:right w:val="nil"/>
            </w:tcBorders>
            <w:vAlign w:val="bottom"/>
          </w:tcPr>
          <w:p w14:paraId="3FB90862" w14:textId="77777777" w:rsidR="00A856A1" w:rsidRPr="00A04CA8" w:rsidRDefault="00A856A1" w:rsidP="000E47E7">
            <w:pPr>
              <w:spacing w:line="240" w:lineRule="auto"/>
              <w:ind w:left="0" w:hanging="2"/>
              <w:jc w:val="center"/>
              <w:rPr>
                <w:color w:val="000000"/>
              </w:rPr>
            </w:pPr>
          </w:p>
        </w:tc>
        <w:tc>
          <w:tcPr>
            <w:tcW w:w="2410" w:type="dxa"/>
            <w:gridSpan w:val="2"/>
            <w:tcBorders>
              <w:top w:val="nil"/>
              <w:left w:val="nil"/>
              <w:bottom w:val="nil"/>
              <w:right w:val="nil"/>
            </w:tcBorders>
            <w:vAlign w:val="bottom"/>
          </w:tcPr>
          <w:p w14:paraId="38836D78" w14:textId="77777777" w:rsidR="00A856A1" w:rsidRPr="00A04CA8" w:rsidRDefault="00A856A1" w:rsidP="000E47E7">
            <w:pPr>
              <w:spacing w:line="240" w:lineRule="auto"/>
              <w:ind w:left="0" w:hanging="2"/>
              <w:jc w:val="center"/>
              <w:rPr>
                <w:color w:val="000000"/>
              </w:rPr>
            </w:pPr>
            <w:r w:rsidRPr="00A04CA8">
              <w:rPr>
                <w:color w:val="000000"/>
              </w:rPr>
              <w:t>Weighted Statistics</w:t>
            </w:r>
          </w:p>
        </w:tc>
        <w:tc>
          <w:tcPr>
            <w:tcW w:w="1276" w:type="dxa"/>
            <w:tcBorders>
              <w:top w:val="nil"/>
              <w:left w:val="nil"/>
              <w:bottom w:val="nil"/>
              <w:right w:val="nil"/>
            </w:tcBorders>
            <w:vAlign w:val="bottom"/>
          </w:tcPr>
          <w:p w14:paraId="250B7494" w14:textId="77777777" w:rsidR="00A856A1" w:rsidRPr="00A04CA8" w:rsidRDefault="00A856A1" w:rsidP="000E47E7">
            <w:pPr>
              <w:spacing w:line="240" w:lineRule="auto"/>
              <w:ind w:left="0" w:hanging="2"/>
              <w:jc w:val="center"/>
              <w:rPr>
                <w:color w:val="000000"/>
              </w:rPr>
            </w:pPr>
          </w:p>
        </w:tc>
        <w:tc>
          <w:tcPr>
            <w:tcW w:w="992" w:type="dxa"/>
            <w:tcBorders>
              <w:top w:val="nil"/>
              <w:left w:val="nil"/>
              <w:bottom w:val="nil"/>
              <w:right w:val="single" w:sz="4" w:space="0" w:color="auto"/>
            </w:tcBorders>
            <w:vAlign w:val="bottom"/>
          </w:tcPr>
          <w:p w14:paraId="43841F64" w14:textId="77777777" w:rsidR="00A856A1" w:rsidRPr="00A04CA8" w:rsidRDefault="00A856A1" w:rsidP="000E47E7">
            <w:pPr>
              <w:spacing w:line="240" w:lineRule="auto"/>
              <w:ind w:left="0" w:hanging="2"/>
              <w:jc w:val="center"/>
              <w:rPr>
                <w:color w:val="000000"/>
              </w:rPr>
            </w:pPr>
          </w:p>
        </w:tc>
      </w:tr>
      <w:tr w:rsidR="00A856A1" w:rsidRPr="00A04CA8" w14:paraId="02C45B88" w14:textId="77777777" w:rsidTr="00CF2976">
        <w:trPr>
          <w:trHeight w:hRule="exact" w:val="90"/>
          <w:jc w:val="center"/>
        </w:trPr>
        <w:tc>
          <w:tcPr>
            <w:tcW w:w="2267" w:type="dxa"/>
            <w:tcBorders>
              <w:top w:val="nil"/>
              <w:left w:val="single" w:sz="4" w:space="0" w:color="auto"/>
              <w:bottom w:val="double" w:sz="6" w:space="2" w:color="auto"/>
              <w:right w:val="nil"/>
            </w:tcBorders>
            <w:vAlign w:val="bottom"/>
          </w:tcPr>
          <w:p w14:paraId="459BCC65" w14:textId="77777777" w:rsidR="00A856A1" w:rsidRPr="00A04CA8" w:rsidRDefault="00A856A1" w:rsidP="000E47E7">
            <w:pPr>
              <w:spacing w:line="240" w:lineRule="auto"/>
              <w:ind w:left="0" w:hanging="2"/>
              <w:jc w:val="center"/>
              <w:rPr>
                <w:color w:val="000000"/>
              </w:rPr>
            </w:pPr>
          </w:p>
        </w:tc>
        <w:tc>
          <w:tcPr>
            <w:tcW w:w="1134" w:type="dxa"/>
            <w:tcBorders>
              <w:top w:val="nil"/>
              <w:left w:val="nil"/>
              <w:bottom w:val="double" w:sz="6" w:space="2" w:color="auto"/>
              <w:right w:val="nil"/>
            </w:tcBorders>
            <w:vAlign w:val="bottom"/>
          </w:tcPr>
          <w:p w14:paraId="04FD1C95"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double" w:sz="6" w:space="2" w:color="auto"/>
              <w:right w:val="nil"/>
            </w:tcBorders>
            <w:vAlign w:val="bottom"/>
          </w:tcPr>
          <w:p w14:paraId="7D3E2417"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double" w:sz="6" w:space="2" w:color="auto"/>
              <w:right w:val="nil"/>
            </w:tcBorders>
            <w:vAlign w:val="bottom"/>
          </w:tcPr>
          <w:p w14:paraId="53FB8DC0" w14:textId="77777777" w:rsidR="00A856A1" w:rsidRPr="00A04CA8" w:rsidRDefault="00A856A1" w:rsidP="000E47E7">
            <w:pPr>
              <w:spacing w:line="240" w:lineRule="auto"/>
              <w:ind w:left="0" w:hanging="2"/>
              <w:jc w:val="center"/>
              <w:rPr>
                <w:color w:val="000000"/>
              </w:rPr>
            </w:pPr>
          </w:p>
        </w:tc>
        <w:tc>
          <w:tcPr>
            <w:tcW w:w="992" w:type="dxa"/>
            <w:tcBorders>
              <w:top w:val="nil"/>
              <w:left w:val="nil"/>
              <w:bottom w:val="double" w:sz="6" w:space="2" w:color="auto"/>
              <w:right w:val="single" w:sz="4" w:space="0" w:color="auto"/>
            </w:tcBorders>
            <w:vAlign w:val="bottom"/>
          </w:tcPr>
          <w:p w14:paraId="7479E147" w14:textId="77777777" w:rsidR="00A856A1" w:rsidRPr="00A04CA8" w:rsidRDefault="00A856A1" w:rsidP="000E47E7">
            <w:pPr>
              <w:spacing w:line="240" w:lineRule="auto"/>
              <w:ind w:left="0" w:hanging="2"/>
              <w:jc w:val="center"/>
              <w:rPr>
                <w:color w:val="000000"/>
              </w:rPr>
            </w:pPr>
          </w:p>
        </w:tc>
      </w:tr>
      <w:tr w:rsidR="00A856A1" w:rsidRPr="00A04CA8" w14:paraId="04B099F0" w14:textId="77777777" w:rsidTr="00CF2976">
        <w:trPr>
          <w:trHeight w:hRule="exact" w:val="135"/>
          <w:jc w:val="center"/>
        </w:trPr>
        <w:tc>
          <w:tcPr>
            <w:tcW w:w="2267" w:type="dxa"/>
            <w:tcBorders>
              <w:top w:val="nil"/>
              <w:left w:val="single" w:sz="4" w:space="0" w:color="auto"/>
              <w:right w:val="nil"/>
            </w:tcBorders>
            <w:vAlign w:val="bottom"/>
          </w:tcPr>
          <w:p w14:paraId="41F811E6" w14:textId="77777777" w:rsidR="00A856A1" w:rsidRPr="00A04CA8" w:rsidRDefault="00A856A1" w:rsidP="000E47E7">
            <w:pPr>
              <w:spacing w:line="240" w:lineRule="auto"/>
              <w:ind w:left="0" w:hanging="2"/>
              <w:jc w:val="center"/>
              <w:rPr>
                <w:color w:val="000000"/>
              </w:rPr>
            </w:pPr>
          </w:p>
        </w:tc>
        <w:tc>
          <w:tcPr>
            <w:tcW w:w="1134" w:type="dxa"/>
            <w:tcBorders>
              <w:top w:val="nil"/>
              <w:left w:val="nil"/>
              <w:right w:val="nil"/>
            </w:tcBorders>
            <w:vAlign w:val="bottom"/>
          </w:tcPr>
          <w:p w14:paraId="64D385D0" w14:textId="77777777" w:rsidR="00A856A1" w:rsidRPr="00A04CA8" w:rsidRDefault="00A856A1" w:rsidP="000E47E7">
            <w:pPr>
              <w:spacing w:line="240" w:lineRule="auto"/>
              <w:ind w:left="0" w:hanging="2"/>
              <w:jc w:val="center"/>
              <w:rPr>
                <w:color w:val="000000"/>
              </w:rPr>
            </w:pPr>
          </w:p>
        </w:tc>
        <w:tc>
          <w:tcPr>
            <w:tcW w:w="1276" w:type="dxa"/>
            <w:tcBorders>
              <w:top w:val="nil"/>
              <w:left w:val="nil"/>
              <w:right w:val="nil"/>
            </w:tcBorders>
            <w:vAlign w:val="bottom"/>
          </w:tcPr>
          <w:p w14:paraId="21C16491" w14:textId="77777777" w:rsidR="00A856A1" w:rsidRPr="00A04CA8" w:rsidRDefault="00A856A1" w:rsidP="000E47E7">
            <w:pPr>
              <w:spacing w:line="240" w:lineRule="auto"/>
              <w:ind w:left="0" w:hanging="2"/>
              <w:jc w:val="center"/>
              <w:rPr>
                <w:color w:val="000000"/>
              </w:rPr>
            </w:pPr>
          </w:p>
        </w:tc>
        <w:tc>
          <w:tcPr>
            <w:tcW w:w="1276" w:type="dxa"/>
            <w:tcBorders>
              <w:top w:val="nil"/>
              <w:left w:val="nil"/>
              <w:right w:val="nil"/>
            </w:tcBorders>
            <w:vAlign w:val="bottom"/>
          </w:tcPr>
          <w:p w14:paraId="133BC6A6" w14:textId="77777777" w:rsidR="00A856A1" w:rsidRPr="00A04CA8" w:rsidRDefault="00A856A1" w:rsidP="000E47E7">
            <w:pPr>
              <w:spacing w:line="240" w:lineRule="auto"/>
              <w:ind w:left="0" w:hanging="2"/>
              <w:jc w:val="center"/>
              <w:rPr>
                <w:color w:val="000000"/>
              </w:rPr>
            </w:pPr>
          </w:p>
        </w:tc>
        <w:tc>
          <w:tcPr>
            <w:tcW w:w="992" w:type="dxa"/>
            <w:tcBorders>
              <w:top w:val="nil"/>
              <w:left w:val="nil"/>
              <w:right w:val="single" w:sz="4" w:space="0" w:color="auto"/>
            </w:tcBorders>
            <w:vAlign w:val="bottom"/>
          </w:tcPr>
          <w:p w14:paraId="77409C14" w14:textId="77777777" w:rsidR="00A856A1" w:rsidRPr="00A04CA8" w:rsidRDefault="00A856A1" w:rsidP="000E47E7">
            <w:pPr>
              <w:spacing w:line="240" w:lineRule="auto"/>
              <w:ind w:left="0" w:hanging="2"/>
              <w:jc w:val="center"/>
              <w:rPr>
                <w:color w:val="000000"/>
              </w:rPr>
            </w:pPr>
          </w:p>
        </w:tc>
      </w:tr>
      <w:tr w:rsidR="00A856A1" w:rsidRPr="00A04CA8" w14:paraId="4F91623B" w14:textId="77777777" w:rsidTr="00CF2976">
        <w:trPr>
          <w:trHeight w:val="225"/>
          <w:jc w:val="center"/>
        </w:trPr>
        <w:tc>
          <w:tcPr>
            <w:tcW w:w="2267" w:type="dxa"/>
            <w:tcBorders>
              <w:top w:val="nil"/>
              <w:left w:val="single" w:sz="4" w:space="0" w:color="auto"/>
              <w:bottom w:val="single" w:sz="4" w:space="0" w:color="auto"/>
              <w:right w:val="nil"/>
            </w:tcBorders>
            <w:vAlign w:val="bottom"/>
          </w:tcPr>
          <w:p w14:paraId="060E4A9B" w14:textId="77777777" w:rsidR="00A856A1" w:rsidRPr="00A04CA8" w:rsidRDefault="00A856A1" w:rsidP="000E47E7">
            <w:pPr>
              <w:spacing w:line="240" w:lineRule="auto"/>
              <w:ind w:left="0" w:hanging="2"/>
              <w:rPr>
                <w:color w:val="000000"/>
              </w:rPr>
            </w:pPr>
            <w:r w:rsidRPr="00A04CA8">
              <w:rPr>
                <w:color w:val="000000"/>
              </w:rPr>
              <w:t>R-squared</w:t>
            </w:r>
          </w:p>
        </w:tc>
        <w:tc>
          <w:tcPr>
            <w:tcW w:w="1134" w:type="dxa"/>
            <w:tcBorders>
              <w:top w:val="nil"/>
              <w:left w:val="nil"/>
              <w:bottom w:val="single" w:sz="4" w:space="0" w:color="auto"/>
              <w:right w:val="nil"/>
            </w:tcBorders>
            <w:vAlign w:val="bottom"/>
          </w:tcPr>
          <w:p w14:paraId="6D50DB8C" w14:textId="77777777" w:rsidR="00A856A1" w:rsidRPr="00A04CA8" w:rsidRDefault="00A856A1" w:rsidP="000E47E7">
            <w:pPr>
              <w:spacing w:line="240" w:lineRule="auto"/>
              <w:ind w:left="0" w:right="10" w:hanging="2"/>
              <w:jc w:val="right"/>
              <w:rPr>
                <w:color w:val="000000"/>
              </w:rPr>
            </w:pPr>
            <w:r w:rsidRPr="00A04CA8">
              <w:rPr>
                <w:color w:val="000000"/>
              </w:rPr>
              <w:t>0.405670</w:t>
            </w:r>
          </w:p>
        </w:tc>
        <w:tc>
          <w:tcPr>
            <w:tcW w:w="2552" w:type="dxa"/>
            <w:gridSpan w:val="2"/>
            <w:tcBorders>
              <w:top w:val="nil"/>
              <w:left w:val="nil"/>
              <w:bottom w:val="single" w:sz="4" w:space="0" w:color="auto"/>
              <w:right w:val="nil"/>
            </w:tcBorders>
            <w:vAlign w:val="bottom"/>
          </w:tcPr>
          <w:p w14:paraId="52036F63" w14:textId="77777777" w:rsidR="00A856A1" w:rsidRPr="00A04CA8" w:rsidRDefault="00A856A1" w:rsidP="000E47E7">
            <w:pPr>
              <w:spacing w:line="240" w:lineRule="auto"/>
              <w:ind w:left="0" w:right="10" w:hanging="2"/>
              <w:rPr>
                <w:color w:val="000000"/>
              </w:rPr>
            </w:pPr>
            <w:r w:rsidRPr="00A04CA8">
              <w:rPr>
                <w:color w:val="000000"/>
              </w:rPr>
              <w:t>    Mean dependent var</w:t>
            </w:r>
          </w:p>
        </w:tc>
        <w:tc>
          <w:tcPr>
            <w:tcW w:w="992" w:type="dxa"/>
            <w:tcBorders>
              <w:top w:val="nil"/>
              <w:left w:val="nil"/>
              <w:bottom w:val="single" w:sz="4" w:space="0" w:color="auto"/>
              <w:right w:val="single" w:sz="4" w:space="0" w:color="auto"/>
            </w:tcBorders>
            <w:vAlign w:val="bottom"/>
          </w:tcPr>
          <w:p w14:paraId="68D50799" w14:textId="77777777" w:rsidR="00A856A1" w:rsidRPr="00A04CA8" w:rsidRDefault="00A856A1" w:rsidP="000E47E7">
            <w:pPr>
              <w:spacing w:line="240" w:lineRule="auto"/>
              <w:ind w:left="0" w:right="10" w:hanging="2"/>
              <w:jc w:val="right"/>
              <w:rPr>
                <w:color w:val="000000"/>
              </w:rPr>
            </w:pPr>
            <w:r w:rsidRPr="00A04CA8">
              <w:rPr>
                <w:color w:val="000000"/>
              </w:rPr>
              <w:t>0.659379</w:t>
            </w:r>
          </w:p>
        </w:tc>
      </w:tr>
      <w:tr w:rsidR="00A856A1" w:rsidRPr="00A04CA8" w14:paraId="5D1DB83F" w14:textId="77777777" w:rsidTr="00CF2976">
        <w:trPr>
          <w:trHeight w:val="225"/>
          <w:jc w:val="center"/>
        </w:trPr>
        <w:tc>
          <w:tcPr>
            <w:tcW w:w="2267" w:type="dxa"/>
            <w:tcBorders>
              <w:top w:val="single" w:sz="4" w:space="0" w:color="auto"/>
              <w:left w:val="single" w:sz="4" w:space="0" w:color="auto"/>
              <w:right w:val="nil"/>
            </w:tcBorders>
            <w:vAlign w:val="bottom"/>
          </w:tcPr>
          <w:p w14:paraId="17724F9F" w14:textId="77777777" w:rsidR="00A856A1" w:rsidRPr="00A04CA8" w:rsidRDefault="00A856A1" w:rsidP="000E47E7">
            <w:pPr>
              <w:spacing w:line="240" w:lineRule="auto"/>
              <w:ind w:left="0" w:hanging="2"/>
              <w:rPr>
                <w:color w:val="000000"/>
              </w:rPr>
            </w:pPr>
            <w:r w:rsidRPr="00A04CA8">
              <w:rPr>
                <w:color w:val="000000"/>
              </w:rPr>
              <w:t>Adjusted R-squared</w:t>
            </w:r>
          </w:p>
        </w:tc>
        <w:tc>
          <w:tcPr>
            <w:tcW w:w="1134" w:type="dxa"/>
            <w:tcBorders>
              <w:top w:val="single" w:sz="4" w:space="0" w:color="auto"/>
              <w:left w:val="nil"/>
              <w:right w:val="nil"/>
            </w:tcBorders>
            <w:vAlign w:val="bottom"/>
          </w:tcPr>
          <w:p w14:paraId="1765469A" w14:textId="77777777" w:rsidR="00A856A1" w:rsidRPr="00A04CA8" w:rsidRDefault="00A856A1" w:rsidP="000E47E7">
            <w:pPr>
              <w:spacing w:line="240" w:lineRule="auto"/>
              <w:ind w:left="0" w:right="10" w:hanging="2"/>
              <w:jc w:val="right"/>
              <w:rPr>
                <w:color w:val="000000"/>
              </w:rPr>
            </w:pPr>
            <w:r w:rsidRPr="00A04CA8">
              <w:rPr>
                <w:color w:val="000000"/>
              </w:rPr>
              <w:t>0.347403</w:t>
            </w:r>
          </w:p>
        </w:tc>
        <w:tc>
          <w:tcPr>
            <w:tcW w:w="2552" w:type="dxa"/>
            <w:gridSpan w:val="2"/>
            <w:tcBorders>
              <w:top w:val="single" w:sz="4" w:space="0" w:color="auto"/>
              <w:left w:val="nil"/>
              <w:right w:val="nil"/>
            </w:tcBorders>
            <w:vAlign w:val="bottom"/>
          </w:tcPr>
          <w:p w14:paraId="2352527F" w14:textId="77777777" w:rsidR="00A856A1" w:rsidRPr="00A04CA8" w:rsidRDefault="00A856A1" w:rsidP="000E47E7">
            <w:pPr>
              <w:spacing w:line="240" w:lineRule="auto"/>
              <w:ind w:left="0" w:right="10" w:hanging="2"/>
              <w:rPr>
                <w:color w:val="000000"/>
              </w:rPr>
            </w:pPr>
            <w:r w:rsidRPr="00A04CA8">
              <w:rPr>
                <w:color w:val="000000"/>
              </w:rPr>
              <w:t>    S.D. dependent var</w:t>
            </w:r>
          </w:p>
        </w:tc>
        <w:tc>
          <w:tcPr>
            <w:tcW w:w="992" w:type="dxa"/>
            <w:tcBorders>
              <w:top w:val="single" w:sz="4" w:space="0" w:color="auto"/>
              <w:left w:val="nil"/>
              <w:right w:val="single" w:sz="4" w:space="0" w:color="auto"/>
            </w:tcBorders>
            <w:vAlign w:val="bottom"/>
          </w:tcPr>
          <w:p w14:paraId="28338FBB" w14:textId="77777777" w:rsidR="00A856A1" w:rsidRPr="00A04CA8" w:rsidRDefault="00A856A1" w:rsidP="000E47E7">
            <w:pPr>
              <w:spacing w:line="240" w:lineRule="auto"/>
              <w:ind w:left="0" w:right="10" w:hanging="2"/>
              <w:jc w:val="right"/>
              <w:rPr>
                <w:color w:val="000000"/>
              </w:rPr>
            </w:pPr>
            <w:r w:rsidRPr="00A04CA8">
              <w:rPr>
                <w:color w:val="000000"/>
              </w:rPr>
              <w:t>0.843307</w:t>
            </w:r>
          </w:p>
        </w:tc>
      </w:tr>
      <w:tr w:rsidR="00A856A1" w:rsidRPr="00A04CA8" w14:paraId="63ECF96D" w14:textId="77777777" w:rsidTr="00CF2976">
        <w:trPr>
          <w:trHeight w:val="225"/>
          <w:jc w:val="center"/>
        </w:trPr>
        <w:tc>
          <w:tcPr>
            <w:tcW w:w="2267" w:type="dxa"/>
            <w:tcBorders>
              <w:top w:val="nil"/>
              <w:left w:val="single" w:sz="4" w:space="0" w:color="auto"/>
              <w:bottom w:val="single" w:sz="4" w:space="0" w:color="auto"/>
              <w:right w:val="nil"/>
            </w:tcBorders>
            <w:vAlign w:val="bottom"/>
          </w:tcPr>
          <w:p w14:paraId="58323562" w14:textId="77777777" w:rsidR="00A856A1" w:rsidRPr="00A04CA8" w:rsidRDefault="00A856A1" w:rsidP="000E47E7">
            <w:pPr>
              <w:spacing w:line="240" w:lineRule="auto"/>
              <w:ind w:left="0" w:hanging="2"/>
              <w:rPr>
                <w:color w:val="000000"/>
              </w:rPr>
            </w:pPr>
            <w:r w:rsidRPr="00A04CA8">
              <w:rPr>
                <w:color w:val="000000"/>
              </w:rPr>
              <w:t>S.E. of regression</w:t>
            </w:r>
          </w:p>
        </w:tc>
        <w:tc>
          <w:tcPr>
            <w:tcW w:w="1134" w:type="dxa"/>
            <w:tcBorders>
              <w:top w:val="nil"/>
              <w:left w:val="nil"/>
              <w:bottom w:val="single" w:sz="4" w:space="0" w:color="auto"/>
              <w:right w:val="nil"/>
            </w:tcBorders>
            <w:vAlign w:val="bottom"/>
          </w:tcPr>
          <w:p w14:paraId="1936CB0B" w14:textId="77777777" w:rsidR="00A856A1" w:rsidRPr="00A04CA8" w:rsidRDefault="00A856A1" w:rsidP="000E47E7">
            <w:pPr>
              <w:spacing w:line="240" w:lineRule="auto"/>
              <w:ind w:left="0" w:right="10" w:hanging="2"/>
              <w:jc w:val="right"/>
              <w:rPr>
                <w:color w:val="000000"/>
              </w:rPr>
            </w:pPr>
            <w:r w:rsidRPr="00A04CA8">
              <w:rPr>
                <w:color w:val="000000"/>
              </w:rPr>
              <w:t>0.681253</w:t>
            </w:r>
          </w:p>
        </w:tc>
        <w:tc>
          <w:tcPr>
            <w:tcW w:w="2552" w:type="dxa"/>
            <w:gridSpan w:val="2"/>
            <w:tcBorders>
              <w:top w:val="nil"/>
              <w:left w:val="nil"/>
              <w:bottom w:val="single" w:sz="4" w:space="0" w:color="auto"/>
              <w:right w:val="nil"/>
            </w:tcBorders>
            <w:vAlign w:val="bottom"/>
          </w:tcPr>
          <w:p w14:paraId="661821B0" w14:textId="77777777" w:rsidR="00A856A1" w:rsidRPr="00A04CA8" w:rsidRDefault="00A856A1" w:rsidP="000E47E7">
            <w:pPr>
              <w:spacing w:line="240" w:lineRule="auto"/>
              <w:ind w:left="0" w:right="10" w:hanging="2"/>
              <w:rPr>
                <w:color w:val="000000"/>
              </w:rPr>
            </w:pPr>
            <w:r w:rsidRPr="00A04CA8">
              <w:rPr>
                <w:color w:val="000000"/>
              </w:rPr>
              <w:t>    Sum squared resid</w:t>
            </w:r>
          </w:p>
        </w:tc>
        <w:tc>
          <w:tcPr>
            <w:tcW w:w="992" w:type="dxa"/>
            <w:tcBorders>
              <w:top w:val="nil"/>
              <w:left w:val="nil"/>
              <w:bottom w:val="single" w:sz="4" w:space="0" w:color="auto"/>
              <w:right w:val="single" w:sz="4" w:space="0" w:color="auto"/>
            </w:tcBorders>
            <w:vAlign w:val="bottom"/>
          </w:tcPr>
          <w:p w14:paraId="46D13BB9" w14:textId="77777777" w:rsidR="00A856A1" w:rsidRPr="00A04CA8" w:rsidRDefault="00A856A1" w:rsidP="000E47E7">
            <w:pPr>
              <w:spacing w:line="240" w:lineRule="auto"/>
              <w:ind w:left="0" w:right="10" w:hanging="2"/>
              <w:jc w:val="right"/>
              <w:rPr>
                <w:color w:val="000000"/>
              </w:rPr>
            </w:pPr>
            <w:r w:rsidRPr="00A04CA8">
              <w:rPr>
                <w:color w:val="000000"/>
              </w:rPr>
              <w:t>23.66936</w:t>
            </w:r>
          </w:p>
        </w:tc>
      </w:tr>
      <w:tr w:rsidR="00A856A1" w:rsidRPr="00A04CA8" w14:paraId="57827BBE" w14:textId="77777777" w:rsidTr="00CF2976">
        <w:trPr>
          <w:trHeight w:val="225"/>
          <w:jc w:val="center"/>
        </w:trPr>
        <w:tc>
          <w:tcPr>
            <w:tcW w:w="2267" w:type="dxa"/>
            <w:tcBorders>
              <w:top w:val="single" w:sz="4" w:space="0" w:color="auto"/>
              <w:left w:val="single" w:sz="4" w:space="0" w:color="auto"/>
              <w:bottom w:val="nil"/>
              <w:right w:val="nil"/>
            </w:tcBorders>
            <w:vAlign w:val="bottom"/>
          </w:tcPr>
          <w:p w14:paraId="1529C6E8" w14:textId="77777777" w:rsidR="00A856A1" w:rsidRPr="00A04CA8" w:rsidRDefault="00A856A1" w:rsidP="000E47E7">
            <w:pPr>
              <w:spacing w:line="240" w:lineRule="auto"/>
              <w:ind w:left="0" w:hanging="2"/>
              <w:rPr>
                <w:color w:val="000000"/>
              </w:rPr>
            </w:pPr>
            <w:r w:rsidRPr="00A04CA8">
              <w:rPr>
                <w:color w:val="000000"/>
              </w:rPr>
              <w:t>F-statistic</w:t>
            </w:r>
          </w:p>
        </w:tc>
        <w:tc>
          <w:tcPr>
            <w:tcW w:w="1134" w:type="dxa"/>
            <w:tcBorders>
              <w:top w:val="single" w:sz="4" w:space="0" w:color="auto"/>
              <w:left w:val="nil"/>
              <w:bottom w:val="nil"/>
              <w:right w:val="nil"/>
            </w:tcBorders>
            <w:vAlign w:val="bottom"/>
          </w:tcPr>
          <w:p w14:paraId="7EC072DE" w14:textId="77777777" w:rsidR="00A856A1" w:rsidRPr="00A04CA8" w:rsidRDefault="00A856A1" w:rsidP="000E47E7">
            <w:pPr>
              <w:spacing w:line="240" w:lineRule="auto"/>
              <w:ind w:left="0" w:right="10" w:hanging="2"/>
              <w:jc w:val="right"/>
              <w:rPr>
                <w:color w:val="000000"/>
              </w:rPr>
            </w:pPr>
            <w:r w:rsidRPr="00A04CA8">
              <w:rPr>
                <w:color w:val="000000"/>
              </w:rPr>
              <w:t>6.962189</w:t>
            </w:r>
          </w:p>
        </w:tc>
        <w:tc>
          <w:tcPr>
            <w:tcW w:w="2552" w:type="dxa"/>
            <w:gridSpan w:val="2"/>
            <w:tcBorders>
              <w:top w:val="single" w:sz="4" w:space="0" w:color="auto"/>
              <w:left w:val="nil"/>
              <w:bottom w:val="nil"/>
              <w:right w:val="nil"/>
            </w:tcBorders>
            <w:vAlign w:val="bottom"/>
          </w:tcPr>
          <w:p w14:paraId="38039E84" w14:textId="77777777" w:rsidR="00A856A1" w:rsidRPr="00A04CA8" w:rsidRDefault="00A856A1" w:rsidP="000E47E7">
            <w:pPr>
              <w:spacing w:line="240" w:lineRule="auto"/>
              <w:ind w:left="0" w:right="10" w:hanging="2"/>
              <w:rPr>
                <w:color w:val="000000"/>
              </w:rPr>
            </w:pPr>
            <w:r w:rsidRPr="00A04CA8">
              <w:rPr>
                <w:color w:val="000000"/>
              </w:rPr>
              <w:t>    Durbin-Watson stat</w:t>
            </w:r>
          </w:p>
        </w:tc>
        <w:tc>
          <w:tcPr>
            <w:tcW w:w="992" w:type="dxa"/>
            <w:tcBorders>
              <w:top w:val="single" w:sz="4" w:space="0" w:color="auto"/>
              <w:left w:val="nil"/>
              <w:bottom w:val="nil"/>
              <w:right w:val="single" w:sz="4" w:space="0" w:color="auto"/>
            </w:tcBorders>
            <w:vAlign w:val="bottom"/>
          </w:tcPr>
          <w:p w14:paraId="7DE50F22" w14:textId="77777777" w:rsidR="00A856A1" w:rsidRPr="00A04CA8" w:rsidRDefault="00A856A1" w:rsidP="000E47E7">
            <w:pPr>
              <w:spacing w:line="240" w:lineRule="auto"/>
              <w:ind w:left="0" w:right="10" w:hanging="2"/>
              <w:jc w:val="right"/>
              <w:rPr>
                <w:color w:val="000000"/>
              </w:rPr>
            </w:pPr>
            <w:r w:rsidRPr="00A04CA8">
              <w:rPr>
                <w:color w:val="000000"/>
              </w:rPr>
              <w:t>1.865649</w:t>
            </w:r>
          </w:p>
        </w:tc>
      </w:tr>
      <w:tr w:rsidR="00A856A1" w:rsidRPr="00A04CA8" w14:paraId="6DEAF248" w14:textId="77777777" w:rsidTr="00CF2976">
        <w:trPr>
          <w:trHeight w:val="225"/>
          <w:jc w:val="center"/>
        </w:trPr>
        <w:tc>
          <w:tcPr>
            <w:tcW w:w="2267" w:type="dxa"/>
            <w:tcBorders>
              <w:top w:val="nil"/>
              <w:left w:val="single" w:sz="4" w:space="0" w:color="auto"/>
              <w:bottom w:val="nil"/>
              <w:right w:val="nil"/>
            </w:tcBorders>
            <w:vAlign w:val="bottom"/>
          </w:tcPr>
          <w:p w14:paraId="43D2138C" w14:textId="77777777" w:rsidR="00A856A1" w:rsidRPr="00A04CA8" w:rsidRDefault="00A856A1" w:rsidP="000E47E7">
            <w:pPr>
              <w:spacing w:line="240" w:lineRule="auto"/>
              <w:ind w:left="0" w:hanging="2"/>
              <w:rPr>
                <w:color w:val="000000"/>
              </w:rPr>
            </w:pPr>
            <w:r w:rsidRPr="00A04CA8">
              <w:rPr>
                <w:color w:val="000000"/>
              </w:rPr>
              <w:t>Prob(F-statistic)</w:t>
            </w:r>
          </w:p>
        </w:tc>
        <w:tc>
          <w:tcPr>
            <w:tcW w:w="1134" w:type="dxa"/>
            <w:tcBorders>
              <w:top w:val="nil"/>
              <w:left w:val="nil"/>
              <w:bottom w:val="nil"/>
              <w:right w:val="nil"/>
            </w:tcBorders>
            <w:vAlign w:val="bottom"/>
          </w:tcPr>
          <w:p w14:paraId="6D44AE6F" w14:textId="77777777" w:rsidR="00A856A1" w:rsidRPr="00A04CA8" w:rsidRDefault="00A856A1" w:rsidP="000E47E7">
            <w:pPr>
              <w:spacing w:line="240" w:lineRule="auto"/>
              <w:ind w:left="0" w:right="10" w:hanging="2"/>
              <w:jc w:val="right"/>
              <w:rPr>
                <w:color w:val="000000"/>
              </w:rPr>
            </w:pPr>
            <w:r w:rsidRPr="00A04CA8">
              <w:rPr>
                <w:color w:val="000000"/>
              </w:rPr>
              <w:t>0.000050</w:t>
            </w:r>
          </w:p>
        </w:tc>
        <w:tc>
          <w:tcPr>
            <w:tcW w:w="1276" w:type="dxa"/>
            <w:tcBorders>
              <w:top w:val="nil"/>
              <w:left w:val="nil"/>
              <w:bottom w:val="nil"/>
              <w:right w:val="nil"/>
            </w:tcBorders>
            <w:vAlign w:val="bottom"/>
          </w:tcPr>
          <w:p w14:paraId="7EE4CA96" w14:textId="77777777" w:rsidR="00A856A1" w:rsidRPr="00A04CA8" w:rsidRDefault="00A856A1" w:rsidP="000E47E7">
            <w:pPr>
              <w:spacing w:line="240" w:lineRule="auto"/>
              <w:ind w:left="0" w:right="10" w:hanging="2"/>
              <w:jc w:val="center"/>
              <w:rPr>
                <w:color w:val="000000"/>
              </w:rPr>
            </w:pPr>
          </w:p>
        </w:tc>
        <w:tc>
          <w:tcPr>
            <w:tcW w:w="1276" w:type="dxa"/>
            <w:tcBorders>
              <w:top w:val="nil"/>
              <w:left w:val="nil"/>
              <w:bottom w:val="nil"/>
              <w:right w:val="nil"/>
            </w:tcBorders>
            <w:vAlign w:val="bottom"/>
          </w:tcPr>
          <w:p w14:paraId="2A3CDCD9" w14:textId="77777777" w:rsidR="00A856A1" w:rsidRPr="00A04CA8" w:rsidRDefault="00A856A1" w:rsidP="000E47E7">
            <w:pPr>
              <w:spacing w:line="240" w:lineRule="auto"/>
              <w:ind w:left="0" w:right="10" w:hanging="2"/>
              <w:jc w:val="center"/>
              <w:rPr>
                <w:color w:val="000000"/>
              </w:rPr>
            </w:pPr>
          </w:p>
        </w:tc>
        <w:tc>
          <w:tcPr>
            <w:tcW w:w="992" w:type="dxa"/>
            <w:tcBorders>
              <w:top w:val="nil"/>
              <w:left w:val="nil"/>
              <w:bottom w:val="nil"/>
              <w:right w:val="single" w:sz="4" w:space="0" w:color="auto"/>
            </w:tcBorders>
            <w:vAlign w:val="bottom"/>
          </w:tcPr>
          <w:p w14:paraId="7BF12A26" w14:textId="77777777" w:rsidR="00A856A1" w:rsidRPr="00A04CA8" w:rsidRDefault="00A856A1" w:rsidP="000E47E7">
            <w:pPr>
              <w:spacing w:line="240" w:lineRule="auto"/>
              <w:ind w:left="0" w:right="10" w:hanging="2"/>
              <w:jc w:val="center"/>
              <w:rPr>
                <w:color w:val="000000"/>
              </w:rPr>
            </w:pPr>
          </w:p>
        </w:tc>
      </w:tr>
      <w:tr w:rsidR="00A856A1" w:rsidRPr="00A04CA8" w14:paraId="22D6F034" w14:textId="77777777" w:rsidTr="00CF2976">
        <w:trPr>
          <w:trHeight w:hRule="exact" w:val="90"/>
          <w:jc w:val="center"/>
        </w:trPr>
        <w:tc>
          <w:tcPr>
            <w:tcW w:w="2267" w:type="dxa"/>
            <w:tcBorders>
              <w:top w:val="nil"/>
              <w:left w:val="single" w:sz="4" w:space="0" w:color="auto"/>
              <w:bottom w:val="double" w:sz="6" w:space="2" w:color="auto"/>
              <w:right w:val="nil"/>
            </w:tcBorders>
            <w:vAlign w:val="bottom"/>
          </w:tcPr>
          <w:p w14:paraId="695DA55F" w14:textId="77777777" w:rsidR="00A856A1" w:rsidRPr="00A04CA8" w:rsidRDefault="00A856A1" w:rsidP="000E47E7">
            <w:pPr>
              <w:spacing w:line="240" w:lineRule="auto"/>
              <w:ind w:left="0" w:hanging="2"/>
              <w:jc w:val="center"/>
              <w:rPr>
                <w:color w:val="000000"/>
              </w:rPr>
            </w:pPr>
          </w:p>
        </w:tc>
        <w:tc>
          <w:tcPr>
            <w:tcW w:w="1134" w:type="dxa"/>
            <w:tcBorders>
              <w:top w:val="nil"/>
              <w:left w:val="nil"/>
              <w:bottom w:val="double" w:sz="6" w:space="2" w:color="auto"/>
              <w:right w:val="nil"/>
            </w:tcBorders>
            <w:vAlign w:val="bottom"/>
          </w:tcPr>
          <w:p w14:paraId="489E1909"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double" w:sz="6" w:space="2" w:color="auto"/>
              <w:right w:val="nil"/>
            </w:tcBorders>
            <w:vAlign w:val="bottom"/>
          </w:tcPr>
          <w:p w14:paraId="74333AD8"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double" w:sz="6" w:space="2" w:color="auto"/>
              <w:right w:val="nil"/>
            </w:tcBorders>
            <w:vAlign w:val="bottom"/>
          </w:tcPr>
          <w:p w14:paraId="6C6562BB" w14:textId="77777777" w:rsidR="00A856A1" w:rsidRPr="00A04CA8" w:rsidRDefault="00A856A1" w:rsidP="000E47E7">
            <w:pPr>
              <w:spacing w:line="240" w:lineRule="auto"/>
              <w:ind w:left="0" w:hanging="2"/>
              <w:jc w:val="center"/>
              <w:rPr>
                <w:color w:val="000000"/>
              </w:rPr>
            </w:pPr>
          </w:p>
        </w:tc>
        <w:tc>
          <w:tcPr>
            <w:tcW w:w="992" w:type="dxa"/>
            <w:tcBorders>
              <w:top w:val="nil"/>
              <w:left w:val="nil"/>
              <w:bottom w:val="double" w:sz="6" w:space="2" w:color="auto"/>
              <w:right w:val="single" w:sz="4" w:space="0" w:color="auto"/>
            </w:tcBorders>
            <w:vAlign w:val="bottom"/>
          </w:tcPr>
          <w:p w14:paraId="0889A04A" w14:textId="77777777" w:rsidR="00A856A1" w:rsidRPr="00A04CA8" w:rsidRDefault="00A856A1" w:rsidP="000E47E7">
            <w:pPr>
              <w:spacing w:line="240" w:lineRule="auto"/>
              <w:ind w:left="0" w:hanging="2"/>
              <w:jc w:val="center"/>
              <w:rPr>
                <w:color w:val="000000"/>
              </w:rPr>
            </w:pPr>
          </w:p>
        </w:tc>
      </w:tr>
      <w:tr w:rsidR="00A856A1" w:rsidRPr="00A04CA8" w14:paraId="43593747" w14:textId="77777777" w:rsidTr="00CF2976">
        <w:trPr>
          <w:trHeight w:hRule="exact" w:val="135"/>
          <w:jc w:val="center"/>
        </w:trPr>
        <w:tc>
          <w:tcPr>
            <w:tcW w:w="2267" w:type="dxa"/>
            <w:tcBorders>
              <w:top w:val="nil"/>
              <w:left w:val="single" w:sz="4" w:space="0" w:color="auto"/>
              <w:bottom w:val="nil"/>
              <w:right w:val="nil"/>
            </w:tcBorders>
            <w:vAlign w:val="bottom"/>
          </w:tcPr>
          <w:p w14:paraId="2AC9D302" w14:textId="77777777" w:rsidR="00A856A1" w:rsidRPr="00A04CA8" w:rsidRDefault="00A856A1" w:rsidP="000E47E7">
            <w:pPr>
              <w:spacing w:line="240" w:lineRule="auto"/>
              <w:ind w:left="0" w:hanging="2"/>
              <w:jc w:val="center"/>
              <w:rPr>
                <w:color w:val="000000"/>
              </w:rPr>
            </w:pPr>
          </w:p>
        </w:tc>
        <w:tc>
          <w:tcPr>
            <w:tcW w:w="1134" w:type="dxa"/>
            <w:tcBorders>
              <w:top w:val="nil"/>
              <w:left w:val="nil"/>
              <w:bottom w:val="nil"/>
              <w:right w:val="nil"/>
            </w:tcBorders>
            <w:vAlign w:val="bottom"/>
          </w:tcPr>
          <w:p w14:paraId="1BB0BE95"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nil"/>
              <w:right w:val="nil"/>
            </w:tcBorders>
            <w:vAlign w:val="bottom"/>
          </w:tcPr>
          <w:p w14:paraId="668C1F36"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nil"/>
              <w:right w:val="nil"/>
            </w:tcBorders>
            <w:vAlign w:val="bottom"/>
          </w:tcPr>
          <w:p w14:paraId="28964697" w14:textId="77777777" w:rsidR="00A856A1" w:rsidRPr="00A04CA8" w:rsidRDefault="00A856A1" w:rsidP="000E47E7">
            <w:pPr>
              <w:spacing w:line="240" w:lineRule="auto"/>
              <w:ind w:left="0" w:hanging="2"/>
              <w:jc w:val="center"/>
              <w:rPr>
                <w:color w:val="000000"/>
              </w:rPr>
            </w:pPr>
          </w:p>
        </w:tc>
        <w:tc>
          <w:tcPr>
            <w:tcW w:w="992" w:type="dxa"/>
            <w:tcBorders>
              <w:top w:val="nil"/>
              <w:left w:val="nil"/>
              <w:bottom w:val="nil"/>
              <w:right w:val="single" w:sz="4" w:space="0" w:color="auto"/>
            </w:tcBorders>
            <w:vAlign w:val="bottom"/>
          </w:tcPr>
          <w:p w14:paraId="281EDEE1" w14:textId="77777777" w:rsidR="00A856A1" w:rsidRPr="00A04CA8" w:rsidRDefault="00A856A1" w:rsidP="000E47E7">
            <w:pPr>
              <w:spacing w:line="240" w:lineRule="auto"/>
              <w:ind w:left="0" w:hanging="2"/>
              <w:jc w:val="center"/>
              <w:rPr>
                <w:color w:val="000000"/>
              </w:rPr>
            </w:pPr>
          </w:p>
        </w:tc>
      </w:tr>
      <w:tr w:rsidR="00A856A1" w:rsidRPr="00A04CA8" w14:paraId="74C40D64" w14:textId="77777777" w:rsidTr="00CF2976">
        <w:trPr>
          <w:trHeight w:val="225"/>
          <w:jc w:val="center"/>
        </w:trPr>
        <w:tc>
          <w:tcPr>
            <w:tcW w:w="2267" w:type="dxa"/>
            <w:tcBorders>
              <w:top w:val="nil"/>
              <w:left w:val="single" w:sz="4" w:space="0" w:color="auto"/>
              <w:bottom w:val="nil"/>
              <w:right w:val="nil"/>
            </w:tcBorders>
            <w:vAlign w:val="bottom"/>
          </w:tcPr>
          <w:p w14:paraId="50AA7AF4" w14:textId="77777777" w:rsidR="00A856A1" w:rsidRPr="00A04CA8" w:rsidRDefault="00A856A1" w:rsidP="000E47E7">
            <w:pPr>
              <w:spacing w:line="240" w:lineRule="auto"/>
              <w:ind w:left="0" w:hanging="2"/>
              <w:jc w:val="center"/>
              <w:rPr>
                <w:color w:val="000000"/>
              </w:rPr>
            </w:pPr>
          </w:p>
        </w:tc>
        <w:tc>
          <w:tcPr>
            <w:tcW w:w="2410" w:type="dxa"/>
            <w:gridSpan w:val="2"/>
            <w:tcBorders>
              <w:top w:val="nil"/>
              <w:left w:val="nil"/>
              <w:bottom w:val="nil"/>
              <w:right w:val="nil"/>
            </w:tcBorders>
            <w:vAlign w:val="bottom"/>
          </w:tcPr>
          <w:p w14:paraId="373BCC84" w14:textId="77777777" w:rsidR="00A856A1" w:rsidRPr="00A04CA8" w:rsidRDefault="00A856A1" w:rsidP="000E47E7">
            <w:pPr>
              <w:spacing w:line="240" w:lineRule="auto"/>
              <w:ind w:left="0" w:hanging="2"/>
              <w:jc w:val="center"/>
              <w:rPr>
                <w:color w:val="000000"/>
              </w:rPr>
            </w:pPr>
            <w:r w:rsidRPr="00A04CA8">
              <w:rPr>
                <w:color w:val="000000"/>
              </w:rPr>
              <w:t>Unweighted Statistics</w:t>
            </w:r>
          </w:p>
        </w:tc>
        <w:tc>
          <w:tcPr>
            <w:tcW w:w="1276" w:type="dxa"/>
            <w:tcBorders>
              <w:top w:val="nil"/>
              <w:left w:val="nil"/>
              <w:bottom w:val="nil"/>
              <w:right w:val="nil"/>
            </w:tcBorders>
            <w:vAlign w:val="bottom"/>
          </w:tcPr>
          <w:p w14:paraId="0C21B0AF" w14:textId="77777777" w:rsidR="00A856A1" w:rsidRPr="00A04CA8" w:rsidRDefault="00A856A1" w:rsidP="000E47E7">
            <w:pPr>
              <w:spacing w:line="240" w:lineRule="auto"/>
              <w:ind w:left="0" w:hanging="2"/>
              <w:jc w:val="center"/>
              <w:rPr>
                <w:color w:val="000000"/>
              </w:rPr>
            </w:pPr>
          </w:p>
        </w:tc>
        <w:tc>
          <w:tcPr>
            <w:tcW w:w="992" w:type="dxa"/>
            <w:tcBorders>
              <w:top w:val="nil"/>
              <w:left w:val="nil"/>
              <w:bottom w:val="nil"/>
              <w:right w:val="single" w:sz="4" w:space="0" w:color="auto"/>
            </w:tcBorders>
            <w:vAlign w:val="bottom"/>
          </w:tcPr>
          <w:p w14:paraId="0383DD0E" w14:textId="77777777" w:rsidR="00A856A1" w:rsidRPr="00A04CA8" w:rsidRDefault="00A856A1" w:rsidP="000E47E7">
            <w:pPr>
              <w:spacing w:line="240" w:lineRule="auto"/>
              <w:ind w:left="0" w:hanging="2"/>
              <w:jc w:val="center"/>
              <w:rPr>
                <w:color w:val="000000"/>
              </w:rPr>
            </w:pPr>
          </w:p>
        </w:tc>
      </w:tr>
      <w:tr w:rsidR="00A856A1" w:rsidRPr="00A04CA8" w14:paraId="771C09C9" w14:textId="77777777" w:rsidTr="00CF2976">
        <w:trPr>
          <w:trHeight w:hRule="exact" w:val="90"/>
          <w:jc w:val="center"/>
        </w:trPr>
        <w:tc>
          <w:tcPr>
            <w:tcW w:w="2267" w:type="dxa"/>
            <w:tcBorders>
              <w:top w:val="nil"/>
              <w:left w:val="single" w:sz="4" w:space="0" w:color="auto"/>
              <w:bottom w:val="double" w:sz="6" w:space="2" w:color="auto"/>
              <w:right w:val="nil"/>
            </w:tcBorders>
            <w:vAlign w:val="bottom"/>
          </w:tcPr>
          <w:p w14:paraId="2042B515" w14:textId="77777777" w:rsidR="00A856A1" w:rsidRPr="00A04CA8" w:rsidRDefault="00A856A1" w:rsidP="000E47E7">
            <w:pPr>
              <w:spacing w:line="240" w:lineRule="auto"/>
              <w:ind w:left="0" w:hanging="2"/>
              <w:jc w:val="center"/>
              <w:rPr>
                <w:color w:val="000000"/>
              </w:rPr>
            </w:pPr>
          </w:p>
        </w:tc>
        <w:tc>
          <w:tcPr>
            <w:tcW w:w="1134" w:type="dxa"/>
            <w:tcBorders>
              <w:top w:val="nil"/>
              <w:left w:val="nil"/>
              <w:bottom w:val="double" w:sz="6" w:space="2" w:color="auto"/>
              <w:right w:val="nil"/>
            </w:tcBorders>
            <w:vAlign w:val="bottom"/>
          </w:tcPr>
          <w:p w14:paraId="3A29B4EE"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double" w:sz="6" w:space="2" w:color="auto"/>
              <w:right w:val="nil"/>
            </w:tcBorders>
            <w:vAlign w:val="bottom"/>
          </w:tcPr>
          <w:p w14:paraId="6D0EE12E"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double" w:sz="6" w:space="2" w:color="auto"/>
              <w:right w:val="nil"/>
            </w:tcBorders>
            <w:vAlign w:val="bottom"/>
          </w:tcPr>
          <w:p w14:paraId="6EE18FEE" w14:textId="77777777" w:rsidR="00A856A1" w:rsidRPr="00A04CA8" w:rsidRDefault="00A856A1" w:rsidP="000E47E7">
            <w:pPr>
              <w:spacing w:line="240" w:lineRule="auto"/>
              <w:ind w:left="0" w:hanging="2"/>
              <w:jc w:val="center"/>
              <w:rPr>
                <w:color w:val="000000"/>
              </w:rPr>
            </w:pPr>
          </w:p>
        </w:tc>
        <w:tc>
          <w:tcPr>
            <w:tcW w:w="992" w:type="dxa"/>
            <w:tcBorders>
              <w:top w:val="nil"/>
              <w:left w:val="nil"/>
              <w:bottom w:val="double" w:sz="6" w:space="2" w:color="auto"/>
              <w:right w:val="single" w:sz="4" w:space="0" w:color="auto"/>
            </w:tcBorders>
            <w:vAlign w:val="bottom"/>
          </w:tcPr>
          <w:p w14:paraId="5E5B7ECB" w14:textId="77777777" w:rsidR="00A856A1" w:rsidRPr="00A04CA8" w:rsidRDefault="00A856A1" w:rsidP="000E47E7">
            <w:pPr>
              <w:spacing w:line="240" w:lineRule="auto"/>
              <w:ind w:left="0" w:hanging="2"/>
              <w:jc w:val="center"/>
              <w:rPr>
                <w:color w:val="000000"/>
              </w:rPr>
            </w:pPr>
          </w:p>
        </w:tc>
      </w:tr>
      <w:tr w:rsidR="00A856A1" w:rsidRPr="00A04CA8" w14:paraId="2737B4ED" w14:textId="77777777" w:rsidTr="00CF2976">
        <w:trPr>
          <w:trHeight w:hRule="exact" w:val="135"/>
          <w:jc w:val="center"/>
        </w:trPr>
        <w:tc>
          <w:tcPr>
            <w:tcW w:w="2267" w:type="dxa"/>
            <w:tcBorders>
              <w:top w:val="nil"/>
              <w:left w:val="single" w:sz="4" w:space="0" w:color="auto"/>
              <w:bottom w:val="nil"/>
              <w:right w:val="nil"/>
            </w:tcBorders>
            <w:vAlign w:val="bottom"/>
          </w:tcPr>
          <w:p w14:paraId="09B04E46" w14:textId="77777777" w:rsidR="00A856A1" w:rsidRPr="00A04CA8" w:rsidRDefault="00A856A1" w:rsidP="000E47E7">
            <w:pPr>
              <w:spacing w:line="240" w:lineRule="auto"/>
              <w:ind w:left="0" w:hanging="2"/>
              <w:jc w:val="center"/>
              <w:rPr>
                <w:color w:val="000000"/>
              </w:rPr>
            </w:pPr>
          </w:p>
        </w:tc>
        <w:tc>
          <w:tcPr>
            <w:tcW w:w="1134" w:type="dxa"/>
            <w:tcBorders>
              <w:top w:val="nil"/>
              <w:left w:val="nil"/>
              <w:bottom w:val="nil"/>
              <w:right w:val="nil"/>
            </w:tcBorders>
            <w:vAlign w:val="bottom"/>
          </w:tcPr>
          <w:p w14:paraId="4BB7766C"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nil"/>
              <w:right w:val="nil"/>
            </w:tcBorders>
            <w:vAlign w:val="bottom"/>
          </w:tcPr>
          <w:p w14:paraId="5846E067"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nil"/>
              <w:right w:val="nil"/>
            </w:tcBorders>
            <w:vAlign w:val="bottom"/>
          </w:tcPr>
          <w:p w14:paraId="321BC116" w14:textId="77777777" w:rsidR="00A856A1" w:rsidRPr="00A04CA8" w:rsidRDefault="00A856A1" w:rsidP="000E47E7">
            <w:pPr>
              <w:spacing w:line="240" w:lineRule="auto"/>
              <w:ind w:left="0" w:hanging="2"/>
              <w:jc w:val="center"/>
              <w:rPr>
                <w:color w:val="000000"/>
              </w:rPr>
            </w:pPr>
          </w:p>
        </w:tc>
        <w:tc>
          <w:tcPr>
            <w:tcW w:w="992" w:type="dxa"/>
            <w:tcBorders>
              <w:top w:val="nil"/>
              <w:left w:val="nil"/>
              <w:bottom w:val="nil"/>
              <w:right w:val="single" w:sz="4" w:space="0" w:color="auto"/>
            </w:tcBorders>
            <w:vAlign w:val="bottom"/>
          </w:tcPr>
          <w:p w14:paraId="6DCB3185" w14:textId="77777777" w:rsidR="00A856A1" w:rsidRPr="00A04CA8" w:rsidRDefault="00A856A1" w:rsidP="000E47E7">
            <w:pPr>
              <w:spacing w:line="240" w:lineRule="auto"/>
              <w:ind w:left="0" w:hanging="2"/>
              <w:jc w:val="center"/>
              <w:rPr>
                <w:color w:val="000000"/>
              </w:rPr>
            </w:pPr>
          </w:p>
        </w:tc>
      </w:tr>
      <w:tr w:rsidR="00A856A1" w:rsidRPr="00A04CA8" w14:paraId="768A12BC" w14:textId="77777777" w:rsidTr="00CF2976">
        <w:trPr>
          <w:trHeight w:val="225"/>
          <w:jc w:val="center"/>
        </w:trPr>
        <w:tc>
          <w:tcPr>
            <w:tcW w:w="2267" w:type="dxa"/>
            <w:tcBorders>
              <w:top w:val="nil"/>
              <w:left w:val="single" w:sz="4" w:space="0" w:color="auto"/>
              <w:bottom w:val="nil"/>
              <w:right w:val="nil"/>
            </w:tcBorders>
            <w:vAlign w:val="bottom"/>
          </w:tcPr>
          <w:p w14:paraId="1F24BA72" w14:textId="77777777" w:rsidR="00A856A1" w:rsidRPr="00A04CA8" w:rsidRDefault="00A856A1" w:rsidP="000E47E7">
            <w:pPr>
              <w:spacing w:line="240" w:lineRule="auto"/>
              <w:ind w:left="0" w:hanging="2"/>
              <w:rPr>
                <w:color w:val="000000"/>
              </w:rPr>
            </w:pPr>
            <w:r w:rsidRPr="00A04CA8">
              <w:rPr>
                <w:color w:val="000000"/>
              </w:rPr>
              <w:t>R-squared</w:t>
            </w:r>
          </w:p>
        </w:tc>
        <w:tc>
          <w:tcPr>
            <w:tcW w:w="1134" w:type="dxa"/>
            <w:tcBorders>
              <w:top w:val="nil"/>
              <w:left w:val="nil"/>
              <w:bottom w:val="nil"/>
              <w:right w:val="nil"/>
            </w:tcBorders>
            <w:vAlign w:val="bottom"/>
          </w:tcPr>
          <w:p w14:paraId="5F1172CA" w14:textId="77777777" w:rsidR="00A856A1" w:rsidRPr="00A04CA8" w:rsidRDefault="00A856A1" w:rsidP="000E47E7">
            <w:pPr>
              <w:spacing w:line="240" w:lineRule="auto"/>
              <w:ind w:left="0" w:right="10" w:hanging="2"/>
              <w:jc w:val="right"/>
              <w:rPr>
                <w:color w:val="000000"/>
              </w:rPr>
            </w:pPr>
            <w:r w:rsidRPr="00A04CA8">
              <w:rPr>
                <w:color w:val="000000"/>
              </w:rPr>
              <w:t>0.405670</w:t>
            </w:r>
          </w:p>
        </w:tc>
        <w:tc>
          <w:tcPr>
            <w:tcW w:w="2552" w:type="dxa"/>
            <w:gridSpan w:val="2"/>
            <w:tcBorders>
              <w:top w:val="nil"/>
              <w:left w:val="nil"/>
              <w:bottom w:val="nil"/>
              <w:right w:val="nil"/>
            </w:tcBorders>
            <w:vAlign w:val="bottom"/>
          </w:tcPr>
          <w:p w14:paraId="3B6DA53F" w14:textId="77777777" w:rsidR="00A856A1" w:rsidRPr="00A04CA8" w:rsidRDefault="00A856A1" w:rsidP="000E47E7">
            <w:pPr>
              <w:spacing w:line="240" w:lineRule="auto"/>
              <w:ind w:left="0" w:right="10" w:hanging="2"/>
              <w:rPr>
                <w:color w:val="000000"/>
              </w:rPr>
            </w:pPr>
            <w:r w:rsidRPr="00A04CA8">
              <w:rPr>
                <w:color w:val="000000"/>
              </w:rPr>
              <w:t>    Mean dependent var</w:t>
            </w:r>
          </w:p>
        </w:tc>
        <w:tc>
          <w:tcPr>
            <w:tcW w:w="992" w:type="dxa"/>
            <w:tcBorders>
              <w:top w:val="nil"/>
              <w:left w:val="nil"/>
              <w:bottom w:val="nil"/>
              <w:right w:val="single" w:sz="4" w:space="0" w:color="auto"/>
            </w:tcBorders>
            <w:vAlign w:val="bottom"/>
          </w:tcPr>
          <w:p w14:paraId="78693102" w14:textId="77777777" w:rsidR="00A856A1" w:rsidRPr="00A04CA8" w:rsidRDefault="00A856A1" w:rsidP="000E47E7">
            <w:pPr>
              <w:spacing w:line="240" w:lineRule="auto"/>
              <w:ind w:left="0" w:right="10" w:hanging="2"/>
              <w:jc w:val="right"/>
              <w:rPr>
                <w:color w:val="000000"/>
              </w:rPr>
            </w:pPr>
            <w:r w:rsidRPr="00A04CA8">
              <w:rPr>
                <w:color w:val="000000"/>
              </w:rPr>
              <w:t>0.659379</w:t>
            </w:r>
          </w:p>
        </w:tc>
      </w:tr>
      <w:tr w:rsidR="00A856A1" w:rsidRPr="00A04CA8" w14:paraId="7798DA5B" w14:textId="77777777" w:rsidTr="00CF2976">
        <w:trPr>
          <w:trHeight w:val="225"/>
          <w:jc w:val="center"/>
        </w:trPr>
        <w:tc>
          <w:tcPr>
            <w:tcW w:w="2267" w:type="dxa"/>
            <w:tcBorders>
              <w:top w:val="nil"/>
              <w:left w:val="single" w:sz="4" w:space="0" w:color="auto"/>
              <w:bottom w:val="nil"/>
              <w:right w:val="nil"/>
            </w:tcBorders>
            <w:vAlign w:val="bottom"/>
          </w:tcPr>
          <w:p w14:paraId="29FD9DA0" w14:textId="77777777" w:rsidR="00A856A1" w:rsidRPr="00A04CA8" w:rsidRDefault="00A856A1" w:rsidP="000E47E7">
            <w:pPr>
              <w:spacing w:line="240" w:lineRule="auto"/>
              <w:ind w:left="0" w:hanging="2"/>
              <w:rPr>
                <w:color w:val="000000"/>
              </w:rPr>
            </w:pPr>
            <w:r w:rsidRPr="00A04CA8">
              <w:rPr>
                <w:color w:val="000000"/>
              </w:rPr>
              <w:t>Sum squared resid</w:t>
            </w:r>
          </w:p>
        </w:tc>
        <w:tc>
          <w:tcPr>
            <w:tcW w:w="1134" w:type="dxa"/>
            <w:tcBorders>
              <w:top w:val="nil"/>
              <w:left w:val="nil"/>
              <w:bottom w:val="nil"/>
              <w:right w:val="nil"/>
            </w:tcBorders>
            <w:vAlign w:val="bottom"/>
          </w:tcPr>
          <w:p w14:paraId="0194C930" w14:textId="77777777" w:rsidR="00A856A1" w:rsidRPr="00A04CA8" w:rsidRDefault="00A856A1" w:rsidP="000E47E7">
            <w:pPr>
              <w:spacing w:line="240" w:lineRule="auto"/>
              <w:ind w:left="0" w:right="10" w:hanging="2"/>
              <w:jc w:val="right"/>
              <w:rPr>
                <w:color w:val="000000"/>
              </w:rPr>
            </w:pPr>
            <w:r w:rsidRPr="00A04CA8">
              <w:rPr>
                <w:color w:val="000000"/>
              </w:rPr>
              <w:t>23.66936</w:t>
            </w:r>
          </w:p>
        </w:tc>
        <w:tc>
          <w:tcPr>
            <w:tcW w:w="2552" w:type="dxa"/>
            <w:gridSpan w:val="2"/>
            <w:tcBorders>
              <w:top w:val="nil"/>
              <w:left w:val="nil"/>
              <w:bottom w:val="nil"/>
              <w:right w:val="nil"/>
            </w:tcBorders>
            <w:vAlign w:val="bottom"/>
          </w:tcPr>
          <w:p w14:paraId="43F6E38B" w14:textId="77777777" w:rsidR="00A856A1" w:rsidRPr="00A04CA8" w:rsidRDefault="00A856A1" w:rsidP="000E47E7">
            <w:pPr>
              <w:spacing w:line="240" w:lineRule="auto"/>
              <w:ind w:left="0" w:right="10" w:hanging="2"/>
              <w:rPr>
                <w:color w:val="000000"/>
              </w:rPr>
            </w:pPr>
            <w:r w:rsidRPr="00A04CA8">
              <w:rPr>
                <w:color w:val="000000"/>
              </w:rPr>
              <w:t>    Durbin-Watson stat</w:t>
            </w:r>
          </w:p>
        </w:tc>
        <w:tc>
          <w:tcPr>
            <w:tcW w:w="992" w:type="dxa"/>
            <w:tcBorders>
              <w:top w:val="nil"/>
              <w:left w:val="nil"/>
              <w:bottom w:val="nil"/>
              <w:right w:val="single" w:sz="4" w:space="0" w:color="auto"/>
            </w:tcBorders>
            <w:vAlign w:val="bottom"/>
          </w:tcPr>
          <w:p w14:paraId="718432AC" w14:textId="77777777" w:rsidR="00A856A1" w:rsidRPr="00A04CA8" w:rsidRDefault="00A856A1" w:rsidP="000E47E7">
            <w:pPr>
              <w:spacing w:line="240" w:lineRule="auto"/>
              <w:ind w:left="0" w:right="10" w:hanging="2"/>
              <w:jc w:val="right"/>
              <w:rPr>
                <w:color w:val="000000"/>
              </w:rPr>
            </w:pPr>
            <w:r w:rsidRPr="00A04CA8">
              <w:rPr>
                <w:color w:val="000000"/>
              </w:rPr>
              <w:t>1.865649</w:t>
            </w:r>
          </w:p>
        </w:tc>
      </w:tr>
      <w:tr w:rsidR="00A856A1" w:rsidRPr="00A04CA8" w14:paraId="71A0F5D4" w14:textId="77777777" w:rsidTr="00CF2976">
        <w:trPr>
          <w:trHeight w:hRule="exact" w:val="90"/>
          <w:jc w:val="center"/>
        </w:trPr>
        <w:tc>
          <w:tcPr>
            <w:tcW w:w="2267" w:type="dxa"/>
            <w:tcBorders>
              <w:top w:val="nil"/>
              <w:left w:val="single" w:sz="4" w:space="0" w:color="auto"/>
              <w:bottom w:val="double" w:sz="6" w:space="0" w:color="auto"/>
              <w:right w:val="nil"/>
            </w:tcBorders>
            <w:vAlign w:val="bottom"/>
          </w:tcPr>
          <w:p w14:paraId="3DFDC839" w14:textId="77777777" w:rsidR="00A856A1" w:rsidRPr="00A04CA8" w:rsidRDefault="00A856A1" w:rsidP="000E47E7">
            <w:pPr>
              <w:spacing w:line="240" w:lineRule="auto"/>
              <w:ind w:left="0" w:hanging="2"/>
              <w:jc w:val="center"/>
              <w:rPr>
                <w:color w:val="000000"/>
              </w:rPr>
            </w:pPr>
          </w:p>
        </w:tc>
        <w:tc>
          <w:tcPr>
            <w:tcW w:w="1134" w:type="dxa"/>
            <w:tcBorders>
              <w:top w:val="nil"/>
              <w:left w:val="nil"/>
              <w:bottom w:val="double" w:sz="6" w:space="0" w:color="auto"/>
              <w:right w:val="nil"/>
            </w:tcBorders>
            <w:vAlign w:val="bottom"/>
          </w:tcPr>
          <w:p w14:paraId="4BF71397"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double" w:sz="6" w:space="0" w:color="auto"/>
              <w:right w:val="nil"/>
            </w:tcBorders>
            <w:vAlign w:val="bottom"/>
          </w:tcPr>
          <w:p w14:paraId="60B75C5F"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double" w:sz="6" w:space="0" w:color="auto"/>
              <w:right w:val="nil"/>
            </w:tcBorders>
            <w:vAlign w:val="bottom"/>
          </w:tcPr>
          <w:p w14:paraId="755FA484" w14:textId="77777777" w:rsidR="00A856A1" w:rsidRPr="00A04CA8" w:rsidRDefault="00A856A1" w:rsidP="000E47E7">
            <w:pPr>
              <w:spacing w:line="240" w:lineRule="auto"/>
              <w:ind w:left="0" w:hanging="2"/>
              <w:jc w:val="center"/>
              <w:rPr>
                <w:color w:val="000000"/>
              </w:rPr>
            </w:pPr>
          </w:p>
        </w:tc>
        <w:tc>
          <w:tcPr>
            <w:tcW w:w="992" w:type="dxa"/>
            <w:tcBorders>
              <w:top w:val="nil"/>
              <w:left w:val="nil"/>
              <w:bottom w:val="double" w:sz="6" w:space="0" w:color="auto"/>
              <w:right w:val="single" w:sz="4" w:space="0" w:color="auto"/>
            </w:tcBorders>
            <w:vAlign w:val="bottom"/>
          </w:tcPr>
          <w:p w14:paraId="71374D64" w14:textId="77777777" w:rsidR="00A856A1" w:rsidRPr="00A04CA8" w:rsidRDefault="00A856A1" w:rsidP="000E47E7">
            <w:pPr>
              <w:spacing w:line="240" w:lineRule="auto"/>
              <w:ind w:left="0" w:hanging="2"/>
              <w:jc w:val="center"/>
              <w:rPr>
                <w:color w:val="000000"/>
              </w:rPr>
            </w:pPr>
          </w:p>
        </w:tc>
      </w:tr>
      <w:tr w:rsidR="00A856A1" w:rsidRPr="00A04CA8" w14:paraId="13987134" w14:textId="77777777" w:rsidTr="00CF2976">
        <w:trPr>
          <w:trHeight w:hRule="exact" w:val="135"/>
          <w:jc w:val="center"/>
        </w:trPr>
        <w:tc>
          <w:tcPr>
            <w:tcW w:w="2267" w:type="dxa"/>
            <w:tcBorders>
              <w:top w:val="nil"/>
              <w:left w:val="single" w:sz="4" w:space="0" w:color="auto"/>
              <w:bottom w:val="single" w:sz="4" w:space="0" w:color="auto"/>
              <w:right w:val="nil"/>
            </w:tcBorders>
            <w:vAlign w:val="bottom"/>
          </w:tcPr>
          <w:p w14:paraId="4703B3A3" w14:textId="77777777" w:rsidR="00A856A1" w:rsidRPr="00A04CA8" w:rsidRDefault="00A856A1" w:rsidP="000E47E7">
            <w:pPr>
              <w:spacing w:line="240" w:lineRule="auto"/>
              <w:ind w:left="0" w:hanging="2"/>
              <w:jc w:val="center"/>
              <w:rPr>
                <w:color w:val="000000"/>
              </w:rPr>
            </w:pPr>
          </w:p>
        </w:tc>
        <w:tc>
          <w:tcPr>
            <w:tcW w:w="1134" w:type="dxa"/>
            <w:tcBorders>
              <w:top w:val="nil"/>
              <w:left w:val="nil"/>
              <w:bottom w:val="single" w:sz="4" w:space="0" w:color="auto"/>
              <w:right w:val="nil"/>
            </w:tcBorders>
            <w:vAlign w:val="bottom"/>
          </w:tcPr>
          <w:p w14:paraId="740F4429"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single" w:sz="4" w:space="0" w:color="auto"/>
              <w:right w:val="nil"/>
            </w:tcBorders>
            <w:vAlign w:val="bottom"/>
          </w:tcPr>
          <w:p w14:paraId="08B6D1D5" w14:textId="77777777" w:rsidR="00A856A1" w:rsidRPr="00A04CA8" w:rsidRDefault="00A856A1" w:rsidP="000E47E7">
            <w:pPr>
              <w:spacing w:line="240" w:lineRule="auto"/>
              <w:ind w:left="0" w:hanging="2"/>
              <w:jc w:val="center"/>
              <w:rPr>
                <w:color w:val="000000"/>
              </w:rPr>
            </w:pPr>
          </w:p>
        </w:tc>
        <w:tc>
          <w:tcPr>
            <w:tcW w:w="1276" w:type="dxa"/>
            <w:tcBorders>
              <w:top w:val="nil"/>
              <w:left w:val="nil"/>
              <w:bottom w:val="single" w:sz="4" w:space="0" w:color="auto"/>
              <w:right w:val="nil"/>
            </w:tcBorders>
            <w:vAlign w:val="bottom"/>
          </w:tcPr>
          <w:p w14:paraId="689C9272" w14:textId="77777777" w:rsidR="00A856A1" w:rsidRPr="00A04CA8" w:rsidRDefault="00A856A1" w:rsidP="000E47E7">
            <w:pPr>
              <w:spacing w:line="240" w:lineRule="auto"/>
              <w:ind w:left="0" w:hanging="2"/>
              <w:jc w:val="center"/>
              <w:rPr>
                <w:color w:val="000000"/>
              </w:rPr>
            </w:pPr>
          </w:p>
        </w:tc>
        <w:tc>
          <w:tcPr>
            <w:tcW w:w="992" w:type="dxa"/>
            <w:tcBorders>
              <w:top w:val="nil"/>
              <w:left w:val="nil"/>
              <w:bottom w:val="single" w:sz="4" w:space="0" w:color="auto"/>
              <w:right w:val="single" w:sz="4" w:space="0" w:color="auto"/>
            </w:tcBorders>
            <w:vAlign w:val="bottom"/>
          </w:tcPr>
          <w:p w14:paraId="59AB16D9" w14:textId="77777777" w:rsidR="00A856A1" w:rsidRPr="00A04CA8" w:rsidRDefault="00A856A1" w:rsidP="000E47E7">
            <w:pPr>
              <w:spacing w:line="240" w:lineRule="auto"/>
              <w:ind w:left="0" w:hanging="2"/>
              <w:jc w:val="center"/>
              <w:rPr>
                <w:color w:val="000000"/>
              </w:rPr>
            </w:pPr>
          </w:p>
        </w:tc>
      </w:tr>
    </w:tbl>
    <w:p w14:paraId="5A3BA0B8" w14:textId="77777777" w:rsidR="00A856A1" w:rsidRDefault="00A856A1" w:rsidP="00CF2976">
      <w:pPr>
        <w:ind w:left="0" w:hanging="2"/>
      </w:pPr>
    </w:p>
    <w:p w14:paraId="3C91A1F7" w14:textId="77777777" w:rsidR="00A856A1" w:rsidRDefault="00A856A1">
      <w:pPr>
        <w:suppressAutoHyphens w:val="0"/>
        <w:autoSpaceDE/>
        <w:autoSpaceDN/>
        <w:adjustRightInd/>
        <w:ind w:leftChars="0" w:left="0" w:firstLineChars="0" w:firstLine="0"/>
        <w:textDirection w:val="lrTb"/>
        <w:textAlignment w:val="auto"/>
        <w:outlineLvl w:val="9"/>
      </w:pPr>
      <w:r>
        <w:br w:type="page"/>
      </w:r>
    </w:p>
    <w:p w14:paraId="39FF4285" w14:textId="77777777" w:rsidR="00A856A1" w:rsidRPr="00C0542A" w:rsidRDefault="00A856A1" w:rsidP="00C0542A">
      <w:pPr>
        <w:ind w:left="0" w:hanging="2"/>
        <w:jc w:val="center"/>
        <w:rPr>
          <w:b/>
          <w:bCs/>
        </w:rPr>
      </w:pPr>
      <w:r w:rsidRPr="00C0542A">
        <w:rPr>
          <w:b/>
          <w:bCs/>
        </w:rPr>
        <w:lastRenderedPageBreak/>
        <w:t>APPENDIX 11</w:t>
      </w:r>
      <w:r>
        <w:rPr>
          <w:b/>
          <w:bCs/>
        </w:rPr>
        <w:t xml:space="preserve"> </w:t>
      </w:r>
      <w:r w:rsidRPr="00C0542A">
        <w:rPr>
          <w:b/>
          <w:bCs/>
        </w:rPr>
        <w:t>CHOW TEST</w:t>
      </w: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A856A1" w:rsidRPr="005F6528" w14:paraId="32CFF072" w14:textId="77777777" w:rsidTr="00C0542A">
        <w:trPr>
          <w:trHeight w:val="225"/>
          <w:jc w:val="center"/>
        </w:trPr>
        <w:tc>
          <w:tcPr>
            <w:tcW w:w="4327" w:type="dxa"/>
            <w:gridSpan w:val="3"/>
            <w:tcBorders>
              <w:top w:val="single" w:sz="4" w:space="0" w:color="auto"/>
              <w:left w:val="single" w:sz="4" w:space="0" w:color="auto"/>
              <w:bottom w:val="nil"/>
              <w:right w:val="nil"/>
            </w:tcBorders>
            <w:vAlign w:val="bottom"/>
          </w:tcPr>
          <w:p w14:paraId="10A7AE3A" w14:textId="77777777" w:rsidR="00A856A1" w:rsidRPr="005F6528" w:rsidRDefault="00A856A1" w:rsidP="000E47E7">
            <w:pPr>
              <w:spacing w:line="240" w:lineRule="auto"/>
              <w:ind w:left="0" w:hanging="2"/>
              <w:rPr>
                <w:color w:val="000000"/>
              </w:rPr>
            </w:pPr>
            <w:r w:rsidRPr="005F6528">
              <w:rPr>
                <w:color w:val="000000"/>
              </w:rPr>
              <w:t>Redundant Fixed Effects Tests</w:t>
            </w:r>
          </w:p>
        </w:tc>
        <w:tc>
          <w:tcPr>
            <w:tcW w:w="1208" w:type="dxa"/>
            <w:tcBorders>
              <w:top w:val="single" w:sz="4" w:space="0" w:color="auto"/>
              <w:left w:val="nil"/>
              <w:bottom w:val="nil"/>
              <w:right w:val="nil"/>
            </w:tcBorders>
            <w:vAlign w:val="bottom"/>
          </w:tcPr>
          <w:p w14:paraId="0BD3AC9B" w14:textId="77777777" w:rsidR="00A856A1" w:rsidRPr="005F6528" w:rsidRDefault="00A856A1" w:rsidP="000E47E7">
            <w:pPr>
              <w:spacing w:line="240" w:lineRule="auto"/>
              <w:ind w:left="0" w:hanging="2"/>
              <w:jc w:val="center"/>
              <w:rPr>
                <w:color w:val="000000"/>
              </w:rPr>
            </w:pPr>
          </w:p>
        </w:tc>
        <w:tc>
          <w:tcPr>
            <w:tcW w:w="997" w:type="dxa"/>
            <w:tcBorders>
              <w:top w:val="single" w:sz="4" w:space="0" w:color="auto"/>
              <w:left w:val="nil"/>
              <w:bottom w:val="nil"/>
              <w:right w:val="single" w:sz="4" w:space="0" w:color="auto"/>
            </w:tcBorders>
            <w:vAlign w:val="bottom"/>
          </w:tcPr>
          <w:p w14:paraId="52917F5D" w14:textId="77777777" w:rsidR="00A856A1" w:rsidRPr="005F6528" w:rsidRDefault="00A856A1" w:rsidP="000E47E7">
            <w:pPr>
              <w:spacing w:line="240" w:lineRule="auto"/>
              <w:ind w:left="0" w:hanging="2"/>
              <w:jc w:val="center"/>
              <w:rPr>
                <w:color w:val="000000"/>
              </w:rPr>
            </w:pPr>
          </w:p>
        </w:tc>
      </w:tr>
      <w:tr w:rsidR="00A856A1" w:rsidRPr="005F6528" w14:paraId="7A53C523" w14:textId="77777777" w:rsidTr="00C0542A">
        <w:trPr>
          <w:trHeight w:val="225"/>
          <w:jc w:val="center"/>
        </w:trPr>
        <w:tc>
          <w:tcPr>
            <w:tcW w:w="4327" w:type="dxa"/>
            <w:gridSpan w:val="3"/>
            <w:tcBorders>
              <w:top w:val="nil"/>
              <w:left w:val="single" w:sz="4" w:space="0" w:color="auto"/>
              <w:bottom w:val="nil"/>
              <w:right w:val="nil"/>
            </w:tcBorders>
            <w:vAlign w:val="bottom"/>
          </w:tcPr>
          <w:p w14:paraId="6E482133" w14:textId="77777777" w:rsidR="00A856A1" w:rsidRPr="005F6528" w:rsidRDefault="00A856A1" w:rsidP="000E47E7">
            <w:pPr>
              <w:spacing w:line="240" w:lineRule="auto"/>
              <w:ind w:left="0" w:hanging="2"/>
              <w:rPr>
                <w:color w:val="000000"/>
              </w:rPr>
            </w:pPr>
            <w:r w:rsidRPr="005F6528">
              <w:rPr>
                <w:color w:val="000000"/>
              </w:rPr>
              <w:t>Equation: MODEL_FEM</w:t>
            </w:r>
          </w:p>
        </w:tc>
        <w:tc>
          <w:tcPr>
            <w:tcW w:w="1208" w:type="dxa"/>
            <w:tcBorders>
              <w:top w:val="nil"/>
              <w:left w:val="nil"/>
              <w:bottom w:val="nil"/>
              <w:right w:val="nil"/>
            </w:tcBorders>
            <w:vAlign w:val="bottom"/>
          </w:tcPr>
          <w:p w14:paraId="602E8EEC" w14:textId="77777777" w:rsidR="00A856A1" w:rsidRPr="005F6528" w:rsidRDefault="00A856A1" w:rsidP="000E47E7">
            <w:pPr>
              <w:spacing w:line="240" w:lineRule="auto"/>
              <w:ind w:left="0" w:hanging="2"/>
              <w:jc w:val="center"/>
              <w:rPr>
                <w:color w:val="000000"/>
              </w:rPr>
            </w:pPr>
          </w:p>
        </w:tc>
        <w:tc>
          <w:tcPr>
            <w:tcW w:w="997" w:type="dxa"/>
            <w:tcBorders>
              <w:top w:val="nil"/>
              <w:left w:val="nil"/>
              <w:bottom w:val="nil"/>
              <w:right w:val="single" w:sz="4" w:space="0" w:color="auto"/>
            </w:tcBorders>
            <w:vAlign w:val="bottom"/>
          </w:tcPr>
          <w:p w14:paraId="752DD510" w14:textId="77777777" w:rsidR="00A856A1" w:rsidRPr="005F6528" w:rsidRDefault="00A856A1" w:rsidP="000E47E7">
            <w:pPr>
              <w:spacing w:line="240" w:lineRule="auto"/>
              <w:ind w:left="0" w:hanging="2"/>
              <w:jc w:val="center"/>
              <w:rPr>
                <w:color w:val="000000"/>
              </w:rPr>
            </w:pPr>
          </w:p>
        </w:tc>
      </w:tr>
      <w:tr w:rsidR="00A856A1" w:rsidRPr="005F6528" w14:paraId="6FB31D55" w14:textId="77777777" w:rsidTr="00C0542A">
        <w:trPr>
          <w:trHeight w:val="225"/>
          <w:jc w:val="center"/>
        </w:trPr>
        <w:tc>
          <w:tcPr>
            <w:tcW w:w="5535" w:type="dxa"/>
            <w:gridSpan w:val="4"/>
            <w:tcBorders>
              <w:top w:val="nil"/>
              <w:left w:val="single" w:sz="4" w:space="0" w:color="auto"/>
              <w:bottom w:val="nil"/>
              <w:right w:val="nil"/>
            </w:tcBorders>
            <w:vAlign w:val="bottom"/>
          </w:tcPr>
          <w:p w14:paraId="7ABED981" w14:textId="77777777" w:rsidR="00A856A1" w:rsidRPr="005F6528" w:rsidRDefault="00A856A1" w:rsidP="000E47E7">
            <w:pPr>
              <w:spacing w:line="240" w:lineRule="auto"/>
              <w:ind w:left="0" w:hanging="2"/>
              <w:rPr>
                <w:color w:val="000000"/>
              </w:rPr>
            </w:pPr>
            <w:r w:rsidRPr="005F6528">
              <w:rPr>
                <w:color w:val="000000"/>
              </w:rPr>
              <w:t>Test cross-section fixed effects</w:t>
            </w:r>
          </w:p>
        </w:tc>
        <w:tc>
          <w:tcPr>
            <w:tcW w:w="997" w:type="dxa"/>
            <w:tcBorders>
              <w:top w:val="nil"/>
              <w:left w:val="nil"/>
              <w:bottom w:val="nil"/>
              <w:right w:val="single" w:sz="4" w:space="0" w:color="auto"/>
            </w:tcBorders>
            <w:vAlign w:val="bottom"/>
          </w:tcPr>
          <w:p w14:paraId="06AB2B91" w14:textId="77777777" w:rsidR="00A856A1" w:rsidRPr="005F6528" w:rsidRDefault="00A856A1" w:rsidP="000E47E7">
            <w:pPr>
              <w:spacing w:line="240" w:lineRule="auto"/>
              <w:ind w:left="0" w:hanging="2"/>
              <w:jc w:val="center"/>
              <w:rPr>
                <w:color w:val="000000"/>
              </w:rPr>
            </w:pPr>
          </w:p>
        </w:tc>
      </w:tr>
      <w:tr w:rsidR="00A856A1" w:rsidRPr="005F6528" w14:paraId="5F05D127" w14:textId="77777777" w:rsidTr="00C0542A">
        <w:trPr>
          <w:trHeight w:hRule="exact" w:val="90"/>
          <w:jc w:val="center"/>
        </w:trPr>
        <w:tc>
          <w:tcPr>
            <w:tcW w:w="2017" w:type="dxa"/>
            <w:tcBorders>
              <w:top w:val="nil"/>
              <w:left w:val="single" w:sz="4" w:space="0" w:color="auto"/>
              <w:bottom w:val="double" w:sz="6" w:space="2" w:color="auto"/>
              <w:right w:val="nil"/>
            </w:tcBorders>
            <w:vAlign w:val="bottom"/>
          </w:tcPr>
          <w:p w14:paraId="457946E8" w14:textId="77777777" w:rsidR="00A856A1" w:rsidRPr="005F6528" w:rsidRDefault="00A856A1" w:rsidP="000E47E7">
            <w:pPr>
              <w:spacing w:line="240" w:lineRule="auto"/>
              <w:ind w:left="0" w:hanging="2"/>
              <w:jc w:val="center"/>
              <w:rPr>
                <w:color w:val="000000"/>
              </w:rPr>
            </w:pPr>
          </w:p>
        </w:tc>
        <w:tc>
          <w:tcPr>
            <w:tcW w:w="1103" w:type="dxa"/>
            <w:tcBorders>
              <w:top w:val="nil"/>
              <w:left w:val="nil"/>
              <w:bottom w:val="double" w:sz="6" w:space="2" w:color="auto"/>
              <w:right w:val="nil"/>
            </w:tcBorders>
            <w:vAlign w:val="bottom"/>
          </w:tcPr>
          <w:p w14:paraId="58A20407" w14:textId="77777777" w:rsidR="00A856A1" w:rsidRPr="005F6528" w:rsidRDefault="00A856A1" w:rsidP="000E47E7">
            <w:pPr>
              <w:spacing w:line="240" w:lineRule="auto"/>
              <w:ind w:left="0" w:hanging="2"/>
              <w:jc w:val="center"/>
              <w:rPr>
                <w:color w:val="000000"/>
              </w:rPr>
            </w:pPr>
          </w:p>
        </w:tc>
        <w:tc>
          <w:tcPr>
            <w:tcW w:w="1207" w:type="dxa"/>
            <w:tcBorders>
              <w:top w:val="nil"/>
              <w:left w:val="nil"/>
              <w:bottom w:val="double" w:sz="6" w:space="2" w:color="auto"/>
              <w:right w:val="nil"/>
            </w:tcBorders>
            <w:vAlign w:val="bottom"/>
          </w:tcPr>
          <w:p w14:paraId="5A8160E6" w14:textId="77777777" w:rsidR="00A856A1" w:rsidRPr="005F6528" w:rsidRDefault="00A856A1" w:rsidP="000E47E7">
            <w:pPr>
              <w:spacing w:line="240" w:lineRule="auto"/>
              <w:ind w:left="0" w:hanging="2"/>
              <w:jc w:val="center"/>
              <w:rPr>
                <w:color w:val="000000"/>
              </w:rPr>
            </w:pPr>
          </w:p>
        </w:tc>
        <w:tc>
          <w:tcPr>
            <w:tcW w:w="1208" w:type="dxa"/>
            <w:tcBorders>
              <w:top w:val="nil"/>
              <w:left w:val="nil"/>
              <w:bottom w:val="double" w:sz="6" w:space="2" w:color="auto"/>
              <w:right w:val="nil"/>
            </w:tcBorders>
            <w:vAlign w:val="bottom"/>
          </w:tcPr>
          <w:p w14:paraId="306F4806" w14:textId="77777777" w:rsidR="00A856A1" w:rsidRPr="005F6528" w:rsidRDefault="00A856A1" w:rsidP="000E47E7">
            <w:pPr>
              <w:spacing w:line="240" w:lineRule="auto"/>
              <w:ind w:left="0" w:hanging="2"/>
              <w:jc w:val="center"/>
              <w:rPr>
                <w:color w:val="000000"/>
              </w:rPr>
            </w:pPr>
          </w:p>
        </w:tc>
        <w:tc>
          <w:tcPr>
            <w:tcW w:w="997" w:type="dxa"/>
            <w:tcBorders>
              <w:top w:val="nil"/>
              <w:left w:val="nil"/>
              <w:bottom w:val="double" w:sz="6" w:space="2" w:color="auto"/>
              <w:right w:val="single" w:sz="4" w:space="0" w:color="auto"/>
            </w:tcBorders>
            <w:vAlign w:val="bottom"/>
          </w:tcPr>
          <w:p w14:paraId="382ADA4F" w14:textId="77777777" w:rsidR="00A856A1" w:rsidRPr="005F6528" w:rsidRDefault="00A856A1" w:rsidP="000E47E7">
            <w:pPr>
              <w:spacing w:line="240" w:lineRule="auto"/>
              <w:ind w:left="0" w:hanging="2"/>
              <w:jc w:val="center"/>
              <w:rPr>
                <w:color w:val="000000"/>
              </w:rPr>
            </w:pPr>
          </w:p>
        </w:tc>
      </w:tr>
      <w:tr w:rsidR="00A856A1" w:rsidRPr="005F6528" w14:paraId="5DA67417" w14:textId="77777777" w:rsidTr="00C0542A">
        <w:trPr>
          <w:trHeight w:hRule="exact" w:val="135"/>
          <w:jc w:val="center"/>
        </w:trPr>
        <w:tc>
          <w:tcPr>
            <w:tcW w:w="2017" w:type="dxa"/>
            <w:tcBorders>
              <w:top w:val="nil"/>
              <w:left w:val="single" w:sz="4" w:space="0" w:color="auto"/>
              <w:bottom w:val="nil"/>
              <w:right w:val="nil"/>
            </w:tcBorders>
            <w:vAlign w:val="bottom"/>
          </w:tcPr>
          <w:p w14:paraId="7D35B7CE" w14:textId="77777777" w:rsidR="00A856A1" w:rsidRPr="005F6528" w:rsidRDefault="00A856A1" w:rsidP="000E47E7">
            <w:pPr>
              <w:spacing w:line="240" w:lineRule="auto"/>
              <w:ind w:left="0" w:hanging="2"/>
              <w:jc w:val="center"/>
              <w:rPr>
                <w:color w:val="000000"/>
              </w:rPr>
            </w:pPr>
          </w:p>
        </w:tc>
        <w:tc>
          <w:tcPr>
            <w:tcW w:w="1103" w:type="dxa"/>
            <w:tcBorders>
              <w:top w:val="nil"/>
              <w:left w:val="nil"/>
              <w:bottom w:val="nil"/>
              <w:right w:val="nil"/>
            </w:tcBorders>
            <w:vAlign w:val="bottom"/>
          </w:tcPr>
          <w:p w14:paraId="10D95698" w14:textId="77777777" w:rsidR="00A856A1" w:rsidRPr="005F6528" w:rsidRDefault="00A856A1" w:rsidP="000E47E7">
            <w:pPr>
              <w:spacing w:line="240" w:lineRule="auto"/>
              <w:ind w:left="0" w:hanging="2"/>
              <w:jc w:val="center"/>
              <w:rPr>
                <w:color w:val="000000"/>
              </w:rPr>
            </w:pPr>
          </w:p>
        </w:tc>
        <w:tc>
          <w:tcPr>
            <w:tcW w:w="1207" w:type="dxa"/>
            <w:tcBorders>
              <w:top w:val="nil"/>
              <w:left w:val="nil"/>
              <w:bottom w:val="nil"/>
              <w:right w:val="nil"/>
            </w:tcBorders>
            <w:vAlign w:val="bottom"/>
          </w:tcPr>
          <w:p w14:paraId="7CDBC953" w14:textId="77777777" w:rsidR="00A856A1" w:rsidRPr="005F6528" w:rsidRDefault="00A856A1" w:rsidP="000E47E7">
            <w:pPr>
              <w:spacing w:line="240" w:lineRule="auto"/>
              <w:ind w:left="0" w:hanging="2"/>
              <w:jc w:val="center"/>
              <w:rPr>
                <w:color w:val="000000"/>
              </w:rPr>
            </w:pPr>
          </w:p>
        </w:tc>
        <w:tc>
          <w:tcPr>
            <w:tcW w:w="1208" w:type="dxa"/>
            <w:tcBorders>
              <w:top w:val="nil"/>
              <w:left w:val="nil"/>
              <w:bottom w:val="nil"/>
              <w:right w:val="nil"/>
            </w:tcBorders>
            <w:vAlign w:val="bottom"/>
          </w:tcPr>
          <w:p w14:paraId="16C779A1" w14:textId="77777777" w:rsidR="00A856A1" w:rsidRPr="005F6528" w:rsidRDefault="00A856A1" w:rsidP="000E47E7">
            <w:pPr>
              <w:spacing w:line="240" w:lineRule="auto"/>
              <w:ind w:left="0" w:hanging="2"/>
              <w:jc w:val="center"/>
              <w:rPr>
                <w:color w:val="000000"/>
              </w:rPr>
            </w:pPr>
          </w:p>
        </w:tc>
        <w:tc>
          <w:tcPr>
            <w:tcW w:w="997" w:type="dxa"/>
            <w:tcBorders>
              <w:top w:val="nil"/>
              <w:left w:val="nil"/>
              <w:bottom w:val="nil"/>
              <w:right w:val="single" w:sz="4" w:space="0" w:color="auto"/>
            </w:tcBorders>
            <w:vAlign w:val="bottom"/>
          </w:tcPr>
          <w:p w14:paraId="7D91CE5B" w14:textId="77777777" w:rsidR="00A856A1" w:rsidRPr="005F6528" w:rsidRDefault="00A856A1" w:rsidP="000E47E7">
            <w:pPr>
              <w:spacing w:line="240" w:lineRule="auto"/>
              <w:ind w:left="0" w:hanging="2"/>
              <w:jc w:val="center"/>
              <w:rPr>
                <w:color w:val="000000"/>
              </w:rPr>
            </w:pPr>
          </w:p>
        </w:tc>
      </w:tr>
      <w:tr w:rsidR="00A856A1" w:rsidRPr="005F6528" w14:paraId="49C3123A" w14:textId="77777777" w:rsidTr="00C0542A">
        <w:trPr>
          <w:trHeight w:val="225"/>
          <w:jc w:val="center"/>
        </w:trPr>
        <w:tc>
          <w:tcPr>
            <w:tcW w:w="3120" w:type="dxa"/>
            <w:gridSpan w:val="2"/>
            <w:tcBorders>
              <w:top w:val="nil"/>
              <w:left w:val="single" w:sz="4" w:space="0" w:color="auto"/>
              <w:bottom w:val="nil"/>
              <w:right w:val="nil"/>
            </w:tcBorders>
            <w:vAlign w:val="bottom"/>
          </w:tcPr>
          <w:p w14:paraId="55C07A16" w14:textId="77777777" w:rsidR="00A856A1" w:rsidRPr="005F6528" w:rsidRDefault="00A856A1" w:rsidP="000E47E7">
            <w:pPr>
              <w:spacing w:line="240" w:lineRule="auto"/>
              <w:ind w:left="0" w:hanging="2"/>
              <w:rPr>
                <w:color w:val="000000"/>
              </w:rPr>
            </w:pPr>
            <w:r w:rsidRPr="005F6528">
              <w:rPr>
                <w:color w:val="000000"/>
              </w:rPr>
              <w:t>Effects Test</w:t>
            </w:r>
          </w:p>
        </w:tc>
        <w:tc>
          <w:tcPr>
            <w:tcW w:w="1207" w:type="dxa"/>
            <w:tcBorders>
              <w:top w:val="nil"/>
              <w:left w:val="nil"/>
              <w:bottom w:val="nil"/>
              <w:right w:val="nil"/>
            </w:tcBorders>
            <w:vAlign w:val="bottom"/>
          </w:tcPr>
          <w:p w14:paraId="54186EC4" w14:textId="77777777" w:rsidR="00A856A1" w:rsidRPr="005F6528" w:rsidRDefault="00A856A1" w:rsidP="000E47E7">
            <w:pPr>
              <w:spacing w:line="240" w:lineRule="auto"/>
              <w:ind w:left="0" w:right="10" w:hanging="2"/>
              <w:jc w:val="right"/>
              <w:rPr>
                <w:color w:val="000000"/>
              </w:rPr>
            </w:pPr>
            <w:r w:rsidRPr="005F6528">
              <w:rPr>
                <w:color w:val="000000"/>
              </w:rPr>
              <w:t>Statistic  </w:t>
            </w:r>
          </w:p>
        </w:tc>
        <w:tc>
          <w:tcPr>
            <w:tcW w:w="1208" w:type="dxa"/>
            <w:tcBorders>
              <w:top w:val="nil"/>
              <w:left w:val="nil"/>
              <w:bottom w:val="nil"/>
              <w:right w:val="nil"/>
            </w:tcBorders>
            <w:vAlign w:val="bottom"/>
          </w:tcPr>
          <w:p w14:paraId="485E27B3" w14:textId="77777777" w:rsidR="00A856A1" w:rsidRPr="005F6528" w:rsidRDefault="00A856A1" w:rsidP="000E47E7">
            <w:pPr>
              <w:spacing w:line="240" w:lineRule="auto"/>
              <w:ind w:left="0" w:right="10" w:hanging="2"/>
              <w:jc w:val="right"/>
              <w:rPr>
                <w:color w:val="000000"/>
              </w:rPr>
            </w:pPr>
            <w:r w:rsidRPr="005F6528">
              <w:rPr>
                <w:color w:val="000000"/>
              </w:rPr>
              <w:t>d.f. </w:t>
            </w:r>
          </w:p>
        </w:tc>
        <w:tc>
          <w:tcPr>
            <w:tcW w:w="997" w:type="dxa"/>
            <w:tcBorders>
              <w:top w:val="nil"/>
              <w:left w:val="nil"/>
              <w:bottom w:val="nil"/>
              <w:right w:val="single" w:sz="4" w:space="0" w:color="auto"/>
            </w:tcBorders>
            <w:vAlign w:val="bottom"/>
          </w:tcPr>
          <w:p w14:paraId="5F25D757" w14:textId="77777777" w:rsidR="00A856A1" w:rsidRPr="005F6528" w:rsidRDefault="00A856A1" w:rsidP="000E47E7">
            <w:pPr>
              <w:spacing w:line="240" w:lineRule="auto"/>
              <w:ind w:left="0" w:right="10" w:hanging="2"/>
              <w:jc w:val="right"/>
              <w:rPr>
                <w:color w:val="000000"/>
              </w:rPr>
            </w:pPr>
            <w:r w:rsidRPr="005F6528">
              <w:rPr>
                <w:color w:val="000000"/>
              </w:rPr>
              <w:t>Prob. </w:t>
            </w:r>
          </w:p>
        </w:tc>
      </w:tr>
      <w:tr w:rsidR="00A856A1" w:rsidRPr="005F6528" w14:paraId="453AAA28" w14:textId="77777777" w:rsidTr="00C0542A">
        <w:trPr>
          <w:trHeight w:hRule="exact" w:val="90"/>
          <w:jc w:val="center"/>
        </w:trPr>
        <w:tc>
          <w:tcPr>
            <w:tcW w:w="2017" w:type="dxa"/>
            <w:tcBorders>
              <w:top w:val="nil"/>
              <w:left w:val="single" w:sz="4" w:space="0" w:color="auto"/>
              <w:bottom w:val="double" w:sz="6" w:space="2" w:color="auto"/>
              <w:right w:val="nil"/>
            </w:tcBorders>
            <w:vAlign w:val="bottom"/>
          </w:tcPr>
          <w:p w14:paraId="5B9F0AF1" w14:textId="77777777" w:rsidR="00A856A1" w:rsidRPr="005F6528" w:rsidRDefault="00A856A1" w:rsidP="000E47E7">
            <w:pPr>
              <w:spacing w:line="240" w:lineRule="auto"/>
              <w:ind w:left="0" w:hanging="2"/>
              <w:jc w:val="center"/>
              <w:rPr>
                <w:color w:val="000000"/>
              </w:rPr>
            </w:pPr>
          </w:p>
        </w:tc>
        <w:tc>
          <w:tcPr>
            <w:tcW w:w="1103" w:type="dxa"/>
            <w:tcBorders>
              <w:top w:val="nil"/>
              <w:left w:val="nil"/>
              <w:bottom w:val="double" w:sz="6" w:space="2" w:color="auto"/>
              <w:right w:val="nil"/>
            </w:tcBorders>
            <w:vAlign w:val="bottom"/>
          </w:tcPr>
          <w:p w14:paraId="7F73B183" w14:textId="77777777" w:rsidR="00A856A1" w:rsidRPr="005F6528" w:rsidRDefault="00A856A1" w:rsidP="000E47E7">
            <w:pPr>
              <w:spacing w:line="240" w:lineRule="auto"/>
              <w:ind w:left="0" w:hanging="2"/>
              <w:jc w:val="center"/>
              <w:rPr>
                <w:color w:val="000000"/>
              </w:rPr>
            </w:pPr>
          </w:p>
        </w:tc>
        <w:tc>
          <w:tcPr>
            <w:tcW w:w="1207" w:type="dxa"/>
            <w:tcBorders>
              <w:top w:val="nil"/>
              <w:left w:val="nil"/>
              <w:bottom w:val="double" w:sz="6" w:space="2" w:color="auto"/>
              <w:right w:val="nil"/>
            </w:tcBorders>
            <w:vAlign w:val="bottom"/>
          </w:tcPr>
          <w:p w14:paraId="146DF95C" w14:textId="77777777" w:rsidR="00A856A1" w:rsidRPr="005F6528" w:rsidRDefault="00A856A1" w:rsidP="000E47E7">
            <w:pPr>
              <w:spacing w:line="240" w:lineRule="auto"/>
              <w:ind w:left="0" w:hanging="2"/>
              <w:jc w:val="center"/>
              <w:rPr>
                <w:color w:val="000000"/>
              </w:rPr>
            </w:pPr>
          </w:p>
        </w:tc>
        <w:tc>
          <w:tcPr>
            <w:tcW w:w="1208" w:type="dxa"/>
            <w:tcBorders>
              <w:top w:val="nil"/>
              <w:left w:val="nil"/>
              <w:bottom w:val="double" w:sz="6" w:space="2" w:color="auto"/>
              <w:right w:val="nil"/>
            </w:tcBorders>
            <w:vAlign w:val="bottom"/>
          </w:tcPr>
          <w:p w14:paraId="5A04012F" w14:textId="77777777" w:rsidR="00A856A1" w:rsidRPr="005F6528" w:rsidRDefault="00A856A1" w:rsidP="000E47E7">
            <w:pPr>
              <w:spacing w:line="240" w:lineRule="auto"/>
              <w:ind w:left="0" w:hanging="2"/>
              <w:jc w:val="center"/>
              <w:rPr>
                <w:color w:val="000000"/>
              </w:rPr>
            </w:pPr>
          </w:p>
        </w:tc>
        <w:tc>
          <w:tcPr>
            <w:tcW w:w="997" w:type="dxa"/>
            <w:tcBorders>
              <w:top w:val="nil"/>
              <w:left w:val="nil"/>
              <w:bottom w:val="double" w:sz="6" w:space="2" w:color="auto"/>
              <w:right w:val="single" w:sz="4" w:space="0" w:color="auto"/>
            </w:tcBorders>
            <w:vAlign w:val="bottom"/>
          </w:tcPr>
          <w:p w14:paraId="66AE3BD8" w14:textId="77777777" w:rsidR="00A856A1" w:rsidRPr="005F6528" w:rsidRDefault="00A856A1" w:rsidP="000E47E7">
            <w:pPr>
              <w:spacing w:line="240" w:lineRule="auto"/>
              <w:ind w:left="0" w:hanging="2"/>
              <w:jc w:val="center"/>
              <w:rPr>
                <w:color w:val="000000"/>
              </w:rPr>
            </w:pPr>
          </w:p>
        </w:tc>
      </w:tr>
      <w:tr w:rsidR="00A856A1" w:rsidRPr="005F6528" w14:paraId="3EE96508" w14:textId="77777777" w:rsidTr="00C0542A">
        <w:trPr>
          <w:trHeight w:hRule="exact" w:val="135"/>
          <w:jc w:val="center"/>
        </w:trPr>
        <w:tc>
          <w:tcPr>
            <w:tcW w:w="2017" w:type="dxa"/>
            <w:tcBorders>
              <w:top w:val="nil"/>
              <w:left w:val="single" w:sz="4" w:space="0" w:color="auto"/>
              <w:bottom w:val="nil"/>
              <w:right w:val="nil"/>
            </w:tcBorders>
            <w:vAlign w:val="bottom"/>
          </w:tcPr>
          <w:p w14:paraId="769E8E74" w14:textId="77777777" w:rsidR="00A856A1" w:rsidRPr="005F6528" w:rsidRDefault="00A856A1" w:rsidP="000E47E7">
            <w:pPr>
              <w:spacing w:line="240" w:lineRule="auto"/>
              <w:ind w:left="0" w:hanging="2"/>
              <w:jc w:val="center"/>
              <w:rPr>
                <w:color w:val="000000"/>
              </w:rPr>
            </w:pPr>
          </w:p>
        </w:tc>
        <w:tc>
          <w:tcPr>
            <w:tcW w:w="1103" w:type="dxa"/>
            <w:tcBorders>
              <w:top w:val="nil"/>
              <w:left w:val="nil"/>
              <w:bottom w:val="nil"/>
              <w:right w:val="nil"/>
            </w:tcBorders>
            <w:vAlign w:val="bottom"/>
          </w:tcPr>
          <w:p w14:paraId="3BCBF4BF" w14:textId="77777777" w:rsidR="00A856A1" w:rsidRPr="005F6528" w:rsidRDefault="00A856A1" w:rsidP="000E47E7">
            <w:pPr>
              <w:spacing w:line="240" w:lineRule="auto"/>
              <w:ind w:left="0" w:hanging="2"/>
              <w:jc w:val="center"/>
              <w:rPr>
                <w:color w:val="000000"/>
              </w:rPr>
            </w:pPr>
          </w:p>
        </w:tc>
        <w:tc>
          <w:tcPr>
            <w:tcW w:w="1207" w:type="dxa"/>
            <w:tcBorders>
              <w:top w:val="nil"/>
              <w:left w:val="nil"/>
              <w:bottom w:val="nil"/>
              <w:right w:val="nil"/>
            </w:tcBorders>
            <w:vAlign w:val="bottom"/>
          </w:tcPr>
          <w:p w14:paraId="1A791FED" w14:textId="77777777" w:rsidR="00A856A1" w:rsidRPr="005F6528" w:rsidRDefault="00A856A1" w:rsidP="000E47E7">
            <w:pPr>
              <w:spacing w:line="240" w:lineRule="auto"/>
              <w:ind w:left="0" w:hanging="2"/>
              <w:jc w:val="center"/>
              <w:rPr>
                <w:color w:val="000000"/>
              </w:rPr>
            </w:pPr>
          </w:p>
        </w:tc>
        <w:tc>
          <w:tcPr>
            <w:tcW w:w="1208" w:type="dxa"/>
            <w:tcBorders>
              <w:top w:val="nil"/>
              <w:left w:val="nil"/>
              <w:bottom w:val="nil"/>
              <w:right w:val="nil"/>
            </w:tcBorders>
            <w:vAlign w:val="bottom"/>
          </w:tcPr>
          <w:p w14:paraId="33CA8716" w14:textId="77777777" w:rsidR="00A856A1" w:rsidRPr="005F6528" w:rsidRDefault="00A856A1" w:rsidP="000E47E7">
            <w:pPr>
              <w:spacing w:line="240" w:lineRule="auto"/>
              <w:ind w:left="0" w:hanging="2"/>
              <w:jc w:val="center"/>
              <w:rPr>
                <w:color w:val="000000"/>
              </w:rPr>
            </w:pPr>
          </w:p>
        </w:tc>
        <w:tc>
          <w:tcPr>
            <w:tcW w:w="997" w:type="dxa"/>
            <w:tcBorders>
              <w:top w:val="nil"/>
              <w:left w:val="nil"/>
              <w:bottom w:val="nil"/>
              <w:right w:val="single" w:sz="4" w:space="0" w:color="auto"/>
            </w:tcBorders>
            <w:vAlign w:val="bottom"/>
          </w:tcPr>
          <w:p w14:paraId="7BAD3579" w14:textId="77777777" w:rsidR="00A856A1" w:rsidRPr="005F6528" w:rsidRDefault="00A856A1" w:rsidP="000E47E7">
            <w:pPr>
              <w:spacing w:line="240" w:lineRule="auto"/>
              <w:ind w:left="0" w:hanging="2"/>
              <w:jc w:val="center"/>
              <w:rPr>
                <w:color w:val="000000"/>
              </w:rPr>
            </w:pPr>
          </w:p>
        </w:tc>
      </w:tr>
      <w:tr w:rsidR="00A856A1" w:rsidRPr="005F6528" w14:paraId="6119669F" w14:textId="77777777" w:rsidTr="00C0542A">
        <w:trPr>
          <w:trHeight w:val="225"/>
          <w:jc w:val="center"/>
        </w:trPr>
        <w:tc>
          <w:tcPr>
            <w:tcW w:w="3120" w:type="dxa"/>
            <w:gridSpan w:val="2"/>
            <w:tcBorders>
              <w:top w:val="nil"/>
              <w:left w:val="single" w:sz="4" w:space="0" w:color="auto"/>
              <w:bottom w:val="nil"/>
              <w:right w:val="nil"/>
            </w:tcBorders>
            <w:vAlign w:val="bottom"/>
          </w:tcPr>
          <w:p w14:paraId="1AD5CA56" w14:textId="77777777" w:rsidR="00A856A1" w:rsidRPr="005F6528" w:rsidRDefault="00A856A1" w:rsidP="000E47E7">
            <w:pPr>
              <w:spacing w:line="240" w:lineRule="auto"/>
              <w:ind w:left="0" w:hanging="2"/>
              <w:rPr>
                <w:color w:val="000000"/>
              </w:rPr>
            </w:pPr>
            <w:r w:rsidRPr="005F6528">
              <w:rPr>
                <w:color w:val="000000"/>
              </w:rPr>
              <w:t>Cross-section F</w:t>
            </w:r>
          </w:p>
        </w:tc>
        <w:tc>
          <w:tcPr>
            <w:tcW w:w="1207" w:type="dxa"/>
            <w:tcBorders>
              <w:top w:val="nil"/>
              <w:left w:val="nil"/>
              <w:bottom w:val="nil"/>
              <w:right w:val="nil"/>
            </w:tcBorders>
            <w:vAlign w:val="bottom"/>
          </w:tcPr>
          <w:p w14:paraId="16C00456" w14:textId="77777777" w:rsidR="00A856A1" w:rsidRPr="005F6528" w:rsidRDefault="00A856A1" w:rsidP="000E47E7">
            <w:pPr>
              <w:spacing w:line="240" w:lineRule="auto"/>
              <w:ind w:left="0" w:right="10" w:hanging="2"/>
              <w:jc w:val="right"/>
              <w:rPr>
                <w:color w:val="000000"/>
              </w:rPr>
            </w:pPr>
            <w:r w:rsidRPr="005F6528">
              <w:rPr>
                <w:color w:val="000000"/>
              </w:rPr>
              <w:t>1.394313</w:t>
            </w:r>
          </w:p>
        </w:tc>
        <w:tc>
          <w:tcPr>
            <w:tcW w:w="1208" w:type="dxa"/>
            <w:tcBorders>
              <w:top w:val="nil"/>
              <w:left w:val="nil"/>
              <w:bottom w:val="nil"/>
              <w:right w:val="nil"/>
            </w:tcBorders>
            <w:vAlign w:val="bottom"/>
          </w:tcPr>
          <w:p w14:paraId="5F730878" w14:textId="77777777" w:rsidR="00A856A1" w:rsidRPr="005F6528" w:rsidRDefault="00A856A1" w:rsidP="000E47E7">
            <w:pPr>
              <w:spacing w:line="240" w:lineRule="auto"/>
              <w:ind w:left="0" w:right="10" w:hanging="2"/>
              <w:jc w:val="right"/>
              <w:rPr>
                <w:color w:val="000000"/>
              </w:rPr>
            </w:pPr>
            <w:r w:rsidRPr="005F6528">
              <w:rPr>
                <w:color w:val="000000"/>
              </w:rPr>
              <w:t>(6,45)</w:t>
            </w:r>
          </w:p>
        </w:tc>
        <w:tc>
          <w:tcPr>
            <w:tcW w:w="997" w:type="dxa"/>
            <w:tcBorders>
              <w:top w:val="nil"/>
              <w:left w:val="nil"/>
              <w:bottom w:val="nil"/>
              <w:right w:val="single" w:sz="4" w:space="0" w:color="auto"/>
            </w:tcBorders>
            <w:vAlign w:val="bottom"/>
          </w:tcPr>
          <w:p w14:paraId="5B18CA65" w14:textId="77777777" w:rsidR="00A856A1" w:rsidRPr="005F6528" w:rsidRDefault="00A856A1" w:rsidP="000E47E7">
            <w:pPr>
              <w:spacing w:line="240" w:lineRule="auto"/>
              <w:ind w:left="0" w:right="10" w:hanging="2"/>
              <w:jc w:val="right"/>
              <w:rPr>
                <w:color w:val="000000"/>
              </w:rPr>
            </w:pPr>
            <w:r w:rsidRPr="005F6528">
              <w:rPr>
                <w:color w:val="000000"/>
              </w:rPr>
              <w:t>0.2378</w:t>
            </w:r>
          </w:p>
        </w:tc>
      </w:tr>
      <w:tr w:rsidR="00A856A1" w:rsidRPr="00DB6AC4" w14:paraId="36D8A9CF" w14:textId="77777777" w:rsidTr="00C0542A">
        <w:trPr>
          <w:trHeight w:val="225"/>
          <w:jc w:val="center"/>
        </w:trPr>
        <w:tc>
          <w:tcPr>
            <w:tcW w:w="3120" w:type="dxa"/>
            <w:gridSpan w:val="2"/>
            <w:tcBorders>
              <w:top w:val="nil"/>
              <w:left w:val="single" w:sz="4" w:space="0" w:color="auto"/>
              <w:bottom w:val="nil"/>
              <w:right w:val="nil"/>
            </w:tcBorders>
            <w:vAlign w:val="bottom"/>
          </w:tcPr>
          <w:p w14:paraId="2682CB1D" w14:textId="77777777" w:rsidR="00A856A1" w:rsidRPr="005F6528" w:rsidRDefault="00A856A1" w:rsidP="000E47E7">
            <w:pPr>
              <w:spacing w:line="240" w:lineRule="auto"/>
              <w:ind w:left="0" w:hanging="2"/>
              <w:rPr>
                <w:color w:val="000000"/>
              </w:rPr>
            </w:pPr>
            <w:r w:rsidRPr="005F6528">
              <w:rPr>
                <w:color w:val="000000"/>
              </w:rPr>
              <w:t>Cross-section Chi-square</w:t>
            </w:r>
          </w:p>
        </w:tc>
        <w:tc>
          <w:tcPr>
            <w:tcW w:w="1207" w:type="dxa"/>
            <w:tcBorders>
              <w:top w:val="nil"/>
              <w:left w:val="nil"/>
              <w:bottom w:val="nil"/>
              <w:right w:val="nil"/>
            </w:tcBorders>
            <w:vAlign w:val="bottom"/>
          </w:tcPr>
          <w:p w14:paraId="02B6D9DA" w14:textId="77777777" w:rsidR="00A856A1" w:rsidRPr="005F6528" w:rsidRDefault="00A856A1" w:rsidP="000E47E7">
            <w:pPr>
              <w:spacing w:line="240" w:lineRule="auto"/>
              <w:ind w:left="0" w:right="10" w:hanging="2"/>
              <w:jc w:val="right"/>
              <w:rPr>
                <w:color w:val="000000"/>
              </w:rPr>
            </w:pPr>
            <w:r w:rsidRPr="005F6528">
              <w:rPr>
                <w:color w:val="000000"/>
              </w:rPr>
              <w:t>9.719018</w:t>
            </w:r>
          </w:p>
        </w:tc>
        <w:tc>
          <w:tcPr>
            <w:tcW w:w="1208" w:type="dxa"/>
            <w:tcBorders>
              <w:top w:val="nil"/>
              <w:left w:val="nil"/>
              <w:bottom w:val="nil"/>
              <w:right w:val="nil"/>
            </w:tcBorders>
            <w:vAlign w:val="bottom"/>
          </w:tcPr>
          <w:p w14:paraId="3BD02A28" w14:textId="77777777" w:rsidR="00A856A1" w:rsidRPr="005F6528" w:rsidRDefault="00A856A1" w:rsidP="000E47E7">
            <w:pPr>
              <w:spacing w:line="240" w:lineRule="auto"/>
              <w:ind w:left="0" w:right="10" w:hanging="2"/>
              <w:jc w:val="right"/>
              <w:rPr>
                <w:color w:val="000000"/>
              </w:rPr>
            </w:pPr>
            <w:r w:rsidRPr="005F6528">
              <w:rPr>
                <w:color w:val="000000"/>
              </w:rPr>
              <w:t>6</w:t>
            </w:r>
          </w:p>
        </w:tc>
        <w:tc>
          <w:tcPr>
            <w:tcW w:w="997" w:type="dxa"/>
            <w:tcBorders>
              <w:top w:val="nil"/>
              <w:left w:val="nil"/>
              <w:bottom w:val="nil"/>
              <w:right w:val="single" w:sz="4" w:space="0" w:color="auto"/>
            </w:tcBorders>
            <w:vAlign w:val="bottom"/>
          </w:tcPr>
          <w:p w14:paraId="3BEE0F95" w14:textId="77777777" w:rsidR="00A856A1" w:rsidRPr="00DB6AC4" w:rsidRDefault="00A856A1" w:rsidP="000E47E7">
            <w:pPr>
              <w:spacing w:line="240" w:lineRule="auto"/>
              <w:ind w:left="0" w:right="10" w:hanging="2"/>
              <w:jc w:val="right"/>
              <w:rPr>
                <w:color w:val="000000"/>
              </w:rPr>
            </w:pPr>
            <w:r w:rsidRPr="00DB6AC4">
              <w:rPr>
                <w:color w:val="000000"/>
              </w:rPr>
              <w:t>0.1370</w:t>
            </w:r>
          </w:p>
        </w:tc>
      </w:tr>
      <w:tr w:rsidR="00A856A1" w:rsidRPr="005F6528" w14:paraId="062FB2A4" w14:textId="77777777" w:rsidTr="00C0542A">
        <w:trPr>
          <w:trHeight w:hRule="exact" w:val="90"/>
          <w:jc w:val="center"/>
        </w:trPr>
        <w:tc>
          <w:tcPr>
            <w:tcW w:w="2017" w:type="dxa"/>
            <w:tcBorders>
              <w:top w:val="nil"/>
              <w:left w:val="single" w:sz="4" w:space="0" w:color="auto"/>
              <w:bottom w:val="double" w:sz="6" w:space="2" w:color="auto"/>
              <w:right w:val="nil"/>
            </w:tcBorders>
            <w:vAlign w:val="bottom"/>
          </w:tcPr>
          <w:p w14:paraId="30F74C82" w14:textId="77777777" w:rsidR="00A856A1" w:rsidRPr="005F6528" w:rsidRDefault="00A856A1" w:rsidP="000E47E7">
            <w:pPr>
              <w:spacing w:line="240" w:lineRule="auto"/>
              <w:ind w:left="0" w:hanging="2"/>
              <w:jc w:val="center"/>
              <w:rPr>
                <w:color w:val="000000"/>
              </w:rPr>
            </w:pPr>
          </w:p>
        </w:tc>
        <w:tc>
          <w:tcPr>
            <w:tcW w:w="1103" w:type="dxa"/>
            <w:tcBorders>
              <w:top w:val="nil"/>
              <w:left w:val="nil"/>
              <w:bottom w:val="double" w:sz="6" w:space="2" w:color="auto"/>
              <w:right w:val="nil"/>
            </w:tcBorders>
            <w:vAlign w:val="bottom"/>
          </w:tcPr>
          <w:p w14:paraId="1A3ED6B2" w14:textId="77777777" w:rsidR="00A856A1" w:rsidRPr="005F6528" w:rsidRDefault="00A856A1" w:rsidP="000E47E7">
            <w:pPr>
              <w:spacing w:line="240" w:lineRule="auto"/>
              <w:ind w:left="0" w:hanging="2"/>
              <w:jc w:val="center"/>
              <w:rPr>
                <w:color w:val="000000"/>
              </w:rPr>
            </w:pPr>
          </w:p>
        </w:tc>
        <w:tc>
          <w:tcPr>
            <w:tcW w:w="1207" w:type="dxa"/>
            <w:tcBorders>
              <w:top w:val="nil"/>
              <w:left w:val="nil"/>
              <w:bottom w:val="double" w:sz="6" w:space="2" w:color="auto"/>
              <w:right w:val="nil"/>
            </w:tcBorders>
            <w:vAlign w:val="bottom"/>
          </w:tcPr>
          <w:p w14:paraId="77BF185E" w14:textId="77777777" w:rsidR="00A856A1" w:rsidRPr="005F6528" w:rsidRDefault="00A856A1" w:rsidP="000E47E7">
            <w:pPr>
              <w:spacing w:line="240" w:lineRule="auto"/>
              <w:ind w:left="0" w:hanging="2"/>
              <w:jc w:val="center"/>
              <w:rPr>
                <w:color w:val="000000"/>
              </w:rPr>
            </w:pPr>
          </w:p>
        </w:tc>
        <w:tc>
          <w:tcPr>
            <w:tcW w:w="1208" w:type="dxa"/>
            <w:tcBorders>
              <w:top w:val="nil"/>
              <w:left w:val="nil"/>
              <w:bottom w:val="double" w:sz="6" w:space="2" w:color="auto"/>
              <w:right w:val="nil"/>
            </w:tcBorders>
            <w:vAlign w:val="bottom"/>
          </w:tcPr>
          <w:p w14:paraId="7916C6B4" w14:textId="77777777" w:rsidR="00A856A1" w:rsidRPr="005F6528" w:rsidRDefault="00A856A1" w:rsidP="000E47E7">
            <w:pPr>
              <w:spacing w:line="240" w:lineRule="auto"/>
              <w:ind w:left="0" w:hanging="2"/>
              <w:jc w:val="center"/>
              <w:rPr>
                <w:color w:val="000000"/>
              </w:rPr>
            </w:pPr>
          </w:p>
        </w:tc>
        <w:tc>
          <w:tcPr>
            <w:tcW w:w="997" w:type="dxa"/>
            <w:tcBorders>
              <w:top w:val="nil"/>
              <w:left w:val="nil"/>
              <w:bottom w:val="double" w:sz="6" w:space="2" w:color="auto"/>
              <w:right w:val="single" w:sz="4" w:space="0" w:color="auto"/>
            </w:tcBorders>
            <w:vAlign w:val="bottom"/>
          </w:tcPr>
          <w:p w14:paraId="79D1F1A1" w14:textId="77777777" w:rsidR="00A856A1" w:rsidRPr="005F6528" w:rsidRDefault="00A856A1" w:rsidP="000E47E7">
            <w:pPr>
              <w:spacing w:line="240" w:lineRule="auto"/>
              <w:ind w:left="0" w:hanging="2"/>
              <w:jc w:val="center"/>
              <w:rPr>
                <w:color w:val="000000"/>
              </w:rPr>
            </w:pPr>
          </w:p>
        </w:tc>
      </w:tr>
      <w:tr w:rsidR="00A856A1" w:rsidRPr="005F6528" w14:paraId="50555B5F" w14:textId="77777777" w:rsidTr="00C0542A">
        <w:trPr>
          <w:trHeight w:hRule="exact" w:val="135"/>
          <w:jc w:val="center"/>
        </w:trPr>
        <w:tc>
          <w:tcPr>
            <w:tcW w:w="2017" w:type="dxa"/>
            <w:tcBorders>
              <w:top w:val="nil"/>
              <w:left w:val="single" w:sz="4" w:space="0" w:color="auto"/>
              <w:bottom w:val="single" w:sz="4" w:space="0" w:color="auto"/>
              <w:right w:val="nil"/>
            </w:tcBorders>
            <w:vAlign w:val="bottom"/>
          </w:tcPr>
          <w:p w14:paraId="6EE4E882" w14:textId="77777777" w:rsidR="00A856A1" w:rsidRPr="005F6528" w:rsidRDefault="00A856A1" w:rsidP="000E47E7">
            <w:pPr>
              <w:spacing w:line="240" w:lineRule="auto"/>
              <w:ind w:left="0" w:hanging="2"/>
              <w:jc w:val="center"/>
              <w:rPr>
                <w:color w:val="000000"/>
              </w:rPr>
            </w:pPr>
          </w:p>
        </w:tc>
        <w:tc>
          <w:tcPr>
            <w:tcW w:w="1103" w:type="dxa"/>
            <w:tcBorders>
              <w:top w:val="nil"/>
              <w:left w:val="nil"/>
              <w:bottom w:val="single" w:sz="4" w:space="0" w:color="auto"/>
              <w:right w:val="nil"/>
            </w:tcBorders>
            <w:vAlign w:val="bottom"/>
          </w:tcPr>
          <w:p w14:paraId="5EB8C680" w14:textId="77777777" w:rsidR="00A856A1" w:rsidRPr="005F6528" w:rsidRDefault="00A856A1" w:rsidP="000E47E7">
            <w:pPr>
              <w:spacing w:line="240" w:lineRule="auto"/>
              <w:ind w:left="0" w:hanging="2"/>
              <w:jc w:val="center"/>
              <w:rPr>
                <w:color w:val="000000"/>
              </w:rPr>
            </w:pPr>
          </w:p>
        </w:tc>
        <w:tc>
          <w:tcPr>
            <w:tcW w:w="1207" w:type="dxa"/>
            <w:tcBorders>
              <w:top w:val="nil"/>
              <w:left w:val="nil"/>
              <w:bottom w:val="single" w:sz="4" w:space="0" w:color="auto"/>
              <w:right w:val="nil"/>
            </w:tcBorders>
            <w:vAlign w:val="bottom"/>
          </w:tcPr>
          <w:p w14:paraId="71A3FF54" w14:textId="77777777" w:rsidR="00A856A1" w:rsidRPr="005F6528" w:rsidRDefault="00A856A1" w:rsidP="000E47E7">
            <w:pPr>
              <w:spacing w:line="240" w:lineRule="auto"/>
              <w:ind w:left="0" w:hanging="2"/>
              <w:jc w:val="center"/>
              <w:rPr>
                <w:color w:val="000000"/>
              </w:rPr>
            </w:pPr>
          </w:p>
        </w:tc>
        <w:tc>
          <w:tcPr>
            <w:tcW w:w="1208" w:type="dxa"/>
            <w:tcBorders>
              <w:top w:val="nil"/>
              <w:left w:val="nil"/>
              <w:bottom w:val="single" w:sz="4" w:space="0" w:color="auto"/>
              <w:right w:val="nil"/>
            </w:tcBorders>
            <w:vAlign w:val="bottom"/>
          </w:tcPr>
          <w:p w14:paraId="3B8729C2" w14:textId="77777777" w:rsidR="00A856A1" w:rsidRPr="005F6528" w:rsidRDefault="00A856A1" w:rsidP="000E47E7">
            <w:pPr>
              <w:spacing w:line="240" w:lineRule="auto"/>
              <w:ind w:left="0" w:hanging="2"/>
              <w:jc w:val="center"/>
              <w:rPr>
                <w:color w:val="000000"/>
              </w:rPr>
            </w:pPr>
          </w:p>
        </w:tc>
        <w:tc>
          <w:tcPr>
            <w:tcW w:w="997" w:type="dxa"/>
            <w:tcBorders>
              <w:top w:val="nil"/>
              <w:left w:val="nil"/>
              <w:bottom w:val="single" w:sz="4" w:space="0" w:color="auto"/>
              <w:right w:val="single" w:sz="4" w:space="0" w:color="auto"/>
            </w:tcBorders>
            <w:vAlign w:val="bottom"/>
          </w:tcPr>
          <w:p w14:paraId="4B59D536" w14:textId="77777777" w:rsidR="00A856A1" w:rsidRPr="005F6528" w:rsidRDefault="00A856A1" w:rsidP="000E47E7">
            <w:pPr>
              <w:spacing w:line="240" w:lineRule="auto"/>
              <w:ind w:left="0" w:hanging="2"/>
              <w:jc w:val="center"/>
              <w:rPr>
                <w:color w:val="000000"/>
              </w:rPr>
            </w:pPr>
          </w:p>
        </w:tc>
      </w:tr>
    </w:tbl>
    <w:p w14:paraId="759F34C8" w14:textId="77777777" w:rsidR="00A856A1" w:rsidRDefault="00A856A1" w:rsidP="00CF2976">
      <w:pPr>
        <w:ind w:left="0" w:hanging="2"/>
      </w:pPr>
    </w:p>
    <w:p w14:paraId="77B8E4B9" w14:textId="77777777" w:rsidR="00A856A1" w:rsidRDefault="00A856A1">
      <w:pPr>
        <w:suppressAutoHyphens w:val="0"/>
        <w:autoSpaceDE/>
        <w:autoSpaceDN/>
        <w:adjustRightInd/>
        <w:ind w:leftChars="0" w:left="0" w:firstLineChars="0" w:firstLine="0"/>
        <w:textDirection w:val="lrTb"/>
        <w:textAlignment w:val="auto"/>
        <w:outlineLvl w:val="9"/>
      </w:pPr>
      <w:r>
        <w:br w:type="page"/>
      </w:r>
    </w:p>
    <w:p w14:paraId="0B2B8805" w14:textId="77777777" w:rsidR="00A856A1" w:rsidRDefault="00A856A1" w:rsidP="00C0542A">
      <w:pPr>
        <w:ind w:left="0" w:hanging="2"/>
        <w:jc w:val="center"/>
        <w:rPr>
          <w:b/>
          <w:bCs/>
        </w:rPr>
      </w:pPr>
      <w:r w:rsidRPr="00C0542A">
        <w:rPr>
          <w:b/>
          <w:bCs/>
        </w:rPr>
        <w:lastRenderedPageBreak/>
        <w:t>APPENDIX 12</w:t>
      </w:r>
      <w:r>
        <w:rPr>
          <w:b/>
          <w:bCs/>
        </w:rPr>
        <w:t xml:space="preserve"> HAUSMAN TEST</w:t>
      </w:r>
    </w:p>
    <w:tbl>
      <w:tblPr>
        <w:tblW w:w="0" w:type="auto"/>
        <w:jc w:val="center"/>
        <w:tblLayout w:type="fixed"/>
        <w:tblCellMar>
          <w:left w:w="0" w:type="dxa"/>
          <w:right w:w="0" w:type="dxa"/>
        </w:tblCellMar>
        <w:tblLook w:val="0000" w:firstRow="0" w:lastRow="0" w:firstColumn="0" w:lastColumn="0" w:noHBand="0" w:noVBand="0"/>
      </w:tblPr>
      <w:tblGrid>
        <w:gridCol w:w="2017"/>
        <w:gridCol w:w="530"/>
        <w:gridCol w:w="1780"/>
        <w:gridCol w:w="1208"/>
        <w:gridCol w:w="997"/>
      </w:tblGrid>
      <w:tr w:rsidR="00A856A1" w:rsidRPr="00982F0A" w14:paraId="0EDBE1F2" w14:textId="77777777" w:rsidTr="00C0542A">
        <w:trPr>
          <w:trHeight w:val="225"/>
          <w:jc w:val="center"/>
        </w:trPr>
        <w:tc>
          <w:tcPr>
            <w:tcW w:w="5535" w:type="dxa"/>
            <w:gridSpan w:val="4"/>
            <w:tcBorders>
              <w:top w:val="single" w:sz="4" w:space="0" w:color="auto"/>
              <w:left w:val="single" w:sz="4" w:space="0" w:color="auto"/>
              <w:bottom w:val="nil"/>
              <w:right w:val="nil"/>
            </w:tcBorders>
            <w:vAlign w:val="bottom"/>
          </w:tcPr>
          <w:p w14:paraId="200DD034" w14:textId="77777777" w:rsidR="00A856A1" w:rsidRPr="00982F0A" w:rsidRDefault="00A856A1" w:rsidP="000E47E7">
            <w:pPr>
              <w:spacing w:line="240" w:lineRule="auto"/>
              <w:ind w:left="0" w:hanging="2"/>
              <w:rPr>
                <w:color w:val="000000"/>
              </w:rPr>
            </w:pPr>
            <w:r w:rsidRPr="00982F0A">
              <w:rPr>
                <w:color w:val="000000"/>
              </w:rPr>
              <w:t>Correlated Random Effects - Hausman Test</w:t>
            </w:r>
          </w:p>
        </w:tc>
        <w:tc>
          <w:tcPr>
            <w:tcW w:w="997" w:type="dxa"/>
            <w:tcBorders>
              <w:top w:val="single" w:sz="4" w:space="0" w:color="auto"/>
              <w:left w:val="nil"/>
              <w:bottom w:val="nil"/>
              <w:right w:val="single" w:sz="4" w:space="0" w:color="auto"/>
            </w:tcBorders>
            <w:vAlign w:val="bottom"/>
          </w:tcPr>
          <w:p w14:paraId="4CF9310F" w14:textId="77777777" w:rsidR="00A856A1" w:rsidRPr="00982F0A" w:rsidRDefault="00A856A1" w:rsidP="000E47E7">
            <w:pPr>
              <w:spacing w:line="240" w:lineRule="auto"/>
              <w:ind w:left="0" w:hanging="2"/>
              <w:jc w:val="center"/>
              <w:rPr>
                <w:color w:val="000000"/>
              </w:rPr>
            </w:pPr>
          </w:p>
        </w:tc>
      </w:tr>
      <w:tr w:rsidR="00A856A1" w:rsidRPr="00982F0A" w14:paraId="19524BB6" w14:textId="77777777" w:rsidTr="00C0542A">
        <w:trPr>
          <w:trHeight w:val="225"/>
          <w:jc w:val="center"/>
        </w:trPr>
        <w:tc>
          <w:tcPr>
            <w:tcW w:w="4327" w:type="dxa"/>
            <w:gridSpan w:val="3"/>
            <w:tcBorders>
              <w:top w:val="nil"/>
              <w:left w:val="single" w:sz="4" w:space="0" w:color="auto"/>
              <w:bottom w:val="nil"/>
              <w:right w:val="nil"/>
            </w:tcBorders>
            <w:vAlign w:val="bottom"/>
          </w:tcPr>
          <w:p w14:paraId="2477BE0F" w14:textId="77777777" w:rsidR="00A856A1" w:rsidRPr="00982F0A" w:rsidRDefault="00A856A1" w:rsidP="000E47E7">
            <w:pPr>
              <w:spacing w:line="240" w:lineRule="auto"/>
              <w:ind w:left="0" w:hanging="2"/>
              <w:rPr>
                <w:color w:val="000000"/>
              </w:rPr>
            </w:pPr>
            <w:r w:rsidRPr="00982F0A">
              <w:rPr>
                <w:color w:val="000000"/>
              </w:rPr>
              <w:t>Equation: UJI_HAUSMAN</w:t>
            </w:r>
          </w:p>
        </w:tc>
        <w:tc>
          <w:tcPr>
            <w:tcW w:w="1208" w:type="dxa"/>
            <w:tcBorders>
              <w:top w:val="nil"/>
              <w:left w:val="nil"/>
              <w:bottom w:val="nil"/>
              <w:right w:val="nil"/>
            </w:tcBorders>
            <w:vAlign w:val="bottom"/>
          </w:tcPr>
          <w:p w14:paraId="20C30152" w14:textId="77777777" w:rsidR="00A856A1" w:rsidRPr="00982F0A" w:rsidRDefault="00A856A1" w:rsidP="000E47E7">
            <w:pPr>
              <w:spacing w:line="240" w:lineRule="auto"/>
              <w:ind w:left="0" w:hanging="2"/>
              <w:jc w:val="center"/>
              <w:rPr>
                <w:color w:val="000000"/>
              </w:rPr>
            </w:pPr>
          </w:p>
        </w:tc>
        <w:tc>
          <w:tcPr>
            <w:tcW w:w="997" w:type="dxa"/>
            <w:tcBorders>
              <w:top w:val="nil"/>
              <w:left w:val="nil"/>
              <w:bottom w:val="nil"/>
              <w:right w:val="single" w:sz="4" w:space="0" w:color="auto"/>
            </w:tcBorders>
            <w:vAlign w:val="bottom"/>
          </w:tcPr>
          <w:p w14:paraId="74165F48" w14:textId="77777777" w:rsidR="00A856A1" w:rsidRPr="00982F0A" w:rsidRDefault="00A856A1" w:rsidP="000E47E7">
            <w:pPr>
              <w:spacing w:line="240" w:lineRule="auto"/>
              <w:ind w:left="0" w:hanging="2"/>
              <w:jc w:val="center"/>
              <w:rPr>
                <w:color w:val="000000"/>
              </w:rPr>
            </w:pPr>
          </w:p>
        </w:tc>
      </w:tr>
      <w:tr w:rsidR="00A856A1" w:rsidRPr="00982F0A" w14:paraId="59C423D3" w14:textId="77777777" w:rsidTr="00C0542A">
        <w:trPr>
          <w:trHeight w:val="225"/>
          <w:jc w:val="center"/>
        </w:trPr>
        <w:tc>
          <w:tcPr>
            <w:tcW w:w="5535" w:type="dxa"/>
            <w:gridSpan w:val="4"/>
            <w:tcBorders>
              <w:top w:val="nil"/>
              <w:left w:val="single" w:sz="4" w:space="0" w:color="auto"/>
              <w:bottom w:val="nil"/>
              <w:right w:val="nil"/>
            </w:tcBorders>
            <w:vAlign w:val="bottom"/>
          </w:tcPr>
          <w:p w14:paraId="052F5705" w14:textId="77777777" w:rsidR="00A856A1" w:rsidRPr="00982F0A" w:rsidRDefault="00A856A1" w:rsidP="000E47E7">
            <w:pPr>
              <w:spacing w:line="240" w:lineRule="auto"/>
              <w:ind w:left="0" w:hanging="2"/>
              <w:rPr>
                <w:color w:val="000000"/>
              </w:rPr>
            </w:pPr>
            <w:r w:rsidRPr="00982F0A">
              <w:rPr>
                <w:color w:val="000000"/>
              </w:rPr>
              <w:t>Test cross-section random effects</w:t>
            </w:r>
          </w:p>
        </w:tc>
        <w:tc>
          <w:tcPr>
            <w:tcW w:w="997" w:type="dxa"/>
            <w:tcBorders>
              <w:top w:val="nil"/>
              <w:left w:val="nil"/>
              <w:bottom w:val="nil"/>
              <w:right w:val="single" w:sz="4" w:space="0" w:color="auto"/>
            </w:tcBorders>
            <w:vAlign w:val="bottom"/>
          </w:tcPr>
          <w:p w14:paraId="0429FC63" w14:textId="77777777" w:rsidR="00A856A1" w:rsidRPr="00982F0A" w:rsidRDefault="00A856A1" w:rsidP="000E47E7">
            <w:pPr>
              <w:spacing w:line="240" w:lineRule="auto"/>
              <w:ind w:left="0" w:hanging="2"/>
              <w:jc w:val="center"/>
              <w:rPr>
                <w:color w:val="000000"/>
              </w:rPr>
            </w:pPr>
          </w:p>
        </w:tc>
      </w:tr>
      <w:tr w:rsidR="00A856A1" w:rsidRPr="00982F0A" w14:paraId="40AA0DF0" w14:textId="77777777" w:rsidTr="00C0542A">
        <w:trPr>
          <w:trHeight w:hRule="exact" w:val="90"/>
          <w:jc w:val="center"/>
        </w:trPr>
        <w:tc>
          <w:tcPr>
            <w:tcW w:w="2017" w:type="dxa"/>
            <w:tcBorders>
              <w:top w:val="nil"/>
              <w:left w:val="single" w:sz="4" w:space="0" w:color="auto"/>
              <w:bottom w:val="double" w:sz="6" w:space="2" w:color="auto"/>
              <w:right w:val="nil"/>
            </w:tcBorders>
            <w:vAlign w:val="bottom"/>
          </w:tcPr>
          <w:p w14:paraId="549F48E4" w14:textId="77777777" w:rsidR="00A856A1" w:rsidRPr="00982F0A" w:rsidRDefault="00A856A1" w:rsidP="000E47E7">
            <w:pPr>
              <w:spacing w:line="240" w:lineRule="auto"/>
              <w:ind w:left="0" w:hanging="2"/>
              <w:jc w:val="center"/>
              <w:rPr>
                <w:color w:val="000000"/>
              </w:rPr>
            </w:pPr>
          </w:p>
        </w:tc>
        <w:tc>
          <w:tcPr>
            <w:tcW w:w="530" w:type="dxa"/>
            <w:tcBorders>
              <w:top w:val="nil"/>
              <w:left w:val="nil"/>
              <w:bottom w:val="double" w:sz="6" w:space="2" w:color="auto"/>
              <w:right w:val="nil"/>
            </w:tcBorders>
            <w:vAlign w:val="bottom"/>
          </w:tcPr>
          <w:p w14:paraId="7DBC3A9A" w14:textId="77777777" w:rsidR="00A856A1" w:rsidRPr="00982F0A" w:rsidRDefault="00A856A1" w:rsidP="000E47E7">
            <w:pPr>
              <w:spacing w:line="240" w:lineRule="auto"/>
              <w:ind w:left="0" w:hanging="2"/>
              <w:jc w:val="center"/>
              <w:rPr>
                <w:color w:val="000000"/>
              </w:rPr>
            </w:pPr>
          </w:p>
        </w:tc>
        <w:tc>
          <w:tcPr>
            <w:tcW w:w="1780" w:type="dxa"/>
            <w:tcBorders>
              <w:top w:val="nil"/>
              <w:left w:val="nil"/>
              <w:bottom w:val="double" w:sz="6" w:space="2" w:color="auto"/>
              <w:right w:val="nil"/>
            </w:tcBorders>
            <w:vAlign w:val="bottom"/>
          </w:tcPr>
          <w:p w14:paraId="392115BD" w14:textId="77777777" w:rsidR="00A856A1" w:rsidRPr="00982F0A" w:rsidRDefault="00A856A1" w:rsidP="000E47E7">
            <w:pPr>
              <w:spacing w:line="240" w:lineRule="auto"/>
              <w:ind w:left="0" w:hanging="2"/>
              <w:jc w:val="center"/>
              <w:rPr>
                <w:color w:val="000000"/>
              </w:rPr>
            </w:pPr>
          </w:p>
        </w:tc>
        <w:tc>
          <w:tcPr>
            <w:tcW w:w="1208" w:type="dxa"/>
            <w:tcBorders>
              <w:top w:val="nil"/>
              <w:left w:val="nil"/>
              <w:bottom w:val="double" w:sz="6" w:space="2" w:color="auto"/>
              <w:right w:val="nil"/>
            </w:tcBorders>
            <w:vAlign w:val="bottom"/>
          </w:tcPr>
          <w:p w14:paraId="454BCDCD" w14:textId="77777777" w:rsidR="00A856A1" w:rsidRPr="00982F0A" w:rsidRDefault="00A856A1" w:rsidP="000E47E7">
            <w:pPr>
              <w:spacing w:line="240" w:lineRule="auto"/>
              <w:ind w:left="0" w:hanging="2"/>
              <w:jc w:val="center"/>
              <w:rPr>
                <w:color w:val="000000"/>
              </w:rPr>
            </w:pPr>
          </w:p>
        </w:tc>
        <w:tc>
          <w:tcPr>
            <w:tcW w:w="997" w:type="dxa"/>
            <w:tcBorders>
              <w:top w:val="nil"/>
              <w:left w:val="nil"/>
              <w:bottom w:val="double" w:sz="6" w:space="2" w:color="auto"/>
              <w:right w:val="single" w:sz="4" w:space="0" w:color="auto"/>
            </w:tcBorders>
            <w:vAlign w:val="bottom"/>
          </w:tcPr>
          <w:p w14:paraId="0822F8A9" w14:textId="77777777" w:rsidR="00A856A1" w:rsidRPr="00982F0A" w:rsidRDefault="00A856A1" w:rsidP="000E47E7">
            <w:pPr>
              <w:spacing w:line="240" w:lineRule="auto"/>
              <w:ind w:left="0" w:hanging="2"/>
              <w:jc w:val="center"/>
              <w:rPr>
                <w:color w:val="000000"/>
              </w:rPr>
            </w:pPr>
          </w:p>
        </w:tc>
      </w:tr>
      <w:tr w:rsidR="00A856A1" w:rsidRPr="00982F0A" w14:paraId="4B1178FC" w14:textId="77777777" w:rsidTr="00C0542A">
        <w:trPr>
          <w:trHeight w:hRule="exact" w:val="135"/>
          <w:jc w:val="center"/>
        </w:trPr>
        <w:tc>
          <w:tcPr>
            <w:tcW w:w="2017" w:type="dxa"/>
            <w:tcBorders>
              <w:top w:val="nil"/>
              <w:left w:val="single" w:sz="4" w:space="0" w:color="auto"/>
              <w:bottom w:val="nil"/>
              <w:right w:val="nil"/>
            </w:tcBorders>
            <w:vAlign w:val="bottom"/>
          </w:tcPr>
          <w:p w14:paraId="56E57FE9" w14:textId="77777777" w:rsidR="00A856A1" w:rsidRPr="00982F0A" w:rsidRDefault="00A856A1" w:rsidP="000E47E7">
            <w:pPr>
              <w:spacing w:line="240" w:lineRule="auto"/>
              <w:ind w:left="0" w:hanging="2"/>
              <w:jc w:val="center"/>
              <w:rPr>
                <w:color w:val="000000"/>
              </w:rPr>
            </w:pPr>
          </w:p>
        </w:tc>
        <w:tc>
          <w:tcPr>
            <w:tcW w:w="530" w:type="dxa"/>
            <w:tcBorders>
              <w:top w:val="nil"/>
              <w:left w:val="nil"/>
              <w:bottom w:val="nil"/>
              <w:right w:val="nil"/>
            </w:tcBorders>
            <w:vAlign w:val="bottom"/>
          </w:tcPr>
          <w:p w14:paraId="3D68F1AD" w14:textId="77777777" w:rsidR="00A856A1" w:rsidRPr="00982F0A" w:rsidRDefault="00A856A1" w:rsidP="000E47E7">
            <w:pPr>
              <w:spacing w:line="240" w:lineRule="auto"/>
              <w:ind w:left="0" w:hanging="2"/>
              <w:jc w:val="center"/>
              <w:rPr>
                <w:color w:val="000000"/>
              </w:rPr>
            </w:pPr>
          </w:p>
        </w:tc>
        <w:tc>
          <w:tcPr>
            <w:tcW w:w="1780" w:type="dxa"/>
            <w:tcBorders>
              <w:top w:val="nil"/>
              <w:left w:val="nil"/>
              <w:bottom w:val="nil"/>
              <w:right w:val="nil"/>
            </w:tcBorders>
            <w:vAlign w:val="bottom"/>
          </w:tcPr>
          <w:p w14:paraId="7E0C4020" w14:textId="77777777" w:rsidR="00A856A1" w:rsidRPr="00982F0A" w:rsidRDefault="00A856A1" w:rsidP="000E47E7">
            <w:pPr>
              <w:spacing w:line="240" w:lineRule="auto"/>
              <w:ind w:left="0" w:hanging="2"/>
              <w:jc w:val="center"/>
              <w:rPr>
                <w:color w:val="000000"/>
              </w:rPr>
            </w:pPr>
          </w:p>
        </w:tc>
        <w:tc>
          <w:tcPr>
            <w:tcW w:w="1208" w:type="dxa"/>
            <w:tcBorders>
              <w:top w:val="nil"/>
              <w:left w:val="nil"/>
              <w:bottom w:val="nil"/>
              <w:right w:val="nil"/>
            </w:tcBorders>
            <w:vAlign w:val="bottom"/>
          </w:tcPr>
          <w:p w14:paraId="37051A5D" w14:textId="77777777" w:rsidR="00A856A1" w:rsidRPr="00982F0A" w:rsidRDefault="00A856A1" w:rsidP="000E47E7">
            <w:pPr>
              <w:spacing w:line="240" w:lineRule="auto"/>
              <w:ind w:left="0" w:hanging="2"/>
              <w:jc w:val="center"/>
              <w:rPr>
                <w:color w:val="000000"/>
              </w:rPr>
            </w:pPr>
          </w:p>
        </w:tc>
        <w:tc>
          <w:tcPr>
            <w:tcW w:w="997" w:type="dxa"/>
            <w:tcBorders>
              <w:top w:val="nil"/>
              <w:left w:val="nil"/>
              <w:bottom w:val="nil"/>
              <w:right w:val="single" w:sz="4" w:space="0" w:color="auto"/>
            </w:tcBorders>
            <w:vAlign w:val="bottom"/>
          </w:tcPr>
          <w:p w14:paraId="59D13CAC" w14:textId="77777777" w:rsidR="00A856A1" w:rsidRPr="00982F0A" w:rsidRDefault="00A856A1" w:rsidP="000E47E7">
            <w:pPr>
              <w:spacing w:line="240" w:lineRule="auto"/>
              <w:ind w:left="0" w:hanging="2"/>
              <w:jc w:val="center"/>
              <w:rPr>
                <w:color w:val="000000"/>
              </w:rPr>
            </w:pPr>
          </w:p>
        </w:tc>
      </w:tr>
      <w:tr w:rsidR="00A856A1" w:rsidRPr="00982F0A" w14:paraId="038330D1" w14:textId="77777777" w:rsidTr="00C0542A">
        <w:trPr>
          <w:trHeight w:val="225"/>
          <w:jc w:val="center"/>
        </w:trPr>
        <w:tc>
          <w:tcPr>
            <w:tcW w:w="2547" w:type="dxa"/>
            <w:gridSpan w:val="2"/>
            <w:tcBorders>
              <w:top w:val="nil"/>
              <w:left w:val="single" w:sz="4" w:space="0" w:color="auto"/>
              <w:bottom w:val="nil"/>
              <w:right w:val="nil"/>
            </w:tcBorders>
            <w:vAlign w:val="bottom"/>
          </w:tcPr>
          <w:p w14:paraId="785B47F7" w14:textId="77777777" w:rsidR="00A856A1" w:rsidRPr="00982F0A" w:rsidRDefault="00A856A1" w:rsidP="000E47E7">
            <w:pPr>
              <w:spacing w:line="240" w:lineRule="auto"/>
              <w:ind w:left="0" w:hanging="2"/>
              <w:rPr>
                <w:color w:val="000000"/>
              </w:rPr>
            </w:pPr>
            <w:r w:rsidRPr="00982F0A">
              <w:rPr>
                <w:color w:val="000000"/>
              </w:rPr>
              <w:t>Test Summary</w:t>
            </w:r>
          </w:p>
        </w:tc>
        <w:tc>
          <w:tcPr>
            <w:tcW w:w="1780" w:type="dxa"/>
            <w:tcBorders>
              <w:top w:val="nil"/>
              <w:left w:val="nil"/>
              <w:bottom w:val="nil"/>
              <w:right w:val="nil"/>
            </w:tcBorders>
            <w:vAlign w:val="bottom"/>
          </w:tcPr>
          <w:p w14:paraId="60E4C890" w14:textId="77777777" w:rsidR="00A856A1" w:rsidRPr="00982F0A" w:rsidRDefault="00A856A1" w:rsidP="000E47E7">
            <w:pPr>
              <w:spacing w:line="240" w:lineRule="auto"/>
              <w:ind w:left="0" w:right="10" w:hanging="2"/>
              <w:jc w:val="right"/>
              <w:rPr>
                <w:color w:val="000000"/>
              </w:rPr>
            </w:pPr>
            <w:r w:rsidRPr="00982F0A">
              <w:rPr>
                <w:color w:val="000000"/>
              </w:rPr>
              <w:t>Chi-Sq. Statistic</w:t>
            </w:r>
          </w:p>
        </w:tc>
        <w:tc>
          <w:tcPr>
            <w:tcW w:w="1208" w:type="dxa"/>
            <w:tcBorders>
              <w:top w:val="nil"/>
              <w:left w:val="nil"/>
              <w:bottom w:val="nil"/>
              <w:right w:val="nil"/>
            </w:tcBorders>
            <w:vAlign w:val="bottom"/>
          </w:tcPr>
          <w:p w14:paraId="43EF23A4" w14:textId="77777777" w:rsidR="00A856A1" w:rsidRPr="00982F0A" w:rsidRDefault="00A856A1" w:rsidP="000E47E7">
            <w:pPr>
              <w:spacing w:line="240" w:lineRule="auto"/>
              <w:ind w:left="0" w:right="10" w:hanging="2"/>
              <w:jc w:val="right"/>
              <w:rPr>
                <w:color w:val="000000"/>
              </w:rPr>
            </w:pPr>
            <w:r w:rsidRPr="00982F0A">
              <w:rPr>
                <w:color w:val="000000"/>
              </w:rPr>
              <w:t>Chi-Sq. d.f.</w:t>
            </w:r>
          </w:p>
        </w:tc>
        <w:tc>
          <w:tcPr>
            <w:tcW w:w="997" w:type="dxa"/>
            <w:tcBorders>
              <w:top w:val="nil"/>
              <w:left w:val="nil"/>
              <w:bottom w:val="nil"/>
              <w:right w:val="single" w:sz="4" w:space="0" w:color="auto"/>
            </w:tcBorders>
            <w:vAlign w:val="bottom"/>
          </w:tcPr>
          <w:p w14:paraId="48371090" w14:textId="77777777" w:rsidR="00A856A1" w:rsidRPr="00982F0A" w:rsidRDefault="00A856A1" w:rsidP="000E47E7">
            <w:pPr>
              <w:spacing w:line="240" w:lineRule="auto"/>
              <w:ind w:left="0" w:right="10" w:hanging="2"/>
              <w:jc w:val="right"/>
              <w:rPr>
                <w:color w:val="000000"/>
              </w:rPr>
            </w:pPr>
            <w:r w:rsidRPr="00982F0A">
              <w:rPr>
                <w:color w:val="000000"/>
              </w:rPr>
              <w:t>Prob. </w:t>
            </w:r>
          </w:p>
        </w:tc>
      </w:tr>
      <w:tr w:rsidR="00A856A1" w:rsidRPr="00982F0A" w14:paraId="4C860257" w14:textId="77777777" w:rsidTr="00C0542A">
        <w:trPr>
          <w:trHeight w:hRule="exact" w:val="90"/>
          <w:jc w:val="center"/>
        </w:trPr>
        <w:tc>
          <w:tcPr>
            <w:tcW w:w="2017" w:type="dxa"/>
            <w:tcBorders>
              <w:top w:val="nil"/>
              <w:left w:val="single" w:sz="4" w:space="0" w:color="auto"/>
              <w:bottom w:val="double" w:sz="6" w:space="2" w:color="auto"/>
              <w:right w:val="nil"/>
            </w:tcBorders>
            <w:vAlign w:val="bottom"/>
          </w:tcPr>
          <w:p w14:paraId="5AF486DC" w14:textId="77777777" w:rsidR="00A856A1" w:rsidRPr="00982F0A" w:rsidRDefault="00A856A1" w:rsidP="000E47E7">
            <w:pPr>
              <w:spacing w:line="240" w:lineRule="auto"/>
              <w:ind w:left="0" w:hanging="2"/>
              <w:jc w:val="center"/>
              <w:rPr>
                <w:color w:val="000000"/>
              </w:rPr>
            </w:pPr>
          </w:p>
        </w:tc>
        <w:tc>
          <w:tcPr>
            <w:tcW w:w="530" w:type="dxa"/>
            <w:tcBorders>
              <w:top w:val="nil"/>
              <w:left w:val="nil"/>
              <w:bottom w:val="double" w:sz="6" w:space="2" w:color="auto"/>
              <w:right w:val="nil"/>
            </w:tcBorders>
            <w:vAlign w:val="bottom"/>
          </w:tcPr>
          <w:p w14:paraId="71E683F4" w14:textId="77777777" w:rsidR="00A856A1" w:rsidRPr="00982F0A" w:rsidRDefault="00A856A1" w:rsidP="000E47E7">
            <w:pPr>
              <w:spacing w:line="240" w:lineRule="auto"/>
              <w:ind w:left="0" w:hanging="2"/>
              <w:jc w:val="center"/>
              <w:rPr>
                <w:color w:val="000000"/>
              </w:rPr>
            </w:pPr>
          </w:p>
        </w:tc>
        <w:tc>
          <w:tcPr>
            <w:tcW w:w="1780" w:type="dxa"/>
            <w:tcBorders>
              <w:top w:val="nil"/>
              <w:left w:val="nil"/>
              <w:bottom w:val="double" w:sz="6" w:space="2" w:color="auto"/>
              <w:right w:val="nil"/>
            </w:tcBorders>
            <w:vAlign w:val="bottom"/>
          </w:tcPr>
          <w:p w14:paraId="33612645" w14:textId="77777777" w:rsidR="00A856A1" w:rsidRPr="00982F0A" w:rsidRDefault="00A856A1" w:rsidP="000E47E7">
            <w:pPr>
              <w:spacing w:line="240" w:lineRule="auto"/>
              <w:ind w:left="0" w:hanging="2"/>
              <w:jc w:val="center"/>
              <w:rPr>
                <w:color w:val="000000"/>
              </w:rPr>
            </w:pPr>
          </w:p>
        </w:tc>
        <w:tc>
          <w:tcPr>
            <w:tcW w:w="1208" w:type="dxa"/>
            <w:tcBorders>
              <w:top w:val="nil"/>
              <w:left w:val="nil"/>
              <w:bottom w:val="double" w:sz="6" w:space="2" w:color="auto"/>
              <w:right w:val="nil"/>
            </w:tcBorders>
            <w:vAlign w:val="bottom"/>
          </w:tcPr>
          <w:p w14:paraId="3105FE02" w14:textId="77777777" w:rsidR="00A856A1" w:rsidRPr="00982F0A" w:rsidRDefault="00A856A1" w:rsidP="000E47E7">
            <w:pPr>
              <w:spacing w:line="240" w:lineRule="auto"/>
              <w:ind w:left="0" w:hanging="2"/>
              <w:jc w:val="center"/>
              <w:rPr>
                <w:color w:val="000000"/>
              </w:rPr>
            </w:pPr>
          </w:p>
        </w:tc>
        <w:tc>
          <w:tcPr>
            <w:tcW w:w="997" w:type="dxa"/>
            <w:tcBorders>
              <w:top w:val="nil"/>
              <w:left w:val="nil"/>
              <w:bottom w:val="double" w:sz="6" w:space="2" w:color="auto"/>
              <w:right w:val="single" w:sz="4" w:space="0" w:color="auto"/>
            </w:tcBorders>
            <w:vAlign w:val="bottom"/>
          </w:tcPr>
          <w:p w14:paraId="4DEE5D81" w14:textId="77777777" w:rsidR="00A856A1" w:rsidRPr="00982F0A" w:rsidRDefault="00A856A1" w:rsidP="000E47E7">
            <w:pPr>
              <w:spacing w:line="240" w:lineRule="auto"/>
              <w:ind w:left="0" w:hanging="2"/>
              <w:jc w:val="center"/>
              <w:rPr>
                <w:color w:val="000000"/>
              </w:rPr>
            </w:pPr>
          </w:p>
        </w:tc>
      </w:tr>
      <w:tr w:rsidR="00A856A1" w:rsidRPr="00982F0A" w14:paraId="6433EEA0" w14:textId="77777777" w:rsidTr="00C0542A">
        <w:trPr>
          <w:trHeight w:hRule="exact" w:val="135"/>
          <w:jc w:val="center"/>
        </w:trPr>
        <w:tc>
          <w:tcPr>
            <w:tcW w:w="2017" w:type="dxa"/>
            <w:tcBorders>
              <w:top w:val="nil"/>
              <w:left w:val="single" w:sz="4" w:space="0" w:color="auto"/>
              <w:bottom w:val="nil"/>
              <w:right w:val="nil"/>
            </w:tcBorders>
            <w:vAlign w:val="bottom"/>
          </w:tcPr>
          <w:p w14:paraId="4C14B3B3" w14:textId="77777777" w:rsidR="00A856A1" w:rsidRPr="00982F0A" w:rsidRDefault="00A856A1" w:rsidP="000E47E7">
            <w:pPr>
              <w:spacing w:line="240" w:lineRule="auto"/>
              <w:ind w:left="0" w:hanging="2"/>
              <w:jc w:val="center"/>
              <w:rPr>
                <w:color w:val="000000"/>
              </w:rPr>
            </w:pPr>
          </w:p>
        </w:tc>
        <w:tc>
          <w:tcPr>
            <w:tcW w:w="530" w:type="dxa"/>
            <w:tcBorders>
              <w:top w:val="nil"/>
              <w:left w:val="nil"/>
              <w:bottom w:val="nil"/>
              <w:right w:val="nil"/>
            </w:tcBorders>
            <w:vAlign w:val="bottom"/>
          </w:tcPr>
          <w:p w14:paraId="513EA9AD" w14:textId="77777777" w:rsidR="00A856A1" w:rsidRPr="00982F0A" w:rsidRDefault="00A856A1" w:rsidP="000E47E7">
            <w:pPr>
              <w:spacing w:line="240" w:lineRule="auto"/>
              <w:ind w:left="0" w:hanging="2"/>
              <w:jc w:val="center"/>
              <w:rPr>
                <w:color w:val="000000"/>
              </w:rPr>
            </w:pPr>
          </w:p>
        </w:tc>
        <w:tc>
          <w:tcPr>
            <w:tcW w:w="1780" w:type="dxa"/>
            <w:tcBorders>
              <w:top w:val="nil"/>
              <w:left w:val="nil"/>
              <w:bottom w:val="nil"/>
              <w:right w:val="nil"/>
            </w:tcBorders>
            <w:vAlign w:val="bottom"/>
          </w:tcPr>
          <w:p w14:paraId="6C002EE8" w14:textId="77777777" w:rsidR="00A856A1" w:rsidRPr="00982F0A" w:rsidRDefault="00A856A1" w:rsidP="000E47E7">
            <w:pPr>
              <w:spacing w:line="240" w:lineRule="auto"/>
              <w:ind w:left="0" w:hanging="2"/>
              <w:jc w:val="center"/>
              <w:rPr>
                <w:color w:val="000000"/>
              </w:rPr>
            </w:pPr>
          </w:p>
        </w:tc>
        <w:tc>
          <w:tcPr>
            <w:tcW w:w="1208" w:type="dxa"/>
            <w:tcBorders>
              <w:top w:val="nil"/>
              <w:left w:val="nil"/>
              <w:bottom w:val="nil"/>
              <w:right w:val="nil"/>
            </w:tcBorders>
            <w:vAlign w:val="bottom"/>
          </w:tcPr>
          <w:p w14:paraId="5E146B0C" w14:textId="77777777" w:rsidR="00A856A1" w:rsidRPr="00982F0A" w:rsidRDefault="00A856A1" w:rsidP="000E47E7">
            <w:pPr>
              <w:spacing w:line="240" w:lineRule="auto"/>
              <w:ind w:left="0" w:hanging="2"/>
              <w:jc w:val="center"/>
              <w:rPr>
                <w:color w:val="000000"/>
              </w:rPr>
            </w:pPr>
          </w:p>
        </w:tc>
        <w:tc>
          <w:tcPr>
            <w:tcW w:w="997" w:type="dxa"/>
            <w:tcBorders>
              <w:top w:val="nil"/>
              <w:left w:val="nil"/>
              <w:bottom w:val="nil"/>
              <w:right w:val="single" w:sz="4" w:space="0" w:color="auto"/>
            </w:tcBorders>
            <w:vAlign w:val="bottom"/>
          </w:tcPr>
          <w:p w14:paraId="505B936F" w14:textId="77777777" w:rsidR="00A856A1" w:rsidRPr="00982F0A" w:rsidRDefault="00A856A1" w:rsidP="000E47E7">
            <w:pPr>
              <w:spacing w:line="240" w:lineRule="auto"/>
              <w:ind w:left="0" w:hanging="2"/>
              <w:jc w:val="center"/>
              <w:rPr>
                <w:color w:val="000000"/>
              </w:rPr>
            </w:pPr>
          </w:p>
        </w:tc>
      </w:tr>
      <w:tr w:rsidR="00A856A1" w:rsidRPr="00982F0A" w14:paraId="11E21794" w14:textId="77777777" w:rsidTr="00C0542A">
        <w:trPr>
          <w:trHeight w:val="225"/>
          <w:jc w:val="center"/>
        </w:trPr>
        <w:tc>
          <w:tcPr>
            <w:tcW w:w="2547" w:type="dxa"/>
            <w:gridSpan w:val="2"/>
            <w:tcBorders>
              <w:top w:val="nil"/>
              <w:left w:val="single" w:sz="4" w:space="0" w:color="auto"/>
              <w:bottom w:val="nil"/>
              <w:right w:val="nil"/>
            </w:tcBorders>
            <w:vAlign w:val="bottom"/>
          </w:tcPr>
          <w:p w14:paraId="37566025" w14:textId="77777777" w:rsidR="00A856A1" w:rsidRPr="00982F0A" w:rsidRDefault="00A856A1" w:rsidP="000E47E7">
            <w:pPr>
              <w:spacing w:line="240" w:lineRule="auto"/>
              <w:ind w:left="0" w:hanging="2"/>
              <w:rPr>
                <w:color w:val="000000"/>
              </w:rPr>
            </w:pPr>
            <w:r w:rsidRPr="00982F0A">
              <w:rPr>
                <w:color w:val="000000"/>
              </w:rPr>
              <w:t>Cross-section random</w:t>
            </w:r>
          </w:p>
        </w:tc>
        <w:tc>
          <w:tcPr>
            <w:tcW w:w="1780" w:type="dxa"/>
            <w:tcBorders>
              <w:top w:val="nil"/>
              <w:left w:val="nil"/>
              <w:bottom w:val="nil"/>
              <w:right w:val="nil"/>
            </w:tcBorders>
            <w:vAlign w:val="bottom"/>
          </w:tcPr>
          <w:p w14:paraId="07B33420" w14:textId="77777777" w:rsidR="00A856A1" w:rsidRPr="00982F0A" w:rsidRDefault="00A856A1" w:rsidP="000E47E7">
            <w:pPr>
              <w:spacing w:line="240" w:lineRule="auto"/>
              <w:ind w:left="0" w:right="10" w:hanging="2"/>
              <w:jc w:val="center"/>
              <w:rPr>
                <w:color w:val="000000"/>
              </w:rPr>
            </w:pPr>
            <w:r w:rsidRPr="00982F0A">
              <w:rPr>
                <w:color w:val="000000"/>
              </w:rPr>
              <w:t>7.718722</w:t>
            </w:r>
          </w:p>
        </w:tc>
        <w:tc>
          <w:tcPr>
            <w:tcW w:w="1208" w:type="dxa"/>
            <w:tcBorders>
              <w:top w:val="nil"/>
              <w:left w:val="nil"/>
              <w:bottom w:val="nil"/>
              <w:right w:val="nil"/>
            </w:tcBorders>
            <w:vAlign w:val="bottom"/>
          </w:tcPr>
          <w:p w14:paraId="00E36A73" w14:textId="77777777" w:rsidR="00A856A1" w:rsidRPr="00982F0A" w:rsidRDefault="00A856A1" w:rsidP="000E47E7">
            <w:pPr>
              <w:spacing w:line="240" w:lineRule="auto"/>
              <w:ind w:left="0" w:right="10" w:hanging="2"/>
              <w:jc w:val="right"/>
              <w:rPr>
                <w:color w:val="000000"/>
              </w:rPr>
            </w:pPr>
            <w:r w:rsidRPr="00982F0A">
              <w:rPr>
                <w:color w:val="000000"/>
              </w:rPr>
              <w:t>5</w:t>
            </w:r>
          </w:p>
        </w:tc>
        <w:tc>
          <w:tcPr>
            <w:tcW w:w="997" w:type="dxa"/>
            <w:tcBorders>
              <w:top w:val="nil"/>
              <w:left w:val="nil"/>
              <w:bottom w:val="nil"/>
              <w:right w:val="single" w:sz="4" w:space="0" w:color="auto"/>
            </w:tcBorders>
            <w:vAlign w:val="bottom"/>
          </w:tcPr>
          <w:p w14:paraId="2F776172" w14:textId="77777777" w:rsidR="00A856A1" w:rsidRPr="00982F0A" w:rsidRDefault="00A856A1" w:rsidP="000E47E7">
            <w:pPr>
              <w:spacing w:line="240" w:lineRule="auto"/>
              <w:ind w:left="0" w:right="10" w:hanging="2"/>
              <w:jc w:val="right"/>
              <w:rPr>
                <w:color w:val="000000"/>
              </w:rPr>
            </w:pPr>
            <w:r w:rsidRPr="00982F0A">
              <w:rPr>
                <w:color w:val="000000"/>
              </w:rPr>
              <w:t>0.1724</w:t>
            </w:r>
          </w:p>
        </w:tc>
      </w:tr>
      <w:tr w:rsidR="00A856A1" w:rsidRPr="00982F0A" w14:paraId="7877A8E5" w14:textId="77777777" w:rsidTr="00C0542A">
        <w:trPr>
          <w:trHeight w:hRule="exact" w:val="90"/>
          <w:jc w:val="center"/>
        </w:trPr>
        <w:tc>
          <w:tcPr>
            <w:tcW w:w="2017" w:type="dxa"/>
            <w:tcBorders>
              <w:top w:val="nil"/>
              <w:left w:val="single" w:sz="4" w:space="0" w:color="auto"/>
              <w:bottom w:val="double" w:sz="6" w:space="2" w:color="auto"/>
              <w:right w:val="nil"/>
            </w:tcBorders>
            <w:vAlign w:val="bottom"/>
          </w:tcPr>
          <w:p w14:paraId="29AF3A7B" w14:textId="77777777" w:rsidR="00A856A1" w:rsidRPr="00982F0A" w:rsidRDefault="00A856A1" w:rsidP="000E47E7">
            <w:pPr>
              <w:spacing w:line="240" w:lineRule="auto"/>
              <w:ind w:left="0" w:hanging="2"/>
              <w:jc w:val="center"/>
              <w:rPr>
                <w:color w:val="000000"/>
              </w:rPr>
            </w:pPr>
          </w:p>
        </w:tc>
        <w:tc>
          <w:tcPr>
            <w:tcW w:w="530" w:type="dxa"/>
            <w:tcBorders>
              <w:top w:val="nil"/>
              <w:left w:val="nil"/>
              <w:bottom w:val="double" w:sz="6" w:space="2" w:color="auto"/>
              <w:right w:val="nil"/>
            </w:tcBorders>
            <w:vAlign w:val="bottom"/>
          </w:tcPr>
          <w:p w14:paraId="42635B3C" w14:textId="77777777" w:rsidR="00A856A1" w:rsidRPr="00982F0A" w:rsidRDefault="00A856A1" w:rsidP="000E47E7">
            <w:pPr>
              <w:spacing w:line="240" w:lineRule="auto"/>
              <w:ind w:left="0" w:hanging="2"/>
              <w:jc w:val="center"/>
              <w:rPr>
                <w:color w:val="000000"/>
              </w:rPr>
            </w:pPr>
          </w:p>
        </w:tc>
        <w:tc>
          <w:tcPr>
            <w:tcW w:w="1780" w:type="dxa"/>
            <w:tcBorders>
              <w:top w:val="nil"/>
              <w:left w:val="nil"/>
              <w:bottom w:val="double" w:sz="6" w:space="2" w:color="auto"/>
              <w:right w:val="nil"/>
            </w:tcBorders>
            <w:vAlign w:val="bottom"/>
          </w:tcPr>
          <w:p w14:paraId="78AFE71F" w14:textId="77777777" w:rsidR="00A856A1" w:rsidRPr="00982F0A" w:rsidRDefault="00A856A1" w:rsidP="000E47E7">
            <w:pPr>
              <w:spacing w:line="240" w:lineRule="auto"/>
              <w:ind w:left="0" w:hanging="2"/>
              <w:jc w:val="center"/>
              <w:rPr>
                <w:color w:val="000000"/>
              </w:rPr>
            </w:pPr>
          </w:p>
        </w:tc>
        <w:tc>
          <w:tcPr>
            <w:tcW w:w="1208" w:type="dxa"/>
            <w:tcBorders>
              <w:top w:val="nil"/>
              <w:left w:val="nil"/>
              <w:bottom w:val="double" w:sz="6" w:space="2" w:color="auto"/>
              <w:right w:val="nil"/>
            </w:tcBorders>
            <w:vAlign w:val="bottom"/>
          </w:tcPr>
          <w:p w14:paraId="0F427C03" w14:textId="77777777" w:rsidR="00A856A1" w:rsidRPr="00982F0A" w:rsidRDefault="00A856A1" w:rsidP="000E47E7">
            <w:pPr>
              <w:spacing w:line="240" w:lineRule="auto"/>
              <w:ind w:left="0" w:hanging="2"/>
              <w:jc w:val="center"/>
              <w:rPr>
                <w:color w:val="000000"/>
              </w:rPr>
            </w:pPr>
          </w:p>
        </w:tc>
        <w:tc>
          <w:tcPr>
            <w:tcW w:w="997" w:type="dxa"/>
            <w:tcBorders>
              <w:top w:val="nil"/>
              <w:left w:val="nil"/>
              <w:bottom w:val="double" w:sz="6" w:space="2" w:color="auto"/>
              <w:right w:val="single" w:sz="4" w:space="0" w:color="auto"/>
            </w:tcBorders>
            <w:vAlign w:val="bottom"/>
          </w:tcPr>
          <w:p w14:paraId="049C3A5D" w14:textId="77777777" w:rsidR="00A856A1" w:rsidRPr="00982F0A" w:rsidRDefault="00A856A1" w:rsidP="000E47E7">
            <w:pPr>
              <w:spacing w:line="240" w:lineRule="auto"/>
              <w:ind w:left="0" w:hanging="2"/>
              <w:jc w:val="center"/>
              <w:rPr>
                <w:color w:val="000000"/>
              </w:rPr>
            </w:pPr>
          </w:p>
        </w:tc>
      </w:tr>
      <w:tr w:rsidR="00A856A1" w:rsidRPr="00982F0A" w14:paraId="74DA29AB" w14:textId="77777777" w:rsidTr="00C0542A">
        <w:trPr>
          <w:trHeight w:hRule="exact" w:val="135"/>
          <w:jc w:val="center"/>
        </w:trPr>
        <w:tc>
          <w:tcPr>
            <w:tcW w:w="2017" w:type="dxa"/>
            <w:tcBorders>
              <w:top w:val="nil"/>
              <w:left w:val="single" w:sz="4" w:space="0" w:color="auto"/>
              <w:bottom w:val="single" w:sz="4" w:space="0" w:color="auto"/>
              <w:right w:val="nil"/>
            </w:tcBorders>
            <w:vAlign w:val="bottom"/>
          </w:tcPr>
          <w:p w14:paraId="2197525A" w14:textId="77777777" w:rsidR="00A856A1" w:rsidRPr="00982F0A" w:rsidRDefault="00A856A1" w:rsidP="000E47E7">
            <w:pPr>
              <w:spacing w:line="240" w:lineRule="auto"/>
              <w:ind w:left="0" w:hanging="2"/>
              <w:jc w:val="center"/>
              <w:rPr>
                <w:color w:val="000000"/>
              </w:rPr>
            </w:pPr>
          </w:p>
        </w:tc>
        <w:tc>
          <w:tcPr>
            <w:tcW w:w="530" w:type="dxa"/>
            <w:tcBorders>
              <w:top w:val="nil"/>
              <w:left w:val="nil"/>
              <w:bottom w:val="single" w:sz="4" w:space="0" w:color="auto"/>
              <w:right w:val="nil"/>
            </w:tcBorders>
            <w:vAlign w:val="bottom"/>
          </w:tcPr>
          <w:p w14:paraId="453F1598" w14:textId="77777777" w:rsidR="00A856A1" w:rsidRPr="00982F0A" w:rsidRDefault="00A856A1" w:rsidP="000E47E7">
            <w:pPr>
              <w:spacing w:line="240" w:lineRule="auto"/>
              <w:ind w:left="0" w:hanging="2"/>
              <w:jc w:val="center"/>
              <w:rPr>
                <w:color w:val="000000"/>
              </w:rPr>
            </w:pPr>
          </w:p>
        </w:tc>
        <w:tc>
          <w:tcPr>
            <w:tcW w:w="1780" w:type="dxa"/>
            <w:tcBorders>
              <w:top w:val="nil"/>
              <w:left w:val="nil"/>
              <w:bottom w:val="single" w:sz="4" w:space="0" w:color="auto"/>
              <w:right w:val="nil"/>
            </w:tcBorders>
            <w:vAlign w:val="bottom"/>
          </w:tcPr>
          <w:p w14:paraId="202C4C53" w14:textId="77777777" w:rsidR="00A856A1" w:rsidRPr="00982F0A" w:rsidRDefault="00A856A1" w:rsidP="000E47E7">
            <w:pPr>
              <w:spacing w:line="240" w:lineRule="auto"/>
              <w:ind w:left="0" w:hanging="2"/>
              <w:jc w:val="center"/>
              <w:rPr>
                <w:color w:val="000000"/>
              </w:rPr>
            </w:pPr>
          </w:p>
        </w:tc>
        <w:tc>
          <w:tcPr>
            <w:tcW w:w="1208" w:type="dxa"/>
            <w:tcBorders>
              <w:top w:val="nil"/>
              <w:left w:val="nil"/>
              <w:bottom w:val="single" w:sz="4" w:space="0" w:color="auto"/>
              <w:right w:val="nil"/>
            </w:tcBorders>
            <w:vAlign w:val="bottom"/>
          </w:tcPr>
          <w:p w14:paraId="5E78D967" w14:textId="77777777" w:rsidR="00A856A1" w:rsidRPr="00982F0A" w:rsidRDefault="00A856A1" w:rsidP="000E47E7">
            <w:pPr>
              <w:spacing w:line="240" w:lineRule="auto"/>
              <w:ind w:left="0" w:hanging="2"/>
              <w:jc w:val="center"/>
              <w:rPr>
                <w:color w:val="000000"/>
              </w:rPr>
            </w:pPr>
          </w:p>
        </w:tc>
        <w:tc>
          <w:tcPr>
            <w:tcW w:w="997" w:type="dxa"/>
            <w:tcBorders>
              <w:top w:val="nil"/>
              <w:left w:val="nil"/>
              <w:bottom w:val="single" w:sz="4" w:space="0" w:color="auto"/>
              <w:right w:val="single" w:sz="4" w:space="0" w:color="auto"/>
            </w:tcBorders>
            <w:vAlign w:val="bottom"/>
          </w:tcPr>
          <w:p w14:paraId="5D3928AC" w14:textId="77777777" w:rsidR="00A856A1" w:rsidRPr="00982F0A" w:rsidRDefault="00A856A1" w:rsidP="000E47E7">
            <w:pPr>
              <w:spacing w:line="240" w:lineRule="auto"/>
              <w:ind w:left="0" w:hanging="2"/>
              <w:jc w:val="center"/>
              <w:rPr>
                <w:color w:val="000000"/>
              </w:rPr>
            </w:pPr>
          </w:p>
        </w:tc>
      </w:tr>
    </w:tbl>
    <w:p w14:paraId="707D877E" w14:textId="77777777" w:rsidR="00A856A1" w:rsidRDefault="00A856A1" w:rsidP="00C0542A">
      <w:pPr>
        <w:ind w:left="0" w:hanging="2"/>
        <w:jc w:val="center"/>
        <w:rPr>
          <w:b/>
          <w:bCs/>
        </w:rPr>
      </w:pPr>
    </w:p>
    <w:p w14:paraId="1AC3EF14" w14:textId="77777777" w:rsidR="00A856A1" w:rsidRDefault="00A856A1">
      <w:pPr>
        <w:suppressAutoHyphens w:val="0"/>
        <w:autoSpaceDE/>
        <w:autoSpaceDN/>
        <w:adjustRightInd/>
        <w:ind w:leftChars="0" w:left="0" w:firstLineChars="0" w:firstLine="0"/>
        <w:textDirection w:val="lrTb"/>
        <w:textAlignment w:val="auto"/>
        <w:outlineLvl w:val="9"/>
        <w:rPr>
          <w:b/>
          <w:bCs/>
        </w:rPr>
      </w:pPr>
      <w:r>
        <w:rPr>
          <w:b/>
          <w:bCs/>
        </w:rPr>
        <w:br w:type="page"/>
      </w:r>
    </w:p>
    <w:p w14:paraId="69B780F2" w14:textId="77777777" w:rsidR="00A856A1" w:rsidRDefault="00A856A1" w:rsidP="00C0542A">
      <w:pPr>
        <w:ind w:left="0" w:hanging="2"/>
        <w:jc w:val="center"/>
        <w:rPr>
          <w:b/>
          <w:bCs/>
        </w:rPr>
      </w:pPr>
      <w:r>
        <w:rPr>
          <w:b/>
          <w:bCs/>
        </w:rPr>
        <w:lastRenderedPageBreak/>
        <w:t xml:space="preserve">APPENDIX 13 </w:t>
      </w:r>
      <w:r w:rsidRPr="00C0542A">
        <w:rPr>
          <w:b/>
          <w:bCs/>
        </w:rPr>
        <w:t>LAGRANGE MULTIPLIER (LM) TEST</w:t>
      </w:r>
    </w:p>
    <w:tbl>
      <w:tblPr>
        <w:tblW w:w="0" w:type="auto"/>
        <w:jc w:val="center"/>
        <w:tblLayout w:type="fixed"/>
        <w:tblCellMar>
          <w:left w:w="0" w:type="dxa"/>
          <w:right w:w="0" w:type="dxa"/>
        </w:tblCellMar>
        <w:tblLook w:val="0000" w:firstRow="0" w:lastRow="0" w:firstColumn="0" w:lastColumn="0" w:noHBand="0" w:noVBand="0"/>
      </w:tblPr>
      <w:tblGrid>
        <w:gridCol w:w="2122"/>
        <w:gridCol w:w="1313"/>
        <w:gridCol w:w="1312"/>
        <w:gridCol w:w="1769"/>
      </w:tblGrid>
      <w:tr w:rsidR="00A856A1" w:rsidRPr="00DB6AC4" w14:paraId="41D15C0D" w14:textId="77777777" w:rsidTr="00C0542A">
        <w:trPr>
          <w:trHeight w:val="225"/>
          <w:jc w:val="center"/>
        </w:trPr>
        <w:tc>
          <w:tcPr>
            <w:tcW w:w="6516" w:type="dxa"/>
            <w:gridSpan w:val="4"/>
            <w:tcBorders>
              <w:top w:val="single" w:sz="4" w:space="0" w:color="auto"/>
              <w:left w:val="single" w:sz="4" w:space="0" w:color="auto"/>
              <w:bottom w:val="nil"/>
              <w:right w:val="single" w:sz="4" w:space="0" w:color="auto"/>
            </w:tcBorders>
            <w:vAlign w:val="bottom"/>
          </w:tcPr>
          <w:p w14:paraId="3FDAA3F9" w14:textId="77777777" w:rsidR="00A856A1" w:rsidRPr="00DB6AC4" w:rsidRDefault="00A856A1" w:rsidP="000E47E7">
            <w:pPr>
              <w:spacing w:line="240" w:lineRule="auto"/>
              <w:ind w:left="0" w:hanging="2"/>
              <w:rPr>
                <w:color w:val="000000"/>
              </w:rPr>
            </w:pPr>
            <w:r w:rsidRPr="00DB6AC4">
              <w:rPr>
                <w:color w:val="000000"/>
              </w:rPr>
              <w:t>Lagrange Multiplier Tests for Random Effects</w:t>
            </w:r>
          </w:p>
        </w:tc>
      </w:tr>
      <w:tr w:rsidR="00A856A1" w:rsidRPr="00DB6AC4" w14:paraId="0E0D93E5" w14:textId="77777777" w:rsidTr="00C0542A">
        <w:trPr>
          <w:trHeight w:val="225"/>
          <w:jc w:val="center"/>
        </w:trPr>
        <w:tc>
          <w:tcPr>
            <w:tcW w:w="4747" w:type="dxa"/>
            <w:gridSpan w:val="3"/>
            <w:tcBorders>
              <w:top w:val="nil"/>
              <w:left w:val="single" w:sz="4" w:space="0" w:color="auto"/>
              <w:bottom w:val="nil"/>
              <w:right w:val="nil"/>
            </w:tcBorders>
            <w:vAlign w:val="bottom"/>
          </w:tcPr>
          <w:p w14:paraId="17C53B56" w14:textId="77777777" w:rsidR="00A856A1" w:rsidRPr="00DB6AC4" w:rsidRDefault="00A856A1" w:rsidP="000E47E7">
            <w:pPr>
              <w:spacing w:line="240" w:lineRule="auto"/>
              <w:ind w:left="0" w:hanging="2"/>
              <w:rPr>
                <w:color w:val="000000"/>
              </w:rPr>
            </w:pPr>
            <w:r w:rsidRPr="00DB6AC4">
              <w:rPr>
                <w:color w:val="000000"/>
              </w:rPr>
              <w:t>Null hypotheses: No effects</w:t>
            </w:r>
          </w:p>
        </w:tc>
        <w:tc>
          <w:tcPr>
            <w:tcW w:w="1769" w:type="dxa"/>
            <w:tcBorders>
              <w:top w:val="nil"/>
              <w:left w:val="nil"/>
              <w:bottom w:val="nil"/>
              <w:right w:val="single" w:sz="4" w:space="0" w:color="auto"/>
            </w:tcBorders>
            <w:vAlign w:val="bottom"/>
          </w:tcPr>
          <w:p w14:paraId="04821934" w14:textId="77777777" w:rsidR="00A856A1" w:rsidRPr="00DB6AC4" w:rsidRDefault="00A856A1" w:rsidP="000E47E7">
            <w:pPr>
              <w:spacing w:line="240" w:lineRule="auto"/>
              <w:ind w:left="0" w:hanging="2"/>
              <w:jc w:val="center"/>
              <w:rPr>
                <w:color w:val="000000"/>
              </w:rPr>
            </w:pPr>
          </w:p>
        </w:tc>
      </w:tr>
      <w:tr w:rsidR="00A856A1" w:rsidRPr="00DB6AC4" w14:paraId="31588CEA" w14:textId="77777777" w:rsidTr="00C0542A">
        <w:trPr>
          <w:trHeight w:val="225"/>
          <w:jc w:val="center"/>
        </w:trPr>
        <w:tc>
          <w:tcPr>
            <w:tcW w:w="6516" w:type="dxa"/>
            <w:gridSpan w:val="4"/>
            <w:tcBorders>
              <w:top w:val="nil"/>
              <w:left w:val="single" w:sz="4" w:space="0" w:color="auto"/>
              <w:bottom w:val="nil"/>
              <w:right w:val="single" w:sz="4" w:space="0" w:color="auto"/>
            </w:tcBorders>
            <w:vAlign w:val="bottom"/>
          </w:tcPr>
          <w:p w14:paraId="39EF6DEA" w14:textId="77777777" w:rsidR="00A856A1" w:rsidRPr="00DB6AC4" w:rsidRDefault="00A856A1" w:rsidP="000E47E7">
            <w:pPr>
              <w:spacing w:line="240" w:lineRule="auto"/>
              <w:ind w:left="0" w:hanging="2"/>
              <w:rPr>
                <w:color w:val="000000"/>
              </w:rPr>
            </w:pPr>
            <w:r w:rsidRPr="00DB6AC4">
              <w:rPr>
                <w:color w:val="000000"/>
              </w:rPr>
              <w:t>Alternative hypotheses: Two-sided (Breusch-Pagan) and one-sided</w:t>
            </w:r>
          </w:p>
        </w:tc>
      </w:tr>
      <w:tr w:rsidR="00A856A1" w:rsidRPr="00DB6AC4" w14:paraId="5AD63F5F" w14:textId="77777777" w:rsidTr="00C0542A">
        <w:trPr>
          <w:trHeight w:val="225"/>
          <w:jc w:val="center"/>
        </w:trPr>
        <w:tc>
          <w:tcPr>
            <w:tcW w:w="4747" w:type="dxa"/>
            <w:gridSpan w:val="3"/>
            <w:tcBorders>
              <w:top w:val="nil"/>
              <w:left w:val="single" w:sz="4" w:space="0" w:color="auto"/>
              <w:bottom w:val="nil"/>
              <w:right w:val="nil"/>
            </w:tcBorders>
            <w:vAlign w:val="bottom"/>
          </w:tcPr>
          <w:p w14:paraId="2D22BDDB" w14:textId="77777777" w:rsidR="00A856A1" w:rsidRPr="00DB6AC4" w:rsidRDefault="00A856A1" w:rsidP="000E47E7">
            <w:pPr>
              <w:spacing w:line="240" w:lineRule="auto"/>
              <w:ind w:left="0" w:hanging="2"/>
              <w:rPr>
                <w:color w:val="000000"/>
              </w:rPr>
            </w:pPr>
            <w:r w:rsidRPr="00DB6AC4">
              <w:rPr>
                <w:color w:val="000000"/>
              </w:rPr>
              <w:t>        (all others) alternatives</w:t>
            </w:r>
          </w:p>
        </w:tc>
        <w:tc>
          <w:tcPr>
            <w:tcW w:w="1769" w:type="dxa"/>
            <w:tcBorders>
              <w:top w:val="nil"/>
              <w:left w:val="nil"/>
              <w:bottom w:val="nil"/>
              <w:right w:val="single" w:sz="4" w:space="0" w:color="auto"/>
            </w:tcBorders>
            <w:vAlign w:val="bottom"/>
          </w:tcPr>
          <w:p w14:paraId="28DA5406" w14:textId="77777777" w:rsidR="00A856A1" w:rsidRPr="00DB6AC4" w:rsidRDefault="00A856A1" w:rsidP="000E47E7">
            <w:pPr>
              <w:spacing w:line="240" w:lineRule="auto"/>
              <w:ind w:left="0" w:hanging="2"/>
              <w:jc w:val="center"/>
              <w:rPr>
                <w:color w:val="000000"/>
              </w:rPr>
            </w:pPr>
          </w:p>
        </w:tc>
      </w:tr>
      <w:tr w:rsidR="00A856A1" w:rsidRPr="00DB6AC4" w14:paraId="4754252D" w14:textId="77777777" w:rsidTr="00C0542A">
        <w:trPr>
          <w:trHeight w:hRule="exact" w:val="90"/>
          <w:jc w:val="center"/>
        </w:trPr>
        <w:tc>
          <w:tcPr>
            <w:tcW w:w="2122" w:type="dxa"/>
            <w:tcBorders>
              <w:top w:val="nil"/>
              <w:left w:val="single" w:sz="4" w:space="0" w:color="auto"/>
              <w:bottom w:val="double" w:sz="6" w:space="2" w:color="auto"/>
              <w:right w:val="nil"/>
            </w:tcBorders>
            <w:vAlign w:val="bottom"/>
          </w:tcPr>
          <w:p w14:paraId="684A0D81" w14:textId="77777777" w:rsidR="00A856A1" w:rsidRPr="00DB6AC4" w:rsidRDefault="00A856A1" w:rsidP="000E47E7">
            <w:pPr>
              <w:spacing w:line="240" w:lineRule="auto"/>
              <w:ind w:left="0" w:hanging="2"/>
              <w:jc w:val="center"/>
              <w:rPr>
                <w:color w:val="000000"/>
              </w:rPr>
            </w:pPr>
          </w:p>
        </w:tc>
        <w:tc>
          <w:tcPr>
            <w:tcW w:w="1313" w:type="dxa"/>
            <w:tcBorders>
              <w:top w:val="nil"/>
              <w:left w:val="nil"/>
              <w:bottom w:val="double" w:sz="6" w:space="2" w:color="auto"/>
              <w:right w:val="nil"/>
            </w:tcBorders>
            <w:vAlign w:val="bottom"/>
          </w:tcPr>
          <w:p w14:paraId="7BF50093" w14:textId="77777777" w:rsidR="00A856A1" w:rsidRPr="00DB6AC4" w:rsidRDefault="00A856A1" w:rsidP="000E47E7">
            <w:pPr>
              <w:spacing w:line="240" w:lineRule="auto"/>
              <w:ind w:left="0" w:hanging="2"/>
              <w:jc w:val="center"/>
              <w:rPr>
                <w:color w:val="000000"/>
              </w:rPr>
            </w:pPr>
          </w:p>
        </w:tc>
        <w:tc>
          <w:tcPr>
            <w:tcW w:w="1312" w:type="dxa"/>
            <w:tcBorders>
              <w:top w:val="nil"/>
              <w:left w:val="nil"/>
              <w:bottom w:val="double" w:sz="6" w:space="2" w:color="auto"/>
              <w:right w:val="nil"/>
            </w:tcBorders>
            <w:vAlign w:val="bottom"/>
          </w:tcPr>
          <w:p w14:paraId="01240B21" w14:textId="77777777" w:rsidR="00A856A1" w:rsidRPr="00DB6AC4" w:rsidRDefault="00A856A1" w:rsidP="000E47E7">
            <w:pPr>
              <w:spacing w:line="240" w:lineRule="auto"/>
              <w:ind w:left="0" w:hanging="2"/>
              <w:jc w:val="center"/>
              <w:rPr>
                <w:color w:val="000000"/>
              </w:rPr>
            </w:pPr>
          </w:p>
        </w:tc>
        <w:tc>
          <w:tcPr>
            <w:tcW w:w="1769" w:type="dxa"/>
            <w:tcBorders>
              <w:top w:val="nil"/>
              <w:left w:val="nil"/>
              <w:bottom w:val="double" w:sz="6" w:space="2" w:color="auto"/>
              <w:right w:val="single" w:sz="4" w:space="0" w:color="auto"/>
            </w:tcBorders>
            <w:vAlign w:val="bottom"/>
          </w:tcPr>
          <w:p w14:paraId="5ECBB10D" w14:textId="77777777" w:rsidR="00A856A1" w:rsidRPr="00DB6AC4" w:rsidRDefault="00A856A1" w:rsidP="000E47E7">
            <w:pPr>
              <w:spacing w:line="240" w:lineRule="auto"/>
              <w:ind w:left="0" w:hanging="2"/>
              <w:jc w:val="center"/>
              <w:rPr>
                <w:color w:val="000000"/>
              </w:rPr>
            </w:pPr>
          </w:p>
        </w:tc>
      </w:tr>
      <w:tr w:rsidR="00A856A1" w:rsidRPr="00DB6AC4" w14:paraId="685B1191" w14:textId="77777777" w:rsidTr="00C0542A">
        <w:trPr>
          <w:trHeight w:hRule="exact" w:val="135"/>
          <w:jc w:val="center"/>
        </w:trPr>
        <w:tc>
          <w:tcPr>
            <w:tcW w:w="2122" w:type="dxa"/>
            <w:tcBorders>
              <w:top w:val="nil"/>
              <w:left w:val="single" w:sz="4" w:space="0" w:color="auto"/>
              <w:right w:val="nil"/>
            </w:tcBorders>
            <w:vAlign w:val="bottom"/>
          </w:tcPr>
          <w:p w14:paraId="02231268" w14:textId="77777777" w:rsidR="00A856A1" w:rsidRPr="00DB6AC4" w:rsidRDefault="00A856A1" w:rsidP="000E47E7">
            <w:pPr>
              <w:spacing w:line="240" w:lineRule="auto"/>
              <w:ind w:left="0" w:hanging="2"/>
              <w:jc w:val="center"/>
              <w:rPr>
                <w:color w:val="000000"/>
              </w:rPr>
            </w:pPr>
          </w:p>
        </w:tc>
        <w:tc>
          <w:tcPr>
            <w:tcW w:w="1313" w:type="dxa"/>
            <w:tcBorders>
              <w:top w:val="nil"/>
              <w:left w:val="nil"/>
              <w:right w:val="nil"/>
            </w:tcBorders>
            <w:vAlign w:val="bottom"/>
          </w:tcPr>
          <w:p w14:paraId="1685D835" w14:textId="77777777" w:rsidR="00A856A1" w:rsidRPr="00DB6AC4" w:rsidRDefault="00A856A1" w:rsidP="000E47E7">
            <w:pPr>
              <w:spacing w:line="240" w:lineRule="auto"/>
              <w:ind w:left="0" w:hanging="2"/>
              <w:jc w:val="center"/>
              <w:rPr>
                <w:color w:val="000000"/>
              </w:rPr>
            </w:pPr>
          </w:p>
        </w:tc>
        <w:tc>
          <w:tcPr>
            <w:tcW w:w="1312" w:type="dxa"/>
            <w:tcBorders>
              <w:top w:val="nil"/>
              <w:left w:val="nil"/>
              <w:right w:val="nil"/>
            </w:tcBorders>
            <w:vAlign w:val="bottom"/>
          </w:tcPr>
          <w:p w14:paraId="27C4141E" w14:textId="77777777" w:rsidR="00A856A1" w:rsidRPr="00DB6AC4" w:rsidRDefault="00A856A1" w:rsidP="000E47E7">
            <w:pPr>
              <w:spacing w:line="240" w:lineRule="auto"/>
              <w:ind w:left="0" w:hanging="2"/>
              <w:jc w:val="center"/>
              <w:rPr>
                <w:color w:val="000000"/>
              </w:rPr>
            </w:pPr>
          </w:p>
        </w:tc>
        <w:tc>
          <w:tcPr>
            <w:tcW w:w="1769" w:type="dxa"/>
            <w:tcBorders>
              <w:top w:val="nil"/>
              <w:left w:val="nil"/>
              <w:right w:val="single" w:sz="4" w:space="0" w:color="auto"/>
            </w:tcBorders>
            <w:vAlign w:val="bottom"/>
          </w:tcPr>
          <w:p w14:paraId="2844897C" w14:textId="77777777" w:rsidR="00A856A1" w:rsidRPr="00DB6AC4" w:rsidRDefault="00A856A1" w:rsidP="000E47E7">
            <w:pPr>
              <w:spacing w:line="240" w:lineRule="auto"/>
              <w:ind w:left="0" w:hanging="2"/>
              <w:jc w:val="center"/>
              <w:rPr>
                <w:color w:val="000000"/>
              </w:rPr>
            </w:pPr>
          </w:p>
        </w:tc>
      </w:tr>
      <w:tr w:rsidR="00A856A1" w:rsidRPr="00DB6AC4" w14:paraId="22101A2B" w14:textId="77777777" w:rsidTr="00C0542A">
        <w:trPr>
          <w:trHeight w:val="225"/>
          <w:jc w:val="center"/>
        </w:trPr>
        <w:tc>
          <w:tcPr>
            <w:tcW w:w="2122" w:type="dxa"/>
            <w:tcBorders>
              <w:left w:val="single" w:sz="4" w:space="0" w:color="auto"/>
              <w:bottom w:val="nil"/>
            </w:tcBorders>
            <w:vAlign w:val="bottom"/>
          </w:tcPr>
          <w:p w14:paraId="08BDD85F" w14:textId="77777777" w:rsidR="00A856A1" w:rsidRPr="00DB6AC4" w:rsidRDefault="00A856A1" w:rsidP="000E47E7">
            <w:pPr>
              <w:spacing w:line="240" w:lineRule="auto"/>
              <w:ind w:left="0" w:hanging="2"/>
              <w:jc w:val="center"/>
              <w:rPr>
                <w:color w:val="000000"/>
              </w:rPr>
            </w:pPr>
          </w:p>
        </w:tc>
        <w:tc>
          <w:tcPr>
            <w:tcW w:w="4394" w:type="dxa"/>
            <w:gridSpan w:val="3"/>
            <w:tcBorders>
              <w:bottom w:val="nil"/>
              <w:right w:val="single" w:sz="4" w:space="0" w:color="auto"/>
            </w:tcBorders>
            <w:vAlign w:val="bottom"/>
          </w:tcPr>
          <w:p w14:paraId="76226F2D" w14:textId="77777777" w:rsidR="00A856A1" w:rsidRPr="00DB6AC4" w:rsidRDefault="00A856A1" w:rsidP="000E47E7">
            <w:pPr>
              <w:spacing w:line="240" w:lineRule="auto"/>
              <w:ind w:left="0" w:hanging="2"/>
              <w:jc w:val="center"/>
              <w:rPr>
                <w:color w:val="000000"/>
              </w:rPr>
            </w:pPr>
            <w:r w:rsidRPr="00DB6AC4">
              <w:rPr>
                <w:color w:val="000000"/>
              </w:rPr>
              <w:t>Test Hypothesis</w:t>
            </w:r>
          </w:p>
        </w:tc>
      </w:tr>
      <w:tr w:rsidR="00A856A1" w:rsidRPr="00DB6AC4" w14:paraId="01277D86" w14:textId="77777777" w:rsidTr="00C0542A">
        <w:trPr>
          <w:trHeight w:val="225"/>
          <w:jc w:val="center"/>
        </w:trPr>
        <w:tc>
          <w:tcPr>
            <w:tcW w:w="2122" w:type="dxa"/>
            <w:tcBorders>
              <w:top w:val="nil"/>
              <w:left w:val="single" w:sz="4" w:space="0" w:color="auto"/>
              <w:bottom w:val="nil"/>
              <w:right w:val="nil"/>
            </w:tcBorders>
            <w:vAlign w:val="bottom"/>
          </w:tcPr>
          <w:p w14:paraId="5EC8B12C" w14:textId="77777777" w:rsidR="00A856A1" w:rsidRPr="00DB6AC4" w:rsidRDefault="00A856A1" w:rsidP="000E47E7">
            <w:pPr>
              <w:spacing w:line="240" w:lineRule="auto"/>
              <w:ind w:left="0" w:hanging="2"/>
              <w:jc w:val="center"/>
              <w:rPr>
                <w:color w:val="000000"/>
              </w:rPr>
            </w:pPr>
          </w:p>
        </w:tc>
        <w:tc>
          <w:tcPr>
            <w:tcW w:w="1313" w:type="dxa"/>
            <w:tcBorders>
              <w:top w:val="nil"/>
              <w:left w:val="nil"/>
              <w:bottom w:val="nil"/>
              <w:right w:val="nil"/>
            </w:tcBorders>
            <w:vAlign w:val="bottom"/>
          </w:tcPr>
          <w:p w14:paraId="5441BEBF" w14:textId="77777777" w:rsidR="00A856A1" w:rsidRPr="00DB6AC4" w:rsidRDefault="00A856A1" w:rsidP="000E47E7">
            <w:pPr>
              <w:spacing w:line="240" w:lineRule="auto"/>
              <w:ind w:left="0" w:hanging="2"/>
              <w:jc w:val="center"/>
              <w:rPr>
                <w:color w:val="000000"/>
              </w:rPr>
            </w:pPr>
            <w:r w:rsidRPr="00DB6AC4">
              <w:rPr>
                <w:color w:val="000000"/>
              </w:rPr>
              <w:t>Cross-section</w:t>
            </w:r>
          </w:p>
        </w:tc>
        <w:tc>
          <w:tcPr>
            <w:tcW w:w="1312" w:type="dxa"/>
            <w:tcBorders>
              <w:top w:val="nil"/>
              <w:left w:val="nil"/>
              <w:bottom w:val="nil"/>
              <w:right w:val="nil"/>
            </w:tcBorders>
            <w:vAlign w:val="bottom"/>
          </w:tcPr>
          <w:p w14:paraId="793F9673" w14:textId="77777777" w:rsidR="00A856A1" w:rsidRPr="00DB6AC4" w:rsidRDefault="00A856A1" w:rsidP="000E47E7">
            <w:pPr>
              <w:spacing w:line="240" w:lineRule="auto"/>
              <w:ind w:left="0" w:hanging="2"/>
              <w:jc w:val="center"/>
              <w:rPr>
                <w:color w:val="000000"/>
              </w:rPr>
            </w:pPr>
            <w:r w:rsidRPr="00DB6AC4">
              <w:rPr>
                <w:color w:val="000000"/>
              </w:rPr>
              <w:t>Time</w:t>
            </w:r>
          </w:p>
        </w:tc>
        <w:tc>
          <w:tcPr>
            <w:tcW w:w="1769" w:type="dxa"/>
            <w:tcBorders>
              <w:top w:val="nil"/>
              <w:left w:val="nil"/>
              <w:bottom w:val="nil"/>
              <w:right w:val="single" w:sz="4" w:space="0" w:color="auto"/>
            </w:tcBorders>
            <w:vAlign w:val="bottom"/>
          </w:tcPr>
          <w:p w14:paraId="177BBDA7" w14:textId="77777777" w:rsidR="00A856A1" w:rsidRPr="00DB6AC4" w:rsidRDefault="00A856A1" w:rsidP="000E47E7">
            <w:pPr>
              <w:spacing w:line="240" w:lineRule="auto"/>
              <w:ind w:left="0" w:hanging="2"/>
              <w:jc w:val="center"/>
              <w:rPr>
                <w:color w:val="000000"/>
              </w:rPr>
            </w:pPr>
            <w:r w:rsidRPr="00DB6AC4">
              <w:rPr>
                <w:color w:val="000000"/>
              </w:rPr>
              <w:t>Both</w:t>
            </w:r>
          </w:p>
        </w:tc>
      </w:tr>
      <w:tr w:rsidR="00A856A1" w:rsidRPr="00DB6AC4" w14:paraId="1879329A" w14:textId="77777777" w:rsidTr="00C0542A">
        <w:trPr>
          <w:trHeight w:hRule="exact" w:val="90"/>
          <w:jc w:val="center"/>
        </w:trPr>
        <w:tc>
          <w:tcPr>
            <w:tcW w:w="2122" w:type="dxa"/>
            <w:tcBorders>
              <w:top w:val="nil"/>
              <w:left w:val="single" w:sz="4" w:space="0" w:color="auto"/>
              <w:bottom w:val="double" w:sz="6" w:space="2" w:color="auto"/>
              <w:right w:val="nil"/>
            </w:tcBorders>
            <w:vAlign w:val="bottom"/>
          </w:tcPr>
          <w:p w14:paraId="63072697" w14:textId="77777777" w:rsidR="00A856A1" w:rsidRPr="00DB6AC4" w:rsidRDefault="00A856A1" w:rsidP="000E47E7">
            <w:pPr>
              <w:spacing w:line="240" w:lineRule="auto"/>
              <w:ind w:left="0" w:hanging="2"/>
              <w:jc w:val="center"/>
              <w:rPr>
                <w:color w:val="000000"/>
              </w:rPr>
            </w:pPr>
          </w:p>
        </w:tc>
        <w:tc>
          <w:tcPr>
            <w:tcW w:w="1313" w:type="dxa"/>
            <w:tcBorders>
              <w:top w:val="nil"/>
              <w:left w:val="nil"/>
              <w:bottom w:val="double" w:sz="6" w:space="2" w:color="auto"/>
              <w:right w:val="nil"/>
            </w:tcBorders>
            <w:vAlign w:val="bottom"/>
          </w:tcPr>
          <w:p w14:paraId="24604F71" w14:textId="77777777" w:rsidR="00A856A1" w:rsidRPr="00DB6AC4" w:rsidRDefault="00A856A1" w:rsidP="000E47E7">
            <w:pPr>
              <w:spacing w:line="240" w:lineRule="auto"/>
              <w:ind w:left="0" w:hanging="2"/>
              <w:jc w:val="center"/>
              <w:rPr>
                <w:color w:val="000000"/>
              </w:rPr>
            </w:pPr>
          </w:p>
        </w:tc>
        <w:tc>
          <w:tcPr>
            <w:tcW w:w="1312" w:type="dxa"/>
            <w:tcBorders>
              <w:top w:val="nil"/>
              <w:left w:val="nil"/>
              <w:bottom w:val="double" w:sz="6" w:space="2" w:color="auto"/>
              <w:right w:val="nil"/>
            </w:tcBorders>
            <w:vAlign w:val="bottom"/>
          </w:tcPr>
          <w:p w14:paraId="1DD4662A" w14:textId="77777777" w:rsidR="00A856A1" w:rsidRPr="00DB6AC4" w:rsidRDefault="00A856A1" w:rsidP="000E47E7">
            <w:pPr>
              <w:spacing w:line="240" w:lineRule="auto"/>
              <w:ind w:left="0" w:hanging="2"/>
              <w:jc w:val="center"/>
              <w:rPr>
                <w:color w:val="000000"/>
              </w:rPr>
            </w:pPr>
          </w:p>
        </w:tc>
        <w:tc>
          <w:tcPr>
            <w:tcW w:w="1769" w:type="dxa"/>
            <w:tcBorders>
              <w:top w:val="nil"/>
              <w:left w:val="nil"/>
              <w:bottom w:val="double" w:sz="6" w:space="2" w:color="auto"/>
              <w:right w:val="single" w:sz="4" w:space="0" w:color="auto"/>
            </w:tcBorders>
            <w:vAlign w:val="bottom"/>
          </w:tcPr>
          <w:p w14:paraId="78601100" w14:textId="77777777" w:rsidR="00A856A1" w:rsidRPr="00DB6AC4" w:rsidRDefault="00A856A1" w:rsidP="000E47E7">
            <w:pPr>
              <w:spacing w:line="240" w:lineRule="auto"/>
              <w:ind w:left="0" w:hanging="2"/>
              <w:jc w:val="center"/>
              <w:rPr>
                <w:color w:val="000000"/>
              </w:rPr>
            </w:pPr>
          </w:p>
        </w:tc>
      </w:tr>
      <w:tr w:rsidR="00A856A1" w:rsidRPr="00DB6AC4" w14:paraId="30057A90" w14:textId="77777777" w:rsidTr="00C0542A">
        <w:trPr>
          <w:trHeight w:hRule="exact" w:val="135"/>
          <w:jc w:val="center"/>
        </w:trPr>
        <w:tc>
          <w:tcPr>
            <w:tcW w:w="2122" w:type="dxa"/>
            <w:tcBorders>
              <w:top w:val="nil"/>
              <w:left w:val="single" w:sz="4" w:space="0" w:color="auto"/>
              <w:right w:val="nil"/>
            </w:tcBorders>
            <w:vAlign w:val="bottom"/>
          </w:tcPr>
          <w:p w14:paraId="7C96EC53" w14:textId="77777777" w:rsidR="00A856A1" w:rsidRPr="00DB6AC4" w:rsidRDefault="00A856A1" w:rsidP="000E47E7">
            <w:pPr>
              <w:spacing w:line="240" w:lineRule="auto"/>
              <w:ind w:left="0" w:hanging="2"/>
              <w:jc w:val="center"/>
              <w:rPr>
                <w:color w:val="000000"/>
              </w:rPr>
            </w:pPr>
          </w:p>
        </w:tc>
        <w:tc>
          <w:tcPr>
            <w:tcW w:w="1313" w:type="dxa"/>
            <w:tcBorders>
              <w:top w:val="nil"/>
              <w:left w:val="nil"/>
              <w:right w:val="nil"/>
            </w:tcBorders>
            <w:vAlign w:val="bottom"/>
          </w:tcPr>
          <w:p w14:paraId="44F516B3" w14:textId="77777777" w:rsidR="00A856A1" w:rsidRPr="00DB6AC4" w:rsidRDefault="00A856A1" w:rsidP="000E47E7">
            <w:pPr>
              <w:spacing w:line="240" w:lineRule="auto"/>
              <w:ind w:left="0" w:hanging="2"/>
              <w:jc w:val="center"/>
              <w:rPr>
                <w:color w:val="000000"/>
              </w:rPr>
            </w:pPr>
          </w:p>
        </w:tc>
        <w:tc>
          <w:tcPr>
            <w:tcW w:w="1312" w:type="dxa"/>
            <w:tcBorders>
              <w:top w:val="nil"/>
              <w:left w:val="nil"/>
              <w:right w:val="nil"/>
            </w:tcBorders>
            <w:vAlign w:val="bottom"/>
          </w:tcPr>
          <w:p w14:paraId="0974B642" w14:textId="77777777" w:rsidR="00A856A1" w:rsidRPr="00DB6AC4" w:rsidRDefault="00A856A1" w:rsidP="000E47E7">
            <w:pPr>
              <w:spacing w:line="240" w:lineRule="auto"/>
              <w:ind w:left="0" w:hanging="2"/>
              <w:jc w:val="center"/>
              <w:rPr>
                <w:color w:val="000000"/>
              </w:rPr>
            </w:pPr>
          </w:p>
        </w:tc>
        <w:tc>
          <w:tcPr>
            <w:tcW w:w="1769" w:type="dxa"/>
            <w:tcBorders>
              <w:top w:val="nil"/>
              <w:left w:val="nil"/>
              <w:right w:val="single" w:sz="4" w:space="0" w:color="auto"/>
            </w:tcBorders>
            <w:vAlign w:val="bottom"/>
          </w:tcPr>
          <w:p w14:paraId="5D80C4A9" w14:textId="77777777" w:rsidR="00A856A1" w:rsidRPr="00DB6AC4" w:rsidRDefault="00A856A1" w:rsidP="000E47E7">
            <w:pPr>
              <w:spacing w:line="240" w:lineRule="auto"/>
              <w:ind w:left="0" w:hanging="2"/>
              <w:jc w:val="center"/>
              <w:rPr>
                <w:color w:val="000000"/>
              </w:rPr>
            </w:pPr>
          </w:p>
        </w:tc>
      </w:tr>
      <w:tr w:rsidR="00A856A1" w:rsidRPr="00DB6AC4" w14:paraId="2F8B5FEE" w14:textId="77777777" w:rsidTr="00C0542A">
        <w:trPr>
          <w:trHeight w:val="225"/>
          <w:jc w:val="center"/>
        </w:trPr>
        <w:tc>
          <w:tcPr>
            <w:tcW w:w="2122" w:type="dxa"/>
            <w:tcBorders>
              <w:top w:val="nil"/>
              <w:left w:val="single" w:sz="4" w:space="0" w:color="auto"/>
              <w:right w:val="nil"/>
            </w:tcBorders>
            <w:vAlign w:val="bottom"/>
          </w:tcPr>
          <w:p w14:paraId="5D3BA0C1" w14:textId="77777777" w:rsidR="00A856A1" w:rsidRPr="00DB6AC4" w:rsidRDefault="00A856A1" w:rsidP="000E47E7">
            <w:pPr>
              <w:spacing w:line="240" w:lineRule="auto"/>
              <w:ind w:left="0" w:hanging="2"/>
              <w:rPr>
                <w:color w:val="000000"/>
              </w:rPr>
            </w:pPr>
            <w:r w:rsidRPr="00DB6AC4">
              <w:rPr>
                <w:color w:val="000000"/>
              </w:rPr>
              <w:t>Breusch-Pagan</w:t>
            </w:r>
          </w:p>
        </w:tc>
        <w:tc>
          <w:tcPr>
            <w:tcW w:w="1313" w:type="dxa"/>
            <w:tcBorders>
              <w:top w:val="nil"/>
              <w:left w:val="nil"/>
              <w:right w:val="nil"/>
            </w:tcBorders>
            <w:vAlign w:val="bottom"/>
          </w:tcPr>
          <w:p w14:paraId="53930007" w14:textId="77777777" w:rsidR="00A856A1" w:rsidRPr="00DB6AC4" w:rsidRDefault="00A856A1" w:rsidP="000E47E7">
            <w:pPr>
              <w:spacing w:line="240" w:lineRule="auto"/>
              <w:ind w:left="0" w:hanging="2"/>
              <w:jc w:val="center"/>
              <w:rPr>
                <w:color w:val="000000"/>
              </w:rPr>
            </w:pPr>
            <w:r w:rsidRPr="00DB6AC4">
              <w:rPr>
                <w:color w:val="000000"/>
              </w:rPr>
              <w:t> 0.551725</w:t>
            </w:r>
          </w:p>
        </w:tc>
        <w:tc>
          <w:tcPr>
            <w:tcW w:w="1312" w:type="dxa"/>
            <w:tcBorders>
              <w:top w:val="nil"/>
              <w:left w:val="nil"/>
              <w:right w:val="nil"/>
            </w:tcBorders>
            <w:vAlign w:val="bottom"/>
          </w:tcPr>
          <w:p w14:paraId="4974E64F" w14:textId="77777777" w:rsidR="00A856A1" w:rsidRPr="00DB6AC4" w:rsidRDefault="00A856A1" w:rsidP="000E47E7">
            <w:pPr>
              <w:spacing w:line="240" w:lineRule="auto"/>
              <w:ind w:left="0" w:hanging="2"/>
              <w:jc w:val="center"/>
              <w:rPr>
                <w:color w:val="000000"/>
              </w:rPr>
            </w:pPr>
            <w:r w:rsidRPr="00DB6AC4">
              <w:rPr>
                <w:color w:val="000000"/>
              </w:rPr>
              <w:t> 0.700841</w:t>
            </w:r>
          </w:p>
        </w:tc>
        <w:tc>
          <w:tcPr>
            <w:tcW w:w="1769" w:type="dxa"/>
            <w:tcBorders>
              <w:top w:val="nil"/>
              <w:left w:val="nil"/>
              <w:right w:val="single" w:sz="4" w:space="0" w:color="auto"/>
            </w:tcBorders>
            <w:vAlign w:val="bottom"/>
          </w:tcPr>
          <w:p w14:paraId="24B42F68" w14:textId="77777777" w:rsidR="00A856A1" w:rsidRPr="00DB6AC4" w:rsidRDefault="00A856A1" w:rsidP="000E47E7">
            <w:pPr>
              <w:spacing w:line="240" w:lineRule="auto"/>
              <w:ind w:left="0" w:hanging="2"/>
              <w:jc w:val="center"/>
              <w:rPr>
                <w:color w:val="000000"/>
              </w:rPr>
            </w:pPr>
            <w:r w:rsidRPr="00DB6AC4">
              <w:rPr>
                <w:color w:val="000000"/>
              </w:rPr>
              <w:t> 1.252566</w:t>
            </w:r>
          </w:p>
        </w:tc>
      </w:tr>
      <w:tr w:rsidR="00A856A1" w:rsidRPr="00DB6AC4" w14:paraId="0B8FA486" w14:textId="77777777" w:rsidTr="00C0542A">
        <w:trPr>
          <w:trHeight w:val="225"/>
          <w:jc w:val="center"/>
        </w:trPr>
        <w:tc>
          <w:tcPr>
            <w:tcW w:w="2122" w:type="dxa"/>
            <w:tcBorders>
              <w:left w:val="single" w:sz="4" w:space="0" w:color="auto"/>
              <w:bottom w:val="nil"/>
              <w:right w:val="nil"/>
            </w:tcBorders>
            <w:vAlign w:val="bottom"/>
          </w:tcPr>
          <w:p w14:paraId="10EBFB51" w14:textId="77777777" w:rsidR="00A856A1" w:rsidRPr="00DB6AC4" w:rsidRDefault="00A856A1" w:rsidP="000E47E7">
            <w:pPr>
              <w:spacing w:line="240" w:lineRule="auto"/>
              <w:ind w:left="0" w:hanging="2"/>
              <w:jc w:val="center"/>
              <w:rPr>
                <w:color w:val="000000"/>
              </w:rPr>
            </w:pPr>
          </w:p>
        </w:tc>
        <w:tc>
          <w:tcPr>
            <w:tcW w:w="1313" w:type="dxa"/>
            <w:tcBorders>
              <w:left w:val="nil"/>
              <w:bottom w:val="nil"/>
              <w:right w:val="nil"/>
            </w:tcBorders>
            <w:vAlign w:val="bottom"/>
          </w:tcPr>
          <w:p w14:paraId="4814FB56" w14:textId="77777777" w:rsidR="00A856A1" w:rsidRPr="00DB6AC4" w:rsidRDefault="00A856A1" w:rsidP="000E47E7">
            <w:pPr>
              <w:spacing w:line="240" w:lineRule="auto"/>
              <w:ind w:left="0" w:hanging="2"/>
              <w:jc w:val="center"/>
              <w:rPr>
                <w:color w:val="000000"/>
              </w:rPr>
            </w:pPr>
            <w:r w:rsidRPr="00DB6AC4">
              <w:rPr>
                <w:color w:val="000000"/>
              </w:rPr>
              <w:t>(0.4576)</w:t>
            </w:r>
          </w:p>
        </w:tc>
        <w:tc>
          <w:tcPr>
            <w:tcW w:w="1312" w:type="dxa"/>
            <w:tcBorders>
              <w:left w:val="nil"/>
              <w:bottom w:val="nil"/>
              <w:right w:val="nil"/>
            </w:tcBorders>
            <w:vAlign w:val="bottom"/>
          </w:tcPr>
          <w:p w14:paraId="67FAF2D3" w14:textId="77777777" w:rsidR="00A856A1" w:rsidRPr="00DB6AC4" w:rsidRDefault="00A856A1" w:rsidP="000E47E7">
            <w:pPr>
              <w:spacing w:line="240" w:lineRule="auto"/>
              <w:ind w:left="0" w:hanging="2"/>
              <w:jc w:val="center"/>
              <w:rPr>
                <w:color w:val="000000"/>
              </w:rPr>
            </w:pPr>
            <w:r w:rsidRPr="00DB6AC4">
              <w:rPr>
                <w:color w:val="000000"/>
              </w:rPr>
              <w:t>(0.4025)</w:t>
            </w:r>
          </w:p>
        </w:tc>
        <w:tc>
          <w:tcPr>
            <w:tcW w:w="1769" w:type="dxa"/>
            <w:tcBorders>
              <w:left w:val="nil"/>
              <w:bottom w:val="nil"/>
              <w:right w:val="single" w:sz="4" w:space="0" w:color="auto"/>
            </w:tcBorders>
            <w:vAlign w:val="bottom"/>
          </w:tcPr>
          <w:p w14:paraId="214267AA" w14:textId="77777777" w:rsidR="00A856A1" w:rsidRPr="00DB6AC4" w:rsidRDefault="00A856A1" w:rsidP="000E47E7">
            <w:pPr>
              <w:spacing w:line="240" w:lineRule="auto"/>
              <w:ind w:left="0" w:hanging="2"/>
              <w:jc w:val="center"/>
              <w:rPr>
                <w:color w:val="000000"/>
              </w:rPr>
            </w:pPr>
            <w:r w:rsidRPr="00DB6AC4">
              <w:rPr>
                <w:color w:val="000000"/>
              </w:rPr>
              <w:t>(0.2631)</w:t>
            </w:r>
          </w:p>
        </w:tc>
      </w:tr>
      <w:tr w:rsidR="00A856A1" w:rsidRPr="00DB6AC4" w14:paraId="1B62D136" w14:textId="77777777" w:rsidTr="00C0542A">
        <w:trPr>
          <w:trHeight w:val="225"/>
          <w:jc w:val="center"/>
        </w:trPr>
        <w:tc>
          <w:tcPr>
            <w:tcW w:w="2122" w:type="dxa"/>
            <w:tcBorders>
              <w:top w:val="nil"/>
              <w:left w:val="single" w:sz="4" w:space="0" w:color="auto"/>
              <w:bottom w:val="nil"/>
              <w:right w:val="nil"/>
            </w:tcBorders>
            <w:vAlign w:val="bottom"/>
          </w:tcPr>
          <w:p w14:paraId="20A77243" w14:textId="77777777" w:rsidR="00A856A1" w:rsidRPr="00DB6AC4" w:rsidRDefault="00A856A1" w:rsidP="000E47E7">
            <w:pPr>
              <w:spacing w:line="240" w:lineRule="auto"/>
              <w:ind w:left="0" w:hanging="2"/>
              <w:jc w:val="center"/>
              <w:rPr>
                <w:color w:val="000000"/>
              </w:rPr>
            </w:pPr>
          </w:p>
        </w:tc>
        <w:tc>
          <w:tcPr>
            <w:tcW w:w="1313" w:type="dxa"/>
            <w:tcBorders>
              <w:top w:val="nil"/>
              <w:left w:val="nil"/>
              <w:bottom w:val="nil"/>
              <w:right w:val="nil"/>
            </w:tcBorders>
            <w:vAlign w:val="bottom"/>
          </w:tcPr>
          <w:p w14:paraId="52D7360D" w14:textId="77777777" w:rsidR="00A856A1" w:rsidRPr="00DB6AC4" w:rsidRDefault="00A856A1" w:rsidP="000E47E7">
            <w:pPr>
              <w:spacing w:line="240" w:lineRule="auto"/>
              <w:ind w:left="0" w:hanging="2"/>
              <w:jc w:val="center"/>
              <w:rPr>
                <w:color w:val="000000"/>
              </w:rPr>
            </w:pPr>
          </w:p>
        </w:tc>
        <w:tc>
          <w:tcPr>
            <w:tcW w:w="1312" w:type="dxa"/>
            <w:tcBorders>
              <w:top w:val="nil"/>
              <w:left w:val="nil"/>
              <w:bottom w:val="nil"/>
              <w:right w:val="nil"/>
            </w:tcBorders>
            <w:vAlign w:val="bottom"/>
          </w:tcPr>
          <w:p w14:paraId="25417607" w14:textId="77777777" w:rsidR="00A856A1" w:rsidRPr="00DB6AC4" w:rsidRDefault="00A856A1" w:rsidP="000E47E7">
            <w:pPr>
              <w:spacing w:line="240" w:lineRule="auto"/>
              <w:ind w:left="0" w:hanging="2"/>
              <w:jc w:val="center"/>
              <w:rPr>
                <w:color w:val="000000"/>
              </w:rPr>
            </w:pPr>
          </w:p>
        </w:tc>
        <w:tc>
          <w:tcPr>
            <w:tcW w:w="1769" w:type="dxa"/>
            <w:tcBorders>
              <w:top w:val="nil"/>
              <w:left w:val="nil"/>
              <w:bottom w:val="nil"/>
              <w:right w:val="single" w:sz="4" w:space="0" w:color="auto"/>
            </w:tcBorders>
            <w:vAlign w:val="bottom"/>
          </w:tcPr>
          <w:p w14:paraId="5B59B432" w14:textId="77777777" w:rsidR="00A856A1" w:rsidRPr="00DB6AC4" w:rsidRDefault="00A856A1" w:rsidP="000E47E7">
            <w:pPr>
              <w:spacing w:line="240" w:lineRule="auto"/>
              <w:ind w:left="0" w:hanging="2"/>
              <w:jc w:val="center"/>
              <w:rPr>
                <w:color w:val="000000"/>
              </w:rPr>
            </w:pPr>
          </w:p>
        </w:tc>
      </w:tr>
      <w:tr w:rsidR="00A856A1" w:rsidRPr="00DB6AC4" w14:paraId="4C919453" w14:textId="77777777" w:rsidTr="00C0542A">
        <w:trPr>
          <w:trHeight w:val="225"/>
          <w:jc w:val="center"/>
        </w:trPr>
        <w:tc>
          <w:tcPr>
            <w:tcW w:w="2122" w:type="dxa"/>
            <w:tcBorders>
              <w:top w:val="nil"/>
              <w:left w:val="single" w:sz="4" w:space="0" w:color="auto"/>
              <w:right w:val="nil"/>
            </w:tcBorders>
            <w:vAlign w:val="bottom"/>
          </w:tcPr>
          <w:p w14:paraId="3900BF70" w14:textId="77777777" w:rsidR="00A856A1" w:rsidRPr="00DB6AC4" w:rsidRDefault="00A856A1" w:rsidP="000E47E7">
            <w:pPr>
              <w:spacing w:line="240" w:lineRule="auto"/>
              <w:ind w:left="0" w:hanging="2"/>
              <w:rPr>
                <w:color w:val="000000"/>
              </w:rPr>
            </w:pPr>
            <w:r w:rsidRPr="00DB6AC4">
              <w:rPr>
                <w:color w:val="000000"/>
              </w:rPr>
              <w:t>Honda</w:t>
            </w:r>
          </w:p>
        </w:tc>
        <w:tc>
          <w:tcPr>
            <w:tcW w:w="1313" w:type="dxa"/>
            <w:tcBorders>
              <w:top w:val="nil"/>
              <w:left w:val="nil"/>
              <w:right w:val="nil"/>
            </w:tcBorders>
            <w:vAlign w:val="bottom"/>
          </w:tcPr>
          <w:p w14:paraId="6CBCF5B7" w14:textId="77777777" w:rsidR="00A856A1" w:rsidRPr="00DB6AC4" w:rsidRDefault="00A856A1" w:rsidP="000E47E7">
            <w:pPr>
              <w:spacing w:line="240" w:lineRule="auto"/>
              <w:ind w:left="0" w:hanging="2"/>
              <w:jc w:val="center"/>
              <w:rPr>
                <w:color w:val="000000"/>
              </w:rPr>
            </w:pPr>
            <w:r w:rsidRPr="00DB6AC4">
              <w:rPr>
                <w:color w:val="000000"/>
              </w:rPr>
              <w:t>-0.742782</w:t>
            </w:r>
          </w:p>
        </w:tc>
        <w:tc>
          <w:tcPr>
            <w:tcW w:w="1312" w:type="dxa"/>
            <w:tcBorders>
              <w:top w:val="nil"/>
              <w:left w:val="nil"/>
              <w:right w:val="nil"/>
            </w:tcBorders>
            <w:vAlign w:val="bottom"/>
          </w:tcPr>
          <w:p w14:paraId="282B5901" w14:textId="77777777" w:rsidR="00A856A1" w:rsidRPr="00DB6AC4" w:rsidRDefault="00A856A1" w:rsidP="000E47E7">
            <w:pPr>
              <w:spacing w:line="240" w:lineRule="auto"/>
              <w:ind w:left="0" w:hanging="2"/>
              <w:jc w:val="center"/>
              <w:rPr>
                <w:color w:val="000000"/>
              </w:rPr>
            </w:pPr>
            <w:r w:rsidRPr="00DB6AC4">
              <w:rPr>
                <w:color w:val="000000"/>
              </w:rPr>
              <w:t>-0.837163</w:t>
            </w:r>
          </w:p>
        </w:tc>
        <w:tc>
          <w:tcPr>
            <w:tcW w:w="1769" w:type="dxa"/>
            <w:tcBorders>
              <w:top w:val="nil"/>
              <w:left w:val="nil"/>
              <w:right w:val="single" w:sz="4" w:space="0" w:color="auto"/>
            </w:tcBorders>
            <w:vAlign w:val="bottom"/>
          </w:tcPr>
          <w:p w14:paraId="22024804" w14:textId="77777777" w:rsidR="00A856A1" w:rsidRPr="00DB6AC4" w:rsidRDefault="00A856A1" w:rsidP="000E47E7">
            <w:pPr>
              <w:spacing w:line="240" w:lineRule="auto"/>
              <w:ind w:left="0" w:hanging="2"/>
              <w:jc w:val="center"/>
              <w:rPr>
                <w:color w:val="000000"/>
              </w:rPr>
            </w:pPr>
            <w:r w:rsidRPr="00DB6AC4">
              <w:rPr>
                <w:color w:val="000000"/>
              </w:rPr>
              <w:t>-1.117189</w:t>
            </w:r>
          </w:p>
        </w:tc>
      </w:tr>
      <w:tr w:rsidR="00A856A1" w:rsidRPr="00DB6AC4" w14:paraId="79077F23" w14:textId="77777777" w:rsidTr="00C0542A">
        <w:trPr>
          <w:trHeight w:val="225"/>
          <w:jc w:val="center"/>
        </w:trPr>
        <w:tc>
          <w:tcPr>
            <w:tcW w:w="2122" w:type="dxa"/>
            <w:tcBorders>
              <w:top w:val="nil"/>
              <w:left w:val="single" w:sz="4" w:space="0" w:color="auto"/>
              <w:right w:val="nil"/>
            </w:tcBorders>
            <w:vAlign w:val="bottom"/>
          </w:tcPr>
          <w:p w14:paraId="07F409F3" w14:textId="77777777" w:rsidR="00A856A1" w:rsidRPr="00DB6AC4" w:rsidRDefault="00A856A1" w:rsidP="000E47E7">
            <w:pPr>
              <w:spacing w:line="240" w:lineRule="auto"/>
              <w:ind w:left="0" w:hanging="2"/>
              <w:jc w:val="center"/>
              <w:rPr>
                <w:color w:val="000000"/>
              </w:rPr>
            </w:pPr>
          </w:p>
        </w:tc>
        <w:tc>
          <w:tcPr>
            <w:tcW w:w="1313" w:type="dxa"/>
            <w:tcBorders>
              <w:top w:val="nil"/>
              <w:left w:val="nil"/>
              <w:right w:val="nil"/>
            </w:tcBorders>
            <w:vAlign w:val="bottom"/>
          </w:tcPr>
          <w:p w14:paraId="382E61EE" w14:textId="77777777" w:rsidR="00A856A1" w:rsidRPr="00DB6AC4" w:rsidRDefault="00A856A1" w:rsidP="000E47E7">
            <w:pPr>
              <w:spacing w:line="240" w:lineRule="auto"/>
              <w:ind w:left="0" w:hanging="2"/>
              <w:jc w:val="center"/>
              <w:rPr>
                <w:color w:val="000000"/>
              </w:rPr>
            </w:pPr>
            <w:r w:rsidRPr="00DB6AC4">
              <w:rPr>
                <w:color w:val="000000"/>
              </w:rPr>
              <w:t>(0.7712)</w:t>
            </w:r>
          </w:p>
        </w:tc>
        <w:tc>
          <w:tcPr>
            <w:tcW w:w="1312" w:type="dxa"/>
            <w:tcBorders>
              <w:top w:val="nil"/>
              <w:left w:val="nil"/>
              <w:right w:val="nil"/>
            </w:tcBorders>
            <w:vAlign w:val="bottom"/>
          </w:tcPr>
          <w:p w14:paraId="666FB935" w14:textId="77777777" w:rsidR="00A856A1" w:rsidRPr="00DB6AC4" w:rsidRDefault="00A856A1" w:rsidP="000E47E7">
            <w:pPr>
              <w:spacing w:line="240" w:lineRule="auto"/>
              <w:ind w:left="0" w:hanging="2"/>
              <w:jc w:val="center"/>
              <w:rPr>
                <w:color w:val="000000"/>
              </w:rPr>
            </w:pPr>
            <w:r w:rsidRPr="00DB6AC4">
              <w:rPr>
                <w:color w:val="000000"/>
              </w:rPr>
              <w:t>(0.7987)</w:t>
            </w:r>
          </w:p>
        </w:tc>
        <w:tc>
          <w:tcPr>
            <w:tcW w:w="1769" w:type="dxa"/>
            <w:tcBorders>
              <w:top w:val="nil"/>
              <w:left w:val="nil"/>
              <w:right w:val="single" w:sz="4" w:space="0" w:color="auto"/>
            </w:tcBorders>
            <w:vAlign w:val="bottom"/>
          </w:tcPr>
          <w:p w14:paraId="6721069C" w14:textId="77777777" w:rsidR="00A856A1" w:rsidRPr="00DB6AC4" w:rsidRDefault="00A856A1" w:rsidP="000E47E7">
            <w:pPr>
              <w:spacing w:line="240" w:lineRule="auto"/>
              <w:ind w:left="0" w:hanging="2"/>
              <w:jc w:val="center"/>
              <w:rPr>
                <w:color w:val="000000"/>
              </w:rPr>
            </w:pPr>
            <w:r w:rsidRPr="00DB6AC4">
              <w:rPr>
                <w:color w:val="000000"/>
              </w:rPr>
              <w:t>(0.8680)</w:t>
            </w:r>
          </w:p>
        </w:tc>
      </w:tr>
      <w:tr w:rsidR="00A856A1" w:rsidRPr="00DB6AC4" w14:paraId="0EAA97C6" w14:textId="77777777" w:rsidTr="00C0542A">
        <w:trPr>
          <w:trHeight w:val="225"/>
          <w:jc w:val="center"/>
        </w:trPr>
        <w:tc>
          <w:tcPr>
            <w:tcW w:w="2122" w:type="dxa"/>
            <w:tcBorders>
              <w:left w:val="single" w:sz="4" w:space="0" w:color="auto"/>
              <w:bottom w:val="nil"/>
              <w:right w:val="nil"/>
            </w:tcBorders>
            <w:vAlign w:val="bottom"/>
          </w:tcPr>
          <w:p w14:paraId="2FA55435" w14:textId="77777777" w:rsidR="00A856A1" w:rsidRPr="00DB6AC4" w:rsidRDefault="00A856A1" w:rsidP="000E47E7">
            <w:pPr>
              <w:spacing w:line="240" w:lineRule="auto"/>
              <w:ind w:left="0" w:hanging="2"/>
              <w:jc w:val="center"/>
              <w:rPr>
                <w:color w:val="000000"/>
              </w:rPr>
            </w:pPr>
          </w:p>
        </w:tc>
        <w:tc>
          <w:tcPr>
            <w:tcW w:w="1313" w:type="dxa"/>
            <w:tcBorders>
              <w:left w:val="nil"/>
              <w:bottom w:val="nil"/>
              <w:right w:val="nil"/>
            </w:tcBorders>
            <w:vAlign w:val="bottom"/>
          </w:tcPr>
          <w:p w14:paraId="749C3DB5" w14:textId="77777777" w:rsidR="00A856A1" w:rsidRPr="00DB6AC4" w:rsidRDefault="00A856A1" w:rsidP="000E47E7">
            <w:pPr>
              <w:spacing w:line="240" w:lineRule="auto"/>
              <w:ind w:left="0" w:hanging="2"/>
              <w:jc w:val="center"/>
              <w:rPr>
                <w:color w:val="000000"/>
              </w:rPr>
            </w:pPr>
          </w:p>
        </w:tc>
        <w:tc>
          <w:tcPr>
            <w:tcW w:w="1312" w:type="dxa"/>
            <w:tcBorders>
              <w:left w:val="nil"/>
              <w:bottom w:val="nil"/>
              <w:right w:val="nil"/>
            </w:tcBorders>
            <w:vAlign w:val="bottom"/>
          </w:tcPr>
          <w:p w14:paraId="28F83B65" w14:textId="77777777" w:rsidR="00A856A1" w:rsidRPr="00DB6AC4" w:rsidRDefault="00A856A1" w:rsidP="000E47E7">
            <w:pPr>
              <w:spacing w:line="240" w:lineRule="auto"/>
              <w:ind w:left="0" w:hanging="2"/>
              <w:jc w:val="center"/>
              <w:rPr>
                <w:color w:val="000000"/>
              </w:rPr>
            </w:pPr>
          </w:p>
        </w:tc>
        <w:tc>
          <w:tcPr>
            <w:tcW w:w="1769" w:type="dxa"/>
            <w:tcBorders>
              <w:left w:val="nil"/>
              <w:bottom w:val="nil"/>
              <w:right w:val="single" w:sz="4" w:space="0" w:color="auto"/>
            </w:tcBorders>
            <w:vAlign w:val="bottom"/>
          </w:tcPr>
          <w:p w14:paraId="560B683C" w14:textId="77777777" w:rsidR="00A856A1" w:rsidRPr="00DB6AC4" w:rsidRDefault="00A856A1" w:rsidP="000E47E7">
            <w:pPr>
              <w:spacing w:line="240" w:lineRule="auto"/>
              <w:ind w:left="0" w:hanging="2"/>
              <w:jc w:val="center"/>
              <w:rPr>
                <w:color w:val="000000"/>
              </w:rPr>
            </w:pPr>
          </w:p>
        </w:tc>
      </w:tr>
      <w:tr w:rsidR="00A856A1" w:rsidRPr="00DB6AC4" w14:paraId="706601BA" w14:textId="77777777" w:rsidTr="00C0542A">
        <w:trPr>
          <w:trHeight w:val="225"/>
          <w:jc w:val="center"/>
        </w:trPr>
        <w:tc>
          <w:tcPr>
            <w:tcW w:w="2122" w:type="dxa"/>
            <w:tcBorders>
              <w:top w:val="nil"/>
              <w:left w:val="single" w:sz="4" w:space="0" w:color="auto"/>
              <w:bottom w:val="nil"/>
              <w:right w:val="nil"/>
            </w:tcBorders>
            <w:vAlign w:val="bottom"/>
          </w:tcPr>
          <w:p w14:paraId="418D2F77" w14:textId="77777777" w:rsidR="00A856A1" w:rsidRPr="00DB6AC4" w:rsidRDefault="00A856A1" w:rsidP="000E47E7">
            <w:pPr>
              <w:spacing w:line="240" w:lineRule="auto"/>
              <w:ind w:left="0" w:hanging="2"/>
              <w:rPr>
                <w:color w:val="000000"/>
              </w:rPr>
            </w:pPr>
            <w:r w:rsidRPr="00DB6AC4">
              <w:rPr>
                <w:color w:val="000000"/>
              </w:rPr>
              <w:t>King-Wu</w:t>
            </w:r>
          </w:p>
        </w:tc>
        <w:tc>
          <w:tcPr>
            <w:tcW w:w="1313" w:type="dxa"/>
            <w:tcBorders>
              <w:top w:val="nil"/>
              <w:left w:val="nil"/>
              <w:bottom w:val="nil"/>
              <w:right w:val="nil"/>
            </w:tcBorders>
            <w:vAlign w:val="bottom"/>
          </w:tcPr>
          <w:p w14:paraId="6062CC55" w14:textId="77777777" w:rsidR="00A856A1" w:rsidRPr="00DB6AC4" w:rsidRDefault="00A856A1" w:rsidP="000E47E7">
            <w:pPr>
              <w:spacing w:line="240" w:lineRule="auto"/>
              <w:ind w:left="0" w:hanging="2"/>
              <w:jc w:val="center"/>
              <w:rPr>
                <w:color w:val="000000"/>
              </w:rPr>
            </w:pPr>
            <w:r w:rsidRPr="00DB6AC4">
              <w:rPr>
                <w:color w:val="000000"/>
              </w:rPr>
              <w:t>-0.742782</w:t>
            </w:r>
          </w:p>
        </w:tc>
        <w:tc>
          <w:tcPr>
            <w:tcW w:w="1312" w:type="dxa"/>
            <w:tcBorders>
              <w:top w:val="nil"/>
              <w:left w:val="nil"/>
              <w:bottom w:val="nil"/>
              <w:right w:val="nil"/>
            </w:tcBorders>
            <w:vAlign w:val="bottom"/>
          </w:tcPr>
          <w:p w14:paraId="4945CC7E" w14:textId="77777777" w:rsidR="00A856A1" w:rsidRPr="00DB6AC4" w:rsidRDefault="00A856A1" w:rsidP="000E47E7">
            <w:pPr>
              <w:spacing w:line="240" w:lineRule="auto"/>
              <w:ind w:left="0" w:hanging="2"/>
              <w:jc w:val="center"/>
              <w:rPr>
                <w:color w:val="000000"/>
              </w:rPr>
            </w:pPr>
            <w:r w:rsidRPr="00DB6AC4">
              <w:rPr>
                <w:color w:val="000000"/>
              </w:rPr>
              <w:t>-0.837163</w:t>
            </w:r>
          </w:p>
        </w:tc>
        <w:tc>
          <w:tcPr>
            <w:tcW w:w="1769" w:type="dxa"/>
            <w:tcBorders>
              <w:top w:val="nil"/>
              <w:left w:val="nil"/>
              <w:bottom w:val="nil"/>
              <w:right w:val="single" w:sz="4" w:space="0" w:color="auto"/>
            </w:tcBorders>
            <w:vAlign w:val="bottom"/>
          </w:tcPr>
          <w:p w14:paraId="15C2E208" w14:textId="77777777" w:rsidR="00A856A1" w:rsidRPr="00DB6AC4" w:rsidRDefault="00A856A1" w:rsidP="000E47E7">
            <w:pPr>
              <w:spacing w:line="240" w:lineRule="auto"/>
              <w:ind w:left="0" w:hanging="2"/>
              <w:jc w:val="center"/>
              <w:rPr>
                <w:color w:val="000000"/>
              </w:rPr>
            </w:pPr>
            <w:r w:rsidRPr="00DB6AC4">
              <w:rPr>
                <w:color w:val="000000"/>
              </w:rPr>
              <w:t>-1.104509</w:t>
            </w:r>
          </w:p>
        </w:tc>
      </w:tr>
      <w:tr w:rsidR="00A856A1" w:rsidRPr="00DB6AC4" w14:paraId="0FDEFC0D" w14:textId="77777777" w:rsidTr="00C0542A">
        <w:trPr>
          <w:trHeight w:val="225"/>
          <w:jc w:val="center"/>
        </w:trPr>
        <w:tc>
          <w:tcPr>
            <w:tcW w:w="2122" w:type="dxa"/>
            <w:tcBorders>
              <w:top w:val="nil"/>
              <w:left w:val="single" w:sz="4" w:space="0" w:color="auto"/>
              <w:bottom w:val="nil"/>
              <w:right w:val="nil"/>
            </w:tcBorders>
            <w:vAlign w:val="bottom"/>
          </w:tcPr>
          <w:p w14:paraId="145D3EF3" w14:textId="77777777" w:rsidR="00A856A1" w:rsidRPr="00DB6AC4" w:rsidRDefault="00A856A1" w:rsidP="000E47E7">
            <w:pPr>
              <w:spacing w:line="240" w:lineRule="auto"/>
              <w:ind w:left="0" w:hanging="2"/>
              <w:jc w:val="center"/>
              <w:rPr>
                <w:color w:val="000000"/>
              </w:rPr>
            </w:pPr>
          </w:p>
        </w:tc>
        <w:tc>
          <w:tcPr>
            <w:tcW w:w="1313" w:type="dxa"/>
            <w:tcBorders>
              <w:top w:val="nil"/>
              <w:left w:val="nil"/>
              <w:bottom w:val="nil"/>
              <w:right w:val="nil"/>
            </w:tcBorders>
            <w:vAlign w:val="bottom"/>
          </w:tcPr>
          <w:p w14:paraId="5844A5DA" w14:textId="77777777" w:rsidR="00A856A1" w:rsidRPr="00DB6AC4" w:rsidRDefault="00A856A1" w:rsidP="000E47E7">
            <w:pPr>
              <w:spacing w:line="240" w:lineRule="auto"/>
              <w:ind w:left="0" w:hanging="2"/>
              <w:jc w:val="center"/>
              <w:rPr>
                <w:color w:val="000000"/>
              </w:rPr>
            </w:pPr>
            <w:r w:rsidRPr="00DB6AC4">
              <w:rPr>
                <w:color w:val="000000"/>
              </w:rPr>
              <w:t>(0.7712)</w:t>
            </w:r>
          </w:p>
        </w:tc>
        <w:tc>
          <w:tcPr>
            <w:tcW w:w="1312" w:type="dxa"/>
            <w:tcBorders>
              <w:top w:val="nil"/>
              <w:left w:val="nil"/>
              <w:bottom w:val="nil"/>
              <w:right w:val="nil"/>
            </w:tcBorders>
            <w:vAlign w:val="bottom"/>
          </w:tcPr>
          <w:p w14:paraId="5C9B712A" w14:textId="77777777" w:rsidR="00A856A1" w:rsidRPr="00DB6AC4" w:rsidRDefault="00A856A1" w:rsidP="000E47E7">
            <w:pPr>
              <w:spacing w:line="240" w:lineRule="auto"/>
              <w:ind w:left="0" w:hanging="2"/>
              <w:jc w:val="center"/>
              <w:rPr>
                <w:color w:val="000000"/>
              </w:rPr>
            </w:pPr>
            <w:r w:rsidRPr="00DB6AC4">
              <w:rPr>
                <w:color w:val="000000"/>
              </w:rPr>
              <w:t>(0.7987)</w:t>
            </w:r>
          </w:p>
        </w:tc>
        <w:tc>
          <w:tcPr>
            <w:tcW w:w="1769" w:type="dxa"/>
            <w:tcBorders>
              <w:top w:val="nil"/>
              <w:left w:val="nil"/>
              <w:bottom w:val="nil"/>
              <w:right w:val="single" w:sz="4" w:space="0" w:color="auto"/>
            </w:tcBorders>
            <w:vAlign w:val="bottom"/>
          </w:tcPr>
          <w:p w14:paraId="52513159" w14:textId="77777777" w:rsidR="00A856A1" w:rsidRPr="00DB6AC4" w:rsidRDefault="00A856A1" w:rsidP="000E47E7">
            <w:pPr>
              <w:spacing w:line="240" w:lineRule="auto"/>
              <w:ind w:left="0" w:hanging="2"/>
              <w:jc w:val="center"/>
              <w:rPr>
                <w:color w:val="000000"/>
              </w:rPr>
            </w:pPr>
            <w:r w:rsidRPr="00DB6AC4">
              <w:rPr>
                <w:color w:val="000000"/>
              </w:rPr>
              <w:t>(0.8653)</w:t>
            </w:r>
          </w:p>
        </w:tc>
      </w:tr>
      <w:tr w:rsidR="00A856A1" w:rsidRPr="00DB6AC4" w14:paraId="2F2F8EED" w14:textId="77777777" w:rsidTr="00C0542A">
        <w:trPr>
          <w:trHeight w:val="225"/>
          <w:jc w:val="center"/>
        </w:trPr>
        <w:tc>
          <w:tcPr>
            <w:tcW w:w="2122" w:type="dxa"/>
            <w:tcBorders>
              <w:top w:val="nil"/>
              <w:left w:val="single" w:sz="4" w:space="0" w:color="auto"/>
              <w:bottom w:val="nil"/>
              <w:right w:val="nil"/>
            </w:tcBorders>
            <w:vAlign w:val="bottom"/>
          </w:tcPr>
          <w:p w14:paraId="78783498" w14:textId="77777777" w:rsidR="00A856A1" w:rsidRPr="00DB6AC4" w:rsidRDefault="00A856A1" w:rsidP="000E47E7">
            <w:pPr>
              <w:spacing w:line="240" w:lineRule="auto"/>
              <w:ind w:left="0" w:hanging="2"/>
              <w:jc w:val="center"/>
              <w:rPr>
                <w:color w:val="000000"/>
              </w:rPr>
            </w:pPr>
          </w:p>
        </w:tc>
        <w:tc>
          <w:tcPr>
            <w:tcW w:w="1313" w:type="dxa"/>
            <w:tcBorders>
              <w:top w:val="nil"/>
              <w:left w:val="nil"/>
              <w:bottom w:val="nil"/>
              <w:right w:val="nil"/>
            </w:tcBorders>
            <w:vAlign w:val="bottom"/>
          </w:tcPr>
          <w:p w14:paraId="36869C10" w14:textId="77777777" w:rsidR="00A856A1" w:rsidRPr="00DB6AC4" w:rsidRDefault="00A856A1" w:rsidP="000E47E7">
            <w:pPr>
              <w:spacing w:line="240" w:lineRule="auto"/>
              <w:ind w:left="0" w:hanging="2"/>
              <w:jc w:val="center"/>
              <w:rPr>
                <w:color w:val="000000"/>
              </w:rPr>
            </w:pPr>
          </w:p>
        </w:tc>
        <w:tc>
          <w:tcPr>
            <w:tcW w:w="1312" w:type="dxa"/>
            <w:tcBorders>
              <w:top w:val="nil"/>
              <w:left w:val="nil"/>
              <w:bottom w:val="nil"/>
              <w:right w:val="nil"/>
            </w:tcBorders>
            <w:vAlign w:val="bottom"/>
          </w:tcPr>
          <w:p w14:paraId="651DDA91" w14:textId="77777777" w:rsidR="00A856A1" w:rsidRPr="00DB6AC4" w:rsidRDefault="00A856A1" w:rsidP="000E47E7">
            <w:pPr>
              <w:spacing w:line="240" w:lineRule="auto"/>
              <w:ind w:left="0" w:hanging="2"/>
              <w:jc w:val="center"/>
              <w:rPr>
                <w:color w:val="000000"/>
              </w:rPr>
            </w:pPr>
          </w:p>
        </w:tc>
        <w:tc>
          <w:tcPr>
            <w:tcW w:w="1769" w:type="dxa"/>
            <w:tcBorders>
              <w:top w:val="nil"/>
              <w:left w:val="nil"/>
              <w:bottom w:val="nil"/>
              <w:right w:val="single" w:sz="4" w:space="0" w:color="auto"/>
            </w:tcBorders>
            <w:vAlign w:val="bottom"/>
          </w:tcPr>
          <w:p w14:paraId="4556D4D3" w14:textId="77777777" w:rsidR="00A856A1" w:rsidRPr="00DB6AC4" w:rsidRDefault="00A856A1" w:rsidP="000E47E7">
            <w:pPr>
              <w:spacing w:line="240" w:lineRule="auto"/>
              <w:ind w:left="0" w:hanging="2"/>
              <w:jc w:val="center"/>
              <w:rPr>
                <w:color w:val="000000"/>
              </w:rPr>
            </w:pPr>
          </w:p>
        </w:tc>
      </w:tr>
      <w:tr w:rsidR="00A856A1" w:rsidRPr="00DB6AC4" w14:paraId="19A708A4" w14:textId="77777777" w:rsidTr="00C0542A">
        <w:trPr>
          <w:trHeight w:val="225"/>
          <w:jc w:val="center"/>
        </w:trPr>
        <w:tc>
          <w:tcPr>
            <w:tcW w:w="2122" w:type="dxa"/>
            <w:tcBorders>
              <w:top w:val="nil"/>
              <w:left w:val="single" w:sz="4" w:space="0" w:color="auto"/>
              <w:bottom w:val="nil"/>
              <w:right w:val="nil"/>
            </w:tcBorders>
            <w:vAlign w:val="bottom"/>
          </w:tcPr>
          <w:p w14:paraId="4E8ADFA1" w14:textId="77777777" w:rsidR="00A856A1" w:rsidRPr="00DB6AC4" w:rsidRDefault="00A856A1" w:rsidP="000E47E7">
            <w:pPr>
              <w:spacing w:line="240" w:lineRule="auto"/>
              <w:ind w:left="0" w:hanging="2"/>
              <w:rPr>
                <w:color w:val="000000"/>
              </w:rPr>
            </w:pPr>
            <w:r w:rsidRPr="00DB6AC4">
              <w:rPr>
                <w:color w:val="000000"/>
              </w:rPr>
              <w:t>Standardized Honda</w:t>
            </w:r>
          </w:p>
        </w:tc>
        <w:tc>
          <w:tcPr>
            <w:tcW w:w="1313" w:type="dxa"/>
            <w:tcBorders>
              <w:top w:val="nil"/>
              <w:left w:val="nil"/>
              <w:bottom w:val="nil"/>
              <w:right w:val="nil"/>
            </w:tcBorders>
            <w:vAlign w:val="bottom"/>
          </w:tcPr>
          <w:p w14:paraId="40B212E8" w14:textId="77777777" w:rsidR="00A856A1" w:rsidRPr="00DB6AC4" w:rsidRDefault="00A856A1" w:rsidP="000E47E7">
            <w:pPr>
              <w:spacing w:line="240" w:lineRule="auto"/>
              <w:ind w:left="0" w:hanging="2"/>
              <w:jc w:val="center"/>
              <w:rPr>
                <w:color w:val="000000"/>
              </w:rPr>
            </w:pPr>
            <w:r w:rsidRPr="00DB6AC4">
              <w:rPr>
                <w:color w:val="000000"/>
              </w:rPr>
              <w:t> 0.042464</w:t>
            </w:r>
          </w:p>
        </w:tc>
        <w:tc>
          <w:tcPr>
            <w:tcW w:w="1312" w:type="dxa"/>
            <w:tcBorders>
              <w:top w:val="nil"/>
              <w:left w:val="nil"/>
              <w:bottom w:val="nil"/>
              <w:right w:val="nil"/>
            </w:tcBorders>
            <w:vAlign w:val="bottom"/>
          </w:tcPr>
          <w:p w14:paraId="0A8C2BF2" w14:textId="77777777" w:rsidR="00A856A1" w:rsidRPr="00DB6AC4" w:rsidRDefault="00A856A1" w:rsidP="000E47E7">
            <w:pPr>
              <w:spacing w:line="240" w:lineRule="auto"/>
              <w:ind w:left="0" w:hanging="2"/>
              <w:jc w:val="center"/>
              <w:rPr>
                <w:color w:val="000000"/>
              </w:rPr>
            </w:pPr>
            <w:r w:rsidRPr="00DB6AC4">
              <w:rPr>
                <w:color w:val="000000"/>
              </w:rPr>
              <w:t>-0.744615</w:t>
            </w:r>
          </w:p>
        </w:tc>
        <w:tc>
          <w:tcPr>
            <w:tcW w:w="1769" w:type="dxa"/>
            <w:tcBorders>
              <w:top w:val="nil"/>
              <w:left w:val="nil"/>
              <w:bottom w:val="nil"/>
              <w:right w:val="single" w:sz="4" w:space="0" w:color="auto"/>
            </w:tcBorders>
            <w:vAlign w:val="bottom"/>
          </w:tcPr>
          <w:p w14:paraId="3E7E9857" w14:textId="77777777" w:rsidR="00A856A1" w:rsidRPr="00DB6AC4" w:rsidRDefault="00A856A1" w:rsidP="000E47E7">
            <w:pPr>
              <w:spacing w:line="240" w:lineRule="auto"/>
              <w:ind w:left="0" w:hanging="2"/>
              <w:jc w:val="center"/>
              <w:rPr>
                <w:color w:val="000000"/>
              </w:rPr>
            </w:pPr>
            <w:r w:rsidRPr="00DB6AC4">
              <w:rPr>
                <w:color w:val="000000"/>
              </w:rPr>
              <w:t>-4.299402</w:t>
            </w:r>
          </w:p>
        </w:tc>
      </w:tr>
      <w:tr w:rsidR="00A856A1" w:rsidRPr="00DB6AC4" w14:paraId="72735BE5" w14:textId="77777777" w:rsidTr="00C0542A">
        <w:trPr>
          <w:trHeight w:val="225"/>
          <w:jc w:val="center"/>
        </w:trPr>
        <w:tc>
          <w:tcPr>
            <w:tcW w:w="2122" w:type="dxa"/>
            <w:tcBorders>
              <w:top w:val="nil"/>
              <w:left w:val="single" w:sz="4" w:space="0" w:color="auto"/>
              <w:bottom w:val="nil"/>
              <w:right w:val="nil"/>
            </w:tcBorders>
            <w:vAlign w:val="bottom"/>
          </w:tcPr>
          <w:p w14:paraId="3803368C" w14:textId="77777777" w:rsidR="00A856A1" w:rsidRPr="00DB6AC4" w:rsidRDefault="00A856A1" w:rsidP="000E47E7">
            <w:pPr>
              <w:spacing w:line="240" w:lineRule="auto"/>
              <w:ind w:left="0" w:hanging="2"/>
              <w:jc w:val="center"/>
              <w:rPr>
                <w:color w:val="000000"/>
              </w:rPr>
            </w:pPr>
          </w:p>
        </w:tc>
        <w:tc>
          <w:tcPr>
            <w:tcW w:w="1313" w:type="dxa"/>
            <w:tcBorders>
              <w:top w:val="nil"/>
              <w:left w:val="nil"/>
              <w:bottom w:val="nil"/>
              <w:right w:val="nil"/>
            </w:tcBorders>
            <w:vAlign w:val="bottom"/>
          </w:tcPr>
          <w:p w14:paraId="6E5070D3" w14:textId="77777777" w:rsidR="00A856A1" w:rsidRPr="00DB6AC4" w:rsidRDefault="00A856A1" w:rsidP="000E47E7">
            <w:pPr>
              <w:spacing w:line="240" w:lineRule="auto"/>
              <w:ind w:left="0" w:hanging="2"/>
              <w:jc w:val="center"/>
              <w:rPr>
                <w:color w:val="000000"/>
              </w:rPr>
            </w:pPr>
            <w:r w:rsidRPr="00DB6AC4">
              <w:rPr>
                <w:color w:val="000000"/>
              </w:rPr>
              <w:t>(0.4831)</w:t>
            </w:r>
          </w:p>
        </w:tc>
        <w:tc>
          <w:tcPr>
            <w:tcW w:w="1312" w:type="dxa"/>
            <w:tcBorders>
              <w:top w:val="nil"/>
              <w:left w:val="nil"/>
              <w:bottom w:val="nil"/>
              <w:right w:val="nil"/>
            </w:tcBorders>
            <w:vAlign w:val="bottom"/>
          </w:tcPr>
          <w:p w14:paraId="1F0531EF" w14:textId="77777777" w:rsidR="00A856A1" w:rsidRPr="00DB6AC4" w:rsidRDefault="00A856A1" w:rsidP="000E47E7">
            <w:pPr>
              <w:spacing w:line="240" w:lineRule="auto"/>
              <w:ind w:left="0" w:hanging="2"/>
              <w:jc w:val="center"/>
              <w:rPr>
                <w:color w:val="000000"/>
              </w:rPr>
            </w:pPr>
            <w:r w:rsidRPr="00DB6AC4">
              <w:rPr>
                <w:color w:val="000000"/>
              </w:rPr>
              <w:t>(0.7717)</w:t>
            </w:r>
          </w:p>
        </w:tc>
        <w:tc>
          <w:tcPr>
            <w:tcW w:w="1769" w:type="dxa"/>
            <w:tcBorders>
              <w:top w:val="nil"/>
              <w:left w:val="nil"/>
              <w:bottom w:val="nil"/>
              <w:right w:val="single" w:sz="4" w:space="0" w:color="auto"/>
            </w:tcBorders>
            <w:vAlign w:val="bottom"/>
          </w:tcPr>
          <w:p w14:paraId="25596B3A" w14:textId="77777777" w:rsidR="00A856A1" w:rsidRPr="00DB6AC4" w:rsidRDefault="00A856A1" w:rsidP="000E47E7">
            <w:pPr>
              <w:spacing w:line="240" w:lineRule="auto"/>
              <w:ind w:left="0" w:hanging="2"/>
              <w:jc w:val="center"/>
              <w:rPr>
                <w:color w:val="000000"/>
              </w:rPr>
            </w:pPr>
            <w:r w:rsidRPr="00DB6AC4">
              <w:rPr>
                <w:color w:val="000000"/>
              </w:rPr>
              <w:t>(1.0000)</w:t>
            </w:r>
          </w:p>
        </w:tc>
      </w:tr>
      <w:tr w:rsidR="00A856A1" w:rsidRPr="00DB6AC4" w14:paraId="59F94E26" w14:textId="77777777" w:rsidTr="00C0542A">
        <w:trPr>
          <w:trHeight w:val="225"/>
          <w:jc w:val="center"/>
        </w:trPr>
        <w:tc>
          <w:tcPr>
            <w:tcW w:w="2122" w:type="dxa"/>
            <w:tcBorders>
              <w:top w:val="nil"/>
              <w:left w:val="single" w:sz="4" w:space="0" w:color="auto"/>
              <w:bottom w:val="nil"/>
              <w:right w:val="nil"/>
            </w:tcBorders>
            <w:vAlign w:val="bottom"/>
          </w:tcPr>
          <w:p w14:paraId="4E995980" w14:textId="77777777" w:rsidR="00A856A1" w:rsidRPr="00DB6AC4" w:rsidRDefault="00A856A1" w:rsidP="000E47E7">
            <w:pPr>
              <w:spacing w:line="240" w:lineRule="auto"/>
              <w:ind w:left="0" w:hanging="2"/>
              <w:jc w:val="center"/>
              <w:rPr>
                <w:color w:val="000000"/>
              </w:rPr>
            </w:pPr>
          </w:p>
        </w:tc>
        <w:tc>
          <w:tcPr>
            <w:tcW w:w="1313" w:type="dxa"/>
            <w:tcBorders>
              <w:top w:val="nil"/>
              <w:left w:val="nil"/>
              <w:bottom w:val="nil"/>
              <w:right w:val="nil"/>
            </w:tcBorders>
            <w:vAlign w:val="bottom"/>
          </w:tcPr>
          <w:p w14:paraId="6C0B6055" w14:textId="77777777" w:rsidR="00A856A1" w:rsidRPr="00DB6AC4" w:rsidRDefault="00A856A1" w:rsidP="000E47E7">
            <w:pPr>
              <w:spacing w:line="240" w:lineRule="auto"/>
              <w:ind w:left="0" w:hanging="2"/>
              <w:jc w:val="center"/>
              <w:rPr>
                <w:color w:val="000000"/>
              </w:rPr>
            </w:pPr>
          </w:p>
        </w:tc>
        <w:tc>
          <w:tcPr>
            <w:tcW w:w="1312" w:type="dxa"/>
            <w:tcBorders>
              <w:top w:val="nil"/>
              <w:left w:val="nil"/>
              <w:bottom w:val="nil"/>
              <w:right w:val="nil"/>
            </w:tcBorders>
            <w:vAlign w:val="bottom"/>
          </w:tcPr>
          <w:p w14:paraId="0B7B9F1C" w14:textId="77777777" w:rsidR="00A856A1" w:rsidRPr="00DB6AC4" w:rsidRDefault="00A856A1" w:rsidP="000E47E7">
            <w:pPr>
              <w:spacing w:line="240" w:lineRule="auto"/>
              <w:ind w:left="0" w:hanging="2"/>
              <w:jc w:val="center"/>
              <w:rPr>
                <w:color w:val="000000"/>
              </w:rPr>
            </w:pPr>
          </w:p>
        </w:tc>
        <w:tc>
          <w:tcPr>
            <w:tcW w:w="1769" w:type="dxa"/>
            <w:tcBorders>
              <w:top w:val="nil"/>
              <w:left w:val="nil"/>
              <w:bottom w:val="nil"/>
              <w:right w:val="single" w:sz="4" w:space="0" w:color="auto"/>
            </w:tcBorders>
            <w:vAlign w:val="bottom"/>
          </w:tcPr>
          <w:p w14:paraId="20939CF6" w14:textId="77777777" w:rsidR="00A856A1" w:rsidRPr="00DB6AC4" w:rsidRDefault="00A856A1" w:rsidP="000E47E7">
            <w:pPr>
              <w:spacing w:line="240" w:lineRule="auto"/>
              <w:ind w:left="0" w:hanging="2"/>
              <w:jc w:val="center"/>
              <w:rPr>
                <w:color w:val="000000"/>
              </w:rPr>
            </w:pPr>
          </w:p>
        </w:tc>
      </w:tr>
      <w:tr w:rsidR="00A856A1" w:rsidRPr="00DB6AC4" w14:paraId="38DE485D" w14:textId="77777777" w:rsidTr="00C0542A">
        <w:trPr>
          <w:trHeight w:val="225"/>
          <w:jc w:val="center"/>
        </w:trPr>
        <w:tc>
          <w:tcPr>
            <w:tcW w:w="2122" w:type="dxa"/>
            <w:tcBorders>
              <w:top w:val="nil"/>
              <w:left w:val="single" w:sz="4" w:space="0" w:color="auto"/>
              <w:bottom w:val="nil"/>
              <w:right w:val="nil"/>
            </w:tcBorders>
            <w:vAlign w:val="bottom"/>
          </w:tcPr>
          <w:p w14:paraId="4C37FE44" w14:textId="77777777" w:rsidR="00A856A1" w:rsidRPr="00DB6AC4" w:rsidRDefault="00A856A1" w:rsidP="000E47E7">
            <w:pPr>
              <w:spacing w:line="240" w:lineRule="auto"/>
              <w:ind w:left="0" w:hanging="2"/>
              <w:rPr>
                <w:color w:val="000000"/>
              </w:rPr>
            </w:pPr>
            <w:r w:rsidRPr="00DB6AC4">
              <w:rPr>
                <w:color w:val="000000"/>
              </w:rPr>
              <w:t>Standardized King-Wu</w:t>
            </w:r>
          </w:p>
        </w:tc>
        <w:tc>
          <w:tcPr>
            <w:tcW w:w="1313" w:type="dxa"/>
            <w:tcBorders>
              <w:top w:val="nil"/>
              <w:left w:val="nil"/>
              <w:bottom w:val="nil"/>
              <w:right w:val="nil"/>
            </w:tcBorders>
            <w:vAlign w:val="bottom"/>
          </w:tcPr>
          <w:p w14:paraId="1B225737" w14:textId="77777777" w:rsidR="00A856A1" w:rsidRPr="00DB6AC4" w:rsidRDefault="00A856A1" w:rsidP="000E47E7">
            <w:pPr>
              <w:spacing w:line="240" w:lineRule="auto"/>
              <w:ind w:left="0" w:hanging="2"/>
              <w:jc w:val="center"/>
              <w:rPr>
                <w:color w:val="000000"/>
              </w:rPr>
            </w:pPr>
            <w:r w:rsidRPr="00DB6AC4">
              <w:rPr>
                <w:color w:val="000000"/>
              </w:rPr>
              <w:t> 0.042464</w:t>
            </w:r>
          </w:p>
        </w:tc>
        <w:tc>
          <w:tcPr>
            <w:tcW w:w="1312" w:type="dxa"/>
            <w:tcBorders>
              <w:top w:val="nil"/>
              <w:left w:val="nil"/>
              <w:bottom w:val="nil"/>
              <w:right w:val="nil"/>
            </w:tcBorders>
            <w:vAlign w:val="bottom"/>
          </w:tcPr>
          <w:p w14:paraId="0F788AA9" w14:textId="77777777" w:rsidR="00A856A1" w:rsidRPr="00DB6AC4" w:rsidRDefault="00A856A1" w:rsidP="000E47E7">
            <w:pPr>
              <w:spacing w:line="240" w:lineRule="auto"/>
              <w:ind w:left="0" w:hanging="2"/>
              <w:jc w:val="center"/>
              <w:rPr>
                <w:color w:val="000000"/>
              </w:rPr>
            </w:pPr>
            <w:r w:rsidRPr="00DB6AC4">
              <w:rPr>
                <w:color w:val="000000"/>
              </w:rPr>
              <w:t>-0.744615</w:t>
            </w:r>
          </w:p>
        </w:tc>
        <w:tc>
          <w:tcPr>
            <w:tcW w:w="1769" w:type="dxa"/>
            <w:tcBorders>
              <w:top w:val="nil"/>
              <w:left w:val="nil"/>
              <w:bottom w:val="nil"/>
              <w:right w:val="single" w:sz="4" w:space="0" w:color="auto"/>
            </w:tcBorders>
            <w:vAlign w:val="bottom"/>
          </w:tcPr>
          <w:p w14:paraId="1E6C3948" w14:textId="77777777" w:rsidR="00A856A1" w:rsidRPr="00DB6AC4" w:rsidRDefault="00A856A1" w:rsidP="000E47E7">
            <w:pPr>
              <w:spacing w:line="240" w:lineRule="auto"/>
              <w:ind w:left="0" w:hanging="2"/>
              <w:jc w:val="center"/>
              <w:rPr>
                <w:color w:val="000000"/>
              </w:rPr>
            </w:pPr>
            <w:r w:rsidRPr="00DB6AC4">
              <w:rPr>
                <w:color w:val="000000"/>
              </w:rPr>
              <w:t>-4.303269</w:t>
            </w:r>
          </w:p>
        </w:tc>
      </w:tr>
      <w:tr w:rsidR="00A856A1" w:rsidRPr="00DB6AC4" w14:paraId="403397D9" w14:textId="77777777" w:rsidTr="00C0542A">
        <w:trPr>
          <w:trHeight w:val="225"/>
          <w:jc w:val="center"/>
        </w:trPr>
        <w:tc>
          <w:tcPr>
            <w:tcW w:w="2122" w:type="dxa"/>
            <w:tcBorders>
              <w:top w:val="nil"/>
              <w:left w:val="single" w:sz="4" w:space="0" w:color="auto"/>
              <w:bottom w:val="nil"/>
              <w:right w:val="nil"/>
            </w:tcBorders>
            <w:vAlign w:val="bottom"/>
          </w:tcPr>
          <w:p w14:paraId="428ADD05" w14:textId="77777777" w:rsidR="00A856A1" w:rsidRPr="00DB6AC4" w:rsidRDefault="00A856A1" w:rsidP="000E47E7">
            <w:pPr>
              <w:spacing w:line="240" w:lineRule="auto"/>
              <w:ind w:left="0" w:hanging="2"/>
              <w:jc w:val="center"/>
              <w:rPr>
                <w:color w:val="000000"/>
              </w:rPr>
            </w:pPr>
          </w:p>
        </w:tc>
        <w:tc>
          <w:tcPr>
            <w:tcW w:w="1313" w:type="dxa"/>
            <w:tcBorders>
              <w:top w:val="nil"/>
              <w:left w:val="nil"/>
              <w:bottom w:val="nil"/>
              <w:right w:val="nil"/>
            </w:tcBorders>
            <w:vAlign w:val="bottom"/>
          </w:tcPr>
          <w:p w14:paraId="644DDC5C" w14:textId="77777777" w:rsidR="00A856A1" w:rsidRPr="00DB6AC4" w:rsidRDefault="00A856A1" w:rsidP="000E47E7">
            <w:pPr>
              <w:spacing w:line="240" w:lineRule="auto"/>
              <w:ind w:left="0" w:hanging="2"/>
              <w:jc w:val="center"/>
              <w:rPr>
                <w:color w:val="000000"/>
              </w:rPr>
            </w:pPr>
            <w:r w:rsidRPr="00DB6AC4">
              <w:rPr>
                <w:color w:val="000000"/>
              </w:rPr>
              <w:t>(0.4831)</w:t>
            </w:r>
          </w:p>
        </w:tc>
        <w:tc>
          <w:tcPr>
            <w:tcW w:w="1312" w:type="dxa"/>
            <w:tcBorders>
              <w:top w:val="nil"/>
              <w:left w:val="nil"/>
              <w:bottom w:val="nil"/>
              <w:right w:val="nil"/>
            </w:tcBorders>
            <w:vAlign w:val="bottom"/>
          </w:tcPr>
          <w:p w14:paraId="1A0BA392" w14:textId="77777777" w:rsidR="00A856A1" w:rsidRPr="00DB6AC4" w:rsidRDefault="00A856A1" w:rsidP="000E47E7">
            <w:pPr>
              <w:spacing w:line="240" w:lineRule="auto"/>
              <w:ind w:left="0" w:hanging="2"/>
              <w:jc w:val="center"/>
              <w:rPr>
                <w:color w:val="000000"/>
              </w:rPr>
            </w:pPr>
            <w:r w:rsidRPr="00DB6AC4">
              <w:rPr>
                <w:color w:val="000000"/>
              </w:rPr>
              <w:t>(0.7717)</w:t>
            </w:r>
          </w:p>
        </w:tc>
        <w:tc>
          <w:tcPr>
            <w:tcW w:w="1769" w:type="dxa"/>
            <w:tcBorders>
              <w:top w:val="nil"/>
              <w:left w:val="nil"/>
              <w:bottom w:val="nil"/>
              <w:right w:val="single" w:sz="4" w:space="0" w:color="auto"/>
            </w:tcBorders>
            <w:vAlign w:val="bottom"/>
          </w:tcPr>
          <w:p w14:paraId="4B8ECBF7" w14:textId="77777777" w:rsidR="00A856A1" w:rsidRPr="00DB6AC4" w:rsidRDefault="00A856A1" w:rsidP="000E47E7">
            <w:pPr>
              <w:spacing w:line="240" w:lineRule="auto"/>
              <w:ind w:left="0" w:hanging="2"/>
              <w:jc w:val="center"/>
              <w:rPr>
                <w:color w:val="000000"/>
              </w:rPr>
            </w:pPr>
            <w:r w:rsidRPr="00DB6AC4">
              <w:rPr>
                <w:color w:val="000000"/>
              </w:rPr>
              <w:t>(1.0000)</w:t>
            </w:r>
          </w:p>
        </w:tc>
      </w:tr>
      <w:tr w:rsidR="00A856A1" w:rsidRPr="00DB6AC4" w14:paraId="6030A910" w14:textId="77777777" w:rsidTr="00C0542A">
        <w:trPr>
          <w:trHeight w:val="225"/>
          <w:jc w:val="center"/>
        </w:trPr>
        <w:tc>
          <w:tcPr>
            <w:tcW w:w="2122" w:type="dxa"/>
            <w:tcBorders>
              <w:top w:val="nil"/>
              <w:left w:val="single" w:sz="4" w:space="0" w:color="auto"/>
              <w:bottom w:val="nil"/>
              <w:right w:val="nil"/>
            </w:tcBorders>
            <w:vAlign w:val="bottom"/>
          </w:tcPr>
          <w:p w14:paraId="165546DC" w14:textId="77777777" w:rsidR="00A856A1" w:rsidRPr="00DB6AC4" w:rsidRDefault="00A856A1" w:rsidP="000E47E7">
            <w:pPr>
              <w:spacing w:line="240" w:lineRule="auto"/>
              <w:ind w:left="0" w:hanging="2"/>
              <w:jc w:val="center"/>
              <w:rPr>
                <w:color w:val="000000"/>
              </w:rPr>
            </w:pPr>
          </w:p>
        </w:tc>
        <w:tc>
          <w:tcPr>
            <w:tcW w:w="1313" w:type="dxa"/>
            <w:tcBorders>
              <w:top w:val="nil"/>
              <w:left w:val="nil"/>
              <w:bottom w:val="nil"/>
              <w:right w:val="nil"/>
            </w:tcBorders>
            <w:vAlign w:val="bottom"/>
          </w:tcPr>
          <w:p w14:paraId="608C3665" w14:textId="77777777" w:rsidR="00A856A1" w:rsidRPr="00DB6AC4" w:rsidRDefault="00A856A1" w:rsidP="000E47E7">
            <w:pPr>
              <w:spacing w:line="240" w:lineRule="auto"/>
              <w:ind w:left="0" w:hanging="2"/>
              <w:jc w:val="center"/>
              <w:rPr>
                <w:color w:val="000000"/>
              </w:rPr>
            </w:pPr>
          </w:p>
        </w:tc>
        <w:tc>
          <w:tcPr>
            <w:tcW w:w="1312" w:type="dxa"/>
            <w:tcBorders>
              <w:top w:val="nil"/>
              <w:left w:val="nil"/>
              <w:bottom w:val="nil"/>
              <w:right w:val="nil"/>
            </w:tcBorders>
            <w:vAlign w:val="bottom"/>
          </w:tcPr>
          <w:p w14:paraId="7E0F9DAD" w14:textId="77777777" w:rsidR="00A856A1" w:rsidRPr="00DB6AC4" w:rsidRDefault="00A856A1" w:rsidP="000E47E7">
            <w:pPr>
              <w:spacing w:line="240" w:lineRule="auto"/>
              <w:ind w:left="0" w:hanging="2"/>
              <w:jc w:val="center"/>
              <w:rPr>
                <w:color w:val="000000"/>
              </w:rPr>
            </w:pPr>
          </w:p>
        </w:tc>
        <w:tc>
          <w:tcPr>
            <w:tcW w:w="1769" w:type="dxa"/>
            <w:tcBorders>
              <w:top w:val="nil"/>
              <w:left w:val="nil"/>
              <w:bottom w:val="nil"/>
              <w:right w:val="single" w:sz="4" w:space="0" w:color="auto"/>
            </w:tcBorders>
            <w:vAlign w:val="bottom"/>
          </w:tcPr>
          <w:p w14:paraId="3820DFA6" w14:textId="77777777" w:rsidR="00A856A1" w:rsidRPr="00DB6AC4" w:rsidRDefault="00A856A1" w:rsidP="000E47E7">
            <w:pPr>
              <w:spacing w:line="240" w:lineRule="auto"/>
              <w:ind w:left="0" w:hanging="2"/>
              <w:jc w:val="center"/>
              <w:rPr>
                <w:color w:val="000000"/>
              </w:rPr>
            </w:pPr>
          </w:p>
        </w:tc>
      </w:tr>
      <w:tr w:rsidR="00A856A1" w:rsidRPr="00DB6AC4" w14:paraId="5E7A3168" w14:textId="77777777" w:rsidTr="00C0542A">
        <w:trPr>
          <w:trHeight w:val="225"/>
          <w:jc w:val="center"/>
        </w:trPr>
        <w:tc>
          <w:tcPr>
            <w:tcW w:w="2122" w:type="dxa"/>
            <w:tcBorders>
              <w:top w:val="nil"/>
              <w:left w:val="single" w:sz="4" w:space="0" w:color="auto"/>
              <w:bottom w:val="nil"/>
              <w:right w:val="nil"/>
            </w:tcBorders>
            <w:vAlign w:val="bottom"/>
          </w:tcPr>
          <w:p w14:paraId="45D2A8C6" w14:textId="77777777" w:rsidR="00A856A1" w:rsidRPr="00DB6AC4" w:rsidRDefault="00A856A1" w:rsidP="000E47E7">
            <w:pPr>
              <w:spacing w:line="240" w:lineRule="auto"/>
              <w:ind w:left="0" w:hanging="2"/>
              <w:rPr>
                <w:color w:val="000000"/>
              </w:rPr>
            </w:pPr>
            <w:r w:rsidRPr="00DB6AC4">
              <w:rPr>
                <w:color w:val="000000"/>
              </w:rPr>
              <w:t>Gourieroux, et al.</w:t>
            </w:r>
          </w:p>
        </w:tc>
        <w:tc>
          <w:tcPr>
            <w:tcW w:w="1313" w:type="dxa"/>
            <w:tcBorders>
              <w:top w:val="nil"/>
              <w:left w:val="nil"/>
              <w:bottom w:val="nil"/>
              <w:right w:val="nil"/>
            </w:tcBorders>
            <w:vAlign w:val="bottom"/>
          </w:tcPr>
          <w:p w14:paraId="3DA1853A" w14:textId="77777777" w:rsidR="00A856A1" w:rsidRPr="00DB6AC4" w:rsidRDefault="00A856A1" w:rsidP="000E47E7">
            <w:pPr>
              <w:spacing w:line="240" w:lineRule="auto"/>
              <w:ind w:left="0" w:hanging="2"/>
              <w:jc w:val="center"/>
              <w:rPr>
                <w:color w:val="000000"/>
              </w:rPr>
            </w:pPr>
            <w:r w:rsidRPr="00DB6AC4">
              <w:rPr>
                <w:color w:val="000000"/>
              </w:rPr>
              <w:t>--</w:t>
            </w:r>
          </w:p>
        </w:tc>
        <w:tc>
          <w:tcPr>
            <w:tcW w:w="1312" w:type="dxa"/>
            <w:tcBorders>
              <w:top w:val="nil"/>
              <w:left w:val="nil"/>
              <w:bottom w:val="nil"/>
              <w:right w:val="nil"/>
            </w:tcBorders>
            <w:vAlign w:val="bottom"/>
          </w:tcPr>
          <w:p w14:paraId="7880DEFA" w14:textId="77777777" w:rsidR="00A856A1" w:rsidRPr="00DB6AC4" w:rsidRDefault="00A856A1" w:rsidP="000E47E7">
            <w:pPr>
              <w:spacing w:line="240" w:lineRule="auto"/>
              <w:ind w:left="0" w:hanging="2"/>
              <w:jc w:val="center"/>
              <w:rPr>
                <w:color w:val="000000"/>
              </w:rPr>
            </w:pPr>
            <w:r w:rsidRPr="00DB6AC4">
              <w:rPr>
                <w:color w:val="000000"/>
              </w:rPr>
              <w:t>--</w:t>
            </w:r>
          </w:p>
        </w:tc>
        <w:tc>
          <w:tcPr>
            <w:tcW w:w="1769" w:type="dxa"/>
            <w:tcBorders>
              <w:top w:val="nil"/>
              <w:left w:val="nil"/>
              <w:bottom w:val="nil"/>
              <w:right w:val="single" w:sz="4" w:space="0" w:color="auto"/>
            </w:tcBorders>
            <w:vAlign w:val="bottom"/>
          </w:tcPr>
          <w:p w14:paraId="02F72605" w14:textId="77777777" w:rsidR="00A856A1" w:rsidRPr="00DB6AC4" w:rsidRDefault="00A856A1" w:rsidP="000E47E7">
            <w:pPr>
              <w:spacing w:line="240" w:lineRule="auto"/>
              <w:ind w:left="0" w:hanging="2"/>
              <w:jc w:val="center"/>
              <w:rPr>
                <w:color w:val="000000"/>
              </w:rPr>
            </w:pPr>
            <w:r w:rsidRPr="00DB6AC4">
              <w:rPr>
                <w:color w:val="000000"/>
              </w:rPr>
              <w:t> 0.000000</w:t>
            </w:r>
          </w:p>
        </w:tc>
      </w:tr>
      <w:tr w:rsidR="00A856A1" w:rsidRPr="00DB6AC4" w14:paraId="084C4187" w14:textId="77777777" w:rsidTr="00C0542A">
        <w:trPr>
          <w:trHeight w:val="225"/>
          <w:jc w:val="center"/>
        </w:trPr>
        <w:tc>
          <w:tcPr>
            <w:tcW w:w="2122" w:type="dxa"/>
            <w:tcBorders>
              <w:top w:val="nil"/>
              <w:left w:val="single" w:sz="4" w:space="0" w:color="auto"/>
              <w:bottom w:val="nil"/>
              <w:right w:val="nil"/>
            </w:tcBorders>
            <w:vAlign w:val="bottom"/>
          </w:tcPr>
          <w:p w14:paraId="10C64757" w14:textId="77777777" w:rsidR="00A856A1" w:rsidRPr="00DB6AC4" w:rsidRDefault="00A856A1" w:rsidP="000E47E7">
            <w:pPr>
              <w:spacing w:line="240" w:lineRule="auto"/>
              <w:ind w:left="0" w:hanging="2"/>
              <w:jc w:val="center"/>
              <w:rPr>
                <w:color w:val="000000"/>
              </w:rPr>
            </w:pPr>
          </w:p>
        </w:tc>
        <w:tc>
          <w:tcPr>
            <w:tcW w:w="1313" w:type="dxa"/>
            <w:tcBorders>
              <w:top w:val="nil"/>
              <w:left w:val="nil"/>
              <w:bottom w:val="nil"/>
              <w:right w:val="nil"/>
            </w:tcBorders>
            <w:vAlign w:val="bottom"/>
          </w:tcPr>
          <w:p w14:paraId="21AB95F2" w14:textId="77777777" w:rsidR="00A856A1" w:rsidRPr="00DB6AC4" w:rsidRDefault="00A856A1" w:rsidP="000E47E7">
            <w:pPr>
              <w:spacing w:line="240" w:lineRule="auto"/>
              <w:ind w:left="0" w:hanging="2"/>
              <w:jc w:val="center"/>
              <w:rPr>
                <w:color w:val="000000"/>
              </w:rPr>
            </w:pPr>
          </w:p>
        </w:tc>
        <w:tc>
          <w:tcPr>
            <w:tcW w:w="1312" w:type="dxa"/>
            <w:tcBorders>
              <w:top w:val="nil"/>
              <w:left w:val="nil"/>
              <w:bottom w:val="nil"/>
              <w:right w:val="nil"/>
            </w:tcBorders>
            <w:vAlign w:val="bottom"/>
          </w:tcPr>
          <w:p w14:paraId="4EA42760" w14:textId="77777777" w:rsidR="00A856A1" w:rsidRPr="00DB6AC4" w:rsidRDefault="00A856A1" w:rsidP="000E47E7">
            <w:pPr>
              <w:spacing w:line="240" w:lineRule="auto"/>
              <w:ind w:left="0" w:hanging="2"/>
              <w:jc w:val="center"/>
              <w:rPr>
                <w:color w:val="000000"/>
              </w:rPr>
            </w:pPr>
          </w:p>
        </w:tc>
        <w:tc>
          <w:tcPr>
            <w:tcW w:w="1769" w:type="dxa"/>
            <w:tcBorders>
              <w:top w:val="nil"/>
              <w:left w:val="nil"/>
              <w:bottom w:val="nil"/>
              <w:right w:val="single" w:sz="4" w:space="0" w:color="auto"/>
            </w:tcBorders>
            <w:vAlign w:val="bottom"/>
          </w:tcPr>
          <w:p w14:paraId="0A876C23" w14:textId="77777777" w:rsidR="00A856A1" w:rsidRPr="00DB6AC4" w:rsidRDefault="00A856A1" w:rsidP="000E47E7">
            <w:pPr>
              <w:spacing w:line="240" w:lineRule="auto"/>
              <w:ind w:left="0" w:hanging="2"/>
              <w:jc w:val="center"/>
              <w:rPr>
                <w:color w:val="000000"/>
              </w:rPr>
            </w:pPr>
            <w:r w:rsidRPr="00DB6AC4">
              <w:rPr>
                <w:color w:val="000000"/>
              </w:rPr>
              <w:t>(1.0000)</w:t>
            </w:r>
          </w:p>
        </w:tc>
      </w:tr>
      <w:tr w:rsidR="00A856A1" w:rsidRPr="00DB6AC4" w14:paraId="39728C1F" w14:textId="77777777" w:rsidTr="00C0542A">
        <w:trPr>
          <w:trHeight w:hRule="exact" w:val="90"/>
          <w:jc w:val="center"/>
        </w:trPr>
        <w:tc>
          <w:tcPr>
            <w:tcW w:w="2122" w:type="dxa"/>
            <w:tcBorders>
              <w:top w:val="nil"/>
              <w:left w:val="single" w:sz="4" w:space="0" w:color="auto"/>
              <w:bottom w:val="double" w:sz="6" w:space="0" w:color="auto"/>
              <w:right w:val="nil"/>
            </w:tcBorders>
            <w:vAlign w:val="bottom"/>
          </w:tcPr>
          <w:p w14:paraId="707A7E1B" w14:textId="77777777" w:rsidR="00A856A1" w:rsidRPr="00DB6AC4" w:rsidRDefault="00A856A1" w:rsidP="000E47E7">
            <w:pPr>
              <w:spacing w:line="240" w:lineRule="auto"/>
              <w:ind w:left="0" w:hanging="2"/>
              <w:jc w:val="center"/>
              <w:rPr>
                <w:color w:val="000000"/>
              </w:rPr>
            </w:pPr>
          </w:p>
        </w:tc>
        <w:tc>
          <w:tcPr>
            <w:tcW w:w="1313" w:type="dxa"/>
            <w:tcBorders>
              <w:top w:val="nil"/>
              <w:left w:val="nil"/>
              <w:bottom w:val="double" w:sz="6" w:space="0" w:color="auto"/>
              <w:right w:val="nil"/>
            </w:tcBorders>
            <w:vAlign w:val="bottom"/>
          </w:tcPr>
          <w:p w14:paraId="2644B624" w14:textId="77777777" w:rsidR="00A856A1" w:rsidRPr="00DB6AC4" w:rsidRDefault="00A856A1" w:rsidP="000E47E7">
            <w:pPr>
              <w:spacing w:line="240" w:lineRule="auto"/>
              <w:ind w:left="0" w:hanging="2"/>
              <w:jc w:val="center"/>
              <w:rPr>
                <w:color w:val="000000"/>
              </w:rPr>
            </w:pPr>
          </w:p>
        </w:tc>
        <w:tc>
          <w:tcPr>
            <w:tcW w:w="1312" w:type="dxa"/>
            <w:tcBorders>
              <w:top w:val="nil"/>
              <w:left w:val="nil"/>
              <w:bottom w:val="double" w:sz="6" w:space="0" w:color="auto"/>
              <w:right w:val="nil"/>
            </w:tcBorders>
            <w:vAlign w:val="bottom"/>
          </w:tcPr>
          <w:p w14:paraId="350C3EF2" w14:textId="77777777" w:rsidR="00A856A1" w:rsidRPr="00DB6AC4" w:rsidRDefault="00A856A1" w:rsidP="000E47E7">
            <w:pPr>
              <w:spacing w:line="240" w:lineRule="auto"/>
              <w:ind w:left="0" w:hanging="2"/>
              <w:jc w:val="center"/>
              <w:rPr>
                <w:color w:val="000000"/>
              </w:rPr>
            </w:pPr>
          </w:p>
        </w:tc>
        <w:tc>
          <w:tcPr>
            <w:tcW w:w="1769" w:type="dxa"/>
            <w:tcBorders>
              <w:top w:val="nil"/>
              <w:left w:val="nil"/>
              <w:bottom w:val="double" w:sz="6" w:space="0" w:color="auto"/>
              <w:right w:val="single" w:sz="4" w:space="0" w:color="auto"/>
            </w:tcBorders>
            <w:vAlign w:val="bottom"/>
          </w:tcPr>
          <w:p w14:paraId="31D7A8C6" w14:textId="77777777" w:rsidR="00A856A1" w:rsidRPr="00DB6AC4" w:rsidRDefault="00A856A1" w:rsidP="000E47E7">
            <w:pPr>
              <w:spacing w:line="240" w:lineRule="auto"/>
              <w:ind w:left="0" w:hanging="2"/>
              <w:jc w:val="center"/>
              <w:rPr>
                <w:color w:val="000000"/>
              </w:rPr>
            </w:pPr>
          </w:p>
        </w:tc>
      </w:tr>
      <w:tr w:rsidR="00A856A1" w:rsidRPr="00DB6AC4" w14:paraId="42E88A55" w14:textId="77777777" w:rsidTr="00C0542A">
        <w:trPr>
          <w:trHeight w:hRule="exact" w:val="135"/>
          <w:jc w:val="center"/>
        </w:trPr>
        <w:tc>
          <w:tcPr>
            <w:tcW w:w="2122" w:type="dxa"/>
            <w:tcBorders>
              <w:top w:val="nil"/>
              <w:left w:val="single" w:sz="4" w:space="0" w:color="auto"/>
              <w:bottom w:val="single" w:sz="4" w:space="0" w:color="auto"/>
              <w:right w:val="nil"/>
            </w:tcBorders>
            <w:vAlign w:val="bottom"/>
          </w:tcPr>
          <w:p w14:paraId="7A765315" w14:textId="77777777" w:rsidR="00A856A1" w:rsidRPr="00DB6AC4" w:rsidRDefault="00A856A1" w:rsidP="000E47E7">
            <w:pPr>
              <w:spacing w:line="240" w:lineRule="auto"/>
              <w:ind w:left="0" w:hanging="2"/>
              <w:jc w:val="center"/>
              <w:rPr>
                <w:color w:val="000000"/>
              </w:rPr>
            </w:pPr>
          </w:p>
        </w:tc>
        <w:tc>
          <w:tcPr>
            <w:tcW w:w="1313" w:type="dxa"/>
            <w:tcBorders>
              <w:top w:val="nil"/>
              <w:left w:val="nil"/>
              <w:bottom w:val="single" w:sz="4" w:space="0" w:color="auto"/>
              <w:right w:val="nil"/>
            </w:tcBorders>
            <w:vAlign w:val="bottom"/>
          </w:tcPr>
          <w:p w14:paraId="285E33F5" w14:textId="77777777" w:rsidR="00A856A1" w:rsidRPr="00DB6AC4" w:rsidRDefault="00A856A1" w:rsidP="000E47E7">
            <w:pPr>
              <w:spacing w:line="240" w:lineRule="auto"/>
              <w:ind w:left="0" w:hanging="2"/>
              <w:jc w:val="center"/>
              <w:rPr>
                <w:color w:val="000000"/>
              </w:rPr>
            </w:pPr>
          </w:p>
        </w:tc>
        <w:tc>
          <w:tcPr>
            <w:tcW w:w="1312" w:type="dxa"/>
            <w:tcBorders>
              <w:top w:val="nil"/>
              <w:left w:val="nil"/>
              <w:bottom w:val="single" w:sz="4" w:space="0" w:color="auto"/>
              <w:right w:val="nil"/>
            </w:tcBorders>
            <w:vAlign w:val="bottom"/>
          </w:tcPr>
          <w:p w14:paraId="40FC0410" w14:textId="77777777" w:rsidR="00A856A1" w:rsidRPr="00DB6AC4" w:rsidRDefault="00A856A1" w:rsidP="000E47E7">
            <w:pPr>
              <w:spacing w:line="240" w:lineRule="auto"/>
              <w:ind w:left="0" w:hanging="2"/>
              <w:jc w:val="center"/>
              <w:rPr>
                <w:color w:val="000000"/>
              </w:rPr>
            </w:pPr>
          </w:p>
        </w:tc>
        <w:tc>
          <w:tcPr>
            <w:tcW w:w="1769" w:type="dxa"/>
            <w:tcBorders>
              <w:top w:val="nil"/>
              <w:left w:val="nil"/>
              <w:bottom w:val="single" w:sz="4" w:space="0" w:color="auto"/>
              <w:right w:val="single" w:sz="4" w:space="0" w:color="auto"/>
            </w:tcBorders>
            <w:vAlign w:val="bottom"/>
          </w:tcPr>
          <w:p w14:paraId="1F34AD49" w14:textId="77777777" w:rsidR="00A856A1" w:rsidRPr="00DB6AC4" w:rsidRDefault="00A856A1" w:rsidP="000E47E7">
            <w:pPr>
              <w:spacing w:line="240" w:lineRule="auto"/>
              <w:ind w:left="0" w:hanging="2"/>
              <w:jc w:val="center"/>
              <w:rPr>
                <w:color w:val="000000"/>
              </w:rPr>
            </w:pPr>
          </w:p>
        </w:tc>
      </w:tr>
    </w:tbl>
    <w:p w14:paraId="6E0FBD49" w14:textId="77777777" w:rsidR="00A856A1" w:rsidRDefault="00A856A1" w:rsidP="00C0542A">
      <w:pPr>
        <w:ind w:left="0" w:hanging="2"/>
        <w:jc w:val="center"/>
        <w:rPr>
          <w:b/>
          <w:bCs/>
        </w:rPr>
      </w:pPr>
    </w:p>
    <w:p w14:paraId="6CDD94A0" w14:textId="77777777" w:rsidR="00A856A1" w:rsidRDefault="00A856A1" w:rsidP="00C0542A">
      <w:pPr>
        <w:ind w:left="0" w:hanging="2"/>
        <w:jc w:val="center"/>
        <w:rPr>
          <w:b/>
          <w:bCs/>
        </w:rPr>
      </w:pPr>
    </w:p>
    <w:p w14:paraId="0B9BA8C0" w14:textId="77777777" w:rsidR="00A856A1" w:rsidRDefault="00A856A1">
      <w:pPr>
        <w:suppressAutoHyphens w:val="0"/>
        <w:autoSpaceDE/>
        <w:autoSpaceDN/>
        <w:adjustRightInd/>
        <w:ind w:leftChars="0" w:left="0" w:firstLineChars="0" w:firstLine="0"/>
        <w:textDirection w:val="lrTb"/>
        <w:textAlignment w:val="auto"/>
        <w:outlineLvl w:val="9"/>
        <w:rPr>
          <w:b/>
          <w:bCs/>
        </w:rPr>
      </w:pPr>
      <w:r>
        <w:rPr>
          <w:b/>
          <w:bCs/>
        </w:rPr>
        <w:br w:type="page"/>
      </w:r>
    </w:p>
    <w:p w14:paraId="6DA59381" w14:textId="77777777" w:rsidR="00A856A1" w:rsidRDefault="00A856A1" w:rsidP="00C0542A">
      <w:pPr>
        <w:ind w:left="0" w:hanging="2"/>
        <w:jc w:val="center"/>
        <w:rPr>
          <w:b/>
          <w:bCs/>
        </w:rPr>
      </w:pPr>
      <w:r>
        <w:rPr>
          <w:b/>
          <w:bCs/>
        </w:rPr>
        <w:lastRenderedPageBreak/>
        <w:t xml:space="preserve">APPENDIX 14 </w:t>
      </w:r>
      <w:r w:rsidRPr="00C0542A">
        <w:rPr>
          <w:b/>
          <w:bCs/>
        </w:rPr>
        <w:t>F TABLE</w:t>
      </w:r>
    </w:p>
    <w:p w14:paraId="0418C031" w14:textId="77777777" w:rsidR="00A856A1" w:rsidRDefault="00A856A1" w:rsidP="00C0542A">
      <w:pPr>
        <w:ind w:left="0" w:hanging="2"/>
        <w:jc w:val="center"/>
        <w:rPr>
          <w:b/>
          <w:bCs/>
        </w:rPr>
      </w:pPr>
      <w:r>
        <w:rPr>
          <w:b/>
          <w:bCs/>
          <w:i/>
          <w:iCs/>
          <w:noProof/>
          <w:color w:val="000000" w:themeColor="text1"/>
        </w:rPr>
        <mc:AlternateContent>
          <mc:Choice Requires="wpg">
            <w:drawing>
              <wp:anchor distT="0" distB="0" distL="114300" distR="114300" simplePos="0" relativeHeight="251666432" behindDoc="0" locked="0" layoutInCell="1" allowOverlap="1" wp14:anchorId="7C9CF08E" wp14:editId="2BC57278">
                <wp:simplePos x="0" y="0"/>
                <wp:positionH relativeFrom="margin">
                  <wp:posOffset>323850</wp:posOffset>
                </wp:positionH>
                <wp:positionV relativeFrom="paragraph">
                  <wp:posOffset>93980</wp:posOffset>
                </wp:positionV>
                <wp:extent cx="5505450" cy="7391400"/>
                <wp:effectExtent l="0" t="0" r="0" b="0"/>
                <wp:wrapNone/>
                <wp:docPr id="111" name="Group 111"/>
                <wp:cNvGraphicFramePr/>
                <a:graphic xmlns:a="http://schemas.openxmlformats.org/drawingml/2006/main">
                  <a:graphicData uri="http://schemas.microsoft.com/office/word/2010/wordprocessingGroup">
                    <wpg:wgp>
                      <wpg:cNvGrpSpPr/>
                      <wpg:grpSpPr>
                        <a:xfrm>
                          <a:off x="0" y="0"/>
                          <a:ext cx="5505450" cy="7391400"/>
                          <a:chOff x="0" y="0"/>
                          <a:chExt cx="5220335" cy="6823710"/>
                        </a:xfrm>
                      </wpg:grpSpPr>
                      <pic:pic xmlns:pic="http://schemas.openxmlformats.org/drawingml/2006/picture">
                        <pic:nvPicPr>
                          <pic:cNvPr id="98" name="Picture 98"/>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220335" cy="6823710"/>
                          </a:xfrm>
                          <a:prstGeom prst="rect">
                            <a:avLst/>
                          </a:prstGeom>
                        </pic:spPr>
                      </pic:pic>
                      <wps:wsp>
                        <wps:cNvPr id="101" name="Rectangle 101"/>
                        <wps:cNvSpPr/>
                        <wps:spPr>
                          <a:xfrm>
                            <a:off x="2581496" y="550678"/>
                            <a:ext cx="584791" cy="1977065"/>
                          </a:xfrm>
                          <a:prstGeom prst="rect">
                            <a:avLst/>
                          </a:prstGeom>
                          <a:noFill/>
                          <a:ln w="38100"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tangle 110"/>
                        <wps:cNvSpPr/>
                        <wps:spPr>
                          <a:xfrm>
                            <a:off x="306129" y="2315683"/>
                            <a:ext cx="2859567" cy="206877"/>
                          </a:xfrm>
                          <a:prstGeom prst="rect">
                            <a:avLst/>
                          </a:prstGeom>
                          <a:noFill/>
                          <a:ln w="38100"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D749A3" id="Group 111" o:spid="_x0000_s1026" style="position:absolute;margin-left:25.5pt;margin-top:7.4pt;width:433.5pt;height:582pt;z-index:251666432;mso-position-horizontal-relative:margin;mso-width-relative:margin;mso-height-relative:margin" coordsize="52203,682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 o:spid="_x0000_s1027" type="#_x0000_t75" style="position:absolute;width:52203;height:68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">
                  <v:imagedata r:id="rId19" o:title=""/>
                </v:shape>
                <v:rect id="Rectangle 101" o:spid="_x0000_s1028" style="position:absolute;left:25814;top:5506;width:5848;height:197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" filled="f" strokecolor="red" strokeweight="3pt">
                  <v:stroke joinstyle="round"/>
                </v:rect>
                <v:rect id="Rectangle 110" o:spid="_x0000_s1029" style="position:absolute;left:3061;top:23156;width:28595;height:2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" filled="f" strokecolor="red" strokeweight="3pt">
                  <v:stroke joinstyle="round"/>
                </v:rect>
                <w10:wrap anchorx="margin"/>
              </v:group>
            </w:pict>
          </mc:Fallback>
        </mc:AlternateContent>
      </w:r>
    </w:p>
    <w:p w14:paraId="4491C2E2" w14:textId="77777777" w:rsidR="00A856A1" w:rsidRDefault="00A856A1" w:rsidP="00C0542A">
      <w:pPr>
        <w:ind w:left="0" w:hanging="2"/>
        <w:jc w:val="center"/>
        <w:rPr>
          <w:b/>
          <w:bCs/>
        </w:rPr>
      </w:pPr>
    </w:p>
    <w:p w14:paraId="26EE42F3" w14:textId="77777777" w:rsidR="00A856A1" w:rsidRDefault="00A856A1" w:rsidP="00C0542A">
      <w:pPr>
        <w:ind w:left="0" w:hanging="2"/>
        <w:jc w:val="center"/>
        <w:rPr>
          <w:b/>
          <w:bCs/>
        </w:rPr>
      </w:pPr>
    </w:p>
    <w:p w14:paraId="1D8B3EDE" w14:textId="77777777" w:rsidR="00A856A1" w:rsidRDefault="00A856A1" w:rsidP="00C0542A">
      <w:pPr>
        <w:ind w:left="0" w:hanging="2"/>
        <w:jc w:val="center"/>
        <w:rPr>
          <w:b/>
          <w:bCs/>
        </w:rPr>
      </w:pPr>
    </w:p>
    <w:p w14:paraId="01F79548" w14:textId="77777777" w:rsidR="00A856A1" w:rsidRDefault="00A856A1" w:rsidP="00C0542A">
      <w:pPr>
        <w:ind w:left="0" w:hanging="2"/>
        <w:jc w:val="center"/>
        <w:rPr>
          <w:b/>
          <w:bCs/>
        </w:rPr>
      </w:pPr>
    </w:p>
    <w:p w14:paraId="12269B57" w14:textId="77777777" w:rsidR="00A856A1" w:rsidRDefault="00A856A1" w:rsidP="00C0542A">
      <w:pPr>
        <w:ind w:left="0" w:hanging="2"/>
        <w:jc w:val="center"/>
        <w:rPr>
          <w:b/>
          <w:bCs/>
        </w:rPr>
      </w:pPr>
    </w:p>
    <w:p w14:paraId="6E220437" w14:textId="77777777" w:rsidR="00A856A1" w:rsidRDefault="00A856A1" w:rsidP="00C0542A">
      <w:pPr>
        <w:ind w:left="0" w:hanging="2"/>
        <w:jc w:val="center"/>
        <w:rPr>
          <w:b/>
          <w:bCs/>
        </w:rPr>
      </w:pPr>
    </w:p>
    <w:p w14:paraId="2A0897E2" w14:textId="77777777" w:rsidR="00A856A1" w:rsidRDefault="00A856A1" w:rsidP="00C0542A">
      <w:pPr>
        <w:ind w:left="0" w:hanging="2"/>
        <w:jc w:val="center"/>
        <w:rPr>
          <w:b/>
          <w:bCs/>
        </w:rPr>
      </w:pPr>
    </w:p>
    <w:p w14:paraId="26B79424" w14:textId="77777777" w:rsidR="00A856A1" w:rsidRDefault="00A856A1" w:rsidP="00C0542A">
      <w:pPr>
        <w:ind w:left="0" w:hanging="2"/>
        <w:jc w:val="center"/>
        <w:rPr>
          <w:b/>
          <w:bCs/>
        </w:rPr>
      </w:pPr>
    </w:p>
    <w:p w14:paraId="6BBAF727" w14:textId="77777777" w:rsidR="00A856A1" w:rsidRDefault="00A856A1" w:rsidP="00C0542A">
      <w:pPr>
        <w:ind w:left="0" w:hanging="2"/>
        <w:jc w:val="center"/>
        <w:rPr>
          <w:b/>
          <w:bCs/>
        </w:rPr>
      </w:pPr>
    </w:p>
    <w:p w14:paraId="7EA87758" w14:textId="77777777" w:rsidR="00A856A1" w:rsidRDefault="00A856A1" w:rsidP="00C0542A">
      <w:pPr>
        <w:ind w:left="0" w:hanging="2"/>
        <w:jc w:val="center"/>
        <w:rPr>
          <w:b/>
          <w:bCs/>
        </w:rPr>
      </w:pPr>
    </w:p>
    <w:p w14:paraId="1FF765A1" w14:textId="77777777" w:rsidR="00A856A1" w:rsidRDefault="00A856A1" w:rsidP="00C0542A">
      <w:pPr>
        <w:ind w:left="0" w:hanging="2"/>
        <w:jc w:val="center"/>
        <w:rPr>
          <w:b/>
          <w:bCs/>
        </w:rPr>
      </w:pPr>
    </w:p>
    <w:p w14:paraId="7102924C" w14:textId="77777777" w:rsidR="00A856A1" w:rsidRDefault="00A856A1" w:rsidP="00C0542A">
      <w:pPr>
        <w:ind w:left="0" w:hanging="2"/>
        <w:jc w:val="center"/>
        <w:rPr>
          <w:b/>
          <w:bCs/>
        </w:rPr>
      </w:pPr>
    </w:p>
    <w:p w14:paraId="0AB37263" w14:textId="77777777" w:rsidR="00A856A1" w:rsidRDefault="00A856A1" w:rsidP="00C0542A">
      <w:pPr>
        <w:ind w:left="0" w:hanging="2"/>
        <w:jc w:val="center"/>
        <w:rPr>
          <w:b/>
          <w:bCs/>
        </w:rPr>
      </w:pPr>
    </w:p>
    <w:p w14:paraId="2137EE59" w14:textId="77777777" w:rsidR="00A856A1" w:rsidRDefault="00A856A1" w:rsidP="00C0542A">
      <w:pPr>
        <w:ind w:left="0" w:hanging="2"/>
        <w:jc w:val="center"/>
        <w:rPr>
          <w:b/>
          <w:bCs/>
        </w:rPr>
      </w:pPr>
    </w:p>
    <w:p w14:paraId="79BF9083" w14:textId="77777777" w:rsidR="00A856A1" w:rsidRDefault="00A856A1" w:rsidP="00C0542A">
      <w:pPr>
        <w:ind w:left="0" w:hanging="2"/>
        <w:jc w:val="center"/>
        <w:rPr>
          <w:b/>
          <w:bCs/>
        </w:rPr>
      </w:pPr>
    </w:p>
    <w:p w14:paraId="4517FD08" w14:textId="77777777" w:rsidR="00A856A1" w:rsidRDefault="00A856A1" w:rsidP="00C0542A">
      <w:pPr>
        <w:ind w:left="0" w:hanging="2"/>
        <w:jc w:val="center"/>
        <w:rPr>
          <w:b/>
          <w:bCs/>
        </w:rPr>
      </w:pPr>
    </w:p>
    <w:p w14:paraId="4452F718" w14:textId="77777777" w:rsidR="00A856A1" w:rsidRDefault="00A856A1" w:rsidP="00C0542A">
      <w:pPr>
        <w:ind w:left="0" w:hanging="2"/>
        <w:jc w:val="center"/>
        <w:rPr>
          <w:b/>
          <w:bCs/>
        </w:rPr>
      </w:pPr>
    </w:p>
    <w:p w14:paraId="3DDE2FBB" w14:textId="77777777" w:rsidR="00A856A1" w:rsidRDefault="00A856A1" w:rsidP="00C0542A">
      <w:pPr>
        <w:ind w:left="0" w:hanging="2"/>
        <w:jc w:val="center"/>
        <w:rPr>
          <w:b/>
          <w:bCs/>
        </w:rPr>
      </w:pPr>
    </w:p>
    <w:p w14:paraId="0FD9F4E0" w14:textId="77777777" w:rsidR="00A856A1" w:rsidRDefault="00A856A1" w:rsidP="00C0542A">
      <w:pPr>
        <w:ind w:left="0" w:hanging="2"/>
        <w:jc w:val="center"/>
        <w:rPr>
          <w:b/>
          <w:bCs/>
        </w:rPr>
      </w:pPr>
    </w:p>
    <w:p w14:paraId="3793E3FB" w14:textId="77777777" w:rsidR="00A856A1" w:rsidRDefault="00A856A1" w:rsidP="00C0542A">
      <w:pPr>
        <w:ind w:left="0" w:hanging="2"/>
        <w:jc w:val="center"/>
        <w:rPr>
          <w:b/>
          <w:bCs/>
        </w:rPr>
      </w:pPr>
    </w:p>
    <w:p w14:paraId="3F9DED46" w14:textId="77777777" w:rsidR="00A856A1" w:rsidRDefault="00A856A1" w:rsidP="00C0542A">
      <w:pPr>
        <w:ind w:left="0" w:hanging="2"/>
        <w:jc w:val="center"/>
        <w:rPr>
          <w:b/>
          <w:bCs/>
        </w:rPr>
      </w:pPr>
    </w:p>
    <w:p w14:paraId="28A46F26" w14:textId="77777777" w:rsidR="00A856A1" w:rsidRDefault="00A856A1" w:rsidP="00C0542A">
      <w:pPr>
        <w:ind w:left="0" w:hanging="2"/>
        <w:jc w:val="center"/>
        <w:rPr>
          <w:b/>
          <w:bCs/>
        </w:rPr>
      </w:pPr>
    </w:p>
    <w:p w14:paraId="4748BAAE" w14:textId="77777777" w:rsidR="00A856A1" w:rsidRDefault="00A856A1" w:rsidP="00C0542A">
      <w:pPr>
        <w:ind w:left="0" w:hanging="2"/>
        <w:jc w:val="center"/>
        <w:rPr>
          <w:b/>
          <w:bCs/>
        </w:rPr>
      </w:pPr>
    </w:p>
    <w:p w14:paraId="4C2E6FB0" w14:textId="77777777" w:rsidR="00A856A1" w:rsidRDefault="00A856A1" w:rsidP="00C0542A">
      <w:pPr>
        <w:ind w:left="0" w:hanging="2"/>
        <w:jc w:val="center"/>
        <w:rPr>
          <w:b/>
          <w:bCs/>
        </w:rPr>
      </w:pPr>
    </w:p>
    <w:p w14:paraId="2C7FA1E8" w14:textId="77777777" w:rsidR="00A856A1" w:rsidRDefault="00A856A1" w:rsidP="00C0542A">
      <w:pPr>
        <w:ind w:left="0" w:hanging="2"/>
        <w:jc w:val="center"/>
        <w:rPr>
          <w:b/>
          <w:bCs/>
        </w:rPr>
      </w:pPr>
    </w:p>
    <w:p w14:paraId="37731B7F" w14:textId="77777777" w:rsidR="00A856A1" w:rsidRDefault="00A856A1" w:rsidP="00C0542A">
      <w:pPr>
        <w:ind w:left="0" w:hanging="2"/>
        <w:jc w:val="center"/>
        <w:rPr>
          <w:b/>
          <w:bCs/>
        </w:rPr>
      </w:pPr>
    </w:p>
    <w:p w14:paraId="55F2A549" w14:textId="77777777" w:rsidR="00A856A1" w:rsidRDefault="00A856A1" w:rsidP="00C0542A">
      <w:pPr>
        <w:ind w:left="0" w:hanging="2"/>
        <w:jc w:val="center"/>
        <w:rPr>
          <w:b/>
          <w:bCs/>
        </w:rPr>
      </w:pPr>
    </w:p>
    <w:p w14:paraId="58BBCCAA" w14:textId="77777777" w:rsidR="00A856A1" w:rsidRDefault="00A856A1">
      <w:pPr>
        <w:suppressAutoHyphens w:val="0"/>
        <w:autoSpaceDE/>
        <w:autoSpaceDN/>
        <w:adjustRightInd/>
        <w:ind w:leftChars="0" w:left="0" w:firstLineChars="0" w:firstLine="0"/>
        <w:textDirection w:val="lrTb"/>
        <w:textAlignment w:val="auto"/>
        <w:outlineLvl w:val="9"/>
        <w:rPr>
          <w:b/>
          <w:bCs/>
        </w:rPr>
      </w:pPr>
      <w:r>
        <w:rPr>
          <w:b/>
          <w:bCs/>
        </w:rPr>
        <w:br w:type="page"/>
      </w:r>
    </w:p>
    <w:p w14:paraId="37A78C38" w14:textId="77777777" w:rsidR="00A856A1" w:rsidRDefault="00A856A1" w:rsidP="00C0542A">
      <w:pPr>
        <w:ind w:left="0" w:hanging="2"/>
        <w:jc w:val="center"/>
        <w:rPr>
          <w:b/>
          <w:bCs/>
        </w:rPr>
      </w:pPr>
      <w:r>
        <w:rPr>
          <w:b/>
          <w:bCs/>
        </w:rPr>
        <w:lastRenderedPageBreak/>
        <w:t>APPENDIX 15 T TABLE</w:t>
      </w:r>
    </w:p>
    <w:p w14:paraId="31BB20DA" w14:textId="77777777" w:rsidR="00A856A1" w:rsidRPr="00C0542A" w:rsidRDefault="00A856A1" w:rsidP="00C0542A">
      <w:pPr>
        <w:ind w:left="0" w:hanging="2"/>
        <w:jc w:val="center"/>
        <w:rPr>
          <w:b/>
          <w:bCs/>
        </w:rPr>
      </w:pPr>
      <w:r>
        <w:rPr>
          <w:b/>
          <w:bCs/>
          <w:i/>
          <w:iCs/>
          <w:noProof/>
        </w:rPr>
        <mc:AlternateContent>
          <mc:Choice Requires="wpg">
            <w:drawing>
              <wp:anchor distT="0" distB="0" distL="114300" distR="114300" simplePos="0" relativeHeight="251667456" behindDoc="0" locked="0" layoutInCell="1" allowOverlap="1" wp14:anchorId="50C53B3C" wp14:editId="397E5E3D">
                <wp:simplePos x="0" y="0"/>
                <wp:positionH relativeFrom="margin">
                  <wp:align>center</wp:align>
                </wp:positionH>
                <wp:positionV relativeFrom="paragraph">
                  <wp:posOffset>74930</wp:posOffset>
                </wp:positionV>
                <wp:extent cx="5600700" cy="8372475"/>
                <wp:effectExtent l="0" t="0" r="0" b="9525"/>
                <wp:wrapNone/>
                <wp:docPr id="100" name="Group 100"/>
                <wp:cNvGraphicFramePr/>
                <a:graphic xmlns:a="http://schemas.openxmlformats.org/drawingml/2006/main">
                  <a:graphicData uri="http://schemas.microsoft.com/office/word/2010/wordprocessingGroup">
                    <wpg:wgp>
                      <wpg:cNvGrpSpPr/>
                      <wpg:grpSpPr>
                        <a:xfrm>
                          <a:off x="0" y="0"/>
                          <a:ext cx="5600700" cy="8372475"/>
                          <a:chOff x="0" y="0"/>
                          <a:chExt cx="5184140" cy="7251065"/>
                        </a:xfrm>
                      </wpg:grpSpPr>
                      <pic:pic xmlns:pic="http://schemas.openxmlformats.org/drawingml/2006/picture">
                        <pic:nvPicPr>
                          <pic:cNvPr id="88" name="Picture 88"/>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184140" cy="7251065"/>
                          </a:xfrm>
                          <a:prstGeom prst="rect">
                            <a:avLst/>
                          </a:prstGeom>
                        </pic:spPr>
                      </pic:pic>
                      <wpg:grpSp>
                        <wpg:cNvPr id="89" name="Group 89"/>
                        <wpg:cNvGrpSpPr/>
                        <wpg:grpSpPr>
                          <a:xfrm>
                            <a:off x="199803" y="795227"/>
                            <a:ext cx="1958340" cy="1176655"/>
                            <a:chOff x="0" y="0"/>
                            <a:chExt cx="1958340" cy="1176951"/>
                          </a:xfrm>
                        </wpg:grpSpPr>
                        <wps:wsp>
                          <wps:cNvPr id="75" name="Rectangle 75"/>
                          <wps:cNvSpPr/>
                          <wps:spPr>
                            <a:xfrm>
                              <a:off x="1669311" y="0"/>
                              <a:ext cx="287020" cy="1161164"/>
                            </a:xfrm>
                            <a:prstGeom prst="rect">
                              <a:avLst/>
                            </a:prstGeom>
                            <a:noFill/>
                            <a:ln w="38100"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tangle 79"/>
                          <wps:cNvSpPr/>
                          <wps:spPr>
                            <a:xfrm>
                              <a:off x="0" y="978196"/>
                              <a:ext cx="1958340" cy="198755"/>
                            </a:xfrm>
                            <a:prstGeom prst="rect">
                              <a:avLst/>
                            </a:prstGeom>
                            <a:noFill/>
                            <a:ln w="38100"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0378B9F" id="Group 100" o:spid="_x0000_s1026" style="position:absolute;margin-left:0;margin-top:5.9pt;width:441pt;height:659.25pt;z-index:251667456;mso-position-horizontal:center;mso-position-horizontal-relative:margin;mso-width-relative:margin;mso-height-relative:margin" coordsize="51841,72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&#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">
                <v:shape id="Picture 88" o:spid="_x0000_s1027" type="#_x0000_t75" style="position:absolute;width:51841;height:72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">
                  <v:imagedata r:id="rId21" o:title=""/>
                </v:shape>
                <v:group id="Group 89" o:spid="_x0000_s1028" style="position:absolute;left:1998;top:7952;width:19583;height:11766" coordsize="19583,1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rect id="Rectangle 75" o:spid="_x0000_s1029" style="position:absolute;left:16693;width:2870;height:11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" filled="f" strokecolor="red" strokeweight="3pt">
                    <v:stroke joinstyle="round"/>
                  </v:rect>
                  <v:rect id="Rectangle 79" o:spid="_x0000_s1030" style="position:absolute;top:9781;width:19583;height:1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" filled="f" strokecolor="red" strokeweight="3pt">
                    <v:stroke joinstyle="round"/>
                  </v:rect>
                </v:group>
                <w10:wrap anchorx="margin"/>
              </v:group>
            </w:pict>
          </mc:Fallback>
        </mc:AlternateContent>
      </w:r>
    </w:p>
    <w:sectPr w:rsidR="00A856A1" w:rsidRPr="00C0542A">
      <w:headerReference w:type="even" r:id="rId22"/>
      <w:headerReference w:type="default" r:id="rId23"/>
      <w:footerReference w:type="even" r:id="rId24"/>
      <w:footerReference w:type="default" r:id="rId25"/>
      <w:headerReference w:type="first" r:id="rId26"/>
      <w:footerReference w:type="first" r:id="rId27"/>
      <w:pgSz w:w="11907" w:h="16840"/>
      <w:pgMar w:top="1418" w:right="1134" w:bottom="1418" w:left="1134"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0D17E" w14:textId="77777777" w:rsidR="00F7382C" w:rsidRDefault="00F7382C">
      <w:pPr>
        <w:spacing w:line="240" w:lineRule="auto"/>
        <w:ind w:left="0" w:hanging="2"/>
      </w:pPr>
      <w:r>
        <w:separator/>
      </w:r>
    </w:p>
  </w:endnote>
  <w:endnote w:type="continuationSeparator" w:id="0">
    <w:p w14:paraId="010D63B4" w14:textId="77777777" w:rsidR="00F7382C" w:rsidRDefault="00F7382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9687B" w14:textId="77777777" w:rsidR="00D922D5" w:rsidRDefault="00D922D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07E51" w14:textId="77777777" w:rsidR="00D922D5" w:rsidRDefault="00D922D5">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E14F7" w14:textId="77777777" w:rsidR="007D198B" w:rsidRDefault="00645C26">
    <w:pPr>
      <w:pBdr>
        <w:top w:val="nil"/>
        <w:left w:val="nil"/>
        <w:bottom w:val="nil"/>
        <w:right w:val="nil"/>
        <w:between w:val="nil"/>
      </w:pBdr>
      <w:ind w:left="0" w:hanging="2"/>
      <w:jc w:val="center"/>
      <w:rPr>
        <w:color w:val="000000"/>
      </w:rPr>
    </w:pPr>
    <w:r>
      <w:rPr>
        <w:rFonts w:ascii="Century Schoolbook" w:eastAsia="Century Schoolbook" w:hAnsi="Century Schoolbook" w:cs="Century Schoolbook"/>
        <w:color w:val="000000"/>
      </w:rPr>
      <w:t>Copyright © 2012, BCREC, ISSN 1978-2993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F9B8D" w14:textId="77777777" w:rsidR="00F7382C" w:rsidRDefault="00F7382C">
      <w:pPr>
        <w:spacing w:line="240" w:lineRule="auto"/>
        <w:ind w:left="0" w:hanging="2"/>
      </w:pPr>
      <w:r>
        <w:separator/>
      </w:r>
    </w:p>
  </w:footnote>
  <w:footnote w:type="continuationSeparator" w:id="0">
    <w:p w14:paraId="0C908007" w14:textId="77777777" w:rsidR="00F7382C" w:rsidRDefault="00F7382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99721" w14:textId="77777777" w:rsidR="00D922D5" w:rsidRDefault="00D922D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C9E4D" w14:textId="77777777" w:rsidR="007D198B" w:rsidRDefault="007D198B">
    <w:pPr>
      <w:pBdr>
        <w:top w:val="nil"/>
        <w:left w:val="nil"/>
        <w:bottom w:val="nil"/>
        <w:right w:val="nil"/>
        <w:between w:val="nil"/>
      </w:pBdr>
      <w:ind w:left="0" w:hanging="2"/>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72EE9" w14:textId="77777777" w:rsidR="007D198B" w:rsidRDefault="007D198B">
    <w:pPr>
      <w:pBdr>
        <w:top w:val="nil"/>
        <w:left w:val="nil"/>
        <w:bottom w:val="nil"/>
        <w:right w:val="nil"/>
        <w:between w:val="nil"/>
      </w:pBdr>
      <w:ind w:left="0" w:hanging="2"/>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877DD"/>
    <w:multiLevelType w:val="multilevel"/>
    <w:tmpl w:val="4BF423C6"/>
    <w:lvl w:ilvl="0">
      <w:start w:val="1"/>
      <w:numFmt w:val="decimal"/>
      <w:lvlText w:val="%1."/>
      <w:lvlJc w:val="left"/>
      <w:pPr>
        <w:ind w:left="576" w:hanging="288"/>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7AD06CF"/>
    <w:multiLevelType w:val="hybridMultilevel"/>
    <w:tmpl w:val="ECB80054"/>
    <w:lvl w:ilvl="0" w:tplc="3809000F">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2" w15:restartNumberingAfterBreak="0">
    <w:nsid w:val="1CD42ECD"/>
    <w:multiLevelType w:val="multilevel"/>
    <w:tmpl w:val="4C688FF0"/>
    <w:lvl w:ilvl="0">
      <w:start w:val="1"/>
      <w:numFmt w:val="lowerLetter"/>
      <w:lvlText w:val="%1)"/>
      <w:lvlJc w:val="left"/>
      <w:pPr>
        <w:ind w:left="1060" w:hanging="360"/>
      </w:pPr>
      <w:rPr>
        <w:vertAlign w:val="baseline"/>
      </w:rPr>
    </w:lvl>
    <w:lvl w:ilvl="1">
      <w:start w:val="1"/>
      <w:numFmt w:val="lowerLetter"/>
      <w:lvlText w:val="%2."/>
      <w:lvlJc w:val="left"/>
      <w:pPr>
        <w:ind w:left="1780" w:hanging="360"/>
      </w:pPr>
      <w:rPr>
        <w:vertAlign w:val="baseline"/>
      </w:rPr>
    </w:lvl>
    <w:lvl w:ilvl="2">
      <w:start w:val="1"/>
      <w:numFmt w:val="lowerRoman"/>
      <w:lvlText w:val="%3."/>
      <w:lvlJc w:val="right"/>
      <w:pPr>
        <w:ind w:left="2500" w:hanging="180"/>
      </w:pPr>
      <w:rPr>
        <w:vertAlign w:val="baseline"/>
      </w:rPr>
    </w:lvl>
    <w:lvl w:ilvl="3">
      <w:start w:val="1"/>
      <w:numFmt w:val="decimal"/>
      <w:lvlText w:val="%4."/>
      <w:lvlJc w:val="left"/>
      <w:pPr>
        <w:ind w:left="3220" w:hanging="360"/>
      </w:pPr>
      <w:rPr>
        <w:vertAlign w:val="baseline"/>
      </w:rPr>
    </w:lvl>
    <w:lvl w:ilvl="4">
      <w:start w:val="1"/>
      <w:numFmt w:val="lowerLetter"/>
      <w:lvlText w:val="%5."/>
      <w:lvlJc w:val="left"/>
      <w:pPr>
        <w:ind w:left="3940" w:hanging="360"/>
      </w:pPr>
      <w:rPr>
        <w:vertAlign w:val="baseline"/>
      </w:rPr>
    </w:lvl>
    <w:lvl w:ilvl="5">
      <w:start w:val="1"/>
      <w:numFmt w:val="lowerRoman"/>
      <w:lvlText w:val="%6."/>
      <w:lvlJc w:val="right"/>
      <w:pPr>
        <w:ind w:left="4660" w:hanging="180"/>
      </w:pPr>
      <w:rPr>
        <w:vertAlign w:val="baseline"/>
      </w:rPr>
    </w:lvl>
    <w:lvl w:ilvl="6">
      <w:start w:val="1"/>
      <w:numFmt w:val="decimal"/>
      <w:lvlText w:val="%7."/>
      <w:lvlJc w:val="left"/>
      <w:pPr>
        <w:ind w:left="5380" w:hanging="360"/>
      </w:pPr>
      <w:rPr>
        <w:vertAlign w:val="baseline"/>
      </w:rPr>
    </w:lvl>
    <w:lvl w:ilvl="7">
      <w:start w:val="1"/>
      <w:numFmt w:val="lowerLetter"/>
      <w:lvlText w:val="%8."/>
      <w:lvlJc w:val="left"/>
      <w:pPr>
        <w:ind w:left="6100" w:hanging="360"/>
      </w:pPr>
      <w:rPr>
        <w:vertAlign w:val="baseline"/>
      </w:rPr>
    </w:lvl>
    <w:lvl w:ilvl="8">
      <w:start w:val="1"/>
      <w:numFmt w:val="lowerRoman"/>
      <w:lvlText w:val="%9."/>
      <w:lvlJc w:val="right"/>
      <w:pPr>
        <w:ind w:left="6820" w:hanging="180"/>
      </w:pPr>
      <w:rPr>
        <w:vertAlign w:val="baseline"/>
      </w:rPr>
    </w:lvl>
  </w:abstractNum>
  <w:abstractNum w:abstractNumId="3" w15:restartNumberingAfterBreak="0">
    <w:nsid w:val="20A46344"/>
    <w:multiLevelType w:val="multilevel"/>
    <w:tmpl w:val="DE5C134A"/>
    <w:lvl w:ilvl="0">
      <w:start w:val="1"/>
      <w:numFmt w:val="bullet"/>
      <w:lvlText w:val="●"/>
      <w:lvlJc w:val="left"/>
      <w:pPr>
        <w:ind w:left="70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47F59F3"/>
    <w:multiLevelType w:val="multilevel"/>
    <w:tmpl w:val="1C068422"/>
    <w:lvl w:ilvl="0">
      <w:start w:val="1"/>
      <w:numFmt w:val="decimal"/>
      <w:lvlText w:val="[%1] "/>
      <w:lvlJc w:val="left"/>
      <w:pPr>
        <w:ind w:left="720" w:hanging="360"/>
      </w:pPr>
      <w:rPr>
        <w:rFonts w:ascii="Times New Roman" w:eastAsia="Times New Roman" w:hAnsi="Times New Roman" w:cs="Times New Roman"/>
        <w:b w:val="0"/>
        <w:i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E786FE0"/>
    <w:multiLevelType w:val="multilevel"/>
    <w:tmpl w:val="8922868C"/>
    <w:lvl w:ilvl="0">
      <w:start w:val="1"/>
      <w:numFmt w:val="bullet"/>
      <w:lvlText w:val="●"/>
      <w:lvlJc w:val="left"/>
      <w:pPr>
        <w:ind w:left="700" w:hanging="360"/>
      </w:pPr>
      <w:rPr>
        <w:rFonts w:ascii="Noto Sans Symbols" w:eastAsia="Noto Sans Symbols" w:hAnsi="Noto Sans Symbols" w:cs="Noto Sans Symbols"/>
        <w:vertAlign w:val="baseline"/>
      </w:rPr>
    </w:lvl>
    <w:lvl w:ilvl="1">
      <w:start w:val="1"/>
      <w:numFmt w:val="bullet"/>
      <w:lvlText w:val="−"/>
      <w:lvlJc w:val="left"/>
      <w:pPr>
        <w:ind w:left="720" w:hanging="360"/>
      </w:pPr>
      <w:rPr>
        <w:rFonts w:ascii="Noto Sans Symbols" w:eastAsia="Noto Sans Symbols" w:hAnsi="Noto Sans Symbols" w:cs="Noto Sans Symbols"/>
        <w:vertAlign w:val="baseline"/>
      </w:rPr>
    </w:lvl>
    <w:lvl w:ilvl="2">
      <w:start w:val="1"/>
      <w:numFmt w:val="bullet"/>
      <w:lvlText w:val="▪"/>
      <w:lvlJc w:val="left"/>
      <w:pPr>
        <w:ind w:left="2140" w:hanging="360"/>
      </w:pPr>
      <w:rPr>
        <w:rFonts w:ascii="Noto Sans Symbols" w:eastAsia="Noto Sans Symbols" w:hAnsi="Noto Sans Symbols" w:cs="Noto Sans Symbols"/>
        <w:vertAlign w:val="baseline"/>
      </w:rPr>
    </w:lvl>
    <w:lvl w:ilvl="3">
      <w:start w:val="1"/>
      <w:numFmt w:val="bullet"/>
      <w:lvlText w:val="●"/>
      <w:lvlJc w:val="left"/>
      <w:pPr>
        <w:ind w:left="2860" w:hanging="360"/>
      </w:pPr>
      <w:rPr>
        <w:rFonts w:ascii="Noto Sans Symbols" w:eastAsia="Noto Sans Symbols" w:hAnsi="Noto Sans Symbols" w:cs="Noto Sans Symbols"/>
        <w:vertAlign w:val="baseline"/>
      </w:rPr>
    </w:lvl>
    <w:lvl w:ilvl="4">
      <w:start w:val="1"/>
      <w:numFmt w:val="bullet"/>
      <w:lvlText w:val="o"/>
      <w:lvlJc w:val="left"/>
      <w:pPr>
        <w:ind w:left="3580" w:hanging="360"/>
      </w:pPr>
      <w:rPr>
        <w:rFonts w:ascii="Courier New" w:eastAsia="Courier New" w:hAnsi="Courier New" w:cs="Courier New"/>
        <w:vertAlign w:val="baseline"/>
      </w:rPr>
    </w:lvl>
    <w:lvl w:ilvl="5">
      <w:start w:val="1"/>
      <w:numFmt w:val="bullet"/>
      <w:lvlText w:val="▪"/>
      <w:lvlJc w:val="left"/>
      <w:pPr>
        <w:ind w:left="4300" w:hanging="360"/>
      </w:pPr>
      <w:rPr>
        <w:rFonts w:ascii="Noto Sans Symbols" w:eastAsia="Noto Sans Symbols" w:hAnsi="Noto Sans Symbols" w:cs="Noto Sans Symbols"/>
        <w:vertAlign w:val="baseline"/>
      </w:rPr>
    </w:lvl>
    <w:lvl w:ilvl="6">
      <w:start w:val="1"/>
      <w:numFmt w:val="bullet"/>
      <w:lvlText w:val="●"/>
      <w:lvlJc w:val="left"/>
      <w:pPr>
        <w:ind w:left="5020" w:hanging="360"/>
      </w:pPr>
      <w:rPr>
        <w:rFonts w:ascii="Noto Sans Symbols" w:eastAsia="Noto Sans Symbols" w:hAnsi="Noto Sans Symbols" w:cs="Noto Sans Symbols"/>
        <w:vertAlign w:val="baseline"/>
      </w:rPr>
    </w:lvl>
    <w:lvl w:ilvl="7">
      <w:start w:val="1"/>
      <w:numFmt w:val="bullet"/>
      <w:lvlText w:val="o"/>
      <w:lvlJc w:val="left"/>
      <w:pPr>
        <w:ind w:left="5740" w:hanging="360"/>
      </w:pPr>
      <w:rPr>
        <w:rFonts w:ascii="Courier New" w:eastAsia="Courier New" w:hAnsi="Courier New" w:cs="Courier New"/>
        <w:vertAlign w:val="baseline"/>
      </w:rPr>
    </w:lvl>
    <w:lvl w:ilvl="8">
      <w:start w:val="1"/>
      <w:numFmt w:val="bullet"/>
      <w:lvlText w:val="▪"/>
      <w:lvlJc w:val="left"/>
      <w:pPr>
        <w:ind w:left="6460" w:hanging="360"/>
      </w:pPr>
      <w:rPr>
        <w:rFonts w:ascii="Noto Sans Symbols" w:eastAsia="Noto Sans Symbols" w:hAnsi="Noto Sans Symbols" w:cs="Noto Sans Symbols"/>
        <w:vertAlign w:val="baseline"/>
      </w:rPr>
    </w:lvl>
  </w:abstractNum>
  <w:abstractNum w:abstractNumId="6" w15:restartNumberingAfterBreak="0">
    <w:nsid w:val="2FF32BA8"/>
    <w:multiLevelType w:val="multilevel"/>
    <w:tmpl w:val="0CA43786"/>
    <w:lvl w:ilvl="0">
      <w:start w:val="1"/>
      <w:numFmt w:val="bullet"/>
      <w:lvlText w:val="●"/>
      <w:lvlJc w:val="left"/>
      <w:pPr>
        <w:ind w:left="700" w:hanging="360"/>
      </w:pPr>
      <w:rPr>
        <w:rFonts w:ascii="Noto Sans Symbols" w:eastAsia="Noto Sans Symbols" w:hAnsi="Noto Sans Symbols" w:cs="Noto Sans Symbols"/>
        <w:vertAlign w:val="baseline"/>
      </w:rPr>
    </w:lvl>
    <w:lvl w:ilvl="1">
      <w:start w:val="1"/>
      <w:numFmt w:val="bullet"/>
      <w:lvlText w:val="o"/>
      <w:lvlJc w:val="left"/>
      <w:pPr>
        <w:ind w:left="1420" w:hanging="360"/>
      </w:pPr>
      <w:rPr>
        <w:rFonts w:ascii="Courier New" w:eastAsia="Courier New" w:hAnsi="Courier New" w:cs="Courier New"/>
        <w:vertAlign w:val="baseline"/>
      </w:rPr>
    </w:lvl>
    <w:lvl w:ilvl="2">
      <w:start w:val="1"/>
      <w:numFmt w:val="bullet"/>
      <w:lvlText w:val="▪"/>
      <w:lvlJc w:val="left"/>
      <w:pPr>
        <w:ind w:left="2140" w:hanging="360"/>
      </w:pPr>
      <w:rPr>
        <w:rFonts w:ascii="Noto Sans Symbols" w:eastAsia="Noto Sans Symbols" w:hAnsi="Noto Sans Symbols" w:cs="Noto Sans Symbols"/>
        <w:vertAlign w:val="baseline"/>
      </w:rPr>
    </w:lvl>
    <w:lvl w:ilvl="3">
      <w:start w:val="1"/>
      <w:numFmt w:val="bullet"/>
      <w:lvlText w:val="●"/>
      <w:lvlJc w:val="left"/>
      <w:pPr>
        <w:ind w:left="2860" w:hanging="360"/>
      </w:pPr>
      <w:rPr>
        <w:rFonts w:ascii="Noto Sans Symbols" w:eastAsia="Noto Sans Symbols" w:hAnsi="Noto Sans Symbols" w:cs="Noto Sans Symbols"/>
        <w:vertAlign w:val="baseline"/>
      </w:rPr>
    </w:lvl>
    <w:lvl w:ilvl="4">
      <w:start w:val="1"/>
      <w:numFmt w:val="bullet"/>
      <w:lvlText w:val="o"/>
      <w:lvlJc w:val="left"/>
      <w:pPr>
        <w:ind w:left="3580" w:hanging="360"/>
      </w:pPr>
      <w:rPr>
        <w:rFonts w:ascii="Courier New" w:eastAsia="Courier New" w:hAnsi="Courier New" w:cs="Courier New"/>
        <w:vertAlign w:val="baseline"/>
      </w:rPr>
    </w:lvl>
    <w:lvl w:ilvl="5">
      <w:start w:val="1"/>
      <w:numFmt w:val="bullet"/>
      <w:lvlText w:val="▪"/>
      <w:lvlJc w:val="left"/>
      <w:pPr>
        <w:ind w:left="4300" w:hanging="360"/>
      </w:pPr>
      <w:rPr>
        <w:rFonts w:ascii="Noto Sans Symbols" w:eastAsia="Noto Sans Symbols" w:hAnsi="Noto Sans Symbols" w:cs="Noto Sans Symbols"/>
        <w:vertAlign w:val="baseline"/>
      </w:rPr>
    </w:lvl>
    <w:lvl w:ilvl="6">
      <w:start w:val="1"/>
      <w:numFmt w:val="bullet"/>
      <w:lvlText w:val="●"/>
      <w:lvlJc w:val="left"/>
      <w:pPr>
        <w:ind w:left="5020" w:hanging="360"/>
      </w:pPr>
      <w:rPr>
        <w:rFonts w:ascii="Noto Sans Symbols" w:eastAsia="Noto Sans Symbols" w:hAnsi="Noto Sans Symbols" w:cs="Noto Sans Symbols"/>
        <w:vertAlign w:val="baseline"/>
      </w:rPr>
    </w:lvl>
    <w:lvl w:ilvl="7">
      <w:start w:val="1"/>
      <w:numFmt w:val="bullet"/>
      <w:lvlText w:val="o"/>
      <w:lvlJc w:val="left"/>
      <w:pPr>
        <w:ind w:left="5740" w:hanging="360"/>
      </w:pPr>
      <w:rPr>
        <w:rFonts w:ascii="Courier New" w:eastAsia="Courier New" w:hAnsi="Courier New" w:cs="Courier New"/>
        <w:vertAlign w:val="baseline"/>
      </w:rPr>
    </w:lvl>
    <w:lvl w:ilvl="8">
      <w:start w:val="1"/>
      <w:numFmt w:val="bullet"/>
      <w:lvlText w:val="▪"/>
      <w:lvlJc w:val="left"/>
      <w:pPr>
        <w:ind w:left="6460" w:hanging="360"/>
      </w:pPr>
      <w:rPr>
        <w:rFonts w:ascii="Noto Sans Symbols" w:eastAsia="Noto Sans Symbols" w:hAnsi="Noto Sans Symbols" w:cs="Noto Sans Symbols"/>
        <w:vertAlign w:val="baseline"/>
      </w:rPr>
    </w:lvl>
  </w:abstractNum>
  <w:abstractNum w:abstractNumId="7" w15:restartNumberingAfterBreak="0">
    <w:nsid w:val="42B0206B"/>
    <w:multiLevelType w:val="multilevel"/>
    <w:tmpl w:val="C3E832DE"/>
    <w:lvl w:ilvl="0">
      <w:start w:val="75175664"/>
      <w:numFmt w:val="bullet"/>
      <w:lvlText w:val="●"/>
      <w:lvlJc w:val="left"/>
      <w:pPr>
        <w:ind w:left="571" w:hanging="283"/>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5F46437B"/>
    <w:multiLevelType w:val="multilevel"/>
    <w:tmpl w:val="1E30A0C6"/>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DE83C97"/>
    <w:multiLevelType w:val="multilevel"/>
    <w:tmpl w:val="6DEEA5FA"/>
    <w:lvl w:ilvl="0">
      <w:start w:val="75176048"/>
      <w:numFmt w:val="bullet"/>
      <w:lvlText w:val="−"/>
      <w:lvlJc w:val="left"/>
      <w:pPr>
        <w:ind w:left="1145" w:hanging="283"/>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6F125C6D"/>
    <w:multiLevelType w:val="multilevel"/>
    <w:tmpl w:val="19DED7D2"/>
    <w:lvl w:ilvl="0">
      <w:start w:val="75176528"/>
      <w:numFmt w:val="decimal"/>
      <w:lvlText w:val="%1."/>
      <w:lvlJc w:val="left"/>
      <w:pPr>
        <w:ind w:left="576" w:hanging="288"/>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012608475">
    <w:abstractNumId w:val="10"/>
  </w:num>
  <w:num w:numId="2" w16cid:durableId="151069209">
    <w:abstractNumId w:val="2"/>
  </w:num>
  <w:num w:numId="3" w16cid:durableId="1097750996">
    <w:abstractNumId w:val="6"/>
  </w:num>
  <w:num w:numId="4" w16cid:durableId="1894079183">
    <w:abstractNumId w:val="5"/>
  </w:num>
  <w:num w:numId="5" w16cid:durableId="1889141705">
    <w:abstractNumId w:val="3"/>
  </w:num>
  <w:num w:numId="6" w16cid:durableId="1245720954">
    <w:abstractNumId w:val="4"/>
  </w:num>
  <w:num w:numId="7" w16cid:durableId="231042301">
    <w:abstractNumId w:val="7"/>
  </w:num>
  <w:num w:numId="8" w16cid:durableId="800344659">
    <w:abstractNumId w:val="9"/>
  </w:num>
  <w:num w:numId="9" w16cid:durableId="1071348586">
    <w:abstractNumId w:val="0"/>
  </w:num>
  <w:num w:numId="10" w16cid:durableId="1131243920">
    <w:abstractNumId w:val="8"/>
  </w:num>
  <w:num w:numId="11" w16cid:durableId="946498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98B"/>
    <w:rsid w:val="00001485"/>
    <w:rsid w:val="00025618"/>
    <w:rsid w:val="00037A85"/>
    <w:rsid w:val="0006179E"/>
    <w:rsid w:val="00072299"/>
    <w:rsid w:val="00077B4E"/>
    <w:rsid w:val="000A4287"/>
    <w:rsid w:val="000D480E"/>
    <w:rsid w:val="000E11D1"/>
    <w:rsid w:val="000E33F8"/>
    <w:rsid w:val="000E51C1"/>
    <w:rsid w:val="00157486"/>
    <w:rsid w:val="00181303"/>
    <w:rsid w:val="001E751E"/>
    <w:rsid w:val="001F382F"/>
    <w:rsid w:val="00262BF7"/>
    <w:rsid w:val="002A2B8D"/>
    <w:rsid w:val="00301893"/>
    <w:rsid w:val="00306A37"/>
    <w:rsid w:val="00355B54"/>
    <w:rsid w:val="003D28AA"/>
    <w:rsid w:val="00415D91"/>
    <w:rsid w:val="005004C8"/>
    <w:rsid w:val="00502DFD"/>
    <w:rsid w:val="00503C29"/>
    <w:rsid w:val="005339E5"/>
    <w:rsid w:val="0055134D"/>
    <w:rsid w:val="005834EC"/>
    <w:rsid w:val="00593278"/>
    <w:rsid w:val="005A5E11"/>
    <w:rsid w:val="005B7C2F"/>
    <w:rsid w:val="005C7061"/>
    <w:rsid w:val="005E0BA7"/>
    <w:rsid w:val="005F7917"/>
    <w:rsid w:val="00645C26"/>
    <w:rsid w:val="00647371"/>
    <w:rsid w:val="006E0315"/>
    <w:rsid w:val="006E4665"/>
    <w:rsid w:val="00775FE2"/>
    <w:rsid w:val="00795C5E"/>
    <w:rsid w:val="007C01BE"/>
    <w:rsid w:val="007C59C4"/>
    <w:rsid w:val="007D198B"/>
    <w:rsid w:val="007D263C"/>
    <w:rsid w:val="008070C7"/>
    <w:rsid w:val="008371CD"/>
    <w:rsid w:val="00837894"/>
    <w:rsid w:val="00890C04"/>
    <w:rsid w:val="008B1A19"/>
    <w:rsid w:val="008D0B0E"/>
    <w:rsid w:val="008E79F4"/>
    <w:rsid w:val="009043CD"/>
    <w:rsid w:val="0090612F"/>
    <w:rsid w:val="00943566"/>
    <w:rsid w:val="009662F4"/>
    <w:rsid w:val="009C53B3"/>
    <w:rsid w:val="009D2CAA"/>
    <w:rsid w:val="009E6B17"/>
    <w:rsid w:val="009E6CE3"/>
    <w:rsid w:val="00A77858"/>
    <w:rsid w:val="00A856A1"/>
    <w:rsid w:val="00AC649A"/>
    <w:rsid w:val="00AD5788"/>
    <w:rsid w:val="00B12736"/>
    <w:rsid w:val="00B5235E"/>
    <w:rsid w:val="00B8662C"/>
    <w:rsid w:val="00B91A1F"/>
    <w:rsid w:val="00BC4ACA"/>
    <w:rsid w:val="00C0542A"/>
    <w:rsid w:val="00C138D8"/>
    <w:rsid w:val="00C408AA"/>
    <w:rsid w:val="00C42674"/>
    <w:rsid w:val="00C446D4"/>
    <w:rsid w:val="00C5754E"/>
    <w:rsid w:val="00C6704B"/>
    <w:rsid w:val="00C73289"/>
    <w:rsid w:val="00C87ACE"/>
    <w:rsid w:val="00CA6736"/>
    <w:rsid w:val="00CF2976"/>
    <w:rsid w:val="00D21621"/>
    <w:rsid w:val="00D30157"/>
    <w:rsid w:val="00D305D4"/>
    <w:rsid w:val="00D316C5"/>
    <w:rsid w:val="00D46D52"/>
    <w:rsid w:val="00D621E8"/>
    <w:rsid w:val="00D922D5"/>
    <w:rsid w:val="00D92AA0"/>
    <w:rsid w:val="00D9454C"/>
    <w:rsid w:val="00E06C0B"/>
    <w:rsid w:val="00E52374"/>
    <w:rsid w:val="00E52E45"/>
    <w:rsid w:val="00ED1631"/>
    <w:rsid w:val="00EE6990"/>
    <w:rsid w:val="00EF5840"/>
    <w:rsid w:val="00F7382C"/>
    <w:rsid w:val="00F876D0"/>
    <w:rsid w:val="00F936EA"/>
    <w:rsid w:val="00F94A69"/>
    <w:rsid w:val="00FC4EAD"/>
    <w:rsid w:val="00FC508F"/>
    <w:rsid w:val="00FE73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DD1DF"/>
  <w15:docId w15:val="{BDDF22E7-187E-4AD1-9678-CC78B1BD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ID" w:bidi="ar-SA"/>
      </w:rPr>
    </w:rPrDefault>
    <w:pPrDefault>
      <w:pPr>
        <w:widowControl w:val="0"/>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autoSpaceDN w:val="0"/>
      <w:adjustRightInd w:val="0"/>
      <w:ind w:leftChars="-1" w:left="-1" w:hangingChars="1" w:hanging="1"/>
      <w:textDirection w:val="btLr"/>
      <w:textAlignment w:val="baseline"/>
      <w:outlineLvl w:val="0"/>
    </w:pPr>
    <w:rPr>
      <w:kern w:val="2"/>
      <w:position w:val="-1"/>
      <w:lang w:eastAsia="ko-KR"/>
    </w:rPr>
  </w:style>
  <w:style w:type="paragraph" w:styleId="Heading1">
    <w:name w:val="heading 1"/>
    <w:basedOn w:val="Normal"/>
    <w:next w:val="Normal"/>
    <w:uiPriority w:val="9"/>
    <w:qFormat/>
    <w:pPr>
      <w:keepNext/>
      <w:spacing w:before="240" w:after="60"/>
      <w:jc w:val="left"/>
    </w:pPr>
    <w:rPr>
      <w:b/>
      <w:kern w:val="28"/>
    </w:rPr>
  </w:style>
  <w:style w:type="paragraph" w:styleId="Heading2">
    <w:name w:val="heading 2"/>
    <w:basedOn w:val="Normal"/>
    <w:next w:val="Normal"/>
    <w:uiPriority w:val="9"/>
    <w:unhideWhenUsed/>
    <w:qFormat/>
    <w:pPr>
      <w:keepNext/>
      <w:spacing w:before="240" w:after="60"/>
      <w:jc w:val="left"/>
      <w:outlineLvl w:val="1"/>
    </w:pPr>
    <w:rPr>
      <w:b/>
      <w:kern w:val="0"/>
    </w:rPr>
  </w:style>
  <w:style w:type="paragraph" w:styleId="Heading3">
    <w:name w:val="heading 3"/>
    <w:basedOn w:val="Normal"/>
    <w:next w:val="Normal"/>
    <w:uiPriority w:val="9"/>
    <w:unhideWhenUsed/>
    <w:qFormat/>
    <w:pPr>
      <w:keepNext/>
      <w:spacing w:before="240" w:after="60"/>
      <w:jc w:val="left"/>
      <w:outlineLvl w:val="2"/>
    </w:pPr>
    <w:rPr>
      <w:b/>
      <w:i/>
      <w:kern w:val="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kern w:val="28"/>
    </w:rPr>
  </w:style>
  <w:style w:type="paragraph" w:styleId="NormalIndent">
    <w:name w:val="Normal Indent"/>
    <w:basedOn w:val="Normal"/>
    <w:pPr>
      <w:ind w:left="851"/>
    </w:pPr>
  </w:style>
  <w:style w:type="paragraph" w:customStyle="1" w:styleId="Authors">
    <w:name w:val="Authors"/>
    <w:basedOn w:val="Normal"/>
    <w:pPr>
      <w:jc w:val="center"/>
    </w:pPr>
    <w:rPr>
      <w:b/>
      <w:kern w:val="0"/>
    </w:rPr>
  </w:style>
  <w:style w:type="paragraph" w:customStyle="1" w:styleId="Addresses">
    <w:name w:val="Addresses"/>
    <w:basedOn w:val="Normal"/>
    <w:pPr>
      <w:jc w:val="center"/>
    </w:pPr>
    <w:rPr>
      <w:i/>
      <w:kern w:val="0"/>
    </w:rPr>
  </w:style>
  <w:style w:type="paragraph" w:customStyle="1" w:styleId="Body">
    <w:name w:val="Body"/>
    <w:basedOn w:val="Normal"/>
    <w:pPr>
      <w:ind w:firstLine="340"/>
    </w:pPr>
    <w:rPr>
      <w:kern w:val="0"/>
    </w:rPr>
  </w:style>
  <w:style w:type="paragraph" w:customStyle="1" w:styleId="Bullet">
    <w:name w:val="Bullet"/>
    <w:basedOn w:val="Body"/>
    <w:pPr>
      <w:ind w:left="576" w:hanging="288"/>
    </w:pPr>
  </w:style>
  <w:style w:type="paragraph" w:customStyle="1" w:styleId="BulletText">
    <w:name w:val="BulletText"/>
    <w:basedOn w:val="Bullet"/>
  </w:style>
  <w:style w:type="paragraph" w:customStyle="1" w:styleId="ColorfulGrid-Accent11">
    <w:name w:val="Colorful Grid - Accent 11"/>
    <w:basedOn w:val="Body"/>
    <w:pPr>
      <w:ind w:left="446" w:firstLine="144"/>
    </w:pPr>
  </w:style>
  <w:style w:type="paragraph" w:customStyle="1" w:styleId="SubBullet">
    <w:name w:val="SubBullet"/>
    <w:basedOn w:val="Body"/>
    <w:pPr>
      <w:ind w:left="1145" w:hanging="283"/>
    </w:pPr>
  </w:style>
  <w:style w:type="paragraph" w:customStyle="1" w:styleId="Enumerated">
    <w:name w:val="Enumerated"/>
    <w:basedOn w:val="Bullet"/>
  </w:style>
  <w:style w:type="paragraph" w:customStyle="1" w:styleId="Tabletitle">
    <w:name w:val="Tabletitle"/>
    <w:basedOn w:val="Body"/>
    <w:pPr>
      <w:spacing w:before="240" w:after="120"/>
      <w:jc w:val="center"/>
    </w:pPr>
    <w:rPr>
      <w:i/>
    </w:rPr>
  </w:style>
  <w:style w:type="paragraph" w:customStyle="1" w:styleId="TableHeading">
    <w:name w:val="TableHeading"/>
    <w:pPr>
      <w:suppressAutoHyphens/>
      <w:autoSpaceDE w:val="0"/>
      <w:autoSpaceDN w:val="0"/>
      <w:adjustRightInd w:val="0"/>
      <w:spacing w:line="1" w:lineRule="atLeast"/>
      <w:ind w:leftChars="-1" w:left="-1" w:hangingChars="1" w:hanging="1"/>
      <w:jc w:val="center"/>
      <w:textDirection w:val="btLr"/>
      <w:textAlignment w:val="baseline"/>
      <w:outlineLvl w:val="0"/>
    </w:pPr>
    <w:rPr>
      <w:b/>
      <w:position w:val="-1"/>
      <w:lang w:eastAsia="ko-KR"/>
    </w:rPr>
  </w:style>
  <w:style w:type="paragraph" w:customStyle="1" w:styleId="TableCell">
    <w:name w:val="TableCell"/>
    <w:basedOn w:val="Body"/>
    <w:pPr>
      <w:jc w:val="left"/>
    </w:pPr>
  </w:style>
  <w:style w:type="paragraph" w:customStyle="1" w:styleId="FigureTitle">
    <w:name w:val="FigureTitle"/>
    <w:basedOn w:val="Body"/>
    <w:pPr>
      <w:spacing w:after="120"/>
      <w:jc w:val="center"/>
    </w:pPr>
    <w:rPr>
      <w:i/>
    </w:rPr>
  </w:style>
  <w:style w:type="paragraph" w:customStyle="1" w:styleId="Equation">
    <w:name w:val="Equation"/>
    <w:basedOn w:val="Normal"/>
    <w:pPr>
      <w:spacing w:before="120" w:after="120"/>
    </w:pPr>
    <w:rPr>
      <w:kern w:val="0"/>
      <w:sz w:val="22"/>
    </w:rPr>
  </w:style>
  <w:style w:type="character" w:styleId="FootnoteReference">
    <w:name w:val="footnote reference"/>
    <w:rPr>
      <w:w w:val="100"/>
      <w:position w:val="-1"/>
      <w:sz w:val="20"/>
      <w:effect w:val="none"/>
      <w:vertAlign w:val="superscript"/>
      <w:cs w:val="0"/>
      <w:em w:val="none"/>
    </w:rPr>
  </w:style>
  <w:style w:type="paragraph" w:customStyle="1" w:styleId="Reference">
    <w:name w:val="Reference"/>
    <w:basedOn w:val="Normal"/>
    <w:pPr>
      <w:numPr>
        <w:numId w:val="10"/>
      </w:numPr>
      <w:spacing w:before="60"/>
      <w:ind w:left="-1" w:hanging="1"/>
    </w:pPr>
    <w:rPr>
      <w:kern w:val="0"/>
    </w:rPr>
  </w:style>
  <w:style w:type="paragraph" w:customStyle="1" w:styleId="Correspondence">
    <w:name w:val="Correspondence"/>
    <w:basedOn w:val="Body"/>
    <w:pPr>
      <w:ind w:left="180" w:firstLine="90"/>
    </w:pPr>
    <w:rPr>
      <w:sz w:val="18"/>
    </w:rPr>
  </w:style>
  <w:style w:type="paragraph" w:styleId="FootnoteText">
    <w:name w:val="footnote text"/>
    <w:basedOn w:val="Normal"/>
    <w:pPr>
      <w:jc w:val="left"/>
    </w:pPr>
    <w:rPr>
      <w:kern w:val="0"/>
      <w:sz w:val="18"/>
    </w:rPr>
  </w:style>
  <w:style w:type="paragraph" w:customStyle="1" w:styleId="Text">
    <w:name w:val="Text"/>
    <w:basedOn w:val="Normal"/>
    <w:pPr>
      <w:overflowPunct w:val="0"/>
      <w:spacing w:line="220" w:lineRule="atLeast"/>
    </w:pPr>
    <w:rPr>
      <w:rFonts w:ascii="Times" w:hAnsi="Times"/>
      <w:kern w:val="0"/>
    </w:rPr>
  </w:style>
  <w:style w:type="paragraph" w:customStyle="1" w:styleId="Second-LevelHeading">
    <w:name w:val="Second-Level Heading"/>
    <w:basedOn w:val="Normal"/>
    <w:pPr>
      <w:keepNext/>
      <w:overflowPunct w:val="0"/>
      <w:spacing w:before="240" w:after="60" w:line="260" w:lineRule="atLeast"/>
      <w:jc w:val="left"/>
    </w:pPr>
    <w:rPr>
      <w:rFonts w:ascii="Times" w:hAnsi="Times"/>
      <w:b/>
      <w:kern w:val="0"/>
      <w:sz w:val="22"/>
    </w:rPr>
  </w:style>
  <w:style w:type="character" w:styleId="Hyperlink">
    <w:name w:val="Hyperlink"/>
    <w:rPr>
      <w:color w:val="0000FF"/>
      <w:w w:val="100"/>
      <w:position w:val="-1"/>
      <w:u w:val="single"/>
      <w:effect w:val="none"/>
      <w:vertAlign w:val="baseline"/>
      <w:cs w:val="0"/>
      <w:em w:val="none"/>
    </w:rPr>
  </w:style>
  <w:style w:type="paragraph" w:styleId="DocumentMap">
    <w:name w:val="Document Map"/>
    <w:basedOn w:val="Normal"/>
    <w:pPr>
      <w:shd w:val="clear" w:color="auto" w:fill="000080"/>
    </w:pPr>
    <w:rPr>
      <w:rFonts w:ascii="Arial" w:eastAsia="DotumChe" w:hAnsi="Arial"/>
    </w:rPr>
  </w:style>
  <w:style w:type="paragraph" w:styleId="NormalWeb">
    <w:name w:val="Normal (Web)"/>
    <w:basedOn w:val="Normal"/>
    <w:pPr>
      <w:widowControl/>
      <w:autoSpaceDE/>
      <w:autoSpaceDN/>
      <w:adjustRightInd/>
      <w:spacing w:before="100" w:beforeAutospacing="1" w:after="100" w:afterAutospacing="1"/>
      <w:jc w:val="left"/>
      <w:textAlignment w:val="auto"/>
    </w:pPr>
    <w:rPr>
      <w:color w:val="000000"/>
      <w:kern w:val="0"/>
    </w:rPr>
  </w:style>
  <w:style w:type="paragraph" w:styleId="Header">
    <w:name w:val="header"/>
    <w:basedOn w:val="Normal"/>
  </w:style>
  <w:style w:type="paragraph" w:styleId="Footer">
    <w:name w:val="footer"/>
    <w:basedOn w:val="Normal"/>
  </w:style>
  <w:style w:type="character" w:styleId="Strong">
    <w:name w:val="Strong"/>
    <w:rPr>
      <w:b/>
      <w:bCs/>
      <w:w w:val="100"/>
      <w:position w:val="-1"/>
      <w:effect w:val="none"/>
      <w:vertAlign w:val="baseline"/>
      <w:cs w:val="0"/>
      <w:em w:val="none"/>
    </w:rPr>
  </w:style>
  <w:style w:type="character" w:customStyle="1" w:styleId="FooterChar">
    <w:name w:val="Footer Char"/>
    <w:rPr>
      <w:w w:val="100"/>
      <w:kern w:val="2"/>
      <w:position w:val="-1"/>
      <w:effect w:val="none"/>
      <w:vertAlign w:val="baseline"/>
      <w:cs w:val="0"/>
      <w:em w:val="none"/>
      <w:lang w:val="en-US" w:eastAsia="ko-KR"/>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kern w:val="2"/>
      <w:position w:val="-1"/>
      <w:sz w:val="16"/>
      <w:szCs w:val="16"/>
      <w:effect w:val="none"/>
      <w:vertAlign w:val="baseline"/>
      <w:cs w:val="0"/>
      <w:em w:val="none"/>
      <w:lang w:val="en-US" w:eastAsia="ko-KR"/>
    </w:rPr>
  </w:style>
  <w:style w:type="character" w:customStyle="1" w:styleId="Heading2Char">
    <w:name w:val="Heading 2 Char"/>
    <w:rPr>
      <w:b/>
      <w:w w:val="100"/>
      <w:position w:val="-1"/>
      <w:sz w:val="24"/>
      <w:effect w:val="none"/>
      <w:vertAlign w:val="baseline"/>
      <w:cs w:val="0"/>
      <w:em w:val="none"/>
      <w:lang w:eastAsia="ko-KR"/>
    </w:rPr>
  </w:style>
  <w:style w:type="character" w:customStyle="1" w:styleId="Heading3Char">
    <w:name w:val="Heading 3 Char"/>
    <w:rPr>
      <w:b/>
      <w:i/>
      <w:w w:val="100"/>
      <w:position w:val="-1"/>
      <w:sz w:val="24"/>
      <w:effect w:val="none"/>
      <w:vertAlign w:val="baseline"/>
      <w:cs w:val="0"/>
      <w:em w:val="none"/>
      <w:lang w:eastAsia="ko-KR"/>
    </w:rPr>
  </w:style>
  <w:style w:type="character" w:customStyle="1" w:styleId="FootnoteTextChar">
    <w:name w:val="Footnote Text Char"/>
    <w:rPr>
      <w:w w:val="100"/>
      <w:position w:val="-1"/>
      <w:sz w:val="18"/>
      <w:effect w:val="none"/>
      <w:vertAlign w:val="baseline"/>
      <w:cs w:val="0"/>
      <w:em w:val="none"/>
      <w:lang w:eastAsia="ko-KR"/>
    </w:rPr>
  </w:style>
  <w:style w:type="paragraph" w:customStyle="1" w:styleId="ColorfulList-Accent11">
    <w:name w:val="Colorful List - Accent 11"/>
    <w:basedOn w:val="Normal"/>
    <w:pPr>
      <w:ind w:left="720"/>
      <w:contextualSpacing/>
    </w:pPr>
  </w:style>
  <w:style w:type="paragraph" w:styleId="BodyText">
    <w:name w:val="Body Text"/>
    <w:basedOn w:val="Normal"/>
    <w:pPr>
      <w:autoSpaceDE/>
      <w:autoSpaceDN/>
      <w:adjustRightInd/>
      <w:spacing w:line="240" w:lineRule="auto"/>
      <w:ind w:left="384" w:hanging="284"/>
      <w:jc w:val="left"/>
      <w:textAlignment w:val="auto"/>
    </w:pPr>
    <w:rPr>
      <w:kern w:val="0"/>
    </w:rPr>
  </w:style>
  <w:style w:type="character" w:customStyle="1" w:styleId="BodyTextChar">
    <w:name w:val="Body Text Char"/>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styleId="TableGrid">
    <w:name w:val="Table Grid"/>
    <w:basedOn w:val="TableNormal"/>
    <w:uiPriority w:val="39"/>
    <w:rsid w:val="0064737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01893"/>
    <w:pPr>
      <w:spacing w:after="200" w:line="240" w:lineRule="auto"/>
    </w:pPr>
    <w:rPr>
      <w:i/>
      <w:iCs/>
      <w:color w:val="1F497D" w:themeColor="text2"/>
      <w:sz w:val="18"/>
      <w:szCs w:val="18"/>
    </w:rPr>
  </w:style>
  <w:style w:type="paragraph" w:styleId="ListParagraph">
    <w:name w:val="List Paragraph"/>
    <w:basedOn w:val="Normal"/>
    <w:uiPriority w:val="34"/>
    <w:qFormat/>
    <w:rsid w:val="0006179E"/>
    <w:pPr>
      <w:ind w:left="720"/>
      <w:contextualSpacing/>
    </w:pPr>
  </w:style>
  <w:style w:type="character" w:styleId="UnresolvedMention">
    <w:name w:val="Unresolved Mention"/>
    <w:basedOn w:val="DefaultParagraphFont"/>
    <w:uiPriority w:val="99"/>
    <w:semiHidden/>
    <w:unhideWhenUsed/>
    <w:rsid w:val="00AC649A"/>
    <w:rPr>
      <w:color w:val="605E5C"/>
      <w:shd w:val="clear" w:color="auto" w:fill="E1DFDD"/>
    </w:rPr>
  </w:style>
  <w:style w:type="character" w:styleId="PlaceholderText">
    <w:name w:val="Placeholder Text"/>
    <w:basedOn w:val="DefaultParagraphFont"/>
    <w:uiPriority w:val="99"/>
    <w:semiHidden/>
    <w:rsid w:val="00D621E8"/>
    <w:rPr>
      <w:color w:val="666666"/>
    </w:rPr>
  </w:style>
  <w:style w:type="character" w:styleId="CommentReference">
    <w:name w:val="annotation reference"/>
    <w:basedOn w:val="DefaultParagraphFont"/>
    <w:uiPriority w:val="99"/>
    <w:semiHidden/>
    <w:unhideWhenUsed/>
    <w:rsid w:val="00072299"/>
    <w:rPr>
      <w:sz w:val="16"/>
      <w:szCs w:val="16"/>
    </w:rPr>
  </w:style>
  <w:style w:type="paragraph" w:styleId="CommentText">
    <w:name w:val="annotation text"/>
    <w:basedOn w:val="Normal"/>
    <w:link w:val="CommentTextChar"/>
    <w:uiPriority w:val="99"/>
    <w:semiHidden/>
    <w:unhideWhenUsed/>
    <w:rsid w:val="00072299"/>
    <w:pPr>
      <w:spacing w:line="240" w:lineRule="auto"/>
    </w:pPr>
    <w:rPr>
      <w:sz w:val="20"/>
      <w:szCs w:val="20"/>
    </w:rPr>
  </w:style>
  <w:style w:type="character" w:customStyle="1" w:styleId="CommentTextChar">
    <w:name w:val="Comment Text Char"/>
    <w:basedOn w:val="DefaultParagraphFont"/>
    <w:link w:val="CommentText"/>
    <w:uiPriority w:val="99"/>
    <w:semiHidden/>
    <w:rsid w:val="00072299"/>
    <w:rPr>
      <w:kern w:val="2"/>
      <w:position w:val="-1"/>
      <w:sz w:val="20"/>
      <w:szCs w:val="20"/>
      <w:lang w:eastAsia="ko-KR"/>
    </w:rPr>
  </w:style>
  <w:style w:type="paragraph" w:styleId="CommentSubject">
    <w:name w:val="annotation subject"/>
    <w:basedOn w:val="CommentText"/>
    <w:next w:val="CommentText"/>
    <w:link w:val="CommentSubjectChar"/>
    <w:uiPriority w:val="99"/>
    <w:semiHidden/>
    <w:unhideWhenUsed/>
    <w:rsid w:val="00072299"/>
    <w:rPr>
      <w:b/>
      <w:bCs/>
    </w:rPr>
  </w:style>
  <w:style w:type="character" w:customStyle="1" w:styleId="CommentSubjectChar">
    <w:name w:val="Comment Subject Char"/>
    <w:basedOn w:val="CommentTextChar"/>
    <w:link w:val="CommentSubject"/>
    <w:uiPriority w:val="99"/>
    <w:semiHidden/>
    <w:rsid w:val="00072299"/>
    <w:rPr>
      <w:b/>
      <w:bCs/>
      <w:kern w:val="2"/>
      <w:position w:val="-1"/>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82115">
      <w:bodyDiv w:val="1"/>
      <w:marLeft w:val="0"/>
      <w:marRight w:val="0"/>
      <w:marTop w:val="0"/>
      <w:marBottom w:val="0"/>
      <w:divBdr>
        <w:top w:val="none" w:sz="0" w:space="0" w:color="auto"/>
        <w:left w:val="none" w:sz="0" w:space="0" w:color="auto"/>
        <w:bottom w:val="none" w:sz="0" w:space="0" w:color="auto"/>
        <w:right w:val="none" w:sz="0" w:space="0" w:color="auto"/>
      </w:divBdr>
      <w:divsChild>
        <w:div w:id="247811524">
          <w:marLeft w:val="640"/>
          <w:marRight w:val="0"/>
          <w:marTop w:val="0"/>
          <w:marBottom w:val="0"/>
          <w:divBdr>
            <w:top w:val="none" w:sz="0" w:space="0" w:color="auto"/>
            <w:left w:val="none" w:sz="0" w:space="0" w:color="auto"/>
            <w:bottom w:val="none" w:sz="0" w:space="0" w:color="auto"/>
            <w:right w:val="none" w:sz="0" w:space="0" w:color="auto"/>
          </w:divBdr>
        </w:div>
        <w:div w:id="1968778420">
          <w:marLeft w:val="640"/>
          <w:marRight w:val="0"/>
          <w:marTop w:val="0"/>
          <w:marBottom w:val="0"/>
          <w:divBdr>
            <w:top w:val="none" w:sz="0" w:space="0" w:color="auto"/>
            <w:left w:val="none" w:sz="0" w:space="0" w:color="auto"/>
            <w:bottom w:val="none" w:sz="0" w:space="0" w:color="auto"/>
            <w:right w:val="none" w:sz="0" w:space="0" w:color="auto"/>
          </w:divBdr>
        </w:div>
        <w:div w:id="102388643">
          <w:marLeft w:val="640"/>
          <w:marRight w:val="0"/>
          <w:marTop w:val="0"/>
          <w:marBottom w:val="0"/>
          <w:divBdr>
            <w:top w:val="none" w:sz="0" w:space="0" w:color="auto"/>
            <w:left w:val="none" w:sz="0" w:space="0" w:color="auto"/>
            <w:bottom w:val="none" w:sz="0" w:space="0" w:color="auto"/>
            <w:right w:val="none" w:sz="0" w:space="0" w:color="auto"/>
          </w:divBdr>
        </w:div>
        <w:div w:id="890458190">
          <w:marLeft w:val="640"/>
          <w:marRight w:val="0"/>
          <w:marTop w:val="0"/>
          <w:marBottom w:val="0"/>
          <w:divBdr>
            <w:top w:val="none" w:sz="0" w:space="0" w:color="auto"/>
            <w:left w:val="none" w:sz="0" w:space="0" w:color="auto"/>
            <w:bottom w:val="none" w:sz="0" w:space="0" w:color="auto"/>
            <w:right w:val="none" w:sz="0" w:space="0" w:color="auto"/>
          </w:divBdr>
        </w:div>
        <w:div w:id="1582906180">
          <w:marLeft w:val="640"/>
          <w:marRight w:val="0"/>
          <w:marTop w:val="0"/>
          <w:marBottom w:val="0"/>
          <w:divBdr>
            <w:top w:val="none" w:sz="0" w:space="0" w:color="auto"/>
            <w:left w:val="none" w:sz="0" w:space="0" w:color="auto"/>
            <w:bottom w:val="none" w:sz="0" w:space="0" w:color="auto"/>
            <w:right w:val="none" w:sz="0" w:space="0" w:color="auto"/>
          </w:divBdr>
        </w:div>
        <w:div w:id="788817191">
          <w:marLeft w:val="640"/>
          <w:marRight w:val="0"/>
          <w:marTop w:val="0"/>
          <w:marBottom w:val="0"/>
          <w:divBdr>
            <w:top w:val="none" w:sz="0" w:space="0" w:color="auto"/>
            <w:left w:val="none" w:sz="0" w:space="0" w:color="auto"/>
            <w:bottom w:val="none" w:sz="0" w:space="0" w:color="auto"/>
            <w:right w:val="none" w:sz="0" w:space="0" w:color="auto"/>
          </w:divBdr>
        </w:div>
        <w:div w:id="1022627221">
          <w:marLeft w:val="640"/>
          <w:marRight w:val="0"/>
          <w:marTop w:val="0"/>
          <w:marBottom w:val="0"/>
          <w:divBdr>
            <w:top w:val="none" w:sz="0" w:space="0" w:color="auto"/>
            <w:left w:val="none" w:sz="0" w:space="0" w:color="auto"/>
            <w:bottom w:val="none" w:sz="0" w:space="0" w:color="auto"/>
            <w:right w:val="none" w:sz="0" w:space="0" w:color="auto"/>
          </w:divBdr>
        </w:div>
        <w:div w:id="111442464">
          <w:marLeft w:val="640"/>
          <w:marRight w:val="0"/>
          <w:marTop w:val="0"/>
          <w:marBottom w:val="0"/>
          <w:divBdr>
            <w:top w:val="none" w:sz="0" w:space="0" w:color="auto"/>
            <w:left w:val="none" w:sz="0" w:space="0" w:color="auto"/>
            <w:bottom w:val="none" w:sz="0" w:space="0" w:color="auto"/>
            <w:right w:val="none" w:sz="0" w:space="0" w:color="auto"/>
          </w:divBdr>
        </w:div>
        <w:div w:id="1550335733">
          <w:marLeft w:val="640"/>
          <w:marRight w:val="0"/>
          <w:marTop w:val="0"/>
          <w:marBottom w:val="0"/>
          <w:divBdr>
            <w:top w:val="none" w:sz="0" w:space="0" w:color="auto"/>
            <w:left w:val="none" w:sz="0" w:space="0" w:color="auto"/>
            <w:bottom w:val="none" w:sz="0" w:space="0" w:color="auto"/>
            <w:right w:val="none" w:sz="0" w:space="0" w:color="auto"/>
          </w:divBdr>
        </w:div>
        <w:div w:id="1733845340">
          <w:marLeft w:val="640"/>
          <w:marRight w:val="0"/>
          <w:marTop w:val="0"/>
          <w:marBottom w:val="0"/>
          <w:divBdr>
            <w:top w:val="none" w:sz="0" w:space="0" w:color="auto"/>
            <w:left w:val="none" w:sz="0" w:space="0" w:color="auto"/>
            <w:bottom w:val="none" w:sz="0" w:space="0" w:color="auto"/>
            <w:right w:val="none" w:sz="0" w:space="0" w:color="auto"/>
          </w:divBdr>
        </w:div>
        <w:div w:id="717508725">
          <w:marLeft w:val="640"/>
          <w:marRight w:val="0"/>
          <w:marTop w:val="0"/>
          <w:marBottom w:val="0"/>
          <w:divBdr>
            <w:top w:val="none" w:sz="0" w:space="0" w:color="auto"/>
            <w:left w:val="none" w:sz="0" w:space="0" w:color="auto"/>
            <w:bottom w:val="none" w:sz="0" w:space="0" w:color="auto"/>
            <w:right w:val="none" w:sz="0" w:space="0" w:color="auto"/>
          </w:divBdr>
        </w:div>
        <w:div w:id="1145510321">
          <w:marLeft w:val="640"/>
          <w:marRight w:val="0"/>
          <w:marTop w:val="0"/>
          <w:marBottom w:val="0"/>
          <w:divBdr>
            <w:top w:val="none" w:sz="0" w:space="0" w:color="auto"/>
            <w:left w:val="none" w:sz="0" w:space="0" w:color="auto"/>
            <w:bottom w:val="none" w:sz="0" w:space="0" w:color="auto"/>
            <w:right w:val="none" w:sz="0" w:space="0" w:color="auto"/>
          </w:divBdr>
        </w:div>
        <w:div w:id="592713323">
          <w:marLeft w:val="640"/>
          <w:marRight w:val="0"/>
          <w:marTop w:val="0"/>
          <w:marBottom w:val="0"/>
          <w:divBdr>
            <w:top w:val="none" w:sz="0" w:space="0" w:color="auto"/>
            <w:left w:val="none" w:sz="0" w:space="0" w:color="auto"/>
            <w:bottom w:val="none" w:sz="0" w:space="0" w:color="auto"/>
            <w:right w:val="none" w:sz="0" w:space="0" w:color="auto"/>
          </w:divBdr>
        </w:div>
        <w:div w:id="261643549">
          <w:marLeft w:val="640"/>
          <w:marRight w:val="0"/>
          <w:marTop w:val="0"/>
          <w:marBottom w:val="0"/>
          <w:divBdr>
            <w:top w:val="none" w:sz="0" w:space="0" w:color="auto"/>
            <w:left w:val="none" w:sz="0" w:space="0" w:color="auto"/>
            <w:bottom w:val="none" w:sz="0" w:space="0" w:color="auto"/>
            <w:right w:val="none" w:sz="0" w:space="0" w:color="auto"/>
          </w:divBdr>
        </w:div>
        <w:div w:id="858809900">
          <w:marLeft w:val="640"/>
          <w:marRight w:val="0"/>
          <w:marTop w:val="0"/>
          <w:marBottom w:val="0"/>
          <w:divBdr>
            <w:top w:val="none" w:sz="0" w:space="0" w:color="auto"/>
            <w:left w:val="none" w:sz="0" w:space="0" w:color="auto"/>
            <w:bottom w:val="none" w:sz="0" w:space="0" w:color="auto"/>
            <w:right w:val="none" w:sz="0" w:space="0" w:color="auto"/>
          </w:divBdr>
        </w:div>
        <w:div w:id="1343320269">
          <w:marLeft w:val="640"/>
          <w:marRight w:val="0"/>
          <w:marTop w:val="0"/>
          <w:marBottom w:val="0"/>
          <w:divBdr>
            <w:top w:val="none" w:sz="0" w:space="0" w:color="auto"/>
            <w:left w:val="none" w:sz="0" w:space="0" w:color="auto"/>
            <w:bottom w:val="none" w:sz="0" w:space="0" w:color="auto"/>
            <w:right w:val="none" w:sz="0" w:space="0" w:color="auto"/>
          </w:divBdr>
        </w:div>
        <w:div w:id="70397764">
          <w:marLeft w:val="640"/>
          <w:marRight w:val="0"/>
          <w:marTop w:val="0"/>
          <w:marBottom w:val="0"/>
          <w:divBdr>
            <w:top w:val="none" w:sz="0" w:space="0" w:color="auto"/>
            <w:left w:val="none" w:sz="0" w:space="0" w:color="auto"/>
            <w:bottom w:val="none" w:sz="0" w:space="0" w:color="auto"/>
            <w:right w:val="none" w:sz="0" w:space="0" w:color="auto"/>
          </w:divBdr>
        </w:div>
        <w:div w:id="1322392653">
          <w:marLeft w:val="640"/>
          <w:marRight w:val="0"/>
          <w:marTop w:val="0"/>
          <w:marBottom w:val="0"/>
          <w:divBdr>
            <w:top w:val="none" w:sz="0" w:space="0" w:color="auto"/>
            <w:left w:val="none" w:sz="0" w:space="0" w:color="auto"/>
            <w:bottom w:val="none" w:sz="0" w:space="0" w:color="auto"/>
            <w:right w:val="none" w:sz="0" w:space="0" w:color="auto"/>
          </w:divBdr>
        </w:div>
        <w:div w:id="1217739264">
          <w:marLeft w:val="640"/>
          <w:marRight w:val="0"/>
          <w:marTop w:val="0"/>
          <w:marBottom w:val="0"/>
          <w:divBdr>
            <w:top w:val="none" w:sz="0" w:space="0" w:color="auto"/>
            <w:left w:val="none" w:sz="0" w:space="0" w:color="auto"/>
            <w:bottom w:val="none" w:sz="0" w:space="0" w:color="auto"/>
            <w:right w:val="none" w:sz="0" w:space="0" w:color="auto"/>
          </w:divBdr>
        </w:div>
        <w:div w:id="625308677">
          <w:marLeft w:val="640"/>
          <w:marRight w:val="0"/>
          <w:marTop w:val="0"/>
          <w:marBottom w:val="0"/>
          <w:divBdr>
            <w:top w:val="none" w:sz="0" w:space="0" w:color="auto"/>
            <w:left w:val="none" w:sz="0" w:space="0" w:color="auto"/>
            <w:bottom w:val="none" w:sz="0" w:space="0" w:color="auto"/>
            <w:right w:val="none" w:sz="0" w:space="0" w:color="auto"/>
          </w:divBdr>
        </w:div>
        <w:div w:id="405765741">
          <w:marLeft w:val="640"/>
          <w:marRight w:val="0"/>
          <w:marTop w:val="0"/>
          <w:marBottom w:val="0"/>
          <w:divBdr>
            <w:top w:val="none" w:sz="0" w:space="0" w:color="auto"/>
            <w:left w:val="none" w:sz="0" w:space="0" w:color="auto"/>
            <w:bottom w:val="none" w:sz="0" w:space="0" w:color="auto"/>
            <w:right w:val="none" w:sz="0" w:space="0" w:color="auto"/>
          </w:divBdr>
        </w:div>
        <w:div w:id="1147822350">
          <w:marLeft w:val="640"/>
          <w:marRight w:val="0"/>
          <w:marTop w:val="0"/>
          <w:marBottom w:val="0"/>
          <w:divBdr>
            <w:top w:val="none" w:sz="0" w:space="0" w:color="auto"/>
            <w:left w:val="none" w:sz="0" w:space="0" w:color="auto"/>
            <w:bottom w:val="none" w:sz="0" w:space="0" w:color="auto"/>
            <w:right w:val="none" w:sz="0" w:space="0" w:color="auto"/>
          </w:divBdr>
        </w:div>
        <w:div w:id="2022900577">
          <w:marLeft w:val="640"/>
          <w:marRight w:val="0"/>
          <w:marTop w:val="0"/>
          <w:marBottom w:val="0"/>
          <w:divBdr>
            <w:top w:val="none" w:sz="0" w:space="0" w:color="auto"/>
            <w:left w:val="none" w:sz="0" w:space="0" w:color="auto"/>
            <w:bottom w:val="none" w:sz="0" w:space="0" w:color="auto"/>
            <w:right w:val="none" w:sz="0" w:space="0" w:color="auto"/>
          </w:divBdr>
        </w:div>
        <w:div w:id="776995208">
          <w:marLeft w:val="640"/>
          <w:marRight w:val="0"/>
          <w:marTop w:val="0"/>
          <w:marBottom w:val="0"/>
          <w:divBdr>
            <w:top w:val="none" w:sz="0" w:space="0" w:color="auto"/>
            <w:left w:val="none" w:sz="0" w:space="0" w:color="auto"/>
            <w:bottom w:val="none" w:sz="0" w:space="0" w:color="auto"/>
            <w:right w:val="none" w:sz="0" w:space="0" w:color="auto"/>
          </w:divBdr>
        </w:div>
        <w:div w:id="1054163582">
          <w:marLeft w:val="640"/>
          <w:marRight w:val="0"/>
          <w:marTop w:val="0"/>
          <w:marBottom w:val="0"/>
          <w:divBdr>
            <w:top w:val="none" w:sz="0" w:space="0" w:color="auto"/>
            <w:left w:val="none" w:sz="0" w:space="0" w:color="auto"/>
            <w:bottom w:val="none" w:sz="0" w:space="0" w:color="auto"/>
            <w:right w:val="none" w:sz="0" w:space="0" w:color="auto"/>
          </w:divBdr>
        </w:div>
        <w:div w:id="1713340058">
          <w:marLeft w:val="640"/>
          <w:marRight w:val="0"/>
          <w:marTop w:val="0"/>
          <w:marBottom w:val="0"/>
          <w:divBdr>
            <w:top w:val="none" w:sz="0" w:space="0" w:color="auto"/>
            <w:left w:val="none" w:sz="0" w:space="0" w:color="auto"/>
            <w:bottom w:val="none" w:sz="0" w:space="0" w:color="auto"/>
            <w:right w:val="none" w:sz="0" w:space="0" w:color="auto"/>
          </w:divBdr>
        </w:div>
        <w:div w:id="86468107">
          <w:marLeft w:val="640"/>
          <w:marRight w:val="0"/>
          <w:marTop w:val="0"/>
          <w:marBottom w:val="0"/>
          <w:divBdr>
            <w:top w:val="none" w:sz="0" w:space="0" w:color="auto"/>
            <w:left w:val="none" w:sz="0" w:space="0" w:color="auto"/>
            <w:bottom w:val="none" w:sz="0" w:space="0" w:color="auto"/>
            <w:right w:val="none" w:sz="0" w:space="0" w:color="auto"/>
          </w:divBdr>
        </w:div>
        <w:div w:id="1808430628">
          <w:marLeft w:val="640"/>
          <w:marRight w:val="0"/>
          <w:marTop w:val="0"/>
          <w:marBottom w:val="0"/>
          <w:divBdr>
            <w:top w:val="none" w:sz="0" w:space="0" w:color="auto"/>
            <w:left w:val="none" w:sz="0" w:space="0" w:color="auto"/>
            <w:bottom w:val="none" w:sz="0" w:space="0" w:color="auto"/>
            <w:right w:val="none" w:sz="0" w:space="0" w:color="auto"/>
          </w:divBdr>
        </w:div>
        <w:div w:id="1838499248">
          <w:marLeft w:val="640"/>
          <w:marRight w:val="0"/>
          <w:marTop w:val="0"/>
          <w:marBottom w:val="0"/>
          <w:divBdr>
            <w:top w:val="none" w:sz="0" w:space="0" w:color="auto"/>
            <w:left w:val="none" w:sz="0" w:space="0" w:color="auto"/>
            <w:bottom w:val="none" w:sz="0" w:space="0" w:color="auto"/>
            <w:right w:val="none" w:sz="0" w:space="0" w:color="auto"/>
          </w:divBdr>
        </w:div>
        <w:div w:id="2064400569">
          <w:marLeft w:val="640"/>
          <w:marRight w:val="0"/>
          <w:marTop w:val="0"/>
          <w:marBottom w:val="0"/>
          <w:divBdr>
            <w:top w:val="none" w:sz="0" w:space="0" w:color="auto"/>
            <w:left w:val="none" w:sz="0" w:space="0" w:color="auto"/>
            <w:bottom w:val="none" w:sz="0" w:space="0" w:color="auto"/>
            <w:right w:val="none" w:sz="0" w:space="0" w:color="auto"/>
          </w:divBdr>
        </w:div>
        <w:div w:id="404766365">
          <w:marLeft w:val="640"/>
          <w:marRight w:val="0"/>
          <w:marTop w:val="0"/>
          <w:marBottom w:val="0"/>
          <w:divBdr>
            <w:top w:val="none" w:sz="0" w:space="0" w:color="auto"/>
            <w:left w:val="none" w:sz="0" w:space="0" w:color="auto"/>
            <w:bottom w:val="none" w:sz="0" w:space="0" w:color="auto"/>
            <w:right w:val="none" w:sz="0" w:space="0" w:color="auto"/>
          </w:divBdr>
        </w:div>
        <w:div w:id="634262832">
          <w:marLeft w:val="640"/>
          <w:marRight w:val="0"/>
          <w:marTop w:val="0"/>
          <w:marBottom w:val="0"/>
          <w:divBdr>
            <w:top w:val="none" w:sz="0" w:space="0" w:color="auto"/>
            <w:left w:val="none" w:sz="0" w:space="0" w:color="auto"/>
            <w:bottom w:val="none" w:sz="0" w:space="0" w:color="auto"/>
            <w:right w:val="none" w:sz="0" w:space="0" w:color="auto"/>
          </w:divBdr>
        </w:div>
        <w:div w:id="1798841070">
          <w:marLeft w:val="640"/>
          <w:marRight w:val="0"/>
          <w:marTop w:val="0"/>
          <w:marBottom w:val="0"/>
          <w:divBdr>
            <w:top w:val="none" w:sz="0" w:space="0" w:color="auto"/>
            <w:left w:val="none" w:sz="0" w:space="0" w:color="auto"/>
            <w:bottom w:val="none" w:sz="0" w:space="0" w:color="auto"/>
            <w:right w:val="none" w:sz="0" w:space="0" w:color="auto"/>
          </w:divBdr>
        </w:div>
        <w:div w:id="99228629">
          <w:marLeft w:val="640"/>
          <w:marRight w:val="0"/>
          <w:marTop w:val="0"/>
          <w:marBottom w:val="0"/>
          <w:divBdr>
            <w:top w:val="none" w:sz="0" w:space="0" w:color="auto"/>
            <w:left w:val="none" w:sz="0" w:space="0" w:color="auto"/>
            <w:bottom w:val="none" w:sz="0" w:space="0" w:color="auto"/>
            <w:right w:val="none" w:sz="0" w:space="0" w:color="auto"/>
          </w:divBdr>
        </w:div>
        <w:div w:id="1546287704">
          <w:marLeft w:val="640"/>
          <w:marRight w:val="0"/>
          <w:marTop w:val="0"/>
          <w:marBottom w:val="0"/>
          <w:divBdr>
            <w:top w:val="none" w:sz="0" w:space="0" w:color="auto"/>
            <w:left w:val="none" w:sz="0" w:space="0" w:color="auto"/>
            <w:bottom w:val="none" w:sz="0" w:space="0" w:color="auto"/>
            <w:right w:val="none" w:sz="0" w:space="0" w:color="auto"/>
          </w:divBdr>
        </w:div>
        <w:div w:id="773672875">
          <w:marLeft w:val="640"/>
          <w:marRight w:val="0"/>
          <w:marTop w:val="0"/>
          <w:marBottom w:val="0"/>
          <w:divBdr>
            <w:top w:val="none" w:sz="0" w:space="0" w:color="auto"/>
            <w:left w:val="none" w:sz="0" w:space="0" w:color="auto"/>
            <w:bottom w:val="none" w:sz="0" w:space="0" w:color="auto"/>
            <w:right w:val="none" w:sz="0" w:space="0" w:color="auto"/>
          </w:divBdr>
        </w:div>
        <w:div w:id="1812480706">
          <w:marLeft w:val="640"/>
          <w:marRight w:val="0"/>
          <w:marTop w:val="0"/>
          <w:marBottom w:val="0"/>
          <w:divBdr>
            <w:top w:val="none" w:sz="0" w:space="0" w:color="auto"/>
            <w:left w:val="none" w:sz="0" w:space="0" w:color="auto"/>
            <w:bottom w:val="none" w:sz="0" w:space="0" w:color="auto"/>
            <w:right w:val="none" w:sz="0" w:space="0" w:color="auto"/>
          </w:divBdr>
        </w:div>
        <w:div w:id="681012933">
          <w:marLeft w:val="640"/>
          <w:marRight w:val="0"/>
          <w:marTop w:val="0"/>
          <w:marBottom w:val="0"/>
          <w:divBdr>
            <w:top w:val="none" w:sz="0" w:space="0" w:color="auto"/>
            <w:left w:val="none" w:sz="0" w:space="0" w:color="auto"/>
            <w:bottom w:val="none" w:sz="0" w:space="0" w:color="auto"/>
            <w:right w:val="none" w:sz="0" w:space="0" w:color="auto"/>
          </w:divBdr>
        </w:div>
      </w:divsChild>
    </w:div>
    <w:div w:id="1024791730">
      <w:bodyDiv w:val="1"/>
      <w:marLeft w:val="0"/>
      <w:marRight w:val="0"/>
      <w:marTop w:val="0"/>
      <w:marBottom w:val="0"/>
      <w:divBdr>
        <w:top w:val="none" w:sz="0" w:space="0" w:color="auto"/>
        <w:left w:val="none" w:sz="0" w:space="0" w:color="auto"/>
        <w:bottom w:val="none" w:sz="0" w:space="0" w:color="auto"/>
        <w:right w:val="none" w:sz="0" w:space="0" w:color="auto"/>
      </w:divBdr>
      <w:divsChild>
        <w:div w:id="1581520171">
          <w:marLeft w:val="640"/>
          <w:marRight w:val="0"/>
          <w:marTop w:val="0"/>
          <w:marBottom w:val="0"/>
          <w:divBdr>
            <w:top w:val="none" w:sz="0" w:space="0" w:color="auto"/>
            <w:left w:val="none" w:sz="0" w:space="0" w:color="auto"/>
            <w:bottom w:val="none" w:sz="0" w:space="0" w:color="auto"/>
            <w:right w:val="none" w:sz="0" w:space="0" w:color="auto"/>
          </w:divBdr>
        </w:div>
        <w:div w:id="541669549">
          <w:marLeft w:val="640"/>
          <w:marRight w:val="0"/>
          <w:marTop w:val="0"/>
          <w:marBottom w:val="0"/>
          <w:divBdr>
            <w:top w:val="none" w:sz="0" w:space="0" w:color="auto"/>
            <w:left w:val="none" w:sz="0" w:space="0" w:color="auto"/>
            <w:bottom w:val="none" w:sz="0" w:space="0" w:color="auto"/>
            <w:right w:val="none" w:sz="0" w:space="0" w:color="auto"/>
          </w:divBdr>
        </w:div>
        <w:div w:id="1373460335">
          <w:marLeft w:val="640"/>
          <w:marRight w:val="0"/>
          <w:marTop w:val="0"/>
          <w:marBottom w:val="0"/>
          <w:divBdr>
            <w:top w:val="none" w:sz="0" w:space="0" w:color="auto"/>
            <w:left w:val="none" w:sz="0" w:space="0" w:color="auto"/>
            <w:bottom w:val="none" w:sz="0" w:space="0" w:color="auto"/>
            <w:right w:val="none" w:sz="0" w:space="0" w:color="auto"/>
          </w:divBdr>
        </w:div>
        <w:div w:id="1662855104">
          <w:marLeft w:val="640"/>
          <w:marRight w:val="0"/>
          <w:marTop w:val="0"/>
          <w:marBottom w:val="0"/>
          <w:divBdr>
            <w:top w:val="none" w:sz="0" w:space="0" w:color="auto"/>
            <w:left w:val="none" w:sz="0" w:space="0" w:color="auto"/>
            <w:bottom w:val="none" w:sz="0" w:space="0" w:color="auto"/>
            <w:right w:val="none" w:sz="0" w:space="0" w:color="auto"/>
          </w:divBdr>
        </w:div>
        <w:div w:id="342709472">
          <w:marLeft w:val="640"/>
          <w:marRight w:val="0"/>
          <w:marTop w:val="0"/>
          <w:marBottom w:val="0"/>
          <w:divBdr>
            <w:top w:val="none" w:sz="0" w:space="0" w:color="auto"/>
            <w:left w:val="none" w:sz="0" w:space="0" w:color="auto"/>
            <w:bottom w:val="none" w:sz="0" w:space="0" w:color="auto"/>
            <w:right w:val="none" w:sz="0" w:space="0" w:color="auto"/>
          </w:divBdr>
        </w:div>
        <w:div w:id="838351783">
          <w:marLeft w:val="640"/>
          <w:marRight w:val="0"/>
          <w:marTop w:val="0"/>
          <w:marBottom w:val="0"/>
          <w:divBdr>
            <w:top w:val="none" w:sz="0" w:space="0" w:color="auto"/>
            <w:left w:val="none" w:sz="0" w:space="0" w:color="auto"/>
            <w:bottom w:val="none" w:sz="0" w:space="0" w:color="auto"/>
            <w:right w:val="none" w:sz="0" w:space="0" w:color="auto"/>
          </w:divBdr>
        </w:div>
        <w:div w:id="24526546">
          <w:marLeft w:val="640"/>
          <w:marRight w:val="0"/>
          <w:marTop w:val="0"/>
          <w:marBottom w:val="0"/>
          <w:divBdr>
            <w:top w:val="none" w:sz="0" w:space="0" w:color="auto"/>
            <w:left w:val="none" w:sz="0" w:space="0" w:color="auto"/>
            <w:bottom w:val="none" w:sz="0" w:space="0" w:color="auto"/>
            <w:right w:val="none" w:sz="0" w:space="0" w:color="auto"/>
          </w:divBdr>
        </w:div>
        <w:div w:id="200017218">
          <w:marLeft w:val="640"/>
          <w:marRight w:val="0"/>
          <w:marTop w:val="0"/>
          <w:marBottom w:val="0"/>
          <w:divBdr>
            <w:top w:val="none" w:sz="0" w:space="0" w:color="auto"/>
            <w:left w:val="none" w:sz="0" w:space="0" w:color="auto"/>
            <w:bottom w:val="none" w:sz="0" w:space="0" w:color="auto"/>
            <w:right w:val="none" w:sz="0" w:space="0" w:color="auto"/>
          </w:divBdr>
        </w:div>
        <w:div w:id="1323580355">
          <w:marLeft w:val="640"/>
          <w:marRight w:val="0"/>
          <w:marTop w:val="0"/>
          <w:marBottom w:val="0"/>
          <w:divBdr>
            <w:top w:val="none" w:sz="0" w:space="0" w:color="auto"/>
            <w:left w:val="none" w:sz="0" w:space="0" w:color="auto"/>
            <w:bottom w:val="none" w:sz="0" w:space="0" w:color="auto"/>
            <w:right w:val="none" w:sz="0" w:space="0" w:color="auto"/>
          </w:divBdr>
        </w:div>
        <w:div w:id="924722681">
          <w:marLeft w:val="640"/>
          <w:marRight w:val="0"/>
          <w:marTop w:val="0"/>
          <w:marBottom w:val="0"/>
          <w:divBdr>
            <w:top w:val="none" w:sz="0" w:space="0" w:color="auto"/>
            <w:left w:val="none" w:sz="0" w:space="0" w:color="auto"/>
            <w:bottom w:val="none" w:sz="0" w:space="0" w:color="auto"/>
            <w:right w:val="none" w:sz="0" w:space="0" w:color="auto"/>
          </w:divBdr>
        </w:div>
        <w:div w:id="1549953705">
          <w:marLeft w:val="640"/>
          <w:marRight w:val="0"/>
          <w:marTop w:val="0"/>
          <w:marBottom w:val="0"/>
          <w:divBdr>
            <w:top w:val="none" w:sz="0" w:space="0" w:color="auto"/>
            <w:left w:val="none" w:sz="0" w:space="0" w:color="auto"/>
            <w:bottom w:val="none" w:sz="0" w:space="0" w:color="auto"/>
            <w:right w:val="none" w:sz="0" w:space="0" w:color="auto"/>
          </w:divBdr>
        </w:div>
        <w:div w:id="2050452017">
          <w:marLeft w:val="640"/>
          <w:marRight w:val="0"/>
          <w:marTop w:val="0"/>
          <w:marBottom w:val="0"/>
          <w:divBdr>
            <w:top w:val="none" w:sz="0" w:space="0" w:color="auto"/>
            <w:left w:val="none" w:sz="0" w:space="0" w:color="auto"/>
            <w:bottom w:val="none" w:sz="0" w:space="0" w:color="auto"/>
            <w:right w:val="none" w:sz="0" w:space="0" w:color="auto"/>
          </w:divBdr>
        </w:div>
        <w:div w:id="171376930">
          <w:marLeft w:val="640"/>
          <w:marRight w:val="0"/>
          <w:marTop w:val="0"/>
          <w:marBottom w:val="0"/>
          <w:divBdr>
            <w:top w:val="none" w:sz="0" w:space="0" w:color="auto"/>
            <w:left w:val="none" w:sz="0" w:space="0" w:color="auto"/>
            <w:bottom w:val="none" w:sz="0" w:space="0" w:color="auto"/>
            <w:right w:val="none" w:sz="0" w:space="0" w:color="auto"/>
          </w:divBdr>
        </w:div>
        <w:div w:id="191499805">
          <w:marLeft w:val="640"/>
          <w:marRight w:val="0"/>
          <w:marTop w:val="0"/>
          <w:marBottom w:val="0"/>
          <w:divBdr>
            <w:top w:val="none" w:sz="0" w:space="0" w:color="auto"/>
            <w:left w:val="none" w:sz="0" w:space="0" w:color="auto"/>
            <w:bottom w:val="none" w:sz="0" w:space="0" w:color="auto"/>
            <w:right w:val="none" w:sz="0" w:space="0" w:color="auto"/>
          </w:divBdr>
        </w:div>
        <w:div w:id="2095347586">
          <w:marLeft w:val="640"/>
          <w:marRight w:val="0"/>
          <w:marTop w:val="0"/>
          <w:marBottom w:val="0"/>
          <w:divBdr>
            <w:top w:val="none" w:sz="0" w:space="0" w:color="auto"/>
            <w:left w:val="none" w:sz="0" w:space="0" w:color="auto"/>
            <w:bottom w:val="none" w:sz="0" w:space="0" w:color="auto"/>
            <w:right w:val="none" w:sz="0" w:space="0" w:color="auto"/>
          </w:divBdr>
        </w:div>
        <w:div w:id="1503350113">
          <w:marLeft w:val="640"/>
          <w:marRight w:val="0"/>
          <w:marTop w:val="0"/>
          <w:marBottom w:val="0"/>
          <w:divBdr>
            <w:top w:val="none" w:sz="0" w:space="0" w:color="auto"/>
            <w:left w:val="none" w:sz="0" w:space="0" w:color="auto"/>
            <w:bottom w:val="none" w:sz="0" w:space="0" w:color="auto"/>
            <w:right w:val="none" w:sz="0" w:space="0" w:color="auto"/>
          </w:divBdr>
        </w:div>
        <w:div w:id="308364187">
          <w:marLeft w:val="640"/>
          <w:marRight w:val="0"/>
          <w:marTop w:val="0"/>
          <w:marBottom w:val="0"/>
          <w:divBdr>
            <w:top w:val="none" w:sz="0" w:space="0" w:color="auto"/>
            <w:left w:val="none" w:sz="0" w:space="0" w:color="auto"/>
            <w:bottom w:val="none" w:sz="0" w:space="0" w:color="auto"/>
            <w:right w:val="none" w:sz="0" w:space="0" w:color="auto"/>
          </w:divBdr>
        </w:div>
        <w:div w:id="733773488">
          <w:marLeft w:val="640"/>
          <w:marRight w:val="0"/>
          <w:marTop w:val="0"/>
          <w:marBottom w:val="0"/>
          <w:divBdr>
            <w:top w:val="none" w:sz="0" w:space="0" w:color="auto"/>
            <w:left w:val="none" w:sz="0" w:space="0" w:color="auto"/>
            <w:bottom w:val="none" w:sz="0" w:space="0" w:color="auto"/>
            <w:right w:val="none" w:sz="0" w:space="0" w:color="auto"/>
          </w:divBdr>
        </w:div>
        <w:div w:id="1123771873">
          <w:marLeft w:val="640"/>
          <w:marRight w:val="0"/>
          <w:marTop w:val="0"/>
          <w:marBottom w:val="0"/>
          <w:divBdr>
            <w:top w:val="none" w:sz="0" w:space="0" w:color="auto"/>
            <w:left w:val="none" w:sz="0" w:space="0" w:color="auto"/>
            <w:bottom w:val="none" w:sz="0" w:space="0" w:color="auto"/>
            <w:right w:val="none" w:sz="0" w:space="0" w:color="auto"/>
          </w:divBdr>
        </w:div>
        <w:div w:id="164789520">
          <w:marLeft w:val="640"/>
          <w:marRight w:val="0"/>
          <w:marTop w:val="0"/>
          <w:marBottom w:val="0"/>
          <w:divBdr>
            <w:top w:val="none" w:sz="0" w:space="0" w:color="auto"/>
            <w:left w:val="none" w:sz="0" w:space="0" w:color="auto"/>
            <w:bottom w:val="none" w:sz="0" w:space="0" w:color="auto"/>
            <w:right w:val="none" w:sz="0" w:space="0" w:color="auto"/>
          </w:divBdr>
        </w:div>
        <w:div w:id="46221144">
          <w:marLeft w:val="640"/>
          <w:marRight w:val="0"/>
          <w:marTop w:val="0"/>
          <w:marBottom w:val="0"/>
          <w:divBdr>
            <w:top w:val="none" w:sz="0" w:space="0" w:color="auto"/>
            <w:left w:val="none" w:sz="0" w:space="0" w:color="auto"/>
            <w:bottom w:val="none" w:sz="0" w:space="0" w:color="auto"/>
            <w:right w:val="none" w:sz="0" w:space="0" w:color="auto"/>
          </w:divBdr>
        </w:div>
        <w:div w:id="155607983">
          <w:marLeft w:val="640"/>
          <w:marRight w:val="0"/>
          <w:marTop w:val="0"/>
          <w:marBottom w:val="0"/>
          <w:divBdr>
            <w:top w:val="none" w:sz="0" w:space="0" w:color="auto"/>
            <w:left w:val="none" w:sz="0" w:space="0" w:color="auto"/>
            <w:bottom w:val="none" w:sz="0" w:space="0" w:color="auto"/>
            <w:right w:val="none" w:sz="0" w:space="0" w:color="auto"/>
          </w:divBdr>
        </w:div>
        <w:div w:id="1572109285">
          <w:marLeft w:val="640"/>
          <w:marRight w:val="0"/>
          <w:marTop w:val="0"/>
          <w:marBottom w:val="0"/>
          <w:divBdr>
            <w:top w:val="none" w:sz="0" w:space="0" w:color="auto"/>
            <w:left w:val="none" w:sz="0" w:space="0" w:color="auto"/>
            <w:bottom w:val="none" w:sz="0" w:space="0" w:color="auto"/>
            <w:right w:val="none" w:sz="0" w:space="0" w:color="auto"/>
          </w:divBdr>
        </w:div>
        <w:div w:id="673533209">
          <w:marLeft w:val="640"/>
          <w:marRight w:val="0"/>
          <w:marTop w:val="0"/>
          <w:marBottom w:val="0"/>
          <w:divBdr>
            <w:top w:val="none" w:sz="0" w:space="0" w:color="auto"/>
            <w:left w:val="none" w:sz="0" w:space="0" w:color="auto"/>
            <w:bottom w:val="none" w:sz="0" w:space="0" w:color="auto"/>
            <w:right w:val="none" w:sz="0" w:space="0" w:color="auto"/>
          </w:divBdr>
        </w:div>
        <w:div w:id="1409890194">
          <w:marLeft w:val="640"/>
          <w:marRight w:val="0"/>
          <w:marTop w:val="0"/>
          <w:marBottom w:val="0"/>
          <w:divBdr>
            <w:top w:val="none" w:sz="0" w:space="0" w:color="auto"/>
            <w:left w:val="none" w:sz="0" w:space="0" w:color="auto"/>
            <w:bottom w:val="none" w:sz="0" w:space="0" w:color="auto"/>
            <w:right w:val="none" w:sz="0" w:space="0" w:color="auto"/>
          </w:divBdr>
        </w:div>
        <w:div w:id="1957562409">
          <w:marLeft w:val="640"/>
          <w:marRight w:val="0"/>
          <w:marTop w:val="0"/>
          <w:marBottom w:val="0"/>
          <w:divBdr>
            <w:top w:val="none" w:sz="0" w:space="0" w:color="auto"/>
            <w:left w:val="none" w:sz="0" w:space="0" w:color="auto"/>
            <w:bottom w:val="none" w:sz="0" w:space="0" w:color="auto"/>
            <w:right w:val="none" w:sz="0" w:space="0" w:color="auto"/>
          </w:divBdr>
        </w:div>
        <w:div w:id="510605018">
          <w:marLeft w:val="640"/>
          <w:marRight w:val="0"/>
          <w:marTop w:val="0"/>
          <w:marBottom w:val="0"/>
          <w:divBdr>
            <w:top w:val="none" w:sz="0" w:space="0" w:color="auto"/>
            <w:left w:val="none" w:sz="0" w:space="0" w:color="auto"/>
            <w:bottom w:val="none" w:sz="0" w:space="0" w:color="auto"/>
            <w:right w:val="none" w:sz="0" w:space="0" w:color="auto"/>
          </w:divBdr>
        </w:div>
        <w:div w:id="1543591305">
          <w:marLeft w:val="640"/>
          <w:marRight w:val="0"/>
          <w:marTop w:val="0"/>
          <w:marBottom w:val="0"/>
          <w:divBdr>
            <w:top w:val="none" w:sz="0" w:space="0" w:color="auto"/>
            <w:left w:val="none" w:sz="0" w:space="0" w:color="auto"/>
            <w:bottom w:val="none" w:sz="0" w:space="0" w:color="auto"/>
            <w:right w:val="none" w:sz="0" w:space="0" w:color="auto"/>
          </w:divBdr>
        </w:div>
        <w:div w:id="487476393">
          <w:marLeft w:val="640"/>
          <w:marRight w:val="0"/>
          <w:marTop w:val="0"/>
          <w:marBottom w:val="0"/>
          <w:divBdr>
            <w:top w:val="none" w:sz="0" w:space="0" w:color="auto"/>
            <w:left w:val="none" w:sz="0" w:space="0" w:color="auto"/>
            <w:bottom w:val="none" w:sz="0" w:space="0" w:color="auto"/>
            <w:right w:val="none" w:sz="0" w:space="0" w:color="auto"/>
          </w:divBdr>
        </w:div>
        <w:div w:id="4554539">
          <w:marLeft w:val="640"/>
          <w:marRight w:val="0"/>
          <w:marTop w:val="0"/>
          <w:marBottom w:val="0"/>
          <w:divBdr>
            <w:top w:val="none" w:sz="0" w:space="0" w:color="auto"/>
            <w:left w:val="none" w:sz="0" w:space="0" w:color="auto"/>
            <w:bottom w:val="none" w:sz="0" w:space="0" w:color="auto"/>
            <w:right w:val="none" w:sz="0" w:space="0" w:color="auto"/>
          </w:divBdr>
        </w:div>
        <w:div w:id="1278217008">
          <w:marLeft w:val="640"/>
          <w:marRight w:val="0"/>
          <w:marTop w:val="0"/>
          <w:marBottom w:val="0"/>
          <w:divBdr>
            <w:top w:val="none" w:sz="0" w:space="0" w:color="auto"/>
            <w:left w:val="none" w:sz="0" w:space="0" w:color="auto"/>
            <w:bottom w:val="none" w:sz="0" w:space="0" w:color="auto"/>
            <w:right w:val="none" w:sz="0" w:space="0" w:color="auto"/>
          </w:divBdr>
        </w:div>
        <w:div w:id="1004166533">
          <w:marLeft w:val="640"/>
          <w:marRight w:val="0"/>
          <w:marTop w:val="0"/>
          <w:marBottom w:val="0"/>
          <w:divBdr>
            <w:top w:val="none" w:sz="0" w:space="0" w:color="auto"/>
            <w:left w:val="none" w:sz="0" w:space="0" w:color="auto"/>
            <w:bottom w:val="none" w:sz="0" w:space="0" w:color="auto"/>
            <w:right w:val="none" w:sz="0" w:space="0" w:color="auto"/>
          </w:divBdr>
        </w:div>
        <w:div w:id="1597521104">
          <w:marLeft w:val="640"/>
          <w:marRight w:val="0"/>
          <w:marTop w:val="0"/>
          <w:marBottom w:val="0"/>
          <w:divBdr>
            <w:top w:val="none" w:sz="0" w:space="0" w:color="auto"/>
            <w:left w:val="none" w:sz="0" w:space="0" w:color="auto"/>
            <w:bottom w:val="none" w:sz="0" w:space="0" w:color="auto"/>
            <w:right w:val="none" w:sz="0" w:space="0" w:color="auto"/>
          </w:divBdr>
        </w:div>
        <w:div w:id="45223413">
          <w:marLeft w:val="640"/>
          <w:marRight w:val="0"/>
          <w:marTop w:val="0"/>
          <w:marBottom w:val="0"/>
          <w:divBdr>
            <w:top w:val="none" w:sz="0" w:space="0" w:color="auto"/>
            <w:left w:val="none" w:sz="0" w:space="0" w:color="auto"/>
            <w:bottom w:val="none" w:sz="0" w:space="0" w:color="auto"/>
            <w:right w:val="none" w:sz="0" w:space="0" w:color="auto"/>
          </w:divBdr>
        </w:div>
        <w:div w:id="1926185285">
          <w:marLeft w:val="640"/>
          <w:marRight w:val="0"/>
          <w:marTop w:val="0"/>
          <w:marBottom w:val="0"/>
          <w:divBdr>
            <w:top w:val="none" w:sz="0" w:space="0" w:color="auto"/>
            <w:left w:val="none" w:sz="0" w:space="0" w:color="auto"/>
            <w:bottom w:val="none" w:sz="0" w:space="0" w:color="auto"/>
            <w:right w:val="none" w:sz="0" w:space="0" w:color="auto"/>
          </w:divBdr>
        </w:div>
        <w:div w:id="321390286">
          <w:marLeft w:val="640"/>
          <w:marRight w:val="0"/>
          <w:marTop w:val="0"/>
          <w:marBottom w:val="0"/>
          <w:divBdr>
            <w:top w:val="none" w:sz="0" w:space="0" w:color="auto"/>
            <w:left w:val="none" w:sz="0" w:space="0" w:color="auto"/>
            <w:bottom w:val="none" w:sz="0" w:space="0" w:color="auto"/>
            <w:right w:val="none" w:sz="0" w:space="0" w:color="auto"/>
          </w:divBdr>
        </w:div>
        <w:div w:id="124589576">
          <w:marLeft w:val="640"/>
          <w:marRight w:val="0"/>
          <w:marTop w:val="0"/>
          <w:marBottom w:val="0"/>
          <w:divBdr>
            <w:top w:val="none" w:sz="0" w:space="0" w:color="auto"/>
            <w:left w:val="none" w:sz="0" w:space="0" w:color="auto"/>
            <w:bottom w:val="none" w:sz="0" w:space="0" w:color="auto"/>
            <w:right w:val="none" w:sz="0" w:space="0" w:color="auto"/>
          </w:divBdr>
        </w:div>
        <w:div w:id="1079324780">
          <w:marLeft w:val="640"/>
          <w:marRight w:val="0"/>
          <w:marTop w:val="0"/>
          <w:marBottom w:val="0"/>
          <w:divBdr>
            <w:top w:val="none" w:sz="0" w:space="0" w:color="auto"/>
            <w:left w:val="none" w:sz="0" w:space="0" w:color="auto"/>
            <w:bottom w:val="none" w:sz="0" w:space="0" w:color="auto"/>
            <w:right w:val="none" w:sz="0" w:space="0" w:color="auto"/>
          </w:divBdr>
        </w:div>
      </w:divsChild>
    </w:div>
    <w:div w:id="1040669195">
      <w:bodyDiv w:val="1"/>
      <w:marLeft w:val="0"/>
      <w:marRight w:val="0"/>
      <w:marTop w:val="0"/>
      <w:marBottom w:val="0"/>
      <w:divBdr>
        <w:top w:val="none" w:sz="0" w:space="0" w:color="auto"/>
        <w:left w:val="none" w:sz="0" w:space="0" w:color="auto"/>
        <w:bottom w:val="none" w:sz="0" w:space="0" w:color="auto"/>
        <w:right w:val="none" w:sz="0" w:space="0" w:color="auto"/>
      </w:divBdr>
    </w:div>
    <w:div w:id="1079016313">
      <w:bodyDiv w:val="1"/>
      <w:marLeft w:val="0"/>
      <w:marRight w:val="0"/>
      <w:marTop w:val="0"/>
      <w:marBottom w:val="0"/>
      <w:divBdr>
        <w:top w:val="none" w:sz="0" w:space="0" w:color="auto"/>
        <w:left w:val="none" w:sz="0" w:space="0" w:color="auto"/>
        <w:bottom w:val="none" w:sz="0" w:space="0" w:color="auto"/>
        <w:right w:val="none" w:sz="0" w:space="0" w:color="auto"/>
      </w:divBdr>
      <w:divsChild>
        <w:div w:id="1270553337">
          <w:marLeft w:val="640"/>
          <w:marRight w:val="0"/>
          <w:marTop w:val="0"/>
          <w:marBottom w:val="0"/>
          <w:divBdr>
            <w:top w:val="none" w:sz="0" w:space="0" w:color="auto"/>
            <w:left w:val="none" w:sz="0" w:space="0" w:color="auto"/>
            <w:bottom w:val="none" w:sz="0" w:space="0" w:color="auto"/>
            <w:right w:val="none" w:sz="0" w:space="0" w:color="auto"/>
          </w:divBdr>
        </w:div>
        <w:div w:id="1217551036">
          <w:marLeft w:val="640"/>
          <w:marRight w:val="0"/>
          <w:marTop w:val="0"/>
          <w:marBottom w:val="0"/>
          <w:divBdr>
            <w:top w:val="none" w:sz="0" w:space="0" w:color="auto"/>
            <w:left w:val="none" w:sz="0" w:space="0" w:color="auto"/>
            <w:bottom w:val="none" w:sz="0" w:space="0" w:color="auto"/>
            <w:right w:val="none" w:sz="0" w:space="0" w:color="auto"/>
          </w:divBdr>
        </w:div>
        <w:div w:id="1868055545">
          <w:marLeft w:val="640"/>
          <w:marRight w:val="0"/>
          <w:marTop w:val="0"/>
          <w:marBottom w:val="0"/>
          <w:divBdr>
            <w:top w:val="none" w:sz="0" w:space="0" w:color="auto"/>
            <w:left w:val="none" w:sz="0" w:space="0" w:color="auto"/>
            <w:bottom w:val="none" w:sz="0" w:space="0" w:color="auto"/>
            <w:right w:val="none" w:sz="0" w:space="0" w:color="auto"/>
          </w:divBdr>
        </w:div>
        <w:div w:id="1231191064">
          <w:marLeft w:val="640"/>
          <w:marRight w:val="0"/>
          <w:marTop w:val="0"/>
          <w:marBottom w:val="0"/>
          <w:divBdr>
            <w:top w:val="none" w:sz="0" w:space="0" w:color="auto"/>
            <w:left w:val="none" w:sz="0" w:space="0" w:color="auto"/>
            <w:bottom w:val="none" w:sz="0" w:space="0" w:color="auto"/>
            <w:right w:val="none" w:sz="0" w:space="0" w:color="auto"/>
          </w:divBdr>
        </w:div>
        <w:div w:id="1302542712">
          <w:marLeft w:val="640"/>
          <w:marRight w:val="0"/>
          <w:marTop w:val="0"/>
          <w:marBottom w:val="0"/>
          <w:divBdr>
            <w:top w:val="none" w:sz="0" w:space="0" w:color="auto"/>
            <w:left w:val="none" w:sz="0" w:space="0" w:color="auto"/>
            <w:bottom w:val="none" w:sz="0" w:space="0" w:color="auto"/>
            <w:right w:val="none" w:sz="0" w:space="0" w:color="auto"/>
          </w:divBdr>
        </w:div>
        <w:div w:id="1302030194">
          <w:marLeft w:val="640"/>
          <w:marRight w:val="0"/>
          <w:marTop w:val="0"/>
          <w:marBottom w:val="0"/>
          <w:divBdr>
            <w:top w:val="none" w:sz="0" w:space="0" w:color="auto"/>
            <w:left w:val="none" w:sz="0" w:space="0" w:color="auto"/>
            <w:bottom w:val="none" w:sz="0" w:space="0" w:color="auto"/>
            <w:right w:val="none" w:sz="0" w:space="0" w:color="auto"/>
          </w:divBdr>
        </w:div>
        <w:div w:id="724335323">
          <w:marLeft w:val="640"/>
          <w:marRight w:val="0"/>
          <w:marTop w:val="0"/>
          <w:marBottom w:val="0"/>
          <w:divBdr>
            <w:top w:val="none" w:sz="0" w:space="0" w:color="auto"/>
            <w:left w:val="none" w:sz="0" w:space="0" w:color="auto"/>
            <w:bottom w:val="none" w:sz="0" w:space="0" w:color="auto"/>
            <w:right w:val="none" w:sz="0" w:space="0" w:color="auto"/>
          </w:divBdr>
        </w:div>
        <w:div w:id="1484198017">
          <w:marLeft w:val="640"/>
          <w:marRight w:val="0"/>
          <w:marTop w:val="0"/>
          <w:marBottom w:val="0"/>
          <w:divBdr>
            <w:top w:val="none" w:sz="0" w:space="0" w:color="auto"/>
            <w:left w:val="none" w:sz="0" w:space="0" w:color="auto"/>
            <w:bottom w:val="none" w:sz="0" w:space="0" w:color="auto"/>
            <w:right w:val="none" w:sz="0" w:space="0" w:color="auto"/>
          </w:divBdr>
        </w:div>
        <w:div w:id="631600339">
          <w:marLeft w:val="640"/>
          <w:marRight w:val="0"/>
          <w:marTop w:val="0"/>
          <w:marBottom w:val="0"/>
          <w:divBdr>
            <w:top w:val="none" w:sz="0" w:space="0" w:color="auto"/>
            <w:left w:val="none" w:sz="0" w:space="0" w:color="auto"/>
            <w:bottom w:val="none" w:sz="0" w:space="0" w:color="auto"/>
            <w:right w:val="none" w:sz="0" w:space="0" w:color="auto"/>
          </w:divBdr>
        </w:div>
        <w:div w:id="1861165156">
          <w:marLeft w:val="640"/>
          <w:marRight w:val="0"/>
          <w:marTop w:val="0"/>
          <w:marBottom w:val="0"/>
          <w:divBdr>
            <w:top w:val="none" w:sz="0" w:space="0" w:color="auto"/>
            <w:left w:val="none" w:sz="0" w:space="0" w:color="auto"/>
            <w:bottom w:val="none" w:sz="0" w:space="0" w:color="auto"/>
            <w:right w:val="none" w:sz="0" w:space="0" w:color="auto"/>
          </w:divBdr>
        </w:div>
        <w:div w:id="806776455">
          <w:marLeft w:val="640"/>
          <w:marRight w:val="0"/>
          <w:marTop w:val="0"/>
          <w:marBottom w:val="0"/>
          <w:divBdr>
            <w:top w:val="none" w:sz="0" w:space="0" w:color="auto"/>
            <w:left w:val="none" w:sz="0" w:space="0" w:color="auto"/>
            <w:bottom w:val="none" w:sz="0" w:space="0" w:color="auto"/>
            <w:right w:val="none" w:sz="0" w:space="0" w:color="auto"/>
          </w:divBdr>
        </w:div>
        <w:div w:id="1269855820">
          <w:marLeft w:val="640"/>
          <w:marRight w:val="0"/>
          <w:marTop w:val="0"/>
          <w:marBottom w:val="0"/>
          <w:divBdr>
            <w:top w:val="none" w:sz="0" w:space="0" w:color="auto"/>
            <w:left w:val="none" w:sz="0" w:space="0" w:color="auto"/>
            <w:bottom w:val="none" w:sz="0" w:space="0" w:color="auto"/>
            <w:right w:val="none" w:sz="0" w:space="0" w:color="auto"/>
          </w:divBdr>
        </w:div>
        <w:div w:id="1653213154">
          <w:marLeft w:val="640"/>
          <w:marRight w:val="0"/>
          <w:marTop w:val="0"/>
          <w:marBottom w:val="0"/>
          <w:divBdr>
            <w:top w:val="none" w:sz="0" w:space="0" w:color="auto"/>
            <w:left w:val="none" w:sz="0" w:space="0" w:color="auto"/>
            <w:bottom w:val="none" w:sz="0" w:space="0" w:color="auto"/>
            <w:right w:val="none" w:sz="0" w:space="0" w:color="auto"/>
          </w:divBdr>
        </w:div>
        <w:div w:id="1711148041">
          <w:marLeft w:val="640"/>
          <w:marRight w:val="0"/>
          <w:marTop w:val="0"/>
          <w:marBottom w:val="0"/>
          <w:divBdr>
            <w:top w:val="none" w:sz="0" w:space="0" w:color="auto"/>
            <w:left w:val="none" w:sz="0" w:space="0" w:color="auto"/>
            <w:bottom w:val="none" w:sz="0" w:space="0" w:color="auto"/>
            <w:right w:val="none" w:sz="0" w:space="0" w:color="auto"/>
          </w:divBdr>
        </w:div>
        <w:div w:id="1026519629">
          <w:marLeft w:val="640"/>
          <w:marRight w:val="0"/>
          <w:marTop w:val="0"/>
          <w:marBottom w:val="0"/>
          <w:divBdr>
            <w:top w:val="none" w:sz="0" w:space="0" w:color="auto"/>
            <w:left w:val="none" w:sz="0" w:space="0" w:color="auto"/>
            <w:bottom w:val="none" w:sz="0" w:space="0" w:color="auto"/>
            <w:right w:val="none" w:sz="0" w:space="0" w:color="auto"/>
          </w:divBdr>
        </w:div>
        <w:div w:id="288318345">
          <w:marLeft w:val="640"/>
          <w:marRight w:val="0"/>
          <w:marTop w:val="0"/>
          <w:marBottom w:val="0"/>
          <w:divBdr>
            <w:top w:val="none" w:sz="0" w:space="0" w:color="auto"/>
            <w:left w:val="none" w:sz="0" w:space="0" w:color="auto"/>
            <w:bottom w:val="none" w:sz="0" w:space="0" w:color="auto"/>
            <w:right w:val="none" w:sz="0" w:space="0" w:color="auto"/>
          </w:divBdr>
        </w:div>
        <w:div w:id="770856625">
          <w:marLeft w:val="640"/>
          <w:marRight w:val="0"/>
          <w:marTop w:val="0"/>
          <w:marBottom w:val="0"/>
          <w:divBdr>
            <w:top w:val="none" w:sz="0" w:space="0" w:color="auto"/>
            <w:left w:val="none" w:sz="0" w:space="0" w:color="auto"/>
            <w:bottom w:val="none" w:sz="0" w:space="0" w:color="auto"/>
            <w:right w:val="none" w:sz="0" w:space="0" w:color="auto"/>
          </w:divBdr>
        </w:div>
        <w:div w:id="1939175989">
          <w:marLeft w:val="640"/>
          <w:marRight w:val="0"/>
          <w:marTop w:val="0"/>
          <w:marBottom w:val="0"/>
          <w:divBdr>
            <w:top w:val="none" w:sz="0" w:space="0" w:color="auto"/>
            <w:left w:val="none" w:sz="0" w:space="0" w:color="auto"/>
            <w:bottom w:val="none" w:sz="0" w:space="0" w:color="auto"/>
            <w:right w:val="none" w:sz="0" w:space="0" w:color="auto"/>
          </w:divBdr>
        </w:div>
        <w:div w:id="1580553517">
          <w:marLeft w:val="640"/>
          <w:marRight w:val="0"/>
          <w:marTop w:val="0"/>
          <w:marBottom w:val="0"/>
          <w:divBdr>
            <w:top w:val="none" w:sz="0" w:space="0" w:color="auto"/>
            <w:left w:val="none" w:sz="0" w:space="0" w:color="auto"/>
            <w:bottom w:val="none" w:sz="0" w:space="0" w:color="auto"/>
            <w:right w:val="none" w:sz="0" w:space="0" w:color="auto"/>
          </w:divBdr>
        </w:div>
        <w:div w:id="1104688611">
          <w:marLeft w:val="640"/>
          <w:marRight w:val="0"/>
          <w:marTop w:val="0"/>
          <w:marBottom w:val="0"/>
          <w:divBdr>
            <w:top w:val="none" w:sz="0" w:space="0" w:color="auto"/>
            <w:left w:val="none" w:sz="0" w:space="0" w:color="auto"/>
            <w:bottom w:val="none" w:sz="0" w:space="0" w:color="auto"/>
            <w:right w:val="none" w:sz="0" w:space="0" w:color="auto"/>
          </w:divBdr>
        </w:div>
        <w:div w:id="1348673913">
          <w:marLeft w:val="640"/>
          <w:marRight w:val="0"/>
          <w:marTop w:val="0"/>
          <w:marBottom w:val="0"/>
          <w:divBdr>
            <w:top w:val="none" w:sz="0" w:space="0" w:color="auto"/>
            <w:left w:val="none" w:sz="0" w:space="0" w:color="auto"/>
            <w:bottom w:val="none" w:sz="0" w:space="0" w:color="auto"/>
            <w:right w:val="none" w:sz="0" w:space="0" w:color="auto"/>
          </w:divBdr>
        </w:div>
        <w:div w:id="755829075">
          <w:marLeft w:val="640"/>
          <w:marRight w:val="0"/>
          <w:marTop w:val="0"/>
          <w:marBottom w:val="0"/>
          <w:divBdr>
            <w:top w:val="none" w:sz="0" w:space="0" w:color="auto"/>
            <w:left w:val="none" w:sz="0" w:space="0" w:color="auto"/>
            <w:bottom w:val="none" w:sz="0" w:space="0" w:color="auto"/>
            <w:right w:val="none" w:sz="0" w:space="0" w:color="auto"/>
          </w:divBdr>
        </w:div>
        <w:div w:id="1223178179">
          <w:marLeft w:val="640"/>
          <w:marRight w:val="0"/>
          <w:marTop w:val="0"/>
          <w:marBottom w:val="0"/>
          <w:divBdr>
            <w:top w:val="none" w:sz="0" w:space="0" w:color="auto"/>
            <w:left w:val="none" w:sz="0" w:space="0" w:color="auto"/>
            <w:bottom w:val="none" w:sz="0" w:space="0" w:color="auto"/>
            <w:right w:val="none" w:sz="0" w:space="0" w:color="auto"/>
          </w:divBdr>
        </w:div>
        <w:div w:id="1303078192">
          <w:marLeft w:val="640"/>
          <w:marRight w:val="0"/>
          <w:marTop w:val="0"/>
          <w:marBottom w:val="0"/>
          <w:divBdr>
            <w:top w:val="none" w:sz="0" w:space="0" w:color="auto"/>
            <w:left w:val="none" w:sz="0" w:space="0" w:color="auto"/>
            <w:bottom w:val="none" w:sz="0" w:space="0" w:color="auto"/>
            <w:right w:val="none" w:sz="0" w:space="0" w:color="auto"/>
          </w:divBdr>
        </w:div>
        <w:div w:id="452793240">
          <w:marLeft w:val="640"/>
          <w:marRight w:val="0"/>
          <w:marTop w:val="0"/>
          <w:marBottom w:val="0"/>
          <w:divBdr>
            <w:top w:val="none" w:sz="0" w:space="0" w:color="auto"/>
            <w:left w:val="none" w:sz="0" w:space="0" w:color="auto"/>
            <w:bottom w:val="none" w:sz="0" w:space="0" w:color="auto"/>
            <w:right w:val="none" w:sz="0" w:space="0" w:color="auto"/>
          </w:divBdr>
        </w:div>
        <w:div w:id="896551306">
          <w:marLeft w:val="640"/>
          <w:marRight w:val="0"/>
          <w:marTop w:val="0"/>
          <w:marBottom w:val="0"/>
          <w:divBdr>
            <w:top w:val="none" w:sz="0" w:space="0" w:color="auto"/>
            <w:left w:val="none" w:sz="0" w:space="0" w:color="auto"/>
            <w:bottom w:val="none" w:sz="0" w:space="0" w:color="auto"/>
            <w:right w:val="none" w:sz="0" w:space="0" w:color="auto"/>
          </w:divBdr>
        </w:div>
        <w:div w:id="1607957307">
          <w:marLeft w:val="640"/>
          <w:marRight w:val="0"/>
          <w:marTop w:val="0"/>
          <w:marBottom w:val="0"/>
          <w:divBdr>
            <w:top w:val="none" w:sz="0" w:space="0" w:color="auto"/>
            <w:left w:val="none" w:sz="0" w:space="0" w:color="auto"/>
            <w:bottom w:val="none" w:sz="0" w:space="0" w:color="auto"/>
            <w:right w:val="none" w:sz="0" w:space="0" w:color="auto"/>
          </w:divBdr>
        </w:div>
        <w:div w:id="1090083942">
          <w:marLeft w:val="640"/>
          <w:marRight w:val="0"/>
          <w:marTop w:val="0"/>
          <w:marBottom w:val="0"/>
          <w:divBdr>
            <w:top w:val="none" w:sz="0" w:space="0" w:color="auto"/>
            <w:left w:val="none" w:sz="0" w:space="0" w:color="auto"/>
            <w:bottom w:val="none" w:sz="0" w:space="0" w:color="auto"/>
            <w:right w:val="none" w:sz="0" w:space="0" w:color="auto"/>
          </w:divBdr>
        </w:div>
        <w:div w:id="1530877582">
          <w:marLeft w:val="640"/>
          <w:marRight w:val="0"/>
          <w:marTop w:val="0"/>
          <w:marBottom w:val="0"/>
          <w:divBdr>
            <w:top w:val="none" w:sz="0" w:space="0" w:color="auto"/>
            <w:left w:val="none" w:sz="0" w:space="0" w:color="auto"/>
            <w:bottom w:val="none" w:sz="0" w:space="0" w:color="auto"/>
            <w:right w:val="none" w:sz="0" w:space="0" w:color="auto"/>
          </w:divBdr>
        </w:div>
        <w:div w:id="558446166">
          <w:marLeft w:val="640"/>
          <w:marRight w:val="0"/>
          <w:marTop w:val="0"/>
          <w:marBottom w:val="0"/>
          <w:divBdr>
            <w:top w:val="none" w:sz="0" w:space="0" w:color="auto"/>
            <w:left w:val="none" w:sz="0" w:space="0" w:color="auto"/>
            <w:bottom w:val="none" w:sz="0" w:space="0" w:color="auto"/>
            <w:right w:val="none" w:sz="0" w:space="0" w:color="auto"/>
          </w:divBdr>
        </w:div>
        <w:div w:id="740830735">
          <w:marLeft w:val="640"/>
          <w:marRight w:val="0"/>
          <w:marTop w:val="0"/>
          <w:marBottom w:val="0"/>
          <w:divBdr>
            <w:top w:val="none" w:sz="0" w:space="0" w:color="auto"/>
            <w:left w:val="none" w:sz="0" w:space="0" w:color="auto"/>
            <w:bottom w:val="none" w:sz="0" w:space="0" w:color="auto"/>
            <w:right w:val="none" w:sz="0" w:space="0" w:color="auto"/>
          </w:divBdr>
        </w:div>
        <w:div w:id="2018582012">
          <w:marLeft w:val="640"/>
          <w:marRight w:val="0"/>
          <w:marTop w:val="0"/>
          <w:marBottom w:val="0"/>
          <w:divBdr>
            <w:top w:val="none" w:sz="0" w:space="0" w:color="auto"/>
            <w:left w:val="none" w:sz="0" w:space="0" w:color="auto"/>
            <w:bottom w:val="none" w:sz="0" w:space="0" w:color="auto"/>
            <w:right w:val="none" w:sz="0" w:space="0" w:color="auto"/>
          </w:divBdr>
        </w:div>
        <w:div w:id="1678582548">
          <w:marLeft w:val="640"/>
          <w:marRight w:val="0"/>
          <w:marTop w:val="0"/>
          <w:marBottom w:val="0"/>
          <w:divBdr>
            <w:top w:val="none" w:sz="0" w:space="0" w:color="auto"/>
            <w:left w:val="none" w:sz="0" w:space="0" w:color="auto"/>
            <w:bottom w:val="none" w:sz="0" w:space="0" w:color="auto"/>
            <w:right w:val="none" w:sz="0" w:space="0" w:color="auto"/>
          </w:divBdr>
        </w:div>
        <w:div w:id="964309039">
          <w:marLeft w:val="640"/>
          <w:marRight w:val="0"/>
          <w:marTop w:val="0"/>
          <w:marBottom w:val="0"/>
          <w:divBdr>
            <w:top w:val="none" w:sz="0" w:space="0" w:color="auto"/>
            <w:left w:val="none" w:sz="0" w:space="0" w:color="auto"/>
            <w:bottom w:val="none" w:sz="0" w:space="0" w:color="auto"/>
            <w:right w:val="none" w:sz="0" w:space="0" w:color="auto"/>
          </w:divBdr>
        </w:div>
        <w:div w:id="75787905">
          <w:marLeft w:val="640"/>
          <w:marRight w:val="0"/>
          <w:marTop w:val="0"/>
          <w:marBottom w:val="0"/>
          <w:divBdr>
            <w:top w:val="none" w:sz="0" w:space="0" w:color="auto"/>
            <w:left w:val="none" w:sz="0" w:space="0" w:color="auto"/>
            <w:bottom w:val="none" w:sz="0" w:space="0" w:color="auto"/>
            <w:right w:val="none" w:sz="0" w:space="0" w:color="auto"/>
          </w:divBdr>
        </w:div>
        <w:div w:id="1930188554">
          <w:marLeft w:val="640"/>
          <w:marRight w:val="0"/>
          <w:marTop w:val="0"/>
          <w:marBottom w:val="0"/>
          <w:divBdr>
            <w:top w:val="none" w:sz="0" w:space="0" w:color="auto"/>
            <w:left w:val="none" w:sz="0" w:space="0" w:color="auto"/>
            <w:bottom w:val="none" w:sz="0" w:space="0" w:color="auto"/>
            <w:right w:val="none" w:sz="0" w:space="0" w:color="auto"/>
          </w:divBdr>
        </w:div>
        <w:div w:id="732629402">
          <w:marLeft w:val="640"/>
          <w:marRight w:val="0"/>
          <w:marTop w:val="0"/>
          <w:marBottom w:val="0"/>
          <w:divBdr>
            <w:top w:val="none" w:sz="0" w:space="0" w:color="auto"/>
            <w:left w:val="none" w:sz="0" w:space="0" w:color="auto"/>
            <w:bottom w:val="none" w:sz="0" w:space="0" w:color="auto"/>
            <w:right w:val="none" w:sz="0" w:space="0" w:color="auto"/>
          </w:divBdr>
        </w:div>
        <w:div w:id="1740712918">
          <w:marLeft w:val="640"/>
          <w:marRight w:val="0"/>
          <w:marTop w:val="0"/>
          <w:marBottom w:val="0"/>
          <w:divBdr>
            <w:top w:val="none" w:sz="0" w:space="0" w:color="auto"/>
            <w:left w:val="none" w:sz="0" w:space="0" w:color="auto"/>
            <w:bottom w:val="none" w:sz="0" w:space="0" w:color="auto"/>
            <w:right w:val="none" w:sz="0" w:space="0" w:color="auto"/>
          </w:divBdr>
        </w:div>
        <w:div w:id="1134762287">
          <w:marLeft w:val="640"/>
          <w:marRight w:val="0"/>
          <w:marTop w:val="0"/>
          <w:marBottom w:val="0"/>
          <w:divBdr>
            <w:top w:val="none" w:sz="0" w:space="0" w:color="auto"/>
            <w:left w:val="none" w:sz="0" w:space="0" w:color="auto"/>
            <w:bottom w:val="none" w:sz="0" w:space="0" w:color="auto"/>
            <w:right w:val="none" w:sz="0" w:space="0" w:color="auto"/>
          </w:divBdr>
        </w:div>
      </w:divsChild>
    </w:div>
    <w:div w:id="1086464261">
      <w:bodyDiv w:val="1"/>
      <w:marLeft w:val="0"/>
      <w:marRight w:val="0"/>
      <w:marTop w:val="0"/>
      <w:marBottom w:val="0"/>
      <w:divBdr>
        <w:top w:val="none" w:sz="0" w:space="0" w:color="auto"/>
        <w:left w:val="none" w:sz="0" w:space="0" w:color="auto"/>
        <w:bottom w:val="none" w:sz="0" w:space="0" w:color="auto"/>
        <w:right w:val="none" w:sz="0" w:space="0" w:color="auto"/>
      </w:divBdr>
      <w:divsChild>
        <w:div w:id="1998070990">
          <w:marLeft w:val="640"/>
          <w:marRight w:val="0"/>
          <w:marTop w:val="0"/>
          <w:marBottom w:val="0"/>
          <w:divBdr>
            <w:top w:val="none" w:sz="0" w:space="0" w:color="auto"/>
            <w:left w:val="none" w:sz="0" w:space="0" w:color="auto"/>
            <w:bottom w:val="none" w:sz="0" w:space="0" w:color="auto"/>
            <w:right w:val="none" w:sz="0" w:space="0" w:color="auto"/>
          </w:divBdr>
        </w:div>
        <w:div w:id="1658457288">
          <w:marLeft w:val="640"/>
          <w:marRight w:val="0"/>
          <w:marTop w:val="0"/>
          <w:marBottom w:val="0"/>
          <w:divBdr>
            <w:top w:val="none" w:sz="0" w:space="0" w:color="auto"/>
            <w:left w:val="none" w:sz="0" w:space="0" w:color="auto"/>
            <w:bottom w:val="none" w:sz="0" w:space="0" w:color="auto"/>
            <w:right w:val="none" w:sz="0" w:space="0" w:color="auto"/>
          </w:divBdr>
        </w:div>
        <w:div w:id="77484987">
          <w:marLeft w:val="640"/>
          <w:marRight w:val="0"/>
          <w:marTop w:val="0"/>
          <w:marBottom w:val="0"/>
          <w:divBdr>
            <w:top w:val="none" w:sz="0" w:space="0" w:color="auto"/>
            <w:left w:val="none" w:sz="0" w:space="0" w:color="auto"/>
            <w:bottom w:val="none" w:sz="0" w:space="0" w:color="auto"/>
            <w:right w:val="none" w:sz="0" w:space="0" w:color="auto"/>
          </w:divBdr>
        </w:div>
        <w:div w:id="1076786788">
          <w:marLeft w:val="640"/>
          <w:marRight w:val="0"/>
          <w:marTop w:val="0"/>
          <w:marBottom w:val="0"/>
          <w:divBdr>
            <w:top w:val="none" w:sz="0" w:space="0" w:color="auto"/>
            <w:left w:val="none" w:sz="0" w:space="0" w:color="auto"/>
            <w:bottom w:val="none" w:sz="0" w:space="0" w:color="auto"/>
            <w:right w:val="none" w:sz="0" w:space="0" w:color="auto"/>
          </w:divBdr>
        </w:div>
        <w:div w:id="947927681">
          <w:marLeft w:val="640"/>
          <w:marRight w:val="0"/>
          <w:marTop w:val="0"/>
          <w:marBottom w:val="0"/>
          <w:divBdr>
            <w:top w:val="none" w:sz="0" w:space="0" w:color="auto"/>
            <w:left w:val="none" w:sz="0" w:space="0" w:color="auto"/>
            <w:bottom w:val="none" w:sz="0" w:space="0" w:color="auto"/>
            <w:right w:val="none" w:sz="0" w:space="0" w:color="auto"/>
          </w:divBdr>
        </w:div>
        <w:div w:id="2065716541">
          <w:marLeft w:val="640"/>
          <w:marRight w:val="0"/>
          <w:marTop w:val="0"/>
          <w:marBottom w:val="0"/>
          <w:divBdr>
            <w:top w:val="none" w:sz="0" w:space="0" w:color="auto"/>
            <w:left w:val="none" w:sz="0" w:space="0" w:color="auto"/>
            <w:bottom w:val="none" w:sz="0" w:space="0" w:color="auto"/>
            <w:right w:val="none" w:sz="0" w:space="0" w:color="auto"/>
          </w:divBdr>
        </w:div>
        <w:div w:id="2104177293">
          <w:marLeft w:val="640"/>
          <w:marRight w:val="0"/>
          <w:marTop w:val="0"/>
          <w:marBottom w:val="0"/>
          <w:divBdr>
            <w:top w:val="none" w:sz="0" w:space="0" w:color="auto"/>
            <w:left w:val="none" w:sz="0" w:space="0" w:color="auto"/>
            <w:bottom w:val="none" w:sz="0" w:space="0" w:color="auto"/>
            <w:right w:val="none" w:sz="0" w:space="0" w:color="auto"/>
          </w:divBdr>
        </w:div>
        <w:div w:id="555556026">
          <w:marLeft w:val="640"/>
          <w:marRight w:val="0"/>
          <w:marTop w:val="0"/>
          <w:marBottom w:val="0"/>
          <w:divBdr>
            <w:top w:val="none" w:sz="0" w:space="0" w:color="auto"/>
            <w:left w:val="none" w:sz="0" w:space="0" w:color="auto"/>
            <w:bottom w:val="none" w:sz="0" w:space="0" w:color="auto"/>
            <w:right w:val="none" w:sz="0" w:space="0" w:color="auto"/>
          </w:divBdr>
        </w:div>
        <w:div w:id="855271494">
          <w:marLeft w:val="640"/>
          <w:marRight w:val="0"/>
          <w:marTop w:val="0"/>
          <w:marBottom w:val="0"/>
          <w:divBdr>
            <w:top w:val="none" w:sz="0" w:space="0" w:color="auto"/>
            <w:left w:val="none" w:sz="0" w:space="0" w:color="auto"/>
            <w:bottom w:val="none" w:sz="0" w:space="0" w:color="auto"/>
            <w:right w:val="none" w:sz="0" w:space="0" w:color="auto"/>
          </w:divBdr>
        </w:div>
        <w:div w:id="364869686">
          <w:marLeft w:val="640"/>
          <w:marRight w:val="0"/>
          <w:marTop w:val="0"/>
          <w:marBottom w:val="0"/>
          <w:divBdr>
            <w:top w:val="none" w:sz="0" w:space="0" w:color="auto"/>
            <w:left w:val="none" w:sz="0" w:space="0" w:color="auto"/>
            <w:bottom w:val="none" w:sz="0" w:space="0" w:color="auto"/>
            <w:right w:val="none" w:sz="0" w:space="0" w:color="auto"/>
          </w:divBdr>
        </w:div>
        <w:div w:id="896668878">
          <w:marLeft w:val="640"/>
          <w:marRight w:val="0"/>
          <w:marTop w:val="0"/>
          <w:marBottom w:val="0"/>
          <w:divBdr>
            <w:top w:val="none" w:sz="0" w:space="0" w:color="auto"/>
            <w:left w:val="none" w:sz="0" w:space="0" w:color="auto"/>
            <w:bottom w:val="none" w:sz="0" w:space="0" w:color="auto"/>
            <w:right w:val="none" w:sz="0" w:space="0" w:color="auto"/>
          </w:divBdr>
        </w:div>
        <w:div w:id="323361373">
          <w:marLeft w:val="640"/>
          <w:marRight w:val="0"/>
          <w:marTop w:val="0"/>
          <w:marBottom w:val="0"/>
          <w:divBdr>
            <w:top w:val="none" w:sz="0" w:space="0" w:color="auto"/>
            <w:left w:val="none" w:sz="0" w:space="0" w:color="auto"/>
            <w:bottom w:val="none" w:sz="0" w:space="0" w:color="auto"/>
            <w:right w:val="none" w:sz="0" w:space="0" w:color="auto"/>
          </w:divBdr>
        </w:div>
        <w:div w:id="516774352">
          <w:marLeft w:val="640"/>
          <w:marRight w:val="0"/>
          <w:marTop w:val="0"/>
          <w:marBottom w:val="0"/>
          <w:divBdr>
            <w:top w:val="none" w:sz="0" w:space="0" w:color="auto"/>
            <w:left w:val="none" w:sz="0" w:space="0" w:color="auto"/>
            <w:bottom w:val="none" w:sz="0" w:space="0" w:color="auto"/>
            <w:right w:val="none" w:sz="0" w:space="0" w:color="auto"/>
          </w:divBdr>
        </w:div>
        <w:div w:id="2105227679">
          <w:marLeft w:val="640"/>
          <w:marRight w:val="0"/>
          <w:marTop w:val="0"/>
          <w:marBottom w:val="0"/>
          <w:divBdr>
            <w:top w:val="none" w:sz="0" w:space="0" w:color="auto"/>
            <w:left w:val="none" w:sz="0" w:space="0" w:color="auto"/>
            <w:bottom w:val="none" w:sz="0" w:space="0" w:color="auto"/>
            <w:right w:val="none" w:sz="0" w:space="0" w:color="auto"/>
          </w:divBdr>
        </w:div>
        <w:div w:id="4594332">
          <w:marLeft w:val="640"/>
          <w:marRight w:val="0"/>
          <w:marTop w:val="0"/>
          <w:marBottom w:val="0"/>
          <w:divBdr>
            <w:top w:val="none" w:sz="0" w:space="0" w:color="auto"/>
            <w:left w:val="none" w:sz="0" w:space="0" w:color="auto"/>
            <w:bottom w:val="none" w:sz="0" w:space="0" w:color="auto"/>
            <w:right w:val="none" w:sz="0" w:space="0" w:color="auto"/>
          </w:divBdr>
        </w:div>
        <w:div w:id="1256210668">
          <w:marLeft w:val="640"/>
          <w:marRight w:val="0"/>
          <w:marTop w:val="0"/>
          <w:marBottom w:val="0"/>
          <w:divBdr>
            <w:top w:val="none" w:sz="0" w:space="0" w:color="auto"/>
            <w:left w:val="none" w:sz="0" w:space="0" w:color="auto"/>
            <w:bottom w:val="none" w:sz="0" w:space="0" w:color="auto"/>
            <w:right w:val="none" w:sz="0" w:space="0" w:color="auto"/>
          </w:divBdr>
        </w:div>
        <w:div w:id="1023017181">
          <w:marLeft w:val="640"/>
          <w:marRight w:val="0"/>
          <w:marTop w:val="0"/>
          <w:marBottom w:val="0"/>
          <w:divBdr>
            <w:top w:val="none" w:sz="0" w:space="0" w:color="auto"/>
            <w:left w:val="none" w:sz="0" w:space="0" w:color="auto"/>
            <w:bottom w:val="none" w:sz="0" w:space="0" w:color="auto"/>
            <w:right w:val="none" w:sz="0" w:space="0" w:color="auto"/>
          </w:divBdr>
        </w:div>
        <w:div w:id="458181685">
          <w:marLeft w:val="640"/>
          <w:marRight w:val="0"/>
          <w:marTop w:val="0"/>
          <w:marBottom w:val="0"/>
          <w:divBdr>
            <w:top w:val="none" w:sz="0" w:space="0" w:color="auto"/>
            <w:left w:val="none" w:sz="0" w:space="0" w:color="auto"/>
            <w:bottom w:val="none" w:sz="0" w:space="0" w:color="auto"/>
            <w:right w:val="none" w:sz="0" w:space="0" w:color="auto"/>
          </w:divBdr>
        </w:div>
        <w:div w:id="350571543">
          <w:marLeft w:val="640"/>
          <w:marRight w:val="0"/>
          <w:marTop w:val="0"/>
          <w:marBottom w:val="0"/>
          <w:divBdr>
            <w:top w:val="none" w:sz="0" w:space="0" w:color="auto"/>
            <w:left w:val="none" w:sz="0" w:space="0" w:color="auto"/>
            <w:bottom w:val="none" w:sz="0" w:space="0" w:color="auto"/>
            <w:right w:val="none" w:sz="0" w:space="0" w:color="auto"/>
          </w:divBdr>
        </w:div>
        <w:div w:id="674964376">
          <w:marLeft w:val="640"/>
          <w:marRight w:val="0"/>
          <w:marTop w:val="0"/>
          <w:marBottom w:val="0"/>
          <w:divBdr>
            <w:top w:val="none" w:sz="0" w:space="0" w:color="auto"/>
            <w:left w:val="none" w:sz="0" w:space="0" w:color="auto"/>
            <w:bottom w:val="none" w:sz="0" w:space="0" w:color="auto"/>
            <w:right w:val="none" w:sz="0" w:space="0" w:color="auto"/>
          </w:divBdr>
        </w:div>
        <w:div w:id="377553687">
          <w:marLeft w:val="640"/>
          <w:marRight w:val="0"/>
          <w:marTop w:val="0"/>
          <w:marBottom w:val="0"/>
          <w:divBdr>
            <w:top w:val="none" w:sz="0" w:space="0" w:color="auto"/>
            <w:left w:val="none" w:sz="0" w:space="0" w:color="auto"/>
            <w:bottom w:val="none" w:sz="0" w:space="0" w:color="auto"/>
            <w:right w:val="none" w:sz="0" w:space="0" w:color="auto"/>
          </w:divBdr>
        </w:div>
        <w:div w:id="1896307346">
          <w:marLeft w:val="640"/>
          <w:marRight w:val="0"/>
          <w:marTop w:val="0"/>
          <w:marBottom w:val="0"/>
          <w:divBdr>
            <w:top w:val="none" w:sz="0" w:space="0" w:color="auto"/>
            <w:left w:val="none" w:sz="0" w:space="0" w:color="auto"/>
            <w:bottom w:val="none" w:sz="0" w:space="0" w:color="auto"/>
            <w:right w:val="none" w:sz="0" w:space="0" w:color="auto"/>
          </w:divBdr>
        </w:div>
        <w:div w:id="655301054">
          <w:marLeft w:val="640"/>
          <w:marRight w:val="0"/>
          <w:marTop w:val="0"/>
          <w:marBottom w:val="0"/>
          <w:divBdr>
            <w:top w:val="none" w:sz="0" w:space="0" w:color="auto"/>
            <w:left w:val="none" w:sz="0" w:space="0" w:color="auto"/>
            <w:bottom w:val="none" w:sz="0" w:space="0" w:color="auto"/>
            <w:right w:val="none" w:sz="0" w:space="0" w:color="auto"/>
          </w:divBdr>
        </w:div>
        <w:div w:id="1406949721">
          <w:marLeft w:val="640"/>
          <w:marRight w:val="0"/>
          <w:marTop w:val="0"/>
          <w:marBottom w:val="0"/>
          <w:divBdr>
            <w:top w:val="none" w:sz="0" w:space="0" w:color="auto"/>
            <w:left w:val="none" w:sz="0" w:space="0" w:color="auto"/>
            <w:bottom w:val="none" w:sz="0" w:space="0" w:color="auto"/>
            <w:right w:val="none" w:sz="0" w:space="0" w:color="auto"/>
          </w:divBdr>
        </w:div>
        <w:div w:id="1561555291">
          <w:marLeft w:val="640"/>
          <w:marRight w:val="0"/>
          <w:marTop w:val="0"/>
          <w:marBottom w:val="0"/>
          <w:divBdr>
            <w:top w:val="none" w:sz="0" w:space="0" w:color="auto"/>
            <w:left w:val="none" w:sz="0" w:space="0" w:color="auto"/>
            <w:bottom w:val="none" w:sz="0" w:space="0" w:color="auto"/>
            <w:right w:val="none" w:sz="0" w:space="0" w:color="auto"/>
          </w:divBdr>
        </w:div>
        <w:div w:id="1005978685">
          <w:marLeft w:val="640"/>
          <w:marRight w:val="0"/>
          <w:marTop w:val="0"/>
          <w:marBottom w:val="0"/>
          <w:divBdr>
            <w:top w:val="none" w:sz="0" w:space="0" w:color="auto"/>
            <w:left w:val="none" w:sz="0" w:space="0" w:color="auto"/>
            <w:bottom w:val="none" w:sz="0" w:space="0" w:color="auto"/>
            <w:right w:val="none" w:sz="0" w:space="0" w:color="auto"/>
          </w:divBdr>
        </w:div>
        <w:div w:id="1629896414">
          <w:marLeft w:val="640"/>
          <w:marRight w:val="0"/>
          <w:marTop w:val="0"/>
          <w:marBottom w:val="0"/>
          <w:divBdr>
            <w:top w:val="none" w:sz="0" w:space="0" w:color="auto"/>
            <w:left w:val="none" w:sz="0" w:space="0" w:color="auto"/>
            <w:bottom w:val="none" w:sz="0" w:space="0" w:color="auto"/>
            <w:right w:val="none" w:sz="0" w:space="0" w:color="auto"/>
          </w:divBdr>
        </w:div>
        <w:div w:id="10036264">
          <w:marLeft w:val="640"/>
          <w:marRight w:val="0"/>
          <w:marTop w:val="0"/>
          <w:marBottom w:val="0"/>
          <w:divBdr>
            <w:top w:val="none" w:sz="0" w:space="0" w:color="auto"/>
            <w:left w:val="none" w:sz="0" w:space="0" w:color="auto"/>
            <w:bottom w:val="none" w:sz="0" w:space="0" w:color="auto"/>
            <w:right w:val="none" w:sz="0" w:space="0" w:color="auto"/>
          </w:divBdr>
        </w:div>
        <w:div w:id="2022707054">
          <w:marLeft w:val="640"/>
          <w:marRight w:val="0"/>
          <w:marTop w:val="0"/>
          <w:marBottom w:val="0"/>
          <w:divBdr>
            <w:top w:val="none" w:sz="0" w:space="0" w:color="auto"/>
            <w:left w:val="none" w:sz="0" w:space="0" w:color="auto"/>
            <w:bottom w:val="none" w:sz="0" w:space="0" w:color="auto"/>
            <w:right w:val="none" w:sz="0" w:space="0" w:color="auto"/>
          </w:divBdr>
        </w:div>
        <w:div w:id="308751359">
          <w:marLeft w:val="640"/>
          <w:marRight w:val="0"/>
          <w:marTop w:val="0"/>
          <w:marBottom w:val="0"/>
          <w:divBdr>
            <w:top w:val="none" w:sz="0" w:space="0" w:color="auto"/>
            <w:left w:val="none" w:sz="0" w:space="0" w:color="auto"/>
            <w:bottom w:val="none" w:sz="0" w:space="0" w:color="auto"/>
            <w:right w:val="none" w:sz="0" w:space="0" w:color="auto"/>
          </w:divBdr>
        </w:div>
        <w:div w:id="277688378">
          <w:marLeft w:val="640"/>
          <w:marRight w:val="0"/>
          <w:marTop w:val="0"/>
          <w:marBottom w:val="0"/>
          <w:divBdr>
            <w:top w:val="none" w:sz="0" w:space="0" w:color="auto"/>
            <w:left w:val="none" w:sz="0" w:space="0" w:color="auto"/>
            <w:bottom w:val="none" w:sz="0" w:space="0" w:color="auto"/>
            <w:right w:val="none" w:sz="0" w:space="0" w:color="auto"/>
          </w:divBdr>
        </w:div>
        <w:div w:id="2058163302">
          <w:marLeft w:val="640"/>
          <w:marRight w:val="0"/>
          <w:marTop w:val="0"/>
          <w:marBottom w:val="0"/>
          <w:divBdr>
            <w:top w:val="none" w:sz="0" w:space="0" w:color="auto"/>
            <w:left w:val="none" w:sz="0" w:space="0" w:color="auto"/>
            <w:bottom w:val="none" w:sz="0" w:space="0" w:color="auto"/>
            <w:right w:val="none" w:sz="0" w:space="0" w:color="auto"/>
          </w:divBdr>
        </w:div>
        <w:div w:id="1108770057">
          <w:marLeft w:val="640"/>
          <w:marRight w:val="0"/>
          <w:marTop w:val="0"/>
          <w:marBottom w:val="0"/>
          <w:divBdr>
            <w:top w:val="none" w:sz="0" w:space="0" w:color="auto"/>
            <w:left w:val="none" w:sz="0" w:space="0" w:color="auto"/>
            <w:bottom w:val="none" w:sz="0" w:space="0" w:color="auto"/>
            <w:right w:val="none" w:sz="0" w:space="0" w:color="auto"/>
          </w:divBdr>
        </w:div>
        <w:div w:id="1750930839">
          <w:marLeft w:val="640"/>
          <w:marRight w:val="0"/>
          <w:marTop w:val="0"/>
          <w:marBottom w:val="0"/>
          <w:divBdr>
            <w:top w:val="none" w:sz="0" w:space="0" w:color="auto"/>
            <w:left w:val="none" w:sz="0" w:space="0" w:color="auto"/>
            <w:bottom w:val="none" w:sz="0" w:space="0" w:color="auto"/>
            <w:right w:val="none" w:sz="0" w:space="0" w:color="auto"/>
          </w:divBdr>
        </w:div>
        <w:div w:id="1562717713">
          <w:marLeft w:val="640"/>
          <w:marRight w:val="0"/>
          <w:marTop w:val="0"/>
          <w:marBottom w:val="0"/>
          <w:divBdr>
            <w:top w:val="none" w:sz="0" w:space="0" w:color="auto"/>
            <w:left w:val="none" w:sz="0" w:space="0" w:color="auto"/>
            <w:bottom w:val="none" w:sz="0" w:space="0" w:color="auto"/>
            <w:right w:val="none" w:sz="0" w:space="0" w:color="auto"/>
          </w:divBdr>
        </w:div>
        <w:div w:id="2052533708">
          <w:marLeft w:val="640"/>
          <w:marRight w:val="0"/>
          <w:marTop w:val="0"/>
          <w:marBottom w:val="0"/>
          <w:divBdr>
            <w:top w:val="none" w:sz="0" w:space="0" w:color="auto"/>
            <w:left w:val="none" w:sz="0" w:space="0" w:color="auto"/>
            <w:bottom w:val="none" w:sz="0" w:space="0" w:color="auto"/>
            <w:right w:val="none" w:sz="0" w:space="0" w:color="auto"/>
          </w:divBdr>
        </w:div>
        <w:div w:id="2040541681">
          <w:marLeft w:val="640"/>
          <w:marRight w:val="0"/>
          <w:marTop w:val="0"/>
          <w:marBottom w:val="0"/>
          <w:divBdr>
            <w:top w:val="none" w:sz="0" w:space="0" w:color="auto"/>
            <w:left w:val="none" w:sz="0" w:space="0" w:color="auto"/>
            <w:bottom w:val="none" w:sz="0" w:space="0" w:color="auto"/>
            <w:right w:val="none" w:sz="0" w:space="0" w:color="auto"/>
          </w:divBdr>
        </w:div>
        <w:div w:id="615449119">
          <w:marLeft w:val="640"/>
          <w:marRight w:val="0"/>
          <w:marTop w:val="0"/>
          <w:marBottom w:val="0"/>
          <w:divBdr>
            <w:top w:val="none" w:sz="0" w:space="0" w:color="auto"/>
            <w:left w:val="none" w:sz="0" w:space="0" w:color="auto"/>
            <w:bottom w:val="none" w:sz="0" w:space="0" w:color="auto"/>
            <w:right w:val="none" w:sz="0" w:space="0" w:color="auto"/>
          </w:divBdr>
        </w:div>
      </w:divsChild>
    </w:div>
    <w:div w:id="1101800037">
      <w:bodyDiv w:val="1"/>
      <w:marLeft w:val="0"/>
      <w:marRight w:val="0"/>
      <w:marTop w:val="0"/>
      <w:marBottom w:val="0"/>
      <w:divBdr>
        <w:top w:val="none" w:sz="0" w:space="0" w:color="auto"/>
        <w:left w:val="none" w:sz="0" w:space="0" w:color="auto"/>
        <w:bottom w:val="none" w:sz="0" w:space="0" w:color="auto"/>
        <w:right w:val="none" w:sz="0" w:space="0" w:color="auto"/>
      </w:divBdr>
      <w:divsChild>
        <w:div w:id="2122337898">
          <w:marLeft w:val="640"/>
          <w:marRight w:val="0"/>
          <w:marTop w:val="0"/>
          <w:marBottom w:val="0"/>
          <w:divBdr>
            <w:top w:val="none" w:sz="0" w:space="0" w:color="auto"/>
            <w:left w:val="none" w:sz="0" w:space="0" w:color="auto"/>
            <w:bottom w:val="none" w:sz="0" w:space="0" w:color="auto"/>
            <w:right w:val="none" w:sz="0" w:space="0" w:color="auto"/>
          </w:divBdr>
        </w:div>
        <w:div w:id="1788811127">
          <w:marLeft w:val="640"/>
          <w:marRight w:val="0"/>
          <w:marTop w:val="0"/>
          <w:marBottom w:val="0"/>
          <w:divBdr>
            <w:top w:val="none" w:sz="0" w:space="0" w:color="auto"/>
            <w:left w:val="none" w:sz="0" w:space="0" w:color="auto"/>
            <w:bottom w:val="none" w:sz="0" w:space="0" w:color="auto"/>
            <w:right w:val="none" w:sz="0" w:space="0" w:color="auto"/>
          </w:divBdr>
        </w:div>
        <w:div w:id="1003974791">
          <w:marLeft w:val="640"/>
          <w:marRight w:val="0"/>
          <w:marTop w:val="0"/>
          <w:marBottom w:val="0"/>
          <w:divBdr>
            <w:top w:val="none" w:sz="0" w:space="0" w:color="auto"/>
            <w:left w:val="none" w:sz="0" w:space="0" w:color="auto"/>
            <w:bottom w:val="none" w:sz="0" w:space="0" w:color="auto"/>
            <w:right w:val="none" w:sz="0" w:space="0" w:color="auto"/>
          </w:divBdr>
        </w:div>
        <w:div w:id="189802717">
          <w:marLeft w:val="640"/>
          <w:marRight w:val="0"/>
          <w:marTop w:val="0"/>
          <w:marBottom w:val="0"/>
          <w:divBdr>
            <w:top w:val="none" w:sz="0" w:space="0" w:color="auto"/>
            <w:left w:val="none" w:sz="0" w:space="0" w:color="auto"/>
            <w:bottom w:val="none" w:sz="0" w:space="0" w:color="auto"/>
            <w:right w:val="none" w:sz="0" w:space="0" w:color="auto"/>
          </w:divBdr>
        </w:div>
        <w:div w:id="700280716">
          <w:marLeft w:val="640"/>
          <w:marRight w:val="0"/>
          <w:marTop w:val="0"/>
          <w:marBottom w:val="0"/>
          <w:divBdr>
            <w:top w:val="none" w:sz="0" w:space="0" w:color="auto"/>
            <w:left w:val="none" w:sz="0" w:space="0" w:color="auto"/>
            <w:bottom w:val="none" w:sz="0" w:space="0" w:color="auto"/>
            <w:right w:val="none" w:sz="0" w:space="0" w:color="auto"/>
          </w:divBdr>
        </w:div>
        <w:div w:id="49042719">
          <w:marLeft w:val="640"/>
          <w:marRight w:val="0"/>
          <w:marTop w:val="0"/>
          <w:marBottom w:val="0"/>
          <w:divBdr>
            <w:top w:val="none" w:sz="0" w:space="0" w:color="auto"/>
            <w:left w:val="none" w:sz="0" w:space="0" w:color="auto"/>
            <w:bottom w:val="none" w:sz="0" w:space="0" w:color="auto"/>
            <w:right w:val="none" w:sz="0" w:space="0" w:color="auto"/>
          </w:divBdr>
        </w:div>
        <w:div w:id="584801152">
          <w:marLeft w:val="640"/>
          <w:marRight w:val="0"/>
          <w:marTop w:val="0"/>
          <w:marBottom w:val="0"/>
          <w:divBdr>
            <w:top w:val="none" w:sz="0" w:space="0" w:color="auto"/>
            <w:left w:val="none" w:sz="0" w:space="0" w:color="auto"/>
            <w:bottom w:val="none" w:sz="0" w:space="0" w:color="auto"/>
            <w:right w:val="none" w:sz="0" w:space="0" w:color="auto"/>
          </w:divBdr>
        </w:div>
        <w:div w:id="1562600034">
          <w:marLeft w:val="640"/>
          <w:marRight w:val="0"/>
          <w:marTop w:val="0"/>
          <w:marBottom w:val="0"/>
          <w:divBdr>
            <w:top w:val="none" w:sz="0" w:space="0" w:color="auto"/>
            <w:left w:val="none" w:sz="0" w:space="0" w:color="auto"/>
            <w:bottom w:val="none" w:sz="0" w:space="0" w:color="auto"/>
            <w:right w:val="none" w:sz="0" w:space="0" w:color="auto"/>
          </w:divBdr>
        </w:div>
        <w:div w:id="1966764259">
          <w:marLeft w:val="640"/>
          <w:marRight w:val="0"/>
          <w:marTop w:val="0"/>
          <w:marBottom w:val="0"/>
          <w:divBdr>
            <w:top w:val="none" w:sz="0" w:space="0" w:color="auto"/>
            <w:left w:val="none" w:sz="0" w:space="0" w:color="auto"/>
            <w:bottom w:val="none" w:sz="0" w:space="0" w:color="auto"/>
            <w:right w:val="none" w:sz="0" w:space="0" w:color="auto"/>
          </w:divBdr>
        </w:div>
        <w:div w:id="1562863810">
          <w:marLeft w:val="640"/>
          <w:marRight w:val="0"/>
          <w:marTop w:val="0"/>
          <w:marBottom w:val="0"/>
          <w:divBdr>
            <w:top w:val="none" w:sz="0" w:space="0" w:color="auto"/>
            <w:left w:val="none" w:sz="0" w:space="0" w:color="auto"/>
            <w:bottom w:val="none" w:sz="0" w:space="0" w:color="auto"/>
            <w:right w:val="none" w:sz="0" w:space="0" w:color="auto"/>
          </w:divBdr>
        </w:div>
        <w:div w:id="248778751">
          <w:marLeft w:val="640"/>
          <w:marRight w:val="0"/>
          <w:marTop w:val="0"/>
          <w:marBottom w:val="0"/>
          <w:divBdr>
            <w:top w:val="none" w:sz="0" w:space="0" w:color="auto"/>
            <w:left w:val="none" w:sz="0" w:space="0" w:color="auto"/>
            <w:bottom w:val="none" w:sz="0" w:space="0" w:color="auto"/>
            <w:right w:val="none" w:sz="0" w:space="0" w:color="auto"/>
          </w:divBdr>
        </w:div>
        <w:div w:id="1023433016">
          <w:marLeft w:val="640"/>
          <w:marRight w:val="0"/>
          <w:marTop w:val="0"/>
          <w:marBottom w:val="0"/>
          <w:divBdr>
            <w:top w:val="none" w:sz="0" w:space="0" w:color="auto"/>
            <w:left w:val="none" w:sz="0" w:space="0" w:color="auto"/>
            <w:bottom w:val="none" w:sz="0" w:space="0" w:color="auto"/>
            <w:right w:val="none" w:sz="0" w:space="0" w:color="auto"/>
          </w:divBdr>
        </w:div>
        <w:div w:id="1283463013">
          <w:marLeft w:val="640"/>
          <w:marRight w:val="0"/>
          <w:marTop w:val="0"/>
          <w:marBottom w:val="0"/>
          <w:divBdr>
            <w:top w:val="none" w:sz="0" w:space="0" w:color="auto"/>
            <w:left w:val="none" w:sz="0" w:space="0" w:color="auto"/>
            <w:bottom w:val="none" w:sz="0" w:space="0" w:color="auto"/>
            <w:right w:val="none" w:sz="0" w:space="0" w:color="auto"/>
          </w:divBdr>
        </w:div>
        <w:div w:id="242569611">
          <w:marLeft w:val="640"/>
          <w:marRight w:val="0"/>
          <w:marTop w:val="0"/>
          <w:marBottom w:val="0"/>
          <w:divBdr>
            <w:top w:val="none" w:sz="0" w:space="0" w:color="auto"/>
            <w:left w:val="none" w:sz="0" w:space="0" w:color="auto"/>
            <w:bottom w:val="none" w:sz="0" w:space="0" w:color="auto"/>
            <w:right w:val="none" w:sz="0" w:space="0" w:color="auto"/>
          </w:divBdr>
        </w:div>
        <w:div w:id="1523205734">
          <w:marLeft w:val="640"/>
          <w:marRight w:val="0"/>
          <w:marTop w:val="0"/>
          <w:marBottom w:val="0"/>
          <w:divBdr>
            <w:top w:val="none" w:sz="0" w:space="0" w:color="auto"/>
            <w:left w:val="none" w:sz="0" w:space="0" w:color="auto"/>
            <w:bottom w:val="none" w:sz="0" w:space="0" w:color="auto"/>
            <w:right w:val="none" w:sz="0" w:space="0" w:color="auto"/>
          </w:divBdr>
        </w:div>
        <w:div w:id="1118645678">
          <w:marLeft w:val="640"/>
          <w:marRight w:val="0"/>
          <w:marTop w:val="0"/>
          <w:marBottom w:val="0"/>
          <w:divBdr>
            <w:top w:val="none" w:sz="0" w:space="0" w:color="auto"/>
            <w:left w:val="none" w:sz="0" w:space="0" w:color="auto"/>
            <w:bottom w:val="none" w:sz="0" w:space="0" w:color="auto"/>
            <w:right w:val="none" w:sz="0" w:space="0" w:color="auto"/>
          </w:divBdr>
        </w:div>
        <w:div w:id="2075932322">
          <w:marLeft w:val="640"/>
          <w:marRight w:val="0"/>
          <w:marTop w:val="0"/>
          <w:marBottom w:val="0"/>
          <w:divBdr>
            <w:top w:val="none" w:sz="0" w:space="0" w:color="auto"/>
            <w:left w:val="none" w:sz="0" w:space="0" w:color="auto"/>
            <w:bottom w:val="none" w:sz="0" w:space="0" w:color="auto"/>
            <w:right w:val="none" w:sz="0" w:space="0" w:color="auto"/>
          </w:divBdr>
        </w:div>
        <w:div w:id="164249805">
          <w:marLeft w:val="640"/>
          <w:marRight w:val="0"/>
          <w:marTop w:val="0"/>
          <w:marBottom w:val="0"/>
          <w:divBdr>
            <w:top w:val="none" w:sz="0" w:space="0" w:color="auto"/>
            <w:left w:val="none" w:sz="0" w:space="0" w:color="auto"/>
            <w:bottom w:val="none" w:sz="0" w:space="0" w:color="auto"/>
            <w:right w:val="none" w:sz="0" w:space="0" w:color="auto"/>
          </w:divBdr>
        </w:div>
        <w:div w:id="94250134">
          <w:marLeft w:val="640"/>
          <w:marRight w:val="0"/>
          <w:marTop w:val="0"/>
          <w:marBottom w:val="0"/>
          <w:divBdr>
            <w:top w:val="none" w:sz="0" w:space="0" w:color="auto"/>
            <w:left w:val="none" w:sz="0" w:space="0" w:color="auto"/>
            <w:bottom w:val="none" w:sz="0" w:space="0" w:color="auto"/>
            <w:right w:val="none" w:sz="0" w:space="0" w:color="auto"/>
          </w:divBdr>
        </w:div>
        <w:div w:id="796797196">
          <w:marLeft w:val="640"/>
          <w:marRight w:val="0"/>
          <w:marTop w:val="0"/>
          <w:marBottom w:val="0"/>
          <w:divBdr>
            <w:top w:val="none" w:sz="0" w:space="0" w:color="auto"/>
            <w:left w:val="none" w:sz="0" w:space="0" w:color="auto"/>
            <w:bottom w:val="none" w:sz="0" w:space="0" w:color="auto"/>
            <w:right w:val="none" w:sz="0" w:space="0" w:color="auto"/>
          </w:divBdr>
        </w:div>
        <w:div w:id="1305886609">
          <w:marLeft w:val="640"/>
          <w:marRight w:val="0"/>
          <w:marTop w:val="0"/>
          <w:marBottom w:val="0"/>
          <w:divBdr>
            <w:top w:val="none" w:sz="0" w:space="0" w:color="auto"/>
            <w:left w:val="none" w:sz="0" w:space="0" w:color="auto"/>
            <w:bottom w:val="none" w:sz="0" w:space="0" w:color="auto"/>
            <w:right w:val="none" w:sz="0" w:space="0" w:color="auto"/>
          </w:divBdr>
        </w:div>
        <w:div w:id="1250893203">
          <w:marLeft w:val="640"/>
          <w:marRight w:val="0"/>
          <w:marTop w:val="0"/>
          <w:marBottom w:val="0"/>
          <w:divBdr>
            <w:top w:val="none" w:sz="0" w:space="0" w:color="auto"/>
            <w:left w:val="none" w:sz="0" w:space="0" w:color="auto"/>
            <w:bottom w:val="none" w:sz="0" w:space="0" w:color="auto"/>
            <w:right w:val="none" w:sz="0" w:space="0" w:color="auto"/>
          </w:divBdr>
        </w:div>
        <w:div w:id="676808250">
          <w:marLeft w:val="640"/>
          <w:marRight w:val="0"/>
          <w:marTop w:val="0"/>
          <w:marBottom w:val="0"/>
          <w:divBdr>
            <w:top w:val="none" w:sz="0" w:space="0" w:color="auto"/>
            <w:left w:val="none" w:sz="0" w:space="0" w:color="auto"/>
            <w:bottom w:val="none" w:sz="0" w:space="0" w:color="auto"/>
            <w:right w:val="none" w:sz="0" w:space="0" w:color="auto"/>
          </w:divBdr>
        </w:div>
        <w:div w:id="705257566">
          <w:marLeft w:val="640"/>
          <w:marRight w:val="0"/>
          <w:marTop w:val="0"/>
          <w:marBottom w:val="0"/>
          <w:divBdr>
            <w:top w:val="none" w:sz="0" w:space="0" w:color="auto"/>
            <w:left w:val="none" w:sz="0" w:space="0" w:color="auto"/>
            <w:bottom w:val="none" w:sz="0" w:space="0" w:color="auto"/>
            <w:right w:val="none" w:sz="0" w:space="0" w:color="auto"/>
          </w:divBdr>
        </w:div>
        <w:div w:id="687411808">
          <w:marLeft w:val="640"/>
          <w:marRight w:val="0"/>
          <w:marTop w:val="0"/>
          <w:marBottom w:val="0"/>
          <w:divBdr>
            <w:top w:val="none" w:sz="0" w:space="0" w:color="auto"/>
            <w:left w:val="none" w:sz="0" w:space="0" w:color="auto"/>
            <w:bottom w:val="none" w:sz="0" w:space="0" w:color="auto"/>
            <w:right w:val="none" w:sz="0" w:space="0" w:color="auto"/>
          </w:divBdr>
        </w:div>
        <w:div w:id="14967357">
          <w:marLeft w:val="640"/>
          <w:marRight w:val="0"/>
          <w:marTop w:val="0"/>
          <w:marBottom w:val="0"/>
          <w:divBdr>
            <w:top w:val="none" w:sz="0" w:space="0" w:color="auto"/>
            <w:left w:val="none" w:sz="0" w:space="0" w:color="auto"/>
            <w:bottom w:val="none" w:sz="0" w:space="0" w:color="auto"/>
            <w:right w:val="none" w:sz="0" w:space="0" w:color="auto"/>
          </w:divBdr>
        </w:div>
        <w:div w:id="1885674623">
          <w:marLeft w:val="640"/>
          <w:marRight w:val="0"/>
          <w:marTop w:val="0"/>
          <w:marBottom w:val="0"/>
          <w:divBdr>
            <w:top w:val="none" w:sz="0" w:space="0" w:color="auto"/>
            <w:left w:val="none" w:sz="0" w:space="0" w:color="auto"/>
            <w:bottom w:val="none" w:sz="0" w:space="0" w:color="auto"/>
            <w:right w:val="none" w:sz="0" w:space="0" w:color="auto"/>
          </w:divBdr>
        </w:div>
        <w:div w:id="860044531">
          <w:marLeft w:val="640"/>
          <w:marRight w:val="0"/>
          <w:marTop w:val="0"/>
          <w:marBottom w:val="0"/>
          <w:divBdr>
            <w:top w:val="none" w:sz="0" w:space="0" w:color="auto"/>
            <w:left w:val="none" w:sz="0" w:space="0" w:color="auto"/>
            <w:bottom w:val="none" w:sz="0" w:space="0" w:color="auto"/>
            <w:right w:val="none" w:sz="0" w:space="0" w:color="auto"/>
          </w:divBdr>
        </w:div>
        <w:div w:id="1048069770">
          <w:marLeft w:val="640"/>
          <w:marRight w:val="0"/>
          <w:marTop w:val="0"/>
          <w:marBottom w:val="0"/>
          <w:divBdr>
            <w:top w:val="none" w:sz="0" w:space="0" w:color="auto"/>
            <w:left w:val="none" w:sz="0" w:space="0" w:color="auto"/>
            <w:bottom w:val="none" w:sz="0" w:space="0" w:color="auto"/>
            <w:right w:val="none" w:sz="0" w:space="0" w:color="auto"/>
          </w:divBdr>
        </w:div>
        <w:div w:id="979459673">
          <w:marLeft w:val="640"/>
          <w:marRight w:val="0"/>
          <w:marTop w:val="0"/>
          <w:marBottom w:val="0"/>
          <w:divBdr>
            <w:top w:val="none" w:sz="0" w:space="0" w:color="auto"/>
            <w:left w:val="none" w:sz="0" w:space="0" w:color="auto"/>
            <w:bottom w:val="none" w:sz="0" w:space="0" w:color="auto"/>
            <w:right w:val="none" w:sz="0" w:space="0" w:color="auto"/>
          </w:divBdr>
        </w:div>
        <w:div w:id="357850136">
          <w:marLeft w:val="640"/>
          <w:marRight w:val="0"/>
          <w:marTop w:val="0"/>
          <w:marBottom w:val="0"/>
          <w:divBdr>
            <w:top w:val="none" w:sz="0" w:space="0" w:color="auto"/>
            <w:left w:val="none" w:sz="0" w:space="0" w:color="auto"/>
            <w:bottom w:val="none" w:sz="0" w:space="0" w:color="auto"/>
            <w:right w:val="none" w:sz="0" w:space="0" w:color="auto"/>
          </w:divBdr>
        </w:div>
        <w:div w:id="409275754">
          <w:marLeft w:val="640"/>
          <w:marRight w:val="0"/>
          <w:marTop w:val="0"/>
          <w:marBottom w:val="0"/>
          <w:divBdr>
            <w:top w:val="none" w:sz="0" w:space="0" w:color="auto"/>
            <w:left w:val="none" w:sz="0" w:space="0" w:color="auto"/>
            <w:bottom w:val="none" w:sz="0" w:space="0" w:color="auto"/>
            <w:right w:val="none" w:sz="0" w:space="0" w:color="auto"/>
          </w:divBdr>
        </w:div>
        <w:div w:id="739671303">
          <w:marLeft w:val="640"/>
          <w:marRight w:val="0"/>
          <w:marTop w:val="0"/>
          <w:marBottom w:val="0"/>
          <w:divBdr>
            <w:top w:val="none" w:sz="0" w:space="0" w:color="auto"/>
            <w:left w:val="none" w:sz="0" w:space="0" w:color="auto"/>
            <w:bottom w:val="none" w:sz="0" w:space="0" w:color="auto"/>
            <w:right w:val="none" w:sz="0" w:space="0" w:color="auto"/>
          </w:divBdr>
        </w:div>
        <w:div w:id="334503996">
          <w:marLeft w:val="640"/>
          <w:marRight w:val="0"/>
          <w:marTop w:val="0"/>
          <w:marBottom w:val="0"/>
          <w:divBdr>
            <w:top w:val="none" w:sz="0" w:space="0" w:color="auto"/>
            <w:left w:val="none" w:sz="0" w:space="0" w:color="auto"/>
            <w:bottom w:val="none" w:sz="0" w:space="0" w:color="auto"/>
            <w:right w:val="none" w:sz="0" w:space="0" w:color="auto"/>
          </w:divBdr>
        </w:div>
        <w:div w:id="571964304">
          <w:marLeft w:val="640"/>
          <w:marRight w:val="0"/>
          <w:marTop w:val="0"/>
          <w:marBottom w:val="0"/>
          <w:divBdr>
            <w:top w:val="none" w:sz="0" w:space="0" w:color="auto"/>
            <w:left w:val="none" w:sz="0" w:space="0" w:color="auto"/>
            <w:bottom w:val="none" w:sz="0" w:space="0" w:color="auto"/>
            <w:right w:val="none" w:sz="0" w:space="0" w:color="auto"/>
          </w:divBdr>
        </w:div>
        <w:div w:id="1891837539">
          <w:marLeft w:val="640"/>
          <w:marRight w:val="0"/>
          <w:marTop w:val="0"/>
          <w:marBottom w:val="0"/>
          <w:divBdr>
            <w:top w:val="none" w:sz="0" w:space="0" w:color="auto"/>
            <w:left w:val="none" w:sz="0" w:space="0" w:color="auto"/>
            <w:bottom w:val="none" w:sz="0" w:space="0" w:color="auto"/>
            <w:right w:val="none" w:sz="0" w:space="0" w:color="auto"/>
          </w:divBdr>
        </w:div>
        <w:div w:id="734090438">
          <w:marLeft w:val="640"/>
          <w:marRight w:val="0"/>
          <w:marTop w:val="0"/>
          <w:marBottom w:val="0"/>
          <w:divBdr>
            <w:top w:val="none" w:sz="0" w:space="0" w:color="auto"/>
            <w:left w:val="none" w:sz="0" w:space="0" w:color="auto"/>
            <w:bottom w:val="none" w:sz="0" w:space="0" w:color="auto"/>
            <w:right w:val="none" w:sz="0" w:space="0" w:color="auto"/>
          </w:divBdr>
        </w:div>
        <w:div w:id="1192768010">
          <w:marLeft w:val="640"/>
          <w:marRight w:val="0"/>
          <w:marTop w:val="0"/>
          <w:marBottom w:val="0"/>
          <w:divBdr>
            <w:top w:val="none" w:sz="0" w:space="0" w:color="auto"/>
            <w:left w:val="none" w:sz="0" w:space="0" w:color="auto"/>
            <w:bottom w:val="none" w:sz="0" w:space="0" w:color="auto"/>
            <w:right w:val="none" w:sz="0" w:space="0" w:color="auto"/>
          </w:divBdr>
        </w:div>
      </w:divsChild>
    </w:div>
    <w:div w:id="1124614080">
      <w:bodyDiv w:val="1"/>
      <w:marLeft w:val="0"/>
      <w:marRight w:val="0"/>
      <w:marTop w:val="0"/>
      <w:marBottom w:val="0"/>
      <w:divBdr>
        <w:top w:val="none" w:sz="0" w:space="0" w:color="auto"/>
        <w:left w:val="none" w:sz="0" w:space="0" w:color="auto"/>
        <w:bottom w:val="none" w:sz="0" w:space="0" w:color="auto"/>
        <w:right w:val="none" w:sz="0" w:space="0" w:color="auto"/>
      </w:divBdr>
    </w:div>
    <w:div w:id="1475484579">
      <w:bodyDiv w:val="1"/>
      <w:marLeft w:val="0"/>
      <w:marRight w:val="0"/>
      <w:marTop w:val="0"/>
      <w:marBottom w:val="0"/>
      <w:divBdr>
        <w:top w:val="none" w:sz="0" w:space="0" w:color="auto"/>
        <w:left w:val="none" w:sz="0" w:space="0" w:color="auto"/>
        <w:bottom w:val="none" w:sz="0" w:space="0" w:color="auto"/>
        <w:right w:val="none" w:sz="0" w:space="0" w:color="auto"/>
      </w:divBdr>
      <w:divsChild>
        <w:div w:id="55403180">
          <w:marLeft w:val="640"/>
          <w:marRight w:val="0"/>
          <w:marTop w:val="0"/>
          <w:marBottom w:val="0"/>
          <w:divBdr>
            <w:top w:val="none" w:sz="0" w:space="0" w:color="auto"/>
            <w:left w:val="none" w:sz="0" w:space="0" w:color="auto"/>
            <w:bottom w:val="none" w:sz="0" w:space="0" w:color="auto"/>
            <w:right w:val="none" w:sz="0" w:space="0" w:color="auto"/>
          </w:divBdr>
        </w:div>
        <w:div w:id="93668977">
          <w:marLeft w:val="640"/>
          <w:marRight w:val="0"/>
          <w:marTop w:val="0"/>
          <w:marBottom w:val="0"/>
          <w:divBdr>
            <w:top w:val="none" w:sz="0" w:space="0" w:color="auto"/>
            <w:left w:val="none" w:sz="0" w:space="0" w:color="auto"/>
            <w:bottom w:val="none" w:sz="0" w:space="0" w:color="auto"/>
            <w:right w:val="none" w:sz="0" w:space="0" w:color="auto"/>
          </w:divBdr>
        </w:div>
        <w:div w:id="1877235134">
          <w:marLeft w:val="640"/>
          <w:marRight w:val="0"/>
          <w:marTop w:val="0"/>
          <w:marBottom w:val="0"/>
          <w:divBdr>
            <w:top w:val="none" w:sz="0" w:space="0" w:color="auto"/>
            <w:left w:val="none" w:sz="0" w:space="0" w:color="auto"/>
            <w:bottom w:val="none" w:sz="0" w:space="0" w:color="auto"/>
            <w:right w:val="none" w:sz="0" w:space="0" w:color="auto"/>
          </w:divBdr>
        </w:div>
        <w:div w:id="84883067">
          <w:marLeft w:val="640"/>
          <w:marRight w:val="0"/>
          <w:marTop w:val="0"/>
          <w:marBottom w:val="0"/>
          <w:divBdr>
            <w:top w:val="none" w:sz="0" w:space="0" w:color="auto"/>
            <w:left w:val="none" w:sz="0" w:space="0" w:color="auto"/>
            <w:bottom w:val="none" w:sz="0" w:space="0" w:color="auto"/>
            <w:right w:val="none" w:sz="0" w:space="0" w:color="auto"/>
          </w:divBdr>
        </w:div>
        <w:div w:id="889267126">
          <w:marLeft w:val="640"/>
          <w:marRight w:val="0"/>
          <w:marTop w:val="0"/>
          <w:marBottom w:val="0"/>
          <w:divBdr>
            <w:top w:val="none" w:sz="0" w:space="0" w:color="auto"/>
            <w:left w:val="none" w:sz="0" w:space="0" w:color="auto"/>
            <w:bottom w:val="none" w:sz="0" w:space="0" w:color="auto"/>
            <w:right w:val="none" w:sz="0" w:space="0" w:color="auto"/>
          </w:divBdr>
        </w:div>
        <w:div w:id="185868470">
          <w:marLeft w:val="640"/>
          <w:marRight w:val="0"/>
          <w:marTop w:val="0"/>
          <w:marBottom w:val="0"/>
          <w:divBdr>
            <w:top w:val="none" w:sz="0" w:space="0" w:color="auto"/>
            <w:left w:val="none" w:sz="0" w:space="0" w:color="auto"/>
            <w:bottom w:val="none" w:sz="0" w:space="0" w:color="auto"/>
            <w:right w:val="none" w:sz="0" w:space="0" w:color="auto"/>
          </w:divBdr>
        </w:div>
        <w:div w:id="1903516701">
          <w:marLeft w:val="640"/>
          <w:marRight w:val="0"/>
          <w:marTop w:val="0"/>
          <w:marBottom w:val="0"/>
          <w:divBdr>
            <w:top w:val="none" w:sz="0" w:space="0" w:color="auto"/>
            <w:left w:val="none" w:sz="0" w:space="0" w:color="auto"/>
            <w:bottom w:val="none" w:sz="0" w:space="0" w:color="auto"/>
            <w:right w:val="none" w:sz="0" w:space="0" w:color="auto"/>
          </w:divBdr>
        </w:div>
        <w:div w:id="1511140396">
          <w:marLeft w:val="640"/>
          <w:marRight w:val="0"/>
          <w:marTop w:val="0"/>
          <w:marBottom w:val="0"/>
          <w:divBdr>
            <w:top w:val="none" w:sz="0" w:space="0" w:color="auto"/>
            <w:left w:val="none" w:sz="0" w:space="0" w:color="auto"/>
            <w:bottom w:val="none" w:sz="0" w:space="0" w:color="auto"/>
            <w:right w:val="none" w:sz="0" w:space="0" w:color="auto"/>
          </w:divBdr>
        </w:div>
        <w:div w:id="604076502">
          <w:marLeft w:val="640"/>
          <w:marRight w:val="0"/>
          <w:marTop w:val="0"/>
          <w:marBottom w:val="0"/>
          <w:divBdr>
            <w:top w:val="none" w:sz="0" w:space="0" w:color="auto"/>
            <w:left w:val="none" w:sz="0" w:space="0" w:color="auto"/>
            <w:bottom w:val="none" w:sz="0" w:space="0" w:color="auto"/>
            <w:right w:val="none" w:sz="0" w:space="0" w:color="auto"/>
          </w:divBdr>
        </w:div>
        <w:div w:id="1168597126">
          <w:marLeft w:val="640"/>
          <w:marRight w:val="0"/>
          <w:marTop w:val="0"/>
          <w:marBottom w:val="0"/>
          <w:divBdr>
            <w:top w:val="none" w:sz="0" w:space="0" w:color="auto"/>
            <w:left w:val="none" w:sz="0" w:space="0" w:color="auto"/>
            <w:bottom w:val="none" w:sz="0" w:space="0" w:color="auto"/>
            <w:right w:val="none" w:sz="0" w:space="0" w:color="auto"/>
          </w:divBdr>
        </w:div>
        <w:div w:id="531190531">
          <w:marLeft w:val="640"/>
          <w:marRight w:val="0"/>
          <w:marTop w:val="0"/>
          <w:marBottom w:val="0"/>
          <w:divBdr>
            <w:top w:val="none" w:sz="0" w:space="0" w:color="auto"/>
            <w:left w:val="none" w:sz="0" w:space="0" w:color="auto"/>
            <w:bottom w:val="none" w:sz="0" w:space="0" w:color="auto"/>
            <w:right w:val="none" w:sz="0" w:space="0" w:color="auto"/>
          </w:divBdr>
        </w:div>
        <w:div w:id="967972559">
          <w:marLeft w:val="640"/>
          <w:marRight w:val="0"/>
          <w:marTop w:val="0"/>
          <w:marBottom w:val="0"/>
          <w:divBdr>
            <w:top w:val="none" w:sz="0" w:space="0" w:color="auto"/>
            <w:left w:val="none" w:sz="0" w:space="0" w:color="auto"/>
            <w:bottom w:val="none" w:sz="0" w:space="0" w:color="auto"/>
            <w:right w:val="none" w:sz="0" w:space="0" w:color="auto"/>
          </w:divBdr>
        </w:div>
        <w:div w:id="59180713">
          <w:marLeft w:val="640"/>
          <w:marRight w:val="0"/>
          <w:marTop w:val="0"/>
          <w:marBottom w:val="0"/>
          <w:divBdr>
            <w:top w:val="none" w:sz="0" w:space="0" w:color="auto"/>
            <w:left w:val="none" w:sz="0" w:space="0" w:color="auto"/>
            <w:bottom w:val="none" w:sz="0" w:space="0" w:color="auto"/>
            <w:right w:val="none" w:sz="0" w:space="0" w:color="auto"/>
          </w:divBdr>
        </w:div>
        <w:div w:id="2059357995">
          <w:marLeft w:val="640"/>
          <w:marRight w:val="0"/>
          <w:marTop w:val="0"/>
          <w:marBottom w:val="0"/>
          <w:divBdr>
            <w:top w:val="none" w:sz="0" w:space="0" w:color="auto"/>
            <w:left w:val="none" w:sz="0" w:space="0" w:color="auto"/>
            <w:bottom w:val="none" w:sz="0" w:space="0" w:color="auto"/>
            <w:right w:val="none" w:sz="0" w:space="0" w:color="auto"/>
          </w:divBdr>
        </w:div>
        <w:div w:id="841165777">
          <w:marLeft w:val="640"/>
          <w:marRight w:val="0"/>
          <w:marTop w:val="0"/>
          <w:marBottom w:val="0"/>
          <w:divBdr>
            <w:top w:val="none" w:sz="0" w:space="0" w:color="auto"/>
            <w:left w:val="none" w:sz="0" w:space="0" w:color="auto"/>
            <w:bottom w:val="none" w:sz="0" w:space="0" w:color="auto"/>
            <w:right w:val="none" w:sz="0" w:space="0" w:color="auto"/>
          </w:divBdr>
        </w:div>
        <w:div w:id="126777704">
          <w:marLeft w:val="640"/>
          <w:marRight w:val="0"/>
          <w:marTop w:val="0"/>
          <w:marBottom w:val="0"/>
          <w:divBdr>
            <w:top w:val="none" w:sz="0" w:space="0" w:color="auto"/>
            <w:left w:val="none" w:sz="0" w:space="0" w:color="auto"/>
            <w:bottom w:val="none" w:sz="0" w:space="0" w:color="auto"/>
            <w:right w:val="none" w:sz="0" w:space="0" w:color="auto"/>
          </w:divBdr>
        </w:div>
        <w:div w:id="737673822">
          <w:marLeft w:val="640"/>
          <w:marRight w:val="0"/>
          <w:marTop w:val="0"/>
          <w:marBottom w:val="0"/>
          <w:divBdr>
            <w:top w:val="none" w:sz="0" w:space="0" w:color="auto"/>
            <w:left w:val="none" w:sz="0" w:space="0" w:color="auto"/>
            <w:bottom w:val="none" w:sz="0" w:space="0" w:color="auto"/>
            <w:right w:val="none" w:sz="0" w:space="0" w:color="auto"/>
          </w:divBdr>
        </w:div>
        <w:div w:id="1614902592">
          <w:marLeft w:val="640"/>
          <w:marRight w:val="0"/>
          <w:marTop w:val="0"/>
          <w:marBottom w:val="0"/>
          <w:divBdr>
            <w:top w:val="none" w:sz="0" w:space="0" w:color="auto"/>
            <w:left w:val="none" w:sz="0" w:space="0" w:color="auto"/>
            <w:bottom w:val="none" w:sz="0" w:space="0" w:color="auto"/>
            <w:right w:val="none" w:sz="0" w:space="0" w:color="auto"/>
          </w:divBdr>
        </w:div>
        <w:div w:id="1022130149">
          <w:marLeft w:val="640"/>
          <w:marRight w:val="0"/>
          <w:marTop w:val="0"/>
          <w:marBottom w:val="0"/>
          <w:divBdr>
            <w:top w:val="none" w:sz="0" w:space="0" w:color="auto"/>
            <w:left w:val="none" w:sz="0" w:space="0" w:color="auto"/>
            <w:bottom w:val="none" w:sz="0" w:space="0" w:color="auto"/>
            <w:right w:val="none" w:sz="0" w:space="0" w:color="auto"/>
          </w:divBdr>
        </w:div>
        <w:div w:id="1100570454">
          <w:marLeft w:val="640"/>
          <w:marRight w:val="0"/>
          <w:marTop w:val="0"/>
          <w:marBottom w:val="0"/>
          <w:divBdr>
            <w:top w:val="none" w:sz="0" w:space="0" w:color="auto"/>
            <w:left w:val="none" w:sz="0" w:space="0" w:color="auto"/>
            <w:bottom w:val="none" w:sz="0" w:space="0" w:color="auto"/>
            <w:right w:val="none" w:sz="0" w:space="0" w:color="auto"/>
          </w:divBdr>
        </w:div>
        <w:div w:id="248127677">
          <w:marLeft w:val="640"/>
          <w:marRight w:val="0"/>
          <w:marTop w:val="0"/>
          <w:marBottom w:val="0"/>
          <w:divBdr>
            <w:top w:val="none" w:sz="0" w:space="0" w:color="auto"/>
            <w:left w:val="none" w:sz="0" w:space="0" w:color="auto"/>
            <w:bottom w:val="none" w:sz="0" w:space="0" w:color="auto"/>
            <w:right w:val="none" w:sz="0" w:space="0" w:color="auto"/>
          </w:divBdr>
        </w:div>
        <w:div w:id="2069063354">
          <w:marLeft w:val="640"/>
          <w:marRight w:val="0"/>
          <w:marTop w:val="0"/>
          <w:marBottom w:val="0"/>
          <w:divBdr>
            <w:top w:val="none" w:sz="0" w:space="0" w:color="auto"/>
            <w:left w:val="none" w:sz="0" w:space="0" w:color="auto"/>
            <w:bottom w:val="none" w:sz="0" w:space="0" w:color="auto"/>
            <w:right w:val="none" w:sz="0" w:space="0" w:color="auto"/>
          </w:divBdr>
        </w:div>
        <w:div w:id="623847361">
          <w:marLeft w:val="640"/>
          <w:marRight w:val="0"/>
          <w:marTop w:val="0"/>
          <w:marBottom w:val="0"/>
          <w:divBdr>
            <w:top w:val="none" w:sz="0" w:space="0" w:color="auto"/>
            <w:left w:val="none" w:sz="0" w:space="0" w:color="auto"/>
            <w:bottom w:val="none" w:sz="0" w:space="0" w:color="auto"/>
            <w:right w:val="none" w:sz="0" w:space="0" w:color="auto"/>
          </w:divBdr>
        </w:div>
        <w:div w:id="768886603">
          <w:marLeft w:val="640"/>
          <w:marRight w:val="0"/>
          <w:marTop w:val="0"/>
          <w:marBottom w:val="0"/>
          <w:divBdr>
            <w:top w:val="none" w:sz="0" w:space="0" w:color="auto"/>
            <w:left w:val="none" w:sz="0" w:space="0" w:color="auto"/>
            <w:bottom w:val="none" w:sz="0" w:space="0" w:color="auto"/>
            <w:right w:val="none" w:sz="0" w:space="0" w:color="auto"/>
          </w:divBdr>
        </w:div>
        <w:div w:id="642085167">
          <w:marLeft w:val="640"/>
          <w:marRight w:val="0"/>
          <w:marTop w:val="0"/>
          <w:marBottom w:val="0"/>
          <w:divBdr>
            <w:top w:val="none" w:sz="0" w:space="0" w:color="auto"/>
            <w:left w:val="none" w:sz="0" w:space="0" w:color="auto"/>
            <w:bottom w:val="none" w:sz="0" w:space="0" w:color="auto"/>
            <w:right w:val="none" w:sz="0" w:space="0" w:color="auto"/>
          </w:divBdr>
        </w:div>
        <w:div w:id="808059440">
          <w:marLeft w:val="640"/>
          <w:marRight w:val="0"/>
          <w:marTop w:val="0"/>
          <w:marBottom w:val="0"/>
          <w:divBdr>
            <w:top w:val="none" w:sz="0" w:space="0" w:color="auto"/>
            <w:left w:val="none" w:sz="0" w:space="0" w:color="auto"/>
            <w:bottom w:val="none" w:sz="0" w:space="0" w:color="auto"/>
            <w:right w:val="none" w:sz="0" w:space="0" w:color="auto"/>
          </w:divBdr>
        </w:div>
        <w:div w:id="2059042297">
          <w:marLeft w:val="640"/>
          <w:marRight w:val="0"/>
          <w:marTop w:val="0"/>
          <w:marBottom w:val="0"/>
          <w:divBdr>
            <w:top w:val="none" w:sz="0" w:space="0" w:color="auto"/>
            <w:left w:val="none" w:sz="0" w:space="0" w:color="auto"/>
            <w:bottom w:val="none" w:sz="0" w:space="0" w:color="auto"/>
            <w:right w:val="none" w:sz="0" w:space="0" w:color="auto"/>
          </w:divBdr>
        </w:div>
        <w:div w:id="1571843286">
          <w:marLeft w:val="640"/>
          <w:marRight w:val="0"/>
          <w:marTop w:val="0"/>
          <w:marBottom w:val="0"/>
          <w:divBdr>
            <w:top w:val="none" w:sz="0" w:space="0" w:color="auto"/>
            <w:left w:val="none" w:sz="0" w:space="0" w:color="auto"/>
            <w:bottom w:val="none" w:sz="0" w:space="0" w:color="auto"/>
            <w:right w:val="none" w:sz="0" w:space="0" w:color="auto"/>
          </w:divBdr>
        </w:div>
        <w:div w:id="1717125662">
          <w:marLeft w:val="640"/>
          <w:marRight w:val="0"/>
          <w:marTop w:val="0"/>
          <w:marBottom w:val="0"/>
          <w:divBdr>
            <w:top w:val="none" w:sz="0" w:space="0" w:color="auto"/>
            <w:left w:val="none" w:sz="0" w:space="0" w:color="auto"/>
            <w:bottom w:val="none" w:sz="0" w:space="0" w:color="auto"/>
            <w:right w:val="none" w:sz="0" w:space="0" w:color="auto"/>
          </w:divBdr>
        </w:div>
        <w:div w:id="629744600">
          <w:marLeft w:val="640"/>
          <w:marRight w:val="0"/>
          <w:marTop w:val="0"/>
          <w:marBottom w:val="0"/>
          <w:divBdr>
            <w:top w:val="none" w:sz="0" w:space="0" w:color="auto"/>
            <w:left w:val="none" w:sz="0" w:space="0" w:color="auto"/>
            <w:bottom w:val="none" w:sz="0" w:space="0" w:color="auto"/>
            <w:right w:val="none" w:sz="0" w:space="0" w:color="auto"/>
          </w:divBdr>
        </w:div>
        <w:div w:id="547644291">
          <w:marLeft w:val="640"/>
          <w:marRight w:val="0"/>
          <w:marTop w:val="0"/>
          <w:marBottom w:val="0"/>
          <w:divBdr>
            <w:top w:val="none" w:sz="0" w:space="0" w:color="auto"/>
            <w:left w:val="none" w:sz="0" w:space="0" w:color="auto"/>
            <w:bottom w:val="none" w:sz="0" w:space="0" w:color="auto"/>
            <w:right w:val="none" w:sz="0" w:space="0" w:color="auto"/>
          </w:divBdr>
        </w:div>
        <w:div w:id="1329212718">
          <w:marLeft w:val="640"/>
          <w:marRight w:val="0"/>
          <w:marTop w:val="0"/>
          <w:marBottom w:val="0"/>
          <w:divBdr>
            <w:top w:val="none" w:sz="0" w:space="0" w:color="auto"/>
            <w:left w:val="none" w:sz="0" w:space="0" w:color="auto"/>
            <w:bottom w:val="none" w:sz="0" w:space="0" w:color="auto"/>
            <w:right w:val="none" w:sz="0" w:space="0" w:color="auto"/>
          </w:divBdr>
        </w:div>
        <w:div w:id="1609309087">
          <w:marLeft w:val="640"/>
          <w:marRight w:val="0"/>
          <w:marTop w:val="0"/>
          <w:marBottom w:val="0"/>
          <w:divBdr>
            <w:top w:val="none" w:sz="0" w:space="0" w:color="auto"/>
            <w:left w:val="none" w:sz="0" w:space="0" w:color="auto"/>
            <w:bottom w:val="none" w:sz="0" w:space="0" w:color="auto"/>
            <w:right w:val="none" w:sz="0" w:space="0" w:color="auto"/>
          </w:divBdr>
        </w:div>
        <w:div w:id="912274020">
          <w:marLeft w:val="640"/>
          <w:marRight w:val="0"/>
          <w:marTop w:val="0"/>
          <w:marBottom w:val="0"/>
          <w:divBdr>
            <w:top w:val="none" w:sz="0" w:space="0" w:color="auto"/>
            <w:left w:val="none" w:sz="0" w:space="0" w:color="auto"/>
            <w:bottom w:val="none" w:sz="0" w:space="0" w:color="auto"/>
            <w:right w:val="none" w:sz="0" w:space="0" w:color="auto"/>
          </w:divBdr>
        </w:div>
        <w:div w:id="1111164027">
          <w:marLeft w:val="640"/>
          <w:marRight w:val="0"/>
          <w:marTop w:val="0"/>
          <w:marBottom w:val="0"/>
          <w:divBdr>
            <w:top w:val="none" w:sz="0" w:space="0" w:color="auto"/>
            <w:left w:val="none" w:sz="0" w:space="0" w:color="auto"/>
            <w:bottom w:val="none" w:sz="0" w:space="0" w:color="auto"/>
            <w:right w:val="none" w:sz="0" w:space="0" w:color="auto"/>
          </w:divBdr>
        </w:div>
        <w:div w:id="1556817122">
          <w:marLeft w:val="640"/>
          <w:marRight w:val="0"/>
          <w:marTop w:val="0"/>
          <w:marBottom w:val="0"/>
          <w:divBdr>
            <w:top w:val="none" w:sz="0" w:space="0" w:color="auto"/>
            <w:left w:val="none" w:sz="0" w:space="0" w:color="auto"/>
            <w:bottom w:val="none" w:sz="0" w:space="0" w:color="auto"/>
            <w:right w:val="none" w:sz="0" w:space="0" w:color="auto"/>
          </w:divBdr>
        </w:div>
        <w:div w:id="1919486032">
          <w:marLeft w:val="640"/>
          <w:marRight w:val="0"/>
          <w:marTop w:val="0"/>
          <w:marBottom w:val="0"/>
          <w:divBdr>
            <w:top w:val="none" w:sz="0" w:space="0" w:color="auto"/>
            <w:left w:val="none" w:sz="0" w:space="0" w:color="auto"/>
            <w:bottom w:val="none" w:sz="0" w:space="0" w:color="auto"/>
            <w:right w:val="none" w:sz="0" w:space="0" w:color="auto"/>
          </w:divBdr>
        </w:div>
        <w:div w:id="2118525096">
          <w:marLeft w:val="640"/>
          <w:marRight w:val="0"/>
          <w:marTop w:val="0"/>
          <w:marBottom w:val="0"/>
          <w:divBdr>
            <w:top w:val="none" w:sz="0" w:space="0" w:color="auto"/>
            <w:left w:val="none" w:sz="0" w:space="0" w:color="auto"/>
            <w:bottom w:val="none" w:sz="0" w:space="0" w:color="auto"/>
            <w:right w:val="none" w:sz="0" w:space="0" w:color="auto"/>
          </w:divBdr>
        </w:div>
      </w:divsChild>
    </w:div>
    <w:div w:id="1519344527">
      <w:bodyDiv w:val="1"/>
      <w:marLeft w:val="0"/>
      <w:marRight w:val="0"/>
      <w:marTop w:val="0"/>
      <w:marBottom w:val="0"/>
      <w:divBdr>
        <w:top w:val="none" w:sz="0" w:space="0" w:color="auto"/>
        <w:left w:val="none" w:sz="0" w:space="0" w:color="auto"/>
        <w:bottom w:val="none" w:sz="0" w:space="0" w:color="auto"/>
        <w:right w:val="none" w:sz="0" w:space="0" w:color="auto"/>
      </w:divBdr>
      <w:divsChild>
        <w:div w:id="2097050841">
          <w:marLeft w:val="640"/>
          <w:marRight w:val="0"/>
          <w:marTop w:val="0"/>
          <w:marBottom w:val="0"/>
          <w:divBdr>
            <w:top w:val="none" w:sz="0" w:space="0" w:color="auto"/>
            <w:left w:val="none" w:sz="0" w:space="0" w:color="auto"/>
            <w:bottom w:val="none" w:sz="0" w:space="0" w:color="auto"/>
            <w:right w:val="none" w:sz="0" w:space="0" w:color="auto"/>
          </w:divBdr>
        </w:div>
        <w:div w:id="993946168">
          <w:marLeft w:val="640"/>
          <w:marRight w:val="0"/>
          <w:marTop w:val="0"/>
          <w:marBottom w:val="0"/>
          <w:divBdr>
            <w:top w:val="none" w:sz="0" w:space="0" w:color="auto"/>
            <w:left w:val="none" w:sz="0" w:space="0" w:color="auto"/>
            <w:bottom w:val="none" w:sz="0" w:space="0" w:color="auto"/>
            <w:right w:val="none" w:sz="0" w:space="0" w:color="auto"/>
          </w:divBdr>
        </w:div>
        <w:div w:id="1063216116">
          <w:marLeft w:val="640"/>
          <w:marRight w:val="0"/>
          <w:marTop w:val="0"/>
          <w:marBottom w:val="0"/>
          <w:divBdr>
            <w:top w:val="none" w:sz="0" w:space="0" w:color="auto"/>
            <w:left w:val="none" w:sz="0" w:space="0" w:color="auto"/>
            <w:bottom w:val="none" w:sz="0" w:space="0" w:color="auto"/>
            <w:right w:val="none" w:sz="0" w:space="0" w:color="auto"/>
          </w:divBdr>
        </w:div>
        <w:div w:id="593636912">
          <w:marLeft w:val="640"/>
          <w:marRight w:val="0"/>
          <w:marTop w:val="0"/>
          <w:marBottom w:val="0"/>
          <w:divBdr>
            <w:top w:val="none" w:sz="0" w:space="0" w:color="auto"/>
            <w:left w:val="none" w:sz="0" w:space="0" w:color="auto"/>
            <w:bottom w:val="none" w:sz="0" w:space="0" w:color="auto"/>
            <w:right w:val="none" w:sz="0" w:space="0" w:color="auto"/>
          </w:divBdr>
        </w:div>
        <w:div w:id="449478344">
          <w:marLeft w:val="640"/>
          <w:marRight w:val="0"/>
          <w:marTop w:val="0"/>
          <w:marBottom w:val="0"/>
          <w:divBdr>
            <w:top w:val="none" w:sz="0" w:space="0" w:color="auto"/>
            <w:left w:val="none" w:sz="0" w:space="0" w:color="auto"/>
            <w:bottom w:val="none" w:sz="0" w:space="0" w:color="auto"/>
            <w:right w:val="none" w:sz="0" w:space="0" w:color="auto"/>
          </w:divBdr>
        </w:div>
        <w:div w:id="1249386399">
          <w:marLeft w:val="640"/>
          <w:marRight w:val="0"/>
          <w:marTop w:val="0"/>
          <w:marBottom w:val="0"/>
          <w:divBdr>
            <w:top w:val="none" w:sz="0" w:space="0" w:color="auto"/>
            <w:left w:val="none" w:sz="0" w:space="0" w:color="auto"/>
            <w:bottom w:val="none" w:sz="0" w:space="0" w:color="auto"/>
            <w:right w:val="none" w:sz="0" w:space="0" w:color="auto"/>
          </w:divBdr>
        </w:div>
        <w:div w:id="234291633">
          <w:marLeft w:val="640"/>
          <w:marRight w:val="0"/>
          <w:marTop w:val="0"/>
          <w:marBottom w:val="0"/>
          <w:divBdr>
            <w:top w:val="none" w:sz="0" w:space="0" w:color="auto"/>
            <w:left w:val="none" w:sz="0" w:space="0" w:color="auto"/>
            <w:bottom w:val="none" w:sz="0" w:space="0" w:color="auto"/>
            <w:right w:val="none" w:sz="0" w:space="0" w:color="auto"/>
          </w:divBdr>
        </w:div>
        <w:div w:id="779226997">
          <w:marLeft w:val="640"/>
          <w:marRight w:val="0"/>
          <w:marTop w:val="0"/>
          <w:marBottom w:val="0"/>
          <w:divBdr>
            <w:top w:val="none" w:sz="0" w:space="0" w:color="auto"/>
            <w:left w:val="none" w:sz="0" w:space="0" w:color="auto"/>
            <w:bottom w:val="none" w:sz="0" w:space="0" w:color="auto"/>
            <w:right w:val="none" w:sz="0" w:space="0" w:color="auto"/>
          </w:divBdr>
        </w:div>
        <w:div w:id="1876655862">
          <w:marLeft w:val="640"/>
          <w:marRight w:val="0"/>
          <w:marTop w:val="0"/>
          <w:marBottom w:val="0"/>
          <w:divBdr>
            <w:top w:val="none" w:sz="0" w:space="0" w:color="auto"/>
            <w:left w:val="none" w:sz="0" w:space="0" w:color="auto"/>
            <w:bottom w:val="none" w:sz="0" w:space="0" w:color="auto"/>
            <w:right w:val="none" w:sz="0" w:space="0" w:color="auto"/>
          </w:divBdr>
        </w:div>
        <w:div w:id="160585260">
          <w:marLeft w:val="640"/>
          <w:marRight w:val="0"/>
          <w:marTop w:val="0"/>
          <w:marBottom w:val="0"/>
          <w:divBdr>
            <w:top w:val="none" w:sz="0" w:space="0" w:color="auto"/>
            <w:left w:val="none" w:sz="0" w:space="0" w:color="auto"/>
            <w:bottom w:val="none" w:sz="0" w:space="0" w:color="auto"/>
            <w:right w:val="none" w:sz="0" w:space="0" w:color="auto"/>
          </w:divBdr>
        </w:div>
        <w:div w:id="1145856705">
          <w:marLeft w:val="640"/>
          <w:marRight w:val="0"/>
          <w:marTop w:val="0"/>
          <w:marBottom w:val="0"/>
          <w:divBdr>
            <w:top w:val="none" w:sz="0" w:space="0" w:color="auto"/>
            <w:left w:val="none" w:sz="0" w:space="0" w:color="auto"/>
            <w:bottom w:val="none" w:sz="0" w:space="0" w:color="auto"/>
            <w:right w:val="none" w:sz="0" w:space="0" w:color="auto"/>
          </w:divBdr>
        </w:div>
        <w:div w:id="1882746071">
          <w:marLeft w:val="640"/>
          <w:marRight w:val="0"/>
          <w:marTop w:val="0"/>
          <w:marBottom w:val="0"/>
          <w:divBdr>
            <w:top w:val="none" w:sz="0" w:space="0" w:color="auto"/>
            <w:left w:val="none" w:sz="0" w:space="0" w:color="auto"/>
            <w:bottom w:val="none" w:sz="0" w:space="0" w:color="auto"/>
            <w:right w:val="none" w:sz="0" w:space="0" w:color="auto"/>
          </w:divBdr>
        </w:div>
        <w:div w:id="1716856955">
          <w:marLeft w:val="640"/>
          <w:marRight w:val="0"/>
          <w:marTop w:val="0"/>
          <w:marBottom w:val="0"/>
          <w:divBdr>
            <w:top w:val="none" w:sz="0" w:space="0" w:color="auto"/>
            <w:left w:val="none" w:sz="0" w:space="0" w:color="auto"/>
            <w:bottom w:val="none" w:sz="0" w:space="0" w:color="auto"/>
            <w:right w:val="none" w:sz="0" w:space="0" w:color="auto"/>
          </w:divBdr>
        </w:div>
        <w:div w:id="243295984">
          <w:marLeft w:val="640"/>
          <w:marRight w:val="0"/>
          <w:marTop w:val="0"/>
          <w:marBottom w:val="0"/>
          <w:divBdr>
            <w:top w:val="none" w:sz="0" w:space="0" w:color="auto"/>
            <w:left w:val="none" w:sz="0" w:space="0" w:color="auto"/>
            <w:bottom w:val="none" w:sz="0" w:space="0" w:color="auto"/>
            <w:right w:val="none" w:sz="0" w:space="0" w:color="auto"/>
          </w:divBdr>
        </w:div>
        <w:div w:id="954794764">
          <w:marLeft w:val="640"/>
          <w:marRight w:val="0"/>
          <w:marTop w:val="0"/>
          <w:marBottom w:val="0"/>
          <w:divBdr>
            <w:top w:val="none" w:sz="0" w:space="0" w:color="auto"/>
            <w:left w:val="none" w:sz="0" w:space="0" w:color="auto"/>
            <w:bottom w:val="none" w:sz="0" w:space="0" w:color="auto"/>
            <w:right w:val="none" w:sz="0" w:space="0" w:color="auto"/>
          </w:divBdr>
        </w:div>
        <w:div w:id="109597291">
          <w:marLeft w:val="640"/>
          <w:marRight w:val="0"/>
          <w:marTop w:val="0"/>
          <w:marBottom w:val="0"/>
          <w:divBdr>
            <w:top w:val="none" w:sz="0" w:space="0" w:color="auto"/>
            <w:left w:val="none" w:sz="0" w:space="0" w:color="auto"/>
            <w:bottom w:val="none" w:sz="0" w:space="0" w:color="auto"/>
            <w:right w:val="none" w:sz="0" w:space="0" w:color="auto"/>
          </w:divBdr>
        </w:div>
        <w:div w:id="919220951">
          <w:marLeft w:val="640"/>
          <w:marRight w:val="0"/>
          <w:marTop w:val="0"/>
          <w:marBottom w:val="0"/>
          <w:divBdr>
            <w:top w:val="none" w:sz="0" w:space="0" w:color="auto"/>
            <w:left w:val="none" w:sz="0" w:space="0" w:color="auto"/>
            <w:bottom w:val="none" w:sz="0" w:space="0" w:color="auto"/>
            <w:right w:val="none" w:sz="0" w:space="0" w:color="auto"/>
          </w:divBdr>
        </w:div>
        <w:div w:id="1271932898">
          <w:marLeft w:val="640"/>
          <w:marRight w:val="0"/>
          <w:marTop w:val="0"/>
          <w:marBottom w:val="0"/>
          <w:divBdr>
            <w:top w:val="none" w:sz="0" w:space="0" w:color="auto"/>
            <w:left w:val="none" w:sz="0" w:space="0" w:color="auto"/>
            <w:bottom w:val="none" w:sz="0" w:space="0" w:color="auto"/>
            <w:right w:val="none" w:sz="0" w:space="0" w:color="auto"/>
          </w:divBdr>
        </w:div>
        <w:div w:id="1129392685">
          <w:marLeft w:val="640"/>
          <w:marRight w:val="0"/>
          <w:marTop w:val="0"/>
          <w:marBottom w:val="0"/>
          <w:divBdr>
            <w:top w:val="none" w:sz="0" w:space="0" w:color="auto"/>
            <w:left w:val="none" w:sz="0" w:space="0" w:color="auto"/>
            <w:bottom w:val="none" w:sz="0" w:space="0" w:color="auto"/>
            <w:right w:val="none" w:sz="0" w:space="0" w:color="auto"/>
          </w:divBdr>
        </w:div>
        <w:div w:id="920334094">
          <w:marLeft w:val="640"/>
          <w:marRight w:val="0"/>
          <w:marTop w:val="0"/>
          <w:marBottom w:val="0"/>
          <w:divBdr>
            <w:top w:val="none" w:sz="0" w:space="0" w:color="auto"/>
            <w:left w:val="none" w:sz="0" w:space="0" w:color="auto"/>
            <w:bottom w:val="none" w:sz="0" w:space="0" w:color="auto"/>
            <w:right w:val="none" w:sz="0" w:space="0" w:color="auto"/>
          </w:divBdr>
        </w:div>
        <w:div w:id="533353181">
          <w:marLeft w:val="640"/>
          <w:marRight w:val="0"/>
          <w:marTop w:val="0"/>
          <w:marBottom w:val="0"/>
          <w:divBdr>
            <w:top w:val="none" w:sz="0" w:space="0" w:color="auto"/>
            <w:left w:val="none" w:sz="0" w:space="0" w:color="auto"/>
            <w:bottom w:val="none" w:sz="0" w:space="0" w:color="auto"/>
            <w:right w:val="none" w:sz="0" w:space="0" w:color="auto"/>
          </w:divBdr>
        </w:div>
        <w:div w:id="1912693357">
          <w:marLeft w:val="640"/>
          <w:marRight w:val="0"/>
          <w:marTop w:val="0"/>
          <w:marBottom w:val="0"/>
          <w:divBdr>
            <w:top w:val="none" w:sz="0" w:space="0" w:color="auto"/>
            <w:left w:val="none" w:sz="0" w:space="0" w:color="auto"/>
            <w:bottom w:val="none" w:sz="0" w:space="0" w:color="auto"/>
            <w:right w:val="none" w:sz="0" w:space="0" w:color="auto"/>
          </w:divBdr>
        </w:div>
        <w:div w:id="1031304044">
          <w:marLeft w:val="640"/>
          <w:marRight w:val="0"/>
          <w:marTop w:val="0"/>
          <w:marBottom w:val="0"/>
          <w:divBdr>
            <w:top w:val="none" w:sz="0" w:space="0" w:color="auto"/>
            <w:left w:val="none" w:sz="0" w:space="0" w:color="auto"/>
            <w:bottom w:val="none" w:sz="0" w:space="0" w:color="auto"/>
            <w:right w:val="none" w:sz="0" w:space="0" w:color="auto"/>
          </w:divBdr>
        </w:div>
        <w:div w:id="1725177307">
          <w:marLeft w:val="640"/>
          <w:marRight w:val="0"/>
          <w:marTop w:val="0"/>
          <w:marBottom w:val="0"/>
          <w:divBdr>
            <w:top w:val="none" w:sz="0" w:space="0" w:color="auto"/>
            <w:left w:val="none" w:sz="0" w:space="0" w:color="auto"/>
            <w:bottom w:val="none" w:sz="0" w:space="0" w:color="auto"/>
            <w:right w:val="none" w:sz="0" w:space="0" w:color="auto"/>
          </w:divBdr>
        </w:div>
        <w:div w:id="687024890">
          <w:marLeft w:val="640"/>
          <w:marRight w:val="0"/>
          <w:marTop w:val="0"/>
          <w:marBottom w:val="0"/>
          <w:divBdr>
            <w:top w:val="none" w:sz="0" w:space="0" w:color="auto"/>
            <w:left w:val="none" w:sz="0" w:space="0" w:color="auto"/>
            <w:bottom w:val="none" w:sz="0" w:space="0" w:color="auto"/>
            <w:right w:val="none" w:sz="0" w:space="0" w:color="auto"/>
          </w:divBdr>
        </w:div>
        <w:div w:id="1340430422">
          <w:marLeft w:val="640"/>
          <w:marRight w:val="0"/>
          <w:marTop w:val="0"/>
          <w:marBottom w:val="0"/>
          <w:divBdr>
            <w:top w:val="none" w:sz="0" w:space="0" w:color="auto"/>
            <w:left w:val="none" w:sz="0" w:space="0" w:color="auto"/>
            <w:bottom w:val="none" w:sz="0" w:space="0" w:color="auto"/>
            <w:right w:val="none" w:sz="0" w:space="0" w:color="auto"/>
          </w:divBdr>
        </w:div>
        <w:div w:id="1067260949">
          <w:marLeft w:val="640"/>
          <w:marRight w:val="0"/>
          <w:marTop w:val="0"/>
          <w:marBottom w:val="0"/>
          <w:divBdr>
            <w:top w:val="none" w:sz="0" w:space="0" w:color="auto"/>
            <w:left w:val="none" w:sz="0" w:space="0" w:color="auto"/>
            <w:bottom w:val="none" w:sz="0" w:space="0" w:color="auto"/>
            <w:right w:val="none" w:sz="0" w:space="0" w:color="auto"/>
          </w:divBdr>
        </w:div>
        <w:div w:id="1392193468">
          <w:marLeft w:val="640"/>
          <w:marRight w:val="0"/>
          <w:marTop w:val="0"/>
          <w:marBottom w:val="0"/>
          <w:divBdr>
            <w:top w:val="none" w:sz="0" w:space="0" w:color="auto"/>
            <w:left w:val="none" w:sz="0" w:space="0" w:color="auto"/>
            <w:bottom w:val="none" w:sz="0" w:space="0" w:color="auto"/>
            <w:right w:val="none" w:sz="0" w:space="0" w:color="auto"/>
          </w:divBdr>
        </w:div>
        <w:div w:id="2104380121">
          <w:marLeft w:val="640"/>
          <w:marRight w:val="0"/>
          <w:marTop w:val="0"/>
          <w:marBottom w:val="0"/>
          <w:divBdr>
            <w:top w:val="none" w:sz="0" w:space="0" w:color="auto"/>
            <w:left w:val="none" w:sz="0" w:space="0" w:color="auto"/>
            <w:bottom w:val="none" w:sz="0" w:space="0" w:color="auto"/>
            <w:right w:val="none" w:sz="0" w:space="0" w:color="auto"/>
          </w:divBdr>
        </w:div>
        <w:div w:id="1487816472">
          <w:marLeft w:val="640"/>
          <w:marRight w:val="0"/>
          <w:marTop w:val="0"/>
          <w:marBottom w:val="0"/>
          <w:divBdr>
            <w:top w:val="none" w:sz="0" w:space="0" w:color="auto"/>
            <w:left w:val="none" w:sz="0" w:space="0" w:color="auto"/>
            <w:bottom w:val="none" w:sz="0" w:space="0" w:color="auto"/>
            <w:right w:val="none" w:sz="0" w:space="0" w:color="auto"/>
          </w:divBdr>
        </w:div>
        <w:div w:id="127599051">
          <w:marLeft w:val="640"/>
          <w:marRight w:val="0"/>
          <w:marTop w:val="0"/>
          <w:marBottom w:val="0"/>
          <w:divBdr>
            <w:top w:val="none" w:sz="0" w:space="0" w:color="auto"/>
            <w:left w:val="none" w:sz="0" w:space="0" w:color="auto"/>
            <w:bottom w:val="none" w:sz="0" w:space="0" w:color="auto"/>
            <w:right w:val="none" w:sz="0" w:space="0" w:color="auto"/>
          </w:divBdr>
        </w:div>
        <w:div w:id="1924412639">
          <w:marLeft w:val="640"/>
          <w:marRight w:val="0"/>
          <w:marTop w:val="0"/>
          <w:marBottom w:val="0"/>
          <w:divBdr>
            <w:top w:val="none" w:sz="0" w:space="0" w:color="auto"/>
            <w:left w:val="none" w:sz="0" w:space="0" w:color="auto"/>
            <w:bottom w:val="none" w:sz="0" w:space="0" w:color="auto"/>
            <w:right w:val="none" w:sz="0" w:space="0" w:color="auto"/>
          </w:divBdr>
        </w:div>
        <w:div w:id="1809468296">
          <w:marLeft w:val="640"/>
          <w:marRight w:val="0"/>
          <w:marTop w:val="0"/>
          <w:marBottom w:val="0"/>
          <w:divBdr>
            <w:top w:val="none" w:sz="0" w:space="0" w:color="auto"/>
            <w:left w:val="none" w:sz="0" w:space="0" w:color="auto"/>
            <w:bottom w:val="none" w:sz="0" w:space="0" w:color="auto"/>
            <w:right w:val="none" w:sz="0" w:space="0" w:color="auto"/>
          </w:divBdr>
        </w:div>
        <w:div w:id="1929001581">
          <w:marLeft w:val="640"/>
          <w:marRight w:val="0"/>
          <w:marTop w:val="0"/>
          <w:marBottom w:val="0"/>
          <w:divBdr>
            <w:top w:val="none" w:sz="0" w:space="0" w:color="auto"/>
            <w:left w:val="none" w:sz="0" w:space="0" w:color="auto"/>
            <w:bottom w:val="none" w:sz="0" w:space="0" w:color="auto"/>
            <w:right w:val="none" w:sz="0" w:space="0" w:color="auto"/>
          </w:divBdr>
        </w:div>
        <w:div w:id="1991667893">
          <w:marLeft w:val="640"/>
          <w:marRight w:val="0"/>
          <w:marTop w:val="0"/>
          <w:marBottom w:val="0"/>
          <w:divBdr>
            <w:top w:val="none" w:sz="0" w:space="0" w:color="auto"/>
            <w:left w:val="none" w:sz="0" w:space="0" w:color="auto"/>
            <w:bottom w:val="none" w:sz="0" w:space="0" w:color="auto"/>
            <w:right w:val="none" w:sz="0" w:space="0" w:color="auto"/>
          </w:divBdr>
        </w:div>
        <w:div w:id="679310433">
          <w:marLeft w:val="640"/>
          <w:marRight w:val="0"/>
          <w:marTop w:val="0"/>
          <w:marBottom w:val="0"/>
          <w:divBdr>
            <w:top w:val="none" w:sz="0" w:space="0" w:color="auto"/>
            <w:left w:val="none" w:sz="0" w:space="0" w:color="auto"/>
            <w:bottom w:val="none" w:sz="0" w:space="0" w:color="auto"/>
            <w:right w:val="none" w:sz="0" w:space="0" w:color="auto"/>
          </w:divBdr>
        </w:div>
        <w:div w:id="1171990547">
          <w:marLeft w:val="640"/>
          <w:marRight w:val="0"/>
          <w:marTop w:val="0"/>
          <w:marBottom w:val="0"/>
          <w:divBdr>
            <w:top w:val="none" w:sz="0" w:space="0" w:color="auto"/>
            <w:left w:val="none" w:sz="0" w:space="0" w:color="auto"/>
            <w:bottom w:val="none" w:sz="0" w:space="0" w:color="auto"/>
            <w:right w:val="none" w:sz="0" w:space="0" w:color="auto"/>
          </w:divBdr>
        </w:div>
        <w:div w:id="1382947850">
          <w:marLeft w:val="640"/>
          <w:marRight w:val="0"/>
          <w:marTop w:val="0"/>
          <w:marBottom w:val="0"/>
          <w:divBdr>
            <w:top w:val="none" w:sz="0" w:space="0" w:color="auto"/>
            <w:left w:val="none" w:sz="0" w:space="0" w:color="auto"/>
            <w:bottom w:val="none" w:sz="0" w:space="0" w:color="auto"/>
            <w:right w:val="none" w:sz="0" w:space="0" w:color="auto"/>
          </w:divBdr>
        </w:div>
      </w:divsChild>
    </w:div>
    <w:div w:id="1698315113">
      <w:bodyDiv w:val="1"/>
      <w:marLeft w:val="0"/>
      <w:marRight w:val="0"/>
      <w:marTop w:val="0"/>
      <w:marBottom w:val="0"/>
      <w:divBdr>
        <w:top w:val="none" w:sz="0" w:space="0" w:color="auto"/>
        <w:left w:val="none" w:sz="0" w:space="0" w:color="auto"/>
        <w:bottom w:val="none" w:sz="0" w:space="0" w:color="auto"/>
        <w:right w:val="none" w:sz="0" w:space="0" w:color="auto"/>
      </w:divBdr>
      <w:divsChild>
        <w:div w:id="896745285">
          <w:marLeft w:val="640"/>
          <w:marRight w:val="0"/>
          <w:marTop w:val="0"/>
          <w:marBottom w:val="0"/>
          <w:divBdr>
            <w:top w:val="none" w:sz="0" w:space="0" w:color="auto"/>
            <w:left w:val="none" w:sz="0" w:space="0" w:color="auto"/>
            <w:bottom w:val="none" w:sz="0" w:space="0" w:color="auto"/>
            <w:right w:val="none" w:sz="0" w:space="0" w:color="auto"/>
          </w:divBdr>
        </w:div>
        <w:div w:id="1230313260">
          <w:marLeft w:val="640"/>
          <w:marRight w:val="0"/>
          <w:marTop w:val="0"/>
          <w:marBottom w:val="0"/>
          <w:divBdr>
            <w:top w:val="none" w:sz="0" w:space="0" w:color="auto"/>
            <w:left w:val="none" w:sz="0" w:space="0" w:color="auto"/>
            <w:bottom w:val="none" w:sz="0" w:space="0" w:color="auto"/>
            <w:right w:val="none" w:sz="0" w:space="0" w:color="auto"/>
          </w:divBdr>
        </w:div>
        <w:div w:id="39474074">
          <w:marLeft w:val="640"/>
          <w:marRight w:val="0"/>
          <w:marTop w:val="0"/>
          <w:marBottom w:val="0"/>
          <w:divBdr>
            <w:top w:val="none" w:sz="0" w:space="0" w:color="auto"/>
            <w:left w:val="none" w:sz="0" w:space="0" w:color="auto"/>
            <w:bottom w:val="none" w:sz="0" w:space="0" w:color="auto"/>
            <w:right w:val="none" w:sz="0" w:space="0" w:color="auto"/>
          </w:divBdr>
        </w:div>
        <w:div w:id="1511212506">
          <w:marLeft w:val="640"/>
          <w:marRight w:val="0"/>
          <w:marTop w:val="0"/>
          <w:marBottom w:val="0"/>
          <w:divBdr>
            <w:top w:val="none" w:sz="0" w:space="0" w:color="auto"/>
            <w:left w:val="none" w:sz="0" w:space="0" w:color="auto"/>
            <w:bottom w:val="none" w:sz="0" w:space="0" w:color="auto"/>
            <w:right w:val="none" w:sz="0" w:space="0" w:color="auto"/>
          </w:divBdr>
        </w:div>
        <w:div w:id="1594630262">
          <w:marLeft w:val="640"/>
          <w:marRight w:val="0"/>
          <w:marTop w:val="0"/>
          <w:marBottom w:val="0"/>
          <w:divBdr>
            <w:top w:val="none" w:sz="0" w:space="0" w:color="auto"/>
            <w:left w:val="none" w:sz="0" w:space="0" w:color="auto"/>
            <w:bottom w:val="none" w:sz="0" w:space="0" w:color="auto"/>
            <w:right w:val="none" w:sz="0" w:space="0" w:color="auto"/>
          </w:divBdr>
        </w:div>
        <w:div w:id="1853179664">
          <w:marLeft w:val="640"/>
          <w:marRight w:val="0"/>
          <w:marTop w:val="0"/>
          <w:marBottom w:val="0"/>
          <w:divBdr>
            <w:top w:val="none" w:sz="0" w:space="0" w:color="auto"/>
            <w:left w:val="none" w:sz="0" w:space="0" w:color="auto"/>
            <w:bottom w:val="none" w:sz="0" w:space="0" w:color="auto"/>
            <w:right w:val="none" w:sz="0" w:space="0" w:color="auto"/>
          </w:divBdr>
        </w:div>
        <w:div w:id="1568029993">
          <w:marLeft w:val="640"/>
          <w:marRight w:val="0"/>
          <w:marTop w:val="0"/>
          <w:marBottom w:val="0"/>
          <w:divBdr>
            <w:top w:val="none" w:sz="0" w:space="0" w:color="auto"/>
            <w:left w:val="none" w:sz="0" w:space="0" w:color="auto"/>
            <w:bottom w:val="none" w:sz="0" w:space="0" w:color="auto"/>
            <w:right w:val="none" w:sz="0" w:space="0" w:color="auto"/>
          </w:divBdr>
        </w:div>
        <w:div w:id="1827237288">
          <w:marLeft w:val="640"/>
          <w:marRight w:val="0"/>
          <w:marTop w:val="0"/>
          <w:marBottom w:val="0"/>
          <w:divBdr>
            <w:top w:val="none" w:sz="0" w:space="0" w:color="auto"/>
            <w:left w:val="none" w:sz="0" w:space="0" w:color="auto"/>
            <w:bottom w:val="none" w:sz="0" w:space="0" w:color="auto"/>
            <w:right w:val="none" w:sz="0" w:space="0" w:color="auto"/>
          </w:divBdr>
        </w:div>
        <w:div w:id="1950315519">
          <w:marLeft w:val="640"/>
          <w:marRight w:val="0"/>
          <w:marTop w:val="0"/>
          <w:marBottom w:val="0"/>
          <w:divBdr>
            <w:top w:val="none" w:sz="0" w:space="0" w:color="auto"/>
            <w:left w:val="none" w:sz="0" w:space="0" w:color="auto"/>
            <w:bottom w:val="none" w:sz="0" w:space="0" w:color="auto"/>
            <w:right w:val="none" w:sz="0" w:space="0" w:color="auto"/>
          </w:divBdr>
        </w:div>
        <w:div w:id="618879926">
          <w:marLeft w:val="640"/>
          <w:marRight w:val="0"/>
          <w:marTop w:val="0"/>
          <w:marBottom w:val="0"/>
          <w:divBdr>
            <w:top w:val="none" w:sz="0" w:space="0" w:color="auto"/>
            <w:left w:val="none" w:sz="0" w:space="0" w:color="auto"/>
            <w:bottom w:val="none" w:sz="0" w:space="0" w:color="auto"/>
            <w:right w:val="none" w:sz="0" w:space="0" w:color="auto"/>
          </w:divBdr>
        </w:div>
        <w:div w:id="1895577649">
          <w:marLeft w:val="640"/>
          <w:marRight w:val="0"/>
          <w:marTop w:val="0"/>
          <w:marBottom w:val="0"/>
          <w:divBdr>
            <w:top w:val="none" w:sz="0" w:space="0" w:color="auto"/>
            <w:left w:val="none" w:sz="0" w:space="0" w:color="auto"/>
            <w:bottom w:val="none" w:sz="0" w:space="0" w:color="auto"/>
            <w:right w:val="none" w:sz="0" w:space="0" w:color="auto"/>
          </w:divBdr>
        </w:div>
        <w:div w:id="1019963831">
          <w:marLeft w:val="640"/>
          <w:marRight w:val="0"/>
          <w:marTop w:val="0"/>
          <w:marBottom w:val="0"/>
          <w:divBdr>
            <w:top w:val="none" w:sz="0" w:space="0" w:color="auto"/>
            <w:left w:val="none" w:sz="0" w:space="0" w:color="auto"/>
            <w:bottom w:val="none" w:sz="0" w:space="0" w:color="auto"/>
            <w:right w:val="none" w:sz="0" w:space="0" w:color="auto"/>
          </w:divBdr>
        </w:div>
        <w:div w:id="1190411167">
          <w:marLeft w:val="640"/>
          <w:marRight w:val="0"/>
          <w:marTop w:val="0"/>
          <w:marBottom w:val="0"/>
          <w:divBdr>
            <w:top w:val="none" w:sz="0" w:space="0" w:color="auto"/>
            <w:left w:val="none" w:sz="0" w:space="0" w:color="auto"/>
            <w:bottom w:val="none" w:sz="0" w:space="0" w:color="auto"/>
            <w:right w:val="none" w:sz="0" w:space="0" w:color="auto"/>
          </w:divBdr>
        </w:div>
        <w:div w:id="1866019003">
          <w:marLeft w:val="640"/>
          <w:marRight w:val="0"/>
          <w:marTop w:val="0"/>
          <w:marBottom w:val="0"/>
          <w:divBdr>
            <w:top w:val="none" w:sz="0" w:space="0" w:color="auto"/>
            <w:left w:val="none" w:sz="0" w:space="0" w:color="auto"/>
            <w:bottom w:val="none" w:sz="0" w:space="0" w:color="auto"/>
            <w:right w:val="none" w:sz="0" w:space="0" w:color="auto"/>
          </w:divBdr>
        </w:div>
        <w:div w:id="338629292">
          <w:marLeft w:val="640"/>
          <w:marRight w:val="0"/>
          <w:marTop w:val="0"/>
          <w:marBottom w:val="0"/>
          <w:divBdr>
            <w:top w:val="none" w:sz="0" w:space="0" w:color="auto"/>
            <w:left w:val="none" w:sz="0" w:space="0" w:color="auto"/>
            <w:bottom w:val="none" w:sz="0" w:space="0" w:color="auto"/>
            <w:right w:val="none" w:sz="0" w:space="0" w:color="auto"/>
          </w:divBdr>
        </w:div>
        <w:div w:id="1610045573">
          <w:marLeft w:val="640"/>
          <w:marRight w:val="0"/>
          <w:marTop w:val="0"/>
          <w:marBottom w:val="0"/>
          <w:divBdr>
            <w:top w:val="none" w:sz="0" w:space="0" w:color="auto"/>
            <w:left w:val="none" w:sz="0" w:space="0" w:color="auto"/>
            <w:bottom w:val="none" w:sz="0" w:space="0" w:color="auto"/>
            <w:right w:val="none" w:sz="0" w:space="0" w:color="auto"/>
          </w:divBdr>
        </w:div>
        <w:div w:id="2040545875">
          <w:marLeft w:val="640"/>
          <w:marRight w:val="0"/>
          <w:marTop w:val="0"/>
          <w:marBottom w:val="0"/>
          <w:divBdr>
            <w:top w:val="none" w:sz="0" w:space="0" w:color="auto"/>
            <w:left w:val="none" w:sz="0" w:space="0" w:color="auto"/>
            <w:bottom w:val="none" w:sz="0" w:space="0" w:color="auto"/>
            <w:right w:val="none" w:sz="0" w:space="0" w:color="auto"/>
          </w:divBdr>
        </w:div>
        <w:div w:id="93330875">
          <w:marLeft w:val="640"/>
          <w:marRight w:val="0"/>
          <w:marTop w:val="0"/>
          <w:marBottom w:val="0"/>
          <w:divBdr>
            <w:top w:val="none" w:sz="0" w:space="0" w:color="auto"/>
            <w:left w:val="none" w:sz="0" w:space="0" w:color="auto"/>
            <w:bottom w:val="none" w:sz="0" w:space="0" w:color="auto"/>
            <w:right w:val="none" w:sz="0" w:space="0" w:color="auto"/>
          </w:divBdr>
        </w:div>
        <w:div w:id="704405156">
          <w:marLeft w:val="640"/>
          <w:marRight w:val="0"/>
          <w:marTop w:val="0"/>
          <w:marBottom w:val="0"/>
          <w:divBdr>
            <w:top w:val="none" w:sz="0" w:space="0" w:color="auto"/>
            <w:left w:val="none" w:sz="0" w:space="0" w:color="auto"/>
            <w:bottom w:val="none" w:sz="0" w:space="0" w:color="auto"/>
            <w:right w:val="none" w:sz="0" w:space="0" w:color="auto"/>
          </w:divBdr>
        </w:div>
        <w:div w:id="1835606616">
          <w:marLeft w:val="640"/>
          <w:marRight w:val="0"/>
          <w:marTop w:val="0"/>
          <w:marBottom w:val="0"/>
          <w:divBdr>
            <w:top w:val="none" w:sz="0" w:space="0" w:color="auto"/>
            <w:left w:val="none" w:sz="0" w:space="0" w:color="auto"/>
            <w:bottom w:val="none" w:sz="0" w:space="0" w:color="auto"/>
            <w:right w:val="none" w:sz="0" w:space="0" w:color="auto"/>
          </w:divBdr>
        </w:div>
        <w:div w:id="390927429">
          <w:marLeft w:val="640"/>
          <w:marRight w:val="0"/>
          <w:marTop w:val="0"/>
          <w:marBottom w:val="0"/>
          <w:divBdr>
            <w:top w:val="none" w:sz="0" w:space="0" w:color="auto"/>
            <w:left w:val="none" w:sz="0" w:space="0" w:color="auto"/>
            <w:bottom w:val="none" w:sz="0" w:space="0" w:color="auto"/>
            <w:right w:val="none" w:sz="0" w:space="0" w:color="auto"/>
          </w:divBdr>
        </w:div>
        <w:div w:id="841972120">
          <w:marLeft w:val="640"/>
          <w:marRight w:val="0"/>
          <w:marTop w:val="0"/>
          <w:marBottom w:val="0"/>
          <w:divBdr>
            <w:top w:val="none" w:sz="0" w:space="0" w:color="auto"/>
            <w:left w:val="none" w:sz="0" w:space="0" w:color="auto"/>
            <w:bottom w:val="none" w:sz="0" w:space="0" w:color="auto"/>
            <w:right w:val="none" w:sz="0" w:space="0" w:color="auto"/>
          </w:divBdr>
        </w:div>
        <w:div w:id="1511989270">
          <w:marLeft w:val="640"/>
          <w:marRight w:val="0"/>
          <w:marTop w:val="0"/>
          <w:marBottom w:val="0"/>
          <w:divBdr>
            <w:top w:val="none" w:sz="0" w:space="0" w:color="auto"/>
            <w:left w:val="none" w:sz="0" w:space="0" w:color="auto"/>
            <w:bottom w:val="none" w:sz="0" w:space="0" w:color="auto"/>
            <w:right w:val="none" w:sz="0" w:space="0" w:color="auto"/>
          </w:divBdr>
        </w:div>
        <w:div w:id="1993486297">
          <w:marLeft w:val="640"/>
          <w:marRight w:val="0"/>
          <w:marTop w:val="0"/>
          <w:marBottom w:val="0"/>
          <w:divBdr>
            <w:top w:val="none" w:sz="0" w:space="0" w:color="auto"/>
            <w:left w:val="none" w:sz="0" w:space="0" w:color="auto"/>
            <w:bottom w:val="none" w:sz="0" w:space="0" w:color="auto"/>
            <w:right w:val="none" w:sz="0" w:space="0" w:color="auto"/>
          </w:divBdr>
        </w:div>
        <w:div w:id="843470382">
          <w:marLeft w:val="640"/>
          <w:marRight w:val="0"/>
          <w:marTop w:val="0"/>
          <w:marBottom w:val="0"/>
          <w:divBdr>
            <w:top w:val="none" w:sz="0" w:space="0" w:color="auto"/>
            <w:left w:val="none" w:sz="0" w:space="0" w:color="auto"/>
            <w:bottom w:val="none" w:sz="0" w:space="0" w:color="auto"/>
            <w:right w:val="none" w:sz="0" w:space="0" w:color="auto"/>
          </w:divBdr>
        </w:div>
        <w:div w:id="863597619">
          <w:marLeft w:val="640"/>
          <w:marRight w:val="0"/>
          <w:marTop w:val="0"/>
          <w:marBottom w:val="0"/>
          <w:divBdr>
            <w:top w:val="none" w:sz="0" w:space="0" w:color="auto"/>
            <w:left w:val="none" w:sz="0" w:space="0" w:color="auto"/>
            <w:bottom w:val="none" w:sz="0" w:space="0" w:color="auto"/>
            <w:right w:val="none" w:sz="0" w:space="0" w:color="auto"/>
          </w:divBdr>
        </w:div>
        <w:div w:id="1809787032">
          <w:marLeft w:val="640"/>
          <w:marRight w:val="0"/>
          <w:marTop w:val="0"/>
          <w:marBottom w:val="0"/>
          <w:divBdr>
            <w:top w:val="none" w:sz="0" w:space="0" w:color="auto"/>
            <w:left w:val="none" w:sz="0" w:space="0" w:color="auto"/>
            <w:bottom w:val="none" w:sz="0" w:space="0" w:color="auto"/>
            <w:right w:val="none" w:sz="0" w:space="0" w:color="auto"/>
          </w:divBdr>
        </w:div>
        <w:div w:id="1484811744">
          <w:marLeft w:val="640"/>
          <w:marRight w:val="0"/>
          <w:marTop w:val="0"/>
          <w:marBottom w:val="0"/>
          <w:divBdr>
            <w:top w:val="none" w:sz="0" w:space="0" w:color="auto"/>
            <w:left w:val="none" w:sz="0" w:space="0" w:color="auto"/>
            <w:bottom w:val="none" w:sz="0" w:space="0" w:color="auto"/>
            <w:right w:val="none" w:sz="0" w:space="0" w:color="auto"/>
          </w:divBdr>
        </w:div>
        <w:div w:id="1435900098">
          <w:marLeft w:val="640"/>
          <w:marRight w:val="0"/>
          <w:marTop w:val="0"/>
          <w:marBottom w:val="0"/>
          <w:divBdr>
            <w:top w:val="none" w:sz="0" w:space="0" w:color="auto"/>
            <w:left w:val="none" w:sz="0" w:space="0" w:color="auto"/>
            <w:bottom w:val="none" w:sz="0" w:space="0" w:color="auto"/>
            <w:right w:val="none" w:sz="0" w:space="0" w:color="auto"/>
          </w:divBdr>
        </w:div>
        <w:div w:id="1465998414">
          <w:marLeft w:val="640"/>
          <w:marRight w:val="0"/>
          <w:marTop w:val="0"/>
          <w:marBottom w:val="0"/>
          <w:divBdr>
            <w:top w:val="none" w:sz="0" w:space="0" w:color="auto"/>
            <w:left w:val="none" w:sz="0" w:space="0" w:color="auto"/>
            <w:bottom w:val="none" w:sz="0" w:space="0" w:color="auto"/>
            <w:right w:val="none" w:sz="0" w:space="0" w:color="auto"/>
          </w:divBdr>
        </w:div>
        <w:div w:id="921109676">
          <w:marLeft w:val="640"/>
          <w:marRight w:val="0"/>
          <w:marTop w:val="0"/>
          <w:marBottom w:val="0"/>
          <w:divBdr>
            <w:top w:val="none" w:sz="0" w:space="0" w:color="auto"/>
            <w:left w:val="none" w:sz="0" w:space="0" w:color="auto"/>
            <w:bottom w:val="none" w:sz="0" w:space="0" w:color="auto"/>
            <w:right w:val="none" w:sz="0" w:space="0" w:color="auto"/>
          </w:divBdr>
        </w:div>
        <w:div w:id="1084305806">
          <w:marLeft w:val="640"/>
          <w:marRight w:val="0"/>
          <w:marTop w:val="0"/>
          <w:marBottom w:val="0"/>
          <w:divBdr>
            <w:top w:val="none" w:sz="0" w:space="0" w:color="auto"/>
            <w:left w:val="none" w:sz="0" w:space="0" w:color="auto"/>
            <w:bottom w:val="none" w:sz="0" w:space="0" w:color="auto"/>
            <w:right w:val="none" w:sz="0" w:space="0" w:color="auto"/>
          </w:divBdr>
        </w:div>
        <w:div w:id="1014529625">
          <w:marLeft w:val="640"/>
          <w:marRight w:val="0"/>
          <w:marTop w:val="0"/>
          <w:marBottom w:val="0"/>
          <w:divBdr>
            <w:top w:val="none" w:sz="0" w:space="0" w:color="auto"/>
            <w:left w:val="none" w:sz="0" w:space="0" w:color="auto"/>
            <w:bottom w:val="none" w:sz="0" w:space="0" w:color="auto"/>
            <w:right w:val="none" w:sz="0" w:space="0" w:color="auto"/>
          </w:divBdr>
        </w:div>
        <w:div w:id="1474131604">
          <w:marLeft w:val="640"/>
          <w:marRight w:val="0"/>
          <w:marTop w:val="0"/>
          <w:marBottom w:val="0"/>
          <w:divBdr>
            <w:top w:val="none" w:sz="0" w:space="0" w:color="auto"/>
            <w:left w:val="none" w:sz="0" w:space="0" w:color="auto"/>
            <w:bottom w:val="none" w:sz="0" w:space="0" w:color="auto"/>
            <w:right w:val="none" w:sz="0" w:space="0" w:color="auto"/>
          </w:divBdr>
        </w:div>
        <w:div w:id="1003120187">
          <w:marLeft w:val="640"/>
          <w:marRight w:val="0"/>
          <w:marTop w:val="0"/>
          <w:marBottom w:val="0"/>
          <w:divBdr>
            <w:top w:val="none" w:sz="0" w:space="0" w:color="auto"/>
            <w:left w:val="none" w:sz="0" w:space="0" w:color="auto"/>
            <w:bottom w:val="none" w:sz="0" w:space="0" w:color="auto"/>
            <w:right w:val="none" w:sz="0" w:space="0" w:color="auto"/>
          </w:divBdr>
        </w:div>
        <w:div w:id="229464147">
          <w:marLeft w:val="640"/>
          <w:marRight w:val="0"/>
          <w:marTop w:val="0"/>
          <w:marBottom w:val="0"/>
          <w:divBdr>
            <w:top w:val="none" w:sz="0" w:space="0" w:color="auto"/>
            <w:left w:val="none" w:sz="0" w:space="0" w:color="auto"/>
            <w:bottom w:val="none" w:sz="0" w:space="0" w:color="auto"/>
            <w:right w:val="none" w:sz="0" w:space="0" w:color="auto"/>
          </w:divBdr>
        </w:div>
        <w:div w:id="52310974">
          <w:marLeft w:val="640"/>
          <w:marRight w:val="0"/>
          <w:marTop w:val="0"/>
          <w:marBottom w:val="0"/>
          <w:divBdr>
            <w:top w:val="none" w:sz="0" w:space="0" w:color="auto"/>
            <w:left w:val="none" w:sz="0" w:space="0" w:color="auto"/>
            <w:bottom w:val="none" w:sz="0" w:space="0" w:color="auto"/>
            <w:right w:val="none" w:sz="0" w:space="0" w:color="auto"/>
          </w:divBdr>
        </w:div>
        <w:div w:id="669216498">
          <w:marLeft w:val="640"/>
          <w:marRight w:val="0"/>
          <w:marTop w:val="0"/>
          <w:marBottom w:val="0"/>
          <w:divBdr>
            <w:top w:val="none" w:sz="0" w:space="0" w:color="auto"/>
            <w:left w:val="none" w:sz="0" w:space="0" w:color="auto"/>
            <w:bottom w:val="none" w:sz="0" w:space="0" w:color="auto"/>
            <w:right w:val="none" w:sz="0" w:space="0" w:color="auto"/>
          </w:divBdr>
        </w:div>
      </w:divsChild>
    </w:div>
    <w:div w:id="1766270394">
      <w:bodyDiv w:val="1"/>
      <w:marLeft w:val="0"/>
      <w:marRight w:val="0"/>
      <w:marTop w:val="0"/>
      <w:marBottom w:val="0"/>
      <w:divBdr>
        <w:top w:val="none" w:sz="0" w:space="0" w:color="auto"/>
        <w:left w:val="none" w:sz="0" w:space="0" w:color="auto"/>
        <w:bottom w:val="none" w:sz="0" w:space="0" w:color="auto"/>
        <w:right w:val="none" w:sz="0" w:space="0" w:color="auto"/>
      </w:divBdr>
      <w:divsChild>
        <w:div w:id="712117845">
          <w:marLeft w:val="640"/>
          <w:marRight w:val="0"/>
          <w:marTop w:val="0"/>
          <w:marBottom w:val="0"/>
          <w:divBdr>
            <w:top w:val="none" w:sz="0" w:space="0" w:color="auto"/>
            <w:left w:val="none" w:sz="0" w:space="0" w:color="auto"/>
            <w:bottom w:val="none" w:sz="0" w:space="0" w:color="auto"/>
            <w:right w:val="none" w:sz="0" w:space="0" w:color="auto"/>
          </w:divBdr>
        </w:div>
        <w:div w:id="1484616441">
          <w:marLeft w:val="640"/>
          <w:marRight w:val="0"/>
          <w:marTop w:val="0"/>
          <w:marBottom w:val="0"/>
          <w:divBdr>
            <w:top w:val="none" w:sz="0" w:space="0" w:color="auto"/>
            <w:left w:val="none" w:sz="0" w:space="0" w:color="auto"/>
            <w:bottom w:val="none" w:sz="0" w:space="0" w:color="auto"/>
            <w:right w:val="none" w:sz="0" w:space="0" w:color="auto"/>
          </w:divBdr>
        </w:div>
        <w:div w:id="1890451531">
          <w:marLeft w:val="640"/>
          <w:marRight w:val="0"/>
          <w:marTop w:val="0"/>
          <w:marBottom w:val="0"/>
          <w:divBdr>
            <w:top w:val="none" w:sz="0" w:space="0" w:color="auto"/>
            <w:left w:val="none" w:sz="0" w:space="0" w:color="auto"/>
            <w:bottom w:val="none" w:sz="0" w:space="0" w:color="auto"/>
            <w:right w:val="none" w:sz="0" w:space="0" w:color="auto"/>
          </w:divBdr>
        </w:div>
        <w:div w:id="1197281157">
          <w:marLeft w:val="640"/>
          <w:marRight w:val="0"/>
          <w:marTop w:val="0"/>
          <w:marBottom w:val="0"/>
          <w:divBdr>
            <w:top w:val="none" w:sz="0" w:space="0" w:color="auto"/>
            <w:left w:val="none" w:sz="0" w:space="0" w:color="auto"/>
            <w:bottom w:val="none" w:sz="0" w:space="0" w:color="auto"/>
            <w:right w:val="none" w:sz="0" w:space="0" w:color="auto"/>
          </w:divBdr>
        </w:div>
        <w:div w:id="1898127698">
          <w:marLeft w:val="640"/>
          <w:marRight w:val="0"/>
          <w:marTop w:val="0"/>
          <w:marBottom w:val="0"/>
          <w:divBdr>
            <w:top w:val="none" w:sz="0" w:space="0" w:color="auto"/>
            <w:left w:val="none" w:sz="0" w:space="0" w:color="auto"/>
            <w:bottom w:val="none" w:sz="0" w:space="0" w:color="auto"/>
            <w:right w:val="none" w:sz="0" w:space="0" w:color="auto"/>
          </w:divBdr>
        </w:div>
        <w:div w:id="1297175531">
          <w:marLeft w:val="640"/>
          <w:marRight w:val="0"/>
          <w:marTop w:val="0"/>
          <w:marBottom w:val="0"/>
          <w:divBdr>
            <w:top w:val="none" w:sz="0" w:space="0" w:color="auto"/>
            <w:left w:val="none" w:sz="0" w:space="0" w:color="auto"/>
            <w:bottom w:val="none" w:sz="0" w:space="0" w:color="auto"/>
            <w:right w:val="none" w:sz="0" w:space="0" w:color="auto"/>
          </w:divBdr>
        </w:div>
        <w:div w:id="1852143444">
          <w:marLeft w:val="640"/>
          <w:marRight w:val="0"/>
          <w:marTop w:val="0"/>
          <w:marBottom w:val="0"/>
          <w:divBdr>
            <w:top w:val="none" w:sz="0" w:space="0" w:color="auto"/>
            <w:left w:val="none" w:sz="0" w:space="0" w:color="auto"/>
            <w:bottom w:val="none" w:sz="0" w:space="0" w:color="auto"/>
            <w:right w:val="none" w:sz="0" w:space="0" w:color="auto"/>
          </w:divBdr>
        </w:div>
        <w:div w:id="193229385">
          <w:marLeft w:val="640"/>
          <w:marRight w:val="0"/>
          <w:marTop w:val="0"/>
          <w:marBottom w:val="0"/>
          <w:divBdr>
            <w:top w:val="none" w:sz="0" w:space="0" w:color="auto"/>
            <w:left w:val="none" w:sz="0" w:space="0" w:color="auto"/>
            <w:bottom w:val="none" w:sz="0" w:space="0" w:color="auto"/>
            <w:right w:val="none" w:sz="0" w:space="0" w:color="auto"/>
          </w:divBdr>
        </w:div>
        <w:div w:id="30805533">
          <w:marLeft w:val="640"/>
          <w:marRight w:val="0"/>
          <w:marTop w:val="0"/>
          <w:marBottom w:val="0"/>
          <w:divBdr>
            <w:top w:val="none" w:sz="0" w:space="0" w:color="auto"/>
            <w:left w:val="none" w:sz="0" w:space="0" w:color="auto"/>
            <w:bottom w:val="none" w:sz="0" w:space="0" w:color="auto"/>
            <w:right w:val="none" w:sz="0" w:space="0" w:color="auto"/>
          </w:divBdr>
        </w:div>
        <w:div w:id="1934239137">
          <w:marLeft w:val="640"/>
          <w:marRight w:val="0"/>
          <w:marTop w:val="0"/>
          <w:marBottom w:val="0"/>
          <w:divBdr>
            <w:top w:val="none" w:sz="0" w:space="0" w:color="auto"/>
            <w:left w:val="none" w:sz="0" w:space="0" w:color="auto"/>
            <w:bottom w:val="none" w:sz="0" w:space="0" w:color="auto"/>
            <w:right w:val="none" w:sz="0" w:space="0" w:color="auto"/>
          </w:divBdr>
        </w:div>
        <w:div w:id="617300244">
          <w:marLeft w:val="640"/>
          <w:marRight w:val="0"/>
          <w:marTop w:val="0"/>
          <w:marBottom w:val="0"/>
          <w:divBdr>
            <w:top w:val="none" w:sz="0" w:space="0" w:color="auto"/>
            <w:left w:val="none" w:sz="0" w:space="0" w:color="auto"/>
            <w:bottom w:val="none" w:sz="0" w:space="0" w:color="auto"/>
            <w:right w:val="none" w:sz="0" w:space="0" w:color="auto"/>
          </w:divBdr>
        </w:div>
        <w:div w:id="631525552">
          <w:marLeft w:val="640"/>
          <w:marRight w:val="0"/>
          <w:marTop w:val="0"/>
          <w:marBottom w:val="0"/>
          <w:divBdr>
            <w:top w:val="none" w:sz="0" w:space="0" w:color="auto"/>
            <w:left w:val="none" w:sz="0" w:space="0" w:color="auto"/>
            <w:bottom w:val="none" w:sz="0" w:space="0" w:color="auto"/>
            <w:right w:val="none" w:sz="0" w:space="0" w:color="auto"/>
          </w:divBdr>
        </w:div>
        <w:div w:id="367415115">
          <w:marLeft w:val="640"/>
          <w:marRight w:val="0"/>
          <w:marTop w:val="0"/>
          <w:marBottom w:val="0"/>
          <w:divBdr>
            <w:top w:val="none" w:sz="0" w:space="0" w:color="auto"/>
            <w:left w:val="none" w:sz="0" w:space="0" w:color="auto"/>
            <w:bottom w:val="none" w:sz="0" w:space="0" w:color="auto"/>
            <w:right w:val="none" w:sz="0" w:space="0" w:color="auto"/>
          </w:divBdr>
        </w:div>
        <w:div w:id="293948800">
          <w:marLeft w:val="640"/>
          <w:marRight w:val="0"/>
          <w:marTop w:val="0"/>
          <w:marBottom w:val="0"/>
          <w:divBdr>
            <w:top w:val="none" w:sz="0" w:space="0" w:color="auto"/>
            <w:left w:val="none" w:sz="0" w:space="0" w:color="auto"/>
            <w:bottom w:val="none" w:sz="0" w:space="0" w:color="auto"/>
            <w:right w:val="none" w:sz="0" w:space="0" w:color="auto"/>
          </w:divBdr>
        </w:div>
        <w:div w:id="1316959948">
          <w:marLeft w:val="640"/>
          <w:marRight w:val="0"/>
          <w:marTop w:val="0"/>
          <w:marBottom w:val="0"/>
          <w:divBdr>
            <w:top w:val="none" w:sz="0" w:space="0" w:color="auto"/>
            <w:left w:val="none" w:sz="0" w:space="0" w:color="auto"/>
            <w:bottom w:val="none" w:sz="0" w:space="0" w:color="auto"/>
            <w:right w:val="none" w:sz="0" w:space="0" w:color="auto"/>
          </w:divBdr>
        </w:div>
        <w:div w:id="1098333753">
          <w:marLeft w:val="640"/>
          <w:marRight w:val="0"/>
          <w:marTop w:val="0"/>
          <w:marBottom w:val="0"/>
          <w:divBdr>
            <w:top w:val="none" w:sz="0" w:space="0" w:color="auto"/>
            <w:left w:val="none" w:sz="0" w:space="0" w:color="auto"/>
            <w:bottom w:val="none" w:sz="0" w:space="0" w:color="auto"/>
            <w:right w:val="none" w:sz="0" w:space="0" w:color="auto"/>
          </w:divBdr>
        </w:div>
        <w:div w:id="786432799">
          <w:marLeft w:val="640"/>
          <w:marRight w:val="0"/>
          <w:marTop w:val="0"/>
          <w:marBottom w:val="0"/>
          <w:divBdr>
            <w:top w:val="none" w:sz="0" w:space="0" w:color="auto"/>
            <w:left w:val="none" w:sz="0" w:space="0" w:color="auto"/>
            <w:bottom w:val="none" w:sz="0" w:space="0" w:color="auto"/>
            <w:right w:val="none" w:sz="0" w:space="0" w:color="auto"/>
          </w:divBdr>
        </w:div>
        <w:div w:id="1012806074">
          <w:marLeft w:val="640"/>
          <w:marRight w:val="0"/>
          <w:marTop w:val="0"/>
          <w:marBottom w:val="0"/>
          <w:divBdr>
            <w:top w:val="none" w:sz="0" w:space="0" w:color="auto"/>
            <w:left w:val="none" w:sz="0" w:space="0" w:color="auto"/>
            <w:bottom w:val="none" w:sz="0" w:space="0" w:color="auto"/>
            <w:right w:val="none" w:sz="0" w:space="0" w:color="auto"/>
          </w:divBdr>
        </w:div>
        <w:div w:id="825322269">
          <w:marLeft w:val="640"/>
          <w:marRight w:val="0"/>
          <w:marTop w:val="0"/>
          <w:marBottom w:val="0"/>
          <w:divBdr>
            <w:top w:val="none" w:sz="0" w:space="0" w:color="auto"/>
            <w:left w:val="none" w:sz="0" w:space="0" w:color="auto"/>
            <w:bottom w:val="none" w:sz="0" w:space="0" w:color="auto"/>
            <w:right w:val="none" w:sz="0" w:space="0" w:color="auto"/>
          </w:divBdr>
        </w:div>
        <w:div w:id="1357580879">
          <w:marLeft w:val="640"/>
          <w:marRight w:val="0"/>
          <w:marTop w:val="0"/>
          <w:marBottom w:val="0"/>
          <w:divBdr>
            <w:top w:val="none" w:sz="0" w:space="0" w:color="auto"/>
            <w:left w:val="none" w:sz="0" w:space="0" w:color="auto"/>
            <w:bottom w:val="none" w:sz="0" w:space="0" w:color="auto"/>
            <w:right w:val="none" w:sz="0" w:space="0" w:color="auto"/>
          </w:divBdr>
        </w:div>
        <w:div w:id="1959678546">
          <w:marLeft w:val="640"/>
          <w:marRight w:val="0"/>
          <w:marTop w:val="0"/>
          <w:marBottom w:val="0"/>
          <w:divBdr>
            <w:top w:val="none" w:sz="0" w:space="0" w:color="auto"/>
            <w:left w:val="none" w:sz="0" w:space="0" w:color="auto"/>
            <w:bottom w:val="none" w:sz="0" w:space="0" w:color="auto"/>
            <w:right w:val="none" w:sz="0" w:space="0" w:color="auto"/>
          </w:divBdr>
        </w:div>
        <w:div w:id="601642579">
          <w:marLeft w:val="640"/>
          <w:marRight w:val="0"/>
          <w:marTop w:val="0"/>
          <w:marBottom w:val="0"/>
          <w:divBdr>
            <w:top w:val="none" w:sz="0" w:space="0" w:color="auto"/>
            <w:left w:val="none" w:sz="0" w:space="0" w:color="auto"/>
            <w:bottom w:val="none" w:sz="0" w:space="0" w:color="auto"/>
            <w:right w:val="none" w:sz="0" w:space="0" w:color="auto"/>
          </w:divBdr>
        </w:div>
        <w:div w:id="1601333448">
          <w:marLeft w:val="640"/>
          <w:marRight w:val="0"/>
          <w:marTop w:val="0"/>
          <w:marBottom w:val="0"/>
          <w:divBdr>
            <w:top w:val="none" w:sz="0" w:space="0" w:color="auto"/>
            <w:left w:val="none" w:sz="0" w:space="0" w:color="auto"/>
            <w:bottom w:val="none" w:sz="0" w:space="0" w:color="auto"/>
            <w:right w:val="none" w:sz="0" w:space="0" w:color="auto"/>
          </w:divBdr>
        </w:div>
        <w:div w:id="1472164954">
          <w:marLeft w:val="640"/>
          <w:marRight w:val="0"/>
          <w:marTop w:val="0"/>
          <w:marBottom w:val="0"/>
          <w:divBdr>
            <w:top w:val="none" w:sz="0" w:space="0" w:color="auto"/>
            <w:left w:val="none" w:sz="0" w:space="0" w:color="auto"/>
            <w:bottom w:val="none" w:sz="0" w:space="0" w:color="auto"/>
            <w:right w:val="none" w:sz="0" w:space="0" w:color="auto"/>
          </w:divBdr>
        </w:div>
        <w:div w:id="1408572030">
          <w:marLeft w:val="640"/>
          <w:marRight w:val="0"/>
          <w:marTop w:val="0"/>
          <w:marBottom w:val="0"/>
          <w:divBdr>
            <w:top w:val="none" w:sz="0" w:space="0" w:color="auto"/>
            <w:left w:val="none" w:sz="0" w:space="0" w:color="auto"/>
            <w:bottom w:val="none" w:sz="0" w:space="0" w:color="auto"/>
            <w:right w:val="none" w:sz="0" w:space="0" w:color="auto"/>
          </w:divBdr>
        </w:div>
        <w:div w:id="1466587060">
          <w:marLeft w:val="640"/>
          <w:marRight w:val="0"/>
          <w:marTop w:val="0"/>
          <w:marBottom w:val="0"/>
          <w:divBdr>
            <w:top w:val="none" w:sz="0" w:space="0" w:color="auto"/>
            <w:left w:val="none" w:sz="0" w:space="0" w:color="auto"/>
            <w:bottom w:val="none" w:sz="0" w:space="0" w:color="auto"/>
            <w:right w:val="none" w:sz="0" w:space="0" w:color="auto"/>
          </w:divBdr>
        </w:div>
        <w:div w:id="658770577">
          <w:marLeft w:val="640"/>
          <w:marRight w:val="0"/>
          <w:marTop w:val="0"/>
          <w:marBottom w:val="0"/>
          <w:divBdr>
            <w:top w:val="none" w:sz="0" w:space="0" w:color="auto"/>
            <w:left w:val="none" w:sz="0" w:space="0" w:color="auto"/>
            <w:bottom w:val="none" w:sz="0" w:space="0" w:color="auto"/>
            <w:right w:val="none" w:sz="0" w:space="0" w:color="auto"/>
          </w:divBdr>
        </w:div>
        <w:div w:id="1432505997">
          <w:marLeft w:val="640"/>
          <w:marRight w:val="0"/>
          <w:marTop w:val="0"/>
          <w:marBottom w:val="0"/>
          <w:divBdr>
            <w:top w:val="none" w:sz="0" w:space="0" w:color="auto"/>
            <w:left w:val="none" w:sz="0" w:space="0" w:color="auto"/>
            <w:bottom w:val="none" w:sz="0" w:space="0" w:color="auto"/>
            <w:right w:val="none" w:sz="0" w:space="0" w:color="auto"/>
          </w:divBdr>
        </w:div>
        <w:div w:id="61106991">
          <w:marLeft w:val="640"/>
          <w:marRight w:val="0"/>
          <w:marTop w:val="0"/>
          <w:marBottom w:val="0"/>
          <w:divBdr>
            <w:top w:val="none" w:sz="0" w:space="0" w:color="auto"/>
            <w:left w:val="none" w:sz="0" w:space="0" w:color="auto"/>
            <w:bottom w:val="none" w:sz="0" w:space="0" w:color="auto"/>
            <w:right w:val="none" w:sz="0" w:space="0" w:color="auto"/>
          </w:divBdr>
        </w:div>
        <w:div w:id="6640900">
          <w:marLeft w:val="640"/>
          <w:marRight w:val="0"/>
          <w:marTop w:val="0"/>
          <w:marBottom w:val="0"/>
          <w:divBdr>
            <w:top w:val="none" w:sz="0" w:space="0" w:color="auto"/>
            <w:left w:val="none" w:sz="0" w:space="0" w:color="auto"/>
            <w:bottom w:val="none" w:sz="0" w:space="0" w:color="auto"/>
            <w:right w:val="none" w:sz="0" w:space="0" w:color="auto"/>
          </w:divBdr>
        </w:div>
        <w:div w:id="278219972">
          <w:marLeft w:val="640"/>
          <w:marRight w:val="0"/>
          <w:marTop w:val="0"/>
          <w:marBottom w:val="0"/>
          <w:divBdr>
            <w:top w:val="none" w:sz="0" w:space="0" w:color="auto"/>
            <w:left w:val="none" w:sz="0" w:space="0" w:color="auto"/>
            <w:bottom w:val="none" w:sz="0" w:space="0" w:color="auto"/>
            <w:right w:val="none" w:sz="0" w:space="0" w:color="auto"/>
          </w:divBdr>
        </w:div>
        <w:div w:id="654528524">
          <w:marLeft w:val="640"/>
          <w:marRight w:val="0"/>
          <w:marTop w:val="0"/>
          <w:marBottom w:val="0"/>
          <w:divBdr>
            <w:top w:val="none" w:sz="0" w:space="0" w:color="auto"/>
            <w:left w:val="none" w:sz="0" w:space="0" w:color="auto"/>
            <w:bottom w:val="none" w:sz="0" w:space="0" w:color="auto"/>
            <w:right w:val="none" w:sz="0" w:space="0" w:color="auto"/>
          </w:divBdr>
        </w:div>
        <w:div w:id="137378086">
          <w:marLeft w:val="640"/>
          <w:marRight w:val="0"/>
          <w:marTop w:val="0"/>
          <w:marBottom w:val="0"/>
          <w:divBdr>
            <w:top w:val="none" w:sz="0" w:space="0" w:color="auto"/>
            <w:left w:val="none" w:sz="0" w:space="0" w:color="auto"/>
            <w:bottom w:val="none" w:sz="0" w:space="0" w:color="auto"/>
            <w:right w:val="none" w:sz="0" w:space="0" w:color="auto"/>
          </w:divBdr>
        </w:div>
        <w:div w:id="274531570">
          <w:marLeft w:val="640"/>
          <w:marRight w:val="0"/>
          <w:marTop w:val="0"/>
          <w:marBottom w:val="0"/>
          <w:divBdr>
            <w:top w:val="none" w:sz="0" w:space="0" w:color="auto"/>
            <w:left w:val="none" w:sz="0" w:space="0" w:color="auto"/>
            <w:bottom w:val="none" w:sz="0" w:space="0" w:color="auto"/>
            <w:right w:val="none" w:sz="0" w:space="0" w:color="auto"/>
          </w:divBdr>
        </w:div>
        <w:div w:id="907150798">
          <w:marLeft w:val="640"/>
          <w:marRight w:val="0"/>
          <w:marTop w:val="0"/>
          <w:marBottom w:val="0"/>
          <w:divBdr>
            <w:top w:val="none" w:sz="0" w:space="0" w:color="auto"/>
            <w:left w:val="none" w:sz="0" w:space="0" w:color="auto"/>
            <w:bottom w:val="none" w:sz="0" w:space="0" w:color="auto"/>
            <w:right w:val="none" w:sz="0" w:space="0" w:color="auto"/>
          </w:divBdr>
        </w:div>
        <w:div w:id="771047069">
          <w:marLeft w:val="640"/>
          <w:marRight w:val="0"/>
          <w:marTop w:val="0"/>
          <w:marBottom w:val="0"/>
          <w:divBdr>
            <w:top w:val="none" w:sz="0" w:space="0" w:color="auto"/>
            <w:left w:val="none" w:sz="0" w:space="0" w:color="auto"/>
            <w:bottom w:val="none" w:sz="0" w:space="0" w:color="auto"/>
            <w:right w:val="none" w:sz="0" w:space="0" w:color="auto"/>
          </w:divBdr>
        </w:div>
        <w:div w:id="562638134">
          <w:marLeft w:val="640"/>
          <w:marRight w:val="0"/>
          <w:marTop w:val="0"/>
          <w:marBottom w:val="0"/>
          <w:divBdr>
            <w:top w:val="none" w:sz="0" w:space="0" w:color="auto"/>
            <w:left w:val="none" w:sz="0" w:space="0" w:color="auto"/>
            <w:bottom w:val="none" w:sz="0" w:space="0" w:color="auto"/>
            <w:right w:val="none" w:sz="0" w:space="0" w:color="auto"/>
          </w:divBdr>
        </w:div>
        <w:div w:id="2104765150">
          <w:marLeft w:val="640"/>
          <w:marRight w:val="0"/>
          <w:marTop w:val="0"/>
          <w:marBottom w:val="0"/>
          <w:divBdr>
            <w:top w:val="none" w:sz="0" w:space="0" w:color="auto"/>
            <w:left w:val="none" w:sz="0" w:space="0" w:color="auto"/>
            <w:bottom w:val="none" w:sz="0" w:space="0" w:color="auto"/>
            <w:right w:val="none" w:sz="0" w:space="0" w:color="auto"/>
          </w:divBdr>
        </w:div>
        <w:div w:id="755244057">
          <w:marLeft w:val="640"/>
          <w:marRight w:val="0"/>
          <w:marTop w:val="0"/>
          <w:marBottom w:val="0"/>
          <w:divBdr>
            <w:top w:val="none" w:sz="0" w:space="0" w:color="auto"/>
            <w:left w:val="none" w:sz="0" w:space="0" w:color="auto"/>
            <w:bottom w:val="none" w:sz="0" w:space="0" w:color="auto"/>
            <w:right w:val="none" w:sz="0" w:space="0" w:color="auto"/>
          </w:divBdr>
        </w:div>
      </w:divsChild>
    </w:div>
    <w:div w:id="1794211072">
      <w:bodyDiv w:val="1"/>
      <w:marLeft w:val="0"/>
      <w:marRight w:val="0"/>
      <w:marTop w:val="0"/>
      <w:marBottom w:val="0"/>
      <w:divBdr>
        <w:top w:val="none" w:sz="0" w:space="0" w:color="auto"/>
        <w:left w:val="none" w:sz="0" w:space="0" w:color="auto"/>
        <w:bottom w:val="none" w:sz="0" w:space="0" w:color="auto"/>
        <w:right w:val="none" w:sz="0" w:space="0" w:color="auto"/>
      </w:divBdr>
      <w:divsChild>
        <w:div w:id="1428042170">
          <w:marLeft w:val="640"/>
          <w:marRight w:val="0"/>
          <w:marTop w:val="0"/>
          <w:marBottom w:val="0"/>
          <w:divBdr>
            <w:top w:val="none" w:sz="0" w:space="0" w:color="auto"/>
            <w:left w:val="none" w:sz="0" w:space="0" w:color="auto"/>
            <w:bottom w:val="none" w:sz="0" w:space="0" w:color="auto"/>
            <w:right w:val="none" w:sz="0" w:space="0" w:color="auto"/>
          </w:divBdr>
        </w:div>
        <w:div w:id="1230381351">
          <w:marLeft w:val="640"/>
          <w:marRight w:val="0"/>
          <w:marTop w:val="0"/>
          <w:marBottom w:val="0"/>
          <w:divBdr>
            <w:top w:val="none" w:sz="0" w:space="0" w:color="auto"/>
            <w:left w:val="none" w:sz="0" w:space="0" w:color="auto"/>
            <w:bottom w:val="none" w:sz="0" w:space="0" w:color="auto"/>
            <w:right w:val="none" w:sz="0" w:space="0" w:color="auto"/>
          </w:divBdr>
        </w:div>
        <w:div w:id="1597907420">
          <w:marLeft w:val="640"/>
          <w:marRight w:val="0"/>
          <w:marTop w:val="0"/>
          <w:marBottom w:val="0"/>
          <w:divBdr>
            <w:top w:val="none" w:sz="0" w:space="0" w:color="auto"/>
            <w:left w:val="none" w:sz="0" w:space="0" w:color="auto"/>
            <w:bottom w:val="none" w:sz="0" w:space="0" w:color="auto"/>
            <w:right w:val="none" w:sz="0" w:space="0" w:color="auto"/>
          </w:divBdr>
        </w:div>
        <w:div w:id="243028708">
          <w:marLeft w:val="640"/>
          <w:marRight w:val="0"/>
          <w:marTop w:val="0"/>
          <w:marBottom w:val="0"/>
          <w:divBdr>
            <w:top w:val="none" w:sz="0" w:space="0" w:color="auto"/>
            <w:left w:val="none" w:sz="0" w:space="0" w:color="auto"/>
            <w:bottom w:val="none" w:sz="0" w:space="0" w:color="auto"/>
            <w:right w:val="none" w:sz="0" w:space="0" w:color="auto"/>
          </w:divBdr>
        </w:div>
        <w:div w:id="357436759">
          <w:marLeft w:val="640"/>
          <w:marRight w:val="0"/>
          <w:marTop w:val="0"/>
          <w:marBottom w:val="0"/>
          <w:divBdr>
            <w:top w:val="none" w:sz="0" w:space="0" w:color="auto"/>
            <w:left w:val="none" w:sz="0" w:space="0" w:color="auto"/>
            <w:bottom w:val="none" w:sz="0" w:space="0" w:color="auto"/>
            <w:right w:val="none" w:sz="0" w:space="0" w:color="auto"/>
          </w:divBdr>
        </w:div>
        <w:div w:id="1553731471">
          <w:marLeft w:val="640"/>
          <w:marRight w:val="0"/>
          <w:marTop w:val="0"/>
          <w:marBottom w:val="0"/>
          <w:divBdr>
            <w:top w:val="none" w:sz="0" w:space="0" w:color="auto"/>
            <w:left w:val="none" w:sz="0" w:space="0" w:color="auto"/>
            <w:bottom w:val="none" w:sz="0" w:space="0" w:color="auto"/>
            <w:right w:val="none" w:sz="0" w:space="0" w:color="auto"/>
          </w:divBdr>
        </w:div>
        <w:div w:id="1686058079">
          <w:marLeft w:val="640"/>
          <w:marRight w:val="0"/>
          <w:marTop w:val="0"/>
          <w:marBottom w:val="0"/>
          <w:divBdr>
            <w:top w:val="none" w:sz="0" w:space="0" w:color="auto"/>
            <w:left w:val="none" w:sz="0" w:space="0" w:color="auto"/>
            <w:bottom w:val="none" w:sz="0" w:space="0" w:color="auto"/>
            <w:right w:val="none" w:sz="0" w:space="0" w:color="auto"/>
          </w:divBdr>
        </w:div>
        <w:div w:id="950357445">
          <w:marLeft w:val="640"/>
          <w:marRight w:val="0"/>
          <w:marTop w:val="0"/>
          <w:marBottom w:val="0"/>
          <w:divBdr>
            <w:top w:val="none" w:sz="0" w:space="0" w:color="auto"/>
            <w:left w:val="none" w:sz="0" w:space="0" w:color="auto"/>
            <w:bottom w:val="none" w:sz="0" w:space="0" w:color="auto"/>
            <w:right w:val="none" w:sz="0" w:space="0" w:color="auto"/>
          </w:divBdr>
        </w:div>
        <w:div w:id="401878148">
          <w:marLeft w:val="640"/>
          <w:marRight w:val="0"/>
          <w:marTop w:val="0"/>
          <w:marBottom w:val="0"/>
          <w:divBdr>
            <w:top w:val="none" w:sz="0" w:space="0" w:color="auto"/>
            <w:left w:val="none" w:sz="0" w:space="0" w:color="auto"/>
            <w:bottom w:val="none" w:sz="0" w:space="0" w:color="auto"/>
            <w:right w:val="none" w:sz="0" w:space="0" w:color="auto"/>
          </w:divBdr>
        </w:div>
        <w:div w:id="1230380091">
          <w:marLeft w:val="640"/>
          <w:marRight w:val="0"/>
          <w:marTop w:val="0"/>
          <w:marBottom w:val="0"/>
          <w:divBdr>
            <w:top w:val="none" w:sz="0" w:space="0" w:color="auto"/>
            <w:left w:val="none" w:sz="0" w:space="0" w:color="auto"/>
            <w:bottom w:val="none" w:sz="0" w:space="0" w:color="auto"/>
            <w:right w:val="none" w:sz="0" w:space="0" w:color="auto"/>
          </w:divBdr>
        </w:div>
        <w:div w:id="245648428">
          <w:marLeft w:val="640"/>
          <w:marRight w:val="0"/>
          <w:marTop w:val="0"/>
          <w:marBottom w:val="0"/>
          <w:divBdr>
            <w:top w:val="none" w:sz="0" w:space="0" w:color="auto"/>
            <w:left w:val="none" w:sz="0" w:space="0" w:color="auto"/>
            <w:bottom w:val="none" w:sz="0" w:space="0" w:color="auto"/>
            <w:right w:val="none" w:sz="0" w:space="0" w:color="auto"/>
          </w:divBdr>
        </w:div>
        <w:div w:id="1107501595">
          <w:marLeft w:val="640"/>
          <w:marRight w:val="0"/>
          <w:marTop w:val="0"/>
          <w:marBottom w:val="0"/>
          <w:divBdr>
            <w:top w:val="none" w:sz="0" w:space="0" w:color="auto"/>
            <w:left w:val="none" w:sz="0" w:space="0" w:color="auto"/>
            <w:bottom w:val="none" w:sz="0" w:space="0" w:color="auto"/>
            <w:right w:val="none" w:sz="0" w:space="0" w:color="auto"/>
          </w:divBdr>
        </w:div>
        <w:div w:id="1784182189">
          <w:marLeft w:val="640"/>
          <w:marRight w:val="0"/>
          <w:marTop w:val="0"/>
          <w:marBottom w:val="0"/>
          <w:divBdr>
            <w:top w:val="none" w:sz="0" w:space="0" w:color="auto"/>
            <w:left w:val="none" w:sz="0" w:space="0" w:color="auto"/>
            <w:bottom w:val="none" w:sz="0" w:space="0" w:color="auto"/>
            <w:right w:val="none" w:sz="0" w:space="0" w:color="auto"/>
          </w:divBdr>
        </w:div>
        <w:div w:id="580875709">
          <w:marLeft w:val="640"/>
          <w:marRight w:val="0"/>
          <w:marTop w:val="0"/>
          <w:marBottom w:val="0"/>
          <w:divBdr>
            <w:top w:val="none" w:sz="0" w:space="0" w:color="auto"/>
            <w:left w:val="none" w:sz="0" w:space="0" w:color="auto"/>
            <w:bottom w:val="none" w:sz="0" w:space="0" w:color="auto"/>
            <w:right w:val="none" w:sz="0" w:space="0" w:color="auto"/>
          </w:divBdr>
        </w:div>
        <w:div w:id="297303065">
          <w:marLeft w:val="640"/>
          <w:marRight w:val="0"/>
          <w:marTop w:val="0"/>
          <w:marBottom w:val="0"/>
          <w:divBdr>
            <w:top w:val="none" w:sz="0" w:space="0" w:color="auto"/>
            <w:left w:val="none" w:sz="0" w:space="0" w:color="auto"/>
            <w:bottom w:val="none" w:sz="0" w:space="0" w:color="auto"/>
            <w:right w:val="none" w:sz="0" w:space="0" w:color="auto"/>
          </w:divBdr>
        </w:div>
        <w:div w:id="128859843">
          <w:marLeft w:val="640"/>
          <w:marRight w:val="0"/>
          <w:marTop w:val="0"/>
          <w:marBottom w:val="0"/>
          <w:divBdr>
            <w:top w:val="none" w:sz="0" w:space="0" w:color="auto"/>
            <w:left w:val="none" w:sz="0" w:space="0" w:color="auto"/>
            <w:bottom w:val="none" w:sz="0" w:space="0" w:color="auto"/>
            <w:right w:val="none" w:sz="0" w:space="0" w:color="auto"/>
          </w:divBdr>
        </w:div>
        <w:div w:id="1600218915">
          <w:marLeft w:val="640"/>
          <w:marRight w:val="0"/>
          <w:marTop w:val="0"/>
          <w:marBottom w:val="0"/>
          <w:divBdr>
            <w:top w:val="none" w:sz="0" w:space="0" w:color="auto"/>
            <w:left w:val="none" w:sz="0" w:space="0" w:color="auto"/>
            <w:bottom w:val="none" w:sz="0" w:space="0" w:color="auto"/>
            <w:right w:val="none" w:sz="0" w:space="0" w:color="auto"/>
          </w:divBdr>
        </w:div>
        <w:div w:id="1051922574">
          <w:marLeft w:val="640"/>
          <w:marRight w:val="0"/>
          <w:marTop w:val="0"/>
          <w:marBottom w:val="0"/>
          <w:divBdr>
            <w:top w:val="none" w:sz="0" w:space="0" w:color="auto"/>
            <w:left w:val="none" w:sz="0" w:space="0" w:color="auto"/>
            <w:bottom w:val="none" w:sz="0" w:space="0" w:color="auto"/>
            <w:right w:val="none" w:sz="0" w:space="0" w:color="auto"/>
          </w:divBdr>
        </w:div>
        <w:div w:id="641928410">
          <w:marLeft w:val="640"/>
          <w:marRight w:val="0"/>
          <w:marTop w:val="0"/>
          <w:marBottom w:val="0"/>
          <w:divBdr>
            <w:top w:val="none" w:sz="0" w:space="0" w:color="auto"/>
            <w:left w:val="none" w:sz="0" w:space="0" w:color="auto"/>
            <w:bottom w:val="none" w:sz="0" w:space="0" w:color="auto"/>
            <w:right w:val="none" w:sz="0" w:space="0" w:color="auto"/>
          </w:divBdr>
        </w:div>
        <w:div w:id="603810763">
          <w:marLeft w:val="640"/>
          <w:marRight w:val="0"/>
          <w:marTop w:val="0"/>
          <w:marBottom w:val="0"/>
          <w:divBdr>
            <w:top w:val="none" w:sz="0" w:space="0" w:color="auto"/>
            <w:left w:val="none" w:sz="0" w:space="0" w:color="auto"/>
            <w:bottom w:val="none" w:sz="0" w:space="0" w:color="auto"/>
            <w:right w:val="none" w:sz="0" w:space="0" w:color="auto"/>
          </w:divBdr>
        </w:div>
        <w:div w:id="1734812818">
          <w:marLeft w:val="640"/>
          <w:marRight w:val="0"/>
          <w:marTop w:val="0"/>
          <w:marBottom w:val="0"/>
          <w:divBdr>
            <w:top w:val="none" w:sz="0" w:space="0" w:color="auto"/>
            <w:left w:val="none" w:sz="0" w:space="0" w:color="auto"/>
            <w:bottom w:val="none" w:sz="0" w:space="0" w:color="auto"/>
            <w:right w:val="none" w:sz="0" w:space="0" w:color="auto"/>
          </w:divBdr>
        </w:div>
        <w:div w:id="421269132">
          <w:marLeft w:val="640"/>
          <w:marRight w:val="0"/>
          <w:marTop w:val="0"/>
          <w:marBottom w:val="0"/>
          <w:divBdr>
            <w:top w:val="none" w:sz="0" w:space="0" w:color="auto"/>
            <w:left w:val="none" w:sz="0" w:space="0" w:color="auto"/>
            <w:bottom w:val="none" w:sz="0" w:space="0" w:color="auto"/>
            <w:right w:val="none" w:sz="0" w:space="0" w:color="auto"/>
          </w:divBdr>
        </w:div>
        <w:div w:id="685519664">
          <w:marLeft w:val="640"/>
          <w:marRight w:val="0"/>
          <w:marTop w:val="0"/>
          <w:marBottom w:val="0"/>
          <w:divBdr>
            <w:top w:val="none" w:sz="0" w:space="0" w:color="auto"/>
            <w:left w:val="none" w:sz="0" w:space="0" w:color="auto"/>
            <w:bottom w:val="none" w:sz="0" w:space="0" w:color="auto"/>
            <w:right w:val="none" w:sz="0" w:space="0" w:color="auto"/>
          </w:divBdr>
        </w:div>
        <w:div w:id="1336803701">
          <w:marLeft w:val="640"/>
          <w:marRight w:val="0"/>
          <w:marTop w:val="0"/>
          <w:marBottom w:val="0"/>
          <w:divBdr>
            <w:top w:val="none" w:sz="0" w:space="0" w:color="auto"/>
            <w:left w:val="none" w:sz="0" w:space="0" w:color="auto"/>
            <w:bottom w:val="none" w:sz="0" w:space="0" w:color="auto"/>
            <w:right w:val="none" w:sz="0" w:space="0" w:color="auto"/>
          </w:divBdr>
        </w:div>
        <w:div w:id="1599950630">
          <w:marLeft w:val="640"/>
          <w:marRight w:val="0"/>
          <w:marTop w:val="0"/>
          <w:marBottom w:val="0"/>
          <w:divBdr>
            <w:top w:val="none" w:sz="0" w:space="0" w:color="auto"/>
            <w:left w:val="none" w:sz="0" w:space="0" w:color="auto"/>
            <w:bottom w:val="none" w:sz="0" w:space="0" w:color="auto"/>
            <w:right w:val="none" w:sz="0" w:space="0" w:color="auto"/>
          </w:divBdr>
        </w:div>
        <w:div w:id="210964346">
          <w:marLeft w:val="640"/>
          <w:marRight w:val="0"/>
          <w:marTop w:val="0"/>
          <w:marBottom w:val="0"/>
          <w:divBdr>
            <w:top w:val="none" w:sz="0" w:space="0" w:color="auto"/>
            <w:left w:val="none" w:sz="0" w:space="0" w:color="auto"/>
            <w:bottom w:val="none" w:sz="0" w:space="0" w:color="auto"/>
            <w:right w:val="none" w:sz="0" w:space="0" w:color="auto"/>
          </w:divBdr>
        </w:div>
        <w:div w:id="1131284725">
          <w:marLeft w:val="640"/>
          <w:marRight w:val="0"/>
          <w:marTop w:val="0"/>
          <w:marBottom w:val="0"/>
          <w:divBdr>
            <w:top w:val="none" w:sz="0" w:space="0" w:color="auto"/>
            <w:left w:val="none" w:sz="0" w:space="0" w:color="auto"/>
            <w:bottom w:val="none" w:sz="0" w:space="0" w:color="auto"/>
            <w:right w:val="none" w:sz="0" w:space="0" w:color="auto"/>
          </w:divBdr>
        </w:div>
        <w:div w:id="975179393">
          <w:marLeft w:val="640"/>
          <w:marRight w:val="0"/>
          <w:marTop w:val="0"/>
          <w:marBottom w:val="0"/>
          <w:divBdr>
            <w:top w:val="none" w:sz="0" w:space="0" w:color="auto"/>
            <w:left w:val="none" w:sz="0" w:space="0" w:color="auto"/>
            <w:bottom w:val="none" w:sz="0" w:space="0" w:color="auto"/>
            <w:right w:val="none" w:sz="0" w:space="0" w:color="auto"/>
          </w:divBdr>
        </w:div>
        <w:div w:id="1965380315">
          <w:marLeft w:val="640"/>
          <w:marRight w:val="0"/>
          <w:marTop w:val="0"/>
          <w:marBottom w:val="0"/>
          <w:divBdr>
            <w:top w:val="none" w:sz="0" w:space="0" w:color="auto"/>
            <w:left w:val="none" w:sz="0" w:space="0" w:color="auto"/>
            <w:bottom w:val="none" w:sz="0" w:space="0" w:color="auto"/>
            <w:right w:val="none" w:sz="0" w:space="0" w:color="auto"/>
          </w:divBdr>
        </w:div>
        <w:div w:id="986855797">
          <w:marLeft w:val="640"/>
          <w:marRight w:val="0"/>
          <w:marTop w:val="0"/>
          <w:marBottom w:val="0"/>
          <w:divBdr>
            <w:top w:val="none" w:sz="0" w:space="0" w:color="auto"/>
            <w:left w:val="none" w:sz="0" w:space="0" w:color="auto"/>
            <w:bottom w:val="none" w:sz="0" w:space="0" w:color="auto"/>
            <w:right w:val="none" w:sz="0" w:space="0" w:color="auto"/>
          </w:divBdr>
        </w:div>
        <w:div w:id="1218542010">
          <w:marLeft w:val="640"/>
          <w:marRight w:val="0"/>
          <w:marTop w:val="0"/>
          <w:marBottom w:val="0"/>
          <w:divBdr>
            <w:top w:val="none" w:sz="0" w:space="0" w:color="auto"/>
            <w:left w:val="none" w:sz="0" w:space="0" w:color="auto"/>
            <w:bottom w:val="none" w:sz="0" w:space="0" w:color="auto"/>
            <w:right w:val="none" w:sz="0" w:space="0" w:color="auto"/>
          </w:divBdr>
        </w:div>
        <w:div w:id="206260527">
          <w:marLeft w:val="640"/>
          <w:marRight w:val="0"/>
          <w:marTop w:val="0"/>
          <w:marBottom w:val="0"/>
          <w:divBdr>
            <w:top w:val="none" w:sz="0" w:space="0" w:color="auto"/>
            <w:left w:val="none" w:sz="0" w:space="0" w:color="auto"/>
            <w:bottom w:val="none" w:sz="0" w:space="0" w:color="auto"/>
            <w:right w:val="none" w:sz="0" w:space="0" w:color="auto"/>
          </w:divBdr>
        </w:div>
        <w:div w:id="638456620">
          <w:marLeft w:val="640"/>
          <w:marRight w:val="0"/>
          <w:marTop w:val="0"/>
          <w:marBottom w:val="0"/>
          <w:divBdr>
            <w:top w:val="none" w:sz="0" w:space="0" w:color="auto"/>
            <w:left w:val="none" w:sz="0" w:space="0" w:color="auto"/>
            <w:bottom w:val="none" w:sz="0" w:space="0" w:color="auto"/>
            <w:right w:val="none" w:sz="0" w:space="0" w:color="auto"/>
          </w:divBdr>
        </w:div>
        <w:div w:id="2142310502">
          <w:marLeft w:val="640"/>
          <w:marRight w:val="0"/>
          <w:marTop w:val="0"/>
          <w:marBottom w:val="0"/>
          <w:divBdr>
            <w:top w:val="none" w:sz="0" w:space="0" w:color="auto"/>
            <w:left w:val="none" w:sz="0" w:space="0" w:color="auto"/>
            <w:bottom w:val="none" w:sz="0" w:space="0" w:color="auto"/>
            <w:right w:val="none" w:sz="0" w:space="0" w:color="auto"/>
          </w:divBdr>
        </w:div>
        <w:div w:id="345787719">
          <w:marLeft w:val="640"/>
          <w:marRight w:val="0"/>
          <w:marTop w:val="0"/>
          <w:marBottom w:val="0"/>
          <w:divBdr>
            <w:top w:val="none" w:sz="0" w:space="0" w:color="auto"/>
            <w:left w:val="none" w:sz="0" w:space="0" w:color="auto"/>
            <w:bottom w:val="none" w:sz="0" w:space="0" w:color="auto"/>
            <w:right w:val="none" w:sz="0" w:space="0" w:color="auto"/>
          </w:divBdr>
        </w:div>
        <w:div w:id="1067653290">
          <w:marLeft w:val="640"/>
          <w:marRight w:val="0"/>
          <w:marTop w:val="0"/>
          <w:marBottom w:val="0"/>
          <w:divBdr>
            <w:top w:val="none" w:sz="0" w:space="0" w:color="auto"/>
            <w:left w:val="none" w:sz="0" w:space="0" w:color="auto"/>
            <w:bottom w:val="none" w:sz="0" w:space="0" w:color="auto"/>
            <w:right w:val="none" w:sz="0" w:space="0" w:color="auto"/>
          </w:divBdr>
        </w:div>
        <w:div w:id="940915535">
          <w:marLeft w:val="640"/>
          <w:marRight w:val="0"/>
          <w:marTop w:val="0"/>
          <w:marBottom w:val="0"/>
          <w:divBdr>
            <w:top w:val="none" w:sz="0" w:space="0" w:color="auto"/>
            <w:left w:val="none" w:sz="0" w:space="0" w:color="auto"/>
            <w:bottom w:val="none" w:sz="0" w:space="0" w:color="auto"/>
            <w:right w:val="none" w:sz="0" w:space="0" w:color="auto"/>
          </w:divBdr>
        </w:div>
        <w:div w:id="1742866765">
          <w:marLeft w:val="640"/>
          <w:marRight w:val="0"/>
          <w:marTop w:val="0"/>
          <w:marBottom w:val="0"/>
          <w:divBdr>
            <w:top w:val="none" w:sz="0" w:space="0" w:color="auto"/>
            <w:left w:val="none" w:sz="0" w:space="0" w:color="auto"/>
            <w:bottom w:val="none" w:sz="0" w:space="0" w:color="auto"/>
            <w:right w:val="none" w:sz="0" w:space="0" w:color="auto"/>
          </w:divBdr>
        </w:div>
      </w:divsChild>
    </w:div>
    <w:div w:id="1996296078">
      <w:bodyDiv w:val="1"/>
      <w:marLeft w:val="0"/>
      <w:marRight w:val="0"/>
      <w:marTop w:val="0"/>
      <w:marBottom w:val="0"/>
      <w:divBdr>
        <w:top w:val="none" w:sz="0" w:space="0" w:color="auto"/>
        <w:left w:val="none" w:sz="0" w:space="0" w:color="auto"/>
        <w:bottom w:val="none" w:sz="0" w:space="0" w:color="auto"/>
        <w:right w:val="none" w:sz="0" w:space="0" w:color="auto"/>
      </w:divBdr>
      <w:divsChild>
        <w:div w:id="1159883437">
          <w:marLeft w:val="640"/>
          <w:marRight w:val="0"/>
          <w:marTop w:val="0"/>
          <w:marBottom w:val="0"/>
          <w:divBdr>
            <w:top w:val="none" w:sz="0" w:space="0" w:color="auto"/>
            <w:left w:val="none" w:sz="0" w:space="0" w:color="auto"/>
            <w:bottom w:val="none" w:sz="0" w:space="0" w:color="auto"/>
            <w:right w:val="none" w:sz="0" w:space="0" w:color="auto"/>
          </w:divBdr>
        </w:div>
        <w:div w:id="425730280">
          <w:marLeft w:val="640"/>
          <w:marRight w:val="0"/>
          <w:marTop w:val="0"/>
          <w:marBottom w:val="0"/>
          <w:divBdr>
            <w:top w:val="none" w:sz="0" w:space="0" w:color="auto"/>
            <w:left w:val="none" w:sz="0" w:space="0" w:color="auto"/>
            <w:bottom w:val="none" w:sz="0" w:space="0" w:color="auto"/>
            <w:right w:val="none" w:sz="0" w:space="0" w:color="auto"/>
          </w:divBdr>
        </w:div>
        <w:div w:id="2113939317">
          <w:marLeft w:val="640"/>
          <w:marRight w:val="0"/>
          <w:marTop w:val="0"/>
          <w:marBottom w:val="0"/>
          <w:divBdr>
            <w:top w:val="none" w:sz="0" w:space="0" w:color="auto"/>
            <w:left w:val="none" w:sz="0" w:space="0" w:color="auto"/>
            <w:bottom w:val="none" w:sz="0" w:space="0" w:color="auto"/>
            <w:right w:val="none" w:sz="0" w:space="0" w:color="auto"/>
          </w:divBdr>
        </w:div>
        <w:div w:id="1404526609">
          <w:marLeft w:val="640"/>
          <w:marRight w:val="0"/>
          <w:marTop w:val="0"/>
          <w:marBottom w:val="0"/>
          <w:divBdr>
            <w:top w:val="none" w:sz="0" w:space="0" w:color="auto"/>
            <w:left w:val="none" w:sz="0" w:space="0" w:color="auto"/>
            <w:bottom w:val="none" w:sz="0" w:space="0" w:color="auto"/>
            <w:right w:val="none" w:sz="0" w:space="0" w:color="auto"/>
          </w:divBdr>
        </w:div>
        <w:div w:id="182015035">
          <w:marLeft w:val="640"/>
          <w:marRight w:val="0"/>
          <w:marTop w:val="0"/>
          <w:marBottom w:val="0"/>
          <w:divBdr>
            <w:top w:val="none" w:sz="0" w:space="0" w:color="auto"/>
            <w:left w:val="none" w:sz="0" w:space="0" w:color="auto"/>
            <w:bottom w:val="none" w:sz="0" w:space="0" w:color="auto"/>
            <w:right w:val="none" w:sz="0" w:space="0" w:color="auto"/>
          </w:divBdr>
        </w:div>
        <w:div w:id="26832578">
          <w:marLeft w:val="640"/>
          <w:marRight w:val="0"/>
          <w:marTop w:val="0"/>
          <w:marBottom w:val="0"/>
          <w:divBdr>
            <w:top w:val="none" w:sz="0" w:space="0" w:color="auto"/>
            <w:left w:val="none" w:sz="0" w:space="0" w:color="auto"/>
            <w:bottom w:val="none" w:sz="0" w:space="0" w:color="auto"/>
            <w:right w:val="none" w:sz="0" w:space="0" w:color="auto"/>
          </w:divBdr>
        </w:div>
        <w:div w:id="593244506">
          <w:marLeft w:val="640"/>
          <w:marRight w:val="0"/>
          <w:marTop w:val="0"/>
          <w:marBottom w:val="0"/>
          <w:divBdr>
            <w:top w:val="none" w:sz="0" w:space="0" w:color="auto"/>
            <w:left w:val="none" w:sz="0" w:space="0" w:color="auto"/>
            <w:bottom w:val="none" w:sz="0" w:space="0" w:color="auto"/>
            <w:right w:val="none" w:sz="0" w:space="0" w:color="auto"/>
          </w:divBdr>
        </w:div>
        <w:div w:id="1620457646">
          <w:marLeft w:val="640"/>
          <w:marRight w:val="0"/>
          <w:marTop w:val="0"/>
          <w:marBottom w:val="0"/>
          <w:divBdr>
            <w:top w:val="none" w:sz="0" w:space="0" w:color="auto"/>
            <w:left w:val="none" w:sz="0" w:space="0" w:color="auto"/>
            <w:bottom w:val="none" w:sz="0" w:space="0" w:color="auto"/>
            <w:right w:val="none" w:sz="0" w:space="0" w:color="auto"/>
          </w:divBdr>
        </w:div>
        <w:div w:id="2028751752">
          <w:marLeft w:val="640"/>
          <w:marRight w:val="0"/>
          <w:marTop w:val="0"/>
          <w:marBottom w:val="0"/>
          <w:divBdr>
            <w:top w:val="none" w:sz="0" w:space="0" w:color="auto"/>
            <w:left w:val="none" w:sz="0" w:space="0" w:color="auto"/>
            <w:bottom w:val="none" w:sz="0" w:space="0" w:color="auto"/>
            <w:right w:val="none" w:sz="0" w:space="0" w:color="auto"/>
          </w:divBdr>
        </w:div>
        <w:div w:id="913054700">
          <w:marLeft w:val="640"/>
          <w:marRight w:val="0"/>
          <w:marTop w:val="0"/>
          <w:marBottom w:val="0"/>
          <w:divBdr>
            <w:top w:val="none" w:sz="0" w:space="0" w:color="auto"/>
            <w:left w:val="none" w:sz="0" w:space="0" w:color="auto"/>
            <w:bottom w:val="none" w:sz="0" w:space="0" w:color="auto"/>
            <w:right w:val="none" w:sz="0" w:space="0" w:color="auto"/>
          </w:divBdr>
        </w:div>
        <w:div w:id="784540681">
          <w:marLeft w:val="640"/>
          <w:marRight w:val="0"/>
          <w:marTop w:val="0"/>
          <w:marBottom w:val="0"/>
          <w:divBdr>
            <w:top w:val="none" w:sz="0" w:space="0" w:color="auto"/>
            <w:left w:val="none" w:sz="0" w:space="0" w:color="auto"/>
            <w:bottom w:val="none" w:sz="0" w:space="0" w:color="auto"/>
            <w:right w:val="none" w:sz="0" w:space="0" w:color="auto"/>
          </w:divBdr>
        </w:div>
        <w:div w:id="244193801">
          <w:marLeft w:val="640"/>
          <w:marRight w:val="0"/>
          <w:marTop w:val="0"/>
          <w:marBottom w:val="0"/>
          <w:divBdr>
            <w:top w:val="none" w:sz="0" w:space="0" w:color="auto"/>
            <w:left w:val="none" w:sz="0" w:space="0" w:color="auto"/>
            <w:bottom w:val="none" w:sz="0" w:space="0" w:color="auto"/>
            <w:right w:val="none" w:sz="0" w:space="0" w:color="auto"/>
          </w:divBdr>
        </w:div>
        <w:div w:id="1827089379">
          <w:marLeft w:val="640"/>
          <w:marRight w:val="0"/>
          <w:marTop w:val="0"/>
          <w:marBottom w:val="0"/>
          <w:divBdr>
            <w:top w:val="none" w:sz="0" w:space="0" w:color="auto"/>
            <w:left w:val="none" w:sz="0" w:space="0" w:color="auto"/>
            <w:bottom w:val="none" w:sz="0" w:space="0" w:color="auto"/>
            <w:right w:val="none" w:sz="0" w:space="0" w:color="auto"/>
          </w:divBdr>
        </w:div>
        <w:div w:id="1267544155">
          <w:marLeft w:val="640"/>
          <w:marRight w:val="0"/>
          <w:marTop w:val="0"/>
          <w:marBottom w:val="0"/>
          <w:divBdr>
            <w:top w:val="none" w:sz="0" w:space="0" w:color="auto"/>
            <w:left w:val="none" w:sz="0" w:space="0" w:color="auto"/>
            <w:bottom w:val="none" w:sz="0" w:space="0" w:color="auto"/>
            <w:right w:val="none" w:sz="0" w:space="0" w:color="auto"/>
          </w:divBdr>
        </w:div>
        <w:div w:id="502203598">
          <w:marLeft w:val="640"/>
          <w:marRight w:val="0"/>
          <w:marTop w:val="0"/>
          <w:marBottom w:val="0"/>
          <w:divBdr>
            <w:top w:val="none" w:sz="0" w:space="0" w:color="auto"/>
            <w:left w:val="none" w:sz="0" w:space="0" w:color="auto"/>
            <w:bottom w:val="none" w:sz="0" w:space="0" w:color="auto"/>
            <w:right w:val="none" w:sz="0" w:space="0" w:color="auto"/>
          </w:divBdr>
        </w:div>
        <w:div w:id="1838883773">
          <w:marLeft w:val="640"/>
          <w:marRight w:val="0"/>
          <w:marTop w:val="0"/>
          <w:marBottom w:val="0"/>
          <w:divBdr>
            <w:top w:val="none" w:sz="0" w:space="0" w:color="auto"/>
            <w:left w:val="none" w:sz="0" w:space="0" w:color="auto"/>
            <w:bottom w:val="none" w:sz="0" w:space="0" w:color="auto"/>
            <w:right w:val="none" w:sz="0" w:space="0" w:color="auto"/>
          </w:divBdr>
        </w:div>
        <w:div w:id="604925978">
          <w:marLeft w:val="640"/>
          <w:marRight w:val="0"/>
          <w:marTop w:val="0"/>
          <w:marBottom w:val="0"/>
          <w:divBdr>
            <w:top w:val="none" w:sz="0" w:space="0" w:color="auto"/>
            <w:left w:val="none" w:sz="0" w:space="0" w:color="auto"/>
            <w:bottom w:val="none" w:sz="0" w:space="0" w:color="auto"/>
            <w:right w:val="none" w:sz="0" w:space="0" w:color="auto"/>
          </w:divBdr>
        </w:div>
        <w:div w:id="1316838312">
          <w:marLeft w:val="640"/>
          <w:marRight w:val="0"/>
          <w:marTop w:val="0"/>
          <w:marBottom w:val="0"/>
          <w:divBdr>
            <w:top w:val="none" w:sz="0" w:space="0" w:color="auto"/>
            <w:left w:val="none" w:sz="0" w:space="0" w:color="auto"/>
            <w:bottom w:val="none" w:sz="0" w:space="0" w:color="auto"/>
            <w:right w:val="none" w:sz="0" w:space="0" w:color="auto"/>
          </w:divBdr>
        </w:div>
        <w:div w:id="1491677123">
          <w:marLeft w:val="640"/>
          <w:marRight w:val="0"/>
          <w:marTop w:val="0"/>
          <w:marBottom w:val="0"/>
          <w:divBdr>
            <w:top w:val="none" w:sz="0" w:space="0" w:color="auto"/>
            <w:left w:val="none" w:sz="0" w:space="0" w:color="auto"/>
            <w:bottom w:val="none" w:sz="0" w:space="0" w:color="auto"/>
            <w:right w:val="none" w:sz="0" w:space="0" w:color="auto"/>
          </w:divBdr>
        </w:div>
        <w:div w:id="1384794795">
          <w:marLeft w:val="640"/>
          <w:marRight w:val="0"/>
          <w:marTop w:val="0"/>
          <w:marBottom w:val="0"/>
          <w:divBdr>
            <w:top w:val="none" w:sz="0" w:space="0" w:color="auto"/>
            <w:left w:val="none" w:sz="0" w:space="0" w:color="auto"/>
            <w:bottom w:val="none" w:sz="0" w:space="0" w:color="auto"/>
            <w:right w:val="none" w:sz="0" w:space="0" w:color="auto"/>
          </w:divBdr>
        </w:div>
        <w:div w:id="603421925">
          <w:marLeft w:val="640"/>
          <w:marRight w:val="0"/>
          <w:marTop w:val="0"/>
          <w:marBottom w:val="0"/>
          <w:divBdr>
            <w:top w:val="none" w:sz="0" w:space="0" w:color="auto"/>
            <w:left w:val="none" w:sz="0" w:space="0" w:color="auto"/>
            <w:bottom w:val="none" w:sz="0" w:space="0" w:color="auto"/>
            <w:right w:val="none" w:sz="0" w:space="0" w:color="auto"/>
          </w:divBdr>
        </w:div>
        <w:div w:id="334649395">
          <w:marLeft w:val="640"/>
          <w:marRight w:val="0"/>
          <w:marTop w:val="0"/>
          <w:marBottom w:val="0"/>
          <w:divBdr>
            <w:top w:val="none" w:sz="0" w:space="0" w:color="auto"/>
            <w:left w:val="none" w:sz="0" w:space="0" w:color="auto"/>
            <w:bottom w:val="none" w:sz="0" w:space="0" w:color="auto"/>
            <w:right w:val="none" w:sz="0" w:space="0" w:color="auto"/>
          </w:divBdr>
        </w:div>
        <w:div w:id="1034892037">
          <w:marLeft w:val="640"/>
          <w:marRight w:val="0"/>
          <w:marTop w:val="0"/>
          <w:marBottom w:val="0"/>
          <w:divBdr>
            <w:top w:val="none" w:sz="0" w:space="0" w:color="auto"/>
            <w:left w:val="none" w:sz="0" w:space="0" w:color="auto"/>
            <w:bottom w:val="none" w:sz="0" w:space="0" w:color="auto"/>
            <w:right w:val="none" w:sz="0" w:space="0" w:color="auto"/>
          </w:divBdr>
        </w:div>
        <w:div w:id="1709378573">
          <w:marLeft w:val="640"/>
          <w:marRight w:val="0"/>
          <w:marTop w:val="0"/>
          <w:marBottom w:val="0"/>
          <w:divBdr>
            <w:top w:val="none" w:sz="0" w:space="0" w:color="auto"/>
            <w:left w:val="none" w:sz="0" w:space="0" w:color="auto"/>
            <w:bottom w:val="none" w:sz="0" w:space="0" w:color="auto"/>
            <w:right w:val="none" w:sz="0" w:space="0" w:color="auto"/>
          </w:divBdr>
        </w:div>
        <w:div w:id="1298418107">
          <w:marLeft w:val="640"/>
          <w:marRight w:val="0"/>
          <w:marTop w:val="0"/>
          <w:marBottom w:val="0"/>
          <w:divBdr>
            <w:top w:val="none" w:sz="0" w:space="0" w:color="auto"/>
            <w:left w:val="none" w:sz="0" w:space="0" w:color="auto"/>
            <w:bottom w:val="none" w:sz="0" w:space="0" w:color="auto"/>
            <w:right w:val="none" w:sz="0" w:space="0" w:color="auto"/>
          </w:divBdr>
        </w:div>
        <w:div w:id="791434458">
          <w:marLeft w:val="640"/>
          <w:marRight w:val="0"/>
          <w:marTop w:val="0"/>
          <w:marBottom w:val="0"/>
          <w:divBdr>
            <w:top w:val="none" w:sz="0" w:space="0" w:color="auto"/>
            <w:left w:val="none" w:sz="0" w:space="0" w:color="auto"/>
            <w:bottom w:val="none" w:sz="0" w:space="0" w:color="auto"/>
            <w:right w:val="none" w:sz="0" w:space="0" w:color="auto"/>
          </w:divBdr>
        </w:div>
        <w:div w:id="1425958436">
          <w:marLeft w:val="640"/>
          <w:marRight w:val="0"/>
          <w:marTop w:val="0"/>
          <w:marBottom w:val="0"/>
          <w:divBdr>
            <w:top w:val="none" w:sz="0" w:space="0" w:color="auto"/>
            <w:left w:val="none" w:sz="0" w:space="0" w:color="auto"/>
            <w:bottom w:val="none" w:sz="0" w:space="0" w:color="auto"/>
            <w:right w:val="none" w:sz="0" w:space="0" w:color="auto"/>
          </w:divBdr>
        </w:div>
        <w:div w:id="596444855">
          <w:marLeft w:val="640"/>
          <w:marRight w:val="0"/>
          <w:marTop w:val="0"/>
          <w:marBottom w:val="0"/>
          <w:divBdr>
            <w:top w:val="none" w:sz="0" w:space="0" w:color="auto"/>
            <w:left w:val="none" w:sz="0" w:space="0" w:color="auto"/>
            <w:bottom w:val="none" w:sz="0" w:space="0" w:color="auto"/>
            <w:right w:val="none" w:sz="0" w:space="0" w:color="auto"/>
          </w:divBdr>
        </w:div>
        <w:div w:id="740299496">
          <w:marLeft w:val="640"/>
          <w:marRight w:val="0"/>
          <w:marTop w:val="0"/>
          <w:marBottom w:val="0"/>
          <w:divBdr>
            <w:top w:val="none" w:sz="0" w:space="0" w:color="auto"/>
            <w:left w:val="none" w:sz="0" w:space="0" w:color="auto"/>
            <w:bottom w:val="none" w:sz="0" w:space="0" w:color="auto"/>
            <w:right w:val="none" w:sz="0" w:space="0" w:color="auto"/>
          </w:divBdr>
        </w:div>
        <w:div w:id="1615674091">
          <w:marLeft w:val="640"/>
          <w:marRight w:val="0"/>
          <w:marTop w:val="0"/>
          <w:marBottom w:val="0"/>
          <w:divBdr>
            <w:top w:val="none" w:sz="0" w:space="0" w:color="auto"/>
            <w:left w:val="none" w:sz="0" w:space="0" w:color="auto"/>
            <w:bottom w:val="none" w:sz="0" w:space="0" w:color="auto"/>
            <w:right w:val="none" w:sz="0" w:space="0" w:color="auto"/>
          </w:divBdr>
        </w:div>
        <w:div w:id="1404371144">
          <w:marLeft w:val="640"/>
          <w:marRight w:val="0"/>
          <w:marTop w:val="0"/>
          <w:marBottom w:val="0"/>
          <w:divBdr>
            <w:top w:val="none" w:sz="0" w:space="0" w:color="auto"/>
            <w:left w:val="none" w:sz="0" w:space="0" w:color="auto"/>
            <w:bottom w:val="none" w:sz="0" w:space="0" w:color="auto"/>
            <w:right w:val="none" w:sz="0" w:space="0" w:color="auto"/>
          </w:divBdr>
        </w:div>
        <w:div w:id="2077894363">
          <w:marLeft w:val="640"/>
          <w:marRight w:val="0"/>
          <w:marTop w:val="0"/>
          <w:marBottom w:val="0"/>
          <w:divBdr>
            <w:top w:val="none" w:sz="0" w:space="0" w:color="auto"/>
            <w:left w:val="none" w:sz="0" w:space="0" w:color="auto"/>
            <w:bottom w:val="none" w:sz="0" w:space="0" w:color="auto"/>
            <w:right w:val="none" w:sz="0" w:space="0" w:color="auto"/>
          </w:divBdr>
        </w:div>
        <w:div w:id="603153437">
          <w:marLeft w:val="640"/>
          <w:marRight w:val="0"/>
          <w:marTop w:val="0"/>
          <w:marBottom w:val="0"/>
          <w:divBdr>
            <w:top w:val="none" w:sz="0" w:space="0" w:color="auto"/>
            <w:left w:val="none" w:sz="0" w:space="0" w:color="auto"/>
            <w:bottom w:val="none" w:sz="0" w:space="0" w:color="auto"/>
            <w:right w:val="none" w:sz="0" w:space="0" w:color="auto"/>
          </w:divBdr>
        </w:div>
        <w:div w:id="1247180641">
          <w:marLeft w:val="640"/>
          <w:marRight w:val="0"/>
          <w:marTop w:val="0"/>
          <w:marBottom w:val="0"/>
          <w:divBdr>
            <w:top w:val="none" w:sz="0" w:space="0" w:color="auto"/>
            <w:left w:val="none" w:sz="0" w:space="0" w:color="auto"/>
            <w:bottom w:val="none" w:sz="0" w:space="0" w:color="auto"/>
            <w:right w:val="none" w:sz="0" w:space="0" w:color="auto"/>
          </w:divBdr>
        </w:div>
        <w:div w:id="1581597768">
          <w:marLeft w:val="640"/>
          <w:marRight w:val="0"/>
          <w:marTop w:val="0"/>
          <w:marBottom w:val="0"/>
          <w:divBdr>
            <w:top w:val="none" w:sz="0" w:space="0" w:color="auto"/>
            <w:left w:val="none" w:sz="0" w:space="0" w:color="auto"/>
            <w:bottom w:val="none" w:sz="0" w:space="0" w:color="auto"/>
            <w:right w:val="none" w:sz="0" w:space="0" w:color="auto"/>
          </w:divBdr>
        </w:div>
        <w:div w:id="655184181">
          <w:marLeft w:val="640"/>
          <w:marRight w:val="0"/>
          <w:marTop w:val="0"/>
          <w:marBottom w:val="0"/>
          <w:divBdr>
            <w:top w:val="none" w:sz="0" w:space="0" w:color="auto"/>
            <w:left w:val="none" w:sz="0" w:space="0" w:color="auto"/>
            <w:bottom w:val="none" w:sz="0" w:space="0" w:color="auto"/>
            <w:right w:val="none" w:sz="0" w:space="0" w:color="auto"/>
          </w:divBdr>
        </w:div>
        <w:div w:id="2010131203">
          <w:marLeft w:val="640"/>
          <w:marRight w:val="0"/>
          <w:marTop w:val="0"/>
          <w:marBottom w:val="0"/>
          <w:divBdr>
            <w:top w:val="none" w:sz="0" w:space="0" w:color="auto"/>
            <w:left w:val="none" w:sz="0" w:space="0" w:color="auto"/>
            <w:bottom w:val="none" w:sz="0" w:space="0" w:color="auto"/>
            <w:right w:val="none" w:sz="0" w:space="0" w:color="auto"/>
          </w:divBdr>
        </w:div>
        <w:div w:id="889541110">
          <w:marLeft w:val="640"/>
          <w:marRight w:val="0"/>
          <w:marTop w:val="0"/>
          <w:marBottom w:val="0"/>
          <w:divBdr>
            <w:top w:val="none" w:sz="0" w:space="0" w:color="auto"/>
            <w:left w:val="none" w:sz="0" w:space="0" w:color="auto"/>
            <w:bottom w:val="none" w:sz="0" w:space="0" w:color="auto"/>
            <w:right w:val="none" w:sz="0" w:space="0" w:color="auto"/>
          </w:divBdr>
        </w:div>
        <w:div w:id="2085371755">
          <w:marLeft w:val="640"/>
          <w:marRight w:val="0"/>
          <w:marTop w:val="0"/>
          <w:marBottom w:val="0"/>
          <w:divBdr>
            <w:top w:val="none" w:sz="0" w:space="0" w:color="auto"/>
            <w:left w:val="none" w:sz="0" w:space="0" w:color="auto"/>
            <w:bottom w:val="none" w:sz="0" w:space="0" w:color="auto"/>
            <w:right w:val="none" w:sz="0" w:space="0" w:color="auto"/>
          </w:divBdr>
        </w:div>
      </w:divsChild>
    </w:div>
    <w:div w:id="2078168350">
      <w:bodyDiv w:val="1"/>
      <w:marLeft w:val="0"/>
      <w:marRight w:val="0"/>
      <w:marTop w:val="0"/>
      <w:marBottom w:val="0"/>
      <w:divBdr>
        <w:top w:val="none" w:sz="0" w:space="0" w:color="auto"/>
        <w:left w:val="none" w:sz="0" w:space="0" w:color="auto"/>
        <w:bottom w:val="none" w:sz="0" w:space="0" w:color="auto"/>
        <w:right w:val="none" w:sz="0" w:space="0" w:color="auto"/>
      </w:divBdr>
      <w:divsChild>
        <w:div w:id="980965874">
          <w:marLeft w:val="640"/>
          <w:marRight w:val="0"/>
          <w:marTop w:val="0"/>
          <w:marBottom w:val="0"/>
          <w:divBdr>
            <w:top w:val="none" w:sz="0" w:space="0" w:color="auto"/>
            <w:left w:val="none" w:sz="0" w:space="0" w:color="auto"/>
            <w:bottom w:val="none" w:sz="0" w:space="0" w:color="auto"/>
            <w:right w:val="none" w:sz="0" w:space="0" w:color="auto"/>
          </w:divBdr>
        </w:div>
        <w:div w:id="815028620">
          <w:marLeft w:val="640"/>
          <w:marRight w:val="0"/>
          <w:marTop w:val="0"/>
          <w:marBottom w:val="0"/>
          <w:divBdr>
            <w:top w:val="none" w:sz="0" w:space="0" w:color="auto"/>
            <w:left w:val="none" w:sz="0" w:space="0" w:color="auto"/>
            <w:bottom w:val="none" w:sz="0" w:space="0" w:color="auto"/>
            <w:right w:val="none" w:sz="0" w:space="0" w:color="auto"/>
          </w:divBdr>
        </w:div>
        <w:div w:id="18313014">
          <w:marLeft w:val="640"/>
          <w:marRight w:val="0"/>
          <w:marTop w:val="0"/>
          <w:marBottom w:val="0"/>
          <w:divBdr>
            <w:top w:val="none" w:sz="0" w:space="0" w:color="auto"/>
            <w:left w:val="none" w:sz="0" w:space="0" w:color="auto"/>
            <w:bottom w:val="none" w:sz="0" w:space="0" w:color="auto"/>
            <w:right w:val="none" w:sz="0" w:space="0" w:color="auto"/>
          </w:divBdr>
        </w:div>
        <w:div w:id="59905852">
          <w:marLeft w:val="640"/>
          <w:marRight w:val="0"/>
          <w:marTop w:val="0"/>
          <w:marBottom w:val="0"/>
          <w:divBdr>
            <w:top w:val="none" w:sz="0" w:space="0" w:color="auto"/>
            <w:left w:val="none" w:sz="0" w:space="0" w:color="auto"/>
            <w:bottom w:val="none" w:sz="0" w:space="0" w:color="auto"/>
            <w:right w:val="none" w:sz="0" w:space="0" w:color="auto"/>
          </w:divBdr>
        </w:div>
        <w:div w:id="1834951997">
          <w:marLeft w:val="640"/>
          <w:marRight w:val="0"/>
          <w:marTop w:val="0"/>
          <w:marBottom w:val="0"/>
          <w:divBdr>
            <w:top w:val="none" w:sz="0" w:space="0" w:color="auto"/>
            <w:left w:val="none" w:sz="0" w:space="0" w:color="auto"/>
            <w:bottom w:val="none" w:sz="0" w:space="0" w:color="auto"/>
            <w:right w:val="none" w:sz="0" w:space="0" w:color="auto"/>
          </w:divBdr>
        </w:div>
        <w:div w:id="370106833">
          <w:marLeft w:val="640"/>
          <w:marRight w:val="0"/>
          <w:marTop w:val="0"/>
          <w:marBottom w:val="0"/>
          <w:divBdr>
            <w:top w:val="none" w:sz="0" w:space="0" w:color="auto"/>
            <w:left w:val="none" w:sz="0" w:space="0" w:color="auto"/>
            <w:bottom w:val="none" w:sz="0" w:space="0" w:color="auto"/>
            <w:right w:val="none" w:sz="0" w:space="0" w:color="auto"/>
          </w:divBdr>
        </w:div>
        <w:div w:id="1175463797">
          <w:marLeft w:val="640"/>
          <w:marRight w:val="0"/>
          <w:marTop w:val="0"/>
          <w:marBottom w:val="0"/>
          <w:divBdr>
            <w:top w:val="none" w:sz="0" w:space="0" w:color="auto"/>
            <w:left w:val="none" w:sz="0" w:space="0" w:color="auto"/>
            <w:bottom w:val="none" w:sz="0" w:space="0" w:color="auto"/>
            <w:right w:val="none" w:sz="0" w:space="0" w:color="auto"/>
          </w:divBdr>
        </w:div>
        <w:div w:id="1260213753">
          <w:marLeft w:val="640"/>
          <w:marRight w:val="0"/>
          <w:marTop w:val="0"/>
          <w:marBottom w:val="0"/>
          <w:divBdr>
            <w:top w:val="none" w:sz="0" w:space="0" w:color="auto"/>
            <w:left w:val="none" w:sz="0" w:space="0" w:color="auto"/>
            <w:bottom w:val="none" w:sz="0" w:space="0" w:color="auto"/>
            <w:right w:val="none" w:sz="0" w:space="0" w:color="auto"/>
          </w:divBdr>
        </w:div>
        <w:div w:id="1362508762">
          <w:marLeft w:val="640"/>
          <w:marRight w:val="0"/>
          <w:marTop w:val="0"/>
          <w:marBottom w:val="0"/>
          <w:divBdr>
            <w:top w:val="none" w:sz="0" w:space="0" w:color="auto"/>
            <w:left w:val="none" w:sz="0" w:space="0" w:color="auto"/>
            <w:bottom w:val="none" w:sz="0" w:space="0" w:color="auto"/>
            <w:right w:val="none" w:sz="0" w:space="0" w:color="auto"/>
          </w:divBdr>
        </w:div>
        <w:div w:id="569341031">
          <w:marLeft w:val="640"/>
          <w:marRight w:val="0"/>
          <w:marTop w:val="0"/>
          <w:marBottom w:val="0"/>
          <w:divBdr>
            <w:top w:val="none" w:sz="0" w:space="0" w:color="auto"/>
            <w:left w:val="none" w:sz="0" w:space="0" w:color="auto"/>
            <w:bottom w:val="none" w:sz="0" w:space="0" w:color="auto"/>
            <w:right w:val="none" w:sz="0" w:space="0" w:color="auto"/>
          </w:divBdr>
        </w:div>
        <w:div w:id="1046684051">
          <w:marLeft w:val="640"/>
          <w:marRight w:val="0"/>
          <w:marTop w:val="0"/>
          <w:marBottom w:val="0"/>
          <w:divBdr>
            <w:top w:val="none" w:sz="0" w:space="0" w:color="auto"/>
            <w:left w:val="none" w:sz="0" w:space="0" w:color="auto"/>
            <w:bottom w:val="none" w:sz="0" w:space="0" w:color="auto"/>
            <w:right w:val="none" w:sz="0" w:space="0" w:color="auto"/>
          </w:divBdr>
        </w:div>
        <w:div w:id="538905354">
          <w:marLeft w:val="640"/>
          <w:marRight w:val="0"/>
          <w:marTop w:val="0"/>
          <w:marBottom w:val="0"/>
          <w:divBdr>
            <w:top w:val="none" w:sz="0" w:space="0" w:color="auto"/>
            <w:left w:val="none" w:sz="0" w:space="0" w:color="auto"/>
            <w:bottom w:val="none" w:sz="0" w:space="0" w:color="auto"/>
            <w:right w:val="none" w:sz="0" w:space="0" w:color="auto"/>
          </w:divBdr>
        </w:div>
        <w:div w:id="57870279">
          <w:marLeft w:val="640"/>
          <w:marRight w:val="0"/>
          <w:marTop w:val="0"/>
          <w:marBottom w:val="0"/>
          <w:divBdr>
            <w:top w:val="none" w:sz="0" w:space="0" w:color="auto"/>
            <w:left w:val="none" w:sz="0" w:space="0" w:color="auto"/>
            <w:bottom w:val="none" w:sz="0" w:space="0" w:color="auto"/>
            <w:right w:val="none" w:sz="0" w:space="0" w:color="auto"/>
          </w:divBdr>
        </w:div>
        <w:div w:id="1655840043">
          <w:marLeft w:val="640"/>
          <w:marRight w:val="0"/>
          <w:marTop w:val="0"/>
          <w:marBottom w:val="0"/>
          <w:divBdr>
            <w:top w:val="none" w:sz="0" w:space="0" w:color="auto"/>
            <w:left w:val="none" w:sz="0" w:space="0" w:color="auto"/>
            <w:bottom w:val="none" w:sz="0" w:space="0" w:color="auto"/>
            <w:right w:val="none" w:sz="0" w:space="0" w:color="auto"/>
          </w:divBdr>
        </w:div>
        <w:div w:id="221409957">
          <w:marLeft w:val="640"/>
          <w:marRight w:val="0"/>
          <w:marTop w:val="0"/>
          <w:marBottom w:val="0"/>
          <w:divBdr>
            <w:top w:val="none" w:sz="0" w:space="0" w:color="auto"/>
            <w:left w:val="none" w:sz="0" w:space="0" w:color="auto"/>
            <w:bottom w:val="none" w:sz="0" w:space="0" w:color="auto"/>
            <w:right w:val="none" w:sz="0" w:space="0" w:color="auto"/>
          </w:divBdr>
        </w:div>
        <w:div w:id="1499928456">
          <w:marLeft w:val="640"/>
          <w:marRight w:val="0"/>
          <w:marTop w:val="0"/>
          <w:marBottom w:val="0"/>
          <w:divBdr>
            <w:top w:val="none" w:sz="0" w:space="0" w:color="auto"/>
            <w:left w:val="none" w:sz="0" w:space="0" w:color="auto"/>
            <w:bottom w:val="none" w:sz="0" w:space="0" w:color="auto"/>
            <w:right w:val="none" w:sz="0" w:space="0" w:color="auto"/>
          </w:divBdr>
        </w:div>
        <w:div w:id="1152717844">
          <w:marLeft w:val="640"/>
          <w:marRight w:val="0"/>
          <w:marTop w:val="0"/>
          <w:marBottom w:val="0"/>
          <w:divBdr>
            <w:top w:val="none" w:sz="0" w:space="0" w:color="auto"/>
            <w:left w:val="none" w:sz="0" w:space="0" w:color="auto"/>
            <w:bottom w:val="none" w:sz="0" w:space="0" w:color="auto"/>
            <w:right w:val="none" w:sz="0" w:space="0" w:color="auto"/>
          </w:divBdr>
        </w:div>
        <w:div w:id="1156607692">
          <w:marLeft w:val="640"/>
          <w:marRight w:val="0"/>
          <w:marTop w:val="0"/>
          <w:marBottom w:val="0"/>
          <w:divBdr>
            <w:top w:val="none" w:sz="0" w:space="0" w:color="auto"/>
            <w:left w:val="none" w:sz="0" w:space="0" w:color="auto"/>
            <w:bottom w:val="none" w:sz="0" w:space="0" w:color="auto"/>
            <w:right w:val="none" w:sz="0" w:space="0" w:color="auto"/>
          </w:divBdr>
        </w:div>
        <w:div w:id="560680513">
          <w:marLeft w:val="640"/>
          <w:marRight w:val="0"/>
          <w:marTop w:val="0"/>
          <w:marBottom w:val="0"/>
          <w:divBdr>
            <w:top w:val="none" w:sz="0" w:space="0" w:color="auto"/>
            <w:left w:val="none" w:sz="0" w:space="0" w:color="auto"/>
            <w:bottom w:val="none" w:sz="0" w:space="0" w:color="auto"/>
            <w:right w:val="none" w:sz="0" w:space="0" w:color="auto"/>
          </w:divBdr>
        </w:div>
        <w:div w:id="1100024125">
          <w:marLeft w:val="640"/>
          <w:marRight w:val="0"/>
          <w:marTop w:val="0"/>
          <w:marBottom w:val="0"/>
          <w:divBdr>
            <w:top w:val="none" w:sz="0" w:space="0" w:color="auto"/>
            <w:left w:val="none" w:sz="0" w:space="0" w:color="auto"/>
            <w:bottom w:val="none" w:sz="0" w:space="0" w:color="auto"/>
            <w:right w:val="none" w:sz="0" w:space="0" w:color="auto"/>
          </w:divBdr>
        </w:div>
        <w:div w:id="1660647054">
          <w:marLeft w:val="640"/>
          <w:marRight w:val="0"/>
          <w:marTop w:val="0"/>
          <w:marBottom w:val="0"/>
          <w:divBdr>
            <w:top w:val="none" w:sz="0" w:space="0" w:color="auto"/>
            <w:left w:val="none" w:sz="0" w:space="0" w:color="auto"/>
            <w:bottom w:val="none" w:sz="0" w:space="0" w:color="auto"/>
            <w:right w:val="none" w:sz="0" w:space="0" w:color="auto"/>
          </w:divBdr>
        </w:div>
        <w:div w:id="1339191680">
          <w:marLeft w:val="640"/>
          <w:marRight w:val="0"/>
          <w:marTop w:val="0"/>
          <w:marBottom w:val="0"/>
          <w:divBdr>
            <w:top w:val="none" w:sz="0" w:space="0" w:color="auto"/>
            <w:left w:val="none" w:sz="0" w:space="0" w:color="auto"/>
            <w:bottom w:val="none" w:sz="0" w:space="0" w:color="auto"/>
            <w:right w:val="none" w:sz="0" w:space="0" w:color="auto"/>
          </w:divBdr>
        </w:div>
        <w:div w:id="2000844833">
          <w:marLeft w:val="640"/>
          <w:marRight w:val="0"/>
          <w:marTop w:val="0"/>
          <w:marBottom w:val="0"/>
          <w:divBdr>
            <w:top w:val="none" w:sz="0" w:space="0" w:color="auto"/>
            <w:left w:val="none" w:sz="0" w:space="0" w:color="auto"/>
            <w:bottom w:val="none" w:sz="0" w:space="0" w:color="auto"/>
            <w:right w:val="none" w:sz="0" w:space="0" w:color="auto"/>
          </w:divBdr>
        </w:div>
        <w:div w:id="1062603218">
          <w:marLeft w:val="640"/>
          <w:marRight w:val="0"/>
          <w:marTop w:val="0"/>
          <w:marBottom w:val="0"/>
          <w:divBdr>
            <w:top w:val="none" w:sz="0" w:space="0" w:color="auto"/>
            <w:left w:val="none" w:sz="0" w:space="0" w:color="auto"/>
            <w:bottom w:val="none" w:sz="0" w:space="0" w:color="auto"/>
            <w:right w:val="none" w:sz="0" w:space="0" w:color="auto"/>
          </w:divBdr>
        </w:div>
        <w:div w:id="1089081623">
          <w:marLeft w:val="640"/>
          <w:marRight w:val="0"/>
          <w:marTop w:val="0"/>
          <w:marBottom w:val="0"/>
          <w:divBdr>
            <w:top w:val="none" w:sz="0" w:space="0" w:color="auto"/>
            <w:left w:val="none" w:sz="0" w:space="0" w:color="auto"/>
            <w:bottom w:val="none" w:sz="0" w:space="0" w:color="auto"/>
            <w:right w:val="none" w:sz="0" w:space="0" w:color="auto"/>
          </w:divBdr>
        </w:div>
        <w:div w:id="893465330">
          <w:marLeft w:val="640"/>
          <w:marRight w:val="0"/>
          <w:marTop w:val="0"/>
          <w:marBottom w:val="0"/>
          <w:divBdr>
            <w:top w:val="none" w:sz="0" w:space="0" w:color="auto"/>
            <w:left w:val="none" w:sz="0" w:space="0" w:color="auto"/>
            <w:bottom w:val="none" w:sz="0" w:space="0" w:color="auto"/>
            <w:right w:val="none" w:sz="0" w:space="0" w:color="auto"/>
          </w:divBdr>
        </w:div>
        <w:div w:id="110705053">
          <w:marLeft w:val="640"/>
          <w:marRight w:val="0"/>
          <w:marTop w:val="0"/>
          <w:marBottom w:val="0"/>
          <w:divBdr>
            <w:top w:val="none" w:sz="0" w:space="0" w:color="auto"/>
            <w:left w:val="none" w:sz="0" w:space="0" w:color="auto"/>
            <w:bottom w:val="none" w:sz="0" w:space="0" w:color="auto"/>
            <w:right w:val="none" w:sz="0" w:space="0" w:color="auto"/>
          </w:divBdr>
        </w:div>
        <w:div w:id="1497650120">
          <w:marLeft w:val="640"/>
          <w:marRight w:val="0"/>
          <w:marTop w:val="0"/>
          <w:marBottom w:val="0"/>
          <w:divBdr>
            <w:top w:val="none" w:sz="0" w:space="0" w:color="auto"/>
            <w:left w:val="none" w:sz="0" w:space="0" w:color="auto"/>
            <w:bottom w:val="none" w:sz="0" w:space="0" w:color="auto"/>
            <w:right w:val="none" w:sz="0" w:space="0" w:color="auto"/>
          </w:divBdr>
        </w:div>
        <w:div w:id="1362440171">
          <w:marLeft w:val="640"/>
          <w:marRight w:val="0"/>
          <w:marTop w:val="0"/>
          <w:marBottom w:val="0"/>
          <w:divBdr>
            <w:top w:val="none" w:sz="0" w:space="0" w:color="auto"/>
            <w:left w:val="none" w:sz="0" w:space="0" w:color="auto"/>
            <w:bottom w:val="none" w:sz="0" w:space="0" w:color="auto"/>
            <w:right w:val="none" w:sz="0" w:space="0" w:color="auto"/>
          </w:divBdr>
        </w:div>
        <w:div w:id="1410468670">
          <w:marLeft w:val="640"/>
          <w:marRight w:val="0"/>
          <w:marTop w:val="0"/>
          <w:marBottom w:val="0"/>
          <w:divBdr>
            <w:top w:val="none" w:sz="0" w:space="0" w:color="auto"/>
            <w:left w:val="none" w:sz="0" w:space="0" w:color="auto"/>
            <w:bottom w:val="none" w:sz="0" w:space="0" w:color="auto"/>
            <w:right w:val="none" w:sz="0" w:space="0" w:color="auto"/>
          </w:divBdr>
        </w:div>
        <w:div w:id="1536232737">
          <w:marLeft w:val="640"/>
          <w:marRight w:val="0"/>
          <w:marTop w:val="0"/>
          <w:marBottom w:val="0"/>
          <w:divBdr>
            <w:top w:val="none" w:sz="0" w:space="0" w:color="auto"/>
            <w:left w:val="none" w:sz="0" w:space="0" w:color="auto"/>
            <w:bottom w:val="none" w:sz="0" w:space="0" w:color="auto"/>
            <w:right w:val="none" w:sz="0" w:space="0" w:color="auto"/>
          </w:divBdr>
        </w:div>
        <w:div w:id="895317939">
          <w:marLeft w:val="640"/>
          <w:marRight w:val="0"/>
          <w:marTop w:val="0"/>
          <w:marBottom w:val="0"/>
          <w:divBdr>
            <w:top w:val="none" w:sz="0" w:space="0" w:color="auto"/>
            <w:left w:val="none" w:sz="0" w:space="0" w:color="auto"/>
            <w:bottom w:val="none" w:sz="0" w:space="0" w:color="auto"/>
            <w:right w:val="none" w:sz="0" w:space="0" w:color="auto"/>
          </w:divBdr>
        </w:div>
        <w:div w:id="874804224">
          <w:marLeft w:val="640"/>
          <w:marRight w:val="0"/>
          <w:marTop w:val="0"/>
          <w:marBottom w:val="0"/>
          <w:divBdr>
            <w:top w:val="none" w:sz="0" w:space="0" w:color="auto"/>
            <w:left w:val="none" w:sz="0" w:space="0" w:color="auto"/>
            <w:bottom w:val="none" w:sz="0" w:space="0" w:color="auto"/>
            <w:right w:val="none" w:sz="0" w:space="0" w:color="auto"/>
          </w:divBdr>
        </w:div>
        <w:div w:id="1061441708">
          <w:marLeft w:val="640"/>
          <w:marRight w:val="0"/>
          <w:marTop w:val="0"/>
          <w:marBottom w:val="0"/>
          <w:divBdr>
            <w:top w:val="none" w:sz="0" w:space="0" w:color="auto"/>
            <w:left w:val="none" w:sz="0" w:space="0" w:color="auto"/>
            <w:bottom w:val="none" w:sz="0" w:space="0" w:color="auto"/>
            <w:right w:val="none" w:sz="0" w:space="0" w:color="auto"/>
          </w:divBdr>
        </w:div>
        <w:div w:id="1764916812">
          <w:marLeft w:val="640"/>
          <w:marRight w:val="0"/>
          <w:marTop w:val="0"/>
          <w:marBottom w:val="0"/>
          <w:divBdr>
            <w:top w:val="none" w:sz="0" w:space="0" w:color="auto"/>
            <w:left w:val="none" w:sz="0" w:space="0" w:color="auto"/>
            <w:bottom w:val="none" w:sz="0" w:space="0" w:color="auto"/>
            <w:right w:val="none" w:sz="0" w:space="0" w:color="auto"/>
          </w:divBdr>
        </w:div>
        <w:div w:id="1701933603">
          <w:marLeft w:val="640"/>
          <w:marRight w:val="0"/>
          <w:marTop w:val="0"/>
          <w:marBottom w:val="0"/>
          <w:divBdr>
            <w:top w:val="none" w:sz="0" w:space="0" w:color="auto"/>
            <w:left w:val="none" w:sz="0" w:space="0" w:color="auto"/>
            <w:bottom w:val="none" w:sz="0" w:space="0" w:color="auto"/>
            <w:right w:val="none" w:sz="0" w:space="0" w:color="auto"/>
          </w:divBdr>
        </w:div>
        <w:div w:id="1432316258">
          <w:marLeft w:val="640"/>
          <w:marRight w:val="0"/>
          <w:marTop w:val="0"/>
          <w:marBottom w:val="0"/>
          <w:divBdr>
            <w:top w:val="none" w:sz="0" w:space="0" w:color="auto"/>
            <w:left w:val="none" w:sz="0" w:space="0" w:color="auto"/>
            <w:bottom w:val="none" w:sz="0" w:space="0" w:color="auto"/>
            <w:right w:val="none" w:sz="0" w:space="0" w:color="auto"/>
          </w:divBdr>
        </w:div>
        <w:div w:id="1860972113">
          <w:marLeft w:val="640"/>
          <w:marRight w:val="0"/>
          <w:marTop w:val="0"/>
          <w:marBottom w:val="0"/>
          <w:divBdr>
            <w:top w:val="none" w:sz="0" w:space="0" w:color="auto"/>
            <w:left w:val="none" w:sz="0" w:space="0" w:color="auto"/>
            <w:bottom w:val="none" w:sz="0" w:space="0" w:color="auto"/>
            <w:right w:val="none" w:sz="0" w:space="0" w:color="auto"/>
          </w:divBdr>
        </w:div>
        <w:div w:id="1722896820">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yperlink" Target="mailto:nyata.nugraha@polines.ac.id" TargetMode="External"/><Relationship Id="rId25" Type="http://schemas.openxmlformats.org/officeDocument/2006/relationships/footer" Target="footer2.xml"/><Relationship Id="rId2" Type="http://schemas.openxmlformats.org/officeDocument/2006/relationships/customXml" Target="../customXml/item2.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da.nurhayati@polines.ac.id"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nyata.nugraha@polines.ac.id" TargetMode="Externa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yperlink" Target="mailto:yulhita.nur.fadilah@polines.ac.id" TargetMode="Externa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B11EB1-E2AA-41B6-8CFD-A2DD56853E43}">
  <we:reference id="wa104382081" version="1.55.1.0" store="en-US" storeType="OMEX"/>
  <we:alternateReferences>
    <we:reference id="wa104382081" version="1.55.1.0" store="en-US" storeType="OMEX"/>
  </we:alternateReferences>
  <we:properties>
    <we:property name="MENDELEY_CITATIONS" value="[{&quot;citationID&quot;:&quot;MENDELEY_CITATION_dfeab2bf-d645-4927-873b-beb59c491f5b&quot;,&quot;properties&quot;:{&quot;noteIndex&quot;:0},&quot;isEdited&quot;:false,&quot;manualOverride&quot;:{&quot;citeprocText&quot;:&quot;[1]&quot;,&quot;isManuallyOverridden&quot;:false,&quot;manualOverrideText&quot;:&quot;&quot;},&quot;citationTag&quot;:&quot;MENDELEY_CITATION_v3_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&quot;,&quot;citationItems&quot;:[{&quot;id&quot;:&quot;b1e07f8d-31b3-5a33-88a5-9b3d83e9c097&quot;,&quot;itemData&quot;:{&quot;abstract&quot;:&quot;This study aims to explain the positioning of the Halal Industry in Indonesia. This study also identifies opportunities and challenges in its development. The method used in this study is a descriptive-qualitative method with a phenomenological approach. The data obtained were analyzed using qualitative analysis through data reduction, categorization, and verification. This research found that Indonesia has the potential to develop the Halal Industry in various sectors, especially halal food, halal travel, halal fashion, and halal finance. The development of the Halal Industry also has the potential to increase national economic growth. However, Indonesia must face various challenges such as the low halal awareness, low local product competitiveness, and problems in implementing the Halal Product Guarantee Regulation.&quot;,&quot;author&quot;:[{&quot;dropping-particle&quot;:&quot;&quot;,&quot;family&quot;:&quot;Fathoni&quot;,&quot;given&quot;:&quot;Muhammad Anwar&quot;,&quot;non-dropping-particle&quot;:&quot;&quot;,&quot;parse-names&quot;:false,&quot;suffix&quot;:&quot;&quot;},{&quot;dropping-particle&quot;:&quot;&quot;,&quot;family&quot;:&quot;Syahputri&quot;,&quot;given&quot;:&quot;Tasya Hadi&quot;,&quot;non-dropping-particle&quot;:&quot;&quot;,&quot;parse-names&quot;:false,&quot;suffix&quot;:&quot;&quot;}],&quot;container-title&quot;:&quot;Jurnal Ilmiah Ekonomi Islam&quot;,&quot;id&quot;:&quot;b1e07f8d-31b3-5a33-88a5-9b3d83e9c097&quot;,&quot;issued&quot;:{&quot;date-parts&quot;:[[&quot;2020&quot;]]},&quot;title&quot;:&quot;Potret Industri Halal Indonesia: Peluang dan Tantangan&quot;,&quot;type&quot;:&quot;article-journal&quot;,&quot;container-title-short&quot;:&quot;&quot;},&quot;uris&quot;:[&quot;http://www.mendeley.com/documents/?uuid=4ac74f6b-7ce5-4fcd-af47-d6004ba3896c&quot;],&quot;isTemporary&quot;:false,&quot;legacyDesktopId&quot;:&quot;4ac74f6b-7ce5-4fcd-af47-d6004ba3896c&quot;}]},{&quot;citationID&quot;:&quot;MENDELEY_CITATION_69678963-f316-44d1-a08a-de4de5aa2b15&quot;,&quot;properties&quot;:{&quot;noteIndex&quot;:0},&quot;isEdited&quot;:false,&quot;manualOverride&quot;:{&quot;citeprocText&quot;:&quot;[2]&quot;,&quot;isManuallyOverridden&quot;:false,&quot;manualOverrideText&quot;:&quot;&quot;},&quot;citationTag&quot;:&quot;MENDELEY_CITATION_v3_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&quot;,&quot;citationItems&quot;:[{&quot;id&quot;:&quot;cd88d677-7e33-5eae-ba33-b5678e5ab3b8&quot;,&quot;itemData&quot;:{&quot;abstract&quot;:&quot;Berbagai upaya untuk meminimalisir kecurangan telah dilakukan dari berbagai pihak baik itu dari pihak praktisi ataupun akademisi. Pihak akademisi menghasilkan berbagai macam penelitian mengenai fraud mulai dari tahap pencegahan, pendeteksian, dan penginvestigasian. Penelitian ini merupakan tinjauan sistematis berupa literature review dengan metode deskriptif statistik menggunakan 59 data hasil penelitian 2001-2022 yang dilakukan oleh kalangan mahasiswa Sarjana (S1), Magister (S2) dan Doktor (S3) Perguruan Tinggi Negeri (PTN) seJawa Barat. Hasil penelitian menunjukan penelitian prevention fraud lebih banyak dilakukan oleh kalangan mahasiswa S1, peneliti mengkaitkan non perilaku diantaranya: sistem pengendalian internal dan strategi anti fraud dengan studi kasus penelitian pada sektor Badan Usaha Milik Negara (BUMN) dan sektor pemerintah. Penelitian detection fraud lebih banyak dilakukan oleh kalangan mahasiswa S1, peneliti mengkaitkan perilaku diantaranya: skeptisisme, profesionalitas audit internal dengan studi kasus penelitian pada sektor pemerintah. Penelitian investigation fraud lebih banyak dilakukan oleh S3, peneliti mengkaitkan dengan perilaku diantaranya: kompetensi, komitmen dan peran audit internal dengan studi kasus penelitian pada sektor sektor pemerintah&quot;,&quot;author&quot;:[{&quot;dropping-particle&quot;:&quot;&quot;,&quot;family&quot;:&quot;Nurlaela&quot;,&quot;given&quot;:&quot;Fitri&quot;,&quot;non-dropping-particle&quot;:&quot;&quot;,&quot;parse-names&quot;:false,&quot;suffix&quot;:&quot;&quot;}],&quot;container-title&quot;:&quot;Jurnal Ekonomi Bisnis Dan Manajemen (Eko-Bisma)&quot;,&quot;id&quot;:&quot;cd88d677-7e33-5eae-ba33-b5678e5ab3b8&quot;,&quot;issued&quot;:{&quot;date-parts&quot;:[[&quot;2023&quot;]]},&quot;title&quot;:&quot;Perkembangan Penelitian Fraud Di Kalangan Mahasiswa&quot;,&quot;type&quot;:&quot;article-journal&quot;,&quot;container-title-short&quot;:&quot;&quot;},&quot;uris&quot;:[&quot;http://www.mendeley.com/documents/?uuid=54988158-6ab7-4b24-993c-2a658832da6d&quot;],&quot;isTemporary&quot;:false,&quot;legacyDesktopId&quot;:&quot;54988158-6ab7-4b24-993c-2a658832da6d&quot;}]},{&quot;citationID&quot;:&quot;MENDELEY_CITATION_a5f9c28b-21a7-4aa7-9a31-daeeeea67eb1&quot;,&quot;properties&quot;:{&quot;noteIndex&quot;:0},&quot;isEdited&quot;:false,&quot;manualOverride&quot;:{&quot;citeprocText&quot;:&quot;[3]&quot;,&quot;isManuallyOverridden&quot;:false,&quot;manualOverrideText&quot;:&quot;&quot;},&quot;citationTag&quot;:&quot;MENDELEY_CITATION_v3_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&quot;,&quot;citationItems&quot;:[{&quot;id&quot;:&quot;aa720563-c96e-5c77-aaca-0581e952217d&quot;,&quot;itemData&quot;:{&quot;abstract&quot;:&quot;Kecurangan adalah penipuan atau tindakan yang dilakukan oleh individu ataupun organisasi dengan kesadaran penuh terhadap aksi yang dijalankan dalam lini organisasi, guna memperoleh keuntungan dan kesempatan yang diberikan dalam pekerjaan yang telah diamanatkan oleh perusahaan. Adanya tindakan penipuan atau kecurangan yang dilakukan oleh seseorang atau badan tersebut bisa mengakibatkan dampak buruk bagi individu atau entitas lain. Kecurangan tersebut dapat dilakukan berbagai tingkatan mulai dari level bawah hingga pihak manajemen puncak. Sehingga dengan penelitian ini dapat menganalisis dan menguji pengaruh tata kelola dan kepatuhan syariah terhadap kecurangan. Populasi pada penelitian ini yaitu Bank Umum Syariah yang ada di Indonesia dan terdaftar di Otoritas Jasa Keuangan (OJK) periode 2017-2021, dengan memperoleh jumlah sampel akhir sebanyak 40. Metode pengambilan sampel yaitu menggunakan teknik purposive sampling. Teknik analisis data menggunakan analisis regresi berganda dengan menggunakan program SPSS 26. Hasil dari penelitian ini menjelaskan bahwa tata kelola syariah, rasio pendapatan islam, rasio kinerja zakat berpengaruh positif terhadap kecurangan. Sedangkan untuk variabel rasio pendapatan islam dan rasio investasi islam tidak berpengaruh terhadap kecurangan.&quot;,&quot;author&quot;:[{&quot;dropping-particle&quot;:&quot;&quot;,&quot;family&quot;:&quot;Subkhi&quot;,&quot;given&quot;:&quot;Ahmad Nur&quot;,&quot;non-dropping-particle&quot;:&quot;&quot;,&quot;parse-names&quot;:false,&quot;suffix&quot;:&quot;&quot;},{&quot;dropping-particle&quot;:&quot;&quot;,&quot;family&quot;:&quot;Puspitasari&quot;,&quot;given&quot;:&quot;Elen&quot;,&quot;non-dropping-particle&quot;:&quot;&quot;,&quot;parse-names&quot;:false,&quot;suffix&quot;:&quot;&quot;}],&quot;container-title&quot;:&quot;KRISNA: Kumpulan Riset Akuntansi&quot;,&quot;id&quot;:&quot;aa720563-c96e-5c77-aaca-0581e952217d&quot;,&quot;issued&quot;:{&quot;date-parts&quot;:[[&quot;2023&quot;]]},&quot;title&quot;:&quot;Pengaruh Tata Kelola Dan Kepatuhan Syariah Terhadap Kecurangan Pada Bank Umum Syariah&quot;,&quot;type&quot;:&quot;article-journal&quot;,&quot;container-title-short&quot;:&quot;&quot;},&quot;uris&quot;:[&quot;http://www.mendeley.com/documents/?uuid=cc555295-9b8b-47d1-825c-20a581db1334&quot;],&quot;isTemporary&quot;:false,&quot;legacyDesktopId&quot;:&quot;cc555295-9b8b-47d1-825c-20a581db1334&quot;}]},{&quot;citationID&quot;:&quot;MENDELEY_CITATION_51e126e1-53d1-442c-a278-b5027d7029a6&quot;,&quot;properties&quot;:{&quot;noteIndex&quot;:0},&quot;isEdited&quot;:false,&quot;manualOverride&quot;:{&quot;citeprocText&quot;:&quot;[4]&quot;,&quot;isManuallyOverridden&quot;:false,&quot;manualOverrideText&quot;:&quot;&quot;},&quot;citationTag&quot;:&quot;MENDELEY_CITATION_v3_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&quot;,&quot;citationItems&quot;:[{&quot;id&quot;:&quot;11e98d08-d423-5d9b-b346-2fb152425fc5&quot;,&quot;itemData&quot;:{&quot;abstract&quot;:&quot;This study aims determine the effect of Islamic corporate governnace and internlal control on fraud in Islamic comercial banks in Indonesia for the 2016-2020 period. This study uses the independent variable Islamic Corporate Governance by using two indicators, namely the Sharia Supervisory Board and the Board of Directors and Internal Control. While the dependent variable is Fraud. Secondary data is used in this study. This study uses a quantitative approach and uses Panel Data Regression Analysis, Model Testing, Classical Assumption Test, Hypothesis Testing and using the Eviews 8 application. The results of this study show that the Sharia Supervisory Board, Board of Directors and Internal Control have an effect on Fraud . Then the results of the Coefficient of Determination test show that the Adjusted R-square value is 51%, meaning that fraud can be explained by the sharia supervisory board, the board of directors and internal control by 51% and the remaining 40% is explained by other variables. Keywords: Islamic Corporate Governance, Internal Control, Fraud, Islamic Commercial Bank.&quot;,&quot;author&quot;:[{&quot;dropping-particle&quot;:&quot;&quot;,&quot;family&quot;:&quot;Addiarrahman&quot;,&quot;given&quot;:&quot;&quot;,&quot;non-dropping-particle&quot;:&quot;&quot;,&quot;parse-names&quot;:false,&quot;suffix&quot;:&quot;&quot;},{&quot;dropping-particle&quot;:&quot;&quot;,&quot;family&quot;:&quot;Khairiyani&quot;,&quot;given&quot;:&quot;&quot;,&quot;non-dropping-particle&quot;:&quot;&quot;,&quot;parse-names&quot;:false,&quot;suffix&quot;:&quot;&quot;},{&quot;dropping-particle&quot;:&quot;&quot;,&quot;family&quot;:&quot;Sari&quot;,&quot;given&quot;:&quot;Devita Indah&quot;,&quot;non-dropping-particle&quot;:&quot;&quot;,&quot;parse-names&quot;:false,&quot;suffix&quot;:&quot;&quot;}],&quot;container-title&quot;:&quot;Jurnal Ilmiah Manajemen, Ekonomi dan Akuntansi&quot;,&quot;id&quot;:&quot;11e98d08-d423-5d9b-b346-2fb152425fc5&quot;,&quot;issued&quot;:{&quot;date-parts&quot;:[[&quot;2022&quot;]]},&quot;title&quot;:&quot;Pengaruh Islamic Corporate Governance Dan Internal Control Terhadap Fraud Pada Bank Umum Syariah Di Indonesia Periode 2016-2020.&quot;,&quot;type&quot;:&quot;article-journal&quot;,&quot;container-title-short&quot;:&quot;&quot;},&quot;uris&quot;:[&quot;http://www.mendeley.com/documents/?uuid=faac6152-058f-4713-bec1-a8eba69a8816&quot;],&quot;isTemporary&quot;:false,&quot;legacyDesktopId&quot;:&quot;faac6152-058f-4713-bec1-a8eba69a8816&quot;}]},{&quot;citationID&quot;:&quot;MENDELEY_CITATION_7740a130-1b64-4c5d-ba6c-ffbb94231c87&quot;,&quot;properties&quot;:{&quot;noteIndex&quot;:0},&quot;isEdited&quot;:true,&quot;manualOverride&quot;:{&quot;citeprocText&quot;:&quot;[5]&quot;,&quot;isManuallyOverridden&quot;:false,&quot;manualOverrideText&quot;:&quot;&quot;},&quot;citationTag&quot;:&quot;MENDELEY_CITATION_v3_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&quot;,&quot;citationItems&quot;:[{&quot;id&quot;:&quot;e2e3b8ec-f46b-5cfd-ae56-13ff46a026fb&quot;,&quot;itemData&quot;:{&quot;abstract&quot;:&quot;This study aims to empirically prove the effect of fraud diamonds in the form of pressure, opportunity, rationalization, and capability on the fraudulent financial statements. The data were collected from the financial reports of Islamic Commercial Banks in Indonesia for 2016-2021. And with purposive sampling, 48 samples were established. This study employs multiple linear regression. The results show that pressure and rationalization have positive and significant effect on the fraudulent financial statements, while opportunity and capability have positive but insignificant effect on fraudulent financial statements&quot;,&quot;author&quot;:[{&quot;dropping-particle&quot;:&quot;&quot;,&quot;family&quot;:&quot;Nadia&quot;,&quot;given&quot;:&quot;Nurun&quot;,&quot;non-dropping-particle&quot;:&quot;&quot;,&quot;parse-names&quot;:false,&quot;suffix&quot;:&quot;&quot;},{&quot;dropping-particle&quot;:&quot;&quot;,&quot;family&quot;:&quot;Nugraha&quot;,&quot;given&quot;:&quot;Nyata&quot;,&quot;non-dropping-particle&quot;:&quot;&quot;,&quot;parse-names&quot;:false,&quot;suffix&quot;:&quot;&quot;},{&quot;dropping-particle&quot;:&quot;&quot;,&quot;family&quot;:&quot;Sartono&quot;,&quot;given&quot;:&quot;&quot;,&quot;non-dropping-particle&quot;:&quot;&quot;,&quot;parse-names&quot;:false,&quot;suffix&quot;:&quot;&quot;}],&quot;container-title&quot;:&quot;Jurnal Akuntansi dan Governance&quot;,&quot;id&quot;:&quot;e2e3b8ec-f46b-5cfd-ae56-13ff46a026fb&quot;,&quot;issued&quot;:{&quot;date-parts&quot;:[[&quot;2023&quot;]]},&quot;title&quot;:&quot;Analisis Pengaruh Fraud Diamond Terhadap Kecurangan Laporan Keuangan Pada Bank Umum Syariah&quot;,&quot;type&quot;:&quot;article-journal&quot;,&quot;container-title-short&quot;:&quot;&quot;},&quot;suppress-author&quot;:1,&quot;uris&quot;:[&quot;http://www.mendeley.com/documents/?uuid=2f60f285-2105-4109-8b64-b03e4cd725e3&quot;],&quot;isTemporary&quot;:false,&quot;legacyDesktopId&quot;:&quot;2f60f285-2105-4109-8b64-b03e4cd725e3&quot;}]},{&quot;citationID&quot;:&quot;MENDELEY_CITATION_e11523f6-8c21-4360-b4dc-cc2f8ebe0b2a&quot;,&quot;properties&quot;:{&quot;noteIndex&quot;:0},&quot;isEdited&quot;:false,&quot;manualOverride&quot;:{&quot;citeprocText&quot;:&quot;[4]&quot;,&quot;isManuallyOverridden&quot;:false,&quot;manualOverrideText&quot;:&quot;&quot;},&quot;citationTag&quot;:&quot;MENDELEY_CITATION_v3_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&quot;,&quot;citationItems&quot;:[{&quot;id&quot;:&quot;11e98d08-d423-5d9b-b346-2fb152425fc5&quot;,&quot;itemData&quot;:{&quot;abstract&quot;:&quot;This study aims determine the effect of Islamic corporate governnace and internlal control on fraud in Islamic comercial banks in Indonesia for the 2016-2020 period. This study uses the independent variable Islamic Corporate Governance by using two indicators, namely the Sharia Supervisory Board and the Board of Directors and Internal Control. While the dependent variable is Fraud. Secondary data is used in this study. This study uses a quantitative approach and uses Panel Data Regression Analysis, Model Testing, Classical Assumption Test, Hypothesis Testing and using the Eviews 8 application. The results of this study show that the Sharia Supervisory Board, Board of Directors and Internal Control have an effect on Fraud . Then the results of the Coefficient of Determination test show that the Adjusted R-square value is 51%, meaning that fraud can be explained by the sharia supervisory board, the board of directors and internal control by 51% and the remaining 40% is explained by other variables. Keywords: Islamic Corporate Governance, Internal Control, Fraud, Islamic Commercial Bank.&quot;,&quot;author&quot;:[{&quot;dropping-particle&quot;:&quot;&quot;,&quot;family&quot;:&quot;Addiarrahman&quot;,&quot;given&quot;:&quot;&quot;,&quot;non-dropping-particle&quot;:&quot;&quot;,&quot;parse-names&quot;:false,&quot;suffix&quot;:&quot;&quot;},{&quot;dropping-particle&quot;:&quot;&quot;,&quot;family&quot;:&quot;Khairiyani&quot;,&quot;given&quot;:&quot;&quot;,&quot;non-dropping-particle&quot;:&quot;&quot;,&quot;parse-names&quot;:false,&quot;suffix&quot;:&quot;&quot;},{&quot;dropping-particle&quot;:&quot;&quot;,&quot;family&quot;:&quot;Sari&quot;,&quot;given&quot;:&quot;Devita Indah&quot;,&quot;non-dropping-particle&quot;:&quot;&quot;,&quot;parse-names&quot;:false,&quot;suffix&quot;:&quot;&quot;}],&quot;container-title&quot;:&quot;Jurnal Ilmiah Manajemen, Ekonomi dan Akuntansi&quot;,&quot;id&quot;:&quot;11e98d08-d423-5d9b-b346-2fb152425fc5&quot;,&quot;issued&quot;:{&quot;date-parts&quot;:[[&quot;2022&quot;]]},&quot;title&quot;:&quot;Pengaruh Islamic Corporate Governance Dan Internal Control Terhadap Fraud Pada Bank Umum Syariah Di Indonesia Periode 2016-2020.&quot;,&quot;type&quot;:&quot;article-journal&quot;,&quot;container-title-short&quot;:&quot;&quot;},&quot;uris&quot;:[&quot;http://www.mendeley.com/documents/?uuid=faac6152-058f-4713-bec1-a8eba69a8816&quot;],&quot;isTemporary&quot;:false,&quot;legacyDesktopId&quot;:&quot;faac6152-058f-4713-bec1-a8eba69a8816&quot;}]},{&quot;citationID&quot;:&quot;MENDELEY_CITATION_8fd43245-f2b5-4066-bc90-61bdbc7b1627&quot;,&quot;properties&quot;:{&quot;noteIndex&quot;:0},&quot;isEdited&quot;:true,&quot;manualOverride&quot;:{&quot;citeprocText&quot;:&quot;[6]&quot;,&quot;isManuallyOverridden&quot;:false,&quot;manualOverrideText&quot;:&quot;&quot;},&quot;citationTag&quot;:&quot;MENDELEY_CITATION_v3_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&quot;,&quot;citationItems&quot;:[{&quot;id&quot;:&quot;bf21025f-dc48-5429-824c-49af61197a4c&quot;,&quot;itemData&quot;:{&quot;abstract&quot;:&quot;This study purpose to determine the effectiveness of the structure of good corporate governance on fraud prevention at Islamic Banks in Indonesia. The data used in this study are secondary data in the form of a sharia bank of good corporate governance report which has been published in the period of 2017 to 2021. The population in this study is 14 sharia banks. The method used in determining the sample is purposive sampling which includes Islamic banks that have reported good corporate governance (N = 70 and T = 5 years). This study uses panel data regression analysis techniques. The results of the model testing show that: 1) the board of commissioners negatively and significantly influences fraud prevention, 2) the board of directors influences fraud prevention positively and significantly, 3) the sharia supervisory board influences fraud prevention positively and significantly, 4) the audit committee negatively influences the prevention of fraud negatively but not significantly and 5) the board of commissioners, board of directors, sharia supervisory board and audit committee simultaneously influences the prevention of fraud negatively and significantly&quot;,&quot;author&quot;:[{&quot;dropping-particle&quot;:&quot;&quot;,&quot;family&quot;:&quot;Haria&quot;,&quot;given&quot;:&quot;Saputri&quot;,&quot;non-dropping-particle&quot;:&quot;&quot;,&quot;parse-names&quot;:false,&quot;suffix&quot;:&quot;&quot;},{&quot;dropping-particle&quot;:&quot;&quot;,&quot;family&quot;:&quot;Candra&quot;,&quot;given&quot;:&quot;Hendra&quot;,&quot;non-dropping-particle&quot;:&quot;&quot;,&quot;parse-names&quot;:false,&quot;suffix&quot;:&quot;&quot;}],&quot;container-title&quot;:&quot;Jurnal Ekualisasi&quot;,&quot;id&quot;:&quot;bf21025f-dc48-5429-824c-49af61197a4c&quot;,&quot;issued&quot;:{&quot;date-parts&quot;:[[&quot;2023&quot;]]},&quot;title&quot;:&quot;Efektifitas Struktur Good Corporate Governance Terhadap Upaya Pencegahan Fraud Pada Bank Umum Syariah Di Indonesia&quot;,&quot;type&quot;:&quot;article-journal&quot;,&quot;container-title-short&quot;:&quot;&quot;},&quot;suppress-author&quot;:1,&quot;uris&quot;:[&quot;http://www.mendeley.com/documents/?uuid=615fce8c-63cf-4899-8fd4-437c6a860969&quot;],&quot;isTemporary&quot;:false,&quot;legacyDesktopId&quot;:&quot;615fce8c-63cf-4899-8fd4-437c6a860969&quot;}]},{&quot;citationID&quot;:&quot;MENDELEY_CITATION_32ad2508-3cb0-4372-a90e-775c3dac5a34&quot;,&quot;properties&quot;:{&quot;noteIndex&quot;:0},&quot;isEdited&quot;:true,&quot;manualOverride&quot;:{&quot;citeprocText&quot;:&quot;[7]&quot;,&quot;isManuallyOverridden&quot;:false,&quot;manualOverrideText&quot;:&quot;&quot;},&quot;citationTag&quot;:&quot;MENDELEY_CITATION_v3_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&quot;,&quot;citationItems&quot;:[{&quot;id&quot;:&quot;0c55f692-d74a-5656-bbc6-a9ccca903066&quot;,&quot;itemData&quot;:{&quot;abstract&quot;:&quot;This study was conducted to test fraud at Islamic banks in terms of Islamic Good Corporate Governance. The research data uses Islamic banks registered at Bank Indonesia from 2017 to 2018. Data of the board of directors, board of commissioners, implementation of internal controls, and the sharia supervisory board were obtained from the composite index of self assessment in GCG report. This study did not succeed in accepting that the board of directors and board of commissioners have a negative effect on fraud and proved of the negative influence of internal controls and the sharia supervisory board on fraud. The sharia supervisory board is indeed a decisive element for fraud control from the conformity aspects of implementing Islamic bank operations. The board of directors is an external party of the company that is not directly involved in the company's operations&quot;,&quot;author&quot;:[{&quot;dropping-particle&quot;:&quot;&quot;,&quot;family&quot;:&quot;Ngumar&quot;,&quot;given&quot;:&quot;Sutjipto&quot;,&quot;non-dropping-particle&quot;:&quot;&quot;,&quot;parse-names&quot;:false,&quot;suffix&quot;:&quot;&quot;},{&quot;dropping-particle&quot;:&quot;&quot;,&quot;family&quot;:&quot;Fidiana&quot;,&quot;given&quot;:&quot;&quot;,&quot;non-dropping-particle&quot;:&quot;&quot;,&quot;parse-names&quot;:false,&quot;suffix&quot;:&quot;&quot;},{&quot;dropping-particle&quot;:&quot;&quot;,&quot;family&quot;:&quot;Retnani&quot;,&quot;given&quot;:&quot;Endang Dwi&quot;,&quot;non-dropping-particle&quot;:&quot;&quot;,&quot;parse-names&quot;:false,&quot;suffix&quot;:&quot;&quot;}],&quot;container-title&quot;:&quot;Jurnal Reviu Akuntansi dan Keuangan&quot;,&quot;id&quot;:&quot;0c55f692-d74a-5656-bbc6-a9ccca903066&quot;,&quot;issue&quot;:&quot;2&quot;,&quot;issued&quot;:{&quot;date-parts&quot;:[[&quot;2019&quot;]]},&quot;title&quot;:&quot;Implikasi Tatakelola Islami Pada Fraud Bank Islam&quot;,&quot;type&quot;:&quot;article-journal&quot;,&quot;volume&quot;:&quot;9&quot;,&quot;container-title-short&quot;:&quot;&quot;},&quot;suppress-author&quot;:1,&quot;uris&quot;:[&quot;http://www.mendeley.com/documents/?uuid=c0a75c53-ae77-48e8-80c9-6047024d7a98&quot;],&quot;isTemporary&quot;:false,&quot;legacyDesktopId&quot;:&quot;c0a75c53-ae77-48e8-80c9-6047024d7a98&quot;}]},{&quot;citationID&quot;:&quot;MENDELEY_CITATION_566b819e-45d2-4578-b735-5266fd10b9e2&quot;,&quot;properties&quot;:{&quot;noteIndex&quot;:0},&quot;isEdited&quot;:true,&quot;manualOverride&quot;:{&quot;citeprocText&quot;:&quot;[4]&quot;,&quot;isManuallyOverridden&quot;:false,&quot;manualOverrideText&quot;:&quot;&quot;},&quot;citationTag&quot;:&quot;MENDELEY_CITATION_v3_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&quot;,&quot;citationItems&quot;:[{&quot;id&quot;:&quot;11e98d08-d423-5d9b-b346-2fb152425fc5&quot;,&quot;itemData&quot;:{&quot;abstract&quot;:&quot;This study aims determine the effect of Islamic corporate governnace and internlal control on fraud in Islamic comercial banks in Indonesia for the 2016-2020 period. This study uses the independent variable Islamic Corporate Governance by using two indicators, namely the Sharia Supervisory Board and the Board of Directors and Internal Control. While the dependent variable is Fraud. Secondary data is used in this study. This study uses a quantitative approach and uses Panel Data Regression Analysis, Model Testing, Classical Assumption Test, Hypothesis Testing and using the Eviews 8 application. The results of this study show that the Sharia Supervisory Board, Board of Directors and Internal Control have an effect on Fraud . Then the results of the Coefficient of Determination test show that the Adjusted R-square value is 51%, meaning that fraud can be explained by the sharia supervisory board, the board of directors and internal control by 51% and the remaining 40% is explained by other variables. Keywords: Islamic Corporate Governance, Internal Control, Fraud, Islamic Commercial Bank.&quot;,&quot;author&quot;:[{&quot;dropping-particle&quot;:&quot;&quot;,&quot;family&quot;:&quot;Addiarrahman&quot;,&quot;given&quot;:&quot;&quot;,&quot;non-dropping-particle&quot;:&quot;&quot;,&quot;parse-names&quot;:false,&quot;suffix&quot;:&quot;&quot;},{&quot;dropping-particle&quot;:&quot;&quot;,&quot;family&quot;:&quot;Khairiyani&quot;,&quot;given&quot;:&quot;&quot;,&quot;non-dropping-particle&quot;:&quot;&quot;,&quot;parse-names&quot;:false,&quot;suffix&quot;:&quot;&quot;},{&quot;dropping-particle&quot;:&quot;&quot;,&quot;family&quot;:&quot;Sari&quot;,&quot;given&quot;:&quot;Devita Indah&quot;,&quot;non-dropping-particle&quot;:&quot;&quot;,&quot;parse-names&quot;:false,&quot;suffix&quot;:&quot;&quot;}],&quot;container-title&quot;:&quot;Jurnal Ilmiah Manajemen, Ekonomi dan Akuntansi&quot;,&quot;id&quot;:&quot;11e98d08-d423-5d9b-b346-2fb152425fc5&quot;,&quot;issued&quot;:{&quot;date-parts&quot;:[[&quot;2022&quot;]]},&quot;title&quot;:&quot;Pengaruh Islamic Corporate Governance Dan Internal Control Terhadap Fraud Pada Bank Umum Syariah Di Indonesia Periode 2016-2020.&quot;,&quot;type&quot;:&quot;article-journal&quot;,&quot;container-title-short&quot;:&quot;&quot;},&quot;suppress-author&quot;:1,&quot;uris&quot;:[&quot;http://www.mendeley.com/documents/?uuid=faac6152-058f-4713-bec1-a8eba69a8816&quot;],&quot;isTemporary&quot;:false,&quot;legacyDesktopId&quot;:&quot;faac6152-058f-4713-bec1-a8eba69a8816&quot;}]},{&quot;citationID&quot;:&quot;MENDELEY_CITATION_f5ec7015-20ba-41cc-91dc-ca2681405e8f&quot;,&quot;properties&quot;:{&quot;noteIndex&quot;:0},&quot;isEdited&quot;:true,&quot;manualOverride&quot;:{&quot;citeprocText&quot;:&quot;[8]&quot;,&quot;isManuallyOverridden&quot;:false,&quot;manualOverrideText&quot;:&quot;&quot;},&quot;citationTag&quot;:&quot;MENDELEY_CITATION_v3_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&quot;,&quot;citationItems&quot;:[{&quot;id&quot;:&quot;a39f7a68-1858-57c5-a799-be52a4346cbd&quot;,&quot;itemData&quot;:{&quot;abstract&quot;:&quot;Financial statement fraud (FSF) in Islamic banks is unethical because it generates incorrect information for the stakeholders (Anisykurlillah, Jayanto, Mukhibad, &amp; Widyastuti, 2020; Obid &amp; Demikha, 2011). We identify some institutional factors, specifically corporate governance, as factors that can control FSF. Using the sample of Islamic banks in Indonesia, we found that the attributes of the bank‘s Sharia Supervisory Board (SSB), such as its expertise, the number of members, and the number of meetings it holds, can reduce FSF. Besides, the number of audit committee members, and the reputation of the external auditors, can also help control FSF. This research does not find any influence of the board of commissioners‘ structure toward FSF. Another finding is that of the three SSB attributes used in this research, the most decisive influence for controlling FSF is each SSB‘s expertise in accounting, finance, or economics. We suggest that every SSB should have experts in those fields to complement the expertise in Islamic legal fields.&quot;,&quot;author&quot;:[{&quot;dropping-particle&quot;:&quot;&quot;,&quot;family&quot;:&quot;Mukhibad&quot;,&quot;given&quot;:&quot;Hasan&quot;,&quot;non-dropping-particle&quot;:&quot;&quot;,&quot;parse-names&quot;:false,&quot;suffix&quot;:&quot;&quot;},{&quot;dropping-particle&quot;:&quot;&quot;,&quot;family&quot;:&quot;Jayanto&quot;,&quot;given&quot;:&quot;Prabowo Yudo&quot;,&quot;non-dropping-particle&quot;:&quot;&quot;,&quot;parse-names&quot;:false,&quot;suffix&quot;:&quot;&quot;},{&quot;dropping-particle&quot;:&quot;&quot;,&quot;family&quot;:&quot;Anisykurlillah&quot;,&quot;given&quot;:&quot;Indah&quot;,&quot;non-dropping-particle&quot;:&quot;&quot;,&quot;parse-names&quot;:false,&quot;suffix&quot;:&quot;&quot;}],&quot;container-title&quot;:&quot;Journal of Governance and Regulation&quot;,&quot;id&quot;:&quot;a39f7a68-1858-57c5-a799-be52a4346cbd&quot;,&quot;issued&quot;:{&quot;date-parts&quot;:[[&quot;2021&quot;]]},&quot;title&quot;:&quot;Islamic Corporate Governance and Financial Statements Fraud: A study of Islamic Banks&quot;,&quot;type&quot;:&quot;article-journal&quot;,&quot;container-title-short&quot;:&quot;&quot;},&quot;suppress-author&quot;:1,&quot;uris&quot;:[&quot;http://www.mendeley.com/documents/?uuid=2e74fba8-57d7-4f7e-b45f-ba79bb5de3f0&quot;],&quot;isTemporary&quot;:false,&quot;legacyDesktopId&quot;:&quot;2e74fba8-57d7-4f7e-b45f-ba79bb5de3f0&quot;}]},{&quot;citationID&quot;:&quot;MENDELEY_CITATION_41a0b349-b25c-42b4-b3fa-1ffcc368ba87&quot;,&quot;properties&quot;:{&quot;noteIndex&quot;:0},&quot;isEdited&quot;:false,&quot;manualOverride&quot;:{&quot;citeprocText&quot;:&quot;[9]&quot;,&quot;isManuallyOverridden&quot;:false,&quot;manualOverrideText&quot;:&quot;&quot;},&quot;citationTag&quot;:&quot;MENDELEY_CITATION_v3_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&quot;,&quot;citationItems&quot;:[{&quot;id&quot;:&quot;23467b93-ebd1-5a04-9d18-5d529dac7a94&quot;,&quot;itemData&quot;:{&quot;abstract&quot;:&quot;Kajian ini untuk mengetahui apakah terdapat pengaruh antara rasio likuiditas (WCTA), rasio leverage (DAR), rasio perputaran aset (PA) dan komite audit (RKA) terhadap praktik kecurangan laporan keuangan. Kecurangan laporan keuangan diproksikan perbandingan P-Score dan Z- Score. Pemilihan sampel dengan metode purposive sampling pada perusahaan telekomunikasi yang terdaftar di Bursa Efek ndonesia (BEI) tahun 2011-2019. Pengujian hipotesis menggunakan analisis regresi logistik yang akan di olah dengan software SPSS. Hasil kajian menunjukkan bahwa rasio likuiditas dan rasio perputaran aset berpengaruh terhadap kecurangan laporan keuangan, sedangkan rasio leverage dan komite audit tidak berpengaruh terhadap kecurangan laporan keuangan&quot;,&quot;author&quot;:[{&quot;dropping-particle&quot;:&quot;&quot;,&quot;family&quot;:&quot;Rianghepat&quot;,&quot;given&quot;:&quot;Mariana Ayu Damayanti&quot;,&quot;non-dropping-particle&quot;:&quot;&quot;,&quot;parse-names&quot;:false,&quot;suffix&quot;:&quot;&quot;},{&quot;dropping-particle&quot;:&quot;&quot;,&quot;family&quot;:&quot;Hendrawati&quot;,&quot;given&quot;:&quot;Erna&quot;,&quot;non-dropping-particle&quot;:&quot;&quot;,&quot;parse-names&quot;:false,&quot;suffix&quot;:&quot;&quot;}],&quot;container-title&quot;:&quot;Jurnal eCo-Buss&quot;,&quot;id&quot;:&quot;23467b93-ebd1-5a04-9d18-5d529dac7a94&quot;,&quot;issued&quot;:{&quot;date-parts&quot;:[[&quot;2021&quot;]]},&quot;title&quot;:&quot;Pengaruh Rasio Keuangan Dan Komite Audit Terhadap Kecurangan Laporan Keuangan Pada Perusahaan Telekomunikasi&quot;,&quot;type&quot;:&quot;article-journal&quot;,&quot;container-title-short&quot;:&quot;&quot;},&quot;uris&quot;:[&quot;http://www.mendeley.com/documents/?uuid=488fb92e-05b3-4c0c-b683-98d2bc6f97ad&quot;],&quot;isTemporary&quot;:false,&quot;legacyDesktopId&quot;:&quot;488fb92e-05b3-4c0c-b683-98d2bc6f97ad&quot;}]},{&quot;citationID&quot;:&quot;MENDELEY_CITATION_597a55be-d153-4ca4-87ca-64b2f6ac50e8&quot;,&quot;properties&quot;:{&quot;noteIndex&quot;:0},&quot;isEdited&quot;:false,&quot;manualOverride&quot;:{&quot;citeprocText&quot;:&quot;[9]&quot;,&quot;isManuallyOverridden&quot;:false,&quot;manualOverrideText&quot;:&quot;&quot;},&quot;citationTag&quot;:&quot;MENDELEY_CITATION_v3_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&quot;,&quot;citationItems&quot;:[{&quot;id&quot;:&quot;23467b93-ebd1-5a04-9d18-5d529dac7a94&quot;,&quot;itemData&quot;:{&quot;abstract&quot;:&quot;Kajian ini untuk mengetahui apakah terdapat pengaruh antara rasio likuiditas (WCTA), rasio leverage (DAR), rasio perputaran aset (PA) dan komite audit (RKA) terhadap praktik kecurangan laporan keuangan. Kecurangan laporan keuangan diproksikan perbandingan P-Score dan Z- Score. Pemilihan sampel dengan metode purposive sampling pada perusahaan telekomunikasi yang terdaftar di Bursa Efek ndonesia (BEI) tahun 2011-2019. Pengujian hipotesis menggunakan analisis regresi logistik yang akan di olah dengan software SPSS. Hasil kajian menunjukkan bahwa rasio likuiditas dan rasio perputaran aset berpengaruh terhadap kecurangan laporan keuangan, sedangkan rasio leverage dan komite audit tidak berpengaruh terhadap kecurangan laporan keuangan&quot;,&quot;author&quot;:[{&quot;dropping-particle&quot;:&quot;&quot;,&quot;family&quot;:&quot;Rianghepat&quot;,&quot;given&quot;:&quot;Mariana Ayu Damayanti&quot;,&quot;non-dropping-particle&quot;:&quot;&quot;,&quot;parse-names&quot;:false,&quot;suffix&quot;:&quot;&quot;},{&quot;dropping-particle&quot;:&quot;&quot;,&quot;family&quot;:&quot;Hendrawati&quot;,&quot;given&quot;:&quot;Erna&quot;,&quot;non-dropping-particle&quot;:&quot;&quot;,&quot;parse-names&quot;:false,&quot;suffix&quot;:&quot;&quot;}],&quot;container-title&quot;:&quot;Jurnal eCo-Buss&quot;,&quot;id&quot;:&quot;23467b93-ebd1-5a04-9d18-5d529dac7a94&quot;,&quot;issued&quot;:{&quot;date-parts&quot;:[[&quot;2021&quot;]]},&quot;title&quot;:&quot;Pengaruh Rasio Keuangan Dan Komite Audit Terhadap Kecurangan Laporan Keuangan Pada Perusahaan Telekomunikasi&quot;,&quot;type&quot;:&quot;article-journal&quot;,&quot;container-title-short&quot;:&quot;&quot;},&quot;uris&quot;:[&quot;http://www.mendeley.com/documents/?uuid=488fb92e-05b3-4c0c-b683-98d2bc6f97ad&quot;],&quot;isTemporary&quot;:false,&quot;legacyDesktopId&quot;:&quot;488fb92e-05b3-4c0c-b683-98d2bc6f97ad&quot;}]},{&quot;citationID&quot;:&quot;MENDELEY_CITATION_12683150-50e4-408c-909d-4811666d15c6&quot;,&quot;properties&quot;:{&quot;noteIndex&quot;:0},&quot;isEdited&quot;:true,&quot;manualOverride&quot;:{&quot;citeprocText&quot;:&quot;[10]&quot;,&quot;isManuallyOverridden&quot;:false,&quot;manualOverrideText&quot;:&quot;&quot;},&quot;citationTag&quot;:&quot;MENDELEY_CITATION_v3_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&quot;,&quot;citationItems&quot;:[{&quot;id&quot;:&quot;81cc9008-1979-5cef-a1cf-190e553e57ea&quot;,&quot;itemData&quot;:{&quot;abstract&quot;:&quot;The purpose of this study was to obtain empirical evidence regarding the effect of Profit Management and Corporate Governance towards Financial Statement Fraud of registered transportation companies on the Indonesia Stock Exchange in 2016-2018. The population of this study was the registered transportation companies on the Indonesia Stock Exchange (BEI) in 2016-2018. The technique of selecting samples was purposive sampling. Therefore, the sample was 22 transportation companies. The analytical method used logistic regression method. The results of this study proved that profit management, institutional ownership, managerial ownership, size of the commissioner's board, independent commissioners, and Big-4 Accounting Firms did not affect on financial statement fraud. Furthermore, the Audit Committee affected on financial report fraud.&quot;,&quot;author&quot;:[{&quot;dropping-particle&quot;:&quot;&quot;,&quot;family&quot;:&quot;Yasmin&quot;,&quot;given&quot;:&quot;Safira Novriana&quot;,&quot;non-dropping-particle&quot;:&quot;&quot;,&quot;parse-names&quot;:false,&quot;suffix&quot;:&quot;&quot;},{&quot;dropping-particle&quot;:&quot;&quot;,&quot;family&quot;:&quot;Ramadhaniyah&quot;,&quot;given&quot;:&quot;Rieke&quot;,&quot;non-dropping-particle&quot;:&quot;&quot;,&quot;parse-names&quot;:false,&quot;suffix&quot;:&quot;&quot;},{&quot;dropping-particle&quot;:&quot;&quot;,&quot;family&quot;:&quot;Komaruudin&quot;,&quot;given&quot;:&quot;&quot;,&quot;non-dropping-particle&quot;:&quot;&quot;,&quot;parse-names&quot;:false,&quot;suffix&quot;:&quot;&quot;}],&quot;container-title&quot;:&quot;Jurnal Al-Iqtishad&quot;,&quot;id&quot;:&quot;81cc9008-1979-5cef-a1cf-190e553e57ea&quot;,&quot;issued&quot;:{&quot;date-parts&quot;:[[&quot;2020&quot;]]},&quot;title&quot;:&quot;Pengaruh Manajemen Laba Dan Corporate Governance Pada Perusahaan Transportasi Yang Listing Di BEI&quot;,&quot;type&quot;:&quot;article-journal&quot;,&quot;container-title-short&quot;:&quot;&quot;},&quot;suppress-author&quot;:1,&quot;uris&quot;:[&quot;http://www.mendeley.com/documents/?uuid=2cf8e060-140d-4f21-bd79-ec307c15786b&quot;],&quot;isTemporary&quot;:false,&quot;legacyDesktopId&quot;:&quot;2cf8e060-140d-4f21-bd79-ec307c15786b&quot;}]},{&quot;citationID&quot;:&quot;MENDELEY_CITATION_674a3a71-3843-4b55-b5dc-8f9bf3ea6ad6&quot;,&quot;properties&quot;:{&quot;noteIndex&quot;:0},&quot;isEdited&quot;:true,&quot;manualOverride&quot;:{&quot;citeprocText&quot;:&quot;[11]&quot;,&quot;isManuallyOverridden&quot;:false,&quot;manualOverrideText&quot;:&quot;&quot;},&quot;citationTag&quot;:&quot;MENDELEY_CITATION_v3_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&quot;,&quot;citationItems&quot;:[{&quot;id&quot;:&quot;4bfe487b-9091-545b-9a45-0ccb71d11a2d&quot;,&quot;itemData&quot;:{&quot;abstract&quot;:&quot;This study aims to examine the effect of the audit committee(1), internal audit (2), and the whistleblowing system (3) onprevention fraud. The research population is the companies in the wholesale trade sub-sector listed on the IDX in 2016-2019. The sample was determined by purposive sampling and obtained 88 samples. The hypothesis in this study was tested using multiple linear regression. The results showed that the audit committee, internal audit, and the whistleblowing system had a positive effect onprevention fraud. The implication of this research can be useful as a consideration for companies in making policies related toprevention fraud. ABSTR&quot;,&quot;author&quot;:[{&quot;dropping-particle&quot;:&quot;&quot;,&quot;family&quot;:&quot;Trijayanti&quot;,&quot;given&quot;:&quot;Ike&quot;,&quot;non-dropping-particle&quot;:&quot;&quot;,&quot;parse-names&quot;:false,&quot;suffix&quot;:&quot;&quot;},{&quot;dropping-particle&quot;:&quot;&quot;,&quot;family&quot;:&quot;Hendri&quot;,&quot;given&quot;:&quot;Nedi&quot;,&quot;non-dropping-particle&quot;:&quot;&quot;,&quot;parse-names&quot;:false,&quot;suffix&quot;:&quot;&quot;},{&quot;dropping-particle&quot;:&quot;&quot;,&quot;family&quot;:&quot;Sari&quot;,&quot;given&quot;:&quot;Gustin Padwa&quot;,&quot;non-dropping-particle&quot;:&quot;&quot;,&quot;parse-names&quot;:false,&quot;suffix&quot;:&quot;&quot;}],&quot;container-title&quot;:&quot;Business and Economics Conference in Utilization of Modern Technology&quot;,&quot;id&quot;:&quot;4bfe487b-9091-545b-9a45-0ccb71d11a2d&quot;,&quot;issued&quot;:{&quot;date-parts&quot;:[[&quot;2021&quot;]]},&quot;title&quot;:&quot;Pengaruh Komite Audit, Audit Internal, Dan Whistleblowing System Terhadap Pencegahan Fraud&quot;,&quot;type&quot;:&quot;article-journal&quot;,&quot;container-title-short&quot;:&quot;&quot;},&quot;suppress-author&quot;:1,&quot;uris&quot;:[&quot;http://www.mendeley.com/documents/?uuid=e567d02e-4bfe-42c2-8618-cf8cc826ab66&quot;],&quot;isTemporary&quot;:false,&quot;legacyDesktopId&quot;:&quot;e567d02e-4bfe-42c2-8618-cf8cc826ab66&quot;}]},{&quot;citationID&quot;:&quot;MENDELEY_CITATION_b7c90f9c-ea2a-40dd-a520-ba5f4883ea38&quot;,&quot;properties&quot;:{&quot;noteIndex&quot;:0},&quot;isEdited&quot;:true,&quot;manualOverride&quot;:{&quot;citeprocText&quot;:&quot;[12]&quot;,&quot;isManuallyOverridden&quot;:false,&quot;manualOverrideText&quot;:&quot;&quot;},&quot;citationTag&quot;:&quot;MENDELEY_CITATION_v3_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&quot;,&quot;citationItems&quot;:[{&quot;id&quot;:&quot;b37f7d4f-c861-590a-a4f4-847f6c649d7b&quot;,&quot;itemData&quot;:{&quot;abstract&quot;:&quot;This study aims to obtain empirical evidence and to analyze the effect of corporate governance’s mechanism such as managerial ownership, board of commissioners, audit committee, and institutional ownership effectiveness on likelihood of fraudulent financial reporting. This study uses secondary data from the company’s annual report for 2015-2017. The sampling method in this study used purposive sampling with a sample of 31 manufacturing companies listed on the Indonesia Stock Exchange in 2015-2017. The analysis used in this study is logistic regression analysis. The result showed that all of corporate governance’s mechanism such as managerial ownership, board of commissioners, audit committee, and institutional ownership have no significant effect on likelihood of fraudulent financial reporting.&quot;,&quot;author&quot;:[{&quot;dropping-particle&quot;:&quot;&quot;,&quot;family&quot;:&quot;Priswita&quot;,&quot;given&quot;:&quot;Feby&quot;,&quot;non-dropping-particle&quot;:&quot;&quot;,&quot;parse-names&quot;:false,&quot;suffix&quot;:&quot;&quot;},{&quot;dropping-particle&quot;:&quot;&quot;,&quot;family&quot;:&quot;Taqwa&quot;,&quot;given&quot;:&quot;Salma&quot;,&quot;non-dropping-particle&quot;:&quot;&quot;,&quot;parse-names&quot;:false,&quot;suffix&quot;:&quot;&quot;}],&quot;container-title&quot;:&quot;Jurnal Eksplorasi Akuntansi&quot;,&quot;id&quot;:&quot;b37f7d4f-c861-590a-a4f4-847f6c649d7b&quot;,&quot;issued&quot;:{&quot;date-parts&quot;:[[&quot;2019&quot;]]},&quot;title&quot;:&quot;Pengaruh Coeporate Governance Terhadap Kecurangan Laporan Keuangan&quot;,&quot;type&quot;:&quot;article-journal&quot;,&quot;container-title-short&quot;:&quot;&quot;},&quot;suppress-author&quot;:1,&quot;uris&quot;:[&quot;http://www.mendeley.com/documents/?uuid=bfb4d28b-584f-4836-b235-1ed637194a52&quot;],&quot;isTemporary&quot;:false,&quot;legacyDesktopId&quot;:&quot;bfb4d28b-584f-4836-b235-1ed637194a52&quot;}]},{&quot;citationID&quot;:&quot;MENDELEY_CITATION_061646ba-0a18-40a4-b383-3059bc5dbf01&quot;,&quot;properties&quot;:{&quot;noteIndex&quot;:0},&quot;isEdited&quot;:true,&quot;manualOverride&quot;:{&quot;citeprocText&quot;:&quot;[6]&quot;,&quot;isManuallyOverridden&quot;:false,&quot;manualOverrideText&quot;:&quot;&quot;},&quot;citationTag&quot;:&quot;MENDELEY_CITATION_v3_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&quot;,&quot;citationItems&quot;:[{&quot;id&quot;:&quot;bf21025f-dc48-5429-824c-49af61197a4c&quot;,&quot;itemData&quot;:{&quot;abstract&quot;:&quot;This study purpose to determine the effectiveness of the structure of good corporate governance on fraud prevention at Islamic Banks in Indonesia. The data used in this study are secondary data in the form of a sharia bank of good corporate governance report which has been published in the period of 2017 to 2021. The population in this study is 14 sharia banks. The method used in determining the sample is purposive sampling which includes Islamic banks that have reported good corporate governance (N = 70 and T = 5 years). This study uses panel data regression analysis techniques. The results of the model testing show that: 1) the board of commissioners negatively and significantly influences fraud prevention, 2) the board of directors influences fraud prevention positively and significantly, 3) the sharia supervisory board influences fraud prevention positively and significantly, 4) the audit committee negatively influences the prevention of fraud negatively but not significantly and 5) the board of commissioners, board of directors, sharia supervisory board and audit committee simultaneously influences the prevention of fraud negatively and significantly&quot;,&quot;author&quot;:[{&quot;dropping-particle&quot;:&quot;&quot;,&quot;family&quot;:&quot;Haria&quot;,&quot;given&quot;:&quot;Saputri&quot;,&quot;non-dropping-particle&quot;:&quot;&quot;,&quot;parse-names&quot;:false,&quot;suffix&quot;:&quot;&quot;},{&quot;dropping-particle&quot;:&quot;&quot;,&quot;family&quot;:&quot;Candra&quot;,&quot;given&quot;:&quot;Hendra&quot;,&quot;non-dropping-particle&quot;:&quot;&quot;,&quot;parse-names&quot;:false,&quot;suffix&quot;:&quot;&quot;}],&quot;container-title&quot;:&quot;Jurnal Ekualisasi&quot;,&quot;id&quot;:&quot;bf21025f-dc48-5429-824c-49af61197a4c&quot;,&quot;issued&quot;:{&quot;date-parts&quot;:[[&quot;2023&quot;]]},&quot;title&quot;:&quot;Efektifitas Struktur Good Corporate Governance Terhadap Upaya Pencegahan Fraud Pada Bank Umum Syariah Di Indonesia&quot;,&quot;type&quot;:&quot;article-journal&quot;,&quot;container-title-short&quot;:&quot;&quot;},&quot;suppress-author&quot;:1,&quot;uris&quot;:[&quot;http://www.mendeley.com/documents/?uuid=615fce8c-63cf-4899-8fd4-437c6a860969&quot;],&quot;isTemporary&quot;:false,&quot;legacyDesktopId&quot;:&quot;615fce8c-63cf-4899-8fd4-437c6a860969&quot;}]},{&quot;citationID&quot;:&quot;MENDELEY_CITATION_270c6fb9-f9cc-4489-9edf-d9361f2efdc0&quot;,&quot;properties&quot;:{&quot;noteIndex&quot;:0},&quot;isEdited&quot;:true,&quot;manualOverride&quot;:{&quot;citeprocText&quot;:&quot;[13]&quot;,&quot;isManuallyOverridden&quot;:false,&quot;manualOverrideText&quot;:&quot;&quot;},&quot;citationTag&quot;:&quot;MENDELEY_CITATION_v3_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&quot;,&quot;citationItems&quot;:[{&quot;id&quot;:&quot;31012fad-768c-5b94-a675-2efb66dfcebd&quot;,&quot;itemData&quot;:{&quot;abstract&quot;:&quot;Pada penelitian ini memiliki tujuan yaitu untuk mengetahui pengaruh pengungkapan corporate governance yang meliputi dewan komisaris (BOC), komisaris independen (BOC_IND), komite audit (AC), audit internal (IA) dan KAP big four terhadap indikasi fraud dalam pelaporan keuangan. Populasi pada penelitian ini adalah perusahaan sektor keuangan non bank yang terdaftar di Bursa Efek Indonesia dari tahun 2016-2018. Teknik pengambilan sampel menggunakan purposive sampling sebanyak 108 perusahaan. Metode analisis data menggunakan regresi logistik dengan memperhatikan uji kelayakan model (goodness of fit test) melalui Hosmer and Lameshow test, pengujian model secara simultan yaitu menggunakan Omnibus Test of Model Coefficient, dan uji hipotesis melalui nilai variable in the equation. Hasil penelitian menunjukan bahwa dewan komisaris (BOC) dan KAP big four memiliki pengaruh positif dan signifikan terhadap indikasi fraud dalam pelaporan keuangan. Sedangkan untuk variabel komisaris independen (BOC_IND) memiliki pengaruh negatif dan signifikan terhadap indikasi fraud. Pada variabel komite audit (AC) dan audit internal (IA) tidak memiliki pengaruh terhadap indikasi fraud dalam pelaporan keuangan&quot;,&quot;author&quot;:[{&quot;dropping-particle&quot;:&quot;&quot;,&quot;family&quot;:&quot;Sari&quot;,&quot;given&quot;:&quot;Pratiwi Nila&quot;,&quot;non-dropping-particle&quot;:&quot;&quot;,&quot;parse-names&quot;:false,&quot;suffix&quot;:&quot;&quot;},{&quot;dropping-particle&quot;:&quot;&quot;,&quot;family&quot;:&quot;Husadha&quot;,&quot;given&quot;:&quot;Cahyadi&quot;,&quot;non-dropping-particle&quot;:&quot;&quot;,&quot;parse-names&quot;:false,&quot;suffix&quot;:&quot;&quot;}],&quot;container-title&quot;:&quot;Jurnal Ilmiah Akuntansi dan Manajemen&quot;,&quot;id&quot;:&quot;31012fad-768c-5b94-a675-2efb66dfcebd&quot;,&quot;issued&quot;:{&quot;date-parts&quot;:[[&quot;2020&quot;]]},&quot;title&quot;:&quot;Pengungkapan Corporate Governance Terhadap Indikasi Fraud Dalam Pelaporan Keuangan&quot;,&quot;type&quot;:&quot;article-journal&quot;,&quot;container-title-short&quot;:&quot;&quot;},&quot;suppress-author&quot;:1,&quot;uris&quot;:[&quot;http://www.mendeley.com/documents/?uuid=e29effb5-4b5e-40ba-aa41-31bf997664b2&quot;],&quot;isTemporary&quot;:false,&quot;legacyDesktopId&quot;:&quot;e29effb5-4b5e-40ba-aa41-31bf997664b2&quot;}]},{&quot;citationID&quot;:&quot;MENDELEY_CITATION_052ceec4-d8b3-430f-bf36-406865763501&quot;,&quot;properties&quot;:{&quot;noteIndex&quot;:0},&quot;isEdited&quot;:true,&quot;manualOverride&quot;:{&quot;citeprocText&quot;:&quot;[14]&quot;,&quot;isManuallyOverridden&quot;:false,&quot;manualOverrideText&quot;:&quot;&quot;},&quot;citationTag&quot;:&quot;MENDELEY_CITATION_v3_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&quot;,&quot;citationItems&quot;:[{&quot;id&quot;:&quot;d5524975-a2d5-57fd-97eb-58e099339503&quot;,&quot;itemData&quot;:{&quot;author&quot;:[{&quot;dropping-particle&quot;:&quot;&quot;,&quot;family&quot;:&quot;Bariyyah&quot;,&quot;given&quot;:&quot;Shofiyyatul&quot;,&quot;non-dropping-particle&quot;:&quot;&quot;,&quot;parse-names&quot;:false,&quot;suffix&quot;:&quot;&quot;},{&quot;dropping-particle&quot;:&quot;&quot;,&quot;family&quot;:&quot;Narulitasari&quot;,&quot;given&quot;:&quot;Devi&quot;,&quot;non-dropping-particle&quot;:&quot;&quot;,&quot;parse-names&quot;:false,&quot;suffix&quot;:&quot;&quot;}],&quot;container-title&quot;:&quot;Jurnal Ilmiah Ekonomi Islam&quot;,&quot;id&quot;:&quot;d5524975-a2d5-57fd-97eb-58e099339503&quot;,&quot;issued&quot;:{&quot;date-parts&quot;:[[&quot;2020&quot;]]},&quot;title&quot;:&quot;Implikasi Tatakelola Islami Terhadap Fraud (Studi Pegawai BPRS di Soloraya)&quot;,&quot;type&quot;:&quot;article-journal&quot;,&quot;container-title-short&quot;:&quot;&quot;},&quot;suppress-author&quot;:1,&quot;uris&quot;:[&quot;http://www.mendeley.com/documents/?uuid=cbd0e019-3c77-4f79-9291-0b86401cc1f9&quot;],&quot;isTemporary&quot;:false,&quot;legacyDesktopId&quot;:&quot;cbd0e019-3c77-4f79-9291-0b86401cc1f9&quot;}]},{&quot;citationID&quot;:&quot;MENDELEY_CITATION_99bf68c3-a4dd-48b3-aeb2-21f9f2a61dd8&quot;,&quot;properties&quot;:{&quot;noteIndex&quot;:0},&quot;isEdited&quot;:true,&quot;manualOverride&quot;:{&quot;citeprocText&quot;:&quot;[7]&quot;,&quot;isManuallyOverridden&quot;:false,&quot;manualOverrideText&quot;:&quot;&quot;},&quot;citationTag&quot;:&quot;MENDELEY_CITATION_v3_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&quot;,&quot;citationItems&quot;:[{&quot;id&quot;:&quot;0c55f692-d74a-5656-bbc6-a9ccca903066&quot;,&quot;itemData&quot;:{&quot;abstract&quot;:&quot;This study was conducted to test fraud at Islamic banks in terms of Islamic Good Corporate Governance. The research data uses Islamic banks registered at Bank Indonesia from 2017 to 2018. Data of the board of directors, board of commissioners, implementation of internal controls, and the sharia supervisory board were obtained from the composite index of self assessment in GCG report. This study did not succeed in accepting that the board of directors and board of commissioners have a negative effect on fraud and proved of the negative influence of internal controls and the sharia supervisory board on fraud. The sharia supervisory board is indeed a decisive element for fraud control from the conformity aspects of implementing Islamic bank operations. The board of directors is an external party of the company that is not directly involved in the company's operations&quot;,&quot;author&quot;:[{&quot;dropping-particle&quot;:&quot;&quot;,&quot;family&quot;:&quot;Ngumar&quot;,&quot;given&quot;:&quot;Sutjipto&quot;,&quot;non-dropping-particle&quot;:&quot;&quot;,&quot;parse-names&quot;:false,&quot;suffix&quot;:&quot;&quot;},{&quot;dropping-particle&quot;:&quot;&quot;,&quot;family&quot;:&quot;Fidiana&quot;,&quot;given&quot;:&quot;&quot;,&quot;non-dropping-particle&quot;:&quot;&quot;,&quot;parse-names&quot;:false,&quot;suffix&quot;:&quot;&quot;},{&quot;dropping-particle&quot;:&quot;&quot;,&quot;family&quot;:&quot;Retnani&quot;,&quot;given&quot;:&quot;Endang Dwi&quot;,&quot;non-dropping-particle&quot;:&quot;&quot;,&quot;parse-names&quot;:false,&quot;suffix&quot;:&quot;&quot;}],&quot;container-title&quot;:&quot;Jurnal Reviu Akuntansi dan Keuangan&quot;,&quot;id&quot;:&quot;0c55f692-d74a-5656-bbc6-a9ccca903066&quot;,&quot;issue&quot;:&quot;2&quot;,&quot;issued&quot;:{&quot;date-parts&quot;:[[&quot;2019&quot;]]},&quot;title&quot;:&quot;Implikasi Tatakelola Islami Pada Fraud Bank Islam&quot;,&quot;type&quot;:&quot;article-journal&quot;,&quot;volume&quot;:&quot;9&quot;,&quot;container-title-short&quot;:&quot;&quot;},&quot;suppress-author&quot;:1,&quot;uris&quot;:[&quot;http://www.mendeley.com/documents/?uuid=c0a75c53-ae77-48e8-80c9-6047024d7a98&quot;],&quot;isTemporary&quot;:false,&quot;legacyDesktopId&quot;:&quot;c0a75c53-ae77-48e8-80c9-6047024d7a98&quot;}]},{&quot;citationID&quot;:&quot;MENDELEY_CITATION_ff1f029b-aa2c-4b37-aa2e-b3cf5768fb75&quot;,&quot;properties&quot;:{&quot;noteIndex&quot;:0},&quot;isEdited&quot;:true,&quot;manualOverride&quot;:{&quot;citeprocText&quot;:&quot;[12]&quot;,&quot;isManuallyOverridden&quot;:false,&quot;manualOverrideText&quot;:&quot;&quot;},&quot;citationTag&quot;:&quot;MENDELEY_CITATION_v3_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&quot;,&quot;citationItems&quot;:[{&quot;id&quot;:&quot;b37f7d4f-c861-590a-a4f4-847f6c649d7b&quot;,&quot;itemData&quot;:{&quot;abstract&quot;:&quot;This study aims to obtain empirical evidence and to analyze the effect of corporate governance’s mechanism such as managerial ownership, board of commissioners, audit committee, and institutional ownership effectiveness on likelihood of fraudulent financial reporting. This study uses secondary data from the company’s annual report for 2015-2017. The sampling method in this study used purposive sampling with a sample of 31 manufacturing companies listed on the Indonesia Stock Exchange in 2015-2017. The analysis used in this study is logistic regression analysis. The result showed that all of corporate governance’s mechanism such as managerial ownership, board of commissioners, audit committee, and institutional ownership have no significant effect on likelihood of fraudulent financial reporting.&quot;,&quot;author&quot;:[{&quot;dropping-particle&quot;:&quot;&quot;,&quot;family&quot;:&quot;Priswita&quot;,&quot;given&quot;:&quot;Feby&quot;,&quot;non-dropping-particle&quot;:&quot;&quot;,&quot;parse-names&quot;:false,&quot;suffix&quot;:&quot;&quot;},{&quot;dropping-particle&quot;:&quot;&quot;,&quot;family&quot;:&quot;Taqwa&quot;,&quot;given&quot;:&quot;Salma&quot;,&quot;non-dropping-particle&quot;:&quot;&quot;,&quot;parse-names&quot;:false,&quot;suffix&quot;:&quot;&quot;}],&quot;container-title&quot;:&quot;Jurnal Eksplorasi Akuntansi&quot;,&quot;id&quot;:&quot;b37f7d4f-c861-590a-a4f4-847f6c649d7b&quot;,&quot;issued&quot;:{&quot;date-parts&quot;:[[&quot;2019&quot;]]},&quot;title&quot;:&quot;Pengaruh Coeporate Governance Terhadap Kecurangan Laporan Keuangan&quot;,&quot;type&quot;:&quot;article-journal&quot;,&quot;container-title-short&quot;:&quot;&quot;},&quot;suppress-author&quot;:1,&quot;uris&quot;:[&quot;http://www.mendeley.com/documents/?uuid=bfb4d28b-584f-4836-b235-1ed637194a52&quot;],&quot;isTemporary&quot;:false,&quot;legacyDesktopId&quot;:&quot;bfb4d28b-584f-4836-b235-1ed637194a52&quot;}]},{&quot;citationID&quot;:&quot;MENDELEY_CITATION_3338ea2b-8fc5-48e3-aca1-bbf16bb52586&quot;,&quot;properties&quot;:{&quot;noteIndex&quot;:0},&quot;isEdited&quot;:true,&quot;manualOverride&quot;:{&quot;citeprocText&quot;:&quot;[15]&quot;,&quot;isManuallyOverridden&quot;:false,&quot;manualOverrideText&quot;:&quot;&quot;},&quot;citationTag&quot;:&quot;MENDELEY_CITATION_v3_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&quot;,&quot;citationItems&quot;:[{&quot;id&quot;:&quot;fbd32def-c086-51a6-ba55-21abff847c75&quot;,&quot;itemData&quot;:{&quot;abstract&quot;:&quot;This study aims to obtain empirical evidence about the effect of corporate governance mechanisms on fraudulent financial reporting. The variables of corporate governance used are independent board composition, frequency of board commissioner meetings, and external auditor quality as moderating variables between the influences of independent board composition, number of board of commissioners meetings against fraudulent financial reporting. The population of this study was public companies listed on the Indonesia Stock Exchange in 2011 - 2017. The total samples of this study were 76 companies, consist of 38 companies reported committing fraudulently financial statements and 38 companies that did not cheat financial statements. Data analysis was carried out by descriptive analysis, crosstab and hypothesis testing using the logistic regression method. The results of this study indicate the composition of the independent board of commissioners and the frequency of board of commissioners meetings has a significant and negative effect on the fraudulent financial report. Also, the quality of external auditors can strengthen the influence of the composition of the independent board of commissioners and the number of board of commissioners meetings on the fraudulent financial reporting.&quot;,&quot;author&quot;:[{&quot;dropping-particle&quot;:&quot;&quot;,&quot;family&quot;:&quot;Sudarman&quot;,&quot;given&quot;:&quot;&quot;,&quot;non-dropping-particle&quot;:&quot;&quot;,&quot;parse-names&quot;:false,&quot;suffix&quot;:&quot;&quot;},{&quot;dropping-particle&quot;:&quot;&quot;,&quot;family&quot;:&quot;Aniqotunnafiah&quot;,&quot;given&quot;:&quot;&quot;,&quot;non-dropping-particle&quot;:&quot;&quot;,&quot;parse-names&quot;:false,&quot;suffix&quot;:&quot;&quot;},{&quot;dropping-particle&quot;:&quot;&quot;,&quot;family&quot;:&quot;Masruri&quot;,&quot;given&quot;:&quot;&quot;,&quot;non-dropping-particle&quot;:&quot;&quot;,&quot;parse-names&quot;:false,&quot;suffix&quot;:&quot;&quot;}],&quot;container-title&quot;:&quot;International Journal of Financial Research&quot;,&quot;id&quot;:&quot;fbd32def-c086-51a6-ba55-21abff847c75&quot;,&quot;issued&quot;:{&quot;date-parts&quot;:[[&quot;2019&quot;]]},&quot;title&quot;:&quot;The Composition of Independent Board of Commissioner and Number of Board of Commissioner Meeting Towards Fraudulence of Financial Report (Empirical Study at Public Company Listed at Indonesia Stock Exchange in 2011-2017)&quot;,&quot;type&quot;:&quot;article-journal&quot;,&quot;container-title-short&quot;:&quot;&quot;},&quot;suppress-author&quot;:1,&quot;uris&quot;:[&quot;http://www.mendeley.com/documents/?uuid=02ac674d-380a-4ae9-b255-150d8806e998&quot;],&quot;isTemporary&quot;:false,&quot;legacyDesktopId&quot;:&quot;02ac674d-380a-4ae9-b255-150d8806e998&quot;}]},{&quot;citationID&quot;:&quot;MENDELEY_CITATION_521ee983-d3d0-40fa-bca0-cd65e5ebc6f2&quot;,&quot;properties&quot;:{&quot;noteIndex&quot;:0},&quot;isEdited&quot;:true,&quot;manualOverride&quot;:{&quot;citeprocText&quot;:&quot;[16]&quot;,&quot;isManuallyOverridden&quot;:false,&quot;manualOverrideText&quot;:&quot;&quot;},&quot;citationTag&quot;:&quot;MENDELEY_CITATION_v3_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&quot;,&quot;citationItems&quot;:[{&quot;id&quot;:&quot;afba6830-e2e1-5774-95f7-623d81c7bd2e&quot;,&quot;itemData&quot;:{&quot;abstract&quot;:&quot;This study aims to test the influence of diamond fraud elements, namely pressure, opportunity, rationalization, and capability to the probability of financial statement fraud. This study uses secondary data from the annual report of companies listed on the Indonesia Stock Exchange. Using purposive sampling method, a total of 448 samples were taken from the manufacturing sector which published its annual report in 2016-2019. This study uses logistics regression analysis method to test the element of diamond fraud projected with financial stability, quality of external auditor, composition of independent board of commissioners, change of auditor, and changes of director to the probability of financial statement fraud. The results showed that financial stability has no influence on the probability of financial statement fraud. Then the quality of external auditors has a negative influence on the probability of financial statement fraud, as well as the composition of the board of commissioners that has a negative influence on the probability of financial statement fraud. Furthermore, the change of auditors has no influence on the probability of financial statement fraud and lastly the change of directors has a negative influence on the probability of financial statement fraud.&quot;,&quot;author&quot;:[{&quot;dropping-particle&quot;:&quot;&quot;,&quot;family&quot;:&quot;Adesya&quot;,&quot;given&quot;:&quot;Kurnia Purnama&quot;,&quot;non-dropping-particle&quot;:&quot;&quot;,&quot;parse-names&quot;:false,&quot;suffix&quot;:&quot;&quot;},{&quot;dropping-particle&quot;:&quot;&quot;,&quot;family&quot;:&quot;Dewayanto&quot;,&quot;given&quot;:&quot;Totok&quot;,&quot;non-dropping-particle&quot;:&quot;&quot;,&quot;parse-names&quot;:false,&quot;suffix&quot;:&quot;&quot;}],&quot;container-title&quot;:&quot;Diponegoro Journal of Accounting&quot;,&quot;id&quot;:&quot;afba6830-e2e1-5774-95f7-623d81c7bd2e&quot;,&quot;issued&quot;:{&quot;date-parts&quot;:[[&quot;2021&quot;]]},&quot;title&quot;:&quot;Analisis Financial Statement Fraud Menggunakan Perspektif Teori Fraud Diamond (Studi Empiris pada Perusahaan yang Terdaftar di Bursa Efek Indonesia Bergerak di Sektor Manufaktur Tahun 2016-2019&quot;,&quot;type&quot;:&quot;article-journal&quot;,&quot;container-title-short&quot;:&quot;&quot;},&quot;suppress-author&quot;:1,&quot;uris&quot;:[&quot;http://www.mendeley.com/documents/?uuid=bb62a441-dd0a-4ad8-8cf0-f4393788dcb5&quot;],&quot;isTemporary&quot;:false,&quot;legacyDesktopId&quot;:&quot;bb62a441-dd0a-4ad8-8cf0-f4393788dcb5&quot;}]},{&quot;citationID&quot;:&quot;MENDELEY_CITATION_7f6ae16b-0b06-444e-81ac-888b64970d89&quot;,&quot;properties&quot;:{&quot;noteIndex&quot;:0},&quot;isEdited&quot;:true,&quot;manualOverride&quot;:{&quot;citeprocText&quot;:&quot;[17]&quot;,&quot;isManuallyOverridden&quot;:false,&quot;manualOverrideText&quot;:&quot;&quot;},&quot;citationTag&quot;:&quot;MENDELEY_CITATION_v3_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&quot;,&quot;citationItems&quot;:[{&quot;id&quot;:&quot;6e241f9d-2dd7-55dd-8925-292493030f7d&quot;,&quot;itemData&quot;:{&quot;abstract&quot;:&quot;This study aims to analyze the influence of earnings management and corporate governance on fraudulent financial statements. This research was conducted again to review the influence of earnings management and corporate governance on fraud. The population in this study is amanufacturing company listed on the Indonesian stock exchange. Based on the purposive sampling method obtained by 50 companies. The number ofobservations is 150 observations. The analysis used is logistic regression. The results in this study indicate that earnings management as measured by discretionary accruals and unexpected revenue per employee proves that there is no influence onfraudulent financial statements. Corporate governance as measured by managerial ownership, institutional ownership, board of commissioners, independent commissioners, independent audit committees does not affect on fraudulent financial statements.&quot;,&quot;author&quot;:[{&quot;dropping-particle&quot;:&quot;&quot;,&quot;family&quot;:&quot;Kurniawan&quot;,&quot;given&quot;:&quot;Alam Ashari&quot;,&quot;non-dropping-particle&quot;:&quot;&quot;,&quot;parse-names&quot;:false,&quot;suffix&quot;:&quot;&quot;},{&quot;dropping-particle&quot;:&quot;&quot;,&quot;family&quot;:&quot;Hutadjulu&quot;,&quot;given&quot;:&quot;Linda Y.&quot;,&quot;non-dropping-particle&quot;:&quot;&quot;,&quot;parse-names&quot;:false,&quot;suffix&quot;:&quot;&quot;},{&quot;dropping-particle&quot;:&quot;&quot;,&quot;family&quot;:&quot;Simanjuntak&quot;,&quot;given&quot;:&quot;Aaron M. A&quot;,&quot;non-dropping-particle&quot;:&quot;&quot;,&quot;parse-names&quot;:false,&quot;suffix&quot;:&quot;&quot;}],&quot;container-title&quot;:&quot;Jurnal Akuntansi Dan Keuangan Daerah&quot;,&quot;id&quot;:&quot;6e241f9d-2dd7-55dd-8925-292493030f7d&quot;,&quot;issued&quot;:{&quot;date-parts&quot;:[[&quot;2020&quot;]]},&quot;title&quot;:&quot;Pengaruh Manajemen Laba Dan Corporate Governance Terhadap Kecurangan Laporan Keuangan&quot;,&quot;type&quot;:&quot;article-journal&quot;,&quot;container-title-short&quot;:&quot;&quot;},&quot;suppress-author&quot;:1,&quot;uris&quot;:[&quot;http://www.mendeley.com/documents/?uuid=48e38625-c31a-4300-8b1b-ab05f98c2195&quot;],&quot;isTemporary&quot;:false,&quot;legacyDesktopId&quot;:&quot;48e38625-c31a-4300-8b1b-ab05f98c2195&quot;}]},{&quot;citationID&quot;:&quot;MENDELEY_CITATION_a5111a87-0077-4090-bcfc-30c7552c0e02&quot;,&quot;properties&quot;:{&quot;noteIndex&quot;:0},&quot;isEdited&quot;:true,&quot;manualOverride&quot;:{&quot;citeprocText&quot;:&quot;[18]&quot;,&quot;isManuallyOverridden&quot;:false,&quot;manualOverrideText&quot;:&quot;&quot;},&quot;citationTag&quot;:&quot;MENDELEY_CITATION_v3_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&quot;,&quot;citationItems&quot;:[{&quot;id&quot;:&quot;f2f83cb5-4964-5e77-a289-2b3637cffa92&quot;,&quot;itemData&quot;:{&quot;author&quot;:[{&quot;dropping-particle&quot;:&quot;&quot;,&quot;family&quot;:&quot;Guritno&quot;,&quot;given&quot;:&quot;Dany Panji&quot;,&quot;non-dropping-particle&quot;:&quot;&quot;,&quot;parse-names&quot;:false,&quot;suffix&quot;:&quot;&quot;},{&quot;dropping-particle&quot;:&quot;&quot;,&quot;family&quot;:&quot;Probowulan&quot;,&quot;given&quot;:&quot;Diyah&quot;,&quot;non-dropping-particle&quot;:&quot;&quot;,&quot;parse-names&quot;:false,&quot;suffix&quot;:&quot;&quot;},{&quot;dropping-particle&quot;:&quot;&quot;,&quot;family&quot;:&quot;Maharani&quot;,&quot;given&quot;:&quot;Astrid&quot;,&quot;non-dropping-particle&quot;:&quot;&quot;,&quot;parse-names&quot;:false,&quot;suffix&quot;:&quot;&quot;}],&quot;container-title&quot;:&quot;BUDGETING : Journal of Business, Management and Accounting&quot;,&quot;id&quot;:&quot;f2f83cb5-4964-5e77-a289-2b3637cffa92&quot;,&quot;issued&quot;:{&quot;date-parts&quot;:[[&quot;2020&quot;]]},&quot;title&quot;:&quot;Deteksi Kecurangan Laporan Keuangan Melalui Variabel Corporate Governance&quot;,&quot;type&quot;:&quot;article-journal&quot;,&quot;container-title-short&quot;:&quot;&quot;},&quot;suppress-author&quot;:1,&quot;uris&quot;:[&quot;http://www.mendeley.com/documents/?uuid=3cba031b-46dd-4db4-808d-e7b74deb018e&quot;],&quot;isTemporary&quot;:false,&quot;legacyDesktopId&quot;:&quot;3cba031b-46dd-4db4-808d-e7b74deb018e&quot;}]},{&quot;citationID&quot;:&quot;MENDELEY_CITATION_1abc7af3-3a11-42ca-872d-0174e2c62e98&quot;,&quot;properties&quot;:{&quot;noteIndex&quot;:0},&quot;isEdited&quot;:false,&quot;manualOverride&quot;:{&quot;citeprocText&quot;:&quot;[19]&quot;,&quot;isManuallyOverridden&quot;:false,&quot;manualOverrideText&quot;:&quot;&quot;},&quot;citationTag&quot;:&quot;MENDELEY_CITATION_v3_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&quot;,&quot;citationItems&quot;:[{&quot;id&quot;:&quot;60182ce0-d172-574d-a2da-728c0647e0c8&quot;,&quot;itemData&quot;:{&quot;abstract&quot;:&quot;Penelitian ini bertujuan untuk menganalisa pengaruh pengalaman auditor, independensi, pendidikan berkelanjutan, dan tekanan waktu kerja terhadap pendeteksian kecurangan oleh auditor eskternal serta untuk mengetahui apakah skeptisme profesional memoderasi pengaruh pengalaman auditor, independensi, pendidikan berkelanjutan, dan tekanan waktu kerja terhadap pendeteksian kecurangan. Sampel penelitian yang diteliti adalah 150 responden yang merupakan auditor eksternal yang bekerja di Kantor Akuntan Publik di Jabodetabek. Metode statistik yang digunakan regresi linear berganda dan analisis regresi moderasi, data diproses menggunakan SPSS 23. Berdasarkan hasil penelitian menunjukkan bahwa pengalaman auditor, independensi, pendidikan berkelanjutan, dan skeptisisme professional berpengaruh positif terhadap kemampuan auditor dalam mendeteksi kecurangan. Tekanan waktu kerja berpengaruh negatif terhadap.kemampuan auditor. Skeptisisme professional dapat memperkuat pengaruh independensi dan tekanan waktu kerja terhadap kemampuan auditor dalam mendeteksi kecurangan. Sedangkan skeptisisme professional tidak dapat memperkuat pengaruh pengalaman auditor, pendidikan berkelanjutan terhadap kemampuan auditor dalam mendeteksi kecurangan.&quot;,&quot;author&quot;:[{&quot;dropping-particle&quot;:&quot;&quot;,&quot;family&quot;:&quot;Nilzam&quot;,&quot;given&quot;:&quot;Silvia Primadani&quot;,&quot;non-dropping-particle&quot;:&quot;&quot;,&quot;parse-names&quot;:false,&quot;suffix&quot;:&quot;&quot;}],&quot;container-title&quot;:&quot;Prosiding Seminar Nasional Pakar&quot;,&quot;id&quot;:&quot;60182ce0-d172-574d-a2da-728c0647e0c8&quot;,&quot;issued&quot;:{&quot;date-parts&quot;:[[&quot;2020&quot;]]},&quot;title&quot;:&quot;Analisis Pendeteksian Kecurangan Laporan Keuangan Menggunakan Teori Fraud Pentagon Dengan Ukuran Perusahaan Sebagai Variabel Moderasi&quot;,&quot;type&quot;:&quot;article-journal&quot;,&quot;container-title-short&quot;:&quot;&quot;},&quot;uris&quot;:[&quot;http://www.mendeley.com/documents/?uuid=eaa27ed5-e1d7-4773-b0ab-bd195eaeabe7&quot;],&quot;isTemporary&quot;:false,&quot;legacyDesktopId&quot;:&quot;eaa27ed5-e1d7-4773-b0ab-bd195eaeabe7&quot;}]},{&quot;citationID&quot;:&quot;MENDELEY_CITATION_eb7b8f36-c5fd-438d-ae6b-4831abf51a37&quot;,&quot;properties&quot;:{&quot;noteIndex&quot;:0},&quot;isEdited&quot;:true,&quot;manualOverride&quot;:{&quot;citeprocText&quot;:&quot;[13]&quot;,&quot;isManuallyOverridden&quot;:false,&quot;manualOverrideText&quot;:&quot;&quot;},&quot;citationTag&quot;:&quot;MENDELEY_CITATION_v3_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&quot;,&quot;citationItems&quot;:[{&quot;id&quot;:&quot;31012fad-768c-5b94-a675-2efb66dfcebd&quot;,&quot;itemData&quot;:{&quot;abstract&quot;:&quot;Pada penelitian ini memiliki tujuan yaitu untuk mengetahui pengaruh pengungkapan corporate governance yang meliputi dewan komisaris (BOC), komisaris independen (BOC_IND), komite audit (AC), audit internal (IA) dan KAP big four terhadap indikasi fraud dalam pelaporan keuangan. Populasi pada penelitian ini adalah perusahaan sektor keuangan non bank yang terdaftar di Bursa Efek Indonesia dari tahun 2016-2018. Teknik pengambilan sampel menggunakan purposive sampling sebanyak 108 perusahaan. Metode analisis data menggunakan regresi logistik dengan memperhatikan uji kelayakan model (goodness of fit test) melalui Hosmer and Lameshow test, pengujian model secara simultan yaitu menggunakan Omnibus Test of Model Coefficient, dan uji hipotesis melalui nilai variable in the equation. Hasil penelitian menunjukan bahwa dewan komisaris (BOC) dan KAP big four memiliki pengaruh positif dan signifikan terhadap indikasi fraud dalam pelaporan keuangan. Sedangkan untuk variabel komisaris independen (BOC_IND) memiliki pengaruh negatif dan signifikan terhadap indikasi fraud. Pada variabel komite audit (AC) dan audit internal (IA) tidak memiliki pengaruh terhadap indikasi fraud dalam pelaporan keuangan&quot;,&quot;author&quot;:[{&quot;dropping-particle&quot;:&quot;&quot;,&quot;family&quot;:&quot;Sari&quot;,&quot;given&quot;:&quot;Pratiwi Nila&quot;,&quot;non-dropping-particle&quot;:&quot;&quot;,&quot;parse-names&quot;:false,&quot;suffix&quot;:&quot;&quot;},{&quot;dropping-particle&quot;:&quot;&quot;,&quot;family&quot;:&quot;Husadha&quot;,&quot;given&quot;:&quot;Cahyadi&quot;,&quot;non-dropping-particle&quot;:&quot;&quot;,&quot;parse-names&quot;:false,&quot;suffix&quot;:&quot;&quot;}],&quot;container-title&quot;:&quot;Jurnal Ilmiah Akuntansi dan Manajemen&quot;,&quot;id&quot;:&quot;31012fad-768c-5b94-a675-2efb66dfcebd&quot;,&quot;issued&quot;:{&quot;date-parts&quot;:[[&quot;2020&quot;]]},&quot;title&quot;:&quot;Pengungkapan Corporate Governance Terhadap Indikasi Fraud Dalam Pelaporan Keuangan&quot;,&quot;type&quot;:&quot;article-journal&quot;,&quot;container-title-short&quot;:&quot;&quot;},&quot;suppress-author&quot;:1,&quot;uris&quot;:[&quot;http://www.mendeley.com/documents/?uuid=e29effb5-4b5e-40ba-aa41-31bf997664b2&quot;],&quot;isTemporary&quot;:false,&quot;legacyDesktopId&quot;:&quot;e29effb5-4b5e-40ba-aa41-31bf997664b2&quot;}]},{&quot;citationID&quot;:&quot;MENDELEY_CITATION_e168017c-49b7-4e0a-8d4f-99e248434106&quot;,&quot;properties&quot;:{&quot;noteIndex&quot;:0},&quot;isEdited&quot;:true,&quot;manualOverride&quot;:{&quot;citeprocText&quot;:&quot;[19]&quot;,&quot;isManuallyOverridden&quot;:false,&quot;manualOverrideText&quot;:&quot;&quot;},&quot;citationTag&quot;:&quot;MENDELEY_CITATION_v3_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&quot;,&quot;citationItems&quot;:[{&quot;id&quot;:&quot;60182ce0-d172-574d-a2da-728c0647e0c8&quot;,&quot;itemData&quot;:{&quot;abstract&quot;:&quot;Penelitian ini bertujuan untuk menganalisa pengaruh pengalaman auditor, independensi, pendidikan berkelanjutan, dan tekanan waktu kerja terhadap pendeteksian kecurangan oleh auditor eskternal serta untuk mengetahui apakah skeptisme profesional memoderasi pengaruh pengalaman auditor, independensi, pendidikan berkelanjutan, dan tekanan waktu kerja terhadap pendeteksian kecurangan. Sampel penelitian yang diteliti adalah 150 responden yang merupakan auditor eksternal yang bekerja di Kantor Akuntan Publik di Jabodetabek. Metode statistik yang digunakan regresi linear berganda dan analisis regresi moderasi, data diproses menggunakan SPSS 23. Berdasarkan hasil penelitian menunjukkan bahwa pengalaman auditor, independensi, pendidikan berkelanjutan, dan skeptisisme professional berpengaruh positif terhadap kemampuan auditor dalam mendeteksi kecurangan. Tekanan waktu kerja berpengaruh negatif terhadap.kemampuan auditor. Skeptisisme professional dapat memperkuat pengaruh independensi dan tekanan waktu kerja terhadap kemampuan auditor dalam mendeteksi kecurangan. Sedangkan skeptisisme professional tidak dapat memperkuat pengaruh pengalaman auditor, pendidikan berkelanjutan terhadap kemampuan auditor dalam mendeteksi kecurangan.&quot;,&quot;author&quot;:[{&quot;dropping-particle&quot;:&quot;&quot;,&quot;family&quot;:&quot;Nilzam&quot;,&quot;given&quot;:&quot;Silvia Primadani&quot;,&quot;non-dropping-particle&quot;:&quot;&quot;,&quot;parse-names&quot;:false,&quot;suffix&quot;:&quot;&quot;}],&quot;container-title&quot;:&quot;Prosiding Seminar Nasional Pakar&quot;,&quot;id&quot;:&quot;60182ce0-d172-574d-a2da-728c0647e0c8&quot;,&quot;issued&quot;:{&quot;date-parts&quot;:[[&quot;2020&quot;]]},&quot;title&quot;:&quot;Analisis Pendeteksian Kecurangan Laporan Keuangan Menggunakan Teori Fraud Pentagon Dengan Ukuran Perusahaan Sebagai Variabel Moderasi&quot;,&quot;type&quot;:&quot;article-journal&quot;,&quot;container-title-short&quot;:&quot;&quot;},&quot;suppress-author&quot;:1,&quot;uris&quot;:[&quot;http://www.mendeley.com/documents/?uuid=eaa27ed5-e1d7-4773-b0ab-bd195eaeabe7&quot;],&quot;isTemporary&quot;:false,&quot;legacyDesktopId&quot;:&quot;eaa27ed5-e1d7-4773-b0ab-bd195eaeabe7&quot;}]},{&quot;citationID&quot;:&quot;MENDELEY_CITATION_fc98224c-a02d-4327-ac81-2d6c7ff4eaf4&quot;,&quot;properties&quot;:{&quot;noteIndex&quot;:0},&quot;isEdited&quot;:true,&quot;manualOverride&quot;:{&quot;citeprocText&quot;:&quot;[20]&quot;,&quot;isManuallyOverridden&quot;:false,&quot;manualOverrideText&quot;:&quot;&quot;},&quot;citationTag&quot;:&quot;MENDELEY_CITATION_v3_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&quot;,&quot;citationItems&quot;:[{&quot;id&quot;:&quot;a590a956-97ab-599b-9818-64e95d966c40&quot;,&quot;itemData&quot;:{&quot;abstract&quot;:&quot;… Stability, Financial Target and Audit Quality on Fraudulent Financial Statements of fraud in financial statements by using Fraud Diamond analysis. The data used is secondary data. The …&quot;,&quot;author&quot;:[{&quot;dropping-particle&quot;:&quot;&quot;,&quot;family&quot;:&quot;Indarti&quot;,&quot;given&quot;:&quot;&quot;,&quot;non-dropping-particle&quot;:&quot;&quot;,&quot;parse-names&quot;:false,&quot;suffix&quot;:&quot;&quot;},{&quot;dropping-particle&quot;:&quot;&quot;,&quot;family&quot;:&quot;Apriliyani&quot;,&quot;given&quot;:&quot;Ika Bery&quot;,&quot;non-dropping-particle&quot;:&quot;&quot;,&quot;parse-names&quot;:false,&quot;suffix&quot;:&quot;&quot;},{&quot;dropping-particle&quot;:&quot;&quot;,&quot;family&quot;:&quot;Onasis&quot;,&quot;given&quot;:&quot;Dini&quot;,&quot;non-dropping-particle&quot;:&quot;&quot;,&quot;parse-names&quot;:false,&quot;suffix&quot;:&quot;&quot;}],&quot;container-title&quot;:&quot;Jurnal Akuntansi Kompetif&quot;,&quot;id&quot;:&quot;a590a956-97ab-599b-9818-64e95d966c40&quot;,&quot;issued&quot;:{&quot;date-parts&quot;:[[&quot;2022&quot;]]},&quot;title&quot;:&quot;Pengaruh Financial Stability, Financial Target dan Kualitas Audit Terhadap Fraudulent Financial Statement pada Perusahaan Perbankan di Bursa Efek Indonesia Periode 2019-2020&quot;,&quot;type&quot;:&quot;article-journal&quot;,&quot;container-title-short&quot;:&quot;&quot;},&quot;suppress-author&quot;:1,&quot;uris&quot;:[&quot;http://www.mendeley.com/documents/?uuid=48d780bb-0be1-4ecd-941a-5d786417e7d5&quot;],&quot;isTemporary&quot;:false,&quot;legacyDesktopId&quot;:&quot;48d780bb-0be1-4ecd-941a-5d786417e7d5&quot;}]},{&quot;citationID&quot;:&quot;MENDELEY_CITATION_66e7dd1d-96ed-442e-b970-6066ba81119d&quot;,&quot;properties&quot;:{&quot;noteIndex&quot;:0},&quot;isEdited&quot;:true,&quot;manualOverride&quot;:{&quot;citeprocText&quot;:&quot;[10]&quot;,&quot;isManuallyOverridden&quot;:false,&quot;manualOverrideText&quot;:&quot;&quot;},&quot;citationTag&quot;:&quot;MENDELEY_CITATION_v3_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&quot;,&quot;citationItems&quot;:[{&quot;id&quot;:&quot;81cc9008-1979-5cef-a1cf-190e553e57ea&quot;,&quot;itemData&quot;:{&quot;abstract&quot;:&quot;The purpose of this study was to obtain empirical evidence regarding the effect of Profit Management and Corporate Governance towards Financial Statement Fraud of registered transportation companies on the Indonesia Stock Exchange in 2016-2018. The population of this study was the registered transportation companies on the Indonesia Stock Exchange (BEI) in 2016-2018. The technique of selecting samples was purposive sampling. Therefore, the sample was 22 transportation companies. The analytical method used logistic regression method. The results of this study proved that profit management, institutional ownership, managerial ownership, size of the commissioner's board, independent commissioners, and Big-4 Accounting Firms did not affect on financial statement fraud. Furthermore, the Audit Committee affected on financial report fraud.&quot;,&quot;author&quot;:[{&quot;dropping-particle&quot;:&quot;&quot;,&quot;family&quot;:&quot;Yasmin&quot;,&quot;given&quot;:&quot;Safira Novriana&quot;,&quot;non-dropping-particle&quot;:&quot;&quot;,&quot;parse-names&quot;:false,&quot;suffix&quot;:&quot;&quot;},{&quot;dropping-particle&quot;:&quot;&quot;,&quot;family&quot;:&quot;Ramadhaniyah&quot;,&quot;given&quot;:&quot;Rieke&quot;,&quot;non-dropping-particle&quot;:&quot;&quot;,&quot;parse-names&quot;:false,&quot;suffix&quot;:&quot;&quot;},{&quot;dropping-particle&quot;:&quot;&quot;,&quot;family&quot;:&quot;Komaruudin&quot;,&quot;given&quot;:&quot;&quot;,&quot;non-dropping-particle&quot;:&quot;&quot;,&quot;parse-names&quot;:false,&quot;suffix&quot;:&quot;&quot;}],&quot;container-title&quot;:&quot;Jurnal Al-Iqtishad&quot;,&quot;id&quot;:&quot;81cc9008-1979-5cef-a1cf-190e553e57ea&quot;,&quot;issued&quot;:{&quot;date-parts&quot;:[[&quot;2020&quot;]]},&quot;title&quot;:&quot;Pengaruh Manajemen Laba Dan Corporate Governance Pada Perusahaan Transportasi Yang Listing Di BEI&quot;,&quot;type&quot;:&quot;article-journal&quot;,&quot;container-title-short&quot;:&quot;&quot;},&quot;suppress-author&quot;:1,&quot;uris&quot;:[&quot;http://www.mendeley.com/documents/?uuid=2cf8e060-140d-4f21-bd79-ec307c15786b&quot;],&quot;isTemporary&quot;:false,&quot;legacyDesktopId&quot;:&quot;2cf8e060-140d-4f21-bd79-ec307c15786b&quot;}]},{&quot;citationID&quot;:&quot;MENDELEY_CITATION_5a03b78e-963e-449c-819a-e68d7eacf4be&quot;,&quot;properties&quot;:{&quot;noteIndex&quot;:0},&quot;isEdited&quot;:false,&quot;manualOverride&quot;:{&quot;citeprocText&quot;:&quot;[21]&quot;,&quot;isManuallyOverridden&quot;:false,&quot;manualOverrideText&quot;:&quot;&quot;},&quot;citationTag&quot;:&quot;MENDELEY_CITATION_v3_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&quot;,&quot;citationItems&quot;:[{&quot;id&quot;:&quot;315e0739-2322-51be-832c-ecff4ba2f1d4&quot;,&quot;itemData&quot;:{&quot;abstract&quot;:&quot;This study aims to examine the effect of profitability, capital structure, and firm size on the value of food and beverage manufacturing companies listed on the Indonesia Stock Exchange for the 2018-2021 period. The method of determining the sample used is purposive sampling. By using several predetermined criteria, this study used 29 food and beverage sub-sector manufacturing companies. The data analysis technique used in this study is multiple linear regression analysis. The results in this study indicate that: 1) profitability has a positive effect on firm value, 2) capital structure has no effect on firm value, 3) firm size has no effect on firm value.&quot;,&quot;author&quot;:[{&quot;dropping-particle&quot;:&quot;&quot;,&quot;family&quot;:&quot;Clarinda&quot;,&quot;given&quot;:&quot;Levina&quot;,&quot;non-dropping-particle&quot;:&quot;&quot;,&quot;parse-names&quot;:false,&quot;suffix&quot;:&quot;&quot;},{&quot;dropping-particle&quot;:&quot;&quot;,&quot;family&quot;:&quot;Susanto&quot;,&quot;given&quot;:&quot;Liana&quot;,&quot;non-dropping-particle&quot;:&quot;&quot;,&quot;parse-names&quot;:false,&quot;suffix&quot;:&quot;&quot;},{&quot;dropping-particle&quot;:&quot;&quot;,&quot;family&quot;:&quot;Dewi&quot;,&quot;given&quot;:&quot;Syanti&quot;,&quot;non-dropping-particle&quot;:&quot;&quot;,&quot;parse-names&quot;:false,&quot;suffix&quot;:&quot;&quot;}],&quot;container-title&quot;:&quot;Kompak :Jurnal Ilmiah Komputerisasi Akuntansi&quot;,&quot;id&quot;:&quot;315e0739-2322-51be-832c-ecff4ba2f1d4&quot;,&quot;issued&quot;:{&quot;date-parts&quot;:[[&quot;2023&quot;]]},&quot;title&quot;:&quot;Pengaruh Profitabilitas, Struktur Modal, Dan Ukuran Perusahaan Terhadap Nilai Perusahaan&quot;,&quot;type&quot;:&quot;article-journal&quot;,&quot;container-title-short&quot;:&quot;&quot;},&quot;uris&quot;:[&quot;http://www.mendeley.com/documents/?uuid=2dbbce9d-8365-45b6-bb3e-660ad72392e2&quot;],&quot;isTemporary&quot;:false,&quot;legacyDesktopId&quot;:&quot;2dbbce9d-8365-45b6-bb3e-660ad72392e2&quot;}]},{&quot;citationID&quot;:&quot;MENDELEY_CITATION_b252e369-d7eb-4ed9-9bb1-cc823ff98af9&quot;,&quot;properties&quot;:{&quot;noteIndex&quot;:0},&quot;isEdited&quot;:false,&quot;manualOverride&quot;:{&quot;citeprocText&quot;:&quot;[22]&quot;,&quot;isManuallyOverridden&quot;:false,&quot;manualOverrideText&quot;:&quot;&quot;},&quot;citationTag&quot;:&quot;MENDELEY_CITATION_v3_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&quot;,&quot;citationItems&quot;:[{&quot;id&quot;:&quot;6b9cde58-feab-5e6d-8e13-b9ee3f4b115f&quot;,&quot;itemData&quot;:{&quot;abstract&quot;:&quot;Prevention of fraud in villages financial management is important on the implementation of villager governances. This researcher aims to determine the impact of competencing, practice of accountabilities and individual morality on prevention (fraud). The population used was all village officials in villages throughout the sub-district of Ubud, a total of 56 people. The technique of determining the sample is purposive sampling with multiple regression as a data analysis technique. From the test results, a competency variable does not have a significant impact on fraud prevention, accountability practices have a positive effect on fraud prevention. Meanwhile, individual morality has a negative impact on the prevention of fraud in the management of village funds in villages throughout the sub-district of Ubud.&quot;,&quot;author&quot;:[{&quot;dropping-particle&quot;:&quot;&quot;,&quot;family&quot;:&quot;Sariwati&quot;,&quot;given&quot;:&quot;Ni Wayan&quot;,&quot;non-dropping-particle&quot;:&quot;&quot;,&quot;parse-names&quot;:false,&quot;suffix&quot;:&quot;&quot;},{&quot;dropping-particle&quot;:&quot;&quot;,&quot;family&quot;:&quot;Sumadi&quot;,&quot;given&quot;:&quot;Ni Komang&quot;,&quot;non-dropping-particle&quot;:&quot;&quot;,&quot;parse-names&quot;:false,&quot;suffix&quot;:&quot;&quot;}],&quot;container-title&quot;:&quot;Hita Akuntansi dan Keuangan&quot;,&quot;id&quot;:&quot;6b9cde58-feab-5e6d-8e13-b9ee3f4b115f&quot;,&quot;issued&quot;:{&quot;date-parts&quot;:[[&quot;2021&quot;]]},&quot;title&quot;:&quot;Pengaruh Kompetensi, Praktek Akuntabilitas Dan Moralitas Individu Terhadap Pencegahan (Fraud) Dalam Pengelolaan Dana Desa&quot;,&quot;type&quot;:&quot;article-journal&quot;,&quot;container-title-short&quot;:&quot;&quot;},&quot;uris&quot;:[&quot;http://www.mendeley.com/documents/?uuid=75c8246b-9abb-43b3-9972-e2556f1f3356&quot;],&quot;isTemporary&quot;:false,&quot;legacyDesktopId&quot;:&quot;75c8246b-9abb-43b3-9972-e2556f1f3356&quot;}]},{&quot;citationID&quot;:&quot;MENDELEY_CITATION_c14429ad-546f-4ee5-bc25-367c2253cd64&quot;,&quot;properties&quot;:{&quot;noteIndex&quot;:0},&quot;isEdited&quot;:false,&quot;manualOverride&quot;:{&quot;citeprocText&quot;:&quot;[3]&quot;,&quot;isManuallyOverridden&quot;:false,&quot;manualOverrideText&quot;:&quot;&quot;},&quot;citationTag&quot;:&quot;MENDELEY_CITATION_v3_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&quot;,&quot;citationItems&quot;:[{&quot;id&quot;:&quot;aa720563-c96e-5c77-aaca-0581e952217d&quot;,&quot;itemData&quot;:{&quot;abstract&quot;:&quot;Kecurangan adalah penipuan atau tindakan yang dilakukan oleh individu ataupun organisasi dengan kesadaran penuh terhadap aksi yang dijalankan dalam lini organisasi, guna memperoleh keuntungan dan kesempatan yang diberikan dalam pekerjaan yang telah diamanatkan oleh perusahaan. Adanya tindakan penipuan atau kecurangan yang dilakukan oleh seseorang atau badan tersebut bisa mengakibatkan dampak buruk bagi individu atau entitas lain. Kecurangan tersebut dapat dilakukan berbagai tingkatan mulai dari level bawah hingga pihak manajemen puncak. Sehingga dengan penelitian ini dapat menganalisis dan menguji pengaruh tata kelola dan kepatuhan syariah terhadap kecurangan. Populasi pada penelitian ini yaitu Bank Umum Syariah yang ada di Indonesia dan terdaftar di Otoritas Jasa Keuangan (OJK) periode 2017-2021, dengan memperoleh jumlah sampel akhir sebanyak 40. Metode pengambilan sampel yaitu menggunakan teknik purposive sampling. Teknik analisis data menggunakan analisis regresi berganda dengan menggunakan program SPSS 26. Hasil dari penelitian ini menjelaskan bahwa tata kelola syariah, rasio pendapatan islam, rasio kinerja zakat berpengaruh positif terhadap kecurangan. Sedangkan untuk variabel rasio pendapatan islam dan rasio investasi islam tidak berpengaruh terhadap kecurangan.&quot;,&quot;author&quot;:[{&quot;dropping-particle&quot;:&quot;&quot;,&quot;family&quot;:&quot;Subkhi&quot;,&quot;given&quot;:&quot;Ahmad Nur&quot;,&quot;non-dropping-particle&quot;:&quot;&quot;,&quot;parse-names&quot;:false,&quot;suffix&quot;:&quot;&quot;},{&quot;dropping-particle&quot;:&quot;&quot;,&quot;family&quot;:&quot;Puspitasari&quot;,&quot;given&quot;:&quot;Elen&quot;,&quot;non-dropping-particle&quot;:&quot;&quot;,&quot;parse-names&quot;:false,&quot;suffix&quot;:&quot;&quot;}],&quot;container-title&quot;:&quot;KRISNA: Kumpulan Riset Akuntansi&quot;,&quot;id&quot;:&quot;aa720563-c96e-5c77-aaca-0581e952217d&quot;,&quot;issued&quot;:{&quot;date-parts&quot;:[[&quot;2023&quot;]]},&quot;title&quot;:&quot;Pengaruh Tata Kelola Dan Kepatuhan Syariah Terhadap Kecurangan Pada Bank Umum Syariah&quot;,&quot;type&quot;:&quot;article-journal&quot;,&quot;container-title-short&quot;:&quot;&quot;},&quot;uris&quot;:[&quot;http://www.mendeley.com/documents/?uuid=cc555295-9b8b-47d1-825c-20a581db1334&quot;],&quot;isTemporary&quot;:false,&quot;legacyDesktopId&quot;:&quot;cc555295-9b8b-47d1-825c-20a581db1334&quot;}]},{&quot;citationID&quot;:&quot;MENDELEY_CITATION_19813d94-88e9-4ea5-bd05-748c2c441814&quot;,&quot;properties&quot;:{&quot;noteIndex&quot;:0},&quot;isEdited&quot;:false,&quot;manualOverride&quot;:{&quot;citeprocText&quot;:&quot;[3]&quot;,&quot;isManuallyOverridden&quot;:false,&quot;manualOverrideText&quot;:&quot;&quot;},&quot;citationTag&quot;:&quot;MENDELEY_CITATION_v3_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&quot;,&quot;citationItems&quot;:[{&quot;id&quot;:&quot;aa720563-c96e-5c77-aaca-0581e952217d&quot;,&quot;itemData&quot;:{&quot;abstract&quot;:&quot;Kecurangan adalah penipuan atau tindakan yang dilakukan oleh individu ataupun organisasi dengan kesadaran penuh terhadap aksi yang dijalankan dalam lini organisasi, guna memperoleh keuntungan dan kesempatan yang diberikan dalam pekerjaan yang telah diamanatkan oleh perusahaan. Adanya tindakan penipuan atau kecurangan yang dilakukan oleh seseorang atau badan tersebut bisa mengakibatkan dampak buruk bagi individu atau entitas lain. Kecurangan tersebut dapat dilakukan berbagai tingkatan mulai dari level bawah hingga pihak manajemen puncak. Sehingga dengan penelitian ini dapat menganalisis dan menguji pengaruh tata kelola dan kepatuhan syariah terhadap kecurangan. Populasi pada penelitian ini yaitu Bank Umum Syariah yang ada di Indonesia dan terdaftar di Otoritas Jasa Keuangan (OJK) periode 2017-2021, dengan memperoleh jumlah sampel akhir sebanyak 40. Metode pengambilan sampel yaitu menggunakan teknik purposive sampling. Teknik analisis data menggunakan analisis regresi berganda dengan menggunakan program SPSS 26. Hasil dari penelitian ini menjelaskan bahwa tata kelola syariah, rasio pendapatan islam, rasio kinerja zakat berpengaruh positif terhadap kecurangan. Sedangkan untuk variabel rasio pendapatan islam dan rasio investasi islam tidak berpengaruh terhadap kecurangan.&quot;,&quot;author&quot;:[{&quot;dropping-particle&quot;:&quot;&quot;,&quot;family&quot;:&quot;Subkhi&quot;,&quot;given&quot;:&quot;Ahmad Nur&quot;,&quot;non-dropping-particle&quot;:&quot;&quot;,&quot;parse-names&quot;:false,&quot;suffix&quot;:&quot;&quot;},{&quot;dropping-particle&quot;:&quot;&quot;,&quot;family&quot;:&quot;Puspitasari&quot;,&quot;given&quot;:&quot;Elen&quot;,&quot;non-dropping-particle&quot;:&quot;&quot;,&quot;parse-names&quot;:false,&quot;suffix&quot;:&quot;&quot;}],&quot;container-title&quot;:&quot;KRISNA: Kumpulan Riset Akuntansi&quot;,&quot;id&quot;:&quot;aa720563-c96e-5c77-aaca-0581e952217d&quot;,&quot;issued&quot;:{&quot;date-parts&quot;:[[&quot;2023&quot;]]},&quot;title&quot;:&quot;Pengaruh Tata Kelola Dan Kepatuhan Syariah Terhadap Kecurangan Pada Bank Umum Syariah&quot;,&quot;type&quot;:&quot;article-journal&quot;,&quot;container-title-short&quot;:&quot;&quot;},&quot;uris&quot;:[&quot;http://www.mendeley.com/documents/?uuid=cc555295-9b8b-47d1-825c-20a581db1334&quot;],&quot;isTemporary&quot;:false,&quot;legacyDesktopId&quot;:&quot;cc555295-9b8b-47d1-825c-20a581db1334&quot;}]},{&quot;citationID&quot;:&quot;MENDELEY_CITATION_840122d3-aefe-40cc-8276-6c45a9ff1848&quot;,&quot;properties&quot;:{&quot;noteIndex&quot;:0},&quot;isEdited&quot;:true,&quot;manualOverride&quot;:{&quot;citeprocText&quot;:&quot;[13]&quot;,&quot;isManuallyOverridden&quot;:false,&quot;manualOverrideText&quot;:&quot;&quot;},&quot;citationTag&quot;:&quot;MENDELEY_CITATION_v3_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&quot;,&quot;citationItems&quot;:[{&quot;id&quot;:&quot;31012fad-768c-5b94-a675-2efb66dfcebd&quot;,&quot;itemData&quot;:{&quot;abstract&quot;:&quot;Pada penelitian ini memiliki tujuan yaitu untuk mengetahui pengaruh pengungkapan corporate governance yang meliputi dewan komisaris (BOC), komisaris independen (BOC_IND), komite audit (AC), audit internal (IA) dan KAP big four terhadap indikasi fraud dalam pelaporan keuangan. Populasi pada penelitian ini adalah perusahaan sektor keuangan non bank yang terdaftar di Bursa Efek Indonesia dari tahun 2016-2018. Teknik pengambilan sampel menggunakan purposive sampling sebanyak 108 perusahaan. Metode analisis data menggunakan regresi logistik dengan memperhatikan uji kelayakan model (goodness of fit test) melalui Hosmer and Lameshow test, pengujian model secara simultan yaitu menggunakan Omnibus Test of Model Coefficient, dan uji hipotesis melalui nilai variable in the equation. Hasil penelitian menunjukan bahwa dewan komisaris (BOC) dan KAP big four memiliki pengaruh positif dan signifikan terhadap indikasi fraud dalam pelaporan keuangan. Sedangkan untuk variabel komisaris independen (BOC_IND) memiliki pengaruh negatif dan signifikan terhadap indikasi fraud. Pada variabel komite audit (AC) dan audit internal (IA) tidak memiliki pengaruh terhadap indikasi fraud dalam pelaporan keuangan&quot;,&quot;author&quot;:[{&quot;dropping-particle&quot;:&quot;&quot;,&quot;family&quot;:&quot;Sari&quot;,&quot;given&quot;:&quot;Pratiwi Nila&quot;,&quot;non-dropping-particle&quot;:&quot;&quot;,&quot;parse-names&quot;:false,&quot;suffix&quot;:&quot;&quot;},{&quot;dropping-particle&quot;:&quot;&quot;,&quot;family&quot;:&quot;Husadha&quot;,&quot;given&quot;:&quot;Cahyadi&quot;,&quot;non-dropping-particle&quot;:&quot;&quot;,&quot;parse-names&quot;:false,&quot;suffix&quot;:&quot;&quot;}],&quot;container-title&quot;:&quot;Jurnal Ilmiah Akuntansi dan Manajemen&quot;,&quot;id&quot;:&quot;31012fad-768c-5b94-a675-2efb66dfcebd&quot;,&quot;issued&quot;:{&quot;date-parts&quot;:[[&quot;2020&quot;]]},&quot;title&quot;:&quot;Pengungkapan Corporate Governance Terhadap Indikasi Fraud Dalam Pelaporan Keuangan&quot;,&quot;type&quot;:&quot;article-journal&quot;,&quot;container-title-short&quot;:&quot;&quot;},&quot;suppress-author&quot;:1,&quot;uris&quot;:[&quot;http://www.mendeley.com/documents/?uuid=e29effb5-4b5e-40ba-aa41-31bf997664b2&quot;],&quot;isTemporary&quot;:false,&quot;legacyDesktopId&quot;:&quot;e29effb5-4b5e-40ba-aa41-31bf997664b2&quot;}]},{&quot;citationID&quot;:&quot;MENDELEY_CITATION_30ac4ad3-8dba-4a05-ae47-05f12d290e5a&quot;,&quot;properties&quot;:{&quot;noteIndex&quot;:0},&quot;isEdited&quot;:true,&quot;manualOverride&quot;:{&quot;citeprocText&quot;:&quot;[23]&quot;,&quot;isManuallyOverridden&quot;:false,&quot;manualOverrideText&quot;:&quot;&quot;},&quot;citationTag&quot;:&quot;MENDELEY_CITATION_v3_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&quot;,&quot;citationItems&quot;:[{&quot;id&quot;:&quot;44b86422-1638-5231-b711-785b28acd846&quot;,&quot;itemData&quot;:{&quot;abstract&quot;:&quot;The purpose of this study was to find a ranking hierarchy for fraud prevention (the concept of Bank Indonesia supervision) in accordance with SE Bank Indonesia No. 13/28/DPNP Year 2011 on financial contracts at Islamic banks. This study uses a combination of quantitative and qualitative methods, analyzes data using Analytical Networking Processes (ANP) through Super Decision Software, conducts open and in-depth interviews with 9 respondents, Focus Group Discussion (FGD) with practitioners and experts in Islamic finance. In this case, a hierarchy of fraud prevention rating structures was found (in financial contracts at Islamic banks, 33.1% active management monitoring, 27.6% internal and external environmental conditions, 23% monitoring, evaluation and follow-up, 22.3 organizations and answers %, business complexity 20.1%, then the next rank is investigation, reporting and sanctions, detection, control and monitoring, prevention, potential, types and risks of fraud, the resources required range from 15.6% to 10.6%. Keywords:&quot;,&quot;author&quot;:[{&quot;dropping-particle&quot;:&quot;&quot;,&quot;family&quot;:&quot;Robain&quot;,&quot;given&quot;:&quot;Wilchan&quot;,&quot;non-dropping-particle&quot;:&quot;&quot;,&quot;parse-names&quot;:false,&quot;suffix&quot;:&quot;&quot;},{&quot;dropping-particle&quot;:&quot;&quot;,&quot;family&quot;:&quot;Rahman&quot;,&quot;given&quot;:&quot;Abdul&quot;,&quot;non-dropping-particle&quot;:&quot;&quot;,&quot;parse-names&quot;:false,&quot;suffix&quot;:&quot;&quot;}],&quot;container-title&quot;:&quot;Jurnal Abdi Ilmu&quot;,&quot;id&quot;:&quot;44b86422-1638-5231-b711-785b28acd846&quot;,&quot;issued&quot;:{&quot;date-parts&quot;:[[&quot;2021&quot;]]},&quot;title&quot;:&quot;Hirarki Pencegahan Fraud (Konsep Pengawasan Bank Indonesia) pada Akad Keuangan di Bank Syariah&quot;,&quot;type&quot;:&quot;article-journal&quot;,&quot;container-title-short&quot;:&quot;&quot;},&quot;suppress-author&quot;:1,&quot;uris&quot;:[&quot;http://www.mendeley.com/documents/?uuid=6ca07b72-da13-4792-9a46-c68d5015c2e1&quot;],&quot;isTemporary&quot;:false,&quot;legacyDesktopId&quot;:&quot;6ca07b72-da13-4792-9a46-c68d5015c2e1&quot;}]},{&quot;citationID&quot;:&quot;MENDELEY_CITATION_400b3f59-6114-408a-aadf-4d5fe5489838&quot;,&quot;properties&quot;:{&quot;noteIndex&quot;:0},&quot;isEdited&quot;:true,&quot;manualOverride&quot;:{&quot;citeprocText&quot;:&quot;[24]&quot;,&quot;isManuallyOverridden&quot;:false,&quot;manualOverrideText&quot;:&quot;&quot;},&quot;citationTag&quot;:&quot;MENDELEY_CITATION_v3_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&quot;,&quot;citationItems&quot;:[{&quot;id&quot;:&quot;af7d7d34-1aa1-575b-aa17-41f48b9137c0&quot;,&quot;itemData&quot;:{&quot;author&quot;:[{&quot;dropping-particle&quot;:&quot;&quot;,&quot;family&quot;:&quot;Fitri&quot;,&quot;given&quot;:&quot;Fauzan Aida&quot;,&quot;non-dropping-particle&quot;:&quot;&quot;,&quot;parse-names&quot;:false,&quot;suffix&quot;:&quot;&quot;},{&quot;dropping-particle&quot;:&quot;&quot;,&quot;family&quot;:&quot;Syukur&quot;,&quot;given&quot;:&quot;Muhammad&quot;,&quot;non-dropping-particle&quot;:&quot;&quot;,&quot;parse-names&quot;:false,&quot;suffix&quot;:&quot;&quot;},{&quot;dropping-particle&quot;:&quot;&quot;,&quot;family&quot;:&quot;Justisa&quot;,&quot;given&quot;:&quot;Gita&quot;,&quot;non-dropping-particle&quot;:&quot;&quot;,&quot;parse-names&quot;:false,&quot;suffix&quot;:&quot;&quot;}],&quot;container-title&quot;:&quot;AABFJ&quot;,&quot;id&quot;:&quot;af7d7d34-1aa1-575b-aa17-41f48b9137c0&quot;,&quot;issued&quot;:{&quot;date-parts&quot;:[[&quot;2019&quot;]]},&quot;title&quot;:&quot;Do The Fraud Triangle Components Motivate Fraud In Indonesia?&quot;,&quot;type&quot;:&quot;article-journal&quot;,&quot;container-title-short&quot;:&quot;&quot;},&quot;suppress-author&quot;:1,&quot;uris&quot;:[&quot;http://www.mendeley.com/documents/?uuid=fed637df-93f5-443e-b350-d643a4ca1147&quot;],&quot;isTemporary&quot;:false,&quot;legacyDesktopId&quot;:&quot;fed637df-93f5-443e-b350-d643a4ca1147&quot;}]},{&quot;citationID&quot;:&quot;MENDELEY_CITATION_9a76598d-adb4-4ca2-a971-edbec84098d3&quot;,&quot;properties&quot;:{&quot;noteIndex&quot;:0},&quot;isEdited&quot;:true,&quot;manualOverride&quot;:{&quot;citeprocText&quot;:&quot;[5]&quot;,&quot;isManuallyOverridden&quot;:false,&quot;manualOverrideText&quot;:&quot;&quot;},&quot;citationTag&quot;:&quot;MENDELEY_CITATION_v3_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&quot;,&quot;citationItems&quot;:[{&quot;id&quot;:&quot;e2e3b8ec-f46b-5cfd-ae56-13ff46a026fb&quot;,&quot;itemData&quot;:{&quot;abstract&quot;:&quot;This study aims to empirically prove the effect of fraud diamonds in the form of pressure, opportunity, rationalization, and capability on the fraudulent financial statements. The data were collected from the financial reports of Islamic Commercial Banks in Indonesia for 2016-2021. And with purposive sampling, 48 samples were established. This study employs multiple linear regression. The results show that pressure and rationalization have positive and significant effect on the fraudulent financial statements, while opportunity and capability have positive but insignificant effect on fraudulent financial statements&quot;,&quot;author&quot;:[{&quot;dropping-particle&quot;:&quot;&quot;,&quot;family&quot;:&quot;Nadia&quot;,&quot;given&quot;:&quot;Nurun&quot;,&quot;non-dropping-particle&quot;:&quot;&quot;,&quot;parse-names&quot;:false,&quot;suffix&quot;:&quot;&quot;},{&quot;dropping-particle&quot;:&quot;&quot;,&quot;family&quot;:&quot;Nugraha&quot;,&quot;given&quot;:&quot;Nyata&quot;,&quot;non-dropping-particle&quot;:&quot;&quot;,&quot;parse-names&quot;:false,&quot;suffix&quot;:&quot;&quot;},{&quot;dropping-particle&quot;:&quot;&quot;,&quot;family&quot;:&quot;Sartono&quot;,&quot;given&quot;:&quot;&quot;,&quot;non-dropping-particle&quot;:&quot;&quot;,&quot;parse-names&quot;:false,&quot;suffix&quot;:&quot;&quot;}],&quot;container-title&quot;:&quot;Jurnal Akuntansi dan Governance&quot;,&quot;id&quot;:&quot;e2e3b8ec-f46b-5cfd-ae56-13ff46a026fb&quot;,&quot;issued&quot;:{&quot;date-parts&quot;:[[&quot;2023&quot;]]},&quot;title&quot;:&quot;Analisis Pengaruh Fraud Diamond Terhadap Kecurangan Laporan Keuangan Pada Bank Umum Syariah&quot;,&quot;type&quot;:&quot;article-journal&quot;,&quot;container-title-short&quot;:&quot;&quot;},&quot;suppress-author&quot;:1,&quot;uris&quot;:[&quot;http://www.mendeley.com/documents/?uuid=2f60f285-2105-4109-8b64-b03e4cd725e3&quot;],&quot;isTemporary&quot;:false,&quot;legacyDesktopId&quot;:&quot;2f60f285-2105-4109-8b64-b03e4cd725e3&quot;}]},{&quot;citationID&quot;:&quot;MENDELEY_CITATION_fb4c8db7-4317-4475-87a5-9e27adff6a5c&quot;,&quot;properties&quot;:{&quot;noteIndex&quot;:0},&quot;isEdited&quot;:false,&quot;manualOverride&quot;:{&quot;citeprocText&quot;:&quot;[25]&quot;,&quot;isManuallyOverridden&quot;:false,&quot;manualOverrideText&quot;:&quot;&quot;},&quot;citationTag&quot;:&quot;MENDELEY_CITATION_v3_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&quot;,&quot;citationItems&quot;:[{&quot;id&quot;:&quot;75b5dfa1-9cd7-57ea-a14e-f325aff7c8e5&quot;,&quot;itemData&quot;:{&quot;abstract&quot;:&quot;One of the characteristics that distinguish Islamic Commercial Banks from conventional banks is the existence of a sharia supervisory board (SSB) in an independent Islamic bank and is located parallel to the board of commissioners. SSB has an important and strategic role in implementing sharia in Islamic Banks. SSB is responsible for ensuring all Islamic Bank products and procedures comply with sharia principles. This research is entirely library research. The purpose of this research is to find out how the role of SSB in Islamic banking is related. The analytical method used is the content analysis method. The results of this study indicate that the SSB is an independent body consisting of muamalah sharia experts who also have knowledge in the banking sector at Islamic financial institutions and are in charge of overseeing the implementation of the decisions of the national sharia board at these Islamic financial institutions. SSB has an important and strategic role in implementing sharia principles in Islamic banking. SSB is responsible for ensuring all Islamic bank products and procedures are in accordance with sharia principles.&quot;,&quot;author&quot;:[{&quot;dropping-particle&quot;:&quot;&quot;,&quot;family&quot;:&quot;Ilyas&quot;,&quot;given&quot;:&quot;Rahmat&quot;,&quot;non-dropping-particle&quot;:&quot;&quot;,&quot;parse-names&quot;:false,&quot;suffix&quot;:&quot;&quot;}],&quot;container-title&quot;:&quot;JPS (Jurnal Perbankan Syariah)&quot;,&quot;id&quot;:&quot;75b5dfa1-9cd7-57ea-a14e-f325aff7c8e5&quot;,&quot;issued&quot;:{&quot;date-parts&quot;:[[&quot;2021&quot;]]},&quot;title&quot;:&quot;Peran Dewan Pengawas Syariah Dalam Perbankan Syariah&quot;,&quot;type&quot;:&quot;article-journal&quot;,&quot;container-title-short&quot;:&quot;&quot;},&quot;uris&quot;:[&quot;http://www.mendeley.com/documents/?uuid=006fce96-9a4b-4103-accf-5e52e5c2b40a&quot;],&quot;isTemporary&quot;:false,&quot;legacyDesktopId&quot;:&quot;006fce96-9a4b-4103-accf-5e52e5c2b40a&quot;}]},{&quot;citationID&quot;:&quot;MENDELEY_CITATION_0cf8e70d-4d93-4b69-b186-ec508d75952f&quot;,&quot;properties&quot;:{&quot;noteIndex&quot;:0},&quot;isEdited&quot;:true,&quot;manualOverride&quot;:{&quot;citeprocText&quot;:&quot;[26]&quot;,&quot;isManuallyOverridden&quot;:false,&quot;manualOverrideText&quot;:&quot;&quot;},&quot;citationTag&quot;:&quot;MENDELEY_CITATION_v3_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&quot;,&quot;citationItems&quot;:[{&quot;id&quot;:&quot;d23b75f1-f701-5288-bba9-c63da6e9a1c1&quot;,&quot;itemData&quot;:{&quot;abstract&quot;:&quot;Penelitian ini bertujuan untuk menguji pengaruh Komite Audit, Audit Internal, dan Ukuran Perusahaan terhadap Pengungkapan Pengungkapan di Perusahaan Perbankan yang Terdaftar di BEI 2018. Pengungkapan adalah variabel dependen dalam penelitian ini. Variabel independen dari penelitian ini adalah Komite Audit, Audit Internal dan Pengukuran Perusahaan. Populasi penelitian ini Populasi yang digunakan dalam penelitian ini adalah Perusahaan Perbankan yang terdaftar di BEI. Sampel yang dipilih Sampel dalam penelitian ini adalah, Metode Purposive Sampling. Subjek penelitian ini adalah perusahaan perbankan yang terdaftar di Bei yang berjumlah 33 Perusahaan setelah menggunakan metode Purposive sampling. Data dianalisis menggunakan analisis regresi logistik. Uji regresi logistik digunakan untuk memprediksi kejadian probabilitas. sebuah acara dengan mencocokkan data dengan logistik. Metode ini adalah model linier umum yang digunakan regresi binomial. untuk menguji pengaruh variabel independen terhadap variabel dependen. Hasil penelitian komite audit berpengaruh signifikan terhadap pengungkapan kecurangan pada perusahaan perbankan, audit internal tidak berpengaruh signifikan terhadap pengungkapan kecurangan pada perusahaan perbankan yang terdaftar di Bursa Efek Indonesia pada 2017-2018. Ukuran audit internal tidak memiliki dampak signifikan pada pengungkapan penipuan. Ukuran perusahaan berpengaruh signifikan terhadap pengungkapan kecurangan pada Perusahaan Perbankan yang terdaftar di Bursa Efek Indonesia pada 2017-2018. Semakin besar ukuran perusahaan, semakin tinggi pengungkapan penipuan, dan sebaliknya, semakin kecil ukuran perusahaan, semakin rendah pengungkapan penipuan.&quot;,&quot;author&quot;:[{&quot;dropping-particle&quot;:&quot;&quot;,&quot;family&quot;:&quot;Mardani&quot;,&quot;given&quot;:&quot;&quot;,&quot;non-dropping-particle&quot;:&quot;&quot;,&quot;parse-names&quot;:false,&quot;suffix&quot;:&quot;&quot;},{&quot;dropping-particle&quot;:&quot;&quot;,&quot;family&quot;:&quot;Basri&quot;,&quot;given&quot;:&quot;Yesi Mutia&quot;,&quot;non-dropping-particle&quot;:&quot;&quot;,&quot;parse-names&quot;:false,&quot;suffix&quot;:&quot;&quot;},{&quot;dropping-particle&quot;:&quot;&quot;,&quot;family&quot;:&quot;Rasuli&quot;,&quot;given&quot;:&quot;M&quot;,&quot;non-dropping-particle&quot;:&quot;&quot;,&quot;parse-names&quot;:false,&quot;suffix&quot;:&quot;&quot;}],&quot;container-title&quot;:&quot;Jurnal Al-Iqtishad&quot;,&quot;id&quot;:&quot;d23b75f1-f701-5288-bba9-c63da6e9a1c1&quot;,&quot;issued&quot;:{&quot;date-parts&quot;:[[&quot;2020&quot;]]},&quot;title&quot;:&quot;Pengaruh Komite Audit, Audit Internal, Dan Ukuran Perusahaan Terhadap Pengungkapan Kecurangan Pada Perusahaan Perbankan Yang Terdaftar Di Bei 2018&quot;,&quot;type&quot;:&quot;article-journal&quot;,&quot;container-title-short&quot;:&quot;&quot;},&quot;suppress-author&quot;:1,&quot;uris&quot;:[&quot;http://www.mendeley.com/documents/?uuid=ad3454d8-cf66-49ac-bee4-c54343761841&quot;],&quot;isTemporary&quot;:false,&quot;legacyDesktopId&quot;:&quot;ad3454d8-cf66-49ac-bee4-c54343761841&quot;}]},{&quot;citationID&quot;:&quot;MENDELEY_CITATION_bb549a10-0c5f-43e5-b5e0-26c3b1550fbe&quot;,&quot;properties&quot;:{&quot;noteIndex&quot;:0},&quot;isEdited&quot;:true,&quot;manualOverride&quot;:{&quot;citeprocText&quot;:&quot;[6]&quot;,&quot;isManuallyOverridden&quot;:false,&quot;manualOverrideText&quot;:&quot;&quot;},&quot;citationTag&quot;:&quot;MENDELEY_CITATION_v3_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&quot;,&quot;citationItems&quot;:[{&quot;id&quot;:&quot;bf21025f-dc48-5429-824c-49af61197a4c&quot;,&quot;itemData&quot;:{&quot;abstract&quot;:&quot;This study purpose to determine the effectiveness of the structure of good corporate governance on fraud prevention at Islamic Banks in Indonesia. The data used in this study are secondary data in the form of a sharia bank of good corporate governance report which has been published in the period of 2017 to 2021. The population in this study is 14 sharia banks. The method used in determining the sample is purposive sampling which includes Islamic banks that have reported good corporate governance (N = 70 and T = 5 years). This study uses panel data regression analysis techniques. The results of the model testing show that: 1) the board of commissioners negatively and significantly influences fraud prevention, 2) the board of directors influences fraud prevention positively and significantly, 3) the sharia supervisory board influences fraud prevention positively and significantly, 4) the audit committee negatively influences the prevention of fraud negatively but not significantly and 5) the board of commissioners, board of directors, sharia supervisory board and audit committee simultaneously influences the prevention of fraud negatively and significantly&quot;,&quot;author&quot;:[{&quot;dropping-particle&quot;:&quot;&quot;,&quot;family&quot;:&quot;Haria&quot;,&quot;given&quot;:&quot;Saputri&quot;,&quot;non-dropping-particle&quot;:&quot;&quot;,&quot;parse-names&quot;:false,&quot;suffix&quot;:&quot;&quot;},{&quot;dropping-particle&quot;:&quot;&quot;,&quot;family&quot;:&quot;Candra&quot;,&quot;given&quot;:&quot;Hendra&quot;,&quot;non-dropping-particle&quot;:&quot;&quot;,&quot;parse-names&quot;:false,&quot;suffix&quot;:&quot;&quot;}],&quot;container-title&quot;:&quot;Jurnal Ekualisasi&quot;,&quot;id&quot;:&quot;bf21025f-dc48-5429-824c-49af61197a4c&quot;,&quot;issued&quot;:{&quot;date-parts&quot;:[[&quot;2023&quot;]]},&quot;title&quot;:&quot;Efektifitas Struktur Good Corporate Governance Terhadap Upaya Pencegahan Fraud Pada Bank Umum Syariah Di Indonesia&quot;,&quot;type&quot;:&quot;article-journal&quot;,&quot;container-title-short&quot;:&quot;&quot;},&quot;suppress-author&quot;:1,&quot;uris&quot;:[&quot;http://www.mendeley.com/documents/?uuid=615fce8c-63cf-4899-8fd4-437c6a860969&quot;],&quot;isTemporary&quot;:false,&quot;legacyDesktopId&quot;:&quot;615fce8c-63cf-4899-8fd4-437c6a860969&quot;}]},{&quot;citationID&quot;:&quot;MENDELEY_CITATION_ed16f6a7-8fb3-4887-aa1b-9b50fd44fa17&quot;,&quot;properties&quot;:{&quot;noteIndex&quot;:0},&quot;isEdited&quot;:true,&quot;manualOverride&quot;:{&quot;citeprocText&quot;:&quot;[17]&quot;,&quot;isManuallyOverridden&quot;:false,&quot;manualOverrideText&quot;:&quot;&quot;},&quot;citationTag&quot;:&quot;MENDELEY_CITATION_v3_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&quot;,&quot;citationItems&quot;:[{&quot;id&quot;:&quot;6e241f9d-2dd7-55dd-8925-292493030f7d&quot;,&quot;itemData&quot;:{&quot;abstract&quot;:&quot;This study aims to analyze the influence of earnings management and corporate governance on fraudulent financial statements. This research was conducted again to review the influence of earnings management and corporate governance on fraud. The population in this study is amanufacturing company listed on the Indonesian stock exchange. Based on the purposive sampling method obtained by 50 companies. The number ofobservations is 150 observations. The analysis used is logistic regression. The results in this study indicate that earnings management as measured by discretionary accruals and unexpected revenue per employee proves that there is no influence onfraudulent financial statements. Corporate governance as measured by managerial ownership, institutional ownership, board of commissioners, independent commissioners, independent audit committees does not affect on fraudulent financial statements.&quot;,&quot;author&quot;:[{&quot;dropping-particle&quot;:&quot;&quot;,&quot;family&quot;:&quot;Kurniawan&quot;,&quot;given&quot;:&quot;Alam Ashari&quot;,&quot;non-dropping-particle&quot;:&quot;&quot;,&quot;parse-names&quot;:false,&quot;suffix&quot;:&quot;&quot;},{&quot;dropping-particle&quot;:&quot;&quot;,&quot;family&quot;:&quot;Hutadjulu&quot;,&quot;given&quot;:&quot;Linda Y.&quot;,&quot;non-dropping-particle&quot;:&quot;&quot;,&quot;parse-names&quot;:false,&quot;suffix&quot;:&quot;&quot;},{&quot;dropping-particle&quot;:&quot;&quot;,&quot;family&quot;:&quot;Simanjuntak&quot;,&quot;given&quot;:&quot;Aaron M. A&quot;,&quot;non-dropping-particle&quot;:&quot;&quot;,&quot;parse-names&quot;:false,&quot;suffix&quot;:&quot;&quot;}],&quot;container-title&quot;:&quot;Jurnal Akuntansi Dan Keuangan Daerah&quot;,&quot;id&quot;:&quot;6e241f9d-2dd7-55dd-8925-292493030f7d&quot;,&quot;issued&quot;:{&quot;date-parts&quot;:[[&quot;2020&quot;]]},&quot;title&quot;:&quot;Pengaruh Manajemen Laba Dan Corporate Governance Terhadap Kecurangan Laporan Keuangan&quot;,&quot;type&quot;:&quot;article-journal&quot;,&quot;container-title-short&quot;:&quot;&quot;},&quot;suppress-author&quot;:1,&quot;uris&quot;:[&quot;http://www.mendeley.com/documents/?uuid=48e38625-c31a-4300-8b1b-ab05f98c2195&quot;],&quot;isTemporary&quot;:false,&quot;legacyDesktopId&quot;:&quot;48e38625-c31a-4300-8b1b-ab05f98c2195&quot;}]},{&quot;citationID&quot;:&quot;MENDELEY_CITATION_1cb3b93f-5c1c-42b7-85cf-afb11895bb57&quot;,&quot;properties&quot;:{&quot;noteIndex&quot;:0},&quot;isEdited&quot;:false,&quot;manualOverride&quot;:{&quot;citeprocText&quot;:&quot;[16]&quot;,&quot;isManuallyOverridden&quot;:false,&quot;manualOverrideText&quot;:&quot;&quot;},&quot;citationTag&quot;:&quot;MENDELEY_CITATION_v3_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&quot;,&quot;citationItems&quot;:[{&quot;id&quot;:&quot;afba6830-e2e1-5774-95f7-623d81c7bd2e&quot;,&quot;itemData&quot;:{&quot;abstract&quot;:&quot;This study aims to test the influence of diamond fraud elements, namely pressure, opportunity, rationalization, and capability to the probability of financial statement fraud. This study uses secondary data from the annual report of companies listed on the Indonesia Stock Exchange. Using purposive sampling method, a total of 448 samples were taken from the manufacturing sector which published its annual report in 2016-2019. This study uses logistics regression analysis method to test the element of diamond fraud projected with financial stability, quality of external auditor, composition of independent board of commissioners, change of auditor, and changes of director to the probability of financial statement fraud. The results showed that financial stability has no influence on the probability of financial statement fraud. Then the quality of external auditors has a negative influence on the probability of financial statement fraud, as well as the composition of the board of commissioners that has a negative influence on the probability of financial statement fraud. Furthermore, the change of auditors has no influence on the probability of financial statement fraud and lastly the change of directors has a negative influence on the probability of financial statement fraud.&quot;,&quot;author&quot;:[{&quot;dropping-particle&quot;:&quot;&quot;,&quot;family&quot;:&quot;Adesya&quot;,&quot;given&quot;:&quot;Kurnia Purnama&quot;,&quot;non-dropping-particle&quot;:&quot;&quot;,&quot;parse-names&quot;:false,&quot;suffix&quot;:&quot;&quot;},{&quot;dropping-particle&quot;:&quot;&quot;,&quot;family&quot;:&quot;Dewayanto&quot;,&quot;given&quot;:&quot;Totok&quot;,&quot;non-dropping-particle&quot;:&quot;&quot;,&quot;parse-names&quot;:false,&quot;suffix&quot;:&quot;&quot;}],&quot;container-title&quot;:&quot;Diponegoro Journal of Accounting&quot;,&quot;id&quot;:&quot;afba6830-e2e1-5774-95f7-623d81c7bd2e&quot;,&quot;issued&quot;:{&quot;date-parts&quot;:[[&quot;2021&quot;]]},&quot;title&quot;:&quot;Analisis Financial Statement Fraud Menggunakan Perspektif Teori Fraud Diamond (Studi Empiris pada Perusahaan yang Terdaftar di Bursa Efek Indonesia Bergerak di Sektor Manufaktur Tahun 2016-2019&quot;,&quot;type&quot;:&quot;article-journal&quot;,&quot;container-title-short&quot;:&quot;&quot;},&quot;uris&quot;:[&quot;http://www.mendeley.com/documents/?uuid=bb62a441-dd0a-4ad8-8cf0-f4393788dcb5&quot;],&quot;isTemporary&quot;:false,&quot;legacyDesktopId&quot;:&quot;bb62a441-dd0a-4ad8-8cf0-f4393788dcb5&quot;}]},{&quot;citationID&quot;:&quot;MENDELEY_CITATION_b2523a58-5084-4914-a794-d462989448d6&quot;,&quot;properties&quot;:{&quot;noteIndex&quot;:0},&quot;isEdited&quot;:false,&quot;manualOverride&quot;:{&quot;citeprocText&quot;:&quot;[27]&quot;,&quot;isManuallyOverridden&quot;:false,&quot;manualOverrideText&quot;:&quot;&quot;},&quot;citationTag&quot;:&quot;MENDELEY_CITATION_v3_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&quot;,&quot;citationItems&quot;:[{&quot;id&quot;:&quot;dcc62f91-d848-5f6a-a537-c01245f5584f&quot;,&quot;itemData&quot;:{&quot;abstract&quot;:&quot;Financial statements become an important instrument in the operations of a company. The financial statements reflected to the company’s financialcondition. However, there are many loopholes in the financial statements that may provide opportunities for management or certain people to commit fraud in the financial statements. This study was conducted to analyze the effect of The Fraud Diamond developed by Wolfe and Hermanson (2004). These variables are external pressure, financial stability, financial targets, ineffective monitoring, rationalization, and capability with dependent variable is fraudulent financial reporting was proxied by earnings management.The population in this study were banking companies listed in Indonesia Stock Exchange with the sample used in this study are 39 banking companies that listed in Indonesia Stock Exchange during the period 2015-2019. The type of data used are secondary data, in the form of annual reports of companies listed on the Stock Exchange during the period 2015-2019. Hypothesis testing was conducted using multiple regression with IBM SPSS 21 software.The result showed that the variables of external pressure which proxied by Debt Leverage and capability which is proxied by the ratio of independent board shown to negative effect and significant to fraudulent financial reporting. Meanwhile, variables of financial stability was proxied by Loan to Deposit ratio,financial target which is proxied by Return on Assets, ineffective monitoring which is proxied by audit quality, and rationalization was proxied by change in external auditor shown negative but nonsignificant effect to fraudulent financial reporting.&quot;,&quot;author&quot;:[{&quot;dropping-particle&quot;:&quot;&quot;,&quot;family&quot;:&quot;Alvionika&quot;,&quot;given&quot;:&quot;Patricia&quot;,&quot;non-dropping-particle&quot;:&quot;&quot;,&quot;parse-names&quot;:false,&quot;suffix&quot;:&quot;&quot;},{&quot;dropping-particle&quot;:&quot;&quot;,&quot;family&quot;:&quot;Meiranto&quot;,&quot;given&quot;:&quot;Wahyu&quot;,&quot;non-dropping-particle&quot;:&quot;&quot;,&quot;parse-names&quot;:false,&quot;suffix&quot;:&quot;&quot;}],&quot;container-title&quot;:&quot;Diponegoro Journal of Accounting&quot;,&quot;id&quot;:&quot;dcc62f91-d848-5f6a-a537-c01245f5584f&quot;,&quot;issued&quot;:{&quot;date-parts&quot;:[[&quot;2021&quot;]]},&quot;title&quot;:&quot;Analisis Kecurangan Pelaporan Keuangan Berdasarkan Fraud Diamond Theory (Studi Empiris pada Perusahaan Perbankan yang Terdaftar di BEI Tahun 2015-2019)&quot;,&quot;type&quot;:&quot;article-journal&quot;,&quot;container-title-short&quot;:&quot;&quot;},&quot;uris&quot;:[&quot;http://www.mendeley.com/documents/?uuid=6dcf549f-98f5-4e78-9838-9a04d129d091&quot;],&quot;isTemporary&quot;:false,&quot;legacyDesktopId&quot;:&quot;6dcf549f-98f5-4e78-9838-9a04d129d091&quot;}]},{&quot;citationID&quot;:&quot;MENDELEY_CITATION_6887ba2e-2adf-43ec-92c6-fed9e0cf804e&quot;,&quot;properties&quot;:{&quot;noteIndex&quot;:0},&quot;isEdited&quot;:false,&quot;manualOverride&quot;:{&quot;citeprocText&quot;:&quot;[20]&quot;,&quot;isManuallyOverridden&quot;:false,&quot;manualOverrideText&quot;:&quot;&quot;},&quot;citationTag&quot;:&quot;MENDELEY_CITATION_v3_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&quot;,&quot;citationItems&quot;:[{&quot;id&quot;:&quot;a590a956-97ab-599b-9818-64e95d966c40&quot;,&quot;itemData&quot;:{&quot;abstract&quot;:&quot;… Stability, Financial Target and Audit Quality on Fraudulent Financial Statements of fraud in financial statements by using Fraud Diamond analysis. The data used is secondary data. The …&quot;,&quot;author&quot;:[{&quot;dropping-particle&quot;:&quot;&quot;,&quot;family&quot;:&quot;Indarti&quot;,&quot;given&quot;:&quot;&quot;,&quot;non-dropping-particle&quot;:&quot;&quot;,&quot;parse-names&quot;:false,&quot;suffix&quot;:&quot;&quot;},{&quot;dropping-particle&quot;:&quot;&quot;,&quot;family&quot;:&quot;Apriliyani&quot;,&quot;given&quot;:&quot;Ika Bery&quot;,&quot;non-dropping-particle&quot;:&quot;&quot;,&quot;parse-names&quot;:false,&quot;suffix&quot;:&quot;&quot;},{&quot;dropping-particle&quot;:&quot;&quot;,&quot;family&quot;:&quot;Onasis&quot;,&quot;given&quot;:&quot;Dini&quot;,&quot;non-dropping-particle&quot;:&quot;&quot;,&quot;parse-names&quot;:false,&quot;suffix&quot;:&quot;&quot;}],&quot;container-title&quot;:&quot;Jurnal Akuntansi Kompetif&quot;,&quot;id&quot;:&quot;a590a956-97ab-599b-9818-64e95d966c40&quot;,&quot;issued&quot;:{&quot;date-parts&quot;:[[&quot;2022&quot;]]},&quot;title&quot;:&quot;Pengaruh Financial Stability, Financial Target dan Kualitas Audit Terhadap Fraudulent Financial Statement pada Perusahaan Perbankan di Bursa Efek Indonesia Periode 2019-2020&quot;,&quot;type&quot;:&quot;article-journal&quot;,&quot;container-title-short&quot;:&quot;&quot;},&quot;uris&quot;:[&quot;http://www.mendeley.com/documents/?uuid=48d780bb-0be1-4ecd-941a-5d786417e7d5&quot;],&quot;isTemporary&quot;:false,&quot;legacyDesktopId&quot;:&quot;48d780bb-0be1-4ecd-941a-5d786417e7d5&quot;}]},{&quot;citationID&quot;:&quot;MENDELEY_CITATION_ad1c21bf-8342-409b-b9b4-8b248694506e&quot;,&quot;properties&quot;:{&quot;noteIndex&quot;:0},&quot;isEdited&quot;:false,&quot;manualOverride&quot;:{&quot;citeprocText&quot;:&quot;[13]&quot;,&quot;isManuallyOverridden&quot;:false,&quot;manualOverrideText&quot;:&quot;&quot;},&quot;citationTag&quot;:&quot;MENDELEY_CITATION_v3_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&quot;,&quot;citationItems&quot;:[{&quot;id&quot;:&quot;31012fad-768c-5b94-a675-2efb66dfcebd&quot;,&quot;itemData&quot;:{&quot;abstract&quot;:&quot;Pada penelitian ini memiliki tujuan yaitu untuk mengetahui pengaruh pengungkapan corporate governance yang meliputi dewan komisaris (BOC), komisaris independen (BOC_IND), komite audit (AC), audit internal (IA) dan KAP big four terhadap indikasi fraud dalam pelaporan keuangan. Populasi pada penelitian ini adalah perusahaan sektor keuangan non bank yang terdaftar di Bursa Efek Indonesia dari tahun 2016-2018. Teknik pengambilan sampel menggunakan purposive sampling sebanyak 108 perusahaan. Metode analisis data menggunakan regresi logistik dengan memperhatikan uji kelayakan model (goodness of fit test) melalui Hosmer and Lameshow test, pengujian model secara simultan yaitu menggunakan Omnibus Test of Model Coefficient, dan uji hipotesis melalui nilai variable in the equation. Hasil penelitian menunjukan bahwa dewan komisaris (BOC) dan KAP big four memiliki pengaruh positif dan signifikan terhadap indikasi fraud dalam pelaporan keuangan. Sedangkan untuk variabel komisaris independen (BOC_IND) memiliki pengaruh negatif dan signifikan terhadap indikasi fraud. Pada variabel komite audit (AC) dan audit internal (IA) tidak memiliki pengaruh terhadap indikasi fraud dalam pelaporan keuangan&quot;,&quot;author&quot;:[{&quot;dropping-particle&quot;:&quot;&quot;,&quot;family&quot;:&quot;Sari&quot;,&quot;given&quot;:&quot;Pratiwi Nila&quot;,&quot;non-dropping-particle&quot;:&quot;&quot;,&quot;parse-names&quot;:false,&quot;suffix&quot;:&quot;&quot;},{&quot;dropping-particle&quot;:&quot;&quot;,&quot;family&quot;:&quot;Husadha&quot;,&quot;given&quot;:&quot;Cahyadi&quot;,&quot;non-dropping-particle&quot;:&quot;&quot;,&quot;parse-names&quot;:false,&quot;suffix&quot;:&quot;&quot;}],&quot;container-title&quot;:&quot;Jurnal Ilmiah Akuntansi dan Manajemen&quot;,&quot;id&quot;:&quot;31012fad-768c-5b94-a675-2efb66dfcebd&quot;,&quot;issued&quot;:{&quot;date-parts&quot;:[[&quot;2020&quot;]]},&quot;title&quot;:&quot;Pengungkapan Corporate Governance Terhadap Indikasi Fraud Dalam Pelaporan Keuangan&quot;,&quot;type&quot;:&quot;article-journal&quot;,&quot;container-title-short&quot;:&quot;&quot;},&quot;uris&quot;:[&quot;http://www.mendeley.com/documents/?uuid=e29effb5-4b5e-40ba-aa41-31bf997664b2&quot;],&quot;isTemporary&quot;:false,&quot;legacyDesktopId&quot;:&quot;e29effb5-4b5e-40ba-aa41-31bf997664b2&quot;}]},{&quot;citationID&quot;:&quot;MENDELEY_CITATION_13472b0e-6a8b-47c1-895f-825d1a6c7007&quot;,&quot;properties&quot;:{&quot;noteIndex&quot;:0},&quot;isEdited&quot;:false,&quot;manualOverride&quot;:{&quot;citeprocText&quot;:&quot;[20]&quot;,&quot;isManuallyOverridden&quot;:false,&quot;manualOverrideText&quot;:&quot;&quot;},&quot;citationTag&quot;:&quot;MENDELEY_CITATION_v3_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&quot;,&quot;citationItems&quot;:[{&quot;id&quot;:&quot;a590a956-97ab-599b-9818-64e95d966c40&quot;,&quot;itemData&quot;:{&quot;abstract&quot;:&quot;… Stability, Financial Target and Audit Quality on Fraudulent Financial Statements of fraud in financial statements by using Fraud Diamond analysis. The data used is secondary data. The …&quot;,&quot;author&quot;:[{&quot;dropping-particle&quot;:&quot;&quot;,&quot;family&quot;:&quot;Indarti&quot;,&quot;given&quot;:&quot;&quot;,&quot;non-dropping-particle&quot;:&quot;&quot;,&quot;parse-names&quot;:false,&quot;suffix&quot;:&quot;&quot;},{&quot;dropping-particle&quot;:&quot;&quot;,&quot;family&quot;:&quot;Apriliyani&quot;,&quot;given&quot;:&quot;Ika Bery&quot;,&quot;non-dropping-particle&quot;:&quot;&quot;,&quot;parse-names&quot;:false,&quot;suffix&quot;:&quot;&quot;},{&quot;dropping-particle&quot;:&quot;&quot;,&quot;family&quot;:&quot;Onasis&quot;,&quot;given&quot;:&quot;Dini&quot;,&quot;non-dropping-particle&quot;:&quot;&quot;,&quot;parse-names&quot;:false,&quot;suffix&quot;:&quot;&quot;}],&quot;container-title&quot;:&quot;Jurnal Akuntansi Kompetif&quot;,&quot;id&quot;:&quot;a590a956-97ab-599b-9818-64e95d966c40&quot;,&quot;issued&quot;:{&quot;date-parts&quot;:[[&quot;2022&quot;]]},&quot;title&quot;:&quot;Pengaruh Financial Stability, Financial Target dan Kualitas Audit Terhadap Fraudulent Financial Statement pada Perusahaan Perbankan di Bursa Efek Indonesia Periode 2019-2020&quot;,&quot;type&quot;:&quot;article-journal&quot;,&quot;container-title-short&quot;:&quot;&quot;},&quot;uris&quot;:[&quot;http://www.mendeley.com/documents/?uuid=48d780bb-0be1-4ecd-941a-5d786417e7d5&quot;],&quot;isTemporary&quot;:false,&quot;legacyDesktopId&quot;:&quot;48d780bb-0be1-4ecd-941a-5d786417e7d5&quot;}]},{&quot;citationID&quot;:&quot;MENDELEY_CITATION_8bb88c6e-830e-4207-a3c0-1f0f18399f3f&quot;,&quot;properties&quot;:{&quot;noteIndex&quot;:0},&quot;isEdited&quot;:false,&quot;manualOverride&quot;:{&quot;citeprocText&quot;:&quot;[28]&quot;,&quot;isManuallyOverridden&quot;:false,&quot;manualOverrideText&quot;:&quot;&quot;},&quot;citationTag&quot;:&quot;MENDELEY_CITATION_v3_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&quot;,&quot;citationItems&quot;:[{&quot;id&quot;:&quot;695f1ef1-1907-5167-912e-e673ec651c15&quot;,&quot;itemData&quot;:{&quot;author&quot;:[{&quot;dropping-particle&quot;:&quot;&quot;,&quot;family&quot;:&quot;Bahri&quot;,&quot;given&quot;:&quot;S&quot;,&quot;non-dropping-particle&quot;:&quot;&quot;,&quot;parse-names&quot;:false,&quot;suffix&quot;:&quot;&quot;}],&quot;id&quot;:&quot;695f1ef1-1907-5167-912e-e673ec651c15&quot;,&quot;issued&quot;:{&quot;date-parts&quot;:[[&quot;2018&quot;]]},&quot;publisher&quot;:&quot;CV Andi Offset&quot;,&quot;title&quot;:&quot;Metodologi Penelitian Bisnis: Lengkap dengan Teknik Pengelolaan Data SPSS&quot;,&quot;type&quot;:&quot;book&quot;,&quot;container-title-short&quot;:&quot;&quot;},&quot;uris&quot;:[&quot;http://www.mendeley.com/documents/?uuid=1fa0c0d5-2adf-47d9-84b8-a0d013a1fe75&quot;],&quot;isTemporary&quot;:false,&quot;legacyDesktopId&quot;:&quot;1fa0c0d5-2adf-47d9-84b8-a0d013a1fe75&quot;}]},{&quot;citationID&quot;:&quot;MENDELEY_CITATION_d14f64a9-d970-4350-8c25-797f0971f3d5&quot;,&quot;properties&quot;:{&quot;noteIndex&quot;:0},&quot;isEdited&quot;:false,&quot;manualOverride&quot;:{&quot;isManuallyOverridden&quot;:false,&quot;citeprocText&quot;:&quot;[29:129]&quot;,&quot;manualOverrideText&quot;:&quot;&quot;},&quot;citationItems&quot;:[{&quot;displayAs&quot;:&quot;original&quot;,&quot;label&quot;:&quot;page&quot;,&quot;id&quot;:&quot;f67bfa10-4891-3bb0-89b0-a6145f326940&quot;,&quot;itemData&quot;:{&quot;type&quot;:&quot;book&quot;,&quot;id&quot;:&quot;f67bfa10-4891-3bb0-89b0-a6145f326940&quot;,&quot;title&quot;:&quot;Metode Penelitian: Analisis Kausal-Regresi&quot;,&quot;author&quot;:[{&quot;family&quot;:&quot;Sulistyorini&quot;,&quot;given&quot;:&quot;Utami Tri&quot;,&quot;parse-names&quot;:false,&quot;dropping-particle&quot;:&quot;&quot;,&quot;non-dropping-particle&quot;:&quot;&quot;}],&quot;issued&quot;:{&quot;date-parts&quot;:[[2018]]},&quot;publisher-place&quot;:&quot;Semarang&quot;,&quot;publisher&quot;:&quot;Badan Penerbit Polines&quot;,&quot;container-title-short&quot;:&quot;&quot;},&quot;isTemporary&quot;:false,&quot;locator&quot;:&quot;&quot;,&quot;prefix&quot;:&quot;&quot;,&quot;suffix&quot;:&quot;:129&quot;}],&quot;citationTag&quot;:&quot;MENDELEY_CITATION_v3_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&quot;},{&quot;citationID&quot;:&quot;MENDELEY_CITATION_9a40e1af-1499-4d81-8bed-85add7848366&quot;,&quot;properties&quot;:{&quot;noteIndex&quot;:0},&quot;isEdited&quot;:true,&quot;manualOverride&quot;:{&quot;citeprocText&quot;:&quot;[30:148]&quot;,&quot;isManuallyOverridden&quot;:false,&quot;manualOverrideText&quot;:&quot;&quot;},&quot;citationTag&quot;:&quot;MENDELEY_CITATION_v3_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&quot;,&quot;citationItems&quot;:[{&quot;id&quot;:&quot;a44529c7-cab3-5abd-b52a-2f138fd03f80&quot;,&quot;itemData&quot;:{&quot;author&quot;:[{&quot;dropping-particle&quot;:&quot;&quot;,&quot;family&quot;:&quot;Ghozali&quot;,&quot;given&quot;:&quot;Imam&quot;,&quot;non-dropping-particle&quot;:&quot;&quot;,&quot;parse-names&quot;:false,&quot;suffix&quot;:&quot;&quot;},{&quot;dropping-particle&quot;:&quot;&quot;,&quot;family&quot;:&quot;Ratmono&quot;,&quot;given&quot;:&quot;Dwi&quot;,&quot;non-dropping-particle&quot;:&quot;&quot;,&quot;parse-names&quot;:false,&quot;suffix&quot;:&quot;&quot;}],&quot;id&quot;:&quot;a44529c7-cab3-5abd-b52a-2f138fd03f80&quot;,&quot;issued&quot;:{&quot;date-parts&quot;:[[&quot;2018&quot;]]},&quot;publisher-place&quot;:&quot;Semarang&quot;,&quot;title&quot;:&quot;Analisis Multivariat Dan Ekonometrika&quot;,&quot;type&quot;:&quot;book&quot;,&quot;container-title-short&quot;:&quot;&quot;},&quot;suffix&quot;:&quot;:148&quot;,&quot;suppress-author&quot;:1,&quot;uris&quot;:[&quot;http://www.mendeley.com/documents/?uuid=84b48de9-a398-4990-b990-6c77246a493a&quot;],&quot;isTemporary&quot;:false,&quot;legacyDesktopId&quot;:&quot;84b48de9-a398-4990-b990-6c77246a493a&quot;}]},{&quot;citationID&quot;:&quot;MENDELEY_CITATION_9a1ea962-457f-4818-b8e0-be25ce7d745c&quot;,&quot;properties&quot;:{&quot;noteIndex&quot;:0},&quot;isEdited&quot;:true,&quot;manualOverride&quot;:{&quot;citeprocText&quot;:&quot;[31]&quot;,&quot;isManuallyOverridden&quot;:false,&quot;manualOverrideText&quot;:&quot;&quot;},&quot;citationTag&quot;:&quot;MENDELEY_CITATION_v3_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&quot;,&quot;citationItems&quot;:[{&quot;id&quot;:&quot;07e52e86-99c8-5b81-948b-9aeb1a7eb19e&quot;,&quot;itemData&quot;:{&quot;abstract&quot;:&quot;Penelitian ini bertujuan untuk menemukan bukti empiris pengaruh Islamic Corporate Governance terhadap kecurangan laporan keuangan pada Bank Syariah di Indonesia. Islamic Corporate Governance diproksikan dalam analisis konten yang dijadikan sebagai 6 variabel independen antara lain dewan pengawas syariah, dewan komisaris, dewan direksi, dewan komite, pengendalian internal dan manajemen risiko. Penelitian ini menggunakan populasi pada Bank Syariah yang terdaftar pada Otoritas Jasa Keuangan (OJK) periode 2010-2020 dengan menggunakan teknik purposive sampling yaitu pemilihan sampel pada Bank Syariah yang konsisten mempublikasikan laporan tahunan yang memuat laporan Corporate Governance sebanyak 99 sampel. Data penelitian menggunakan data sekunder berupa laporan keuangan tahunan yang memuat laporan corporate governance. Analisis data penelitian ini menggunakan analisis regresi berganda dengan pendekatan Structural Equation Model (SEM) melalui software WarpPLS 3.0. Hasil penelitian ini menemukan bahwa dewan pengawas syariah berpengaruh terhadap kecurangan laporan keuangan pada Bank Syariah, sedangkan pada variabel lain seperti dewan komisaris, dewan direksi, dewan komite, pengendalian internal dan manajemen risiko terbukti tidak mempengaruhi kecurangan laporan keuangan pada Bank Syariah. Diharapkan hasil penelitian ini mampu menjadi acuan dalam memprediksi dan mendeteksi secara dini faktor yang memicu ataupun mencegah kecurangan khususnya pada laporan keuangan.&quot;,&quot;author&quot;:[{&quot;dropping-particle&quot;:&quot;&quot;,&quot;family&quot;:&quot;Putriana&quot;,&quot;given&quot;:&quot;Astia&quot;,&quot;non-dropping-particle&quot;:&quot;&quot;,&quot;parse-names&quot;:false,&quot;suffix&quot;:&quot;&quot;},{&quot;dropping-particle&quot;:&quot;&quot;,&quot;family&quot;:&quot;Abdillah&quot;,&quot;given&quot;:&quot;M. Riduan&quot;,&quot;non-dropping-particle&quot;:&quot;&quot;,&quot;parse-names&quot;:false,&quot;suffix&quot;:&quot;&quot;},{&quot;dropping-particle&quot;:&quot;&quot;,&quot;family&quot;:&quot;Anjaswari&quot;,&quot;given&quot;:&quot;Gati&quot;,&quot;non-dropping-particle&quot;:&quot;&quot;,&quot;parse-names&quot;:false,&quot;suffix&quot;:&quot;&quot;},{&quot;dropping-particle&quot;:&quot;&quot;,&quot;family&quot;:&quot;Fitriyani&quot;,&quot;given&quot;:&quot;Yuli&quot;,&quot;non-dropping-particle&quot;:&quot;&quot;,&quot;parse-names&quot;:false,&quot;suffix&quot;:&quot;&quot;}],&quot;container-title&quot;:&quot;Jurnal Ekonomi Bisnis, Manajemen dan Akuntansi (JEBMA)&quot;,&quot;id&quot;:&quot;07e52e86-99c8-5b81-948b-9aeb1a7eb19e&quot;,&quot;issued&quot;:{&quot;date-parts&quot;:[[&quot;2024&quot;]]},&quot;title&quot;:&quot;Islamic Corporate Governance dan Kecurangan Laporan Keuangan pada Bank Syariah di Indonesia: Analisis Konten&quot;,&quot;type&quot;:&quot;article-journal&quot;,&quot;container-title-short&quot;:&quot;&quot;},&quot;suppress-author&quot;:1,&quot;uris&quot;:[&quot;http://www.mendeley.com/documents/?uuid=b415a002-bd1e-43a4-9c96-60e40961a2ea&quot;],&quot;isTemporary&quot;:false,&quot;legacyDesktopId&quot;:&quot;b415a002-bd1e-43a4-9c96-60e40961a2ea&quot;}]},{&quot;citationID&quot;:&quot;MENDELEY_CITATION_a3bbb6a3-99ed-42ea-b9a8-2c14ce4682fb&quot;,&quot;properties&quot;:{&quot;noteIndex&quot;:0},&quot;isEdited&quot;:true,&quot;manualOverride&quot;:{&quot;citeprocText&quot;:&quot;[6]&quot;,&quot;isManuallyOverridden&quot;:false,&quot;manualOverrideText&quot;:&quot;&quot;},&quot;citationTag&quot;:&quot;MENDELEY_CITATION_v3_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&quot;,&quot;citationItems&quot;:[{&quot;id&quot;:&quot;bf21025f-dc48-5429-824c-49af61197a4c&quot;,&quot;itemData&quot;:{&quot;abstract&quot;:&quot;This study purpose to determine the effectiveness of the structure of good corporate governance on fraud prevention at Islamic Banks in Indonesia. The data used in this study are secondary data in the form of a sharia bank of good corporate governance report which has been published in the period of 2017 to 2021. The population in this study is 14 sharia banks. The method used in determining the sample is purposive sampling which includes Islamic banks that have reported good corporate governance (N = 70 and T = 5 years). This study uses panel data regression analysis techniques. The results of the model testing show that: 1) the board of commissioners negatively and significantly influences fraud prevention, 2) the board of directors influences fraud prevention positively and significantly, 3) the sharia supervisory board influences fraud prevention positively and significantly, 4) the audit committee negatively influences the prevention of fraud negatively but not significantly and 5) the board of commissioners, board of directors, sharia supervisory board and audit committee simultaneously influences the prevention of fraud negatively and significantly&quot;,&quot;author&quot;:[{&quot;dropping-particle&quot;:&quot;&quot;,&quot;family&quot;:&quot;Haria&quot;,&quot;given&quot;:&quot;Saputri&quot;,&quot;non-dropping-particle&quot;:&quot;&quot;,&quot;parse-names&quot;:false,&quot;suffix&quot;:&quot;&quot;},{&quot;dropping-particle&quot;:&quot;&quot;,&quot;family&quot;:&quot;Candra&quot;,&quot;given&quot;:&quot;Hendra&quot;,&quot;non-dropping-particle&quot;:&quot;&quot;,&quot;parse-names&quot;:false,&quot;suffix&quot;:&quot;&quot;}],&quot;container-title&quot;:&quot;Jurnal Ekualisasi&quot;,&quot;id&quot;:&quot;bf21025f-dc48-5429-824c-49af61197a4c&quot;,&quot;issued&quot;:{&quot;date-parts&quot;:[[&quot;2023&quot;]]},&quot;title&quot;:&quot;Efektifitas Struktur Good Corporate Governance Terhadap Upaya Pencegahan Fraud Pada Bank Umum Syariah Di Indonesia&quot;,&quot;type&quot;:&quot;article-journal&quot;,&quot;container-title-short&quot;:&quot;&quot;},&quot;suppress-author&quot;:1,&quot;uris&quot;:[&quot;http://www.mendeley.com/documents/?uuid=615fce8c-63cf-4899-8fd4-437c6a860969&quot;],&quot;isTemporary&quot;:false,&quot;legacyDesktopId&quot;:&quot;615fce8c-63cf-4899-8fd4-437c6a860969&quot;}]},{&quot;citationID&quot;:&quot;MENDELEY_CITATION_f56753a2-1766-44c4-9d2c-dc7d3374a33d&quot;,&quot;properties&quot;:{&quot;noteIndex&quot;:0},&quot;isEdited&quot;:true,&quot;manualOverride&quot;:{&quot;citeprocText&quot;:&quot;[7]&quot;,&quot;isManuallyOverridden&quot;:false,&quot;manualOverrideText&quot;:&quot;&quot;},&quot;citationTag&quot;:&quot;MENDELEY_CITATION_v3_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&quot;,&quot;citationItems&quot;:[{&quot;id&quot;:&quot;0c55f692-d74a-5656-bbc6-a9ccca903066&quot;,&quot;itemData&quot;:{&quot;abstract&quot;:&quot;This study was conducted to test fraud at Islamic banks in terms of Islamic Good Corporate Governance. The research data uses Islamic banks registered at Bank Indonesia from 2017 to 2018. Data of the board of directors, board of commissioners, implementation of internal controls, and the sharia supervisory board were obtained from the composite index of self assessment in GCG report. This study did not succeed in accepting that the board of directors and board of commissioners have a negative effect on fraud and proved of the negative influence of internal controls and the sharia supervisory board on fraud. The sharia supervisory board is indeed a decisive element for fraud control from the conformity aspects of implementing Islamic bank operations. The board of directors is an external party of the company that is not directly involved in the company's operations&quot;,&quot;author&quot;:[{&quot;dropping-particle&quot;:&quot;&quot;,&quot;family&quot;:&quot;Ngumar&quot;,&quot;given&quot;:&quot;Sutjipto&quot;,&quot;non-dropping-particle&quot;:&quot;&quot;,&quot;parse-names&quot;:false,&quot;suffix&quot;:&quot;&quot;},{&quot;dropping-particle&quot;:&quot;&quot;,&quot;family&quot;:&quot;Fidiana&quot;,&quot;given&quot;:&quot;&quot;,&quot;non-dropping-particle&quot;:&quot;&quot;,&quot;parse-names&quot;:false,&quot;suffix&quot;:&quot;&quot;},{&quot;dropping-particle&quot;:&quot;&quot;,&quot;family&quot;:&quot;Retnani&quot;,&quot;given&quot;:&quot;Endang Dwi&quot;,&quot;non-dropping-particle&quot;:&quot;&quot;,&quot;parse-names&quot;:false,&quot;suffix&quot;:&quot;&quot;}],&quot;container-title&quot;:&quot;Jurnal Reviu Akuntansi dan Keuangan&quot;,&quot;id&quot;:&quot;0c55f692-d74a-5656-bbc6-a9ccca903066&quot;,&quot;issue&quot;:&quot;2&quot;,&quot;issued&quot;:{&quot;date-parts&quot;:[[&quot;2019&quot;]]},&quot;title&quot;:&quot;Implikasi Tatakelola Islami Pada Fraud Bank Islam&quot;,&quot;type&quot;:&quot;article-journal&quot;,&quot;volume&quot;:&quot;9&quot;,&quot;container-title-short&quot;:&quot;&quot;},&quot;suppress-author&quot;:1,&quot;uris&quot;:[&quot;http://www.mendeley.com/documents/?uuid=c0a75c53-ae77-48e8-80c9-6047024d7a98&quot;],&quot;isTemporary&quot;:false,&quot;legacyDesktopId&quot;:&quot;c0a75c53-ae77-48e8-80c9-6047024d7a98&quot;}]},{&quot;citationID&quot;:&quot;MENDELEY_CITATION_b53af380-8be4-4986-b22e-24d2b0414bdf&quot;,&quot;properties&quot;:{&quot;noteIndex&quot;:0},&quot;isEdited&quot;:true,&quot;manualOverride&quot;:{&quot;citeprocText&quot;:&quot;[8]&quot;,&quot;isManuallyOverridden&quot;:false,&quot;manualOverrideText&quot;:&quot;&quot;},&quot;citationTag&quot;:&quot;MENDELEY_CITATION_v3_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&quot;,&quot;citationItems&quot;:[{&quot;id&quot;:&quot;a39f7a68-1858-57c5-a799-be52a4346cbd&quot;,&quot;itemData&quot;:{&quot;abstract&quot;:&quot;Financial statement fraud (FSF) in Islamic banks is unethical because it generates incorrect information for the stakeholders (Anisykurlillah, Jayanto, Mukhibad, &amp; Widyastuti, 2020; Obid &amp; Demikha, 2011). We identify some institutional factors, specifically corporate governance, as factors that can control FSF. Using the sample of Islamic banks in Indonesia, we found that the attributes of the bank‘s Sharia Supervisory Board (SSB), such as its expertise, the number of members, and the number of meetings it holds, can reduce FSF. Besides, the number of audit committee members, and the reputation of the external auditors, can also help control FSF. This research does not find any influence of the board of commissioners‘ structure toward FSF. Another finding is that of the three SSB attributes used in this research, the most decisive influence for controlling FSF is each SSB‘s expertise in accounting, finance, or economics. We suggest that every SSB should have experts in those fields to complement the expertise in Islamic legal fields.&quot;,&quot;author&quot;:[{&quot;dropping-particle&quot;:&quot;&quot;,&quot;family&quot;:&quot;Mukhibad&quot;,&quot;given&quot;:&quot;Hasan&quot;,&quot;non-dropping-particle&quot;:&quot;&quot;,&quot;parse-names&quot;:false,&quot;suffix&quot;:&quot;&quot;},{&quot;dropping-particle&quot;:&quot;&quot;,&quot;family&quot;:&quot;Jayanto&quot;,&quot;given&quot;:&quot;Prabowo Yudo&quot;,&quot;non-dropping-particle&quot;:&quot;&quot;,&quot;parse-names&quot;:false,&quot;suffix&quot;:&quot;&quot;},{&quot;dropping-particle&quot;:&quot;&quot;,&quot;family&quot;:&quot;Anisykurlillah&quot;,&quot;given&quot;:&quot;Indah&quot;,&quot;non-dropping-particle&quot;:&quot;&quot;,&quot;parse-names&quot;:false,&quot;suffix&quot;:&quot;&quot;}],&quot;container-title&quot;:&quot;Journal of Governance and Regulation&quot;,&quot;id&quot;:&quot;a39f7a68-1858-57c5-a799-be52a4346cbd&quot;,&quot;issued&quot;:{&quot;date-parts&quot;:[[&quot;2021&quot;]]},&quot;title&quot;:&quot;Islamic Corporate Governance and Financial Statements Fraud: A study of Islamic Banks&quot;,&quot;type&quot;:&quot;article-journal&quot;,&quot;container-title-short&quot;:&quot;&quot;},&quot;suppress-author&quot;:1,&quot;uris&quot;:[&quot;http://www.mendeley.com/documents/?uuid=2e74fba8-57d7-4f7e-b45f-ba79bb5de3f0&quot;],&quot;isTemporary&quot;:false,&quot;legacyDesktopId&quot;:&quot;2e74fba8-57d7-4f7e-b45f-ba79bb5de3f0&quot;}]},{&quot;citationID&quot;:&quot;MENDELEY_CITATION_29ba5ee8-f5ce-44a8-9823-6ca490fda353&quot;,&quot;properties&quot;:{&quot;noteIndex&quot;:0},&quot;isEdited&quot;:true,&quot;manualOverride&quot;:{&quot;citeprocText&quot;:&quot;[4]&quot;,&quot;isManuallyOverridden&quot;:false,&quot;manualOverrideText&quot;:&quot;&quot;},&quot;citationTag&quot;:&quot;MENDELEY_CITATION_v3_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&quot;,&quot;citationItems&quot;:[{&quot;id&quot;:&quot;11e98d08-d423-5d9b-b346-2fb152425fc5&quot;,&quot;itemData&quot;:{&quot;abstract&quot;:&quot;This study aims determine the effect of Islamic corporate governnace and internlal control on fraud in Islamic comercial banks in Indonesia for the 2016-2020 period. This study uses the independent variable Islamic Corporate Governance by using two indicators, namely the Sharia Supervisory Board and the Board of Directors and Internal Control. While the dependent variable is Fraud. Secondary data is used in this study. This study uses a quantitative approach and uses Panel Data Regression Analysis, Model Testing, Classical Assumption Test, Hypothesis Testing and using the Eviews 8 application. The results of this study show that the Sharia Supervisory Board, Board of Directors and Internal Control have an effect on Fraud . Then the results of the Coefficient of Determination test show that the Adjusted R-square value is 51%, meaning that fraud can be explained by the sharia supervisory board, the board of directors and internal control by 51% and the remaining 40% is explained by other variables. Keywords: Islamic Corporate Governance, Internal Control, Fraud, Islamic Commercial Bank.&quot;,&quot;author&quot;:[{&quot;dropping-particle&quot;:&quot;&quot;,&quot;family&quot;:&quot;Addiarrahman&quot;,&quot;given&quot;:&quot;&quot;,&quot;non-dropping-particle&quot;:&quot;&quot;,&quot;parse-names&quot;:false,&quot;suffix&quot;:&quot;&quot;},{&quot;dropping-particle&quot;:&quot;&quot;,&quot;family&quot;:&quot;Khairiyani&quot;,&quot;given&quot;:&quot;&quot;,&quot;non-dropping-particle&quot;:&quot;&quot;,&quot;parse-names&quot;:false,&quot;suffix&quot;:&quot;&quot;},{&quot;dropping-particle&quot;:&quot;&quot;,&quot;family&quot;:&quot;Sari&quot;,&quot;given&quot;:&quot;Devita Indah&quot;,&quot;non-dropping-particle&quot;:&quot;&quot;,&quot;parse-names&quot;:false,&quot;suffix&quot;:&quot;&quot;}],&quot;container-title&quot;:&quot;Jurnal Ilmiah Manajemen, Ekonomi dan Akuntansi&quot;,&quot;id&quot;:&quot;11e98d08-d423-5d9b-b346-2fb152425fc5&quot;,&quot;issued&quot;:{&quot;date-parts&quot;:[[&quot;2022&quot;]]},&quot;title&quot;:&quot;Pengaruh Islamic Corporate Governance Dan Internal Control Terhadap Fraud Pada Bank Umum Syariah Di Indonesia Periode 2016-2020.&quot;,&quot;type&quot;:&quot;article-journal&quot;,&quot;container-title-short&quot;:&quot;&quot;},&quot;suppress-author&quot;:1,&quot;uris&quot;:[&quot;http://www.mendeley.com/documents/?uuid=faac6152-058f-4713-bec1-a8eba69a8816&quot;],&quot;isTemporary&quot;:false,&quot;legacyDesktopId&quot;:&quot;faac6152-058f-4713-bec1-a8eba69a8816&quot;}]},{&quot;citationID&quot;:&quot;MENDELEY_CITATION_03e1d862-bc08-4535-9b8e-11d2772094de&quot;,&quot;properties&quot;:{&quot;noteIndex&quot;:0},&quot;isEdited&quot;:true,&quot;manualOverride&quot;:{&quot;citeprocText&quot;:&quot;[6]&quot;,&quot;isManuallyOverridden&quot;:false,&quot;manualOverrideText&quot;:&quot;&quot;},&quot;citationTag&quot;:&quot;MENDELEY_CITATION_v3_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&quot;,&quot;citationItems&quot;:[{&quot;id&quot;:&quot;bf21025f-dc48-5429-824c-49af61197a4c&quot;,&quot;itemData&quot;:{&quot;abstract&quot;:&quot;This study purpose to determine the effectiveness of the structure of good corporate governance on fraud prevention at Islamic Banks in Indonesia. The data used in this study are secondary data in the form of a sharia bank of good corporate governance report which has been published in the period of 2017 to 2021. The population in this study is 14 sharia banks. The method used in determining the sample is purposive sampling which includes Islamic banks that have reported good corporate governance (N = 70 and T = 5 years). This study uses panel data regression analysis techniques. The results of the model testing show that: 1) the board of commissioners negatively and significantly influences fraud prevention, 2) the board of directors influences fraud prevention positively and significantly, 3) the sharia supervisory board influences fraud prevention positively and significantly, 4) the audit committee negatively influences the prevention of fraud negatively but not significantly and 5) the board of commissioners, board of directors, sharia supervisory board and audit committee simultaneously influences the prevention of fraud negatively and significantly&quot;,&quot;author&quot;:[{&quot;dropping-particle&quot;:&quot;&quot;,&quot;family&quot;:&quot;Haria&quot;,&quot;given&quot;:&quot;Saputri&quot;,&quot;non-dropping-particle&quot;:&quot;&quot;,&quot;parse-names&quot;:false,&quot;suffix&quot;:&quot;&quot;},{&quot;dropping-particle&quot;:&quot;&quot;,&quot;family&quot;:&quot;Candra&quot;,&quot;given&quot;:&quot;Hendra&quot;,&quot;non-dropping-particle&quot;:&quot;&quot;,&quot;parse-names&quot;:false,&quot;suffix&quot;:&quot;&quot;}],&quot;container-title&quot;:&quot;Jurnal Ekualisasi&quot;,&quot;id&quot;:&quot;bf21025f-dc48-5429-824c-49af61197a4c&quot;,&quot;issued&quot;:{&quot;date-parts&quot;:[[&quot;2023&quot;]]},&quot;title&quot;:&quot;Efektifitas Struktur Good Corporate Governance Terhadap Upaya Pencegahan Fraud Pada Bank Umum Syariah Di Indonesia&quot;,&quot;type&quot;:&quot;article-journal&quot;,&quot;container-title-short&quot;:&quot;&quot;},&quot;suppress-author&quot;:1,&quot;uris&quot;:[&quot;http://www.mendeley.com/documents/?uuid=615fce8c-63cf-4899-8fd4-437c6a860969&quot;],&quot;isTemporary&quot;:false,&quot;legacyDesktopId&quot;:&quot;615fce8c-63cf-4899-8fd4-437c6a860969&quot;}]},{&quot;citationID&quot;:&quot;MENDELEY_CITATION_1df060e6-3b43-49c9-bd9b-3e09513c375d&quot;,&quot;properties&quot;:{&quot;noteIndex&quot;:0},&quot;isEdited&quot;:true,&quot;manualOverride&quot;:{&quot;citeprocText&quot;:&quot;[10]&quot;,&quot;isManuallyOverridden&quot;:false,&quot;manualOverrideText&quot;:&quot;&quot;},&quot;citationTag&quot;:&quot;MENDELEY_CITATION_v3_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&quot;,&quot;citationItems&quot;:[{&quot;id&quot;:&quot;81cc9008-1979-5cef-a1cf-190e553e57ea&quot;,&quot;itemData&quot;:{&quot;abstract&quot;:&quot;The purpose of this study was to obtain empirical evidence regarding the effect of Profit Management and Corporate Governance towards Financial Statement Fraud of registered transportation companies on the Indonesia Stock Exchange in 2016-2018. The population of this study was the registered transportation companies on the Indonesia Stock Exchange (BEI) in 2016-2018. The technique of selecting samples was purposive sampling. Therefore, the sample was 22 transportation companies. The analytical method used logistic regression method. The results of this study proved that profit management, institutional ownership, managerial ownership, size of the commissioner's board, independent commissioners, and Big-4 Accounting Firms did not affect on financial statement fraud. Furthermore, the Audit Committee affected on financial report fraud.&quot;,&quot;author&quot;:[{&quot;dropping-particle&quot;:&quot;&quot;,&quot;family&quot;:&quot;Yasmin&quot;,&quot;given&quot;:&quot;Safira Novriana&quot;,&quot;non-dropping-particle&quot;:&quot;&quot;,&quot;parse-names&quot;:false,&quot;suffix&quot;:&quot;&quot;},{&quot;dropping-particle&quot;:&quot;&quot;,&quot;family&quot;:&quot;Ramadhaniyah&quot;,&quot;given&quot;:&quot;Rieke&quot;,&quot;non-dropping-particle&quot;:&quot;&quot;,&quot;parse-names&quot;:false,&quot;suffix&quot;:&quot;&quot;},{&quot;dropping-particle&quot;:&quot;&quot;,&quot;family&quot;:&quot;Komaruudin&quot;,&quot;given&quot;:&quot;&quot;,&quot;non-dropping-particle&quot;:&quot;&quot;,&quot;parse-names&quot;:false,&quot;suffix&quot;:&quot;&quot;}],&quot;container-title&quot;:&quot;Jurnal Al-Iqtishad&quot;,&quot;id&quot;:&quot;81cc9008-1979-5cef-a1cf-190e553e57ea&quot;,&quot;issued&quot;:{&quot;date-parts&quot;:[[&quot;2020&quot;]]},&quot;title&quot;:&quot;Pengaruh Manajemen Laba Dan Corporate Governance Pada Perusahaan Transportasi Yang Listing Di BEI&quot;,&quot;type&quot;:&quot;article-journal&quot;,&quot;container-title-short&quot;:&quot;&quot;},&quot;suppress-author&quot;:1,&quot;uris&quot;:[&quot;http://www.mendeley.com/documents/?uuid=2cf8e060-140d-4f21-bd79-ec307c15786b&quot;],&quot;isTemporary&quot;:false,&quot;legacyDesktopId&quot;:&quot;2cf8e060-140d-4f21-bd79-ec307c15786b&quot;}]},{&quot;citationID&quot;:&quot;MENDELEY_CITATION_1584f983-7329-4233-bfa7-57b2c9c44815&quot;,&quot;properties&quot;:{&quot;noteIndex&quot;:0},&quot;isEdited&quot;:true,&quot;manualOverride&quot;:{&quot;citeprocText&quot;:&quot;[32]&quot;,&quot;isManuallyOverridden&quot;:false,&quot;manualOverrideText&quot;:&quot;&quot;},&quot;citationTag&quot;:&quot;MENDELEY_CITATION_v3_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&quot;,&quot;citationItems&quot;:[{&quot;id&quot;:&quot;bbdec2b6-c486-53c6-a720-d6b2789690f5&quot;,&quot;itemData&quot;:{&quot;ISBN&quot;:&quot;9786236659694&quot;,&quot;author&quot;:[{&quot;dropping-particle&quot;:&quot;&quot;,&quot;family&quot;:&quot;Indriasih&quot;,&quot;given&quot;:&quot;Dewi&quot;,&quot;non-dropping-particle&quot;:&quot;&quot;,&quot;parse-names&quot;:false,&quot;suffix&quot;:&quot;&quot;}],&quot;id&quot;:&quot;bbdec2b6-c486-53c6-a720-d6b2789690f5&quot;,&quot;issued&quot;:{&quot;date-parts&quot;:[[&quot;2020&quot;]]},&quot;publisher&quot;:&quot;CV CENDEKIA PRESS&quot;,&quot;publisher-place&quot;:&quot;Bandung&quot;,&quot;title&quot;:&quot;Kompetensi Auditor Internal&quot;,&quot;type&quot;:&quot;book&quot;,&quot;container-title-short&quot;:&quot;&quot;},&quot;suppress-author&quot;:1,&quot;uris&quot;:[&quot;http://www.mendeley.com/documents/?uuid=ad44238e-a68d-4461-95bf-6fde235a9235&quot;],&quot;isTemporary&quot;:false,&quot;legacyDesktopId&quot;:&quot;ad44238e-a68d-4461-95bf-6fde235a9235&quot;}]},{&quot;citationID&quot;:&quot;MENDELEY_CITATION_6f4a3507-db4f-4c85-9db4-2884d69a2e22&quot;,&quot;properties&quot;:{&quot;noteIndex&quot;:0},&quot;isEdited&quot;:true,&quot;manualOverride&quot;:{&quot;citeprocText&quot;:&quot;[9]&quot;,&quot;isManuallyOverridden&quot;:false,&quot;manualOverrideText&quot;:&quot;&quot;},&quot;citationTag&quot;:&quot;MENDELEY_CITATION_v3_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&quot;,&quot;citationItems&quot;:[{&quot;id&quot;:&quot;23467b93-ebd1-5a04-9d18-5d529dac7a94&quot;,&quot;itemData&quot;:{&quot;abstract&quot;:&quot;Kajian ini untuk mengetahui apakah terdapat pengaruh antara rasio likuiditas (WCTA), rasio leverage (DAR), rasio perputaran aset (PA) dan komite audit (RKA) terhadap praktik kecurangan laporan keuangan. Kecurangan laporan keuangan diproksikan perbandingan P-Score dan Z- Score. Pemilihan sampel dengan metode purposive sampling pada perusahaan telekomunikasi yang terdaftar di Bursa Efek ndonesia (BEI) tahun 2011-2019. Pengujian hipotesis menggunakan analisis regresi logistik yang akan di olah dengan software SPSS. Hasil kajian menunjukkan bahwa rasio likuiditas dan rasio perputaran aset berpengaruh terhadap kecurangan laporan keuangan, sedangkan rasio leverage dan komite audit tidak berpengaruh terhadap kecurangan laporan keuangan&quot;,&quot;author&quot;:[{&quot;dropping-particle&quot;:&quot;&quot;,&quot;family&quot;:&quot;Rianghepat&quot;,&quot;given&quot;:&quot;Mariana Ayu Damayanti&quot;,&quot;non-dropping-particle&quot;:&quot;&quot;,&quot;parse-names&quot;:false,&quot;suffix&quot;:&quot;&quot;},{&quot;dropping-particle&quot;:&quot;&quot;,&quot;family&quot;:&quot;Hendrawati&quot;,&quot;given&quot;:&quot;Erna&quot;,&quot;non-dropping-particle&quot;:&quot;&quot;,&quot;parse-names&quot;:false,&quot;suffix&quot;:&quot;&quot;}],&quot;container-title&quot;:&quot;Jurnal eCo-Buss&quot;,&quot;id&quot;:&quot;23467b93-ebd1-5a04-9d18-5d529dac7a94&quot;,&quot;issued&quot;:{&quot;date-parts&quot;:[[&quot;2021&quot;]]},&quot;title&quot;:&quot;Pengaruh Rasio Keuangan Dan Komite Audit Terhadap Kecurangan Laporan Keuangan Pada Perusahaan Telekomunikasi&quot;,&quot;type&quot;:&quot;article-journal&quot;,&quot;container-title-short&quot;:&quot;&quot;},&quot;suppress-author&quot;:1,&quot;uris&quot;:[&quot;http://www.mendeley.com/documents/?uuid=488fb92e-05b3-4c0c-b683-98d2bc6f97ad&quot;],&quot;isTemporary&quot;:false,&quot;legacyDesktopId&quot;:&quot;488fb92e-05b3-4c0c-b683-98d2bc6f97ad&quot;}]},{&quot;citationID&quot;:&quot;MENDELEY_CITATION_56470d07-37f0-4306-a515-01c2bf504e3d&quot;,&quot;properties&quot;:{&quot;noteIndex&quot;:0},&quot;isEdited&quot;:true,&quot;manualOverride&quot;:{&quot;citeprocText&quot;:&quot;[13]&quot;,&quot;isManuallyOverridden&quot;:false,&quot;manualOverrideText&quot;:&quot;&quot;},&quot;citationTag&quot;:&quot;MENDELEY_CITATION_v3_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&quot;,&quot;citationItems&quot;:[{&quot;id&quot;:&quot;31012fad-768c-5b94-a675-2efb66dfcebd&quot;,&quot;itemData&quot;:{&quot;abstract&quot;:&quot;Pada penelitian ini memiliki tujuan yaitu untuk mengetahui pengaruh pengungkapan corporate governance yang meliputi dewan komisaris (BOC), komisaris independen (BOC_IND), komite audit (AC), audit internal (IA) dan KAP big four terhadap indikasi fraud dalam pelaporan keuangan. Populasi pada penelitian ini adalah perusahaan sektor keuangan non bank yang terdaftar di Bursa Efek Indonesia dari tahun 2016-2018. Teknik pengambilan sampel menggunakan purposive sampling sebanyak 108 perusahaan. Metode analisis data menggunakan regresi logistik dengan memperhatikan uji kelayakan model (goodness of fit test) melalui Hosmer and Lameshow test, pengujian model secara simultan yaitu menggunakan Omnibus Test of Model Coefficient, dan uji hipotesis melalui nilai variable in the equation. Hasil penelitian menunjukan bahwa dewan komisaris (BOC) dan KAP big four memiliki pengaruh positif dan signifikan terhadap indikasi fraud dalam pelaporan keuangan. Sedangkan untuk variabel komisaris independen (BOC_IND) memiliki pengaruh negatif dan signifikan terhadap indikasi fraud. Pada variabel komite audit (AC) dan audit internal (IA) tidak memiliki pengaruh terhadap indikasi fraud dalam pelaporan keuangan&quot;,&quot;author&quot;:[{&quot;dropping-particle&quot;:&quot;&quot;,&quot;family&quot;:&quot;Sari&quot;,&quot;given&quot;:&quot;Pratiwi Nila&quot;,&quot;non-dropping-particle&quot;:&quot;&quot;,&quot;parse-names&quot;:false,&quot;suffix&quot;:&quot;&quot;},{&quot;dropping-particle&quot;:&quot;&quot;,&quot;family&quot;:&quot;Husadha&quot;,&quot;given&quot;:&quot;Cahyadi&quot;,&quot;non-dropping-particle&quot;:&quot;&quot;,&quot;parse-names&quot;:false,&quot;suffix&quot;:&quot;&quot;}],&quot;container-title&quot;:&quot;Jurnal Ilmiah Akuntansi dan Manajemen&quot;,&quot;id&quot;:&quot;31012fad-768c-5b94-a675-2efb66dfcebd&quot;,&quot;issued&quot;:{&quot;date-parts&quot;:[[&quot;2020&quot;]]},&quot;title&quot;:&quot;Pengungkapan Corporate Governance Terhadap Indikasi Fraud Dalam Pelaporan Keuangan&quot;,&quot;type&quot;:&quot;article-journal&quot;,&quot;container-title-short&quot;:&quot;&quot;},&quot;suppress-author&quot;:1,&quot;uris&quot;:[&quot;http://www.mendeley.com/documents/?uuid=e29effb5-4b5e-40ba-aa41-31bf997664b2&quot;],&quot;isTemporary&quot;:false,&quot;legacyDesktopId&quot;:&quot;e29effb5-4b5e-40ba-aa41-31bf997664b2&quot;}]},{&quot;citationID&quot;:&quot;MENDELEY_CITATION_633b1fbc-3cfa-4028-ab43-af3c565f64d3&quot;,&quot;properties&quot;:{&quot;noteIndex&quot;:0},&quot;isEdited&quot;:true,&quot;manualOverride&quot;:{&quot;citeprocText&quot;:&quot;[10]&quot;,&quot;isManuallyOverridden&quot;:false,&quot;manualOverrideText&quot;:&quot;&quot;},&quot;citationTag&quot;:&quot;MENDELEY_CITATION_v3_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&quot;,&quot;citationItems&quot;:[{&quot;id&quot;:&quot;81cc9008-1979-5cef-a1cf-190e553e57ea&quot;,&quot;itemData&quot;:{&quot;abstract&quot;:&quot;The purpose of this study was to obtain empirical evidence regarding the effect of Profit Management and Corporate Governance towards Financial Statement Fraud of registered transportation companies on the Indonesia Stock Exchange in 2016-2018. The population of this study was the registered transportation companies on the Indonesia Stock Exchange (BEI) in 2016-2018. The technique of selecting samples was purposive sampling. Therefore, the sample was 22 transportation companies. The analytical method used logistic regression method. The results of this study proved that profit management, institutional ownership, managerial ownership, size of the commissioner's board, independent commissioners, and Big-4 Accounting Firms did not affect on financial statement fraud. Furthermore, the Audit Committee affected on financial report fraud.&quot;,&quot;author&quot;:[{&quot;dropping-particle&quot;:&quot;&quot;,&quot;family&quot;:&quot;Yasmin&quot;,&quot;given&quot;:&quot;Safira Novriana&quot;,&quot;non-dropping-particle&quot;:&quot;&quot;,&quot;parse-names&quot;:false,&quot;suffix&quot;:&quot;&quot;},{&quot;dropping-particle&quot;:&quot;&quot;,&quot;family&quot;:&quot;Ramadhaniyah&quot;,&quot;given&quot;:&quot;Rieke&quot;,&quot;non-dropping-particle&quot;:&quot;&quot;,&quot;parse-names&quot;:false,&quot;suffix&quot;:&quot;&quot;},{&quot;dropping-particle&quot;:&quot;&quot;,&quot;family&quot;:&quot;Komaruudin&quot;,&quot;given&quot;:&quot;&quot;,&quot;non-dropping-particle&quot;:&quot;&quot;,&quot;parse-names&quot;:false,&quot;suffix&quot;:&quot;&quot;}],&quot;container-title&quot;:&quot;Jurnal Al-Iqtishad&quot;,&quot;id&quot;:&quot;81cc9008-1979-5cef-a1cf-190e553e57ea&quot;,&quot;issued&quot;:{&quot;date-parts&quot;:[[&quot;2020&quot;]]},&quot;title&quot;:&quot;Pengaruh Manajemen Laba Dan Corporate Governance Pada Perusahaan Transportasi Yang Listing Di BEI&quot;,&quot;type&quot;:&quot;article-journal&quot;,&quot;container-title-short&quot;:&quot;&quot;},&quot;suppress-author&quot;:1,&quot;uris&quot;:[&quot;http://www.mendeley.com/documents/?uuid=2cf8e060-140d-4f21-bd79-ec307c15786b&quot;],&quot;isTemporary&quot;:false,&quot;legacyDesktopId&quot;:&quot;2cf8e060-140d-4f21-bd79-ec307c15786b&quot;}]},{&quot;citationID&quot;:&quot;MENDELEY_CITATION_cf7a7464-a68a-4f75-84e1-0e13d8331609&quot;,&quot;properties&quot;:{&quot;noteIndex&quot;:0},&quot;isEdited&quot;:true,&quot;manualOverride&quot;:{&quot;citeprocText&quot;:&quot;[11]&quot;,&quot;isManuallyOverridden&quot;:false,&quot;manualOverrideText&quot;:&quot;&quot;},&quot;citationTag&quot;:&quot;MENDELEY_CITATION_v3_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&quot;,&quot;citationItems&quot;:[{&quot;id&quot;:&quot;4bfe487b-9091-545b-9a45-0ccb71d11a2d&quot;,&quot;itemData&quot;:{&quot;abstract&quot;:&quot;This study aims to examine the effect of the audit committee(1), internal audit (2), and the whistleblowing system (3) onprevention fraud. The research population is the companies in the wholesale trade sub-sector listed on the IDX in 2016-2019. The sample was determined by purposive sampling and obtained 88 samples. The hypothesis in this study was tested using multiple linear regression. The results showed that the audit committee, internal audit, and the whistleblowing system had a positive effect onprevention fraud. The implication of this research can be useful as a consideration for companies in making policies related toprevention fraud. ABSTR&quot;,&quot;author&quot;:[{&quot;dropping-particle&quot;:&quot;&quot;,&quot;family&quot;:&quot;Trijayanti&quot;,&quot;given&quot;:&quot;Ike&quot;,&quot;non-dropping-particle&quot;:&quot;&quot;,&quot;parse-names&quot;:false,&quot;suffix&quot;:&quot;&quot;},{&quot;dropping-particle&quot;:&quot;&quot;,&quot;family&quot;:&quot;Hendri&quot;,&quot;given&quot;:&quot;Nedi&quot;,&quot;non-dropping-particle&quot;:&quot;&quot;,&quot;parse-names&quot;:false,&quot;suffix&quot;:&quot;&quot;},{&quot;dropping-particle&quot;:&quot;&quot;,&quot;family&quot;:&quot;Sari&quot;,&quot;given&quot;:&quot;Gustin Padwa&quot;,&quot;non-dropping-particle&quot;:&quot;&quot;,&quot;parse-names&quot;:false,&quot;suffix&quot;:&quot;&quot;}],&quot;container-title&quot;:&quot;Business and Economics Conference in Utilization of Modern Technology&quot;,&quot;id&quot;:&quot;4bfe487b-9091-545b-9a45-0ccb71d11a2d&quot;,&quot;issued&quot;:{&quot;date-parts&quot;:[[&quot;2021&quot;]]},&quot;title&quot;:&quot;Pengaruh Komite Audit, Audit Internal, Dan Whistleblowing System Terhadap Pencegahan Fraud&quot;,&quot;type&quot;:&quot;article-journal&quot;,&quot;container-title-short&quot;:&quot;&quot;},&quot;suppress-author&quot;:1,&quot;uris&quot;:[&quot;http://www.mendeley.com/documents/?uuid=e567d02e-4bfe-42c2-8618-cf8cc826ab66&quot;],&quot;isTemporary&quot;:false,&quot;legacyDesktopId&quot;:&quot;e567d02e-4bfe-42c2-8618-cf8cc826ab66&quot;}]},{&quot;citationID&quot;:&quot;MENDELEY_CITATION_fc91c77d-1398-4391-be24-632895e1782f&quot;,&quot;properties&quot;:{&quot;noteIndex&quot;:0},&quot;isEdited&quot;:true,&quot;manualOverride&quot;:{&quot;citeprocText&quot;:&quot;[13]&quot;,&quot;isManuallyOverridden&quot;:false,&quot;manualOverrideText&quot;:&quot;&quot;},&quot;citationTag&quot;:&quot;MENDELEY_CITATION_v3_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&quot;,&quot;citationItems&quot;:[{&quot;id&quot;:&quot;31012fad-768c-5b94-a675-2efb66dfcebd&quot;,&quot;itemData&quot;:{&quot;abstract&quot;:&quot;Pada penelitian ini memiliki tujuan yaitu untuk mengetahui pengaruh pengungkapan corporate governance yang meliputi dewan komisaris (BOC), komisaris independen (BOC_IND), komite audit (AC), audit internal (IA) dan KAP big four terhadap indikasi fraud dalam pelaporan keuangan. Populasi pada penelitian ini adalah perusahaan sektor keuangan non bank yang terdaftar di Bursa Efek Indonesia dari tahun 2016-2018. Teknik pengambilan sampel menggunakan purposive sampling sebanyak 108 perusahaan. Metode analisis data menggunakan regresi logistik dengan memperhatikan uji kelayakan model (goodness of fit test) melalui Hosmer and Lameshow test, pengujian model secara simultan yaitu menggunakan Omnibus Test of Model Coefficient, dan uji hipotesis melalui nilai variable in the equation. Hasil penelitian menunjukan bahwa dewan komisaris (BOC) dan KAP big four memiliki pengaruh positif dan signifikan terhadap indikasi fraud dalam pelaporan keuangan. Sedangkan untuk variabel komisaris independen (BOC_IND) memiliki pengaruh negatif dan signifikan terhadap indikasi fraud. Pada variabel komite audit (AC) dan audit internal (IA) tidak memiliki pengaruh terhadap indikasi fraud dalam pelaporan keuangan&quot;,&quot;author&quot;:[{&quot;dropping-particle&quot;:&quot;&quot;,&quot;family&quot;:&quot;Sari&quot;,&quot;given&quot;:&quot;Pratiwi Nila&quot;,&quot;non-dropping-particle&quot;:&quot;&quot;,&quot;parse-names&quot;:false,&quot;suffix&quot;:&quot;&quot;},{&quot;dropping-particle&quot;:&quot;&quot;,&quot;family&quot;:&quot;Husadha&quot;,&quot;given&quot;:&quot;Cahyadi&quot;,&quot;non-dropping-particle&quot;:&quot;&quot;,&quot;parse-names&quot;:false,&quot;suffix&quot;:&quot;&quot;}],&quot;container-title&quot;:&quot;Jurnal Ilmiah Akuntansi dan Manajemen&quot;,&quot;id&quot;:&quot;31012fad-768c-5b94-a675-2efb66dfcebd&quot;,&quot;issued&quot;:{&quot;date-parts&quot;:[[&quot;2020&quot;]]},&quot;title&quot;:&quot;Pengungkapan Corporate Governance Terhadap Indikasi Fraud Dalam Pelaporan Keuangan&quot;,&quot;type&quot;:&quot;article-journal&quot;,&quot;container-title-short&quot;:&quot;&quot;},&quot;suppress-author&quot;:1,&quot;uris&quot;:[&quot;http://www.mendeley.com/documents/?uuid=e29effb5-4b5e-40ba-aa41-31bf997664b2&quot;],&quot;isTemporary&quot;:false,&quot;legacyDesktopId&quot;:&quot;e29effb5-4b5e-40ba-aa41-31bf997664b2&quot;}]},{&quot;citationID&quot;:&quot;MENDELEY_CITATION_0a66b8c5-44df-4e19-aa73-2e97413e4ca4&quot;,&quot;properties&quot;:{&quot;noteIndex&quot;:0},&quot;isEdited&quot;:true,&quot;manualOverride&quot;:{&quot;citeprocText&quot;:&quot;[31]&quot;,&quot;isManuallyOverridden&quot;:false,&quot;manualOverrideText&quot;:&quot;&quot;},&quot;citationTag&quot;:&quot;MENDELEY_CITATION_v3_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&quot;,&quot;citationItems&quot;:[{&quot;id&quot;:&quot;07e52e86-99c8-5b81-948b-9aeb1a7eb19e&quot;,&quot;itemData&quot;:{&quot;abstract&quot;:&quot;Penelitian ini bertujuan untuk menemukan bukti empiris pengaruh Islamic Corporate Governance terhadap kecurangan laporan keuangan pada Bank Syariah di Indonesia. Islamic Corporate Governance diproksikan dalam analisis konten yang dijadikan sebagai 6 variabel independen antara lain dewan pengawas syariah, dewan komisaris, dewan direksi, dewan komite, pengendalian internal dan manajemen risiko. Penelitian ini menggunakan populasi pada Bank Syariah yang terdaftar pada Otoritas Jasa Keuangan (OJK) periode 2010-2020 dengan menggunakan teknik purposive sampling yaitu pemilihan sampel pada Bank Syariah yang konsisten mempublikasikan laporan tahunan yang memuat laporan Corporate Governance sebanyak 99 sampel. Data penelitian menggunakan data sekunder berupa laporan keuangan tahunan yang memuat laporan corporate governance. Analisis data penelitian ini menggunakan analisis regresi berganda dengan pendekatan Structural Equation Model (SEM) melalui software WarpPLS 3.0. Hasil penelitian ini menemukan bahwa dewan pengawas syariah berpengaruh terhadap kecurangan laporan keuangan pada Bank Syariah, sedangkan pada variabel lain seperti dewan komisaris, dewan direksi, dewan komite, pengendalian internal dan manajemen risiko terbukti tidak mempengaruhi kecurangan laporan keuangan pada Bank Syariah. Diharapkan hasil penelitian ini mampu menjadi acuan dalam memprediksi dan mendeteksi secara dini faktor yang memicu ataupun mencegah kecurangan khususnya pada laporan keuangan.&quot;,&quot;author&quot;:[{&quot;dropping-particle&quot;:&quot;&quot;,&quot;family&quot;:&quot;Putriana&quot;,&quot;given&quot;:&quot;Astia&quot;,&quot;non-dropping-particle&quot;:&quot;&quot;,&quot;parse-names&quot;:false,&quot;suffix&quot;:&quot;&quot;},{&quot;dropping-particle&quot;:&quot;&quot;,&quot;family&quot;:&quot;Abdillah&quot;,&quot;given&quot;:&quot;M. Riduan&quot;,&quot;non-dropping-particle&quot;:&quot;&quot;,&quot;parse-names&quot;:false,&quot;suffix&quot;:&quot;&quot;},{&quot;dropping-particle&quot;:&quot;&quot;,&quot;family&quot;:&quot;Anjaswari&quot;,&quot;given&quot;:&quot;Gati&quot;,&quot;non-dropping-particle&quot;:&quot;&quot;,&quot;parse-names&quot;:false,&quot;suffix&quot;:&quot;&quot;},{&quot;dropping-particle&quot;:&quot;&quot;,&quot;family&quot;:&quot;Fitriyani&quot;,&quot;given&quot;:&quot;Yuli&quot;,&quot;non-dropping-particle&quot;:&quot;&quot;,&quot;parse-names&quot;:false,&quot;suffix&quot;:&quot;&quot;}],&quot;container-title&quot;:&quot;Jurnal Ekonomi Bisnis, Manajemen dan Akuntansi (JEBMA)&quot;,&quot;id&quot;:&quot;07e52e86-99c8-5b81-948b-9aeb1a7eb19e&quot;,&quot;issued&quot;:{&quot;date-parts&quot;:[[&quot;2024&quot;]]},&quot;title&quot;:&quot;Islamic Corporate Governance dan Kecurangan Laporan Keuangan pada Bank Syariah di Indonesia: Analisis Konten&quot;,&quot;type&quot;:&quot;article-journal&quot;,&quot;container-title-short&quot;:&quot;&quot;},&quot;suppress-author&quot;:1,&quot;uris&quot;:[&quot;http://www.mendeley.com/documents/?uuid=b415a002-bd1e-43a4-9c96-60e40961a2ea&quot;],&quot;isTemporary&quot;:false,&quot;legacyDesktopId&quot;:&quot;b415a002-bd1e-43a4-9c96-60e40961a2ea&quot;}]},{&quot;citationID&quot;:&quot;MENDELEY_CITATION_3ee0e980-7d90-4aaa-93e4-aa50fdce4813&quot;,&quot;properties&quot;:{&quot;noteIndex&quot;:0},&quot;isEdited&quot;:true,&quot;manualOverride&quot;:{&quot;citeprocText&quot;:&quot;[13]&quot;,&quot;isManuallyOverridden&quot;:false,&quot;manualOverrideText&quot;:&quot;&quot;},&quot;citationTag&quot;:&quot;MENDELEY_CITATION_v3_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&quot;,&quot;citationItems&quot;:[{&quot;id&quot;:&quot;31012fad-768c-5b94-a675-2efb66dfcebd&quot;,&quot;itemData&quot;:{&quot;abstract&quot;:&quot;Pada penelitian ini memiliki tujuan yaitu untuk mengetahui pengaruh pengungkapan corporate governance yang meliputi dewan komisaris (BOC), komisaris independen (BOC_IND), komite audit (AC), audit internal (IA) dan KAP big four terhadap indikasi fraud dalam pelaporan keuangan. Populasi pada penelitian ini adalah perusahaan sektor keuangan non bank yang terdaftar di Bursa Efek Indonesia dari tahun 2016-2018. Teknik pengambilan sampel menggunakan purposive sampling sebanyak 108 perusahaan. Metode analisis data menggunakan regresi logistik dengan memperhatikan uji kelayakan model (goodness of fit test) melalui Hosmer and Lameshow test, pengujian model secara simultan yaitu menggunakan Omnibus Test of Model Coefficient, dan uji hipotesis melalui nilai variable in the equation. Hasil penelitian menunjukan bahwa dewan komisaris (BOC) dan KAP big four memiliki pengaruh positif dan signifikan terhadap indikasi fraud dalam pelaporan keuangan. Sedangkan untuk variabel komisaris independen (BOC_IND) memiliki pengaruh negatif dan signifikan terhadap indikasi fraud. Pada variabel komite audit (AC) dan audit internal (IA) tidak memiliki pengaruh terhadap indikasi fraud dalam pelaporan keuangan&quot;,&quot;author&quot;:[{&quot;dropping-particle&quot;:&quot;&quot;,&quot;family&quot;:&quot;Sari&quot;,&quot;given&quot;:&quot;Pratiwi Nila&quot;,&quot;non-dropping-particle&quot;:&quot;&quot;,&quot;parse-names&quot;:false,&quot;suffix&quot;:&quot;&quot;},{&quot;dropping-particle&quot;:&quot;&quot;,&quot;family&quot;:&quot;Husadha&quot;,&quot;given&quot;:&quot;Cahyadi&quot;,&quot;non-dropping-particle&quot;:&quot;&quot;,&quot;parse-names&quot;:false,&quot;suffix&quot;:&quot;&quot;}],&quot;container-title&quot;:&quot;Jurnal Ilmiah Akuntansi dan Manajemen&quot;,&quot;id&quot;:&quot;31012fad-768c-5b94-a675-2efb66dfcebd&quot;,&quot;issued&quot;:{&quot;date-parts&quot;:[[&quot;2020&quot;]]},&quot;title&quot;:&quot;Pengungkapan Corporate Governance Terhadap Indikasi Fraud Dalam Pelaporan Keuangan&quot;,&quot;type&quot;:&quot;article-journal&quot;,&quot;container-title-short&quot;:&quot;&quot;},&quot;suppress-author&quot;:1,&quot;uris&quot;:[&quot;http://www.mendeley.com/documents/?uuid=e29effb5-4b5e-40ba-aa41-31bf997664b2&quot;],&quot;isTemporary&quot;:false,&quot;legacyDesktopId&quot;:&quot;e29effb5-4b5e-40ba-aa41-31bf997664b2&quot;}]},{&quot;citationID&quot;:&quot;MENDELEY_CITATION_9e4f770d-8ad0-4339-89ca-dd132d27d76e&quot;,&quot;properties&quot;:{&quot;noteIndex&quot;:0},&quot;isEdited&quot;:true,&quot;manualOverride&quot;:{&quot;citeprocText&quot;:&quot;[14]&quot;,&quot;isManuallyOverridden&quot;:false,&quot;manualOverrideText&quot;:&quot;&quot;},&quot;citationTag&quot;:&quot;MENDELEY_CITATION_v3_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&quot;,&quot;citationItems&quot;:[{&quot;id&quot;:&quot;d5524975-a2d5-57fd-97eb-58e099339503&quot;,&quot;itemData&quot;:{&quot;author&quot;:[{&quot;dropping-particle&quot;:&quot;&quot;,&quot;family&quot;:&quot;Bariyyah&quot;,&quot;given&quot;:&quot;Shofiyyatul&quot;,&quot;non-dropping-particle&quot;:&quot;&quot;,&quot;parse-names&quot;:false,&quot;suffix&quot;:&quot;&quot;},{&quot;dropping-particle&quot;:&quot;&quot;,&quot;family&quot;:&quot;Narulitasari&quot;,&quot;given&quot;:&quot;Devi&quot;,&quot;non-dropping-particle&quot;:&quot;&quot;,&quot;parse-names&quot;:false,&quot;suffix&quot;:&quot;&quot;}],&quot;container-title&quot;:&quot;Jurnal Ilmiah Ekonomi Islam&quot;,&quot;id&quot;:&quot;d5524975-a2d5-57fd-97eb-58e099339503&quot;,&quot;issued&quot;:{&quot;date-parts&quot;:[[&quot;2020&quot;]]},&quot;title&quot;:&quot;Implikasi Tatakelola Islami Terhadap Fraud (Studi Pegawai BPRS di Soloraya)&quot;,&quot;type&quot;:&quot;article-journal&quot;,&quot;container-title-short&quot;:&quot;&quot;},&quot;suppress-author&quot;:1,&quot;uris&quot;:[&quot;http://www.mendeley.com/documents/?uuid=cbd0e019-3c77-4f79-9291-0b86401cc1f9&quot;],&quot;isTemporary&quot;:false,&quot;legacyDesktopId&quot;:&quot;cbd0e019-3c77-4f79-9291-0b86401cc1f9&quot;}]},{&quot;citationID&quot;:&quot;MENDELEY_CITATION_c85dd6ef-83a4-423d-bcaf-9b4e03d8c234&quot;,&quot;properties&quot;:{&quot;noteIndex&quot;:0},&quot;isEdited&quot;:true,&quot;manualOverride&quot;:{&quot;citeprocText&quot;:&quot;[17]&quot;,&quot;isManuallyOverridden&quot;:false,&quot;manualOverrideText&quot;:&quot;&quot;},&quot;citationTag&quot;:&quot;MENDELEY_CITATION_v3_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&quot;,&quot;citationItems&quot;:[{&quot;id&quot;:&quot;6e241f9d-2dd7-55dd-8925-292493030f7d&quot;,&quot;itemData&quot;:{&quot;abstract&quot;:&quot;This study aims to analyze the influence of earnings management and corporate governance on fraudulent financial statements. This research was conducted again to review the influence of earnings management and corporate governance on fraud. The population in this study is amanufacturing company listed on the Indonesian stock exchange. Based on the purposive sampling method obtained by 50 companies. The number ofobservations is 150 observations. The analysis used is logistic regression. The results in this study indicate that earnings management as measured by discretionary accruals and unexpected revenue per employee proves that there is no influence onfraudulent financial statements. Corporate governance as measured by managerial ownership, institutional ownership, board of commissioners, independent commissioners, independent audit committees does not affect on fraudulent financial statements.&quot;,&quot;author&quot;:[{&quot;dropping-particle&quot;:&quot;&quot;,&quot;family&quot;:&quot;Kurniawan&quot;,&quot;given&quot;:&quot;Alam Ashari&quot;,&quot;non-dropping-particle&quot;:&quot;&quot;,&quot;parse-names&quot;:false,&quot;suffix&quot;:&quot;&quot;},{&quot;dropping-particle&quot;:&quot;&quot;,&quot;family&quot;:&quot;Hutadjulu&quot;,&quot;given&quot;:&quot;Linda Y.&quot;,&quot;non-dropping-particle&quot;:&quot;&quot;,&quot;parse-names&quot;:false,&quot;suffix&quot;:&quot;&quot;},{&quot;dropping-particle&quot;:&quot;&quot;,&quot;family&quot;:&quot;Simanjuntak&quot;,&quot;given&quot;:&quot;Aaron M. A&quot;,&quot;non-dropping-particle&quot;:&quot;&quot;,&quot;parse-names&quot;:false,&quot;suffix&quot;:&quot;&quot;}],&quot;container-title&quot;:&quot;Jurnal Akuntansi Dan Keuangan Daerah&quot;,&quot;id&quot;:&quot;6e241f9d-2dd7-55dd-8925-292493030f7d&quot;,&quot;issued&quot;:{&quot;date-parts&quot;:[[&quot;2020&quot;]]},&quot;title&quot;:&quot;Pengaruh Manajemen Laba Dan Corporate Governance Terhadap Kecurangan Laporan Keuangan&quot;,&quot;type&quot;:&quot;article-journal&quot;,&quot;container-title-short&quot;:&quot;&quot;},&quot;suppress-author&quot;:1,&quot;uris&quot;:[&quot;http://www.mendeley.com/documents/?uuid=48e38625-c31a-4300-8b1b-ab05f98c2195&quot;],&quot;isTemporary&quot;:false,&quot;legacyDesktopId&quot;:&quot;48e38625-c31a-4300-8b1b-ab05f98c2195&quot;}]},{&quot;citationID&quot;:&quot;MENDELEY_CITATION_d298a277-9933-4054-902c-5594785bd3b3&quot;,&quot;properties&quot;:{&quot;noteIndex&quot;:0},&quot;isEdited&quot;:true,&quot;manualOverride&quot;:{&quot;citeprocText&quot;:&quot;[12]&quot;,&quot;isManuallyOverridden&quot;:false,&quot;manualOverrideText&quot;:&quot;&quot;},&quot;citationTag&quot;:&quot;MENDELEY_CITATION_v3_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&quot;,&quot;citationItems&quot;:[{&quot;id&quot;:&quot;b37f7d4f-c861-590a-a4f4-847f6c649d7b&quot;,&quot;itemData&quot;:{&quot;abstract&quot;:&quot;This study aims to obtain empirical evidence and to analyze the effect of corporate governance’s mechanism such as managerial ownership, board of commissioners, audit committee, and institutional ownership effectiveness on likelihood of fraudulent financial reporting. This study uses secondary data from the company’s annual report for 2015-2017. The sampling method in this study used purposive sampling with a sample of 31 manufacturing companies listed on the Indonesia Stock Exchange in 2015-2017. The analysis used in this study is logistic regression analysis. The result showed that all of corporate governance’s mechanism such as managerial ownership, board of commissioners, audit committee, and institutional ownership have no significant effect on likelihood of fraudulent financial reporting.&quot;,&quot;author&quot;:[{&quot;dropping-particle&quot;:&quot;&quot;,&quot;family&quot;:&quot;Priswita&quot;,&quot;given&quot;:&quot;Feby&quot;,&quot;non-dropping-particle&quot;:&quot;&quot;,&quot;parse-names&quot;:false,&quot;suffix&quot;:&quot;&quot;},{&quot;dropping-particle&quot;:&quot;&quot;,&quot;family&quot;:&quot;Taqwa&quot;,&quot;given&quot;:&quot;Salma&quot;,&quot;non-dropping-particle&quot;:&quot;&quot;,&quot;parse-names&quot;:false,&quot;suffix&quot;:&quot;&quot;}],&quot;container-title&quot;:&quot;Jurnal Eksplorasi Akuntansi&quot;,&quot;id&quot;:&quot;b37f7d4f-c861-590a-a4f4-847f6c649d7b&quot;,&quot;issued&quot;:{&quot;date-parts&quot;:[[&quot;2019&quot;]]},&quot;title&quot;:&quot;Pengaruh Coeporate Governance Terhadap Kecurangan Laporan Keuangan&quot;,&quot;type&quot;:&quot;article-journal&quot;,&quot;container-title-short&quot;:&quot;&quot;},&quot;suppress-author&quot;:1,&quot;uris&quot;:[&quot;http://www.mendeley.com/documents/?uuid=bfb4d28b-584f-4836-b235-1ed637194a52&quot;],&quot;isTemporary&quot;:false,&quot;legacyDesktopId&quot;:&quot;bfb4d28b-584f-4836-b235-1ed637194a52&quot;}]},{&quot;citationID&quot;:&quot;MENDELEY_CITATION_f3626eae-71c9-4720-b639-f0a44d15fb25&quot;,&quot;properties&quot;:{&quot;noteIndex&quot;:0},&quot;isEdited&quot;:true,&quot;manualOverride&quot;:{&quot;citeprocText&quot;:&quot;[33]&quot;,&quot;isManuallyOverridden&quot;:false,&quot;manualOverrideText&quot;:&quot;&quot;},&quot;citationTag&quot;:&quot;MENDELEY_CITATION_v3_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&quot;,&quot;citationItems&quot;:[{&quot;id&quot;:&quot;23e64cba-a2cf-5846-9ade-1c0d5b5c4875&quot;,&quot;itemData&quot;:{&quot;ISBN&quot;:&quot;0261-4189&quot;,&quot;ISSN&quot;:&quot;10960309&quot;,&quot;abstract&quot;:&quot;Conclusions: Loaded deep inhale exercise has a remarkable effect on improving pulmonary function of mild and moderate COPD.\\nObjective: To research the therapeutic effect of loaded deep inhale training on mild and moderate COPD smokers.\\nDesign: 30 mild and moderate COPD smokers were divided into the observation group and the control group at random. The observation group underwent loaded deep inhale training in the morning and in the evening twice for 30 minutes each time for 3 months. The control group did regular aerobics like jogging twice a day for 30 minutes as well for 3 months. The power of respiratory muscles and pulmonary function parameters of each group were measured and compared before and three months after the training.\\nResults: After 3 months of hard training, pulmonary function parameters of the observation group was impressively improved compared with the control group and before training.&quot;,&quot;author&quot;:[{&quot;dropping-particle&quot;:&quot;&quot;,&quot;family&quot;:&quot;Syafitri&quot;,&quot;given&quot;:&quot;M&quot;,&quot;non-dropping-particle&quot;:&quot;&quot;,&quot;parse-names&quot;:false,&quot;suffix&quot;:&quot;&quot;},{&quot;dropping-particle&quot;:&quot;&quot;,&quot;family&quot;:&quot;Ermaya&quot;,&quot;given&quot;:&quot;H.&quot;,&quot;non-dropping-particle&quot;:&quot;&quot;,&quot;parse-names&quot;:false,&quot;suffix&quot;:&quot;&quot;},{&quot;dropping-particle&quot;:&quot;&quot;,&quot;family&quot;:&quot;Putra&quot;,&quot;given&quot;:&quot;A.M&quot;,&quot;non-dropping-particle&quot;:&quot;&quot;,&quot;parse-names&quot;:false,&quot;suffix&quot;:&quot;&quot;}],&quot;container-title&quot;:&quot;JURNAL AKUNIDA&quot;,&quot;id&quot;:&quot;23e64cba-a2cf-5846-9ade-1c0d5b5c4875&quot;,&quot;issued&quot;:{&quot;date-parts&quot;:[[&quot;2021&quot;]]},&quot;title&quot;:&quot;Dampak Corporate Governance, Financial Stability, Dan Financial Target Dalam Kecurangan Laporan Keuangan&quot;,&quot;type&quot;:&quot;article-journal&quot;,&quot;container-title-short&quot;:&quot;&quot;},&quot;suppress-author&quot;:1,&quot;uris&quot;:[&quot;http://www.mendeley.com/documents/?uuid=49c11023-d21e-4caa-a362-0871d557fad7&quot;],&quot;isTemporary&quot;:false,&quot;legacyDesktopId&quot;:&quot;49c11023-d21e-4caa-a362-0871d557fad7&quot;}]},{&quot;citationID&quot;:&quot;MENDELEY_CITATION_7336d264-d22d-4fc6-8313-d6ce2423838a&quot;,&quot;properties&quot;:{&quot;noteIndex&quot;:0},&quot;isEdited&quot;:true,&quot;manualOverride&quot;:{&quot;citeprocText&quot;:&quot;[34]&quot;,&quot;isManuallyOverridden&quot;:false,&quot;manualOverrideText&quot;:&quot;&quot;},&quot;citationTag&quot;:&quot;MENDELEY_CITATION_v3_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&quot;,&quot;citationItems&quot;:[{&quot;id&quot;:&quot;8531f083-d3cc-55db-b637-1e5b1e18fc0e&quot;,&quot;itemData&quot;:{&quot;author&quot;:[{&quot;dropping-particle&quot;:&quot;&quot;,&quot;family&quot;:&quot;Wahyudi&quot;,&quot;given&quot;:&quot;Murran Afif&quot;,&quot;non-dropping-particle&quot;:&quot;&quot;,&quot;parse-names&quot;:false,&quot;suffix&quot;:&quot;&quot;},{&quot;dropping-particle&quot;:&quot;&quot;,&quot;family&quot;:&quot;Dewayanto&quot;,&quot;given&quot;:&quot;Totok&quot;,&quot;non-dropping-particle&quot;:&quot;&quot;,&quot;parse-names&quot;:false,&quot;suffix&quot;:&quot;&quot;}],&quot;container-title&quot;:&quot;Diponegoro Journal of Accounting&quot;,&quot;id&quot;:&quot;8531f083-d3cc-55db-b637-1e5b1e18fc0e&quot;,&quot;issued&quot;:{&quot;date-parts&quot;:[[&quot;2023&quot;]]},&quot;title&quot;:&quot;Analisis Pengaruh Good Corporate Governance Terhadap financial Statement Frayd (Studi Empiris pada Perusahaan Manufaktur yang Terdaftar di Bursa Efek Indonesia Tahun 2019- 2021)&quot;,&quot;type&quot;:&quot;article-journal&quot;,&quot;container-title-short&quot;:&quot;&quot;},&quot;suppress-author&quot;:1,&quot;uris&quot;:[&quot;http://www.mendeley.com/documents/?uuid=7b273919-9134-47fe-a8d7-74b1b2bda1eb&quot;],&quot;isTemporary&quot;:false,&quot;legacyDesktopId&quot;:&quot;7b273919-9134-47fe-a8d7-74b1b2bda1eb&quot;}]},{&quot;citationID&quot;:&quot;MENDELEY_CITATION_da0b7b26-afae-413a-a1d0-f64536164b4c&quot;,&quot;properties&quot;:{&quot;noteIndex&quot;:0},&quot;isEdited&quot;:true,&quot;manualOverride&quot;:{&quot;citeprocText&quot;:&quot;[35]&quot;,&quot;isManuallyOverridden&quot;:false,&quot;manualOverrideText&quot;:&quot;&quot;},&quot;citationTag&quot;:&quot;MENDELEY_CITATION_v3_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&quot;,&quot;citationItems&quot;:[{&quot;id&quot;:&quot;af92730d-97f4-5bc8-b940-2f47f095a7d0&quot;,&quot;itemData&quot;:{&quot;abstract&quot;:&quot;ABSTRAKTujuan penelitian ini adalah untuk menguji dan menganalisis pengaruh dewan komisaris,kepemilikan institusional, dan pergantan auditor terhadap fraud. Diperoleh 11 perusahaan otomotifyang terdaftar di Bursa Efek Indonesia (BEI) periode 2018-2022 dengan menggunakan metodepurposive sampling. Teknik analisis data yang digunakan adalah statistik deskriptif, uji asumsiklasik, dan regresi logistic dengan software eviews 12. Hasil penelitian ini menunjukkan bahwa ujisecara parsial dewan komisaris berpengaruh negatif terhadap fraud dan pergantian auditorberpengaruh positif terhadap fraud, sedangkan kepemilikan institusional tidak berpengaruh terhadapfraud. Secara simultan, dewan komisaris, kepemilikan institusional dan pergantian auditorberpengaruh secara bersama-sama terhadap fraud. Nilai koefisien determinasi menunjukkan bahwaketiga variabel bebas mempengaruhi fraud sebesar 70,61% dan sisanya 29,39% dijelaskan olehvariabel di luar model.Kata Kunci : Komisaris, Kepemilikan Institusional, Pergantian Auditor, Fraud.ABSTRACTThe purpose of this study was to examine and analyze the influence of the board of commissioners,institutional ownership and auditor turnover on fraud. Obtained 11 automotive companies listed onthe Indonesia Stock Exchange (IDX) for the 2018-2022 period using a purposive sampling method.The data analysis techniques used are descriptive statistics, classical assumption tests, and logisticregression with eviews 12 software. The results of this study indicate that the partial test, the boardof commissioners has a negative effect on fraud and auditor turnover has a positive effect on fraud,while institutional ownership has no effect on fraud. Simultaneously, the board of commissioners,institutional ownership and auditor turnover have a joint effect on fraud. The coefficient ofdetermination shows that the three independent variables affect fraud by 70.61% and the remaining29.39% is explained by variables outside the model..Keywords : Commissioners, Institutional Ownership, Auditor Change, Fraud&quot;,&quot;author&quot;:[{&quot;dropping-particle&quot;:&quot;&quot;,&quot;family&quot;:&quot;Lejab&quot;,&quot;given&quot;:&quot;Swara Bunga Bangsa&quot;,&quot;non-dropping-particle&quot;:&quot;&quot;,&quot;parse-names&quot;:false,&quot;suffix&quot;:&quot;&quot;},{&quot;dropping-particle&quot;:&quot;&quot;,&quot;family&quot;:&quot;Rahayu&quot;,&quot;given&quot;:&quot;Maryati&quot;,&quot;non-dropping-particle&quot;:&quot;&quot;,&quot;parse-names&quot;:false,&quot;suffix&quot;:&quot;&quot;},{&quot;dropping-particle&quot;:&quot;&quot;,&quot;family&quot;:&quot;Emarawati&quot;,&quot;given&quot;:&quot;Jayanti Apri&quot;,&quot;non-dropping-particle&quot;:&quot;&quot;,&quot;parse-names&quot;:false,&quot;suffix&quot;:&quot;&quot;}],&quot;container-title&quot;:&quot;Ikraith-Ekonomika&quot;,&quot;id&quot;:&quot;af92730d-97f4-5bc8-b940-2f47f095a7d0&quot;,&quot;issued&quot;:{&quot;date-parts&quot;:[[&quot;2024&quot;]]},&quot;title&quot;:&quot;Dewan Komisaris, Kepemilikan Institusional dan Pergantian Auditor terhadap Fraud&quot;,&quot;type&quot;:&quot;article-journal&quot;,&quot;container-title-short&quot;:&quot;&quot;},&quot;suppress-author&quot;:1,&quot;uris&quot;:[&quot;http://www.mendeley.com/documents/?uuid=1fcec50c-c399-4b8b-8cee-bc1af611064b&quot;],&quot;isTemporary&quot;:false,&quot;legacyDesktopId&quot;:&quot;1fcec50c-c399-4b8b-8cee-bc1af611064b&quot;}]},{&quot;citationID&quot;:&quot;MENDELEY_CITATION_41b268a8-f354-4017-aa95-734c4a897164&quot;,&quot;properties&quot;:{&quot;noteIndex&quot;:0},&quot;isEdited&quot;:true,&quot;manualOverride&quot;:{&quot;citeprocText&quot;:&quot;[14]&quot;,&quot;isManuallyOverridden&quot;:false,&quot;manualOverrideText&quot;:&quot;&quot;},&quot;citationTag&quot;:&quot;MENDELEY_CITATION_v3_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&quot;,&quot;citationItems&quot;:[{&quot;id&quot;:&quot;d5524975-a2d5-57fd-97eb-58e099339503&quot;,&quot;itemData&quot;:{&quot;author&quot;:[{&quot;dropping-particle&quot;:&quot;&quot;,&quot;family&quot;:&quot;Bariyyah&quot;,&quot;given&quot;:&quot;Shofiyyatul&quot;,&quot;non-dropping-particle&quot;:&quot;&quot;,&quot;parse-names&quot;:false,&quot;suffix&quot;:&quot;&quot;},{&quot;dropping-particle&quot;:&quot;&quot;,&quot;family&quot;:&quot;Narulitasari&quot;,&quot;given&quot;:&quot;Devi&quot;,&quot;non-dropping-particle&quot;:&quot;&quot;,&quot;parse-names&quot;:false,&quot;suffix&quot;:&quot;&quot;}],&quot;container-title&quot;:&quot;Jurnal Ilmiah Ekonomi Islam&quot;,&quot;id&quot;:&quot;d5524975-a2d5-57fd-97eb-58e099339503&quot;,&quot;issued&quot;:{&quot;date-parts&quot;:[[&quot;2020&quot;]]},&quot;title&quot;:&quot;Implikasi Tatakelola Islami Terhadap Fraud (Studi Pegawai BPRS di Soloraya)&quot;,&quot;type&quot;:&quot;article-journal&quot;,&quot;container-title-short&quot;:&quot;&quot;},&quot;suppress-author&quot;:1,&quot;uris&quot;:[&quot;http://www.mendeley.com/documents/?uuid=cbd0e019-3c77-4f79-9291-0b86401cc1f9&quot;],&quot;isTemporary&quot;:false,&quot;legacyDesktopId&quot;:&quot;cbd0e019-3c77-4f79-9291-0b86401cc1f9&quot;}]},{&quot;citationID&quot;:&quot;MENDELEY_CITATION_301c9bb7-15db-40e8-89d7-8dfe678e044d&quot;,&quot;properties&quot;:{&quot;noteIndex&quot;:0},&quot;isEdited&quot;:true,&quot;manualOverride&quot;:{&quot;citeprocText&quot;:&quot;[13]&quot;,&quot;isManuallyOverridden&quot;:false,&quot;manualOverrideText&quot;:&quot;&quot;},&quot;citationTag&quot;:&quot;MENDELEY_CITATION_v3_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&quot;,&quot;citationItems&quot;:[{&quot;id&quot;:&quot;31012fad-768c-5b94-a675-2efb66dfcebd&quot;,&quot;itemData&quot;:{&quot;abstract&quot;:&quot;Pada penelitian ini memiliki tujuan yaitu untuk mengetahui pengaruh pengungkapan corporate governance yang meliputi dewan komisaris (BOC), komisaris independen (BOC_IND), komite audit (AC), audit internal (IA) dan KAP big four terhadap indikasi fraud dalam pelaporan keuangan. Populasi pada penelitian ini adalah perusahaan sektor keuangan non bank yang terdaftar di Bursa Efek Indonesia dari tahun 2016-2018. Teknik pengambilan sampel menggunakan purposive sampling sebanyak 108 perusahaan. Metode analisis data menggunakan regresi logistik dengan memperhatikan uji kelayakan model (goodness of fit test) melalui Hosmer and Lameshow test, pengujian model secara simultan yaitu menggunakan Omnibus Test of Model Coefficient, dan uji hipotesis melalui nilai variable in the equation. Hasil penelitian menunjukan bahwa dewan komisaris (BOC) dan KAP big four memiliki pengaruh positif dan signifikan terhadap indikasi fraud dalam pelaporan keuangan. Sedangkan untuk variabel komisaris independen (BOC_IND) memiliki pengaruh negatif dan signifikan terhadap indikasi fraud. Pada variabel komite audit (AC) dan audit internal (IA) tidak memiliki pengaruh terhadap indikasi fraud dalam pelaporan keuangan&quot;,&quot;author&quot;:[{&quot;dropping-particle&quot;:&quot;&quot;,&quot;family&quot;:&quot;Sari&quot;,&quot;given&quot;:&quot;Pratiwi Nila&quot;,&quot;non-dropping-particle&quot;:&quot;&quot;,&quot;parse-names&quot;:false,&quot;suffix&quot;:&quot;&quot;},{&quot;dropping-particle&quot;:&quot;&quot;,&quot;family&quot;:&quot;Husadha&quot;,&quot;given&quot;:&quot;Cahyadi&quot;,&quot;non-dropping-particle&quot;:&quot;&quot;,&quot;parse-names&quot;:false,&quot;suffix&quot;:&quot;&quot;}],&quot;container-title&quot;:&quot;Jurnal Ilmiah Akuntansi dan Manajemen&quot;,&quot;id&quot;:&quot;31012fad-768c-5b94-a675-2efb66dfcebd&quot;,&quot;issued&quot;:{&quot;date-parts&quot;:[[&quot;2020&quot;]]},&quot;title&quot;:&quot;Pengungkapan Corporate Governance Terhadap Indikasi Fraud Dalam Pelaporan Keuangan&quot;,&quot;type&quot;:&quot;article-journal&quot;,&quot;container-title-short&quot;:&quot;&quot;},&quot;suppress-author&quot;:1,&quot;uris&quot;:[&quot;http://www.mendeley.com/documents/?uuid=e29effb5-4b5e-40ba-aa41-31bf997664b2&quot;],&quot;isTemporary&quot;:false,&quot;legacyDesktopId&quot;:&quot;e29effb5-4b5e-40ba-aa41-31bf997664b2&quot;}]},{&quot;citationID&quot;:&quot;MENDELEY_CITATION_3dd838b1-05b1-4b78-8c44-82320760b671&quot;,&quot;properties&quot;:{&quot;noteIndex&quot;:0},&quot;isEdited&quot;:true,&quot;manualOverride&quot;:{&quot;citeprocText&quot;:&quot;[15]&quot;,&quot;isManuallyOverridden&quot;:false,&quot;manualOverrideText&quot;:&quot;&quot;},&quot;citationTag&quot;:&quot;MENDELEY_CITATION_v3_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&quot;,&quot;citationItems&quot;:[{&quot;id&quot;:&quot;fbd32def-c086-51a6-ba55-21abff847c75&quot;,&quot;itemData&quot;:{&quot;abstract&quot;:&quot;This study aims to obtain empirical evidence about the effect of corporate governance mechanisms on fraudulent financial reporting. The variables of corporate governance used are independent board composition, frequency of board commissioner meetings, and external auditor quality as moderating variables between the influences of independent board composition, number of board of commissioners meetings against fraudulent financial reporting. The population of this study was public companies listed on the Indonesia Stock Exchange in 2011 - 2017. The total samples of this study were 76 companies, consist of 38 companies reported committing fraudulently financial statements and 38 companies that did not cheat financial statements. Data analysis was carried out by descriptive analysis, crosstab and hypothesis testing using the logistic regression method. The results of this study indicate the composition of the independent board of commissioners and the frequency of board of commissioners meetings has a significant and negative effect on the fraudulent financial report. Also, the quality of external auditors can strengthen the influence of the composition of the independent board of commissioners and the number of board of commissioners meetings on the fraudulent financial reporting.&quot;,&quot;author&quot;:[{&quot;dropping-particle&quot;:&quot;&quot;,&quot;family&quot;:&quot;Sudarman&quot;,&quot;given&quot;:&quot;&quot;,&quot;non-dropping-particle&quot;:&quot;&quot;,&quot;parse-names&quot;:false,&quot;suffix&quot;:&quot;&quot;},{&quot;dropping-particle&quot;:&quot;&quot;,&quot;family&quot;:&quot;Aniqotunnafiah&quot;,&quot;given&quot;:&quot;&quot;,&quot;non-dropping-particle&quot;:&quot;&quot;,&quot;parse-names&quot;:false,&quot;suffix&quot;:&quot;&quot;},{&quot;dropping-particle&quot;:&quot;&quot;,&quot;family&quot;:&quot;Masruri&quot;,&quot;given&quot;:&quot;&quot;,&quot;non-dropping-particle&quot;:&quot;&quot;,&quot;parse-names&quot;:false,&quot;suffix&quot;:&quot;&quot;}],&quot;container-title&quot;:&quot;International Journal of Financial Research&quot;,&quot;id&quot;:&quot;fbd32def-c086-51a6-ba55-21abff847c75&quot;,&quot;issued&quot;:{&quot;date-parts&quot;:[[&quot;2019&quot;]]},&quot;title&quot;:&quot;The Composition of Independent Board of Commissioner and Number of Board of Commissioner Meeting Towards Fraudulence of Financial Report (Empirical Study at Public Company Listed at Indonesia Stock Exchange in 2011-2017)&quot;,&quot;type&quot;:&quot;article-journal&quot;,&quot;container-title-short&quot;:&quot;&quot;},&quot;suppress-author&quot;:1,&quot;uris&quot;:[&quot;http://www.mendeley.com/documents/?uuid=02ac674d-380a-4ae9-b255-150d8806e998&quot;],&quot;isTemporary&quot;:false,&quot;legacyDesktopId&quot;:&quot;02ac674d-380a-4ae9-b255-150d8806e998&quot;}]},{&quot;citationID&quot;:&quot;MENDELEY_CITATION_bffd824b-6975-478c-896a-8be31aa05635&quot;,&quot;properties&quot;:{&quot;noteIndex&quot;:0},&quot;isEdited&quot;:true,&quot;manualOverride&quot;:{&quot;citeprocText&quot;:&quot;[16]&quot;,&quot;isManuallyOverridden&quot;:false,&quot;manualOverrideText&quot;:&quot;&quot;},&quot;citationTag&quot;:&quot;MENDELEY_CITATION_v3_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&quot;,&quot;citationItems&quot;:[{&quot;id&quot;:&quot;afba6830-e2e1-5774-95f7-623d81c7bd2e&quot;,&quot;itemData&quot;:{&quot;abstract&quot;:&quot;This study aims to test the influence of diamond fraud elements, namely pressure, opportunity, rationalization, and capability to the probability of financial statement fraud. This study uses secondary data from the annual report of companies listed on the Indonesia Stock Exchange. Using purposive sampling method, a total of 448 samples were taken from the manufacturing sector which published its annual report in 2016-2019. This study uses logistics regression analysis method to test the element of diamond fraud projected with financial stability, quality of external auditor, composition of independent board of commissioners, change of auditor, and changes of director to the probability of financial statement fraud. The results showed that financial stability has no influence on the probability of financial statement fraud. Then the quality of external auditors has a negative influence on the probability of financial statement fraud, as well as the composition of the board of commissioners that has a negative influence on the probability of financial statement fraud. Furthermore, the change of auditors has no influence on the probability of financial statement fraud and lastly the change of directors has a negative influence on the probability of financial statement fraud.&quot;,&quot;author&quot;:[{&quot;dropping-particle&quot;:&quot;&quot;,&quot;family&quot;:&quot;Adesya&quot;,&quot;given&quot;:&quot;Kurnia Purnama&quot;,&quot;non-dropping-particle&quot;:&quot;&quot;,&quot;parse-names&quot;:false,&quot;suffix&quot;:&quot;&quot;},{&quot;dropping-particle&quot;:&quot;&quot;,&quot;family&quot;:&quot;Dewayanto&quot;,&quot;given&quot;:&quot;Totok&quot;,&quot;non-dropping-particle&quot;:&quot;&quot;,&quot;parse-names&quot;:false,&quot;suffix&quot;:&quot;&quot;}],&quot;container-title&quot;:&quot;Diponegoro Journal of Accounting&quot;,&quot;id&quot;:&quot;afba6830-e2e1-5774-95f7-623d81c7bd2e&quot;,&quot;issued&quot;:{&quot;date-parts&quot;:[[&quot;2021&quot;]]},&quot;title&quot;:&quot;Analisis Financial Statement Fraud Menggunakan Perspektif Teori Fraud Diamond (Studi Empiris pada Perusahaan yang Terdaftar di Bursa Efek Indonesia Bergerak di Sektor Manufaktur Tahun 2016-2019&quot;,&quot;type&quot;:&quot;article-journal&quot;,&quot;container-title-short&quot;:&quot;&quot;},&quot;suppress-author&quot;:1,&quot;uris&quot;:[&quot;http://www.mendeley.com/documents/?uuid=bb62a441-dd0a-4ad8-8cf0-f4393788dcb5&quot;],&quot;isTemporary&quot;:false,&quot;legacyDesktopId&quot;:&quot;bb62a441-dd0a-4ad8-8cf0-f4393788dcb5&quot;}]},{&quot;citationID&quot;:&quot;MENDELEY_CITATION_32bf908d-fb0c-468e-b653-0e6d876438dc&quot;,&quot;properties&quot;:{&quot;noteIndex&quot;:0},&quot;isEdited&quot;:true,&quot;manualOverride&quot;:{&quot;citeprocText&quot;:&quot;[36]&quot;,&quot;isManuallyOverridden&quot;:false,&quot;manualOverrideText&quot;:&quot;&quot;},&quot;citationTag&quot;:&quot;MENDELEY_CITATION_v3_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&quot;,&quot;citationItems&quot;:[{&quot;id&quot;:&quot;499d0be5-49e0-5220-986d-1f58351a2e55&quot;,&quot;itemData&quot;:{&quot;abstract&quot;:&quot;This study aims to obtain empirical evidence about the effect of corporate governance on financial statements. The corporate governance variables used are the proportion of independent commissioners (COMINDEP), audit committee activity (ACMEET), managerial ownership (OSHIP) with profitability and leverage as control variables. The population of this study are non- financial companies listed on the Indonesia Stock Exchange in 2009 – 2020. The total sample used in this study is 50 companies consisting of 25 companies categorized as companies that report financial statements based on the Otoritas Jasa Keuangan (OJK) report. and 25 companies that do not report financial statements as comparisons selected based on industry and total assets. The data analysis used was descriptive statistical analysis, multicollinearity test, and hypothesis testing through logistic regression using SPSS 26 software. The results of this study indicate that the proportion of independent commissioners (COMINDEP) has a negative and significant effect on financial statements. Meanwhile, audit committee activity (ACMEET) and managerial ownership (OSHIP) have no significant effect on financial statement reporting.&quot;,&quot;author&quot;:[{&quot;dropping-particle&quot;:&quot;&quot;,&quot;family&quot;:&quot;Angelina&quot;,&quot;given&quot;:&quot;Tan Novita&quot;,&quot;non-dropping-particle&quot;:&quot;&quot;,&quot;parse-names&quot;:false,&quot;suffix&quot;:&quot;&quot;},{&quot;dropping-particle&quot;:&quot;&quot;,&quot;family&quot;:&quot;Chariri&quot;,&quot;given&quot;:&quot;Anis&quot;,&quot;non-dropping-particle&quot;:&quot;&quot;,&quot;parse-names&quot;:false,&quot;suffix&quot;:&quot;&quot;}],&quot;container-title&quot;:&quot;Diponegoro Journal of Accounting&quot;,&quot;id&quot;:&quot;499d0be5-49e0-5220-986d-1f58351a2e55&quot;,&quot;issued&quot;:{&quot;date-parts&quot;:[[&quot;2022&quot;]]},&quot;title&quot;:&quot;Pengaruh Proporsi Dewan Komisaris Independen , Terhadap Kecurangan Laporan Keuangan&quot;,&quot;type&quot;:&quot;article-journal&quot;,&quot;container-title-short&quot;:&quot;&quot;},&quot;suppress-author&quot;:1,&quot;uris&quot;:[&quot;http://www.mendeley.com/documents/?uuid=08d23a33-ed02-404e-a8aa-cc30712a3fec&quot;],&quot;isTemporary&quot;:false,&quot;legacyDesktopId&quot;:&quot;08d23a33-ed02-404e-a8aa-cc30712a3fec&quot;}]},{&quot;citationID&quot;:&quot;MENDELEY_CITATION_124e8558-fee6-4575-b04b-dc3032dd89b5&quot;,&quot;properties&quot;:{&quot;noteIndex&quot;:0},&quot;isEdited&quot;:true,&quot;manualOverride&quot;:{&quot;citeprocText&quot;:&quot;[13]&quot;,&quot;isManuallyOverridden&quot;:false,&quot;manualOverrideText&quot;:&quot;&quot;},&quot;citationTag&quot;:&quot;MENDELEY_CITATION_v3_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&quot;,&quot;citationItems&quot;:[{&quot;id&quot;:&quot;31012fad-768c-5b94-a675-2efb66dfcebd&quot;,&quot;itemData&quot;:{&quot;abstract&quot;:&quot;Pada penelitian ini memiliki tujuan yaitu untuk mengetahui pengaruh pengungkapan corporate governance yang meliputi dewan komisaris (BOC), komisaris independen (BOC_IND), komite audit (AC), audit internal (IA) dan KAP big four terhadap indikasi fraud dalam pelaporan keuangan. Populasi pada penelitian ini adalah perusahaan sektor keuangan non bank yang terdaftar di Bursa Efek Indonesia dari tahun 2016-2018. Teknik pengambilan sampel menggunakan purposive sampling sebanyak 108 perusahaan. Metode analisis data menggunakan regresi logistik dengan memperhatikan uji kelayakan model (goodness of fit test) melalui Hosmer and Lameshow test, pengujian model secara simultan yaitu menggunakan Omnibus Test of Model Coefficient, dan uji hipotesis melalui nilai variable in the equation. Hasil penelitian menunjukan bahwa dewan komisaris (BOC) dan KAP big four memiliki pengaruh positif dan signifikan terhadap indikasi fraud dalam pelaporan keuangan. Sedangkan untuk variabel komisaris independen (BOC_IND) memiliki pengaruh negatif dan signifikan terhadap indikasi fraud. Pada variabel komite audit (AC) dan audit internal (IA) tidak memiliki pengaruh terhadap indikasi fraud dalam pelaporan keuangan&quot;,&quot;author&quot;:[{&quot;dropping-particle&quot;:&quot;&quot;,&quot;family&quot;:&quot;Sari&quot;,&quot;given&quot;:&quot;Pratiwi Nila&quot;,&quot;non-dropping-particle&quot;:&quot;&quot;,&quot;parse-names&quot;:false,&quot;suffix&quot;:&quot;&quot;},{&quot;dropping-particle&quot;:&quot;&quot;,&quot;family&quot;:&quot;Husadha&quot;,&quot;given&quot;:&quot;Cahyadi&quot;,&quot;non-dropping-particle&quot;:&quot;&quot;,&quot;parse-names&quot;:false,&quot;suffix&quot;:&quot;&quot;}],&quot;container-title&quot;:&quot;Jurnal Ilmiah Akuntansi dan Manajemen&quot;,&quot;id&quot;:&quot;31012fad-768c-5b94-a675-2efb66dfcebd&quot;,&quot;issued&quot;:{&quot;date-parts&quot;:[[&quot;2020&quot;]]},&quot;title&quot;:&quot;Pengungkapan Corporate Governance Terhadap Indikasi Fraud Dalam Pelaporan Keuangan&quot;,&quot;type&quot;:&quot;article-journal&quot;,&quot;container-title-short&quot;:&quot;&quot;},&quot;suppress-author&quot;:1,&quot;uris&quot;:[&quot;http://www.mendeley.com/documents/?uuid=e29effb5-4b5e-40ba-aa41-31bf997664b2&quot;],&quot;isTemporary&quot;:false,&quot;legacyDesktopId&quot;:&quot;e29effb5-4b5e-40ba-aa41-31bf997664b2&quot;}]},{&quot;citationID&quot;:&quot;MENDELEY_CITATION_c8c859f5-04dd-4543-90ae-c50096d4c263&quot;,&quot;properties&quot;:{&quot;noteIndex&quot;:0},&quot;isEdited&quot;:true,&quot;manualOverride&quot;:{&quot;citeprocText&quot;:&quot;[19]&quot;,&quot;isManuallyOverridden&quot;:false,&quot;manualOverrideText&quot;:&quot;&quot;},&quot;citationTag&quot;:&quot;MENDELEY_CITATION_v3_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&quot;,&quot;citationItems&quot;:[{&quot;id&quot;:&quot;60182ce0-d172-574d-a2da-728c0647e0c8&quot;,&quot;itemData&quot;:{&quot;abstract&quot;:&quot;Penelitian ini bertujuan untuk menganalisa pengaruh pengalaman auditor, independensi, pendidikan berkelanjutan, dan tekanan waktu kerja terhadap pendeteksian kecurangan oleh auditor eskternal serta untuk mengetahui apakah skeptisme profesional memoderasi pengaruh pengalaman auditor, independensi, pendidikan berkelanjutan, dan tekanan waktu kerja terhadap pendeteksian kecurangan. Sampel penelitian yang diteliti adalah 150 responden yang merupakan auditor eksternal yang bekerja di Kantor Akuntan Publik di Jabodetabek. Metode statistik yang digunakan regresi linear berganda dan analisis regresi moderasi, data diproses menggunakan SPSS 23. Berdasarkan hasil penelitian menunjukkan bahwa pengalaman auditor, independensi, pendidikan berkelanjutan, dan skeptisisme professional berpengaruh positif terhadap kemampuan auditor dalam mendeteksi kecurangan. Tekanan waktu kerja berpengaruh negatif terhadap.kemampuan auditor. Skeptisisme professional dapat memperkuat pengaruh independensi dan tekanan waktu kerja terhadap kemampuan auditor dalam mendeteksi kecurangan. Sedangkan skeptisisme professional tidak dapat memperkuat pengaruh pengalaman auditor, pendidikan berkelanjutan terhadap kemampuan auditor dalam mendeteksi kecurangan.&quot;,&quot;author&quot;:[{&quot;dropping-particle&quot;:&quot;&quot;,&quot;family&quot;:&quot;Nilzam&quot;,&quot;given&quot;:&quot;Silvia Primadani&quot;,&quot;non-dropping-particle&quot;:&quot;&quot;,&quot;parse-names&quot;:false,&quot;suffix&quot;:&quot;&quot;}],&quot;container-title&quot;:&quot;Prosiding Seminar Nasional Pakar&quot;,&quot;id&quot;:&quot;60182ce0-d172-574d-a2da-728c0647e0c8&quot;,&quot;issued&quot;:{&quot;date-parts&quot;:[[&quot;2020&quot;]]},&quot;title&quot;:&quot;Analisis Pendeteksian Kecurangan Laporan Keuangan Menggunakan Teori Fraud Pentagon Dengan Ukuran Perusahaan Sebagai Variabel Moderasi&quot;,&quot;type&quot;:&quot;article-journal&quot;,&quot;container-title-short&quot;:&quot;&quot;},&quot;suppress-author&quot;:1,&quot;uris&quot;:[&quot;http://www.mendeley.com/documents/?uuid=eaa27ed5-e1d7-4773-b0ab-bd195eaeabe7&quot;],&quot;isTemporary&quot;:false,&quot;legacyDesktopId&quot;:&quot;eaa27ed5-e1d7-4773-b0ab-bd195eaeabe7&quot;}]},{&quot;citationID&quot;:&quot;MENDELEY_CITATION_1777d614-b4cd-4730-bdfd-3ab2c570dcfe&quot;,&quot;properties&quot;:{&quot;noteIndex&quot;:0},&quot;isEdited&quot;:true,&quot;manualOverride&quot;:{&quot;citeprocText&quot;:&quot;[8]&quot;,&quot;isManuallyOverridden&quot;:false,&quot;manualOverrideText&quot;:&quot;&quot;},&quot;citationTag&quot;:&quot;MENDELEY_CITATION_v3_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&quot;,&quot;citationItems&quot;:[{&quot;id&quot;:&quot;a39f7a68-1858-57c5-a799-be52a4346cbd&quot;,&quot;itemData&quot;:{&quot;abstract&quot;:&quot;Financial statement fraud (FSF) in Islamic banks is unethical because it generates incorrect information for the stakeholders (Anisykurlillah, Jayanto, Mukhibad, &amp; Widyastuti, 2020; Obid &amp; Demikha, 2011). We identify some institutional factors, specifically corporate governance, as factors that can control FSF. Using the sample of Islamic banks in Indonesia, we found that the attributes of the bank‘s Sharia Supervisory Board (SSB), such as its expertise, the number of members, and the number of meetings it holds, can reduce FSF. Besides, the number of audit committee members, and the reputation of the external auditors, can also help control FSF. This research does not find any influence of the board of commissioners‘ structure toward FSF. Another finding is that of the three SSB attributes used in this research, the most decisive influence for controlling FSF is each SSB‘s expertise in accounting, finance, or economics. We suggest that every SSB should have experts in those fields to complement the expertise in Islamic legal fields.&quot;,&quot;author&quot;:[{&quot;dropping-particle&quot;:&quot;&quot;,&quot;family&quot;:&quot;Mukhibad&quot;,&quot;given&quot;:&quot;Hasan&quot;,&quot;non-dropping-particle&quot;:&quot;&quot;,&quot;parse-names&quot;:false,&quot;suffix&quot;:&quot;&quot;},{&quot;dropping-particle&quot;:&quot;&quot;,&quot;family&quot;:&quot;Jayanto&quot;,&quot;given&quot;:&quot;Prabowo Yudo&quot;,&quot;non-dropping-particle&quot;:&quot;&quot;,&quot;parse-names&quot;:false,&quot;suffix&quot;:&quot;&quot;},{&quot;dropping-particle&quot;:&quot;&quot;,&quot;family&quot;:&quot;Anisykurlillah&quot;,&quot;given&quot;:&quot;Indah&quot;,&quot;non-dropping-particle&quot;:&quot;&quot;,&quot;parse-names&quot;:false,&quot;suffix&quot;:&quot;&quot;}],&quot;container-title&quot;:&quot;Journal of Governance and Regulation&quot;,&quot;id&quot;:&quot;a39f7a68-1858-57c5-a799-be52a4346cbd&quot;,&quot;issued&quot;:{&quot;date-parts&quot;:[[&quot;2021&quot;]]},&quot;title&quot;:&quot;Islamic Corporate Governance and Financial Statements Fraud: A study of Islamic Banks&quot;,&quot;type&quot;:&quot;article-journal&quot;,&quot;container-title-short&quot;:&quot;&quot;},&quot;suppress-author&quot;:1,&quot;uris&quot;:[&quot;http://www.mendeley.com/documents/?uuid=2e74fba8-57d7-4f7e-b45f-ba79bb5de3f0&quot;],&quot;isTemporary&quot;:false,&quot;legacyDesktopId&quot;:&quot;2e74fba8-57d7-4f7e-b45f-ba79bb5de3f0&quot;}]},{&quot;citationID&quot;:&quot;MENDELEY_CITATION_1de392d3-7ffb-4a16-b92f-e0e21be2eaa9&quot;,&quot;properties&quot;:{&quot;noteIndex&quot;:0},&quot;isEdited&quot;:true,&quot;manualOverride&quot;:{&quot;citeprocText&quot;:&quot;[17]&quot;,&quot;isManuallyOverridden&quot;:false,&quot;manualOverrideText&quot;:&quot;&quot;},&quot;citationTag&quot;:&quot;MENDELEY_CITATION_v3_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&quot;,&quot;citationItems&quot;:[{&quot;id&quot;:&quot;6e241f9d-2dd7-55dd-8925-292493030f7d&quot;,&quot;itemData&quot;:{&quot;abstract&quot;:&quot;This study aims to analyze the influence of earnings management and corporate governance on fraudulent financial statements. This research was conducted again to review the influence of earnings management and corporate governance on fraud. The population in this study is amanufacturing company listed on the Indonesian stock exchange. Based on the purposive sampling method obtained by 50 companies. The number ofobservations is 150 observations. The analysis used is logistic regression. The results in this study indicate that earnings management as measured by discretionary accruals and unexpected revenue per employee proves that there is no influence onfraudulent financial statements. Corporate governance as measured by managerial ownership, institutional ownership, board of commissioners, independent commissioners, independent audit committees does not affect on fraudulent financial statements.&quot;,&quot;author&quot;:[{&quot;dropping-particle&quot;:&quot;&quot;,&quot;family&quot;:&quot;Kurniawan&quot;,&quot;given&quot;:&quot;Alam Ashari&quot;,&quot;non-dropping-particle&quot;:&quot;&quot;,&quot;parse-names&quot;:false,&quot;suffix&quot;:&quot;&quot;},{&quot;dropping-particle&quot;:&quot;&quot;,&quot;family&quot;:&quot;Hutadjulu&quot;,&quot;given&quot;:&quot;Linda Y.&quot;,&quot;non-dropping-particle&quot;:&quot;&quot;,&quot;parse-names&quot;:false,&quot;suffix&quot;:&quot;&quot;},{&quot;dropping-particle&quot;:&quot;&quot;,&quot;family&quot;:&quot;Simanjuntak&quot;,&quot;given&quot;:&quot;Aaron M. A&quot;,&quot;non-dropping-particle&quot;:&quot;&quot;,&quot;parse-names&quot;:false,&quot;suffix&quot;:&quot;&quot;}],&quot;container-title&quot;:&quot;Jurnal Akuntansi Dan Keuangan Daerah&quot;,&quot;id&quot;:&quot;6e241f9d-2dd7-55dd-8925-292493030f7d&quot;,&quot;issued&quot;:{&quot;date-parts&quot;:[[&quot;2020&quot;]]},&quot;title&quot;:&quot;Pengaruh Manajemen Laba Dan Corporate Governance Terhadap Kecurangan Laporan Keuangan&quot;,&quot;type&quot;:&quot;article-journal&quot;,&quot;container-title-short&quot;:&quot;&quot;},&quot;suppress-author&quot;:1,&quot;uris&quot;:[&quot;http://www.mendeley.com/documents/?uuid=48e38625-c31a-4300-8b1b-ab05f98c2195&quot;],&quot;isTemporary&quot;:false,&quot;legacyDesktopId&quot;:&quot;48e38625-c31a-4300-8b1b-ab05f98c2195&quot;}]},{&quot;citationID&quot;:&quot;MENDELEY_CITATION_9b3c63c0-f385-431e-b08d-15c6e594f6e8&quot;,&quot;properties&quot;:{&quot;noteIndex&quot;:0},&quot;isEdited&quot;:true,&quot;manualOverride&quot;:{&quot;citeprocText&quot;:&quot;[5]&quot;,&quot;isManuallyOverridden&quot;:false,&quot;manualOverrideText&quot;:&quot;&quot;},&quot;citationTag&quot;:&quot;MENDELEY_CITATION_v3_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&quot;,&quot;citationItems&quot;:[{&quot;id&quot;:&quot;e2e3b8ec-f46b-5cfd-ae56-13ff46a026fb&quot;,&quot;itemData&quot;:{&quot;abstract&quot;:&quot;This study aims to empirically prove the effect of fraud diamonds in the form of pressure, opportunity, rationalization, and capability on the fraudulent financial statements. The data were collected from the financial reports of Islamic Commercial Banks in Indonesia for 2016-2021. And with purposive sampling, 48 samples were established. This study employs multiple linear regression. The results show that pressure and rationalization have positive and significant effect on the fraudulent financial statements, while opportunity and capability have positive but insignificant effect on fraudulent financial statements&quot;,&quot;author&quot;:[{&quot;dropping-particle&quot;:&quot;&quot;,&quot;family&quot;:&quot;Nadia&quot;,&quot;given&quot;:&quot;Nurun&quot;,&quot;non-dropping-particle&quot;:&quot;&quot;,&quot;parse-names&quot;:false,&quot;suffix&quot;:&quot;&quot;},{&quot;dropping-particle&quot;:&quot;&quot;,&quot;family&quot;:&quot;Nugraha&quot;,&quot;given&quot;:&quot;Nyata&quot;,&quot;non-dropping-particle&quot;:&quot;&quot;,&quot;parse-names&quot;:false,&quot;suffix&quot;:&quot;&quot;},{&quot;dropping-particle&quot;:&quot;&quot;,&quot;family&quot;:&quot;Sartono&quot;,&quot;given&quot;:&quot;&quot;,&quot;non-dropping-particle&quot;:&quot;&quot;,&quot;parse-names&quot;:false,&quot;suffix&quot;:&quot;&quot;}],&quot;container-title&quot;:&quot;Jurnal Akuntansi dan Governance&quot;,&quot;id&quot;:&quot;e2e3b8ec-f46b-5cfd-ae56-13ff46a026fb&quot;,&quot;issued&quot;:{&quot;date-parts&quot;:[[&quot;2023&quot;]]},&quot;title&quot;:&quot;Analisis Pengaruh Fraud Diamond Terhadap Kecurangan Laporan Keuangan Pada Bank Umum Syariah&quot;,&quot;type&quot;:&quot;article-journal&quot;,&quot;container-title-short&quot;:&quot;&quot;},&quot;suppress-author&quot;:1,&quot;uris&quot;:[&quot;http://www.mendeley.com/documents/?uuid=2f60f285-2105-4109-8b64-b03e4cd725e3&quot;],&quot;isTemporary&quot;:false,&quot;legacyDesktopId&quot;:&quot;2f60f285-2105-4109-8b64-b03e4cd725e3&quot;}]},{&quot;citationID&quot;:&quot;MENDELEY_CITATION_36066625-ae5e-43ac-82ad-198e44a11a23&quot;,&quot;properties&quot;:{&quot;noteIndex&quot;:0},&quot;isEdited&quot;:true,&quot;manualOverride&quot;:{&quot;citeprocText&quot;:&quot;[13]&quot;,&quot;isManuallyOverridden&quot;:false,&quot;manualOverrideText&quot;:&quot;&quot;},&quot;citationTag&quot;:&quot;MENDELEY_CITATION_v3_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&quot;,&quot;citationItems&quot;:[{&quot;id&quot;:&quot;31012fad-768c-5b94-a675-2efb66dfcebd&quot;,&quot;itemData&quot;:{&quot;abstract&quot;:&quot;Pada penelitian ini memiliki tujuan yaitu untuk mengetahui pengaruh pengungkapan corporate governance yang meliputi dewan komisaris (BOC), komisaris independen (BOC_IND), komite audit (AC), audit internal (IA) dan KAP big four terhadap indikasi fraud dalam pelaporan keuangan. Populasi pada penelitian ini adalah perusahaan sektor keuangan non bank yang terdaftar di Bursa Efek Indonesia dari tahun 2016-2018. Teknik pengambilan sampel menggunakan purposive sampling sebanyak 108 perusahaan. Metode analisis data menggunakan regresi logistik dengan memperhatikan uji kelayakan model (goodness of fit test) melalui Hosmer and Lameshow test, pengujian model secara simultan yaitu menggunakan Omnibus Test of Model Coefficient, dan uji hipotesis melalui nilai variable in the equation. Hasil penelitian menunjukan bahwa dewan komisaris (BOC) dan KAP big four memiliki pengaruh positif dan signifikan terhadap indikasi fraud dalam pelaporan keuangan. Sedangkan untuk variabel komisaris independen (BOC_IND) memiliki pengaruh negatif dan signifikan terhadap indikasi fraud. Pada variabel komite audit (AC) dan audit internal (IA) tidak memiliki pengaruh terhadap indikasi fraud dalam pelaporan keuangan&quot;,&quot;author&quot;:[{&quot;dropping-particle&quot;:&quot;&quot;,&quot;family&quot;:&quot;Sari&quot;,&quot;given&quot;:&quot;Pratiwi Nila&quot;,&quot;non-dropping-particle&quot;:&quot;&quot;,&quot;parse-names&quot;:false,&quot;suffix&quot;:&quot;&quot;},{&quot;dropping-particle&quot;:&quot;&quot;,&quot;family&quot;:&quot;Husadha&quot;,&quot;given&quot;:&quot;Cahyadi&quot;,&quot;non-dropping-particle&quot;:&quot;&quot;,&quot;parse-names&quot;:false,&quot;suffix&quot;:&quot;&quot;}],&quot;container-title&quot;:&quot;Jurnal Ilmiah Akuntansi dan Manajemen&quot;,&quot;id&quot;:&quot;31012fad-768c-5b94-a675-2efb66dfcebd&quot;,&quot;issued&quot;:{&quot;date-parts&quot;:[[&quot;2020&quot;]]},&quot;title&quot;:&quot;Pengungkapan Corporate Governance Terhadap Indikasi Fraud Dalam Pelaporan Keuangan&quot;,&quot;type&quot;:&quot;article-journal&quot;,&quot;container-title-short&quot;:&quot;&quot;},&quot;suppress-author&quot;:1,&quot;uris&quot;:[&quot;http://www.mendeley.com/documents/?uuid=e29effb5-4b5e-40ba-aa41-31bf997664b2&quot;],&quot;isTemporary&quot;:false,&quot;legacyDesktopId&quot;:&quot;e29effb5-4b5e-40ba-aa41-31bf997664b2&quot;}]},{&quot;citationID&quot;:&quot;MENDELEY_CITATION_149e27cb-b222-4f73-a66f-e9ac45c0a51e&quot;,&quot;properties&quot;:{&quot;noteIndex&quot;:0},&quot;isEdited&quot;:true,&quot;manualOverride&quot;:{&quot;citeprocText&quot;:&quot;[19]&quot;,&quot;isManuallyOverridden&quot;:false,&quot;manualOverrideText&quot;:&quot;&quot;},&quot;citationTag&quot;:&quot;MENDELEY_CITATION_v3_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&quot;,&quot;citationItems&quot;:[{&quot;id&quot;:&quot;60182ce0-d172-574d-a2da-728c0647e0c8&quot;,&quot;itemData&quot;:{&quot;abstract&quot;:&quot;Penelitian ini bertujuan untuk menganalisa pengaruh pengalaman auditor, independensi, pendidikan berkelanjutan, dan tekanan waktu kerja terhadap pendeteksian kecurangan oleh auditor eskternal serta untuk mengetahui apakah skeptisme profesional memoderasi pengaruh pengalaman auditor, independensi, pendidikan berkelanjutan, dan tekanan waktu kerja terhadap pendeteksian kecurangan. Sampel penelitian yang diteliti adalah 150 responden yang merupakan auditor eksternal yang bekerja di Kantor Akuntan Publik di Jabodetabek. Metode statistik yang digunakan regresi linear berganda dan analisis regresi moderasi, data diproses menggunakan SPSS 23. Berdasarkan hasil penelitian menunjukkan bahwa pengalaman auditor, independensi, pendidikan berkelanjutan, dan skeptisisme professional berpengaruh positif terhadap kemampuan auditor dalam mendeteksi kecurangan. Tekanan waktu kerja berpengaruh negatif terhadap.kemampuan auditor. Skeptisisme professional dapat memperkuat pengaruh independensi dan tekanan waktu kerja terhadap kemampuan auditor dalam mendeteksi kecurangan. Sedangkan skeptisisme professional tidak dapat memperkuat pengaruh pengalaman auditor, pendidikan berkelanjutan terhadap kemampuan auditor dalam mendeteksi kecurangan.&quot;,&quot;author&quot;:[{&quot;dropping-particle&quot;:&quot;&quot;,&quot;family&quot;:&quot;Nilzam&quot;,&quot;given&quot;:&quot;Silvia Primadani&quot;,&quot;non-dropping-particle&quot;:&quot;&quot;,&quot;parse-names&quot;:false,&quot;suffix&quot;:&quot;&quot;}],&quot;container-title&quot;:&quot;Prosiding Seminar Nasional Pakar&quot;,&quot;id&quot;:&quot;60182ce0-d172-574d-a2da-728c0647e0c8&quot;,&quot;issued&quot;:{&quot;date-parts&quot;:[[&quot;2020&quot;]]},&quot;title&quot;:&quot;Analisis Pendeteksian Kecurangan Laporan Keuangan Menggunakan Teori Fraud Pentagon Dengan Ukuran Perusahaan Sebagai Variabel Moderasi&quot;,&quot;type&quot;:&quot;article-journal&quot;,&quot;container-title-short&quot;:&quot;&quot;},&quot;suppress-author&quot;:1,&quot;uris&quot;:[&quot;http://www.mendeley.com/documents/?uuid=eaa27ed5-e1d7-4773-b0ab-bd195eaeabe7&quot;],&quot;isTemporary&quot;:false,&quot;legacyDesktopId&quot;:&quot;eaa27ed5-e1d7-4773-b0ab-bd195eaeabe7&quot;}]},{&quot;citationID&quot;:&quot;MENDELEY_CITATION_5f5eac1f-0edd-4e2f-93f6-0226a03a980d&quot;,&quot;properties&quot;:{&quot;noteIndex&quot;:0},&quot;isEdited&quot;:true,&quot;manualOverride&quot;:{&quot;citeprocText&quot;:&quot;[37]&quot;,&quot;isManuallyOverridden&quot;:false,&quot;manualOverrideText&quot;:&quot;&quot;},&quot;citationTag&quot;:&quot;MENDELEY_CITATION_v3_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&quot;,&quot;citationItems&quot;:[{&quot;id&quot;:&quot;417fb786-d169-51aa-8702-906573856223&quot;,&quot;itemData&quot;:{&quot;author&quot;:[{&quot;dropping-particle&quot;:&quot;&quot;,&quot;family&quot;:&quot;Wahfiuddin&quot;,&quot;given&quot;:&quot;Muhammad&quot;,&quot;non-dropping-particle&quot;:&quot;&quot;,&quot;parse-names&quot;:false,&quot;suffix&quot;:&quot;&quot;},{&quot;dropping-particle&quot;:&quot;&quot;,&quot;family&quot;:&quot;Subekti&quot;,&quot;given&quot;:&quot;Imam&quot;,&quot;non-dropping-particle&quot;:&quot;&quot;,&quot;parse-names&quot;:false,&quot;suffix&quot;:&quot;&quot;}],&quot;container-title&quot;:&quot;REVIU Akuntansi, Keuangan dan Sistem Informasi&quot;,&quot;id&quot;:&quot;417fb786-d169-51aa-8702-906573856223&quot;,&quot;issued&quot;:{&quot;date-parts&quot;:[[&quot;2023&quot;]]},&quot;title&quot;:&quot;Pengaruh Kualitas Audit Dan Tata Kelola Perusahaan Terhadap Kecurangan Laporan Keuangan&quot;,&quot;type&quot;:&quot;article-journal&quot;,&quot;container-title-short&quot;:&quot;&quot;},&quot;suppress-author&quot;:1,&quot;uris&quot;:[&quot;http://www.mendeley.com/documents/?uuid=dd418108-8998-447b-a151-8984505f39b3&quot;],&quot;isTemporary&quot;:false,&quot;legacyDesktopId&quot;:&quot;dd418108-8998-447b-a151-8984505f39b3&quot;}]},{&quot;citationID&quot;:&quot;MENDELEY_CITATION_516bf233-54f9-445c-b22c-043be5da9a7f&quot;,&quot;properties&quot;:{&quot;noteIndex&quot;:0},&quot;isEdited&quot;:true,&quot;manualOverride&quot;:{&quot;citeprocText&quot;:&quot;[27]&quot;,&quot;isManuallyOverridden&quot;:false,&quot;manualOverrideText&quot;:&quot;&quot;},&quot;citationTag&quot;:&quot;MENDELEY_CITATION_v3_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&quot;,&quot;citationItems&quot;:[{&quot;id&quot;:&quot;dcc62f91-d848-5f6a-a537-c01245f5584f&quot;,&quot;itemData&quot;:{&quot;abstract&quot;:&quot;Financial statements become an important instrument in the operations of a company. The financial statements reflected to the company’s financialcondition. However, there are many loopholes in the financial statements that may provide opportunities for management or certain people to commit fraud in the financial statements. This study was conducted to analyze the effect of The Fraud Diamond developed by Wolfe and Hermanson (2004). These variables are external pressure, financial stability, financial targets, ineffective monitoring, rationalization, and capability with dependent variable is fraudulent financial reporting was proxied by earnings management.The population in this study were banking companies listed in Indonesia Stock Exchange with the sample used in this study are 39 banking companies that listed in Indonesia Stock Exchange during the period 2015-2019. The type of data used are secondary data, in the form of annual reports of companies listed on the Stock Exchange during the period 2015-2019. Hypothesis testing was conducted using multiple regression with IBM SPSS 21 software.The result showed that the variables of external pressure which proxied by Debt Leverage and capability which is proxied by the ratio of independent board shown to negative effect and significant to fraudulent financial reporting. Meanwhile, variables of financial stability was proxied by Loan to Deposit ratio,financial target which is proxied by Return on Assets, ineffective monitoring which is proxied by audit quality, and rationalization was proxied by change in external auditor shown negative but nonsignificant effect to fraudulent financial reporting.&quot;,&quot;author&quot;:[{&quot;dropping-particle&quot;:&quot;&quot;,&quot;family&quot;:&quot;Alvionika&quot;,&quot;given&quot;:&quot;Patricia&quot;,&quot;non-dropping-particle&quot;:&quot;&quot;,&quot;parse-names&quot;:false,&quot;suffix&quot;:&quot;&quot;},{&quot;dropping-particle&quot;:&quot;&quot;,&quot;family&quot;:&quot;Meiranto&quot;,&quot;given&quot;:&quot;Wahyu&quot;,&quot;non-dropping-particle&quot;:&quot;&quot;,&quot;parse-names&quot;:false,&quot;suffix&quot;:&quot;&quot;}],&quot;container-title&quot;:&quot;Diponegoro Journal of Accounting&quot;,&quot;id&quot;:&quot;dcc62f91-d848-5f6a-a537-c01245f5584f&quot;,&quot;issued&quot;:{&quot;date-parts&quot;:[[&quot;2021&quot;]]},&quot;title&quot;:&quot;Analisis Kecurangan Pelaporan Keuangan Berdasarkan Fraud Diamond Theory (Studi Empiris pada Perusahaan Perbankan yang Terdaftar di BEI Tahun 2015-2019)&quot;,&quot;type&quot;:&quot;article-journal&quot;,&quot;container-title-short&quot;:&quot;&quot;},&quot;suppress-author&quot;:1,&quot;uris&quot;:[&quot;http://www.mendeley.com/documents/?uuid=6dcf549f-98f5-4e78-9838-9a04d129d091&quot;],&quot;isTemporary&quot;:false,&quot;legacyDesktopId&quot;:&quot;6dcf549f-98f5-4e78-9838-9a04d129d091&quot;}]},{&quot;citationID&quot;:&quot;MENDELEY_CITATION_052225cf-48b2-4048-a209-63390ae434e7&quot;,&quot;properties&quot;:{&quot;noteIndex&quot;:0},&quot;isEdited&quot;:true,&quot;manualOverride&quot;:{&quot;citeprocText&quot;:&quot;[38]&quot;,&quot;isManuallyOverridden&quot;:false,&quot;manualOverrideText&quot;:&quot;&quot;},&quot;citationTag&quot;:&quot;MENDELEY_CITATION_v3_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&quot;,&quot;citationItems&quot;:[{&quot;id&quot;:&quot;2cd55158-92cb-5b2d-ad97-a4430f80396f&quot;,&quot;itemData&quot;:{&quot;author&quot;:[{&quot;dropping-particle&quot;:&quot;&quot;,&quot;family&quot;:&quot;Andira&quot;,&quot;given&quot;:&quot;Ayu&quot;,&quot;non-dropping-particle&quot;:&quot;&quot;,&quot;parse-names&quot;:false,&quot;suffix&quot;:&quot;&quot;}],&quot;container-title&quot;:&quot;Inovative: Journal Of Social Science Research&quot;,&quot;id&quot;:&quot;2cd55158-92cb-5b2d-ad97-a4430f80396f&quot;,&quot;issued&quot;:{&quot;date-parts&quot;:[[&quot;2024&quot;]]},&quot;title&quot;:&quot;Determinan Fraud pada Laporan Keuangan Perusahaan Sektor Transportasi dan Logistik yang terdaftar di Bursa Efek Indonesia Tahun 2018-2022 Fenomena Fraud&quot;,&quot;type&quot;:&quot;article-journal&quot;,&quot;container-title-short&quot;:&quot;&quot;},&quot;suppress-author&quot;:1,&quot;uris&quot;:[&quot;http://www.mendeley.com/documents/?uuid=d262a257-5dd2-47c6-a381-d38749107ca4&quot;],&quot;isTemporary&quot;:false,&quot;legacyDesktopId&quot;:&quot;d262a257-5dd2-47c6-a381-d38749107ca4&quot;}]},{&quot;citationID&quot;:&quot;MENDELEY_CITATION_13a73518-cbcd-4d2e-93d9-c67192389997&quot;,&quot;properties&quot;:{&quot;noteIndex&quot;:0},&quot;isEdited&quot;:true,&quot;manualOverride&quot;:{&quot;citeprocText&quot;:&quot;[13]&quot;,&quot;isManuallyOverridden&quot;:false,&quot;manualOverrideText&quot;:&quot;&quot;},&quot;citationTag&quot;:&quot;MENDELEY_CITATION_v3_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&quot;,&quot;citationItems&quot;:[{&quot;id&quot;:&quot;31012fad-768c-5b94-a675-2efb66dfcebd&quot;,&quot;itemData&quot;:{&quot;abstract&quot;:&quot;Pada penelitian ini memiliki tujuan yaitu untuk mengetahui pengaruh pengungkapan corporate governance yang meliputi dewan komisaris (BOC), komisaris independen (BOC_IND), komite audit (AC), audit internal (IA) dan KAP big four terhadap indikasi fraud dalam pelaporan keuangan. Populasi pada penelitian ini adalah perusahaan sektor keuangan non bank yang terdaftar di Bursa Efek Indonesia dari tahun 2016-2018. Teknik pengambilan sampel menggunakan purposive sampling sebanyak 108 perusahaan. Metode analisis data menggunakan regresi logistik dengan memperhatikan uji kelayakan model (goodness of fit test) melalui Hosmer and Lameshow test, pengujian model secara simultan yaitu menggunakan Omnibus Test of Model Coefficient, dan uji hipotesis melalui nilai variable in the equation. Hasil penelitian menunjukan bahwa dewan komisaris (BOC) dan KAP big four memiliki pengaruh positif dan signifikan terhadap indikasi fraud dalam pelaporan keuangan. Sedangkan untuk variabel komisaris independen (BOC_IND) memiliki pengaruh negatif dan signifikan terhadap indikasi fraud. Pada variabel komite audit (AC) dan audit internal (IA) tidak memiliki pengaruh terhadap indikasi fraud dalam pelaporan keuangan&quot;,&quot;author&quot;:[{&quot;dropping-particle&quot;:&quot;&quot;,&quot;family&quot;:&quot;Sari&quot;,&quot;given&quot;:&quot;Pratiwi Nila&quot;,&quot;non-dropping-particle&quot;:&quot;&quot;,&quot;parse-names&quot;:false,&quot;suffix&quot;:&quot;&quot;},{&quot;dropping-particle&quot;:&quot;&quot;,&quot;family&quot;:&quot;Husadha&quot;,&quot;given&quot;:&quot;Cahyadi&quot;,&quot;non-dropping-particle&quot;:&quot;&quot;,&quot;parse-names&quot;:false,&quot;suffix&quot;:&quot;&quot;}],&quot;container-title&quot;:&quot;Jurnal Ilmiah Akuntansi dan Manajemen&quot;,&quot;id&quot;:&quot;31012fad-768c-5b94-a675-2efb66dfcebd&quot;,&quot;issued&quot;:{&quot;date-parts&quot;:[[&quot;2020&quot;]]},&quot;title&quot;:&quot;Pengungkapan Corporate Governance Terhadap Indikasi Fraud Dalam Pelaporan Keuangan&quot;,&quot;type&quot;:&quot;article-journal&quot;,&quot;container-title-short&quot;:&quot;&quot;},&quot;suppress-author&quot;:1,&quot;uris&quot;:[&quot;http://www.mendeley.com/documents/?uuid=e29effb5-4b5e-40ba-aa41-31bf997664b2&quot;],&quot;isTemporary&quot;:false,&quot;legacyDesktopId&quot;:&quot;e29effb5-4b5e-40ba-aa41-31bf997664b2&quot;}]},{&quot;citationID&quot;:&quot;MENDELEY_CITATION_6cc10d38-5cc6-4914-aa12-0929a109416c&quot;,&quot;properties&quot;:{&quot;noteIndex&quot;:0},&quot;isEdited&quot;:true,&quot;manualOverride&quot;:{&quot;citeprocText&quot;:&quot;[39]&quot;,&quot;isManuallyOverridden&quot;:false,&quot;manualOverrideText&quot;:&quot;&quot;},&quot;citationTag&quot;:&quot;MENDELEY_CITATION_v3_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&quot;,&quot;citationItems&quot;:[{&quot;id&quot;:&quot;64d49b9e-0da7-5e1c-ac84-47447c04c34e&quot;,&quot;itemData&quot;:{&quot;author&quot;:[{&quot;dropping-particle&quot;:&quot;&quot;,&quot;family&quot;:&quot;Dinillah&quot;,&quot;given&quot;:&quot;Syifa&quot;,&quot;non-dropping-particle&quot;:&quot;&quot;,&quot;parse-names&quot;:false,&quot;suffix&quot;:&quot;&quot;},{&quot;dropping-particle&quot;:&quot;&quot;,&quot;family&quot;:&quot;Djamil&quot;,&quot;given&quot;:&quot;Nasrullah&quot;,&quot;non-dropping-particle&quot;:&quot;&quot;,&quot;parse-names&quot;:false,&quot;suffix&quot;:&quot;&quot;}],&quot;container-title&quot;:&quot;DAWI&quot;,&quot;id&quot;:&quot;64d49b9e-0da7-5e1c-ac84-47447c04c34e&quot;,&quot;issued&quot;:{&quot;date-parts&quot;:[[&quot;2024&quot;]]},&quot;title&quot;:&quot;Pengaruh Audit Committee , Audit Quality , Financial Stability dan Financial Target Terhadap Financial Statement Fraud pada Perusahaan Transportasi yang Terdaftar pada BEI Tahun 2021-2022&quot;,&quot;type&quot;:&quot;article-journal&quot;,&quot;container-title-short&quot;:&quot;&quot;},&quot;suppress-author&quot;:1,&quot;uris&quot;:[&quot;http://www.mendeley.com/documents/?uuid=99888354-c759-4e2f-9b70-6b27a2a8de4e&quot;],&quot;isTemporary&quot;:false,&quot;legacyDesktopId&quot;:&quot;99888354-c759-4e2f-9b70-6b27a2a8de4e&quot;}]}]"/>
    <we:property name="MENDELEY_CITATIONS_LOCALE_CODE" value="&quot;en-GB&quot;"/>
    <we:property name="MENDELEY_CITATIONS_STYLE" value="{&quot;id&quot;:&quot;https://www.zotero.org/styles/sage-vancouver-brackets&quot;,&quot;title&quot;:&quot;SAGE - Vancouver (brackets)&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bVyi+oCCwroe+OUQJVZDufbQ+w==">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3F1D69-1D62-4E30-9C02-F6A91E95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17</Pages>
  <Words>1364</Words>
  <Characters>8066</Characters>
  <Application>Microsoft Office Word</Application>
  <DocSecurity>0</DocSecurity>
  <Lines>1421</Lines>
  <Paragraphs>917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BCREC Editorial Office</dc:creator>
  <cp:lastModifiedBy>Asus</cp:lastModifiedBy>
  <cp:revision>11</cp:revision>
  <dcterms:created xsi:type="dcterms:W3CDTF">2024-06-23T11:23:00Z</dcterms:created>
  <dcterms:modified xsi:type="dcterms:W3CDTF">2024-06-24T14:42:00Z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2b2ee8fb-23f9-34e3-a91b-38b83066e96f</vt:lpwstr>
  </property>
  <property fmtid="{D5CDD505-2E9C-101B-9397-08002B2CF9AE}" pid="24" name="Mendeley Citation Style_1">
    <vt:lpwstr>http://www.zotero.org/styles/apa</vt:lpwstr>
  </property>
  <property fmtid="{D5CDD505-2E9C-101B-9397-08002B2CF9AE}" pid="25" name="GrammarlyDocumentId">
    <vt:lpwstr>6836e5653ee65944f051b612189ea670b1a20047a1f5b05a3668b24a447e7eac</vt:lpwstr>
  </property>
</Properties>
</file>