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39" w:rsidRPr="00514939" w:rsidRDefault="00A5314D" w:rsidP="00514939">
      <w:pPr>
        <w:spacing w:line="240" w:lineRule="auto"/>
        <w:jc w:val="center"/>
        <w:rPr>
          <w:rFonts w:ascii="Times New Roman" w:hAnsi="Times New Roman" w:cs="Times New Roman"/>
          <w:b/>
          <w:sz w:val="28"/>
        </w:rPr>
      </w:pPr>
      <w:r w:rsidRPr="00514939">
        <w:rPr>
          <w:rFonts w:ascii="Times New Roman" w:hAnsi="Times New Roman" w:cs="Times New Roman"/>
          <w:b/>
          <w:sz w:val="36"/>
        </w:rPr>
        <w:t xml:space="preserve">ISOTERM SORPSI AIR PADA TEPUNG UBI JALAR </w:t>
      </w:r>
      <w:r w:rsidR="00514939" w:rsidRPr="00514939">
        <w:rPr>
          <w:rFonts w:ascii="Times New Roman" w:hAnsi="Times New Roman" w:cs="Times New Roman"/>
          <w:b/>
          <w:sz w:val="36"/>
        </w:rPr>
        <w:t>T</w:t>
      </w:r>
      <w:r w:rsidRPr="00514939">
        <w:rPr>
          <w:rFonts w:ascii="Times New Roman" w:hAnsi="Times New Roman" w:cs="Times New Roman"/>
          <w:b/>
          <w:sz w:val="36"/>
        </w:rPr>
        <w:t xml:space="preserve">ERFERMENTASI </w:t>
      </w:r>
      <w:r w:rsidR="00B6285A" w:rsidRPr="00514939">
        <w:rPr>
          <w:rFonts w:ascii="Times New Roman" w:hAnsi="Times New Roman" w:cs="Times New Roman"/>
          <w:b/>
          <w:sz w:val="36"/>
        </w:rPr>
        <w:t xml:space="preserve">DENGAN </w:t>
      </w:r>
      <w:r w:rsidRPr="00514939">
        <w:rPr>
          <w:rFonts w:ascii="Times New Roman" w:hAnsi="Times New Roman" w:cs="Times New Roman"/>
          <w:b/>
          <w:sz w:val="36"/>
        </w:rPr>
        <w:t xml:space="preserve">ANGKAK </w:t>
      </w:r>
    </w:p>
    <w:p w:rsidR="00045E64" w:rsidRPr="00514939" w:rsidRDefault="00A5314D" w:rsidP="00514939">
      <w:pPr>
        <w:autoSpaceDE w:val="0"/>
        <w:autoSpaceDN w:val="0"/>
        <w:adjustRightInd w:val="0"/>
        <w:spacing w:line="240" w:lineRule="auto"/>
        <w:jc w:val="center"/>
        <w:rPr>
          <w:rFonts w:ascii="Times New Roman" w:hAnsi="Times New Roman" w:cs="Times New Roman"/>
          <w:b/>
          <w:bCs/>
          <w:color w:val="000000"/>
          <w:sz w:val="24"/>
          <w:szCs w:val="24"/>
        </w:rPr>
      </w:pPr>
      <w:r w:rsidRPr="00514939">
        <w:rPr>
          <w:rFonts w:ascii="Times New Roman" w:hAnsi="Times New Roman" w:cs="Times New Roman"/>
          <w:b/>
          <w:bCs/>
          <w:color w:val="000000"/>
          <w:sz w:val="24"/>
          <w:szCs w:val="24"/>
        </w:rPr>
        <w:t>Yulinda Eka Ayu Rukmawati</w:t>
      </w:r>
      <w:r w:rsidR="000C35F1">
        <w:rPr>
          <w:rFonts w:ascii="Times New Roman" w:hAnsi="Times New Roman" w:cs="Times New Roman"/>
          <w:b/>
          <w:bCs/>
          <w:color w:val="000000"/>
          <w:sz w:val="24"/>
          <w:szCs w:val="24"/>
        </w:rPr>
        <w:t xml:space="preserve">*, Sri Hartini, Margareta </w:t>
      </w:r>
      <w:bookmarkStart w:id="0" w:name="_GoBack"/>
      <w:bookmarkEnd w:id="0"/>
      <w:r w:rsidR="007B6DB7" w:rsidRPr="00514939">
        <w:rPr>
          <w:rFonts w:ascii="Times New Roman" w:hAnsi="Times New Roman" w:cs="Times New Roman"/>
          <w:b/>
          <w:bCs/>
          <w:color w:val="000000"/>
          <w:sz w:val="24"/>
          <w:szCs w:val="24"/>
        </w:rPr>
        <w:t>Novian Cahyanti</w:t>
      </w:r>
    </w:p>
    <w:p w:rsidR="00242CC9" w:rsidRDefault="00A5314D" w:rsidP="00242CC9">
      <w:pPr>
        <w:autoSpaceDE w:val="0"/>
        <w:autoSpaceDN w:val="0"/>
        <w:adjustRightInd w:val="0"/>
        <w:spacing w:after="0" w:line="240" w:lineRule="auto"/>
        <w:jc w:val="center"/>
        <w:rPr>
          <w:rFonts w:ascii="Times New Roman" w:hAnsi="Times New Roman" w:cs="Times New Roman"/>
          <w:iCs/>
          <w:color w:val="000000"/>
          <w:sz w:val="20"/>
          <w:szCs w:val="24"/>
        </w:rPr>
      </w:pPr>
      <w:r w:rsidRPr="00242CC9">
        <w:rPr>
          <w:rFonts w:ascii="Times New Roman" w:hAnsi="Times New Roman" w:cs="Times New Roman"/>
          <w:iCs/>
          <w:color w:val="000000"/>
          <w:sz w:val="24"/>
          <w:szCs w:val="24"/>
        </w:rPr>
        <w:t>Pro</w:t>
      </w:r>
      <w:r w:rsidR="0003076D" w:rsidRPr="00242CC9">
        <w:rPr>
          <w:rFonts w:ascii="Times New Roman" w:hAnsi="Times New Roman" w:cs="Times New Roman"/>
          <w:iCs/>
          <w:color w:val="000000"/>
          <w:sz w:val="24"/>
          <w:szCs w:val="24"/>
        </w:rPr>
        <w:t xml:space="preserve">gram Studi </w:t>
      </w:r>
      <w:r w:rsidR="007E24FC" w:rsidRPr="00242CC9">
        <w:rPr>
          <w:rFonts w:ascii="Times New Roman" w:hAnsi="Times New Roman" w:cs="Times New Roman"/>
          <w:iCs/>
          <w:color w:val="000000"/>
          <w:sz w:val="24"/>
          <w:szCs w:val="24"/>
        </w:rPr>
        <w:t xml:space="preserve">Kimia, Fakultas Sains dan Metematika, </w:t>
      </w:r>
      <w:r w:rsidRPr="00242CC9">
        <w:rPr>
          <w:rFonts w:ascii="Times New Roman" w:hAnsi="Times New Roman" w:cs="Times New Roman"/>
          <w:iCs/>
          <w:color w:val="000000"/>
          <w:sz w:val="24"/>
          <w:szCs w:val="24"/>
        </w:rPr>
        <w:t>Universit</w:t>
      </w:r>
      <w:r w:rsidR="007E24FC" w:rsidRPr="00242CC9">
        <w:rPr>
          <w:rFonts w:ascii="Times New Roman" w:hAnsi="Times New Roman" w:cs="Times New Roman"/>
          <w:iCs/>
          <w:color w:val="000000"/>
          <w:sz w:val="24"/>
          <w:szCs w:val="24"/>
        </w:rPr>
        <w:t>as Kristen Satya Wacana,</w:t>
      </w:r>
    </w:p>
    <w:p w:rsidR="00242CC9" w:rsidRDefault="00242CC9" w:rsidP="00242CC9">
      <w:pPr>
        <w:pStyle w:val="ListParagraph"/>
        <w:tabs>
          <w:tab w:val="center" w:pos="4513"/>
          <w:tab w:val="left" w:pos="7963"/>
        </w:tabs>
        <w:spacing w:after="0" w:line="240" w:lineRule="auto"/>
        <w:ind w:left="0"/>
        <w:jc w:val="center"/>
        <w:rPr>
          <w:rFonts w:ascii="Times New Roman" w:hAnsi="Times New Roman" w:cs="Times New Roman"/>
          <w:sz w:val="24"/>
          <w:szCs w:val="24"/>
        </w:rPr>
      </w:pPr>
      <w:r w:rsidRPr="00025CEF">
        <w:rPr>
          <w:rFonts w:ascii="Times New Roman" w:hAnsi="Times New Roman" w:cs="Times New Roman"/>
          <w:sz w:val="24"/>
          <w:szCs w:val="24"/>
        </w:rPr>
        <w:t>Jl. Diponegoro 52-60 Salatiga, 50711, Jawa Tengah, Indonesia</w:t>
      </w:r>
    </w:p>
    <w:p w:rsidR="00A5314D" w:rsidRPr="00242CC9" w:rsidRDefault="007B6DB7" w:rsidP="00514939">
      <w:pPr>
        <w:spacing w:after="0" w:line="240" w:lineRule="auto"/>
        <w:jc w:val="center"/>
        <w:rPr>
          <w:rFonts w:ascii="Times New Roman" w:hAnsi="Times New Roman" w:cs="Times New Roman"/>
          <w:color w:val="000000" w:themeColor="text1"/>
          <w:sz w:val="24"/>
          <w:szCs w:val="24"/>
        </w:rPr>
      </w:pPr>
      <w:r w:rsidRPr="00242CC9">
        <w:rPr>
          <w:rFonts w:ascii="Times New Roman" w:hAnsi="Times New Roman" w:cs="Times New Roman"/>
          <w:color w:val="000000" w:themeColor="text1"/>
          <w:sz w:val="24"/>
          <w:szCs w:val="24"/>
        </w:rPr>
        <w:t>*</w:t>
      </w:r>
      <w:r w:rsidR="00E83B4B" w:rsidRPr="00242CC9">
        <w:rPr>
          <w:rFonts w:ascii="Times New Roman" w:hAnsi="Times New Roman" w:cs="Times New Roman"/>
          <w:i/>
          <w:color w:val="000000" w:themeColor="text1"/>
          <w:sz w:val="24"/>
          <w:szCs w:val="24"/>
        </w:rPr>
        <w:t>Emai</w:t>
      </w:r>
      <w:r w:rsidR="00E83B4B" w:rsidRPr="00242CC9">
        <w:rPr>
          <w:rFonts w:ascii="Times New Roman" w:hAnsi="Times New Roman" w:cs="Times New Roman"/>
          <w:color w:val="000000" w:themeColor="text1"/>
          <w:sz w:val="24"/>
          <w:szCs w:val="24"/>
        </w:rPr>
        <w:t>l :</w:t>
      </w:r>
      <w:r w:rsidR="0094613D">
        <w:rPr>
          <w:rFonts w:ascii="Times New Roman" w:hAnsi="Times New Roman" w:cs="Times New Roman"/>
          <w:color w:val="000000" w:themeColor="text1"/>
          <w:sz w:val="24"/>
          <w:szCs w:val="24"/>
        </w:rPr>
        <w:t xml:space="preserve"> </w:t>
      </w:r>
      <w:r w:rsidR="00B6285A" w:rsidRPr="0094613D">
        <w:rPr>
          <w:rFonts w:ascii="Times New Roman" w:hAnsi="Times New Roman" w:cs="Times New Roman"/>
          <w:i/>
          <w:color w:val="000000" w:themeColor="text1"/>
          <w:sz w:val="24"/>
          <w:szCs w:val="24"/>
        </w:rPr>
        <w:t>652013026</w:t>
      </w:r>
      <w:r w:rsidR="00A5314D" w:rsidRPr="0094613D">
        <w:rPr>
          <w:rFonts w:ascii="Times New Roman" w:hAnsi="Times New Roman" w:cs="Times New Roman"/>
          <w:i/>
          <w:color w:val="000000" w:themeColor="text1"/>
          <w:sz w:val="24"/>
          <w:szCs w:val="24"/>
        </w:rPr>
        <w:t>@student.uksw.edu</w:t>
      </w:r>
    </w:p>
    <w:p w:rsidR="007E24FC" w:rsidRPr="00AC300D" w:rsidRDefault="007E24FC" w:rsidP="00AC300D">
      <w:pPr>
        <w:autoSpaceDE w:val="0"/>
        <w:autoSpaceDN w:val="0"/>
        <w:adjustRightInd w:val="0"/>
        <w:spacing w:after="0" w:line="360" w:lineRule="auto"/>
        <w:jc w:val="both"/>
        <w:rPr>
          <w:rFonts w:ascii="Times New Roman" w:hAnsi="Times New Roman" w:cs="Times New Roman"/>
          <w:b/>
        </w:rPr>
      </w:pPr>
    </w:p>
    <w:p w:rsidR="00AC300D" w:rsidRDefault="00E83B4B" w:rsidP="00514939">
      <w:pPr>
        <w:autoSpaceDE w:val="0"/>
        <w:autoSpaceDN w:val="0"/>
        <w:adjustRightInd w:val="0"/>
        <w:spacing w:line="240" w:lineRule="auto"/>
        <w:jc w:val="center"/>
        <w:rPr>
          <w:rFonts w:ascii="Times New Roman" w:hAnsi="Times New Roman" w:cs="Times New Roman"/>
          <w:b/>
        </w:rPr>
      </w:pPr>
      <w:r>
        <w:rPr>
          <w:rFonts w:ascii="Times New Roman" w:hAnsi="Times New Roman" w:cs="Times New Roman"/>
          <w:b/>
        </w:rPr>
        <w:t>Abstrak</w:t>
      </w:r>
    </w:p>
    <w:p w:rsidR="00766BA0" w:rsidRPr="00242CC9" w:rsidRDefault="007460F3" w:rsidP="00514939">
      <w:pPr>
        <w:autoSpaceDE w:val="0"/>
        <w:autoSpaceDN w:val="0"/>
        <w:adjustRightInd w:val="0"/>
        <w:spacing w:before="240" w:after="0" w:line="240" w:lineRule="auto"/>
        <w:jc w:val="both"/>
        <w:rPr>
          <w:rFonts w:ascii="Times New Roman" w:hAnsi="Times New Roman" w:cs="Times New Roman"/>
        </w:rPr>
      </w:pPr>
      <w:r w:rsidRPr="00242CC9">
        <w:rPr>
          <w:rFonts w:ascii="Times New Roman" w:hAnsi="Times New Roman" w:cs="Times New Roman"/>
        </w:rPr>
        <w:t>Penelitian ini bertujuan untuk</w:t>
      </w:r>
      <w:r w:rsidR="007E24FC" w:rsidRPr="00242CC9">
        <w:rPr>
          <w:rFonts w:ascii="Times New Roman" w:hAnsi="Times New Roman" w:cs="Times New Roman"/>
        </w:rPr>
        <w:t xml:space="preserve"> menentukan kurva isoterm sorpsi air</w:t>
      </w:r>
      <w:r w:rsidR="00216891" w:rsidRPr="00242CC9">
        <w:rPr>
          <w:rFonts w:ascii="Times New Roman" w:hAnsi="Times New Roman" w:cs="Times New Roman"/>
        </w:rPr>
        <w:t xml:space="preserve">, pemodelan isoterm sorpsi air yang tepat (GAB, BET, Caurie) dan </w:t>
      </w:r>
      <w:r w:rsidR="0038101D" w:rsidRPr="00242CC9">
        <w:rPr>
          <w:rFonts w:ascii="Times New Roman" w:hAnsi="Times New Roman" w:cs="Times New Roman"/>
        </w:rPr>
        <w:t>menentukan kadar air monoleyer</w:t>
      </w:r>
      <w:r w:rsidR="00216891" w:rsidRPr="00242CC9">
        <w:rPr>
          <w:rFonts w:ascii="Times New Roman" w:hAnsi="Times New Roman" w:cs="Times New Roman"/>
        </w:rPr>
        <w:t>pada tepung ubi jalar terfermentasi dengan angkak</w:t>
      </w:r>
      <w:r w:rsidR="007E24FC" w:rsidRPr="00242CC9">
        <w:rPr>
          <w:rFonts w:ascii="Times New Roman" w:hAnsi="Times New Roman" w:cs="Times New Roman"/>
        </w:rPr>
        <w:t>.Dari hasil penelitian menunjukkan bahw</w:t>
      </w:r>
      <w:r w:rsidR="00D540DF" w:rsidRPr="00242CC9">
        <w:rPr>
          <w:rFonts w:ascii="Times New Roman" w:hAnsi="Times New Roman" w:cs="Times New Roman"/>
        </w:rPr>
        <w:t xml:space="preserve">a kurva isoterm sorpsi air tepung ubi jalar terfermentasi dengan angkak berbentuk </w:t>
      </w:r>
      <w:r w:rsidR="007E24FC" w:rsidRPr="00242CC9">
        <w:rPr>
          <w:rFonts w:ascii="Times New Roman" w:hAnsi="Times New Roman" w:cs="Times New Roman"/>
        </w:rPr>
        <w:t>S</w:t>
      </w:r>
      <w:r w:rsidR="00D540DF" w:rsidRPr="00242CC9">
        <w:rPr>
          <w:rFonts w:ascii="Times New Roman" w:hAnsi="Times New Roman" w:cs="Times New Roman"/>
        </w:rPr>
        <w:t xml:space="preserve">igmoid </w:t>
      </w:r>
      <w:r w:rsidR="007E24FC" w:rsidRPr="00242CC9">
        <w:rPr>
          <w:rFonts w:ascii="Times New Roman" w:hAnsi="Times New Roman" w:cs="Times New Roman"/>
        </w:rPr>
        <w:t>yang mendekati tipe II dan model matematika yang tepat adalah model GAB (Guggenheim Anderson deBoer)</w:t>
      </w:r>
      <w:r w:rsidR="00D540DF" w:rsidRPr="00242CC9">
        <w:rPr>
          <w:rFonts w:ascii="Times New Roman" w:hAnsi="Times New Roman" w:cs="Times New Roman"/>
        </w:rPr>
        <w:t xml:space="preserve"> dengan nilai MRD </w:t>
      </w:r>
      <w:r w:rsidR="00D540DF" w:rsidRPr="00242CC9">
        <w:rPr>
          <w:rFonts w:ascii="Times New Roman" w:eastAsiaTheme="minorEastAsia" w:hAnsi="Times New Roman" w:cs="Times New Roman"/>
        </w:rPr>
        <w:t xml:space="preserve">pada suhu </w:t>
      </w:r>
      <w:r w:rsidR="00D540DF" w:rsidRPr="00242CC9">
        <w:rPr>
          <w:rFonts w:ascii="Times New Roman" w:hAnsi="Times New Roman" w:cs="Times New Roman"/>
        </w:rPr>
        <w:t>30</w:t>
      </w:r>
      <w:r w:rsidR="00D540DF" w:rsidRPr="00242CC9">
        <w:rPr>
          <w:rFonts w:ascii="Times New Roman" w:hAnsi="Times New Roman" w:cs="Times New Roman"/>
        </w:rPr>
        <w:sym w:font="Symbol" w:char="F0B0"/>
      </w:r>
      <w:r w:rsidR="00D540DF" w:rsidRPr="00242CC9">
        <w:rPr>
          <w:rFonts w:ascii="Times New Roman" w:hAnsi="Times New Roman" w:cs="Times New Roman"/>
        </w:rPr>
        <w:t>C, 35</w:t>
      </w:r>
      <w:r w:rsidR="00D540DF" w:rsidRPr="00242CC9">
        <w:rPr>
          <w:rFonts w:ascii="Times New Roman" w:hAnsi="Times New Roman" w:cs="Times New Roman"/>
        </w:rPr>
        <w:sym w:font="Symbol" w:char="F0B0"/>
      </w:r>
      <w:r w:rsidR="00D540DF" w:rsidRPr="00242CC9">
        <w:rPr>
          <w:rFonts w:ascii="Times New Roman" w:hAnsi="Times New Roman" w:cs="Times New Roman"/>
        </w:rPr>
        <w:t>C, 40</w:t>
      </w:r>
      <w:r w:rsidR="00D540DF" w:rsidRPr="00242CC9">
        <w:rPr>
          <w:rFonts w:ascii="Times New Roman" w:hAnsi="Times New Roman" w:cs="Times New Roman"/>
        </w:rPr>
        <w:sym w:font="Symbol" w:char="F0B0"/>
      </w:r>
      <w:r w:rsidR="00D540DF" w:rsidRPr="00242CC9">
        <w:rPr>
          <w:rFonts w:ascii="Times New Roman" w:hAnsi="Times New Roman" w:cs="Times New Roman"/>
        </w:rPr>
        <w:t>C secara berturut-turut sebesar 4</w:t>
      </w:r>
      <w:r w:rsidR="00216891" w:rsidRPr="00242CC9">
        <w:rPr>
          <w:rFonts w:ascii="Times New Roman" w:hAnsi="Times New Roman" w:cs="Times New Roman"/>
        </w:rPr>
        <w:t>,</w:t>
      </w:r>
      <w:r w:rsidR="00D540DF" w:rsidRPr="00242CC9">
        <w:rPr>
          <w:rFonts w:ascii="Times New Roman" w:hAnsi="Times New Roman" w:cs="Times New Roman"/>
        </w:rPr>
        <w:t>41%</w:t>
      </w:r>
      <w:r w:rsidR="00216891" w:rsidRPr="00242CC9">
        <w:rPr>
          <w:rFonts w:ascii="Times New Roman" w:hAnsi="Times New Roman" w:cs="Times New Roman"/>
        </w:rPr>
        <w:t>;2,</w:t>
      </w:r>
      <w:r w:rsidR="00D540DF" w:rsidRPr="00242CC9">
        <w:rPr>
          <w:rFonts w:ascii="Times New Roman" w:hAnsi="Times New Roman" w:cs="Times New Roman"/>
        </w:rPr>
        <w:t>50</w:t>
      </w:r>
      <w:r w:rsidR="00216891" w:rsidRPr="00242CC9">
        <w:rPr>
          <w:rFonts w:ascii="Times New Roman" w:hAnsi="Times New Roman" w:cs="Times New Roman"/>
        </w:rPr>
        <w:t>%;</w:t>
      </w:r>
      <w:r w:rsidR="00D540DF" w:rsidRPr="00242CC9">
        <w:rPr>
          <w:rFonts w:ascii="Times New Roman" w:hAnsi="Times New Roman" w:cs="Times New Roman"/>
        </w:rPr>
        <w:t xml:space="preserve"> 3</w:t>
      </w:r>
      <w:r w:rsidR="00216891" w:rsidRPr="00242CC9">
        <w:rPr>
          <w:rFonts w:ascii="Times New Roman" w:hAnsi="Times New Roman" w:cs="Times New Roman"/>
        </w:rPr>
        <w:t>,</w:t>
      </w:r>
      <w:r w:rsidR="00D540DF" w:rsidRPr="00242CC9">
        <w:rPr>
          <w:rFonts w:ascii="Times New Roman" w:hAnsi="Times New Roman" w:cs="Times New Roman"/>
        </w:rPr>
        <w:t>37%</w:t>
      </w:r>
      <w:r w:rsidR="001811CD" w:rsidRPr="00242CC9">
        <w:rPr>
          <w:rFonts w:ascii="Times New Roman" w:hAnsi="Times New Roman" w:cs="Times New Roman"/>
        </w:rPr>
        <w:t>. Nilai</w:t>
      </w:r>
      <w:r w:rsidR="00D540DF" w:rsidRPr="00242CC9">
        <w:rPr>
          <w:rFonts w:ascii="Times New Roman" w:hAnsi="Times New Roman" w:cs="Times New Roman"/>
        </w:rPr>
        <w:t xml:space="preserve"> kadar air monolayer</w:t>
      </w:r>
      <w:r w:rsidR="0094613D">
        <w:rPr>
          <w:rFonts w:ascii="Times New Roman" w:hAnsi="Times New Roman" w:cs="Times New Roman"/>
        </w:rPr>
        <w:t xml:space="preserve"> </w:t>
      </w:r>
      <w:r w:rsidR="00766BA0" w:rsidRPr="00242CC9">
        <w:rPr>
          <w:rFonts w:ascii="Times New Roman" w:hAnsi="Times New Roman" w:cs="Times New Roman"/>
        </w:rPr>
        <w:t>pada suhu 30</w:t>
      </w:r>
      <w:r w:rsidR="00766BA0" w:rsidRPr="00242CC9">
        <w:rPr>
          <w:rFonts w:ascii="Times New Roman" w:hAnsi="Times New Roman" w:cs="Times New Roman"/>
        </w:rPr>
        <w:sym w:font="Symbol" w:char="F0B0"/>
      </w:r>
      <w:r w:rsidR="00766BA0" w:rsidRPr="00242CC9">
        <w:rPr>
          <w:rFonts w:ascii="Times New Roman" w:hAnsi="Times New Roman" w:cs="Times New Roman"/>
        </w:rPr>
        <w:t>C, 35</w:t>
      </w:r>
      <w:r w:rsidR="00766BA0" w:rsidRPr="00242CC9">
        <w:rPr>
          <w:rFonts w:ascii="Times New Roman" w:hAnsi="Times New Roman" w:cs="Times New Roman"/>
        </w:rPr>
        <w:sym w:font="Symbol" w:char="F0B0"/>
      </w:r>
      <w:r w:rsidR="00766BA0" w:rsidRPr="00242CC9">
        <w:rPr>
          <w:rFonts w:ascii="Times New Roman" w:hAnsi="Times New Roman" w:cs="Times New Roman"/>
        </w:rPr>
        <w:t>C, 40</w:t>
      </w:r>
      <w:r w:rsidR="00766BA0" w:rsidRPr="00242CC9">
        <w:rPr>
          <w:rFonts w:ascii="Times New Roman" w:hAnsi="Times New Roman" w:cs="Times New Roman"/>
        </w:rPr>
        <w:sym w:font="Symbol" w:char="F0B0"/>
      </w:r>
      <w:r w:rsidR="00766BA0" w:rsidRPr="00242CC9">
        <w:rPr>
          <w:rFonts w:ascii="Times New Roman" w:hAnsi="Times New Roman" w:cs="Times New Roman"/>
        </w:rPr>
        <w:t xml:space="preserve">C model GAB sebesar </w:t>
      </w:r>
      <w:r w:rsidR="00D540DF" w:rsidRPr="00242CC9">
        <w:rPr>
          <w:rFonts w:ascii="Times New Roman" w:hAnsi="Times New Roman" w:cs="Times New Roman"/>
        </w:rPr>
        <w:t>7</w:t>
      </w:r>
      <w:r w:rsidR="00216891" w:rsidRPr="00242CC9">
        <w:rPr>
          <w:rFonts w:ascii="Times New Roman" w:hAnsi="Times New Roman" w:cs="Times New Roman"/>
        </w:rPr>
        <w:t>,</w:t>
      </w:r>
      <w:r w:rsidR="00D540DF" w:rsidRPr="00242CC9">
        <w:rPr>
          <w:rFonts w:ascii="Times New Roman" w:hAnsi="Times New Roman" w:cs="Times New Roman"/>
        </w:rPr>
        <w:t>34</w:t>
      </w:r>
      <w:r w:rsidR="00216891" w:rsidRPr="00242CC9">
        <w:rPr>
          <w:rFonts w:ascii="Times New Roman" w:hAnsi="Times New Roman" w:cs="Times New Roman"/>
        </w:rPr>
        <w:t>%;</w:t>
      </w:r>
      <w:r w:rsidR="0094613D">
        <w:rPr>
          <w:rFonts w:ascii="Times New Roman" w:hAnsi="Times New Roman" w:cs="Times New Roman"/>
        </w:rPr>
        <w:t xml:space="preserve"> </w:t>
      </w:r>
      <w:r w:rsidR="00D540DF" w:rsidRPr="00242CC9">
        <w:rPr>
          <w:rFonts w:ascii="Times New Roman" w:hAnsi="Times New Roman" w:cs="Times New Roman"/>
        </w:rPr>
        <w:t>6</w:t>
      </w:r>
      <w:r w:rsidR="00216891" w:rsidRPr="00242CC9">
        <w:rPr>
          <w:rFonts w:ascii="Times New Roman" w:hAnsi="Times New Roman" w:cs="Times New Roman"/>
        </w:rPr>
        <w:t>,</w:t>
      </w:r>
      <w:r w:rsidR="00D540DF" w:rsidRPr="00242CC9">
        <w:rPr>
          <w:rFonts w:ascii="Times New Roman" w:hAnsi="Times New Roman" w:cs="Times New Roman"/>
        </w:rPr>
        <w:t>57</w:t>
      </w:r>
      <w:r w:rsidR="00216891" w:rsidRPr="00242CC9">
        <w:rPr>
          <w:rFonts w:ascii="Times New Roman" w:hAnsi="Times New Roman" w:cs="Times New Roman"/>
        </w:rPr>
        <w:t>%;</w:t>
      </w:r>
      <w:r w:rsidR="000E70B9" w:rsidRPr="00242CC9">
        <w:rPr>
          <w:rFonts w:ascii="Times New Roman" w:hAnsi="Times New Roman" w:cs="Times New Roman"/>
        </w:rPr>
        <w:t>16</w:t>
      </w:r>
      <w:r w:rsidR="00216891" w:rsidRPr="00242CC9">
        <w:rPr>
          <w:rFonts w:ascii="Times New Roman" w:hAnsi="Times New Roman" w:cs="Times New Roman"/>
        </w:rPr>
        <w:t>,</w:t>
      </w:r>
      <w:r w:rsidR="00D540DF" w:rsidRPr="00242CC9">
        <w:rPr>
          <w:rFonts w:ascii="Times New Roman" w:hAnsi="Times New Roman" w:cs="Times New Roman"/>
        </w:rPr>
        <w:t>09</w:t>
      </w:r>
      <w:r w:rsidR="00216891" w:rsidRPr="00242CC9">
        <w:rPr>
          <w:rFonts w:ascii="Times New Roman" w:hAnsi="Times New Roman" w:cs="Times New Roman"/>
        </w:rPr>
        <w:t>%</w:t>
      </w:r>
      <w:r w:rsidR="00766BA0" w:rsidRPr="00242CC9">
        <w:rPr>
          <w:rFonts w:ascii="Times New Roman" w:hAnsi="Times New Roman" w:cs="Times New Roman"/>
        </w:rPr>
        <w:t>, model BET sebesar 2,09%; 1,05%; 4,26%, dan model Caurie sebesar 1,41%; 1,36%; 1,42%.</w:t>
      </w:r>
    </w:p>
    <w:p w:rsidR="00E94F9E" w:rsidRPr="00242CC9" w:rsidRDefault="00E94F9E" w:rsidP="0094613D">
      <w:pPr>
        <w:autoSpaceDE w:val="0"/>
        <w:autoSpaceDN w:val="0"/>
        <w:adjustRightInd w:val="0"/>
        <w:spacing w:before="240" w:after="0" w:line="240" w:lineRule="auto"/>
        <w:ind w:left="1260" w:hanging="1260"/>
        <w:jc w:val="both"/>
        <w:rPr>
          <w:rFonts w:ascii="Times New Roman" w:hAnsi="Times New Roman" w:cs="Times New Roman"/>
          <w:i/>
          <w:szCs w:val="20"/>
        </w:rPr>
      </w:pPr>
      <w:r w:rsidRPr="00242CC9">
        <w:rPr>
          <w:rFonts w:ascii="Times New Roman" w:hAnsi="Times New Roman" w:cs="Times New Roman"/>
          <w:b/>
          <w:i/>
          <w:szCs w:val="20"/>
        </w:rPr>
        <w:t xml:space="preserve">Kata Kunci </w:t>
      </w:r>
      <w:r w:rsidRPr="00242CC9">
        <w:rPr>
          <w:rFonts w:ascii="Times New Roman" w:hAnsi="Times New Roman" w:cs="Times New Roman"/>
          <w:b/>
          <w:szCs w:val="20"/>
        </w:rPr>
        <w:t>:</w:t>
      </w:r>
      <w:r w:rsidR="008A6808">
        <w:rPr>
          <w:rFonts w:ascii="Times New Roman" w:hAnsi="Times New Roman" w:cs="Times New Roman"/>
          <w:b/>
          <w:szCs w:val="20"/>
        </w:rPr>
        <w:t xml:space="preserve"> </w:t>
      </w:r>
      <w:r w:rsidR="007D631B" w:rsidRPr="00242CC9">
        <w:rPr>
          <w:rFonts w:ascii="Times New Roman" w:hAnsi="Times New Roman" w:cs="Times New Roman"/>
          <w:i/>
          <w:szCs w:val="20"/>
        </w:rPr>
        <w:t>Isoterm Sorpsi Air, Pemodelan Matematika, Tepung Ubi Jalar Terfermentasi dengan Angkak</w:t>
      </w:r>
    </w:p>
    <w:p w:rsidR="00E94F9E" w:rsidRPr="00E94F9E" w:rsidRDefault="00E94F9E" w:rsidP="00AC300D">
      <w:pPr>
        <w:autoSpaceDE w:val="0"/>
        <w:autoSpaceDN w:val="0"/>
        <w:adjustRightInd w:val="0"/>
        <w:spacing w:after="0" w:line="360" w:lineRule="auto"/>
        <w:jc w:val="both"/>
        <w:rPr>
          <w:rFonts w:ascii="Times New Roman" w:hAnsi="Times New Roman" w:cs="Times New Roman"/>
          <w:u w:val="single"/>
        </w:rPr>
      </w:pPr>
    </w:p>
    <w:p w:rsidR="00B6285A" w:rsidRPr="00AC300D" w:rsidRDefault="00FF4A8A" w:rsidP="00514939">
      <w:pPr>
        <w:autoSpaceDE w:val="0"/>
        <w:autoSpaceDN w:val="0"/>
        <w:adjustRightInd w:val="0"/>
        <w:spacing w:line="240" w:lineRule="auto"/>
        <w:jc w:val="center"/>
        <w:rPr>
          <w:rFonts w:ascii="Times New Roman" w:hAnsi="Times New Roman" w:cs="Times New Roman"/>
        </w:rPr>
      </w:pPr>
      <w:r w:rsidRPr="00AC300D">
        <w:rPr>
          <w:rFonts w:ascii="Times New Roman" w:hAnsi="Times New Roman" w:cs="Times New Roman"/>
          <w:b/>
        </w:rPr>
        <w:t>Abstract</w:t>
      </w:r>
    </w:p>
    <w:p w:rsidR="00CF1D95" w:rsidRPr="00242CC9" w:rsidRDefault="00E94F9E" w:rsidP="00514939">
      <w:pPr>
        <w:spacing w:line="240" w:lineRule="auto"/>
        <w:jc w:val="both"/>
        <w:rPr>
          <w:rFonts w:ascii="Times New Roman" w:hAnsi="Times New Roman" w:cs="Times New Roman"/>
          <w:i/>
          <w:szCs w:val="20"/>
        </w:rPr>
      </w:pPr>
      <w:r w:rsidRPr="00242CC9">
        <w:rPr>
          <w:rFonts w:ascii="Times New Roman" w:hAnsi="Times New Roman" w:cs="Times New Roman"/>
          <w:i/>
          <w:szCs w:val="20"/>
        </w:rPr>
        <w:t xml:space="preserve">The research was aimed to obtain moisture sorption curve of fermented sweet potato flour with red yeast rice, obtain </w:t>
      </w:r>
      <w:r w:rsidR="000E70B9" w:rsidRPr="00242CC9">
        <w:rPr>
          <w:rFonts w:ascii="Times New Roman" w:hAnsi="Times New Roman" w:cs="Times New Roman"/>
          <w:i/>
          <w:szCs w:val="20"/>
        </w:rPr>
        <w:t>determine the water content monoleyer and predicted using modeling appropriate ISA (GAB, BET, Caurie). The results showed that the water sorption isotherm curve of sweet potato flour fermented with red yeast rice Sigmoid shaped the approach of type II and the precise mathematical models are models of GAB (Guggenheim Anderson deBoer) with a value of MRD at a temperature of 30</w:t>
      </w:r>
      <w:r w:rsidR="000E70B9" w:rsidRPr="00242CC9">
        <w:rPr>
          <w:rFonts w:ascii="Times New Roman" w:hAnsi="Times New Roman" w:cs="Times New Roman"/>
          <w:szCs w:val="20"/>
        </w:rPr>
        <w:sym w:font="Symbol" w:char="F0B0"/>
      </w:r>
      <w:r w:rsidR="000E70B9" w:rsidRPr="00242CC9">
        <w:rPr>
          <w:rFonts w:ascii="Times New Roman" w:hAnsi="Times New Roman" w:cs="Times New Roman"/>
          <w:i/>
          <w:szCs w:val="20"/>
        </w:rPr>
        <w:t>C, 35</w:t>
      </w:r>
      <w:r w:rsidR="000E70B9" w:rsidRPr="00242CC9">
        <w:rPr>
          <w:rFonts w:ascii="Times New Roman" w:hAnsi="Times New Roman" w:cs="Times New Roman"/>
          <w:szCs w:val="20"/>
        </w:rPr>
        <w:sym w:font="Symbol" w:char="F0B0"/>
      </w:r>
      <w:r w:rsidR="000E70B9" w:rsidRPr="00242CC9">
        <w:rPr>
          <w:rFonts w:ascii="Times New Roman" w:hAnsi="Times New Roman" w:cs="Times New Roman"/>
          <w:i/>
          <w:szCs w:val="20"/>
        </w:rPr>
        <w:t>C, 40</w:t>
      </w:r>
      <w:r w:rsidR="000E70B9" w:rsidRPr="00242CC9">
        <w:rPr>
          <w:rFonts w:ascii="Times New Roman" w:hAnsi="Times New Roman" w:cs="Times New Roman"/>
          <w:szCs w:val="20"/>
        </w:rPr>
        <w:sym w:font="Symbol" w:char="F0B0"/>
      </w:r>
      <w:r w:rsidR="000E70B9" w:rsidRPr="00242CC9">
        <w:rPr>
          <w:rFonts w:ascii="Times New Roman" w:hAnsi="Times New Roman" w:cs="Times New Roman"/>
          <w:i/>
          <w:szCs w:val="20"/>
        </w:rPr>
        <w:t>C respectively at 4.41%, to 2.50%, 3.</w:t>
      </w:r>
      <w:r w:rsidR="007D631B" w:rsidRPr="00242CC9">
        <w:rPr>
          <w:rFonts w:ascii="Times New Roman" w:hAnsi="Times New Roman" w:cs="Times New Roman"/>
          <w:i/>
          <w:szCs w:val="20"/>
        </w:rPr>
        <w:t>37%. M</w:t>
      </w:r>
      <w:r w:rsidR="000E70B9" w:rsidRPr="00242CC9">
        <w:rPr>
          <w:rFonts w:ascii="Times New Roman" w:hAnsi="Times New Roman" w:cs="Times New Roman"/>
          <w:i/>
          <w:szCs w:val="20"/>
        </w:rPr>
        <w:t xml:space="preserve">oisture content of the monolayer at </w:t>
      </w:r>
      <w:r w:rsidR="007D631B" w:rsidRPr="00242CC9">
        <w:rPr>
          <w:rFonts w:ascii="Times New Roman" w:hAnsi="Times New Roman" w:cs="Times New Roman"/>
          <w:i/>
          <w:szCs w:val="20"/>
        </w:rPr>
        <w:t>temperature of 30˚C, 35˚C and 40˚C in GAB model was 7.34%, 6.57%, 16.09%, BET model was 2.09%, 1.05%, 4.26%, and Caurie model was 1.41%, 1.36%, 1.42%.</w:t>
      </w:r>
    </w:p>
    <w:p w:rsidR="00766BA0" w:rsidRPr="00242CC9" w:rsidRDefault="00E83B4B" w:rsidP="00514939">
      <w:pPr>
        <w:spacing w:line="240" w:lineRule="auto"/>
        <w:ind w:left="1080" w:hanging="1080"/>
        <w:jc w:val="both"/>
        <w:rPr>
          <w:rFonts w:ascii="Times New Roman" w:hAnsi="Times New Roman" w:cs="Times New Roman"/>
          <w:i/>
          <w:szCs w:val="20"/>
        </w:rPr>
      </w:pPr>
      <w:r w:rsidRPr="00242CC9">
        <w:rPr>
          <w:rFonts w:ascii="Times New Roman" w:hAnsi="Times New Roman" w:cs="Times New Roman"/>
          <w:b/>
          <w:i/>
          <w:szCs w:val="20"/>
        </w:rPr>
        <w:t>Keywords:</w:t>
      </w:r>
      <w:r w:rsidR="008A6808">
        <w:rPr>
          <w:rFonts w:ascii="Times New Roman" w:hAnsi="Times New Roman" w:cs="Times New Roman"/>
          <w:b/>
          <w:i/>
          <w:szCs w:val="20"/>
        </w:rPr>
        <w:t xml:space="preserve"> </w:t>
      </w:r>
      <w:r w:rsidR="007D631B" w:rsidRPr="00242CC9">
        <w:rPr>
          <w:rFonts w:ascii="Times New Roman" w:hAnsi="Times New Roman" w:cs="Times New Roman"/>
          <w:i/>
          <w:szCs w:val="20"/>
        </w:rPr>
        <w:t>Water Sorption Isotherm, Mathematic Model, Fermented Sweet Potato Flour with Red Yeast Rice</w:t>
      </w:r>
    </w:p>
    <w:p w:rsidR="00514939" w:rsidRDefault="00514939" w:rsidP="00514939">
      <w:pPr>
        <w:autoSpaceDE w:val="0"/>
        <w:autoSpaceDN w:val="0"/>
        <w:adjustRightInd w:val="0"/>
        <w:spacing w:after="0" w:line="240" w:lineRule="auto"/>
        <w:rPr>
          <w:rFonts w:ascii="Times New Roman" w:hAnsi="Times New Roman" w:cs="Times New Roman"/>
          <w:b/>
          <w:bCs/>
          <w:sz w:val="24"/>
          <w:szCs w:val="24"/>
        </w:rPr>
      </w:pPr>
    </w:p>
    <w:p w:rsidR="00B6285A" w:rsidRPr="00242CC9" w:rsidRDefault="00B6285A" w:rsidP="00E83B4B">
      <w:pPr>
        <w:pStyle w:val="ListParagraph"/>
        <w:numPr>
          <w:ilvl w:val="0"/>
          <w:numId w:val="3"/>
        </w:numPr>
        <w:spacing w:line="360" w:lineRule="auto"/>
        <w:ind w:left="360"/>
        <w:rPr>
          <w:rFonts w:ascii="Times New Roman" w:hAnsi="Times New Roman" w:cs="Times New Roman"/>
          <w:b/>
          <w:sz w:val="24"/>
        </w:rPr>
      </w:pPr>
      <w:r w:rsidRPr="00242CC9">
        <w:rPr>
          <w:rFonts w:ascii="Times New Roman" w:hAnsi="Times New Roman" w:cs="Times New Roman"/>
          <w:b/>
          <w:sz w:val="24"/>
        </w:rPr>
        <w:t>PENDAHULUAN</w:t>
      </w:r>
    </w:p>
    <w:p w:rsidR="007460F3" w:rsidRPr="00242CC9" w:rsidRDefault="00B6285A" w:rsidP="00014ED0">
      <w:pPr>
        <w:pStyle w:val="ListParagraph"/>
        <w:spacing w:line="360" w:lineRule="auto"/>
        <w:ind w:left="0" w:firstLine="720"/>
        <w:jc w:val="both"/>
        <w:rPr>
          <w:rFonts w:ascii="Times New Roman" w:hAnsi="Times New Roman" w:cs="Times New Roman"/>
          <w:sz w:val="24"/>
        </w:rPr>
      </w:pPr>
      <w:r w:rsidRPr="00242CC9">
        <w:rPr>
          <w:rFonts w:ascii="Times New Roman" w:hAnsi="Times New Roman" w:cs="Times New Roman"/>
          <w:sz w:val="24"/>
        </w:rPr>
        <w:t xml:space="preserve">Tepung ubi jalar </w:t>
      </w:r>
      <w:r w:rsidR="00594034">
        <w:rPr>
          <w:rFonts w:ascii="Times New Roman" w:hAnsi="Times New Roman" w:cs="Times New Roman"/>
          <w:sz w:val="24"/>
          <w:lang w:val="id-ID"/>
        </w:rPr>
        <w:t xml:space="preserve">angkak (Teukak) </w:t>
      </w:r>
      <w:r w:rsidRPr="00242CC9">
        <w:rPr>
          <w:rFonts w:ascii="Times New Roman" w:hAnsi="Times New Roman" w:cs="Times New Roman"/>
          <w:sz w:val="24"/>
        </w:rPr>
        <w:t xml:space="preserve">merupakan tepung yang dibuat melalui cara fermentasi dengan menggunakan angkak yang merupakan produk hasil fermentasi dari </w:t>
      </w:r>
      <w:r w:rsidRPr="00242CC9">
        <w:rPr>
          <w:rFonts w:ascii="Times New Roman" w:hAnsi="Times New Roman" w:cs="Times New Roman"/>
          <w:i/>
          <w:sz w:val="24"/>
        </w:rPr>
        <w:t>Monascus purpureus.</w:t>
      </w:r>
      <w:r w:rsidRPr="00242CC9">
        <w:rPr>
          <w:rFonts w:ascii="Times New Roman" w:hAnsi="Times New Roman" w:cs="Times New Roman"/>
          <w:sz w:val="24"/>
        </w:rPr>
        <w:t xml:space="preserve"> Penggunaan angkak dalam pembuatan teukak ini berfungsi sebagai antimikroba yang dapat memperpanjang masa simpan dan penggunaan angkak dikarenakan t</w:t>
      </w:r>
      <w:r w:rsidR="00AF2CA4">
        <w:rPr>
          <w:rFonts w:ascii="Times New Roman" w:hAnsi="Times New Roman" w:cs="Times New Roman"/>
          <w:sz w:val="24"/>
        </w:rPr>
        <w:t>e</w:t>
      </w:r>
      <w:r w:rsidRPr="00242CC9">
        <w:rPr>
          <w:rFonts w:ascii="Times New Roman" w:hAnsi="Times New Roman" w:cs="Times New Roman"/>
          <w:sz w:val="24"/>
        </w:rPr>
        <w:t>pung ini bersifat higroskopis (Susetyo dkk., 2016). Sifat higroskopis ini dapat mempengaruhi masa simpan dan kua</w:t>
      </w:r>
      <w:r w:rsidR="00812819" w:rsidRPr="00242CC9">
        <w:rPr>
          <w:rFonts w:ascii="Times New Roman" w:hAnsi="Times New Roman" w:cs="Times New Roman"/>
          <w:sz w:val="24"/>
        </w:rPr>
        <w:t>litas dari teukak tersebut.</w:t>
      </w:r>
      <w:r w:rsidRPr="00242CC9">
        <w:rPr>
          <w:rFonts w:ascii="Times New Roman" w:hAnsi="Times New Roman" w:cs="Times New Roman"/>
          <w:sz w:val="24"/>
        </w:rPr>
        <w:t xml:space="preserve">Stabilitas produk dapat ditentukan oleh dua faktor utama, yaitu kelembaban relatif kesetimbangan (RH) atau aktivitas </w:t>
      </w:r>
      <w:r w:rsidRPr="00242CC9">
        <w:rPr>
          <w:rFonts w:ascii="Times New Roman" w:hAnsi="Times New Roman" w:cs="Times New Roman"/>
          <w:sz w:val="24"/>
        </w:rPr>
        <w:lastRenderedPageBreak/>
        <w:t>air (a</w:t>
      </w:r>
      <w:r w:rsidRPr="00242CC9">
        <w:rPr>
          <w:rFonts w:ascii="Times New Roman" w:hAnsi="Times New Roman" w:cs="Times New Roman"/>
          <w:sz w:val="24"/>
          <w:vertAlign w:val="subscript"/>
        </w:rPr>
        <w:t>w</w:t>
      </w:r>
      <w:r w:rsidRPr="00242CC9">
        <w:rPr>
          <w:rFonts w:ascii="Times New Roman" w:hAnsi="Times New Roman" w:cs="Times New Roman"/>
          <w:sz w:val="24"/>
        </w:rPr>
        <w:t>) tempat penyimpanan dan kadar air kesetimbangan bahan pangan (M</w:t>
      </w:r>
      <w:r w:rsidRPr="00242CC9">
        <w:rPr>
          <w:rFonts w:ascii="Times New Roman" w:hAnsi="Times New Roman" w:cs="Times New Roman"/>
          <w:sz w:val="24"/>
        </w:rPr>
        <w:softHyphen/>
      </w:r>
      <w:r w:rsidRPr="00242CC9">
        <w:rPr>
          <w:rFonts w:ascii="Times New Roman" w:hAnsi="Times New Roman" w:cs="Times New Roman"/>
          <w:sz w:val="24"/>
          <w:vertAlign w:val="subscript"/>
        </w:rPr>
        <w:t>e</w:t>
      </w:r>
      <w:r w:rsidRPr="00242CC9">
        <w:rPr>
          <w:rFonts w:ascii="Times New Roman" w:hAnsi="Times New Roman" w:cs="Times New Roman"/>
          <w:sz w:val="24"/>
        </w:rPr>
        <w:t xml:space="preserve">) (Widowati dkk., 2010). </w:t>
      </w:r>
    </w:p>
    <w:p w:rsidR="007B6DB7" w:rsidRPr="00242CC9" w:rsidRDefault="00B6285A" w:rsidP="00014ED0">
      <w:pPr>
        <w:pStyle w:val="ListParagraph"/>
        <w:spacing w:line="360" w:lineRule="auto"/>
        <w:ind w:left="0" w:firstLine="720"/>
        <w:jc w:val="both"/>
        <w:rPr>
          <w:rFonts w:ascii="Times New Roman" w:hAnsi="Times New Roman" w:cs="Times New Roman"/>
          <w:sz w:val="24"/>
        </w:rPr>
      </w:pPr>
      <w:r w:rsidRPr="00242CC9">
        <w:rPr>
          <w:rFonts w:ascii="Times New Roman" w:hAnsi="Times New Roman" w:cs="Times New Roman"/>
          <w:sz w:val="24"/>
        </w:rPr>
        <w:t xml:space="preserve"> Hubungan antara aktivitas air/</w:t>
      </w:r>
      <w:r w:rsidRPr="00242CC9">
        <w:rPr>
          <w:rFonts w:ascii="Times New Roman" w:hAnsi="Times New Roman" w:cs="Times New Roman"/>
          <w:i/>
          <w:sz w:val="24"/>
        </w:rPr>
        <w:t>water activity</w:t>
      </w:r>
      <w:r w:rsidRPr="00242CC9">
        <w:rPr>
          <w:rFonts w:ascii="Times New Roman" w:hAnsi="Times New Roman" w:cs="Times New Roman"/>
          <w:sz w:val="24"/>
        </w:rPr>
        <w:t xml:space="preserve"> (a</w:t>
      </w:r>
      <w:r w:rsidRPr="00AF2CA4">
        <w:rPr>
          <w:rFonts w:ascii="Times New Roman" w:hAnsi="Times New Roman" w:cs="Times New Roman"/>
          <w:sz w:val="24"/>
          <w:vertAlign w:val="subscript"/>
        </w:rPr>
        <w:t>w</w:t>
      </w:r>
      <w:r w:rsidRPr="00242CC9">
        <w:rPr>
          <w:rFonts w:ascii="Times New Roman" w:hAnsi="Times New Roman" w:cs="Times New Roman"/>
          <w:sz w:val="24"/>
        </w:rPr>
        <w:t xml:space="preserve">) dengan kadar air produk pangan di suatu kondisi penyimpanan pada nilai kelembaban relatif (RH) tertentu disebut isoterm sorpsi air (ISA). </w:t>
      </w:r>
      <w:r w:rsidR="007460F3" w:rsidRPr="00242CC9">
        <w:rPr>
          <w:rFonts w:ascii="Times New Roman" w:hAnsi="Times New Roman" w:cs="Times New Roman"/>
          <w:sz w:val="24"/>
        </w:rPr>
        <w:t>Kurva isoterm sorpsi air dapat digunakan untuk menentukan sifat-sifat produk, parameter pengeringan pengemasan dan penyimpanan pangan</w:t>
      </w:r>
      <w:r w:rsidR="007460F3" w:rsidRPr="00242CC9">
        <w:rPr>
          <w:rFonts w:ascii="Times New Roman" w:hAnsi="Times New Roman" w:cs="Times New Roman"/>
          <w:sz w:val="24"/>
          <w:szCs w:val="24"/>
        </w:rPr>
        <w:t xml:space="preserve"> berdasarkan batas kritis yang harus dicapai (Cahyanti</w:t>
      </w:r>
      <w:r w:rsidR="00AF2CA4">
        <w:rPr>
          <w:rFonts w:ascii="Times New Roman" w:hAnsi="Times New Roman" w:cs="Times New Roman"/>
          <w:sz w:val="24"/>
          <w:szCs w:val="24"/>
          <w:lang w:val="id-ID"/>
        </w:rPr>
        <w:t xml:space="preserve">, </w:t>
      </w:r>
      <w:r w:rsidR="007460F3" w:rsidRPr="00242CC9">
        <w:rPr>
          <w:rFonts w:ascii="Times New Roman" w:hAnsi="Times New Roman" w:cs="Times New Roman"/>
          <w:sz w:val="24"/>
          <w:szCs w:val="24"/>
        </w:rPr>
        <w:t>2008)</w:t>
      </w:r>
      <w:r w:rsidR="007460F3" w:rsidRPr="00242CC9">
        <w:rPr>
          <w:rFonts w:ascii="Times New Roman" w:hAnsi="Times New Roman" w:cs="Times New Roman"/>
          <w:sz w:val="24"/>
        </w:rPr>
        <w:t>.</w:t>
      </w:r>
      <w:r w:rsidR="0094613D">
        <w:rPr>
          <w:rFonts w:ascii="Times New Roman" w:hAnsi="Times New Roman" w:cs="Times New Roman"/>
          <w:sz w:val="24"/>
        </w:rPr>
        <w:t xml:space="preserve"> </w:t>
      </w:r>
      <w:r w:rsidR="007460F3" w:rsidRPr="00242CC9">
        <w:rPr>
          <w:rFonts w:ascii="Times New Roman" w:hAnsi="Times New Roman" w:cs="Times New Roman"/>
          <w:sz w:val="24"/>
        </w:rPr>
        <w:t>Terdapat beberapa model persamaan ISA yang dapat digunakan, antara lain model Brunauer-Emmet-Teller (BET), Oswin, Hasley, Henderson, Caurie, Chen Clayton dan Guggenheim-Anderson-deBoer</w:t>
      </w:r>
      <w:r w:rsidR="00C6236D">
        <w:rPr>
          <w:rFonts w:ascii="Times New Roman" w:hAnsi="Times New Roman" w:cs="Times New Roman"/>
          <w:sz w:val="24"/>
        </w:rPr>
        <w:t xml:space="preserve"> (GAB) (Ajisegiri </w:t>
      </w:r>
      <w:r w:rsidR="00C6236D" w:rsidRPr="00C6236D">
        <w:rPr>
          <w:rFonts w:ascii="Times New Roman" w:hAnsi="Times New Roman" w:cs="Times New Roman"/>
          <w:i/>
          <w:sz w:val="24"/>
        </w:rPr>
        <w:t>et.al</w:t>
      </w:r>
      <w:r w:rsidR="007460F3" w:rsidRPr="00242CC9">
        <w:rPr>
          <w:rFonts w:ascii="Times New Roman" w:hAnsi="Times New Roman" w:cs="Times New Roman"/>
          <w:sz w:val="24"/>
        </w:rPr>
        <w:t>., 2007)</w:t>
      </w:r>
      <w:r w:rsidR="00812819" w:rsidRPr="00242CC9">
        <w:rPr>
          <w:rFonts w:ascii="Times New Roman" w:hAnsi="Times New Roman" w:cs="Times New Roman"/>
          <w:sz w:val="24"/>
        </w:rPr>
        <w:t xml:space="preserve">. </w:t>
      </w:r>
      <w:r w:rsidR="00F15959" w:rsidRPr="00242CC9">
        <w:rPr>
          <w:rFonts w:ascii="Times New Roman" w:hAnsi="Times New Roman" w:cs="Times New Roman"/>
          <w:sz w:val="24"/>
        </w:rPr>
        <w:t>Persamaan isoterm sorpsi air juga dapat digunakan untuk menghitung nilai kadar air monolayer dalam suatu bahan pangan. Menurut Jamaluddin dkk., (2004) kadar air</w:t>
      </w:r>
      <w:r w:rsidR="00E01F30" w:rsidRPr="00242CC9">
        <w:rPr>
          <w:rFonts w:ascii="Times New Roman" w:hAnsi="Times New Roman" w:cs="Times New Roman"/>
          <w:sz w:val="24"/>
        </w:rPr>
        <w:t xml:space="preserve"> monolayer </w:t>
      </w:r>
      <w:r w:rsidR="00F15959" w:rsidRPr="00242CC9">
        <w:rPr>
          <w:rFonts w:ascii="Times New Roman" w:hAnsi="Times New Roman" w:cs="Times New Roman"/>
          <w:sz w:val="24"/>
        </w:rPr>
        <w:t>dalam suatu bahan pang</w:t>
      </w:r>
      <w:r w:rsidR="005A5A4B">
        <w:rPr>
          <w:rFonts w:ascii="Times New Roman" w:hAnsi="Times New Roman" w:cs="Times New Roman"/>
          <w:sz w:val="24"/>
        </w:rPr>
        <w:t>an mempengaruhi aktivitas mikrob</w:t>
      </w:r>
      <w:r w:rsidR="00F15959" w:rsidRPr="00242CC9">
        <w:rPr>
          <w:rFonts w:ascii="Times New Roman" w:hAnsi="Times New Roman" w:cs="Times New Roman"/>
          <w:sz w:val="24"/>
        </w:rPr>
        <w:t xml:space="preserve">iologis yang </w:t>
      </w:r>
      <w:r w:rsidR="00E01F30" w:rsidRPr="00242CC9">
        <w:rPr>
          <w:rFonts w:ascii="Times New Roman" w:hAnsi="Times New Roman" w:cs="Times New Roman"/>
          <w:sz w:val="24"/>
        </w:rPr>
        <w:t xml:space="preserve">dapat menyebabkan kerusakkan selama proses penyimpanan. </w:t>
      </w:r>
    </w:p>
    <w:p w:rsidR="007B6DB7" w:rsidRPr="00242CC9" w:rsidRDefault="007B6DB7" w:rsidP="00014ED0">
      <w:pPr>
        <w:pStyle w:val="ListParagraph"/>
        <w:spacing w:line="360" w:lineRule="auto"/>
        <w:ind w:left="0" w:firstLine="720"/>
        <w:jc w:val="both"/>
        <w:rPr>
          <w:rFonts w:ascii="Times New Roman" w:hAnsi="Times New Roman" w:cs="Times New Roman"/>
          <w:sz w:val="24"/>
        </w:rPr>
      </w:pPr>
      <w:r w:rsidRPr="00242CC9">
        <w:rPr>
          <w:rFonts w:ascii="Times New Roman" w:hAnsi="Times New Roman" w:cs="Times New Roman"/>
          <w:sz w:val="24"/>
        </w:rPr>
        <w:t>Beberapa penelitian tentang isoterm sorpsi air (ISA) pada tepung sudah banyak dikembangkan, seperti penelitian Aponte (2011) tentang ISA tepung singkong dengan model ISA yang paling tepa</w:t>
      </w:r>
      <w:r w:rsidR="00421B58">
        <w:rPr>
          <w:rFonts w:ascii="Times New Roman" w:hAnsi="Times New Roman" w:cs="Times New Roman"/>
          <w:sz w:val="24"/>
        </w:rPr>
        <w:t>t yaitu model GAB</w:t>
      </w:r>
      <w:r w:rsidR="00AF2CA4">
        <w:rPr>
          <w:rFonts w:ascii="Times New Roman" w:hAnsi="Times New Roman" w:cs="Times New Roman"/>
          <w:sz w:val="24"/>
          <w:lang w:val="id-ID"/>
        </w:rPr>
        <w:t>.</w:t>
      </w:r>
      <w:r w:rsidR="00421B58">
        <w:rPr>
          <w:rFonts w:ascii="Times New Roman" w:hAnsi="Times New Roman" w:cs="Times New Roman"/>
          <w:sz w:val="24"/>
        </w:rPr>
        <w:t xml:space="preserve"> Cruz </w:t>
      </w:r>
      <w:r w:rsidR="00421B58" w:rsidRPr="00421B58">
        <w:rPr>
          <w:rFonts w:ascii="Times New Roman" w:hAnsi="Times New Roman" w:cs="Times New Roman"/>
          <w:i/>
          <w:sz w:val="24"/>
        </w:rPr>
        <w:t>et.al</w:t>
      </w:r>
      <w:r w:rsidR="00421B58">
        <w:rPr>
          <w:rFonts w:ascii="Times New Roman" w:hAnsi="Times New Roman" w:cs="Times New Roman"/>
          <w:i/>
          <w:sz w:val="24"/>
        </w:rPr>
        <w:t>.,</w:t>
      </w:r>
      <w:r w:rsidRPr="00242CC9">
        <w:rPr>
          <w:rFonts w:ascii="Times New Roman" w:hAnsi="Times New Roman" w:cs="Times New Roman"/>
          <w:sz w:val="24"/>
        </w:rPr>
        <w:t xml:space="preserve"> (2010)</w:t>
      </w:r>
      <w:r w:rsidR="00AF2CA4">
        <w:rPr>
          <w:rFonts w:ascii="Times New Roman" w:hAnsi="Times New Roman" w:cs="Times New Roman"/>
          <w:sz w:val="24"/>
          <w:lang w:val="id-ID"/>
        </w:rPr>
        <w:t xml:space="preserve"> melakukan penelitian</w:t>
      </w:r>
      <w:r w:rsidRPr="00242CC9">
        <w:rPr>
          <w:rFonts w:ascii="Times New Roman" w:hAnsi="Times New Roman" w:cs="Times New Roman"/>
          <w:sz w:val="24"/>
        </w:rPr>
        <w:t xml:space="preserve"> tentang ISA tepung pisang dengan model ISA ya</w:t>
      </w:r>
      <w:r w:rsidR="00AF2CA4">
        <w:rPr>
          <w:rFonts w:ascii="Times New Roman" w:hAnsi="Times New Roman" w:cs="Times New Roman"/>
          <w:sz w:val="24"/>
        </w:rPr>
        <w:t>ng paling tepat yaitu model GAB</w:t>
      </w:r>
      <w:r w:rsidR="00AF2CA4">
        <w:rPr>
          <w:rFonts w:ascii="Times New Roman" w:hAnsi="Times New Roman" w:cs="Times New Roman"/>
          <w:sz w:val="24"/>
          <w:lang w:val="id-ID"/>
        </w:rPr>
        <w:t>. H</w:t>
      </w:r>
      <w:r w:rsidRPr="00242CC9">
        <w:rPr>
          <w:rFonts w:ascii="Times New Roman" w:hAnsi="Times New Roman" w:cs="Times New Roman"/>
          <w:sz w:val="24"/>
        </w:rPr>
        <w:t xml:space="preserve">asil penelitian Septianingrum (2008) tentang ISA tepung gaplek </w:t>
      </w:r>
      <w:r w:rsidR="00AF2CA4">
        <w:rPr>
          <w:rFonts w:ascii="Times New Roman" w:hAnsi="Times New Roman" w:cs="Times New Roman"/>
          <w:sz w:val="24"/>
          <w:lang w:val="id-ID"/>
        </w:rPr>
        <w:t>menyatakan</w:t>
      </w:r>
      <w:r w:rsidRPr="00242CC9">
        <w:rPr>
          <w:rFonts w:ascii="Times New Roman" w:hAnsi="Times New Roman" w:cs="Times New Roman"/>
          <w:sz w:val="24"/>
        </w:rPr>
        <w:t xml:space="preserve"> model ISA yang paling tepat yaitu BET</w:t>
      </w:r>
      <w:r w:rsidR="00AF2CA4">
        <w:rPr>
          <w:rFonts w:ascii="Times New Roman" w:hAnsi="Times New Roman" w:cs="Times New Roman"/>
          <w:sz w:val="24"/>
          <w:lang w:val="id-ID"/>
        </w:rPr>
        <w:t>.</w:t>
      </w:r>
      <w:r w:rsidR="0094613D">
        <w:rPr>
          <w:rFonts w:ascii="Times New Roman" w:hAnsi="Times New Roman" w:cs="Times New Roman"/>
          <w:sz w:val="24"/>
        </w:rPr>
        <w:t xml:space="preserve"> </w:t>
      </w:r>
      <w:r w:rsidR="00AF2CA4">
        <w:rPr>
          <w:rFonts w:ascii="Times New Roman" w:hAnsi="Times New Roman" w:cs="Times New Roman"/>
          <w:sz w:val="24"/>
          <w:lang w:val="id-ID"/>
        </w:rPr>
        <w:t>Penelitian tentang ISA</w:t>
      </w:r>
      <w:r w:rsidRPr="00242CC9">
        <w:rPr>
          <w:rFonts w:ascii="Times New Roman" w:hAnsi="Times New Roman" w:cs="Times New Roman"/>
          <w:sz w:val="24"/>
        </w:rPr>
        <w:t xml:space="preserve"> tepung ubi jalar yang terfermentasi angkak tidak dijumpai dalam penelitian-penelitian sebelumnya. </w:t>
      </w:r>
    </w:p>
    <w:p w:rsidR="00B6285A" w:rsidRDefault="00014ED0" w:rsidP="00014ED0">
      <w:pPr>
        <w:pStyle w:val="ListParagraph"/>
        <w:tabs>
          <w:tab w:val="left" w:pos="720"/>
        </w:tabs>
        <w:spacing w:line="360" w:lineRule="auto"/>
        <w:ind w:left="0"/>
        <w:jc w:val="both"/>
        <w:rPr>
          <w:rFonts w:ascii="Times New Roman" w:hAnsi="Times New Roman" w:cs="Times New Roman"/>
          <w:sz w:val="24"/>
        </w:rPr>
      </w:pPr>
      <w:r>
        <w:rPr>
          <w:rFonts w:ascii="Times New Roman" w:hAnsi="Times New Roman" w:cs="Times New Roman"/>
          <w:sz w:val="24"/>
        </w:rPr>
        <w:tab/>
      </w:r>
      <w:r w:rsidR="00B6285A" w:rsidRPr="00242CC9">
        <w:rPr>
          <w:rFonts w:ascii="Times New Roman" w:hAnsi="Times New Roman" w:cs="Times New Roman"/>
          <w:sz w:val="24"/>
        </w:rPr>
        <w:t>Berdasarkan latar belakang tersebut</w:t>
      </w:r>
      <w:r w:rsidR="007460F3" w:rsidRPr="00242CC9">
        <w:rPr>
          <w:rFonts w:ascii="Times New Roman" w:hAnsi="Times New Roman" w:cs="Times New Roman"/>
          <w:sz w:val="24"/>
        </w:rPr>
        <w:t xml:space="preserve">, </w:t>
      </w:r>
      <w:r w:rsidR="00B6285A" w:rsidRPr="00242CC9">
        <w:rPr>
          <w:rFonts w:ascii="Times New Roman" w:hAnsi="Times New Roman" w:cs="Times New Roman"/>
          <w:sz w:val="24"/>
        </w:rPr>
        <w:t>maka tujuan dari penelitian ini adalah mene</w:t>
      </w:r>
      <w:r w:rsidR="007460F3" w:rsidRPr="00242CC9">
        <w:rPr>
          <w:rFonts w:ascii="Times New Roman" w:hAnsi="Times New Roman" w:cs="Times New Roman"/>
          <w:sz w:val="24"/>
        </w:rPr>
        <w:t>ntukan kurva isoterm sorpsi air</w:t>
      </w:r>
      <w:r w:rsidR="00B6285A" w:rsidRPr="00242CC9">
        <w:rPr>
          <w:rFonts w:ascii="Times New Roman" w:hAnsi="Times New Roman" w:cs="Times New Roman"/>
          <w:sz w:val="24"/>
        </w:rPr>
        <w:t>,</w:t>
      </w:r>
      <w:r>
        <w:rPr>
          <w:rFonts w:ascii="Times New Roman" w:hAnsi="Times New Roman" w:cs="Times New Roman"/>
          <w:sz w:val="24"/>
        </w:rPr>
        <w:t xml:space="preserve"> </w:t>
      </w:r>
      <w:r w:rsidR="007460F3" w:rsidRPr="00242CC9">
        <w:rPr>
          <w:rFonts w:ascii="Times New Roman" w:hAnsi="Times New Roman" w:cs="Times New Roman"/>
          <w:sz w:val="24"/>
        </w:rPr>
        <w:t>pemodelan</w:t>
      </w:r>
      <w:r>
        <w:rPr>
          <w:rFonts w:ascii="Times New Roman" w:hAnsi="Times New Roman" w:cs="Times New Roman"/>
          <w:sz w:val="24"/>
        </w:rPr>
        <w:t xml:space="preserve"> </w:t>
      </w:r>
      <w:r w:rsidR="007B1AB9" w:rsidRPr="00242CC9">
        <w:rPr>
          <w:rFonts w:ascii="Times New Roman" w:hAnsi="Times New Roman" w:cs="Times New Roman"/>
          <w:sz w:val="24"/>
        </w:rPr>
        <w:t>isoterm sorpsi air</w:t>
      </w:r>
      <w:r w:rsidR="007460F3" w:rsidRPr="00242CC9">
        <w:rPr>
          <w:rFonts w:ascii="Times New Roman" w:hAnsi="Times New Roman" w:cs="Times New Roman"/>
          <w:sz w:val="24"/>
        </w:rPr>
        <w:t xml:space="preserve"> yang tepat (GAB, BET, Caurie)</w:t>
      </w:r>
      <w:r w:rsidR="00D540DF" w:rsidRPr="00242CC9">
        <w:rPr>
          <w:rFonts w:ascii="Times New Roman" w:hAnsi="Times New Roman" w:cs="Times New Roman"/>
          <w:sz w:val="24"/>
        </w:rPr>
        <w:t xml:space="preserve"> dan menentukan kadar air monolayer</w:t>
      </w:r>
      <w:r w:rsidR="007B1AB9" w:rsidRPr="00242CC9">
        <w:rPr>
          <w:rFonts w:ascii="Times New Roman" w:hAnsi="Times New Roman" w:cs="Times New Roman"/>
          <w:sz w:val="24"/>
        </w:rPr>
        <w:t xml:space="preserve"> tepung ubi jalar terfermentasi dengan angkak</w:t>
      </w:r>
      <w:r w:rsidR="007460F3" w:rsidRPr="00242CC9">
        <w:rPr>
          <w:rFonts w:ascii="Times New Roman" w:hAnsi="Times New Roman" w:cs="Times New Roman"/>
          <w:sz w:val="24"/>
        </w:rPr>
        <w:t>.</w:t>
      </w:r>
    </w:p>
    <w:p w:rsidR="00242CC9" w:rsidRPr="00242CC9" w:rsidRDefault="00242CC9" w:rsidP="002B31EC">
      <w:pPr>
        <w:pStyle w:val="ListParagraph"/>
        <w:spacing w:line="360" w:lineRule="auto"/>
        <w:ind w:left="0" w:firstLine="450"/>
        <w:jc w:val="both"/>
        <w:rPr>
          <w:rFonts w:ascii="Times New Roman" w:hAnsi="Times New Roman" w:cs="Times New Roman"/>
          <w:sz w:val="24"/>
        </w:rPr>
      </w:pPr>
    </w:p>
    <w:p w:rsidR="00B6285A" w:rsidRPr="00242CC9" w:rsidRDefault="00B6285A" w:rsidP="002B31EC">
      <w:pPr>
        <w:pStyle w:val="ListParagraph"/>
        <w:numPr>
          <w:ilvl w:val="0"/>
          <w:numId w:val="3"/>
        </w:numPr>
        <w:spacing w:before="240" w:line="360" w:lineRule="auto"/>
        <w:ind w:left="360"/>
        <w:jc w:val="both"/>
        <w:rPr>
          <w:rFonts w:ascii="Times New Roman" w:hAnsi="Times New Roman" w:cs="Times New Roman"/>
          <w:b/>
          <w:sz w:val="24"/>
        </w:rPr>
      </w:pPr>
      <w:r w:rsidRPr="00242CC9">
        <w:rPr>
          <w:rFonts w:ascii="Times New Roman" w:hAnsi="Times New Roman" w:cs="Times New Roman"/>
          <w:b/>
          <w:sz w:val="24"/>
        </w:rPr>
        <w:t>METODE PENELITIAN</w:t>
      </w:r>
    </w:p>
    <w:p w:rsidR="00B6285A" w:rsidRPr="00242CC9" w:rsidRDefault="00E83B4B" w:rsidP="00AC300D">
      <w:pPr>
        <w:spacing w:line="360" w:lineRule="auto"/>
        <w:jc w:val="both"/>
        <w:rPr>
          <w:rFonts w:ascii="Times New Roman" w:hAnsi="Times New Roman" w:cs="Times New Roman"/>
          <w:b/>
          <w:sz w:val="24"/>
        </w:rPr>
      </w:pPr>
      <w:r w:rsidRPr="00242CC9">
        <w:rPr>
          <w:rFonts w:ascii="Times New Roman" w:hAnsi="Times New Roman" w:cs="Times New Roman"/>
          <w:b/>
          <w:sz w:val="24"/>
        </w:rPr>
        <w:t xml:space="preserve">Alat dan </w:t>
      </w:r>
      <w:r w:rsidR="00B6285A" w:rsidRPr="00242CC9">
        <w:rPr>
          <w:rFonts w:ascii="Times New Roman" w:hAnsi="Times New Roman" w:cs="Times New Roman"/>
          <w:b/>
          <w:sz w:val="24"/>
        </w:rPr>
        <w:t>Bahan</w:t>
      </w:r>
    </w:p>
    <w:p w:rsidR="00595870" w:rsidRPr="00242CC9" w:rsidRDefault="00B6285A" w:rsidP="00014ED0">
      <w:pPr>
        <w:tabs>
          <w:tab w:val="left" w:pos="720"/>
        </w:tabs>
        <w:spacing w:after="0" w:line="360" w:lineRule="auto"/>
        <w:jc w:val="both"/>
        <w:rPr>
          <w:rFonts w:ascii="Times New Roman" w:hAnsi="Times New Roman" w:cs="Times New Roman"/>
          <w:sz w:val="24"/>
          <w:szCs w:val="24"/>
        </w:rPr>
      </w:pPr>
      <w:r w:rsidRPr="00242CC9">
        <w:rPr>
          <w:rFonts w:ascii="Times New Roman" w:hAnsi="Times New Roman" w:cs="Times New Roman"/>
          <w:sz w:val="24"/>
          <w:szCs w:val="24"/>
        </w:rPr>
        <w:tab/>
      </w:r>
      <w:r w:rsidR="00E83B4B" w:rsidRPr="00242CC9">
        <w:rPr>
          <w:rFonts w:ascii="Times New Roman" w:hAnsi="Times New Roman" w:cs="Times New Roman"/>
          <w:sz w:val="24"/>
          <w:szCs w:val="24"/>
        </w:rPr>
        <w:t xml:space="preserve">Peralatan yang digunakan dalam penelitian ini meliputi peralatan gelas, </w:t>
      </w:r>
      <w:r w:rsidR="00014ED0">
        <w:rPr>
          <w:rFonts w:ascii="Times New Roman" w:hAnsi="Times New Roman" w:cs="Times New Roman"/>
          <w:i/>
          <w:sz w:val="24"/>
          <w:szCs w:val="24"/>
        </w:rPr>
        <w:t xml:space="preserve">drying </w:t>
      </w:r>
      <w:r w:rsidR="00014ED0" w:rsidRPr="00014ED0">
        <w:rPr>
          <w:rFonts w:ascii="Times New Roman" w:hAnsi="Times New Roman" w:cs="Times New Roman"/>
          <w:i/>
          <w:sz w:val="24"/>
          <w:szCs w:val="24"/>
        </w:rPr>
        <w:t>cabinet</w:t>
      </w:r>
      <w:r w:rsidR="00014ED0">
        <w:rPr>
          <w:rFonts w:ascii="Times New Roman" w:hAnsi="Times New Roman" w:cs="Times New Roman"/>
          <w:sz w:val="24"/>
          <w:szCs w:val="24"/>
        </w:rPr>
        <w:t xml:space="preserve">, </w:t>
      </w:r>
      <w:r w:rsidR="00E83B4B" w:rsidRPr="00014ED0">
        <w:rPr>
          <w:rFonts w:ascii="Times New Roman" w:hAnsi="Times New Roman" w:cs="Times New Roman"/>
          <w:sz w:val="24"/>
          <w:szCs w:val="24"/>
        </w:rPr>
        <w:t>cawan</w:t>
      </w:r>
      <w:r w:rsidR="00E83B4B" w:rsidRPr="00242CC9">
        <w:rPr>
          <w:rFonts w:ascii="Times New Roman" w:hAnsi="Times New Roman" w:cs="Times New Roman"/>
          <w:sz w:val="24"/>
          <w:szCs w:val="24"/>
        </w:rPr>
        <w:t xml:space="preserve"> porselin, </w:t>
      </w:r>
      <w:r w:rsidR="00E83B4B" w:rsidRPr="00242CC9">
        <w:rPr>
          <w:rFonts w:ascii="Times New Roman" w:hAnsi="Times New Roman" w:cs="Times New Roman"/>
          <w:i/>
          <w:sz w:val="24"/>
          <w:szCs w:val="24"/>
        </w:rPr>
        <w:t>glass container</w:t>
      </w:r>
      <w:r w:rsidR="00014ED0">
        <w:rPr>
          <w:rFonts w:ascii="Times New Roman" w:hAnsi="Times New Roman" w:cs="Times New Roman"/>
          <w:sz w:val="24"/>
          <w:szCs w:val="24"/>
        </w:rPr>
        <w:t xml:space="preserve">, </w:t>
      </w:r>
      <w:r w:rsidR="00E83B4B" w:rsidRPr="00242CC9">
        <w:rPr>
          <w:rFonts w:ascii="Times New Roman" w:hAnsi="Times New Roman" w:cs="Times New Roman"/>
          <w:sz w:val="24"/>
          <w:szCs w:val="24"/>
        </w:rPr>
        <w:t xml:space="preserve">inkubator, </w:t>
      </w:r>
      <w:r w:rsidR="00AF2CA4">
        <w:rPr>
          <w:rFonts w:ascii="Times New Roman" w:hAnsi="Times New Roman" w:cs="Times New Roman"/>
          <w:sz w:val="24"/>
          <w:szCs w:val="24"/>
          <w:lang w:val="id-ID"/>
        </w:rPr>
        <w:t>termo</w:t>
      </w:r>
      <w:r w:rsidR="00E83B4B" w:rsidRPr="00242CC9">
        <w:rPr>
          <w:rFonts w:ascii="Times New Roman" w:hAnsi="Times New Roman" w:cs="Times New Roman"/>
          <w:sz w:val="24"/>
          <w:szCs w:val="24"/>
        </w:rPr>
        <w:t>h</w:t>
      </w:r>
      <w:r w:rsidR="00AF2CA4">
        <w:rPr>
          <w:rFonts w:ascii="Times New Roman" w:hAnsi="Times New Roman" w:cs="Times New Roman"/>
          <w:sz w:val="24"/>
          <w:szCs w:val="24"/>
          <w:lang w:val="id-ID"/>
        </w:rPr>
        <w:t>i</w:t>
      </w:r>
      <w:r w:rsidR="00E83B4B" w:rsidRPr="00242CC9">
        <w:rPr>
          <w:rFonts w:ascii="Times New Roman" w:hAnsi="Times New Roman" w:cs="Times New Roman"/>
          <w:sz w:val="24"/>
          <w:szCs w:val="24"/>
        </w:rPr>
        <w:t xml:space="preserve">grometer, </w:t>
      </w:r>
      <w:r w:rsidR="00E83B4B" w:rsidRPr="00242CC9">
        <w:rPr>
          <w:rFonts w:ascii="Times New Roman" w:hAnsi="Times New Roman" w:cs="Times New Roman"/>
          <w:i/>
          <w:sz w:val="24"/>
          <w:szCs w:val="24"/>
        </w:rPr>
        <w:t>sorption container</w:t>
      </w:r>
      <w:r w:rsidR="00E83B4B" w:rsidRPr="00242CC9">
        <w:rPr>
          <w:rFonts w:ascii="Times New Roman" w:hAnsi="Times New Roman" w:cs="Times New Roman"/>
          <w:sz w:val="24"/>
          <w:szCs w:val="24"/>
        </w:rPr>
        <w:t xml:space="preserve">, </w:t>
      </w:r>
      <w:r w:rsidR="00E83B4B" w:rsidRPr="00014ED0">
        <w:rPr>
          <w:rFonts w:ascii="Times New Roman" w:hAnsi="Times New Roman" w:cs="Times New Roman"/>
          <w:i/>
          <w:sz w:val="24"/>
          <w:szCs w:val="24"/>
        </w:rPr>
        <w:t>moisture analyzer</w:t>
      </w:r>
      <w:r w:rsidR="00E83B4B" w:rsidRPr="00242CC9">
        <w:rPr>
          <w:rFonts w:ascii="Times New Roman" w:hAnsi="Times New Roman" w:cs="Times New Roman"/>
          <w:sz w:val="24"/>
          <w:szCs w:val="24"/>
        </w:rPr>
        <w:t xml:space="preserve"> (Ohaus MB 25, Ohaus Corp, USA), neraca analitik dengan ketelitian 0,01 g (Ohaus TAJ602, Ohaus Corp, USA), dan neraca analitik dengan ketelitian 0,1 mg (Ohaus Pioneer Balance, Ohaus Corp, USA). </w:t>
      </w:r>
    </w:p>
    <w:p w:rsidR="00B6285A" w:rsidRPr="00242CC9" w:rsidRDefault="00595870" w:rsidP="00014ED0">
      <w:pPr>
        <w:tabs>
          <w:tab w:val="left" w:pos="720"/>
        </w:tabs>
        <w:spacing w:after="0" w:line="360" w:lineRule="auto"/>
        <w:jc w:val="both"/>
        <w:rPr>
          <w:rFonts w:ascii="Times New Roman" w:hAnsi="Times New Roman" w:cs="Times New Roman"/>
          <w:sz w:val="24"/>
          <w:szCs w:val="24"/>
        </w:rPr>
      </w:pPr>
      <w:r w:rsidRPr="00242CC9">
        <w:rPr>
          <w:rFonts w:ascii="Times New Roman" w:hAnsi="Times New Roman" w:cs="Times New Roman"/>
          <w:sz w:val="24"/>
          <w:szCs w:val="24"/>
        </w:rPr>
        <w:tab/>
      </w:r>
      <w:r w:rsidR="00E15871" w:rsidRPr="00242CC9">
        <w:rPr>
          <w:rFonts w:ascii="Times New Roman" w:hAnsi="Times New Roman" w:cs="Times New Roman"/>
          <w:sz w:val="24"/>
          <w:szCs w:val="24"/>
        </w:rPr>
        <w:t xml:space="preserve">Bahan yang digunakan dalam penelitian ini adalah </w:t>
      </w:r>
      <w:r w:rsidR="00B6285A" w:rsidRPr="00242CC9">
        <w:rPr>
          <w:rFonts w:ascii="Times New Roman" w:hAnsi="Times New Roman" w:cs="Times New Roman"/>
          <w:sz w:val="24"/>
          <w:szCs w:val="24"/>
        </w:rPr>
        <w:t>tepung ubi jalar terfermentasi dengan angkak</w:t>
      </w:r>
      <w:r w:rsidR="00E15871" w:rsidRPr="00242CC9">
        <w:rPr>
          <w:rFonts w:ascii="Times New Roman" w:hAnsi="Times New Roman" w:cs="Times New Roman"/>
          <w:sz w:val="24"/>
          <w:szCs w:val="24"/>
        </w:rPr>
        <w:t xml:space="preserve"> sebagai bahan u</w:t>
      </w:r>
      <w:r w:rsidR="00AF2CA4">
        <w:rPr>
          <w:rFonts w:ascii="Times New Roman" w:hAnsi="Times New Roman" w:cs="Times New Roman"/>
          <w:sz w:val="24"/>
          <w:szCs w:val="24"/>
          <w:lang w:val="id-ID"/>
        </w:rPr>
        <w:t>tama</w:t>
      </w:r>
      <w:r w:rsidR="00B6285A" w:rsidRPr="00242CC9">
        <w:rPr>
          <w:rFonts w:ascii="Times New Roman" w:hAnsi="Times New Roman" w:cs="Times New Roman"/>
          <w:sz w:val="24"/>
          <w:szCs w:val="24"/>
        </w:rPr>
        <w:t xml:space="preserve">. Bahan kimia yang digunakan adalah akuades dan tujuh </w:t>
      </w:r>
      <w:r w:rsidR="00B6285A" w:rsidRPr="00242CC9">
        <w:rPr>
          <w:rFonts w:ascii="Times New Roman" w:hAnsi="Times New Roman" w:cs="Times New Roman"/>
          <w:sz w:val="24"/>
          <w:szCs w:val="24"/>
        </w:rPr>
        <w:lastRenderedPageBreak/>
        <w:t>jenis garam seperti NaOH, MgCl</w:t>
      </w:r>
      <w:r w:rsidR="00B6285A" w:rsidRPr="00242CC9">
        <w:rPr>
          <w:rFonts w:ascii="Times New Roman" w:hAnsi="Times New Roman" w:cs="Times New Roman"/>
          <w:sz w:val="24"/>
          <w:szCs w:val="24"/>
          <w:vertAlign w:val="subscript"/>
        </w:rPr>
        <w:t>2</w:t>
      </w:r>
      <w:r w:rsidR="00B6285A" w:rsidRPr="00242CC9">
        <w:rPr>
          <w:rFonts w:ascii="Times New Roman" w:hAnsi="Times New Roman" w:cs="Times New Roman"/>
          <w:sz w:val="24"/>
          <w:szCs w:val="24"/>
        </w:rPr>
        <w:t>, K</w:t>
      </w:r>
      <w:r w:rsidR="00B6285A" w:rsidRPr="00242CC9">
        <w:rPr>
          <w:rFonts w:ascii="Times New Roman" w:hAnsi="Times New Roman" w:cs="Times New Roman"/>
          <w:sz w:val="24"/>
          <w:szCs w:val="24"/>
          <w:vertAlign w:val="subscript"/>
        </w:rPr>
        <w:t>2</w:t>
      </w:r>
      <w:r w:rsidR="00B6285A" w:rsidRPr="00242CC9">
        <w:rPr>
          <w:rFonts w:ascii="Times New Roman" w:hAnsi="Times New Roman" w:cs="Times New Roman"/>
          <w:sz w:val="24"/>
          <w:szCs w:val="24"/>
        </w:rPr>
        <w:t>CO</w:t>
      </w:r>
      <w:r w:rsidR="00B6285A" w:rsidRPr="00242CC9">
        <w:rPr>
          <w:rFonts w:ascii="Times New Roman" w:hAnsi="Times New Roman" w:cs="Times New Roman"/>
          <w:sz w:val="24"/>
          <w:szCs w:val="24"/>
          <w:vertAlign w:val="subscript"/>
        </w:rPr>
        <w:t>3</w:t>
      </w:r>
      <w:r w:rsidR="00B6285A" w:rsidRPr="00242CC9">
        <w:rPr>
          <w:rFonts w:ascii="Times New Roman" w:hAnsi="Times New Roman" w:cs="Times New Roman"/>
          <w:sz w:val="24"/>
          <w:szCs w:val="24"/>
        </w:rPr>
        <w:t>, Mg(NO</w:t>
      </w:r>
      <w:r w:rsidR="00B6285A" w:rsidRPr="00242CC9">
        <w:rPr>
          <w:rFonts w:ascii="Times New Roman" w:hAnsi="Times New Roman" w:cs="Times New Roman"/>
          <w:sz w:val="24"/>
          <w:szCs w:val="24"/>
          <w:vertAlign w:val="subscript"/>
        </w:rPr>
        <w:t>3</w:t>
      </w:r>
      <w:r w:rsidR="00B6285A" w:rsidRPr="00242CC9">
        <w:rPr>
          <w:rFonts w:ascii="Times New Roman" w:hAnsi="Times New Roman" w:cs="Times New Roman"/>
          <w:sz w:val="24"/>
          <w:szCs w:val="24"/>
        </w:rPr>
        <w:t>)</w:t>
      </w:r>
      <w:r w:rsidR="00B6285A" w:rsidRPr="00242CC9">
        <w:rPr>
          <w:rFonts w:ascii="Times New Roman" w:hAnsi="Times New Roman" w:cs="Times New Roman"/>
          <w:sz w:val="24"/>
          <w:szCs w:val="24"/>
          <w:vertAlign w:val="subscript"/>
        </w:rPr>
        <w:t>2</w:t>
      </w:r>
      <w:r w:rsidR="00B6285A" w:rsidRPr="00242CC9">
        <w:rPr>
          <w:rFonts w:ascii="Times New Roman" w:hAnsi="Times New Roman" w:cs="Times New Roman"/>
          <w:sz w:val="24"/>
          <w:szCs w:val="24"/>
        </w:rPr>
        <w:t>, KI, NaCl, KCl untuk mengatur kelembaban relatif (</w:t>
      </w:r>
      <w:r w:rsidR="00B6285A" w:rsidRPr="00242CC9">
        <w:rPr>
          <w:rFonts w:ascii="Times New Roman" w:hAnsi="Times New Roman" w:cs="Times New Roman"/>
          <w:i/>
          <w:sz w:val="24"/>
          <w:szCs w:val="24"/>
        </w:rPr>
        <w:t>relative humidity</w:t>
      </w:r>
      <w:r w:rsidR="00B6285A" w:rsidRPr="00242CC9">
        <w:rPr>
          <w:rFonts w:ascii="Times New Roman" w:hAnsi="Times New Roman" w:cs="Times New Roman"/>
          <w:sz w:val="24"/>
          <w:szCs w:val="24"/>
        </w:rPr>
        <w:t>/RH).</w:t>
      </w:r>
    </w:p>
    <w:p w:rsidR="00B6285A" w:rsidRPr="00242CC9" w:rsidRDefault="00B6285A" w:rsidP="00AC300D">
      <w:pPr>
        <w:tabs>
          <w:tab w:val="left" w:pos="900"/>
        </w:tabs>
        <w:spacing w:before="240" w:after="0" w:line="360" w:lineRule="auto"/>
        <w:jc w:val="both"/>
        <w:rPr>
          <w:rFonts w:ascii="Times New Roman" w:hAnsi="Times New Roman" w:cs="Times New Roman"/>
          <w:b/>
          <w:sz w:val="24"/>
          <w:szCs w:val="24"/>
        </w:rPr>
      </w:pPr>
      <w:r w:rsidRPr="00242CC9">
        <w:rPr>
          <w:rFonts w:ascii="Times New Roman" w:hAnsi="Times New Roman" w:cs="Times New Roman"/>
          <w:b/>
          <w:sz w:val="24"/>
          <w:szCs w:val="24"/>
        </w:rPr>
        <w:t>Prosedur</w:t>
      </w:r>
    </w:p>
    <w:p w:rsidR="00AF2CA4" w:rsidRPr="00AF2CA4" w:rsidRDefault="00AF2CA4" w:rsidP="00AF2CA4">
      <w:pPr>
        <w:spacing w:before="240" w:after="0" w:line="360" w:lineRule="auto"/>
        <w:jc w:val="both"/>
        <w:rPr>
          <w:rFonts w:ascii="Times New Roman" w:hAnsi="Times New Roman" w:cs="Times New Roman"/>
          <w:b/>
          <w:sz w:val="24"/>
          <w:szCs w:val="24"/>
          <w:lang w:val="id-ID"/>
        </w:rPr>
      </w:pPr>
      <w:r w:rsidRPr="00AF2CA4">
        <w:rPr>
          <w:rFonts w:ascii="Times New Roman" w:hAnsi="Times New Roman" w:cs="Times New Roman"/>
          <w:b/>
          <w:sz w:val="24"/>
          <w:szCs w:val="24"/>
          <w:lang w:val="id-ID"/>
        </w:rPr>
        <w:t>Pembuatan Tepung Fermentasi (Susetyo</w:t>
      </w:r>
      <w:r w:rsidR="00B72975">
        <w:rPr>
          <w:rFonts w:ascii="Times New Roman" w:hAnsi="Times New Roman" w:cs="Times New Roman"/>
          <w:b/>
          <w:sz w:val="24"/>
          <w:szCs w:val="24"/>
          <w:lang w:val="id-ID"/>
        </w:rPr>
        <w:t xml:space="preserve"> dkk.</w:t>
      </w:r>
      <w:r w:rsidRPr="00AF2CA4">
        <w:rPr>
          <w:rFonts w:ascii="Times New Roman" w:hAnsi="Times New Roman" w:cs="Times New Roman"/>
          <w:b/>
          <w:sz w:val="24"/>
          <w:szCs w:val="24"/>
          <w:lang w:val="id-ID"/>
        </w:rPr>
        <w:t>, 2016)</w:t>
      </w:r>
    </w:p>
    <w:p w:rsidR="00AF2CA4" w:rsidRPr="00B72975" w:rsidRDefault="00AF2CA4" w:rsidP="00014ED0">
      <w:pPr>
        <w:spacing w:after="0" w:line="360" w:lineRule="auto"/>
        <w:ind w:firstLine="720"/>
        <w:jc w:val="both"/>
        <w:rPr>
          <w:rFonts w:ascii="Times New Roman" w:hAnsi="Times New Roman" w:cs="Times New Roman"/>
          <w:sz w:val="24"/>
          <w:szCs w:val="24"/>
          <w:lang w:val="id-ID"/>
        </w:rPr>
      </w:pPr>
      <w:r w:rsidRPr="00B72975">
        <w:rPr>
          <w:rFonts w:ascii="Times New Roman" w:hAnsi="Times New Roman" w:cs="Times New Roman"/>
          <w:sz w:val="24"/>
          <w:szCs w:val="24"/>
          <w:lang w:val="id-ID"/>
        </w:rPr>
        <w:t>Ubi jalar dicuci dengan air untuk menghilangkan kotoran dan tanah. Ubi jalar yang telah dicuci dikukus selama ± 60 menit setelah itu dikupas kulitnya, dipotong kecil-kecil dan ditambahkan angkak dengan dosis 5 % (w/w). Kemudian</w:t>
      </w:r>
      <w:r w:rsidR="00542361">
        <w:rPr>
          <w:rFonts w:ascii="Times New Roman" w:hAnsi="Times New Roman" w:cs="Times New Roman"/>
          <w:sz w:val="24"/>
          <w:szCs w:val="24"/>
        </w:rPr>
        <w:t xml:space="preserve"> </w:t>
      </w:r>
      <w:r w:rsidRPr="00B72975">
        <w:rPr>
          <w:rFonts w:ascii="Times New Roman" w:hAnsi="Times New Roman" w:cs="Times New Roman"/>
          <w:sz w:val="24"/>
          <w:szCs w:val="24"/>
          <w:lang w:val="id-ID"/>
        </w:rPr>
        <w:t>dikemas di dalam plastik setelah itu difermentasi pada suhu ruang dengan lama</w:t>
      </w:r>
      <w:r w:rsidR="00542361">
        <w:rPr>
          <w:rFonts w:ascii="Times New Roman" w:hAnsi="Times New Roman" w:cs="Times New Roman"/>
          <w:sz w:val="24"/>
          <w:szCs w:val="24"/>
        </w:rPr>
        <w:t xml:space="preserve"> </w:t>
      </w:r>
      <w:r w:rsidRPr="00B72975">
        <w:rPr>
          <w:rFonts w:ascii="Times New Roman" w:hAnsi="Times New Roman" w:cs="Times New Roman"/>
          <w:sz w:val="24"/>
          <w:szCs w:val="24"/>
          <w:lang w:val="id-ID"/>
        </w:rPr>
        <w:t>fermentasi 48 jam. Setelah proses fermentasi selesai, potongan ubi jalar tersebut</w:t>
      </w:r>
      <w:r w:rsidR="00542361">
        <w:rPr>
          <w:rFonts w:ascii="Times New Roman" w:hAnsi="Times New Roman" w:cs="Times New Roman"/>
          <w:sz w:val="24"/>
          <w:szCs w:val="24"/>
        </w:rPr>
        <w:t xml:space="preserve"> </w:t>
      </w:r>
      <w:r w:rsidRPr="00B72975">
        <w:rPr>
          <w:rFonts w:ascii="Times New Roman" w:hAnsi="Times New Roman" w:cs="Times New Roman"/>
          <w:sz w:val="24"/>
          <w:szCs w:val="24"/>
          <w:lang w:val="id-ID"/>
        </w:rPr>
        <w:t xml:space="preserve">dikeringkan dengan menggunakan </w:t>
      </w:r>
      <w:r w:rsidRPr="00542361">
        <w:rPr>
          <w:rFonts w:ascii="Times New Roman" w:hAnsi="Times New Roman" w:cs="Times New Roman"/>
          <w:i/>
          <w:sz w:val="24"/>
          <w:szCs w:val="24"/>
          <w:lang w:val="id-ID"/>
        </w:rPr>
        <w:t>drying carbinet</w:t>
      </w:r>
      <w:r w:rsidRPr="00B72975">
        <w:rPr>
          <w:rFonts w:ascii="Times New Roman" w:hAnsi="Times New Roman" w:cs="Times New Roman"/>
          <w:sz w:val="24"/>
          <w:szCs w:val="24"/>
          <w:lang w:val="id-ID"/>
        </w:rPr>
        <w:t xml:space="preserve"> pada suhu 50</w:t>
      </w:r>
      <w:r w:rsidR="00F92CB8">
        <w:rPr>
          <w:rFonts w:ascii="Cambria Math" w:hAnsi="Cambria Math" w:cs="Times New Roman"/>
          <w:sz w:val="24"/>
          <w:szCs w:val="24"/>
          <w:lang w:val="id-ID"/>
        </w:rPr>
        <w:t>°</w:t>
      </w:r>
      <w:r w:rsidRPr="00B72975">
        <w:rPr>
          <w:rFonts w:ascii="Times New Roman" w:hAnsi="Times New Roman" w:cs="Times New Roman"/>
          <w:sz w:val="24"/>
          <w:szCs w:val="24"/>
          <w:lang w:val="id-ID"/>
        </w:rPr>
        <w:t>C hingga kering.</w:t>
      </w:r>
      <w:r w:rsidR="00014ED0">
        <w:rPr>
          <w:rFonts w:ascii="Times New Roman" w:hAnsi="Times New Roman" w:cs="Times New Roman"/>
          <w:sz w:val="24"/>
          <w:szCs w:val="24"/>
        </w:rPr>
        <w:t xml:space="preserve"> </w:t>
      </w:r>
      <w:r w:rsidRPr="00B72975">
        <w:rPr>
          <w:rFonts w:ascii="Times New Roman" w:hAnsi="Times New Roman" w:cs="Times New Roman"/>
          <w:sz w:val="24"/>
          <w:szCs w:val="24"/>
          <w:lang w:val="id-ID"/>
        </w:rPr>
        <w:t>Setelah kering, potongan-potongan tersebut dihancurkan dan diayak dengan</w:t>
      </w:r>
      <w:r w:rsidR="00B72975" w:rsidRPr="00B72975">
        <w:rPr>
          <w:rFonts w:ascii="Times New Roman" w:hAnsi="Times New Roman" w:cs="Times New Roman"/>
          <w:sz w:val="24"/>
          <w:szCs w:val="24"/>
          <w:lang w:val="id-ID"/>
        </w:rPr>
        <w:t xml:space="preserve"> tingkat kehalusan 61 </w:t>
      </w:r>
      <w:r w:rsidRPr="00B72975">
        <w:rPr>
          <w:rFonts w:ascii="Times New Roman" w:hAnsi="Times New Roman" w:cs="Times New Roman"/>
          <w:sz w:val="24"/>
          <w:szCs w:val="24"/>
          <w:lang w:val="id-ID"/>
        </w:rPr>
        <w:t>mesh.</w:t>
      </w:r>
    </w:p>
    <w:p w:rsidR="00B6285A" w:rsidRPr="00242CC9" w:rsidRDefault="00B6285A" w:rsidP="00AC300D">
      <w:pPr>
        <w:spacing w:after="0" w:line="360" w:lineRule="auto"/>
        <w:jc w:val="both"/>
        <w:rPr>
          <w:rFonts w:ascii="Times New Roman" w:hAnsi="Times New Roman" w:cs="Times New Roman"/>
          <w:b/>
          <w:sz w:val="24"/>
          <w:szCs w:val="24"/>
        </w:rPr>
      </w:pPr>
      <w:r w:rsidRPr="00242CC9">
        <w:rPr>
          <w:rFonts w:ascii="Times New Roman" w:hAnsi="Times New Roman" w:cs="Times New Roman"/>
          <w:b/>
          <w:sz w:val="24"/>
          <w:szCs w:val="24"/>
        </w:rPr>
        <w:t>Pengukuran Kadar Air (Kumalasari, 2012)</w:t>
      </w:r>
    </w:p>
    <w:p w:rsidR="00B6285A" w:rsidRPr="00242CC9" w:rsidRDefault="00B6285A" w:rsidP="00014ED0">
      <w:pPr>
        <w:spacing w:after="0" w:line="360" w:lineRule="auto"/>
        <w:ind w:firstLine="720"/>
        <w:jc w:val="both"/>
        <w:rPr>
          <w:rFonts w:ascii="Times New Roman" w:hAnsi="Times New Roman" w:cs="Times New Roman"/>
          <w:sz w:val="24"/>
          <w:szCs w:val="24"/>
        </w:rPr>
      </w:pPr>
      <w:r w:rsidRPr="00242CC9">
        <w:rPr>
          <w:rFonts w:ascii="Times New Roman" w:hAnsi="Times New Roman" w:cs="Times New Roman"/>
          <w:sz w:val="24"/>
          <w:szCs w:val="24"/>
        </w:rPr>
        <w:t xml:space="preserve">Sampel ditimbang sebanyak 1 gram dengan menggunakan cawan </w:t>
      </w:r>
      <w:r w:rsidRPr="00242CC9">
        <w:rPr>
          <w:rFonts w:ascii="Times New Roman" w:hAnsi="Times New Roman" w:cs="Times New Roman"/>
          <w:i/>
          <w:sz w:val="24"/>
          <w:szCs w:val="24"/>
        </w:rPr>
        <w:t>moisture analyzer</w:t>
      </w:r>
      <w:r w:rsidRPr="00242CC9">
        <w:rPr>
          <w:rFonts w:ascii="Times New Roman" w:hAnsi="Times New Roman" w:cs="Times New Roman"/>
          <w:sz w:val="24"/>
          <w:szCs w:val="24"/>
        </w:rPr>
        <w:t>.</w:t>
      </w:r>
      <w:r w:rsidR="00014ED0">
        <w:rPr>
          <w:rFonts w:ascii="Times New Roman" w:hAnsi="Times New Roman" w:cs="Times New Roman"/>
          <w:sz w:val="24"/>
          <w:szCs w:val="24"/>
        </w:rPr>
        <w:t xml:space="preserve"> </w:t>
      </w:r>
      <w:r w:rsidRPr="00242CC9">
        <w:rPr>
          <w:rFonts w:ascii="Times New Roman" w:hAnsi="Times New Roman" w:cs="Times New Roman"/>
          <w:i/>
          <w:sz w:val="24"/>
          <w:szCs w:val="24"/>
        </w:rPr>
        <w:t>Moisture analyzer</w:t>
      </w:r>
      <w:r w:rsidRPr="00242CC9">
        <w:rPr>
          <w:rFonts w:ascii="Times New Roman" w:hAnsi="Times New Roman" w:cs="Times New Roman"/>
          <w:sz w:val="24"/>
          <w:szCs w:val="24"/>
        </w:rPr>
        <w:t xml:space="preserve"> diatur pada suhu 105</w:t>
      </w:r>
      <w:r w:rsidRPr="00242CC9">
        <w:rPr>
          <w:rFonts w:ascii="Times New Roman" w:hAnsi="Times New Roman" w:cs="Times New Roman"/>
          <w:sz w:val="24"/>
          <w:szCs w:val="24"/>
          <w:vertAlign w:val="superscript"/>
        </w:rPr>
        <w:t>o</w:t>
      </w:r>
      <w:r w:rsidRPr="00242CC9">
        <w:rPr>
          <w:rFonts w:ascii="Times New Roman" w:hAnsi="Times New Roman" w:cs="Times New Roman"/>
          <w:sz w:val="24"/>
          <w:szCs w:val="24"/>
        </w:rPr>
        <w:t xml:space="preserve">C kemudian penutup pada </w:t>
      </w:r>
      <w:r w:rsidRPr="00242CC9">
        <w:rPr>
          <w:rFonts w:ascii="Times New Roman" w:hAnsi="Times New Roman" w:cs="Times New Roman"/>
          <w:i/>
          <w:sz w:val="24"/>
          <w:szCs w:val="24"/>
        </w:rPr>
        <w:t>moisture analyzer</w:t>
      </w:r>
      <w:r w:rsidRPr="00242CC9">
        <w:rPr>
          <w:rFonts w:ascii="Times New Roman" w:hAnsi="Times New Roman" w:cs="Times New Roman"/>
          <w:sz w:val="24"/>
          <w:szCs w:val="24"/>
        </w:rPr>
        <w:t xml:space="preserve"> ditutup dan ditunggu selama beberapa menit hingga muncul hasil kadar airnya dan hasil yang diperoleh dicatat.</w:t>
      </w:r>
    </w:p>
    <w:p w:rsidR="00B6285A" w:rsidRPr="00242CC9" w:rsidRDefault="00B6285A" w:rsidP="00AC300D">
      <w:pPr>
        <w:spacing w:after="0" w:line="360" w:lineRule="auto"/>
        <w:jc w:val="both"/>
        <w:rPr>
          <w:rFonts w:ascii="Times New Roman" w:hAnsi="Times New Roman" w:cs="Times New Roman"/>
          <w:b/>
          <w:sz w:val="24"/>
          <w:szCs w:val="24"/>
        </w:rPr>
      </w:pPr>
      <w:r w:rsidRPr="00242CC9">
        <w:rPr>
          <w:rFonts w:ascii="Times New Roman" w:hAnsi="Times New Roman" w:cs="Times New Roman"/>
          <w:b/>
          <w:sz w:val="24"/>
          <w:szCs w:val="24"/>
        </w:rPr>
        <w:t>Preparasi Larutan Garam Jenuh (Hayati, 2004)</w:t>
      </w:r>
    </w:p>
    <w:p w:rsidR="00B6285A" w:rsidRPr="00242CC9" w:rsidRDefault="00B6285A" w:rsidP="00014ED0">
      <w:pPr>
        <w:spacing w:after="0" w:line="360" w:lineRule="auto"/>
        <w:ind w:firstLine="720"/>
        <w:jc w:val="both"/>
        <w:rPr>
          <w:rFonts w:ascii="Times New Roman" w:hAnsi="Times New Roman" w:cs="Times New Roman"/>
          <w:sz w:val="24"/>
          <w:szCs w:val="24"/>
        </w:rPr>
      </w:pPr>
      <w:r w:rsidRPr="00242CC9">
        <w:rPr>
          <w:rFonts w:ascii="Times New Roman" w:hAnsi="Times New Roman" w:cs="Times New Roman"/>
          <w:sz w:val="24"/>
          <w:szCs w:val="24"/>
        </w:rPr>
        <w:t>Preparasi larutan garam jenuh dilakukan menggunakan 7 macam garam.</w:t>
      </w:r>
      <w:r w:rsidR="00014ED0">
        <w:rPr>
          <w:rFonts w:ascii="Times New Roman" w:hAnsi="Times New Roman" w:cs="Times New Roman"/>
          <w:sz w:val="24"/>
          <w:szCs w:val="24"/>
        </w:rPr>
        <w:t xml:space="preserve"> </w:t>
      </w:r>
      <w:r w:rsidRPr="00242CC9">
        <w:rPr>
          <w:rFonts w:ascii="Times New Roman" w:hAnsi="Times New Roman" w:cs="Times New Roman"/>
          <w:sz w:val="24"/>
          <w:szCs w:val="24"/>
        </w:rPr>
        <w:t xml:space="preserve">Garam-garam tersebut ditimbang dengan berat tertentu dan dimasukkan ke dalam </w:t>
      </w:r>
      <w:r w:rsidRPr="00242CC9">
        <w:rPr>
          <w:rFonts w:ascii="Times New Roman" w:hAnsi="Times New Roman" w:cs="Times New Roman"/>
          <w:i/>
          <w:sz w:val="24"/>
          <w:szCs w:val="24"/>
        </w:rPr>
        <w:t>beaker glass</w:t>
      </w:r>
      <w:r w:rsidRPr="00242CC9">
        <w:rPr>
          <w:rFonts w:ascii="Times New Roman" w:hAnsi="Times New Roman" w:cs="Times New Roman"/>
          <w:sz w:val="24"/>
          <w:szCs w:val="24"/>
        </w:rPr>
        <w:t xml:space="preserve"> yang telah terisi air hangat dengan suhu ± 50</w:t>
      </w:r>
      <w:r w:rsidRPr="00242CC9">
        <w:rPr>
          <w:rFonts w:ascii="Times New Roman" w:hAnsi="Times New Roman" w:cs="Times New Roman"/>
          <w:sz w:val="24"/>
          <w:szCs w:val="24"/>
          <w:vertAlign w:val="superscript"/>
        </w:rPr>
        <w:t>0</w:t>
      </w:r>
      <w:r w:rsidRPr="00242CC9">
        <w:rPr>
          <w:rFonts w:ascii="Times New Roman" w:hAnsi="Times New Roman" w:cs="Times New Roman"/>
          <w:sz w:val="24"/>
          <w:szCs w:val="24"/>
        </w:rPr>
        <w:t>C, kemudian diaduk hingga homogen.</w:t>
      </w:r>
      <w:r w:rsidR="00014ED0">
        <w:rPr>
          <w:rFonts w:ascii="Times New Roman" w:hAnsi="Times New Roman" w:cs="Times New Roman"/>
          <w:sz w:val="24"/>
          <w:szCs w:val="24"/>
        </w:rPr>
        <w:t xml:space="preserve"> </w:t>
      </w:r>
      <w:r w:rsidRPr="00242CC9">
        <w:rPr>
          <w:rFonts w:ascii="Times New Roman" w:hAnsi="Times New Roman" w:cs="Times New Roman"/>
          <w:sz w:val="24"/>
          <w:szCs w:val="24"/>
        </w:rPr>
        <w:t>Apabila garam dapat larut dengan sempurna, maka ditambahkan garam kembali sedikit demi sedikit hingga garam tidak larut.</w:t>
      </w:r>
      <w:r w:rsidR="00014ED0">
        <w:rPr>
          <w:rFonts w:ascii="Times New Roman" w:hAnsi="Times New Roman" w:cs="Times New Roman"/>
          <w:sz w:val="24"/>
          <w:szCs w:val="24"/>
        </w:rPr>
        <w:t xml:space="preserve"> </w:t>
      </w:r>
      <w:r w:rsidRPr="00242CC9">
        <w:rPr>
          <w:rFonts w:ascii="Times New Roman" w:hAnsi="Times New Roman" w:cs="Times New Roman"/>
          <w:sz w:val="24"/>
          <w:szCs w:val="24"/>
        </w:rPr>
        <w:t xml:space="preserve">Larutan garam jenuh dibuat sebanyak 50 ml dan dimasukkan kedalam sebuah </w:t>
      </w:r>
      <w:r w:rsidRPr="00242CC9">
        <w:rPr>
          <w:rFonts w:ascii="Times New Roman" w:hAnsi="Times New Roman" w:cs="Times New Roman"/>
          <w:i/>
          <w:sz w:val="24"/>
          <w:szCs w:val="24"/>
        </w:rPr>
        <w:t xml:space="preserve">glass container </w:t>
      </w:r>
      <w:r w:rsidRPr="00242CC9">
        <w:rPr>
          <w:rFonts w:ascii="Times New Roman" w:hAnsi="Times New Roman" w:cs="Times New Roman"/>
          <w:sz w:val="24"/>
          <w:szCs w:val="24"/>
        </w:rPr>
        <w:t>yang cukup besar untuk menampung larutan garam jenuh tersebut.</w:t>
      </w:r>
    </w:p>
    <w:p w:rsidR="00B6285A" w:rsidRPr="00242CC9" w:rsidRDefault="00B6285A" w:rsidP="00AC300D">
      <w:pPr>
        <w:spacing w:after="0" w:line="360" w:lineRule="auto"/>
        <w:jc w:val="both"/>
        <w:rPr>
          <w:rFonts w:ascii="Times New Roman" w:hAnsi="Times New Roman" w:cs="Times New Roman"/>
          <w:b/>
          <w:sz w:val="24"/>
          <w:szCs w:val="24"/>
        </w:rPr>
      </w:pPr>
      <w:r w:rsidRPr="00242CC9">
        <w:rPr>
          <w:rFonts w:ascii="Times New Roman" w:hAnsi="Times New Roman" w:cs="Times New Roman"/>
          <w:b/>
          <w:sz w:val="24"/>
          <w:szCs w:val="24"/>
        </w:rPr>
        <w:t>Pengukuran Kadar Air Kesetimbangan (Aini dkk., 2014)</w:t>
      </w:r>
    </w:p>
    <w:p w:rsidR="00014ED0" w:rsidRPr="00014ED0" w:rsidRDefault="00B6285A" w:rsidP="00014ED0">
      <w:pPr>
        <w:spacing w:after="0" w:line="360" w:lineRule="auto"/>
        <w:ind w:firstLine="720"/>
        <w:jc w:val="both"/>
        <w:rPr>
          <w:rFonts w:ascii="Times New Roman" w:hAnsi="Times New Roman" w:cs="Times New Roman"/>
          <w:sz w:val="24"/>
          <w:szCs w:val="24"/>
        </w:rPr>
      </w:pPr>
      <w:r w:rsidRPr="00242CC9">
        <w:rPr>
          <w:rFonts w:ascii="Times New Roman" w:hAnsi="Times New Roman" w:cs="Times New Roman"/>
          <w:sz w:val="24"/>
          <w:szCs w:val="24"/>
        </w:rPr>
        <w:t xml:space="preserve">Sampel ditimbang sebanyak 5 gram dan dimasukkan kedalam </w:t>
      </w:r>
      <w:r w:rsidRPr="00242CC9">
        <w:rPr>
          <w:rFonts w:ascii="Times New Roman" w:hAnsi="Times New Roman" w:cs="Times New Roman"/>
          <w:i/>
          <w:sz w:val="24"/>
          <w:szCs w:val="24"/>
        </w:rPr>
        <w:t xml:space="preserve">glass container </w:t>
      </w:r>
      <w:r w:rsidRPr="00242CC9">
        <w:rPr>
          <w:rFonts w:ascii="Times New Roman" w:hAnsi="Times New Roman" w:cs="Times New Roman"/>
          <w:sz w:val="24"/>
          <w:szCs w:val="24"/>
        </w:rPr>
        <w:t>yang sudah diatur RH-nya menggunakan larutan-larutan garam jenuh.</w:t>
      </w:r>
      <w:r w:rsidR="00014ED0">
        <w:rPr>
          <w:rFonts w:ascii="Times New Roman" w:hAnsi="Times New Roman" w:cs="Times New Roman"/>
          <w:sz w:val="24"/>
          <w:szCs w:val="24"/>
        </w:rPr>
        <w:t xml:space="preserve"> </w:t>
      </w:r>
      <w:r w:rsidRPr="00242CC9">
        <w:rPr>
          <w:rFonts w:ascii="Times New Roman" w:hAnsi="Times New Roman" w:cs="Times New Roman"/>
          <w:sz w:val="24"/>
          <w:szCs w:val="24"/>
        </w:rPr>
        <w:t xml:space="preserve">Kemudian </w:t>
      </w:r>
      <w:r w:rsidRPr="00242CC9">
        <w:rPr>
          <w:rFonts w:ascii="Times New Roman" w:hAnsi="Times New Roman" w:cs="Times New Roman"/>
          <w:i/>
          <w:sz w:val="24"/>
          <w:szCs w:val="24"/>
        </w:rPr>
        <w:t xml:space="preserve">glass container </w:t>
      </w:r>
      <w:r w:rsidRPr="00242CC9">
        <w:rPr>
          <w:rFonts w:ascii="Times New Roman" w:hAnsi="Times New Roman" w:cs="Times New Roman"/>
          <w:sz w:val="24"/>
          <w:szCs w:val="24"/>
        </w:rPr>
        <w:t>disimpan pada suhu 30</w:t>
      </w:r>
      <w:r w:rsidRPr="00242CC9">
        <w:rPr>
          <w:rFonts w:ascii="Times New Roman" w:hAnsi="Times New Roman" w:cs="Times New Roman"/>
          <w:sz w:val="24"/>
          <w:szCs w:val="24"/>
          <w:vertAlign w:val="superscript"/>
        </w:rPr>
        <w:t>o</w:t>
      </w:r>
      <w:r w:rsidRPr="00242CC9">
        <w:rPr>
          <w:rFonts w:ascii="Times New Roman" w:hAnsi="Times New Roman" w:cs="Times New Roman"/>
          <w:sz w:val="24"/>
          <w:szCs w:val="24"/>
        </w:rPr>
        <w:t>C, 35</w:t>
      </w:r>
      <w:r w:rsidRPr="00242CC9">
        <w:rPr>
          <w:rFonts w:ascii="Times New Roman" w:hAnsi="Times New Roman" w:cs="Times New Roman"/>
          <w:sz w:val="24"/>
          <w:szCs w:val="24"/>
          <w:vertAlign w:val="superscript"/>
        </w:rPr>
        <w:t>o</w:t>
      </w:r>
      <w:r w:rsidRPr="00242CC9">
        <w:rPr>
          <w:rFonts w:ascii="Times New Roman" w:hAnsi="Times New Roman" w:cs="Times New Roman"/>
          <w:sz w:val="24"/>
          <w:szCs w:val="24"/>
        </w:rPr>
        <w:t>C, 40</w:t>
      </w:r>
      <w:r w:rsidRPr="00242CC9">
        <w:rPr>
          <w:rFonts w:ascii="Times New Roman" w:hAnsi="Times New Roman" w:cs="Times New Roman"/>
          <w:sz w:val="24"/>
          <w:szCs w:val="24"/>
          <w:vertAlign w:val="superscript"/>
        </w:rPr>
        <w:t>o</w:t>
      </w:r>
      <w:r w:rsidRPr="00242CC9">
        <w:rPr>
          <w:rFonts w:ascii="Times New Roman" w:hAnsi="Times New Roman" w:cs="Times New Roman"/>
          <w:sz w:val="24"/>
          <w:szCs w:val="24"/>
        </w:rPr>
        <w:t xml:space="preserve">C dan setiap hari sampel tersebut ditimbang sampai </w:t>
      </w:r>
      <w:r w:rsidRPr="00242CC9">
        <w:rPr>
          <w:rFonts w:ascii="Times New Roman" w:hAnsi="Times New Roman" w:cs="Times New Roman"/>
          <w:i/>
          <w:sz w:val="24"/>
          <w:szCs w:val="24"/>
        </w:rPr>
        <w:t>steady state</w:t>
      </w:r>
      <w:r w:rsidRPr="00242CC9">
        <w:rPr>
          <w:rFonts w:ascii="Times New Roman" w:hAnsi="Times New Roman" w:cs="Times New Roman"/>
          <w:sz w:val="24"/>
          <w:szCs w:val="24"/>
        </w:rPr>
        <w:t xml:space="preserve">. Setelah tercapai keadaan </w:t>
      </w:r>
      <w:r w:rsidRPr="00242CC9">
        <w:rPr>
          <w:rFonts w:ascii="Times New Roman" w:hAnsi="Times New Roman" w:cs="Times New Roman"/>
          <w:i/>
          <w:sz w:val="24"/>
          <w:szCs w:val="24"/>
        </w:rPr>
        <w:t>steady state</w:t>
      </w:r>
      <w:r w:rsidRPr="00242CC9">
        <w:rPr>
          <w:rFonts w:ascii="Times New Roman" w:hAnsi="Times New Roman" w:cs="Times New Roman"/>
          <w:sz w:val="24"/>
          <w:szCs w:val="24"/>
        </w:rPr>
        <w:t xml:space="preserve">, sampel tersebut diukur kadar airnnya menggunakan </w:t>
      </w:r>
      <w:r w:rsidRPr="00242CC9">
        <w:rPr>
          <w:rFonts w:ascii="Times New Roman" w:hAnsi="Times New Roman" w:cs="Times New Roman"/>
          <w:i/>
          <w:sz w:val="24"/>
          <w:szCs w:val="24"/>
        </w:rPr>
        <w:t>moisture analyzer</w:t>
      </w:r>
      <w:r w:rsidRPr="00242CC9">
        <w:rPr>
          <w:rFonts w:ascii="Times New Roman" w:hAnsi="Times New Roman" w:cs="Times New Roman"/>
          <w:sz w:val="24"/>
          <w:szCs w:val="24"/>
        </w:rPr>
        <w:t>.</w:t>
      </w:r>
    </w:p>
    <w:p w:rsidR="00B6285A" w:rsidRPr="00242CC9" w:rsidRDefault="00B6285A" w:rsidP="00AC300D">
      <w:pPr>
        <w:spacing w:after="0" w:line="360" w:lineRule="auto"/>
        <w:jc w:val="both"/>
        <w:rPr>
          <w:rFonts w:ascii="Times New Roman" w:hAnsi="Times New Roman" w:cs="Times New Roman"/>
          <w:b/>
          <w:sz w:val="24"/>
          <w:szCs w:val="24"/>
        </w:rPr>
      </w:pPr>
      <w:r w:rsidRPr="00242CC9">
        <w:rPr>
          <w:rFonts w:ascii="Times New Roman" w:hAnsi="Times New Roman" w:cs="Times New Roman"/>
          <w:b/>
          <w:sz w:val="24"/>
          <w:szCs w:val="24"/>
        </w:rPr>
        <w:t>Uji Ketepatan Model (Isse et al., 1993)</w:t>
      </w:r>
    </w:p>
    <w:p w:rsidR="00B6285A" w:rsidRPr="00242CC9" w:rsidRDefault="00B6285A" w:rsidP="00014ED0">
      <w:pPr>
        <w:pStyle w:val="ListParagraph"/>
        <w:spacing w:line="360" w:lineRule="auto"/>
        <w:ind w:left="0" w:firstLine="720"/>
        <w:jc w:val="both"/>
        <w:rPr>
          <w:rFonts w:ascii="Times New Roman" w:hAnsi="Times New Roman" w:cs="Times New Roman"/>
          <w:sz w:val="24"/>
          <w:szCs w:val="24"/>
        </w:rPr>
      </w:pPr>
      <w:r w:rsidRPr="00242CC9">
        <w:rPr>
          <w:rFonts w:ascii="Times New Roman" w:hAnsi="Times New Roman" w:cs="Times New Roman"/>
          <w:sz w:val="24"/>
          <w:szCs w:val="24"/>
        </w:rPr>
        <w:t xml:space="preserve">Ketepatan suatu persamaan isoterm sorpsi dapat diuji dengan menggunakan </w:t>
      </w:r>
      <w:r w:rsidRPr="00242CC9">
        <w:rPr>
          <w:rFonts w:ascii="Times New Roman" w:hAnsi="Times New Roman" w:cs="Times New Roman"/>
          <w:i/>
          <w:sz w:val="24"/>
          <w:szCs w:val="24"/>
        </w:rPr>
        <w:t>Mean Relative Determination</w:t>
      </w:r>
      <w:r w:rsidRPr="00242CC9">
        <w:rPr>
          <w:rFonts w:ascii="Times New Roman" w:hAnsi="Times New Roman" w:cs="Times New Roman"/>
          <w:sz w:val="24"/>
          <w:szCs w:val="24"/>
        </w:rPr>
        <w:t xml:space="preserve"> (MRD) dengan persamaan sebagai berikut: </w:t>
      </w:r>
    </w:p>
    <w:p w:rsidR="00B6285A" w:rsidRPr="00242CC9" w:rsidRDefault="00B6285A" w:rsidP="00AC300D">
      <w:pPr>
        <w:pStyle w:val="ListParagraph"/>
        <w:spacing w:line="360" w:lineRule="auto"/>
        <w:ind w:left="0"/>
        <w:jc w:val="center"/>
        <w:rPr>
          <w:rFonts w:ascii="Times New Roman" w:eastAsiaTheme="minorEastAsia" w:hAnsi="Times New Roman" w:cs="Times New Roman"/>
          <w:b/>
          <w:sz w:val="24"/>
          <w:szCs w:val="24"/>
        </w:rPr>
      </w:pPr>
      <w:r w:rsidRPr="00242CC9">
        <w:rPr>
          <w:rFonts w:ascii="Times New Roman" w:hAnsi="Times New Roman" w:cs="Times New Roman"/>
          <w:b/>
          <w:sz w:val="24"/>
          <w:szCs w:val="24"/>
        </w:rPr>
        <w:lastRenderedPageBreak/>
        <w:t xml:space="preserve">MRD = </w:t>
      </w:r>
      <m:oMath>
        <m:f>
          <m:fPr>
            <m:ctrlPr>
              <w:rPr>
                <w:rFonts w:ascii="Cambria Math" w:hAnsi="Times New Roman" w:cs="Times New Roman"/>
                <w:b/>
                <w:i/>
                <w:sz w:val="24"/>
                <w:szCs w:val="24"/>
              </w:rPr>
            </m:ctrlPr>
          </m:fPr>
          <m:num>
            <m:r>
              <m:rPr>
                <m:sty m:val="bi"/>
              </m:rPr>
              <w:rPr>
                <w:rFonts w:ascii="Cambria Math" w:hAnsi="Times New Roman" w:cs="Times New Roman"/>
                <w:sz w:val="24"/>
                <w:szCs w:val="24"/>
              </w:rPr>
              <m:t>100</m:t>
            </m:r>
          </m:num>
          <m:den>
            <m:r>
              <m:rPr>
                <m:sty m:val="bi"/>
              </m:rPr>
              <w:rPr>
                <w:rFonts w:ascii="Cambria Math" w:hAnsi="Cambria Math" w:cs="Times New Roman"/>
                <w:sz w:val="24"/>
                <w:szCs w:val="24"/>
              </w:rPr>
              <m:t>n</m:t>
            </m:r>
          </m:den>
        </m:f>
        <m:nary>
          <m:naryPr>
            <m:chr m:val="∑"/>
            <m:grow m:val="1"/>
            <m:ctrlPr>
              <w:rPr>
                <w:rFonts w:ascii="Cambria Math" w:hAnsi="Times New Roman" w:cs="Times New Roman"/>
                <w:b/>
                <w:sz w:val="24"/>
                <w:szCs w:val="24"/>
              </w:rPr>
            </m:ctrlPr>
          </m:naryPr>
          <m:sub>
            <m:r>
              <m:rPr>
                <m:sty m:val="bi"/>
              </m:rPr>
              <w:rPr>
                <w:rFonts w:ascii="Cambria Math" w:eastAsia="Cambria Math" w:hAnsi="Cambria Math" w:cs="Times New Roman"/>
                <w:sz w:val="24"/>
                <w:szCs w:val="24"/>
              </w:rPr>
              <m:t>i</m:t>
            </m:r>
            <m:r>
              <m:rPr>
                <m:sty m:val="bi"/>
              </m:rPr>
              <w:rPr>
                <w:rFonts w:ascii="Cambria Math" w:eastAsia="Cambria Math" w:hAnsi="Times New Roman" w:cs="Times New Roman"/>
                <w:sz w:val="24"/>
                <w:szCs w:val="24"/>
              </w:rPr>
              <m:t>=1</m:t>
            </m:r>
          </m:sub>
          <m:sup>
            <m:r>
              <m:rPr>
                <m:sty m:val="bi"/>
              </m:rPr>
              <w:rPr>
                <w:rFonts w:ascii="Cambria Math" w:eastAsia="Cambria Math" w:hAnsi="Cambria Math" w:cs="Times New Roman"/>
                <w:sz w:val="24"/>
                <w:szCs w:val="24"/>
              </w:rPr>
              <m:t>n</m:t>
            </m:r>
          </m:sup>
          <m:e>
            <m:d>
              <m:dPr>
                <m:begChr m:val="|"/>
                <m:endChr m:val="|"/>
                <m:ctrlPr>
                  <w:rPr>
                    <w:rFonts w:ascii="Cambria Math" w:hAnsi="Times New Roman" w:cs="Times New Roman"/>
                    <w:b/>
                    <w:sz w:val="24"/>
                    <w:szCs w:val="24"/>
                  </w:rPr>
                </m:ctrlPr>
              </m:dPr>
              <m:e>
                <m:f>
                  <m:fPr>
                    <m:ctrlPr>
                      <w:rPr>
                        <w:rFonts w:ascii="Cambria Math" w:hAnsi="Times New Roman" w:cs="Times New Roman"/>
                        <w:b/>
                        <w:sz w:val="24"/>
                        <w:szCs w:val="24"/>
                      </w:rPr>
                    </m:ctrlPr>
                  </m:fPr>
                  <m:num>
                    <m:r>
                      <m:rPr>
                        <m:sty m:val="b"/>
                      </m:rPr>
                      <w:rPr>
                        <w:rFonts w:ascii="Cambria Math" w:hAnsi="Times New Roman" w:cs="Times New Roman"/>
                        <w:sz w:val="24"/>
                        <w:szCs w:val="24"/>
                      </w:rPr>
                      <m:t>Mi</m:t>
                    </m:r>
                    <m:r>
                      <m:rPr>
                        <m:sty m:val="b"/>
                      </m:rPr>
                      <w:rPr>
                        <w:rFonts w:ascii="Times New Roman" w:hAnsi="Times New Roman" w:cs="Times New Roman"/>
                        <w:sz w:val="24"/>
                        <w:szCs w:val="24"/>
                      </w:rPr>
                      <m:t>-</m:t>
                    </m:r>
                    <m:r>
                      <m:rPr>
                        <m:sty m:val="b"/>
                      </m:rPr>
                      <w:rPr>
                        <w:rFonts w:ascii="Cambria Math" w:hAnsi="Times New Roman" w:cs="Times New Roman"/>
                        <w:sz w:val="24"/>
                        <w:szCs w:val="24"/>
                      </w:rPr>
                      <m:t>Mpi</m:t>
                    </m:r>
                  </m:num>
                  <m:den>
                    <m:r>
                      <m:rPr>
                        <m:sty m:val="b"/>
                      </m:rPr>
                      <w:rPr>
                        <w:rFonts w:ascii="Cambria Math" w:hAnsi="Times New Roman" w:cs="Times New Roman"/>
                        <w:sz w:val="24"/>
                        <w:szCs w:val="24"/>
                      </w:rPr>
                      <m:t>Mi</m:t>
                    </m:r>
                  </m:den>
                </m:f>
              </m:e>
            </m:d>
          </m:e>
        </m:nary>
      </m:oMath>
    </w:p>
    <w:p w:rsidR="000E70B9" w:rsidRDefault="000E70B9" w:rsidP="00AC300D">
      <w:pPr>
        <w:pStyle w:val="ListParagraph"/>
        <w:spacing w:line="360" w:lineRule="auto"/>
        <w:ind w:left="0" w:firstLine="11"/>
        <w:jc w:val="both"/>
        <w:rPr>
          <w:rFonts w:ascii="Times New Roman" w:eastAsiaTheme="minorEastAsia" w:hAnsi="Times New Roman" w:cs="Times New Roman"/>
          <w:sz w:val="20"/>
          <w:szCs w:val="24"/>
        </w:rPr>
      </w:pPr>
    </w:p>
    <w:p w:rsidR="00B6285A" w:rsidRPr="00AC300D" w:rsidRDefault="00B6285A" w:rsidP="00AC300D">
      <w:pPr>
        <w:pStyle w:val="ListParagraph"/>
        <w:spacing w:line="360" w:lineRule="auto"/>
        <w:ind w:left="0" w:firstLine="11"/>
        <w:jc w:val="both"/>
        <w:rPr>
          <w:rFonts w:ascii="Times New Roman" w:eastAsiaTheme="minorEastAsia" w:hAnsi="Times New Roman" w:cs="Times New Roman"/>
          <w:sz w:val="20"/>
          <w:szCs w:val="24"/>
        </w:rPr>
      </w:pPr>
      <w:r w:rsidRPr="00AC300D">
        <w:rPr>
          <w:rFonts w:ascii="Times New Roman" w:eastAsiaTheme="minorEastAsia" w:hAnsi="Times New Roman" w:cs="Times New Roman"/>
          <w:sz w:val="20"/>
          <w:szCs w:val="24"/>
        </w:rPr>
        <w:t>Keterangan :</w:t>
      </w:r>
      <w:r w:rsidRPr="00AC300D">
        <w:rPr>
          <w:rFonts w:ascii="Times New Roman" w:eastAsiaTheme="minorEastAsia" w:hAnsi="Times New Roman" w:cs="Times New Roman"/>
          <w:sz w:val="20"/>
          <w:szCs w:val="24"/>
        </w:rPr>
        <w:tab/>
      </w:r>
      <w:r w:rsidRPr="00AC300D">
        <w:rPr>
          <w:rFonts w:ascii="Times New Roman" w:eastAsiaTheme="minorEastAsia" w:hAnsi="Times New Roman" w:cs="Times New Roman"/>
          <w:sz w:val="20"/>
          <w:szCs w:val="24"/>
        </w:rPr>
        <w:tab/>
      </w:r>
      <w:r w:rsidRPr="00AC300D">
        <w:rPr>
          <w:rFonts w:ascii="Times New Roman" w:eastAsiaTheme="minorEastAsia" w:hAnsi="Times New Roman" w:cs="Times New Roman"/>
          <w:sz w:val="20"/>
          <w:szCs w:val="24"/>
        </w:rPr>
        <w:tab/>
      </w:r>
      <w:r w:rsidRPr="00AC300D">
        <w:rPr>
          <w:rFonts w:ascii="Times New Roman" w:eastAsiaTheme="minorEastAsia" w:hAnsi="Times New Roman" w:cs="Times New Roman"/>
          <w:sz w:val="20"/>
          <w:szCs w:val="24"/>
        </w:rPr>
        <w:tab/>
      </w:r>
      <w:r w:rsidRPr="00AC300D">
        <w:rPr>
          <w:rFonts w:ascii="Times New Roman" w:eastAsiaTheme="minorEastAsia" w:hAnsi="Times New Roman" w:cs="Times New Roman"/>
          <w:sz w:val="20"/>
          <w:szCs w:val="24"/>
        </w:rPr>
        <w:tab/>
      </w:r>
      <w:r w:rsidRPr="00AC300D">
        <w:rPr>
          <w:rFonts w:ascii="Times New Roman" w:eastAsiaTheme="minorEastAsia" w:hAnsi="Times New Roman" w:cs="Times New Roman"/>
          <w:sz w:val="20"/>
          <w:szCs w:val="24"/>
        </w:rPr>
        <w:tab/>
      </w:r>
    </w:p>
    <w:p w:rsidR="00B6285A" w:rsidRPr="00AC300D" w:rsidRDefault="00B6285A" w:rsidP="00AC300D">
      <w:pPr>
        <w:pStyle w:val="ListParagraph"/>
        <w:spacing w:line="360" w:lineRule="auto"/>
        <w:ind w:left="0"/>
        <w:jc w:val="both"/>
        <w:rPr>
          <w:rFonts w:ascii="Times New Roman" w:eastAsiaTheme="minorEastAsia" w:hAnsi="Times New Roman" w:cs="Times New Roman"/>
          <w:sz w:val="20"/>
          <w:szCs w:val="24"/>
        </w:rPr>
      </w:pPr>
      <w:r w:rsidRPr="00AC300D">
        <w:rPr>
          <w:rFonts w:ascii="Times New Roman" w:eastAsiaTheme="minorEastAsia" w:hAnsi="Times New Roman" w:cs="Times New Roman"/>
          <w:sz w:val="20"/>
          <w:szCs w:val="24"/>
        </w:rPr>
        <w:t xml:space="preserve">Mi   = kadar air hasil percobaan </w:t>
      </w:r>
      <w:r w:rsidRPr="00AC300D">
        <w:rPr>
          <w:rFonts w:ascii="Times New Roman" w:eastAsiaTheme="minorEastAsia" w:hAnsi="Times New Roman" w:cs="Times New Roman"/>
          <w:sz w:val="20"/>
          <w:szCs w:val="24"/>
        </w:rPr>
        <w:tab/>
      </w:r>
      <w:r w:rsidRPr="00AC300D">
        <w:rPr>
          <w:rFonts w:ascii="Times New Roman" w:eastAsiaTheme="minorEastAsia" w:hAnsi="Times New Roman" w:cs="Times New Roman"/>
          <w:sz w:val="20"/>
          <w:szCs w:val="24"/>
        </w:rPr>
        <w:tab/>
      </w:r>
      <w:r w:rsidRPr="00AC300D">
        <w:rPr>
          <w:rFonts w:ascii="Times New Roman" w:eastAsiaTheme="minorEastAsia" w:hAnsi="Times New Roman" w:cs="Times New Roman"/>
          <w:sz w:val="20"/>
          <w:szCs w:val="24"/>
        </w:rPr>
        <w:tab/>
      </w:r>
    </w:p>
    <w:p w:rsidR="00B6285A" w:rsidRPr="00AC300D" w:rsidRDefault="00B6285A" w:rsidP="00AC300D">
      <w:pPr>
        <w:pStyle w:val="ListParagraph"/>
        <w:spacing w:line="360" w:lineRule="auto"/>
        <w:ind w:left="0"/>
        <w:jc w:val="both"/>
        <w:rPr>
          <w:rFonts w:ascii="Times New Roman" w:eastAsiaTheme="minorEastAsia" w:hAnsi="Times New Roman" w:cs="Times New Roman"/>
          <w:sz w:val="20"/>
          <w:szCs w:val="24"/>
        </w:rPr>
      </w:pPr>
      <w:r w:rsidRPr="00AC300D">
        <w:rPr>
          <w:rFonts w:ascii="Times New Roman" w:eastAsiaTheme="minorEastAsia" w:hAnsi="Times New Roman" w:cs="Times New Roman"/>
          <w:sz w:val="20"/>
          <w:szCs w:val="24"/>
        </w:rPr>
        <w:t>Mpi = kadar air hasil perhitungan</w:t>
      </w:r>
      <w:r w:rsidRPr="00AC300D">
        <w:rPr>
          <w:rFonts w:ascii="Times New Roman" w:eastAsiaTheme="minorEastAsia" w:hAnsi="Times New Roman" w:cs="Times New Roman"/>
          <w:sz w:val="20"/>
          <w:szCs w:val="24"/>
        </w:rPr>
        <w:tab/>
      </w:r>
      <w:r w:rsidRPr="00AC300D">
        <w:rPr>
          <w:rFonts w:ascii="Times New Roman" w:eastAsiaTheme="minorEastAsia" w:hAnsi="Times New Roman" w:cs="Times New Roman"/>
          <w:sz w:val="20"/>
          <w:szCs w:val="24"/>
        </w:rPr>
        <w:tab/>
      </w:r>
      <w:r w:rsidRPr="00AC300D">
        <w:rPr>
          <w:rFonts w:ascii="Times New Roman" w:eastAsiaTheme="minorEastAsia" w:hAnsi="Times New Roman" w:cs="Times New Roman"/>
          <w:sz w:val="20"/>
          <w:szCs w:val="24"/>
        </w:rPr>
        <w:tab/>
      </w:r>
    </w:p>
    <w:p w:rsidR="00B6285A" w:rsidRPr="00AC300D" w:rsidRDefault="00B6285A" w:rsidP="00AC300D">
      <w:pPr>
        <w:pStyle w:val="ListParagraph"/>
        <w:spacing w:line="360" w:lineRule="auto"/>
        <w:ind w:left="0"/>
        <w:jc w:val="both"/>
        <w:rPr>
          <w:rFonts w:ascii="Times New Roman" w:eastAsiaTheme="minorEastAsia" w:hAnsi="Times New Roman" w:cs="Times New Roman"/>
          <w:sz w:val="20"/>
          <w:szCs w:val="24"/>
        </w:rPr>
      </w:pPr>
      <w:r w:rsidRPr="00AC300D">
        <w:rPr>
          <w:rFonts w:ascii="Times New Roman" w:eastAsiaTheme="minorEastAsia" w:hAnsi="Times New Roman" w:cs="Times New Roman"/>
          <w:sz w:val="20"/>
          <w:szCs w:val="24"/>
        </w:rPr>
        <w:t xml:space="preserve">n     = jumlah data </w:t>
      </w:r>
      <w:r w:rsidRPr="00AC300D">
        <w:rPr>
          <w:rFonts w:ascii="Times New Roman" w:eastAsiaTheme="minorEastAsia" w:hAnsi="Times New Roman" w:cs="Times New Roman"/>
          <w:sz w:val="20"/>
          <w:szCs w:val="24"/>
        </w:rPr>
        <w:tab/>
      </w:r>
      <w:r w:rsidRPr="00AC300D">
        <w:rPr>
          <w:rFonts w:ascii="Times New Roman" w:eastAsiaTheme="minorEastAsia" w:hAnsi="Times New Roman" w:cs="Times New Roman"/>
          <w:sz w:val="20"/>
          <w:szCs w:val="24"/>
        </w:rPr>
        <w:tab/>
      </w:r>
    </w:p>
    <w:p w:rsidR="00B6285A" w:rsidRPr="00AC300D" w:rsidRDefault="00B6285A" w:rsidP="00AC300D">
      <w:pPr>
        <w:pStyle w:val="ListParagraph"/>
        <w:spacing w:line="360" w:lineRule="auto"/>
        <w:ind w:left="0"/>
        <w:jc w:val="both"/>
        <w:rPr>
          <w:rFonts w:ascii="Times New Roman" w:eastAsiaTheme="minorEastAsia" w:hAnsi="Times New Roman" w:cs="Times New Roman"/>
          <w:sz w:val="20"/>
          <w:szCs w:val="24"/>
        </w:rPr>
      </w:pPr>
      <w:r w:rsidRPr="00AC300D">
        <w:rPr>
          <w:rFonts w:ascii="Times New Roman" w:eastAsiaTheme="minorEastAsia" w:hAnsi="Times New Roman" w:cs="Times New Roman"/>
          <w:sz w:val="20"/>
          <w:szCs w:val="24"/>
        </w:rPr>
        <w:t>Jika :</w:t>
      </w:r>
    </w:p>
    <w:p w:rsidR="00B6285A" w:rsidRPr="00AC300D" w:rsidRDefault="00B6285A" w:rsidP="00AC300D">
      <w:pPr>
        <w:pStyle w:val="ListParagraph"/>
        <w:spacing w:line="360" w:lineRule="auto"/>
        <w:ind w:left="0"/>
        <w:jc w:val="both"/>
        <w:rPr>
          <w:rFonts w:ascii="Times New Roman" w:eastAsiaTheme="minorEastAsia" w:hAnsi="Times New Roman" w:cs="Times New Roman"/>
          <w:sz w:val="20"/>
          <w:szCs w:val="24"/>
        </w:rPr>
      </w:pPr>
      <w:r w:rsidRPr="00AC300D">
        <w:rPr>
          <w:rFonts w:ascii="Times New Roman" w:eastAsiaTheme="minorEastAsia" w:hAnsi="Times New Roman" w:cs="Times New Roman"/>
          <w:sz w:val="20"/>
          <w:szCs w:val="24"/>
        </w:rPr>
        <w:t>MRD &lt; 5 maka model sangat tepat</w:t>
      </w:r>
    </w:p>
    <w:p w:rsidR="00B6285A" w:rsidRPr="00AC300D" w:rsidRDefault="00B6285A" w:rsidP="00AC300D">
      <w:pPr>
        <w:pStyle w:val="ListParagraph"/>
        <w:spacing w:line="360" w:lineRule="auto"/>
        <w:ind w:left="0"/>
        <w:jc w:val="both"/>
        <w:rPr>
          <w:rFonts w:ascii="Times New Roman" w:eastAsiaTheme="minorEastAsia" w:hAnsi="Times New Roman" w:cs="Times New Roman"/>
          <w:sz w:val="20"/>
          <w:szCs w:val="24"/>
        </w:rPr>
      </w:pPr>
      <w:r w:rsidRPr="00AC300D">
        <w:rPr>
          <w:rFonts w:ascii="Times New Roman" w:eastAsiaTheme="minorEastAsia" w:hAnsi="Times New Roman" w:cs="Times New Roman"/>
          <w:sz w:val="20"/>
          <w:szCs w:val="24"/>
        </w:rPr>
        <w:t>5 &lt; MRD &lt; 10 maka model agak tepat</w:t>
      </w:r>
    </w:p>
    <w:p w:rsidR="00B6285A" w:rsidRDefault="00B6285A" w:rsidP="00AC300D">
      <w:pPr>
        <w:pStyle w:val="ListParagraph"/>
        <w:spacing w:line="360" w:lineRule="auto"/>
        <w:ind w:left="0"/>
        <w:jc w:val="both"/>
        <w:rPr>
          <w:rFonts w:ascii="Times New Roman" w:eastAsiaTheme="minorEastAsia" w:hAnsi="Times New Roman" w:cs="Times New Roman"/>
          <w:sz w:val="20"/>
          <w:szCs w:val="24"/>
        </w:rPr>
      </w:pPr>
      <w:r w:rsidRPr="00AC300D">
        <w:rPr>
          <w:rFonts w:ascii="Times New Roman" w:eastAsiaTheme="minorEastAsia" w:hAnsi="Times New Roman" w:cs="Times New Roman"/>
          <w:sz w:val="20"/>
          <w:szCs w:val="24"/>
        </w:rPr>
        <w:t>MRD &gt; 10 maka model tidak tepat</w:t>
      </w:r>
    </w:p>
    <w:p w:rsidR="00B6285A" w:rsidRPr="00E15871" w:rsidRDefault="00E15871" w:rsidP="00AC30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Analisa Data (Motulsky &amp;</w:t>
      </w:r>
      <w:r w:rsidR="00B6285A" w:rsidRPr="00E15871">
        <w:rPr>
          <w:rFonts w:ascii="Times New Roman" w:hAnsi="Times New Roman" w:cs="Times New Roman"/>
          <w:b/>
          <w:sz w:val="24"/>
          <w:szCs w:val="24"/>
        </w:rPr>
        <w:t xml:space="preserve"> Christopoulos, 2004)</w:t>
      </w:r>
    </w:p>
    <w:p w:rsidR="00B6285A" w:rsidRDefault="00474167" w:rsidP="00014ED0">
      <w:pPr>
        <w:pStyle w:val="ListParagraph"/>
        <w:spacing w:line="360" w:lineRule="auto"/>
        <w:ind w:left="0" w:firstLine="720"/>
        <w:jc w:val="both"/>
        <w:rPr>
          <w:rFonts w:ascii="Times New Roman" w:hAnsi="Times New Roman" w:cs="Times New Roman"/>
          <w:sz w:val="24"/>
          <w:szCs w:val="24"/>
        </w:rPr>
      </w:pPr>
      <w:r w:rsidRPr="00AC300D">
        <w:rPr>
          <w:rFonts w:ascii="Times New Roman" w:hAnsi="Times New Roman" w:cs="Times New Roman"/>
          <w:sz w:val="24"/>
          <w:szCs w:val="24"/>
        </w:rPr>
        <w:t>Pengulangan dilakukan sebanyak 4</w:t>
      </w:r>
      <w:r w:rsidR="00B6285A" w:rsidRPr="00AC300D">
        <w:rPr>
          <w:rFonts w:ascii="Times New Roman" w:hAnsi="Times New Roman" w:cs="Times New Roman"/>
          <w:sz w:val="24"/>
          <w:szCs w:val="24"/>
        </w:rPr>
        <w:t xml:space="preserve"> kali untuk sampel pada setiap jenis larutan garam kemudian data dianalisa menggunakan regresi linier dan regresi non-linier.</w:t>
      </w:r>
    </w:p>
    <w:p w:rsidR="00FD3F1D" w:rsidRDefault="00FD3F1D" w:rsidP="00AC300D">
      <w:pPr>
        <w:pStyle w:val="ListParagraph"/>
        <w:spacing w:line="360" w:lineRule="auto"/>
        <w:ind w:left="0" w:firstLine="450"/>
        <w:jc w:val="both"/>
        <w:rPr>
          <w:rFonts w:ascii="Times New Roman" w:hAnsi="Times New Roman" w:cs="Times New Roman"/>
          <w:sz w:val="24"/>
          <w:szCs w:val="24"/>
          <w:lang w:val="id-ID"/>
        </w:rPr>
      </w:pPr>
    </w:p>
    <w:p w:rsidR="00B6285A" w:rsidRPr="00AC300D" w:rsidRDefault="00B6285A" w:rsidP="00E15871">
      <w:pPr>
        <w:pStyle w:val="ListParagraph"/>
        <w:numPr>
          <w:ilvl w:val="0"/>
          <w:numId w:val="3"/>
        </w:numPr>
        <w:spacing w:before="240" w:after="0" w:line="360" w:lineRule="auto"/>
        <w:ind w:left="360"/>
        <w:jc w:val="both"/>
        <w:rPr>
          <w:rFonts w:ascii="Times New Roman" w:hAnsi="Times New Roman" w:cs="Times New Roman"/>
          <w:b/>
          <w:sz w:val="24"/>
          <w:szCs w:val="24"/>
        </w:rPr>
      </w:pPr>
      <w:r w:rsidRPr="00AC300D">
        <w:rPr>
          <w:rFonts w:ascii="Times New Roman" w:hAnsi="Times New Roman" w:cs="Times New Roman"/>
          <w:b/>
          <w:sz w:val="24"/>
          <w:szCs w:val="24"/>
        </w:rPr>
        <w:t>HASIL DAN PEMBAHASAN</w:t>
      </w:r>
    </w:p>
    <w:p w:rsidR="00FD3F1D" w:rsidRDefault="00474167" w:rsidP="00014ED0">
      <w:pPr>
        <w:pStyle w:val="ListParagraph"/>
        <w:spacing w:after="0" w:line="360" w:lineRule="auto"/>
        <w:ind w:left="0" w:firstLine="720"/>
        <w:jc w:val="both"/>
        <w:rPr>
          <w:rFonts w:ascii="Times New Roman" w:hAnsi="Times New Roman" w:cs="Times New Roman"/>
          <w:b/>
          <w:sz w:val="20"/>
          <w:szCs w:val="24"/>
        </w:rPr>
      </w:pPr>
      <w:r w:rsidRPr="00AC300D">
        <w:rPr>
          <w:rFonts w:ascii="Times New Roman" w:hAnsi="Times New Roman" w:cs="Times New Roman"/>
          <w:sz w:val="24"/>
          <w:szCs w:val="24"/>
        </w:rPr>
        <w:t>D</w:t>
      </w:r>
      <w:r w:rsidR="00734DED" w:rsidRPr="00AC300D">
        <w:rPr>
          <w:rFonts w:ascii="Times New Roman" w:hAnsi="Times New Roman" w:cs="Times New Roman"/>
          <w:sz w:val="24"/>
          <w:szCs w:val="24"/>
        </w:rPr>
        <w:t xml:space="preserve">ata kelembapan relatif, aktivitas air dan kadar air </w:t>
      </w:r>
      <w:r w:rsidRPr="00AC300D">
        <w:rPr>
          <w:rFonts w:ascii="Times New Roman" w:hAnsi="Times New Roman" w:cs="Times New Roman"/>
          <w:sz w:val="24"/>
          <w:szCs w:val="24"/>
        </w:rPr>
        <w:t xml:space="preserve">kesetimbangan </w:t>
      </w:r>
      <w:r w:rsidR="00734DED" w:rsidRPr="00AC300D">
        <w:rPr>
          <w:rFonts w:ascii="Times New Roman" w:hAnsi="Times New Roman" w:cs="Times New Roman"/>
          <w:sz w:val="24"/>
          <w:szCs w:val="24"/>
        </w:rPr>
        <w:t xml:space="preserve">masing-masing tepung dalam </w:t>
      </w:r>
      <w:r w:rsidR="00734DED" w:rsidRPr="00AC300D">
        <w:rPr>
          <w:rFonts w:ascii="Times New Roman" w:hAnsi="Times New Roman" w:cs="Times New Roman"/>
          <w:i/>
          <w:sz w:val="24"/>
          <w:szCs w:val="24"/>
        </w:rPr>
        <w:t>glass container</w:t>
      </w:r>
      <w:r w:rsidRPr="00AC300D">
        <w:rPr>
          <w:rFonts w:ascii="Times New Roman" w:hAnsi="Times New Roman" w:cs="Times New Roman"/>
          <w:sz w:val="24"/>
          <w:szCs w:val="24"/>
        </w:rPr>
        <w:t xml:space="preserve">ditunjukkan dalam </w:t>
      </w:r>
      <w:r w:rsidRPr="00E15871">
        <w:rPr>
          <w:rFonts w:ascii="Times New Roman" w:hAnsi="Times New Roman" w:cs="Times New Roman"/>
          <w:b/>
          <w:sz w:val="24"/>
          <w:szCs w:val="24"/>
        </w:rPr>
        <w:t>Tabel 1</w:t>
      </w:r>
      <w:r w:rsidR="00734DED" w:rsidRPr="00AC300D">
        <w:rPr>
          <w:rFonts w:ascii="Times New Roman" w:hAnsi="Times New Roman" w:cs="Times New Roman"/>
          <w:sz w:val="24"/>
          <w:szCs w:val="24"/>
        </w:rPr>
        <w:t xml:space="preserve">. Kurva isoterm sorpsi  air dibuat dengan menghubungkan kadar air kesetimbangan dengan aktifitas air. </w:t>
      </w:r>
      <w:r w:rsidR="00734DED" w:rsidRPr="00E15871">
        <w:rPr>
          <w:rFonts w:ascii="Times New Roman" w:hAnsi="Times New Roman" w:cs="Times New Roman"/>
          <w:b/>
          <w:sz w:val="24"/>
          <w:szCs w:val="24"/>
        </w:rPr>
        <w:t>Gambar 1</w:t>
      </w:r>
      <w:r w:rsidR="00734DED" w:rsidRPr="00AC300D">
        <w:rPr>
          <w:rFonts w:ascii="Times New Roman" w:hAnsi="Times New Roman" w:cs="Times New Roman"/>
          <w:sz w:val="24"/>
          <w:szCs w:val="24"/>
        </w:rPr>
        <w:t xml:space="preserve"> menunjukkan kurva isoterm sorpsi air tepung ubi jalar terfermentasi dengan angkak</w:t>
      </w:r>
      <w:r w:rsidR="003A6169" w:rsidRPr="00AC300D">
        <w:rPr>
          <w:rFonts w:ascii="Times New Roman" w:hAnsi="Times New Roman" w:cs="Times New Roman"/>
          <w:sz w:val="24"/>
          <w:szCs w:val="24"/>
        </w:rPr>
        <w:t xml:space="preserve">.Kurva yang dihasilkan </w:t>
      </w:r>
      <w:r w:rsidR="00734DED" w:rsidRPr="00AC300D">
        <w:rPr>
          <w:rFonts w:ascii="Times New Roman" w:hAnsi="Times New Roman" w:cs="Times New Roman"/>
          <w:sz w:val="24"/>
          <w:szCs w:val="24"/>
        </w:rPr>
        <w:t>berbentuk sigmoid (menyerupai bentuk S), sehingga kurva isoterm sorpsi air</w:t>
      </w:r>
      <w:r w:rsidR="003A6169" w:rsidRPr="00AC300D">
        <w:rPr>
          <w:rFonts w:ascii="Times New Roman" w:hAnsi="Times New Roman" w:cs="Times New Roman"/>
          <w:sz w:val="24"/>
          <w:szCs w:val="24"/>
        </w:rPr>
        <w:t xml:space="preserve"> ini mendekati tipe II.</w:t>
      </w:r>
      <w:r w:rsidRPr="00AC300D">
        <w:rPr>
          <w:rFonts w:ascii="Times New Roman" w:hAnsi="Times New Roman" w:cs="Times New Roman"/>
          <w:sz w:val="24"/>
          <w:szCs w:val="24"/>
        </w:rPr>
        <w:t xml:space="preserve">Kurva isoterm sorpsi air tipe II </w:t>
      </w:r>
      <w:r w:rsidR="00E91E06" w:rsidRPr="00AC300D">
        <w:rPr>
          <w:rFonts w:ascii="Times New Roman" w:hAnsi="Times New Roman" w:cs="Times New Roman"/>
          <w:sz w:val="24"/>
          <w:szCs w:val="24"/>
        </w:rPr>
        <w:t>berbentuk huruf S di</w:t>
      </w:r>
      <w:r w:rsidRPr="00AC300D">
        <w:rPr>
          <w:rFonts w:ascii="Times New Roman" w:hAnsi="Times New Roman" w:cs="Times New Roman"/>
          <w:sz w:val="24"/>
          <w:szCs w:val="24"/>
        </w:rPr>
        <w:t>pengaruh</w:t>
      </w:r>
      <w:r w:rsidR="00E91E06" w:rsidRPr="00AC300D">
        <w:rPr>
          <w:rFonts w:ascii="Times New Roman" w:hAnsi="Times New Roman" w:cs="Times New Roman"/>
          <w:sz w:val="24"/>
          <w:szCs w:val="24"/>
        </w:rPr>
        <w:t>i oleh</w:t>
      </w:r>
      <w:r w:rsidR="00642D96" w:rsidRPr="00AC300D">
        <w:rPr>
          <w:rFonts w:ascii="Times New Roman" w:hAnsi="Times New Roman" w:cs="Times New Roman"/>
          <w:sz w:val="24"/>
          <w:szCs w:val="24"/>
        </w:rPr>
        <w:t xml:space="preserve">kapilaritas, </w:t>
      </w:r>
      <w:r w:rsidR="00E91E06" w:rsidRPr="00AC300D">
        <w:rPr>
          <w:rFonts w:ascii="Times New Roman" w:hAnsi="Times New Roman" w:cs="Times New Roman"/>
          <w:sz w:val="24"/>
          <w:szCs w:val="24"/>
        </w:rPr>
        <w:t xml:space="preserve">hukum Raoult, </w:t>
      </w:r>
      <w:r w:rsidRPr="00AC300D">
        <w:rPr>
          <w:rFonts w:ascii="Times New Roman" w:hAnsi="Times New Roman" w:cs="Times New Roman"/>
          <w:sz w:val="24"/>
          <w:szCs w:val="24"/>
        </w:rPr>
        <w:t>dan interaksi antara permukaan bahan dengan molekul air</w:t>
      </w:r>
      <w:r w:rsidR="00E91E06" w:rsidRPr="00AC300D">
        <w:rPr>
          <w:rFonts w:ascii="Times New Roman" w:hAnsi="Times New Roman" w:cs="Times New Roman"/>
          <w:sz w:val="24"/>
          <w:szCs w:val="24"/>
        </w:rPr>
        <w:t xml:space="preserve"> (Aini dkk., 2014)</w:t>
      </w:r>
      <w:r w:rsidRPr="00AC300D">
        <w:rPr>
          <w:rFonts w:ascii="Times New Roman" w:hAnsi="Times New Roman" w:cs="Times New Roman"/>
          <w:sz w:val="24"/>
          <w:szCs w:val="24"/>
        </w:rPr>
        <w:t>.</w:t>
      </w:r>
    </w:p>
    <w:p w:rsidR="00E91E06" w:rsidRPr="00AC300D" w:rsidRDefault="00E91E06" w:rsidP="00AA5ABA">
      <w:pPr>
        <w:pStyle w:val="ListParagraph"/>
        <w:spacing w:before="240" w:after="0" w:line="360" w:lineRule="auto"/>
        <w:ind w:left="0"/>
        <w:jc w:val="center"/>
        <w:rPr>
          <w:rFonts w:ascii="Times New Roman" w:hAnsi="Times New Roman" w:cs="Times New Roman"/>
          <w:sz w:val="20"/>
          <w:szCs w:val="24"/>
        </w:rPr>
      </w:pPr>
      <w:r w:rsidRPr="00AC300D">
        <w:rPr>
          <w:rFonts w:ascii="Times New Roman" w:hAnsi="Times New Roman" w:cs="Times New Roman"/>
          <w:b/>
          <w:sz w:val="20"/>
          <w:szCs w:val="24"/>
        </w:rPr>
        <w:t>Tabel 1</w:t>
      </w:r>
      <w:r w:rsidRPr="00AC300D">
        <w:rPr>
          <w:rFonts w:ascii="Times New Roman" w:hAnsi="Times New Roman" w:cs="Times New Roman"/>
          <w:sz w:val="20"/>
          <w:szCs w:val="24"/>
        </w:rPr>
        <w:t>. Kelembapan R</w:t>
      </w:r>
      <w:r w:rsidR="00840170" w:rsidRPr="00AC300D">
        <w:rPr>
          <w:rFonts w:ascii="Times New Roman" w:hAnsi="Times New Roman" w:cs="Times New Roman"/>
          <w:sz w:val="20"/>
          <w:szCs w:val="24"/>
        </w:rPr>
        <w:t>elatif</w:t>
      </w:r>
      <w:r w:rsidR="00642D96" w:rsidRPr="00AC300D">
        <w:rPr>
          <w:rFonts w:ascii="Times New Roman" w:hAnsi="Times New Roman" w:cs="Times New Roman"/>
          <w:sz w:val="20"/>
          <w:szCs w:val="24"/>
        </w:rPr>
        <w:t xml:space="preserve"> (RH)</w:t>
      </w:r>
      <w:r w:rsidR="00840170" w:rsidRPr="00AC300D">
        <w:rPr>
          <w:rFonts w:ascii="Times New Roman" w:hAnsi="Times New Roman" w:cs="Times New Roman"/>
          <w:sz w:val="20"/>
          <w:szCs w:val="24"/>
        </w:rPr>
        <w:t>, Aktivitas Air</w:t>
      </w:r>
      <w:r w:rsidR="00642D96" w:rsidRPr="00AC300D">
        <w:rPr>
          <w:rFonts w:ascii="Times New Roman" w:hAnsi="Times New Roman" w:cs="Times New Roman"/>
          <w:sz w:val="20"/>
          <w:szCs w:val="24"/>
        </w:rPr>
        <w:t xml:space="preserve"> (a</w:t>
      </w:r>
      <w:r w:rsidR="00642D96" w:rsidRPr="00AC300D">
        <w:rPr>
          <w:rFonts w:ascii="Times New Roman" w:hAnsi="Times New Roman" w:cs="Times New Roman"/>
          <w:sz w:val="20"/>
          <w:szCs w:val="24"/>
          <w:vertAlign w:val="subscript"/>
        </w:rPr>
        <w:t>w</w:t>
      </w:r>
      <w:r w:rsidR="00642D96" w:rsidRPr="00AC300D">
        <w:rPr>
          <w:rFonts w:ascii="Times New Roman" w:hAnsi="Times New Roman" w:cs="Times New Roman"/>
          <w:sz w:val="20"/>
          <w:szCs w:val="24"/>
        </w:rPr>
        <w:t>), dan Kadar Air Kesetimbangan (Me)p</w:t>
      </w:r>
      <w:r w:rsidR="00840170" w:rsidRPr="00AC300D">
        <w:rPr>
          <w:rFonts w:ascii="Times New Roman" w:hAnsi="Times New Roman" w:cs="Times New Roman"/>
          <w:sz w:val="20"/>
          <w:szCs w:val="24"/>
        </w:rPr>
        <w:t>ada Suhu 30</w:t>
      </w:r>
      <w:r w:rsidR="00840170" w:rsidRPr="00AC300D">
        <w:rPr>
          <w:rFonts w:ascii="Times New Roman" w:hAnsi="Times New Roman" w:cs="Times New Roman"/>
          <w:sz w:val="20"/>
          <w:szCs w:val="24"/>
        </w:rPr>
        <w:sym w:font="Symbol" w:char="F0B0"/>
      </w:r>
      <w:r w:rsidR="00840170" w:rsidRPr="00AC300D">
        <w:rPr>
          <w:rFonts w:ascii="Times New Roman" w:hAnsi="Times New Roman" w:cs="Times New Roman"/>
          <w:sz w:val="20"/>
          <w:szCs w:val="24"/>
        </w:rPr>
        <w:t>C, 35</w:t>
      </w:r>
      <w:r w:rsidR="00840170" w:rsidRPr="00AC300D">
        <w:rPr>
          <w:rFonts w:ascii="Times New Roman" w:hAnsi="Times New Roman" w:cs="Times New Roman"/>
          <w:sz w:val="20"/>
          <w:szCs w:val="24"/>
        </w:rPr>
        <w:sym w:font="Symbol" w:char="F0B0"/>
      </w:r>
      <w:r w:rsidR="00840170" w:rsidRPr="00AC300D">
        <w:rPr>
          <w:rFonts w:ascii="Times New Roman" w:hAnsi="Times New Roman" w:cs="Times New Roman"/>
          <w:sz w:val="20"/>
          <w:szCs w:val="24"/>
        </w:rPr>
        <w:t>C dan 40</w:t>
      </w:r>
      <w:r w:rsidR="00840170" w:rsidRPr="00AC300D">
        <w:rPr>
          <w:rFonts w:ascii="Times New Roman" w:hAnsi="Times New Roman" w:cs="Times New Roman"/>
          <w:sz w:val="20"/>
          <w:szCs w:val="24"/>
        </w:rPr>
        <w:sym w:font="Symbol" w:char="F0B0"/>
      </w:r>
      <w:r w:rsidR="00840170" w:rsidRPr="00AC300D">
        <w:rPr>
          <w:rFonts w:ascii="Times New Roman" w:hAnsi="Times New Roman" w:cs="Times New Roman"/>
          <w:sz w:val="20"/>
          <w:szCs w:val="24"/>
        </w:rPr>
        <w:t>C</w:t>
      </w:r>
    </w:p>
    <w:tbl>
      <w:tblPr>
        <w:tblW w:w="9111" w:type="dxa"/>
        <w:tblInd w:w="91" w:type="dxa"/>
        <w:tblLook w:val="04A0" w:firstRow="1" w:lastRow="0" w:firstColumn="1" w:lastColumn="0" w:noHBand="0" w:noVBand="1"/>
      </w:tblPr>
      <w:tblGrid>
        <w:gridCol w:w="984"/>
        <w:gridCol w:w="786"/>
        <w:gridCol w:w="903"/>
        <w:gridCol w:w="1327"/>
        <w:gridCol w:w="749"/>
        <w:gridCol w:w="566"/>
        <w:gridCol w:w="1231"/>
        <w:gridCol w:w="592"/>
        <w:gridCol w:w="566"/>
        <w:gridCol w:w="1416"/>
      </w:tblGrid>
      <w:tr w:rsidR="00840170" w:rsidRPr="009B3C9E" w:rsidTr="00014ED0">
        <w:trPr>
          <w:trHeight w:val="409"/>
        </w:trPr>
        <w:tc>
          <w:tcPr>
            <w:tcW w:w="984" w:type="dxa"/>
            <w:tcBorders>
              <w:top w:val="single" w:sz="4" w:space="0" w:color="auto"/>
              <w:left w:val="nil"/>
              <w:bottom w:val="single" w:sz="4" w:space="0" w:color="auto"/>
              <w:right w:val="nil"/>
            </w:tcBorders>
            <w:shd w:val="clear" w:color="auto" w:fill="auto"/>
            <w:noWrap/>
            <w:vAlign w:val="center"/>
            <w:hideMark/>
          </w:tcPr>
          <w:p w:rsidR="00840170" w:rsidRPr="009B3C9E" w:rsidRDefault="00840170" w:rsidP="009B3C9E">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Suhu</w:t>
            </w:r>
          </w:p>
        </w:tc>
        <w:tc>
          <w:tcPr>
            <w:tcW w:w="3016" w:type="dxa"/>
            <w:gridSpan w:val="3"/>
            <w:tcBorders>
              <w:top w:val="single" w:sz="4" w:space="0" w:color="auto"/>
              <w:left w:val="nil"/>
              <w:bottom w:val="single" w:sz="4" w:space="0" w:color="auto"/>
              <w:right w:val="nil"/>
            </w:tcBorders>
            <w:shd w:val="clear" w:color="auto" w:fill="auto"/>
            <w:noWrap/>
            <w:vAlign w:val="center"/>
            <w:hideMark/>
          </w:tcPr>
          <w:p w:rsidR="00840170" w:rsidRPr="009B3C9E" w:rsidRDefault="00840170" w:rsidP="009B3C9E">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30°C</w:t>
            </w:r>
          </w:p>
        </w:tc>
        <w:tc>
          <w:tcPr>
            <w:tcW w:w="2542" w:type="dxa"/>
            <w:gridSpan w:val="3"/>
            <w:tcBorders>
              <w:top w:val="single" w:sz="4" w:space="0" w:color="auto"/>
              <w:left w:val="nil"/>
              <w:bottom w:val="single" w:sz="4" w:space="0" w:color="auto"/>
              <w:right w:val="nil"/>
            </w:tcBorders>
            <w:shd w:val="clear" w:color="auto" w:fill="auto"/>
            <w:noWrap/>
            <w:vAlign w:val="center"/>
            <w:hideMark/>
          </w:tcPr>
          <w:p w:rsidR="00840170" w:rsidRPr="009B3C9E" w:rsidRDefault="00840170" w:rsidP="009B3C9E">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35°C</w:t>
            </w:r>
          </w:p>
        </w:tc>
        <w:tc>
          <w:tcPr>
            <w:tcW w:w="2569" w:type="dxa"/>
            <w:gridSpan w:val="3"/>
            <w:tcBorders>
              <w:top w:val="single" w:sz="4" w:space="0" w:color="auto"/>
              <w:left w:val="nil"/>
              <w:bottom w:val="single" w:sz="4" w:space="0" w:color="auto"/>
              <w:right w:val="nil"/>
            </w:tcBorders>
            <w:shd w:val="clear" w:color="auto" w:fill="auto"/>
            <w:noWrap/>
            <w:vAlign w:val="center"/>
            <w:hideMark/>
          </w:tcPr>
          <w:p w:rsidR="00840170" w:rsidRPr="009B3C9E" w:rsidRDefault="00840170" w:rsidP="009B3C9E">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40°C</w:t>
            </w:r>
          </w:p>
        </w:tc>
      </w:tr>
      <w:tr w:rsidR="009B3C9E" w:rsidRPr="009B3C9E" w:rsidTr="00014ED0">
        <w:trPr>
          <w:trHeight w:val="296"/>
        </w:trPr>
        <w:tc>
          <w:tcPr>
            <w:tcW w:w="984" w:type="dxa"/>
            <w:tcBorders>
              <w:top w:val="nil"/>
              <w:left w:val="nil"/>
              <w:bottom w:val="single" w:sz="4" w:space="0" w:color="auto"/>
              <w:right w:val="nil"/>
            </w:tcBorders>
            <w:shd w:val="clear" w:color="auto" w:fill="auto"/>
            <w:noWrap/>
            <w:vAlign w:val="center"/>
            <w:hideMark/>
          </w:tcPr>
          <w:p w:rsidR="00840170" w:rsidRPr="009B3C9E" w:rsidRDefault="00840170" w:rsidP="00AC300D">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Garam</w:t>
            </w:r>
          </w:p>
        </w:tc>
        <w:tc>
          <w:tcPr>
            <w:tcW w:w="786" w:type="dxa"/>
            <w:tcBorders>
              <w:top w:val="nil"/>
              <w:left w:val="nil"/>
              <w:bottom w:val="single" w:sz="4" w:space="0" w:color="auto"/>
              <w:right w:val="nil"/>
            </w:tcBorders>
            <w:shd w:val="clear" w:color="auto" w:fill="auto"/>
            <w:noWrap/>
            <w:vAlign w:val="center"/>
            <w:hideMark/>
          </w:tcPr>
          <w:p w:rsidR="00840170" w:rsidRPr="009B3C9E" w:rsidRDefault="00840170" w:rsidP="00AC300D">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RH (%)</w:t>
            </w:r>
          </w:p>
        </w:tc>
        <w:tc>
          <w:tcPr>
            <w:tcW w:w="903" w:type="dxa"/>
            <w:tcBorders>
              <w:top w:val="nil"/>
              <w:left w:val="nil"/>
              <w:bottom w:val="single" w:sz="4" w:space="0" w:color="auto"/>
              <w:right w:val="nil"/>
            </w:tcBorders>
            <w:shd w:val="clear" w:color="auto" w:fill="auto"/>
            <w:noWrap/>
            <w:vAlign w:val="center"/>
            <w:hideMark/>
          </w:tcPr>
          <w:p w:rsidR="00840170" w:rsidRPr="009B3C9E" w:rsidRDefault="00840170" w:rsidP="00AC300D">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a</w:t>
            </w:r>
            <w:r w:rsidRPr="009B3C9E">
              <w:rPr>
                <w:rFonts w:ascii="Times New Roman" w:eastAsia="Times New Roman" w:hAnsi="Times New Roman" w:cs="Times New Roman"/>
                <w:b/>
                <w:color w:val="000000"/>
                <w:sz w:val="20"/>
                <w:szCs w:val="20"/>
                <w:vertAlign w:val="subscript"/>
              </w:rPr>
              <w:t>w</w:t>
            </w:r>
          </w:p>
        </w:tc>
        <w:tc>
          <w:tcPr>
            <w:tcW w:w="1326" w:type="dxa"/>
            <w:tcBorders>
              <w:top w:val="nil"/>
              <w:left w:val="nil"/>
              <w:bottom w:val="single" w:sz="4" w:space="0" w:color="auto"/>
              <w:right w:val="nil"/>
            </w:tcBorders>
            <w:shd w:val="clear" w:color="auto" w:fill="auto"/>
            <w:noWrap/>
            <w:vAlign w:val="center"/>
            <w:hideMark/>
          </w:tcPr>
          <w:p w:rsidR="00840170" w:rsidRPr="009B3C9E" w:rsidRDefault="00840170" w:rsidP="00AC300D">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Me (%bk)</w:t>
            </w:r>
          </w:p>
        </w:tc>
        <w:tc>
          <w:tcPr>
            <w:tcW w:w="749" w:type="dxa"/>
            <w:tcBorders>
              <w:top w:val="nil"/>
              <w:left w:val="nil"/>
              <w:bottom w:val="single" w:sz="4" w:space="0" w:color="auto"/>
              <w:right w:val="nil"/>
            </w:tcBorders>
            <w:shd w:val="clear" w:color="auto" w:fill="auto"/>
            <w:noWrap/>
            <w:vAlign w:val="center"/>
            <w:hideMark/>
          </w:tcPr>
          <w:p w:rsidR="00840170" w:rsidRPr="009B3C9E" w:rsidRDefault="00840170" w:rsidP="00AC300D">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RH (%)</w:t>
            </w:r>
          </w:p>
        </w:tc>
        <w:tc>
          <w:tcPr>
            <w:tcW w:w="562" w:type="dxa"/>
            <w:tcBorders>
              <w:top w:val="nil"/>
              <w:left w:val="nil"/>
              <w:bottom w:val="single" w:sz="4" w:space="0" w:color="auto"/>
              <w:right w:val="nil"/>
            </w:tcBorders>
            <w:shd w:val="clear" w:color="auto" w:fill="auto"/>
            <w:noWrap/>
            <w:vAlign w:val="center"/>
            <w:hideMark/>
          </w:tcPr>
          <w:p w:rsidR="00840170" w:rsidRPr="009B3C9E" w:rsidRDefault="00840170" w:rsidP="00AC300D">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a</w:t>
            </w:r>
            <w:r w:rsidRPr="009B3C9E">
              <w:rPr>
                <w:rFonts w:ascii="Times New Roman" w:eastAsia="Times New Roman" w:hAnsi="Times New Roman" w:cs="Times New Roman"/>
                <w:b/>
                <w:color w:val="000000"/>
                <w:sz w:val="20"/>
                <w:szCs w:val="20"/>
                <w:vertAlign w:val="subscript"/>
              </w:rPr>
              <w:t>w</w:t>
            </w:r>
          </w:p>
        </w:tc>
        <w:tc>
          <w:tcPr>
            <w:tcW w:w="1231" w:type="dxa"/>
            <w:tcBorders>
              <w:top w:val="nil"/>
              <w:left w:val="nil"/>
              <w:bottom w:val="single" w:sz="4" w:space="0" w:color="auto"/>
              <w:right w:val="nil"/>
            </w:tcBorders>
            <w:shd w:val="clear" w:color="auto" w:fill="auto"/>
            <w:noWrap/>
            <w:vAlign w:val="center"/>
            <w:hideMark/>
          </w:tcPr>
          <w:p w:rsidR="00840170" w:rsidRPr="009B3C9E" w:rsidRDefault="00840170" w:rsidP="00AC300D">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Me (%bk)</w:t>
            </w:r>
          </w:p>
        </w:tc>
        <w:tc>
          <w:tcPr>
            <w:tcW w:w="592" w:type="dxa"/>
            <w:tcBorders>
              <w:top w:val="nil"/>
              <w:left w:val="nil"/>
              <w:bottom w:val="single" w:sz="4" w:space="0" w:color="auto"/>
              <w:right w:val="nil"/>
            </w:tcBorders>
            <w:shd w:val="clear" w:color="auto" w:fill="auto"/>
            <w:noWrap/>
            <w:vAlign w:val="center"/>
            <w:hideMark/>
          </w:tcPr>
          <w:p w:rsidR="00840170" w:rsidRPr="009B3C9E" w:rsidRDefault="00840170" w:rsidP="00AC300D">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RH (%)</w:t>
            </w:r>
          </w:p>
        </w:tc>
        <w:tc>
          <w:tcPr>
            <w:tcW w:w="562" w:type="dxa"/>
            <w:tcBorders>
              <w:top w:val="nil"/>
              <w:left w:val="nil"/>
              <w:bottom w:val="single" w:sz="4" w:space="0" w:color="auto"/>
              <w:right w:val="nil"/>
            </w:tcBorders>
            <w:shd w:val="clear" w:color="auto" w:fill="auto"/>
            <w:noWrap/>
            <w:vAlign w:val="center"/>
            <w:hideMark/>
          </w:tcPr>
          <w:p w:rsidR="00840170" w:rsidRPr="009B3C9E" w:rsidRDefault="00840170" w:rsidP="00AC300D">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a</w:t>
            </w:r>
            <w:r w:rsidRPr="009B3C9E">
              <w:rPr>
                <w:rFonts w:ascii="Times New Roman" w:eastAsia="Times New Roman" w:hAnsi="Times New Roman" w:cs="Times New Roman"/>
                <w:b/>
                <w:color w:val="000000"/>
                <w:sz w:val="20"/>
                <w:szCs w:val="20"/>
                <w:vertAlign w:val="subscript"/>
              </w:rPr>
              <w:t>w</w:t>
            </w:r>
          </w:p>
        </w:tc>
        <w:tc>
          <w:tcPr>
            <w:tcW w:w="1416" w:type="dxa"/>
            <w:tcBorders>
              <w:top w:val="nil"/>
              <w:left w:val="nil"/>
              <w:bottom w:val="single" w:sz="4" w:space="0" w:color="auto"/>
              <w:right w:val="nil"/>
            </w:tcBorders>
            <w:shd w:val="clear" w:color="auto" w:fill="auto"/>
            <w:noWrap/>
            <w:vAlign w:val="center"/>
            <w:hideMark/>
          </w:tcPr>
          <w:p w:rsidR="00840170" w:rsidRPr="009B3C9E" w:rsidRDefault="00840170" w:rsidP="00AC300D">
            <w:pPr>
              <w:spacing w:after="0" w:line="360" w:lineRule="auto"/>
              <w:jc w:val="center"/>
              <w:rPr>
                <w:rFonts w:ascii="Times New Roman" w:eastAsia="Times New Roman" w:hAnsi="Times New Roman" w:cs="Times New Roman"/>
                <w:b/>
                <w:color w:val="000000"/>
                <w:sz w:val="20"/>
                <w:szCs w:val="20"/>
              </w:rPr>
            </w:pPr>
            <w:r w:rsidRPr="009B3C9E">
              <w:rPr>
                <w:rFonts w:ascii="Times New Roman" w:eastAsia="Times New Roman" w:hAnsi="Times New Roman" w:cs="Times New Roman"/>
                <w:b/>
                <w:color w:val="000000"/>
                <w:sz w:val="20"/>
                <w:szCs w:val="20"/>
              </w:rPr>
              <w:t>Me (%bk)</w:t>
            </w:r>
          </w:p>
        </w:tc>
      </w:tr>
      <w:tr w:rsidR="009B3C9E" w:rsidRPr="009B3C9E" w:rsidTr="00014ED0">
        <w:trPr>
          <w:trHeight w:val="296"/>
        </w:trPr>
        <w:tc>
          <w:tcPr>
            <w:tcW w:w="984" w:type="dxa"/>
            <w:tcBorders>
              <w:top w:val="nil"/>
              <w:left w:val="nil"/>
              <w:bottom w:val="nil"/>
              <w:right w:val="nil"/>
            </w:tcBorders>
            <w:shd w:val="clear" w:color="auto" w:fill="auto"/>
            <w:noWrap/>
            <w:vAlign w:val="center"/>
            <w:hideMark/>
          </w:tcPr>
          <w:p w:rsidR="00840170" w:rsidRPr="009B3C9E" w:rsidRDefault="00840170" w:rsidP="00AC300D">
            <w:pPr>
              <w:spacing w:after="0" w:line="360" w:lineRule="auto"/>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NaOH</w:t>
            </w:r>
          </w:p>
        </w:tc>
        <w:tc>
          <w:tcPr>
            <w:tcW w:w="786"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10</w:t>
            </w:r>
          </w:p>
        </w:tc>
        <w:tc>
          <w:tcPr>
            <w:tcW w:w="903"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3B6CAF" w:rsidRPr="009B3C9E">
              <w:rPr>
                <w:rFonts w:ascii="Times New Roman" w:eastAsia="Times New Roman" w:hAnsi="Times New Roman" w:cs="Times New Roman"/>
                <w:color w:val="000000"/>
                <w:sz w:val="20"/>
                <w:szCs w:val="20"/>
              </w:rPr>
              <w:t>,</w:t>
            </w:r>
            <w:r w:rsidRPr="009B3C9E">
              <w:rPr>
                <w:rFonts w:ascii="Times New Roman" w:eastAsia="Times New Roman" w:hAnsi="Times New Roman" w:cs="Times New Roman"/>
                <w:color w:val="000000"/>
                <w:sz w:val="20"/>
                <w:szCs w:val="20"/>
              </w:rPr>
              <w:t>10</w:t>
            </w:r>
          </w:p>
        </w:tc>
        <w:tc>
          <w:tcPr>
            <w:tcW w:w="1326" w:type="dxa"/>
            <w:tcBorders>
              <w:top w:val="nil"/>
              <w:left w:val="nil"/>
              <w:bottom w:val="nil"/>
              <w:right w:val="nil"/>
            </w:tcBorders>
            <w:shd w:val="clear" w:color="auto" w:fill="auto"/>
            <w:noWrap/>
            <w:vAlign w:val="bottom"/>
            <w:hideMark/>
          </w:tcPr>
          <w:p w:rsidR="00840170" w:rsidRPr="009B3C9E" w:rsidRDefault="00095CB1"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w:t>
            </w:r>
            <w:r w:rsidR="003B6CAF" w:rsidRPr="009B3C9E">
              <w:rPr>
                <w:rFonts w:ascii="Times New Roman" w:eastAsia="Times New Roman" w:hAnsi="Times New Roman" w:cs="Times New Roman"/>
                <w:color w:val="000000"/>
                <w:sz w:val="20"/>
                <w:szCs w:val="20"/>
              </w:rPr>
              <w:t>,</w:t>
            </w:r>
            <w:r w:rsidRPr="009B3C9E">
              <w:rPr>
                <w:rFonts w:ascii="Times New Roman" w:eastAsia="Times New Roman" w:hAnsi="Times New Roman" w:cs="Times New Roman"/>
                <w:color w:val="000000"/>
                <w:sz w:val="20"/>
                <w:szCs w:val="20"/>
              </w:rPr>
              <w:t>22</w:t>
            </w:r>
            <w:r w:rsidR="003B6CAF" w:rsidRPr="009B3C9E">
              <w:rPr>
                <w:rFonts w:ascii="Times New Roman" w:eastAsia="Times New Roman" w:hAnsi="Times New Roman" w:cs="Times New Roman"/>
                <w:color w:val="000000"/>
                <w:sz w:val="20"/>
                <w:szCs w:val="20"/>
              </w:rPr>
              <w:t xml:space="preserve"> ± 0,</w:t>
            </w:r>
            <w:r w:rsidRPr="009B3C9E">
              <w:rPr>
                <w:rFonts w:ascii="Times New Roman" w:eastAsia="Times New Roman" w:hAnsi="Times New Roman" w:cs="Times New Roman"/>
                <w:color w:val="000000"/>
                <w:sz w:val="20"/>
                <w:szCs w:val="20"/>
              </w:rPr>
              <w:t>37</w:t>
            </w:r>
          </w:p>
        </w:tc>
        <w:tc>
          <w:tcPr>
            <w:tcW w:w="749"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10</w:t>
            </w:r>
          </w:p>
        </w:tc>
        <w:tc>
          <w:tcPr>
            <w:tcW w:w="562"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3B6CAF" w:rsidRPr="009B3C9E">
              <w:rPr>
                <w:rFonts w:ascii="Times New Roman" w:eastAsia="Times New Roman" w:hAnsi="Times New Roman" w:cs="Times New Roman"/>
                <w:color w:val="000000"/>
                <w:sz w:val="20"/>
                <w:szCs w:val="20"/>
              </w:rPr>
              <w:t>,</w:t>
            </w:r>
            <w:r w:rsidRPr="009B3C9E">
              <w:rPr>
                <w:rFonts w:ascii="Times New Roman" w:eastAsia="Times New Roman" w:hAnsi="Times New Roman" w:cs="Times New Roman"/>
                <w:color w:val="000000"/>
                <w:sz w:val="20"/>
                <w:szCs w:val="20"/>
              </w:rPr>
              <w:t>10</w:t>
            </w:r>
          </w:p>
        </w:tc>
        <w:tc>
          <w:tcPr>
            <w:tcW w:w="1231"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w:t>
            </w:r>
            <w:r w:rsidR="007B19B7" w:rsidRPr="009B3C9E">
              <w:rPr>
                <w:rFonts w:ascii="Times New Roman" w:eastAsia="Times New Roman" w:hAnsi="Times New Roman" w:cs="Times New Roman"/>
                <w:color w:val="000000"/>
                <w:sz w:val="20"/>
                <w:szCs w:val="20"/>
              </w:rPr>
              <w:t>22</w:t>
            </w:r>
            <w:r w:rsidRPr="009B3C9E">
              <w:rPr>
                <w:rFonts w:ascii="Times New Roman" w:eastAsia="Times New Roman" w:hAnsi="Times New Roman" w:cs="Times New Roman"/>
                <w:color w:val="000000"/>
                <w:sz w:val="20"/>
                <w:szCs w:val="20"/>
              </w:rPr>
              <w:t xml:space="preserve"> ± 0,</w:t>
            </w:r>
            <w:r w:rsidR="00840170" w:rsidRPr="009B3C9E">
              <w:rPr>
                <w:rFonts w:ascii="Times New Roman" w:eastAsia="Times New Roman" w:hAnsi="Times New Roman" w:cs="Times New Roman"/>
                <w:color w:val="000000"/>
                <w:sz w:val="20"/>
                <w:szCs w:val="20"/>
              </w:rPr>
              <w:t>43</w:t>
            </w:r>
          </w:p>
        </w:tc>
        <w:tc>
          <w:tcPr>
            <w:tcW w:w="592"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10</w:t>
            </w:r>
          </w:p>
        </w:tc>
        <w:tc>
          <w:tcPr>
            <w:tcW w:w="562"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840170" w:rsidRPr="009B3C9E">
              <w:rPr>
                <w:rFonts w:ascii="Times New Roman" w:eastAsia="Times New Roman" w:hAnsi="Times New Roman" w:cs="Times New Roman"/>
                <w:color w:val="000000"/>
                <w:sz w:val="20"/>
                <w:szCs w:val="20"/>
              </w:rPr>
              <w:t>10</w:t>
            </w:r>
          </w:p>
        </w:tc>
        <w:tc>
          <w:tcPr>
            <w:tcW w:w="1416"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w:t>
            </w:r>
            <w:r w:rsidR="007B19B7" w:rsidRPr="009B3C9E">
              <w:rPr>
                <w:rFonts w:ascii="Times New Roman" w:eastAsia="Times New Roman" w:hAnsi="Times New Roman" w:cs="Times New Roman"/>
                <w:color w:val="000000"/>
                <w:sz w:val="20"/>
                <w:szCs w:val="20"/>
              </w:rPr>
              <w:t>35</w:t>
            </w:r>
            <w:r w:rsidRPr="009B3C9E">
              <w:rPr>
                <w:rFonts w:ascii="Times New Roman" w:eastAsia="Times New Roman" w:hAnsi="Times New Roman" w:cs="Times New Roman"/>
                <w:color w:val="000000"/>
                <w:sz w:val="20"/>
                <w:szCs w:val="20"/>
              </w:rPr>
              <w:t xml:space="preserve"> ± 0,</w:t>
            </w:r>
            <w:r w:rsidR="00840170" w:rsidRPr="009B3C9E">
              <w:rPr>
                <w:rFonts w:ascii="Times New Roman" w:eastAsia="Times New Roman" w:hAnsi="Times New Roman" w:cs="Times New Roman"/>
                <w:color w:val="000000"/>
                <w:sz w:val="20"/>
                <w:szCs w:val="20"/>
              </w:rPr>
              <w:t>4</w:t>
            </w:r>
            <w:r w:rsidR="007B19B7" w:rsidRPr="009B3C9E">
              <w:rPr>
                <w:rFonts w:ascii="Times New Roman" w:eastAsia="Times New Roman" w:hAnsi="Times New Roman" w:cs="Times New Roman"/>
                <w:color w:val="000000"/>
                <w:sz w:val="20"/>
                <w:szCs w:val="20"/>
              </w:rPr>
              <w:t>9</w:t>
            </w:r>
          </w:p>
        </w:tc>
      </w:tr>
      <w:tr w:rsidR="009B3C9E" w:rsidRPr="009B3C9E" w:rsidTr="00014ED0">
        <w:trPr>
          <w:trHeight w:val="296"/>
        </w:trPr>
        <w:tc>
          <w:tcPr>
            <w:tcW w:w="984" w:type="dxa"/>
            <w:tcBorders>
              <w:top w:val="nil"/>
              <w:left w:val="nil"/>
              <w:bottom w:val="nil"/>
              <w:right w:val="nil"/>
            </w:tcBorders>
            <w:shd w:val="clear" w:color="auto" w:fill="auto"/>
            <w:noWrap/>
            <w:vAlign w:val="center"/>
            <w:hideMark/>
          </w:tcPr>
          <w:p w:rsidR="00840170" w:rsidRPr="009B3C9E" w:rsidRDefault="00840170" w:rsidP="00AC300D">
            <w:pPr>
              <w:spacing w:after="0" w:line="360" w:lineRule="auto"/>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MgCl</w:t>
            </w:r>
            <w:r w:rsidRPr="009B3C9E">
              <w:rPr>
                <w:rFonts w:ascii="Times New Roman" w:eastAsia="Times New Roman" w:hAnsi="Times New Roman" w:cs="Times New Roman"/>
                <w:color w:val="000000"/>
                <w:sz w:val="20"/>
                <w:szCs w:val="20"/>
                <w:vertAlign w:val="subscript"/>
              </w:rPr>
              <w:t>2</w:t>
            </w:r>
          </w:p>
        </w:tc>
        <w:tc>
          <w:tcPr>
            <w:tcW w:w="786"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4</w:t>
            </w:r>
            <w:r w:rsidR="00095CB1" w:rsidRPr="009B3C9E">
              <w:rPr>
                <w:rFonts w:ascii="Times New Roman" w:eastAsia="Times New Roman" w:hAnsi="Times New Roman" w:cs="Times New Roman"/>
                <w:color w:val="000000"/>
                <w:sz w:val="20"/>
                <w:szCs w:val="20"/>
              </w:rPr>
              <w:t>2</w:t>
            </w:r>
          </w:p>
        </w:tc>
        <w:tc>
          <w:tcPr>
            <w:tcW w:w="903"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840170" w:rsidRPr="009B3C9E">
              <w:rPr>
                <w:rFonts w:ascii="Times New Roman" w:eastAsia="Times New Roman" w:hAnsi="Times New Roman" w:cs="Times New Roman"/>
                <w:color w:val="000000"/>
                <w:sz w:val="20"/>
                <w:szCs w:val="20"/>
              </w:rPr>
              <w:t>4</w:t>
            </w:r>
            <w:r w:rsidR="00095CB1" w:rsidRPr="009B3C9E">
              <w:rPr>
                <w:rFonts w:ascii="Times New Roman" w:eastAsia="Times New Roman" w:hAnsi="Times New Roman" w:cs="Times New Roman"/>
                <w:color w:val="000000"/>
                <w:sz w:val="20"/>
                <w:szCs w:val="20"/>
              </w:rPr>
              <w:t>2</w:t>
            </w:r>
          </w:p>
        </w:tc>
        <w:tc>
          <w:tcPr>
            <w:tcW w:w="1326"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5,</w:t>
            </w:r>
            <w:r w:rsidR="00095CB1" w:rsidRPr="009B3C9E">
              <w:rPr>
                <w:rFonts w:ascii="Times New Roman" w:eastAsia="Times New Roman" w:hAnsi="Times New Roman" w:cs="Times New Roman"/>
                <w:color w:val="000000"/>
                <w:sz w:val="20"/>
                <w:szCs w:val="20"/>
              </w:rPr>
              <w:t>34</w:t>
            </w:r>
            <w:r w:rsidRPr="009B3C9E">
              <w:rPr>
                <w:rFonts w:ascii="Times New Roman" w:eastAsia="Times New Roman" w:hAnsi="Times New Roman" w:cs="Times New Roman"/>
                <w:color w:val="000000"/>
                <w:sz w:val="20"/>
                <w:szCs w:val="20"/>
              </w:rPr>
              <w:t xml:space="preserve"> ± 0,</w:t>
            </w:r>
            <w:r w:rsidR="00840170" w:rsidRPr="009B3C9E">
              <w:rPr>
                <w:rFonts w:ascii="Times New Roman" w:eastAsia="Times New Roman" w:hAnsi="Times New Roman" w:cs="Times New Roman"/>
                <w:color w:val="000000"/>
                <w:sz w:val="20"/>
                <w:szCs w:val="20"/>
              </w:rPr>
              <w:t>88</w:t>
            </w:r>
          </w:p>
        </w:tc>
        <w:tc>
          <w:tcPr>
            <w:tcW w:w="749"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42</w:t>
            </w:r>
          </w:p>
        </w:tc>
        <w:tc>
          <w:tcPr>
            <w:tcW w:w="562"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840170" w:rsidRPr="009B3C9E">
              <w:rPr>
                <w:rFonts w:ascii="Times New Roman" w:eastAsia="Times New Roman" w:hAnsi="Times New Roman" w:cs="Times New Roman"/>
                <w:color w:val="000000"/>
                <w:sz w:val="20"/>
                <w:szCs w:val="20"/>
              </w:rPr>
              <w:t>42</w:t>
            </w:r>
          </w:p>
        </w:tc>
        <w:tc>
          <w:tcPr>
            <w:tcW w:w="1231"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5,</w:t>
            </w:r>
            <w:r w:rsidR="007B19B7" w:rsidRPr="009B3C9E">
              <w:rPr>
                <w:rFonts w:ascii="Times New Roman" w:eastAsia="Times New Roman" w:hAnsi="Times New Roman" w:cs="Times New Roman"/>
                <w:color w:val="000000"/>
                <w:sz w:val="20"/>
                <w:szCs w:val="20"/>
              </w:rPr>
              <w:t>57</w:t>
            </w:r>
            <w:r w:rsidRPr="009B3C9E">
              <w:rPr>
                <w:rFonts w:ascii="Times New Roman" w:eastAsia="Times New Roman" w:hAnsi="Times New Roman" w:cs="Times New Roman"/>
                <w:color w:val="000000"/>
                <w:sz w:val="20"/>
                <w:szCs w:val="20"/>
              </w:rPr>
              <w:t xml:space="preserve"> ± 0,</w:t>
            </w:r>
            <w:r w:rsidR="007B19B7" w:rsidRPr="009B3C9E">
              <w:rPr>
                <w:rFonts w:ascii="Times New Roman" w:eastAsia="Times New Roman" w:hAnsi="Times New Roman" w:cs="Times New Roman"/>
                <w:color w:val="000000"/>
                <w:sz w:val="20"/>
                <w:szCs w:val="20"/>
              </w:rPr>
              <w:t>9</w:t>
            </w:r>
            <w:r w:rsidR="00840170" w:rsidRPr="009B3C9E">
              <w:rPr>
                <w:rFonts w:ascii="Times New Roman" w:eastAsia="Times New Roman" w:hAnsi="Times New Roman" w:cs="Times New Roman"/>
                <w:color w:val="000000"/>
                <w:sz w:val="20"/>
                <w:szCs w:val="20"/>
              </w:rPr>
              <w:t>7</w:t>
            </w:r>
          </w:p>
        </w:tc>
        <w:tc>
          <w:tcPr>
            <w:tcW w:w="592"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37</w:t>
            </w:r>
          </w:p>
        </w:tc>
        <w:tc>
          <w:tcPr>
            <w:tcW w:w="562"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095CB1" w:rsidRPr="009B3C9E">
              <w:rPr>
                <w:rFonts w:ascii="Times New Roman" w:eastAsia="Times New Roman" w:hAnsi="Times New Roman" w:cs="Times New Roman"/>
                <w:color w:val="000000"/>
                <w:sz w:val="20"/>
                <w:szCs w:val="20"/>
              </w:rPr>
              <w:t>37</w:t>
            </w:r>
          </w:p>
        </w:tc>
        <w:tc>
          <w:tcPr>
            <w:tcW w:w="1416" w:type="dxa"/>
            <w:tcBorders>
              <w:top w:val="nil"/>
              <w:left w:val="nil"/>
              <w:bottom w:val="nil"/>
              <w:right w:val="nil"/>
            </w:tcBorders>
            <w:shd w:val="clear" w:color="auto" w:fill="auto"/>
            <w:noWrap/>
            <w:vAlign w:val="bottom"/>
            <w:hideMark/>
          </w:tcPr>
          <w:p w:rsidR="00840170" w:rsidRPr="009B3C9E" w:rsidRDefault="007B19B7"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5</w:t>
            </w:r>
            <w:r w:rsidR="003B6CAF" w:rsidRPr="009B3C9E">
              <w:rPr>
                <w:rFonts w:ascii="Times New Roman" w:eastAsia="Times New Roman" w:hAnsi="Times New Roman" w:cs="Times New Roman"/>
                <w:color w:val="000000"/>
                <w:sz w:val="20"/>
                <w:szCs w:val="20"/>
              </w:rPr>
              <w:t>,</w:t>
            </w:r>
            <w:r w:rsidRPr="009B3C9E">
              <w:rPr>
                <w:rFonts w:ascii="Times New Roman" w:eastAsia="Times New Roman" w:hAnsi="Times New Roman" w:cs="Times New Roman"/>
                <w:color w:val="000000"/>
                <w:sz w:val="20"/>
                <w:szCs w:val="20"/>
              </w:rPr>
              <w:t>24</w:t>
            </w:r>
            <w:r w:rsidR="003B6CAF" w:rsidRPr="009B3C9E">
              <w:rPr>
                <w:rFonts w:ascii="Times New Roman" w:eastAsia="Times New Roman" w:hAnsi="Times New Roman" w:cs="Times New Roman"/>
                <w:color w:val="000000"/>
                <w:sz w:val="20"/>
                <w:szCs w:val="20"/>
              </w:rPr>
              <w:t xml:space="preserve"> ± 0,</w:t>
            </w:r>
            <w:r w:rsidRPr="009B3C9E">
              <w:rPr>
                <w:rFonts w:ascii="Times New Roman" w:eastAsia="Times New Roman" w:hAnsi="Times New Roman" w:cs="Times New Roman"/>
                <w:color w:val="000000"/>
                <w:sz w:val="20"/>
                <w:szCs w:val="20"/>
              </w:rPr>
              <w:t>92</w:t>
            </w:r>
          </w:p>
        </w:tc>
      </w:tr>
      <w:tr w:rsidR="009B3C9E" w:rsidRPr="009B3C9E" w:rsidTr="00014ED0">
        <w:trPr>
          <w:trHeight w:val="296"/>
        </w:trPr>
        <w:tc>
          <w:tcPr>
            <w:tcW w:w="984" w:type="dxa"/>
            <w:tcBorders>
              <w:top w:val="nil"/>
              <w:left w:val="nil"/>
              <w:bottom w:val="nil"/>
              <w:right w:val="nil"/>
            </w:tcBorders>
            <w:shd w:val="clear" w:color="auto" w:fill="auto"/>
            <w:noWrap/>
            <w:vAlign w:val="center"/>
            <w:hideMark/>
          </w:tcPr>
          <w:p w:rsidR="00840170" w:rsidRPr="009B3C9E" w:rsidRDefault="00840170" w:rsidP="00AC300D">
            <w:pPr>
              <w:spacing w:after="0" w:line="360" w:lineRule="auto"/>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K</w:t>
            </w:r>
            <w:r w:rsidRPr="009B3C9E">
              <w:rPr>
                <w:rFonts w:ascii="Times New Roman" w:eastAsia="Times New Roman" w:hAnsi="Times New Roman" w:cs="Times New Roman"/>
                <w:color w:val="000000"/>
                <w:sz w:val="20"/>
                <w:szCs w:val="20"/>
                <w:vertAlign w:val="subscript"/>
              </w:rPr>
              <w:t>2</w:t>
            </w:r>
            <w:r w:rsidRPr="009B3C9E">
              <w:rPr>
                <w:rFonts w:ascii="Times New Roman" w:eastAsia="Times New Roman" w:hAnsi="Times New Roman" w:cs="Times New Roman"/>
                <w:color w:val="000000"/>
                <w:sz w:val="20"/>
                <w:szCs w:val="20"/>
              </w:rPr>
              <w:t>CO</w:t>
            </w:r>
            <w:r w:rsidRPr="009B3C9E">
              <w:rPr>
                <w:rFonts w:ascii="Times New Roman" w:eastAsia="Times New Roman" w:hAnsi="Times New Roman" w:cs="Times New Roman"/>
                <w:color w:val="000000"/>
                <w:sz w:val="20"/>
                <w:szCs w:val="20"/>
                <w:vertAlign w:val="subscript"/>
              </w:rPr>
              <w:t>3</w:t>
            </w:r>
          </w:p>
        </w:tc>
        <w:tc>
          <w:tcPr>
            <w:tcW w:w="786" w:type="dxa"/>
            <w:tcBorders>
              <w:top w:val="nil"/>
              <w:left w:val="nil"/>
              <w:bottom w:val="nil"/>
              <w:right w:val="nil"/>
            </w:tcBorders>
            <w:shd w:val="clear" w:color="auto" w:fill="auto"/>
            <w:noWrap/>
            <w:vAlign w:val="bottom"/>
            <w:hideMark/>
          </w:tcPr>
          <w:p w:rsidR="00840170" w:rsidRPr="009B3C9E" w:rsidRDefault="00095CB1"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48</w:t>
            </w:r>
          </w:p>
        </w:tc>
        <w:tc>
          <w:tcPr>
            <w:tcW w:w="903"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095CB1" w:rsidRPr="009B3C9E">
              <w:rPr>
                <w:rFonts w:ascii="Times New Roman" w:eastAsia="Times New Roman" w:hAnsi="Times New Roman" w:cs="Times New Roman"/>
                <w:color w:val="000000"/>
                <w:sz w:val="20"/>
                <w:szCs w:val="20"/>
              </w:rPr>
              <w:t>48</w:t>
            </w:r>
          </w:p>
        </w:tc>
        <w:tc>
          <w:tcPr>
            <w:tcW w:w="1326"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7,</w:t>
            </w:r>
            <w:r w:rsidR="00095CB1" w:rsidRPr="009B3C9E">
              <w:rPr>
                <w:rFonts w:ascii="Times New Roman" w:eastAsia="Times New Roman" w:hAnsi="Times New Roman" w:cs="Times New Roman"/>
                <w:color w:val="000000"/>
                <w:sz w:val="20"/>
                <w:szCs w:val="20"/>
              </w:rPr>
              <w:t>34</w:t>
            </w:r>
            <w:r w:rsidRPr="009B3C9E">
              <w:rPr>
                <w:rFonts w:ascii="Times New Roman" w:eastAsia="Times New Roman" w:hAnsi="Times New Roman" w:cs="Times New Roman"/>
                <w:color w:val="000000"/>
                <w:sz w:val="20"/>
                <w:szCs w:val="20"/>
              </w:rPr>
              <w:t xml:space="preserve"> ± 0,</w:t>
            </w:r>
            <w:r w:rsidR="00840170" w:rsidRPr="009B3C9E">
              <w:rPr>
                <w:rFonts w:ascii="Times New Roman" w:eastAsia="Times New Roman" w:hAnsi="Times New Roman" w:cs="Times New Roman"/>
                <w:color w:val="000000"/>
                <w:sz w:val="20"/>
                <w:szCs w:val="20"/>
              </w:rPr>
              <w:t>9</w:t>
            </w:r>
            <w:r w:rsidR="00095CB1" w:rsidRPr="009B3C9E">
              <w:rPr>
                <w:rFonts w:ascii="Times New Roman" w:eastAsia="Times New Roman" w:hAnsi="Times New Roman" w:cs="Times New Roman"/>
                <w:color w:val="000000"/>
                <w:sz w:val="20"/>
                <w:szCs w:val="20"/>
              </w:rPr>
              <w:t>0</w:t>
            </w:r>
          </w:p>
        </w:tc>
        <w:tc>
          <w:tcPr>
            <w:tcW w:w="749" w:type="dxa"/>
            <w:tcBorders>
              <w:top w:val="nil"/>
              <w:left w:val="nil"/>
              <w:bottom w:val="nil"/>
              <w:right w:val="nil"/>
            </w:tcBorders>
            <w:shd w:val="clear" w:color="auto" w:fill="auto"/>
            <w:noWrap/>
            <w:vAlign w:val="bottom"/>
            <w:hideMark/>
          </w:tcPr>
          <w:p w:rsidR="00840170" w:rsidRPr="009B3C9E" w:rsidRDefault="00095CB1"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51</w:t>
            </w:r>
          </w:p>
        </w:tc>
        <w:tc>
          <w:tcPr>
            <w:tcW w:w="562" w:type="dxa"/>
            <w:tcBorders>
              <w:top w:val="nil"/>
              <w:left w:val="nil"/>
              <w:bottom w:val="nil"/>
              <w:right w:val="nil"/>
            </w:tcBorders>
            <w:shd w:val="clear" w:color="auto" w:fill="auto"/>
            <w:noWrap/>
            <w:vAlign w:val="bottom"/>
            <w:hideMark/>
          </w:tcPr>
          <w:p w:rsidR="00095CB1"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095CB1" w:rsidRPr="009B3C9E">
              <w:rPr>
                <w:rFonts w:ascii="Times New Roman" w:eastAsia="Times New Roman" w:hAnsi="Times New Roman" w:cs="Times New Roman"/>
                <w:color w:val="000000"/>
                <w:sz w:val="20"/>
                <w:szCs w:val="20"/>
              </w:rPr>
              <w:t>51</w:t>
            </w:r>
          </w:p>
        </w:tc>
        <w:tc>
          <w:tcPr>
            <w:tcW w:w="1231"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7,</w:t>
            </w:r>
            <w:r w:rsidR="007B19B7" w:rsidRPr="009B3C9E">
              <w:rPr>
                <w:rFonts w:ascii="Times New Roman" w:eastAsia="Times New Roman" w:hAnsi="Times New Roman" w:cs="Times New Roman"/>
                <w:color w:val="000000"/>
                <w:sz w:val="20"/>
                <w:szCs w:val="20"/>
              </w:rPr>
              <w:t>34</w:t>
            </w:r>
            <w:r w:rsidRPr="009B3C9E">
              <w:rPr>
                <w:rFonts w:ascii="Times New Roman" w:eastAsia="Times New Roman" w:hAnsi="Times New Roman" w:cs="Times New Roman"/>
                <w:color w:val="000000"/>
                <w:sz w:val="20"/>
                <w:szCs w:val="20"/>
              </w:rPr>
              <w:t xml:space="preserve"> ± 0,</w:t>
            </w:r>
            <w:r w:rsidR="007B19B7" w:rsidRPr="009B3C9E">
              <w:rPr>
                <w:rFonts w:ascii="Times New Roman" w:eastAsia="Times New Roman" w:hAnsi="Times New Roman" w:cs="Times New Roman"/>
                <w:color w:val="000000"/>
                <w:sz w:val="20"/>
                <w:szCs w:val="20"/>
              </w:rPr>
              <w:t>85</w:t>
            </w:r>
          </w:p>
        </w:tc>
        <w:tc>
          <w:tcPr>
            <w:tcW w:w="592"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3</w:t>
            </w:r>
            <w:r w:rsidR="00095CB1" w:rsidRPr="009B3C9E">
              <w:rPr>
                <w:rFonts w:ascii="Times New Roman" w:eastAsia="Times New Roman" w:hAnsi="Times New Roman" w:cs="Times New Roman"/>
                <w:color w:val="000000"/>
                <w:sz w:val="20"/>
                <w:szCs w:val="20"/>
              </w:rPr>
              <w:t>8</w:t>
            </w:r>
          </w:p>
        </w:tc>
        <w:tc>
          <w:tcPr>
            <w:tcW w:w="562"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095CB1" w:rsidRPr="009B3C9E">
              <w:rPr>
                <w:rFonts w:ascii="Times New Roman" w:eastAsia="Times New Roman" w:hAnsi="Times New Roman" w:cs="Times New Roman"/>
                <w:color w:val="000000"/>
                <w:sz w:val="20"/>
                <w:szCs w:val="20"/>
              </w:rPr>
              <w:t>38</w:t>
            </w:r>
          </w:p>
        </w:tc>
        <w:tc>
          <w:tcPr>
            <w:tcW w:w="1416" w:type="dxa"/>
            <w:tcBorders>
              <w:top w:val="nil"/>
              <w:left w:val="nil"/>
              <w:bottom w:val="nil"/>
              <w:right w:val="nil"/>
            </w:tcBorders>
            <w:shd w:val="clear" w:color="auto" w:fill="auto"/>
            <w:noWrap/>
            <w:vAlign w:val="bottom"/>
            <w:hideMark/>
          </w:tcPr>
          <w:p w:rsidR="00840170" w:rsidRPr="009B3C9E" w:rsidRDefault="007B19B7"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6</w:t>
            </w:r>
            <w:r w:rsidR="003B6CAF" w:rsidRPr="009B3C9E">
              <w:rPr>
                <w:rFonts w:ascii="Times New Roman" w:eastAsia="Times New Roman" w:hAnsi="Times New Roman" w:cs="Times New Roman"/>
                <w:color w:val="000000"/>
                <w:sz w:val="20"/>
                <w:szCs w:val="20"/>
              </w:rPr>
              <w:t>,</w:t>
            </w:r>
            <w:r w:rsidRPr="009B3C9E">
              <w:rPr>
                <w:rFonts w:ascii="Times New Roman" w:eastAsia="Times New Roman" w:hAnsi="Times New Roman" w:cs="Times New Roman"/>
                <w:color w:val="000000"/>
                <w:sz w:val="20"/>
                <w:szCs w:val="20"/>
              </w:rPr>
              <w:t>11</w:t>
            </w:r>
            <w:r w:rsidR="003B6CAF" w:rsidRPr="009B3C9E">
              <w:rPr>
                <w:rFonts w:ascii="Times New Roman" w:eastAsia="Times New Roman" w:hAnsi="Times New Roman" w:cs="Times New Roman"/>
                <w:color w:val="000000"/>
                <w:sz w:val="20"/>
                <w:szCs w:val="20"/>
              </w:rPr>
              <w:t xml:space="preserve"> ± 0,</w:t>
            </w:r>
            <w:r w:rsidRPr="009B3C9E">
              <w:rPr>
                <w:rFonts w:ascii="Times New Roman" w:eastAsia="Times New Roman" w:hAnsi="Times New Roman" w:cs="Times New Roman"/>
                <w:color w:val="000000"/>
                <w:sz w:val="20"/>
                <w:szCs w:val="20"/>
              </w:rPr>
              <w:t>98</w:t>
            </w:r>
          </w:p>
        </w:tc>
      </w:tr>
      <w:tr w:rsidR="009B3C9E" w:rsidRPr="009B3C9E" w:rsidTr="00014ED0">
        <w:trPr>
          <w:trHeight w:val="296"/>
        </w:trPr>
        <w:tc>
          <w:tcPr>
            <w:tcW w:w="984" w:type="dxa"/>
            <w:tcBorders>
              <w:top w:val="nil"/>
              <w:left w:val="nil"/>
              <w:bottom w:val="nil"/>
              <w:right w:val="nil"/>
            </w:tcBorders>
            <w:shd w:val="clear" w:color="auto" w:fill="auto"/>
            <w:noWrap/>
            <w:vAlign w:val="center"/>
            <w:hideMark/>
          </w:tcPr>
          <w:p w:rsidR="00840170" w:rsidRPr="009B3C9E" w:rsidRDefault="00840170" w:rsidP="00AC300D">
            <w:pPr>
              <w:spacing w:after="0" w:line="360" w:lineRule="auto"/>
              <w:ind w:right="-70"/>
              <w:rPr>
                <w:rFonts w:ascii="Times New Roman" w:eastAsia="Times New Roman" w:hAnsi="Times New Roman" w:cs="Times New Roman"/>
                <w:color w:val="000000"/>
                <w:sz w:val="20"/>
                <w:szCs w:val="20"/>
                <w:vertAlign w:val="subscript"/>
              </w:rPr>
            </w:pPr>
            <w:r w:rsidRPr="009B3C9E">
              <w:rPr>
                <w:rFonts w:ascii="Times New Roman" w:eastAsia="Times New Roman" w:hAnsi="Times New Roman" w:cs="Times New Roman"/>
                <w:color w:val="000000"/>
                <w:sz w:val="20"/>
                <w:szCs w:val="20"/>
              </w:rPr>
              <w:t>Mg(NO</w:t>
            </w:r>
            <w:r w:rsidRPr="009B3C9E">
              <w:rPr>
                <w:rFonts w:ascii="Times New Roman" w:eastAsia="Times New Roman" w:hAnsi="Times New Roman" w:cs="Times New Roman"/>
                <w:color w:val="000000"/>
                <w:sz w:val="20"/>
                <w:szCs w:val="20"/>
                <w:vertAlign w:val="subscript"/>
              </w:rPr>
              <w:t>3</w:t>
            </w:r>
            <w:r w:rsidRPr="009B3C9E">
              <w:rPr>
                <w:rFonts w:ascii="Times New Roman" w:eastAsia="Times New Roman" w:hAnsi="Times New Roman" w:cs="Times New Roman"/>
                <w:color w:val="000000"/>
                <w:sz w:val="20"/>
                <w:szCs w:val="20"/>
              </w:rPr>
              <w:t>)</w:t>
            </w:r>
            <w:r w:rsidRPr="009B3C9E">
              <w:rPr>
                <w:rFonts w:ascii="Times New Roman" w:eastAsia="Times New Roman" w:hAnsi="Times New Roman" w:cs="Times New Roman"/>
                <w:color w:val="000000"/>
                <w:sz w:val="20"/>
                <w:szCs w:val="20"/>
                <w:vertAlign w:val="subscript"/>
              </w:rPr>
              <w:t>2</w:t>
            </w:r>
          </w:p>
        </w:tc>
        <w:tc>
          <w:tcPr>
            <w:tcW w:w="786"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6</w:t>
            </w:r>
            <w:r w:rsidR="00095CB1" w:rsidRPr="009B3C9E">
              <w:rPr>
                <w:rFonts w:ascii="Times New Roman" w:eastAsia="Times New Roman" w:hAnsi="Times New Roman" w:cs="Times New Roman"/>
                <w:color w:val="000000"/>
                <w:sz w:val="20"/>
                <w:szCs w:val="20"/>
              </w:rPr>
              <w:t>7</w:t>
            </w:r>
          </w:p>
        </w:tc>
        <w:tc>
          <w:tcPr>
            <w:tcW w:w="903"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840170" w:rsidRPr="009B3C9E">
              <w:rPr>
                <w:rFonts w:ascii="Times New Roman" w:eastAsia="Times New Roman" w:hAnsi="Times New Roman" w:cs="Times New Roman"/>
                <w:color w:val="000000"/>
                <w:sz w:val="20"/>
                <w:szCs w:val="20"/>
              </w:rPr>
              <w:t>67</w:t>
            </w:r>
          </w:p>
        </w:tc>
        <w:tc>
          <w:tcPr>
            <w:tcW w:w="1326" w:type="dxa"/>
            <w:tcBorders>
              <w:top w:val="nil"/>
              <w:left w:val="nil"/>
              <w:bottom w:val="nil"/>
              <w:right w:val="nil"/>
            </w:tcBorders>
            <w:shd w:val="clear" w:color="auto" w:fill="auto"/>
            <w:noWrap/>
            <w:vAlign w:val="bottom"/>
            <w:hideMark/>
          </w:tcPr>
          <w:p w:rsidR="00840170" w:rsidRPr="009B3C9E" w:rsidRDefault="00095CB1" w:rsidP="003B6CAF">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12</w:t>
            </w:r>
            <w:r w:rsidR="003B6CAF" w:rsidRPr="009B3C9E">
              <w:rPr>
                <w:rFonts w:ascii="Times New Roman" w:eastAsia="Times New Roman" w:hAnsi="Times New Roman" w:cs="Times New Roman"/>
                <w:color w:val="000000"/>
                <w:sz w:val="20"/>
                <w:szCs w:val="20"/>
              </w:rPr>
              <w:t>,</w:t>
            </w:r>
            <w:r w:rsidRPr="009B3C9E">
              <w:rPr>
                <w:rFonts w:ascii="Times New Roman" w:eastAsia="Times New Roman" w:hAnsi="Times New Roman" w:cs="Times New Roman"/>
                <w:color w:val="000000"/>
                <w:sz w:val="20"/>
                <w:szCs w:val="20"/>
              </w:rPr>
              <w:t>87</w:t>
            </w:r>
            <w:r w:rsidR="00840170" w:rsidRPr="009B3C9E">
              <w:rPr>
                <w:rFonts w:ascii="Times New Roman" w:eastAsia="Times New Roman" w:hAnsi="Times New Roman" w:cs="Times New Roman"/>
                <w:color w:val="000000"/>
                <w:sz w:val="20"/>
                <w:szCs w:val="20"/>
              </w:rPr>
              <w:t xml:space="preserve"> ± </w:t>
            </w:r>
            <w:r w:rsidR="003B6CAF" w:rsidRPr="009B3C9E">
              <w:rPr>
                <w:rFonts w:ascii="Times New Roman" w:eastAsia="Times New Roman" w:hAnsi="Times New Roman" w:cs="Times New Roman"/>
                <w:color w:val="000000"/>
                <w:sz w:val="20"/>
                <w:szCs w:val="20"/>
              </w:rPr>
              <w:t>2,</w:t>
            </w:r>
            <w:r w:rsidRPr="009B3C9E">
              <w:rPr>
                <w:rFonts w:ascii="Times New Roman" w:eastAsia="Times New Roman" w:hAnsi="Times New Roman" w:cs="Times New Roman"/>
                <w:color w:val="000000"/>
                <w:sz w:val="20"/>
                <w:szCs w:val="20"/>
              </w:rPr>
              <w:t>50</w:t>
            </w:r>
          </w:p>
        </w:tc>
        <w:tc>
          <w:tcPr>
            <w:tcW w:w="749"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6</w:t>
            </w:r>
            <w:r w:rsidR="00095CB1" w:rsidRPr="009B3C9E">
              <w:rPr>
                <w:rFonts w:ascii="Times New Roman" w:eastAsia="Times New Roman" w:hAnsi="Times New Roman" w:cs="Times New Roman"/>
                <w:color w:val="000000"/>
                <w:sz w:val="20"/>
                <w:szCs w:val="20"/>
              </w:rPr>
              <w:t>8</w:t>
            </w:r>
          </w:p>
        </w:tc>
        <w:tc>
          <w:tcPr>
            <w:tcW w:w="562"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840170" w:rsidRPr="009B3C9E">
              <w:rPr>
                <w:rFonts w:ascii="Times New Roman" w:eastAsia="Times New Roman" w:hAnsi="Times New Roman" w:cs="Times New Roman"/>
                <w:color w:val="000000"/>
                <w:sz w:val="20"/>
                <w:szCs w:val="20"/>
              </w:rPr>
              <w:t>6</w:t>
            </w:r>
            <w:r w:rsidR="00095CB1" w:rsidRPr="009B3C9E">
              <w:rPr>
                <w:rFonts w:ascii="Times New Roman" w:eastAsia="Times New Roman" w:hAnsi="Times New Roman" w:cs="Times New Roman"/>
                <w:color w:val="000000"/>
                <w:sz w:val="20"/>
                <w:szCs w:val="20"/>
              </w:rPr>
              <w:t>8</w:t>
            </w:r>
          </w:p>
        </w:tc>
        <w:tc>
          <w:tcPr>
            <w:tcW w:w="1231" w:type="dxa"/>
            <w:tcBorders>
              <w:top w:val="nil"/>
              <w:left w:val="nil"/>
              <w:bottom w:val="nil"/>
              <w:right w:val="nil"/>
            </w:tcBorders>
            <w:shd w:val="clear" w:color="auto" w:fill="auto"/>
            <w:noWrap/>
            <w:vAlign w:val="bottom"/>
            <w:hideMark/>
          </w:tcPr>
          <w:p w:rsidR="00840170" w:rsidRPr="009B3C9E" w:rsidRDefault="003B6CAF" w:rsidP="003B6CAF">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11,</w:t>
            </w:r>
            <w:r w:rsidR="007B19B7" w:rsidRPr="009B3C9E">
              <w:rPr>
                <w:rFonts w:ascii="Times New Roman" w:eastAsia="Times New Roman" w:hAnsi="Times New Roman" w:cs="Times New Roman"/>
                <w:color w:val="000000"/>
                <w:sz w:val="20"/>
                <w:szCs w:val="20"/>
              </w:rPr>
              <w:t>78</w:t>
            </w:r>
            <w:r w:rsidRPr="009B3C9E">
              <w:rPr>
                <w:rFonts w:ascii="Times New Roman" w:eastAsia="Times New Roman" w:hAnsi="Times New Roman" w:cs="Times New Roman"/>
                <w:color w:val="000000"/>
                <w:sz w:val="20"/>
                <w:szCs w:val="20"/>
              </w:rPr>
              <w:t xml:space="preserve"> ± 1,</w:t>
            </w:r>
            <w:r w:rsidR="007B19B7" w:rsidRPr="009B3C9E">
              <w:rPr>
                <w:rFonts w:ascii="Times New Roman" w:eastAsia="Times New Roman" w:hAnsi="Times New Roman" w:cs="Times New Roman"/>
                <w:color w:val="000000"/>
                <w:sz w:val="20"/>
                <w:szCs w:val="20"/>
              </w:rPr>
              <w:t>52</w:t>
            </w:r>
          </w:p>
        </w:tc>
        <w:tc>
          <w:tcPr>
            <w:tcW w:w="592" w:type="dxa"/>
            <w:tcBorders>
              <w:top w:val="nil"/>
              <w:left w:val="nil"/>
              <w:bottom w:val="nil"/>
              <w:right w:val="nil"/>
            </w:tcBorders>
            <w:shd w:val="clear" w:color="auto" w:fill="auto"/>
            <w:noWrap/>
            <w:vAlign w:val="bottom"/>
            <w:hideMark/>
          </w:tcPr>
          <w:p w:rsidR="00840170" w:rsidRPr="009B3C9E" w:rsidRDefault="00095CB1"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49</w:t>
            </w:r>
          </w:p>
        </w:tc>
        <w:tc>
          <w:tcPr>
            <w:tcW w:w="562"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095CB1" w:rsidRPr="009B3C9E">
              <w:rPr>
                <w:rFonts w:ascii="Times New Roman" w:eastAsia="Times New Roman" w:hAnsi="Times New Roman" w:cs="Times New Roman"/>
                <w:color w:val="000000"/>
                <w:sz w:val="20"/>
                <w:szCs w:val="20"/>
              </w:rPr>
              <w:t>49</w:t>
            </w:r>
          </w:p>
        </w:tc>
        <w:tc>
          <w:tcPr>
            <w:tcW w:w="1416" w:type="dxa"/>
            <w:tcBorders>
              <w:top w:val="nil"/>
              <w:left w:val="nil"/>
              <w:bottom w:val="nil"/>
              <w:right w:val="nil"/>
            </w:tcBorders>
            <w:shd w:val="clear" w:color="auto" w:fill="auto"/>
            <w:noWrap/>
            <w:vAlign w:val="bottom"/>
            <w:hideMark/>
          </w:tcPr>
          <w:p w:rsidR="00840170" w:rsidRPr="009B3C9E" w:rsidRDefault="007B19B7"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9</w:t>
            </w:r>
            <w:r w:rsidR="003B6CAF" w:rsidRPr="009B3C9E">
              <w:rPr>
                <w:rFonts w:ascii="Times New Roman" w:eastAsia="Times New Roman" w:hAnsi="Times New Roman" w:cs="Times New Roman"/>
                <w:color w:val="000000"/>
                <w:sz w:val="20"/>
                <w:szCs w:val="20"/>
              </w:rPr>
              <w:t>,</w:t>
            </w:r>
            <w:r w:rsidRPr="009B3C9E">
              <w:rPr>
                <w:rFonts w:ascii="Times New Roman" w:eastAsia="Times New Roman" w:hAnsi="Times New Roman" w:cs="Times New Roman"/>
                <w:color w:val="000000"/>
                <w:sz w:val="20"/>
                <w:szCs w:val="20"/>
              </w:rPr>
              <w:t>00</w:t>
            </w:r>
            <w:r w:rsidR="003B6CAF" w:rsidRPr="009B3C9E">
              <w:rPr>
                <w:rFonts w:ascii="Times New Roman" w:eastAsia="Times New Roman" w:hAnsi="Times New Roman" w:cs="Times New Roman"/>
                <w:color w:val="000000"/>
                <w:sz w:val="20"/>
                <w:szCs w:val="20"/>
              </w:rPr>
              <w:t xml:space="preserve"> ± 1,</w:t>
            </w:r>
            <w:r w:rsidRPr="009B3C9E">
              <w:rPr>
                <w:rFonts w:ascii="Times New Roman" w:eastAsia="Times New Roman" w:hAnsi="Times New Roman" w:cs="Times New Roman"/>
                <w:color w:val="000000"/>
                <w:sz w:val="20"/>
                <w:szCs w:val="20"/>
              </w:rPr>
              <w:t>20</w:t>
            </w:r>
          </w:p>
        </w:tc>
      </w:tr>
      <w:tr w:rsidR="009B3C9E" w:rsidRPr="009B3C9E" w:rsidTr="00014ED0">
        <w:trPr>
          <w:trHeight w:val="296"/>
        </w:trPr>
        <w:tc>
          <w:tcPr>
            <w:tcW w:w="984" w:type="dxa"/>
            <w:tcBorders>
              <w:top w:val="nil"/>
              <w:left w:val="nil"/>
              <w:bottom w:val="nil"/>
              <w:right w:val="nil"/>
            </w:tcBorders>
            <w:shd w:val="clear" w:color="auto" w:fill="auto"/>
            <w:noWrap/>
            <w:vAlign w:val="center"/>
            <w:hideMark/>
          </w:tcPr>
          <w:p w:rsidR="00840170" w:rsidRPr="009B3C9E" w:rsidRDefault="00840170" w:rsidP="00AC300D">
            <w:pPr>
              <w:spacing w:after="0" w:line="360" w:lineRule="auto"/>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KI</w:t>
            </w:r>
          </w:p>
        </w:tc>
        <w:tc>
          <w:tcPr>
            <w:tcW w:w="786"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77</w:t>
            </w:r>
          </w:p>
        </w:tc>
        <w:tc>
          <w:tcPr>
            <w:tcW w:w="903"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840170" w:rsidRPr="009B3C9E">
              <w:rPr>
                <w:rFonts w:ascii="Times New Roman" w:eastAsia="Times New Roman" w:hAnsi="Times New Roman" w:cs="Times New Roman"/>
                <w:color w:val="000000"/>
                <w:sz w:val="20"/>
                <w:szCs w:val="20"/>
              </w:rPr>
              <w:t>77</w:t>
            </w:r>
          </w:p>
        </w:tc>
        <w:tc>
          <w:tcPr>
            <w:tcW w:w="1326"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18,</w:t>
            </w:r>
            <w:r w:rsidR="00095CB1" w:rsidRPr="009B3C9E">
              <w:rPr>
                <w:rFonts w:ascii="Times New Roman" w:eastAsia="Times New Roman" w:hAnsi="Times New Roman" w:cs="Times New Roman"/>
                <w:color w:val="000000"/>
                <w:sz w:val="20"/>
                <w:szCs w:val="20"/>
              </w:rPr>
              <w:t>13</w:t>
            </w:r>
            <w:r w:rsidRPr="009B3C9E">
              <w:rPr>
                <w:rFonts w:ascii="Times New Roman" w:eastAsia="Times New Roman" w:hAnsi="Times New Roman" w:cs="Times New Roman"/>
                <w:color w:val="000000"/>
                <w:sz w:val="20"/>
                <w:szCs w:val="20"/>
              </w:rPr>
              <w:t xml:space="preserve"> ± 1,</w:t>
            </w:r>
            <w:r w:rsidR="00095CB1" w:rsidRPr="009B3C9E">
              <w:rPr>
                <w:rFonts w:ascii="Times New Roman" w:eastAsia="Times New Roman" w:hAnsi="Times New Roman" w:cs="Times New Roman"/>
                <w:color w:val="000000"/>
                <w:sz w:val="20"/>
                <w:szCs w:val="20"/>
              </w:rPr>
              <w:t>64</w:t>
            </w:r>
          </w:p>
        </w:tc>
        <w:tc>
          <w:tcPr>
            <w:tcW w:w="749"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8</w:t>
            </w:r>
            <w:r w:rsidR="00095CB1" w:rsidRPr="009B3C9E">
              <w:rPr>
                <w:rFonts w:ascii="Times New Roman" w:eastAsia="Times New Roman" w:hAnsi="Times New Roman" w:cs="Times New Roman"/>
                <w:color w:val="000000"/>
                <w:sz w:val="20"/>
                <w:szCs w:val="20"/>
              </w:rPr>
              <w:t>3</w:t>
            </w:r>
          </w:p>
        </w:tc>
        <w:tc>
          <w:tcPr>
            <w:tcW w:w="562"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840170" w:rsidRPr="009B3C9E">
              <w:rPr>
                <w:rFonts w:ascii="Times New Roman" w:eastAsia="Times New Roman" w:hAnsi="Times New Roman" w:cs="Times New Roman"/>
                <w:color w:val="000000"/>
                <w:sz w:val="20"/>
                <w:szCs w:val="20"/>
              </w:rPr>
              <w:t>8</w:t>
            </w:r>
            <w:r w:rsidR="00095CB1" w:rsidRPr="009B3C9E">
              <w:rPr>
                <w:rFonts w:ascii="Times New Roman" w:eastAsia="Times New Roman" w:hAnsi="Times New Roman" w:cs="Times New Roman"/>
                <w:color w:val="000000"/>
                <w:sz w:val="20"/>
                <w:szCs w:val="20"/>
              </w:rPr>
              <w:t>3</w:t>
            </w:r>
          </w:p>
        </w:tc>
        <w:tc>
          <w:tcPr>
            <w:tcW w:w="1231"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18,</w:t>
            </w:r>
            <w:r w:rsidR="007B19B7" w:rsidRPr="009B3C9E">
              <w:rPr>
                <w:rFonts w:ascii="Times New Roman" w:eastAsia="Times New Roman" w:hAnsi="Times New Roman" w:cs="Times New Roman"/>
                <w:color w:val="000000"/>
                <w:sz w:val="20"/>
                <w:szCs w:val="20"/>
              </w:rPr>
              <w:t>24</w:t>
            </w:r>
            <w:r w:rsidRPr="009B3C9E">
              <w:rPr>
                <w:rFonts w:ascii="Times New Roman" w:eastAsia="Times New Roman" w:hAnsi="Times New Roman" w:cs="Times New Roman"/>
                <w:color w:val="000000"/>
                <w:sz w:val="20"/>
                <w:szCs w:val="20"/>
              </w:rPr>
              <w:t xml:space="preserve"> ± 1,</w:t>
            </w:r>
            <w:r w:rsidR="00840170" w:rsidRPr="009B3C9E">
              <w:rPr>
                <w:rFonts w:ascii="Times New Roman" w:eastAsia="Times New Roman" w:hAnsi="Times New Roman" w:cs="Times New Roman"/>
                <w:color w:val="000000"/>
                <w:sz w:val="20"/>
                <w:szCs w:val="20"/>
              </w:rPr>
              <w:t>2</w:t>
            </w:r>
            <w:r w:rsidR="007B19B7" w:rsidRPr="009B3C9E">
              <w:rPr>
                <w:rFonts w:ascii="Times New Roman" w:eastAsia="Times New Roman" w:hAnsi="Times New Roman" w:cs="Times New Roman"/>
                <w:color w:val="000000"/>
                <w:sz w:val="20"/>
                <w:szCs w:val="20"/>
              </w:rPr>
              <w:t>4</w:t>
            </w:r>
          </w:p>
        </w:tc>
        <w:tc>
          <w:tcPr>
            <w:tcW w:w="592"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6</w:t>
            </w:r>
            <w:r w:rsidR="00095CB1" w:rsidRPr="009B3C9E">
              <w:rPr>
                <w:rFonts w:ascii="Times New Roman" w:eastAsia="Times New Roman" w:hAnsi="Times New Roman" w:cs="Times New Roman"/>
                <w:color w:val="000000"/>
                <w:sz w:val="20"/>
                <w:szCs w:val="20"/>
              </w:rPr>
              <w:t>5</w:t>
            </w:r>
          </w:p>
        </w:tc>
        <w:tc>
          <w:tcPr>
            <w:tcW w:w="562"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095CB1" w:rsidRPr="009B3C9E">
              <w:rPr>
                <w:rFonts w:ascii="Times New Roman" w:eastAsia="Times New Roman" w:hAnsi="Times New Roman" w:cs="Times New Roman"/>
                <w:color w:val="000000"/>
                <w:sz w:val="20"/>
                <w:szCs w:val="20"/>
              </w:rPr>
              <w:t>65</w:t>
            </w:r>
          </w:p>
        </w:tc>
        <w:tc>
          <w:tcPr>
            <w:tcW w:w="1416" w:type="dxa"/>
            <w:tcBorders>
              <w:top w:val="nil"/>
              <w:left w:val="nil"/>
              <w:bottom w:val="nil"/>
              <w:right w:val="nil"/>
            </w:tcBorders>
            <w:shd w:val="clear" w:color="auto" w:fill="auto"/>
            <w:noWrap/>
            <w:vAlign w:val="bottom"/>
            <w:hideMark/>
          </w:tcPr>
          <w:p w:rsidR="00840170" w:rsidRPr="009B3C9E" w:rsidRDefault="003B6CAF" w:rsidP="003B6CAF">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12,</w:t>
            </w:r>
            <w:r w:rsidR="007B19B7" w:rsidRPr="009B3C9E">
              <w:rPr>
                <w:rFonts w:ascii="Times New Roman" w:eastAsia="Times New Roman" w:hAnsi="Times New Roman" w:cs="Times New Roman"/>
                <w:color w:val="000000"/>
                <w:sz w:val="20"/>
                <w:szCs w:val="20"/>
              </w:rPr>
              <w:t>67</w:t>
            </w:r>
            <w:r w:rsidR="00840170" w:rsidRPr="009B3C9E">
              <w:rPr>
                <w:rFonts w:ascii="Times New Roman" w:eastAsia="Times New Roman" w:hAnsi="Times New Roman" w:cs="Times New Roman"/>
                <w:color w:val="000000"/>
                <w:sz w:val="20"/>
                <w:szCs w:val="20"/>
              </w:rPr>
              <w:t xml:space="preserve"> ± 1</w:t>
            </w:r>
            <w:r w:rsidRPr="009B3C9E">
              <w:rPr>
                <w:rFonts w:ascii="Times New Roman" w:eastAsia="Times New Roman" w:hAnsi="Times New Roman" w:cs="Times New Roman"/>
                <w:color w:val="000000"/>
                <w:sz w:val="20"/>
                <w:szCs w:val="20"/>
              </w:rPr>
              <w:t>,</w:t>
            </w:r>
            <w:r w:rsidR="007B19B7" w:rsidRPr="009B3C9E">
              <w:rPr>
                <w:rFonts w:ascii="Times New Roman" w:eastAsia="Times New Roman" w:hAnsi="Times New Roman" w:cs="Times New Roman"/>
                <w:color w:val="000000"/>
                <w:sz w:val="20"/>
                <w:szCs w:val="20"/>
              </w:rPr>
              <w:t>5</w:t>
            </w:r>
            <w:r w:rsidR="00840170" w:rsidRPr="009B3C9E">
              <w:rPr>
                <w:rFonts w:ascii="Times New Roman" w:eastAsia="Times New Roman" w:hAnsi="Times New Roman" w:cs="Times New Roman"/>
                <w:color w:val="000000"/>
                <w:sz w:val="20"/>
                <w:szCs w:val="20"/>
              </w:rPr>
              <w:t>0</w:t>
            </w:r>
          </w:p>
        </w:tc>
      </w:tr>
      <w:tr w:rsidR="009B3C9E" w:rsidRPr="009B3C9E" w:rsidTr="00014ED0">
        <w:trPr>
          <w:trHeight w:val="296"/>
        </w:trPr>
        <w:tc>
          <w:tcPr>
            <w:tcW w:w="984" w:type="dxa"/>
            <w:tcBorders>
              <w:top w:val="nil"/>
              <w:left w:val="nil"/>
              <w:bottom w:val="nil"/>
              <w:right w:val="nil"/>
            </w:tcBorders>
            <w:shd w:val="clear" w:color="auto" w:fill="auto"/>
            <w:noWrap/>
            <w:vAlign w:val="center"/>
            <w:hideMark/>
          </w:tcPr>
          <w:p w:rsidR="00840170" w:rsidRPr="009B3C9E" w:rsidRDefault="00840170" w:rsidP="00AC300D">
            <w:pPr>
              <w:spacing w:after="0" w:line="360" w:lineRule="auto"/>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NaCl</w:t>
            </w:r>
          </w:p>
        </w:tc>
        <w:tc>
          <w:tcPr>
            <w:tcW w:w="786" w:type="dxa"/>
            <w:tcBorders>
              <w:top w:val="nil"/>
              <w:left w:val="nil"/>
              <w:bottom w:val="nil"/>
              <w:right w:val="nil"/>
            </w:tcBorders>
            <w:shd w:val="clear" w:color="auto" w:fill="auto"/>
            <w:noWrap/>
            <w:vAlign w:val="bottom"/>
            <w:hideMark/>
          </w:tcPr>
          <w:p w:rsidR="00840170" w:rsidRPr="009B3C9E" w:rsidRDefault="00095CB1"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89</w:t>
            </w:r>
          </w:p>
        </w:tc>
        <w:tc>
          <w:tcPr>
            <w:tcW w:w="903"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095CB1" w:rsidRPr="009B3C9E">
              <w:rPr>
                <w:rFonts w:ascii="Times New Roman" w:eastAsia="Times New Roman" w:hAnsi="Times New Roman" w:cs="Times New Roman"/>
                <w:color w:val="000000"/>
                <w:sz w:val="20"/>
                <w:szCs w:val="20"/>
              </w:rPr>
              <w:t>89</w:t>
            </w:r>
          </w:p>
        </w:tc>
        <w:tc>
          <w:tcPr>
            <w:tcW w:w="1326"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25,</w:t>
            </w:r>
            <w:r w:rsidR="00095CB1" w:rsidRPr="009B3C9E">
              <w:rPr>
                <w:rFonts w:ascii="Times New Roman" w:eastAsia="Times New Roman" w:hAnsi="Times New Roman" w:cs="Times New Roman"/>
                <w:color w:val="000000"/>
                <w:sz w:val="20"/>
                <w:szCs w:val="20"/>
              </w:rPr>
              <w:t>56</w:t>
            </w:r>
            <w:r w:rsidRPr="009B3C9E">
              <w:rPr>
                <w:rFonts w:ascii="Times New Roman" w:eastAsia="Times New Roman" w:hAnsi="Times New Roman" w:cs="Times New Roman"/>
                <w:color w:val="000000"/>
                <w:sz w:val="20"/>
                <w:szCs w:val="20"/>
              </w:rPr>
              <w:t xml:space="preserve"> ± 1,</w:t>
            </w:r>
            <w:r w:rsidR="00095CB1" w:rsidRPr="009B3C9E">
              <w:rPr>
                <w:rFonts w:ascii="Times New Roman" w:eastAsia="Times New Roman" w:hAnsi="Times New Roman" w:cs="Times New Roman"/>
                <w:color w:val="000000"/>
                <w:sz w:val="20"/>
                <w:szCs w:val="20"/>
              </w:rPr>
              <w:t>89</w:t>
            </w:r>
          </w:p>
        </w:tc>
        <w:tc>
          <w:tcPr>
            <w:tcW w:w="749"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88</w:t>
            </w:r>
          </w:p>
        </w:tc>
        <w:tc>
          <w:tcPr>
            <w:tcW w:w="562"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840170" w:rsidRPr="009B3C9E">
              <w:rPr>
                <w:rFonts w:ascii="Times New Roman" w:eastAsia="Times New Roman" w:hAnsi="Times New Roman" w:cs="Times New Roman"/>
                <w:color w:val="000000"/>
                <w:sz w:val="20"/>
                <w:szCs w:val="20"/>
              </w:rPr>
              <w:t>88</w:t>
            </w:r>
          </w:p>
        </w:tc>
        <w:tc>
          <w:tcPr>
            <w:tcW w:w="1231"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24,</w:t>
            </w:r>
            <w:r w:rsidR="007B19B7" w:rsidRPr="009B3C9E">
              <w:rPr>
                <w:rFonts w:ascii="Times New Roman" w:eastAsia="Times New Roman" w:hAnsi="Times New Roman" w:cs="Times New Roman"/>
                <w:color w:val="000000"/>
                <w:sz w:val="20"/>
                <w:szCs w:val="20"/>
              </w:rPr>
              <w:t>05</w:t>
            </w:r>
            <w:r w:rsidRPr="009B3C9E">
              <w:rPr>
                <w:rFonts w:ascii="Times New Roman" w:eastAsia="Times New Roman" w:hAnsi="Times New Roman" w:cs="Times New Roman"/>
                <w:color w:val="000000"/>
                <w:sz w:val="20"/>
                <w:szCs w:val="20"/>
              </w:rPr>
              <w:t xml:space="preserve"> ± 2,</w:t>
            </w:r>
            <w:r w:rsidR="007B19B7" w:rsidRPr="009B3C9E">
              <w:rPr>
                <w:rFonts w:ascii="Times New Roman" w:eastAsia="Times New Roman" w:hAnsi="Times New Roman" w:cs="Times New Roman"/>
                <w:color w:val="000000"/>
                <w:sz w:val="20"/>
                <w:szCs w:val="20"/>
              </w:rPr>
              <w:t>06</w:t>
            </w:r>
          </w:p>
        </w:tc>
        <w:tc>
          <w:tcPr>
            <w:tcW w:w="592" w:type="dxa"/>
            <w:tcBorders>
              <w:top w:val="nil"/>
              <w:left w:val="nil"/>
              <w:bottom w:val="nil"/>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7</w:t>
            </w:r>
            <w:r w:rsidR="00095CB1" w:rsidRPr="009B3C9E">
              <w:rPr>
                <w:rFonts w:ascii="Times New Roman" w:eastAsia="Times New Roman" w:hAnsi="Times New Roman" w:cs="Times New Roman"/>
                <w:color w:val="000000"/>
                <w:sz w:val="20"/>
                <w:szCs w:val="20"/>
              </w:rPr>
              <w:t>4</w:t>
            </w:r>
          </w:p>
        </w:tc>
        <w:tc>
          <w:tcPr>
            <w:tcW w:w="562"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095CB1" w:rsidRPr="009B3C9E">
              <w:rPr>
                <w:rFonts w:ascii="Times New Roman" w:eastAsia="Times New Roman" w:hAnsi="Times New Roman" w:cs="Times New Roman"/>
                <w:color w:val="000000"/>
                <w:sz w:val="20"/>
                <w:szCs w:val="20"/>
              </w:rPr>
              <w:t>74</w:t>
            </w:r>
          </w:p>
        </w:tc>
        <w:tc>
          <w:tcPr>
            <w:tcW w:w="1416" w:type="dxa"/>
            <w:tcBorders>
              <w:top w:val="nil"/>
              <w:left w:val="nil"/>
              <w:bottom w:val="nil"/>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15,</w:t>
            </w:r>
            <w:r w:rsidR="007B19B7" w:rsidRPr="009B3C9E">
              <w:rPr>
                <w:rFonts w:ascii="Times New Roman" w:eastAsia="Times New Roman" w:hAnsi="Times New Roman" w:cs="Times New Roman"/>
                <w:color w:val="000000"/>
                <w:sz w:val="20"/>
                <w:szCs w:val="20"/>
              </w:rPr>
              <w:t>38</w:t>
            </w:r>
            <w:r w:rsidRPr="009B3C9E">
              <w:rPr>
                <w:rFonts w:ascii="Times New Roman" w:eastAsia="Times New Roman" w:hAnsi="Times New Roman" w:cs="Times New Roman"/>
                <w:color w:val="000000"/>
                <w:sz w:val="20"/>
                <w:szCs w:val="20"/>
              </w:rPr>
              <w:t xml:space="preserve"> ± 1,</w:t>
            </w:r>
            <w:r w:rsidR="007B19B7" w:rsidRPr="009B3C9E">
              <w:rPr>
                <w:rFonts w:ascii="Times New Roman" w:eastAsia="Times New Roman" w:hAnsi="Times New Roman" w:cs="Times New Roman"/>
                <w:color w:val="000000"/>
                <w:sz w:val="20"/>
                <w:szCs w:val="20"/>
              </w:rPr>
              <w:t>69</w:t>
            </w:r>
          </w:p>
        </w:tc>
      </w:tr>
      <w:tr w:rsidR="009B3C9E" w:rsidRPr="009B3C9E" w:rsidTr="00014ED0">
        <w:trPr>
          <w:trHeight w:val="296"/>
        </w:trPr>
        <w:tc>
          <w:tcPr>
            <w:tcW w:w="984" w:type="dxa"/>
            <w:tcBorders>
              <w:top w:val="nil"/>
              <w:left w:val="nil"/>
              <w:bottom w:val="single" w:sz="4" w:space="0" w:color="auto"/>
              <w:right w:val="nil"/>
            </w:tcBorders>
            <w:shd w:val="clear" w:color="auto" w:fill="auto"/>
            <w:noWrap/>
            <w:vAlign w:val="center"/>
            <w:hideMark/>
          </w:tcPr>
          <w:p w:rsidR="00840170" w:rsidRPr="009B3C9E" w:rsidRDefault="00840170" w:rsidP="00AC300D">
            <w:pPr>
              <w:spacing w:after="0" w:line="360" w:lineRule="auto"/>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KCl</w:t>
            </w:r>
          </w:p>
        </w:tc>
        <w:tc>
          <w:tcPr>
            <w:tcW w:w="786" w:type="dxa"/>
            <w:tcBorders>
              <w:top w:val="nil"/>
              <w:left w:val="nil"/>
              <w:bottom w:val="single" w:sz="4" w:space="0" w:color="auto"/>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9</w:t>
            </w:r>
            <w:r w:rsidR="00095CB1" w:rsidRPr="009B3C9E">
              <w:rPr>
                <w:rFonts w:ascii="Times New Roman" w:eastAsia="Times New Roman" w:hAnsi="Times New Roman" w:cs="Times New Roman"/>
                <w:color w:val="000000"/>
                <w:sz w:val="20"/>
                <w:szCs w:val="20"/>
              </w:rPr>
              <w:t>7</w:t>
            </w:r>
          </w:p>
        </w:tc>
        <w:tc>
          <w:tcPr>
            <w:tcW w:w="903" w:type="dxa"/>
            <w:tcBorders>
              <w:top w:val="nil"/>
              <w:left w:val="nil"/>
              <w:bottom w:val="single" w:sz="4" w:space="0" w:color="auto"/>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840170" w:rsidRPr="009B3C9E">
              <w:rPr>
                <w:rFonts w:ascii="Times New Roman" w:eastAsia="Times New Roman" w:hAnsi="Times New Roman" w:cs="Times New Roman"/>
                <w:color w:val="000000"/>
                <w:sz w:val="20"/>
                <w:szCs w:val="20"/>
              </w:rPr>
              <w:t>9</w:t>
            </w:r>
            <w:r w:rsidR="00095CB1" w:rsidRPr="009B3C9E">
              <w:rPr>
                <w:rFonts w:ascii="Times New Roman" w:eastAsia="Times New Roman" w:hAnsi="Times New Roman" w:cs="Times New Roman"/>
                <w:color w:val="000000"/>
                <w:sz w:val="20"/>
                <w:szCs w:val="20"/>
              </w:rPr>
              <w:t>7</w:t>
            </w:r>
          </w:p>
        </w:tc>
        <w:tc>
          <w:tcPr>
            <w:tcW w:w="1326" w:type="dxa"/>
            <w:tcBorders>
              <w:top w:val="nil"/>
              <w:left w:val="nil"/>
              <w:bottom w:val="single" w:sz="4" w:space="0" w:color="auto"/>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37,</w:t>
            </w:r>
            <w:r w:rsidR="00095CB1" w:rsidRPr="009B3C9E">
              <w:rPr>
                <w:rFonts w:ascii="Times New Roman" w:eastAsia="Times New Roman" w:hAnsi="Times New Roman" w:cs="Times New Roman"/>
                <w:color w:val="000000"/>
                <w:sz w:val="20"/>
                <w:szCs w:val="20"/>
              </w:rPr>
              <w:t>73 ± 3</w:t>
            </w:r>
            <w:r w:rsidRPr="009B3C9E">
              <w:rPr>
                <w:rFonts w:ascii="Times New Roman" w:eastAsia="Times New Roman" w:hAnsi="Times New Roman" w:cs="Times New Roman"/>
                <w:color w:val="000000"/>
                <w:sz w:val="20"/>
                <w:szCs w:val="20"/>
              </w:rPr>
              <w:t>,</w:t>
            </w:r>
            <w:r w:rsidR="00095CB1" w:rsidRPr="009B3C9E">
              <w:rPr>
                <w:rFonts w:ascii="Times New Roman" w:eastAsia="Times New Roman" w:hAnsi="Times New Roman" w:cs="Times New Roman"/>
                <w:color w:val="000000"/>
                <w:sz w:val="20"/>
                <w:szCs w:val="20"/>
              </w:rPr>
              <w:t>24</w:t>
            </w:r>
          </w:p>
        </w:tc>
        <w:tc>
          <w:tcPr>
            <w:tcW w:w="749" w:type="dxa"/>
            <w:tcBorders>
              <w:top w:val="nil"/>
              <w:left w:val="nil"/>
              <w:bottom w:val="single" w:sz="4" w:space="0" w:color="auto"/>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99</w:t>
            </w:r>
          </w:p>
        </w:tc>
        <w:tc>
          <w:tcPr>
            <w:tcW w:w="562" w:type="dxa"/>
            <w:tcBorders>
              <w:top w:val="nil"/>
              <w:left w:val="nil"/>
              <w:bottom w:val="single" w:sz="4" w:space="0" w:color="auto"/>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840170" w:rsidRPr="009B3C9E">
              <w:rPr>
                <w:rFonts w:ascii="Times New Roman" w:eastAsia="Times New Roman" w:hAnsi="Times New Roman" w:cs="Times New Roman"/>
                <w:color w:val="000000"/>
                <w:sz w:val="20"/>
                <w:szCs w:val="20"/>
              </w:rPr>
              <w:t>99</w:t>
            </w:r>
          </w:p>
        </w:tc>
        <w:tc>
          <w:tcPr>
            <w:tcW w:w="1231" w:type="dxa"/>
            <w:tcBorders>
              <w:top w:val="nil"/>
              <w:left w:val="nil"/>
              <w:bottom w:val="single" w:sz="4" w:space="0" w:color="auto"/>
              <w:right w:val="nil"/>
            </w:tcBorders>
            <w:shd w:val="clear" w:color="auto" w:fill="auto"/>
            <w:noWrap/>
            <w:vAlign w:val="bottom"/>
            <w:hideMark/>
          </w:tcPr>
          <w:p w:rsidR="00840170" w:rsidRPr="009B3C9E" w:rsidRDefault="007B19B7"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38</w:t>
            </w:r>
            <w:r w:rsidR="003B6CAF" w:rsidRPr="009B3C9E">
              <w:rPr>
                <w:rFonts w:ascii="Times New Roman" w:eastAsia="Times New Roman" w:hAnsi="Times New Roman" w:cs="Times New Roman"/>
                <w:color w:val="000000"/>
                <w:sz w:val="20"/>
                <w:szCs w:val="20"/>
              </w:rPr>
              <w:t>,</w:t>
            </w:r>
            <w:r w:rsidR="00840170" w:rsidRPr="009B3C9E">
              <w:rPr>
                <w:rFonts w:ascii="Times New Roman" w:eastAsia="Times New Roman" w:hAnsi="Times New Roman" w:cs="Times New Roman"/>
                <w:color w:val="000000"/>
                <w:sz w:val="20"/>
                <w:szCs w:val="20"/>
              </w:rPr>
              <w:t>8</w:t>
            </w:r>
            <w:r w:rsidRPr="009B3C9E">
              <w:rPr>
                <w:rFonts w:ascii="Times New Roman" w:eastAsia="Times New Roman" w:hAnsi="Times New Roman" w:cs="Times New Roman"/>
                <w:color w:val="000000"/>
                <w:sz w:val="20"/>
                <w:szCs w:val="20"/>
              </w:rPr>
              <w:t>0 ± 4</w:t>
            </w:r>
            <w:r w:rsidR="003B6CAF" w:rsidRPr="009B3C9E">
              <w:rPr>
                <w:rFonts w:ascii="Times New Roman" w:eastAsia="Times New Roman" w:hAnsi="Times New Roman" w:cs="Times New Roman"/>
                <w:color w:val="000000"/>
                <w:sz w:val="20"/>
                <w:szCs w:val="20"/>
              </w:rPr>
              <w:t>,</w:t>
            </w:r>
            <w:r w:rsidRPr="009B3C9E">
              <w:rPr>
                <w:rFonts w:ascii="Times New Roman" w:eastAsia="Times New Roman" w:hAnsi="Times New Roman" w:cs="Times New Roman"/>
                <w:color w:val="000000"/>
                <w:sz w:val="20"/>
                <w:szCs w:val="20"/>
              </w:rPr>
              <w:t>36</w:t>
            </w:r>
          </w:p>
        </w:tc>
        <w:tc>
          <w:tcPr>
            <w:tcW w:w="592" w:type="dxa"/>
            <w:tcBorders>
              <w:top w:val="nil"/>
              <w:left w:val="nil"/>
              <w:bottom w:val="single" w:sz="4" w:space="0" w:color="auto"/>
              <w:right w:val="nil"/>
            </w:tcBorders>
            <w:shd w:val="clear" w:color="auto" w:fill="auto"/>
            <w:noWrap/>
            <w:vAlign w:val="bottom"/>
            <w:hideMark/>
          </w:tcPr>
          <w:p w:rsidR="00840170" w:rsidRPr="009B3C9E" w:rsidRDefault="00840170"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8</w:t>
            </w:r>
            <w:r w:rsidR="00095CB1" w:rsidRPr="009B3C9E">
              <w:rPr>
                <w:rFonts w:ascii="Times New Roman" w:eastAsia="Times New Roman" w:hAnsi="Times New Roman" w:cs="Times New Roman"/>
                <w:color w:val="000000"/>
                <w:sz w:val="20"/>
                <w:szCs w:val="20"/>
              </w:rPr>
              <w:t>5</w:t>
            </w:r>
          </w:p>
        </w:tc>
        <w:tc>
          <w:tcPr>
            <w:tcW w:w="562" w:type="dxa"/>
            <w:tcBorders>
              <w:top w:val="nil"/>
              <w:left w:val="nil"/>
              <w:bottom w:val="single" w:sz="4" w:space="0" w:color="auto"/>
              <w:right w:val="nil"/>
            </w:tcBorders>
            <w:shd w:val="clear" w:color="auto" w:fill="auto"/>
            <w:noWrap/>
            <w:vAlign w:val="bottom"/>
            <w:hideMark/>
          </w:tcPr>
          <w:p w:rsidR="00840170" w:rsidRPr="009B3C9E" w:rsidRDefault="003B6CAF"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0,</w:t>
            </w:r>
            <w:r w:rsidR="00095CB1" w:rsidRPr="009B3C9E">
              <w:rPr>
                <w:rFonts w:ascii="Times New Roman" w:eastAsia="Times New Roman" w:hAnsi="Times New Roman" w:cs="Times New Roman"/>
                <w:color w:val="000000"/>
                <w:sz w:val="20"/>
                <w:szCs w:val="20"/>
              </w:rPr>
              <w:t>85</w:t>
            </w:r>
          </w:p>
        </w:tc>
        <w:tc>
          <w:tcPr>
            <w:tcW w:w="1416" w:type="dxa"/>
            <w:tcBorders>
              <w:top w:val="nil"/>
              <w:left w:val="nil"/>
              <w:bottom w:val="single" w:sz="4" w:space="0" w:color="auto"/>
              <w:right w:val="nil"/>
            </w:tcBorders>
            <w:shd w:val="clear" w:color="auto" w:fill="auto"/>
            <w:noWrap/>
            <w:vAlign w:val="bottom"/>
            <w:hideMark/>
          </w:tcPr>
          <w:p w:rsidR="00840170" w:rsidRPr="009B3C9E" w:rsidRDefault="007B19B7" w:rsidP="00AC300D">
            <w:pPr>
              <w:spacing w:after="0" w:line="360" w:lineRule="auto"/>
              <w:jc w:val="center"/>
              <w:rPr>
                <w:rFonts w:ascii="Times New Roman" w:eastAsia="Times New Roman" w:hAnsi="Times New Roman" w:cs="Times New Roman"/>
                <w:color w:val="000000"/>
                <w:sz w:val="20"/>
                <w:szCs w:val="20"/>
              </w:rPr>
            </w:pPr>
            <w:r w:rsidRPr="009B3C9E">
              <w:rPr>
                <w:rFonts w:ascii="Times New Roman" w:eastAsia="Times New Roman" w:hAnsi="Times New Roman" w:cs="Times New Roman"/>
                <w:color w:val="000000"/>
                <w:sz w:val="20"/>
                <w:szCs w:val="20"/>
              </w:rPr>
              <w:t>18</w:t>
            </w:r>
            <w:r w:rsidR="003B6CAF" w:rsidRPr="009B3C9E">
              <w:rPr>
                <w:rFonts w:ascii="Times New Roman" w:eastAsia="Times New Roman" w:hAnsi="Times New Roman" w:cs="Times New Roman"/>
                <w:color w:val="000000"/>
                <w:sz w:val="20"/>
                <w:szCs w:val="20"/>
              </w:rPr>
              <w:t>,</w:t>
            </w:r>
            <w:r w:rsidRPr="009B3C9E">
              <w:rPr>
                <w:rFonts w:ascii="Times New Roman" w:eastAsia="Times New Roman" w:hAnsi="Times New Roman" w:cs="Times New Roman"/>
                <w:color w:val="000000"/>
                <w:sz w:val="20"/>
                <w:szCs w:val="20"/>
              </w:rPr>
              <w:t>54</w:t>
            </w:r>
            <w:r w:rsidR="003B6CAF" w:rsidRPr="009B3C9E">
              <w:rPr>
                <w:rFonts w:ascii="Times New Roman" w:eastAsia="Times New Roman" w:hAnsi="Times New Roman" w:cs="Times New Roman"/>
                <w:color w:val="000000"/>
                <w:sz w:val="20"/>
                <w:szCs w:val="20"/>
              </w:rPr>
              <w:t xml:space="preserve"> ± 1,</w:t>
            </w:r>
            <w:r w:rsidRPr="009B3C9E">
              <w:rPr>
                <w:rFonts w:ascii="Times New Roman" w:eastAsia="Times New Roman" w:hAnsi="Times New Roman" w:cs="Times New Roman"/>
                <w:color w:val="000000"/>
                <w:sz w:val="20"/>
                <w:szCs w:val="20"/>
              </w:rPr>
              <w:t>36</w:t>
            </w:r>
          </w:p>
        </w:tc>
      </w:tr>
    </w:tbl>
    <w:p w:rsidR="00074A47" w:rsidRDefault="00074A47" w:rsidP="007A3C06">
      <w:pPr>
        <w:pStyle w:val="ListParagraph"/>
        <w:spacing w:line="360" w:lineRule="auto"/>
        <w:ind w:left="0"/>
        <w:jc w:val="center"/>
        <w:rPr>
          <w:rFonts w:ascii="Times New Roman" w:eastAsiaTheme="minorEastAsia" w:hAnsi="Times New Roman" w:cs="Times New Roman"/>
          <w:sz w:val="24"/>
          <w:szCs w:val="24"/>
        </w:rPr>
      </w:pPr>
    </w:p>
    <w:p w:rsidR="00074A47" w:rsidRDefault="00074A47" w:rsidP="00F40B17">
      <w:pPr>
        <w:pStyle w:val="ListParagraph"/>
        <w:spacing w:line="240" w:lineRule="auto"/>
        <w:ind w:left="0"/>
        <w:jc w:val="center"/>
        <w:rPr>
          <w:rFonts w:ascii="Times New Roman" w:eastAsiaTheme="minorEastAsia" w:hAnsi="Times New Roman" w:cs="Times New Roman"/>
          <w:sz w:val="24"/>
          <w:szCs w:val="24"/>
        </w:rPr>
      </w:pPr>
      <w:r>
        <w:rPr>
          <w:noProof/>
        </w:rPr>
        <w:lastRenderedPageBreak/>
        <w:drawing>
          <wp:inline distT="0" distB="0" distL="0" distR="0">
            <wp:extent cx="4805916" cy="304091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0B17" w:rsidRDefault="00F40B17" w:rsidP="007A3C06">
      <w:pPr>
        <w:pStyle w:val="ListParagraph"/>
        <w:spacing w:line="360" w:lineRule="auto"/>
        <w:ind w:left="0"/>
        <w:jc w:val="center"/>
        <w:rPr>
          <w:rFonts w:ascii="Times New Roman" w:eastAsiaTheme="minorEastAsia" w:hAnsi="Times New Roman" w:cs="Times New Roman"/>
          <w:sz w:val="24"/>
          <w:szCs w:val="24"/>
        </w:rPr>
      </w:pPr>
    </w:p>
    <w:p w:rsidR="00E84614" w:rsidRDefault="00E84614" w:rsidP="00AA5ABA">
      <w:pPr>
        <w:pStyle w:val="ListParagraph"/>
        <w:spacing w:line="240" w:lineRule="auto"/>
        <w:ind w:left="0"/>
        <w:jc w:val="center"/>
        <w:rPr>
          <w:rFonts w:ascii="Times New Roman" w:hAnsi="Times New Roman" w:cs="Times New Roman"/>
          <w:sz w:val="20"/>
          <w:szCs w:val="24"/>
        </w:rPr>
      </w:pPr>
      <w:r w:rsidRPr="00E84614">
        <w:rPr>
          <w:rFonts w:ascii="Times New Roman" w:eastAsiaTheme="minorEastAsia" w:hAnsi="Times New Roman" w:cs="Times New Roman"/>
          <w:b/>
          <w:sz w:val="20"/>
          <w:szCs w:val="24"/>
        </w:rPr>
        <w:t>Gambar 1</w:t>
      </w:r>
      <w:r w:rsidR="00F40B17">
        <w:rPr>
          <w:rFonts w:ascii="Times New Roman" w:eastAsiaTheme="minorEastAsia" w:hAnsi="Times New Roman" w:cs="Times New Roman"/>
          <w:sz w:val="20"/>
          <w:szCs w:val="24"/>
        </w:rPr>
        <w:t>.</w:t>
      </w:r>
      <w:r w:rsidR="00FD3F1D">
        <w:rPr>
          <w:rFonts w:ascii="Times New Roman" w:eastAsiaTheme="minorEastAsia" w:hAnsi="Times New Roman" w:cs="Times New Roman"/>
          <w:sz w:val="20"/>
          <w:szCs w:val="24"/>
        </w:rPr>
        <w:t xml:space="preserve"> </w:t>
      </w:r>
      <w:r w:rsidRPr="00E84614">
        <w:rPr>
          <w:rFonts w:ascii="Times New Roman" w:hAnsi="Times New Roman" w:cs="Times New Roman"/>
          <w:sz w:val="20"/>
          <w:szCs w:val="24"/>
        </w:rPr>
        <w:t xml:space="preserve">Kurva </w:t>
      </w:r>
      <w:r w:rsidR="003B6CAF">
        <w:rPr>
          <w:rFonts w:ascii="Times New Roman" w:hAnsi="Times New Roman" w:cs="Times New Roman"/>
          <w:sz w:val="20"/>
          <w:szCs w:val="24"/>
        </w:rPr>
        <w:t>I</w:t>
      </w:r>
      <w:r w:rsidRPr="00E84614">
        <w:rPr>
          <w:rFonts w:ascii="Times New Roman" w:hAnsi="Times New Roman" w:cs="Times New Roman"/>
          <w:sz w:val="20"/>
          <w:szCs w:val="24"/>
        </w:rPr>
        <w:t xml:space="preserve">soterm </w:t>
      </w:r>
      <w:r w:rsidR="003B6CAF">
        <w:rPr>
          <w:rFonts w:ascii="Times New Roman" w:hAnsi="Times New Roman" w:cs="Times New Roman"/>
          <w:sz w:val="20"/>
          <w:szCs w:val="24"/>
        </w:rPr>
        <w:t>S</w:t>
      </w:r>
      <w:r w:rsidRPr="00E84614">
        <w:rPr>
          <w:rFonts w:ascii="Times New Roman" w:hAnsi="Times New Roman" w:cs="Times New Roman"/>
          <w:sz w:val="20"/>
          <w:szCs w:val="24"/>
        </w:rPr>
        <w:t xml:space="preserve">orpsi </w:t>
      </w:r>
      <w:r w:rsidR="003B6CAF">
        <w:rPr>
          <w:rFonts w:ascii="Times New Roman" w:hAnsi="Times New Roman" w:cs="Times New Roman"/>
          <w:sz w:val="20"/>
          <w:szCs w:val="24"/>
        </w:rPr>
        <w:t>A</w:t>
      </w:r>
      <w:r w:rsidRPr="00E84614">
        <w:rPr>
          <w:rFonts w:ascii="Times New Roman" w:hAnsi="Times New Roman" w:cs="Times New Roman"/>
          <w:sz w:val="20"/>
          <w:szCs w:val="24"/>
        </w:rPr>
        <w:t xml:space="preserve">ir </w:t>
      </w:r>
      <w:r w:rsidR="003B6CAF">
        <w:rPr>
          <w:rFonts w:ascii="Times New Roman" w:hAnsi="Times New Roman" w:cs="Times New Roman"/>
          <w:sz w:val="20"/>
          <w:szCs w:val="24"/>
        </w:rPr>
        <w:t>T</w:t>
      </w:r>
      <w:r w:rsidRPr="00E84614">
        <w:rPr>
          <w:rFonts w:ascii="Times New Roman" w:hAnsi="Times New Roman" w:cs="Times New Roman"/>
          <w:sz w:val="20"/>
          <w:szCs w:val="24"/>
        </w:rPr>
        <w:t xml:space="preserve">epung </w:t>
      </w:r>
      <w:r w:rsidR="003B6CAF">
        <w:rPr>
          <w:rFonts w:ascii="Times New Roman" w:hAnsi="Times New Roman" w:cs="Times New Roman"/>
          <w:sz w:val="20"/>
          <w:szCs w:val="24"/>
        </w:rPr>
        <w:t>U</w:t>
      </w:r>
      <w:r w:rsidRPr="00E84614">
        <w:rPr>
          <w:rFonts w:ascii="Times New Roman" w:hAnsi="Times New Roman" w:cs="Times New Roman"/>
          <w:sz w:val="20"/>
          <w:szCs w:val="24"/>
        </w:rPr>
        <w:t xml:space="preserve">bi </w:t>
      </w:r>
      <w:r w:rsidR="003B6CAF">
        <w:rPr>
          <w:rFonts w:ascii="Times New Roman" w:hAnsi="Times New Roman" w:cs="Times New Roman"/>
          <w:sz w:val="20"/>
          <w:szCs w:val="24"/>
        </w:rPr>
        <w:t>J</w:t>
      </w:r>
      <w:r w:rsidRPr="00E84614">
        <w:rPr>
          <w:rFonts w:ascii="Times New Roman" w:hAnsi="Times New Roman" w:cs="Times New Roman"/>
          <w:sz w:val="20"/>
          <w:szCs w:val="24"/>
        </w:rPr>
        <w:t xml:space="preserve">alar </w:t>
      </w:r>
      <w:r w:rsidR="003B6CAF">
        <w:rPr>
          <w:rFonts w:ascii="Times New Roman" w:hAnsi="Times New Roman" w:cs="Times New Roman"/>
          <w:sz w:val="20"/>
          <w:szCs w:val="24"/>
        </w:rPr>
        <w:t>T</w:t>
      </w:r>
      <w:r w:rsidRPr="00E84614">
        <w:rPr>
          <w:rFonts w:ascii="Times New Roman" w:hAnsi="Times New Roman" w:cs="Times New Roman"/>
          <w:sz w:val="20"/>
          <w:szCs w:val="24"/>
        </w:rPr>
        <w:t xml:space="preserve">erfermentasi </w:t>
      </w:r>
      <w:r w:rsidR="003B6CAF">
        <w:rPr>
          <w:rFonts w:ascii="Times New Roman" w:hAnsi="Times New Roman" w:cs="Times New Roman"/>
          <w:sz w:val="20"/>
          <w:szCs w:val="24"/>
        </w:rPr>
        <w:t>D</w:t>
      </w:r>
      <w:r w:rsidRPr="00E84614">
        <w:rPr>
          <w:rFonts w:ascii="Times New Roman" w:hAnsi="Times New Roman" w:cs="Times New Roman"/>
          <w:sz w:val="20"/>
          <w:szCs w:val="24"/>
        </w:rPr>
        <w:t xml:space="preserve">engan </w:t>
      </w:r>
      <w:r w:rsidR="003B6CAF">
        <w:rPr>
          <w:rFonts w:ascii="Times New Roman" w:hAnsi="Times New Roman" w:cs="Times New Roman"/>
          <w:sz w:val="20"/>
          <w:szCs w:val="24"/>
        </w:rPr>
        <w:t>A</w:t>
      </w:r>
      <w:r w:rsidRPr="00E84614">
        <w:rPr>
          <w:rFonts w:ascii="Times New Roman" w:hAnsi="Times New Roman" w:cs="Times New Roman"/>
          <w:sz w:val="20"/>
          <w:szCs w:val="24"/>
        </w:rPr>
        <w:t>ngkak</w:t>
      </w:r>
      <w:r>
        <w:rPr>
          <w:rFonts w:ascii="Times New Roman" w:hAnsi="Times New Roman" w:cs="Times New Roman"/>
          <w:sz w:val="20"/>
          <w:szCs w:val="24"/>
        </w:rPr>
        <w:t xml:space="preserve"> Suhu 30</w:t>
      </w:r>
      <w:r>
        <w:rPr>
          <w:rFonts w:ascii="Times New Roman" w:hAnsi="Times New Roman" w:cs="Times New Roman"/>
          <w:sz w:val="20"/>
          <w:szCs w:val="24"/>
        </w:rPr>
        <w:sym w:font="Symbol" w:char="F0B0"/>
      </w:r>
      <w:r w:rsidR="00F40B17">
        <w:rPr>
          <w:rFonts w:ascii="Times New Roman" w:hAnsi="Times New Roman" w:cs="Times New Roman"/>
          <w:sz w:val="20"/>
          <w:szCs w:val="24"/>
        </w:rPr>
        <w:t>C</w:t>
      </w:r>
      <w:r>
        <w:rPr>
          <w:rFonts w:ascii="Times New Roman" w:hAnsi="Times New Roman" w:cs="Times New Roman"/>
          <w:sz w:val="20"/>
          <w:szCs w:val="24"/>
        </w:rPr>
        <w:t>, 35</w:t>
      </w:r>
      <w:r>
        <w:rPr>
          <w:rFonts w:ascii="Times New Roman" w:hAnsi="Times New Roman" w:cs="Times New Roman"/>
          <w:sz w:val="20"/>
          <w:szCs w:val="24"/>
        </w:rPr>
        <w:sym w:font="Symbol" w:char="F0B0"/>
      </w:r>
      <w:r>
        <w:rPr>
          <w:rFonts w:ascii="Times New Roman" w:hAnsi="Times New Roman" w:cs="Times New Roman"/>
          <w:sz w:val="20"/>
          <w:szCs w:val="24"/>
        </w:rPr>
        <w:t>C, 40</w:t>
      </w:r>
      <w:r>
        <w:rPr>
          <w:rFonts w:ascii="Times New Roman" w:hAnsi="Times New Roman" w:cs="Times New Roman"/>
          <w:sz w:val="20"/>
          <w:szCs w:val="24"/>
        </w:rPr>
        <w:sym w:font="Symbol" w:char="F0B0"/>
      </w:r>
      <w:r>
        <w:rPr>
          <w:rFonts w:ascii="Times New Roman" w:hAnsi="Times New Roman" w:cs="Times New Roman"/>
          <w:sz w:val="20"/>
          <w:szCs w:val="24"/>
        </w:rPr>
        <w:t xml:space="preserve">C </w:t>
      </w:r>
    </w:p>
    <w:p w:rsidR="00BF1679" w:rsidRPr="00BF1679" w:rsidRDefault="00BF1679" w:rsidP="00E84614">
      <w:pPr>
        <w:pStyle w:val="ListParagraph"/>
        <w:spacing w:line="240" w:lineRule="auto"/>
        <w:ind w:left="0"/>
        <w:jc w:val="center"/>
        <w:rPr>
          <w:rFonts w:ascii="Times New Roman" w:hAnsi="Times New Roman" w:cs="Times New Roman"/>
          <w:sz w:val="24"/>
          <w:szCs w:val="24"/>
        </w:rPr>
      </w:pPr>
    </w:p>
    <w:p w:rsidR="00FD3F1D" w:rsidRDefault="00AA5ABA" w:rsidP="00BF1679">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324819" w:rsidRDefault="00FD3F1D" w:rsidP="00BF1679">
      <w:pPr>
        <w:pStyle w:val="ListParagraph"/>
        <w:spacing w:before="240" w:line="360" w:lineRule="auto"/>
        <w:ind w:left="0"/>
        <w:jc w:val="both"/>
        <w:rPr>
          <w:rFonts w:ascii="Times New Roman" w:eastAsiaTheme="minorEastAsia" w:hAnsi="Times New Roman" w:cs="Times New Roman"/>
          <w:sz w:val="24"/>
          <w:szCs w:val="24"/>
        </w:rPr>
      </w:pPr>
      <w:r>
        <w:rPr>
          <w:rFonts w:ascii="Times New Roman" w:hAnsi="Times New Roman" w:cs="Times New Roman"/>
          <w:sz w:val="24"/>
          <w:szCs w:val="24"/>
        </w:rPr>
        <w:tab/>
      </w:r>
      <w:r w:rsidR="006623DE">
        <w:rPr>
          <w:rFonts w:ascii="Times New Roman" w:hAnsi="Times New Roman" w:cs="Times New Roman"/>
          <w:sz w:val="24"/>
          <w:szCs w:val="24"/>
        </w:rPr>
        <w:t>P</w:t>
      </w:r>
      <w:r w:rsidR="009D780B">
        <w:rPr>
          <w:rFonts w:ascii="Times New Roman" w:hAnsi="Times New Roman" w:cs="Times New Roman"/>
          <w:sz w:val="24"/>
          <w:szCs w:val="24"/>
        </w:rPr>
        <w:t xml:space="preserve">ersamaan </w:t>
      </w:r>
      <w:r w:rsidR="006623DE">
        <w:rPr>
          <w:rFonts w:ascii="Times New Roman" w:hAnsi="Times New Roman" w:cs="Times New Roman"/>
          <w:sz w:val="24"/>
          <w:szCs w:val="24"/>
        </w:rPr>
        <w:t>matematis yang digunakan</w:t>
      </w:r>
      <w:r w:rsidR="009D780B">
        <w:rPr>
          <w:rFonts w:ascii="Times New Roman" w:hAnsi="Times New Roman" w:cs="Times New Roman"/>
          <w:sz w:val="24"/>
          <w:szCs w:val="24"/>
        </w:rPr>
        <w:t xml:space="preserve"> yaitu Guggenheim Anderson deBoer (GAB) de</w:t>
      </w:r>
      <w:r w:rsidR="00EB2EC3">
        <w:rPr>
          <w:rFonts w:ascii="Times New Roman" w:hAnsi="Times New Roman" w:cs="Times New Roman"/>
          <w:sz w:val="24"/>
          <w:szCs w:val="24"/>
        </w:rPr>
        <w:t xml:space="preserve">ngan persamaan garis y = </w:t>
      </w:r>
      <m:oMath>
        <m:f>
          <m:fPr>
            <m:ctrlPr>
              <w:rPr>
                <w:rFonts w:ascii="Cambria Math" w:hAnsi="Times New Roman" w:cs="Times New Roman"/>
                <w:i/>
                <w:sz w:val="28"/>
                <w:szCs w:val="24"/>
              </w:rPr>
            </m:ctrlPr>
          </m:fPr>
          <m:num>
            <m:r>
              <m:rPr>
                <m:nor/>
              </m:rPr>
              <w:rPr>
                <w:rFonts w:ascii="Times New Roman" w:hAnsi="Times New Roman" w:cs="Times New Roman"/>
                <w:sz w:val="36"/>
                <w:szCs w:val="24"/>
              </w:rPr>
              <m:t>a</m:t>
            </m:r>
            <m:r>
              <m:rPr>
                <m:nor/>
              </m:rPr>
              <w:rPr>
                <w:rFonts w:ascii="Times New Roman" w:hAnsi="Times New Roman" w:cs="Times New Roman"/>
                <w:sz w:val="20"/>
                <w:szCs w:val="24"/>
              </w:rPr>
              <m:t>w</m:t>
            </m:r>
          </m:num>
          <m:den>
            <m:r>
              <m:rPr>
                <m:nor/>
              </m:rPr>
              <w:rPr>
                <w:rFonts w:ascii="Times New Roman" w:hAnsi="Times New Roman" w:cs="Times New Roman"/>
                <w:sz w:val="28"/>
                <w:szCs w:val="24"/>
              </w:rPr>
              <m:t>Me</m:t>
            </m:r>
          </m:den>
        </m:f>
      </m:oMath>
      <w:r w:rsidR="002E4883">
        <w:rPr>
          <w:rFonts w:ascii="Times New Roman" w:hAnsi="Times New Roman" w:cs="Times New Roman"/>
          <w:sz w:val="24"/>
          <w:szCs w:val="24"/>
        </w:rPr>
        <w:t xml:space="preserve"> dan </w:t>
      </w:r>
      <w:r w:rsidR="009D780B">
        <w:rPr>
          <w:rFonts w:ascii="Times New Roman" w:hAnsi="Times New Roman" w:cs="Times New Roman"/>
          <w:sz w:val="24"/>
          <w:szCs w:val="24"/>
        </w:rPr>
        <w:t>x = a</w:t>
      </w:r>
      <w:r w:rsidR="009D780B">
        <w:rPr>
          <w:rFonts w:ascii="Times New Roman" w:hAnsi="Times New Roman" w:cs="Times New Roman"/>
          <w:sz w:val="24"/>
          <w:szCs w:val="24"/>
          <w:vertAlign w:val="subscript"/>
        </w:rPr>
        <w:t>w</w:t>
      </w:r>
      <w:r w:rsidR="00276F61">
        <w:rPr>
          <w:rFonts w:ascii="Times New Roman" w:hAnsi="Times New Roman" w:cs="Times New Roman"/>
          <w:sz w:val="24"/>
          <w:szCs w:val="24"/>
          <w:vertAlign w:val="subscript"/>
        </w:rPr>
        <w:t xml:space="preserve">, </w:t>
      </w:r>
      <w:r w:rsidR="00276F61">
        <w:rPr>
          <w:rFonts w:ascii="Times New Roman" w:hAnsi="Times New Roman" w:cs="Times New Roman"/>
          <w:sz w:val="24"/>
          <w:szCs w:val="24"/>
        </w:rPr>
        <w:t>Brunauer Emmett Teller</w:t>
      </w:r>
      <w:r w:rsidR="008A6808">
        <w:rPr>
          <w:rFonts w:ascii="Times New Roman" w:hAnsi="Times New Roman" w:cs="Times New Roman"/>
          <w:sz w:val="24"/>
          <w:szCs w:val="24"/>
        </w:rPr>
        <w:t xml:space="preserve"> (BET) dengan persamaan garis y </w:t>
      </w:r>
      <w:r w:rsidR="00276F61">
        <w:rPr>
          <w:rFonts w:ascii="Times New Roman" w:hAnsi="Times New Roman" w:cs="Times New Roman"/>
          <w:sz w:val="24"/>
          <w:szCs w:val="24"/>
        </w:rPr>
        <w:t xml:space="preserve">= </w:t>
      </w:r>
      <m:oMath>
        <m:f>
          <m:fPr>
            <m:ctrlPr>
              <w:rPr>
                <w:rFonts w:ascii="Cambria Math" w:hAnsi="Times New Roman" w:cs="Times New Roman"/>
                <w:i/>
                <w:szCs w:val="24"/>
              </w:rPr>
            </m:ctrlPr>
          </m:fPr>
          <m:num>
            <m:r>
              <m:rPr>
                <m:nor/>
              </m:rPr>
              <w:rPr>
                <w:rFonts w:ascii="Times New Roman" w:hAnsi="Times New Roman" w:cs="Times New Roman"/>
                <w:sz w:val="28"/>
                <w:szCs w:val="24"/>
              </w:rPr>
              <m:t>a</m:t>
            </m:r>
            <m:r>
              <m:rPr>
                <m:nor/>
              </m:rPr>
              <w:rPr>
                <w:rFonts w:ascii="Times New Roman" w:hAnsi="Times New Roman" w:cs="Times New Roman"/>
                <w:sz w:val="20"/>
                <w:szCs w:val="24"/>
              </w:rPr>
              <m:t>w</m:t>
            </m:r>
          </m:num>
          <m:den>
            <m:d>
              <m:dPr>
                <m:ctrlPr>
                  <w:rPr>
                    <w:rFonts w:ascii="Cambria Math" w:hAnsi="Times New Roman" w:cs="Times New Roman"/>
                    <w:i/>
                    <w:szCs w:val="24"/>
                  </w:rPr>
                </m:ctrlPr>
              </m:dPr>
              <m:e>
                <m:r>
                  <m:rPr>
                    <m:nor/>
                  </m:rPr>
                  <w:rPr>
                    <w:rFonts w:ascii="Times New Roman" w:hAnsi="Times New Roman" w:cs="Times New Roman"/>
                    <w:sz w:val="24"/>
                    <w:szCs w:val="24"/>
                  </w:rPr>
                  <m:t>1</m:t>
                </m:r>
                <m:r>
                  <m:rPr>
                    <m:nor/>
                  </m:rPr>
                  <w:rPr>
                    <w:rFonts w:ascii="Times New Roman" w:hAnsi="Times New Roman" w:cs="Times New Roman"/>
                    <w:szCs w:val="24"/>
                  </w:rPr>
                  <m:t>-</m:t>
                </m:r>
                <m:r>
                  <m:rPr>
                    <m:nor/>
                  </m:rPr>
                  <w:rPr>
                    <w:rFonts w:ascii="Times New Roman" w:hAnsi="Times New Roman" w:cs="Times New Roman"/>
                    <w:sz w:val="32"/>
                    <w:szCs w:val="24"/>
                  </w:rPr>
                  <m:t>a</m:t>
                </m:r>
                <m:r>
                  <m:rPr>
                    <m:nor/>
                  </m:rPr>
                  <w:rPr>
                    <w:rFonts w:ascii="Times New Roman" w:hAnsi="Times New Roman" w:cs="Times New Roman"/>
                    <w:szCs w:val="24"/>
                  </w:rPr>
                  <m:t>w</m:t>
                </m:r>
              </m:e>
            </m:d>
            <m:r>
              <m:rPr>
                <m:nor/>
              </m:rPr>
              <w:rPr>
                <w:rFonts w:ascii="Times New Roman" w:hAnsi="Times New Roman" w:cs="Times New Roman"/>
                <w:sz w:val="24"/>
                <w:szCs w:val="24"/>
              </w:rPr>
              <m:t>Me</m:t>
            </m:r>
          </m:den>
        </m:f>
      </m:oMath>
      <w:r w:rsidR="002E4883">
        <w:rPr>
          <w:rFonts w:ascii="Times New Roman" w:hAnsi="Times New Roman" w:cs="Times New Roman"/>
          <w:sz w:val="24"/>
          <w:szCs w:val="24"/>
        </w:rPr>
        <w:t xml:space="preserve"> dan x = a</w:t>
      </w:r>
      <w:r w:rsidR="002E4883">
        <w:rPr>
          <w:rFonts w:ascii="Times New Roman" w:hAnsi="Times New Roman" w:cs="Times New Roman"/>
          <w:sz w:val="24"/>
          <w:szCs w:val="24"/>
          <w:vertAlign w:val="subscript"/>
        </w:rPr>
        <w:t>w</w:t>
      </w:r>
      <w:r w:rsidR="008A6808">
        <w:rPr>
          <w:rFonts w:ascii="Times New Roman" w:hAnsi="Times New Roman" w:cs="Times New Roman"/>
          <w:sz w:val="24"/>
          <w:szCs w:val="24"/>
          <w:vertAlign w:val="subscript"/>
        </w:rPr>
        <w:t xml:space="preserve"> </w:t>
      </w:r>
      <w:r w:rsidR="00BF1679">
        <w:rPr>
          <w:rFonts w:ascii="Times New Roman" w:hAnsi="Times New Roman" w:cs="Times New Roman"/>
          <w:sz w:val="24"/>
          <w:szCs w:val="24"/>
        </w:rPr>
        <w:t>(</w:t>
      </w:r>
      <w:r w:rsidR="00C34FE6">
        <w:rPr>
          <w:rFonts w:ascii="Times New Roman" w:hAnsi="Times New Roman" w:cs="Times New Roman"/>
          <w:sz w:val="24"/>
          <w:szCs w:val="24"/>
        </w:rPr>
        <w:t xml:space="preserve">Adawiyah </w:t>
      </w:r>
      <w:r w:rsidR="003B6CAF">
        <w:rPr>
          <w:rFonts w:ascii="Times New Roman" w:hAnsi="Times New Roman" w:cs="Times New Roman"/>
          <w:sz w:val="24"/>
          <w:szCs w:val="24"/>
        </w:rPr>
        <w:t>&amp;</w:t>
      </w:r>
      <w:r w:rsidR="008A6808">
        <w:rPr>
          <w:rFonts w:ascii="Times New Roman" w:hAnsi="Times New Roman" w:cs="Times New Roman"/>
          <w:sz w:val="24"/>
          <w:szCs w:val="24"/>
        </w:rPr>
        <w:t xml:space="preserve"> </w:t>
      </w:r>
      <w:r w:rsidR="00BF1679" w:rsidRPr="00DE4202">
        <w:rPr>
          <w:rFonts w:ascii="Times New Roman" w:hAnsi="Times New Roman" w:cs="Times New Roman"/>
          <w:sz w:val="24"/>
          <w:szCs w:val="24"/>
        </w:rPr>
        <w:t>Soekarto, 2010</w:t>
      </w:r>
      <w:r w:rsidR="00BF1679">
        <w:rPr>
          <w:rFonts w:ascii="Times New Roman" w:hAnsi="Times New Roman" w:cs="Times New Roman"/>
          <w:sz w:val="24"/>
          <w:szCs w:val="24"/>
        </w:rPr>
        <w:t xml:space="preserve">) </w:t>
      </w:r>
      <w:r w:rsidR="002E4883">
        <w:rPr>
          <w:rFonts w:ascii="Times New Roman" w:hAnsi="Times New Roman" w:cs="Times New Roman"/>
          <w:sz w:val="24"/>
          <w:szCs w:val="24"/>
        </w:rPr>
        <w:t xml:space="preserve">kemudian Caurie dengan persamaan garis y = ln </w:t>
      </w:r>
      <m:oMath>
        <m:r>
          <w:rPr>
            <w:rFonts w:ascii="Cambria Math" w:hAnsi="Times New Roman" w:cs="Times New Roman"/>
            <w:sz w:val="24"/>
            <w:szCs w:val="24"/>
          </w:rPr>
          <m:t>(</m:t>
        </m:r>
        <m:f>
          <m:fPr>
            <m:ctrlPr>
              <w:rPr>
                <w:rFonts w:ascii="Cambria Math" w:hAnsi="Times New Roman" w:cs="Times New Roman"/>
                <w:i/>
                <w:sz w:val="24"/>
                <w:szCs w:val="24"/>
              </w:rPr>
            </m:ctrlPr>
          </m:fPr>
          <m:num>
            <m:r>
              <m:rPr>
                <m:nor/>
              </m:rPr>
              <w:rPr>
                <w:rFonts w:ascii="Times New Roman" w:hAnsi="Times New Roman" w:cs="Times New Roman"/>
                <w:sz w:val="24"/>
                <w:szCs w:val="24"/>
              </w:rPr>
              <m:t>1</m:t>
            </m:r>
          </m:num>
          <m:den>
            <m:r>
              <m:rPr>
                <m:nor/>
              </m:rPr>
              <w:rPr>
                <w:rFonts w:ascii="Times New Roman" w:hAnsi="Times New Roman" w:cs="Times New Roman"/>
                <w:sz w:val="24"/>
                <w:szCs w:val="24"/>
              </w:rPr>
              <m:t>Me</m:t>
            </m:r>
          </m:den>
        </m:f>
        <m:r>
          <w:rPr>
            <w:rFonts w:ascii="Cambria Math" w:hAnsi="Times New Roman" w:cs="Times New Roman"/>
            <w:sz w:val="24"/>
            <w:szCs w:val="24"/>
          </w:rPr>
          <m:t>)</m:t>
        </m:r>
      </m:oMath>
      <w:r w:rsidR="007D0977">
        <w:rPr>
          <w:rFonts w:ascii="Times New Roman" w:eastAsiaTheme="minorEastAsia" w:hAnsi="Times New Roman" w:cs="Times New Roman"/>
          <w:sz w:val="24"/>
          <w:szCs w:val="24"/>
        </w:rPr>
        <w:t xml:space="preserve"> dan x = ln </w:t>
      </w:r>
      <w:r w:rsidR="00247DB3">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rPr>
            </m:ctrlPr>
          </m:fPr>
          <m:num>
            <m:r>
              <m:rPr>
                <m:nor/>
              </m:rPr>
              <w:rPr>
                <w:rFonts w:ascii="Times New Roman" w:eastAsiaTheme="minorEastAsia" w:hAnsi="Times New Roman" w:cs="Times New Roman"/>
                <w:sz w:val="28"/>
                <w:szCs w:val="24"/>
              </w:rPr>
              <m:t>1</m:t>
            </m:r>
            <m:r>
              <m:rPr>
                <m:nor/>
              </m:rPr>
              <w:rPr>
                <w:rFonts w:ascii="Times New Roman" w:eastAsiaTheme="minorEastAsia" w:hAnsi="Times New Roman" w:cs="Times New Roman"/>
                <w:sz w:val="32"/>
                <w:szCs w:val="24"/>
              </w:rPr>
              <m:t>-a</m:t>
            </m:r>
            <m:r>
              <m:rPr>
                <m:nor/>
              </m:rPr>
              <w:rPr>
                <w:rFonts w:ascii="Times New Roman" w:eastAsiaTheme="minorEastAsia" w:hAnsi="Times New Roman" w:cs="Times New Roman"/>
                <w:sz w:val="18"/>
                <w:szCs w:val="24"/>
              </w:rPr>
              <m:t>w</m:t>
            </m:r>
          </m:num>
          <m:den>
            <m:r>
              <m:rPr>
                <m:nor/>
              </m:rPr>
              <w:rPr>
                <w:rFonts w:ascii="Times New Roman" w:eastAsiaTheme="minorEastAsia" w:hAnsi="Times New Roman" w:cs="Times New Roman"/>
                <w:sz w:val="32"/>
                <w:szCs w:val="24"/>
              </w:rPr>
              <m:t>a</m:t>
            </m:r>
            <m:r>
              <m:rPr>
                <m:nor/>
              </m:rPr>
              <w:rPr>
                <w:rFonts w:ascii="Times New Roman" w:eastAsiaTheme="minorEastAsia" w:hAnsi="Times New Roman" w:cs="Times New Roman"/>
                <w:szCs w:val="24"/>
              </w:rPr>
              <m:t>w</m:t>
            </m:r>
          </m:den>
        </m:f>
        <m:r>
          <w:rPr>
            <w:rFonts w:ascii="Cambria Math" w:eastAsiaTheme="minorEastAsia" w:hAnsi="Times New Roman" w:cs="Times New Roman"/>
            <w:sz w:val="24"/>
            <w:szCs w:val="24"/>
          </w:rPr>
          <m:t>)</m:t>
        </m:r>
      </m:oMath>
      <w:r w:rsidR="008A6808">
        <w:rPr>
          <w:rFonts w:ascii="Times New Roman" w:eastAsiaTheme="minorEastAsia" w:hAnsi="Times New Roman" w:cs="Times New Roman"/>
          <w:sz w:val="24"/>
          <w:szCs w:val="24"/>
        </w:rPr>
        <w:t xml:space="preserve"> </w:t>
      </w:r>
      <w:r w:rsidR="00BF1679">
        <w:rPr>
          <w:rFonts w:ascii="Times New Roman" w:eastAsiaTheme="minorEastAsia" w:hAnsi="Times New Roman" w:cs="Times New Roman"/>
          <w:sz w:val="24"/>
          <w:szCs w:val="24"/>
        </w:rPr>
        <w:t xml:space="preserve">(Cahyanti dkk., 2016) </w:t>
      </w:r>
      <w:r w:rsidR="006623DE">
        <w:rPr>
          <w:rFonts w:ascii="Times New Roman" w:eastAsiaTheme="minorEastAsia" w:hAnsi="Times New Roman" w:cs="Times New Roman"/>
          <w:sz w:val="24"/>
          <w:szCs w:val="24"/>
        </w:rPr>
        <w:t>yang akan membentuk sebuah kurva pemodelan isoterm sorpsi air</w:t>
      </w:r>
      <w:r w:rsidR="00AA5ABA">
        <w:rPr>
          <w:rFonts w:ascii="Times New Roman" w:eastAsiaTheme="minorEastAsia" w:hAnsi="Times New Roman" w:cs="Times New Roman"/>
          <w:sz w:val="24"/>
          <w:szCs w:val="24"/>
        </w:rPr>
        <w:t xml:space="preserve">. Pada </w:t>
      </w:r>
      <w:r w:rsidR="00AA5ABA" w:rsidRPr="00AA5ABA">
        <w:rPr>
          <w:rFonts w:ascii="Times New Roman" w:eastAsiaTheme="minorEastAsia" w:hAnsi="Times New Roman" w:cs="Times New Roman"/>
          <w:b/>
          <w:sz w:val="24"/>
          <w:szCs w:val="24"/>
        </w:rPr>
        <w:t>G</w:t>
      </w:r>
      <w:r w:rsidR="00817A99" w:rsidRPr="00AA5ABA">
        <w:rPr>
          <w:rFonts w:ascii="Times New Roman" w:eastAsiaTheme="minorEastAsia" w:hAnsi="Times New Roman" w:cs="Times New Roman"/>
          <w:b/>
          <w:sz w:val="24"/>
          <w:szCs w:val="24"/>
        </w:rPr>
        <w:t xml:space="preserve">ambar </w:t>
      </w:r>
      <w:r w:rsidR="006623DE" w:rsidRPr="00AA5ABA">
        <w:rPr>
          <w:rFonts w:ascii="Times New Roman" w:eastAsiaTheme="minorEastAsia" w:hAnsi="Times New Roman" w:cs="Times New Roman"/>
          <w:b/>
          <w:sz w:val="24"/>
          <w:szCs w:val="24"/>
        </w:rPr>
        <w:t>2</w:t>
      </w:r>
      <w:r w:rsidR="006623DE">
        <w:rPr>
          <w:rFonts w:ascii="Times New Roman" w:eastAsiaTheme="minorEastAsia" w:hAnsi="Times New Roman" w:cs="Times New Roman"/>
          <w:sz w:val="24"/>
          <w:szCs w:val="24"/>
        </w:rPr>
        <w:t xml:space="preserve"> menunjukkan kurva </w:t>
      </w:r>
      <w:r w:rsidR="00817A99">
        <w:rPr>
          <w:rFonts w:ascii="Times New Roman" w:eastAsiaTheme="minorEastAsia" w:hAnsi="Times New Roman" w:cs="Times New Roman"/>
          <w:sz w:val="24"/>
          <w:szCs w:val="24"/>
        </w:rPr>
        <w:t xml:space="preserve">isoterm sorpsi air model GAB, </w:t>
      </w:r>
      <w:r w:rsidR="00AA5ABA">
        <w:rPr>
          <w:rFonts w:ascii="Times New Roman" w:eastAsiaTheme="minorEastAsia" w:hAnsi="Times New Roman" w:cs="Times New Roman"/>
          <w:b/>
          <w:sz w:val="24"/>
          <w:szCs w:val="24"/>
        </w:rPr>
        <w:t>G</w:t>
      </w:r>
      <w:r w:rsidR="00817A99" w:rsidRPr="00AA5ABA">
        <w:rPr>
          <w:rFonts w:ascii="Times New Roman" w:eastAsiaTheme="minorEastAsia" w:hAnsi="Times New Roman" w:cs="Times New Roman"/>
          <w:b/>
          <w:sz w:val="24"/>
          <w:szCs w:val="24"/>
        </w:rPr>
        <w:t>ambar 3</w:t>
      </w:r>
      <w:r w:rsidR="00817A99">
        <w:rPr>
          <w:rFonts w:ascii="Times New Roman" w:eastAsiaTheme="minorEastAsia" w:hAnsi="Times New Roman" w:cs="Times New Roman"/>
          <w:sz w:val="24"/>
          <w:szCs w:val="24"/>
        </w:rPr>
        <w:t xml:space="preserve"> menunjukkan kurva iso</w:t>
      </w:r>
      <w:r w:rsidR="00AA5ABA">
        <w:rPr>
          <w:rFonts w:ascii="Times New Roman" w:eastAsiaTheme="minorEastAsia" w:hAnsi="Times New Roman" w:cs="Times New Roman"/>
          <w:sz w:val="24"/>
          <w:szCs w:val="24"/>
        </w:rPr>
        <w:t xml:space="preserve">term sorpsi air model BET, dan </w:t>
      </w:r>
      <w:r w:rsidR="00AA5ABA" w:rsidRPr="00AA5ABA">
        <w:rPr>
          <w:rFonts w:ascii="Times New Roman" w:eastAsiaTheme="minorEastAsia" w:hAnsi="Times New Roman" w:cs="Times New Roman"/>
          <w:b/>
          <w:sz w:val="24"/>
          <w:szCs w:val="24"/>
        </w:rPr>
        <w:t>G</w:t>
      </w:r>
      <w:r w:rsidR="00817A99" w:rsidRPr="00AA5ABA">
        <w:rPr>
          <w:rFonts w:ascii="Times New Roman" w:eastAsiaTheme="minorEastAsia" w:hAnsi="Times New Roman" w:cs="Times New Roman"/>
          <w:b/>
          <w:sz w:val="24"/>
          <w:szCs w:val="24"/>
        </w:rPr>
        <w:t>ambar 4</w:t>
      </w:r>
      <w:r w:rsidR="00817A99">
        <w:rPr>
          <w:rFonts w:ascii="Times New Roman" w:eastAsiaTheme="minorEastAsia" w:hAnsi="Times New Roman" w:cs="Times New Roman"/>
          <w:sz w:val="24"/>
          <w:szCs w:val="24"/>
        </w:rPr>
        <w:t xml:space="preserve"> menunjukkan kurva isoterm sorpsi air model Caurie</w:t>
      </w:r>
      <w:r w:rsidR="00AA5ABA">
        <w:rPr>
          <w:rFonts w:ascii="Times New Roman" w:eastAsiaTheme="minorEastAsia" w:hAnsi="Times New Roman" w:cs="Times New Roman"/>
          <w:sz w:val="24"/>
          <w:szCs w:val="24"/>
        </w:rPr>
        <w:t xml:space="preserve"> (C)</w:t>
      </w:r>
      <w:r w:rsidR="00817A99">
        <w:rPr>
          <w:rFonts w:ascii="Times New Roman" w:eastAsiaTheme="minorEastAsia" w:hAnsi="Times New Roman" w:cs="Times New Roman"/>
          <w:sz w:val="24"/>
          <w:szCs w:val="24"/>
        </w:rPr>
        <w:t xml:space="preserve">. </w:t>
      </w:r>
    </w:p>
    <w:p w:rsidR="00324819" w:rsidRDefault="00324819" w:rsidP="00324819">
      <w:pPr>
        <w:pStyle w:val="ListParagraph"/>
        <w:spacing w:before="240" w:line="240" w:lineRule="auto"/>
        <w:ind w:left="0"/>
        <w:jc w:val="both"/>
        <w:rPr>
          <w:rFonts w:ascii="Times New Roman" w:eastAsiaTheme="minorEastAsia" w:hAnsi="Times New Roman" w:cs="Times New Roman"/>
          <w:sz w:val="24"/>
          <w:szCs w:val="24"/>
        </w:rPr>
      </w:pPr>
    </w:p>
    <w:p w:rsidR="00324819" w:rsidRPr="009B3C9E" w:rsidRDefault="00324819" w:rsidP="00817A99">
      <w:pPr>
        <w:pStyle w:val="ListParagraph"/>
        <w:spacing w:line="360" w:lineRule="auto"/>
        <w:ind w:left="0"/>
        <w:jc w:val="center"/>
        <w:rPr>
          <w:rFonts w:ascii="Times New Roman" w:hAnsi="Times New Roman" w:cs="Times New Roman"/>
          <w:sz w:val="20"/>
          <w:szCs w:val="24"/>
        </w:rPr>
      </w:pPr>
      <w:r>
        <w:rPr>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5858510" cy="3508375"/>
            <wp:effectExtent l="0" t="0" r="8890" b="0"/>
            <wp:wrapTopAndBottom/>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F1679" w:rsidRDefault="00BF1679" w:rsidP="00AA5ABA">
      <w:pPr>
        <w:pStyle w:val="ListParagraph"/>
        <w:spacing w:line="360" w:lineRule="auto"/>
        <w:ind w:left="0"/>
        <w:jc w:val="center"/>
        <w:rPr>
          <w:rFonts w:ascii="Times New Roman" w:hAnsi="Times New Roman" w:cs="Times New Roman"/>
          <w:sz w:val="20"/>
          <w:szCs w:val="24"/>
        </w:rPr>
      </w:pPr>
      <w:r w:rsidRPr="00E84614">
        <w:rPr>
          <w:rFonts w:ascii="Times New Roman" w:eastAsiaTheme="minorEastAsia" w:hAnsi="Times New Roman" w:cs="Times New Roman"/>
          <w:b/>
          <w:sz w:val="20"/>
          <w:szCs w:val="24"/>
        </w:rPr>
        <w:t xml:space="preserve">Gambar </w:t>
      </w:r>
      <w:r>
        <w:rPr>
          <w:rFonts w:ascii="Times New Roman" w:eastAsiaTheme="minorEastAsia" w:hAnsi="Times New Roman" w:cs="Times New Roman"/>
          <w:b/>
          <w:sz w:val="20"/>
          <w:szCs w:val="24"/>
        </w:rPr>
        <w:t>2</w:t>
      </w:r>
      <w:r w:rsidRPr="00E84614">
        <w:rPr>
          <w:rFonts w:ascii="Times New Roman" w:eastAsiaTheme="minorEastAsia" w:hAnsi="Times New Roman" w:cs="Times New Roman"/>
          <w:sz w:val="20"/>
          <w:szCs w:val="24"/>
        </w:rPr>
        <w:t>.</w:t>
      </w:r>
      <w:r w:rsidR="008A6808">
        <w:rPr>
          <w:rFonts w:ascii="Times New Roman" w:eastAsiaTheme="minorEastAsia" w:hAnsi="Times New Roman" w:cs="Times New Roman"/>
          <w:sz w:val="20"/>
          <w:szCs w:val="24"/>
        </w:rPr>
        <w:t xml:space="preserve"> </w:t>
      </w:r>
      <w:r w:rsidRPr="00E84614">
        <w:rPr>
          <w:rFonts w:ascii="Times New Roman" w:hAnsi="Times New Roman" w:cs="Times New Roman"/>
          <w:sz w:val="20"/>
          <w:szCs w:val="24"/>
        </w:rPr>
        <w:t xml:space="preserve">Kurva </w:t>
      </w:r>
      <w:r>
        <w:rPr>
          <w:rFonts w:ascii="Times New Roman" w:hAnsi="Times New Roman" w:cs="Times New Roman"/>
          <w:sz w:val="20"/>
          <w:szCs w:val="24"/>
        </w:rPr>
        <w:t>I</w:t>
      </w:r>
      <w:r w:rsidRPr="00E84614">
        <w:rPr>
          <w:rFonts w:ascii="Times New Roman" w:hAnsi="Times New Roman" w:cs="Times New Roman"/>
          <w:sz w:val="20"/>
          <w:szCs w:val="24"/>
        </w:rPr>
        <w:t xml:space="preserve">soterm </w:t>
      </w:r>
      <w:r>
        <w:rPr>
          <w:rFonts w:ascii="Times New Roman" w:hAnsi="Times New Roman" w:cs="Times New Roman"/>
          <w:sz w:val="20"/>
          <w:szCs w:val="24"/>
        </w:rPr>
        <w:t>S</w:t>
      </w:r>
      <w:r w:rsidRPr="00E84614">
        <w:rPr>
          <w:rFonts w:ascii="Times New Roman" w:hAnsi="Times New Roman" w:cs="Times New Roman"/>
          <w:sz w:val="20"/>
          <w:szCs w:val="24"/>
        </w:rPr>
        <w:t xml:space="preserve">orpsi </w:t>
      </w:r>
      <w:r>
        <w:rPr>
          <w:rFonts w:ascii="Times New Roman" w:hAnsi="Times New Roman" w:cs="Times New Roman"/>
          <w:sz w:val="20"/>
          <w:szCs w:val="24"/>
        </w:rPr>
        <w:t>A</w:t>
      </w:r>
      <w:r w:rsidRPr="00E84614">
        <w:rPr>
          <w:rFonts w:ascii="Times New Roman" w:hAnsi="Times New Roman" w:cs="Times New Roman"/>
          <w:sz w:val="20"/>
          <w:szCs w:val="24"/>
        </w:rPr>
        <w:t xml:space="preserve">ir </w:t>
      </w:r>
      <w:r>
        <w:rPr>
          <w:rFonts w:ascii="Times New Roman" w:hAnsi="Times New Roman" w:cs="Times New Roman"/>
          <w:sz w:val="20"/>
          <w:szCs w:val="24"/>
        </w:rPr>
        <w:t>Model GAB Suhu 30</w:t>
      </w:r>
      <w:r>
        <w:rPr>
          <w:rFonts w:ascii="Times New Roman" w:hAnsi="Times New Roman" w:cs="Times New Roman"/>
          <w:sz w:val="20"/>
          <w:szCs w:val="24"/>
        </w:rPr>
        <w:sym w:font="Symbol" w:char="F0B0"/>
      </w:r>
      <w:r w:rsidR="00324819">
        <w:rPr>
          <w:rFonts w:ascii="Times New Roman" w:hAnsi="Times New Roman" w:cs="Times New Roman"/>
          <w:sz w:val="20"/>
          <w:szCs w:val="24"/>
        </w:rPr>
        <w:t>C</w:t>
      </w:r>
      <w:r>
        <w:rPr>
          <w:rFonts w:ascii="Times New Roman" w:hAnsi="Times New Roman" w:cs="Times New Roman"/>
          <w:sz w:val="20"/>
          <w:szCs w:val="24"/>
        </w:rPr>
        <w:t>, 35</w:t>
      </w:r>
      <w:r>
        <w:rPr>
          <w:rFonts w:ascii="Times New Roman" w:hAnsi="Times New Roman" w:cs="Times New Roman"/>
          <w:sz w:val="20"/>
          <w:szCs w:val="24"/>
        </w:rPr>
        <w:sym w:font="Symbol" w:char="F0B0"/>
      </w:r>
      <w:r>
        <w:rPr>
          <w:rFonts w:ascii="Times New Roman" w:hAnsi="Times New Roman" w:cs="Times New Roman"/>
          <w:sz w:val="20"/>
          <w:szCs w:val="24"/>
        </w:rPr>
        <w:t>C, 40</w:t>
      </w:r>
      <w:r>
        <w:rPr>
          <w:rFonts w:ascii="Times New Roman" w:hAnsi="Times New Roman" w:cs="Times New Roman"/>
          <w:sz w:val="20"/>
          <w:szCs w:val="24"/>
        </w:rPr>
        <w:sym w:font="Symbol" w:char="F0B0"/>
      </w:r>
      <w:r>
        <w:rPr>
          <w:rFonts w:ascii="Times New Roman" w:hAnsi="Times New Roman" w:cs="Times New Roman"/>
          <w:sz w:val="20"/>
          <w:szCs w:val="24"/>
        </w:rPr>
        <w:t xml:space="preserve">C </w:t>
      </w:r>
    </w:p>
    <w:p w:rsidR="007D5782" w:rsidRDefault="007D5782" w:rsidP="00AA5ABA">
      <w:pPr>
        <w:pStyle w:val="ListParagraph"/>
        <w:spacing w:line="360" w:lineRule="auto"/>
        <w:ind w:left="0"/>
        <w:jc w:val="center"/>
        <w:rPr>
          <w:rFonts w:ascii="Times New Roman" w:hAnsi="Times New Roman" w:cs="Times New Roman"/>
          <w:sz w:val="20"/>
          <w:szCs w:val="24"/>
        </w:rPr>
      </w:pPr>
    </w:p>
    <w:p w:rsidR="007D5782" w:rsidRDefault="007D5782" w:rsidP="007D5782">
      <w:pPr>
        <w:pStyle w:val="ListParagraph"/>
        <w:spacing w:line="240" w:lineRule="auto"/>
        <w:ind w:left="0"/>
        <w:jc w:val="center"/>
        <w:rPr>
          <w:rFonts w:ascii="Times New Roman" w:hAnsi="Times New Roman" w:cs="Times New Roman"/>
          <w:sz w:val="20"/>
          <w:szCs w:val="24"/>
        </w:rPr>
      </w:pPr>
      <w:r>
        <w:rPr>
          <w:noProof/>
        </w:rPr>
        <w:drawing>
          <wp:inline distT="0" distB="0" distL="0" distR="0">
            <wp:extent cx="5365750" cy="31718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5782" w:rsidRDefault="007D5782" w:rsidP="00AA5ABA">
      <w:pPr>
        <w:pStyle w:val="ListParagraph"/>
        <w:spacing w:line="360" w:lineRule="auto"/>
        <w:ind w:left="0"/>
        <w:jc w:val="center"/>
        <w:rPr>
          <w:rFonts w:ascii="Times New Roman" w:hAnsi="Times New Roman" w:cs="Times New Roman"/>
          <w:sz w:val="20"/>
          <w:szCs w:val="24"/>
        </w:rPr>
      </w:pPr>
    </w:p>
    <w:p w:rsidR="00BF1679" w:rsidRDefault="00BF1679" w:rsidP="00BF1679">
      <w:pPr>
        <w:pStyle w:val="ListParagraph"/>
        <w:spacing w:line="360" w:lineRule="auto"/>
        <w:ind w:left="0"/>
        <w:jc w:val="center"/>
        <w:rPr>
          <w:rFonts w:ascii="Times New Roman" w:hAnsi="Times New Roman" w:cs="Times New Roman"/>
          <w:sz w:val="20"/>
          <w:szCs w:val="24"/>
        </w:rPr>
      </w:pPr>
      <w:r w:rsidRPr="00E84614">
        <w:rPr>
          <w:rFonts w:ascii="Times New Roman" w:eastAsiaTheme="minorEastAsia" w:hAnsi="Times New Roman" w:cs="Times New Roman"/>
          <w:b/>
          <w:sz w:val="20"/>
          <w:szCs w:val="24"/>
        </w:rPr>
        <w:t xml:space="preserve">Gambar </w:t>
      </w:r>
      <w:r>
        <w:rPr>
          <w:rFonts w:ascii="Times New Roman" w:eastAsiaTheme="minorEastAsia" w:hAnsi="Times New Roman" w:cs="Times New Roman"/>
          <w:b/>
          <w:sz w:val="20"/>
          <w:szCs w:val="24"/>
        </w:rPr>
        <w:t>3</w:t>
      </w:r>
      <w:r w:rsidRPr="00E84614">
        <w:rPr>
          <w:rFonts w:ascii="Times New Roman" w:eastAsiaTheme="minorEastAsia" w:hAnsi="Times New Roman" w:cs="Times New Roman"/>
          <w:sz w:val="20"/>
          <w:szCs w:val="24"/>
        </w:rPr>
        <w:t>.</w:t>
      </w:r>
      <w:r w:rsidR="008A6808">
        <w:rPr>
          <w:rFonts w:ascii="Times New Roman" w:eastAsiaTheme="minorEastAsia" w:hAnsi="Times New Roman" w:cs="Times New Roman"/>
          <w:sz w:val="20"/>
          <w:szCs w:val="24"/>
        </w:rPr>
        <w:t xml:space="preserve"> </w:t>
      </w:r>
      <w:r w:rsidRPr="00E84614">
        <w:rPr>
          <w:rFonts w:ascii="Times New Roman" w:hAnsi="Times New Roman" w:cs="Times New Roman"/>
          <w:sz w:val="20"/>
          <w:szCs w:val="24"/>
        </w:rPr>
        <w:t xml:space="preserve">Kurva </w:t>
      </w:r>
      <w:r>
        <w:rPr>
          <w:rFonts w:ascii="Times New Roman" w:hAnsi="Times New Roman" w:cs="Times New Roman"/>
          <w:sz w:val="20"/>
          <w:szCs w:val="24"/>
        </w:rPr>
        <w:t>I</w:t>
      </w:r>
      <w:r w:rsidRPr="00E84614">
        <w:rPr>
          <w:rFonts w:ascii="Times New Roman" w:hAnsi="Times New Roman" w:cs="Times New Roman"/>
          <w:sz w:val="20"/>
          <w:szCs w:val="24"/>
        </w:rPr>
        <w:t xml:space="preserve">soterm </w:t>
      </w:r>
      <w:r>
        <w:rPr>
          <w:rFonts w:ascii="Times New Roman" w:hAnsi="Times New Roman" w:cs="Times New Roman"/>
          <w:sz w:val="20"/>
          <w:szCs w:val="24"/>
        </w:rPr>
        <w:t>S</w:t>
      </w:r>
      <w:r w:rsidRPr="00E84614">
        <w:rPr>
          <w:rFonts w:ascii="Times New Roman" w:hAnsi="Times New Roman" w:cs="Times New Roman"/>
          <w:sz w:val="20"/>
          <w:szCs w:val="24"/>
        </w:rPr>
        <w:t xml:space="preserve">orpsi </w:t>
      </w:r>
      <w:r>
        <w:rPr>
          <w:rFonts w:ascii="Times New Roman" w:hAnsi="Times New Roman" w:cs="Times New Roman"/>
          <w:sz w:val="20"/>
          <w:szCs w:val="24"/>
        </w:rPr>
        <w:t>A</w:t>
      </w:r>
      <w:r w:rsidRPr="00E84614">
        <w:rPr>
          <w:rFonts w:ascii="Times New Roman" w:hAnsi="Times New Roman" w:cs="Times New Roman"/>
          <w:sz w:val="20"/>
          <w:szCs w:val="24"/>
        </w:rPr>
        <w:t xml:space="preserve">ir </w:t>
      </w:r>
      <w:r>
        <w:rPr>
          <w:rFonts w:ascii="Times New Roman" w:hAnsi="Times New Roman" w:cs="Times New Roman"/>
          <w:sz w:val="20"/>
          <w:szCs w:val="24"/>
        </w:rPr>
        <w:t>Model BET Suhu 30</w:t>
      </w:r>
      <w:r>
        <w:rPr>
          <w:rFonts w:ascii="Times New Roman" w:hAnsi="Times New Roman" w:cs="Times New Roman"/>
          <w:sz w:val="20"/>
          <w:szCs w:val="24"/>
        </w:rPr>
        <w:sym w:font="Symbol" w:char="F0B0"/>
      </w:r>
      <w:r w:rsidR="007D5782">
        <w:rPr>
          <w:rFonts w:ascii="Times New Roman" w:hAnsi="Times New Roman" w:cs="Times New Roman"/>
          <w:sz w:val="20"/>
          <w:szCs w:val="24"/>
        </w:rPr>
        <w:t>C</w:t>
      </w:r>
      <w:r>
        <w:rPr>
          <w:rFonts w:ascii="Times New Roman" w:hAnsi="Times New Roman" w:cs="Times New Roman"/>
          <w:sz w:val="20"/>
          <w:szCs w:val="24"/>
        </w:rPr>
        <w:t>, 35</w:t>
      </w:r>
      <w:r>
        <w:rPr>
          <w:rFonts w:ascii="Times New Roman" w:hAnsi="Times New Roman" w:cs="Times New Roman"/>
          <w:sz w:val="20"/>
          <w:szCs w:val="24"/>
        </w:rPr>
        <w:sym w:font="Symbol" w:char="F0B0"/>
      </w:r>
      <w:r w:rsidR="007D5782">
        <w:rPr>
          <w:rFonts w:ascii="Times New Roman" w:hAnsi="Times New Roman" w:cs="Times New Roman"/>
          <w:sz w:val="20"/>
          <w:szCs w:val="24"/>
        </w:rPr>
        <w:t>C</w:t>
      </w:r>
      <w:r>
        <w:rPr>
          <w:rFonts w:ascii="Times New Roman" w:hAnsi="Times New Roman" w:cs="Times New Roman"/>
          <w:sz w:val="20"/>
          <w:szCs w:val="24"/>
        </w:rPr>
        <w:t>, 40</w:t>
      </w:r>
      <w:r>
        <w:rPr>
          <w:rFonts w:ascii="Times New Roman" w:hAnsi="Times New Roman" w:cs="Times New Roman"/>
          <w:sz w:val="20"/>
          <w:szCs w:val="24"/>
        </w:rPr>
        <w:sym w:font="Symbol" w:char="F0B0"/>
      </w:r>
      <w:r>
        <w:rPr>
          <w:rFonts w:ascii="Times New Roman" w:hAnsi="Times New Roman" w:cs="Times New Roman"/>
          <w:sz w:val="20"/>
          <w:szCs w:val="24"/>
        </w:rPr>
        <w:t>C</w:t>
      </w:r>
    </w:p>
    <w:p w:rsidR="000E70B9" w:rsidRDefault="000E70B9" w:rsidP="00BF1679">
      <w:pPr>
        <w:pStyle w:val="ListParagraph"/>
        <w:spacing w:line="360" w:lineRule="auto"/>
        <w:ind w:left="0"/>
        <w:jc w:val="center"/>
        <w:rPr>
          <w:rFonts w:ascii="Times New Roman" w:hAnsi="Times New Roman" w:cs="Times New Roman"/>
          <w:sz w:val="20"/>
          <w:szCs w:val="24"/>
        </w:rPr>
      </w:pPr>
    </w:p>
    <w:p w:rsidR="00BF1679" w:rsidRPr="009B3C9E" w:rsidRDefault="00BF1679" w:rsidP="00BF1679">
      <w:pPr>
        <w:pStyle w:val="ListParagraph"/>
        <w:spacing w:line="360" w:lineRule="auto"/>
        <w:ind w:left="0"/>
        <w:jc w:val="center"/>
        <w:rPr>
          <w:rFonts w:ascii="Times New Roman" w:eastAsiaTheme="minorEastAsia" w:hAnsi="Times New Roman" w:cs="Times New Roman"/>
          <w:sz w:val="20"/>
          <w:szCs w:val="24"/>
        </w:rPr>
      </w:pPr>
    </w:p>
    <w:p w:rsidR="00BF1679" w:rsidRDefault="00BF1679" w:rsidP="00BF1679">
      <w:pPr>
        <w:pStyle w:val="ListParagraph"/>
        <w:spacing w:line="360" w:lineRule="auto"/>
        <w:ind w:left="0"/>
        <w:jc w:val="center"/>
        <w:rPr>
          <w:rFonts w:ascii="Times New Roman" w:eastAsiaTheme="minorEastAsia" w:hAnsi="Times New Roman" w:cs="Times New Roman"/>
          <w:sz w:val="24"/>
          <w:szCs w:val="24"/>
        </w:rPr>
      </w:pPr>
    </w:p>
    <w:p w:rsidR="00BF1679" w:rsidRDefault="004A1557" w:rsidP="00324C8B">
      <w:pPr>
        <w:pStyle w:val="ListParagraph"/>
        <w:spacing w:line="240" w:lineRule="auto"/>
        <w:ind w:left="0"/>
        <w:jc w:val="center"/>
        <w:rPr>
          <w:rFonts w:ascii="Times New Roman" w:eastAsiaTheme="minorEastAsia" w:hAnsi="Times New Roman" w:cs="Times New Roman"/>
          <w:sz w:val="20"/>
          <w:szCs w:val="24"/>
        </w:rPr>
      </w:pPr>
      <w:r>
        <w:rPr>
          <w:noProof/>
        </w:rPr>
        <w:lastRenderedPageBreak/>
        <w:drawing>
          <wp:inline distT="0" distB="0" distL="0" distR="0">
            <wp:extent cx="4986670" cy="3508744"/>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4C8B" w:rsidRPr="009B3C9E" w:rsidRDefault="00324C8B" w:rsidP="00324C8B">
      <w:pPr>
        <w:pStyle w:val="ListParagraph"/>
        <w:spacing w:line="240" w:lineRule="auto"/>
        <w:ind w:left="0"/>
        <w:jc w:val="center"/>
        <w:rPr>
          <w:rFonts w:ascii="Times New Roman" w:eastAsiaTheme="minorEastAsia" w:hAnsi="Times New Roman" w:cs="Times New Roman"/>
          <w:sz w:val="20"/>
          <w:szCs w:val="24"/>
        </w:rPr>
      </w:pPr>
    </w:p>
    <w:p w:rsidR="00BF1679" w:rsidRDefault="00BF1679" w:rsidP="00BF1679">
      <w:pPr>
        <w:pStyle w:val="ListParagraph"/>
        <w:spacing w:line="360" w:lineRule="auto"/>
        <w:ind w:left="0"/>
        <w:jc w:val="center"/>
        <w:rPr>
          <w:rFonts w:ascii="Times New Roman" w:hAnsi="Times New Roman" w:cs="Times New Roman"/>
          <w:sz w:val="20"/>
          <w:szCs w:val="24"/>
        </w:rPr>
      </w:pPr>
      <w:r w:rsidRPr="00E84614">
        <w:rPr>
          <w:rFonts w:ascii="Times New Roman" w:eastAsiaTheme="minorEastAsia" w:hAnsi="Times New Roman" w:cs="Times New Roman"/>
          <w:b/>
          <w:sz w:val="20"/>
          <w:szCs w:val="24"/>
        </w:rPr>
        <w:t>Gambar</w:t>
      </w:r>
      <w:r>
        <w:rPr>
          <w:rFonts w:ascii="Times New Roman" w:eastAsiaTheme="minorEastAsia" w:hAnsi="Times New Roman" w:cs="Times New Roman"/>
          <w:b/>
          <w:sz w:val="20"/>
          <w:szCs w:val="24"/>
        </w:rPr>
        <w:t xml:space="preserve"> 4</w:t>
      </w:r>
      <w:r w:rsidRPr="00E84614">
        <w:rPr>
          <w:rFonts w:ascii="Times New Roman" w:eastAsiaTheme="minorEastAsia" w:hAnsi="Times New Roman" w:cs="Times New Roman"/>
          <w:sz w:val="20"/>
          <w:szCs w:val="24"/>
        </w:rPr>
        <w:t>.</w:t>
      </w:r>
      <w:r w:rsidR="008A6808">
        <w:rPr>
          <w:rFonts w:ascii="Times New Roman" w:eastAsiaTheme="minorEastAsia" w:hAnsi="Times New Roman" w:cs="Times New Roman"/>
          <w:sz w:val="20"/>
          <w:szCs w:val="24"/>
        </w:rPr>
        <w:t xml:space="preserve"> </w:t>
      </w:r>
      <w:r w:rsidRPr="00E84614">
        <w:rPr>
          <w:rFonts w:ascii="Times New Roman" w:hAnsi="Times New Roman" w:cs="Times New Roman"/>
          <w:sz w:val="20"/>
          <w:szCs w:val="24"/>
        </w:rPr>
        <w:t xml:space="preserve">Kurva </w:t>
      </w:r>
      <w:r>
        <w:rPr>
          <w:rFonts w:ascii="Times New Roman" w:hAnsi="Times New Roman" w:cs="Times New Roman"/>
          <w:sz w:val="20"/>
          <w:szCs w:val="24"/>
        </w:rPr>
        <w:t>I</w:t>
      </w:r>
      <w:r w:rsidRPr="00E84614">
        <w:rPr>
          <w:rFonts w:ascii="Times New Roman" w:hAnsi="Times New Roman" w:cs="Times New Roman"/>
          <w:sz w:val="20"/>
          <w:szCs w:val="24"/>
        </w:rPr>
        <w:t xml:space="preserve">soterm </w:t>
      </w:r>
      <w:r>
        <w:rPr>
          <w:rFonts w:ascii="Times New Roman" w:hAnsi="Times New Roman" w:cs="Times New Roman"/>
          <w:sz w:val="20"/>
          <w:szCs w:val="24"/>
        </w:rPr>
        <w:t>S</w:t>
      </w:r>
      <w:r w:rsidRPr="00E84614">
        <w:rPr>
          <w:rFonts w:ascii="Times New Roman" w:hAnsi="Times New Roman" w:cs="Times New Roman"/>
          <w:sz w:val="20"/>
          <w:szCs w:val="24"/>
        </w:rPr>
        <w:t xml:space="preserve">orpsi </w:t>
      </w:r>
      <w:r>
        <w:rPr>
          <w:rFonts w:ascii="Times New Roman" w:hAnsi="Times New Roman" w:cs="Times New Roman"/>
          <w:sz w:val="20"/>
          <w:szCs w:val="24"/>
        </w:rPr>
        <w:t>A</w:t>
      </w:r>
      <w:r w:rsidRPr="00E84614">
        <w:rPr>
          <w:rFonts w:ascii="Times New Roman" w:hAnsi="Times New Roman" w:cs="Times New Roman"/>
          <w:sz w:val="20"/>
          <w:szCs w:val="24"/>
        </w:rPr>
        <w:t xml:space="preserve">ir </w:t>
      </w:r>
      <w:r>
        <w:rPr>
          <w:rFonts w:ascii="Times New Roman" w:hAnsi="Times New Roman" w:cs="Times New Roman"/>
          <w:sz w:val="20"/>
          <w:szCs w:val="24"/>
        </w:rPr>
        <w:t>Model Caurie Suhu 30</w:t>
      </w:r>
      <w:r>
        <w:rPr>
          <w:rFonts w:ascii="Times New Roman" w:hAnsi="Times New Roman" w:cs="Times New Roman"/>
          <w:sz w:val="20"/>
          <w:szCs w:val="24"/>
        </w:rPr>
        <w:sym w:font="Symbol" w:char="F0B0"/>
      </w:r>
      <w:r>
        <w:rPr>
          <w:rFonts w:ascii="Times New Roman" w:hAnsi="Times New Roman" w:cs="Times New Roman"/>
          <w:sz w:val="20"/>
          <w:szCs w:val="24"/>
        </w:rPr>
        <w:t>C, 35</w:t>
      </w:r>
      <w:r>
        <w:rPr>
          <w:rFonts w:ascii="Times New Roman" w:hAnsi="Times New Roman" w:cs="Times New Roman"/>
          <w:sz w:val="20"/>
          <w:szCs w:val="24"/>
        </w:rPr>
        <w:sym w:font="Symbol" w:char="F0B0"/>
      </w:r>
      <w:r>
        <w:rPr>
          <w:rFonts w:ascii="Times New Roman" w:hAnsi="Times New Roman" w:cs="Times New Roman"/>
          <w:sz w:val="20"/>
          <w:szCs w:val="24"/>
        </w:rPr>
        <w:t>C, 40</w:t>
      </w:r>
      <w:r>
        <w:rPr>
          <w:rFonts w:ascii="Times New Roman" w:hAnsi="Times New Roman" w:cs="Times New Roman"/>
          <w:sz w:val="20"/>
          <w:szCs w:val="24"/>
        </w:rPr>
        <w:sym w:font="Symbol" w:char="F0B0"/>
      </w:r>
      <w:r>
        <w:rPr>
          <w:rFonts w:ascii="Times New Roman" w:hAnsi="Times New Roman" w:cs="Times New Roman"/>
          <w:sz w:val="20"/>
          <w:szCs w:val="24"/>
        </w:rPr>
        <w:t>C</w:t>
      </w:r>
    </w:p>
    <w:p w:rsidR="00324C8B" w:rsidRDefault="00324C8B" w:rsidP="00BF1679">
      <w:pPr>
        <w:pStyle w:val="ListParagraph"/>
        <w:spacing w:line="360" w:lineRule="auto"/>
        <w:ind w:left="0"/>
        <w:jc w:val="center"/>
        <w:rPr>
          <w:rFonts w:ascii="Times New Roman" w:hAnsi="Times New Roman" w:cs="Times New Roman"/>
          <w:sz w:val="20"/>
          <w:szCs w:val="24"/>
        </w:rPr>
      </w:pPr>
    </w:p>
    <w:p w:rsidR="00BF1679" w:rsidRDefault="00BF1679" w:rsidP="00BF1679">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Kadar air kesetimbangan hasil perhitungan (M</w:t>
      </w:r>
      <w:r w:rsidRPr="00BF1679">
        <w:rPr>
          <w:rFonts w:ascii="Times New Roman" w:eastAsiaTheme="minorEastAsia" w:hAnsi="Times New Roman" w:cs="Times New Roman"/>
          <w:sz w:val="24"/>
          <w:szCs w:val="24"/>
          <w:vertAlign w:val="subscript"/>
        </w:rPr>
        <w:t>hit</w:t>
      </w:r>
      <w:r>
        <w:rPr>
          <w:rFonts w:ascii="Times New Roman" w:eastAsiaTheme="minorEastAsia" w:hAnsi="Times New Roman" w:cs="Times New Roman"/>
          <w:sz w:val="24"/>
          <w:szCs w:val="24"/>
        </w:rPr>
        <w:t>) dapat dihitung berdasarkan masing-masing persamaan regresi linier dan non-linier pada masing-masing pemodelan</w:t>
      </w:r>
      <w:r w:rsidR="008A6808">
        <w:rPr>
          <w:rFonts w:ascii="Times New Roman" w:eastAsiaTheme="minorEastAsia" w:hAnsi="Times New Roman" w:cs="Times New Roman"/>
          <w:sz w:val="24"/>
          <w:szCs w:val="24"/>
        </w:rPr>
        <w:t xml:space="preserve">. </w:t>
      </w:r>
      <w:r w:rsidRPr="00355707">
        <w:rPr>
          <w:rFonts w:ascii="Times New Roman" w:eastAsiaTheme="minorEastAsia" w:hAnsi="Times New Roman" w:cs="Times New Roman"/>
          <w:b/>
          <w:sz w:val="24"/>
          <w:szCs w:val="24"/>
        </w:rPr>
        <w:t>Tabel 2</w:t>
      </w:r>
      <w:r>
        <w:rPr>
          <w:rFonts w:ascii="Times New Roman" w:eastAsiaTheme="minorEastAsia" w:hAnsi="Times New Roman" w:cs="Times New Roman"/>
          <w:sz w:val="24"/>
          <w:szCs w:val="24"/>
        </w:rPr>
        <w:t xml:space="preserve"> menujukkan nilai kadar air kesetimbangan hasil percobaan (M</w:t>
      </w:r>
      <w:r>
        <w:rPr>
          <w:rFonts w:ascii="Times New Roman" w:eastAsiaTheme="minorEastAsia" w:hAnsi="Times New Roman" w:cs="Times New Roman"/>
          <w:sz w:val="24"/>
          <w:szCs w:val="24"/>
          <w:vertAlign w:val="subscript"/>
        </w:rPr>
        <w:t>e</w:t>
      </w:r>
      <w:r>
        <w:rPr>
          <w:rFonts w:ascii="Times New Roman" w:eastAsiaTheme="minorEastAsia" w:hAnsi="Times New Roman" w:cs="Times New Roman"/>
          <w:sz w:val="24"/>
          <w:szCs w:val="24"/>
        </w:rPr>
        <w:t>) dan kadar air kesetimbangan hasil perhitungan (M</w:t>
      </w:r>
      <w:r w:rsidRPr="00BF1679">
        <w:rPr>
          <w:rFonts w:ascii="Times New Roman" w:eastAsiaTheme="minorEastAsia" w:hAnsi="Times New Roman" w:cs="Times New Roman"/>
          <w:sz w:val="24"/>
          <w:szCs w:val="24"/>
          <w:vertAlign w:val="subscript"/>
        </w:rPr>
        <w:t>hit</w:t>
      </w:r>
      <w:r>
        <w:rPr>
          <w:rFonts w:ascii="Times New Roman" w:eastAsiaTheme="minorEastAsia" w:hAnsi="Times New Roman" w:cs="Times New Roman"/>
          <w:sz w:val="24"/>
          <w:szCs w:val="24"/>
        </w:rPr>
        <w:t>) dengan pemodelan GAB</w:t>
      </w:r>
      <w:r w:rsidR="00AA5ABA">
        <w:rPr>
          <w:rFonts w:ascii="Times New Roman" w:eastAsiaTheme="minorEastAsia" w:hAnsi="Times New Roman" w:cs="Times New Roman"/>
          <w:sz w:val="24"/>
          <w:szCs w:val="24"/>
        </w:rPr>
        <w:t>, BET dan Caurie (C)</w:t>
      </w:r>
      <w:r>
        <w:rPr>
          <w:rFonts w:ascii="Times New Roman" w:eastAsiaTheme="minorEastAsia" w:hAnsi="Times New Roman" w:cs="Times New Roman"/>
          <w:sz w:val="24"/>
          <w:szCs w:val="24"/>
        </w:rPr>
        <w:t>.</w:t>
      </w:r>
    </w:p>
    <w:p w:rsidR="00BF1679" w:rsidRDefault="00BF1679" w:rsidP="00BF1679">
      <w:pPr>
        <w:pStyle w:val="ListParagraph"/>
        <w:spacing w:before="240" w:line="360" w:lineRule="auto"/>
        <w:ind w:left="0"/>
        <w:jc w:val="center"/>
        <w:rPr>
          <w:rFonts w:ascii="Times New Roman" w:eastAsiaTheme="minorEastAsia" w:hAnsi="Times New Roman" w:cs="Times New Roman"/>
          <w:b/>
          <w:sz w:val="20"/>
          <w:szCs w:val="24"/>
        </w:rPr>
      </w:pPr>
    </w:p>
    <w:p w:rsidR="00BF1679" w:rsidRPr="00BF1679" w:rsidRDefault="00BF1679" w:rsidP="00FD3F1D">
      <w:pPr>
        <w:pStyle w:val="ListParagraph"/>
        <w:spacing w:before="240" w:line="240" w:lineRule="auto"/>
        <w:ind w:left="0"/>
        <w:jc w:val="center"/>
        <w:rPr>
          <w:rFonts w:ascii="Times New Roman" w:eastAsiaTheme="minorEastAsia" w:hAnsi="Times New Roman" w:cs="Times New Roman"/>
          <w:sz w:val="16"/>
          <w:szCs w:val="24"/>
        </w:rPr>
      </w:pPr>
      <w:r w:rsidRPr="00BF1679">
        <w:rPr>
          <w:rFonts w:ascii="Times New Roman" w:eastAsiaTheme="minorEastAsia" w:hAnsi="Times New Roman" w:cs="Times New Roman"/>
          <w:b/>
          <w:sz w:val="20"/>
          <w:szCs w:val="24"/>
        </w:rPr>
        <w:t>Tabel 2</w:t>
      </w:r>
      <w:r w:rsidRPr="00BF1679">
        <w:rPr>
          <w:rFonts w:ascii="Times New Roman" w:eastAsiaTheme="minorEastAsia" w:hAnsi="Times New Roman" w:cs="Times New Roman"/>
          <w:sz w:val="20"/>
          <w:szCs w:val="24"/>
        </w:rPr>
        <w:t>. Nilai M</w:t>
      </w:r>
      <w:r w:rsidRPr="00BF1679">
        <w:rPr>
          <w:rFonts w:ascii="Times New Roman" w:eastAsiaTheme="minorEastAsia" w:hAnsi="Times New Roman" w:cs="Times New Roman"/>
          <w:sz w:val="20"/>
          <w:szCs w:val="24"/>
          <w:vertAlign w:val="subscript"/>
        </w:rPr>
        <w:t>e</w:t>
      </w:r>
      <w:r w:rsidRPr="00BF1679">
        <w:rPr>
          <w:rFonts w:ascii="Times New Roman" w:eastAsiaTheme="minorEastAsia" w:hAnsi="Times New Roman" w:cs="Times New Roman"/>
          <w:sz w:val="20"/>
          <w:szCs w:val="24"/>
        </w:rPr>
        <w:t xml:space="preserve"> dan M</w:t>
      </w:r>
      <w:r w:rsidRPr="00BF1679">
        <w:rPr>
          <w:rFonts w:ascii="Times New Roman" w:eastAsiaTheme="minorEastAsia" w:hAnsi="Times New Roman" w:cs="Times New Roman"/>
          <w:sz w:val="20"/>
          <w:szCs w:val="24"/>
          <w:vertAlign w:val="subscript"/>
        </w:rPr>
        <w:t>hit</w:t>
      </w:r>
      <w:r w:rsidRPr="00BF1679">
        <w:rPr>
          <w:rFonts w:ascii="Times New Roman" w:eastAsiaTheme="minorEastAsia" w:hAnsi="Times New Roman" w:cs="Times New Roman"/>
          <w:sz w:val="20"/>
          <w:szCs w:val="24"/>
        </w:rPr>
        <w:t xml:space="preserve"> dengan pemodelan </w:t>
      </w:r>
      <w:r w:rsidR="00355707">
        <w:rPr>
          <w:rFonts w:ascii="Times New Roman" w:hAnsi="Times New Roman" w:cs="Times New Roman"/>
          <w:sz w:val="20"/>
          <w:szCs w:val="24"/>
        </w:rPr>
        <w:t xml:space="preserve">GAB, BET dan Caurie </w:t>
      </w:r>
    </w:p>
    <w:tbl>
      <w:tblPr>
        <w:tblW w:w="9144" w:type="dxa"/>
        <w:tblInd w:w="108" w:type="dxa"/>
        <w:tblLook w:val="04A0" w:firstRow="1" w:lastRow="0" w:firstColumn="1" w:lastColumn="0" w:noHBand="0" w:noVBand="1"/>
      </w:tblPr>
      <w:tblGrid>
        <w:gridCol w:w="1072"/>
        <w:gridCol w:w="677"/>
        <w:gridCol w:w="677"/>
        <w:gridCol w:w="677"/>
        <w:gridCol w:w="677"/>
        <w:gridCol w:w="677"/>
        <w:gridCol w:w="677"/>
        <w:gridCol w:w="625"/>
        <w:gridCol w:w="677"/>
        <w:gridCol w:w="677"/>
        <w:gridCol w:w="677"/>
        <w:gridCol w:w="677"/>
        <w:gridCol w:w="677"/>
      </w:tblGrid>
      <w:tr w:rsidR="00AA5ABA" w:rsidRPr="00AA5ABA" w:rsidTr="00AA5ABA">
        <w:trPr>
          <w:trHeight w:val="337"/>
        </w:trPr>
        <w:tc>
          <w:tcPr>
            <w:tcW w:w="1072" w:type="dxa"/>
            <w:vMerge w:val="restart"/>
            <w:tcBorders>
              <w:top w:val="single" w:sz="4" w:space="0" w:color="auto"/>
              <w:left w:val="nil"/>
              <w:bottom w:val="single" w:sz="4" w:space="0" w:color="000000"/>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Garam</w:t>
            </w:r>
          </w:p>
        </w:tc>
        <w:tc>
          <w:tcPr>
            <w:tcW w:w="2708" w:type="dxa"/>
            <w:gridSpan w:val="4"/>
            <w:tcBorders>
              <w:top w:val="single" w:sz="4" w:space="0" w:color="auto"/>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Suhu 30°C</w:t>
            </w:r>
          </w:p>
        </w:tc>
        <w:tc>
          <w:tcPr>
            <w:tcW w:w="2656" w:type="dxa"/>
            <w:gridSpan w:val="4"/>
            <w:tcBorders>
              <w:top w:val="single" w:sz="4" w:space="0" w:color="auto"/>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Suhu 35°C</w:t>
            </w:r>
          </w:p>
        </w:tc>
        <w:tc>
          <w:tcPr>
            <w:tcW w:w="2708" w:type="dxa"/>
            <w:gridSpan w:val="4"/>
            <w:tcBorders>
              <w:top w:val="single" w:sz="4" w:space="0" w:color="auto"/>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Suhu 40°C</w:t>
            </w:r>
          </w:p>
        </w:tc>
      </w:tr>
      <w:tr w:rsidR="00AA5ABA" w:rsidRPr="00AA5ABA" w:rsidTr="00AA5ABA">
        <w:trPr>
          <w:trHeight w:val="337"/>
        </w:trPr>
        <w:tc>
          <w:tcPr>
            <w:tcW w:w="1072" w:type="dxa"/>
            <w:vMerge/>
            <w:tcBorders>
              <w:top w:val="single" w:sz="4" w:space="0" w:color="auto"/>
              <w:left w:val="nil"/>
              <w:bottom w:val="single" w:sz="4" w:space="0" w:color="000000"/>
              <w:right w:val="nil"/>
            </w:tcBorders>
            <w:vAlign w:val="center"/>
            <w:hideMark/>
          </w:tcPr>
          <w:p w:rsidR="00AA5ABA" w:rsidRPr="00AA5ABA" w:rsidRDefault="00AA5ABA" w:rsidP="00FD3F1D">
            <w:pPr>
              <w:spacing w:after="0" w:line="240" w:lineRule="auto"/>
              <w:rPr>
                <w:rFonts w:ascii="Times New Roman" w:eastAsia="Times New Roman" w:hAnsi="Times New Roman" w:cs="Times New Roman"/>
                <w:b/>
                <w:bCs/>
                <w:color w:val="000000"/>
                <w:sz w:val="20"/>
                <w:szCs w:val="20"/>
              </w:rPr>
            </w:pPr>
          </w:p>
        </w:tc>
        <w:tc>
          <w:tcPr>
            <w:tcW w:w="677" w:type="dxa"/>
            <w:vMerge w:val="restart"/>
            <w:tcBorders>
              <w:top w:val="nil"/>
              <w:left w:val="nil"/>
              <w:bottom w:val="single" w:sz="4" w:space="0" w:color="000000"/>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M</w:t>
            </w:r>
            <w:r w:rsidRPr="00FD3F1D">
              <w:rPr>
                <w:rFonts w:ascii="Times New Roman" w:eastAsia="Times New Roman" w:hAnsi="Times New Roman" w:cs="Times New Roman"/>
                <w:b/>
                <w:bCs/>
                <w:color w:val="000000"/>
                <w:sz w:val="20"/>
                <w:szCs w:val="20"/>
                <w:vertAlign w:val="subscript"/>
              </w:rPr>
              <w:t>e</w:t>
            </w:r>
          </w:p>
        </w:tc>
        <w:tc>
          <w:tcPr>
            <w:tcW w:w="2031" w:type="dxa"/>
            <w:gridSpan w:val="3"/>
            <w:tcBorders>
              <w:top w:val="single" w:sz="4" w:space="0" w:color="auto"/>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M</w:t>
            </w:r>
            <w:r w:rsidRPr="00FD3F1D">
              <w:rPr>
                <w:rFonts w:ascii="Times New Roman" w:eastAsia="Times New Roman" w:hAnsi="Times New Roman" w:cs="Times New Roman"/>
                <w:b/>
                <w:bCs/>
                <w:color w:val="000000"/>
                <w:sz w:val="20"/>
                <w:szCs w:val="20"/>
                <w:vertAlign w:val="subscript"/>
              </w:rPr>
              <w:t>hit</w:t>
            </w:r>
          </w:p>
        </w:tc>
        <w:tc>
          <w:tcPr>
            <w:tcW w:w="677" w:type="dxa"/>
            <w:vMerge w:val="restart"/>
            <w:tcBorders>
              <w:top w:val="nil"/>
              <w:left w:val="nil"/>
              <w:bottom w:val="single" w:sz="4" w:space="0" w:color="000000"/>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M</w:t>
            </w:r>
            <w:r w:rsidRPr="00FD3F1D">
              <w:rPr>
                <w:rFonts w:ascii="Times New Roman" w:eastAsia="Times New Roman" w:hAnsi="Times New Roman" w:cs="Times New Roman"/>
                <w:b/>
                <w:bCs/>
                <w:color w:val="000000"/>
                <w:sz w:val="20"/>
                <w:szCs w:val="20"/>
                <w:vertAlign w:val="subscript"/>
              </w:rPr>
              <w:t>e</w:t>
            </w:r>
          </w:p>
        </w:tc>
        <w:tc>
          <w:tcPr>
            <w:tcW w:w="1979" w:type="dxa"/>
            <w:gridSpan w:val="3"/>
            <w:tcBorders>
              <w:top w:val="single" w:sz="4" w:space="0" w:color="auto"/>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M</w:t>
            </w:r>
            <w:r w:rsidRPr="00FD3F1D">
              <w:rPr>
                <w:rFonts w:ascii="Times New Roman" w:eastAsia="Times New Roman" w:hAnsi="Times New Roman" w:cs="Times New Roman"/>
                <w:b/>
                <w:bCs/>
                <w:color w:val="000000"/>
                <w:sz w:val="20"/>
                <w:szCs w:val="20"/>
                <w:vertAlign w:val="subscript"/>
              </w:rPr>
              <w:t>hit</w:t>
            </w:r>
          </w:p>
        </w:tc>
        <w:tc>
          <w:tcPr>
            <w:tcW w:w="677" w:type="dxa"/>
            <w:vMerge w:val="restart"/>
            <w:tcBorders>
              <w:top w:val="nil"/>
              <w:left w:val="nil"/>
              <w:bottom w:val="single" w:sz="4" w:space="0" w:color="000000"/>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M</w:t>
            </w:r>
            <w:r w:rsidRPr="00AA5ABA">
              <w:rPr>
                <w:rFonts w:ascii="Times New Roman" w:eastAsia="Times New Roman" w:hAnsi="Times New Roman" w:cs="Times New Roman"/>
                <w:b/>
                <w:bCs/>
                <w:color w:val="000000"/>
                <w:sz w:val="20"/>
                <w:szCs w:val="20"/>
                <w:vertAlign w:val="subscript"/>
              </w:rPr>
              <w:t>e</w:t>
            </w:r>
          </w:p>
        </w:tc>
        <w:tc>
          <w:tcPr>
            <w:tcW w:w="2031" w:type="dxa"/>
            <w:gridSpan w:val="3"/>
            <w:tcBorders>
              <w:top w:val="single" w:sz="4" w:space="0" w:color="auto"/>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M</w:t>
            </w:r>
            <w:r w:rsidRPr="00FD3F1D">
              <w:rPr>
                <w:rFonts w:ascii="Times New Roman" w:eastAsia="Times New Roman" w:hAnsi="Times New Roman" w:cs="Times New Roman"/>
                <w:b/>
                <w:bCs/>
                <w:color w:val="000000"/>
                <w:sz w:val="20"/>
                <w:szCs w:val="20"/>
                <w:vertAlign w:val="subscript"/>
              </w:rPr>
              <w:t>hit</w:t>
            </w:r>
          </w:p>
        </w:tc>
      </w:tr>
      <w:tr w:rsidR="00AA5ABA" w:rsidRPr="00AA5ABA" w:rsidTr="00AA5ABA">
        <w:trPr>
          <w:trHeight w:val="337"/>
        </w:trPr>
        <w:tc>
          <w:tcPr>
            <w:tcW w:w="1072" w:type="dxa"/>
            <w:vMerge/>
            <w:tcBorders>
              <w:top w:val="single" w:sz="4" w:space="0" w:color="auto"/>
              <w:left w:val="nil"/>
              <w:bottom w:val="single" w:sz="4" w:space="0" w:color="000000"/>
              <w:right w:val="nil"/>
            </w:tcBorders>
            <w:vAlign w:val="center"/>
            <w:hideMark/>
          </w:tcPr>
          <w:p w:rsidR="00AA5ABA" w:rsidRPr="00AA5ABA" w:rsidRDefault="00AA5ABA" w:rsidP="00FD3F1D">
            <w:pPr>
              <w:spacing w:after="0" w:line="240" w:lineRule="auto"/>
              <w:rPr>
                <w:rFonts w:ascii="Times New Roman" w:eastAsia="Times New Roman" w:hAnsi="Times New Roman" w:cs="Times New Roman"/>
                <w:b/>
                <w:bCs/>
                <w:color w:val="000000"/>
                <w:sz w:val="20"/>
                <w:szCs w:val="20"/>
              </w:rPr>
            </w:pPr>
          </w:p>
        </w:tc>
        <w:tc>
          <w:tcPr>
            <w:tcW w:w="677" w:type="dxa"/>
            <w:vMerge/>
            <w:tcBorders>
              <w:top w:val="nil"/>
              <w:left w:val="nil"/>
              <w:bottom w:val="single" w:sz="4" w:space="0" w:color="000000"/>
              <w:right w:val="nil"/>
            </w:tcBorders>
            <w:vAlign w:val="center"/>
            <w:hideMark/>
          </w:tcPr>
          <w:p w:rsidR="00AA5ABA" w:rsidRPr="00AA5ABA" w:rsidRDefault="00AA5ABA" w:rsidP="00FD3F1D">
            <w:pPr>
              <w:spacing w:after="0" w:line="240" w:lineRule="auto"/>
              <w:rPr>
                <w:rFonts w:ascii="Times New Roman" w:eastAsia="Times New Roman" w:hAnsi="Times New Roman" w:cs="Times New Roman"/>
                <w:b/>
                <w:bCs/>
                <w:color w:val="000000"/>
                <w:sz w:val="20"/>
                <w:szCs w:val="20"/>
              </w:rPr>
            </w:pPr>
          </w:p>
        </w:tc>
        <w:tc>
          <w:tcPr>
            <w:tcW w:w="677" w:type="dxa"/>
            <w:tcBorders>
              <w:top w:val="nil"/>
              <w:left w:val="nil"/>
              <w:bottom w:val="single" w:sz="4" w:space="0" w:color="auto"/>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GAB</w:t>
            </w:r>
          </w:p>
        </w:tc>
        <w:tc>
          <w:tcPr>
            <w:tcW w:w="677" w:type="dxa"/>
            <w:tcBorders>
              <w:top w:val="nil"/>
              <w:left w:val="nil"/>
              <w:bottom w:val="single" w:sz="4" w:space="0" w:color="auto"/>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BET</w:t>
            </w:r>
          </w:p>
        </w:tc>
        <w:tc>
          <w:tcPr>
            <w:tcW w:w="677" w:type="dxa"/>
            <w:tcBorders>
              <w:top w:val="nil"/>
              <w:left w:val="nil"/>
              <w:bottom w:val="single" w:sz="4" w:space="0" w:color="auto"/>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C</w:t>
            </w:r>
          </w:p>
        </w:tc>
        <w:tc>
          <w:tcPr>
            <w:tcW w:w="677" w:type="dxa"/>
            <w:vMerge/>
            <w:tcBorders>
              <w:top w:val="nil"/>
              <w:left w:val="nil"/>
              <w:bottom w:val="single" w:sz="4" w:space="0" w:color="000000"/>
              <w:right w:val="nil"/>
            </w:tcBorders>
            <w:vAlign w:val="center"/>
            <w:hideMark/>
          </w:tcPr>
          <w:p w:rsidR="00AA5ABA" w:rsidRPr="00AA5ABA" w:rsidRDefault="00AA5ABA" w:rsidP="00FD3F1D">
            <w:pPr>
              <w:spacing w:after="0" w:line="240" w:lineRule="auto"/>
              <w:rPr>
                <w:rFonts w:ascii="Times New Roman" w:eastAsia="Times New Roman" w:hAnsi="Times New Roman" w:cs="Times New Roman"/>
                <w:b/>
                <w:bCs/>
                <w:color w:val="000000"/>
                <w:sz w:val="20"/>
                <w:szCs w:val="20"/>
              </w:rPr>
            </w:pPr>
          </w:p>
        </w:tc>
        <w:tc>
          <w:tcPr>
            <w:tcW w:w="677" w:type="dxa"/>
            <w:tcBorders>
              <w:top w:val="nil"/>
              <w:left w:val="nil"/>
              <w:bottom w:val="single" w:sz="4" w:space="0" w:color="auto"/>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GAB</w:t>
            </w:r>
          </w:p>
        </w:tc>
        <w:tc>
          <w:tcPr>
            <w:tcW w:w="625" w:type="dxa"/>
            <w:tcBorders>
              <w:top w:val="nil"/>
              <w:left w:val="nil"/>
              <w:bottom w:val="single" w:sz="4" w:space="0" w:color="auto"/>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BET</w:t>
            </w:r>
          </w:p>
        </w:tc>
        <w:tc>
          <w:tcPr>
            <w:tcW w:w="677" w:type="dxa"/>
            <w:tcBorders>
              <w:top w:val="nil"/>
              <w:left w:val="nil"/>
              <w:bottom w:val="single" w:sz="4" w:space="0" w:color="auto"/>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C</w:t>
            </w:r>
          </w:p>
        </w:tc>
        <w:tc>
          <w:tcPr>
            <w:tcW w:w="677" w:type="dxa"/>
            <w:vMerge/>
            <w:tcBorders>
              <w:top w:val="nil"/>
              <w:left w:val="nil"/>
              <w:bottom w:val="single" w:sz="4" w:space="0" w:color="000000"/>
              <w:right w:val="nil"/>
            </w:tcBorders>
            <w:vAlign w:val="center"/>
            <w:hideMark/>
          </w:tcPr>
          <w:p w:rsidR="00AA5ABA" w:rsidRPr="00AA5ABA" w:rsidRDefault="00AA5ABA" w:rsidP="00FD3F1D">
            <w:pPr>
              <w:spacing w:after="0" w:line="240" w:lineRule="auto"/>
              <w:rPr>
                <w:rFonts w:ascii="Times New Roman" w:eastAsia="Times New Roman" w:hAnsi="Times New Roman" w:cs="Times New Roman"/>
                <w:b/>
                <w:bCs/>
                <w:color w:val="000000"/>
                <w:sz w:val="20"/>
                <w:szCs w:val="20"/>
              </w:rPr>
            </w:pPr>
          </w:p>
        </w:tc>
        <w:tc>
          <w:tcPr>
            <w:tcW w:w="677" w:type="dxa"/>
            <w:tcBorders>
              <w:top w:val="nil"/>
              <w:left w:val="nil"/>
              <w:bottom w:val="single" w:sz="4" w:space="0" w:color="auto"/>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GAB</w:t>
            </w:r>
          </w:p>
        </w:tc>
        <w:tc>
          <w:tcPr>
            <w:tcW w:w="677" w:type="dxa"/>
            <w:tcBorders>
              <w:top w:val="nil"/>
              <w:left w:val="nil"/>
              <w:bottom w:val="single" w:sz="4" w:space="0" w:color="auto"/>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BET</w:t>
            </w:r>
          </w:p>
        </w:tc>
        <w:tc>
          <w:tcPr>
            <w:tcW w:w="677" w:type="dxa"/>
            <w:tcBorders>
              <w:top w:val="nil"/>
              <w:left w:val="nil"/>
              <w:bottom w:val="single" w:sz="4" w:space="0" w:color="auto"/>
              <w:right w:val="nil"/>
            </w:tcBorders>
            <w:shd w:val="clear" w:color="auto" w:fill="auto"/>
            <w:noWrap/>
            <w:vAlign w:val="center"/>
            <w:hideMark/>
          </w:tcPr>
          <w:p w:rsidR="00AA5ABA" w:rsidRPr="00AA5ABA" w:rsidRDefault="00AA5ABA" w:rsidP="00FD3F1D">
            <w:pPr>
              <w:spacing w:after="0" w:line="240" w:lineRule="auto"/>
              <w:jc w:val="center"/>
              <w:rPr>
                <w:rFonts w:ascii="Times New Roman" w:eastAsia="Times New Roman" w:hAnsi="Times New Roman" w:cs="Times New Roman"/>
                <w:b/>
                <w:bCs/>
                <w:color w:val="000000"/>
                <w:sz w:val="20"/>
                <w:szCs w:val="20"/>
              </w:rPr>
            </w:pPr>
            <w:r w:rsidRPr="00AA5ABA">
              <w:rPr>
                <w:rFonts w:ascii="Times New Roman" w:eastAsia="Times New Roman" w:hAnsi="Times New Roman" w:cs="Times New Roman"/>
                <w:b/>
                <w:bCs/>
                <w:color w:val="000000"/>
                <w:sz w:val="20"/>
                <w:szCs w:val="20"/>
              </w:rPr>
              <w:t>C</w:t>
            </w:r>
          </w:p>
        </w:tc>
      </w:tr>
      <w:tr w:rsidR="00AA5ABA" w:rsidRPr="00AA5ABA" w:rsidTr="00AA5ABA">
        <w:trPr>
          <w:trHeight w:val="337"/>
        </w:trPr>
        <w:tc>
          <w:tcPr>
            <w:tcW w:w="1072"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NaOH</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1,22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1,21</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-3,03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1,68</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1,22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1,23</w:t>
            </w:r>
          </w:p>
        </w:tc>
        <w:tc>
          <w:tcPr>
            <w:tcW w:w="625"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0,41</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1,96</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1,22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1,35</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1,96</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1,58</w:t>
            </w:r>
          </w:p>
        </w:tc>
      </w:tr>
      <w:tr w:rsidR="00AA5ABA" w:rsidRPr="00AA5ABA" w:rsidTr="00AA5ABA">
        <w:trPr>
          <w:trHeight w:val="337"/>
        </w:trPr>
        <w:tc>
          <w:tcPr>
            <w:tcW w:w="1072"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MgCl</w:t>
            </w:r>
            <w:r w:rsidRPr="00AA5ABA">
              <w:rPr>
                <w:rFonts w:ascii="Times New Roman" w:eastAsia="Times New Roman" w:hAnsi="Times New Roman" w:cs="Times New Roman"/>
                <w:color w:val="000000"/>
                <w:sz w:val="20"/>
                <w:szCs w:val="20"/>
                <w:vertAlign w:val="subscript"/>
              </w:rPr>
              <w:t>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5,34</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5,83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4,93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5,33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5,34</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5,68</w:t>
            </w:r>
          </w:p>
        </w:tc>
        <w:tc>
          <w:tcPr>
            <w:tcW w:w="625"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4,38</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5,29</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5,34</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5,80</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5,29</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5,19</w:t>
            </w:r>
          </w:p>
        </w:tc>
      </w:tr>
      <w:tr w:rsidR="00AA5ABA" w:rsidRPr="00AA5ABA" w:rsidTr="00AA5ABA">
        <w:trPr>
          <w:trHeight w:val="337"/>
        </w:trPr>
        <w:tc>
          <w:tcPr>
            <w:tcW w:w="1072"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K</w:t>
            </w:r>
            <w:r w:rsidRPr="00AA5ABA">
              <w:rPr>
                <w:rFonts w:ascii="Times New Roman" w:eastAsia="Times New Roman" w:hAnsi="Times New Roman" w:cs="Times New Roman"/>
                <w:color w:val="000000"/>
                <w:sz w:val="20"/>
                <w:szCs w:val="20"/>
                <w:vertAlign w:val="subscript"/>
              </w:rPr>
              <w:t>2</w:t>
            </w:r>
            <w:r w:rsidRPr="00AA5ABA">
              <w:rPr>
                <w:rFonts w:ascii="Times New Roman" w:eastAsia="Times New Roman" w:hAnsi="Times New Roman" w:cs="Times New Roman"/>
                <w:color w:val="000000"/>
                <w:sz w:val="20"/>
                <w:szCs w:val="20"/>
              </w:rPr>
              <w:t>CO</w:t>
            </w:r>
            <w:r w:rsidRPr="00AA5ABA">
              <w:rPr>
                <w:rFonts w:ascii="Times New Roman" w:eastAsia="Times New Roman" w:hAnsi="Times New Roman" w:cs="Times New Roman"/>
                <w:color w:val="000000"/>
                <w:sz w:val="20"/>
                <w:szCs w:val="20"/>
                <w:vertAlign w:val="subscript"/>
              </w:rPr>
              <w:t>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7,34</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7,17</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5.,11</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6,32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7,34</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7,27</w:t>
            </w:r>
          </w:p>
        </w:tc>
        <w:tc>
          <w:tcPr>
            <w:tcW w:w="625"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3,63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6,34</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7,34</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6,05</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5,46</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5,4</w:t>
            </w:r>
          </w:p>
        </w:tc>
      </w:tr>
      <w:tr w:rsidR="00AA5ABA" w:rsidRPr="00AA5ABA" w:rsidTr="00AA5ABA">
        <w:trPr>
          <w:trHeight w:val="337"/>
        </w:trPr>
        <w:tc>
          <w:tcPr>
            <w:tcW w:w="1072"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Mg(NO</w:t>
            </w:r>
            <w:r w:rsidRPr="00AA5ABA">
              <w:rPr>
                <w:rFonts w:ascii="Times New Roman" w:eastAsia="Times New Roman" w:hAnsi="Times New Roman" w:cs="Times New Roman"/>
                <w:color w:val="000000"/>
                <w:sz w:val="20"/>
                <w:szCs w:val="20"/>
                <w:vertAlign w:val="subscript"/>
              </w:rPr>
              <w:t>3</w:t>
            </w:r>
            <w:r w:rsidRPr="00AA5ABA">
              <w:rPr>
                <w:rFonts w:ascii="Times New Roman" w:eastAsia="Times New Roman" w:hAnsi="Times New Roman" w:cs="Times New Roman"/>
                <w:color w:val="000000"/>
                <w:sz w:val="20"/>
                <w:szCs w:val="20"/>
              </w:rPr>
              <w:t>)</w:t>
            </w:r>
            <w:r w:rsidRPr="00AA5ABA">
              <w:rPr>
                <w:rFonts w:ascii="Times New Roman" w:eastAsia="Times New Roman" w:hAnsi="Times New Roman" w:cs="Times New Roman"/>
                <w:color w:val="000000"/>
                <w:sz w:val="20"/>
                <w:szCs w:val="20"/>
                <w:vertAlign w:val="subscript"/>
              </w:rPr>
              <w:t>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12,87</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12,23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6,92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10,12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12,87</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11,84</w:t>
            </w:r>
          </w:p>
        </w:tc>
        <w:tc>
          <w:tcPr>
            <w:tcW w:w="625"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4,08</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9,3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12,87</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8,52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7,21</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7,51</w:t>
            </w:r>
          </w:p>
        </w:tc>
      </w:tr>
      <w:tr w:rsidR="00AA5ABA" w:rsidRPr="00AA5ABA" w:rsidTr="00AA5ABA">
        <w:trPr>
          <w:trHeight w:val="337"/>
        </w:trPr>
        <w:tc>
          <w:tcPr>
            <w:tcW w:w="1072"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KI</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18,13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17,17</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9,74</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14,13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18,13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19,36</w:t>
            </w:r>
          </w:p>
        </w:tc>
        <w:tc>
          <w:tcPr>
            <w:tcW w:w="625"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6,76</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14,52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18,13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12,70</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11,03</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11,79</w:t>
            </w:r>
          </w:p>
        </w:tc>
      </w:tr>
      <w:tr w:rsidR="00AA5ABA" w:rsidRPr="00AA5ABA" w:rsidTr="00AA5ABA">
        <w:trPr>
          <w:trHeight w:val="337"/>
        </w:trPr>
        <w:tc>
          <w:tcPr>
            <w:tcW w:w="1072"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NaCl</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25,56</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26,72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19,45</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24,28</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25,56</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23,02</w:t>
            </w:r>
          </w:p>
        </w:tc>
        <w:tc>
          <w:tcPr>
            <w:tcW w:w="625"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8,94</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17,57</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25,56</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15,81</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15,2</w:t>
            </w:r>
          </w:p>
        </w:tc>
        <w:tc>
          <w:tcPr>
            <w:tcW w:w="677" w:type="dxa"/>
            <w:tcBorders>
              <w:top w:val="nil"/>
              <w:left w:val="nil"/>
              <w:bottom w:val="nil"/>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15,98</w:t>
            </w:r>
          </w:p>
        </w:tc>
      </w:tr>
      <w:tr w:rsidR="00AA5ABA" w:rsidRPr="00AA5ABA" w:rsidTr="00AA5ABA">
        <w:trPr>
          <w:trHeight w:val="337"/>
        </w:trPr>
        <w:tc>
          <w:tcPr>
            <w:tcW w:w="1072"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KCl</w:t>
            </w:r>
          </w:p>
        </w:tc>
        <w:tc>
          <w:tcPr>
            <w:tcW w:w="677"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37,73</w:t>
            </w:r>
          </w:p>
        </w:tc>
        <w:tc>
          <w:tcPr>
            <w:tcW w:w="677"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39,05</w:t>
            </w:r>
          </w:p>
        </w:tc>
        <w:tc>
          <w:tcPr>
            <w:tcW w:w="677"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64,66</w:t>
            </w:r>
          </w:p>
        </w:tc>
        <w:tc>
          <w:tcPr>
            <w:tcW w:w="677"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54,66</w:t>
            </w:r>
          </w:p>
        </w:tc>
        <w:tc>
          <w:tcPr>
            <w:tcW w:w="677"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37,73</w:t>
            </w:r>
          </w:p>
        </w:tc>
        <w:tc>
          <w:tcPr>
            <w:tcW w:w="677"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40,14</w:t>
            </w:r>
          </w:p>
        </w:tc>
        <w:tc>
          <w:tcPr>
            <w:tcW w:w="625"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84,4</w:t>
            </w:r>
          </w:p>
        </w:tc>
        <w:tc>
          <w:tcPr>
            <w:tcW w:w="677"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63,33</w:t>
            </w:r>
          </w:p>
        </w:tc>
        <w:tc>
          <w:tcPr>
            <w:tcW w:w="677"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37,73</w:t>
            </w:r>
          </w:p>
        </w:tc>
        <w:tc>
          <w:tcPr>
            <w:tcW w:w="677"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19,16</w:t>
            </w:r>
          </w:p>
        </w:tc>
        <w:tc>
          <w:tcPr>
            <w:tcW w:w="677"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22,21</w:t>
            </w:r>
          </w:p>
        </w:tc>
        <w:tc>
          <w:tcPr>
            <w:tcW w:w="677" w:type="dxa"/>
            <w:tcBorders>
              <w:top w:val="nil"/>
              <w:left w:val="nil"/>
              <w:bottom w:val="single" w:sz="4" w:space="0" w:color="auto"/>
              <w:right w:val="nil"/>
            </w:tcBorders>
            <w:shd w:val="clear" w:color="auto" w:fill="auto"/>
            <w:noWrap/>
            <w:vAlign w:val="bottom"/>
            <w:hideMark/>
          </w:tcPr>
          <w:p w:rsidR="00AA5ABA" w:rsidRPr="00AA5ABA" w:rsidRDefault="00AA5ABA" w:rsidP="00FD3F1D">
            <w:pPr>
              <w:spacing w:after="0" w:line="240" w:lineRule="auto"/>
              <w:jc w:val="center"/>
              <w:rPr>
                <w:rFonts w:ascii="Times New Roman" w:eastAsia="Times New Roman" w:hAnsi="Times New Roman" w:cs="Times New Roman"/>
                <w:color w:val="000000"/>
                <w:sz w:val="20"/>
                <w:szCs w:val="20"/>
              </w:rPr>
            </w:pPr>
            <w:r w:rsidRPr="00AA5ABA">
              <w:rPr>
                <w:rFonts w:ascii="Times New Roman" w:eastAsia="Times New Roman" w:hAnsi="Times New Roman" w:cs="Times New Roman"/>
                <w:color w:val="000000"/>
                <w:sz w:val="20"/>
                <w:szCs w:val="20"/>
              </w:rPr>
              <w:t>22,29</w:t>
            </w:r>
          </w:p>
        </w:tc>
      </w:tr>
    </w:tbl>
    <w:p w:rsidR="00BF1679" w:rsidRDefault="00BF1679" w:rsidP="00BF1679">
      <w:pPr>
        <w:pStyle w:val="ListParagraph"/>
        <w:spacing w:line="360" w:lineRule="auto"/>
        <w:ind w:left="0"/>
        <w:jc w:val="both"/>
        <w:rPr>
          <w:rFonts w:ascii="Times New Roman" w:eastAsiaTheme="minorEastAsia" w:hAnsi="Times New Roman" w:cs="Times New Roman"/>
          <w:sz w:val="24"/>
          <w:szCs w:val="24"/>
        </w:rPr>
      </w:pPr>
    </w:p>
    <w:p w:rsidR="00BF1679" w:rsidRDefault="00BF1679" w:rsidP="00BF1679">
      <w:pPr>
        <w:pStyle w:val="ListParagraph"/>
        <w:spacing w:line="360" w:lineRule="auto"/>
        <w:ind w:left="0"/>
        <w:jc w:val="both"/>
        <w:rPr>
          <w:rFonts w:ascii="Times New Roman" w:hAnsi="Times New Roman" w:cs="Times New Roman"/>
          <w:sz w:val="20"/>
          <w:szCs w:val="24"/>
        </w:rPr>
      </w:pPr>
      <w:r>
        <w:rPr>
          <w:rFonts w:ascii="Times New Roman" w:eastAsiaTheme="minorEastAsia" w:hAnsi="Times New Roman" w:cs="Times New Roman"/>
          <w:sz w:val="24"/>
          <w:szCs w:val="24"/>
        </w:rPr>
        <w:tab/>
        <w:t>Nilai MRD dapat ditentukan dengan cara membandingkan kadar air kesetimbangan hasil perhitungan (M</w:t>
      </w:r>
      <w:r w:rsidRPr="00BF1679">
        <w:rPr>
          <w:rFonts w:ascii="Times New Roman" w:eastAsiaTheme="minorEastAsia" w:hAnsi="Times New Roman" w:cs="Times New Roman"/>
          <w:sz w:val="24"/>
          <w:szCs w:val="24"/>
          <w:vertAlign w:val="subscript"/>
        </w:rPr>
        <w:t>hit</w:t>
      </w:r>
      <w:r>
        <w:rPr>
          <w:rFonts w:ascii="Times New Roman" w:eastAsiaTheme="minorEastAsia" w:hAnsi="Times New Roman" w:cs="Times New Roman"/>
          <w:sz w:val="24"/>
          <w:szCs w:val="24"/>
        </w:rPr>
        <w:t>) dengan kadar air kesetimbangan percobaan (M</w:t>
      </w:r>
      <w:r w:rsidRPr="00BF1679">
        <w:rPr>
          <w:rFonts w:ascii="Times New Roman" w:eastAsiaTheme="minorEastAsia" w:hAnsi="Times New Roman" w:cs="Times New Roman"/>
          <w:sz w:val="24"/>
          <w:szCs w:val="24"/>
          <w:vertAlign w:val="subscript"/>
        </w:rPr>
        <w:t>e</w:t>
      </w:r>
      <w:r>
        <w:rPr>
          <w:rFonts w:ascii="Times New Roman" w:eastAsiaTheme="minorEastAsia" w:hAnsi="Times New Roman" w:cs="Times New Roman"/>
          <w:sz w:val="24"/>
          <w:szCs w:val="24"/>
        </w:rPr>
        <w:t xml:space="preserve">), selain itu nilai MRD dapat digunakan untuk menentukan pemodelan yang tepat dalam menggambarkan </w:t>
      </w:r>
      <w:r>
        <w:rPr>
          <w:rFonts w:ascii="Times New Roman" w:eastAsiaTheme="minorEastAsia" w:hAnsi="Times New Roman" w:cs="Times New Roman"/>
          <w:sz w:val="24"/>
          <w:szCs w:val="24"/>
        </w:rPr>
        <w:lastRenderedPageBreak/>
        <w:t xml:space="preserve">fenomena isoterm sorpsi air tepung ubi jalar terfermentasi dengan angkak. </w:t>
      </w:r>
      <w:r w:rsidRPr="00355707">
        <w:rPr>
          <w:rFonts w:ascii="Times New Roman" w:eastAsiaTheme="minorEastAsia" w:hAnsi="Times New Roman" w:cs="Times New Roman"/>
          <w:b/>
          <w:sz w:val="24"/>
          <w:szCs w:val="24"/>
        </w:rPr>
        <w:t xml:space="preserve">Tabel </w:t>
      </w:r>
      <w:r w:rsidR="0072394C">
        <w:rPr>
          <w:rFonts w:ascii="Times New Roman" w:eastAsiaTheme="minorEastAsia" w:hAnsi="Times New Roman" w:cs="Times New Roman"/>
          <w:b/>
          <w:sz w:val="24"/>
          <w:szCs w:val="24"/>
        </w:rPr>
        <w:t>3</w:t>
      </w:r>
      <w:r>
        <w:rPr>
          <w:rFonts w:ascii="Times New Roman" w:eastAsiaTheme="minorEastAsia" w:hAnsi="Times New Roman" w:cs="Times New Roman"/>
          <w:sz w:val="24"/>
          <w:szCs w:val="24"/>
        </w:rPr>
        <w:t xml:space="preserve"> menunjukkan nilai MRD untuk masing-masing pemodelan pada suhu </w:t>
      </w:r>
      <w:r w:rsidRPr="00BF1679">
        <w:rPr>
          <w:rFonts w:ascii="Times New Roman" w:hAnsi="Times New Roman" w:cs="Times New Roman"/>
          <w:sz w:val="24"/>
          <w:szCs w:val="24"/>
        </w:rPr>
        <w:t>30</w:t>
      </w:r>
      <w:r w:rsidRPr="00BF1679">
        <w:rPr>
          <w:rFonts w:ascii="Times New Roman" w:hAnsi="Times New Roman" w:cs="Times New Roman"/>
          <w:sz w:val="24"/>
          <w:szCs w:val="24"/>
        </w:rPr>
        <w:sym w:font="Symbol" w:char="F0B0"/>
      </w:r>
      <w:r w:rsidRPr="00BF1679">
        <w:rPr>
          <w:rFonts w:ascii="Times New Roman" w:hAnsi="Times New Roman" w:cs="Times New Roman"/>
          <w:sz w:val="24"/>
          <w:szCs w:val="24"/>
        </w:rPr>
        <w:t>C, 35</w:t>
      </w:r>
      <w:r w:rsidRPr="00BF1679">
        <w:rPr>
          <w:rFonts w:ascii="Times New Roman" w:hAnsi="Times New Roman" w:cs="Times New Roman"/>
          <w:sz w:val="24"/>
          <w:szCs w:val="24"/>
        </w:rPr>
        <w:sym w:font="Symbol" w:char="F0B0"/>
      </w:r>
      <w:r w:rsidRPr="00BF1679">
        <w:rPr>
          <w:rFonts w:ascii="Times New Roman" w:hAnsi="Times New Roman" w:cs="Times New Roman"/>
          <w:sz w:val="24"/>
          <w:szCs w:val="24"/>
        </w:rPr>
        <w:t>C, 40</w:t>
      </w:r>
      <w:r w:rsidRPr="00BF1679">
        <w:rPr>
          <w:rFonts w:ascii="Times New Roman" w:hAnsi="Times New Roman" w:cs="Times New Roman"/>
          <w:sz w:val="24"/>
          <w:szCs w:val="24"/>
        </w:rPr>
        <w:sym w:font="Symbol" w:char="F0B0"/>
      </w:r>
      <w:r w:rsidRPr="00BF1679">
        <w:rPr>
          <w:rFonts w:ascii="Times New Roman" w:hAnsi="Times New Roman" w:cs="Times New Roman"/>
          <w:sz w:val="24"/>
          <w:szCs w:val="24"/>
        </w:rPr>
        <w:t>C.</w:t>
      </w:r>
    </w:p>
    <w:p w:rsidR="00BF1679" w:rsidRDefault="00BF1679" w:rsidP="00BF1679">
      <w:pPr>
        <w:pStyle w:val="ListParagraph"/>
        <w:spacing w:line="360" w:lineRule="auto"/>
        <w:ind w:left="0"/>
        <w:jc w:val="both"/>
        <w:rPr>
          <w:rFonts w:ascii="Times New Roman" w:hAnsi="Times New Roman" w:cs="Times New Roman"/>
          <w:sz w:val="20"/>
          <w:szCs w:val="24"/>
        </w:rPr>
      </w:pPr>
    </w:p>
    <w:p w:rsidR="00BF1679" w:rsidRDefault="0072394C" w:rsidP="00BF1679">
      <w:pPr>
        <w:pStyle w:val="ListParagraph"/>
        <w:spacing w:line="360" w:lineRule="auto"/>
        <w:ind w:left="0"/>
        <w:jc w:val="center"/>
        <w:rPr>
          <w:rFonts w:ascii="Times New Roman" w:hAnsi="Times New Roman" w:cs="Times New Roman"/>
          <w:sz w:val="20"/>
          <w:szCs w:val="24"/>
        </w:rPr>
      </w:pPr>
      <w:r>
        <w:rPr>
          <w:rFonts w:ascii="Times New Roman" w:hAnsi="Times New Roman" w:cs="Times New Roman"/>
          <w:b/>
          <w:sz w:val="20"/>
          <w:szCs w:val="24"/>
        </w:rPr>
        <w:t>Tabel 3</w:t>
      </w:r>
      <w:r w:rsidR="00BF1679">
        <w:rPr>
          <w:rFonts w:ascii="Times New Roman" w:hAnsi="Times New Roman" w:cs="Times New Roman"/>
          <w:b/>
          <w:sz w:val="20"/>
          <w:szCs w:val="24"/>
        </w:rPr>
        <w:t>.</w:t>
      </w:r>
      <w:r w:rsidR="00FD3F1D">
        <w:rPr>
          <w:rFonts w:ascii="Times New Roman" w:hAnsi="Times New Roman" w:cs="Times New Roman"/>
          <w:b/>
          <w:sz w:val="20"/>
          <w:szCs w:val="24"/>
        </w:rPr>
        <w:t xml:space="preserve"> </w:t>
      </w:r>
      <w:r w:rsidR="00BF1679">
        <w:rPr>
          <w:rFonts w:ascii="Times New Roman" w:hAnsi="Times New Roman" w:cs="Times New Roman"/>
          <w:sz w:val="20"/>
          <w:szCs w:val="24"/>
        </w:rPr>
        <w:t>Nilai MRD Masing-Masing Pemodelan pada Suhu 30</w:t>
      </w:r>
      <w:r w:rsidR="00BF1679">
        <w:rPr>
          <w:rFonts w:ascii="Times New Roman" w:hAnsi="Times New Roman" w:cs="Times New Roman"/>
          <w:sz w:val="20"/>
          <w:szCs w:val="24"/>
        </w:rPr>
        <w:sym w:font="Symbol" w:char="F0B0"/>
      </w:r>
      <w:r w:rsidR="00BF1679">
        <w:rPr>
          <w:rFonts w:ascii="Times New Roman" w:hAnsi="Times New Roman" w:cs="Times New Roman"/>
          <w:sz w:val="20"/>
          <w:szCs w:val="24"/>
        </w:rPr>
        <w:t>C, 35</w:t>
      </w:r>
      <w:r w:rsidR="00BF1679">
        <w:rPr>
          <w:rFonts w:ascii="Times New Roman" w:hAnsi="Times New Roman" w:cs="Times New Roman"/>
          <w:sz w:val="20"/>
          <w:szCs w:val="24"/>
        </w:rPr>
        <w:sym w:font="Symbol" w:char="F0B0"/>
      </w:r>
      <w:r w:rsidR="00BF1679">
        <w:rPr>
          <w:rFonts w:ascii="Times New Roman" w:hAnsi="Times New Roman" w:cs="Times New Roman"/>
          <w:sz w:val="20"/>
          <w:szCs w:val="24"/>
        </w:rPr>
        <w:t>C, 40</w:t>
      </w:r>
      <w:r w:rsidR="00BF1679">
        <w:rPr>
          <w:rFonts w:ascii="Times New Roman" w:hAnsi="Times New Roman" w:cs="Times New Roman"/>
          <w:sz w:val="20"/>
          <w:szCs w:val="24"/>
        </w:rPr>
        <w:sym w:font="Symbol" w:char="F0B0"/>
      </w:r>
      <w:r w:rsidR="00355707">
        <w:rPr>
          <w:rFonts w:ascii="Times New Roman" w:hAnsi="Times New Roman" w:cs="Times New Roman"/>
          <w:sz w:val="20"/>
          <w:szCs w:val="24"/>
        </w:rPr>
        <w:t>C</w:t>
      </w:r>
    </w:p>
    <w:tbl>
      <w:tblPr>
        <w:tblW w:w="7430" w:type="dxa"/>
        <w:jc w:val="center"/>
        <w:tblInd w:w="108" w:type="dxa"/>
        <w:tblLook w:val="04A0" w:firstRow="1" w:lastRow="0" w:firstColumn="1" w:lastColumn="0" w:noHBand="0" w:noVBand="1"/>
      </w:tblPr>
      <w:tblGrid>
        <w:gridCol w:w="3736"/>
        <w:gridCol w:w="1177"/>
        <w:gridCol w:w="1322"/>
        <w:gridCol w:w="1195"/>
      </w:tblGrid>
      <w:tr w:rsidR="00BF1679" w:rsidRPr="00BF1679" w:rsidTr="00BF1679">
        <w:trPr>
          <w:trHeight w:val="300"/>
          <w:jc w:val="center"/>
        </w:trPr>
        <w:tc>
          <w:tcPr>
            <w:tcW w:w="3736" w:type="dxa"/>
            <w:vMerge w:val="restart"/>
            <w:tcBorders>
              <w:top w:val="single" w:sz="4" w:space="0" w:color="auto"/>
              <w:left w:val="nil"/>
              <w:bottom w:val="single" w:sz="4" w:space="0" w:color="000000"/>
              <w:right w:val="nil"/>
            </w:tcBorders>
            <w:shd w:val="clear" w:color="auto" w:fill="auto"/>
            <w:noWrap/>
            <w:vAlign w:val="center"/>
            <w:hideMark/>
          </w:tcPr>
          <w:p w:rsidR="00BF1679" w:rsidRPr="00BF1679" w:rsidRDefault="00BF1679" w:rsidP="00BF1679">
            <w:pPr>
              <w:spacing w:after="0" w:line="240" w:lineRule="auto"/>
              <w:jc w:val="center"/>
              <w:rPr>
                <w:rFonts w:ascii="Times New Roman" w:eastAsia="Times New Roman" w:hAnsi="Times New Roman" w:cs="Times New Roman"/>
                <w:b/>
                <w:bCs/>
                <w:color w:val="000000"/>
                <w:sz w:val="20"/>
                <w:szCs w:val="20"/>
              </w:rPr>
            </w:pPr>
            <w:r w:rsidRPr="00BF1679">
              <w:rPr>
                <w:rFonts w:ascii="Times New Roman" w:eastAsia="Times New Roman" w:hAnsi="Times New Roman" w:cs="Times New Roman"/>
                <w:b/>
                <w:bCs/>
                <w:color w:val="000000"/>
                <w:sz w:val="20"/>
                <w:szCs w:val="20"/>
              </w:rPr>
              <w:t>Pemodelan</w:t>
            </w:r>
          </w:p>
        </w:tc>
        <w:tc>
          <w:tcPr>
            <w:tcW w:w="3694" w:type="dxa"/>
            <w:gridSpan w:val="3"/>
            <w:tcBorders>
              <w:top w:val="single" w:sz="4" w:space="0" w:color="auto"/>
              <w:left w:val="nil"/>
              <w:bottom w:val="single" w:sz="4" w:space="0" w:color="auto"/>
              <w:right w:val="nil"/>
            </w:tcBorders>
            <w:shd w:val="clear" w:color="auto" w:fill="auto"/>
            <w:noWrap/>
            <w:vAlign w:val="center"/>
            <w:hideMark/>
          </w:tcPr>
          <w:p w:rsidR="00BF1679" w:rsidRPr="00BF1679" w:rsidRDefault="00BF1679" w:rsidP="00BF1679">
            <w:pPr>
              <w:spacing w:after="0" w:line="240" w:lineRule="auto"/>
              <w:jc w:val="center"/>
              <w:rPr>
                <w:rFonts w:ascii="Times New Roman" w:eastAsia="Times New Roman" w:hAnsi="Times New Roman" w:cs="Times New Roman"/>
                <w:b/>
                <w:bCs/>
                <w:color w:val="000000"/>
                <w:sz w:val="20"/>
                <w:szCs w:val="20"/>
              </w:rPr>
            </w:pPr>
            <w:r w:rsidRPr="00BF1679">
              <w:rPr>
                <w:rFonts w:ascii="Times New Roman" w:eastAsia="Times New Roman" w:hAnsi="Times New Roman" w:cs="Times New Roman"/>
                <w:b/>
                <w:bCs/>
                <w:color w:val="000000"/>
                <w:sz w:val="20"/>
                <w:szCs w:val="20"/>
              </w:rPr>
              <w:t>Nilai MRD (%)</w:t>
            </w:r>
          </w:p>
        </w:tc>
      </w:tr>
      <w:tr w:rsidR="00BF1679" w:rsidRPr="00BF1679" w:rsidTr="00BF1679">
        <w:trPr>
          <w:trHeight w:val="300"/>
          <w:jc w:val="center"/>
        </w:trPr>
        <w:tc>
          <w:tcPr>
            <w:tcW w:w="3736" w:type="dxa"/>
            <w:vMerge/>
            <w:tcBorders>
              <w:top w:val="single" w:sz="4" w:space="0" w:color="auto"/>
              <w:left w:val="nil"/>
              <w:bottom w:val="single" w:sz="4" w:space="0" w:color="000000"/>
              <w:right w:val="nil"/>
            </w:tcBorders>
            <w:vAlign w:val="center"/>
            <w:hideMark/>
          </w:tcPr>
          <w:p w:rsidR="00BF1679" w:rsidRPr="00BF1679" w:rsidRDefault="00BF1679" w:rsidP="00BF1679">
            <w:pPr>
              <w:spacing w:after="0" w:line="240" w:lineRule="auto"/>
              <w:rPr>
                <w:rFonts w:ascii="Times New Roman" w:eastAsia="Times New Roman" w:hAnsi="Times New Roman" w:cs="Times New Roman"/>
                <w:b/>
                <w:bCs/>
                <w:color w:val="000000"/>
                <w:sz w:val="20"/>
                <w:szCs w:val="20"/>
              </w:rPr>
            </w:pPr>
          </w:p>
        </w:tc>
        <w:tc>
          <w:tcPr>
            <w:tcW w:w="1177" w:type="dxa"/>
            <w:tcBorders>
              <w:top w:val="nil"/>
              <w:left w:val="nil"/>
              <w:bottom w:val="single" w:sz="4" w:space="0" w:color="auto"/>
              <w:right w:val="nil"/>
            </w:tcBorders>
            <w:shd w:val="clear" w:color="auto" w:fill="auto"/>
            <w:noWrap/>
            <w:vAlign w:val="center"/>
            <w:hideMark/>
          </w:tcPr>
          <w:p w:rsidR="00BF1679" w:rsidRPr="00BF1679" w:rsidRDefault="00BF1679" w:rsidP="00BF1679">
            <w:pPr>
              <w:spacing w:after="0" w:line="240" w:lineRule="auto"/>
              <w:jc w:val="center"/>
              <w:rPr>
                <w:rFonts w:ascii="Times New Roman" w:eastAsia="Times New Roman" w:hAnsi="Times New Roman" w:cs="Times New Roman"/>
                <w:b/>
                <w:bCs/>
                <w:color w:val="000000"/>
                <w:sz w:val="20"/>
                <w:szCs w:val="20"/>
              </w:rPr>
            </w:pPr>
            <w:r w:rsidRPr="00BF1679">
              <w:rPr>
                <w:rFonts w:ascii="Times New Roman" w:eastAsia="Times New Roman" w:hAnsi="Times New Roman" w:cs="Times New Roman"/>
                <w:b/>
                <w:bCs/>
                <w:color w:val="000000"/>
                <w:sz w:val="20"/>
                <w:szCs w:val="20"/>
              </w:rPr>
              <w:t>Suhu 30°C</w:t>
            </w:r>
          </w:p>
        </w:tc>
        <w:tc>
          <w:tcPr>
            <w:tcW w:w="1322" w:type="dxa"/>
            <w:tcBorders>
              <w:top w:val="nil"/>
              <w:left w:val="nil"/>
              <w:bottom w:val="single" w:sz="4" w:space="0" w:color="auto"/>
              <w:right w:val="nil"/>
            </w:tcBorders>
            <w:shd w:val="clear" w:color="auto" w:fill="auto"/>
            <w:noWrap/>
            <w:vAlign w:val="center"/>
            <w:hideMark/>
          </w:tcPr>
          <w:p w:rsidR="00BF1679" w:rsidRPr="00BF1679" w:rsidRDefault="00BF1679" w:rsidP="00BF1679">
            <w:pPr>
              <w:spacing w:after="0" w:line="240" w:lineRule="auto"/>
              <w:jc w:val="center"/>
              <w:rPr>
                <w:rFonts w:ascii="Times New Roman" w:eastAsia="Times New Roman" w:hAnsi="Times New Roman" w:cs="Times New Roman"/>
                <w:b/>
                <w:bCs/>
                <w:color w:val="000000"/>
                <w:sz w:val="20"/>
                <w:szCs w:val="20"/>
              </w:rPr>
            </w:pPr>
            <w:r w:rsidRPr="00BF1679">
              <w:rPr>
                <w:rFonts w:ascii="Times New Roman" w:eastAsia="Times New Roman" w:hAnsi="Times New Roman" w:cs="Times New Roman"/>
                <w:b/>
                <w:bCs/>
                <w:color w:val="000000"/>
                <w:sz w:val="20"/>
                <w:szCs w:val="20"/>
              </w:rPr>
              <w:t>Suhu 35°C</w:t>
            </w:r>
          </w:p>
        </w:tc>
        <w:tc>
          <w:tcPr>
            <w:tcW w:w="1195" w:type="dxa"/>
            <w:tcBorders>
              <w:top w:val="nil"/>
              <w:left w:val="nil"/>
              <w:bottom w:val="single" w:sz="4" w:space="0" w:color="auto"/>
              <w:right w:val="nil"/>
            </w:tcBorders>
            <w:shd w:val="clear" w:color="auto" w:fill="auto"/>
            <w:noWrap/>
            <w:vAlign w:val="center"/>
            <w:hideMark/>
          </w:tcPr>
          <w:p w:rsidR="00BF1679" w:rsidRPr="00BF1679" w:rsidRDefault="00BF1679" w:rsidP="00BF1679">
            <w:pPr>
              <w:spacing w:after="0" w:line="240" w:lineRule="auto"/>
              <w:jc w:val="center"/>
              <w:rPr>
                <w:rFonts w:ascii="Times New Roman" w:eastAsia="Times New Roman" w:hAnsi="Times New Roman" w:cs="Times New Roman"/>
                <w:b/>
                <w:bCs/>
                <w:color w:val="000000"/>
                <w:sz w:val="20"/>
                <w:szCs w:val="20"/>
              </w:rPr>
            </w:pPr>
            <w:r w:rsidRPr="00BF1679">
              <w:rPr>
                <w:rFonts w:ascii="Times New Roman" w:eastAsia="Times New Roman" w:hAnsi="Times New Roman" w:cs="Times New Roman"/>
                <w:b/>
                <w:bCs/>
                <w:color w:val="000000"/>
                <w:sz w:val="20"/>
                <w:szCs w:val="20"/>
              </w:rPr>
              <w:t>Suhu 40°C</w:t>
            </w:r>
          </w:p>
        </w:tc>
      </w:tr>
      <w:tr w:rsidR="00BF1679" w:rsidRPr="00BF1679" w:rsidTr="00BF1679">
        <w:trPr>
          <w:trHeight w:val="300"/>
          <w:jc w:val="center"/>
        </w:trPr>
        <w:tc>
          <w:tcPr>
            <w:tcW w:w="3736" w:type="dxa"/>
            <w:tcBorders>
              <w:top w:val="nil"/>
              <w:left w:val="nil"/>
              <w:bottom w:val="nil"/>
              <w:right w:val="nil"/>
            </w:tcBorders>
            <w:shd w:val="clear" w:color="auto" w:fill="auto"/>
            <w:noWrap/>
            <w:vAlign w:val="bottom"/>
            <w:hideMark/>
          </w:tcPr>
          <w:p w:rsidR="00BF1679" w:rsidRPr="00BF1679" w:rsidRDefault="00BF1679" w:rsidP="00BF1679">
            <w:pPr>
              <w:spacing w:after="0" w:line="240" w:lineRule="auto"/>
              <w:jc w:val="center"/>
              <w:rPr>
                <w:rFonts w:ascii="Times New Roman" w:eastAsia="Times New Roman" w:hAnsi="Times New Roman" w:cs="Times New Roman"/>
                <w:color w:val="000000"/>
                <w:sz w:val="20"/>
                <w:szCs w:val="20"/>
              </w:rPr>
            </w:pPr>
            <w:r w:rsidRPr="00BF1679">
              <w:rPr>
                <w:rFonts w:ascii="Times New Roman" w:eastAsia="Times New Roman" w:hAnsi="Times New Roman" w:cs="Times New Roman"/>
                <w:color w:val="000000"/>
                <w:sz w:val="20"/>
                <w:szCs w:val="20"/>
              </w:rPr>
              <w:t xml:space="preserve">Guggenheim-Anderson-deBoer (GAB) </w:t>
            </w:r>
          </w:p>
        </w:tc>
        <w:tc>
          <w:tcPr>
            <w:tcW w:w="1177" w:type="dxa"/>
            <w:tcBorders>
              <w:top w:val="nil"/>
              <w:left w:val="nil"/>
              <w:bottom w:val="nil"/>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41</w:t>
            </w:r>
          </w:p>
        </w:tc>
        <w:tc>
          <w:tcPr>
            <w:tcW w:w="1322" w:type="dxa"/>
            <w:tcBorders>
              <w:top w:val="nil"/>
              <w:left w:val="nil"/>
              <w:bottom w:val="nil"/>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50</w:t>
            </w:r>
          </w:p>
        </w:tc>
        <w:tc>
          <w:tcPr>
            <w:tcW w:w="1195" w:type="dxa"/>
            <w:tcBorders>
              <w:top w:val="nil"/>
              <w:left w:val="nil"/>
              <w:bottom w:val="nil"/>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37</w:t>
            </w:r>
          </w:p>
        </w:tc>
      </w:tr>
      <w:tr w:rsidR="00BF1679" w:rsidRPr="00BF1679" w:rsidTr="00BF1679">
        <w:trPr>
          <w:trHeight w:val="300"/>
          <w:jc w:val="center"/>
        </w:trPr>
        <w:tc>
          <w:tcPr>
            <w:tcW w:w="3736" w:type="dxa"/>
            <w:tcBorders>
              <w:top w:val="nil"/>
              <w:left w:val="nil"/>
              <w:bottom w:val="nil"/>
              <w:right w:val="nil"/>
            </w:tcBorders>
            <w:shd w:val="clear" w:color="auto" w:fill="auto"/>
            <w:noWrap/>
            <w:vAlign w:val="bottom"/>
            <w:hideMark/>
          </w:tcPr>
          <w:p w:rsidR="00BF1679" w:rsidRPr="00BF1679" w:rsidRDefault="00BF1679" w:rsidP="00BF1679">
            <w:pPr>
              <w:spacing w:after="0" w:line="240" w:lineRule="auto"/>
              <w:jc w:val="center"/>
              <w:rPr>
                <w:rFonts w:ascii="Times New Roman" w:eastAsia="Times New Roman" w:hAnsi="Times New Roman" w:cs="Times New Roman"/>
                <w:color w:val="000000"/>
                <w:sz w:val="20"/>
                <w:szCs w:val="20"/>
              </w:rPr>
            </w:pPr>
            <w:r w:rsidRPr="00BF1679">
              <w:rPr>
                <w:rFonts w:ascii="Times New Roman" w:eastAsia="Times New Roman" w:hAnsi="Times New Roman" w:cs="Times New Roman"/>
                <w:color w:val="000000"/>
                <w:sz w:val="20"/>
                <w:szCs w:val="20"/>
              </w:rPr>
              <w:t>Brunauer-Emmet-Teller (BET)</w:t>
            </w:r>
          </w:p>
        </w:tc>
        <w:tc>
          <w:tcPr>
            <w:tcW w:w="1177" w:type="dxa"/>
            <w:tcBorders>
              <w:top w:val="nil"/>
              <w:left w:val="nil"/>
              <w:bottom w:val="nil"/>
              <w:right w:val="nil"/>
            </w:tcBorders>
            <w:shd w:val="clear" w:color="auto" w:fill="auto"/>
            <w:noWrap/>
            <w:vAlign w:val="bottom"/>
            <w:hideMark/>
          </w:tcPr>
          <w:p w:rsidR="00BF1679" w:rsidRPr="00BF1679" w:rsidRDefault="00BF1679" w:rsidP="00B72975">
            <w:pPr>
              <w:spacing w:after="0" w:line="240" w:lineRule="auto"/>
              <w:jc w:val="center"/>
              <w:rPr>
                <w:rFonts w:ascii="Times New Roman" w:eastAsia="Times New Roman" w:hAnsi="Times New Roman" w:cs="Times New Roman"/>
                <w:color w:val="000000"/>
                <w:sz w:val="20"/>
                <w:szCs w:val="20"/>
              </w:rPr>
            </w:pPr>
            <w:r w:rsidRPr="00BF1679">
              <w:rPr>
                <w:rFonts w:ascii="Times New Roman" w:eastAsia="Times New Roman" w:hAnsi="Times New Roman" w:cs="Times New Roman"/>
                <w:color w:val="000000"/>
                <w:sz w:val="20"/>
                <w:szCs w:val="20"/>
              </w:rPr>
              <w:t>81</w:t>
            </w:r>
            <w:r w:rsidR="00B72975">
              <w:rPr>
                <w:rFonts w:ascii="Times New Roman" w:eastAsia="Times New Roman" w:hAnsi="Times New Roman" w:cs="Times New Roman"/>
                <w:color w:val="000000"/>
                <w:sz w:val="20"/>
                <w:szCs w:val="20"/>
                <w:lang w:val="id-ID"/>
              </w:rPr>
              <w:t>,</w:t>
            </w:r>
            <w:r w:rsidRPr="00BF1679">
              <w:rPr>
                <w:rFonts w:ascii="Times New Roman" w:eastAsia="Times New Roman" w:hAnsi="Times New Roman" w:cs="Times New Roman"/>
                <w:color w:val="000000"/>
                <w:sz w:val="20"/>
                <w:szCs w:val="20"/>
              </w:rPr>
              <w:t>92</w:t>
            </w:r>
          </w:p>
        </w:tc>
        <w:tc>
          <w:tcPr>
            <w:tcW w:w="1322" w:type="dxa"/>
            <w:tcBorders>
              <w:top w:val="nil"/>
              <w:left w:val="nil"/>
              <w:bottom w:val="nil"/>
              <w:right w:val="nil"/>
            </w:tcBorders>
            <w:shd w:val="clear" w:color="auto" w:fill="auto"/>
            <w:noWrap/>
            <w:vAlign w:val="bottom"/>
            <w:hideMark/>
          </w:tcPr>
          <w:p w:rsidR="00BF1679" w:rsidRPr="00BF1679" w:rsidRDefault="00BF1679" w:rsidP="00B72975">
            <w:pPr>
              <w:spacing w:after="0" w:line="240" w:lineRule="auto"/>
              <w:jc w:val="center"/>
              <w:rPr>
                <w:rFonts w:ascii="Times New Roman" w:eastAsia="Times New Roman" w:hAnsi="Times New Roman" w:cs="Times New Roman"/>
                <w:color w:val="000000"/>
                <w:sz w:val="20"/>
                <w:szCs w:val="20"/>
              </w:rPr>
            </w:pPr>
            <w:r w:rsidRPr="00BF1679">
              <w:rPr>
                <w:rFonts w:ascii="Times New Roman" w:eastAsia="Times New Roman" w:hAnsi="Times New Roman" w:cs="Times New Roman"/>
                <w:color w:val="000000"/>
                <w:sz w:val="20"/>
                <w:szCs w:val="20"/>
              </w:rPr>
              <w:t>73</w:t>
            </w:r>
            <w:r w:rsidR="00B72975">
              <w:rPr>
                <w:rFonts w:ascii="Times New Roman" w:eastAsia="Times New Roman" w:hAnsi="Times New Roman" w:cs="Times New Roman"/>
                <w:color w:val="000000"/>
                <w:sz w:val="20"/>
                <w:szCs w:val="20"/>
                <w:lang w:val="id-ID"/>
              </w:rPr>
              <w:t>,</w:t>
            </w:r>
            <w:r w:rsidRPr="00BF1679">
              <w:rPr>
                <w:rFonts w:ascii="Times New Roman" w:eastAsia="Times New Roman" w:hAnsi="Times New Roman" w:cs="Times New Roman"/>
                <w:color w:val="000000"/>
                <w:sz w:val="20"/>
                <w:szCs w:val="20"/>
              </w:rPr>
              <w:t>48</w:t>
            </w:r>
          </w:p>
        </w:tc>
        <w:tc>
          <w:tcPr>
            <w:tcW w:w="1195" w:type="dxa"/>
            <w:tcBorders>
              <w:top w:val="nil"/>
              <w:left w:val="nil"/>
              <w:bottom w:val="nil"/>
              <w:right w:val="nil"/>
            </w:tcBorders>
            <w:shd w:val="clear" w:color="auto" w:fill="auto"/>
            <w:noWrap/>
            <w:vAlign w:val="bottom"/>
            <w:hideMark/>
          </w:tcPr>
          <w:p w:rsidR="00BF1679" w:rsidRPr="00BF1679" w:rsidRDefault="00BF1679" w:rsidP="00B72975">
            <w:pPr>
              <w:spacing w:after="0" w:line="240" w:lineRule="auto"/>
              <w:jc w:val="center"/>
              <w:rPr>
                <w:rFonts w:ascii="Times New Roman" w:eastAsia="Times New Roman" w:hAnsi="Times New Roman" w:cs="Times New Roman"/>
                <w:color w:val="000000"/>
                <w:sz w:val="20"/>
                <w:szCs w:val="20"/>
              </w:rPr>
            </w:pPr>
            <w:r w:rsidRPr="00BF1679">
              <w:rPr>
                <w:rFonts w:ascii="Times New Roman" w:eastAsia="Times New Roman" w:hAnsi="Times New Roman" w:cs="Times New Roman"/>
                <w:color w:val="000000"/>
                <w:sz w:val="20"/>
                <w:szCs w:val="20"/>
              </w:rPr>
              <w:t>15</w:t>
            </w:r>
            <w:r w:rsidR="00B72975">
              <w:rPr>
                <w:rFonts w:ascii="Times New Roman" w:eastAsia="Times New Roman" w:hAnsi="Times New Roman" w:cs="Times New Roman"/>
                <w:color w:val="000000"/>
                <w:sz w:val="20"/>
                <w:szCs w:val="20"/>
                <w:lang w:val="id-ID"/>
              </w:rPr>
              <w:t>,</w:t>
            </w:r>
            <w:r w:rsidRPr="00BF1679">
              <w:rPr>
                <w:rFonts w:ascii="Times New Roman" w:eastAsia="Times New Roman" w:hAnsi="Times New Roman" w:cs="Times New Roman"/>
                <w:color w:val="000000"/>
                <w:sz w:val="20"/>
                <w:szCs w:val="20"/>
              </w:rPr>
              <w:t>74</w:t>
            </w:r>
          </w:p>
        </w:tc>
      </w:tr>
      <w:tr w:rsidR="00BF1679" w:rsidRPr="00BF1679" w:rsidTr="00BF1679">
        <w:trPr>
          <w:trHeight w:val="300"/>
          <w:jc w:val="center"/>
        </w:trPr>
        <w:tc>
          <w:tcPr>
            <w:tcW w:w="3736" w:type="dxa"/>
            <w:tcBorders>
              <w:top w:val="nil"/>
              <w:left w:val="nil"/>
              <w:bottom w:val="single" w:sz="4" w:space="0" w:color="auto"/>
              <w:right w:val="nil"/>
            </w:tcBorders>
            <w:shd w:val="clear" w:color="auto" w:fill="auto"/>
            <w:noWrap/>
            <w:vAlign w:val="bottom"/>
            <w:hideMark/>
          </w:tcPr>
          <w:p w:rsidR="00BF1679" w:rsidRPr="00BF1679" w:rsidRDefault="00BF1679" w:rsidP="00BF1679">
            <w:pPr>
              <w:spacing w:after="0" w:line="240" w:lineRule="auto"/>
              <w:jc w:val="center"/>
              <w:rPr>
                <w:rFonts w:ascii="Times New Roman" w:eastAsia="Times New Roman" w:hAnsi="Times New Roman" w:cs="Times New Roman"/>
                <w:color w:val="000000"/>
                <w:sz w:val="20"/>
                <w:szCs w:val="20"/>
              </w:rPr>
            </w:pPr>
            <w:r w:rsidRPr="00BF1679">
              <w:rPr>
                <w:rFonts w:ascii="Times New Roman" w:eastAsia="Times New Roman" w:hAnsi="Times New Roman" w:cs="Times New Roman"/>
                <w:color w:val="000000"/>
                <w:sz w:val="20"/>
                <w:szCs w:val="20"/>
              </w:rPr>
              <w:t>Caurie</w:t>
            </w:r>
          </w:p>
        </w:tc>
        <w:tc>
          <w:tcPr>
            <w:tcW w:w="1177" w:type="dxa"/>
            <w:tcBorders>
              <w:top w:val="nil"/>
              <w:left w:val="nil"/>
              <w:bottom w:val="single" w:sz="4" w:space="0" w:color="auto"/>
              <w:right w:val="nil"/>
            </w:tcBorders>
            <w:shd w:val="clear" w:color="auto" w:fill="auto"/>
            <w:noWrap/>
            <w:vAlign w:val="bottom"/>
            <w:hideMark/>
          </w:tcPr>
          <w:p w:rsidR="00BF1679" w:rsidRPr="00BF1679" w:rsidRDefault="00BF1679" w:rsidP="00BF1679">
            <w:pPr>
              <w:spacing w:after="0" w:line="240" w:lineRule="auto"/>
              <w:jc w:val="center"/>
              <w:rPr>
                <w:rFonts w:ascii="Times New Roman" w:eastAsia="Times New Roman" w:hAnsi="Times New Roman" w:cs="Times New Roman"/>
                <w:color w:val="000000"/>
                <w:sz w:val="20"/>
                <w:szCs w:val="20"/>
              </w:rPr>
            </w:pPr>
            <w:r w:rsidRPr="00BF1679">
              <w:rPr>
                <w:rFonts w:ascii="Times New Roman" w:eastAsia="Times New Roman" w:hAnsi="Times New Roman" w:cs="Times New Roman"/>
                <w:color w:val="000000"/>
                <w:sz w:val="20"/>
                <w:szCs w:val="20"/>
              </w:rPr>
              <w:t>2</w:t>
            </w:r>
            <w:r w:rsidR="00B72975">
              <w:rPr>
                <w:rFonts w:ascii="Times New Roman" w:eastAsia="Times New Roman" w:hAnsi="Times New Roman" w:cs="Times New Roman"/>
                <w:color w:val="000000"/>
                <w:sz w:val="20"/>
                <w:szCs w:val="20"/>
              </w:rPr>
              <w:t>0</w:t>
            </w:r>
            <w:r w:rsidR="00B72975">
              <w:rPr>
                <w:rFonts w:ascii="Times New Roman" w:eastAsia="Times New Roman" w:hAnsi="Times New Roman" w:cs="Times New Roman"/>
                <w:color w:val="000000"/>
                <w:sz w:val="20"/>
                <w:szCs w:val="20"/>
                <w:lang w:val="id-ID"/>
              </w:rPr>
              <w:t>,</w:t>
            </w:r>
            <w:r w:rsidRPr="00BF1679">
              <w:rPr>
                <w:rFonts w:ascii="Times New Roman" w:eastAsia="Times New Roman" w:hAnsi="Times New Roman" w:cs="Times New Roman"/>
                <w:color w:val="000000"/>
                <w:sz w:val="20"/>
                <w:szCs w:val="20"/>
              </w:rPr>
              <w:t>67</w:t>
            </w:r>
          </w:p>
        </w:tc>
        <w:tc>
          <w:tcPr>
            <w:tcW w:w="1322" w:type="dxa"/>
            <w:tcBorders>
              <w:top w:val="nil"/>
              <w:left w:val="nil"/>
              <w:bottom w:val="single" w:sz="4" w:space="0" w:color="auto"/>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11</w:t>
            </w:r>
          </w:p>
        </w:tc>
        <w:tc>
          <w:tcPr>
            <w:tcW w:w="1195" w:type="dxa"/>
            <w:tcBorders>
              <w:top w:val="nil"/>
              <w:left w:val="nil"/>
              <w:bottom w:val="single" w:sz="4" w:space="0" w:color="auto"/>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05</w:t>
            </w:r>
          </w:p>
        </w:tc>
      </w:tr>
    </w:tbl>
    <w:p w:rsidR="0072394C" w:rsidRDefault="00BF1679" w:rsidP="00355707">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ab/>
        <w:t>Berdasarkan tabel 5 dapat dilihat bahwa model GAB merupakan pemodelan yang tepat dalam menggambarkan fenomena isoterm sorpsi air pada tepung ubi jalar terfermentasi dengan angkak dengan nilai MRD &lt; 5.</w:t>
      </w:r>
      <w:r w:rsidR="0072394C">
        <w:rPr>
          <w:rFonts w:ascii="Times New Roman" w:hAnsi="Times New Roman" w:cs="Times New Roman"/>
          <w:sz w:val="24"/>
          <w:szCs w:val="24"/>
        </w:rPr>
        <w:t>Hal ini diperkuat dengan penelitian</w:t>
      </w:r>
      <w:r w:rsidR="00355707">
        <w:rPr>
          <w:rFonts w:ascii="Times New Roman" w:hAnsi="Times New Roman" w:cs="Times New Roman"/>
          <w:sz w:val="24"/>
          <w:szCs w:val="24"/>
        </w:rPr>
        <w:t xml:space="preserve"> yang dilakukan oleh Aponte (2011) menjelaskan bahwa pemodelan GAB dapat menggambarkan kurva isoterm sorpsi air pada tepung singkong</w:t>
      </w:r>
      <w:r w:rsidR="00421B58">
        <w:rPr>
          <w:rFonts w:ascii="Times New Roman" w:hAnsi="Times New Roman" w:cs="Times New Roman"/>
          <w:sz w:val="24"/>
          <w:szCs w:val="24"/>
        </w:rPr>
        <w:t xml:space="preserve"> dan Cruz </w:t>
      </w:r>
      <w:r w:rsidR="00421B58" w:rsidRPr="00421B58">
        <w:rPr>
          <w:rFonts w:ascii="Times New Roman" w:hAnsi="Times New Roman" w:cs="Times New Roman"/>
          <w:i/>
          <w:sz w:val="24"/>
          <w:szCs w:val="24"/>
        </w:rPr>
        <w:t>et.al</w:t>
      </w:r>
      <w:r w:rsidR="00421B58">
        <w:rPr>
          <w:rFonts w:ascii="Times New Roman" w:hAnsi="Times New Roman" w:cs="Times New Roman"/>
          <w:sz w:val="24"/>
          <w:szCs w:val="24"/>
        </w:rPr>
        <w:t>.,</w:t>
      </w:r>
      <w:r w:rsidR="0072394C">
        <w:rPr>
          <w:rFonts w:ascii="Times New Roman" w:hAnsi="Times New Roman" w:cs="Times New Roman"/>
          <w:sz w:val="24"/>
          <w:szCs w:val="24"/>
        </w:rPr>
        <w:t xml:space="preserve"> (2010) pemodelan yang tepat digunakan untuk menggambarkan isoterm sorpsi air pada tepung pisang yaitu pemodelan GAB.</w:t>
      </w:r>
    </w:p>
    <w:p w:rsidR="00BF1679" w:rsidRDefault="0072394C" w:rsidP="00355707">
      <w:pPr>
        <w:pStyle w:val="ListParagraph"/>
        <w:spacing w:before="240" w:line="360" w:lineRule="auto"/>
        <w:ind w:left="0"/>
        <w:jc w:val="both"/>
        <w:rPr>
          <w:rFonts w:ascii="Times New Roman" w:eastAsiaTheme="minorEastAsia" w:hAnsi="Times New Roman" w:cs="Times New Roman"/>
          <w:sz w:val="24"/>
          <w:szCs w:val="24"/>
        </w:rPr>
      </w:pPr>
      <w:r>
        <w:rPr>
          <w:rFonts w:ascii="Times New Roman" w:hAnsi="Times New Roman" w:cs="Times New Roman"/>
          <w:sz w:val="24"/>
          <w:szCs w:val="24"/>
        </w:rPr>
        <w:tab/>
        <w:t>Kadar air monolayer dapat dihitung dengan menggunakan</w:t>
      </w:r>
      <w:r w:rsidR="00821043">
        <w:rPr>
          <w:rFonts w:ascii="Times New Roman" w:hAnsi="Times New Roman" w:cs="Times New Roman"/>
          <w:sz w:val="24"/>
          <w:szCs w:val="24"/>
        </w:rPr>
        <w:t xml:space="preserve"> pemodelan GAB, BET dan Caurie.</w:t>
      </w:r>
      <w:r w:rsidR="00BF1679" w:rsidRPr="0072394C">
        <w:rPr>
          <w:rFonts w:ascii="Times New Roman" w:hAnsi="Times New Roman" w:cs="Times New Roman"/>
          <w:b/>
          <w:sz w:val="24"/>
          <w:szCs w:val="24"/>
        </w:rPr>
        <w:t>Tabel</w:t>
      </w:r>
      <w:r>
        <w:rPr>
          <w:rFonts w:ascii="Times New Roman" w:hAnsi="Times New Roman" w:cs="Times New Roman"/>
          <w:b/>
          <w:sz w:val="24"/>
          <w:szCs w:val="24"/>
        </w:rPr>
        <w:t xml:space="preserve"> 4</w:t>
      </w:r>
      <w:r w:rsidR="00BF1679">
        <w:rPr>
          <w:rFonts w:ascii="Times New Roman" w:hAnsi="Times New Roman" w:cs="Times New Roman"/>
          <w:sz w:val="24"/>
          <w:szCs w:val="24"/>
        </w:rPr>
        <w:t xml:space="preserve"> menunjukkan nilai kadar air monolayer dari masing-masing pemodelan pada suhu </w:t>
      </w:r>
      <w:r w:rsidR="00BF1679" w:rsidRPr="00BF1679">
        <w:rPr>
          <w:rFonts w:ascii="Times New Roman" w:hAnsi="Times New Roman" w:cs="Times New Roman"/>
          <w:sz w:val="24"/>
          <w:szCs w:val="24"/>
        </w:rPr>
        <w:t>30</w:t>
      </w:r>
      <w:r w:rsidR="00BF1679" w:rsidRPr="00BF1679">
        <w:rPr>
          <w:rFonts w:ascii="Times New Roman" w:hAnsi="Times New Roman" w:cs="Times New Roman"/>
          <w:sz w:val="24"/>
          <w:szCs w:val="24"/>
        </w:rPr>
        <w:sym w:font="Symbol" w:char="F0B0"/>
      </w:r>
      <w:r w:rsidR="00BF1679" w:rsidRPr="00BF1679">
        <w:rPr>
          <w:rFonts w:ascii="Times New Roman" w:hAnsi="Times New Roman" w:cs="Times New Roman"/>
          <w:sz w:val="24"/>
          <w:szCs w:val="24"/>
        </w:rPr>
        <w:t>C, 35</w:t>
      </w:r>
      <w:r w:rsidR="00BF1679" w:rsidRPr="00BF1679">
        <w:rPr>
          <w:rFonts w:ascii="Times New Roman" w:hAnsi="Times New Roman" w:cs="Times New Roman"/>
          <w:sz w:val="24"/>
          <w:szCs w:val="24"/>
        </w:rPr>
        <w:sym w:font="Symbol" w:char="F0B0"/>
      </w:r>
      <w:r>
        <w:rPr>
          <w:rFonts w:ascii="Times New Roman" w:hAnsi="Times New Roman" w:cs="Times New Roman"/>
          <w:sz w:val="24"/>
          <w:szCs w:val="24"/>
        </w:rPr>
        <w:t xml:space="preserve">C dan </w:t>
      </w:r>
      <w:r w:rsidR="00BF1679" w:rsidRPr="00BF1679">
        <w:rPr>
          <w:rFonts w:ascii="Times New Roman" w:hAnsi="Times New Roman" w:cs="Times New Roman"/>
          <w:sz w:val="24"/>
          <w:szCs w:val="24"/>
        </w:rPr>
        <w:t>40</w:t>
      </w:r>
      <w:r w:rsidR="00BF1679" w:rsidRPr="00BF1679">
        <w:rPr>
          <w:rFonts w:ascii="Times New Roman" w:hAnsi="Times New Roman" w:cs="Times New Roman"/>
          <w:sz w:val="24"/>
          <w:szCs w:val="24"/>
        </w:rPr>
        <w:sym w:font="Symbol" w:char="F0B0"/>
      </w:r>
      <w:r w:rsidR="00BF1679" w:rsidRPr="00BF1679">
        <w:rPr>
          <w:rFonts w:ascii="Times New Roman" w:hAnsi="Times New Roman" w:cs="Times New Roman"/>
          <w:sz w:val="24"/>
          <w:szCs w:val="24"/>
        </w:rPr>
        <w:t>C</w:t>
      </w:r>
      <w:r w:rsidR="00BF1679">
        <w:rPr>
          <w:rFonts w:ascii="Times New Roman" w:eastAsiaTheme="minorEastAsia" w:hAnsi="Times New Roman" w:cs="Times New Roman"/>
          <w:sz w:val="24"/>
          <w:szCs w:val="24"/>
        </w:rPr>
        <w:t xml:space="preserve">. </w:t>
      </w:r>
    </w:p>
    <w:p w:rsidR="00BF1679" w:rsidRDefault="00BF1679" w:rsidP="00BF1679">
      <w:pPr>
        <w:pStyle w:val="ListParagraph"/>
        <w:spacing w:after="0" w:line="360" w:lineRule="auto"/>
        <w:ind w:left="0"/>
        <w:jc w:val="center"/>
        <w:rPr>
          <w:rFonts w:ascii="Times New Roman" w:eastAsiaTheme="minorEastAsia" w:hAnsi="Times New Roman" w:cs="Times New Roman"/>
          <w:b/>
          <w:sz w:val="20"/>
          <w:szCs w:val="24"/>
        </w:rPr>
      </w:pPr>
    </w:p>
    <w:p w:rsidR="00BF1679" w:rsidRPr="00BF1679" w:rsidRDefault="00BF1679" w:rsidP="00BF1679">
      <w:pPr>
        <w:pStyle w:val="ListParagraph"/>
        <w:spacing w:line="360" w:lineRule="auto"/>
        <w:ind w:left="0"/>
        <w:jc w:val="center"/>
        <w:rPr>
          <w:rFonts w:ascii="Times New Roman" w:eastAsiaTheme="minorEastAsia" w:hAnsi="Times New Roman" w:cs="Times New Roman"/>
          <w:sz w:val="20"/>
          <w:szCs w:val="24"/>
        </w:rPr>
      </w:pPr>
      <w:r>
        <w:rPr>
          <w:rFonts w:ascii="Times New Roman" w:eastAsiaTheme="minorEastAsia" w:hAnsi="Times New Roman" w:cs="Times New Roman"/>
          <w:b/>
          <w:sz w:val="20"/>
          <w:szCs w:val="24"/>
        </w:rPr>
        <w:t>T</w:t>
      </w:r>
      <w:r w:rsidR="0072394C">
        <w:rPr>
          <w:rFonts w:ascii="Times New Roman" w:eastAsiaTheme="minorEastAsia" w:hAnsi="Times New Roman" w:cs="Times New Roman"/>
          <w:b/>
          <w:sz w:val="20"/>
          <w:szCs w:val="24"/>
        </w:rPr>
        <w:t>abel 4</w:t>
      </w:r>
      <w:r>
        <w:rPr>
          <w:rFonts w:ascii="Times New Roman" w:eastAsiaTheme="minorEastAsia" w:hAnsi="Times New Roman" w:cs="Times New Roman"/>
          <w:b/>
          <w:sz w:val="20"/>
          <w:szCs w:val="24"/>
        </w:rPr>
        <w:t>.</w:t>
      </w:r>
      <w:r w:rsidR="00FD3F1D">
        <w:rPr>
          <w:rFonts w:ascii="Times New Roman" w:eastAsiaTheme="minorEastAsia" w:hAnsi="Times New Roman" w:cs="Times New Roman"/>
          <w:b/>
          <w:sz w:val="20"/>
          <w:szCs w:val="24"/>
        </w:rPr>
        <w:t xml:space="preserve"> </w:t>
      </w:r>
      <w:r>
        <w:rPr>
          <w:rFonts w:ascii="Times New Roman" w:hAnsi="Times New Roman" w:cs="Times New Roman"/>
          <w:sz w:val="20"/>
          <w:szCs w:val="24"/>
        </w:rPr>
        <w:t xml:space="preserve">Nilai Kadar Air Monolayer </w:t>
      </w:r>
      <w:r w:rsidRPr="00BF1679">
        <w:rPr>
          <w:rFonts w:ascii="Times New Roman" w:hAnsi="Times New Roman" w:cs="Times New Roman"/>
          <w:sz w:val="20"/>
          <w:szCs w:val="24"/>
        </w:rPr>
        <w:t>Masing-Masing Pemodelan Pada Suhu 30</w:t>
      </w:r>
      <w:r w:rsidRPr="00BF1679">
        <w:rPr>
          <w:rFonts w:ascii="Times New Roman" w:hAnsi="Times New Roman" w:cs="Times New Roman"/>
          <w:sz w:val="20"/>
          <w:szCs w:val="24"/>
        </w:rPr>
        <w:sym w:font="Symbol" w:char="F0B0"/>
      </w:r>
      <w:r w:rsidRPr="00BF1679">
        <w:rPr>
          <w:rFonts w:ascii="Times New Roman" w:hAnsi="Times New Roman" w:cs="Times New Roman"/>
          <w:sz w:val="20"/>
          <w:szCs w:val="24"/>
        </w:rPr>
        <w:t>C, 35</w:t>
      </w:r>
      <w:r w:rsidRPr="00BF1679">
        <w:rPr>
          <w:rFonts w:ascii="Times New Roman" w:hAnsi="Times New Roman" w:cs="Times New Roman"/>
          <w:sz w:val="20"/>
          <w:szCs w:val="24"/>
        </w:rPr>
        <w:sym w:font="Symbol" w:char="F0B0"/>
      </w:r>
      <w:r w:rsidRPr="00BF1679">
        <w:rPr>
          <w:rFonts w:ascii="Times New Roman" w:hAnsi="Times New Roman" w:cs="Times New Roman"/>
          <w:sz w:val="20"/>
          <w:szCs w:val="24"/>
        </w:rPr>
        <w:t>C, 40</w:t>
      </w:r>
      <w:r w:rsidRPr="00BF1679">
        <w:rPr>
          <w:rFonts w:ascii="Times New Roman" w:hAnsi="Times New Roman" w:cs="Times New Roman"/>
          <w:sz w:val="20"/>
          <w:szCs w:val="24"/>
        </w:rPr>
        <w:sym w:font="Symbol" w:char="F0B0"/>
      </w:r>
      <w:r w:rsidRPr="00BF1679">
        <w:rPr>
          <w:rFonts w:ascii="Times New Roman" w:hAnsi="Times New Roman" w:cs="Times New Roman"/>
          <w:sz w:val="20"/>
          <w:szCs w:val="24"/>
        </w:rPr>
        <w:t>C</w:t>
      </w:r>
    </w:p>
    <w:tbl>
      <w:tblPr>
        <w:tblW w:w="7357" w:type="dxa"/>
        <w:jc w:val="center"/>
        <w:tblInd w:w="663" w:type="dxa"/>
        <w:tblLook w:val="04A0" w:firstRow="1" w:lastRow="0" w:firstColumn="1" w:lastColumn="0" w:noHBand="0" w:noVBand="1"/>
      </w:tblPr>
      <w:tblGrid>
        <w:gridCol w:w="3736"/>
        <w:gridCol w:w="1177"/>
        <w:gridCol w:w="1219"/>
        <w:gridCol w:w="1225"/>
      </w:tblGrid>
      <w:tr w:rsidR="00BF1679" w:rsidRPr="00BF1679" w:rsidTr="00BF1679">
        <w:trPr>
          <w:trHeight w:val="300"/>
          <w:jc w:val="center"/>
        </w:trPr>
        <w:tc>
          <w:tcPr>
            <w:tcW w:w="3736" w:type="dxa"/>
            <w:vMerge w:val="restart"/>
            <w:tcBorders>
              <w:top w:val="single" w:sz="4" w:space="0" w:color="auto"/>
              <w:left w:val="nil"/>
              <w:bottom w:val="single" w:sz="4" w:space="0" w:color="000000"/>
              <w:right w:val="nil"/>
            </w:tcBorders>
            <w:shd w:val="clear" w:color="auto" w:fill="auto"/>
            <w:noWrap/>
            <w:vAlign w:val="center"/>
            <w:hideMark/>
          </w:tcPr>
          <w:p w:rsidR="00BF1679" w:rsidRPr="00BF1679" w:rsidRDefault="00BF1679" w:rsidP="00BF1679">
            <w:pPr>
              <w:spacing w:after="0" w:line="240" w:lineRule="auto"/>
              <w:jc w:val="center"/>
              <w:rPr>
                <w:rFonts w:ascii="Times New Roman" w:eastAsia="Times New Roman" w:hAnsi="Times New Roman" w:cs="Times New Roman"/>
                <w:b/>
                <w:bCs/>
                <w:color w:val="000000"/>
                <w:sz w:val="20"/>
                <w:szCs w:val="20"/>
              </w:rPr>
            </w:pPr>
            <w:r w:rsidRPr="00BF1679">
              <w:rPr>
                <w:rFonts w:ascii="Times New Roman" w:eastAsia="Times New Roman" w:hAnsi="Times New Roman" w:cs="Times New Roman"/>
                <w:b/>
                <w:bCs/>
                <w:color w:val="000000"/>
                <w:sz w:val="20"/>
                <w:szCs w:val="20"/>
              </w:rPr>
              <w:t>Pemodelan</w:t>
            </w:r>
          </w:p>
        </w:tc>
        <w:tc>
          <w:tcPr>
            <w:tcW w:w="3621" w:type="dxa"/>
            <w:gridSpan w:val="3"/>
            <w:tcBorders>
              <w:top w:val="single" w:sz="4" w:space="0" w:color="auto"/>
              <w:left w:val="nil"/>
              <w:bottom w:val="single" w:sz="4" w:space="0" w:color="auto"/>
              <w:right w:val="nil"/>
            </w:tcBorders>
            <w:shd w:val="clear" w:color="auto" w:fill="auto"/>
            <w:noWrap/>
            <w:vAlign w:val="center"/>
            <w:hideMark/>
          </w:tcPr>
          <w:p w:rsidR="00BF1679" w:rsidRPr="00BF1679" w:rsidRDefault="00BF1679" w:rsidP="00BF1679">
            <w:pPr>
              <w:spacing w:after="0" w:line="240" w:lineRule="auto"/>
              <w:jc w:val="center"/>
              <w:rPr>
                <w:rFonts w:ascii="Times New Roman" w:eastAsia="Times New Roman" w:hAnsi="Times New Roman" w:cs="Times New Roman"/>
                <w:b/>
                <w:bCs/>
                <w:color w:val="000000"/>
                <w:sz w:val="20"/>
                <w:szCs w:val="20"/>
              </w:rPr>
            </w:pPr>
            <w:r w:rsidRPr="00BF1679">
              <w:rPr>
                <w:rFonts w:ascii="Times New Roman" w:eastAsia="Times New Roman" w:hAnsi="Times New Roman" w:cs="Times New Roman"/>
                <w:b/>
                <w:bCs/>
                <w:color w:val="000000"/>
                <w:sz w:val="20"/>
                <w:szCs w:val="20"/>
              </w:rPr>
              <w:t>Kadar Air Monoleyer (m</w:t>
            </w:r>
            <w:r w:rsidRPr="0072394C">
              <w:rPr>
                <w:rFonts w:ascii="Times New Roman" w:eastAsia="Times New Roman" w:hAnsi="Times New Roman" w:cs="Times New Roman"/>
                <w:b/>
                <w:bCs/>
                <w:color w:val="000000"/>
                <w:sz w:val="20"/>
                <w:szCs w:val="20"/>
                <w:vertAlign w:val="subscript"/>
              </w:rPr>
              <w:t>o</w:t>
            </w:r>
            <w:r w:rsidRPr="00BF1679">
              <w:rPr>
                <w:rFonts w:ascii="Times New Roman" w:eastAsia="Times New Roman" w:hAnsi="Times New Roman" w:cs="Times New Roman"/>
                <w:b/>
                <w:bCs/>
                <w:color w:val="000000"/>
                <w:sz w:val="20"/>
                <w:szCs w:val="20"/>
              </w:rPr>
              <w:t>)</w:t>
            </w:r>
          </w:p>
        </w:tc>
      </w:tr>
      <w:tr w:rsidR="00BF1679" w:rsidRPr="00BF1679" w:rsidTr="00BF1679">
        <w:trPr>
          <w:trHeight w:val="300"/>
          <w:jc w:val="center"/>
        </w:trPr>
        <w:tc>
          <w:tcPr>
            <w:tcW w:w="3736" w:type="dxa"/>
            <w:vMerge/>
            <w:tcBorders>
              <w:top w:val="single" w:sz="4" w:space="0" w:color="auto"/>
              <w:left w:val="nil"/>
              <w:bottom w:val="single" w:sz="4" w:space="0" w:color="000000"/>
              <w:right w:val="nil"/>
            </w:tcBorders>
            <w:vAlign w:val="center"/>
            <w:hideMark/>
          </w:tcPr>
          <w:p w:rsidR="00BF1679" w:rsidRPr="00BF1679" w:rsidRDefault="00BF1679" w:rsidP="00BF1679">
            <w:pPr>
              <w:spacing w:after="0" w:line="240" w:lineRule="auto"/>
              <w:rPr>
                <w:rFonts w:ascii="Times New Roman" w:eastAsia="Times New Roman" w:hAnsi="Times New Roman" w:cs="Times New Roman"/>
                <w:b/>
                <w:bCs/>
                <w:color w:val="000000"/>
                <w:sz w:val="20"/>
                <w:szCs w:val="20"/>
              </w:rPr>
            </w:pPr>
          </w:p>
        </w:tc>
        <w:tc>
          <w:tcPr>
            <w:tcW w:w="1177" w:type="dxa"/>
            <w:tcBorders>
              <w:top w:val="nil"/>
              <w:left w:val="nil"/>
              <w:bottom w:val="single" w:sz="4" w:space="0" w:color="auto"/>
              <w:right w:val="nil"/>
            </w:tcBorders>
            <w:shd w:val="clear" w:color="auto" w:fill="auto"/>
            <w:noWrap/>
            <w:vAlign w:val="center"/>
            <w:hideMark/>
          </w:tcPr>
          <w:p w:rsidR="00BF1679" w:rsidRPr="00BF1679" w:rsidRDefault="00BF1679" w:rsidP="00BF1679">
            <w:pPr>
              <w:spacing w:after="0" w:line="240" w:lineRule="auto"/>
              <w:jc w:val="center"/>
              <w:rPr>
                <w:rFonts w:ascii="Times New Roman" w:eastAsia="Times New Roman" w:hAnsi="Times New Roman" w:cs="Times New Roman"/>
                <w:b/>
                <w:bCs/>
                <w:color w:val="000000"/>
                <w:sz w:val="20"/>
                <w:szCs w:val="20"/>
              </w:rPr>
            </w:pPr>
            <w:r w:rsidRPr="00BF1679">
              <w:rPr>
                <w:rFonts w:ascii="Times New Roman" w:eastAsia="Times New Roman" w:hAnsi="Times New Roman" w:cs="Times New Roman"/>
                <w:b/>
                <w:bCs/>
                <w:color w:val="000000"/>
                <w:sz w:val="20"/>
                <w:szCs w:val="20"/>
              </w:rPr>
              <w:t>Suhu 30°C</w:t>
            </w:r>
          </w:p>
        </w:tc>
        <w:tc>
          <w:tcPr>
            <w:tcW w:w="1219" w:type="dxa"/>
            <w:tcBorders>
              <w:top w:val="nil"/>
              <w:left w:val="nil"/>
              <w:bottom w:val="single" w:sz="4" w:space="0" w:color="auto"/>
              <w:right w:val="nil"/>
            </w:tcBorders>
            <w:shd w:val="clear" w:color="auto" w:fill="auto"/>
            <w:noWrap/>
            <w:vAlign w:val="center"/>
            <w:hideMark/>
          </w:tcPr>
          <w:p w:rsidR="00BF1679" w:rsidRPr="00BF1679" w:rsidRDefault="00BF1679" w:rsidP="00BF1679">
            <w:pPr>
              <w:spacing w:after="0" w:line="240" w:lineRule="auto"/>
              <w:jc w:val="center"/>
              <w:rPr>
                <w:rFonts w:ascii="Times New Roman" w:eastAsia="Times New Roman" w:hAnsi="Times New Roman" w:cs="Times New Roman"/>
                <w:b/>
                <w:bCs/>
                <w:color w:val="000000"/>
                <w:sz w:val="20"/>
                <w:szCs w:val="20"/>
              </w:rPr>
            </w:pPr>
            <w:r w:rsidRPr="00BF1679">
              <w:rPr>
                <w:rFonts w:ascii="Times New Roman" w:eastAsia="Times New Roman" w:hAnsi="Times New Roman" w:cs="Times New Roman"/>
                <w:b/>
                <w:bCs/>
                <w:color w:val="000000"/>
                <w:sz w:val="20"/>
                <w:szCs w:val="20"/>
              </w:rPr>
              <w:t>Suhu 35°C</w:t>
            </w:r>
          </w:p>
        </w:tc>
        <w:tc>
          <w:tcPr>
            <w:tcW w:w="1225" w:type="dxa"/>
            <w:tcBorders>
              <w:top w:val="nil"/>
              <w:left w:val="nil"/>
              <w:bottom w:val="single" w:sz="4" w:space="0" w:color="auto"/>
              <w:right w:val="nil"/>
            </w:tcBorders>
            <w:shd w:val="clear" w:color="auto" w:fill="auto"/>
            <w:noWrap/>
            <w:vAlign w:val="center"/>
            <w:hideMark/>
          </w:tcPr>
          <w:p w:rsidR="00BF1679" w:rsidRPr="00BF1679" w:rsidRDefault="00BF1679" w:rsidP="00BF1679">
            <w:pPr>
              <w:spacing w:after="0" w:line="240" w:lineRule="auto"/>
              <w:jc w:val="center"/>
              <w:rPr>
                <w:rFonts w:ascii="Times New Roman" w:eastAsia="Times New Roman" w:hAnsi="Times New Roman" w:cs="Times New Roman"/>
                <w:b/>
                <w:bCs/>
                <w:color w:val="000000"/>
                <w:sz w:val="20"/>
                <w:szCs w:val="20"/>
              </w:rPr>
            </w:pPr>
            <w:r w:rsidRPr="00BF1679">
              <w:rPr>
                <w:rFonts w:ascii="Times New Roman" w:eastAsia="Times New Roman" w:hAnsi="Times New Roman" w:cs="Times New Roman"/>
                <w:b/>
                <w:bCs/>
                <w:color w:val="000000"/>
                <w:sz w:val="20"/>
                <w:szCs w:val="20"/>
              </w:rPr>
              <w:t>Suhu 40°C</w:t>
            </w:r>
          </w:p>
        </w:tc>
      </w:tr>
      <w:tr w:rsidR="00BF1679" w:rsidRPr="00BF1679" w:rsidTr="00BF1679">
        <w:trPr>
          <w:trHeight w:val="300"/>
          <w:jc w:val="center"/>
        </w:trPr>
        <w:tc>
          <w:tcPr>
            <w:tcW w:w="3736" w:type="dxa"/>
            <w:tcBorders>
              <w:top w:val="nil"/>
              <w:left w:val="nil"/>
              <w:bottom w:val="nil"/>
              <w:right w:val="nil"/>
            </w:tcBorders>
            <w:shd w:val="clear" w:color="auto" w:fill="auto"/>
            <w:noWrap/>
            <w:vAlign w:val="bottom"/>
            <w:hideMark/>
          </w:tcPr>
          <w:p w:rsidR="00BF1679" w:rsidRPr="00BF1679" w:rsidRDefault="00BF1679" w:rsidP="00BF1679">
            <w:pPr>
              <w:spacing w:after="0" w:line="240" w:lineRule="auto"/>
              <w:jc w:val="center"/>
              <w:rPr>
                <w:rFonts w:ascii="Times New Roman" w:eastAsia="Times New Roman" w:hAnsi="Times New Roman" w:cs="Times New Roman"/>
                <w:color w:val="000000"/>
                <w:sz w:val="20"/>
                <w:szCs w:val="20"/>
              </w:rPr>
            </w:pPr>
            <w:r w:rsidRPr="00BF1679">
              <w:rPr>
                <w:rFonts w:ascii="Times New Roman" w:eastAsia="Times New Roman" w:hAnsi="Times New Roman" w:cs="Times New Roman"/>
                <w:color w:val="000000"/>
                <w:sz w:val="20"/>
                <w:szCs w:val="20"/>
              </w:rPr>
              <w:t xml:space="preserve">Guggenheim-Anderson-deBoer (GAB) </w:t>
            </w:r>
          </w:p>
        </w:tc>
        <w:tc>
          <w:tcPr>
            <w:tcW w:w="1177" w:type="dxa"/>
            <w:tcBorders>
              <w:top w:val="nil"/>
              <w:left w:val="nil"/>
              <w:bottom w:val="nil"/>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34</w:t>
            </w:r>
          </w:p>
        </w:tc>
        <w:tc>
          <w:tcPr>
            <w:tcW w:w="1219" w:type="dxa"/>
            <w:tcBorders>
              <w:top w:val="nil"/>
              <w:left w:val="nil"/>
              <w:bottom w:val="nil"/>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57</w:t>
            </w:r>
          </w:p>
        </w:tc>
        <w:tc>
          <w:tcPr>
            <w:tcW w:w="1225" w:type="dxa"/>
            <w:tcBorders>
              <w:top w:val="nil"/>
              <w:left w:val="nil"/>
              <w:bottom w:val="nil"/>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09</w:t>
            </w:r>
          </w:p>
        </w:tc>
      </w:tr>
      <w:tr w:rsidR="00BF1679" w:rsidRPr="00BF1679" w:rsidTr="00BF1679">
        <w:trPr>
          <w:trHeight w:val="300"/>
          <w:jc w:val="center"/>
        </w:trPr>
        <w:tc>
          <w:tcPr>
            <w:tcW w:w="3736" w:type="dxa"/>
            <w:tcBorders>
              <w:top w:val="nil"/>
              <w:left w:val="nil"/>
              <w:bottom w:val="nil"/>
              <w:right w:val="nil"/>
            </w:tcBorders>
            <w:shd w:val="clear" w:color="auto" w:fill="auto"/>
            <w:noWrap/>
            <w:vAlign w:val="bottom"/>
            <w:hideMark/>
          </w:tcPr>
          <w:p w:rsidR="00BF1679" w:rsidRPr="00BF1679" w:rsidRDefault="00BF1679" w:rsidP="00BF1679">
            <w:pPr>
              <w:spacing w:after="0" w:line="240" w:lineRule="auto"/>
              <w:jc w:val="center"/>
              <w:rPr>
                <w:rFonts w:ascii="Times New Roman" w:eastAsia="Times New Roman" w:hAnsi="Times New Roman" w:cs="Times New Roman"/>
                <w:color w:val="000000"/>
                <w:sz w:val="20"/>
                <w:szCs w:val="20"/>
              </w:rPr>
            </w:pPr>
            <w:r w:rsidRPr="00BF1679">
              <w:rPr>
                <w:rFonts w:ascii="Times New Roman" w:eastAsia="Times New Roman" w:hAnsi="Times New Roman" w:cs="Times New Roman"/>
                <w:color w:val="000000"/>
                <w:sz w:val="20"/>
                <w:szCs w:val="20"/>
              </w:rPr>
              <w:t>Brunauer-Emmet-Teller (BET)</w:t>
            </w:r>
          </w:p>
        </w:tc>
        <w:tc>
          <w:tcPr>
            <w:tcW w:w="1177" w:type="dxa"/>
            <w:tcBorders>
              <w:top w:val="nil"/>
              <w:left w:val="nil"/>
              <w:bottom w:val="nil"/>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09</w:t>
            </w:r>
          </w:p>
        </w:tc>
        <w:tc>
          <w:tcPr>
            <w:tcW w:w="1219" w:type="dxa"/>
            <w:tcBorders>
              <w:top w:val="nil"/>
              <w:left w:val="nil"/>
              <w:bottom w:val="nil"/>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05</w:t>
            </w:r>
          </w:p>
        </w:tc>
        <w:tc>
          <w:tcPr>
            <w:tcW w:w="1225" w:type="dxa"/>
            <w:tcBorders>
              <w:top w:val="nil"/>
              <w:left w:val="nil"/>
              <w:bottom w:val="nil"/>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26</w:t>
            </w:r>
          </w:p>
        </w:tc>
      </w:tr>
      <w:tr w:rsidR="00BF1679" w:rsidRPr="00BF1679" w:rsidTr="00BF1679">
        <w:trPr>
          <w:trHeight w:val="300"/>
          <w:jc w:val="center"/>
        </w:trPr>
        <w:tc>
          <w:tcPr>
            <w:tcW w:w="3736" w:type="dxa"/>
            <w:tcBorders>
              <w:top w:val="nil"/>
              <w:left w:val="nil"/>
              <w:bottom w:val="single" w:sz="4" w:space="0" w:color="auto"/>
              <w:right w:val="nil"/>
            </w:tcBorders>
            <w:shd w:val="clear" w:color="auto" w:fill="auto"/>
            <w:noWrap/>
            <w:vAlign w:val="bottom"/>
            <w:hideMark/>
          </w:tcPr>
          <w:p w:rsidR="00BF1679" w:rsidRPr="00BF1679" w:rsidRDefault="00BF1679" w:rsidP="00BF1679">
            <w:pPr>
              <w:spacing w:after="0" w:line="240" w:lineRule="auto"/>
              <w:jc w:val="center"/>
              <w:rPr>
                <w:rFonts w:ascii="Times New Roman" w:eastAsia="Times New Roman" w:hAnsi="Times New Roman" w:cs="Times New Roman"/>
                <w:color w:val="000000"/>
                <w:sz w:val="20"/>
                <w:szCs w:val="20"/>
              </w:rPr>
            </w:pPr>
            <w:r w:rsidRPr="00BF1679">
              <w:rPr>
                <w:rFonts w:ascii="Times New Roman" w:eastAsia="Times New Roman" w:hAnsi="Times New Roman" w:cs="Times New Roman"/>
                <w:color w:val="000000"/>
                <w:sz w:val="20"/>
                <w:szCs w:val="20"/>
              </w:rPr>
              <w:t>Caurie</w:t>
            </w:r>
          </w:p>
        </w:tc>
        <w:tc>
          <w:tcPr>
            <w:tcW w:w="1177" w:type="dxa"/>
            <w:tcBorders>
              <w:top w:val="nil"/>
              <w:left w:val="nil"/>
              <w:bottom w:val="single" w:sz="4" w:space="0" w:color="auto"/>
              <w:right w:val="nil"/>
            </w:tcBorders>
            <w:shd w:val="clear" w:color="auto" w:fill="auto"/>
            <w:noWrap/>
            <w:vAlign w:val="bottom"/>
            <w:hideMark/>
          </w:tcPr>
          <w:p w:rsidR="00BF1679" w:rsidRPr="00BF1679" w:rsidRDefault="00BF1679" w:rsidP="00BF1679">
            <w:pPr>
              <w:spacing w:after="0" w:line="240" w:lineRule="auto"/>
              <w:jc w:val="center"/>
              <w:rPr>
                <w:rFonts w:ascii="Times New Roman" w:eastAsia="Times New Roman" w:hAnsi="Times New Roman" w:cs="Times New Roman"/>
                <w:color w:val="000000"/>
                <w:sz w:val="20"/>
                <w:szCs w:val="20"/>
              </w:rPr>
            </w:pPr>
            <w:r w:rsidRPr="00BF1679">
              <w:rPr>
                <w:rFonts w:ascii="Times New Roman" w:eastAsia="Times New Roman" w:hAnsi="Times New Roman" w:cs="Times New Roman"/>
                <w:color w:val="000000"/>
                <w:sz w:val="20"/>
                <w:szCs w:val="20"/>
              </w:rPr>
              <w:t>1</w:t>
            </w:r>
            <w:r w:rsidR="00B72975">
              <w:rPr>
                <w:rFonts w:ascii="Times New Roman" w:eastAsia="Times New Roman" w:hAnsi="Times New Roman" w:cs="Times New Roman"/>
                <w:color w:val="000000"/>
                <w:sz w:val="20"/>
                <w:szCs w:val="20"/>
                <w:lang w:val="id-ID"/>
              </w:rPr>
              <w:t>,</w:t>
            </w:r>
            <w:r w:rsidRPr="00BF1679">
              <w:rPr>
                <w:rFonts w:ascii="Times New Roman" w:eastAsia="Times New Roman" w:hAnsi="Times New Roman" w:cs="Times New Roman"/>
                <w:color w:val="000000"/>
                <w:sz w:val="20"/>
                <w:szCs w:val="20"/>
              </w:rPr>
              <w:t>41</w:t>
            </w:r>
          </w:p>
        </w:tc>
        <w:tc>
          <w:tcPr>
            <w:tcW w:w="1219" w:type="dxa"/>
            <w:tcBorders>
              <w:top w:val="nil"/>
              <w:left w:val="nil"/>
              <w:bottom w:val="single" w:sz="4" w:space="0" w:color="auto"/>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36</w:t>
            </w:r>
          </w:p>
        </w:tc>
        <w:tc>
          <w:tcPr>
            <w:tcW w:w="1225" w:type="dxa"/>
            <w:tcBorders>
              <w:top w:val="nil"/>
              <w:left w:val="nil"/>
              <w:bottom w:val="single" w:sz="4" w:space="0" w:color="auto"/>
              <w:right w:val="nil"/>
            </w:tcBorders>
            <w:shd w:val="clear" w:color="auto" w:fill="auto"/>
            <w:noWrap/>
            <w:vAlign w:val="bottom"/>
            <w:hideMark/>
          </w:tcPr>
          <w:p w:rsidR="00BF1679" w:rsidRPr="00BF1679" w:rsidRDefault="00B72975" w:rsidP="00BF16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lang w:val="id-ID"/>
              </w:rPr>
              <w:t>,</w:t>
            </w:r>
            <w:r w:rsidR="00BF1679" w:rsidRPr="00BF1679">
              <w:rPr>
                <w:rFonts w:ascii="Times New Roman" w:eastAsia="Times New Roman" w:hAnsi="Times New Roman" w:cs="Times New Roman"/>
                <w:color w:val="000000"/>
                <w:sz w:val="20"/>
                <w:szCs w:val="20"/>
              </w:rPr>
              <w:t>42</w:t>
            </w:r>
          </w:p>
        </w:tc>
      </w:tr>
    </w:tbl>
    <w:p w:rsidR="00BF1679" w:rsidRDefault="00D20BDB" w:rsidP="00014ED0">
      <w:pPr>
        <w:pStyle w:val="ListParagraph"/>
        <w:spacing w:before="240"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BF1679">
        <w:rPr>
          <w:rFonts w:ascii="Times New Roman" w:eastAsiaTheme="minorEastAsia" w:hAnsi="Times New Roman" w:cs="Times New Roman"/>
          <w:sz w:val="24"/>
          <w:szCs w:val="24"/>
        </w:rPr>
        <w:t xml:space="preserve">Nilai </w:t>
      </w:r>
      <w:r w:rsidR="00F121C9">
        <w:rPr>
          <w:rFonts w:ascii="Times New Roman" w:eastAsiaTheme="minorEastAsia" w:hAnsi="Times New Roman" w:cs="Times New Roman"/>
          <w:sz w:val="24"/>
          <w:szCs w:val="24"/>
        </w:rPr>
        <w:t>kadar air m</w:t>
      </w:r>
      <w:r w:rsidR="00B72975">
        <w:rPr>
          <w:rFonts w:ascii="Times New Roman" w:eastAsiaTheme="minorEastAsia" w:hAnsi="Times New Roman" w:cs="Times New Roman"/>
          <w:sz w:val="24"/>
          <w:szCs w:val="24"/>
        </w:rPr>
        <w:t>onol</w:t>
      </w:r>
      <w:r w:rsidR="00B72975">
        <w:rPr>
          <w:rFonts w:ascii="Times New Roman" w:eastAsiaTheme="minorEastAsia" w:hAnsi="Times New Roman" w:cs="Times New Roman"/>
          <w:sz w:val="24"/>
          <w:szCs w:val="24"/>
          <w:lang w:val="id-ID"/>
        </w:rPr>
        <w:t>a</w:t>
      </w:r>
      <w:r w:rsidR="00F121C9">
        <w:rPr>
          <w:rFonts w:ascii="Times New Roman" w:eastAsiaTheme="minorEastAsia" w:hAnsi="Times New Roman" w:cs="Times New Roman"/>
          <w:sz w:val="24"/>
          <w:szCs w:val="24"/>
        </w:rPr>
        <w:t>yer</w:t>
      </w:r>
      <w:r>
        <w:rPr>
          <w:rFonts w:ascii="Times New Roman" w:eastAsiaTheme="minorEastAsia" w:hAnsi="Times New Roman" w:cs="Times New Roman"/>
          <w:sz w:val="24"/>
          <w:szCs w:val="24"/>
        </w:rPr>
        <w:t xml:space="preserve"> menggambarkan</w:t>
      </w:r>
      <w:r w:rsidRPr="00BF1679">
        <w:rPr>
          <w:rFonts w:ascii="Times New Roman" w:eastAsiaTheme="minorEastAsia" w:hAnsi="Times New Roman" w:cs="Times New Roman"/>
          <w:sz w:val="24"/>
          <w:szCs w:val="24"/>
        </w:rPr>
        <w:t>kadar air pada lapisan</w:t>
      </w:r>
      <w:r>
        <w:rPr>
          <w:rFonts w:ascii="Times New Roman" w:eastAsiaTheme="minorEastAsia" w:hAnsi="Times New Roman" w:cs="Times New Roman"/>
          <w:sz w:val="24"/>
          <w:szCs w:val="24"/>
        </w:rPr>
        <w:t xml:space="preserve"> monolayer dalam suatu </w:t>
      </w:r>
      <w:r w:rsidRPr="00BF1679">
        <w:rPr>
          <w:rFonts w:ascii="Times New Roman" w:eastAsiaTheme="minorEastAsia" w:hAnsi="Times New Roman" w:cs="Times New Roman"/>
          <w:sz w:val="24"/>
          <w:szCs w:val="24"/>
        </w:rPr>
        <w:t>bahan</w:t>
      </w:r>
      <w:r>
        <w:rPr>
          <w:rFonts w:ascii="Times New Roman" w:eastAsiaTheme="minorEastAsia" w:hAnsi="Times New Roman" w:cs="Times New Roman"/>
          <w:sz w:val="24"/>
          <w:szCs w:val="24"/>
        </w:rPr>
        <w:t xml:space="preserve"> pangan</w:t>
      </w:r>
      <w:r w:rsidRPr="00BF1679">
        <w:rPr>
          <w:rFonts w:ascii="Times New Roman" w:eastAsiaTheme="minorEastAsia" w:hAnsi="Times New Roman" w:cs="Times New Roman"/>
          <w:sz w:val="24"/>
          <w:szCs w:val="24"/>
        </w:rPr>
        <w:t xml:space="preserve">. Kandungan air </w:t>
      </w:r>
      <w:r>
        <w:rPr>
          <w:rFonts w:ascii="Times New Roman" w:eastAsiaTheme="minorEastAsia" w:hAnsi="Times New Roman" w:cs="Times New Roman"/>
          <w:sz w:val="24"/>
          <w:szCs w:val="24"/>
        </w:rPr>
        <w:t>p</w:t>
      </w:r>
      <w:r w:rsidRPr="00BF1679">
        <w:rPr>
          <w:rFonts w:ascii="Times New Roman" w:eastAsiaTheme="minorEastAsia" w:hAnsi="Times New Roman" w:cs="Times New Roman"/>
          <w:sz w:val="24"/>
          <w:szCs w:val="24"/>
        </w:rPr>
        <w:t>ada lapisan</w:t>
      </w:r>
      <w:r w:rsidR="008A6808">
        <w:rPr>
          <w:rFonts w:ascii="Times New Roman" w:eastAsiaTheme="minorEastAsia" w:hAnsi="Times New Roman" w:cs="Times New Roman"/>
          <w:sz w:val="24"/>
          <w:szCs w:val="24"/>
        </w:rPr>
        <w:t xml:space="preserve"> </w:t>
      </w:r>
      <w:r w:rsidRPr="00BF1679">
        <w:rPr>
          <w:rFonts w:ascii="Times New Roman" w:eastAsiaTheme="minorEastAsia" w:hAnsi="Times New Roman" w:cs="Times New Roman"/>
          <w:sz w:val="24"/>
          <w:szCs w:val="24"/>
        </w:rPr>
        <w:t>mon</w:t>
      </w:r>
      <w:r>
        <w:rPr>
          <w:rFonts w:ascii="Times New Roman" w:eastAsiaTheme="minorEastAsia" w:hAnsi="Times New Roman" w:cs="Times New Roman"/>
          <w:sz w:val="24"/>
          <w:szCs w:val="24"/>
        </w:rPr>
        <w:t xml:space="preserve">olayer ini </w:t>
      </w:r>
      <w:r w:rsidR="00F121C9">
        <w:rPr>
          <w:rFonts w:ascii="Times New Roman" w:eastAsiaTheme="minorEastAsia" w:hAnsi="Times New Roman" w:cs="Times New Roman"/>
          <w:sz w:val="24"/>
          <w:szCs w:val="24"/>
        </w:rPr>
        <w:t xml:space="preserve">dapat digunakan </w:t>
      </w:r>
      <w:r>
        <w:rPr>
          <w:rFonts w:ascii="Times New Roman" w:eastAsiaTheme="minorEastAsia" w:hAnsi="Times New Roman" w:cs="Times New Roman"/>
          <w:sz w:val="24"/>
          <w:szCs w:val="24"/>
        </w:rPr>
        <w:t xml:space="preserve">untuk </w:t>
      </w:r>
      <w:r w:rsidRPr="00BF1679">
        <w:rPr>
          <w:rFonts w:ascii="Times New Roman" w:eastAsiaTheme="minorEastAsia" w:hAnsi="Times New Roman" w:cs="Times New Roman"/>
          <w:sz w:val="24"/>
          <w:szCs w:val="24"/>
        </w:rPr>
        <w:t xml:space="preserve">menentukan stabilitasfisik dan kimia </w:t>
      </w:r>
      <w:r>
        <w:rPr>
          <w:rFonts w:ascii="Times New Roman" w:eastAsiaTheme="minorEastAsia" w:hAnsi="Times New Roman" w:cs="Times New Roman"/>
          <w:sz w:val="24"/>
          <w:szCs w:val="24"/>
        </w:rPr>
        <w:t>suatu bahan yang dikeringkan (Aini dkk., 2014)</w:t>
      </w:r>
      <w:r w:rsidRPr="00BF1679">
        <w:rPr>
          <w:rFonts w:ascii="Times New Roman" w:eastAsiaTheme="minorEastAsia" w:hAnsi="Times New Roman" w:cs="Times New Roman"/>
          <w:sz w:val="24"/>
          <w:szCs w:val="24"/>
        </w:rPr>
        <w:t>.</w:t>
      </w:r>
      <w:r w:rsidR="00F121C9">
        <w:rPr>
          <w:rFonts w:ascii="Times New Roman" w:eastAsiaTheme="minorEastAsia" w:hAnsi="Times New Roman" w:cs="Times New Roman"/>
          <w:sz w:val="24"/>
          <w:szCs w:val="24"/>
        </w:rPr>
        <w:t xml:space="preserve"> Berdasarkan </w:t>
      </w:r>
      <w:r w:rsidR="00F121C9" w:rsidRPr="00B72975">
        <w:rPr>
          <w:rFonts w:ascii="Times New Roman" w:eastAsiaTheme="minorEastAsia" w:hAnsi="Times New Roman" w:cs="Times New Roman"/>
          <w:b/>
          <w:sz w:val="24"/>
          <w:szCs w:val="24"/>
        </w:rPr>
        <w:t>Tabel 4</w:t>
      </w:r>
      <w:r w:rsidR="00F121C9">
        <w:rPr>
          <w:rFonts w:ascii="Times New Roman" w:eastAsiaTheme="minorEastAsia" w:hAnsi="Times New Roman" w:cs="Times New Roman"/>
          <w:sz w:val="24"/>
          <w:szCs w:val="24"/>
        </w:rPr>
        <w:t xml:space="preserve"> dapat dilihat bahwa nilai kadar air monolayer masing-masing pemodel</w:t>
      </w:r>
      <w:r w:rsidR="00A7580A">
        <w:rPr>
          <w:rFonts w:ascii="Times New Roman" w:eastAsiaTheme="minorEastAsia" w:hAnsi="Times New Roman" w:cs="Times New Roman"/>
          <w:sz w:val="24"/>
          <w:szCs w:val="24"/>
        </w:rPr>
        <w:t xml:space="preserve">an memiliki nilai yang berbeda, pada suhu </w:t>
      </w:r>
      <w:r w:rsidR="00A7580A">
        <w:rPr>
          <w:rFonts w:ascii="Times New Roman" w:hAnsi="Times New Roman" w:cs="Times New Roman"/>
          <w:sz w:val="24"/>
          <w:szCs w:val="24"/>
        </w:rPr>
        <w:t>30˚C menuju ke suhu 35˚C nilai kadar air monolayer</w:t>
      </w:r>
      <w:r w:rsidR="008A6808">
        <w:rPr>
          <w:rFonts w:ascii="Times New Roman" w:hAnsi="Times New Roman" w:cs="Times New Roman"/>
          <w:sz w:val="24"/>
          <w:szCs w:val="24"/>
        </w:rPr>
        <w:t xml:space="preserve"> </w:t>
      </w:r>
      <w:r w:rsidR="00A7580A">
        <w:rPr>
          <w:rFonts w:ascii="Times New Roman" w:hAnsi="Times New Roman" w:cs="Times New Roman"/>
          <w:sz w:val="24"/>
          <w:szCs w:val="24"/>
        </w:rPr>
        <w:t>mengalami penurunan, sedangkan dari suhu 35˚C menuju ke suhu 40˚C nilai kadar air monolayer</w:t>
      </w:r>
      <w:r w:rsidR="008A6808">
        <w:rPr>
          <w:rFonts w:ascii="Times New Roman" w:hAnsi="Times New Roman" w:cs="Times New Roman"/>
          <w:sz w:val="24"/>
          <w:szCs w:val="24"/>
        </w:rPr>
        <w:t xml:space="preserve"> </w:t>
      </w:r>
      <w:r w:rsidR="00A7580A">
        <w:rPr>
          <w:rFonts w:ascii="Times New Roman" w:hAnsi="Times New Roman" w:cs="Times New Roman"/>
          <w:sz w:val="24"/>
          <w:szCs w:val="24"/>
        </w:rPr>
        <w:t xml:space="preserve">mengalami kenaikan. </w:t>
      </w:r>
      <w:r w:rsidR="00B70BA4">
        <w:rPr>
          <w:rFonts w:ascii="Times New Roman" w:hAnsi="Times New Roman" w:cs="Times New Roman"/>
          <w:sz w:val="24"/>
          <w:szCs w:val="24"/>
        </w:rPr>
        <w:t>H</w:t>
      </w:r>
      <w:r w:rsidR="00821043">
        <w:rPr>
          <w:rFonts w:ascii="Times New Roman" w:hAnsi="Times New Roman" w:cs="Times New Roman"/>
          <w:sz w:val="24"/>
          <w:szCs w:val="24"/>
        </w:rPr>
        <w:t xml:space="preserve">asil penelitian </w:t>
      </w:r>
      <w:r w:rsidR="00B72975">
        <w:rPr>
          <w:rFonts w:ascii="Times New Roman" w:hAnsi="Times New Roman" w:cs="Times New Roman"/>
          <w:sz w:val="24"/>
          <w:szCs w:val="24"/>
          <w:lang w:val="id-ID"/>
        </w:rPr>
        <w:t>yang dilakukan oleh</w:t>
      </w:r>
      <w:r w:rsidR="00EC6DD2">
        <w:rPr>
          <w:rFonts w:ascii="Times New Roman" w:hAnsi="Times New Roman" w:cs="Times New Roman"/>
          <w:sz w:val="24"/>
          <w:szCs w:val="24"/>
        </w:rPr>
        <w:t xml:space="preserve"> Bajpai &amp; Pradeep (2013) pada </w:t>
      </w:r>
      <w:r w:rsidR="00EC6DD2" w:rsidRPr="008A6808">
        <w:rPr>
          <w:rFonts w:ascii="Times New Roman" w:hAnsi="Times New Roman" w:cs="Times New Roman"/>
          <w:i/>
          <w:sz w:val="24"/>
          <w:szCs w:val="24"/>
        </w:rPr>
        <w:t>kappa carrageenan</w:t>
      </w:r>
      <w:r w:rsidR="00EC6DD2">
        <w:rPr>
          <w:rFonts w:ascii="Times New Roman" w:hAnsi="Times New Roman" w:cs="Times New Roman"/>
          <w:sz w:val="24"/>
          <w:szCs w:val="24"/>
        </w:rPr>
        <w:t xml:space="preserve"> yang nilai kadar air monolayernya mengalami </w:t>
      </w:r>
      <w:r w:rsidR="00EC6DD2">
        <w:rPr>
          <w:rFonts w:ascii="Times New Roman" w:hAnsi="Times New Roman" w:cs="Times New Roman"/>
          <w:sz w:val="24"/>
          <w:szCs w:val="24"/>
        </w:rPr>
        <w:lastRenderedPageBreak/>
        <w:t xml:space="preserve">peningkatan pada suhu 20˚C </w:t>
      </w:r>
      <w:r w:rsidR="006C4752">
        <w:rPr>
          <w:rFonts w:ascii="Times New Roman" w:hAnsi="Times New Roman" w:cs="Times New Roman"/>
          <w:sz w:val="24"/>
          <w:szCs w:val="24"/>
        </w:rPr>
        <w:t>yang disebabkan karena terbentuknya ikatan baru antara</w:t>
      </w:r>
      <w:r w:rsidR="007D4358">
        <w:rPr>
          <w:rFonts w:ascii="Times New Roman" w:hAnsi="Times New Roman" w:cs="Times New Roman"/>
          <w:sz w:val="24"/>
          <w:szCs w:val="24"/>
        </w:rPr>
        <w:t xml:space="preserve"> uap air dengan bahan pangan kemudian</w:t>
      </w:r>
      <w:r w:rsidR="006C4752">
        <w:rPr>
          <w:rFonts w:ascii="Times New Roman" w:hAnsi="Times New Roman" w:cs="Times New Roman"/>
          <w:sz w:val="24"/>
          <w:szCs w:val="24"/>
        </w:rPr>
        <w:t xml:space="preserve"> mengalami p</w:t>
      </w:r>
      <w:r w:rsidR="00EC6DD2">
        <w:rPr>
          <w:rFonts w:ascii="Times New Roman" w:hAnsi="Times New Roman" w:cs="Times New Roman"/>
          <w:sz w:val="24"/>
          <w:szCs w:val="24"/>
        </w:rPr>
        <w:t>enurun</w:t>
      </w:r>
      <w:r w:rsidR="006C4752">
        <w:rPr>
          <w:rFonts w:ascii="Times New Roman" w:hAnsi="Times New Roman" w:cs="Times New Roman"/>
          <w:sz w:val="24"/>
          <w:szCs w:val="24"/>
        </w:rPr>
        <w:t>an</w:t>
      </w:r>
      <w:r w:rsidR="00EC6DD2">
        <w:rPr>
          <w:rFonts w:ascii="Times New Roman" w:hAnsi="Times New Roman" w:cs="Times New Roman"/>
          <w:sz w:val="24"/>
          <w:szCs w:val="24"/>
        </w:rPr>
        <w:t xml:space="preserve"> pada suhu 30˚</w:t>
      </w:r>
      <w:r w:rsidR="006C4752">
        <w:rPr>
          <w:rFonts w:ascii="Times New Roman" w:hAnsi="Times New Roman" w:cs="Times New Roman"/>
          <w:sz w:val="24"/>
          <w:szCs w:val="24"/>
        </w:rPr>
        <w:t xml:space="preserve">C hal ini karena molekul uap air lebih aktif pada </w:t>
      </w:r>
      <w:r w:rsidR="007D4358">
        <w:rPr>
          <w:rFonts w:ascii="Times New Roman" w:hAnsi="Times New Roman" w:cs="Times New Roman"/>
          <w:sz w:val="24"/>
          <w:szCs w:val="24"/>
        </w:rPr>
        <w:t>ener</w:t>
      </w:r>
      <w:r w:rsidR="008A6808">
        <w:rPr>
          <w:rFonts w:ascii="Times New Roman" w:hAnsi="Times New Roman" w:cs="Times New Roman"/>
          <w:sz w:val="24"/>
          <w:szCs w:val="24"/>
        </w:rPr>
        <w:t>g</w:t>
      </w:r>
      <w:r w:rsidR="007D4358">
        <w:rPr>
          <w:rFonts w:ascii="Times New Roman" w:hAnsi="Times New Roman" w:cs="Times New Roman"/>
          <w:sz w:val="24"/>
          <w:szCs w:val="24"/>
        </w:rPr>
        <w:t xml:space="preserve">i </w:t>
      </w:r>
      <w:r w:rsidR="006C4752">
        <w:rPr>
          <w:rFonts w:ascii="Times New Roman" w:hAnsi="Times New Roman" w:cs="Times New Roman"/>
          <w:sz w:val="24"/>
          <w:szCs w:val="24"/>
        </w:rPr>
        <w:t>yang lebih tinggi</w:t>
      </w:r>
      <w:r w:rsidR="007D4358">
        <w:rPr>
          <w:rFonts w:ascii="Times New Roman" w:hAnsi="Times New Roman" w:cs="Times New Roman"/>
          <w:sz w:val="24"/>
          <w:szCs w:val="24"/>
        </w:rPr>
        <w:t xml:space="preserve"> sehingga molekul uap air menjadi tidak stabil</w:t>
      </w:r>
      <w:r w:rsidR="008A6808">
        <w:rPr>
          <w:rFonts w:ascii="Times New Roman" w:hAnsi="Times New Roman" w:cs="Times New Roman"/>
          <w:sz w:val="24"/>
          <w:szCs w:val="24"/>
        </w:rPr>
        <w:t xml:space="preserve"> dan meny</w:t>
      </w:r>
      <w:r w:rsidR="007D4358">
        <w:rPr>
          <w:rFonts w:ascii="Times New Roman" w:hAnsi="Times New Roman" w:cs="Times New Roman"/>
          <w:sz w:val="24"/>
          <w:szCs w:val="24"/>
        </w:rPr>
        <w:t>ebabkan terlepasnya ikatan antara molekul uap air tersebut dengan bahan pangan.</w:t>
      </w:r>
      <w:r w:rsidR="00B70BA4">
        <w:rPr>
          <w:rFonts w:ascii="Times New Roman" w:hAnsi="Times New Roman" w:cs="Times New Roman"/>
          <w:sz w:val="24"/>
          <w:szCs w:val="24"/>
        </w:rPr>
        <w:t xml:space="preserve"> </w:t>
      </w:r>
    </w:p>
    <w:p w:rsidR="00D20BDB" w:rsidRDefault="00D20BDB" w:rsidP="00BF1679">
      <w:pPr>
        <w:pStyle w:val="ListParagraph"/>
        <w:spacing w:line="360" w:lineRule="auto"/>
        <w:ind w:left="0"/>
        <w:jc w:val="both"/>
        <w:rPr>
          <w:rFonts w:ascii="Times New Roman" w:eastAsiaTheme="minorEastAsia" w:hAnsi="Times New Roman" w:cs="Times New Roman"/>
          <w:sz w:val="24"/>
          <w:szCs w:val="24"/>
        </w:rPr>
      </w:pPr>
    </w:p>
    <w:p w:rsidR="00D20BDB" w:rsidRDefault="00D20BDB" w:rsidP="00BF1679">
      <w:pPr>
        <w:pStyle w:val="ListParagraph"/>
        <w:spacing w:line="36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KESIMPULAN</w:t>
      </w:r>
    </w:p>
    <w:p w:rsidR="00D540DF" w:rsidRDefault="00D540DF" w:rsidP="00D540DF">
      <w:pPr>
        <w:pStyle w:val="ListParagraph"/>
        <w:spacing w:before="240" w:line="360" w:lineRule="auto"/>
        <w:ind w:left="0"/>
        <w:jc w:val="both"/>
        <w:rPr>
          <w:rFonts w:ascii="Times New Roman"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Kurva isoterm sorpsi air pada tepung ubi jalar terfermentasi dengan angkak berbentuk sigmoid yang mendekati tipe II. Pemodelan yang tepat untuk memprediksikan fenomena isoterm sorpsi air pada tepung ubi jalar terfermentasi dengan angkak adalah GAB dengan nilai MRD pada suhu </w:t>
      </w:r>
      <w:r w:rsidRPr="00D540DF">
        <w:rPr>
          <w:rFonts w:ascii="Times New Roman" w:hAnsi="Times New Roman" w:cs="Times New Roman"/>
          <w:sz w:val="24"/>
          <w:szCs w:val="24"/>
        </w:rPr>
        <w:t>30</w:t>
      </w:r>
      <w:r w:rsidRPr="00D540DF">
        <w:rPr>
          <w:rFonts w:ascii="Times New Roman" w:hAnsi="Times New Roman" w:cs="Times New Roman"/>
          <w:sz w:val="24"/>
          <w:szCs w:val="24"/>
        </w:rPr>
        <w:sym w:font="Symbol" w:char="F0B0"/>
      </w:r>
      <w:r w:rsidRPr="00D540DF">
        <w:rPr>
          <w:rFonts w:ascii="Times New Roman" w:hAnsi="Times New Roman" w:cs="Times New Roman"/>
          <w:sz w:val="24"/>
          <w:szCs w:val="24"/>
        </w:rPr>
        <w:t>C, 35</w:t>
      </w:r>
      <w:r w:rsidRPr="00D540DF">
        <w:rPr>
          <w:rFonts w:ascii="Times New Roman" w:hAnsi="Times New Roman" w:cs="Times New Roman"/>
          <w:sz w:val="24"/>
          <w:szCs w:val="24"/>
        </w:rPr>
        <w:sym w:font="Symbol" w:char="F0B0"/>
      </w:r>
      <w:r w:rsidRPr="00D540DF">
        <w:rPr>
          <w:rFonts w:ascii="Times New Roman" w:hAnsi="Times New Roman" w:cs="Times New Roman"/>
          <w:sz w:val="24"/>
          <w:szCs w:val="24"/>
        </w:rPr>
        <w:t>C, 40</w:t>
      </w:r>
      <w:r w:rsidRPr="00D540DF">
        <w:rPr>
          <w:rFonts w:ascii="Times New Roman" w:hAnsi="Times New Roman" w:cs="Times New Roman"/>
          <w:sz w:val="24"/>
          <w:szCs w:val="24"/>
        </w:rPr>
        <w:sym w:font="Symbol" w:char="F0B0"/>
      </w:r>
      <w:r w:rsidRPr="00D540DF">
        <w:rPr>
          <w:rFonts w:ascii="Times New Roman" w:hAnsi="Times New Roman" w:cs="Times New Roman"/>
          <w:sz w:val="24"/>
          <w:szCs w:val="24"/>
        </w:rPr>
        <w:t>C</w:t>
      </w:r>
      <w:r>
        <w:rPr>
          <w:rFonts w:ascii="Times New Roman" w:hAnsi="Times New Roman" w:cs="Times New Roman"/>
          <w:sz w:val="24"/>
          <w:szCs w:val="24"/>
        </w:rPr>
        <w:t xml:space="preserve"> secara berturut-turut sebesar 4</w:t>
      </w:r>
      <w:r w:rsidR="00B72975">
        <w:rPr>
          <w:rFonts w:ascii="Times New Roman" w:hAnsi="Times New Roman" w:cs="Times New Roman"/>
          <w:sz w:val="24"/>
          <w:szCs w:val="24"/>
          <w:lang w:val="id-ID"/>
        </w:rPr>
        <w:t>,</w:t>
      </w:r>
      <w:r w:rsidR="00B72975">
        <w:rPr>
          <w:rFonts w:ascii="Times New Roman" w:hAnsi="Times New Roman" w:cs="Times New Roman"/>
          <w:sz w:val="24"/>
          <w:szCs w:val="24"/>
        </w:rPr>
        <w:t>41%</w:t>
      </w:r>
      <w:r w:rsidR="00B72975">
        <w:rPr>
          <w:rFonts w:ascii="Times New Roman" w:hAnsi="Times New Roman" w:cs="Times New Roman"/>
          <w:sz w:val="24"/>
          <w:szCs w:val="24"/>
          <w:lang w:val="id-ID"/>
        </w:rPr>
        <w:t>;</w:t>
      </w:r>
      <w:r w:rsidRPr="00D540DF">
        <w:rPr>
          <w:rFonts w:ascii="Times New Roman" w:hAnsi="Times New Roman" w:cs="Times New Roman"/>
          <w:sz w:val="24"/>
          <w:szCs w:val="24"/>
        </w:rPr>
        <w:t>2</w:t>
      </w:r>
      <w:r w:rsidR="00B72975">
        <w:rPr>
          <w:rFonts w:ascii="Times New Roman" w:hAnsi="Times New Roman" w:cs="Times New Roman"/>
          <w:sz w:val="24"/>
          <w:szCs w:val="24"/>
          <w:lang w:val="id-ID"/>
        </w:rPr>
        <w:t>,</w:t>
      </w:r>
      <w:r w:rsidRPr="00D540DF">
        <w:rPr>
          <w:rFonts w:ascii="Times New Roman" w:hAnsi="Times New Roman" w:cs="Times New Roman"/>
          <w:sz w:val="24"/>
          <w:szCs w:val="24"/>
        </w:rPr>
        <w:t>50</w:t>
      </w:r>
      <w:r>
        <w:rPr>
          <w:rFonts w:ascii="Times New Roman" w:hAnsi="Times New Roman" w:cs="Times New Roman"/>
          <w:sz w:val="24"/>
          <w:szCs w:val="24"/>
        </w:rPr>
        <w:t>%</w:t>
      </w:r>
      <w:r w:rsidR="00B72975">
        <w:rPr>
          <w:rFonts w:ascii="Times New Roman" w:hAnsi="Times New Roman" w:cs="Times New Roman"/>
          <w:sz w:val="24"/>
          <w:szCs w:val="24"/>
          <w:lang w:val="id-ID"/>
        </w:rPr>
        <w:t>;</w:t>
      </w:r>
      <w:r w:rsidRPr="00D540DF">
        <w:rPr>
          <w:rFonts w:ascii="Times New Roman" w:hAnsi="Times New Roman" w:cs="Times New Roman"/>
          <w:sz w:val="24"/>
          <w:szCs w:val="24"/>
        </w:rPr>
        <w:t>3</w:t>
      </w:r>
      <w:r w:rsidR="00B72975">
        <w:rPr>
          <w:rFonts w:ascii="Times New Roman" w:hAnsi="Times New Roman" w:cs="Times New Roman"/>
          <w:sz w:val="24"/>
          <w:szCs w:val="24"/>
          <w:lang w:val="id-ID"/>
        </w:rPr>
        <w:t>,</w:t>
      </w:r>
      <w:r w:rsidRPr="00D540DF">
        <w:rPr>
          <w:rFonts w:ascii="Times New Roman" w:hAnsi="Times New Roman" w:cs="Times New Roman"/>
          <w:sz w:val="24"/>
          <w:szCs w:val="24"/>
        </w:rPr>
        <w:t>37</w:t>
      </w:r>
      <w:r w:rsidR="004E1BF9">
        <w:rPr>
          <w:rFonts w:ascii="Times New Roman" w:hAnsi="Times New Roman" w:cs="Times New Roman"/>
          <w:sz w:val="24"/>
          <w:szCs w:val="24"/>
        </w:rPr>
        <w:t xml:space="preserve">%. Nilai kadar air monolayer tepung ubi jalar terfermentasi dengan angkak </w:t>
      </w:r>
      <w:r w:rsidR="004E1BF9">
        <w:rPr>
          <w:rFonts w:ascii="Times New Roman" w:eastAsiaTheme="minorEastAsia" w:hAnsi="Times New Roman" w:cs="Times New Roman"/>
          <w:sz w:val="24"/>
          <w:szCs w:val="24"/>
        </w:rPr>
        <w:t xml:space="preserve">pada suhu </w:t>
      </w:r>
      <w:r w:rsidR="004E1BF9" w:rsidRPr="00D540DF">
        <w:rPr>
          <w:rFonts w:ascii="Times New Roman" w:hAnsi="Times New Roman" w:cs="Times New Roman"/>
          <w:sz w:val="24"/>
          <w:szCs w:val="24"/>
        </w:rPr>
        <w:t>30</w:t>
      </w:r>
      <w:r w:rsidR="004E1BF9" w:rsidRPr="00D540DF">
        <w:rPr>
          <w:rFonts w:ascii="Times New Roman" w:hAnsi="Times New Roman" w:cs="Times New Roman"/>
          <w:sz w:val="24"/>
          <w:szCs w:val="24"/>
        </w:rPr>
        <w:sym w:font="Symbol" w:char="F0B0"/>
      </w:r>
      <w:r w:rsidR="004E1BF9" w:rsidRPr="00D540DF">
        <w:rPr>
          <w:rFonts w:ascii="Times New Roman" w:hAnsi="Times New Roman" w:cs="Times New Roman"/>
          <w:sz w:val="24"/>
          <w:szCs w:val="24"/>
        </w:rPr>
        <w:t>C, 35</w:t>
      </w:r>
      <w:r w:rsidR="004E1BF9" w:rsidRPr="00D540DF">
        <w:rPr>
          <w:rFonts w:ascii="Times New Roman" w:hAnsi="Times New Roman" w:cs="Times New Roman"/>
          <w:sz w:val="24"/>
          <w:szCs w:val="24"/>
        </w:rPr>
        <w:sym w:font="Symbol" w:char="F0B0"/>
      </w:r>
      <w:r w:rsidR="004E1BF9" w:rsidRPr="00D540DF">
        <w:rPr>
          <w:rFonts w:ascii="Times New Roman" w:hAnsi="Times New Roman" w:cs="Times New Roman"/>
          <w:sz w:val="24"/>
          <w:szCs w:val="24"/>
        </w:rPr>
        <w:t>C, 40</w:t>
      </w:r>
      <w:r w:rsidR="004E1BF9" w:rsidRPr="00D540DF">
        <w:rPr>
          <w:rFonts w:ascii="Times New Roman" w:hAnsi="Times New Roman" w:cs="Times New Roman"/>
          <w:sz w:val="24"/>
          <w:szCs w:val="24"/>
        </w:rPr>
        <w:sym w:font="Symbol" w:char="F0B0"/>
      </w:r>
      <w:r w:rsidR="004E1BF9" w:rsidRPr="00D540DF">
        <w:rPr>
          <w:rFonts w:ascii="Times New Roman" w:hAnsi="Times New Roman" w:cs="Times New Roman"/>
          <w:sz w:val="24"/>
          <w:szCs w:val="24"/>
        </w:rPr>
        <w:t>C</w:t>
      </w:r>
      <w:r w:rsidR="004E1BF9">
        <w:rPr>
          <w:rFonts w:ascii="Times New Roman" w:hAnsi="Times New Roman" w:cs="Times New Roman"/>
          <w:sz w:val="24"/>
          <w:szCs w:val="24"/>
        </w:rPr>
        <w:t xml:space="preserve"> dengan model GAB sebesar 7,</w:t>
      </w:r>
      <w:r>
        <w:rPr>
          <w:rFonts w:ascii="Times New Roman" w:hAnsi="Times New Roman" w:cs="Times New Roman"/>
          <w:sz w:val="24"/>
          <w:szCs w:val="24"/>
        </w:rPr>
        <w:t>34</w:t>
      </w:r>
      <w:r w:rsidR="004E1BF9">
        <w:rPr>
          <w:rFonts w:ascii="Times New Roman" w:hAnsi="Times New Roman" w:cs="Times New Roman"/>
          <w:sz w:val="24"/>
          <w:szCs w:val="24"/>
        </w:rPr>
        <w:t>%; 6,57%;16,</w:t>
      </w:r>
      <w:r w:rsidRPr="00D540DF">
        <w:rPr>
          <w:rFonts w:ascii="Times New Roman" w:hAnsi="Times New Roman" w:cs="Times New Roman"/>
          <w:sz w:val="24"/>
          <w:szCs w:val="24"/>
        </w:rPr>
        <w:t>09</w:t>
      </w:r>
      <w:r w:rsidR="004E1BF9">
        <w:rPr>
          <w:rFonts w:ascii="Times New Roman" w:hAnsi="Times New Roman" w:cs="Times New Roman"/>
          <w:sz w:val="24"/>
          <w:szCs w:val="24"/>
        </w:rPr>
        <w:t xml:space="preserve">%, model BET sebesar </w:t>
      </w:r>
      <w:r w:rsidR="004E1BF9" w:rsidRPr="004E1BF9">
        <w:rPr>
          <w:rFonts w:ascii="Times New Roman" w:hAnsi="Times New Roman" w:cs="Times New Roman"/>
          <w:sz w:val="24"/>
          <w:szCs w:val="24"/>
        </w:rPr>
        <w:t>2,09%; 1,05%; 4,26%, dan model Caurie sebesar 1,41%; 1,36%; 1,42%.</w:t>
      </w:r>
    </w:p>
    <w:p w:rsidR="004E1BF9" w:rsidRDefault="004E1BF9" w:rsidP="00D540DF">
      <w:pPr>
        <w:pStyle w:val="ListParagraph"/>
        <w:spacing w:before="240" w:line="360" w:lineRule="auto"/>
        <w:ind w:left="0"/>
        <w:jc w:val="both"/>
        <w:rPr>
          <w:rFonts w:ascii="Times New Roman" w:hAnsi="Times New Roman" w:cs="Times New Roman"/>
          <w:sz w:val="24"/>
          <w:szCs w:val="24"/>
        </w:rPr>
      </w:pPr>
    </w:p>
    <w:p w:rsidR="0033341F" w:rsidRDefault="0033341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DAFTAR RUJUKAN</w:t>
      </w:r>
    </w:p>
    <w:p w:rsidR="0033341F" w:rsidRDefault="0033341F" w:rsidP="005A5A4B">
      <w:pPr>
        <w:spacing w:after="0" w:line="360" w:lineRule="auto"/>
        <w:ind w:left="720" w:hanging="720"/>
        <w:jc w:val="both"/>
        <w:rPr>
          <w:rFonts w:ascii="Times New Roman" w:hAnsi="Times New Roman" w:cs="Times New Roman"/>
          <w:sz w:val="24"/>
          <w:szCs w:val="24"/>
        </w:rPr>
      </w:pPr>
      <w:r w:rsidRPr="00746F7C">
        <w:rPr>
          <w:rFonts w:ascii="Times New Roman" w:hAnsi="Times New Roman" w:cs="Times New Roman"/>
          <w:sz w:val="24"/>
          <w:szCs w:val="24"/>
        </w:rPr>
        <w:t xml:space="preserve">Adawiyah, D. R., </w:t>
      </w:r>
      <w:r w:rsidR="00242CC9">
        <w:rPr>
          <w:rFonts w:ascii="Times New Roman" w:hAnsi="Times New Roman" w:cs="Times New Roman"/>
          <w:sz w:val="24"/>
          <w:szCs w:val="24"/>
        </w:rPr>
        <w:t>&amp;</w:t>
      </w:r>
      <w:r w:rsidRPr="00746F7C">
        <w:rPr>
          <w:rFonts w:ascii="Times New Roman" w:hAnsi="Times New Roman" w:cs="Times New Roman"/>
          <w:sz w:val="24"/>
          <w:szCs w:val="24"/>
        </w:rPr>
        <w:t xml:space="preserve"> Soekarto, S. T., 2010. </w:t>
      </w:r>
      <w:r w:rsidRPr="00746F7C">
        <w:rPr>
          <w:rFonts w:ascii="Times New Roman" w:hAnsi="Times New Roman" w:cs="Times New Roman"/>
          <w:i/>
          <w:sz w:val="24"/>
          <w:szCs w:val="24"/>
        </w:rPr>
        <w:t>Pemodelan Isotermis Sorpsi Air pada Model Pangan</w:t>
      </w:r>
      <w:r w:rsidRPr="00746F7C">
        <w:rPr>
          <w:rFonts w:ascii="Times New Roman" w:hAnsi="Times New Roman" w:cs="Times New Roman"/>
          <w:sz w:val="24"/>
          <w:szCs w:val="24"/>
        </w:rPr>
        <w:t>. Jurnal Teknologi dan Industri Pangan, Vol. 21, No. 1, Hal: 33-39.</w:t>
      </w:r>
    </w:p>
    <w:p w:rsidR="0033341F" w:rsidRDefault="0033341F" w:rsidP="005A5A4B">
      <w:pPr>
        <w:pStyle w:val="ListParagraph"/>
        <w:spacing w:after="0" w:line="360" w:lineRule="auto"/>
        <w:ind w:hanging="720"/>
        <w:jc w:val="both"/>
        <w:rPr>
          <w:rFonts w:ascii="Times New Roman" w:hAnsi="Times New Roman" w:cs="Times New Roman"/>
          <w:sz w:val="24"/>
          <w:szCs w:val="24"/>
        </w:rPr>
      </w:pPr>
      <w:r w:rsidRPr="00746F7C">
        <w:rPr>
          <w:rFonts w:ascii="Times New Roman" w:hAnsi="Times New Roman" w:cs="Times New Roman"/>
          <w:sz w:val="24"/>
          <w:szCs w:val="24"/>
        </w:rPr>
        <w:t xml:space="preserve">Aini, N., Prihananto, V., </w:t>
      </w:r>
      <w:r w:rsidR="00242CC9">
        <w:rPr>
          <w:rFonts w:ascii="Times New Roman" w:hAnsi="Times New Roman" w:cs="Times New Roman"/>
          <w:sz w:val="24"/>
          <w:szCs w:val="24"/>
        </w:rPr>
        <w:t>&amp;</w:t>
      </w:r>
      <w:r w:rsidRPr="00746F7C">
        <w:rPr>
          <w:rFonts w:ascii="Times New Roman" w:hAnsi="Times New Roman" w:cs="Times New Roman"/>
          <w:sz w:val="24"/>
          <w:szCs w:val="24"/>
        </w:rPr>
        <w:t xml:space="preserve"> Wijonarko, G., 2014.</w:t>
      </w:r>
      <w:r w:rsidR="008A6808">
        <w:rPr>
          <w:rFonts w:ascii="Times New Roman" w:hAnsi="Times New Roman" w:cs="Times New Roman"/>
          <w:sz w:val="24"/>
          <w:szCs w:val="24"/>
        </w:rPr>
        <w:t xml:space="preserve"> </w:t>
      </w:r>
      <w:r w:rsidRPr="00746F7C">
        <w:rPr>
          <w:rFonts w:ascii="Times New Roman" w:hAnsi="Times New Roman" w:cs="Times New Roman"/>
          <w:i/>
          <w:sz w:val="24"/>
          <w:szCs w:val="24"/>
        </w:rPr>
        <w:t>Karakteristik Kurva Isotherm Sorpsi Air Tepung Jagung Instan</w:t>
      </w:r>
      <w:r w:rsidRPr="00746F7C">
        <w:rPr>
          <w:rFonts w:ascii="Times New Roman" w:hAnsi="Times New Roman" w:cs="Times New Roman"/>
          <w:sz w:val="24"/>
          <w:szCs w:val="24"/>
        </w:rPr>
        <w:t>. Agritech, Vol. 34, No. 1, Hal: 50-55.</w:t>
      </w:r>
    </w:p>
    <w:p w:rsidR="0033341F" w:rsidRDefault="0033341F" w:rsidP="005A5A4B">
      <w:pPr>
        <w:spacing w:after="0" w:line="360" w:lineRule="auto"/>
        <w:ind w:left="720" w:hanging="720"/>
        <w:jc w:val="both"/>
        <w:rPr>
          <w:rFonts w:ascii="Times New Roman" w:hAnsi="Times New Roman" w:cs="Times New Roman"/>
          <w:sz w:val="24"/>
          <w:szCs w:val="24"/>
        </w:rPr>
      </w:pPr>
      <w:r w:rsidRPr="00746F7C">
        <w:rPr>
          <w:rFonts w:ascii="Times New Roman" w:hAnsi="Times New Roman" w:cs="Times New Roman"/>
          <w:sz w:val="24"/>
          <w:szCs w:val="24"/>
        </w:rPr>
        <w:t xml:space="preserve">Ajisegiri, E. S. A., Chukwu, O., </w:t>
      </w:r>
      <w:r w:rsidR="00242CC9">
        <w:rPr>
          <w:rFonts w:ascii="Times New Roman" w:hAnsi="Times New Roman" w:cs="Times New Roman"/>
          <w:sz w:val="24"/>
          <w:szCs w:val="24"/>
        </w:rPr>
        <w:t>&amp;</w:t>
      </w:r>
      <w:r w:rsidRPr="00746F7C">
        <w:rPr>
          <w:rFonts w:ascii="Times New Roman" w:hAnsi="Times New Roman" w:cs="Times New Roman"/>
          <w:sz w:val="24"/>
          <w:szCs w:val="24"/>
        </w:rPr>
        <w:t xml:space="preserve"> Sopade, P. A., 2007.</w:t>
      </w:r>
      <w:r w:rsidR="008A6808">
        <w:rPr>
          <w:rFonts w:ascii="Times New Roman" w:hAnsi="Times New Roman" w:cs="Times New Roman"/>
          <w:sz w:val="24"/>
          <w:szCs w:val="24"/>
        </w:rPr>
        <w:t xml:space="preserve"> </w:t>
      </w:r>
      <w:r w:rsidRPr="00746F7C">
        <w:rPr>
          <w:rFonts w:ascii="Times New Roman" w:hAnsi="Times New Roman" w:cs="Times New Roman"/>
          <w:i/>
          <w:sz w:val="24"/>
          <w:szCs w:val="24"/>
        </w:rPr>
        <w:t>Moisture-Sorption Study of Locally-Parboiled Rice</w:t>
      </w:r>
      <w:r w:rsidRPr="00746F7C">
        <w:rPr>
          <w:rFonts w:ascii="Times New Roman" w:hAnsi="Times New Roman" w:cs="Times New Roman"/>
          <w:sz w:val="24"/>
          <w:szCs w:val="24"/>
        </w:rPr>
        <w:t>. AU Journal of Technology, Vol. 11, No. 2, Hal: 86-90.</w:t>
      </w:r>
    </w:p>
    <w:p w:rsidR="0033341F" w:rsidRDefault="0033341F" w:rsidP="005A5A4B">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Aponte.A.A., 2011.</w:t>
      </w:r>
      <w:r w:rsidR="008A6808">
        <w:rPr>
          <w:rFonts w:ascii="Times New Roman" w:hAnsi="Times New Roman" w:cs="Times New Roman"/>
          <w:sz w:val="24"/>
          <w:szCs w:val="24"/>
        </w:rPr>
        <w:t xml:space="preserve"> </w:t>
      </w:r>
      <w:r w:rsidRPr="00821043">
        <w:rPr>
          <w:rFonts w:ascii="Times New Roman" w:hAnsi="Times New Roman" w:cs="Times New Roman"/>
          <w:i/>
          <w:sz w:val="24"/>
          <w:szCs w:val="24"/>
        </w:rPr>
        <w:t>Adsorption Isotherms and Isosteric Heat Estimation in Cassava Flour.</w:t>
      </w:r>
      <w:r>
        <w:rPr>
          <w:rFonts w:ascii="Times New Roman" w:hAnsi="Times New Roman" w:cs="Times New Roman"/>
          <w:sz w:val="24"/>
          <w:szCs w:val="24"/>
        </w:rPr>
        <w:t>Biotecnologia en el Sector Agropecuario y Agroindustrial. Vol 9, No. 1, Hal 88-96</w:t>
      </w:r>
      <w:r w:rsidR="005A5A4B">
        <w:rPr>
          <w:rFonts w:ascii="Times New Roman" w:hAnsi="Times New Roman" w:cs="Times New Roman"/>
          <w:sz w:val="24"/>
          <w:szCs w:val="24"/>
        </w:rPr>
        <w:t>.</w:t>
      </w:r>
    </w:p>
    <w:p w:rsidR="00EC6DD2" w:rsidRPr="00EC6DD2" w:rsidRDefault="00EC6DD2" w:rsidP="005A5A4B">
      <w:pPr>
        <w:spacing w:after="0" w:line="36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Bajpai, S.K. &amp;</w:t>
      </w:r>
      <w:r w:rsidR="008A6808">
        <w:rPr>
          <w:rFonts w:ascii="Times New Roman" w:hAnsi="Times New Roman" w:cs="Times New Roman"/>
          <w:color w:val="222222"/>
          <w:sz w:val="24"/>
          <w:szCs w:val="24"/>
          <w:shd w:val="clear" w:color="auto" w:fill="FFFFFF"/>
        </w:rPr>
        <w:t xml:space="preserve"> </w:t>
      </w:r>
      <w:r w:rsidRPr="00EC6DD2">
        <w:rPr>
          <w:rFonts w:ascii="Times New Roman" w:hAnsi="Times New Roman" w:cs="Times New Roman"/>
          <w:color w:val="222222"/>
          <w:sz w:val="24"/>
          <w:szCs w:val="24"/>
          <w:shd w:val="clear" w:color="auto" w:fill="FFFFFF"/>
        </w:rPr>
        <w:t>Pradeep, T., 2013.</w:t>
      </w:r>
      <w:r w:rsidR="008A6808">
        <w:rPr>
          <w:rFonts w:ascii="Times New Roman" w:hAnsi="Times New Roman" w:cs="Times New Roman"/>
          <w:color w:val="222222"/>
          <w:sz w:val="24"/>
          <w:szCs w:val="24"/>
          <w:shd w:val="clear" w:color="auto" w:fill="FFFFFF"/>
        </w:rPr>
        <w:t xml:space="preserve"> </w:t>
      </w:r>
      <w:r w:rsidRPr="00EC6DD2">
        <w:rPr>
          <w:rFonts w:ascii="Times New Roman" w:hAnsi="Times New Roman" w:cs="Times New Roman"/>
          <w:i/>
          <w:color w:val="222222"/>
          <w:sz w:val="24"/>
          <w:szCs w:val="24"/>
          <w:shd w:val="clear" w:color="auto" w:fill="FFFFFF"/>
        </w:rPr>
        <w:t>Studies on equilibrium moisture absorption of kappa carrageenan</w:t>
      </w:r>
      <w:r w:rsidRPr="00EC6DD2">
        <w:rPr>
          <w:rFonts w:ascii="Times New Roman" w:hAnsi="Times New Roman" w:cs="Times New Roman"/>
          <w:color w:val="222222"/>
          <w:sz w:val="24"/>
          <w:szCs w:val="24"/>
          <w:shd w:val="clear" w:color="auto" w:fill="FFFFFF"/>
        </w:rPr>
        <w:t>.</w:t>
      </w:r>
      <w:r w:rsidRPr="00EC6DD2">
        <w:rPr>
          <w:rStyle w:val="apple-converted-space"/>
          <w:rFonts w:ascii="Times New Roman" w:hAnsi="Times New Roman" w:cs="Times New Roman"/>
          <w:color w:val="222222"/>
          <w:sz w:val="24"/>
          <w:szCs w:val="24"/>
          <w:shd w:val="clear" w:color="auto" w:fill="FFFFFF"/>
        </w:rPr>
        <w:t> </w:t>
      </w:r>
      <w:r w:rsidRPr="00EC6DD2">
        <w:rPr>
          <w:rFonts w:ascii="Times New Roman" w:hAnsi="Times New Roman" w:cs="Times New Roman"/>
          <w:iCs/>
          <w:color w:val="222222"/>
          <w:sz w:val="24"/>
          <w:szCs w:val="24"/>
          <w:shd w:val="clear" w:color="auto" w:fill="FFFFFF"/>
        </w:rPr>
        <w:t>International Food Research Journal</w:t>
      </w:r>
      <w:r w:rsidRPr="00EC6DD2">
        <w:rPr>
          <w:rFonts w:ascii="Times New Roman" w:hAnsi="Times New Roman" w:cs="Times New Roman"/>
          <w:color w:val="222222"/>
          <w:sz w:val="24"/>
          <w:szCs w:val="24"/>
          <w:shd w:val="clear" w:color="auto" w:fill="FFFFFF"/>
        </w:rPr>
        <w:t>,</w:t>
      </w:r>
      <w:r w:rsidRPr="00EC6DD2">
        <w:rPr>
          <w:rStyle w:val="apple-converted-space"/>
          <w:rFonts w:ascii="Times New Roman" w:hAnsi="Times New Roman" w:cs="Times New Roman"/>
          <w:color w:val="222222"/>
          <w:sz w:val="24"/>
          <w:szCs w:val="24"/>
          <w:shd w:val="clear" w:color="auto" w:fill="FFFFFF"/>
        </w:rPr>
        <w:t> </w:t>
      </w:r>
      <w:r w:rsidRPr="00EC6DD2">
        <w:rPr>
          <w:rFonts w:ascii="Times New Roman" w:hAnsi="Times New Roman" w:cs="Times New Roman"/>
          <w:iCs/>
          <w:color w:val="222222"/>
          <w:sz w:val="24"/>
          <w:szCs w:val="24"/>
          <w:shd w:val="clear" w:color="auto" w:fill="FFFFFF"/>
        </w:rPr>
        <w:t>20</w:t>
      </w:r>
      <w:r w:rsidRPr="00EC6DD2">
        <w:rPr>
          <w:rFonts w:ascii="Times New Roman" w:hAnsi="Times New Roman" w:cs="Times New Roman"/>
          <w:color w:val="222222"/>
          <w:sz w:val="24"/>
          <w:szCs w:val="24"/>
          <w:shd w:val="clear" w:color="auto" w:fill="FFFFFF"/>
        </w:rPr>
        <w:t>(5), pp.2183-2191.</w:t>
      </w:r>
    </w:p>
    <w:p w:rsidR="0033341F" w:rsidRDefault="0033341F" w:rsidP="005A5A4B">
      <w:pPr>
        <w:spacing w:after="0" w:line="360" w:lineRule="auto"/>
        <w:ind w:left="720" w:hanging="720"/>
        <w:jc w:val="both"/>
        <w:rPr>
          <w:rFonts w:ascii="Times New Roman" w:hAnsi="Times New Roman" w:cs="Times New Roman"/>
          <w:sz w:val="24"/>
          <w:szCs w:val="24"/>
        </w:rPr>
      </w:pPr>
      <w:r w:rsidRPr="008B20AA">
        <w:rPr>
          <w:rFonts w:ascii="Times New Roman" w:hAnsi="Times New Roman" w:cs="Times New Roman"/>
          <w:sz w:val="24"/>
          <w:szCs w:val="24"/>
        </w:rPr>
        <w:t xml:space="preserve">Cahyanti, M. N., 2008. </w:t>
      </w:r>
      <w:r w:rsidRPr="008B20AA">
        <w:rPr>
          <w:rFonts w:ascii="Times New Roman" w:hAnsi="Times New Roman" w:cs="Times New Roman"/>
          <w:i/>
          <w:sz w:val="24"/>
          <w:szCs w:val="24"/>
        </w:rPr>
        <w:t>Pendugaan Masa Simpan Biskuit Coklat Dengan Metode ASLT Berdasarkan Kadar Air</w:t>
      </w:r>
      <w:r w:rsidRPr="008B20AA">
        <w:rPr>
          <w:rFonts w:ascii="Times New Roman" w:hAnsi="Times New Roman" w:cs="Times New Roman"/>
          <w:sz w:val="24"/>
          <w:szCs w:val="24"/>
        </w:rPr>
        <w:t>. Universitas Kristen Satya Wacana, Salatiga.</w:t>
      </w:r>
    </w:p>
    <w:p w:rsidR="0033341F" w:rsidRDefault="0033341F" w:rsidP="005A5A4B">
      <w:pPr>
        <w:spacing w:after="0" w:line="360" w:lineRule="auto"/>
        <w:ind w:left="720" w:hanging="720"/>
        <w:jc w:val="both"/>
        <w:rPr>
          <w:rFonts w:ascii="Times New Roman" w:hAnsi="Times New Roman" w:cs="Times New Roman"/>
          <w:sz w:val="24"/>
          <w:szCs w:val="24"/>
        </w:rPr>
      </w:pPr>
      <w:r w:rsidRPr="00DE4202">
        <w:rPr>
          <w:rFonts w:ascii="Times New Roman" w:hAnsi="Times New Roman" w:cs="Times New Roman"/>
          <w:sz w:val="24"/>
          <w:szCs w:val="24"/>
        </w:rPr>
        <w:t>Ca</w:t>
      </w:r>
      <w:r w:rsidR="00242CC9">
        <w:rPr>
          <w:rFonts w:ascii="Times New Roman" w:hAnsi="Times New Roman" w:cs="Times New Roman"/>
          <w:sz w:val="24"/>
          <w:szCs w:val="24"/>
        </w:rPr>
        <w:t>hyanti, M. N., Hindarto, J., &amp;</w:t>
      </w:r>
      <w:r w:rsidRPr="00DE4202">
        <w:rPr>
          <w:rFonts w:ascii="Times New Roman" w:hAnsi="Times New Roman" w:cs="Times New Roman"/>
          <w:sz w:val="24"/>
          <w:szCs w:val="24"/>
        </w:rPr>
        <w:t xml:space="preserve"> Lestario, L. N., 2016.</w:t>
      </w:r>
      <w:r w:rsidR="00FD3F1D">
        <w:rPr>
          <w:rFonts w:ascii="Times New Roman" w:hAnsi="Times New Roman" w:cs="Times New Roman"/>
          <w:sz w:val="24"/>
          <w:szCs w:val="24"/>
        </w:rPr>
        <w:t xml:space="preserve"> </w:t>
      </w:r>
      <w:r w:rsidRPr="00DE4202">
        <w:rPr>
          <w:rFonts w:ascii="Times New Roman" w:hAnsi="Times New Roman" w:cs="Times New Roman"/>
          <w:i/>
          <w:sz w:val="24"/>
          <w:szCs w:val="24"/>
        </w:rPr>
        <w:t>Pemodelan Iso</w:t>
      </w:r>
      <w:r>
        <w:rPr>
          <w:rFonts w:ascii="Times New Roman" w:hAnsi="Times New Roman" w:cs="Times New Roman"/>
          <w:i/>
          <w:sz w:val="24"/>
          <w:szCs w:val="24"/>
        </w:rPr>
        <w:t>term Sorpsi Air Biskuit Coklat M</w:t>
      </w:r>
      <w:r w:rsidRPr="00DE4202">
        <w:rPr>
          <w:rFonts w:ascii="Times New Roman" w:hAnsi="Times New Roman" w:cs="Times New Roman"/>
          <w:i/>
          <w:sz w:val="24"/>
          <w:szCs w:val="24"/>
        </w:rPr>
        <w:t>enggunakan Persamaan Caurie</w:t>
      </w:r>
      <w:r w:rsidRPr="00DE4202">
        <w:rPr>
          <w:rFonts w:ascii="Times New Roman" w:hAnsi="Times New Roman" w:cs="Times New Roman"/>
          <w:sz w:val="24"/>
          <w:szCs w:val="24"/>
        </w:rPr>
        <w:t>. Jurnal Aplikasi Teknologi Pangan, Vol. 5, No. 2, Hal: 51-53.</w:t>
      </w:r>
    </w:p>
    <w:p w:rsidR="0033341F" w:rsidRPr="00746F7C" w:rsidRDefault="00242CC9" w:rsidP="005A5A4B">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Cruz, A. A., Garcia, R. C., &amp;</w:t>
      </w:r>
      <w:r w:rsidR="0033341F">
        <w:rPr>
          <w:rFonts w:ascii="Times New Roman" w:hAnsi="Times New Roman" w:cs="Times New Roman"/>
          <w:sz w:val="24"/>
          <w:szCs w:val="24"/>
        </w:rPr>
        <w:t>Perez, L. A. B., 2010.</w:t>
      </w:r>
      <w:r w:rsidR="00FD3F1D">
        <w:rPr>
          <w:rFonts w:ascii="Times New Roman" w:hAnsi="Times New Roman" w:cs="Times New Roman"/>
          <w:sz w:val="24"/>
          <w:szCs w:val="24"/>
        </w:rPr>
        <w:t xml:space="preserve"> </w:t>
      </w:r>
      <w:r w:rsidR="0033341F" w:rsidRPr="005843BE">
        <w:rPr>
          <w:rFonts w:ascii="Times New Roman" w:hAnsi="Times New Roman" w:cs="Times New Roman"/>
          <w:i/>
          <w:sz w:val="24"/>
          <w:szCs w:val="24"/>
        </w:rPr>
        <w:t>Moisture Adsorption Behavior of The Banana Flours (Musa Paradisiaca) Unmodified and Modified by Acid-Treatment</w:t>
      </w:r>
      <w:r w:rsidR="0033341F">
        <w:rPr>
          <w:rFonts w:ascii="Times New Roman" w:hAnsi="Times New Roman" w:cs="Times New Roman"/>
          <w:sz w:val="24"/>
          <w:szCs w:val="24"/>
        </w:rPr>
        <w:t>. XII Congreso Nacional de Ciencia y Tecnologia de Alimentos.</w:t>
      </w:r>
    </w:p>
    <w:p w:rsidR="0033341F" w:rsidRPr="00746F7C" w:rsidRDefault="0033341F" w:rsidP="005A5A4B">
      <w:pPr>
        <w:spacing w:after="0" w:line="360" w:lineRule="auto"/>
        <w:ind w:left="720" w:hanging="720"/>
        <w:jc w:val="both"/>
        <w:rPr>
          <w:rFonts w:ascii="Times New Roman" w:hAnsi="Times New Roman" w:cs="Times New Roman"/>
          <w:sz w:val="24"/>
          <w:szCs w:val="24"/>
        </w:rPr>
      </w:pPr>
      <w:r w:rsidRPr="00746F7C">
        <w:rPr>
          <w:rFonts w:ascii="Times New Roman" w:hAnsi="Times New Roman" w:cs="Times New Roman"/>
          <w:sz w:val="24"/>
          <w:szCs w:val="24"/>
        </w:rPr>
        <w:t>Hayati, R.</w:t>
      </w:r>
      <w:r w:rsidR="00242CC9">
        <w:rPr>
          <w:rFonts w:ascii="Times New Roman" w:hAnsi="Times New Roman" w:cs="Times New Roman"/>
          <w:sz w:val="24"/>
          <w:szCs w:val="24"/>
        </w:rPr>
        <w:t>, Abdullah, A., Ayob, M. K., &amp;</w:t>
      </w:r>
      <w:r w:rsidRPr="00746F7C">
        <w:rPr>
          <w:rFonts w:ascii="Times New Roman" w:hAnsi="Times New Roman" w:cs="Times New Roman"/>
          <w:sz w:val="24"/>
          <w:szCs w:val="24"/>
        </w:rPr>
        <w:t xml:space="preserve"> Soekarto, S. T., 2004</w:t>
      </w:r>
      <w:r>
        <w:rPr>
          <w:rFonts w:ascii="Times New Roman" w:hAnsi="Times New Roman" w:cs="Times New Roman"/>
          <w:sz w:val="24"/>
          <w:szCs w:val="24"/>
        </w:rPr>
        <w:t>.</w:t>
      </w:r>
      <w:r w:rsidR="00FD3F1D">
        <w:rPr>
          <w:rFonts w:ascii="Times New Roman" w:hAnsi="Times New Roman" w:cs="Times New Roman"/>
          <w:sz w:val="24"/>
          <w:szCs w:val="24"/>
        </w:rPr>
        <w:t xml:space="preserve"> </w:t>
      </w:r>
      <w:r w:rsidRPr="00746F7C">
        <w:rPr>
          <w:rFonts w:ascii="Times New Roman" w:hAnsi="Times New Roman" w:cs="Times New Roman"/>
          <w:i/>
          <w:sz w:val="24"/>
          <w:szCs w:val="24"/>
        </w:rPr>
        <w:t>Isotermi Sorpsi Air dan Analisis Umur Simpan Ikan Kayu Tongkol (Euthynnus affinis) dari Aceh</w:t>
      </w:r>
      <w:r w:rsidRPr="00746F7C">
        <w:rPr>
          <w:rFonts w:ascii="Times New Roman" w:hAnsi="Times New Roman" w:cs="Times New Roman"/>
          <w:sz w:val="24"/>
          <w:szCs w:val="24"/>
        </w:rPr>
        <w:t>. Jurnal Teknologi dan Industri Pangan, Vol. 15, No. 3, Hal: 207-213.</w:t>
      </w:r>
    </w:p>
    <w:p w:rsidR="0033341F" w:rsidRDefault="0033341F" w:rsidP="005A5A4B">
      <w:pPr>
        <w:spacing w:after="0" w:line="360" w:lineRule="auto"/>
        <w:ind w:left="720" w:hanging="720"/>
        <w:jc w:val="both"/>
        <w:rPr>
          <w:rFonts w:ascii="Times New Roman" w:hAnsi="Times New Roman" w:cs="Times New Roman"/>
          <w:sz w:val="24"/>
          <w:szCs w:val="24"/>
        </w:rPr>
      </w:pPr>
      <w:r w:rsidRPr="00746F7C">
        <w:rPr>
          <w:rFonts w:ascii="Times New Roman" w:hAnsi="Times New Roman" w:cs="Times New Roman"/>
          <w:sz w:val="24"/>
          <w:szCs w:val="24"/>
        </w:rPr>
        <w:t>I</w:t>
      </w:r>
      <w:r w:rsidR="00421B58">
        <w:rPr>
          <w:rFonts w:ascii="Times New Roman" w:hAnsi="Times New Roman" w:cs="Times New Roman"/>
          <w:sz w:val="24"/>
          <w:szCs w:val="24"/>
        </w:rPr>
        <w:t>sse, M. G., Schuchmann, H., &amp;</w:t>
      </w:r>
      <w:r w:rsidR="00FD3F1D">
        <w:rPr>
          <w:rFonts w:ascii="Times New Roman" w:hAnsi="Times New Roman" w:cs="Times New Roman"/>
          <w:sz w:val="24"/>
          <w:szCs w:val="24"/>
        </w:rPr>
        <w:t xml:space="preserve"> </w:t>
      </w:r>
      <w:r w:rsidRPr="00746F7C">
        <w:rPr>
          <w:rFonts w:ascii="Times New Roman" w:hAnsi="Times New Roman" w:cs="Times New Roman"/>
          <w:sz w:val="24"/>
          <w:szCs w:val="24"/>
        </w:rPr>
        <w:t xml:space="preserve">Schubert, H., 1993. </w:t>
      </w:r>
      <w:r w:rsidRPr="00746F7C">
        <w:rPr>
          <w:rFonts w:ascii="Times New Roman" w:hAnsi="Times New Roman" w:cs="Times New Roman"/>
          <w:i/>
          <w:sz w:val="24"/>
          <w:szCs w:val="24"/>
        </w:rPr>
        <w:t>Divided Sorption Isotherm Concept an Alternative Way to Describe Sorption Isotherm Data</w:t>
      </w:r>
      <w:r w:rsidRPr="00746F7C">
        <w:rPr>
          <w:rFonts w:ascii="Times New Roman" w:hAnsi="Times New Roman" w:cs="Times New Roman"/>
          <w:sz w:val="24"/>
          <w:szCs w:val="24"/>
        </w:rPr>
        <w:t>. Journal of Food Process Engineering, Vol: 16, No. 2, Hal: 147-157.</w:t>
      </w:r>
    </w:p>
    <w:p w:rsidR="005A5A4B" w:rsidRDefault="005A5A4B" w:rsidP="005A5A4B">
      <w:pPr>
        <w:spacing w:after="0"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 xml:space="preserve">Jamaluddin., Molenaar, R., &amp; Tooy, D., 2014. </w:t>
      </w:r>
      <w:r w:rsidRPr="00027910">
        <w:rPr>
          <w:rFonts w:ascii="Times New Roman" w:hAnsi="Times New Roman" w:cs="Times New Roman"/>
          <w:i/>
          <w:sz w:val="24"/>
          <w:szCs w:val="24"/>
        </w:rPr>
        <w:t>Kajian Isoterm Sorpsi Air dan Fraksi Air Terikat Kue Pia Kacang Hijau Asal Kota Gorontalo</w:t>
      </w:r>
      <w:r>
        <w:rPr>
          <w:rFonts w:ascii="Times New Roman" w:hAnsi="Times New Roman" w:cs="Times New Roman"/>
          <w:sz w:val="24"/>
          <w:szCs w:val="24"/>
        </w:rPr>
        <w:t>.</w:t>
      </w:r>
      <w:r w:rsidR="00FD3F1D">
        <w:rPr>
          <w:rFonts w:ascii="Times New Roman" w:hAnsi="Times New Roman" w:cs="Times New Roman"/>
          <w:sz w:val="24"/>
          <w:szCs w:val="24"/>
        </w:rPr>
        <w:t xml:space="preserve"> </w:t>
      </w:r>
      <w:r>
        <w:rPr>
          <w:rFonts w:ascii="Times New Roman" w:hAnsi="Times New Roman" w:cs="Times New Roman"/>
          <w:i/>
          <w:sz w:val="24"/>
          <w:szCs w:val="24"/>
        </w:rPr>
        <w:t>Jurnal Ilmu dan Teknologi Pangan</w:t>
      </w:r>
      <w:r>
        <w:rPr>
          <w:rFonts w:ascii="Times New Roman" w:hAnsi="Times New Roman" w:cs="Times New Roman"/>
          <w:sz w:val="24"/>
          <w:szCs w:val="24"/>
        </w:rPr>
        <w:t>, vol. 2, no. 1, pp. 27-37.</w:t>
      </w:r>
    </w:p>
    <w:p w:rsidR="0033341F" w:rsidRDefault="00242CC9" w:rsidP="005A5A4B">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Motulsky, H., &amp;</w:t>
      </w:r>
      <w:r w:rsidR="0033341F" w:rsidRPr="009049A9">
        <w:rPr>
          <w:rFonts w:ascii="Times New Roman" w:hAnsi="Times New Roman" w:cs="Times New Roman"/>
          <w:sz w:val="24"/>
          <w:szCs w:val="24"/>
        </w:rPr>
        <w:t>Christopoulos</w:t>
      </w:r>
      <w:r w:rsidR="0033341F">
        <w:rPr>
          <w:rFonts w:ascii="Times New Roman" w:hAnsi="Times New Roman" w:cs="Times New Roman"/>
          <w:sz w:val="24"/>
          <w:szCs w:val="24"/>
        </w:rPr>
        <w:t xml:space="preserve">, A., 2004. </w:t>
      </w:r>
      <w:r w:rsidR="0033341F">
        <w:rPr>
          <w:rFonts w:ascii="Times New Roman" w:hAnsi="Times New Roman" w:cs="Times New Roman"/>
          <w:i/>
          <w:sz w:val="24"/>
          <w:szCs w:val="24"/>
        </w:rPr>
        <w:t>Fitting Models to Biological D</w:t>
      </w:r>
      <w:r w:rsidR="0033341F" w:rsidRPr="009049A9">
        <w:rPr>
          <w:rFonts w:ascii="Times New Roman" w:hAnsi="Times New Roman" w:cs="Times New Roman"/>
          <w:i/>
          <w:sz w:val="24"/>
          <w:szCs w:val="24"/>
        </w:rPr>
        <w:t xml:space="preserve">ata </w:t>
      </w:r>
      <w:r w:rsidR="0033341F">
        <w:rPr>
          <w:rFonts w:ascii="Times New Roman" w:hAnsi="Times New Roman" w:cs="Times New Roman"/>
          <w:i/>
          <w:sz w:val="24"/>
          <w:szCs w:val="24"/>
        </w:rPr>
        <w:t>U</w:t>
      </w:r>
      <w:r w:rsidR="0033341F" w:rsidRPr="009049A9">
        <w:rPr>
          <w:rFonts w:ascii="Times New Roman" w:hAnsi="Times New Roman" w:cs="Times New Roman"/>
          <w:i/>
          <w:sz w:val="24"/>
          <w:szCs w:val="24"/>
        </w:rPr>
        <w:t xml:space="preserve">sing </w:t>
      </w:r>
      <w:r w:rsidR="0033341F">
        <w:rPr>
          <w:rFonts w:ascii="Times New Roman" w:hAnsi="Times New Roman" w:cs="Times New Roman"/>
          <w:i/>
          <w:sz w:val="24"/>
          <w:szCs w:val="24"/>
        </w:rPr>
        <w:t>L</w:t>
      </w:r>
      <w:r w:rsidR="0033341F" w:rsidRPr="009049A9">
        <w:rPr>
          <w:rFonts w:ascii="Times New Roman" w:hAnsi="Times New Roman" w:cs="Times New Roman"/>
          <w:i/>
          <w:sz w:val="24"/>
          <w:szCs w:val="24"/>
        </w:rPr>
        <w:t xml:space="preserve">inear and </w:t>
      </w:r>
      <w:r w:rsidR="0033341F">
        <w:rPr>
          <w:rFonts w:ascii="Times New Roman" w:hAnsi="Times New Roman" w:cs="Times New Roman"/>
          <w:i/>
          <w:sz w:val="24"/>
          <w:szCs w:val="24"/>
        </w:rPr>
        <w:t>N</w:t>
      </w:r>
      <w:r w:rsidR="0033341F" w:rsidRPr="009049A9">
        <w:rPr>
          <w:rFonts w:ascii="Times New Roman" w:hAnsi="Times New Roman" w:cs="Times New Roman"/>
          <w:i/>
          <w:sz w:val="24"/>
          <w:szCs w:val="24"/>
        </w:rPr>
        <w:t xml:space="preserve">onlinear </w:t>
      </w:r>
      <w:r w:rsidR="0033341F">
        <w:rPr>
          <w:rFonts w:ascii="Times New Roman" w:hAnsi="Times New Roman" w:cs="Times New Roman"/>
          <w:i/>
          <w:sz w:val="24"/>
          <w:szCs w:val="24"/>
        </w:rPr>
        <w:t>Regression: A Practical G</w:t>
      </w:r>
      <w:r w:rsidR="0033341F" w:rsidRPr="009049A9">
        <w:rPr>
          <w:rFonts w:ascii="Times New Roman" w:hAnsi="Times New Roman" w:cs="Times New Roman"/>
          <w:i/>
          <w:sz w:val="24"/>
          <w:szCs w:val="24"/>
        </w:rPr>
        <w:t xml:space="preserve">uide to </w:t>
      </w:r>
      <w:r w:rsidR="0033341F">
        <w:rPr>
          <w:rFonts w:ascii="Times New Roman" w:hAnsi="Times New Roman" w:cs="Times New Roman"/>
          <w:i/>
          <w:sz w:val="24"/>
          <w:szCs w:val="24"/>
        </w:rPr>
        <w:t>C</w:t>
      </w:r>
      <w:r w:rsidR="0033341F" w:rsidRPr="009049A9">
        <w:rPr>
          <w:rFonts w:ascii="Times New Roman" w:hAnsi="Times New Roman" w:cs="Times New Roman"/>
          <w:i/>
          <w:sz w:val="24"/>
          <w:szCs w:val="24"/>
        </w:rPr>
        <w:t xml:space="preserve">urve </w:t>
      </w:r>
      <w:r w:rsidR="0033341F">
        <w:rPr>
          <w:rFonts w:ascii="Times New Roman" w:hAnsi="Times New Roman" w:cs="Times New Roman"/>
          <w:i/>
          <w:sz w:val="24"/>
          <w:szCs w:val="24"/>
        </w:rPr>
        <w:t>F</w:t>
      </w:r>
      <w:r w:rsidR="0033341F" w:rsidRPr="009049A9">
        <w:rPr>
          <w:rFonts w:ascii="Times New Roman" w:hAnsi="Times New Roman" w:cs="Times New Roman"/>
          <w:i/>
          <w:sz w:val="24"/>
          <w:szCs w:val="24"/>
        </w:rPr>
        <w:t>itting</w:t>
      </w:r>
      <w:r w:rsidR="00FD3F1D">
        <w:rPr>
          <w:rFonts w:ascii="Times New Roman" w:hAnsi="Times New Roman" w:cs="Times New Roman"/>
          <w:i/>
          <w:sz w:val="24"/>
          <w:szCs w:val="24"/>
        </w:rPr>
        <w:t xml:space="preserve">. </w:t>
      </w:r>
      <w:r w:rsidR="0033341F">
        <w:rPr>
          <w:rFonts w:ascii="Times New Roman" w:hAnsi="Times New Roman" w:cs="Times New Roman"/>
          <w:sz w:val="24"/>
          <w:szCs w:val="24"/>
        </w:rPr>
        <w:t>Oxford University Press.</w:t>
      </w:r>
      <w:r w:rsidR="00FD3F1D">
        <w:rPr>
          <w:rFonts w:ascii="Times New Roman" w:hAnsi="Times New Roman" w:cs="Times New Roman"/>
          <w:sz w:val="24"/>
          <w:szCs w:val="24"/>
        </w:rPr>
        <w:t xml:space="preserve"> </w:t>
      </w:r>
      <w:r w:rsidR="0033341F" w:rsidRPr="009049A9">
        <w:rPr>
          <w:rFonts w:ascii="Times New Roman" w:hAnsi="Times New Roman" w:cs="Times New Roman"/>
          <w:sz w:val="24"/>
          <w:szCs w:val="24"/>
        </w:rPr>
        <w:t>Ne</w:t>
      </w:r>
      <w:r w:rsidR="0033341F">
        <w:rPr>
          <w:rFonts w:ascii="Times New Roman" w:hAnsi="Times New Roman" w:cs="Times New Roman"/>
          <w:sz w:val="24"/>
          <w:szCs w:val="24"/>
        </w:rPr>
        <w:t>w York.</w:t>
      </w:r>
    </w:p>
    <w:p w:rsidR="0033341F" w:rsidRDefault="0033341F" w:rsidP="005A5A4B">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Septyaningrum, E., 2008. </w:t>
      </w:r>
      <w:r w:rsidRPr="000A08ED">
        <w:rPr>
          <w:rFonts w:ascii="Times New Roman" w:hAnsi="Times New Roman" w:cs="Times New Roman"/>
          <w:i/>
          <w:sz w:val="24"/>
          <w:szCs w:val="24"/>
        </w:rPr>
        <w:t>Perkiraan Umur Simpan Tepung Gaplek yang Dikemas Dalam Berbagai Kemasan Plastik Berdasarkan Kurva Isoterm Sorpsi Lembab</w:t>
      </w:r>
      <w:r w:rsidR="00421B58">
        <w:rPr>
          <w:rFonts w:ascii="Times New Roman" w:hAnsi="Times New Roman" w:cs="Times New Roman"/>
          <w:sz w:val="24"/>
          <w:szCs w:val="24"/>
        </w:rPr>
        <w:t>.</w:t>
      </w:r>
      <w:r w:rsidR="00FD3F1D">
        <w:rPr>
          <w:rFonts w:ascii="Times New Roman" w:hAnsi="Times New Roman" w:cs="Times New Roman"/>
          <w:sz w:val="24"/>
          <w:szCs w:val="24"/>
        </w:rPr>
        <w:t xml:space="preserve"> </w:t>
      </w:r>
      <w:r>
        <w:rPr>
          <w:rFonts w:ascii="Times New Roman" w:hAnsi="Times New Roman" w:cs="Times New Roman"/>
          <w:sz w:val="24"/>
          <w:szCs w:val="24"/>
        </w:rPr>
        <w:t>Universitas Sebelas Maret. Surakarta.</w:t>
      </w:r>
    </w:p>
    <w:p w:rsidR="0033341F" w:rsidRDefault="005765EC" w:rsidP="005A5A4B">
      <w:pPr>
        <w:pStyle w:val="ListParagraph"/>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Susetyo, Y. A., Hartini, S., &amp;</w:t>
      </w:r>
      <w:r w:rsidR="00FD3F1D">
        <w:rPr>
          <w:rFonts w:ascii="Times New Roman" w:hAnsi="Times New Roman" w:cs="Times New Roman"/>
          <w:sz w:val="24"/>
          <w:szCs w:val="24"/>
        </w:rPr>
        <w:t xml:space="preserve"> </w:t>
      </w:r>
      <w:r w:rsidR="0033341F" w:rsidRPr="00746F7C">
        <w:rPr>
          <w:rFonts w:ascii="Times New Roman" w:hAnsi="Times New Roman" w:cs="Times New Roman"/>
          <w:sz w:val="24"/>
          <w:szCs w:val="24"/>
        </w:rPr>
        <w:t>Cahyanti, M. N., 201</w:t>
      </w:r>
      <w:r w:rsidR="0033341F">
        <w:rPr>
          <w:rFonts w:ascii="Times New Roman" w:hAnsi="Times New Roman" w:cs="Times New Roman"/>
          <w:sz w:val="24"/>
          <w:szCs w:val="24"/>
        </w:rPr>
        <w:t>6.</w:t>
      </w:r>
      <w:r w:rsidR="00FD3F1D">
        <w:rPr>
          <w:rFonts w:ascii="Times New Roman" w:hAnsi="Times New Roman" w:cs="Times New Roman"/>
          <w:sz w:val="24"/>
          <w:szCs w:val="24"/>
        </w:rPr>
        <w:t xml:space="preserve"> </w:t>
      </w:r>
      <w:r w:rsidR="0033341F" w:rsidRPr="00746F7C">
        <w:rPr>
          <w:rFonts w:ascii="Times New Roman" w:hAnsi="Times New Roman" w:cs="Times New Roman"/>
          <w:i/>
          <w:sz w:val="24"/>
          <w:szCs w:val="24"/>
        </w:rPr>
        <w:t xml:space="preserve">Optimasi Kandungan Gizi Tepung Ubi Jalar (Ipomoea batatas </w:t>
      </w:r>
      <w:r w:rsidR="0033341F" w:rsidRPr="005765EC">
        <w:rPr>
          <w:rFonts w:ascii="Times New Roman" w:hAnsi="Times New Roman" w:cs="Times New Roman"/>
          <w:sz w:val="24"/>
          <w:szCs w:val="24"/>
        </w:rPr>
        <w:t>L</w:t>
      </w:r>
      <w:r w:rsidR="0033341F" w:rsidRPr="00746F7C">
        <w:rPr>
          <w:rFonts w:ascii="Times New Roman" w:hAnsi="Times New Roman" w:cs="Times New Roman"/>
          <w:i/>
          <w:sz w:val="24"/>
          <w:szCs w:val="24"/>
        </w:rPr>
        <w:t>.)Terfermentasi Ditinjau dari Dosis Penambahan Inokulum Angkak serta Aplikasinya dalam Pembuatan Mie Basah</w:t>
      </w:r>
      <w:r w:rsidR="0033341F" w:rsidRPr="00746F7C">
        <w:rPr>
          <w:rFonts w:ascii="Times New Roman" w:hAnsi="Times New Roman" w:cs="Times New Roman"/>
          <w:sz w:val="24"/>
          <w:szCs w:val="24"/>
        </w:rPr>
        <w:t>. Jurnal Aplikasi Teknologi Pangan, Vol. 5, No. 2, Hal: 44-51.</w:t>
      </w:r>
    </w:p>
    <w:p w:rsidR="005A5A4B" w:rsidRPr="0033341F" w:rsidRDefault="005A5A4B" w:rsidP="005A5A4B">
      <w:pPr>
        <w:pStyle w:val="ListParagraph"/>
        <w:spacing w:before="240" w:line="360" w:lineRule="auto"/>
        <w:ind w:hanging="720"/>
        <w:jc w:val="both"/>
        <w:rPr>
          <w:rFonts w:ascii="Times New Roman" w:hAnsi="Times New Roman" w:cs="Times New Roman"/>
          <w:b/>
          <w:sz w:val="24"/>
          <w:szCs w:val="24"/>
        </w:rPr>
      </w:pPr>
      <w:r w:rsidRPr="00746F7C">
        <w:rPr>
          <w:rFonts w:ascii="Times New Roman" w:hAnsi="Times New Roman" w:cs="Times New Roman"/>
          <w:sz w:val="24"/>
          <w:szCs w:val="24"/>
        </w:rPr>
        <w:t xml:space="preserve">Widowati, S., Herawati, H., Syarief, R., Suyatma, N. E., </w:t>
      </w:r>
      <w:r>
        <w:rPr>
          <w:rFonts w:ascii="Times New Roman" w:hAnsi="Times New Roman" w:cs="Times New Roman"/>
          <w:sz w:val="24"/>
          <w:szCs w:val="24"/>
        </w:rPr>
        <w:t>&amp;</w:t>
      </w:r>
      <w:r w:rsidR="00FD3F1D">
        <w:rPr>
          <w:rFonts w:ascii="Times New Roman" w:hAnsi="Times New Roman" w:cs="Times New Roman"/>
          <w:sz w:val="24"/>
          <w:szCs w:val="24"/>
        </w:rPr>
        <w:t xml:space="preserve"> </w:t>
      </w:r>
      <w:r w:rsidRPr="00746F7C">
        <w:rPr>
          <w:rFonts w:ascii="Times New Roman" w:hAnsi="Times New Roman" w:cs="Times New Roman"/>
          <w:sz w:val="24"/>
          <w:szCs w:val="24"/>
        </w:rPr>
        <w:t>Prasetia, H. A., 2010.</w:t>
      </w:r>
      <w:r w:rsidR="00FD3F1D">
        <w:rPr>
          <w:rFonts w:ascii="Times New Roman" w:hAnsi="Times New Roman" w:cs="Times New Roman"/>
          <w:sz w:val="24"/>
          <w:szCs w:val="24"/>
        </w:rPr>
        <w:t xml:space="preserve"> </w:t>
      </w:r>
      <w:r w:rsidRPr="00746F7C">
        <w:rPr>
          <w:rFonts w:ascii="Times New Roman" w:hAnsi="Times New Roman" w:cs="Times New Roman"/>
          <w:i/>
          <w:sz w:val="24"/>
          <w:szCs w:val="24"/>
        </w:rPr>
        <w:t>Pengaruh Isoterm Sorpsi Air terhadap Stabilitas Beras Ubi</w:t>
      </w:r>
      <w:r w:rsidRPr="00746F7C">
        <w:rPr>
          <w:rFonts w:ascii="Times New Roman" w:hAnsi="Times New Roman" w:cs="Times New Roman"/>
          <w:sz w:val="24"/>
          <w:szCs w:val="24"/>
        </w:rPr>
        <w:t>. Jurnal Teknologi dan Industri Pangan, Vol. 21, No. 2, Hal: 123-128.</w:t>
      </w:r>
    </w:p>
    <w:sectPr w:rsidR="005A5A4B" w:rsidRPr="0033341F" w:rsidSect="00FF4A8A">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A0A" w:rsidRDefault="00537A0A" w:rsidP="00BF1679">
      <w:pPr>
        <w:spacing w:after="0" w:line="240" w:lineRule="auto"/>
      </w:pPr>
      <w:r>
        <w:separator/>
      </w:r>
    </w:p>
  </w:endnote>
  <w:endnote w:type="continuationSeparator" w:id="0">
    <w:p w:rsidR="00537A0A" w:rsidRDefault="00537A0A" w:rsidP="00BF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A0A" w:rsidRDefault="00537A0A" w:rsidP="00BF1679">
      <w:pPr>
        <w:spacing w:after="0" w:line="240" w:lineRule="auto"/>
      </w:pPr>
      <w:r>
        <w:separator/>
      </w:r>
    </w:p>
  </w:footnote>
  <w:footnote w:type="continuationSeparator" w:id="0">
    <w:p w:rsidR="00537A0A" w:rsidRDefault="00537A0A" w:rsidP="00BF1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1EF8"/>
    <w:multiLevelType w:val="hybridMultilevel"/>
    <w:tmpl w:val="6C3A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962D07"/>
    <w:multiLevelType w:val="hybridMultilevel"/>
    <w:tmpl w:val="44E204CC"/>
    <w:lvl w:ilvl="0" w:tplc="A84AB740">
      <w:numFmt w:val="bullet"/>
      <w:lvlText w:val=""/>
      <w:lvlJc w:val="left"/>
      <w:pPr>
        <w:ind w:left="2520" w:hanging="360"/>
      </w:pPr>
      <w:rPr>
        <w:rFonts w:ascii="Symbol" w:eastAsiaTheme="minorHAnsi" w:hAnsi="Symbol" w:cs="Times New Roman"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17D1CF4"/>
    <w:multiLevelType w:val="multilevel"/>
    <w:tmpl w:val="CF989740"/>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314D"/>
    <w:rsid w:val="00014ED0"/>
    <w:rsid w:val="00027910"/>
    <w:rsid w:val="0003076D"/>
    <w:rsid w:val="00045E64"/>
    <w:rsid w:val="00057E22"/>
    <w:rsid w:val="00074A47"/>
    <w:rsid w:val="00095CB1"/>
    <w:rsid w:val="000A17B5"/>
    <w:rsid w:val="000B4CC7"/>
    <w:rsid w:val="000C35F1"/>
    <w:rsid w:val="000E0B8F"/>
    <w:rsid w:val="000E70B9"/>
    <w:rsid w:val="00153203"/>
    <w:rsid w:val="001811CD"/>
    <w:rsid w:val="002035C3"/>
    <w:rsid w:val="00216891"/>
    <w:rsid w:val="00242CC9"/>
    <w:rsid w:val="00247DB3"/>
    <w:rsid w:val="00262BC5"/>
    <w:rsid w:val="00276F61"/>
    <w:rsid w:val="002B31EC"/>
    <w:rsid w:val="002E4883"/>
    <w:rsid w:val="002F25CD"/>
    <w:rsid w:val="00324819"/>
    <w:rsid w:val="00324C8B"/>
    <w:rsid w:val="0033341F"/>
    <w:rsid w:val="00355707"/>
    <w:rsid w:val="003706AA"/>
    <w:rsid w:val="0038101D"/>
    <w:rsid w:val="003A2601"/>
    <w:rsid w:val="003A6169"/>
    <w:rsid w:val="003B6CAF"/>
    <w:rsid w:val="003F5839"/>
    <w:rsid w:val="00421B58"/>
    <w:rsid w:val="00423114"/>
    <w:rsid w:val="00474167"/>
    <w:rsid w:val="0049144E"/>
    <w:rsid w:val="004A1557"/>
    <w:rsid w:val="004D048A"/>
    <w:rsid w:val="004E1BF9"/>
    <w:rsid w:val="00514939"/>
    <w:rsid w:val="00537A0A"/>
    <w:rsid w:val="00542361"/>
    <w:rsid w:val="00563294"/>
    <w:rsid w:val="005765EC"/>
    <w:rsid w:val="00594034"/>
    <w:rsid w:val="00595870"/>
    <w:rsid w:val="005A5A4B"/>
    <w:rsid w:val="005B1FEC"/>
    <w:rsid w:val="00642D96"/>
    <w:rsid w:val="006623DE"/>
    <w:rsid w:val="006734AE"/>
    <w:rsid w:val="006A1D41"/>
    <w:rsid w:val="006C4752"/>
    <w:rsid w:val="006D1378"/>
    <w:rsid w:val="0072394C"/>
    <w:rsid w:val="00734DED"/>
    <w:rsid w:val="007460F3"/>
    <w:rsid w:val="00746C7F"/>
    <w:rsid w:val="00766BA0"/>
    <w:rsid w:val="0078627C"/>
    <w:rsid w:val="007A3C06"/>
    <w:rsid w:val="007B0EB2"/>
    <w:rsid w:val="007B19B7"/>
    <w:rsid w:val="007B1AB9"/>
    <w:rsid w:val="007B6DB7"/>
    <w:rsid w:val="007D0977"/>
    <w:rsid w:val="007D4358"/>
    <w:rsid w:val="007D5782"/>
    <w:rsid w:val="007D631B"/>
    <w:rsid w:val="007E24FC"/>
    <w:rsid w:val="00812819"/>
    <w:rsid w:val="00817A99"/>
    <w:rsid w:val="00821043"/>
    <w:rsid w:val="008373EC"/>
    <w:rsid w:val="00840170"/>
    <w:rsid w:val="008413D5"/>
    <w:rsid w:val="00892FFA"/>
    <w:rsid w:val="008933ED"/>
    <w:rsid w:val="008A3955"/>
    <w:rsid w:val="008A6808"/>
    <w:rsid w:val="008D405F"/>
    <w:rsid w:val="00935F54"/>
    <w:rsid w:val="0094613D"/>
    <w:rsid w:val="00971B7F"/>
    <w:rsid w:val="009B3C9E"/>
    <w:rsid w:val="009D780B"/>
    <w:rsid w:val="00A02073"/>
    <w:rsid w:val="00A5314D"/>
    <w:rsid w:val="00A7580A"/>
    <w:rsid w:val="00A81568"/>
    <w:rsid w:val="00AA5ABA"/>
    <w:rsid w:val="00AC300D"/>
    <w:rsid w:val="00AE64BD"/>
    <w:rsid w:val="00AF2CA4"/>
    <w:rsid w:val="00B6285A"/>
    <w:rsid w:val="00B70BA4"/>
    <w:rsid w:val="00B72975"/>
    <w:rsid w:val="00B933FA"/>
    <w:rsid w:val="00BE05EE"/>
    <w:rsid w:val="00BF1679"/>
    <w:rsid w:val="00C078C2"/>
    <w:rsid w:val="00C34FE6"/>
    <w:rsid w:val="00C6236D"/>
    <w:rsid w:val="00CE3F99"/>
    <w:rsid w:val="00CE7B45"/>
    <w:rsid w:val="00CF0B16"/>
    <w:rsid w:val="00CF1D95"/>
    <w:rsid w:val="00D20BDB"/>
    <w:rsid w:val="00D540DF"/>
    <w:rsid w:val="00D837BE"/>
    <w:rsid w:val="00E01F30"/>
    <w:rsid w:val="00E15871"/>
    <w:rsid w:val="00E53488"/>
    <w:rsid w:val="00E83B4B"/>
    <w:rsid w:val="00E84614"/>
    <w:rsid w:val="00E91E06"/>
    <w:rsid w:val="00E94F9E"/>
    <w:rsid w:val="00EB2EC3"/>
    <w:rsid w:val="00EC6DD2"/>
    <w:rsid w:val="00F121C9"/>
    <w:rsid w:val="00F15959"/>
    <w:rsid w:val="00F253ED"/>
    <w:rsid w:val="00F40B17"/>
    <w:rsid w:val="00F92CB8"/>
    <w:rsid w:val="00FD3F1D"/>
    <w:rsid w:val="00FF4A8A"/>
    <w:rsid w:val="00FF6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85A"/>
    <w:pPr>
      <w:ind w:left="720"/>
      <w:contextualSpacing/>
    </w:pPr>
  </w:style>
  <w:style w:type="paragraph" w:styleId="BalloonText">
    <w:name w:val="Balloon Text"/>
    <w:basedOn w:val="Normal"/>
    <w:link w:val="BalloonTextChar"/>
    <w:uiPriority w:val="99"/>
    <w:semiHidden/>
    <w:unhideWhenUsed/>
    <w:rsid w:val="00B62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85A"/>
    <w:rPr>
      <w:rFonts w:ascii="Tahoma" w:hAnsi="Tahoma" w:cs="Tahoma"/>
      <w:sz w:val="16"/>
      <w:szCs w:val="16"/>
    </w:rPr>
  </w:style>
  <w:style w:type="character" w:styleId="PlaceholderText">
    <w:name w:val="Placeholder Text"/>
    <w:basedOn w:val="DefaultParagraphFont"/>
    <w:uiPriority w:val="99"/>
    <w:semiHidden/>
    <w:rsid w:val="009D780B"/>
    <w:rPr>
      <w:color w:val="808080"/>
    </w:rPr>
  </w:style>
  <w:style w:type="paragraph" w:styleId="Header">
    <w:name w:val="header"/>
    <w:basedOn w:val="Normal"/>
    <w:link w:val="HeaderChar"/>
    <w:uiPriority w:val="99"/>
    <w:semiHidden/>
    <w:unhideWhenUsed/>
    <w:rsid w:val="00BF16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1679"/>
  </w:style>
  <w:style w:type="paragraph" w:styleId="Footer">
    <w:name w:val="footer"/>
    <w:basedOn w:val="Normal"/>
    <w:link w:val="FooterChar"/>
    <w:uiPriority w:val="99"/>
    <w:semiHidden/>
    <w:unhideWhenUsed/>
    <w:rsid w:val="00BF16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1679"/>
  </w:style>
  <w:style w:type="character" w:styleId="CommentReference">
    <w:name w:val="annotation reference"/>
    <w:basedOn w:val="DefaultParagraphFont"/>
    <w:uiPriority w:val="99"/>
    <w:semiHidden/>
    <w:unhideWhenUsed/>
    <w:rsid w:val="00746C7F"/>
    <w:rPr>
      <w:sz w:val="16"/>
      <w:szCs w:val="16"/>
    </w:rPr>
  </w:style>
  <w:style w:type="paragraph" w:styleId="CommentText">
    <w:name w:val="annotation text"/>
    <w:basedOn w:val="Normal"/>
    <w:link w:val="CommentTextChar"/>
    <w:uiPriority w:val="99"/>
    <w:semiHidden/>
    <w:unhideWhenUsed/>
    <w:rsid w:val="00746C7F"/>
    <w:pPr>
      <w:spacing w:line="240" w:lineRule="auto"/>
    </w:pPr>
    <w:rPr>
      <w:sz w:val="20"/>
      <w:szCs w:val="20"/>
    </w:rPr>
  </w:style>
  <w:style w:type="character" w:customStyle="1" w:styleId="CommentTextChar">
    <w:name w:val="Comment Text Char"/>
    <w:basedOn w:val="DefaultParagraphFont"/>
    <w:link w:val="CommentText"/>
    <w:uiPriority w:val="99"/>
    <w:semiHidden/>
    <w:rsid w:val="00746C7F"/>
    <w:rPr>
      <w:sz w:val="20"/>
      <w:szCs w:val="20"/>
    </w:rPr>
  </w:style>
  <w:style w:type="paragraph" w:styleId="CommentSubject">
    <w:name w:val="annotation subject"/>
    <w:basedOn w:val="CommentText"/>
    <w:next w:val="CommentText"/>
    <w:link w:val="CommentSubjectChar"/>
    <w:uiPriority w:val="99"/>
    <w:semiHidden/>
    <w:unhideWhenUsed/>
    <w:rsid w:val="00746C7F"/>
    <w:rPr>
      <w:b/>
      <w:bCs/>
    </w:rPr>
  </w:style>
  <w:style w:type="character" w:customStyle="1" w:styleId="CommentSubjectChar">
    <w:name w:val="Comment Subject Char"/>
    <w:basedOn w:val="CommentTextChar"/>
    <w:link w:val="CommentSubject"/>
    <w:uiPriority w:val="99"/>
    <w:semiHidden/>
    <w:rsid w:val="00746C7F"/>
    <w:rPr>
      <w:b/>
      <w:bCs/>
      <w:sz w:val="20"/>
      <w:szCs w:val="20"/>
    </w:rPr>
  </w:style>
  <w:style w:type="character" w:customStyle="1" w:styleId="apple-converted-space">
    <w:name w:val="apple-converted-space"/>
    <w:basedOn w:val="DefaultParagraphFont"/>
    <w:rsid w:val="00EC6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0161">
      <w:bodyDiv w:val="1"/>
      <w:marLeft w:val="0"/>
      <w:marRight w:val="0"/>
      <w:marTop w:val="0"/>
      <w:marBottom w:val="0"/>
      <w:divBdr>
        <w:top w:val="none" w:sz="0" w:space="0" w:color="auto"/>
        <w:left w:val="none" w:sz="0" w:space="0" w:color="auto"/>
        <w:bottom w:val="none" w:sz="0" w:space="0" w:color="auto"/>
        <w:right w:val="none" w:sz="0" w:space="0" w:color="auto"/>
      </w:divBdr>
    </w:div>
    <w:div w:id="569273287">
      <w:bodyDiv w:val="1"/>
      <w:marLeft w:val="0"/>
      <w:marRight w:val="0"/>
      <w:marTop w:val="0"/>
      <w:marBottom w:val="0"/>
      <w:divBdr>
        <w:top w:val="none" w:sz="0" w:space="0" w:color="auto"/>
        <w:left w:val="none" w:sz="0" w:space="0" w:color="auto"/>
        <w:bottom w:val="none" w:sz="0" w:space="0" w:color="auto"/>
        <w:right w:val="none" w:sz="0" w:space="0" w:color="auto"/>
      </w:divBdr>
    </w:div>
    <w:div w:id="569734119">
      <w:bodyDiv w:val="1"/>
      <w:marLeft w:val="0"/>
      <w:marRight w:val="0"/>
      <w:marTop w:val="0"/>
      <w:marBottom w:val="0"/>
      <w:divBdr>
        <w:top w:val="none" w:sz="0" w:space="0" w:color="auto"/>
        <w:left w:val="none" w:sz="0" w:space="0" w:color="auto"/>
        <w:bottom w:val="none" w:sz="0" w:space="0" w:color="auto"/>
        <w:right w:val="none" w:sz="0" w:space="0" w:color="auto"/>
      </w:divBdr>
    </w:div>
    <w:div w:id="1161778165">
      <w:bodyDiv w:val="1"/>
      <w:marLeft w:val="0"/>
      <w:marRight w:val="0"/>
      <w:marTop w:val="0"/>
      <w:marBottom w:val="0"/>
      <w:divBdr>
        <w:top w:val="none" w:sz="0" w:space="0" w:color="auto"/>
        <w:left w:val="none" w:sz="0" w:space="0" w:color="auto"/>
        <w:bottom w:val="none" w:sz="0" w:space="0" w:color="auto"/>
        <w:right w:val="none" w:sz="0" w:space="0" w:color="auto"/>
      </w:divBdr>
    </w:div>
    <w:div w:id="1690714447">
      <w:bodyDiv w:val="1"/>
      <w:marLeft w:val="0"/>
      <w:marRight w:val="0"/>
      <w:marTop w:val="0"/>
      <w:marBottom w:val="0"/>
      <w:divBdr>
        <w:top w:val="none" w:sz="0" w:space="0" w:color="auto"/>
        <w:left w:val="none" w:sz="0" w:space="0" w:color="auto"/>
        <w:bottom w:val="none" w:sz="0" w:space="0" w:color="auto"/>
        <w:right w:val="none" w:sz="0" w:space="0" w:color="auto"/>
      </w:divBdr>
    </w:div>
    <w:div w:id="18179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Skripsi\Data%20Skripsi%20jurnal%20(Autosaved)%20(Autosaved)%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kripsi\Data%20Skripsi%20jurnal%20(Autosaved)%20(Autosaved)%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kripsi\Data%20Skripsi%20jurnal%20(Autosaved)%20(Autosaved)%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kripsi\Data%20Skripsi%20jurnal%20(Autosaved)%20(Autosaved)%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57174103237096"/>
          <c:y val="5.1489955766738447E-2"/>
          <c:w val="0.81691447944007012"/>
          <c:h val="0.81529673374161549"/>
        </c:manualLayout>
      </c:layout>
      <c:scatterChart>
        <c:scatterStyle val="smoothMarker"/>
        <c:varyColors val="0"/>
        <c:ser>
          <c:idx val="0"/>
          <c:order val="0"/>
          <c:tx>
            <c:v>Suhu 30</c:v>
          </c:tx>
          <c:xVal>
            <c:numRef>
              <c:f>GAB!$H$3:$H$9</c:f>
              <c:numCache>
                <c:formatCode>0.00</c:formatCode>
                <c:ptCount val="7"/>
                <c:pt idx="0">
                  <c:v>0.1</c:v>
                </c:pt>
                <c:pt idx="1">
                  <c:v>0.41500000000000009</c:v>
                </c:pt>
                <c:pt idx="2">
                  <c:v>0.48250000000000004</c:v>
                </c:pt>
                <c:pt idx="3">
                  <c:v>0.66500000000000015</c:v>
                </c:pt>
                <c:pt idx="4">
                  <c:v>0.77250000000000008</c:v>
                </c:pt>
                <c:pt idx="5">
                  <c:v>0.89</c:v>
                </c:pt>
                <c:pt idx="6">
                  <c:v>0.96750000000000003</c:v>
                </c:pt>
              </c:numCache>
            </c:numRef>
          </c:xVal>
          <c:yVal>
            <c:numRef>
              <c:f>GAB!$O$3:$O$9</c:f>
              <c:numCache>
                <c:formatCode>0.00</c:formatCode>
                <c:ptCount val="7"/>
                <c:pt idx="0">
                  <c:v>1.2224999999999999</c:v>
                </c:pt>
                <c:pt idx="1">
                  <c:v>5.3350000000000009</c:v>
                </c:pt>
                <c:pt idx="2">
                  <c:v>7.3374999999999995</c:v>
                </c:pt>
                <c:pt idx="3">
                  <c:v>12.870000000000001</c:v>
                </c:pt>
                <c:pt idx="4">
                  <c:v>18.1325</c:v>
                </c:pt>
                <c:pt idx="5">
                  <c:v>25.562499999999996</c:v>
                </c:pt>
                <c:pt idx="6">
                  <c:v>37.725000000000009</c:v>
                </c:pt>
              </c:numCache>
            </c:numRef>
          </c:yVal>
          <c:smooth val="1"/>
        </c:ser>
        <c:ser>
          <c:idx val="1"/>
          <c:order val="1"/>
          <c:tx>
            <c:v>Suhu 35</c:v>
          </c:tx>
          <c:xVal>
            <c:numRef>
              <c:f>GAB!$H$11:$H$17</c:f>
              <c:numCache>
                <c:formatCode>0.00</c:formatCode>
                <c:ptCount val="7"/>
                <c:pt idx="0">
                  <c:v>0.1</c:v>
                </c:pt>
                <c:pt idx="1">
                  <c:v>0.4200000000000001</c:v>
                </c:pt>
                <c:pt idx="2">
                  <c:v>0.505</c:v>
                </c:pt>
                <c:pt idx="3">
                  <c:v>0.67749999999999999</c:v>
                </c:pt>
                <c:pt idx="4">
                  <c:v>0.83000000000000018</c:v>
                </c:pt>
                <c:pt idx="5">
                  <c:v>0.87500000000000011</c:v>
                </c:pt>
                <c:pt idx="6">
                  <c:v>0.98749999999999993</c:v>
                </c:pt>
              </c:numCache>
            </c:numRef>
          </c:xVal>
          <c:yVal>
            <c:numRef>
              <c:f>GAB!$M$11:$M$17</c:f>
              <c:numCache>
                <c:formatCode>0.00</c:formatCode>
                <c:ptCount val="7"/>
                <c:pt idx="0" formatCode="General">
                  <c:v>0.31000000000000005</c:v>
                </c:pt>
                <c:pt idx="1">
                  <c:v>3.46</c:v>
                </c:pt>
                <c:pt idx="2">
                  <c:v>5.9</c:v>
                </c:pt>
                <c:pt idx="3">
                  <c:v>8.08</c:v>
                </c:pt>
                <c:pt idx="4">
                  <c:v>14.55</c:v>
                </c:pt>
                <c:pt idx="5">
                  <c:v>19.439999999999998</c:v>
                </c:pt>
                <c:pt idx="6">
                  <c:v>35.4</c:v>
                </c:pt>
              </c:numCache>
            </c:numRef>
          </c:yVal>
          <c:smooth val="1"/>
        </c:ser>
        <c:ser>
          <c:idx val="2"/>
          <c:order val="2"/>
          <c:tx>
            <c:v>Suhu 40</c:v>
          </c:tx>
          <c:xVal>
            <c:numRef>
              <c:f>GAB!$H$19:$H$25</c:f>
              <c:numCache>
                <c:formatCode>0.00</c:formatCode>
                <c:ptCount val="7"/>
                <c:pt idx="0">
                  <c:v>0.1</c:v>
                </c:pt>
                <c:pt idx="1">
                  <c:v>0.3675000000000001</c:v>
                </c:pt>
                <c:pt idx="2">
                  <c:v>0.38000000000000006</c:v>
                </c:pt>
                <c:pt idx="3">
                  <c:v>0.4925000000000001</c:v>
                </c:pt>
                <c:pt idx="4">
                  <c:v>0.64500000000000013</c:v>
                </c:pt>
                <c:pt idx="5">
                  <c:v>0.73499999999999999</c:v>
                </c:pt>
                <c:pt idx="6">
                  <c:v>0.81500000000000017</c:v>
                </c:pt>
              </c:numCache>
            </c:numRef>
          </c:xVal>
          <c:yVal>
            <c:numRef>
              <c:f>GAB!$M$19:$M$25</c:f>
              <c:numCache>
                <c:formatCode>0.00</c:formatCode>
                <c:ptCount val="7"/>
                <c:pt idx="0">
                  <c:v>0.47000000000000003</c:v>
                </c:pt>
                <c:pt idx="1">
                  <c:v>3.61</c:v>
                </c:pt>
                <c:pt idx="2">
                  <c:v>4.7</c:v>
                </c:pt>
                <c:pt idx="3">
                  <c:v>6.2700000000000005</c:v>
                </c:pt>
                <c:pt idx="4">
                  <c:v>10.06</c:v>
                </c:pt>
                <c:pt idx="5">
                  <c:v>12.76</c:v>
                </c:pt>
                <c:pt idx="6">
                  <c:v>15.950000000000001</c:v>
                </c:pt>
              </c:numCache>
            </c:numRef>
          </c:yVal>
          <c:smooth val="1"/>
        </c:ser>
        <c:dLbls>
          <c:showLegendKey val="0"/>
          <c:showVal val="0"/>
          <c:showCatName val="0"/>
          <c:showSerName val="0"/>
          <c:showPercent val="0"/>
          <c:showBubbleSize val="0"/>
        </c:dLbls>
        <c:axId val="121120256"/>
        <c:axId val="121122176"/>
      </c:scatterChart>
      <c:valAx>
        <c:axId val="121120256"/>
        <c:scaling>
          <c:orientation val="minMax"/>
        </c:scaling>
        <c:delete val="0"/>
        <c:axPos val="b"/>
        <c:title>
          <c:tx>
            <c:rich>
              <a:bodyPr/>
              <a:lstStyle/>
              <a:p>
                <a:pPr>
                  <a:defRPr/>
                </a:pPr>
                <a:r>
                  <a:rPr lang="en-US"/>
                  <a:t>Aktivitas Air </a:t>
                </a:r>
                <a:r>
                  <a:rPr lang="en-US" sz="1000" b="1" i="0" u="none" strike="noStrike" baseline="0">
                    <a:effectLst/>
                  </a:rPr>
                  <a:t>(a</a:t>
                </a:r>
                <a:r>
                  <a:rPr lang="en-US" sz="1000" b="1" i="0" u="none" strike="noStrike" baseline="-25000">
                    <a:effectLst/>
                  </a:rPr>
                  <a:t>w</a:t>
                </a:r>
                <a:r>
                  <a:rPr lang="en-US" sz="1000" b="1" i="0" u="none" strike="noStrike" baseline="0">
                    <a:effectLst/>
                  </a:rPr>
                  <a:t>)</a:t>
                </a:r>
                <a:r>
                  <a:rPr lang="en-US"/>
                  <a:t> </a:t>
                </a:r>
              </a:p>
            </c:rich>
          </c:tx>
          <c:layout/>
          <c:overlay val="0"/>
        </c:title>
        <c:numFmt formatCode="0.00" sourceLinked="1"/>
        <c:majorTickMark val="none"/>
        <c:minorTickMark val="none"/>
        <c:tickLblPos val="nextTo"/>
        <c:crossAx val="121122176"/>
        <c:crosses val="autoZero"/>
        <c:crossBetween val="midCat"/>
      </c:valAx>
      <c:valAx>
        <c:axId val="121122176"/>
        <c:scaling>
          <c:orientation val="minMax"/>
        </c:scaling>
        <c:delete val="0"/>
        <c:axPos val="l"/>
        <c:title>
          <c:tx>
            <c:rich>
              <a:bodyPr/>
              <a:lstStyle/>
              <a:p>
                <a:pPr>
                  <a:defRPr/>
                </a:pPr>
                <a:r>
                  <a:rPr lang="en-US"/>
                  <a:t>Kadar Air Kesetimbangan (%bk)</a:t>
                </a:r>
              </a:p>
            </c:rich>
          </c:tx>
          <c:layout/>
          <c:overlay val="0"/>
        </c:title>
        <c:numFmt formatCode="0.00" sourceLinked="1"/>
        <c:majorTickMark val="none"/>
        <c:minorTickMark val="none"/>
        <c:tickLblPos val="nextTo"/>
        <c:crossAx val="121120256"/>
        <c:crosses val="autoZero"/>
        <c:crossBetween val="midCat"/>
        <c:majorUnit val="10"/>
      </c:valAx>
    </c:plotArea>
    <c:legend>
      <c:legendPos val="r"/>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1490832186858842"/>
          <c:y val="3.9814816925942735E-2"/>
          <c:w val="0.75544060465576768"/>
          <c:h val="0.80087147993698038"/>
        </c:manualLayout>
      </c:layout>
      <c:scatterChart>
        <c:scatterStyle val="lineMarker"/>
        <c:varyColors val="0"/>
        <c:ser>
          <c:idx val="0"/>
          <c:order val="0"/>
          <c:tx>
            <c:v>Suhu 30</c:v>
          </c:tx>
          <c:spPr>
            <a:ln w="47625">
              <a:noFill/>
            </a:ln>
          </c:spPr>
          <c:trendline>
            <c:trendlineType val="poly"/>
            <c:order val="2"/>
            <c:dispRSqr val="1"/>
            <c:dispEq val="1"/>
            <c:trendlineLbl>
              <c:layout>
                <c:manualLayout>
                  <c:x val="-0.27212892015205231"/>
                  <c:y val="-0.17330159974347098"/>
                </c:manualLayout>
              </c:layout>
              <c:tx>
                <c:rich>
                  <a:bodyPr/>
                  <a:lstStyle/>
                  <a:p>
                    <a:pPr>
                      <a:defRPr/>
                    </a:pPr>
                    <a:r>
                      <a:rPr lang="en-US"/>
                      <a:t>Suhu 30</a:t>
                    </a:r>
                  </a:p>
                  <a:p>
                    <a:pPr>
                      <a:defRPr/>
                    </a:pPr>
                    <a:r>
                      <a:rPr lang="en-US"/>
                      <a:t>y = -0.0553x2 - 0.0085x + 0.0847
R² = 0.9778</a:t>
                    </a:r>
                  </a:p>
                </c:rich>
              </c:tx>
              <c:numFmt formatCode="General" sourceLinked="0"/>
            </c:trendlineLbl>
          </c:trendline>
          <c:xVal>
            <c:numRef>
              <c:f>GAB!$H$3:$H$9</c:f>
              <c:numCache>
                <c:formatCode>0.00</c:formatCode>
                <c:ptCount val="7"/>
                <c:pt idx="0">
                  <c:v>0.1</c:v>
                </c:pt>
                <c:pt idx="1">
                  <c:v>0.41500000000000009</c:v>
                </c:pt>
                <c:pt idx="2">
                  <c:v>0.48250000000000004</c:v>
                </c:pt>
                <c:pt idx="3">
                  <c:v>0.66500000000000015</c:v>
                </c:pt>
                <c:pt idx="4">
                  <c:v>0.77250000000000008</c:v>
                </c:pt>
                <c:pt idx="5">
                  <c:v>0.89</c:v>
                </c:pt>
                <c:pt idx="6">
                  <c:v>0.96750000000000003</c:v>
                </c:pt>
              </c:numCache>
            </c:numRef>
          </c:xVal>
          <c:yVal>
            <c:numRef>
              <c:f>GAB!$R$3:$R$9</c:f>
              <c:numCache>
                <c:formatCode>0.0000</c:formatCode>
                <c:ptCount val="7"/>
                <c:pt idx="0">
                  <c:v>8.1799591002044994E-2</c:v>
                </c:pt>
                <c:pt idx="1">
                  <c:v>7.7788191190253056E-2</c:v>
                </c:pt>
                <c:pt idx="2">
                  <c:v>6.5758091993185705E-2</c:v>
                </c:pt>
                <c:pt idx="3">
                  <c:v>5.1670551670551679E-2</c:v>
                </c:pt>
                <c:pt idx="4">
                  <c:v>4.2603060802426589E-2</c:v>
                </c:pt>
                <c:pt idx="5">
                  <c:v>3.4816625916870417E-2</c:v>
                </c:pt>
                <c:pt idx="6">
                  <c:v>2.5646123260437376E-2</c:v>
                </c:pt>
              </c:numCache>
            </c:numRef>
          </c:yVal>
          <c:smooth val="0"/>
        </c:ser>
        <c:ser>
          <c:idx val="1"/>
          <c:order val="1"/>
          <c:tx>
            <c:v>Suhu 35</c:v>
          </c:tx>
          <c:spPr>
            <a:ln w="47625">
              <a:noFill/>
            </a:ln>
          </c:spPr>
          <c:trendline>
            <c:trendlineType val="poly"/>
            <c:order val="2"/>
            <c:dispRSqr val="1"/>
            <c:dispEq val="1"/>
            <c:trendlineLbl>
              <c:layout>
                <c:manualLayout>
                  <c:x val="-0.27971422914241439"/>
                  <c:y val="-3.9066115966283094E-2"/>
                </c:manualLayout>
              </c:layout>
              <c:tx>
                <c:rich>
                  <a:bodyPr/>
                  <a:lstStyle/>
                  <a:p>
                    <a:pPr>
                      <a:defRPr/>
                    </a:pPr>
                    <a:r>
                      <a:rPr lang="en-US"/>
                      <a:t>Suhu 35</a:t>
                    </a:r>
                  </a:p>
                  <a:p>
                    <a:pPr>
                      <a:defRPr/>
                    </a:pPr>
                    <a:r>
                      <a:rPr lang="en-US"/>
                      <a:t>y = -0.0713x2 + 0.0135x + 0.0813
R² = 0.9957</a:t>
                    </a:r>
                  </a:p>
                </c:rich>
              </c:tx>
              <c:numFmt formatCode="General" sourceLinked="0"/>
            </c:trendlineLbl>
          </c:trendline>
          <c:xVal>
            <c:numRef>
              <c:f>GAB!$H$11:$H$17</c:f>
              <c:numCache>
                <c:formatCode>0.00</c:formatCode>
                <c:ptCount val="7"/>
                <c:pt idx="0">
                  <c:v>0.1</c:v>
                </c:pt>
                <c:pt idx="1">
                  <c:v>0.4200000000000001</c:v>
                </c:pt>
                <c:pt idx="2">
                  <c:v>0.505</c:v>
                </c:pt>
                <c:pt idx="3">
                  <c:v>0.67749999999999999</c:v>
                </c:pt>
                <c:pt idx="4">
                  <c:v>0.83000000000000018</c:v>
                </c:pt>
                <c:pt idx="5">
                  <c:v>0.87500000000000011</c:v>
                </c:pt>
                <c:pt idx="6">
                  <c:v>0.98749999999999993</c:v>
                </c:pt>
              </c:numCache>
            </c:numRef>
          </c:xVal>
          <c:yVal>
            <c:numRef>
              <c:f>GAB!$R$11:$R$17</c:f>
              <c:numCache>
                <c:formatCode>0.0000</c:formatCode>
                <c:ptCount val="7"/>
                <c:pt idx="0">
                  <c:v>8.1799591002044994E-2</c:v>
                </c:pt>
                <c:pt idx="1">
                  <c:v>7.5370121130551831E-2</c:v>
                </c:pt>
                <c:pt idx="2">
                  <c:v>6.8824531516183979E-2</c:v>
                </c:pt>
                <c:pt idx="3">
                  <c:v>5.753715498938429E-2</c:v>
                </c:pt>
                <c:pt idx="4">
                  <c:v>4.550438596491229E-2</c:v>
                </c:pt>
                <c:pt idx="5">
                  <c:v>3.6390101892285288E-2</c:v>
                </c:pt>
                <c:pt idx="6">
                  <c:v>2.5454311122567345E-2</c:v>
                </c:pt>
              </c:numCache>
            </c:numRef>
          </c:yVal>
          <c:smooth val="0"/>
        </c:ser>
        <c:ser>
          <c:idx val="2"/>
          <c:order val="2"/>
          <c:tx>
            <c:v>Suhu 40</c:v>
          </c:tx>
          <c:spPr>
            <a:ln w="47625">
              <a:noFill/>
            </a:ln>
          </c:spPr>
          <c:trendline>
            <c:trendlineType val="poly"/>
            <c:order val="2"/>
            <c:dispRSqr val="0"/>
            <c:dispEq val="0"/>
          </c:trendline>
          <c:trendline>
            <c:trendlineType val="poly"/>
            <c:order val="2"/>
            <c:dispRSqr val="1"/>
            <c:dispEq val="1"/>
            <c:trendlineLbl>
              <c:layout>
                <c:manualLayout>
                  <c:x val="-0.19346953336496808"/>
                  <c:y val="0.25729406306074198"/>
                </c:manualLayout>
              </c:layout>
              <c:tx>
                <c:rich>
                  <a:bodyPr/>
                  <a:lstStyle/>
                  <a:p>
                    <a:pPr>
                      <a:defRPr/>
                    </a:pPr>
                    <a:r>
                      <a:rPr lang="en-US"/>
                      <a:t>Suhu 40</a:t>
                    </a:r>
                  </a:p>
                  <a:p>
                    <a:pPr>
                      <a:defRPr/>
                    </a:pPr>
                    <a:r>
                      <a:rPr lang="en-US"/>
                      <a:t>y = -0.008x2 - 0.037x + 0.0788
R² = 0.9299</a:t>
                    </a:r>
                  </a:p>
                </c:rich>
              </c:tx>
              <c:numFmt formatCode="General" sourceLinked="0"/>
            </c:trendlineLbl>
          </c:trendline>
          <c:xVal>
            <c:numRef>
              <c:f>GAB!$H$19:$H$25</c:f>
              <c:numCache>
                <c:formatCode>0.00</c:formatCode>
                <c:ptCount val="7"/>
                <c:pt idx="0">
                  <c:v>0.1</c:v>
                </c:pt>
                <c:pt idx="1">
                  <c:v>0.3675000000000001</c:v>
                </c:pt>
                <c:pt idx="2">
                  <c:v>0.38000000000000006</c:v>
                </c:pt>
                <c:pt idx="3">
                  <c:v>0.4925000000000001</c:v>
                </c:pt>
                <c:pt idx="4">
                  <c:v>0.64500000000000013</c:v>
                </c:pt>
                <c:pt idx="5">
                  <c:v>0.73499999999999999</c:v>
                </c:pt>
                <c:pt idx="6">
                  <c:v>0.81500000000000017</c:v>
                </c:pt>
              </c:numCache>
            </c:numRef>
          </c:xVal>
          <c:yVal>
            <c:numRef>
              <c:f>GAB!$R$19:$R$25</c:f>
              <c:numCache>
                <c:formatCode>0.0000</c:formatCode>
                <c:ptCount val="7"/>
                <c:pt idx="0">
                  <c:v>7.4074074074074084E-2</c:v>
                </c:pt>
                <c:pt idx="1">
                  <c:v>7.0100143061516448E-2</c:v>
                </c:pt>
                <c:pt idx="2">
                  <c:v>6.2218583708555063E-2</c:v>
                </c:pt>
                <c:pt idx="3">
                  <c:v>5.4722222222222242E-2</c:v>
                </c:pt>
                <c:pt idx="4">
                  <c:v>5.0907655880031578E-2</c:v>
                </c:pt>
                <c:pt idx="5">
                  <c:v>4.7804878048780489E-2</c:v>
                </c:pt>
                <c:pt idx="6">
                  <c:v>4.3964935940660824E-2</c:v>
                </c:pt>
              </c:numCache>
            </c:numRef>
          </c:yVal>
          <c:smooth val="0"/>
        </c:ser>
        <c:dLbls>
          <c:showLegendKey val="0"/>
          <c:showVal val="0"/>
          <c:showCatName val="0"/>
          <c:showSerName val="0"/>
          <c:showPercent val="0"/>
          <c:showBubbleSize val="0"/>
        </c:dLbls>
        <c:axId val="55121408"/>
        <c:axId val="55123328"/>
      </c:scatterChart>
      <c:valAx>
        <c:axId val="55121408"/>
        <c:scaling>
          <c:orientation val="minMax"/>
        </c:scaling>
        <c:delete val="0"/>
        <c:axPos val="b"/>
        <c:title>
          <c:tx>
            <c:rich>
              <a:bodyPr/>
              <a:lstStyle/>
              <a:p>
                <a:pPr>
                  <a:defRPr/>
                </a:pPr>
                <a:r>
                  <a:rPr lang="en-US" sz="1000" b="1" i="0" u="none" strike="noStrike" baseline="0">
                    <a:effectLst/>
                  </a:rPr>
                  <a:t>Aktivitas Air (a</a:t>
                </a:r>
                <a:r>
                  <a:rPr lang="en-US" sz="1000" b="1" i="0" u="none" strike="noStrike" baseline="-25000">
                    <a:effectLst/>
                  </a:rPr>
                  <a:t>w</a:t>
                </a:r>
                <a:r>
                  <a:rPr lang="en-US" sz="1000" b="1" i="0" u="none" strike="noStrike" baseline="0">
                    <a:effectLst/>
                  </a:rPr>
                  <a:t> )</a:t>
                </a:r>
                <a:endParaRPr lang="en-US" baseline="-25000"/>
              </a:p>
            </c:rich>
          </c:tx>
          <c:layout/>
          <c:overlay val="0"/>
        </c:title>
        <c:numFmt formatCode="0.00" sourceLinked="1"/>
        <c:majorTickMark val="none"/>
        <c:minorTickMark val="none"/>
        <c:tickLblPos val="nextTo"/>
        <c:crossAx val="55123328"/>
        <c:crosses val="autoZero"/>
        <c:crossBetween val="midCat"/>
      </c:valAx>
      <c:valAx>
        <c:axId val="55123328"/>
        <c:scaling>
          <c:orientation val="minMax"/>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baseline="0">
                    <a:effectLst/>
                  </a:rPr>
                  <a:t>a</a:t>
                </a:r>
                <a:r>
                  <a:rPr lang="en-US" sz="1000" b="1" i="0" baseline="-25000">
                    <a:effectLst/>
                  </a:rPr>
                  <a:t>w</a:t>
                </a:r>
                <a:r>
                  <a:rPr lang="en-US" sz="1000" b="1" i="0" baseline="0">
                    <a:effectLst/>
                  </a:rPr>
                  <a:t> / M</a:t>
                </a:r>
                <a:r>
                  <a:rPr lang="en-US" sz="1000" b="1" i="0" baseline="-25000">
                    <a:effectLst/>
                  </a:rPr>
                  <a:t>e</a:t>
                </a:r>
                <a:endParaRPr lang="en-US" sz="400" baseline="-25000">
                  <a:effectLst/>
                </a:endParaRPr>
              </a:p>
            </c:rich>
          </c:tx>
          <c:layout/>
          <c:overlay val="0"/>
        </c:title>
        <c:numFmt formatCode="0.00" sourceLinked="0"/>
        <c:majorTickMark val="none"/>
        <c:minorTickMark val="none"/>
        <c:tickLblPos val="nextTo"/>
        <c:crossAx val="55121408"/>
        <c:crosses val="autoZero"/>
        <c:crossBetween val="midCat"/>
      </c:valAx>
    </c:plotArea>
    <c:legend>
      <c:legendPos val="r"/>
      <c:layout>
        <c:manualLayout>
          <c:xMode val="edge"/>
          <c:yMode val="edge"/>
          <c:x val="0.7784622107214425"/>
          <c:y val="0.11765532475861334"/>
          <c:w val="0.22153772887645493"/>
          <c:h val="0.64528734813125721"/>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674770535339889"/>
          <c:y val="2.4434513253410891E-2"/>
          <c:w val="0.6634466756744164"/>
          <c:h val="0.92269245623576335"/>
        </c:manualLayout>
      </c:layout>
      <c:scatterChart>
        <c:scatterStyle val="lineMarker"/>
        <c:varyColors val="0"/>
        <c:ser>
          <c:idx val="0"/>
          <c:order val="0"/>
          <c:tx>
            <c:v>Suhu 30</c:v>
          </c:tx>
          <c:spPr>
            <a:ln w="47625">
              <a:noFill/>
            </a:ln>
          </c:spPr>
          <c:trendline>
            <c:trendlineType val="linear"/>
            <c:dispRSqr val="1"/>
            <c:dispEq val="1"/>
            <c:trendlineLbl>
              <c:layout>
                <c:manualLayout>
                  <c:x val="-0.21270782276475791"/>
                  <c:y val="-0.45546743593987693"/>
                </c:manualLayout>
              </c:layout>
              <c:tx>
                <c:rich>
                  <a:bodyPr/>
                  <a:lstStyle/>
                  <a:p>
                    <a:pPr>
                      <a:defRPr/>
                    </a:pPr>
                    <a:r>
                      <a:rPr lang="en-US"/>
                      <a:t>Suhu 30</a:t>
                    </a:r>
                  </a:p>
                  <a:p>
                    <a:pPr>
                      <a:defRPr/>
                    </a:pPr>
                    <a:r>
                      <a:rPr lang="en-US"/>
                      <a:t>y = 0.5735x - 0.0948
R² = 0.4997</a:t>
                    </a:r>
                  </a:p>
                </c:rich>
              </c:tx>
              <c:numFmt formatCode="General" sourceLinked="0"/>
            </c:trendlineLbl>
          </c:trendline>
          <c:xVal>
            <c:numRef>
              <c:f>BET!$G$3:$G$9</c:f>
              <c:numCache>
                <c:formatCode>General</c:formatCode>
                <c:ptCount val="7"/>
                <c:pt idx="0">
                  <c:v>0.1</c:v>
                </c:pt>
                <c:pt idx="1">
                  <c:v>0.41500000000000009</c:v>
                </c:pt>
                <c:pt idx="2">
                  <c:v>0.48250000000000004</c:v>
                </c:pt>
                <c:pt idx="3">
                  <c:v>0.66500000000000015</c:v>
                </c:pt>
                <c:pt idx="4">
                  <c:v>0.77250000000000008</c:v>
                </c:pt>
                <c:pt idx="5">
                  <c:v>0.89</c:v>
                </c:pt>
                <c:pt idx="6">
                  <c:v>0.96750000000000003</c:v>
                </c:pt>
              </c:numCache>
            </c:numRef>
          </c:xVal>
          <c:yVal>
            <c:numRef>
              <c:f>BET!$R$3:$R$9</c:f>
              <c:numCache>
                <c:formatCode>0.00000</c:formatCode>
                <c:ptCount val="7"/>
                <c:pt idx="0">
                  <c:v>9.0888434446716626E-2</c:v>
                </c:pt>
                <c:pt idx="1">
                  <c:v>0.13297126699188555</c:v>
                </c:pt>
                <c:pt idx="2">
                  <c:v>0.12706877679842643</c:v>
                </c:pt>
                <c:pt idx="3">
                  <c:v>0.15424045274791554</c:v>
                </c:pt>
                <c:pt idx="4">
                  <c:v>0.18726620132934765</c:v>
                </c:pt>
                <c:pt idx="5">
                  <c:v>0.31651478106245851</c:v>
                </c:pt>
                <c:pt idx="6">
                  <c:v>0.78911148493653538</c:v>
                </c:pt>
              </c:numCache>
            </c:numRef>
          </c:yVal>
          <c:smooth val="0"/>
        </c:ser>
        <c:ser>
          <c:idx val="1"/>
          <c:order val="1"/>
          <c:tx>
            <c:v>Suhu 35</c:v>
          </c:tx>
          <c:spPr>
            <a:ln w="47625">
              <a:noFill/>
            </a:ln>
          </c:spPr>
          <c:trendline>
            <c:trendlineType val="linear"/>
            <c:dispRSqr val="1"/>
            <c:dispEq val="1"/>
            <c:trendlineLbl>
              <c:layout>
                <c:manualLayout>
                  <c:x val="-0.21291729953874114"/>
                  <c:y val="-0.13628336998415738"/>
                </c:manualLayout>
              </c:layout>
              <c:tx>
                <c:rich>
                  <a:bodyPr/>
                  <a:lstStyle/>
                  <a:p>
                    <a:pPr>
                      <a:defRPr/>
                    </a:pPr>
                    <a:r>
                      <a:rPr lang="en-US"/>
                      <a:t>Suhu 35</a:t>
                    </a:r>
                  </a:p>
                  <a:p>
                    <a:pPr>
                      <a:defRPr/>
                    </a:pPr>
                    <a:r>
                      <a:rPr lang="en-US"/>
                      <a:t>y = 1.3584x - 0.4052
R² = 0.3537</a:t>
                    </a:r>
                  </a:p>
                </c:rich>
              </c:tx>
              <c:numFmt formatCode="General" sourceLinked="0"/>
            </c:trendlineLbl>
          </c:trendline>
          <c:xVal>
            <c:numRef>
              <c:f>BET!$G$11:$G$17</c:f>
              <c:numCache>
                <c:formatCode>General</c:formatCode>
                <c:ptCount val="7"/>
                <c:pt idx="0">
                  <c:v>0.1</c:v>
                </c:pt>
                <c:pt idx="1">
                  <c:v>0.4200000000000001</c:v>
                </c:pt>
                <c:pt idx="2">
                  <c:v>0.505</c:v>
                </c:pt>
                <c:pt idx="3">
                  <c:v>0.67749999999999999</c:v>
                </c:pt>
                <c:pt idx="4">
                  <c:v>0.83000000000000018</c:v>
                </c:pt>
                <c:pt idx="5">
                  <c:v>0.87500000000000011</c:v>
                </c:pt>
                <c:pt idx="6">
                  <c:v>0.98749999999999993</c:v>
                </c:pt>
              </c:numCache>
            </c:numRef>
          </c:xVal>
          <c:yVal>
            <c:numRef>
              <c:f>BET!$R$11:$R$17</c:f>
              <c:numCache>
                <c:formatCode>0.00000</c:formatCode>
                <c:ptCount val="7"/>
                <c:pt idx="0">
                  <c:v>9.0888434446716654E-2</c:v>
                </c:pt>
                <c:pt idx="1">
                  <c:v>0.12994848470784803</c:v>
                </c:pt>
                <c:pt idx="2">
                  <c:v>0.13903945760845249</c:v>
                </c:pt>
                <c:pt idx="3">
                  <c:v>0.17840978291281945</c:v>
                </c:pt>
                <c:pt idx="4">
                  <c:v>0.26767285861713125</c:v>
                </c:pt>
                <c:pt idx="5">
                  <c:v>0.29112081513828242</c:v>
                </c:pt>
                <c:pt idx="6">
                  <c:v>2.0363448898053944</c:v>
                </c:pt>
              </c:numCache>
            </c:numRef>
          </c:yVal>
          <c:smooth val="0"/>
        </c:ser>
        <c:ser>
          <c:idx val="2"/>
          <c:order val="2"/>
          <c:tx>
            <c:v>Suhu 40</c:v>
          </c:tx>
          <c:spPr>
            <a:ln w="47625">
              <a:noFill/>
            </a:ln>
          </c:spPr>
          <c:trendline>
            <c:trendlineType val="linear"/>
            <c:dispRSqr val="1"/>
            <c:dispEq val="1"/>
            <c:trendlineLbl>
              <c:layout>
                <c:manualLayout>
                  <c:x val="-0.12254372641289663"/>
                  <c:y val="-0.15753359658871471"/>
                </c:manualLayout>
              </c:layout>
              <c:tx>
                <c:rich>
                  <a:bodyPr/>
                  <a:lstStyle/>
                  <a:p>
                    <a:pPr>
                      <a:defRPr/>
                    </a:pPr>
                    <a:r>
                      <a:rPr lang="en-US"/>
                      <a:t>Suhu 40</a:t>
                    </a:r>
                  </a:p>
                  <a:p>
                    <a:pPr>
                      <a:defRPr/>
                    </a:pPr>
                    <a:r>
                      <a:rPr lang="en-US"/>
                      <a:t>y = 0.1981x + 0.0375
R² = 0.8045</a:t>
                    </a:r>
                  </a:p>
                </c:rich>
              </c:tx>
              <c:numFmt formatCode="General" sourceLinked="0"/>
            </c:trendlineLbl>
          </c:trendline>
          <c:xVal>
            <c:numRef>
              <c:f>BET!$G$19:$G$25</c:f>
              <c:numCache>
                <c:formatCode>General</c:formatCode>
                <c:ptCount val="7"/>
                <c:pt idx="0">
                  <c:v>0.1</c:v>
                </c:pt>
                <c:pt idx="1">
                  <c:v>0.3675000000000001</c:v>
                </c:pt>
                <c:pt idx="2">
                  <c:v>0.38000000000000006</c:v>
                </c:pt>
                <c:pt idx="3">
                  <c:v>0.4925000000000001</c:v>
                </c:pt>
                <c:pt idx="4">
                  <c:v>0.64500000000000013</c:v>
                </c:pt>
                <c:pt idx="5">
                  <c:v>0.73499999999999999</c:v>
                </c:pt>
                <c:pt idx="6">
                  <c:v>0.81500000000000017</c:v>
                </c:pt>
              </c:numCache>
            </c:numRef>
          </c:xVal>
          <c:yVal>
            <c:numRef>
              <c:f>BET!$R$19:$R$25</c:f>
              <c:numCache>
                <c:formatCode>0.00000</c:formatCode>
                <c:ptCount val="7"/>
                <c:pt idx="0">
                  <c:v>8.2304526748971207E-2</c:v>
                </c:pt>
                <c:pt idx="1">
                  <c:v>0.11083026570990741</c:v>
                </c:pt>
                <c:pt idx="2">
                  <c:v>0.10035255436863719</c:v>
                </c:pt>
                <c:pt idx="3">
                  <c:v>0.1078270388615216</c:v>
                </c:pt>
                <c:pt idx="4">
                  <c:v>0.14340184754938473</c:v>
                </c:pt>
                <c:pt idx="5">
                  <c:v>0.18039576622181305</c:v>
                </c:pt>
                <c:pt idx="6">
                  <c:v>0.23764830238195048</c:v>
                </c:pt>
              </c:numCache>
            </c:numRef>
          </c:yVal>
          <c:smooth val="0"/>
        </c:ser>
        <c:dLbls>
          <c:showLegendKey val="0"/>
          <c:showVal val="0"/>
          <c:showCatName val="0"/>
          <c:showSerName val="0"/>
          <c:showPercent val="0"/>
          <c:showBubbleSize val="0"/>
        </c:dLbls>
        <c:axId val="55182080"/>
        <c:axId val="55184000"/>
      </c:scatterChart>
      <c:valAx>
        <c:axId val="55182080"/>
        <c:scaling>
          <c:orientation val="minMax"/>
        </c:scaling>
        <c:delete val="0"/>
        <c:axPos val="b"/>
        <c:title>
          <c:tx>
            <c:rich>
              <a:bodyPr/>
              <a:lstStyle/>
              <a:p>
                <a:pPr>
                  <a:defRPr/>
                </a:pPr>
                <a:r>
                  <a:rPr lang="en-US"/>
                  <a:t>Aktivitas Air (a</a:t>
                </a:r>
                <a:r>
                  <a:rPr lang="en-US" baseline="-25000"/>
                  <a:t>w</a:t>
                </a:r>
                <a:r>
                  <a:rPr lang="en-US"/>
                  <a:t>)</a:t>
                </a:r>
              </a:p>
            </c:rich>
          </c:tx>
          <c:layout/>
          <c:overlay val="0"/>
        </c:title>
        <c:numFmt formatCode="General" sourceLinked="1"/>
        <c:majorTickMark val="none"/>
        <c:minorTickMark val="none"/>
        <c:tickLblPos val="nextTo"/>
        <c:crossAx val="55184000"/>
        <c:crosses val="autoZero"/>
        <c:crossBetween val="midCat"/>
      </c:valAx>
      <c:valAx>
        <c:axId val="55184000"/>
        <c:scaling>
          <c:orientation val="minMax"/>
        </c:scaling>
        <c:delete val="0"/>
        <c:axPos val="l"/>
        <c:title>
          <c:tx>
            <c:rich>
              <a:bodyPr/>
              <a:lstStyle/>
              <a:p>
                <a:pPr>
                  <a:defRPr/>
                </a:pPr>
                <a:r>
                  <a:rPr lang="en-US"/>
                  <a:t>a</a:t>
                </a:r>
                <a:r>
                  <a:rPr lang="en-US" baseline="-25000"/>
                  <a:t>w</a:t>
                </a:r>
                <a:r>
                  <a:rPr lang="en-US"/>
                  <a:t> / (1-a</a:t>
                </a:r>
                <a:r>
                  <a:rPr lang="en-US" baseline="-25000"/>
                  <a:t>w</a:t>
                </a:r>
                <a:r>
                  <a:rPr lang="en-US"/>
                  <a:t>) M</a:t>
                </a:r>
                <a:r>
                  <a:rPr lang="en-US" baseline="-25000"/>
                  <a:t>e</a:t>
                </a:r>
              </a:p>
            </c:rich>
          </c:tx>
          <c:layout/>
          <c:overlay val="0"/>
        </c:title>
        <c:numFmt formatCode="0.00" sourceLinked="0"/>
        <c:majorTickMark val="none"/>
        <c:minorTickMark val="none"/>
        <c:tickLblPos val="nextTo"/>
        <c:crossAx val="55182080"/>
        <c:crosses val="autoZero"/>
        <c:crossBetween val="midCat"/>
      </c:valAx>
    </c:plotArea>
    <c:legend>
      <c:legendPos val="r"/>
      <c:layout>
        <c:manualLayout>
          <c:xMode val="edge"/>
          <c:yMode val="edge"/>
          <c:x val="0.76223640683967753"/>
          <c:y val="0.2158483043885393"/>
          <c:w val="0.22354395937194241"/>
          <c:h val="0.48762778526558065"/>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6.6738738825456445E-2"/>
          <c:y val="4.018588987968344E-2"/>
          <c:w val="0.83660555773804124"/>
          <c:h val="0.85048609986935486"/>
        </c:manualLayout>
      </c:layout>
      <c:scatterChart>
        <c:scatterStyle val="lineMarker"/>
        <c:varyColors val="0"/>
        <c:ser>
          <c:idx val="0"/>
          <c:order val="0"/>
          <c:tx>
            <c:v>Suhu 30</c:v>
          </c:tx>
          <c:spPr>
            <a:ln w="47625">
              <a:noFill/>
            </a:ln>
          </c:spPr>
          <c:trendline>
            <c:trendlineType val="linear"/>
            <c:dispRSqr val="1"/>
            <c:dispEq val="1"/>
            <c:trendlineLbl>
              <c:layout>
                <c:manualLayout>
                  <c:x val="-0.47128534097611047"/>
                  <c:y val="7.6649650131215039E-2"/>
                </c:manualLayout>
              </c:layout>
              <c:tx>
                <c:rich>
                  <a:bodyPr/>
                  <a:lstStyle/>
                  <a:p>
                    <a:pPr>
                      <a:defRPr/>
                    </a:pPr>
                    <a:r>
                      <a:rPr lang="en-US"/>
                      <a:t>Suhu 30</a:t>
                    </a:r>
                  </a:p>
                  <a:p>
                    <a:pPr>
                      <a:defRPr/>
                    </a:pPr>
                    <a:r>
                      <a:rPr lang="en-US"/>
                      <a:t>y = 0.6231x - 1.8875
R² = 0.9519</a:t>
                    </a:r>
                  </a:p>
                </c:rich>
              </c:tx>
              <c:numFmt formatCode="General" sourceLinked="0"/>
            </c:trendlineLbl>
          </c:trendline>
          <c:xVal>
            <c:numRef>
              <c:f>Caurie!$S$3:$S$9</c:f>
              <c:numCache>
                <c:formatCode>0.0000</c:formatCode>
                <c:ptCount val="7"/>
                <c:pt idx="0">
                  <c:v>2.19722457733622</c:v>
                </c:pt>
                <c:pt idx="1">
                  <c:v>0.34333332700115804</c:v>
                </c:pt>
                <c:pt idx="2">
                  <c:v>7.0028604360483776E-2</c:v>
                </c:pt>
                <c:pt idx="3">
                  <c:v>-0.68565650883078788</c:v>
                </c:pt>
                <c:pt idx="4">
                  <c:v>-1.2224817703808952</c:v>
                </c:pt>
                <c:pt idx="5">
                  <c:v>-2.090741096933769</c:v>
                </c:pt>
                <c:pt idx="6">
                  <c:v>-3.3934753355682448</c:v>
                </c:pt>
              </c:numCache>
            </c:numRef>
          </c:xVal>
          <c:yVal>
            <c:numRef>
              <c:f>Caurie!$P$3:$P$9</c:f>
              <c:numCache>
                <c:formatCode>0.0000</c:formatCode>
                <c:ptCount val="7"/>
                <c:pt idx="0">
                  <c:v>-0.20089794236689021</c:v>
                </c:pt>
                <c:pt idx="1">
                  <c:v>-1.6742888847537172</c:v>
                </c:pt>
                <c:pt idx="2">
                  <c:v>-1.9929981851542147</c:v>
                </c:pt>
                <c:pt idx="3">
                  <c:v>-2.5548990216080347</c:v>
                </c:pt>
                <c:pt idx="4">
                  <c:v>-2.8977059082554306</c:v>
                </c:pt>
                <c:pt idx="5">
                  <c:v>-3.2411264338030201</c:v>
                </c:pt>
                <c:pt idx="6">
                  <c:v>-3.630323004653913</c:v>
                </c:pt>
              </c:numCache>
            </c:numRef>
          </c:yVal>
          <c:smooth val="0"/>
        </c:ser>
        <c:ser>
          <c:idx val="1"/>
          <c:order val="1"/>
          <c:tx>
            <c:v>Suhu 35</c:v>
          </c:tx>
          <c:spPr>
            <a:ln w="47625">
              <a:noFill/>
            </a:ln>
          </c:spPr>
          <c:trendline>
            <c:trendlineType val="linear"/>
            <c:dispRSqr val="1"/>
            <c:dispEq val="1"/>
            <c:trendlineLbl>
              <c:layout>
                <c:manualLayout>
                  <c:x val="-0.46364497021959955"/>
                  <c:y val="0.18800545152339421"/>
                </c:manualLayout>
              </c:layout>
              <c:tx>
                <c:rich>
                  <a:bodyPr/>
                  <a:lstStyle/>
                  <a:p>
                    <a:pPr>
                      <a:defRPr/>
                    </a:pPr>
                    <a:r>
                      <a:rPr lang="en-US"/>
                      <a:t>Suhu 35</a:t>
                    </a:r>
                  </a:p>
                  <a:p>
                    <a:pPr>
                      <a:defRPr/>
                    </a:pPr>
                    <a:r>
                      <a:rPr lang="en-US"/>
                      <a:t>y = 0.5299x - 1.8377
R² = 0.9115</a:t>
                    </a:r>
                  </a:p>
                </c:rich>
              </c:tx>
              <c:numFmt formatCode="General" sourceLinked="0"/>
            </c:trendlineLbl>
          </c:trendline>
          <c:xVal>
            <c:numRef>
              <c:f>Caurie!$S$11:$S$17</c:f>
              <c:numCache>
                <c:formatCode>0.0000</c:formatCode>
                <c:ptCount val="7"/>
                <c:pt idx="0">
                  <c:v>2.19722457733622</c:v>
                </c:pt>
                <c:pt idx="1">
                  <c:v>0.32277339226305091</c:v>
                </c:pt>
                <c:pt idx="2">
                  <c:v>-2.000066670666955E-2</c:v>
                </c:pt>
                <c:pt idx="3">
                  <c:v>-0.74230641651802842</c:v>
                </c:pt>
                <c:pt idx="4">
                  <c:v>-1.5856272637403821</c:v>
                </c:pt>
                <c:pt idx="5">
                  <c:v>-1.9459101490553137</c:v>
                </c:pt>
                <c:pt idx="6">
                  <c:v>-4.3694478524670251</c:v>
                </c:pt>
              </c:numCache>
            </c:numRef>
          </c:xVal>
          <c:yVal>
            <c:numRef>
              <c:f>Caurie!$P$11:$P$17</c:f>
              <c:numCache>
                <c:formatCode>0.0000</c:formatCode>
                <c:ptCount val="7"/>
                <c:pt idx="0">
                  <c:v>-0.20089794236689004</c:v>
                </c:pt>
                <c:pt idx="1">
                  <c:v>-1.7178437862778868</c:v>
                </c:pt>
                <c:pt idx="2">
                  <c:v>-1.9929981851542149</c:v>
                </c:pt>
                <c:pt idx="3">
                  <c:v>-2.465978639902481</c:v>
                </c:pt>
                <c:pt idx="4">
                  <c:v>-2.903616984646185</c:v>
                </c:pt>
                <c:pt idx="5">
                  <c:v>-3.1799270747296258</c:v>
                </c:pt>
                <c:pt idx="6">
                  <c:v>-3.6582913723459134</c:v>
                </c:pt>
              </c:numCache>
            </c:numRef>
          </c:yVal>
          <c:smooth val="0"/>
        </c:ser>
        <c:ser>
          <c:idx val="2"/>
          <c:order val="2"/>
          <c:tx>
            <c:v>Suhu 40</c:v>
          </c:tx>
          <c:spPr>
            <a:ln w="47625">
              <a:noFill/>
            </a:ln>
          </c:spPr>
          <c:trendline>
            <c:trendlineType val="linear"/>
            <c:dispRSqr val="1"/>
            <c:dispEq val="1"/>
            <c:trendlineLbl>
              <c:layout>
                <c:manualLayout>
                  <c:x val="-0.46109817996742924"/>
                  <c:y val="0.36520133700264262"/>
                </c:manualLayout>
              </c:layout>
              <c:tx>
                <c:rich>
                  <a:bodyPr/>
                  <a:lstStyle/>
                  <a:p>
                    <a:pPr>
                      <a:defRPr/>
                    </a:pPr>
                    <a:r>
                      <a:rPr lang="en-US"/>
                      <a:t>Suhu 40</a:t>
                    </a:r>
                  </a:p>
                  <a:p>
                    <a:pPr>
                      <a:defRPr/>
                    </a:pPr>
                    <a:r>
                      <a:rPr lang="en-US"/>
                      <a:t>y = 0.7197x - 2.0386
R² = 0.9761</a:t>
                    </a:r>
                  </a:p>
                </c:rich>
              </c:tx>
              <c:numFmt formatCode="General" sourceLinked="0"/>
            </c:trendlineLbl>
          </c:trendline>
          <c:xVal>
            <c:numRef>
              <c:f>Caurie!$S$19:$S$25</c:f>
              <c:numCache>
                <c:formatCode>0.0000</c:formatCode>
                <c:ptCount val="7"/>
                <c:pt idx="0">
                  <c:v>2.19722457733622</c:v>
                </c:pt>
                <c:pt idx="1">
                  <c:v>0.54295690194878399</c:v>
                </c:pt>
                <c:pt idx="2">
                  <c:v>0.4895482253187059</c:v>
                </c:pt>
                <c:pt idx="3">
                  <c:v>3.0002250303798914E-2</c:v>
                </c:pt>
                <c:pt idx="4">
                  <c:v>-0.59713252732035649</c:v>
                </c:pt>
                <c:pt idx="5">
                  <c:v>-1.0201406732266141</c:v>
                </c:pt>
                <c:pt idx="6">
                  <c:v>-1.482832288162538</c:v>
                </c:pt>
              </c:numCache>
            </c:numRef>
          </c:xVal>
          <c:yVal>
            <c:numRef>
              <c:f>Caurie!$P$19:$P$25</c:f>
              <c:numCache>
                <c:formatCode>0.0000</c:formatCode>
                <c:ptCount val="7"/>
                <c:pt idx="0">
                  <c:v>-0.30010459245033799</c:v>
                </c:pt>
                <c:pt idx="1">
                  <c:v>-1.656798483793938</c:v>
                </c:pt>
                <c:pt idx="2">
                  <c:v>-1.8095175241497587</c:v>
                </c:pt>
                <c:pt idx="3">
                  <c:v>-2.19722457733622</c:v>
                </c:pt>
                <c:pt idx="4">
                  <c:v>-2.5392369943330473</c:v>
                </c:pt>
                <c:pt idx="5">
                  <c:v>-2.7327428136925809</c:v>
                </c:pt>
                <c:pt idx="6">
                  <c:v>-2.9197957074640506</c:v>
                </c:pt>
              </c:numCache>
            </c:numRef>
          </c:yVal>
          <c:smooth val="0"/>
        </c:ser>
        <c:dLbls>
          <c:showLegendKey val="0"/>
          <c:showVal val="0"/>
          <c:showCatName val="0"/>
          <c:showSerName val="0"/>
          <c:showPercent val="0"/>
          <c:showBubbleSize val="0"/>
        </c:dLbls>
        <c:axId val="55242752"/>
        <c:axId val="55244672"/>
      </c:scatterChart>
      <c:valAx>
        <c:axId val="55242752"/>
        <c:scaling>
          <c:orientation val="minMax"/>
        </c:scaling>
        <c:delete val="0"/>
        <c:axPos val="b"/>
        <c:title>
          <c:tx>
            <c:rich>
              <a:bodyPr/>
              <a:lstStyle/>
              <a:p>
                <a:pPr>
                  <a:defRPr/>
                </a:pPr>
                <a:r>
                  <a:rPr lang="en-US"/>
                  <a:t>ln (1-a</a:t>
                </a:r>
                <a:r>
                  <a:rPr lang="en-US" baseline="-25000"/>
                  <a:t>w</a:t>
                </a:r>
                <a:r>
                  <a:rPr lang="en-US"/>
                  <a:t>)/a</a:t>
                </a:r>
                <a:r>
                  <a:rPr lang="en-US" baseline="-25000"/>
                  <a:t>w</a:t>
                </a:r>
              </a:p>
            </c:rich>
          </c:tx>
          <c:layout>
            <c:manualLayout>
              <c:xMode val="edge"/>
              <c:yMode val="edge"/>
              <c:x val="0.47351729180340635"/>
              <c:y val="0.9233448533865396"/>
            </c:manualLayout>
          </c:layout>
          <c:overlay val="0"/>
        </c:title>
        <c:numFmt formatCode="0.00" sourceLinked="0"/>
        <c:majorTickMark val="none"/>
        <c:minorTickMark val="none"/>
        <c:tickLblPos val="nextTo"/>
        <c:crossAx val="55244672"/>
        <c:crosses val="autoZero"/>
        <c:crossBetween val="midCat"/>
      </c:valAx>
      <c:valAx>
        <c:axId val="55244672"/>
        <c:scaling>
          <c:orientation val="minMax"/>
        </c:scaling>
        <c:delete val="0"/>
        <c:axPos val="l"/>
        <c:title>
          <c:tx>
            <c:rich>
              <a:bodyPr/>
              <a:lstStyle/>
              <a:p>
                <a:pPr>
                  <a:defRPr/>
                </a:pPr>
                <a:r>
                  <a:rPr lang="en-US"/>
                  <a:t>ln 1 / M</a:t>
                </a:r>
                <a:r>
                  <a:rPr lang="en-US" baseline="-25000"/>
                  <a:t>e</a:t>
                </a:r>
              </a:p>
            </c:rich>
          </c:tx>
          <c:layout/>
          <c:overlay val="0"/>
        </c:title>
        <c:numFmt formatCode="0.00" sourceLinked="0"/>
        <c:majorTickMark val="none"/>
        <c:minorTickMark val="none"/>
        <c:tickLblPos val="nextTo"/>
        <c:crossAx val="55242752"/>
        <c:crosses val="autoZero"/>
        <c:crossBetween val="midCat"/>
      </c:valAx>
    </c:plotArea>
    <c:legend>
      <c:legendPos val="r"/>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F4F9-7B33-46ED-BED5-EF99B2CA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Chaves</dc:creator>
  <cp:lastModifiedBy>personal</cp:lastModifiedBy>
  <cp:revision>8</cp:revision>
  <dcterms:created xsi:type="dcterms:W3CDTF">2017-02-02T01:14:00Z</dcterms:created>
  <dcterms:modified xsi:type="dcterms:W3CDTF">2017-02-03T06:59:00Z</dcterms:modified>
</cp:coreProperties>
</file>