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86012">
      <w:pPr>
        <w:spacing w:after="0" w:line="240" w:lineRule="auto"/>
        <w:jc w:val="center"/>
        <w:rPr>
          <w:rFonts w:ascii="Times New Roman" w:hAnsi="Times New Roman"/>
          <w:b/>
          <w:sz w:val="28"/>
          <w:szCs w:val="24"/>
          <w:lang w:val="en-US"/>
        </w:rPr>
      </w:pPr>
      <w:r>
        <w:rPr>
          <w:rFonts w:ascii="Times New Roman" w:hAnsi="Times New Roman"/>
          <w:b/>
          <w:sz w:val="28"/>
          <w:szCs w:val="24"/>
          <w:lang w:val="en-US"/>
        </w:rPr>
        <w:t>PEMBUATAN BIODIESEL DENGAN CARA ADSORPSI DAN TRANSESTERIFIKASI DARI MINYAK GORENG BEKAS</w:t>
      </w:r>
    </w:p>
    <w:p w:rsidR="00000000" w:rsidRDefault="00386012">
      <w:pPr>
        <w:spacing w:after="0" w:line="240" w:lineRule="auto"/>
        <w:jc w:val="center"/>
        <w:rPr>
          <w:rFonts w:ascii="Times New Roman" w:hAnsi="Times New Roman"/>
          <w:b/>
          <w:sz w:val="24"/>
          <w:szCs w:val="24"/>
          <w:lang w:val="en-US"/>
        </w:rPr>
      </w:pPr>
    </w:p>
    <w:p w:rsidR="00000000" w:rsidRDefault="00386012">
      <w:pPr>
        <w:spacing w:after="0" w:line="240" w:lineRule="auto"/>
        <w:jc w:val="center"/>
        <w:rPr>
          <w:rFonts w:ascii="Times New Roman" w:hAnsi="Times New Roman"/>
          <w:b/>
          <w:szCs w:val="24"/>
          <w:lang w:val="en-US"/>
        </w:rPr>
      </w:pPr>
      <w:r>
        <w:rPr>
          <w:rFonts w:ascii="Times New Roman" w:hAnsi="Times New Roman"/>
          <w:b/>
          <w:szCs w:val="24"/>
        </w:rPr>
        <w:t>Lisa Adhani</w:t>
      </w:r>
      <w:r>
        <w:rPr>
          <w:rFonts w:ascii="Times New Roman" w:hAnsi="Times New Roman"/>
          <w:b/>
          <w:szCs w:val="24"/>
          <w:vertAlign w:val="superscript"/>
        </w:rPr>
        <w:t>1</w:t>
      </w:r>
      <w:r>
        <w:rPr>
          <w:rFonts w:ascii="Times New Roman" w:hAnsi="Times New Roman"/>
          <w:b/>
          <w:szCs w:val="24"/>
        </w:rPr>
        <w:t>, I</w:t>
      </w:r>
      <w:r>
        <w:rPr>
          <w:rFonts w:ascii="Times New Roman" w:hAnsi="Times New Roman"/>
          <w:b/>
          <w:szCs w:val="24"/>
        </w:rPr>
        <w:t>salmi Aziz</w:t>
      </w:r>
      <w:r>
        <w:rPr>
          <w:rFonts w:ascii="Times New Roman" w:hAnsi="Times New Roman"/>
          <w:b/>
          <w:szCs w:val="24"/>
          <w:vertAlign w:val="superscript"/>
        </w:rPr>
        <w:t>2</w:t>
      </w:r>
      <w:r>
        <w:rPr>
          <w:rFonts w:ascii="Times New Roman" w:hAnsi="Times New Roman"/>
          <w:b/>
          <w:szCs w:val="24"/>
        </w:rPr>
        <w:t>, Siti Nurbayti</w:t>
      </w:r>
      <w:r>
        <w:rPr>
          <w:rFonts w:ascii="Times New Roman" w:hAnsi="Times New Roman"/>
          <w:b/>
          <w:szCs w:val="24"/>
          <w:vertAlign w:val="superscript"/>
        </w:rPr>
        <w:t>2</w:t>
      </w:r>
      <w:r>
        <w:rPr>
          <w:rFonts w:ascii="Times New Roman" w:hAnsi="Times New Roman"/>
          <w:b/>
          <w:szCs w:val="24"/>
        </w:rPr>
        <w:t xml:space="preserve">, </w:t>
      </w:r>
      <w:r>
        <w:rPr>
          <w:rFonts w:ascii="Times New Roman" w:hAnsi="Times New Roman"/>
          <w:b/>
          <w:szCs w:val="24"/>
          <w:lang w:val="en-US"/>
        </w:rPr>
        <w:t>Cristie Odi</w:t>
      </w:r>
      <w:r w:rsidR="000B7D5D">
        <w:rPr>
          <w:rFonts w:ascii="Times New Roman" w:hAnsi="Times New Roman"/>
          <w:b/>
          <w:szCs w:val="24"/>
        </w:rPr>
        <w:t xml:space="preserve"> Oktaviana</w:t>
      </w:r>
      <w:r>
        <w:rPr>
          <w:rFonts w:ascii="Times New Roman" w:hAnsi="Times New Roman"/>
          <w:b/>
          <w:szCs w:val="24"/>
          <w:vertAlign w:val="superscript"/>
        </w:rPr>
        <w:t>2</w:t>
      </w:r>
    </w:p>
    <w:p w:rsidR="00000000" w:rsidRDefault="00386012">
      <w:pPr>
        <w:spacing w:after="0" w:line="240" w:lineRule="auto"/>
        <w:jc w:val="center"/>
        <w:rPr>
          <w:rFonts w:ascii="Times New Roman" w:hAnsi="Times New Roman"/>
          <w:b/>
          <w:sz w:val="24"/>
          <w:szCs w:val="24"/>
          <w:lang w:val="en-US"/>
        </w:rPr>
      </w:pPr>
    </w:p>
    <w:p w:rsidR="00000000" w:rsidRDefault="00386012">
      <w:pPr>
        <w:spacing w:after="0" w:line="240" w:lineRule="auto"/>
        <w:jc w:val="center"/>
        <w:rPr>
          <w:rFonts w:ascii="Times New Roman" w:hAnsi="Times New Roman"/>
          <w:sz w:val="24"/>
          <w:szCs w:val="24"/>
        </w:rPr>
      </w:pPr>
      <w:r>
        <w:rPr>
          <w:rFonts w:ascii="Times New Roman" w:hAnsi="Times New Roman"/>
          <w:sz w:val="24"/>
          <w:szCs w:val="24"/>
          <w:vertAlign w:val="superscript"/>
        </w:rPr>
        <w:t>1</w:t>
      </w:r>
      <w:r w:rsidR="000B7D5D">
        <w:rPr>
          <w:rFonts w:ascii="Times New Roman" w:hAnsi="Times New Roman"/>
          <w:sz w:val="24"/>
          <w:szCs w:val="24"/>
        </w:rPr>
        <w:t>Program Studi</w:t>
      </w:r>
      <w:r>
        <w:rPr>
          <w:rFonts w:ascii="Times New Roman" w:hAnsi="Times New Roman"/>
          <w:sz w:val="24"/>
          <w:szCs w:val="24"/>
        </w:rPr>
        <w:t xml:space="preserve"> Teknik Kimia</w:t>
      </w:r>
      <w:r w:rsidR="000B7D5D">
        <w:rPr>
          <w:rFonts w:ascii="Times New Roman" w:hAnsi="Times New Roman"/>
          <w:sz w:val="24"/>
          <w:szCs w:val="24"/>
        </w:rPr>
        <w:t xml:space="preserve"> Fakultas Teknik</w:t>
      </w:r>
      <w:r>
        <w:rPr>
          <w:rFonts w:ascii="Times New Roman" w:hAnsi="Times New Roman"/>
          <w:sz w:val="24"/>
          <w:szCs w:val="24"/>
        </w:rPr>
        <w:t xml:space="preserve"> Universitas Bayangkara</w:t>
      </w:r>
    </w:p>
    <w:p w:rsidR="000B7D5D" w:rsidRDefault="000B7D5D">
      <w:pPr>
        <w:spacing w:after="0" w:line="240" w:lineRule="auto"/>
        <w:jc w:val="center"/>
        <w:rPr>
          <w:rFonts w:ascii="Times New Roman" w:hAnsi="Times New Roman"/>
          <w:sz w:val="24"/>
          <w:szCs w:val="24"/>
        </w:rPr>
      </w:pPr>
      <w:r>
        <w:rPr>
          <w:rFonts w:ascii="Times New Roman" w:hAnsi="Times New Roman"/>
          <w:sz w:val="24"/>
          <w:szCs w:val="24"/>
        </w:rPr>
        <w:t>Jl.Darmawangsa I/1 Kebayoran Baru Jakarta Selatan12140</w:t>
      </w:r>
    </w:p>
    <w:p w:rsidR="00000000" w:rsidRDefault="00386012">
      <w:pPr>
        <w:spacing w:after="0" w:line="240" w:lineRule="auto"/>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Program Studi Kimia FST UIN Syarif Hidayatullah Jakarta </w:t>
      </w:r>
    </w:p>
    <w:p w:rsidR="00000000" w:rsidRDefault="00386012">
      <w:pPr>
        <w:spacing w:after="0" w:line="240" w:lineRule="auto"/>
        <w:jc w:val="center"/>
        <w:rPr>
          <w:rFonts w:ascii="Times New Roman" w:hAnsi="Times New Roman"/>
          <w:sz w:val="24"/>
          <w:szCs w:val="24"/>
        </w:rPr>
      </w:pPr>
      <w:r>
        <w:rPr>
          <w:rFonts w:ascii="Times New Roman" w:hAnsi="Times New Roman"/>
          <w:sz w:val="24"/>
          <w:szCs w:val="24"/>
        </w:rPr>
        <w:t>Jl. Ir</w:t>
      </w:r>
      <w:r>
        <w:rPr>
          <w:rFonts w:ascii="Times New Roman" w:hAnsi="Times New Roman"/>
          <w:sz w:val="24"/>
          <w:szCs w:val="24"/>
        </w:rPr>
        <w:t>. H. Juanda No.95 Ciputat Jakarta 15412</w:t>
      </w:r>
    </w:p>
    <w:p w:rsidR="00000000" w:rsidRDefault="00386012">
      <w:pPr>
        <w:spacing w:after="0" w:line="240" w:lineRule="auto"/>
        <w:jc w:val="center"/>
        <w:rPr>
          <w:rFonts w:ascii="Times New Roman" w:hAnsi="Times New Roman"/>
          <w:sz w:val="24"/>
          <w:szCs w:val="24"/>
        </w:rPr>
      </w:pPr>
    </w:p>
    <w:p w:rsidR="00000000" w:rsidRDefault="000B7D5D">
      <w:pPr>
        <w:spacing w:after="0" w:line="240" w:lineRule="auto"/>
        <w:jc w:val="center"/>
        <w:rPr>
          <w:rFonts w:ascii="Times New Roman" w:hAnsi="Times New Roman"/>
          <w:i/>
          <w:sz w:val="20"/>
          <w:szCs w:val="20"/>
          <w:lang w:val="en-US"/>
        </w:rPr>
      </w:pPr>
      <w:r>
        <w:rPr>
          <w:rFonts w:ascii="Times New Roman" w:hAnsi="Times New Roman"/>
          <w:i/>
          <w:sz w:val="20"/>
          <w:szCs w:val="20"/>
        </w:rPr>
        <w:t>lisaadhani@gmail.com</w:t>
      </w:r>
    </w:p>
    <w:p w:rsidR="00000000" w:rsidRDefault="00386012">
      <w:pPr>
        <w:spacing w:after="0" w:line="240" w:lineRule="auto"/>
        <w:ind w:left="567" w:right="566"/>
        <w:jc w:val="center"/>
        <w:rPr>
          <w:rFonts w:ascii="Times New Roman" w:hAnsi="Times New Roman"/>
          <w:b/>
          <w:bCs/>
          <w:sz w:val="24"/>
          <w:szCs w:val="24"/>
          <w:lang w:val="en-US"/>
        </w:rPr>
      </w:pPr>
    </w:p>
    <w:p w:rsidR="00000000" w:rsidRDefault="00386012">
      <w:pPr>
        <w:spacing w:after="0" w:line="240" w:lineRule="auto"/>
        <w:ind w:left="567" w:right="566"/>
        <w:jc w:val="center"/>
        <w:rPr>
          <w:rFonts w:ascii="Times New Roman" w:hAnsi="Times New Roman"/>
          <w:b/>
          <w:bCs/>
          <w:lang w:val="en-US"/>
        </w:rPr>
      </w:pPr>
      <w:r>
        <w:rPr>
          <w:rFonts w:ascii="Times New Roman" w:hAnsi="Times New Roman"/>
          <w:b/>
          <w:bCs/>
          <w:lang w:val="en-US"/>
        </w:rPr>
        <w:t>Abstrak</w:t>
      </w:r>
    </w:p>
    <w:p w:rsidR="00000000" w:rsidRDefault="00386012">
      <w:pPr>
        <w:spacing w:after="0" w:line="240" w:lineRule="auto"/>
        <w:ind w:left="567" w:right="566"/>
        <w:jc w:val="center"/>
        <w:rPr>
          <w:rFonts w:ascii="Times New Roman" w:hAnsi="Times New Roman"/>
          <w:b/>
          <w:bCs/>
          <w:sz w:val="24"/>
          <w:szCs w:val="24"/>
          <w:lang w:val="en-US"/>
        </w:rPr>
      </w:pPr>
    </w:p>
    <w:p w:rsidR="00000000" w:rsidRDefault="00386012">
      <w:pPr>
        <w:spacing w:after="0" w:line="240" w:lineRule="auto"/>
        <w:jc w:val="both"/>
        <w:rPr>
          <w:rFonts w:ascii="Times New Roman" w:hAnsi="Times New Roman"/>
          <w:sz w:val="24"/>
          <w:szCs w:val="24"/>
        </w:rPr>
      </w:pPr>
      <w:r>
        <w:rPr>
          <w:rFonts w:ascii="Times New Roman" w:hAnsi="Times New Roman"/>
          <w:sz w:val="24"/>
          <w:szCs w:val="24"/>
          <w:lang w:val="en-US"/>
        </w:rPr>
        <w:t>Minyak goreng bekas dapat digunakan sebagai bahan baku pembuatan biodiesel tetapi kadar asam lemak bebasnya (</w:t>
      </w:r>
      <w:r>
        <w:rPr>
          <w:rFonts w:ascii="Times New Roman" w:hAnsi="Times New Roman"/>
          <w:i/>
          <w:sz w:val="24"/>
          <w:szCs w:val="24"/>
          <w:lang w:val="en-US"/>
        </w:rPr>
        <w:t>F</w:t>
      </w:r>
      <w:r>
        <w:rPr>
          <w:rFonts w:ascii="Times New Roman" w:hAnsi="Times New Roman"/>
          <w:i/>
          <w:sz w:val="24"/>
          <w:szCs w:val="24"/>
        </w:rPr>
        <w:t xml:space="preserve">ree </w:t>
      </w:r>
      <w:r>
        <w:rPr>
          <w:rFonts w:ascii="Times New Roman" w:hAnsi="Times New Roman"/>
          <w:i/>
          <w:sz w:val="24"/>
          <w:szCs w:val="24"/>
          <w:lang w:val="en-US"/>
        </w:rPr>
        <w:t>F</w:t>
      </w:r>
      <w:r>
        <w:rPr>
          <w:rFonts w:ascii="Times New Roman" w:hAnsi="Times New Roman"/>
          <w:i/>
          <w:sz w:val="24"/>
          <w:szCs w:val="24"/>
        </w:rPr>
        <w:t xml:space="preserve">atty </w:t>
      </w:r>
      <w:r>
        <w:rPr>
          <w:rFonts w:ascii="Times New Roman" w:hAnsi="Times New Roman"/>
          <w:i/>
          <w:sz w:val="24"/>
          <w:szCs w:val="24"/>
          <w:lang w:val="en-US"/>
        </w:rPr>
        <w:t>A</w:t>
      </w:r>
      <w:r>
        <w:rPr>
          <w:rFonts w:ascii="Times New Roman" w:hAnsi="Times New Roman"/>
          <w:i/>
          <w:sz w:val="24"/>
          <w:szCs w:val="24"/>
        </w:rPr>
        <w:t>cid, FFA</w:t>
      </w:r>
      <w:r>
        <w:rPr>
          <w:rFonts w:ascii="Times New Roman" w:hAnsi="Times New Roman"/>
          <w:sz w:val="24"/>
          <w:szCs w:val="24"/>
          <w:lang w:val="en-US"/>
        </w:rPr>
        <w:t xml:space="preserve">) cukup tinggi. Untuk itu perlu dilakukan </w:t>
      </w:r>
      <w:r>
        <w:rPr>
          <w:rFonts w:ascii="Times New Roman" w:hAnsi="Times New Roman"/>
          <w:i/>
          <w:sz w:val="24"/>
          <w:szCs w:val="24"/>
          <w:lang w:val="en-US"/>
        </w:rPr>
        <w:t>pretreat</w:t>
      </w:r>
      <w:r>
        <w:rPr>
          <w:rFonts w:ascii="Times New Roman" w:hAnsi="Times New Roman"/>
          <w:i/>
          <w:sz w:val="24"/>
          <w:szCs w:val="24"/>
          <w:lang w:val="en-US"/>
        </w:rPr>
        <w:t>ment</w:t>
      </w:r>
      <w:r>
        <w:rPr>
          <w:rFonts w:ascii="Times New Roman" w:hAnsi="Times New Roman"/>
          <w:sz w:val="24"/>
          <w:szCs w:val="24"/>
          <w:lang w:val="en-US"/>
        </w:rPr>
        <w:t xml:space="preserve"> berupa proses adsorpsi untuk menurunkan kadar FFA. Penelitian ini bertujuan untuk menentukan kondisi optimum proses adsorpsi dan menentukan kualitas biodiesel yang dihasilkan dari proses adsorpsi dan transesterifikasi. Zeolit alam yang digunakan sebag</w:t>
      </w:r>
      <w:r>
        <w:rPr>
          <w:rFonts w:ascii="Times New Roman" w:hAnsi="Times New Roman"/>
          <w:sz w:val="24"/>
          <w:szCs w:val="24"/>
          <w:lang w:val="en-US"/>
        </w:rPr>
        <w:t>ai adsorben terlebih dahulu diaktivasi menggunakan ammonium klorida, dikalsinasi dan dipanaskan sehingga didapatkan H-zeolit. Selanjutnya dilakukan optimasi proses adsorpsi meliputi waktu, konsentrasi adsorben, suhu dan ukuran partikel. Minyak yang sudah d</w:t>
      </w:r>
      <w:r>
        <w:rPr>
          <w:rFonts w:ascii="Times New Roman" w:hAnsi="Times New Roman"/>
          <w:sz w:val="24"/>
          <w:szCs w:val="24"/>
          <w:lang w:val="en-US"/>
        </w:rPr>
        <w:t>i adsorpsi direaksikan dengan metanol dan katalis KOH sehingga didapatkan biodiesel. K</w:t>
      </w:r>
      <w:r>
        <w:rPr>
          <w:rFonts w:ascii="Times New Roman" w:hAnsi="Times New Roman"/>
          <w:sz w:val="24"/>
          <w:szCs w:val="24"/>
        </w:rPr>
        <w:t>ondisi optimum adsorpsi</w:t>
      </w:r>
      <w:r>
        <w:rPr>
          <w:rFonts w:ascii="Times New Roman" w:hAnsi="Times New Roman"/>
          <w:sz w:val="24"/>
          <w:szCs w:val="24"/>
          <w:lang w:val="en-US"/>
        </w:rPr>
        <w:t xml:space="preserve"> didapatkan</w:t>
      </w:r>
      <w:r>
        <w:rPr>
          <w:rFonts w:ascii="Times New Roman" w:hAnsi="Times New Roman"/>
          <w:sz w:val="24"/>
          <w:szCs w:val="24"/>
        </w:rPr>
        <w:t xml:space="preserve">  </w:t>
      </w:r>
      <w:r>
        <w:rPr>
          <w:rFonts w:ascii="Times New Roman" w:hAnsi="Times New Roman"/>
          <w:sz w:val="24"/>
          <w:szCs w:val="24"/>
          <w:lang w:val="en-US"/>
        </w:rPr>
        <w:t>pada</w:t>
      </w:r>
      <w:r>
        <w:rPr>
          <w:rFonts w:ascii="Times New Roman" w:hAnsi="Times New Roman"/>
          <w:sz w:val="24"/>
          <w:szCs w:val="24"/>
        </w:rPr>
        <w:t xml:space="preserve"> waktu 90 menit, konsentrasi </w:t>
      </w:r>
      <w:r>
        <w:rPr>
          <w:rFonts w:ascii="Times New Roman" w:hAnsi="Times New Roman"/>
          <w:sz w:val="24"/>
          <w:szCs w:val="24"/>
          <w:lang w:val="en-US"/>
        </w:rPr>
        <w:t>H-</w:t>
      </w:r>
      <w:r>
        <w:rPr>
          <w:rFonts w:ascii="Times New Roman" w:hAnsi="Times New Roman"/>
          <w:sz w:val="24"/>
          <w:szCs w:val="24"/>
        </w:rPr>
        <w:t>zeolit 12 %, suhu 90</w:t>
      </w:r>
      <w:r>
        <w:rPr>
          <w:rFonts w:ascii="Times New Roman" w:hAnsi="Times New Roman"/>
          <w:sz w:val="24"/>
          <w:szCs w:val="24"/>
          <w:vertAlign w:val="superscript"/>
        </w:rPr>
        <w:t>o</w:t>
      </w:r>
      <w:r>
        <w:rPr>
          <w:rFonts w:ascii="Times New Roman" w:hAnsi="Times New Roman"/>
          <w:sz w:val="24"/>
          <w:szCs w:val="24"/>
        </w:rPr>
        <w:t xml:space="preserve">C, dan ukuran partikel 0,2 mm </w:t>
      </w:r>
      <w:r>
        <w:rPr>
          <w:rFonts w:ascii="Times New Roman" w:hAnsi="Times New Roman"/>
          <w:sz w:val="24"/>
          <w:szCs w:val="24"/>
          <w:lang w:val="en-US"/>
        </w:rPr>
        <w:t xml:space="preserve">yang mampu menurunkan </w:t>
      </w:r>
      <w:r>
        <w:rPr>
          <w:rFonts w:ascii="Times New Roman" w:hAnsi="Times New Roman"/>
          <w:sz w:val="24"/>
          <w:szCs w:val="24"/>
        </w:rPr>
        <w:t>kadar FFA</w:t>
      </w:r>
      <w:r>
        <w:rPr>
          <w:rFonts w:ascii="Times New Roman" w:hAnsi="Times New Roman"/>
          <w:sz w:val="24"/>
          <w:szCs w:val="24"/>
          <w:lang w:val="en-US"/>
        </w:rPr>
        <w:t xml:space="preserve"> dari 3,2% menjad</w:t>
      </w:r>
      <w:r>
        <w:rPr>
          <w:rFonts w:ascii="Times New Roman" w:hAnsi="Times New Roman"/>
          <w:sz w:val="24"/>
          <w:szCs w:val="24"/>
          <w:lang w:val="en-US"/>
        </w:rPr>
        <w:t>i</w:t>
      </w:r>
      <w:r>
        <w:rPr>
          <w:rFonts w:ascii="Times New Roman" w:hAnsi="Times New Roman"/>
          <w:sz w:val="24"/>
          <w:szCs w:val="24"/>
        </w:rPr>
        <w:t xml:space="preserve"> 1,1 %</w:t>
      </w:r>
      <w:r>
        <w:rPr>
          <w:rFonts w:ascii="Times New Roman" w:hAnsi="Times New Roman"/>
          <w:sz w:val="24"/>
          <w:szCs w:val="24"/>
          <w:lang w:val="en-US"/>
        </w:rPr>
        <w:t xml:space="preserve">. </w:t>
      </w:r>
      <w:r>
        <w:rPr>
          <w:rFonts w:ascii="Times New Roman" w:hAnsi="Times New Roman"/>
          <w:sz w:val="24"/>
          <w:szCs w:val="24"/>
        </w:rPr>
        <w:t>Kualitas Biodiesel yang dihasilkan memenuhi persyaratan SNI  04-7182-2006</w:t>
      </w:r>
      <w:r>
        <w:rPr>
          <w:rFonts w:ascii="Times New Roman" w:hAnsi="Times New Roman"/>
          <w:sz w:val="24"/>
          <w:szCs w:val="24"/>
          <w:lang w:val="en-US"/>
        </w:rPr>
        <w:t xml:space="preserve"> dengan nilai </w:t>
      </w:r>
      <w:r>
        <w:rPr>
          <w:rFonts w:ascii="Times New Roman" w:hAnsi="Times New Roman"/>
          <w:sz w:val="24"/>
          <w:szCs w:val="24"/>
        </w:rPr>
        <w:t>kadar air</w:t>
      </w:r>
      <w:r>
        <w:rPr>
          <w:rFonts w:ascii="Times New Roman" w:hAnsi="Times New Roman"/>
          <w:sz w:val="24"/>
          <w:szCs w:val="24"/>
          <w:lang w:val="en-US"/>
        </w:rPr>
        <w:t xml:space="preserve"> 0,02%</w:t>
      </w:r>
      <w:r>
        <w:rPr>
          <w:rFonts w:ascii="Times New Roman" w:hAnsi="Times New Roman"/>
          <w:sz w:val="24"/>
          <w:szCs w:val="24"/>
        </w:rPr>
        <w:t>, massa jenis</w:t>
      </w:r>
      <w:r>
        <w:rPr>
          <w:rFonts w:ascii="Times New Roman" w:hAnsi="Times New Roman"/>
          <w:sz w:val="24"/>
          <w:szCs w:val="24"/>
          <w:lang w:val="en-US"/>
        </w:rPr>
        <w:t xml:space="preserve"> 857,60 kg/m</w:t>
      </w:r>
      <w:r>
        <w:rPr>
          <w:rFonts w:ascii="Times New Roman" w:hAnsi="Times New Roman"/>
          <w:sz w:val="24"/>
          <w:szCs w:val="24"/>
          <w:vertAlign w:val="superscript"/>
          <w:lang w:val="en-US"/>
        </w:rPr>
        <w:t>3</w:t>
      </w:r>
      <w:r>
        <w:rPr>
          <w:rFonts w:ascii="Times New Roman" w:hAnsi="Times New Roman"/>
          <w:sz w:val="24"/>
          <w:szCs w:val="24"/>
        </w:rPr>
        <w:t>, bilangan asam</w:t>
      </w:r>
      <w:r>
        <w:rPr>
          <w:rFonts w:ascii="Times New Roman" w:hAnsi="Times New Roman"/>
          <w:sz w:val="24"/>
          <w:szCs w:val="24"/>
          <w:lang w:val="en-US"/>
        </w:rPr>
        <w:t xml:space="preserve"> 0,29 mg-KOH/g</w:t>
      </w:r>
      <w:r>
        <w:rPr>
          <w:rFonts w:ascii="Times New Roman" w:hAnsi="Times New Roman"/>
          <w:sz w:val="24"/>
          <w:szCs w:val="24"/>
        </w:rPr>
        <w:t>, bilangan iod</w:t>
      </w:r>
      <w:r>
        <w:rPr>
          <w:rFonts w:ascii="Times New Roman" w:hAnsi="Times New Roman"/>
          <w:sz w:val="24"/>
          <w:szCs w:val="24"/>
          <w:lang w:val="en-US"/>
        </w:rPr>
        <w:t xml:space="preserve"> 15,71</w:t>
      </w:r>
      <w:r>
        <w:rPr>
          <w:rFonts w:ascii="Times New Roman" w:hAnsi="Times New Roman"/>
          <w:sz w:val="24"/>
          <w:szCs w:val="24"/>
        </w:rPr>
        <w:t>, bilangan penyabunan</w:t>
      </w:r>
      <w:r>
        <w:rPr>
          <w:rFonts w:ascii="Times New Roman" w:hAnsi="Times New Roman"/>
          <w:sz w:val="24"/>
          <w:szCs w:val="24"/>
          <w:lang w:val="en-US"/>
        </w:rPr>
        <w:t xml:space="preserve"> 168,02</w:t>
      </w:r>
      <w:r>
        <w:rPr>
          <w:rFonts w:ascii="Times New Roman" w:hAnsi="Times New Roman"/>
          <w:sz w:val="24"/>
          <w:szCs w:val="24"/>
        </w:rPr>
        <w:t xml:space="preserve"> dan indeks setana </w:t>
      </w:r>
      <w:r>
        <w:rPr>
          <w:rFonts w:ascii="Times New Roman" w:hAnsi="Times New Roman"/>
          <w:sz w:val="24"/>
          <w:szCs w:val="24"/>
          <w:lang w:val="en-US"/>
        </w:rPr>
        <w:t>75,62. Senyawa yang ter</w:t>
      </w:r>
      <w:r>
        <w:rPr>
          <w:rFonts w:ascii="Times New Roman" w:hAnsi="Times New Roman"/>
          <w:sz w:val="24"/>
          <w:szCs w:val="24"/>
          <w:lang w:val="en-US"/>
        </w:rPr>
        <w:t>kandung dalam biodiesel ini adalah</w:t>
      </w:r>
      <w:r>
        <w:rPr>
          <w:rFonts w:ascii="Times New Roman" w:hAnsi="Times New Roman"/>
          <w:sz w:val="24"/>
          <w:szCs w:val="24"/>
        </w:rPr>
        <w:t xml:space="preserve"> metil 9-oktadekanoat (49,45%), metil heksadekanoat (20,79%), dan metil 9,12-oktaekanoat (18,87%).</w:t>
      </w:r>
    </w:p>
    <w:p w:rsidR="00000000" w:rsidRDefault="00386012">
      <w:pPr>
        <w:spacing w:after="0" w:line="240" w:lineRule="auto"/>
        <w:ind w:right="-1"/>
        <w:jc w:val="both"/>
        <w:rPr>
          <w:rFonts w:ascii="Times New Roman" w:hAnsi="Times New Roman"/>
          <w:sz w:val="20"/>
          <w:szCs w:val="24"/>
          <w:lang w:val="en-US"/>
        </w:rPr>
      </w:pPr>
      <w:r>
        <w:rPr>
          <w:rFonts w:ascii="Times New Roman" w:hAnsi="Times New Roman"/>
          <w:b/>
          <w:sz w:val="20"/>
          <w:szCs w:val="24"/>
        </w:rPr>
        <w:t>Kata kunci:</w:t>
      </w:r>
      <w:r>
        <w:rPr>
          <w:rFonts w:ascii="Times New Roman" w:hAnsi="Times New Roman"/>
          <w:sz w:val="20"/>
          <w:szCs w:val="24"/>
        </w:rPr>
        <w:t xml:space="preserve"> Biodiesel, minyak goreng bekas, </w:t>
      </w:r>
      <w:r>
        <w:rPr>
          <w:rFonts w:ascii="Times New Roman" w:hAnsi="Times New Roman"/>
          <w:sz w:val="20"/>
          <w:szCs w:val="24"/>
          <w:lang w:val="en-US"/>
        </w:rPr>
        <w:t>adsorpsi</w:t>
      </w:r>
      <w:r>
        <w:rPr>
          <w:rFonts w:ascii="Times New Roman" w:hAnsi="Times New Roman"/>
          <w:sz w:val="20"/>
          <w:szCs w:val="24"/>
        </w:rPr>
        <w:t>, transesterifikasi</w:t>
      </w:r>
      <w:r>
        <w:rPr>
          <w:rFonts w:ascii="Times New Roman" w:hAnsi="Times New Roman"/>
          <w:sz w:val="20"/>
          <w:szCs w:val="24"/>
          <w:lang w:val="en-US"/>
        </w:rPr>
        <w:t>, H-zeolit</w:t>
      </w:r>
    </w:p>
    <w:p w:rsidR="00000000" w:rsidRDefault="00386012">
      <w:pPr>
        <w:spacing w:after="0" w:line="240" w:lineRule="auto"/>
        <w:ind w:right="-1"/>
        <w:jc w:val="center"/>
        <w:rPr>
          <w:rFonts w:ascii="Times New Roman" w:hAnsi="Times New Roman"/>
          <w:b/>
          <w:sz w:val="24"/>
          <w:szCs w:val="24"/>
        </w:rPr>
      </w:pPr>
    </w:p>
    <w:p w:rsidR="00000000" w:rsidRDefault="00386012">
      <w:pPr>
        <w:spacing w:after="0" w:line="240" w:lineRule="auto"/>
        <w:ind w:right="-1"/>
        <w:jc w:val="center"/>
        <w:rPr>
          <w:rFonts w:ascii="Times New Roman" w:hAnsi="Times New Roman"/>
          <w:b/>
          <w:sz w:val="24"/>
          <w:szCs w:val="24"/>
        </w:rPr>
      </w:pPr>
      <w:r>
        <w:rPr>
          <w:rFonts w:ascii="Times New Roman" w:hAnsi="Times New Roman"/>
          <w:b/>
          <w:sz w:val="24"/>
          <w:szCs w:val="24"/>
          <w:lang w:val="en-US"/>
        </w:rPr>
        <w:t>Abstra</w:t>
      </w:r>
      <w:r>
        <w:rPr>
          <w:rFonts w:ascii="Times New Roman" w:hAnsi="Times New Roman"/>
          <w:b/>
          <w:sz w:val="24"/>
          <w:szCs w:val="24"/>
        </w:rPr>
        <w:t>ct</w:t>
      </w:r>
    </w:p>
    <w:p w:rsidR="00D93E8F" w:rsidRDefault="00D93E8F">
      <w:pPr>
        <w:spacing w:after="0" w:line="240" w:lineRule="auto"/>
        <w:ind w:right="-1"/>
        <w:jc w:val="center"/>
        <w:rPr>
          <w:rFonts w:ascii="Times New Roman" w:hAnsi="Times New Roman"/>
          <w:b/>
          <w:sz w:val="24"/>
          <w:szCs w:val="24"/>
        </w:rPr>
      </w:pPr>
    </w:p>
    <w:p w:rsidR="00D93E8F" w:rsidRDefault="00D93E8F" w:rsidP="00D93E8F">
      <w:pPr>
        <w:spacing w:after="0" w:line="240" w:lineRule="auto"/>
        <w:ind w:right="-1"/>
        <w:jc w:val="both"/>
        <w:rPr>
          <w:sz w:val="20"/>
          <w:lang/>
        </w:rPr>
      </w:pPr>
      <w:r w:rsidRPr="00D93E8F">
        <w:rPr>
          <w:rFonts w:ascii="Times New Roman" w:hAnsi="Times New Roman"/>
          <w:sz w:val="24"/>
          <w:lang/>
        </w:rPr>
        <w:t>Used cooking oil can be used as raw material for biodiesel, but the levels of free fatty acids (Free Fatty Acid, FFA) is quite high. It is necessary for pretreatment in the form of the adsorption process to reduce levels of FFA. This study aims to determine the optimal conditions of adsorption process and determine the quality of biodiesel produced from adsorption processes and transesterification. Natural zeolites are used as adsorbents activated beforehand using ammonium chloride, calcined and heated to obtain H-zeolite. Furthermore, the adsorption process optimization includes the time, the adsorbent concentration, temperature and particle size. The oil that is already in the adsorption catalyst is reacted with methanol and KOH to obtain biodiesel. The optimum adsorption conditions obtained at the time of 90 minutes, the concentration of H-zeolite 12%, temperature 90 ° C, and a particle size of 0.2 mm that can lower FFA levels from 3.2% to 1.1%. Biodiesel produced meets the quality requirements of SNI 04-7182-2006 with a water content of 0.02%, a density of 857.60 kg / m3, the acid value of 0.29 mg-KOH / g, iodine number 15.71, saponification 168 , 02 and cetane index of 75.62. Compounds contained in biodiesel are methyl 9-octadecanoic (49.45%), methyl heksadekanoat (20.79%), and methyl-oktaekanoat 9.12 (18.87%).</w:t>
      </w:r>
      <w:r w:rsidRPr="00D93E8F">
        <w:rPr>
          <w:rFonts w:ascii="Times New Roman" w:hAnsi="Times New Roman"/>
          <w:sz w:val="24"/>
          <w:lang/>
        </w:rPr>
        <w:br/>
      </w:r>
      <w:r w:rsidRPr="00D93E8F">
        <w:rPr>
          <w:b/>
          <w:sz w:val="20"/>
          <w:lang/>
        </w:rPr>
        <w:t>Keywords:</w:t>
      </w:r>
      <w:r w:rsidRPr="00D93E8F">
        <w:rPr>
          <w:sz w:val="20"/>
          <w:lang/>
        </w:rPr>
        <w:t xml:space="preserve"> Biodiesel, used cooking oil, adsorption, transesterification, H-zeolite</w:t>
      </w:r>
    </w:p>
    <w:p w:rsidR="00781A7C" w:rsidRPr="00D93E8F" w:rsidRDefault="00781A7C" w:rsidP="00D93E8F">
      <w:pPr>
        <w:spacing w:after="0" w:line="240" w:lineRule="auto"/>
        <w:ind w:right="-1"/>
        <w:jc w:val="both"/>
        <w:rPr>
          <w:rFonts w:ascii="Times New Roman" w:hAnsi="Times New Roman"/>
          <w:b/>
          <w:szCs w:val="24"/>
        </w:rPr>
      </w:pPr>
    </w:p>
    <w:p w:rsidR="00000000" w:rsidRDefault="00386012">
      <w:pPr>
        <w:pStyle w:val="ListParagraph1"/>
        <w:numPr>
          <w:ilvl w:val="0"/>
          <w:numId w:val="1"/>
        </w:numPr>
        <w:spacing w:after="0" w:line="240" w:lineRule="auto"/>
        <w:ind w:left="284" w:hanging="284"/>
        <w:rPr>
          <w:rFonts w:ascii="Times New Roman" w:hAnsi="Times New Roman"/>
          <w:b/>
          <w:sz w:val="24"/>
          <w:szCs w:val="24"/>
          <w:lang w:val="en-US"/>
        </w:rPr>
      </w:pPr>
      <w:r>
        <w:rPr>
          <w:rFonts w:ascii="Times New Roman" w:hAnsi="Times New Roman"/>
          <w:b/>
          <w:sz w:val="24"/>
          <w:szCs w:val="24"/>
          <w:lang w:val="en-US"/>
        </w:rPr>
        <w:lastRenderedPageBreak/>
        <w:t>PENDAHULUAN</w:t>
      </w:r>
    </w:p>
    <w:p w:rsidR="00000000" w:rsidRDefault="00386012">
      <w:pPr>
        <w:pStyle w:val="ListParagraph1"/>
        <w:spacing w:after="0" w:line="240" w:lineRule="auto"/>
        <w:ind w:left="284"/>
        <w:rPr>
          <w:rFonts w:ascii="Times New Roman" w:hAnsi="Times New Roman"/>
          <w:b/>
          <w:sz w:val="24"/>
          <w:szCs w:val="24"/>
          <w:lang w:val="en-US"/>
        </w:rPr>
      </w:pPr>
    </w:p>
    <w:p w:rsidR="00000000" w:rsidRDefault="00386012">
      <w:pPr>
        <w:spacing w:after="0" w:line="240" w:lineRule="auto"/>
        <w:ind w:firstLine="720"/>
        <w:jc w:val="both"/>
        <w:rPr>
          <w:rFonts w:ascii="Times New Roman" w:hAnsi="Times New Roman"/>
          <w:sz w:val="24"/>
          <w:szCs w:val="24"/>
        </w:rPr>
      </w:pPr>
      <w:r>
        <w:rPr>
          <w:rFonts w:ascii="Times New Roman" w:hAnsi="Times New Roman"/>
          <w:sz w:val="24"/>
          <w:szCs w:val="24"/>
        </w:rPr>
        <w:t>Biodiesel adala</w:t>
      </w:r>
      <w:r>
        <w:rPr>
          <w:rFonts w:ascii="Times New Roman" w:hAnsi="Times New Roman"/>
          <w:sz w:val="24"/>
          <w:szCs w:val="24"/>
        </w:rPr>
        <w:t>h bahan bakar alternatif untuk mesin diesel yang dihasilkan dari reaksi transesterifikasi</w:t>
      </w:r>
      <w:r>
        <w:rPr>
          <w:rFonts w:ascii="Times New Roman" w:hAnsi="Times New Roman"/>
          <w:sz w:val="24"/>
          <w:szCs w:val="24"/>
          <w:lang w:val="en-US"/>
        </w:rPr>
        <w:t xml:space="preserve"> </w:t>
      </w:r>
      <w:r>
        <w:rPr>
          <w:rFonts w:ascii="Times New Roman" w:hAnsi="Times New Roman"/>
          <w:sz w:val="24"/>
          <w:szCs w:val="24"/>
        </w:rPr>
        <w:t>antara minyak nabati atau lemak hewani yang mengandung trigliserida dengan alkohol seperti metanol dan etanol. Reaksi transesterifikasi</w:t>
      </w:r>
      <w:r>
        <w:rPr>
          <w:rFonts w:ascii="Times New Roman" w:hAnsi="Times New Roman"/>
          <w:color w:val="00B050"/>
          <w:sz w:val="24"/>
          <w:szCs w:val="24"/>
        </w:rPr>
        <w:t xml:space="preserve"> </w:t>
      </w:r>
      <w:r>
        <w:rPr>
          <w:rFonts w:ascii="Times New Roman" w:hAnsi="Times New Roman"/>
          <w:sz w:val="24"/>
          <w:szCs w:val="24"/>
        </w:rPr>
        <w:t>ini memerlukan katalis basa ku</w:t>
      </w:r>
      <w:r>
        <w:rPr>
          <w:rFonts w:ascii="Times New Roman" w:hAnsi="Times New Roman"/>
          <w:sz w:val="24"/>
          <w:szCs w:val="24"/>
        </w:rPr>
        <w:t xml:space="preserve">at seperti natrium hidroksida atau kalium hidroksida sehingga menghasilkan senyawa </w:t>
      </w:r>
      <w:r>
        <w:rPr>
          <w:rFonts w:ascii="Times New Roman" w:hAnsi="Times New Roman"/>
          <w:sz w:val="24"/>
          <w:szCs w:val="24"/>
        </w:rPr>
        <w:t>kimia baru yang disebut dengan metil ester (Gerpen, 2005)</w:t>
      </w:r>
    </w:p>
    <w:p w:rsidR="00000000" w:rsidRDefault="0038601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Salah satu contoh minyak</w:t>
      </w:r>
      <w:r>
        <w:rPr>
          <w:rFonts w:ascii="Times New Roman" w:hAnsi="Times New Roman"/>
          <w:sz w:val="24"/>
          <w:szCs w:val="24"/>
        </w:rPr>
        <w:t xml:space="preserve"> nabati  yang dapat dimanfaatkan untuk pembuatan </w:t>
      </w:r>
      <w:r>
        <w:rPr>
          <w:rFonts w:ascii="Times New Roman" w:hAnsi="Times New Roman"/>
          <w:iCs/>
          <w:sz w:val="24"/>
          <w:szCs w:val="24"/>
        </w:rPr>
        <w:t>biodiesel</w:t>
      </w:r>
      <w:r>
        <w:rPr>
          <w:rFonts w:ascii="Times New Roman" w:hAnsi="Times New Roman"/>
          <w:iCs/>
          <w:sz w:val="24"/>
          <w:szCs w:val="24"/>
          <w:lang w:val="en-US"/>
        </w:rPr>
        <w:t xml:space="preserve"> </w:t>
      </w:r>
      <w:r>
        <w:rPr>
          <w:rFonts w:ascii="Times New Roman" w:hAnsi="Times New Roman"/>
          <w:sz w:val="24"/>
          <w:szCs w:val="24"/>
        </w:rPr>
        <w:t xml:space="preserve">antara lain minyak </w:t>
      </w:r>
      <w:r>
        <w:rPr>
          <w:rFonts w:ascii="Times New Roman" w:hAnsi="Times New Roman"/>
          <w:sz w:val="24"/>
          <w:szCs w:val="24"/>
          <w:lang w:val="en-US"/>
        </w:rPr>
        <w:t>goreng bekas</w:t>
      </w:r>
      <w:r>
        <w:rPr>
          <w:rFonts w:ascii="Times New Roman" w:hAnsi="Times New Roman"/>
          <w:sz w:val="24"/>
          <w:szCs w:val="24"/>
          <w:lang w:val="en-US"/>
        </w:rPr>
        <w:t>. Bahan ini</w:t>
      </w:r>
      <w:r>
        <w:rPr>
          <w:rFonts w:ascii="Times New Roman" w:hAnsi="Times New Roman"/>
          <w:sz w:val="24"/>
          <w:szCs w:val="24"/>
        </w:rPr>
        <w:t xml:space="preserve"> dinilai</w:t>
      </w:r>
      <w:r>
        <w:rPr>
          <w:rFonts w:ascii="Times New Roman" w:hAnsi="Times New Roman"/>
          <w:sz w:val="24"/>
          <w:szCs w:val="24"/>
          <w:lang w:val="en-US"/>
        </w:rPr>
        <w:t xml:space="preserve"> </w:t>
      </w:r>
      <w:r>
        <w:rPr>
          <w:rFonts w:ascii="Times New Roman" w:hAnsi="Times New Roman"/>
          <w:sz w:val="24"/>
          <w:szCs w:val="24"/>
        </w:rPr>
        <w:t>lebih ekonomis</w:t>
      </w:r>
      <w:r>
        <w:rPr>
          <w:rFonts w:ascii="Times New Roman" w:hAnsi="Times New Roman"/>
          <w:sz w:val="24"/>
          <w:szCs w:val="24"/>
          <w:lang w:val="en-US"/>
        </w:rPr>
        <w:t xml:space="preserve"> dan berdayaguna. N</w:t>
      </w:r>
      <w:r>
        <w:rPr>
          <w:rFonts w:ascii="Times New Roman" w:hAnsi="Times New Roman"/>
          <w:sz w:val="24"/>
          <w:szCs w:val="24"/>
        </w:rPr>
        <w:t>amun</w:t>
      </w:r>
      <w:r>
        <w:rPr>
          <w:rFonts w:ascii="Times New Roman" w:hAnsi="Times New Roman"/>
          <w:sz w:val="24"/>
          <w:szCs w:val="24"/>
          <w:lang w:val="en-US"/>
        </w:rPr>
        <w:t xml:space="preserve"> kekurangannya adalah </w:t>
      </w:r>
      <w:r>
        <w:rPr>
          <w:rFonts w:ascii="Times New Roman" w:hAnsi="Times New Roman"/>
          <w:sz w:val="24"/>
          <w:szCs w:val="24"/>
        </w:rPr>
        <w:t xml:space="preserve">kandungan asam lemak bebas </w:t>
      </w:r>
      <w:r>
        <w:rPr>
          <w:rFonts w:ascii="Times New Roman" w:hAnsi="Times New Roman"/>
          <w:sz w:val="24"/>
          <w:szCs w:val="24"/>
          <w:lang w:val="en-US"/>
        </w:rPr>
        <w:t>(</w:t>
      </w:r>
      <w:r>
        <w:rPr>
          <w:rFonts w:ascii="Times New Roman" w:hAnsi="Times New Roman"/>
          <w:i/>
          <w:sz w:val="24"/>
          <w:szCs w:val="24"/>
          <w:lang w:val="en-US"/>
        </w:rPr>
        <w:t>Free Fatty Acid</w:t>
      </w:r>
      <w:r>
        <w:rPr>
          <w:rFonts w:ascii="Times New Roman" w:hAnsi="Times New Roman"/>
          <w:sz w:val="24"/>
          <w:szCs w:val="24"/>
          <w:lang w:val="en-US"/>
        </w:rPr>
        <w:t xml:space="preserve">, FFA) </w:t>
      </w:r>
      <w:r>
        <w:rPr>
          <w:rFonts w:ascii="Times New Roman" w:hAnsi="Times New Roman"/>
          <w:sz w:val="24"/>
          <w:szCs w:val="24"/>
        </w:rPr>
        <w:t>yang tinggi</w:t>
      </w:r>
      <w:r>
        <w:rPr>
          <w:rFonts w:ascii="Times New Roman" w:hAnsi="Times New Roman"/>
          <w:sz w:val="24"/>
          <w:szCs w:val="24"/>
          <w:lang w:val="en-US"/>
        </w:rPr>
        <w:t xml:space="preserve"> dan adanya senyawa pengotor lainnya. </w:t>
      </w:r>
      <w:r>
        <w:rPr>
          <w:rFonts w:ascii="Times New Roman" w:hAnsi="Times New Roman"/>
          <w:sz w:val="24"/>
          <w:szCs w:val="24"/>
        </w:rPr>
        <w:t xml:space="preserve">Oleh karena itu perlu diadakan </w:t>
      </w:r>
      <w:r>
        <w:rPr>
          <w:rFonts w:ascii="Times New Roman" w:hAnsi="Times New Roman"/>
          <w:i/>
          <w:iCs/>
          <w:sz w:val="24"/>
          <w:szCs w:val="24"/>
        </w:rPr>
        <w:t xml:space="preserve">pretreatment </w:t>
      </w:r>
      <w:r>
        <w:rPr>
          <w:rFonts w:ascii="Times New Roman" w:hAnsi="Times New Roman"/>
          <w:sz w:val="24"/>
          <w:szCs w:val="24"/>
        </w:rPr>
        <w:t xml:space="preserve">terhadap minyak </w:t>
      </w:r>
      <w:r>
        <w:rPr>
          <w:rFonts w:ascii="Times New Roman" w:hAnsi="Times New Roman"/>
          <w:sz w:val="24"/>
          <w:szCs w:val="24"/>
          <w:lang w:val="en-US"/>
        </w:rPr>
        <w:t>goreng bekas</w:t>
      </w:r>
      <w:r>
        <w:rPr>
          <w:rFonts w:ascii="Times New Roman" w:hAnsi="Times New Roman"/>
          <w:sz w:val="24"/>
          <w:szCs w:val="24"/>
        </w:rPr>
        <w:t xml:space="preserve"> sebel</w:t>
      </w:r>
      <w:r>
        <w:rPr>
          <w:rFonts w:ascii="Times New Roman" w:hAnsi="Times New Roman"/>
          <w:sz w:val="24"/>
          <w:szCs w:val="24"/>
        </w:rPr>
        <w:t xml:space="preserve">um diproses menjadi </w:t>
      </w:r>
      <w:r>
        <w:rPr>
          <w:rFonts w:ascii="Times New Roman" w:hAnsi="Times New Roman"/>
          <w:iCs/>
          <w:sz w:val="24"/>
          <w:szCs w:val="24"/>
        </w:rPr>
        <w:t xml:space="preserve">biodiesel </w:t>
      </w:r>
      <w:r>
        <w:rPr>
          <w:rFonts w:ascii="Times New Roman" w:hAnsi="Times New Roman"/>
          <w:sz w:val="24"/>
          <w:szCs w:val="24"/>
        </w:rPr>
        <w:t>agar kandungan FFAnya dapat diturunkan.</w:t>
      </w:r>
    </w:p>
    <w:p w:rsidR="00000000" w:rsidRDefault="00386012">
      <w:pPr>
        <w:autoSpaceDE w:val="0"/>
        <w:autoSpaceDN w:val="0"/>
        <w:adjustRightInd w:val="0"/>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Aziz, </w:t>
      </w:r>
      <w:r>
        <w:rPr>
          <w:rFonts w:ascii="Times New Roman" w:hAnsi="Times New Roman"/>
          <w:i/>
          <w:sz w:val="24"/>
          <w:szCs w:val="24"/>
          <w:lang w:val="en-US"/>
        </w:rPr>
        <w:t>et.al</w:t>
      </w:r>
      <w:r>
        <w:rPr>
          <w:rFonts w:ascii="Times New Roman" w:hAnsi="Times New Roman"/>
          <w:sz w:val="24"/>
          <w:szCs w:val="24"/>
          <w:lang w:val="en-US"/>
        </w:rPr>
        <w:t xml:space="preserve">., (2011) melakukan proses esterifikasi untuk menurunkan kandungan FFA </w:t>
      </w:r>
      <w:r>
        <w:rPr>
          <w:rFonts w:ascii="Times New Roman" w:hAnsi="Times New Roman"/>
          <w:sz w:val="24"/>
          <w:szCs w:val="24"/>
          <w:lang w:val="en-US"/>
        </w:rPr>
        <w:t>dalam minyak goreng bekas. Produk esterifikasi selanjutnya dilakukan transesterifikasi. Permasalahan yan</w:t>
      </w:r>
      <w:r>
        <w:rPr>
          <w:rFonts w:ascii="Times New Roman" w:hAnsi="Times New Roman"/>
          <w:sz w:val="24"/>
          <w:szCs w:val="24"/>
          <w:lang w:val="en-US"/>
        </w:rPr>
        <w:t>g timbul adalah katalis asam sulfat yang digunakan pada proses esterifikasi sulit dipisahkan dari produk sehingga dapat mengganggu proses transesterifikasi. Maka pada penelitian ini digunakan proses adsorpsi menggunakan zeolit alam yang berasal dari Lampun</w:t>
      </w:r>
      <w:r>
        <w:rPr>
          <w:rFonts w:ascii="Times New Roman" w:hAnsi="Times New Roman"/>
          <w:sz w:val="24"/>
          <w:szCs w:val="24"/>
          <w:lang w:val="en-US"/>
        </w:rPr>
        <w:t>g untuk menurunkan kadar asam lemak bebas (FFA) dan dilanjutkan dengan proses transesterifikasi.</w:t>
      </w:r>
    </w:p>
    <w:p w:rsidR="00000000" w:rsidRDefault="00386012" w:rsidP="00F804E7">
      <w:pPr>
        <w:pStyle w:val="Default"/>
        <w:ind w:firstLine="720"/>
        <w:jc w:val="both"/>
        <w:rPr>
          <w:lang w:val="en-US"/>
        </w:rPr>
      </w:pPr>
      <w:r>
        <w:rPr>
          <w:lang w:val="en-US"/>
        </w:rPr>
        <w:t>Pemilihan penggunaan zeolit sebagai adsorben ini karena ketersediannya yang cukup melimpah,</w:t>
      </w:r>
      <w:r>
        <w:t xml:space="preserve"> harga murah dan aman. </w:t>
      </w:r>
      <w:r>
        <w:rPr>
          <w:lang w:val="en-US"/>
        </w:rPr>
        <w:t>Sebelum digunakan zeolit alam terlebih dahulu</w:t>
      </w:r>
      <w:r>
        <w:rPr>
          <w:lang w:val="en-US"/>
        </w:rPr>
        <w:t xml:space="preserve"> diaktivasi untuk menghilangkan senyawa pengotor yang terdapat dalam zeolit tersebut. </w:t>
      </w:r>
      <w:r>
        <w:t>Zeolit alam yang telah diaktivasi mempunyai kemampuan sebagai adsorben. Proses aktivasi menyebabkan terjadinya perubahan perbandingan Si/Al, luas permukaan meningkat, dan</w:t>
      </w:r>
      <w:r>
        <w:t xml:space="preserve"> terjadi peningkatan </w:t>
      </w:r>
      <w:r>
        <w:t xml:space="preserve">porositas zeolit (Setiadji, 1996). Hal ini akan berdampak pada kinerja zeolit, yaitu </w:t>
      </w:r>
      <w:r>
        <w:t>kemampuan adosprsi zeolit akan meningkat sehingga lebih efisien dalam</w:t>
      </w:r>
      <w:r>
        <w:rPr>
          <w:lang w:val="en-US"/>
        </w:rPr>
        <w:t xml:space="preserve"> </w:t>
      </w:r>
      <w:r>
        <w:t xml:space="preserve">menurunkan jumlah asam lemak bebas,. Perlakuan </w:t>
      </w:r>
      <w:r>
        <w:rPr>
          <w:lang w:val="en-US"/>
        </w:rPr>
        <w:t>adsorpsi</w:t>
      </w:r>
      <w:r>
        <w:t xml:space="preserve"> ini diharapkan dapat mem</w:t>
      </w:r>
      <w:r>
        <w:t xml:space="preserve">berikan pengaruh </w:t>
      </w:r>
      <w:r>
        <w:rPr>
          <w:lang w:val="en-US"/>
        </w:rPr>
        <w:t xml:space="preserve">terhadap </w:t>
      </w:r>
      <w:r>
        <w:t xml:space="preserve">kualitas biodiesel yang </w:t>
      </w:r>
      <w:r>
        <w:rPr>
          <w:lang w:val="en-US"/>
        </w:rPr>
        <w:t>dihasilkan.</w:t>
      </w:r>
    </w:p>
    <w:p w:rsidR="00000000" w:rsidRDefault="00386012" w:rsidP="00F804E7">
      <w:pPr>
        <w:pStyle w:val="Default"/>
        <w:ind w:firstLine="720"/>
        <w:jc w:val="both"/>
        <w:rPr>
          <w:lang w:val="en-US"/>
        </w:rPr>
      </w:pPr>
      <w:r>
        <w:rPr>
          <w:lang w:val="en-US"/>
        </w:rPr>
        <w:t>Penelitian ini betujuan untuk menentukan kondisi optimum proses adsorpsi (waktu, konsentrasi adsorben dan suhu) dan menentukan kualitas biodiesel yang dihasilkan dari proses adsorpsi dan transes</w:t>
      </w:r>
      <w:r>
        <w:rPr>
          <w:lang w:val="en-US"/>
        </w:rPr>
        <w:t>terifkasi.</w:t>
      </w:r>
    </w:p>
    <w:p w:rsidR="00000000" w:rsidRDefault="00386012">
      <w:pPr>
        <w:pStyle w:val="Default"/>
        <w:ind w:firstLine="720"/>
        <w:jc w:val="both"/>
        <w:rPr>
          <w:lang w:val="en-US"/>
        </w:rPr>
      </w:pPr>
    </w:p>
    <w:p w:rsidR="00000000" w:rsidRDefault="00386012">
      <w:pPr>
        <w:pStyle w:val="ListParagraph1"/>
        <w:numPr>
          <w:ilvl w:val="0"/>
          <w:numId w:val="2"/>
        </w:numPr>
        <w:autoSpaceDE w:val="0"/>
        <w:autoSpaceDN w:val="0"/>
        <w:adjustRightInd w:val="0"/>
        <w:spacing w:after="0" w:line="240" w:lineRule="auto"/>
        <w:rPr>
          <w:rFonts w:ascii="Times New Roman" w:hAnsi="Times New Roman"/>
          <w:b/>
          <w:bCs/>
          <w:sz w:val="24"/>
          <w:szCs w:val="24"/>
          <w:lang w:val="en-US"/>
        </w:rPr>
      </w:pPr>
      <w:r>
        <w:rPr>
          <w:rFonts w:ascii="Times New Roman" w:hAnsi="Times New Roman"/>
          <w:b/>
          <w:bCs/>
          <w:sz w:val="24"/>
          <w:szCs w:val="24"/>
          <w:lang w:val="en-US"/>
        </w:rPr>
        <w:t>M</w:t>
      </w:r>
      <w:r>
        <w:rPr>
          <w:rFonts w:ascii="Times New Roman" w:hAnsi="Times New Roman"/>
          <w:b/>
          <w:bCs/>
          <w:sz w:val="24"/>
          <w:szCs w:val="24"/>
        </w:rPr>
        <w:t>ETODE PENELITIAN</w:t>
      </w:r>
    </w:p>
    <w:p w:rsidR="00000000" w:rsidRDefault="00386012">
      <w:pPr>
        <w:pStyle w:val="ListParagraph1"/>
        <w:autoSpaceDE w:val="0"/>
        <w:autoSpaceDN w:val="0"/>
        <w:adjustRightInd w:val="0"/>
        <w:spacing w:after="0" w:line="240" w:lineRule="auto"/>
        <w:ind w:left="0" w:firstLine="709"/>
        <w:jc w:val="both"/>
        <w:rPr>
          <w:rFonts w:ascii="Times New Roman" w:hAnsi="Times New Roman"/>
          <w:sz w:val="24"/>
          <w:szCs w:val="24"/>
        </w:rPr>
      </w:pPr>
    </w:p>
    <w:p w:rsidR="00000000" w:rsidRDefault="00386012">
      <w:pPr>
        <w:autoSpaceDE w:val="0"/>
        <w:autoSpaceDN w:val="0"/>
        <w:adjustRightInd w:val="0"/>
        <w:spacing w:after="0" w:line="240" w:lineRule="auto"/>
        <w:jc w:val="both"/>
        <w:rPr>
          <w:rFonts w:ascii="Times New Roman" w:hAnsi="Times New Roman"/>
          <w:b/>
          <w:bCs/>
          <w:sz w:val="24"/>
          <w:szCs w:val="24"/>
          <w:lang w:val="en-US"/>
        </w:rPr>
      </w:pPr>
      <w:r>
        <w:rPr>
          <w:rFonts w:ascii="Times New Roman" w:hAnsi="Times New Roman"/>
          <w:b/>
          <w:sz w:val="24"/>
          <w:szCs w:val="24"/>
        </w:rPr>
        <w:t xml:space="preserve">Aktivasi Zeolit Alam Lampung </w:t>
      </w:r>
      <w:r>
        <w:rPr>
          <w:rFonts w:ascii="Times New Roman" w:hAnsi="Times New Roman"/>
          <w:b/>
          <w:sz w:val="24"/>
          <w:szCs w:val="24"/>
          <w:lang w:val="en-US"/>
        </w:rPr>
        <w:t>(Las, 1989)</w:t>
      </w:r>
    </w:p>
    <w:p w:rsidR="00000000" w:rsidRDefault="00386012">
      <w:pPr>
        <w:pStyle w:val="ListParagraph1"/>
        <w:autoSpaceDE w:val="0"/>
        <w:autoSpaceDN w:val="0"/>
        <w:adjustRightInd w:val="0"/>
        <w:spacing w:after="0" w:line="240" w:lineRule="auto"/>
        <w:ind w:left="0" w:firstLine="709"/>
        <w:jc w:val="both"/>
        <w:rPr>
          <w:rFonts w:ascii="Times New Roman" w:hAnsi="Times New Roman"/>
          <w:bCs/>
          <w:sz w:val="24"/>
          <w:szCs w:val="24"/>
          <w:lang w:val="en-US"/>
        </w:rPr>
      </w:pPr>
      <w:r>
        <w:rPr>
          <w:rFonts w:ascii="Times New Roman" w:hAnsi="Times New Roman"/>
          <w:bCs/>
          <w:sz w:val="24"/>
          <w:szCs w:val="24"/>
          <w:lang w:val="en-US"/>
        </w:rPr>
        <w:t xml:space="preserve"> Zeolit alam direndam dalam akuades sambil diaduk selama 3 hari (tiap hari selama 8 jam) pada temperatur kamar. Kemudian disaring, endapan yang bersih dikeringkan dalam oven pada tempe</w:t>
      </w:r>
      <w:r>
        <w:rPr>
          <w:rFonts w:ascii="Times New Roman" w:hAnsi="Times New Roman"/>
          <w:bCs/>
          <w:sz w:val="24"/>
          <w:szCs w:val="24"/>
          <w:lang w:val="en-US"/>
        </w:rPr>
        <w:t>ratur 120</w:t>
      </w:r>
      <w:r>
        <w:rPr>
          <w:rFonts w:ascii="Times New Roman" w:hAnsi="Times New Roman"/>
          <w:bCs/>
          <w:sz w:val="24"/>
          <w:szCs w:val="24"/>
          <w:vertAlign w:val="superscript"/>
          <w:lang w:val="en-US"/>
        </w:rPr>
        <w:t>0</w:t>
      </w:r>
      <w:r>
        <w:rPr>
          <w:rFonts w:ascii="Times New Roman" w:hAnsi="Times New Roman"/>
          <w:bCs/>
          <w:sz w:val="24"/>
          <w:szCs w:val="24"/>
          <w:lang w:val="en-US"/>
        </w:rPr>
        <w:t>C selama 2 jam. Selanjutnya zeolit direndam ke dalam larutan NH</w:t>
      </w:r>
      <w:r>
        <w:rPr>
          <w:rFonts w:ascii="Times New Roman" w:hAnsi="Times New Roman"/>
          <w:bCs/>
          <w:sz w:val="24"/>
          <w:szCs w:val="24"/>
          <w:vertAlign w:val="subscript"/>
          <w:lang w:val="en-US"/>
        </w:rPr>
        <w:t>4</w:t>
      </w:r>
      <w:r>
        <w:rPr>
          <w:rFonts w:ascii="Times New Roman" w:hAnsi="Times New Roman"/>
          <w:bCs/>
          <w:sz w:val="24"/>
          <w:szCs w:val="24"/>
          <w:lang w:val="en-US"/>
        </w:rPr>
        <w:t>Cl 1 M selama 24 jam pada temperatur kamar. Setelah selesai, zeolit disaring, dicuci dengan akuades dan diuji kandungan ion kloridanya (Cl</w:t>
      </w:r>
      <w:r>
        <w:rPr>
          <w:rFonts w:ascii="Times New Roman" w:hAnsi="Times New Roman"/>
          <w:bCs/>
          <w:sz w:val="24"/>
          <w:szCs w:val="24"/>
          <w:vertAlign w:val="superscript"/>
          <w:lang w:val="en-US"/>
        </w:rPr>
        <w:t>-</w:t>
      </w:r>
      <w:r>
        <w:rPr>
          <w:rFonts w:ascii="Times New Roman" w:hAnsi="Times New Roman"/>
          <w:bCs/>
          <w:sz w:val="24"/>
          <w:szCs w:val="24"/>
          <w:lang w:val="en-US"/>
        </w:rPr>
        <w:t>) menggunakan larutan perak nitrat (AgNO</w:t>
      </w:r>
      <w:r>
        <w:rPr>
          <w:rFonts w:ascii="Times New Roman" w:hAnsi="Times New Roman"/>
          <w:bCs/>
          <w:sz w:val="24"/>
          <w:szCs w:val="24"/>
          <w:vertAlign w:val="subscript"/>
          <w:lang w:val="en-US"/>
        </w:rPr>
        <w:t>3</w:t>
      </w:r>
      <w:r>
        <w:rPr>
          <w:rFonts w:ascii="Times New Roman" w:hAnsi="Times New Roman"/>
          <w:bCs/>
          <w:sz w:val="24"/>
          <w:szCs w:val="24"/>
          <w:lang w:val="en-US"/>
        </w:rPr>
        <w:t xml:space="preserve">) </w:t>
      </w:r>
      <w:r>
        <w:rPr>
          <w:rFonts w:ascii="Times New Roman" w:hAnsi="Times New Roman"/>
          <w:bCs/>
          <w:sz w:val="24"/>
          <w:szCs w:val="24"/>
          <w:lang w:val="en-US"/>
        </w:rPr>
        <w:t>hingga tidak terdapat endapan putih AgCl. Kemudian zeolit dikeringkan dalam oven pada temperatur 120</w:t>
      </w:r>
      <w:r>
        <w:rPr>
          <w:rFonts w:ascii="Times New Roman" w:hAnsi="Times New Roman"/>
          <w:bCs/>
          <w:sz w:val="24"/>
          <w:szCs w:val="24"/>
          <w:vertAlign w:val="superscript"/>
          <w:lang w:val="en-US"/>
        </w:rPr>
        <w:t>0</w:t>
      </w:r>
      <w:r>
        <w:rPr>
          <w:rFonts w:ascii="Times New Roman" w:hAnsi="Times New Roman"/>
          <w:bCs/>
          <w:sz w:val="24"/>
          <w:szCs w:val="24"/>
          <w:lang w:val="en-US"/>
        </w:rPr>
        <w:t>C. Setelah dingin, zeolit diletakkan dalam cawan porselin dan dikalsinasi semalaman, pada temperatur 450</w:t>
      </w:r>
      <w:r>
        <w:rPr>
          <w:rFonts w:ascii="Times New Roman" w:hAnsi="Times New Roman"/>
          <w:bCs/>
          <w:sz w:val="24"/>
          <w:szCs w:val="24"/>
          <w:vertAlign w:val="superscript"/>
          <w:lang w:val="en-US"/>
        </w:rPr>
        <w:t>0</w:t>
      </w:r>
      <w:r>
        <w:rPr>
          <w:rFonts w:ascii="Times New Roman" w:hAnsi="Times New Roman"/>
          <w:bCs/>
          <w:sz w:val="24"/>
          <w:szCs w:val="24"/>
          <w:lang w:val="en-US"/>
        </w:rPr>
        <w:t>C dalam</w:t>
      </w:r>
      <w:r>
        <w:rPr>
          <w:rFonts w:ascii="Times New Roman" w:hAnsi="Times New Roman"/>
          <w:bCs/>
          <w:i/>
          <w:iCs/>
          <w:sz w:val="24"/>
          <w:szCs w:val="24"/>
          <w:lang w:val="en-US"/>
        </w:rPr>
        <w:t xml:space="preserve"> furnace</w:t>
      </w:r>
      <w:r>
        <w:rPr>
          <w:rFonts w:ascii="Times New Roman" w:hAnsi="Times New Roman"/>
          <w:bCs/>
          <w:sz w:val="24"/>
          <w:szCs w:val="24"/>
          <w:lang w:val="en-US"/>
        </w:rPr>
        <w:t>. Selanjutnya didinginkan dan diper</w:t>
      </w:r>
      <w:r>
        <w:rPr>
          <w:rFonts w:ascii="Times New Roman" w:hAnsi="Times New Roman"/>
          <w:bCs/>
          <w:sz w:val="24"/>
          <w:szCs w:val="24"/>
          <w:lang w:val="en-US"/>
        </w:rPr>
        <w:t>oleh zeolit aktif</w:t>
      </w:r>
      <w:r>
        <w:rPr>
          <w:rFonts w:ascii="Times New Roman" w:hAnsi="Times New Roman"/>
          <w:bCs/>
          <w:sz w:val="24"/>
          <w:szCs w:val="24"/>
        </w:rPr>
        <w:t xml:space="preserve"> (H-zeolit).</w:t>
      </w:r>
    </w:p>
    <w:p w:rsidR="00000000" w:rsidRDefault="00386012">
      <w:pPr>
        <w:pStyle w:val="ListParagraph1"/>
        <w:autoSpaceDE w:val="0"/>
        <w:autoSpaceDN w:val="0"/>
        <w:adjustRightInd w:val="0"/>
        <w:spacing w:after="0" w:line="240" w:lineRule="auto"/>
        <w:ind w:left="0" w:firstLine="709"/>
        <w:jc w:val="both"/>
        <w:rPr>
          <w:rFonts w:ascii="Times New Roman" w:hAnsi="Times New Roman"/>
          <w:bCs/>
          <w:sz w:val="24"/>
          <w:szCs w:val="24"/>
          <w:lang w:val="en-US"/>
        </w:rPr>
      </w:pPr>
    </w:p>
    <w:p w:rsidR="00000000" w:rsidRDefault="00386012">
      <w:p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
          <w:sz w:val="24"/>
          <w:szCs w:val="24"/>
        </w:rPr>
        <w:t xml:space="preserve">Adsorpsi dengan </w:t>
      </w:r>
      <w:r>
        <w:rPr>
          <w:rFonts w:ascii="Times New Roman" w:hAnsi="Times New Roman"/>
          <w:b/>
          <w:sz w:val="24"/>
          <w:szCs w:val="24"/>
        </w:rPr>
        <w:t>H-</w:t>
      </w:r>
      <w:r>
        <w:rPr>
          <w:rFonts w:ascii="Times New Roman" w:hAnsi="Times New Roman"/>
          <w:b/>
          <w:sz w:val="24"/>
          <w:szCs w:val="24"/>
        </w:rPr>
        <w:t>zeolit</w:t>
      </w:r>
    </w:p>
    <w:p w:rsidR="00000000" w:rsidRDefault="00386012">
      <w:pPr>
        <w:autoSpaceDE w:val="0"/>
        <w:autoSpaceDN w:val="0"/>
        <w:adjustRightInd w:val="0"/>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Minyak goreng bekas sebanyak 350 gram, dimasukkan ke dalam gelas beker 500 ml, kemudian ditambah </w:t>
      </w:r>
      <w:r>
        <w:rPr>
          <w:rFonts w:ascii="Times New Roman" w:hAnsi="Times New Roman"/>
          <w:sz w:val="24"/>
          <w:szCs w:val="24"/>
        </w:rPr>
        <w:t>H-</w:t>
      </w:r>
      <w:r>
        <w:rPr>
          <w:rFonts w:ascii="Times New Roman" w:hAnsi="Times New Roman"/>
          <w:sz w:val="24"/>
          <w:szCs w:val="24"/>
          <w:lang w:val="en-US"/>
        </w:rPr>
        <w:t xml:space="preserve">zeolit sebanyak 12 % dari berat minyak goreng bekas. </w:t>
      </w:r>
      <w:r>
        <w:rPr>
          <w:rFonts w:ascii="Times New Roman" w:hAnsi="Times New Roman"/>
          <w:bCs/>
          <w:sz w:val="24"/>
          <w:szCs w:val="24"/>
          <w:lang w:val="en-US"/>
        </w:rPr>
        <w:t>Campuran diaduk dengan menggunakan stirer berdas</w:t>
      </w:r>
      <w:r>
        <w:rPr>
          <w:rFonts w:ascii="Times New Roman" w:hAnsi="Times New Roman"/>
          <w:bCs/>
          <w:sz w:val="24"/>
          <w:szCs w:val="24"/>
          <w:lang w:val="en-US"/>
        </w:rPr>
        <w:t>arkan variasi waktu adsorpsi oleh zeolit (30, 45, 60, 75, dan 90 menit) dan dipanaskan pada suhu 70</w:t>
      </w:r>
      <w:r>
        <w:rPr>
          <w:rFonts w:ascii="Times New Roman" w:hAnsi="Times New Roman"/>
          <w:bCs/>
          <w:sz w:val="24"/>
          <w:szCs w:val="24"/>
          <w:vertAlign w:val="superscript"/>
          <w:lang w:val="en-US"/>
        </w:rPr>
        <w:t>o</w:t>
      </w:r>
      <w:r>
        <w:rPr>
          <w:rFonts w:ascii="Times New Roman" w:hAnsi="Times New Roman"/>
          <w:bCs/>
          <w:sz w:val="24"/>
          <w:szCs w:val="24"/>
          <w:lang w:val="en-US"/>
        </w:rPr>
        <w:t xml:space="preserve">C. </w:t>
      </w:r>
      <w:r>
        <w:rPr>
          <w:rFonts w:ascii="Times New Roman" w:hAnsi="Times New Roman"/>
          <w:sz w:val="24"/>
          <w:szCs w:val="24"/>
          <w:lang w:val="en-US"/>
        </w:rPr>
        <w:t>. Selanjutnya dianalisa kadar FFA.</w:t>
      </w:r>
    </w:p>
    <w:p w:rsidR="00000000" w:rsidRDefault="00386012">
      <w:pPr>
        <w:pStyle w:val="NoSpacing1"/>
        <w:ind w:firstLine="851"/>
        <w:jc w:val="both"/>
        <w:rPr>
          <w:rFonts w:ascii="Times New Roman" w:hAnsi="Times New Roman"/>
          <w:bCs/>
          <w:sz w:val="24"/>
          <w:szCs w:val="24"/>
          <w:lang w:val="en-US"/>
        </w:rPr>
      </w:pPr>
      <w:r>
        <w:rPr>
          <w:rFonts w:ascii="Times New Roman" w:hAnsi="Times New Roman"/>
          <w:sz w:val="24"/>
          <w:szCs w:val="24"/>
          <w:lang w:val="en-US"/>
        </w:rPr>
        <w:t>Setelah didapatkan waktu adsorpsi optimum, selanjutnya secara berturut-turut dilakukan variasi konsentrasi adsorben</w:t>
      </w:r>
      <w:r>
        <w:rPr>
          <w:rFonts w:ascii="Times New Roman" w:hAnsi="Times New Roman"/>
          <w:bCs/>
          <w:sz w:val="24"/>
          <w:szCs w:val="24"/>
          <w:lang w:val="en-US"/>
        </w:rPr>
        <w:t xml:space="preserve"> (6</w:t>
      </w:r>
      <w:r>
        <w:rPr>
          <w:rFonts w:ascii="Times New Roman" w:hAnsi="Times New Roman"/>
          <w:bCs/>
          <w:sz w:val="24"/>
          <w:szCs w:val="24"/>
          <w:lang w:val="en-US"/>
        </w:rPr>
        <w:t xml:space="preserve">%, 9%, 12%, 15%, dan 18% dari berat </w:t>
      </w:r>
      <w:r>
        <w:rPr>
          <w:rFonts w:ascii="Times New Roman" w:hAnsi="Times New Roman"/>
          <w:bCs/>
          <w:iCs/>
          <w:sz w:val="24"/>
          <w:szCs w:val="24"/>
          <w:lang w:val="en-US"/>
        </w:rPr>
        <w:t>minyak goreng bekas</w:t>
      </w:r>
      <w:r>
        <w:rPr>
          <w:rFonts w:ascii="Times New Roman" w:hAnsi="Times New Roman"/>
          <w:bCs/>
          <w:sz w:val="24"/>
          <w:szCs w:val="24"/>
          <w:lang w:val="en-US"/>
        </w:rPr>
        <w:t>); ukuran partikel (2 mm, 0,2 mm, dan 0,63 mm) dan suhu adsorpsi (30</w:t>
      </w:r>
      <w:r>
        <w:rPr>
          <w:rFonts w:ascii="Times New Roman" w:hAnsi="Times New Roman"/>
          <w:bCs/>
          <w:sz w:val="24"/>
          <w:szCs w:val="24"/>
          <w:vertAlign w:val="superscript"/>
          <w:lang w:val="en-US"/>
        </w:rPr>
        <w:t>o</w:t>
      </w:r>
      <w:r>
        <w:rPr>
          <w:rFonts w:ascii="Times New Roman" w:hAnsi="Times New Roman"/>
          <w:bCs/>
          <w:sz w:val="24"/>
          <w:szCs w:val="24"/>
          <w:lang w:val="en-US"/>
        </w:rPr>
        <w:t>C, 50</w:t>
      </w:r>
      <w:r>
        <w:rPr>
          <w:rFonts w:ascii="Times New Roman" w:hAnsi="Times New Roman"/>
          <w:bCs/>
          <w:sz w:val="24"/>
          <w:szCs w:val="24"/>
          <w:vertAlign w:val="superscript"/>
          <w:lang w:val="en-US"/>
        </w:rPr>
        <w:t>o</w:t>
      </w:r>
      <w:r>
        <w:rPr>
          <w:rFonts w:ascii="Times New Roman" w:hAnsi="Times New Roman"/>
          <w:bCs/>
          <w:sz w:val="24"/>
          <w:szCs w:val="24"/>
          <w:lang w:val="en-US"/>
        </w:rPr>
        <w:t>C, 70</w:t>
      </w:r>
      <w:r>
        <w:rPr>
          <w:rFonts w:ascii="Times New Roman" w:hAnsi="Times New Roman"/>
          <w:bCs/>
          <w:sz w:val="24"/>
          <w:szCs w:val="24"/>
          <w:vertAlign w:val="superscript"/>
          <w:lang w:val="en-US"/>
        </w:rPr>
        <w:t>o</w:t>
      </w:r>
      <w:r>
        <w:rPr>
          <w:rFonts w:ascii="Times New Roman" w:hAnsi="Times New Roman"/>
          <w:bCs/>
          <w:sz w:val="24"/>
          <w:szCs w:val="24"/>
          <w:lang w:val="en-US"/>
        </w:rPr>
        <w:t xml:space="preserve">C, 90, 110 </w:t>
      </w:r>
      <w:r>
        <w:rPr>
          <w:rFonts w:ascii="Times New Roman" w:hAnsi="Times New Roman"/>
          <w:bCs/>
          <w:sz w:val="24"/>
          <w:szCs w:val="24"/>
          <w:vertAlign w:val="superscript"/>
          <w:lang w:val="en-US"/>
        </w:rPr>
        <w:t>o</w:t>
      </w:r>
      <w:r>
        <w:rPr>
          <w:rFonts w:ascii="Times New Roman" w:hAnsi="Times New Roman"/>
          <w:bCs/>
          <w:sz w:val="24"/>
          <w:szCs w:val="24"/>
          <w:lang w:val="en-US"/>
        </w:rPr>
        <w:t xml:space="preserve">C). </w:t>
      </w:r>
    </w:p>
    <w:p w:rsidR="00000000" w:rsidRDefault="00386012">
      <w:pPr>
        <w:pStyle w:val="NoSpacing1"/>
        <w:ind w:firstLine="851"/>
        <w:jc w:val="both"/>
        <w:rPr>
          <w:rFonts w:ascii="Times New Roman" w:hAnsi="Times New Roman"/>
          <w:bCs/>
          <w:sz w:val="24"/>
          <w:szCs w:val="24"/>
          <w:lang w:val="en-US"/>
        </w:rPr>
      </w:pPr>
    </w:p>
    <w:p w:rsidR="00000000" w:rsidRDefault="00386012">
      <w:pPr>
        <w:autoSpaceDE w:val="0"/>
        <w:autoSpaceDN w:val="0"/>
        <w:adjustRightInd w:val="0"/>
        <w:spacing w:after="0" w:line="240" w:lineRule="auto"/>
        <w:jc w:val="both"/>
        <w:rPr>
          <w:rFonts w:ascii="Times New Roman" w:hAnsi="Times New Roman"/>
          <w:b/>
          <w:color w:val="00B050"/>
          <w:sz w:val="24"/>
          <w:szCs w:val="24"/>
          <w:lang w:val="en-US"/>
        </w:rPr>
      </w:pPr>
      <w:r>
        <w:rPr>
          <w:rFonts w:ascii="Times New Roman" w:hAnsi="Times New Roman"/>
          <w:b/>
          <w:sz w:val="24"/>
          <w:szCs w:val="24"/>
        </w:rPr>
        <w:t>Analis</w:t>
      </w:r>
      <w:r>
        <w:rPr>
          <w:rFonts w:ascii="Times New Roman" w:hAnsi="Times New Roman"/>
          <w:b/>
          <w:sz w:val="24"/>
          <w:szCs w:val="24"/>
        </w:rPr>
        <w:t>is</w:t>
      </w:r>
      <w:r>
        <w:rPr>
          <w:rFonts w:ascii="Times New Roman" w:hAnsi="Times New Roman"/>
          <w:b/>
          <w:sz w:val="24"/>
          <w:szCs w:val="24"/>
        </w:rPr>
        <w:t xml:space="preserve"> kandungan asam lemak bebas</w:t>
      </w:r>
      <w:r>
        <w:rPr>
          <w:rFonts w:ascii="Times New Roman" w:hAnsi="Times New Roman"/>
          <w:b/>
          <w:sz w:val="24"/>
          <w:szCs w:val="24"/>
          <w:lang w:val="en-US"/>
        </w:rPr>
        <w:t xml:space="preserve"> </w:t>
      </w:r>
      <w:r>
        <w:rPr>
          <w:rFonts w:ascii="Times New Roman" w:hAnsi="Times New Roman"/>
          <w:b/>
          <w:sz w:val="24"/>
          <w:szCs w:val="24"/>
          <w:lang w:val="en-US"/>
        </w:rPr>
        <w:t>(Mechlenbacher, 1960)</w:t>
      </w:r>
    </w:p>
    <w:p w:rsidR="00000000" w:rsidRDefault="00386012">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Sampel minyak d</w:t>
      </w:r>
      <w:r>
        <w:rPr>
          <w:rFonts w:ascii="Times New Roman" w:hAnsi="Times New Roman"/>
          <w:sz w:val="24"/>
          <w:szCs w:val="24"/>
        </w:rPr>
        <w:t xml:space="preserve">itimbang sebanyak </w:t>
      </w:r>
      <w:r>
        <w:rPr>
          <w:rFonts w:ascii="Times New Roman" w:hAnsi="Times New Roman"/>
          <w:sz w:val="24"/>
          <w:szCs w:val="24"/>
          <w:lang w:val="en-US"/>
        </w:rPr>
        <w:t xml:space="preserve">1,6 </w:t>
      </w:r>
      <w:r>
        <w:rPr>
          <w:rFonts w:ascii="Times New Roman" w:hAnsi="Times New Roman"/>
          <w:sz w:val="24"/>
          <w:szCs w:val="24"/>
        </w:rPr>
        <w:t>gram</w:t>
      </w:r>
      <w:r>
        <w:rPr>
          <w:rFonts w:ascii="Times New Roman" w:hAnsi="Times New Roman"/>
          <w:sz w:val="24"/>
          <w:szCs w:val="24"/>
          <w:lang w:val="en-US"/>
        </w:rPr>
        <w:t xml:space="preserve"> da</w:t>
      </w:r>
      <w:r>
        <w:rPr>
          <w:rFonts w:ascii="Times New Roman" w:hAnsi="Times New Roman"/>
          <w:sz w:val="24"/>
          <w:szCs w:val="24"/>
          <w:lang w:val="en-US"/>
        </w:rPr>
        <w:t xml:space="preserve">lam </w:t>
      </w:r>
      <w:r>
        <w:rPr>
          <w:rFonts w:ascii="Times New Roman" w:hAnsi="Times New Roman"/>
          <w:sz w:val="24"/>
          <w:szCs w:val="24"/>
        </w:rPr>
        <w:t>E</w:t>
      </w:r>
      <w:r>
        <w:rPr>
          <w:rFonts w:ascii="Times New Roman" w:hAnsi="Times New Roman"/>
          <w:sz w:val="24"/>
          <w:szCs w:val="24"/>
          <w:lang w:val="en-US"/>
        </w:rPr>
        <w:t>rlenmeyer</w:t>
      </w:r>
      <w:r>
        <w:rPr>
          <w:rFonts w:ascii="Times New Roman" w:hAnsi="Times New Roman"/>
          <w:sz w:val="24"/>
          <w:szCs w:val="24"/>
        </w:rPr>
        <w:t xml:space="preserve"> dan </w:t>
      </w:r>
      <w:r>
        <w:rPr>
          <w:rFonts w:ascii="Times New Roman" w:hAnsi="Times New Roman"/>
          <w:sz w:val="24"/>
          <w:szCs w:val="24"/>
          <w:lang w:val="en-US"/>
        </w:rPr>
        <w:t xml:space="preserve">ditambahkan </w:t>
      </w:r>
      <w:r>
        <w:rPr>
          <w:rFonts w:ascii="Times New Roman" w:hAnsi="Times New Roman"/>
          <w:sz w:val="24"/>
          <w:szCs w:val="24"/>
        </w:rPr>
        <w:t xml:space="preserve">dengan </w:t>
      </w:r>
      <w:r>
        <w:rPr>
          <w:rFonts w:ascii="Times New Roman" w:hAnsi="Times New Roman"/>
          <w:sz w:val="24"/>
          <w:szCs w:val="24"/>
          <w:lang w:val="en-US"/>
        </w:rPr>
        <w:t xml:space="preserve">50 ml etanol 96 % kemudian dipanaskan dalam waterbath sampai larutan homogen. Setelah dingin dingin dititrasi dengan KOH </w:t>
      </w:r>
      <w:r>
        <w:rPr>
          <w:rFonts w:ascii="Times New Roman" w:hAnsi="Times New Roman"/>
          <w:sz w:val="24"/>
          <w:szCs w:val="24"/>
        </w:rPr>
        <w:t>0,</w:t>
      </w:r>
      <w:r>
        <w:rPr>
          <w:rFonts w:ascii="Times New Roman" w:hAnsi="Times New Roman"/>
          <w:sz w:val="24"/>
          <w:szCs w:val="24"/>
          <w:lang w:val="en-US"/>
        </w:rPr>
        <w:t xml:space="preserve">1 </w:t>
      </w:r>
      <w:r>
        <w:rPr>
          <w:rFonts w:ascii="Times New Roman" w:hAnsi="Times New Roman"/>
          <w:sz w:val="24"/>
          <w:szCs w:val="24"/>
        </w:rPr>
        <w:t>N</w:t>
      </w:r>
      <w:r>
        <w:rPr>
          <w:rFonts w:ascii="Times New Roman" w:hAnsi="Times New Roman"/>
          <w:sz w:val="24"/>
          <w:szCs w:val="24"/>
          <w:lang w:val="en-US"/>
        </w:rPr>
        <w:t>dan ditambahkan indikator phenoftalein 1%. Larutan d</w:t>
      </w:r>
      <w:r>
        <w:rPr>
          <w:rFonts w:ascii="Times New Roman" w:hAnsi="Times New Roman"/>
          <w:sz w:val="24"/>
          <w:szCs w:val="24"/>
        </w:rPr>
        <w:t xml:space="preserve">ititrasi </w:t>
      </w:r>
      <w:r>
        <w:rPr>
          <w:rFonts w:ascii="Times New Roman" w:hAnsi="Times New Roman"/>
          <w:sz w:val="24"/>
          <w:szCs w:val="24"/>
          <w:lang w:val="en-US"/>
        </w:rPr>
        <w:t>hingga berwarna merah jambu ter</w:t>
      </w:r>
      <w:r>
        <w:rPr>
          <w:rFonts w:ascii="Times New Roman" w:hAnsi="Times New Roman"/>
          <w:sz w:val="24"/>
          <w:szCs w:val="24"/>
          <w:lang w:val="en-US"/>
        </w:rPr>
        <w:t>capai dan tidak hilang selama 30 detik.</w:t>
      </w:r>
    </w:p>
    <w:p w:rsidR="00000000" w:rsidRDefault="00386012">
      <w:pPr>
        <w:spacing w:after="0" w:line="240" w:lineRule="auto"/>
        <w:jc w:val="center"/>
        <w:rPr>
          <w:rFonts w:ascii="Times New Roman" w:hAnsi="Times New Roman"/>
          <w:sz w:val="24"/>
          <w:szCs w:val="24"/>
          <w:lang w:val="en-US"/>
        </w:rPr>
      </w:pPr>
    </w:p>
    <w:p w:rsidR="00000000" w:rsidRDefault="00386012">
      <w:pPr>
        <w:spacing w:after="0" w:line="240" w:lineRule="auto"/>
        <w:jc w:val="both"/>
        <w:rPr>
          <w:rFonts w:ascii="Times New Roman" w:hAnsi="Times New Roman"/>
          <w:b/>
          <w:sz w:val="24"/>
          <w:szCs w:val="24"/>
        </w:rPr>
      </w:pPr>
      <w:r>
        <w:rPr>
          <w:rFonts w:ascii="Times New Roman" w:hAnsi="Times New Roman"/>
          <w:b/>
          <w:sz w:val="24"/>
          <w:szCs w:val="24"/>
          <w:lang w:val="en-US"/>
        </w:rPr>
        <w:t xml:space="preserve">Proses Transesterifikasi </w:t>
      </w:r>
      <w:r>
        <w:rPr>
          <w:rFonts w:ascii="Times New Roman" w:hAnsi="Times New Roman"/>
          <w:b/>
          <w:sz w:val="24"/>
          <w:szCs w:val="24"/>
          <w:lang w:val="en-US"/>
        </w:rPr>
        <w:t>(Aziz, 2007)</w:t>
      </w:r>
    </w:p>
    <w:p w:rsidR="00000000" w:rsidRDefault="00386012">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Padatan KOH sebanyak 0,46 g dilarutkan dalam </w:t>
      </w:r>
      <w:r>
        <w:rPr>
          <w:rFonts w:ascii="Times New Roman" w:hAnsi="Times New Roman"/>
          <w:sz w:val="24"/>
          <w:szCs w:val="24"/>
        </w:rPr>
        <w:t>metanol</w:t>
      </w:r>
      <w:r>
        <w:rPr>
          <w:rFonts w:ascii="Times New Roman" w:hAnsi="Times New Roman"/>
          <w:sz w:val="24"/>
          <w:szCs w:val="24"/>
          <w:lang w:val="en-US"/>
        </w:rPr>
        <w:t xml:space="preserve"> 12,5 ml </w:t>
      </w:r>
      <w:r>
        <w:rPr>
          <w:rFonts w:ascii="Times New Roman" w:hAnsi="Times New Roman"/>
          <w:sz w:val="24"/>
          <w:szCs w:val="24"/>
        </w:rPr>
        <w:t xml:space="preserve">kemudian dipanaskan minyak goreng bekas </w:t>
      </w:r>
      <w:r>
        <w:rPr>
          <w:rFonts w:ascii="Times New Roman" w:hAnsi="Times New Roman"/>
          <w:sz w:val="24"/>
          <w:szCs w:val="24"/>
          <w:lang w:val="en-US"/>
        </w:rPr>
        <w:t xml:space="preserve">50 ml </w:t>
      </w:r>
      <w:r>
        <w:rPr>
          <w:rFonts w:ascii="Times New Roman" w:hAnsi="Times New Roman"/>
          <w:sz w:val="24"/>
          <w:szCs w:val="24"/>
        </w:rPr>
        <w:t xml:space="preserve">hasil </w:t>
      </w:r>
      <w:r>
        <w:rPr>
          <w:rFonts w:ascii="Times New Roman" w:hAnsi="Times New Roman"/>
          <w:i/>
          <w:sz w:val="24"/>
          <w:szCs w:val="24"/>
        </w:rPr>
        <w:t>pretreatmen</w:t>
      </w:r>
      <w:r>
        <w:rPr>
          <w:rFonts w:ascii="Times New Roman" w:hAnsi="Times New Roman"/>
          <w:i/>
          <w:sz w:val="24"/>
          <w:szCs w:val="24"/>
        </w:rPr>
        <w:t>t</w:t>
      </w:r>
      <w:r>
        <w:rPr>
          <w:rFonts w:ascii="Times New Roman" w:hAnsi="Times New Roman"/>
          <w:sz w:val="24"/>
          <w:szCs w:val="24"/>
        </w:rPr>
        <w:t xml:space="preserve"> </w:t>
      </w:r>
      <w:r>
        <w:rPr>
          <w:rFonts w:ascii="Times New Roman" w:hAnsi="Times New Roman"/>
          <w:sz w:val="24"/>
          <w:szCs w:val="24"/>
          <w:lang w:val="en-US"/>
        </w:rPr>
        <w:t xml:space="preserve">(setelah dilakukan adsorpsi) </w:t>
      </w:r>
      <w:r>
        <w:rPr>
          <w:rFonts w:ascii="Times New Roman" w:hAnsi="Times New Roman"/>
          <w:sz w:val="24"/>
          <w:szCs w:val="24"/>
        </w:rPr>
        <w:t>hingga suhu  60</w:t>
      </w:r>
      <w:r>
        <w:rPr>
          <w:rFonts w:ascii="Times New Roman" w:hAnsi="Times New Roman"/>
          <w:sz w:val="24"/>
          <w:szCs w:val="24"/>
          <w:vertAlign w:val="superscript"/>
        </w:rPr>
        <w:t>O</w:t>
      </w:r>
      <w:r>
        <w:rPr>
          <w:rFonts w:ascii="Times New Roman" w:hAnsi="Times New Roman"/>
          <w:sz w:val="24"/>
          <w:szCs w:val="24"/>
        </w:rPr>
        <w:t xml:space="preserve">C setelah itu ditambahkan larutan metanol-KOH. Laju pengadukan diatur sebesar </w:t>
      </w:r>
      <w:r>
        <w:rPr>
          <w:rFonts w:ascii="Times New Roman" w:hAnsi="Times New Roman"/>
          <w:sz w:val="24"/>
          <w:szCs w:val="24"/>
          <w:lang w:val="en-US"/>
        </w:rPr>
        <w:t>1000 rpm</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Reaksi dibiarkan selama 60 menit dan suhunya dijaga konstan. Hasil reaksi dimasukkan ke dalam corong pemisah, kemudian di</w:t>
      </w:r>
      <w:r>
        <w:rPr>
          <w:rFonts w:ascii="Times New Roman" w:hAnsi="Times New Roman"/>
          <w:sz w:val="24"/>
          <w:szCs w:val="24"/>
        </w:rPr>
        <w:t xml:space="preserve">biarkan selama 12 jam sampai terjadi pemisahan yang sempurna. Lapisan atas menunjukkan biodiesel dan lapisan bawah menunjukkan </w:t>
      </w:r>
      <w:r>
        <w:rPr>
          <w:rFonts w:ascii="Times New Roman" w:hAnsi="Times New Roman"/>
          <w:i/>
          <w:sz w:val="24"/>
          <w:szCs w:val="24"/>
        </w:rPr>
        <w:t>crude</w:t>
      </w:r>
      <w:r>
        <w:rPr>
          <w:rFonts w:ascii="Times New Roman" w:hAnsi="Times New Roman"/>
          <w:i/>
          <w:sz w:val="24"/>
          <w:szCs w:val="24"/>
          <w:lang w:val="en-US"/>
        </w:rPr>
        <w:t xml:space="preserve"> </w:t>
      </w:r>
      <w:r>
        <w:rPr>
          <w:rFonts w:ascii="Times New Roman" w:hAnsi="Times New Roman"/>
          <w:sz w:val="24"/>
          <w:szCs w:val="24"/>
          <w:lang w:val="en-US"/>
        </w:rPr>
        <w:t>gliserol</w:t>
      </w:r>
      <w:r>
        <w:rPr>
          <w:rFonts w:ascii="Times New Roman" w:hAnsi="Times New Roman"/>
          <w:i/>
          <w:sz w:val="24"/>
          <w:szCs w:val="24"/>
        </w:rPr>
        <w:t>.</w:t>
      </w:r>
      <w:r>
        <w:rPr>
          <w:rFonts w:ascii="Times New Roman" w:hAnsi="Times New Roman"/>
          <w:i/>
          <w:sz w:val="24"/>
          <w:szCs w:val="24"/>
          <w:lang w:val="en-US"/>
        </w:rPr>
        <w:t xml:space="preserve"> </w:t>
      </w:r>
      <w:r>
        <w:rPr>
          <w:rFonts w:ascii="Times New Roman" w:hAnsi="Times New Roman"/>
          <w:sz w:val="24"/>
          <w:szCs w:val="24"/>
        </w:rPr>
        <w:t>Lapisan atas ini yang merupakan biodiesel. Lapisan biodiesel dipisahkan  dan dipanaskan pada suhu 70</w:t>
      </w:r>
      <w:r>
        <w:rPr>
          <w:rFonts w:ascii="Times New Roman" w:hAnsi="Times New Roman"/>
          <w:sz w:val="24"/>
          <w:szCs w:val="24"/>
          <w:vertAlign w:val="superscript"/>
        </w:rPr>
        <w:t>O</w:t>
      </w:r>
      <w:r>
        <w:rPr>
          <w:rFonts w:ascii="Times New Roman" w:hAnsi="Times New Roman"/>
          <w:sz w:val="24"/>
          <w:szCs w:val="24"/>
        </w:rPr>
        <w:t>C agar metan</w:t>
      </w:r>
      <w:r>
        <w:rPr>
          <w:rFonts w:ascii="Times New Roman" w:hAnsi="Times New Roman"/>
          <w:sz w:val="24"/>
          <w:szCs w:val="24"/>
        </w:rPr>
        <w:t>ol menguap.</w:t>
      </w:r>
    </w:p>
    <w:p w:rsidR="00000000" w:rsidRDefault="00386012">
      <w:pPr>
        <w:pStyle w:val="ListParagraph1"/>
        <w:autoSpaceDE w:val="0"/>
        <w:autoSpaceDN w:val="0"/>
        <w:adjustRightInd w:val="0"/>
        <w:spacing w:after="0" w:line="240" w:lineRule="auto"/>
        <w:ind w:left="0"/>
        <w:jc w:val="both"/>
        <w:rPr>
          <w:rFonts w:ascii="Times New Roman" w:hAnsi="Times New Roman"/>
          <w:sz w:val="24"/>
          <w:szCs w:val="24"/>
          <w:lang w:val="en-US"/>
        </w:rPr>
      </w:pPr>
    </w:p>
    <w:p w:rsidR="00000000" w:rsidRDefault="00386012">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Karakteristik Biodiesel </w:t>
      </w:r>
    </w:p>
    <w:p w:rsidR="00000000" w:rsidRDefault="00386012">
      <w:pPr>
        <w:pStyle w:val="ListParagraph1"/>
        <w:spacing w:after="0" w:line="240" w:lineRule="auto"/>
        <w:ind w:left="0" w:firstLine="720"/>
        <w:jc w:val="both"/>
        <w:rPr>
          <w:rFonts w:ascii="Times New Roman" w:hAnsi="Times New Roman"/>
          <w:sz w:val="24"/>
          <w:szCs w:val="24"/>
          <w:lang w:val="en-US"/>
        </w:rPr>
      </w:pPr>
      <w:r>
        <w:rPr>
          <w:rFonts w:ascii="Times New Roman" w:hAnsi="Times New Roman"/>
          <w:sz w:val="24"/>
          <w:szCs w:val="24"/>
        </w:rPr>
        <w:t xml:space="preserve">Biodiesel yang dihasilkan di uji sifat fisik dan kimianya </w:t>
      </w:r>
      <w:r>
        <w:rPr>
          <w:rFonts w:ascii="Times New Roman" w:hAnsi="Times New Roman"/>
          <w:sz w:val="24"/>
          <w:szCs w:val="24"/>
          <w:lang w:val="en-US"/>
        </w:rPr>
        <w:t xml:space="preserve">seperti </w:t>
      </w:r>
      <w:r>
        <w:rPr>
          <w:rFonts w:ascii="Times New Roman" w:hAnsi="Times New Roman"/>
          <w:sz w:val="24"/>
          <w:szCs w:val="24"/>
          <w:lang w:val="en-US"/>
        </w:rPr>
        <w:t xml:space="preserve">angka asam, massa jenis, bilangan iod, bilangan penyabunan, kadar abu tersulfatkan, kadar air, </w:t>
      </w:r>
      <w:r>
        <w:rPr>
          <w:rFonts w:ascii="Times New Roman" w:hAnsi="Times New Roman"/>
          <w:sz w:val="24"/>
          <w:szCs w:val="24"/>
        </w:rPr>
        <w:t>angka</w:t>
      </w:r>
      <w:r>
        <w:rPr>
          <w:rFonts w:ascii="Times New Roman" w:hAnsi="Times New Roman"/>
          <w:sz w:val="24"/>
          <w:szCs w:val="24"/>
          <w:lang w:val="en-US"/>
        </w:rPr>
        <w:t xml:space="preserve"> cetan </w:t>
      </w:r>
      <w:r>
        <w:rPr>
          <w:rFonts w:ascii="Times New Roman" w:hAnsi="Times New Roman"/>
          <w:sz w:val="24"/>
          <w:szCs w:val="24"/>
        </w:rPr>
        <w:t xml:space="preserve">dan </w:t>
      </w:r>
      <w:r>
        <w:rPr>
          <w:rFonts w:ascii="Times New Roman" w:hAnsi="Times New Roman"/>
          <w:sz w:val="24"/>
          <w:szCs w:val="24"/>
          <w:lang w:val="en-US"/>
        </w:rPr>
        <w:t xml:space="preserve">senyawa penyusun biodiesel menggunakan </w:t>
      </w:r>
      <w:r>
        <w:rPr>
          <w:rFonts w:ascii="Times New Roman" w:hAnsi="Times New Roman"/>
          <w:sz w:val="24"/>
          <w:szCs w:val="24"/>
        </w:rPr>
        <w:t>GC</w:t>
      </w:r>
      <w:r>
        <w:rPr>
          <w:rFonts w:ascii="Times New Roman" w:hAnsi="Times New Roman"/>
          <w:sz w:val="24"/>
          <w:szCs w:val="24"/>
        </w:rPr>
        <w:t>-MS.</w:t>
      </w:r>
    </w:p>
    <w:p w:rsidR="00000000" w:rsidRDefault="00386012">
      <w:pPr>
        <w:pStyle w:val="Default"/>
        <w:ind w:firstLine="720"/>
        <w:jc w:val="both"/>
        <w:rPr>
          <w:i/>
          <w:iCs/>
          <w:lang w:val="en-US"/>
        </w:rPr>
      </w:pPr>
    </w:p>
    <w:p w:rsidR="00000000" w:rsidRDefault="00386012">
      <w:pPr>
        <w:pStyle w:val="ListParagraph1"/>
        <w:numPr>
          <w:ilvl w:val="0"/>
          <w:numId w:val="2"/>
        </w:numPr>
        <w:spacing w:after="0" w:line="240" w:lineRule="auto"/>
        <w:rPr>
          <w:rFonts w:ascii="Times New Roman" w:hAnsi="Times New Roman"/>
          <w:b/>
          <w:sz w:val="24"/>
          <w:szCs w:val="24"/>
        </w:rPr>
      </w:pPr>
      <w:r>
        <w:rPr>
          <w:rFonts w:ascii="Times New Roman" w:hAnsi="Times New Roman"/>
          <w:b/>
          <w:sz w:val="24"/>
          <w:szCs w:val="24"/>
        </w:rPr>
        <w:t xml:space="preserve">HASIL DAN PEMBAHASAN </w:t>
      </w:r>
    </w:p>
    <w:p w:rsidR="00000000" w:rsidRDefault="00386012">
      <w:pPr>
        <w:pStyle w:val="ListParagraph1"/>
        <w:spacing w:after="0" w:line="240" w:lineRule="auto"/>
        <w:ind w:left="0"/>
        <w:jc w:val="both"/>
        <w:rPr>
          <w:rFonts w:ascii="Times New Roman" w:hAnsi="Times New Roman"/>
          <w:b/>
          <w:sz w:val="24"/>
          <w:szCs w:val="24"/>
        </w:rPr>
      </w:pPr>
    </w:p>
    <w:p w:rsidR="00000000" w:rsidRDefault="00386012">
      <w:pPr>
        <w:pStyle w:val="ListParagraph1"/>
        <w:spacing w:after="0" w:line="240" w:lineRule="auto"/>
        <w:ind w:left="0"/>
        <w:jc w:val="both"/>
        <w:rPr>
          <w:rFonts w:ascii="Times New Roman" w:hAnsi="Times New Roman"/>
          <w:b/>
          <w:sz w:val="24"/>
          <w:szCs w:val="24"/>
        </w:rPr>
      </w:pPr>
      <w:r>
        <w:rPr>
          <w:rFonts w:ascii="Times New Roman" w:hAnsi="Times New Roman"/>
          <w:b/>
          <w:sz w:val="24"/>
          <w:szCs w:val="24"/>
        </w:rPr>
        <w:t xml:space="preserve">Pengaruh Waktu Adsorpsi </w:t>
      </w:r>
      <w:r>
        <w:rPr>
          <w:rFonts w:ascii="Times New Roman" w:hAnsi="Times New Roman"/>
          <w:b/>
          <w:sz w:val="24"/>
          <w:szCs w:val="24"/>
        </w:rPr>
        <w:t>t</w:t>
      </w:r>
      <w:r>
        <w:rPr>
          <w:rFonts w:ascii="Times New Roman" w:hAnsi="Times New Roman"/>
          <w:b/>
          <w:sz w:val="24"/>
          <w:szCs w:val="24"/>
        </w:rPr>
        <w:t xml:space="preserve">erhadap Kadar FFA </w:t>
      </w:r>
    </w:p>
    <w:p w:rsidR="00000000" w:rsidRDefault="0038601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Variabel pertama yang dilakukan pada penelitian ini adalah pengaruh waktu reaksi. Variasi waktu yang digunakan adalah 30, 45, 60, 75, 90, 105 menit dengan parameter kondisi reaksi lai</w:t>
      </w:r>
      <w:r>
        <w:rPr>
          <w:rFonts w:ascii="Times New Roman" w:hAnsi="Times New Roman"/>
          <w:sz w:val="24"/>
          <w:szCs w:val="24"/>
        </w:rPr>
        <w:t>nnya dibuat konstan yaitu suhu 70</w:t>
      </w:r>
      <w:r>
        <w:rPr>
          <w:rFonts w:ascii="Times New Roman" w:hAnsi="Times New Roman"/>
          <w:sz w:val="24"/>
          <w:szCs w:val="24"/>
          <w:vertAlign w:val="superscript"/>
        </w:rPr>
        <w:t>o</w:t>
      </w:r>
      <w:r>
        <w:rPr>
          <w:rFonts w:ascii="Times New Roman" w:hAnsi="Times New Roman"/>
          <w:sz w:val="24"/>
          <w:szCs w:val="24"/>
        </w:rPr>
        <w:t xml:space="preserve">C dan ukuran partikel zeolit 0,2 mm. Waktu optimum reaksi merupakan waktu efektif dan efisien terhadap penurunan kadar FFA yang terkandung pada minyak goreng bekas. </w:t>
      </w:r>
    </w:p>
    <w:p w:rsidR="00000000" w:rsidRDefault="00386012">
      <w:pPr>
        <w:pStyle w:val="ListParagraph1"/>
        <w:spacing w:after="0" w:line="240" w:lineRule="auto"/>
        <w:ind w:left="0" w:firstLine="720"/>
        <w:jc w:val="both"/>
        <w:rPr>
          <w:rFonts w:ascii="Times New Roman" w:hAnsi="Times New Roman"/>
          <w:sz w:val="24"/>
          <w:szCs w:val="24"/>
          <w:lang w:val="en-US"/>
        </w:rPr>
      </w:pPr>
      <w:r>
        <w:rPr>
          <w:rFonts w:ascii="Times New Roman" w:hAnsi="Times New Roman"/>
          <w:sz w:val="24"/>
          <w:szCs w:val="24"/>
        </w:rPr>
        <w:t>Pengaruh waktu reaksi terhadap kadar FFA dapat dilihat p</w:t>
      </w:r>
      <w:r>
        <w:rPr>
          <w:rFonts w:ascii="Times New Roman" w:hAnsi="Times New Roman"/>
          <w:sz w:val="24"/>
          <w:szCs w:val="24"/>
        </w:rPr>
        <w:t>ada gambar  di bawah ini :</w:t>
      </w:r>
    </w:p>
    <w:p w:rsidR="00000000" w:rsidRDefault="00386012">
      <w:pPr>
        <w:pStyle w:val="ListParagraph1"/>
        <w:spacing w:after="0" w:line="240" w:lineRule="auto"/>
        <w:ind w:left="0" w:firstLine="720"/>
        <w:jc w:val="both"/>
        <w:rPr>
          <w:rFonts w:ascii="Times New Roman" w:hAnsi="Times New Roman"/>
          <w:sz w:val="24"/>
          <w:szCs w:val="24"/>
          <w:lang w:val="en-US"/>
        </w:rPr>
      </w:pPr>
    </w:p>
    <w:p w:rsidR="00000000" w:rsidRDefault="00781A7C">
      <w:pPr>
        <w:pStyle w:val="ListParagraph1"/>
        <w:spacing w:after="0" w:line="240" w:lineRule="auto"/>
        <w:ind w:left="0" w:firstLine="720"/>
        <w:jc w:val="both"/>
        <w:rPr>
          <w:rFonts w:ascii="Times New Roman" w:hAnsi="Times New Roman"/>
          <w:sz w:val="24"/>
          <w:szCs w:val="24"/>
          <w:lang w:val="en-US"/>
        </w:rPr>
      </w:pPr>
      <w:r>
        <w:rPr>
          <w:rFonts w:ascii="Times New Roman" w:hAnsi="Times New Roman"/>
          <w:noProof/>
          <w:sz w:val="24"/>
          <w:szCs w:val="24"/>
        </w:rPr>
        <w:drawing>
          <wp:inline distT="0" distB="0" distL="0" distR="0">
            <wp:extent cx="3733800" cy="2238375"/>
            <wp:effectExtent l="19050" t="0" r="0" b="0"/>
            <wp:docPr id="1" name="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a:picLocks noChangeAspect="1" noChangeArrowheads="1"/>
                    </pic:cNvPicPr>
                  </pic:nvPicPr>
                  <pic:blipFill>
                    <a:blip r:embed="rId5"/>
                    <a:srcRect/>
                    <a:stretch>
                      <a:fillRect/>
                    </a:stretch>
                  </pic:blipFill>
                  <pic:spPr bwMode="auto">
                    <a:xfrm>
                      <a:off x="0" y="0"/>
                      <a:ext cx="3733800" cy="2238375"/>
                    </a:xfrm>
                    <a:prstGeom prst="rect">
                      <a:avLst/>
                    </a:prstGeom>
                    <a:noFill/>
                    <a:ln w="9525">
                      <a:noFill/>
                      <a:miter lim="800000"/>
                      <a:headEnd/>
                      <a:tailEnd/>
                    </a:ln>
                  </pic:spPr>
                </pic:pic>
              </a:graphicData>
            </a:graphic>
          </wp:inline>
        </w:drawing>
      </w:r>
    </w:p>
    <w:p w:rsidR="00000000" w:rsidRDefault="00386012">
      <w:pPr>
        <w:pStyle w:val="ListParagraph1"/>
        <w:spacing w:after="0" w:line="240" w:lineRule="auto"/>
        <w:ind w:left="0" w:firstLine="720"/>
        <w:jc w:val="center"/>
        <w:rPr>
          <w:rFonts w:ascii="Times New Roman" w:hAnsi="Times New Roman"/>
          <w:sz w:val="24"/>
          <w:szCs w:val="24"/>
        </w:rPr>
      </w:pPr>
    </w:p>
    <w:p w:rsidR="00000000" w:rsidRDefault="00386012">
      <w:pPr>
        <w:pStyle w:val="ListParagraph1"/>
        <w:spacing w:after="0" w:line="240" w:lineRule="auto"/>
        <w:ind w:left="0" w:firstLine="720"/>
        <w:jc w:val="both"/>
        <w:rPr>
          <w:rFonts w:ascii="Times New Roman" w:hAnsi="Times New Roman"/>
          <w:sz w:val="20"/>
          <w:szCs w:val="20"/>
        </w:rPr>
      </w:pPr>
      <w:r>
        <w:rPr>
          <w:rFonts w:ascii="Times New Roman" w:hAnsi="Times New Roman"/>
          <w:b/>
          <w:bCs/>
          <w:sz w:val="20"/>
          <w:szCs w:val="20"/>
        </w:rPr>
        <w:t xml:space="preserve">Gambar </w:t>
      </w:r>
      <w:r>
        <w:rPr>
          <w:rFonts w:ascii="Times New Roman" w:hAnsi="Times New Roman"/>
          <w:b/>
          <w:bCs/>
          <w:sz w:val="20"/>
          <w:szCs w:val="20"/>
          <w:lang w:val="en-US"/>
        </w:rPr>
        <w:t>1</w:t>
      </w:r>
      <w:r>
        <w:rPr>
          <w:rFonts w:ascii="Times New Roman" w:hAnsi="Times New Roman"/>
          <w:sz w:val="20"/>
          <w:szCs w:val="20"/>
        </w:rPr>
        <w:t>. Pengaruh waktu terhadap kadar FFA(%)</w:t>
      </w:r>
    </w:p>
    <w:p w:rsidR="00000000" w:rsidRDefault="00386012">
      <w:pPr>
        <w:pStyle w:val="ListParagraph1"/>
        <w:spacing w:after="0" w:line="240" w:lineRule="auto"/>
        <w:jc w:val="both"/>
        <w:rPr>
          <w:rFonts w:ascii="Times New Roman" w:hAnsi="Times New Roman"/>
          <w:sz w:val="24"/>
          <w:szCs w:val="24"/>
        </w:rPr>
      </w:pPr>
    </w:p>
    <w:p w:rsidR="00000000" w:rsidRDefault="00386012">
      <w:pPr>
        <w:pStyle w:val="CommentText"/>
        <w:ind w:firstLine="720"/>
        <w:jc w:val="both"/>
        <w:rPr>
          <w:rFonts w:ascii="Times New Roman" w:hAnsi="Times New Roman"/>
          <w:sz w:val="24"/>
          <w:szCs w:val="24"/>
        </w:rPr>
      </w:pPr>
      <w:r>
        <w:rPr>
          <w:rFonts w:ascii="Times New Roman" w:hAnsi="Times New Roman"/>
          <w:sz w:val="24"/>
          <w:szCs w:val="24"/>
        </w:rPr>
        <w:t xml:space="preserve">Gambar 1 memperlihatkan bahwa </w:t>
      </w:r>
      <w:r>
        <w:rPr>
          <w:rFonts w:ascii="Times New Roman" w:hAnsi="Times New Roman"/>
          <w:sz w:val="24"/>
          <w:szCs w:val="24"/>
          <w:lang w:val="en-US"/>
        </w:rPr>
        <w:t>proses adsorpsi yang dilakukan mampu</w:t>
      </w:r>
      <w:r>
        <w:rPr>
          <w:rFonts w:ascii="Times New Roman" w:hAnsi="Times New Roman"/>
          <w:sz w:val="24"/>
          <w:szCs w:val="24"/>
        </w:rPr>
        <w:t xml:space="preserve"> </w:t>
      </w:r>
      <w:r>
        <w:rPr>
          <w:rFonts w:ascii="Times New Roman" w:hAnsi="Times New Roman"/>
          <w:sz w:val="24"/>
          <w:szCs w:val="24"/>
          <w:lang w:val="en-US"/>
        </w:rPr>
        <w:t>menurunkan kadar FF</w:t>
      </w:r>
      <w:r>
        <w:rPr>
          <w:rFonts w:ascii="Times New Roman" w:hAnsi="Times New Roman"/>
          <w:sz w:val="24"/>
          <w:szCs w:val="24"/>
        </w:rPr>
        <w:t>A</w:t>
      </w:r>
      <w:r>
        <w:rPr>
          <w:rFonts w:ascii="Times New Roman" w:hAnsi="Times New Roman"/>
          <w:sz w:val="24"/>
          <w:szCs w:val="24"/>
          <w:lang w:val="en-US"/>
        </w:rPr>
        <w:t xml:space="preserve"> dalam minyak gor</w:t>
      </w:r>
      <w:r>
        <w:rPr>
          <w:rFonts w:ascii="Times New Roman" w:hAnsi="Times New Roman"/>
          <w:sz w:val="24"/>
          <w:szCs w:val="24"/>
        </w:rPr>
        <w:t>e</w:t>
      </w:r>
      <w:r>
        <w:rPr>
          <w:rFonts w:ascii="Times New Roman" w:hAnsi="Times New Roman"/>
          <w:sz w:val="24"/>
          <w:szCs w:val="24"/>
          <w:lang w:val="en-US"/>
        </w:rPr>
        <w:t>ng bekas.</w:t>
      </w:r>
      <w:r>
        <w:rPr>
          <w:rFonts w:ascii="Times New Roman" w:hAnsi="Times New Roman"/>
          <w:sz w:val="24"/>
          <w:szCs w:val="24"/>
        </w:rPr>
        <w:t xml:space="preserve"> Kadar FFA mengalami penurunan seiring dengan bertambahnya wakt</w:t>
      </w:r>
      <w:r>
        <w:rPr>
          <w:rFonts w:ascii="Times New Roman" w:hAnsi="Times New Roman"/>
          <w:sz w:val="24"/>
          <w:szCs w:val="24"/>
        </w:rPr>
        <w:t>u.  Kadar FFA sebelum adsorpsi yang terkandung dalam minyak goreng bekas sebesar 3,2 %.</w:t>
      </w:r>
      <w:r>
        <w:rPr>
          <w:rFonts w:ascii="Times New Roman" w:hAnsi="Times New Roman"/>
          <w:sz w:val="24"/>
          <w:szCs w:val="24"/>
          <w:lang w:val="en-US"/>
        </w:rPr>
        <w:t xml:space="preserve"> </w:t>
      </w:r>
      <w:r>
        <w:rPr>
          <w:rFonts w:ascii="Times New Roman" w:hAnsi="Times New Roman"/>
          <w:sz w:val="24"/>
          <w:szCs w:val="24"/>
        </w:rPr>
        <w:t>Pada 30 menit pertama kadar FFA yang dihasilkan yaitu 1,9 %. Pada waktu 45, 60, dan 75 menit masing- masing mengahasilkan kadar FFA sebesar 1,5%, 1,4%, dan 1,45%. Penin</w:t>
      </w:r>
      <w:r>
        <w:rPr>
          <w:rFonts w:ascii="Times New Roman" w:hAnsi="Times New Roman"/>
          <w:sz w:val="24"/>
          <w:szCs w:val="24"/>
        </w:rPr>
        <w:t xml:space="preserve">gkatan terjadi pada waktu 90 menit  yang menghasilkan kadar FFA sebesar 1,3%. Tetapi, ketika mencapai menit ke 105 tidak mengalami kenaikan penurunan kadar FFA. Pada menit ke 105 menghasilkan kadar FFA yaitu 1,3%. Hal ini menunjukkan bahwa adsorpsi minyak </w:t>
      </w:r>
      <w:r>
        <w:rPr>
          <w:rFonts w:ascii="Times New Roman" w:hAnsi="Times New Roman"/>
          <w:sz w:val="24"/>
          <w:szCs w:val="24"/>
        </w:rPr>
        <w:t xml:space="preserve">goreng bekas oleh zeolit reaksi mendekati titik kesetimbangan. Pada waktu adsorpsi 90 dan 105 menit  terjadi kesetimbangan adsorpsi, </w:t>
      </w:r>
      <w:r>
        <w:rPr>
          <w:rFonts w:ascii="Times New Roman" w:hAnsi="Times New Roman"/>
          <w:sz w:val="24"/>
          <w:szCs w:val="24"/>
        </w:rPr>
        <w:t>dimana jumlah zat teradsorpsi hampir sebanding dengan zat yang terdesorpsi (</w:t>
      </w:r>
      <w:r>
        <w:rPr>
          <w:rFonts w:ascii="Times New Roman" w:hAnsi="Times New Roman"/>
          <w:sz w:val="24"/>
          <w:szCs w:val="24"/>
        </w:rPr>
        <w:t>Yusnimar, 2008).</w:t>
      </w:r>
    </w:p>
    <w:p w:rsidR="00000000" w:rsidRDefault="00386012">
      <w:pPr>
        <w:spacing w:after="0" w:line="240" w:lineRule="auto"/>
        <w:ind w:firstLine="720"/>
        <w:jc w:val="both"/>
        <w:rPr>
          <w:rFonts w:ascii="Times New Roman" w:hAnsi="Times New Roman"/>
          <w:sz w:val="24"/>
          <w:szCs w:val="24"/>
        </w:rPr>
      </w:pPr>
      <w:r>
        <w:rPr>
          <w:rFonts w:ascii="Times New Roman" w:hAnsi="Times New Roman"/>
          <w:sz w:val="24"/>
          <w:szCs w:val="24"/>
        </w:rPr>
        <w:t>Hasil penelitian menunjukkan s</w:t>
      </w:r>
      <w:r>
        <w:rPr>
          <w:rFonts w:ascii="Times New Roman" w:hAnsi="Times New Roman"/>
          <w:sz w:val="24"/>
          <w:szCs w:val="24"/>
        </w:rPr>
        <w:t xml:space="preserve">emakin lama waktu reaksi </w:t>
      </w:r>
      <w:r>
        <w:rPr>
          <w:rFonts w:ascii="Times New Roman" w:hAnsi="Times New Roman"/>
          <w:sz w:val="24"/>
          <w:szCs w:val="24"/>
          <w:lang w:val="en-US"/>
        </w:rPr>
        <w:t>maka kadar</w:t>
      </w:r>
      <w:r>
        <w:rPr>
          <w:rFonts w:ascii="Times New Roman" w:hAnsi="Times New Roman"/>
          <w:sz w:val="24"/>
          <w:szCs w:val="24"/>
        </w:rPr>
        <w:t xml:space="preserve"> FFA semakin besar. Menurut </w:t>
      </w:r>
      <w:r>
        <w:rPr>
          <w:rFonts w:ascii="Times New Roman" w:hAnsi="Times New Roman"/>
          <w:sz w:val="24"/>
          <w:szCs w:val="24"/>
        </w:rPr>
        <w:t xml:space="preserve">Suarya (2008), </w:t>
      </w:r>
      <w:r>
        <w:rPr>
          <w:rFonts w:ascii="Times New Roman" w:hAnsi="Times New Roman"/>
          <w:sz w:val="24"/>
          <w:szCs w:val="24"/>
        </w:rPr>
        <w:t>adanya peningkatan penyerapan adsorbat oleh adsorben menunjukkan belum jenuhnya situs aktif adsorben oleh molekul adsorbat, namun pada kondisi berat adsorbat yang teradsorpsi tel</w:t>
      </w:r>
      <w:r>
        <w:rPr>
          <w:rFonts w:ascii="Times New Roman" w:hAnsi="Times New Roman"/>
          <w:sz w:val="24"/>
          <w:szCs w:val="24"/>
        </w:rPr>
        <w:t>ah konstan diakibatkan oleh jenuhnya situs aktif dari adsorben oleh molekul adsorbat. Hal ini juga menunjukkan bahwa adanya batas adsorben dalam mengadsorpsi adsorbat yang dalam hal ini adalah FFA yang terkandung dalam minyak goreng bekas.</w:t>
      </w:r>
    </w:p>
    <w:p w:rsidR="00781A7C" w:rsidRDefault="00386012">
      <w:pPr>
        <w:spacing w:after="0" w:line="240" w:lineRule="auto"/>
        <w:ind w:firstLine="720"/>
        <w:jc w:val="both"/>
        <w:rPr>
          <w:rFonts w:ascii="Times New Roman" w:hAnsi="Times New Roman"/>
          <w:sz w:val="24"/>
          <w:szCs w:val="24"/>
        </w:rPr>
      </w:pPr>
      <w:r>
        <w:rPr>
          <w:rFonts w:ascii="Times New Roman" w:hAnsi="Times New Roman"/>
          <w:sz w:val="24"/>
          <w:szCs w:val="24"/>
        </w:rPr>
        <w:t>Kemampuan senyaw</w:t>
      </w:r>
      <w:r>
        <w:rPr>
          <w:rFonts w:ascii="Times New Roman" w:hAnsi="Times New Roman"/>
          <w:sz w:val="24"/>
          <w:szCs w:val="24"/>
        </w:rPr>
        <w:t xml:space="preserve">a silikat yang berada pada zeolit untuk menurunkan kadar FFA </w:t>
      </w:r>
      <w:r>
        <w:rPr>
          <w:rFonts w:ascii="Times New Roman" w:hAnsi="Times New Roman"/>
          <w:sz w:val="24"/>
          <w:szCs w:val="24"/>
        </w:rPr>
        <w:t xml:space="preserve">dapat disebabkan karena adanya gugus silanol. (Si-OH) pada permukaan zeolit. Yang (2003) </w:t>
      </w:r>
      <w:r>
        <w:rPr>
          <w:rFonts w:ascii="Times New Roman" w:hAnsi="Times New Roman"/>
          <w:sz w:val="24"/>
          <w:szCs w:val="24"/>
        </w:rPr>
        <w:t>menyebutkan bahwa gugus silanol inilah yang berperan dalam adsorpsi air dan  senyawa organil. Gugus oksige</w:t>
      </w:r>
      <w:r>
        <w:rPr>
          <w:rFonts w:ascii="Times New Roman" w:hAnsi="Times New Roman"/>
          <w:sz w:val="24"/>
          <w:szCs w:val="24"/>
        </w:rPr>
        <w:t>n dengan karbonil pada FFA yang bereaksi dengan hidrogen- silanol, sehingga molekul FFA teradsorpsi  pada permukaan dengan membentuk ikatan hidrogen. Gambar 2 menunjukkan ikatan yang terjadi antara gugus silanol dengan asam lemak bebas:</w:t>
      </w:r>
    </w:p>
    <w:p w:rsidR="00000000" w:rsidRDefault="00781A7C">
      <w:pPr>
        <w:spacing w:after="0" w:line="240" w:lineRule="auto"/>
        <w:ind w:firstLine="720"/>
        <w:jc w:val="both"/>
        <w:rPr>
          <w:rFonts w:ascii="Times New Roman" w:hAnsi="Times New Roman"/>
          <w:sz w:val="24"/>
          <w:szCs w:val="24"/>
        </w:rPr>
      </w:pPr>
      <w:r>
        <w:rPr>
          <w:rFonts w:ascii="Times New Roman" w:hAnsi="Times New Roman"/>
          <w:sz w:val="24"/>
          <w:szCs w:val="24"/>
        </w:rPr>
        <w:br w:type="page"/>
      </w:r>
    </w:p>
    <w:p w:rsidR="00000000" w:rsidRDefault="00781A7C">
      <w:pPr>
        <w:spacing w:after="0" w:line="240" w:lineRule="auto"/>
        <w:ind w:firstLine="720"/>
        <w:jc w:val="both"/>
        <w:rPr>
          <w:rFonts w:ascii="Times New Roman" w:hAnsi="Times New Roman"/>
          <w:sz w:val="24"/>
          <w:szCs w:val="24"/>
        </w:rPr>
      </w:pPr>
      <w:r>
        <w:rPr>
          <w:rFonts w:ascii="Times New Roman" w:hAnsi="Times New Roman"/>
          <w:noProof/>
          <w:sz w:val="24"/>
          <w:szCs w:val="24"/>
        </w:rPr>
        <w:drawing>
          <wp:inline distT="0" distB="0" distL="0" distR="0">
            <wp:extent cx="3476625" cy="171450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50853" t="40829" r="14580" b="27560"/>
                    <a:stretch>
                      <a:fillRect/>
                    </a:stretch>
                  </pic:blipFill>
                  <pic:spPr bwMode="auto">
                    <a:xfrm>
                      <a:off x="0" y="0"/>
                      <a:ext cx="3476625" cy="1714500"/>
                    </a:xfrm>
                    <a:prstGeom prst="rect">
                      <a:avLst/>
                    </a:prstGeom>
                    <a:noFill/>
                    <a:ln w="9525">
                      <a:noFill/>
                      <a:miter lim="800000"/>
                      <a:headEnd/>
                      <a:tailEnd/>
                    </a:ln>
                  </pic:spPr>
                </pic:pic>
              </a:graphicData>
            </a:graphic>
          </wp:inline>
        </w:drawing>
      </w:r>
    </w:p>
    <w:p w:rsidR="00000000" w:rsidRDefault="00386012">
      <w:pPr>
        <w:spacing w:after="0" w:line="240" w:lineRule="auto"/>
        <w:jc w:val="center"/>
        <w:rPr>
          <w:rFonts w:ascii="Times New Roman" w:hAnsi="Times New Roman"/>
          <w:sz w:val="20"/>
          <w:szCs w:val="20"/>
          <w:lang w:val="en-US"/>
        </w:rPr>
      </w:pPr>
      <w:r>
        <w:rPr>
          <w:rFonts w:ascii="Times New Roman" w:hAnsi="Times New Roman"/>
          <w:b/>
          <w:bCs/>
          <w:sz w:val="20"/>
          <w:szCs w:val="20"/>
        </w:rPr>
        <w:t xml:space="preserve">Gambar </w:t>
      </w:r>
      <w:r>
        <w:rPr>
          <w:rFonts w:ascii="Times New Roman" w:hAnsi="Times New Roman"/>
          <w:b/>
          <w:bCs/>
          <w:sz w:val="20"/>
          <w:szCs w:val="20"/>
          <w:lang w:val="en-US"/>
        </w:rPr>
        <w:t>2</w:t>
      </w:r>
      <w:r>
        <w:rPr>
          <w:rFonts w:ascii="Times New Roman" w:hAnsi="Times New Roman"/>
          <w:b/>
          <w:bCs/>
          <w:sz w:val="20"/>
          <w:szCs w:val="20"/>
        </w:rPr>
        <w:t>.</w:t>
      </w:r>
      <w:r>
        <w:rPr>
          <w:rFonts w:ascii="Times New Roman" w:hAnsi="Times New Roman"/>
          <w:sz w:val="20"/>
          <w:szCs w:val="20"/>
        </w:rPr>
        <w:t xml:space="preserve"> Interak</w:t>
      </w:r>
      <w:r>
        <w:rPr>
          <w:rFonts w:ascii="Times New Roman" w:hAnsi="Times New Roman"/>
          <w:sz w:val="20"/>
          <w:szCs w:val="20"/>
        </w:rPr>
        <w:t>si zeolit dengan asam lemak bebas</w:t>
      </w:r>
      <w:r>
        <w:rPr>
          <w:rFonts w:ascii="Times New Roman" w:hAnsi="Times New Roman"/>
          <w:sz w:val="20"/>
          <w:szCs w:val="20"/>
          <w:lang w:val="en-US"/>
        </w:rPr>
        <w:t xml:space="preserve"> (Yang, 2009)</w:t>
      </w:r>
    </w:p>
    <w:p w:rsidR="00000000" w:rsidRDefault="00386012">
      <w:pPr>
        <w:spacing w:after="0" w:line="240" w:lineRule="auto"/>
        <w:jc w:val="center"/>
        <w:rPr>
          <w:rFonts w:ascii="Times New Roman" w:hAnsi="Times New Roman"/>
          <w:sz w:val="24"/>
          <w:szCs w:val="24"/>
          <w:lang w:val="en-US"/>
        </w:rPr>
      </w:pPr>
    </w:p>
    <w:p w:rsidR="00000000" w:rsidRDefault="00386012">
      <w:pPr>
        <w:pStyle w:val="ListParagraph1"/>
        <w:spacing w:after="0" w:line="240" w:lineRule="auto"/>
        <w:ind w:left="0"/>
        <w:jc w:val="both"/>
        <w:rPr>
          <w:rFonts w:ascii="Times New Roman" w:hAnsi="Times New Roman"/>
          <w:b/>
          <w:sz w:val="24"/>
          <w:szCs w:val="24"/>
        </w:rPr>
      </w:pPr>
      <w:r>
        <w:rPr>
          <w:rFonts w:ascii="Times New Roman" w:hAnsi="Times New Roman"/>
          <w:b/>
          <w:sz w:val="24"/>
          <w:szCs w:val="24"/>
        </w:rPr>
        <w:t xml:space="preserve">Pengaruh Konsentrasi </w:t>
      </w:r>
      <w:r>
        <w:rPr>
          <w:rFonts w:ascii="Times New Roman" w:hAnsi="Times New Roman"/>
          <w:b/>
          <w:sz w:val="24"/>
          <w:szCs w:val="24"/>
        </w:rPr>
        <w:t xml:space="preserve">Adsorben </w:t>
      </w:r>
      <w:r>
        <w:rPr>
          <w:rFonts w:ascii="Times New Roman" w:hAnsi="Times New Roman"/>
          <w:b/>
          <w:sz w:val="24"/>
          <w:szCs w:val="24"/>
          <w:lang w:val="en-US"/>
        </w:rPr>
        <w:t>t</w:t>
      </w:r>
      <w:r>
        <w:rPr>
          <w:rFonts w:ascii="Times New Roman" w:hAnsi="Times New Roman"/>
          <w:b/>
          <w:sz w:val="24"/>
          <w:szCs w:val="24"/>
        </w:rPr>
        <w:t>erhadap Kadar FFA</w:t>
      </w:r>
    </w:p>
    <w:p w:rsidR="00000000" w:rsidRDefault="00386012">
      <w:pPr>
        <w:pStyle w:val="ListParagraph1"/>
        <w:spacing w:after="0" w:line="240" w:lineRule="auto"/>
        <w:ind w:left="0" w:firstLine="709"/>
        <w:jc w:val="both"/>
        <w:rPr>
          <w:rFonts w:ascii="Times New Roman" w:hAnsi="Times New Roman"/>
          <w:sz w:val="24"/>
          <w:szCs w:val="24"/>
          <w:lang w:val="en-US"/>
        </w:rPr>
      </w:pPr>
      <w:r>
        <w:rPr>
          <w:rFonts w:ascii="Times New Roman" w:hAnsi="Times New Roman"/>
          <w:sz w:val="24"/>
          <w:szCs w:val="24"/>
        </w:rPr>
        <w:t>Setelah diperoleh waktu optimum  90 menit, parameter selanjutnya yang divariasikan adalah konsentrasi</w:t>
      </w:r>
      <w:r>
        <w:rPr>
          <w:rFonts w:ascii="Times New Roman" w:hAnsi="Times New Roman"/>
          <w:sz w:val="24"/>
          <w:szCs w:val="24"/>
          <w:lang w:val="en-US"/>
        </w:rPr>
        <w:t xml:space="preserve"> adsorben</w:t>
      </w:r>
      <w:r>
        <w:rPr>
          <w:rFonts w:ascii="Times New Roman" w:hAnsi="Times New Roman"/>
          <w:sz w:val="24"/>
          <w:szCs w:val="24"/>
        </w:rPr>
        <w:t>. Berdasarkan data  yang dihasilkan untuk kadar F</w:t>
      </w:r>
      <w:r>
        <w:rPr>
          <w:rFonts w:ascii="Times New Roman" w:hAnsi="Times New Roman"/>
          <w:sz w:val="24"/>
          <w:szCs w:val="24"/>
        </w:rPr>
        <w:t>FA dapat dilihat pada gambar berikut ini:</w:t>
      </w:r>
    </w:p>
    <w:p w:rsidR="00000000" w:rsidRDefault="00386012">
      <w:pPr>
        <w:pStyle w:val="ListParagraph1"/>
        <w:spacing w:after="0" w:line="240" w:lineRule="auto"/>
        <w:ind w:left="0" w:firstLine="709"/>
        <w:jc w:val="both"/>
        <w:rPr>
          <w:rFonts w:ascii="Times New Roman" w:hAnsi="Times New Roman"/>
          <w:sz w:val="24"/>
          <w:szCs w:val="24"/>
          <w:lang w:val="en-US"/>
        </w:rPr>
      </w:pPr>
    </w:p>
    <w:p w:rsidR="00000000" w:rsidRDefault="00781A7C">
      <w:pPr>
        <w:pStyle w:val="ListParagraph1"/>
        <w:spacing w:after="0" w:line="240" w:lineRule="auto"/>
        <w:ind w:left="0" w:firstLine="709"/>
        <w:jc w:val="both"/>
        <w:rPr>
          <w:rFonts w:ascii="Times New Roman" w:hAnsi="Times New Roman"/>
          <w:sz w:val="24"/>
          <w:szCs w:val="24"/>
        </w:rPr>
      </w:pPr>
      <w:r>
        <w:rPr>
          <w:rFonts w:ascii="Times New Roman" w:hAnsi="Times New Roman"/>
          <w:noProof/>
          <w:sz w:val="24"/>
          <w:szCs w:val="24"/>
        </w:rPr>
        <w:drawing>
          <wp:inline distT="0" distB="0" distL="0" distR="0">
            <wp:extent cx="4572000" cy="2743200"/>
            <wp:effectExtent l="19050" t="0" r="0" b="0"/>
            <wp:docPr id="3" name="Char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6"/>
                    <pic:cNvPicPr>
                      <a:picLocks noChangeAspect="1" noChangeArrowheads="1"/>
                    </pic:cNvPicPr>
                  </pic:nvPicPr>
                  <pic:blipFill>
                    <a:blip r:embed="rId7"/>
                    <a:srcRect/>
                    <a:stretch>
                      <a:fillRect/>
                    </a:stretch>
                  </pic:blipFill>
                  <pic:spPr bwMode="auto">
                    <a:xfrm>
                      <a:off x="0" y="0"/>
                      <a:ext cx="4572000" cy="2743200"/>
                    </a:xfrm>
                    <a:prstGeom prst="rect">
                      <a:avLst/>
                    </a:prstGeom>
                    <a:noFill/>
                    <a:ln w="9525">
                      <a:noFill/>
                      <a:miter lim="800000"/>
                      <a:headEnd/>
                      <a:tailEnd/>
                    </a:ln>
                  </pic:spPr>
                </pic:pic>
              </a:graphicData>
            </a:graphic>
          </wp:inline>
        </w:drawing>
      </w:r>
    </w:p>
    <w:p w:rsidR="00000000" w:rsidRDefault="00386012">
      <w:pPr>
        <w:spacing w:after="0" w:line="240" w:lineRule="auto"/>
        <w:jc w:val="center"/>
        <w:rPr>
          <w:rFonts w:ascii="Times New Roman" w:hAnsi="Times New Roman"/>
          <w:sz w:val="20"/>
          <w:szCs w:val="20"/>
          <w:lang w:val="en-US"/>
        </w:rPr>
      </w:pPr>
      <w:r>
        <w:rPr>
          <w:rFonts w:ascii="Times New Roman" w:hAnsi="Times New Roman"/>
          <w:b/>
          <w:bCs/>
          <w:sz w:val="20"/>
          <w:szCs w:val="20"/>
        </w:rPr>
        <w:t xml:space="preserve">Gambar </w:t>
      </w:r>
      <w:r w:rsidR="00781A7C">
        <w:rPr>
          <w:rFonts w:ascii="Times New Roman" w:hAnsi="Times New Roman"/>
          <w:b/>
          <w:bCs/>
          <w:sz w:val="20"/>
          <w:szCs w:val="20"/>
        </w:rPr>
        <w:t>3</w:t>
      </w:r>
      <w:r>
        <w:rPr>
          <w:rFonts w:ascii="Times New Roman" w:hAnsi="Times New Roman"/>
          <w:b/>
          <w:bCs/>
          <w:sz w:val="20"/>
          <w:szCs w:val="20"/>
        </w:rPr>
        <w:t>.</w:t>
      </w:r>
      <w:r>
        <w:rPr>
          <w:rFonts w:ascii="Times New Roman" w:hAnsi="Times New Roman"/>
          <w:sz w:val="20"/>
          <w:szCs w:val="20"/>
        </w:rPr>
        <w:t xml:space="preserve"> Pengaruh konsentrasi </w:t>
      </w:r>
      <w:r>
        <w:rPr>
          <w:rFonts w:ascii="Times New Roman" w:hAnsi="Times New Roman"/>
          <w:sz w:val="20"/>
          <w:szCs w:val="20"/>
          <w:lang w:val="en-US"/>
        </w:rPr>
        <w:t xml:space="preserve">adsorben </w:t>
      </w:r>
      <w:r>
        <w:rPr>
          <w:rFonts w:ascii="Times New Roman" w:hAnsi="Times New Roman"/>
          <w:sz w:val="20"/>
          <w:szCs w:val="20"/>
        </w:rPr>
        <w:t xml:space="preserve">terhadap </w:t>
      </w:r>
      <w:r>
        <w:rPr>
          <w:rFonts w:ascii="Times New Roman" w:hAnsi="Times New Roman"/>
          <w:sz w:val="20"/>
          <w:szCs w:val="20"/>
          <w:lang w:val="en-US"/>
        </w:rPr>
        <w:t>kadar</w:t>
      </w:r>
      <w:r>
        <w:rPr>
          <w:rFonts w:ascii="Times New Roman" w:hAnsi="Times New Roman"/>
          <w:sz w:val="20"/>
          <w:szCs w:val="20"/>
        </w:rPr>
        <w:t xml:space="preserve"> FFA </w:t>
      </w:r>
    </w:p>
    <w:p w:rsidR="00000000" w:rsidRDefault="00386012">
      <w:pPr>
        <w:spacing w:after="0" w:line="240" w:lineRule="auto"/>
        <w:jc w:val="center"/>
        <w:rPr>
          <w:rFonts w:ascii="Times New Roman" w:hAnsi="Times New Roman"/>
          <w:sz w:val="24"/>
          <w:szCs w:val="24"/>
          <w:lang w:val="en-US"/>
        </w:rPr>
      </w:pPr>
    </w:p>
    <w:p w:rsidR="00000000" w:rsidRDefault="00386012">
      <w:pPr>
        <w:pStyle w:val="CommentText"/>
        <w:ind w:firstLine="720"/>
        <w:jc w:val="both"/>
        <w:rPr>
          <w:rFonts w:ascii="Times New Roman" w:hAnsi="Times New Roman"/>
          <w:sz w:val="24"/>
          <w:szCs w:val="24"/>
        </w:rPr>
      </w:pPr>
      <w:r>
        <w:rPr>
          <w:rFonts w:ascii="Times New Roman" w:hAnsi="Times New Roman"/>
          <w:sz w:val="24"/>
          <w:szCs w:val="24"/>
        </w:rPr>
        <w:t xml:space="preserve"> Gambar di atas memperlihatkan bahwa pada konsentrasi 6 % memiliki kadar FFA 1,5 %. Konsentrasi 9 % menghasilkan kadar FFA yaitu 1,5 %. Peningkatan ta</w:t>
      </w:r>
      <w:r>
        <w:rPr>
          <w:rFonts w:ascii="Times New Roman" w:hAnsi="Times New Roman"/>
          <w:sz w:val="24"/>
          <w:szCs w:val="24"/>
        </w:rPr>
        <w:t xml:space="preserve">jam terjadi pada konsentrasi 12% dengan kadar FFA yaitu </w:t>
      </w:r>
      <w:r>
        <w:rPr>
          <w:rFonts w:ascii="Times New Roman" w:hAnsi="Times New Roman"/>
          <w:color w:val="000000"/>
          <w:sz w:val="24"/>
          <w:szCs w:val="24"/>
        </w:rPr>
        <w:t>1,3 %.</w:t>
      </w:r>
      <w:r>
        <w:rPr>
          <w:rFonts w:ascii="Times New Roman" w:hAnsi="Times New Roman"/>
          <w:sz w:val="24"/>
          <w:szCs w:val="24"/>
        </w:rPr>
        <w:t xml:space="preserve"> Penambahan konsentrasi 15 % dan 18 % memiliki kadar FFA 1,3 % dan 1,3 %. Pada kedua konsentrasi tersebut tidak menghasilkan penurunan kadar FFA yang signifikan. Hal ini disebabkan pada konsentr</w:t>
      </w:r>
      <w:r>
        <w:rPr>
          <w:rFonts w:ascii="Times New Roman" w:hAnsi="Times New Roman"/>
          <w:sz w:val="24"/>
          <w:szCs w:val="24"/>
        </w:rPr>
        <w:t>asi 15 % dan 18 % telah mengalami kesetimbangan dimana adsorben (zeolit) sudah mengalami kejenuhan, sehingga tidak bisa menyerap adsorbat lagi.</w:t>
      </w:r>
    </w:p>
    <w:p w:rsidR="00000000" w:rsidRDefault="00386012">
      <w:pPr>
        <w:spacing w:after="0" w:line="240" w:lineRule="auto"/>
        <w:ind w:firstLine="720"/>
        <w:jc w:val="both"/>
        <w:rPr>
          <w:rFonts w:ascii="Times New Roman" w:hAnsi="Times New Roman"/>
          <w:sz w:val="24"/>
          <w:szCs w:val="24"/>
        </w:rPr>
      </w:pPr>
      <w:r>
        <w:rPr>
          <w:rFonts w:ascii="Times New Roman" w:hAnsi="Times New Roman"/>
          <w:sz w:val="24"/>
          <w:szCs w:val="24"/>
        </w:rPr>
        <w:t>Semakin besar konsentrasi zeolit yang ditambahkan maka penurunan kadar FFA semakin meningkat. Hal ini disebabkan</w:t>
      </w:r>
      <w:r>
        <w:rPr>
          <w:rFonts w:ascii="Times New Roman" w:hAnsi="Times New Roman"/>
          <w:sz w:val="24"/>
          <w:szCs w:val="24"/>
        </w:rPr>
        <w:t xml:space="preserve"> penambahan konsentrasi zeolit akan meningkatkan jumlah total luas permukaan dan jumlah pori yang digunakan untuk mengikat adsorbat dalam proses adsorbsi. Parameter konsentrasi zeolit yang digunakan juga berpengaruh terhadap luas bidang kontak antara adsor</w:t>
      </w:r>
      <w:r>
        <w:rPr>
          <w:rFonts w:ascii="Times New Roman" w:hAnsi="Times New Roman"/>
          <w:sz w:val="24"/>
          <w:szCs w:val="24"/>
        </w:rPr>
        <w:t xml:space="preserve">ben dengan adsorbat. </w:t>
      </w:r>
    </w:p>
    <w:p w:rsidR="00000000" w:rsidRDefault="00386012">
      <w:pPr>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Dari data di atas dapat disimpulkan bahwa konsentrasi zeolit 12 % adalah konsentrasi paling optimum dengan </w:t>
      </w:r>
      <w:r>
        <w:rPr>
          <w:rFonts w:ascii="Times New Roman" w:hAnsi="Times New Roman"/>
          <w:sz w:val="24"/>
          <w:szCs w:val="24"/>
          <w:lang w:val="en-US"/>
        </w:rPr>
        <w:t>kadar</w:t>
      </w:r>
      <w:r>
        <w:rPr>
          <w:rFonts w:ascii="Times New Roman" w:hAnsi="Times New Roman"/>
          <w:sz w:val="24"/>
          <w:szCs w:val="24"/>
        </w:rPr>
        <w:t xml:space="preserve"> FFA sebesar </w:t>
      </w:r>
      <w:r>
        <w:rPr>
          <w:rFonts w:ascii="Times New Roman" w:hAnsi="Times New Roman"/>
          <w:sz w:val="24"/>
          <w:szCs w:val="24"/>
          <w:lang w:val="en-US"/>
        </w:rPr>
        <w:t>1,3</w:t>
      </w:r>
      <w:r>
        <w:rPr>
          <w:rFonts w:ascii="Times New Roman" w:hAnsi="Times New Roman"/>
          <w:sz w:val="24"/>
          <w:szCs w:val="24"/>
        </w:rPr>
        <w:t xml:space="preserve"> %. Hasil ini sama seperti penelitian yang </w:t>
      </w:r>
      <w:r>
        <w:rPr>
          <w:rFonts w:ascii="Times New Roman" w:hAnsi="Times New Roman"/>
          <w:sz w:val="24"/>
          <w:szCs w:val="24"/>
        </w:rPr>
        <w:t>dilakukan Suseno (2010) yang mendapatkan konsetrasi optimum seb</w:t>
      </w:r>
      <w:r>
        <w:rPr>
          <w:rFonts w:ascii="Times New Roman" w:hAnsi="Times New Roman"/>
          <w:sz w:val="24"/>
          <w:szCs w:val="24"/>
        </w:rPr>
        <w:t>esar 12 %.</w:t>
      </w:r>
    </w:p>
    <w:p w:rsidR="00000000" w:rsidRDefault="00386012">
      <w:pPr>
        <w:spacing w:after="0" w:line="240" w:lineRule="auto"/>
        <w:ind w:firstLine="720"/>
        <w:jc w:val="both"/>
        <w:rPr>
          <w:rFonts w:ascii="Times New Roman" w:hAnsi="Times New Roman"/>
          <w:sz w:val="24"/>
          <w:szCs w:val="24"/>
          <w:lang w:val="en-US"/>
        </w:rPr>
      </w:pPr>
    </w:p>
    <w:p w:rsidR="00000000" w:rsidRDefault="00386012">
      <w:pPr>
        <w:pStyle w:val="ListParagraph1"/>
        <w:spacing w:after="0" w:line="240" w:lineRule="auto"/>
        <w:ind w:left="0"/>
        <w:jc w:val="both"/>
        <w:rPr>
          <w:rFonts w:ascii="Times New Roman" w:hAnsi="Times New Roman"/>
          <w:b/>
          <w:sz w:val="24"/>
          <w:szCs w:val="24"/>
        </w:rPr>
      </w:pPr>
      <w:r>
        <w:rPr>
          <w:rFonts w:ascii="Times New Roman" w:hAnsi="Times New Roman"/>
          <w:b/>
          <w:sz w:val="24"/>
          <w:szCs w:val="24"/>
        </w:rPr>
        <w:t>Pengaruh Suhu Adsorpsi terhadap Kadar FFA</w:t>
      </w:r>
    </w:p>
    <w:p w:rsidR="00000000" w:rsidRDefault="00386012">
      <w:pPr>
        <w:spacing w:after="0" w:line="240" w:lineRule="auto"/>
        <w:ind w:firstLine="720"/>
        <w:jc w:val="both"/>
        <w:rPr>
          <w:rFonts w:ascii="Times New Roman" w:hAnsi="Times New Roman"/>
          <w:sz w:val="24"/>
          <w:szCs w:val="24"/>
        </w:rPr>
      </w:pPr>
      <w:r>
        <w:rPr>
          <w:rFonts w:ascii="Times New Roman" w:hAnsi="Times New Roman"/>
          <w:sz w:val="24"/>
          <w:szCs w:val="24"/>
        </w:rPr>
        <w:t>Parameter yang ketiga yang diuji adalah pengaruh suhu. Waktu dan konsentrasi optimum digunakan sebagai parameter konstan pada optimasi suhu yaitu pada waktu 90 menit dan konsentrasi 12 %. Berikut ini ad</w:t>
      </w:r>
      <w:r>
        <w:rPr>
          <w:rFonts w:ascii="Times New Roman" w:hAnsi="Times New Roman"/>
          <w:sz w:val="24"/>
          <w:szCs w:val="24"/>
        </w:rPr>
        <w:t>alah gambar yang menunjukkan pengaruh suhu terhadap kada</w:t>
      </w:r>
      <w:r>
        <w:rPr>
          <w:rFonts w:ascii="Times New Roman" w:hAnsi="Times New Roman"/>
          <w:sz w:val="24"/>
          <w:szCs w:val="24"/>
        </w:rPr>
        <w:t>r</w:t>
      </w:r>
      <w:r>
        <w:rPr>
          <w:rFonts w:ascii="Times New Roman" w:hAnsi="Times New Roman"/>
          <w:sz w:val="24"/>
          <w:szCs w:val="24"/>
        </w:rPr>
        <w:t xml:space="preserve"> FFA:</w:t>
      </w:r>
    </w:p>
    <w:p w:rsidR="00000000" w:rsidRDefault="00386012">
      <w:pPr>
        <w:spacing w:after="0" w:line="240" w:lineRule="auto"/>
        <w:ind w:firstLine="720"/>
        <w:jc w:val="both"/>
        <w:rPr>
          <w:rFonts w:ascii="Times New Roman" w:hAnsi="Times New Roman"/>
          <w:sz w:val="24"/>
          <w:szCs w:val="24"/>
        </w:rPr>
      </w:pPr>
    </w:p>
    <w:p w:rsidR="00000000" w:rsidRDefault="00781A7C">
      <w:pPr>
        <w:pStyle w:val="ListParagraph1"/>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4572000" cy="2743200"/>
            <wp:effectExtent l="19050" t="0" r="0" b="0"/>
            <wp:docPr id="4" name="Cha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7"/>
                    <pic:cNvPicPr>
                      <a:picLocks noChangeAspect="1" noChangeArrowheads="1"/>
                    </pic:cNvPicPr>
                  </pic:nvPicPr>
                  <pic:blipFill>
                    <a:blip r:embed="rId8"/>
                    <a:srcRect/>
                    <a:stretch>
                      <a:fillRect/>
                    </a:stretch>
                  </pic:blipFill>
                  <pic:spPr bwMode="auto">
                    <a:xfrm>
                      <a:off x="0" y="0"/>
                      <a:ext cx="4572000" cy="2743200"/>
                    </a:xfrm>
                    <a:prstGeom prst="rect">
                      <a:avLst/>
                    </a:prstGeom>
                    <a:noFill/>
                    <a:ln w="9525">
                      <a:noFill/>
                      <a:miter lim="800000"/>
                      <a:headEnd/>
                      <a:tailEnd/>
                    </a:ln>
                  </pic:spPr>
                </pic:pic>
              </a:graphicData>
            </a:graphic>
          </wp:inline>
        </w:drawing>
      </w:r>
    </w:p>
    <w:p w:rsidR="00000000" w:rsidRDefault="00386012">
      <w:pPr>
        <w:pStyle w:val="ListParagraph1"/>
        <w:spacing w:after="0" w:line="240" w:lineRule="auto"/>
        <w:jc w:val="center"/>
        <w:rPr>
          <w:rFonts w:ascii="Times New Roman" w:hAnsi="Times New Roman"/>
          <w:sz w:val="24"/>
          <w:szCs w:val="24"/>
          <w:lang w:val="en-US"/>
        </w:rPr>
      </w:pPr>
    </w:p>
    <w:p w:rsidR="00000000" w:rsidRDefault="00386012">
      <w:pPr>
        <w:pStyle w:val="ListParagraph1"/>
        <w:spacing w:after="0" w:line="240" w:lineRule="auto"/>
        <w:rPr>
          <w:rFonts w:ascii="Times New Roman" w:hAnsi="Times New Roman"/>
          <w:sz w:val="20"/>
          <w:szCs w:val="20"/>
          <w:lang w:val="en-US"/>
        </w:rPr>
      </w:pPr>
      <w:r>
        <w:rPr>
          <w:rFonts w:ascii="Times New Roman" w:hAnsi="Times New Roman"/>
          <w:b/>
          <w:bCs/>
          <w:sz w:val="20"/>
          <w:szCs w:val="20"/>
        </w:rPr>
        <w:t xml:space="preserve">Gambar </w:t>
      </w:r>
      <w:r w:rsidR="00781A7C">
        <w:rPr>
          <w:rFonts w:ascii="Times New Roman" w:hAnsi="Times New Roman"/>
          <w:b/>
          <w:bCs/>
          <w:sz w:val="20"/>
          <w:szCs w:val="20"/>
        </w:rPr>
        <w:t>4</w:t>
      </w:r>
      <w:r>
        <w:rPr>
          <w:rFonts w:ascii="Times New Roman" w:hAnsi="Times New Roman"/>
          <w:sz w:val="20"/>
          <w:szCs w:val="20"/>
        </w:rPr>
        <w:t>. Pengaruh suhu terhadap  kadar FFA</w:t>
      </w:r>
    </w:p>
    <w:p w:rsidR="00000000" w:rsidRDefault="00386012">
      <w:pPr>
        <w:pStyle w:val="ListParagraph1"/>
        <w:spacing w:after="0" w:line="240" w:lineRule="auto"/>
        <w:jc w:val="center"/>
        <w:rPr>
          <w:rFonts w:ascii="Times New Roman" w:hAnsi="Times New Roman"/>
          <w:sz w:val="24"/>
          <w:szCs w:val="24"/>
          <w:lang w:val="en-US"/>
        </w:rPr>
      </w:pPr>
    </w:p>
    <w:p w:rsidR="00000000" w:rsidRDefault="00386012">
      <w:pPr>
        <w:spacing w:after="0" w:line="240" w:lineRule="auto"/>
        <w:ind w:firstLine="720"/>
        <w:jc w:val="both"/>
        <w:rPr>
          <w:rFonts w:ascii="Times New Roman" w:hAnsi="Times New Roman"/>
          <w:sz w:val="24"/>
          <w:szCs w:val="24"/>
        </w:rPr>
      </w:pPr>
      <w:r>
        <w:rPr>
          <w:rFonts w:ascii="Times New Roman" w:hAnsi="Times New Roman"/>
          <w:sz w:val="24"/>
          <w:szCs w:val="24"/>
        </w:rPr>
        <w:t xml:space="preserve">Ditinjau dari grafik yang terdapat pada Gambar </w:t>
      </w:r>
      <w:r w:rsidR="00781A7C">
        <w:rPr>
          <w:rFonts w:ascii="Times New Roman" w:hAnsi="Times New Roman"/>
          <w:sz w:val="24"/>
          <w:szCs w:val="24"/>
        </w:rPr>
        <w:t>4</w:t>
      </w:r>
      <w:r>
        <w:rPr>
          <w:rFonts w:ascii="Times New Roman" w:hAnsi="Times New Roman"/>
          <w:sz w:val="24"/>
          <w:szCs w:val="24"/>
        </w:rPr>
        <w:t>, diketahui bahwa seiring dengan kenaikan suhu adsorpsi, naik pula nilai penurunan FFA yang dipe</w:t>
      </w:r>
      <w:r>
        <w:rPr>
          <w:rFonts w:ascii="Times New Roman" w:hAnsi="Times New Roman"/>
          <w:sz w:val="24"/>
          <w:szCs w:val="24"/>
        </w:rPr>
        <w:t>roleh. Pada suhu kamar 30</w:t>
      </w:r>
      <w:r>
        <w:rPr>
          <w:rFonts w:ascii="Times New Roman" w:hAnsi="Times New Roman"/>
          <w:sz w:val="24"/>
          <w:szCs w:val="24"/>
          <w:vertAlign w:val="superscript"/>
        </w:rPr>
        <w:t>o</w:t>
      </w:r>
      <w:r>
        <w:rPr>
          <w:rFonts w:ascii="Times New Roman" w:hAnsi="Times New Roman"/>
          <w:sz w:val="24"/>
          <w:szCs w:val="24"/>
        </w:rPr>
        <w:t>C</w:t>
      </w:r>
      <w:r>
        <w:rPr>
          <w:rFonts w:ascii="Times New Roman" w:hAnsi="Times New Roman"/>
          <w:sz w:val="24"/>
          <w:szCs w:val="24"/>
        </w:rPr>
        <w:t xml:space="preserve"> </w:t>
      </w:r>
      <w:r>
        <w:rPr>
          <w:rFonts w:ascii="Times New Roman" w:hAnsi="Times New Roman"/>
          <w:sz w:val="24"/>
          <w:szCs w:val="24"/>
        </w:rPr>
        <w:t xml:space="preserve">kadar FFA yang dimiliki 1,6 %. Hal ini menunjukkan bahwa proses adsorpsi minyak goreng bekas dengan menggunakan </w:t>
      </w:r>
      <w:r>
        <w:rPr>
          <w:rFonts w:ascii="Times New Roman" w:hAnsi="Times New Roman"/>
          <w:sz w:val="24"/>
          <w:szCs w:val="24"/>
        </w:rPr>
        <w:t>H-</w:t>
      </w:r>
      <w:r>
        <w:rPr>
          <w:rFonts w:ascii="Times New Roman" w:hAnsi="Times New Roman"/>
          <w:sz w:val="24"/>
          <w:szCs w:val="24"/>
        </w:rPr>
        <w:t>zeolit dapat dilakukan pada suhu kamar tanpa memerlukan pemanasan. Ketika suhu dinaikkan menjadi 50</w:t>
      </w:r>
      <w:r>
        <w:rPr>
          <w:rFonts w:ascii="Times New Roman" w:hAnsi="Times New Roman"/>
          <w:sz w:val="24"/>
          <w:szCs w:val="24"/>
          <w:vertAlign w:val="superscript"/>
        </w:rPr>
        <w:t>o</w:t>
      </w:r>
      <w:r>
        <w:rPr>
          <w:rFonts w:ascii="Times New Roman" w:hAnsi="Times New Roman"/>
          <w:sz w:val="24"/>
          <w:szCs w:val="24"/>
        </w:rPr>
        <w:t xml:space="preserve">C, maka </w:t>
      </w:r>
      <w:r>
        <w:rPr>
          <w:rFonts w:ascii="Times New Roman" w:hAnsi="Times New Roman"/>
          <w:sz w:val="24"/>
          <w:szCs w:val="24"/>
        </w:rPr>
        <w:t xml:space="preserve">kadar </w:t>
      </w:r>
      <w:r>
        <w:rPr>
          <w:rFonts w:ascii="Times New Roman" w:hAnsi="Times New Roman"/>
          <w:sz w:val="24"/>
          <w:szCs w:val="24"/>
        </w:rPr>
        <w:t>FFA menjadi.....</w:t>
      </w:r>
      <w:r>
        <w:rPr>
          <w:rFonts w:ascii="Times New Roman" w:hAnsi="Times New Roman"/>
          <w:sz w:val="24"/>
          <w:szCs w:val="24"/>
        </w:rPr>
        <w:t xml:space="preserve"> Pen</w:t>
      </w:r>
      <w:r>
        <w:rPr>
          <w:rFonts w:ascii="Times New Roman" w:hAnsi="Times New Roman"/>
          <w:sz w:val="24"/>
          <w:szCs w:val="24"/>
        </w:rPr>
        <w:t>urunan</w:t>
      </w:r>
      <w:r>
        <w:rPr>
          <w:rFonts w:ascii="Times New Roman" w:hAnsi="Times New Roman"/>
          <w:sz w:val="24"/>
          <w:szCs w:val="24"/>
        </w:rPr>
        <w:t xml:space="preserve"> yang paling tajam terjadi pada suhu 70</w:t>
      </w:r>
      <w:r>
        <w:rPr>
          <w:rFonts w:ascii="Times New Roman" w:hAnsi="Times New Roman"/>
          <w:sz w:val="24"/>
          <w:szCs w:val="24"/>
          <w:vertAlign w:val="superscript"/>
        </w:rPr>
        <w:t>o</w:t>
      </w:r>
      <w:r>
        <w:rPr>
          <w:rFonts w:ascii="Times New Roman" w:hAnsi="Times New Roman"/>
          <w:sz w:val="24"/>
          <w:szCs w:val="24"/>
        </w:rPr>
        <w:t>C menuju 90</w:t>
      </w:r>
      <w:r>
        <w:rPr>
          <w:rFonts w:ascii="Times New Roman" w:hAnsi="Times New Roman"/>
          <w:sz w:val="24"/>
          <w:szCs w:val="24"/>
          <w:vertAlign w:val="superscript"/>
        </w:rPr>
        <w:t>o</w:t>
      </w:r>
      <w:r>
        <w:rPr>
          <w:rFonts w:ascii="Times New Roman" w:hAnsi="Times New Roman"/>
          <w:sz w:val="24"/>
          <w:szCs w:val="24"/>
        </w:rPr>
        <w:t>C yaitu dari kadar FFA 1,3</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menjadi</w:t>
      </w:r>
      <w:r>
        <w:rPr>
          <w:rFonts w:ascii="Times New Roman" w:hAnsi="Times New Roman"/>
          <w:sz w:val="24"/>
          <w:szCs w:val="24"/>
        </w:rPr>
        <w:t xml:space="preserve"> </w:t>
      </w:r>
      <w:r>
        <w:rPr>
          <w:rFonts w:ascii="Times New Roman" w:hAnsi="Times New Roman"/>
          <w:color w:val="000000"/>
          <w:sz w:val="24"/>
          <w:szCs w:val="24"/>
        </w:rPr>
        <w:t>1,1</w:t>
      </w:r>
      <w:r>
        <w:rPr>
          <w:rFonts w:ascii="Times New Roman" w:hAnsi="Times New Roman"/>
          <w:sz w:val="24"/>
          <w:szCs w:val="24"/>
        </w:rPr>
        <w:t xml:space="preserve"> %. Pada saat temperatur 110</w:t>
      </w:r>
      <w:r>
        <w:rPr>
          <w:rFonts w:ascii="Times New Roman" w:hAnsi="Times New Roman"/>
          <w:sz w:val="24"/>
          <w:szCs w:val="24"/>
          <w:vertAlign w:val="superscript"/>
        </w:rPr>
        <w:t>o</w:t>
      </w:r>
      <w:r>
        <w:rPr>
          <w:rFonts w:ascii="Times New Roman" w:hAnsi="Times New Roman"/>
          <w:sz w:val="24"/>
          <w:szCs w:val="24"/>
        </w:rPr>
        <w:t xml:space="preserve">C tidak terjadi </w:t>
      </w:r>
      <w:r>
        <w:rPr>
          <w:rFonts w:ascii="Times New Roman" w:hAnsi="Times New Roman"/>
          <w:sz w:val="24"/>
          <w:szCs w:val="24"/>
        </w:rPr>
        <w:t>perubahan</w:t>
      </w:r>
      <w:r>
        <w:rPr>
          <w:rFonts w:ascii="Times New Roman" w:hAnsi="Times New Roman"/>
          <w:sz w:val="24"/>
          <w:szCs w:val="24"/>
        </w:rPr>
        <w:t xml:space="preserve"> kadar FFA . Kenaikan suhu adsorpsi dapat meningkatkan energi kinetik molekul-molekul</w:t>
      </w:r>
      <w:r>
        <w:rPr>
          <w:rFonts w:ascii="Times New Roman" w:hAnsi="Times New Roman"/>
          <w:sz w:val="24"/>
          <w:szCs w:val="24"/>
        </w:rPr>
        <w:t xml:space="preserve"> pengotor yang terdapat dalam minyak goreng bekas, sehingga molekul-molekul pengotor ini mampu berdifusi lebih </w:t>
      </w:r>
      <w:r>
        <w:rPr>
          <w:rFonts w:ascii="Times New Roman" w:hAnsi="Times New Roman"/>
          <w:sz w:val="24"/>
          <w:szCs w:val="24"/>
        </w:rPr>
        <w:t xml:space="preserve">cepat ke dalam pori-pori adsorben (Hidayat, </w:t>
      </w:r>
      <w:r>
        <w:rPr>
          <w:rFonts w:ascii="Times New Roman" w:hAnsi="Times New Roman"/>
          <w:i/>
          <w:sz w:val="24"/>
          <w:szCs w:val="24"/>
        </w:rPr>
        <w:t>et al.,</w:t>
      </w:r>
      <w:r>
        <w:rPr>
          <w:rFonts w:ascii="Times New Roman" w:hAnsi="Times New Roman"/>
          <w:sz w:val="24"/>
          <w:szCs w:val="24"/>
        </w:rPr>
        <w:t xml:space="preserve"> 2010) </w:t>
      </w:r>
    </w:p>
    <w:p w:rsidR="00000000" w:rsidRDefault="00386012">
      <w:pPr>
        <w:spacing w:after="0" w:line="240" w:lineRule="auto"/>
        <w:ind w:firstLine="720"/>
        <w:jc w:val="both"/>
        <w:rPr>
          <w:rFonts w:ascii="Times New Roman" w:hAnsi="Times New Roman"/>
          <w:sz w:val="24"/>
          <w:szCs w:val="24"/>
          <w:lang w:val="en-US"/>
        </w:rPr>
      </w:pPr>
      <w:r>
        <w:rPr>
          <w:rFonts w:ascii="Times New Roman" w:hAnsi="Times New Roman"/>
          <w:sz w:val="24"/>
          <w:szCs w:val="24"/>
        </w:rPr>
        <w:t>Berdasarkan hasil penelitian dapat ditentukan bahwa suhu terbaik untuk penurunan kadar</w:t>
      </w:r>
      <w:r>
        <w:rPr>
          <w:rFonts w:ascii="Times New Roman" w:hAnsi="Times New Roman"/>
          <w:sz w:val="24"/>
          <w:szCs w:val="24"/>
        </w:rPr>
        <w:t xml:space="preserve"> FFA yang terdapat pada minyak goreng bekas dengan metode yaitu pada suhu 90°C. </w:t>
      </w:r>
      <w:r>
        <w:rPr>
          <w:rFonts w:ascii="Times New Roman" w:hAnsi="Times New Roman"/>
          <w:sz w:val="24"/>
          <w:szCs w:val="24"/>
        </w:rPr>
        <w:t>Penelitian yang dilakukan  oleh Susantiani</w:t>
      </w:r>
      <w:r>
        <w:rPr>
          <w:rFonts w:ascii="Times New Roman" w:hAnsi="Times New Roman"/>
          <w:sz w:val="24"/>
          <w:szCs w:val="24"/>
        </w:rPr>
        <w:t>, E</w:t>
      </w:r>
      <w:r>
        <w:rPr>
          <w:rFonts w:ascii="Times New Roman" w:hAnsi="Times New Roman"/>
          <w:sz w:val="24"/>
          <w:szCs w:val="24"/>
        </w:rPr>
        <w:t xml:space="preserve"> (2009) yang menyatakan bahwa pada adsorpsi </w:t>
      </w:r>
      <w:r>
        <w:rPr>
          <w:rFonts w:ascii="Times New Roman" w:hAnsi="Times New Roman"/>
          <w:sz w:val="24"/>
          <w:szCs w:val="24"/>
        </w:rPr>
        <w:t xml:space="preserve">fisik, adsorpsi semakin menurun dengan meningkatnya temperatur. Hal ini terjadi karena </w:t>
      </w:r>
      <w:r>
        <w:rPr>
          <w:rFonts w:ascii="Times New Roman" w:hAnsi="Times New Roman"/>
          <w:sz w:val="24"/>
          <w:szCs w:val="24"/>
        </w:rPr>
        <w:t>meningkatnya temperatur menyebabkan desorpsi semakin besar. Desorpsi terjadi akibat permukaan adsorben yang telah jenuh. Pada keadaan jenuh, jumlah adsorbat yang teradsorpsi akan terlepas dari pori-pori adsorben sehingga laju adsorpsi menjadi berkurang. Be</w:t>
      </w:r>
      <w:r>
        <w:rPr>
          <w:rFonts w:ascii="Times New Roman" w:hAnsi="Times New Roman"/>
          <w:sz w:val="24"/>
          <w:szCs w:val="24"/>
        </w:rPr>
        <w:t xml:space="preserve">rdasarkan </w:t>
      </w:r>
      <w:r>
        <w:rPr>
          <w:rFonts w:ascii="Times New Roman" w:hAnsi="Times New Roman"/>
          <w:sz w:val="24"/>
          <w:szCs w:val="24"/>
        </w:rPr>
        <w:t>hasil ini, diduga mekanisme adsorpsi didominasi oleh adsorpsi fisika</w:t>
      </w:r>
      <w:r w:rsidR="00F804E7">
        <w:rPr>
          <w:rFonts w:ascii="Times New Roman" w:hAnsi="Times New Roman"/>
          <w:sz w:val="24"/>
          <w:szCs w:val="24"/>
        </w:rPr>
        <w:t>.</w:t>
      </w:r>
    </w:p>
    <w:p w:rsidR="00000000" w:rsidRDefault="00386012">
      <w:pPr>
        <w:spacing w:after="0" w:line="240" w:lineRule="auto"/>
        <w:ind w:firstLine="720"/>
        <w:jc w:val="both"/>
        <w:rPr>
          <w:rFonts w:ascii="Times New Roman" w:hAnsi="Times New Roman"/>
          <w:sz w:val="24"/>
          <w:szCs w:val="24"/>
          <w:highlight w:val="green"/>
          <w:lang w:val="en-US"/>
        </w:rPr>
      </w:pPr>
    </w:p>
    <w:p w:rsidR="00000000" w:rsidRDefault="00386012">
      <w:pPr>
        <w:pStyle w:val="ListParagraph1"/>
        <w:spacing w:after="0" w:line="240" w:lineRule="auto"/>
        <w:ind w:left="0"/>
        <w:jc w:val="both"/>
        <w:rPr>
          <w:rFonts w:ascii="Times New Roman" w:hAnsi="Times New Roman"/>
          <w:b/>
          <w:sz w:val="24"/>
          <w:szCs w:val="24"/>
        </w:rPr>
      </w:pPr>
      <w:r>
        <w:rPr>
          <w:rFonts w:ascii="Times New Roman" w:hAnsi="Times New Roman"/>
          <w:b/>
          <w:sz w:val="24"/>
          <w:szCs w:val="24"/>
        </w:rPr>
        <w:t>Pengaruh Ukuran Partikel Adsor</w:t>
      </w:r>
      <w:r>
        <w:rPr>
          <w:rFonts w:ascii="Times New Roman" w:hAnsi="Times New Roman"/>
          <w:b/>
          <w:sz w:val="24"/>
          <w:szCs w:val="24"/>
        </w:rPr>
        <w:t>ben</w:t>
      </w:r>
      <w:r>
        <w:rPr>
          <w:rFonts w:ascii="Times New Roman" w:hAnsi="Times New Roman"/>
          <w:b/>
          <w:sz w:val="24"/>
          <w:szCs w:val="24"/>
        </w:rPr>
        <w:t xml:space="preserve"> terhadap kadar FFA</w:t>
      </w:r>
    </w:p>
    <w:p w:rsidR="00000000" w:rsidRDefault="0038601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Variabel keempat yang duji adalah ukuran partikel </w:t>
      </w:r>
      <w:r>
        <w:rPr>
          <w:rFonts w:ascii="Times New Roman" w:hAnsi="Times New Roman"/>
          <w:sz w:val="24"/>
          <w:szCs w:val="24"/>
        </w:rPr>
        <w:t>H-</w:t>
      </w:r>
      <w:r>
        <w:rPr>
          <w:rFonts w:ascii="Times New Roman" w:hAnsi="Times New Roman"/>
          <w:sz w:val="24"/>
          <w:szCs w:val="24"/>
        </w:rPr>
        <w:t xml:space="preserve">zeolit. Variasi ukuran partikel yang digunakan </w:t>
      </w:r>
      <w:r>
        <w:rPr>
          <w:rFonts w:ascii="Times New Roman" w:hAnsi="Times New Roman"/>
          <w:sz w:val="24"/>
          <w:szCs w:val="24"/>
        </w:rPr>
        <w:t xml:space="preserve">adalah 2 mm, 0,63 mm, dan 0,2 mm. Grafik hubungan antara suhu adsorpsi dengan </w:t>
      </w:r>
      <w:r>
        <w:rPr>
          <w:rFonts w:ascii="Times New Roman" w:hAnsi="Times New Roman"/>
          <w:sz w:val="24"/>
          <w:szCs w:val="24"/>
        </w:rPr>
        <w:t>kadar</w:t>
      </w:r>
      <w:r>
        <w:rPr>
          <w:rFonts w:ascii="Times New Roman" w:hAnsi="Times New Roman"/>
          <w:sz w:val="24"/>
          <w:szCs w:val="24"/>
        </w:rPr>
        <w:t xml:space="preserve"> FFA dilihat secara jelas pada gambar berikut: </w:t>
      </w:r>
    </w:p>
    <w:p w:rsidR="00000000" w:rsidRDefault="00386012">
      <w:pPr>
        <w:pStyle w:val="ListParagraph1"/>
        <w:spacing w:after="0" w:line="240" w:lineRule="auto"/>
        <w:ind w:left="0" w:firstLine="709"/>
        <w:jc w:val="both"/>
        <w:rPr>
          <w:rFonts w:ascii="Times New Roman" w:hAnsi="Times New Roman"/>
          <w:sz w:val="24"/>
          <w:szCs w:val="24"/>
        </w:rPr>
      </w:pPr>
    </w:p>
    <w:p w:rsidR="00000000" w:rsidRDefault="00781A7C">
      <w:pPr>
        <w:pStyle w:val="ListParagraph1"/>
        <w:spacing w:after="0" w:line="240" w:lineRule="auto"/>
        <w:jc w:val="both"/>
        <w:rPr>
          <w:rFonts w:ascii="Times New Roman" w:hAnsi="Times New Roman"/>
          <w:b/>
          <w:sz w:val="24"/>
          <w:szCs w:val="24"/>
        </w:rPr>
      </w:pPr>
      <w:r>
        <w:rPr>
          <w:rFonts w:ascii="Times New Roman" w:hAnsi="Times New Roman"/>
          <w:b/>
          <w:noProof/>
          <w:sz w:val="24"/>
          <w:szCs w:val="24"/>
        </w:rPr>
        <w:drawing>
          <wp:inline distT="0" distB="0" distL="0" distR="0">
            <wp:extent cx="4572000" cy="2743200"/>
            <wp:effectExtent l="19050" t="0" r="0" b="0"/>
            <wp:docPr id="5" name="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8"/>
                    <pic:cNvPicPr>
                      <a:picLocks noChangeAspect="1" noChangeArrowheads="1"/>
                    </pic:cNvPicPr>
                  </pic:nvPicPr>
                  <pic:blipFill>
                    <a:blip r:embed="rId9"/>
                    <a:srcRect/>
                    <a:stretch>
                      <a:fillRect/>
                    </a:stretch>
                  </pic:blipFill>
                  <pic:spPr bwMode="auto">
                    <a:xfrm>
                      <a:off x="0" y="0"/>
                      <a:ext cx="4572000" cy="2743200"/>
                    </a:xfrm>
                    <a:prstGeom prst="rect">
                      <a:avLst/>
                    </a:prstGeom>
                    <a:noFill/>
                    <a:ln w="9525">
                      <a:noFill/>
                      <a:miter lim="800000"/>
                      <a:headEnd/>
                      <a:tailEnd/>
                    </a:ln>
                  </pic:spPr>
                </pic:pic>
              </a:graphicData>
            </a:graphic>
          </wp:inline>
        </w:drawing>
      </w:r>
    </w:p>
    <w:p w:rsidR="00000000" w:rsidRDefault="00386012">
      <w:pPr>
        <w:pStyle w:val="ListParagraph1"/>
        <w:spacing w:after="0" w:line="240" w:lineRule="auto"/>
        <w:ind w:left="0" w:firstLine="720"/>
        <w:jc w:val="both"/>
        <w:rPr>
          <w:rFonts w:ascii="Times New Roman" w:hAnsi="Times New Roman"/>
          <w:sz w:val="24"/>
          <w:szCs w:val="24"/>
        </w:rPr>
      </w:pPr>
    </w:p>
    <w:p w:rsidR="00000000" w:rsidRDefault="00386012">
      <w:pPr>
        <w:pStyle w:val="ListParagraph1"/>
        <w:spacing w:after="0" w:line="240" w:lineRule="auto"/>
        <w:ind w:left="0" w:firstLine="720"/>
        <w:jc w:val="both"/>
        <w:rPr>
          <w:rFonts w:ascii="Times New Roman" w:hAnsi="Times New Roman"/>
          <w:sz w:val="20"/>
          <w:szCs w:val="20"/>
        </w:rPr>
      </w:pPr>
      <w:r>
        <w:rPr>
          <w:rFonts w:ascii="Times New Roman" w:hAnsi="Times New Roman"/>
          <w:b/>
          <w:bCs/>
          <w:sz w:val="20"/>
          <w:szCs w:val="20"/>
        </w:rPr>
        <w:t xml:space="preserve">Gambar </w:t>
      </w:r>
      <w:r>
        <w:rPr>
          <w:rFonts w:ascii="Times New Roman" w:hAnsi="Times New Roman"/>
          <w:b/>
          <w:bCs/>
          <w:sz w:val="20"/>
          <w:szCs w:val="20"/>
          <w:lang w:val="en-US"/>
        </w:rPr>
        <w:t>5</w:t>
      </w:r>
      <w:r>
        <w:rPr>
          <w:rFonts w:ascii="Times New Roman" w:hAnsi="Times New Roman"/>
          <w:sz w:val="20"/>
          <w:szCs w:val="20"/>
        </w:rPr>
        <w:t xml:space="preserve">. Pengaruh ukuran partikel terhadap </w:t>
      </w:r>
      <w:r>
        <w:rPr>
          <w:rFonts w:ascii="Times New Roman" w:hAnsi="Times New Roman"/>
          <w:sz w:val="20"/>
          <w:szCs w:val="20"/>
          <w:lang w:val="en-US"/>
        </w:rPr>
        <w:t>kadar</w:t>
      </w:r>
      <w:r>
        <w:rPr>
          <w:rFonts w:ascii="Times New Roman" w:hAnsi="Times New Roman"/>
          <w:sz w:val="20"/>
          <w:szCs w:val="20"/>
        </w:rPr>
        <w:t xml:space="preserve"> FFA</w:t>
      </w:r>
      <w:r>
        <w:rPr>
          <w:rFonts w:ascii="Times New Roman" w:hAnsi="Times New Roman"/>
          <w:sz w:val="20"/>
          <w:szCs w:val="20"/>
          <w:lang w:val="en-US"/>
        </w:rPr>
        <w:t xml:space="preserve"> (%)</w:t>
      </w:r>
      <w:r>
        <w:rPr>
          <w:rFonts w:ascii="Times New Roman" w:hAnsi="Times New Roman"/>
          <w:sz w:val="20"/>
          <w:szCs w:val="20"/>
        </w:rPr>
        <w:t xml:space="preserve"> </w:t>
      </w:r>
    </w:p>
    <w:p w:rsidR="00000000" w:rsidRDefault="00386012">
      <w:pPr>
        <w:pStyle w:val="ListParagraph1"/>
        <w:spacing w:after="0" w:line="240" w:lineRule="auto"/>
        <w:ind w:left="0" w:firstLine="720"/>
        <w:jc w:val="both"/>
        <w:rPr>
          <w:rFonts w:ascii="Times New Roman" w:hAnsi="Times New Roman"/>
          <w:sz w:val="24"/>
          <w:szCs w:val="24"/>
        </w:rPr>
      </w:pPr>
    </w:p>
    <w:p w:rsidR="00000000" w:rsidRDefault="00386012">
      <w:pPr>
        <w:pStyle w:val="ListParagraph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Pada Gambar </w:t>
      </w:r>
      <w:r>
        <w:rPr>
          <w:rFonts w:ascii="Times New Roman" w:hAnsi="Times New Roman"/>
          <w:sz w:val="24"/>
          <w:szCs w:val="24"/>
          <w:lang w:val="en-US"/>
        </w:rPr>
        <w:t>5</w:t>
      </w:r>
      <w:r>
        <w:rPr>
          <w:rFonts w:ascii="Times New Roman" w:hAnsi="Times New Roman"/>
          <w:sz w:val="24"/>
          <w:szCs w:val="24"/>
        </w:rPr>
        <w:t xml:space="preserve"> dapat dilihat bahwa ukuran partikel zeolit memb</w:t>
      </w:r>
      <w:r>
        <w:rPr>
          <w:rFonts w:ascii="Times New Roman" w:hAnsi="Times New Roman"/>
          <w:sz w:val="24"/>
          <w:szCs w:val="24"/>
        </w:rPr>
        <w:t xml:space="preserve">erikan pengaruh terhadap </w:t>
      </w:r>
      <w:r>
        <w:rPr>
          <w:rFonts w:ascii="Times New Roman" w:hAnsi="Times New Roman"/>
          <w:sz w:val="24"/>
          <w:szCs w:val="24"/>
        </w:rPr>
        <w:t xml:space="preserve">kadar </w:t>
      </w:r>
      <w:r>
        <w:rPr>
          <w:rFonts w:ascii="Times New Roman" w:hAnsi="Times New Roman"/>
          <w:sz w:val="24"/>
          <w:szCs w:val="24"/>
        </w:rPr>
        <w:t xml:space="preserve">FFA. Ukuran partikel 2 mm dan 0,63 mm memiliki kadar </w:t>
      </w:r>
      <w:r>
        <w:rPr>
          <w:rFonts w:ascii="Times New Roman" w:hAnsi="Times New Roman"/>
          <w:sz w:val="24"/>
          <w:szCs w:val="24"/>
        </w:rPr>
        <w:tab/>
      </w:r>
      <w:r>
        <w:rPr>
          <w:rFonts w:ascii="Times New Roman" w:hAnsi="Times New Roman"/>
          <w:sz w:val="24"/>
          <w:szCs w:val="24"/>
        </w:rPr>
        <w:t xml:space="preserve">FFA yaitu 2,2 % dan 2,1 %. Pada kedua ukuran tersebut tidak menghasilkan </w:t>
      </w:r>
      <w:r>
        <w:rPr>
          <w:rFonts w:ascii="Times New Roman" w:hAnsi="Times New Roman"/>
          <w:sz w:val="24"/>
          <w:szCs w:val="24"/>
        </w:rPr>
        <w:t>perubahan</w:t>
      </w:r>
      <w:r>
        <w:rPr>
          <w:rFonts w:ascii="Times New Roman" w:hAnsi="Times New Roman"/>
          <w:sz w:val="24"/>
          <w:szCs w:val="24"/>
        </w:rPr>
        <w:t xml:space="preserve"> yang signifikan</w:t>
      </w:r>
      <w:r>
        <w:rPr>
          <w:rFonts w:ascii="Times New Roman" w:hAnsi="Times New Roman"/>
          <w:sz w:val="24"/>
          <w:szCs w:val="24"/>
        </w:rPr>
        <w:t>.</w:t>
      </w:r>
      <w:r>
        <w:rPr>
          <w:rFonts w:ascii="Times New Roman" w:hAnsi="Times New Roman"/>
          <w:sz w:val="24"/>
          <w:szCs w:val="24"/>
        </w:rPr>
        <w:t xml:space="preserve"> Sedangkan pada ukuran partikel 0,2 mm menghasilkan kadar FFA </w:t>
      </w:r>
      <w:r>
        <w:rPr>
          <w:rFonts w:ascii="Times New Roman" w:hAnsi="Times New Roman"/>
          <w:sz w:val="24"/>
          <w:szCs w:val="24"/>
        </w:rPr>
        <w:t>terendah</w:t>
      </w:r>
      <w:r>
        <w:rPr>
          <w:rFonts w:ascii="Times New Roman" w:hAnsi="Times New Roman"/>
          <w:sz w:val="24"/>
          <w:szCs w:val="24"/>
        </w:rPr>
        <w:t xml:space="preserve"> y</w:t>
      </w:r>
      <w:r>
        <w:rPr>
          <w:rFonts w:ascii="Times New Roman" w:hAnsi="Times New Roman"/>
          <w:sz w:val="24"/>
          <w:szCs w:val="24"/>
        </w:rPr>
        <w:t xml:space="preserve">aitu sebesar </w:t>
      </w:r>
      <w:r>
        <w:rPr>
          <w:rFonts w:ascii="Times New Roman" w:hAnsi="Times New Roman"/>
          <w:sz w:val="24"/>
          <w:szCs w:val="24"/>
        </w:rPr>
        <w:t>1,1%.</w:t>
      </w:r>
      <w:r>
        <w:rPr>
          <w:rFonts w:ascii="Times New Roman" w:hAnsi="Times New Roman"/>
          <w:sz w:val="24"/>
          <w:szCs w:val="24"/>
        </w:rPr>
        <w:t xml:space="preserve"> Hal ini terjadi karena zeolit dengan ukuran partikel paling kecil memiliki luas permukaan yang lebih besar dibandingkan dengan zeolit lainnya. Semakin halus ukuran partikel zeolit maka daya serap akan semakin tinggi. Hal ini juga membukt</w:t>
      </w:r>
      <w:r>
        <w:rPr>
          <w:rFonts w:ascii="Times New Roman" w:hAnsi="Times New Roman"/>
          <w:sz w:val="24"/>
          <w:szCs w:val="24"/>
        </w:rPr>
        <w:t xml:space="preserve">ikan bahwa ukuran partikel zeolit juga turut mempengaruhi daya adsorpsinya untuk menyerap sejumlah asam lemak bebas yang terikat pada minyak jelantah. </w:t>
      </w:r>
    </w:p>
    <w:p w:rsidR="00781A7C" w:rsidRDefault="00386012">
      <w:pPr>
        <w:pStyle w:val="Default"/>
        <w:ind w:firstLine="720"/>
        <w:jc w:val="both"/>
      </w:pPr>
      <w:r>
        <w:t xml:space="preserve">Hasil penelitian ini sama dengan yang dilakukan oleh Ramdja </w:t>
      </w:r>
      <w:r>
        <w:rPr>
          <w:i/>
        </w:rPr>
        <w:t>et al</w:t>
      </w:r>
      <w:r>
        <w:t xml:space="preserve">., (2010), yaitu </w:t>
      </w:r>
      <w:r>
        <w:rPr>
          <w:bCs/>
        </w:rPr>
        <w:t>pemurnian minyak jelan</w:t>
      </w:r>
      <w:r>
        <w:rPr>
          <w:bCs/>
        </w:rPr>
        <w:t>tah menggunakan ampas tebu sebagai adsorben</w:t>
      </w:r>
      <w:r>
        <w:rPr>
          <w:b/>
          <w:bCs/>
        </w:rPr>
        <w:t xml:space="preserve"> </w:t>
      </w:r>
      <w:r>
        <w:t xml:space="preserve">dimana ampas tebu dengan ukuran partikel paling kecil ini mampu menurunkan kadar asam lemak bebas yang terkecil hingga 0,0999% pada minyak jelantah. Ukuran pori-pori cukup penting berperan dalam proses adsorpsi. </w:t>
      </w:r>
      <w:r>
        <w:t>Selain kadar FFA</w:t>
      </w:r>
      <w:r>
        <w:t xml:space="preserve"> yang berkurang, proses</w:t>
      </w:r>
      <w:r>
        <w:t xml:space="preserve"> adsorpsi </w:t>
      </w:r>
      <w:r>
        <w:t xml:space="preserve">pada </w:t>
      </w:r>
      <w:r>
        <w:t xml:space="preserve">minyak goreng bekas </w:t>
      </w:r>
      <w:r>
        <w:t>juga</w:t>
      </w:r>
      <w:r>
        <w:t xml:space="preserve"> mengakibatkan warna pada minyak goreng bekas semakin  berkurang seiring dengan semakin </w:t>
      </w:r>
      <w:r>
        <w:t>kecilnya</w:t>
      </w:r>
      <w:r>
        <w:t xml:space="preserve">  ukuran partikel  pada adsorben. Menurut penelitian yang </w:t>
      </w:r>
      <w:r>
        <w:t xml:space="preserve">dilakukan Pakpahan </w:t>
      </w:r>
      <w:r>
        <w:rPr>
          <w:i/>
        </w:rPr>
        <w:t>et al</w:t>
      </w:r>
      <w:r>
        <w:rPr>
          <w:i/>
        </w:rPr>
        <w:t>.,</w:t>
      </w:r>
      <w:r>
        <w:t xml:space="preserve"> (2013) efisiensi adsorpsi  merupakan fungsi luas permukaan </w:t>
      </w:r>
      <w:r>
        <w:t>adsorben,  dimana semakin besar luas permukaan  adsorben semakin besar pula kapasitas suatu adsorben dalam mengadsorpsi suatu adsorbat. Pengurangan warna yang paling efektif didapat pada saat pr</w:t>
      </w:r>
      <w:r>
        <w:t xml:space="preserve">oses adsorpsi menggunakan adsorben zeolit ukuran 0,2 mm, hal ini sesuai dengan  teori yang dinyatakan di atas. Gambar </w:t>
      </w:r>
      <w:r>
        <w:t>6</w:t>
      </w:r>
      <w:r>
        <w:t xml:space="preserve"> menunjukkan hasil adsorpsi minyak goreng bekas dengan berbagai variasi ukuran partikel zeolit:</w:t>
      </w:r>
    </w:p>
    <w:p w:rsidR="00000000" w:rsidRDefault="00781A7C">
      <w:pPr>
        <w:pStyle w:val="Default"/>
        <w:ind w:firstLine="720"/>
        <w:jc w:val="both"/>
      </w:pPr>
      <w:r>
        <w:br w:type="page"/>
      </w:r>
    </w:p>
    <w:p w:rsidR="00000000" w:rsidRDefault="00386012">
      <w:pPr>
        <w:pStyle w:val="Default"/>
        <w:ind w:firstLine="720"/>
        <w:jc w:val="both"/>
      </w:pPr>
    </w:p>
    <w:p w:rsidR="00000000" w:rsidRDefault="00781A7C">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rPr>
        <w:drawing>
          <wp:inline distT="0" distB="0" distL="0" distR="0">
            <wp:extent cx="3086100" cy="152400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a:blip>
                    <a:srcRect t="11601"/>
                    <a:stretch>
                      <a:fillRect/>
                    </a:stretch>
                  </pic:blipFill>
                  <pic:spPr bwMode="auto">
                    <a:xfrm>
                      <a:off x="0" y="0"/>
                      <a:ext cx="3086100" cy="1524000"/>
                    </a:xfrm>
                    <a:prstGeom prst="rect">
                      <a:avLst/>
                    </a:prstGeom>
                    <a:noFill/>
                    <a:ln w="9525">
                      <a:noFill/>
                      <a:miter lim="800000"/>
                      <a:headEnd/>
                      <a:tailEnd/>
                    </a:ln>
                  </pic:spPr>
                </pic:pic>
              </a:graphicData>
            </a:graphic>
          </wp:inline>
        </w:drawing>
      </w:r>
    </w:p>
    <w:p w:rsidR="00000000" w:rsidRDefault="00386012">
      <w:pPr>
        <w:autoSpaceDE w:val="0"/>
        <w:autoSpaceDN w:val="0"/>
        <w:adjustRightInd w:val="0"/>
        <w:spacing w:after="0" w:line="240" w:lineRule="auto"/>
        <w:ind w:firstLine="709"/>
        <w:jc w:val="both"/>
        <w:rPr>
          <w:rFonts w:ascii="Times New Roman" w:hAnsi="Times New Roman"/>
          <w:sz w:val="24"/>
          <w:szCs w:val="24"/>
        </w:rPr>
      </w:pPr>
    </w:p>
    <w:p w:rsidR="00000000" w:rsidRDefault="0038601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b/>
          <w:bCs/>
          <w:sz w:val="20"/>
          <w:szCs w:val="20"/>
        </w:rPr>
        <w:t xml:space="preserve">Gambar </w:t>
      </w:r>
      <w:r>
        <w:rPr>
          <w:rFonts w:ascii="Times New Roman" w:hAnsi="Times New Roman"/>
          <w:b/>
          <w:bCs/>
          <w:sz w:val="20"/>
          <w:szCs w:val="20"/>
        </w:rPr>
        <w:t>6</w:t>
      </w:r>
      <w:r>
        <w:rPr>
          <w:rFonts w:ascii="Times New Roman" w:hAnsi="Times New Roman"/>
          <w:sz w:val="20"/>
          <w:szCs w:val="20"/>
        </w:rPr>
        <w:t>. Warna minyak goreng bekas d</w:t>
      </w:r>
      <w:r>
        <w:rPr>
          <w:rFonts w:ascii="Times New Roman" w:hAnsi="Times New Roman"/>
          <w:sz w:val="20"/>
          <w:szCs w:val="20"/>
        </w:rPr>
        <w:t xml:space="preserve">engan variasi ukuran zeolit </w:t>
      </w:r>
    </w:p>
    <w:p w:rsidR="00000000" w:rsidRDefault="00386012">
      <w:pPr>
        <w:autoSpaceDE w:val="0"/>
        <w:autoSpaceDN w:val="0"/>
        <w:adjustRightInd w:val="0"/>
        <w:spacing w:after="0" w:line="240" w:lineRule="auto"/>
        <w:ind w:firstLine="709"/>
        <w:jc w:val="both"/>
        <w:rPr>
          <w:rFonts w:ascii="Times New Roman" w:hAnsi="Times New Roman"/>
          <w:sz w:val="24"/>
          <w:szCs w:val="24"/>
        </w:rPr>
      </w:pPr>
    </w:p>
    <w:p w:rsidR="00000000" w:rsidRDefault="00386012">
      <w:pPr>
        <w:pStyle w:val="ListParagraph1"/>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lang w:val="en-US"/>
        </w:rPr>
        <w:t>Proses Transesterifikasi</w:t>
      </w:r>
    </w:p>
    <w:p w:rsidR="00000000" w:rsidRDefault="00386012">
      <w:pPr>
        <w:pStyle w:val="ListParagraph1"/>
        <w:autoSpaceDE w:val="0"/>
        <w:autoSpaceDN w:val="0"/>
        <w:adjustRightInd w:val="0"/>
        <w:spacing w:after="0" w:line="240" w:lineRule="auto"/>
        <w:ind w:left="0" w:firstLine="720"/>
        <w:jc w:val="both"/>
        <w:rPr>
          <w:rFonts w:ascii="Times New Roman" w:hAnsi="Times New Roman"/>
          <w:b/>
          <w:sz w:val="24"/>
          <w:szCs w:val="24"/>
        </w:rPr>
      </w:pPr>
      <w:r>
        <w:rPr>
          <w:rFonts w:ascii="Times New Roman" w:hAnsi="Times New Roman"/>
          <w:sz w:val="24"/>
          <w:szCs w:val="24"/>
        </w:rPr>
        <w:t>Pada dasarnya proses pembuatan biodiesel pada penelitian ini adalah merubah minyak goreng bekas kedalam bentuk ester. Untuk memperoleh ester, minyak goreng bekas hasil adsorpsi pada kondisi optimum (wa</w:t>
      </w:r>
      <w:r>
        <w:rPr>
          <w:rFonts w:ascii="Times New Roman" w:hAnsi="Times New Roman"/>
          <w:sz w:val="24"/>
          <w:szCs w:val="24"/>
        </w:rPr>
        <w:t>ktu, konsentrasi, suhu, dan ukuran partikel) direaksikan dengan metanol</w:t>
      </w:r>
      <w:r>
        <w:rPr>
          <w:rFonts w:ascii="Times New Roman" w:hAnsi="Times New Roman"/>
          <w:sz w:val="24"/>
          <w:szCs w:val="24"/>
          <w:lang w:val="en-US"/>
        </w:rPr>
        <w:t xml:space="preserve"> (reaksi esterifikasi)</w:t>
      </w:r>
      <w:r>
        <w:rPr>
          <w:rFonts w:ascii="Times New Roman" w:hAnsi="Times New Roman"/>
          <w:sz w:val="24"/>
          <w:szCs w:val="24"/>
        </w:rPr>
        <w:t>, dan untuk mempercepat jalannya reaksi maka ditambahkan katalisator yaitu KOH. Rendemen biodiesel yang dihasilkan pada penelitian kali ini menghasilkan rendemen y</w:t>
      </w:r>
      <w:r>
        <w:rPr>
          <w:rFonts w:ascii="Times New Roman" w:hAnsi="Times New Roman"/>
          <w:sz w:val="24"/>
          <w:szCs w:val="24"/>
        </w:rPr>
        <w:t>ang cukup tinggi yaitu sebsesar 93,64%. Rendemen biodiesel dari bahan baku minyak goreng bekas dipengaruhi oleh kadar asam lemak bebas. Keberadaan asam lemak bebas akan mengakibatkan proses esterifikasi tidak berjalan sempurna karena aam lemak bebas akan b</w:t>
      </w:r>
      <w:r>
        <w:rPr>
          <w:rFonts w:ascii="Times New Roman" w:hAnsi="Times New Roman"/>
          <w:sz w:val="24"/>
          <w:szCs w:val="24"/>
        </w:rPr>
        <w:t xml:space="preserve">ereaksi dengan metanol membentuk sabun (reaksi penyabunan). Sabun dapat membentuk emulsi dengan air dan gliserin sehingga pemisahannya menjadi lebih </w:t>
      </w:r>
      <w:r>
        <w:rPr>
          <w:rFonts w:ascii="Times New Roman" w:hAnsi="Times New Roman"/>
          <w:sz w:val="24"/>
          <w:szCs w:val="24"/>
        </w:rPr>
        <w:t>sulit. Selain itu, pembentukan sabun juga mengurangi perolehan biodiesel</w:t>
      </w:r>
      <w:r w:rsidR="00F804E7">
        <w:rPr>
          <w:rFonts w:ascii="Times New Roman" w:hAnsi="Times New Roman"/>
          <w:sz w:val="24"/>
          <w:szCs w:val="24"/>
        </w:rPr>
        <w:t>.</w:t>
      </w:r>
      <w:r>
        <w:rPr>
          <w:rFonts w:ascii="Times New Roman" w:hAnsi="Times New Roman"/>
          <w:sz w:val="24"/>
          <w:szCs w:val="24"/>
        </w:rPr>
        <w:t xml:space="preserve"> </w:t>
      </w:r>
    </w:p>
    <w:p w:rsidR="00000000" w:rsidRDefault="00386012">
      <w:pPr>
        <w:spacing w:after="0" w:line="240" w:lineRule="auto"/>
        <w:ind w:firstLine="360"/>
        <w:jc w:val="both"/>
        <w:rPr>
          <w:rFonts w:ascii="Times New Roman" w:hAnsi="Times New Roman"/>
          <w:sz w:val="24"/>
          <w:szCs w:val="24"/>
        </w:rPr>
      </w:pPr>
    </w:p>
    <w:p w:rsidR="00000000" w:rsidRDefault="00781A7C">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2152650" cy="1885950"/>
            <wp:effectExtent l="0" t="133350" r="0" b="133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20000"/>
                    </a:blip>
                    <a:srcRect r="10172" b="17845"/>
                    <a:stretch>
                      <a:fillRect/>
                    </a:stretch>
                  </pic:blipFill>
                  <pic:spPr bwMode="auto">
                    <a:xfrm rot="16200000">
                      <a:off x="0" y="0"/>
                      <a:ext cx="2152650" cy="1885950"/>
                    </a:xfrm>
                    <a:prstGeom prst="rect">
                      <a:avLst/>
                    </a:prstGeom>
                    <a:noFill/>
                    <a:ln w="9525">
                      <a:noFill/>
                      <a:miter lim="800000"/>
                      <a:headEnd/>
                      <a:tailEnd/>
                    </a:ln>
                  </pic:spPr>
                </pic:pic>
              </a:graphicData>
            </a:graphic>
          </wp:inline>
        </w:drawing>
      </w:r>
    </w:p>
    <w:p w:rsidR="00000000" w:rsidRPr="00781A7C" w:rsidRDefault="00386012">
      <w:pPr>
        <w:spacing w:after="0" w:line="240" w:lineRule="auto"/>
        <w:jc w:val="center"/>
        <w:rPr>
          <w:rFonts w:ascii="Times New Roman" w:hAnsi="Times New Roman"/>
          <w:sz w:val="20"/>
          <w:szCs w:val="24"/>
        </w:rPr>
      </w:pPr>
      <w:r w:rsidRPr="00781A7C">
        <w:rPr>
          <w:rFonts w:ascii="Times New Roman" w:hAnsi="Times New Roman"/>
          <w:b/>
          <w:sz w:val="20"/>
          <w:szCs w:val="24"/>
        </w:rPr>
        <w:t xml:space="preserve">Gambar </w:t>
      </w:r>
      <w:r w:rsidRPr="00781A7C">
        <w:rPr>
          <w:rFonts w:ascii="Times New Roman" w:hAnsi="Times New Roman"/>
          <w:b/>
          <w:sz w:val="20"/>
          <w:szCs w:val="24"/>
        </w:rPr>
        <w:t>7</w:t>
      </w:r>
      <w:r w:rsidRPr="00781A7C">
        <w:rPr>
          <w:rFonts w:ascii="Times New Roman" w:hAnsi="Times New Roman"/>
          <w:sz w:val="20"/>
          <w:szCs w:val="24"/>
        </w:rPr>
        <w:t xml:space="preserve">. Hasil Biodiesel </w:t>
      </w:r>
    </w:p>
    <w:p w:rsidR="00000000" w:rsidRDefault="00386012">
      <w:pPr>
        <w:spacing w:after="0" w:line="240" w:lineRule="auto"/>
        <w:jc w:val="center"/>
        <w:rPr>
          <w:rFonts w:ascii="Times New Roman" w:hAnsi="Times New Roman"/>
          <w:sz w:val="24"/>
          <w:szCs w:val="24"/>
        </w:rPr>
      </w:pPr>
    </w:p>
    <w:p w:rsidR="00000000" w:rsidRDefault="00386012">
      <w:pPr>
        <w:pStyle w:val="ListParagraph1"/>
        <w:spacing w:after="0" w:line="240" w:lineRule="auto"/>
        <w:ind w:left="0"/>
        <w:rPr>
          <w:rFonts w:ascii="Times New Roman" w:hAnsi="Times New Roman"/>
          <w:b/>
          <w:sz w:val="24"/>
          <w:szCs w:val="24"/>
        </w:rPr>
      </w:pPr>
      <w:r>
        <w:rPr>
          <w:rFonts w:ascii="Times New Roman" w:hAnsi="Times New Roman"/>
          <w:b/>
          <w:sz w:val="24"/>
          <w:szCs w:val="24"/>
        </w:rPr>
        <w:t xml:space="preserve">Karakterisasi Biodiesel </w:t>
      </w:r>
    </w:p>
    <w:p w:rsidR="00000000" w:rsidRDefault="00386012">
      <w:pPr>
        <w:pStyle w:val="ListParagraph1"/>
        <w:autoSpaceDE w:val="0"/>
        <w:autoSpaceDN w:val="0"/>
        <w:adjustRightInd w:val="0"/>
        <w:spacing w:after="0" w:line="240" w:lineRule="auto"/>
        <w:ind w:left="360" w:firstLine="349"/>
        <w:jc w:val="both"/>
        <w:rPr>
          <w:rFonts w:ascii="Times New Roman" w:hAnsi="Times New Roman"/>
          <w:sz w:val="24"/>
          <w:szCs w:val="24"/>
        </w:rPr>
      </w:pPr>
      <w:r>
        <w:rPr>
          <w:rFonts w:ascii="Times New Roman" w:hAnsi="Times New Roman"/>
          <w:sz w:val="24"/>
          <w:szCs w:val="24"/>
        </w:rPr>
        <w:t xml:space="preserve"> Analisis terhadap sifat fisik dan kimia produk biodiesel dilakukan untuk menentukan kualitas biodiesel yang kemudian diperbandingkan dengan biodiesel sesuai dengan standar SNI 04-7182-2006. Hasil penelitian pe</w:t>
      </w:r>
      <w:r>
        <w:rPr>
          <w:rFonts w:ascii="Times New Roman" w:hAnsi="Times New Roman"/>
          <w:sz w:val="24"/>
          <w:szCs w:val="24"/>
        </w:rPr>
        <w:t>mbuatan biodiesel yang didapatkan mempunyai sifat fisik dan kimia sebagai berikut :</w:t>
      </w:r>
    </w:p>
    <w:p w:rsidR="00000000" w:rsidRDefault="00781A7C">
      <w:pPr>
        <w:pStyle w:val="ListParagraph1"/>
        <w:autoSpaceDE w:val="0"/>
        <w:autoSpaceDN w:val="0"/>
        <w:adjustRightInd w:val="0"/>
        <w:spacing w:after="0" w:line="240" w:lineRule="auto"/>
        <w:ind w:left="360" w:firstLine="349"/>
        <w:jc w:val="both"/>
        <w:rPr>
          <w:rFonts w:ascii="Times New Roman" w:hAnsi="Times New Roman"/>
          <w:sz w:val="20"/>
          <w:szCs w:val="20"/>
        </w:rPr>
      </w:pPr>
      <w:r>
        <w:rPr>
          <w:rFonts w:ascii="Times New Roman" w:hAnsi="Times New Roman"/>
          <w:sz w:val="24"/>
          <w:szCs w:val="24"/>
        </w:rPr>
        <w:br w:type="page"/>
      </w:r>
      <w:r w:rsidR="00386012">
        <w:rPr>
          <w:rFonts w:ascii="Times New Roman" w:hAnsi="Times New Roman"/>
          <w:b/>
          <w:bCs/>
          <w:sz w:val="20"/>
          <w:szCs w:val="20"/>
        </w:rPr>
        <w:t xml:space="preserve">Tabel </w:t>
      </w:r>
      <w:r w:rsidR="00386012">
        <w:rPr>
          <w:rFonts w:ascii="Times New Roman" w:hAnsi="Times New Roman"/>
          <w:b/>
          <w:bCs/>
          <w:sz w:val="20"/>
          <w:szCs w:val="20"/>
        </w:rPr>
        <w:t>1</w:t>
      </w:r>
      <w:r w:rsidR="00386012">
        <w:rPr>
          <w:rFonts w:ascii="Times New Roman" w:hAnsi="Times New Roman"/>
          <w:sz w:val="20"/>
          <w:szCs w:val="20"/>
        </w:rPr>
        <w:t xml:space="preserve">.Hasil analisa sifat fisika dan kimia biodiesel </w:t>
      </w:r>
    </w:p>
    <w:tbl>
      <w:tblPr>
        <w:tblStyle w:val="LightShading2"/>
        <w:tblW w:w="0" w:type="auto"/>
        <w:jc w:val="center"/>
        <w:tblInd w:w="0" w:type="dxa"/>
        <w:tblLayout w:type="fixed"/>
        <w:tblLook w:val="0000"/>
      </w:tblPr>
      <w:tblGrid>
        <w:gridCol w:w="3080"/>
        <w:gridCol w:w="1843"/>
        <w:gridCol w:w="1559"/>
      </w:tblGrid>
      <w:tr w:rsidR="00000000">
        <w:trPr>
          <w:cnfStyle w:val="000000100000"/>
          <w:jc w:val="center"/>
        </w:trPr>
        <w:tc>
          <w:tcPr>
            <w:cnfStyle w:val="000010000000"/>
            <w:tcW w:w="3080" w:type="dxa"/>
            <w:tcBorders>
              <w:top w:val="single" w:sz="8" w:space="0" w:color="000000"/>
              <w:bottom w:val="single" w:sz="8" w:space="0" w:color="000000"/>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Cs/>
                <w:sz w:val="24"/>
                <w:szCs w:val="24"/>
              </w:rPr>
            </w:pPr>
            <w:r>
              <w:rPr>
                <w:rFonts w:ascii="Times New Roman" w:hAnsi="Times New Roman"/>
                <w:b/>
                <w:bCs/>
                <w:sz w:val="24"/>
                <w:szCs w:val="24"/>
              </w:rPr>
              <w:t xml:space="preserve">Parameter </w:t>
            </w:r>
          </w:p>
        </w:tc>
        <w:tc>
          <w:tcPr>
            <w:tcW w:w="1843" w:type="dxa"/>
            <w:tcBorders>
              <w:top w:val="single" w:sz="8" w:space="0" w:color="000000"/>
              <w:bottom w:val="single" w:sz="8" w:space="0" w:color="000000"/>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bCs/>
                <w:sz w:val="24"/>
                <w:szCs w:val="24"/>
              </w:rPr>
            </w:pPr>
            <w:r>
              <w:rPr>
                <w:rFonts w:ascii="Times New Roman" w:hAnsi="Times New Roman"/>
                <w:b/>
                <w:bCs/>
                <w:sz w:val="24"/>
                <w:szCs w:val="24"/>
              </w:rPr>
              <w:t>Biodisel hasil penelitian</w:t>
            </w:r>
          </w:p>
        </w:tc>
        <w:tc>
          <w:tcPr>
            <w:cnfStyle w:val="000010000000"/>
            <w:tcW w:w="1559" w:type="dxa"/>
            <w:tcBorders>
              <w:top w:val="single" w:sz="8" w:space="0" w:color="000000"/>
              <w:bottom w:val="single" w:sz="8" w:space="0" w:color="000000"/>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Cs/>
                <w:sz w:val="24"/>
                <w:szCs w:val="24"/>
              </w:rPr>
            </w:pPr>
            <w:r>
              <w:rPr>
                <w:rFonts w:ascii="Times New Roman" w:hAnsi="Times New Roman"/>
                <w:b/>
                <w:bCs/>
                <w:sz w:val="24"/>
                <w:szCs w:val="24"/>
              </w:rPr>
              <w:t xml:space="preserve">SNI </w:t>
            </w:r>
          </w:p>
        </w:tc>
      </w:tr>
      <w:tr w:rsidR="00000000">
        <w:trPr>
          <w:jc w:val="center"/>
        </w:trPr>
        <w:tc>
          <w:tcPr>
            <w:cnfStyle w:val="000010000000"/>
            <w:tcW w:w="3080"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Cs/>
                <w:sz w:val="24"/>
                <w:szCs w:val="24"/>
              </w:rPr>
            </w:pPr>
            <w:r>
              <w:rPr>
                <w:rFonts w:ascii="Times New Roman" w:hAnsi="Times New Roman"/>
                <w:bCs/>
                <w:sz w:val="24"/>
                <w:szCs w:val="24"/>
              </w:rPr>
              <w:t>Kadar air</w:t>
            </w:r>
          </w:p>
        </w:tc>
        <w:tc>
          <w:tcPr>
            <w:tcW w:w="1843" w:type="dxa"/>
            <w:shd w:val="clear" w:color="auto" w:fill="FFFFFF"/>
          </w:tcPr>
          <w:p w:rsidR="00000000" w:rsidRDefault="00386012">
            <w:pPr>
              <w:spacing w:after="0" w:line="240" w:lineRule="auto"/>
              <w:cnfStyle w:val="000000000000"/>
              <w:rPr>
                <w:rFonts w:ascii="Times New Roman" w:hAnsi="Times New Roman"/>
                <w:sz w:val="24"/>
                <w:szCs w:val="24"/>
              </w:rPr>
            </w:pPr>
            <w:r>
              <w:rPr>
                <w:rFonts w:ascii="Times New Roman" w:hAnsi="Times New Roman"/>
                <w:sz w:val="24"/>
                <w:szCs w:val="24"/>
              </w:rPr>
              <w:t>0,02 %</w:t>
            </w:r>
          </w:p>
        </w:tc>
        <w:tc>
          <w:tcPr>
            <w:cnfStyle w:val="000010000000"/>
            <w:tcW w:w="1559"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4"/>
                <w:szCs w:val="24"/>
              </w:rPr>
            </w:pPr>
            <w:r>
              <w:rPr>
                <w:rFonts w:ascii="Times New Roman" w:hAnsi="Times New Roman"/>
                <w:sz w:val="24"/>
                <w:szCs w:val="24"/>
              </w:rPr>
              <w:t>Maks. 0,05 %</w:t>
            </w:r>
          </w:p>
        </w:tc>
      </w:tr>
      <w:tr w:rsidR="00000000">
        <w:trPr>
          <w:cnfStyle w:val="000000100000"/>
          <w:jc w:val="center"/>
        </w:trPr>
        <w:tc>
          <w:tcPr>
            <w:cnfStyle w:val="000010000000"/>
            <w:tcW w:w="3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Cs/>
                <w:sz w:val="24"/>
                <w:szCs w:val="24"/>
              </w:rPr>
            </w:pPr>
            <w:r>
              <w:rPr>
                <w:rFonts w:ascii="Times New Roman" w:hAnsi="Times New Roman"/>
                <w:bCs/>
                <w:sz w:val="24"/>
                <w:szCs w:val="24"/>
              </w:rPr>
              <w:t>Massa jenis 40</w:t>
            </w:r>
            <w:r>
              <w:rPr>
                <w:rFonts w:ascii="Times New Roman" w:hAnsi="Times New Roman"/>
                <w:bCs/>
                <w:sz w:val="24"/>
                <w:szCs w:val="24"/>
                <w:vertAlign w:val="superscript"/>
              </w:rPr>
              <w:t>o</w:t>
            </w:r>
            <w:r>
              <w:rPr>
                <w:rFonts w:ascii="Times New Roman" w:hAnsi="Times New Roman"/>
                <w:bCs/>
                <w:sz w:val="24"/>
                <w:szCs w:val="24"/>
              </w:rPr>
              <w:t>C</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4"/>
                <w:szCs w:val="24"/>
              </w:rPr>
            </w:pPr>
            <w:r>
              <w:rPr>
                <w:rFonts w:ascii="Times New Roman" w:hAnsi="Times New Roman"/>
                <w:sz w:val="24"/>
                <w:szCs w:val="24"/>
              </w:rPr>
              <w:t>857,60 kg/m</w:t>
            </w:r>
            <w:r>
              <w:rPr>
                <w:rFonts w:ascii="Times New Roman" w:hAnsi="Times New Roman"/>
                <w:sz w:val="24"/>
                <w:szCs w:val="24"/>
                <w:vertAlign w:val="superscript"/>
              </w:rPr>
              <w:t>3</w:t>
            </w:r>
          </w:p>
        </w:tc>
        <w:tc>
          <w:tcPr>
            <w:cnfStyle w:val="000010000000"/>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4"/>
                <w:szCs w:val="24"/>
              </w:rPr>
            </w:pPr>
            <w:r>
              <w:rPr>
                <w:rFonts w:ascii="Times New Roman" w:hAnsi="Times New Roman"/>
                <w:sz w:val="24"/>
                <w:szCs w:val="24"/>
              </w:rPr>
              <w:t>850 – 890 k</w:t>
            </w:r>
            <w:r>
              <w:rPr>
                <w:rFonts w:ascii="Times New Roman" w:hAnsi="Times New Roman"/>
                <w:sz w:val="24"/>
                <w:szCs w:val="24"/>
              </w:rPr>
              <w:t>g/m</w:t>
            </w:r>
            <w:r>
              <w:rPr>
                <w:rFonts w:ascii="Times New Roman" w:hAnsi="Times New Roman"/>
                <w:sz w:val="24"/>
                <w:szCs w:val="24"/>
                <w:vertAlign w:val="superscript"/>
              </w:rPr>
              <w:t>3</w:t>
            </w:r>
          </w:p>
        </w:tc>
      </w:tr>
      <w:tr w:rsidR="00000000">
        <w:trPr>
          <w:jc w:val="center"/>
        </w:trPr>
        <w:tc>
          <w:tcPr>
            <w:cnfStyle w:val="000010000000"/>
            <w:tcW w:w="3080"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Cs/>
                <w:sz w:val="24"/>
                <w:szCs w:val="24"/>
              </w:rPr>
            </w:pPr>
            <w:r>
              <w:rPr>
                <w:rFonts w:ascii="Times New Roman" w:hAnsi="Times New Roman"/>
                <w:bCs/>
                <w:sz w:val="24"/>
                <w:szCs w:val="24"/>
              </w:rPr>
              <w:t xml:space="preserve">Angka asam </w:t>
            </w:r>
          </w:p>
        </w:tc>
        <w:tc>
          <w:tcPr>
            <w:tcW w:w="1843" w:type="dxa"/>
            <w:shd w:val="clear" w:color="auto" w:fill="FFFFFF"/>
          </w:tcPr>
          <w:p w:rsidR="00000000" w:rsidRDefault="00386012">
            <w:pPr>
              <w:spacing w:after="0" w:line="240" w:lineRule="auto"/>
              <w:cnfStyle w:val="000000000000"/>
              <w:rPr>
                <w:rFonts w:ascii="Times New Roman" w:hAnsi="Times New Roman"/>
                <w:sz w:val="24"/>
                <w:szCs w:val="24"/>
              </w:rPr>
            </w:pPr>
            <w:r>
              <w:rPr>
                <w:rFonts w:ascii="Times New Roman" w:hAnsi="Times New Roman"/>
                <w:sz w:val="24"/>
                <w:szCs w:val="24"/>
              </w:rPr>
              <w:t>0,29 mg-KOH/g</w:t>
            </w:r>
          </w:p>
        </w:tc>
        <w:tc>
          <w:tcPr>
            <w:cnfStyle w:val="000010000000"/>
            <w:tcW w:w="1559"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4"/>
                <w:szCs w:val="24"/>
              </w:rPr>
            </w:pPr>
            <w:r>
              <w:rPr>
                <w:rFonts w:ascii="Times New Roman" w:hAnsi="Times New Roman"/>
                <w:sz w:val="24"/>
                <w:szCs w:val="24"/>
              </w:rPr>
              <w:t>Maks 0,8 mg-KOH/g</w:t>
            </w:r>
          </w:p>
        </w:tc>
      </w:tr>
      <w:tr w:rsidR="00000000">
        <w:trPr>
          <w:cnfStyle w:val="000000100000"/>
          <w:jc w:val="center"/>
        </w:trPr>
        <w:tc>
          <w:tcPr>
            <w:cnfStyle w:val="000010000000"/>
            <w:tcW w:w="3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Cs/>
                <w:sz w:val="24"/>
                <w:szCs w:val="24"/>
              </w:rPr>
            </w:pPr>
            <w:r>
              <w:rPr>
                <w:rFonts w:ascii="Times New Roman" w:hAnsi="Times New Roman"/>
                <w:bCs/>
                <w:sz w:val="24"/>
                <w:szCs w:val="24"/>
              </w:rPr>
              <w:t>Bilangan penyabunan</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4"/>
                <w:szCs w:val="24"/>
              </w:rPr>
            </w:pPr>
            <w:r>
              <w:rPr>
                <w:rFonts w:ascii="Times New Roman" w:hAnsi="Times New Roman"/>
                <w:sz w:val="24"/>
                <w:szCs w:val="24"/>
              </w:rPr>
              <w:t>168,02</w:t>
            </w:r>
          </w:p>
        </w:tc>
        <w:tc>
          <w:tcPr>
            <w:cnfStyle w:val="000010000000"/>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4"/>
                <w:szCs w:val="24"/>
              </w:rPr>
            </w:pPr>
            <w:r>
              <w:rPr>
                <w:rFonts w:ascii="Times New Roman" w:hAnsi="Times New Roman"/>
                <w:sz w:val="24"/>
                <w:szCs w:val="24"/>
              </w:rPr>
              <w:t>-</w:t>
            </w:r>
          </w:p>
        </w:tc>
      </w:tr>
      <w:tr w:rsidR="00000000">
        <w:trPr>
          <w:jc w:val="center"/>
        </w:trPr>
        <w:tc>
          <w:tcPr>
            <w:cnfStyle w:val="000010000000"/>
            <w:tcW w:w="3080"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Cs/>
                <w:sz w:val="24"/>
                <w:szCs w:val="24"/>
              </w:rPr>
            </w:pPr>
            <w:r>
              <w:rPr>
                <w:rFonts w:ascii="Times New Roman" w:hAnsi="Times New Roman"/>
                <w:bCs/>
                <w:sz w:val="24"/>
                <w:szCs w:val="24"/>
              </w:rPr>
              <w:t>Bilangan iod</w:t>
            </w:r>
          </w:p>
        </w:tc>
        <w:tc>
          <w:tcPr>
            <w:tcW w:w="1843" w:type="dxa"/>
            <w:shd w:val="clear" w:color="auto" w:fill="FFFFFF"/>
          </w:tcPr>
          <w:p w:rsidR="00000000" w:rsidRDefault="00386012">
            <w:pPr>
              <w:spacing w:after="0" w:line="240" w:lineRule="auto"/>
              <w:cnfStyle w:val="000000000000"/>
              <w:rPr>
                <w:rFonts w:ascii="Times New Roman" w:hAnsi="Times New Roman"/>
                <w:sz w:val="24"/>
                <w:szCs w:val="24"/>
              </w:rPr>
            </w:pPr>
            <w:r>
              <w:rPr>
                <w:rFonts w:ascii="Times New Roman" w:hAnsi="Times New Roman"/>
                <w:sz w:val="24"/>
                <w:szCs w:val="24"/>
              </w:rPr>
              <w:t>15,71</w:t>
            </w:r>
          </w:p>
        </w:tc>
        <w:tc>
          <w:tcPr>
            <w:cnfStyle w:val="000010000000"/>
            <w:tcW w:w="1559"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4"/>
                <w:szCs w:val="24"/>
              </w:rPr>
            </w:pPr>
            <w:r>
              <w:rPr>
                <w:rFonts w:ascii="Times New Roman" w:hAnsi="Times New Roman"/>
                <w:sz w:val="24"/>
                <w:szCs w:val="24"/>
              </w:rPr>
              <w:t>Maks. 115</w:t>
            </w:r>
          </w:p>
        </w:tc>
      </w:tr>
      <w:tr w:rsidR="00000000">
        <w:trPr>
          <w:cnfStyle w:val="000000100000"/>
          <w:jc w:val="center"/>
        </w:trPr>
        <w:tc>
          <w:tcPr>
            <w:cnfStyle w:val="000010000000"/>
            <w:tcW w:w="3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Cs/>
                <w:sz w:val="24"/>
                <w:szCs w:val="24"/>
              </w:rPr>
            </w:pPr>
            <w:r>
              <w:rPr>
                <w:rFonts w:ascii="Times New Roman" w:hAnsi="Times New Roman"/>
                <w:bCs/>
                <w:sz w:val="24"/>
                <w:szCs w:val="24"/>
              </w:rPr>
              <w:t xml:space="preserve">Angka setana </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4"/>
                <w:szCs w:val="24"/>
              </w:rPr>
            </w:pPr>
            <w:r>
              <w:rPr>
                <w:rFonts w:ascii="Times New Roman" w:hAnsi="Times New Roman"/>
                <w:sz w:val="24"/>
                <w:szCs w:val="24"/>
              </w:rPr>
              <w:t>75,62</w:t>
            </w:r>
          </w:p>
        </w:tc>
        <w:tc>
          <w:tcPr>
            <w:cnfStyle w:val="000010000000"/>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4"/>
                <w:szCs w:val="24"/>
              </w:rPr>
            </w:pPr>
            <w:r>
              <w:rPr>
                <w:rFonts w:ascii="Times New Roman" w:hAnsi="Times New Roman"/>
                <w:sz w:val="24"/>
                <w:szCs w:val="24"/>
              </w:rPr>
              <w:t>Min. 51</w:t>
            </w:r>
          </w:p>
        </w:tc>
      </w:tr>
    </w:tbl>
    <w:p w:rsidR="00000000" w:rsidRDefault="00386012">
      <w:pPr>
        <w:autoSpaceDE w:val="0"/>
        <w:autoSpaceDN w:val="0"/>
        <w:adjustRightInd w:val="0"/>
        <w:spacing w:after="0" w:line="240" w:lineRule="auto"/>
        <w:rPr>
          <w:rFonts w:ascii="Times New Roman" w:hAnsi="Times New Roman"/>
          <w:sz w:val="24"/>
          <w:szCs w:val="24"/>
        </w:rPr>
      </w:pPr>
    </w:p>
    <w:p w:rsidR="00000000" w:rsidRDefault="00386012">
      <w:pPr>
        <w:autoSpaceDE w:val="0"/>
        <w:autoSpaceDN w:val="0"/>
        <w:adjustRightInd w:val="0"/>
        <w:spacing w:after="0" w:line="240" w:lineRule="auto"/>
        <w:rPr>
          <w:rFonts w:ascii="Times New Roman" w:hAnsi="Times New Roman"/>
          <w:sz w:val="24"/>
          <w:szCs w:val="24"/>
        </w:rPr>
      </w:pPr>
    </w:p>
    <w:p w:rsidR="00000000" w:rsidRDefault="00386012">
      <w:pPr>
        <w:pStyle w:val="ListParagraph1"/>
        <w:spacing w:after="0" w:line="240" w:lineRule="auto"/>
        <w:ind w:left="0"/>
        <w:jc w:val="both"/>
        <w:rPr>
          <w:rFonts w:ascii="Times New Roman" w:hAnsi="Times New Roman"/>
          <w:b/>
          <w:sz w:val="24"/>
          <w:szCs w:val="24"/>
        </w:rPr>
      </w:pPr>
      <w:r>
        <w:rPr>
          <w:rFonts w:ascii="Times New Roman" w:hAnsi="Times New Roman"/>
          <w:b/>
          <w:sz w:val="24"/>
          <w:szCs w:val="24"/>
        </w:rPr>
        <w:t xml:space="preserve">Kadar Air </w:t>
      </w:r>
    </w:p>
    <w:p w:rsidR="00000000" w:rsidRDefault="00386012">
      <w:pPr>
        <w:pStyle w:val="ListParagraph1"/>
        <w:spacing w:after="0" w:line="240" w:lineRule="auto"/>
        <w:ind w:left="142" w:firstLine="578"/>
        <w:jc w:val="both"/>
        <w:rPr>
          <w:rFonts w:ascii="Times New Roman" w:hAnsi="Times New Roman"/>
          <w:sz w:val="24"/>
          <w:szCs w:val="24"/>
        </w:rPr>
      </w:pPr>
      <w:r>
        <w:rPr>
          <w:rFonts w:ascii="Times New Roman" w:hAnsi="Times New Roman"/>
          <w:sz w:val="24"/>
          <w:szCs w:val="24"/>
        </w:rPr>
        <w:t xml:space="preserve">Berdasarkan Standar Nasional Indonesia kadar air yang terkandung dalam biodiesel maksimum 0,05%. Kadar </w:t>
      </w:r>
      <w:r>
        <w:rPr>
          <w:rFonts w:ascii="Times New Roman" w:hAnsi="Times New Roman"/>
          <w:sz w:val="24"/>
          <w:szCs w:val="24"/>
        </w:rPr>
        <w:t>air merupakan salah satu tolak ukur mutu biodiesel. Berdasarkan data yang ada pada Tabel 4  kadar air yang terkandung di dalam biodiesel berbasis minyak goreng bekas yang telah diadsorpsi sebesar 0,02 %. Kadar air yang terkandung di dalam biodiesel lebih r</w:t>
      </w:r>
      <w:r>
        <w:rPr>
          <w:rFonts w:ascii="Times New Roman" w:hAnsi="Times New Roman"/>
          <w:sz w:val="24"/>
          <w:szCs w:val="24"/>
        </w:rPr>
        <w:t xml:space="preserve">endah bila dibandingkan dengan </w:t>
      </w:r>
      <w:r>
        <w:rPr>
          <w:rFonts w:ascii="Times New Roman" w:hAnsi="Times New Roman"/>
          <w:sz w:val="24"/>
          <w:szCs w:val="24"/>
        </w:rPr>
        <w:t>SNI</w:t>
      </w:r>
      <w:r>
        <w:rPr>
          <w:rFonts w:ascii="Times New Roman" w:hAnsi="Times New Roman"/>
          <w:sz w:val="24"/>
          <w:szCs w:val="24"/>
        </w:rPr>
        <w:t xml:space="preserve"> sehingga  biodiesel lebih aman. Kandungan air yang tinggi dalam biodiesel yang digunakan sebagai bahan bakar juga dapat menyebabkan turunnya panas pembakaran, berbusa, bersifat korosif jika bereaksi dengan sulfur karena a</w:t>
      </w:r>
      <w:r>
        <w:rPr>
          <w:rFonts w:ascii="Times New Roman" w:hAnsi="Times New Roman"/>
          <w:sz w:val="24"/>
          <w:szCs w:val="24"/>
        </w:rPr>
        <w:t xml:space="preserve">kan membentuk asam, dan memberi ruang bagi mikroba untuk tumbuh </w:t>
      </w:r>
      <w:r>
        <w:rPr>
          <w:rFonts w:ascii="Times New Roman" w:hAnsi="Times New Roman"/>
          <w:sz w:val="24"/>
          <w:szCs w:val="24"/>
        </w:rPr>
        <w:t>sehingga akan menjadi pengotor bagi biodiesel (Widyawati, 2007)</w:t>
      </w:r>
      <w:r>
        <w:rPr>
          <w:rFonts w:ascii="Times New Roman" w:hAnsi="Times New Roman"/>
          <w:sz w:val="24"/>
          <w:szCs w:val="24"/>
        </w:rPr>
        <w:t>.</w:t>
      </w:r>
    </w:p>
    <w:p w:rsidR="00000000" w:rsidRDefault="00386012">
      <w:pPr>
        <w:pStyle w:val="ListParagraph1"/>
        <w:spacing w:after="0" w:line="240" w:lineRule="auto"/>
        <w:ind w:left="142" w:firstLine="578"/>
        <w:jc w:val="both"/>
        <w:rPr>
          <w:rFonts w:ascii="Times New Roman" w:hAnsi="Times New Roman"/>
          <w:sz w:val="24"/>
          <w:szCs w:val="24"/>
        </w:rPr>
      </w:pPr>
    </w:p>
    <w:p w:rsidR="00000000" w:rsidRDefault="00386012">
      <w:pPr>
        <w:pStyle w:val="ListParagraph1"/>
        <w:spacing w:after="0" w:line="240" w:lineRule="auto"/>
        <w:ind w:left="0"/>
        <w:jc w:val="both"/>
        <w:rPr>
          <w:rFonts w:ascii="Times New Roman" w:hAnsi="Times New Roman"/>
          <w:b/>
          <w:sz w:val="24"/>
          <w:szCs w:val="24"/>
        </w:rPr>
      </w:pPr>
      <w:r>
        <w:rPr>
          <w:rFonts w:ascii="Times New Roman" w:hAnsi="Times New Roman"/>
          <w:b/>
          <w:sz w:val="24"/>
          <w:szCs w:val="24"/>
        </w:rPr>
        <w:t xml:space="preserve">Massa Jenis </w:t>
      </w:r>
    </w:p>
    <w:p w:rsidR="00000000" w:rsidRDefault="00386012">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 xml:space="preserve">assa jenis biodiesel </w:t>
      </w:r>
      <w:r>
        <w:rPr>
          <w:rFonts w:ascii="Times New Roman" w:hAnsi="Times New Roman"/>
          <w:sz w:val="24"/>
          <w:szCs w:val="24"/>
        </w:rPr>
        <w:t>(</w:t>
      </w:r>
      <w:r>
        <w:rPr>
          <w:rFonts w:ascii="Times New Roman" w:hAnsi="Times New Roman"/>
          <w:sz w:val="24"/>
          <w:szCs w:val="24"/>
        </w:rPr>
        <w:t>40</w:t>
      </w:r>
      <w:r>
        <w:rPr>
          <w:rFonts w:ascii="Times New Roman" w:hAnsi="Times New Roman"/>
          <w:sz w:val="24"/>
          <w:szCs w:val="24"/>
          <w:vertAlign w:val="superscript"/>
        </w:rPr>
        <w:t>o</w:t>
      </w:r>
      <w:r>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 xml:space="preserve"> yang d</w:t>
      </w:r>
      <w:r>
        <w:rPr>
          <w:rFonts w:ascii="Times New Roman" w:hAnsi="Times New Roman"/>
          <w:sz w:val="24"/>
          <w:szCs w:val="24"/>
        </w:rPr>
        <w:t xml:space="preserve">ihasilkan </w:t>
      </w:r>
      <w:r>
        <w:rPr>
          <w:rFonts w:ascii="Times New Roman" w:hAnsi="Times New Roman"/>
          <w:sz w:val="24"/>
          <w:szCs w:val="24"/>
        </w:rPr>
        <w:t>sebesar 857,60 kg/m</w:t>
      </w:r>
      <w:r>
        <w:rPr>
          <w:rFonts w:ascii="Times New Roman" w:hAnsi="Times New Roman"/>
          <w:sz w:val="24"/>
          <w:szCs w:val="24"/>
          <w:vertAlign w:val="superscript"/>
        </w:rPr>
        <w:t>3</w:t>
      </w:r>
      <w:r>
        <w:rPr>
          <w:rFonts w:ascii="Times New Roman" w:hAnsi="Times New Roman"/>
          <w:sz w:val="24"/>
          <w:szCs w:val="24"/>
        </w:rPr>
        <w:t>. Jika dibandingkan dengan standar SNI biodiesel</w:t>
      </w:r>
      <w:r>
        <w:rPr>
          <w:rFonts w:ascii="Times New Roman" w:hAnsi="Times New Roman"/>
          <w:sz w:val="24"/>
          <w:szCs w:val="24"/>
        </w:rPr>
        <w:t xml:space="preserve">, biodiesel ini masuk dalam </w:t>
      </w:r>
      <w:r>
        <w:rPr>
          <w:rFonts w:ascii="Times New Roman" w:hAnsi="Times New Roman"/>
          <w:i/>
          <w:iCs/>
          <w:sz w:val="24"/>
          <w:szCs w:val="24"/>
        </w:rPr>
        <w:t xml:space="preserve">range </w:t>
      </w:r>
      <w:r>
        <w:rPr>
          <w:rFonts w:ascii="Times New Roman" w:hAnsi="Times New Roman"/>
          <w:sz w:val="24"/>
          <w:szCs w:val="24"/>
        </w:rPr>
        <w:t xml:space="preserve">yang ditetapkan. Nilai massa jenis pada suatu biodiesel menunjukkan bahwa nilai kalor dan daya yang dihasilkan oleh </w:t>
      </w:r>
      <w:r>
        <w:rPr>
          <w:rFonts w:ascii="Times New Roman" w:hAnsi="Times New Roman"/>
          <w:sz w:val="24"/>
          <w:szCs w:val="24"/>
        </w:rPr>
        <w:t xml:space="preserve">mesin diesel per satuan volume bahan bakar. Menurut Peterson (2001), penggunaan katalis </w:t>
      </w:r>
      <w:r>
        <w:rPr>
          <w:rFonts w:ascii="Times New Roman" w:hAnsi="Times New Roman"/>
          <w:sz w:val="24"/>
          <w:szCs w:val="24"/>
        </w:rPr>
        <w:t>basa yang berlebih</w:t>
      </w:r>
      <w:r>
        <w:rPr>
          <w:rFonts w:ascii="Times New Roman" w:hAnsi="Times New Roman"/>
          <w:sz w:val="24"/>
          <w:szCs w:val="24"/>
        </w:rPr>
        <w:t xml:space="preserve"> akan menyebabkan reaksi penyabunan. Hal ini memungkinkan adanya zat pengotor seperti sabun kalium dan gliserol hasil reksi penyabunan, asam-asam lemak yang tidak terkonversi menjadi metil ester (biodiesel), air, kalium hidroksida sisa, kalium metoksida at</w:t>
      </w:r>
      <w:r>
        <w:rPr>
          <w:rFonts w:ascii="Times New Roman" w:hAnsi="Times New Roman"/>
          <w:sz w:val="24"/>
          <w:szCs w:val="24"/>
        </w:rPr>
        <w:t>aupun sisa metanol yang menyebabkan massa jenis biodiesel menjadi lebih besar begitu sebaliknya jika penggunaan katalis basa kecil menyebabkan massa jenis biodiesel menjadi rendah. Massa jenis berkaitan dengan nilai kalor dan daya yang di</w:t>
      </w:r>
      <w:r>
        <w:rPr>
          <w:rFonts w:ascii="Times New Roman" w:hAnsi="Times New Roman"/>
          <w:sz w:val="24"/>
          <w:szCs w:val="24"/>
        </w:rPr>
        <w:t>hasilkan oleh pemb</w:t>
      </w:r>
      <w:r>
        <w:rPr>
          <w:rFonts w:ascii="Times New Roman" w:hAnsi="Times New Roman"/>
          <w:sz w:val="24"/>
          <w:szCs w:val="24"/>
        </w:rPr>
        <w:t xml:space="preserve">akaran persatuan volume bahan bakar. Semakin besar nilai densitas menyatakan bahwa </w:t>
      </w:r>
      <w:r>
        <w:rPr>
          <w:rFonts w:ascii="Times New Roman" w:hAnsi="Times New Roman"/>
          <w:sz w:val="24"/>
          <w:szCs w:val="24"/>
        </w:rPr>
        <w:t>semakin banyak komponen yang terkandung di dalamnya</w:t>
      </w:r>
      <w:r w:rsidR="00F804E7">
        <w:rPr>
          <w:rFonts w:ascii="Times New Roman" w:hAnsi="Times New Roman"/>
          <w:sz w:val="24"/>
          <w:szCs w:val="24"/>
        </w:rPr>
        <w:t>.</w:t>
      </w:r>
      <w:r>
        <w:rPr>
          <w:rFonts w:ascii="Times New Roman" w:hAnsi="Times New Roman"/>
          <w:sz w:val="24"/>
          <w:szCs w:val="24"/>
        </w:rPr>
        <w:t xml:space="preserve"> Banyaknya </w:t>
      </w:r>
      <w:r>
        <w:rPr>
          <w:rFonts w:ascii="Times New Roman" w:hAnsi="Times New Roman"/>
          <w:sz w:val="24"/>
          <w:szCs w:val="24"/>
        </w:rPr>
        <w:t>komponen yang terkandung dalam minyak memperpanjang proses atomisasi komponen-komponen penyusun</w:t>
      </w:r>
      <w:r>
        <w:rPr>
          <w:rFonts w:ascii="Times New Roman" w:hAnsi="Times New Roman"/>
          <w:sz w:val="24"/>
          <w:szCs w:val="24"/>
        </w:rPr>
        <w:t xml:space="preserve"> minyak saat pembakaran, sehingga meningkatkan nilai kalor hasil pembakaran minyak.</w:t>
      </w:r>
    </w:p>
    <w:p w:rsidR="00000000" w:rsidRDefault="00386012">
      <w:pPr>
        <w:pStyle w:val="ListParagraph1"/>
        <w:spacing w:after="0" w:line="240" w:lineRule="auto"/>
        <w:ind w:left="0" w:firstLine="709"/>
        <w:jc w:val="both"/>
        <w:rPr>
          <w:rFonts w:ascii="Times New Roman" w:hAnsi="Times New Roman"/>
          <w:sz w:val="24"/>
          <w:szCs w:val="24"/>
        </w:rPr>
      </w:pPr>
    </w:p>
    <w:p w:rsidR="00000000" w:rsidRDefault="00386012">
      <w:pPr>
        <w:pStyle w:val="ListParagraph1"/>
        <w:spacing w:after="0" w:line="240" w:lineRule="auto"/>
        <w:ind w:left="0"/>
        <w:jc w:val="both"/>
        <w:rPr>
          <w:rFonts w:ascii="Times New Roman" w:hAnsi="Times New Roman"/>
          <w:b/>
          <w:sz w:val="24"/>
          <w:szCs w:val="24"/>
        </w:rPr>
      </w:pPr>
      <w:r>
        <w:rPr>
          <w:rFonts w:ascii="Times New Roman" w:hAnsi="Times New Roman"/>
          <w:b/>
          <w:sz w:val="24"/>
          <w:szCs w:val="24"/>
        </w:rPr>
        <w:t xml:space="preserve">Angka Asam </w:t>
      </w:r>
    </w:p>
    <w:p w:rsidR="00000000" w:rsidRDefault="00386012">
      <w:pPr>
        <w:pStyle w:val="ListParagraph1"/>
        <w:spacing w:after="0" w:line="240" w:lineRule="auto"/>
        <w:ind w:left="0" w:firstLine="720"/>
        <w:jc w:val="both"/>
        <w:rPr>
          <w:rFonts w:ascii="Times New Roman" w:hAnsi="Times New Roman"/>
          <w:sz w:val="24"/>
          <w:szCs w:val="24"/>
        </w:rPr>
      </w:pPr>
      <w:r>
        <w:rPr>
          <w:rFonts w:ascii="Times New Roman" w:hAnsi="Times New Roman"/>
          <w:sz w:val="24"/>
          <w:szCs w:val="24"/>
        </w:rPr>
        <w:t>Berdasarkan hasil penelitian angka asam pada biodiesel adalah 0,29 mg-KOH/g. Nilai ini memenuhi standar biodiesel menurut SNI  yaitu maksimal 0,8 mg KOH/g. Nil</w:t>
      </w:r>
      <w:r>
        <w:rPr>
          <w:rFonts w:ascii="Times New Roman" w:hAnsi="Times New Roman"/>
          <w:sz w:val="24"/>
          <w:szCs w:val="24"/>
        </w:rPr>
        <w:t xml:space="preserve">ai angka asam yang kecil ini mengindikasikan bahawa asam lemak bebas sudah dapat dihilangkan </w:t>
      </w:r>
      <w:r>
        <w:rPr>
          <w:rFonts w:ascii="Times New Roman" w:hAnsi="Times New Roman"/>
          <w:sz w:val="24"/>
          <w:szCs w:val="24"/>
        </w:rPr>
        <w:t xml:space="preserve">melalui </w:t>
      </w:r>
      <w:r>
        <w:rPr>
          <w:rFonts w:ascii="Times New Roman" w:hAnsi="Times New Roman"/>
          <w:i/>
          <w:sz w:val="24"/>
          <w:szCs w:val="24"/>
        </w:rPr>
        <w:t xml:space="preserve">pretreatment </w:t>
      </w:r>
      <w:r>
        <w:rPr>
          <w:rFonts w:ascii="Times New Roman" w:hAnsi="Times New Roman"/>
          <w:sz w:val="24"/>
          <w:szCs w:val="24"/>
        </w:rPr>
        <w:t xml:space="preserve">(proses adsorpsi). </w:t>
      </w:r>
      <w:r>
        <w:rPr>
          <w:rFonts w:ascii="Times New Roman" w:hAnsi="Times New Roman"/>
          <w:sz w:val="24"/>
          <w:szCs w:val="24"/>
        </w:rPr>
        <w:t xml:space="preserve">Menurut Sangha </w:t>
      </w:r>
      <w:r>
        <w:rPr>
          <w:rFonts w:ascii="Times New Roman" w:hAnsi="Times New Roman"/>
          <w:i/>
          <w:sz w:val="24"/>
          <w:szCs w:val="24"/>
        </w:rPr>
        <w:t>et al</w:t>
      </w:r>
      <w:r>
        <w:rPr>
          <w:rFonts w:ascii="Times New Roman" w:hAnsi="Times New Roman"/>
          <w:sz w:val="24"/>
          <w:szCs w:val="24"/>
        </w:rPr>
        <w:t xml:space="preserve">., (2005)  menyatakan bahwa </w:t>
      </w:r>
      <w:r>
        <w:rPr>
          <w:rFonts w:ascii="Times New Roman" w:hAnsi="Times New Roman"/>
          <w:sz w:val="24"/>
          <w:szCs w:val="24"/>
        </w:rPr>
        <w:t>bilangan asam yang  terlalu tinggi tidak dikehendaki, karena  pada suhu yan</w:t>
      </w:r>
      <w:r>
        <w:rPr>
          <w:rFonts w:ascii="Times New Roman" w:hAnsi="Times New Roman"/>
          <w:sz w:val="24"/>
          <w:szCs w:val="24"/>
        </w:rPr>
        <w:t>g tinggi asam lemak bebas dapat bereaksi dengan logam seperti besi, seng, timbal, mangan, kobalt, timah dan logam lainnya, dimana kejadian tersebut dapat mempercepat kerusakan komponen mesin diesel.</w:t>
      </w:r>
    </w:p>
    <w:p w:rsidR="00000000" w:rsidRDefault="00386012">
      <w:pPr>
        <w:pStyle w:val="ListParagraph1"/>
        <w:spacing w:after="0" w:line="240" w:lineRule="auto"/>
        <w:ind w:left="0"/>
        <w:jc w:val="both"/>
        <w:rPr>
          <w:rFonts w:ascii="Times New Roman" w:hAnsi="Times New Roman"/>
          <w:b/>
          <w:sz w:val="24"/>
          <w:szCs w:val="24"/>
        </w:rPr>
      </w:pPr>
    </w:p>
    <w:p w:rsidR="00000000" w:rsidRDefault="00386012">
      <w:pPr>
        <w:pStyle w:val="ListParagraph1"/>
        <w:spacing w:after="0" w:line="240" w:lineRule="auto"/>
        <w:ind w:left="0"/>
        <w:jc w:val="both"/>
        <w:rPr>
          <w:rFonts w:ascii="Times New Roman" w:hAnsi="Times New Roman"/>
          <w:b/>
          <w:sz w:val="24"/>
          <w:szCs w:val="24"/>
        </w:rPr>
      </w:pPr>
      <w:r>
        <w:rPr>
          <w:rFonts w:ascii="Times New Roman" w:hAnsi="Times New Roman"/>
          <w:b/>
          <w:sz w:val="24"/>
          <w:szCs w:val="24"/>
        </w:rPr>
        <w:t>Bilangan Penyabunan</w:t>
      </w:r>
    </w:p>
    <w:p w:rsidR="00000000" w:rsidRDefault="00386012">
      <w:pPr>
        <w:pStyle w:val="ListParagraph1"/>
        <w:spacing w:after="0" w:line="240" w:lineRule="auto"/>
        <w:ind w:left="0" w:firstLine="720"/>
        <w:jc w:val="both"/>
        <w:rPr>
          <w:rFonts w:ascii="Times New Roman" w:hAnsi="Times New Roman"/>
          <w:sz w:val="24"/>
          <w:szCs w:val="24"/>
        </w:rPr>
      </w:pPr>
      <w:r>
        <w:rPr>
          <w:rFonts w:ascii="Times New Roman" w:hAnsi="Times New Roman"/>
          <w:sz w:val="24"/>
          <w:szCs w:val="24"/>
        </w:rPr>
        <w:t>Angka penyabunan merupakan jumlah mi</w:t>
      </w:r>
      <w:r>
        <w:rPr>
          <w:rFonts w:ascii="Times New Roman" w:hAnsi="Times New Roman"/>
          <w:sz w:val="24"/>
          <w:szCs w:val="24"/>
        </w:rPr>
        <w:t xml:space="preserve">ligram KOH yang diperlukan untuk menyabunkan satu gram biodiesel. Dalam hal ini akan terjadi reaksi antara KOH dengan metil ester. Parameter ini adalah ukuran dari massa molekul relative rata-rata (panjang rantai) dari semua asam lemak yang terdapat dalam </w:t>
      </w:r>
      <w:r>
        <w:rPr>
          <w:rFonts w:ascii="Times New Roman" w:hAnsi="Times New Roman"/>
          <w:sz w:val="24"/>
          <w:szCs w:val="24"/>
        </w:rPr>
        <w:t>biodiesel. Angka penyabunan yang diperoleh pada penelitian ini 168,02. Dari hasil perhitungan, angka sabun biodiesel dari masing-masing sampel telah sesuai dengan syarat mutu biodiesel menurut SNI-04-7182-2006 sebesar &lt; 500.</w:t>
      </w:r>
    </w:p>
    <w:p w:rsidR="00000000" w:rsidRDefault="00386012">
      <w:pPr>
        <w:pStyle w:val="ListParagraph1"/>
        <w:spacing w:after="0" w:line="240" w:lineRule="auto"/>
        <w:ind w:left="0"/>
        <w:jc w:val="both"/>
        <w:rPr>
          <w:rFonts w:ascii="Times New Roman" w:hAnsi="Times New Roman"/>
          <w:b/>
          <w:sz w:val="24"/>
          <w:szCs w:val="24"/>
        </w:rPr>
      </w:pPr>
    </w:p>
    <w:p w:rsidR="00000000" w:rsidRDefault="00386012">
      <w:pPr>
        <w:pStyle w:val="ListParagraph1"/>
        <w:spacing w:after="0" w:line="240" w:lineRule="auto"/>
        <w:ind w:left="0"/>
        <w:jc w:val="both"/>
        <w:rPr>
          <w:rFonts w:ascii="Times New Roman" w:hAnsi="Times New Roman"/>
          <w:b/>
          <w:sz w:val="24"/>
          <w:szCs w:val="24"/>
        </w:rPr>
      </w:pPr>
      <w:r>
        <w:rPr>
          <w:rFonts w:ascii="Times New Roman" w:hAnsi="Times New Roman"/>
          <w:b/>
          <w:sz w:val="24"/>
          <w:szCs w:val="24"/>
        </w:rPr>
        <w:t xml:space="preserve">Bilangan iod </w:t>
      </w:r>
    </w:p>
    <w:p w:rsidR="00000000" w:rsidRDefault="00386012">
      <w:pPr>
        <w:spacing w:after="0" w:line="240" w:lineRule="auto"/>
        <w:ind w:firstLine="720"/>
        <w:jc w:val="both"/>
        <w:rPr>
          <w:rFonts w:ascii="Times New Roman" w:hAnsi="Times New Roman"/>
          <w:sz w:val="24"/>
          <w:szCs w:val="24"/>
        </w:rPr>
      </w:pPr>
      <w:r>
        <w:rPr>
          <w:rFonts w:ascii="Times New Roman" w:hAnsi="Times New Roman"/>
          <w:sz w:val="24"/>
          <w:szCs w:val="24"/>
        </w:rPr>
        <w:t>Hasil analisis p</w:t>
      </w:r>
      <w:r>
        <w:rPr>
          <w:rFonts w:ascii="Times New Roman" w:hAnsi="Times New Roman"/>
          <w:sz w:val="24"/>
          <w:szCs w:val="24"/>
        </w:rPr>
        <w:t>ada Tabel 4 memperlihatkan bahwa bilangan iod hasil penelitian sebesar 15,71. Bilangan iod yang tinggi merupakan sifat yang tidak menguntungkan  untuk bahan bakar. Minyak yang mengandung asam lemak tak jenuh (memiliki ikatan rangkap) dalam jumlah yang ting</w:t>
      </w:r>
      <w:r>
        <w:rPr>
          <w:rFonts w:ascii="Times New Roman" w:hAnsi="Times New Roman"/>
          <w:sz w:val="24"/>
          <w:szCs w:val="24"/>
        </w:rPr>
        <w:t>gi akan mudah mengalami oksidasi ketika minyak tersebut mengalami kontak  dengan oksigen. Karbon yang berikatan rangkap (π) dengan karbon yang lainnya akan berikatan dengan oksigen akibat nilai kelektrogenatifan oksigen yang lebih tinggi. Hal ini dikarenak</w:t>
      </w:r>
      <w:r>
        <w:rPr>
          <w:rFonts w:ascii="Times New Roman" w:hAnsi="Times New Roman"/>
          <w:sz w:val="24"/>
          <w:szCs w:val="24"/>
        </w:rPr>
        <w:t xml:space="preserve">an oleh sifat ikatan pi yang agak kuran stabil sehingga  mudah diserang oleh atom </w:t>
      </w:r>
      <w:r>
        <w:rPr>
          <w:rFonts w:ascii="Times New Roman" w:hAnsi="Times New Roman"/>
          <w:sz w:val="24"/>
          <w:szCs w:val="24"/>
        </w:rPr>
        <w:t>atau molekul luar</w:t>
      </w:r>
      <w:r w:rsidR="00F804E7">
        <w:rPr>
          <w:rFonts w:ascii="Times New Roman" w:hAnsi="Times New Roman"/>
          <w:sz w:val="24"/>
          <w:szCs w:val="24"/>
        </w:rPr>
        <w:t>.</w:t>
      </w:r>
      <w:r>
        <w:rPr>
          <w:rFonts w:ascii="Times New Roman" w:hAnsi="Times New Roman"/>
          <w:sz w:val="24"/>
          <w:szCs w:val="24"/>
        </w:rPr>
        <w:t xml:space="preserve"> </w:t>
      </w:r>
    </w:p>
    <w:p w:rsidR="00000000" w:rsidRDefault="00386012">
      <w:pPr>
        <w:spacing w:after="0" w:line="240" w:lineRule="auto"/>
        <w:ind w:firstLine="720"/>
        <w:jc w:val="both"/>
        <w:rPr>
          <w:rFonts w:ascii="Times New Roman" w:hAnsi="Times New Roman"/>
          <w:sz w:val="24"/>
          <w:szCs w:val="24"/>
        </w:rPr>
      </w:pPr>
      <w:r>
        <w:rPr>
          <w:rFonts w:ascii="Times New Roman" w:hAnsi="Times New Roman"/>
          <w:sz w:val="24"/>
          <w:szCs w:val="24"/>
        </w:rPr>
        <w:t xml:space="preserve"> Ketaren (2005) menjelaskan oksidasi biasanya dimulai dengan  pembentukan </w:t>
      </w:r>
      <w:r>
        <w:rPr>
          <w:rFonts w:ascii="Times New Roman" w:hAnsi="Times New Roman"/>
          <w:sz w:val="24"/>
          <w:szCs w:val="24"/>
        </w:rPr>
        <w:t>peroksida dan hidroperoksida. Tingkat selanjutnya ialah terura</w:t>
      </w:r>
      <w:r>
        <w:rPr>
          <w:rFonts w:ascii="Times New Roman" w:hAnsi="Times New Roman"/>
          <w:sz w:val="24"/>
          <w:szCs w:val="24"/>
        </w:rPr>
        <w:t xml:space="preserve">inya asam-asam lemak disertai dengan konversi hidroperoksida menjadi aldehid dan keton serta asam-asam lemak bebas. Asam-asam lemak bebas inilah yang akan  menyebabkan korosi pada mesin pembakar saat sampel minyak ini digunakan sebagai bahan bakar. </w:t>
      </w:r>
    </w:p>
    <w:p w:rsidR="00000000" w:rsidRDefault="00386012">
      <w:pPr>
        <w:pStyle w:val="ListParagraph1"/>
        <w:spacing w:after="0" w:line="240" w:lineRule="auto"/>
        <w:ind w:left="0" w:firstLine="720"/>
        <w:jc w:val="both"/>
        <w:rPr>
          <w:rFonts w:ascii="Times New Roman" w:hAnsi="Times New Roman"/>
          <w:sz w:val="24"/>
          <w:szCs w:val="24"/>
        </w:rPr>
      </w:pPr>
      <w:r>
        <w:rPr>
          <w:rFonts w:ascii="Times New Roman" w:hAnsi="Times New Roman"/>
          <w:sz w:val="24"/>
          <w:szCs w:val="24"/>
        </w:rPr>
        <w:t>Adapun</w:t>
      </w:r>
      <w:r>
        <w:rPr>
          <w:rFonts w:ascii="Times New Roman" w:hAnsi="Times New Roman"/>
          <w:sz w:val="24"/>
          <w:szCs w:val="24"/>
        </w:rPr>
        <w:t xml:space="preserve"> secara  keseluruhan bilangan iod yang terkandung dalam biodiesel   hasil penelitian tersebut masih memenuhi standar SNI 04-7182-2006, yakni tidak melebihi nilai 115. Semakin tinggi nilai bilangan iod, akan semakin tinggi pula jumlah asam lemak berikatan r</w:t>
      </w:r>
      <w:r>
        <w:rPr>
          <w:rFonts w:ascii="Times New Roman" w:hAnsi="Times New Roman"/>
          <w:sz w:val="24"/>
          <w:szCs w:val="24"/>
        </w:rPr>
        <w:t>angkap yang terkandung dalam minyak tersebut. Semakin banyak ikatan ganda yang dimiliki dalam sampel memiliki potensi yang lebih besar mengalami proses polimerisasi karena stabilitas yang lebih rendah.</w:t>
      </w:r>
    </w:p>
    <w:p w:rsidR="00000000" w:rsidRDefault="00386012">
      <w:pPr>
        <w:autoSpaceDE w:val="0"/>
        <w:autoSpaceDN w:val="0"/>
        <w:adjustRightInd w:val="0"/>
        <w:spacing w:after="0" w:line="240" w:lineRule="auto"/>
        <w:ind w:firstLine="709"/>
        <w:jc w:val="both"/>
        <w:rPr>
          <w:rStyle w:val="a"/>
          <w:rFonts w:ascii="Times New Roman" w:hAnsi="Times New Roman"/>
          <w:sz w:val="24"/>
          <w:szCs w:val="24"/>
        </w:rPr>
      </w:pPr>
    </w:p>
    <w:p w:rsidR="00000000" w:rsidRDefault="00386012">
      <w:pPr>
        <w:pStyle w:val="ListParagraph1"/>
        <w:spacing w:after="0" w:line="240" w:lineRule="auto"/>
        <w:ind w:left="0"/>
        <w:rPr>
          <w:rFonts w:ascii="Times New Roman" w:hAnsi="Times New Roman"/>
          <w:b/>
          <w:sz w:val="24"/>
          <w:szCs w:val="24"/>
        </w:rPr>
      </w:pPr>
      <w:r>
        <w:rPr>
          <w:rFonts w:ascii="Times New Roman" w:hAnsi="Times New Roman"/>
          <w:b/>
          <w:sz w:val="24"/>
          <w:szCs w:val="24"/>
        </w:rPr>
        <w:t>Analisa Komposisi Senyawa Penyusun Biodiesel dengan G</w:t>
      </w:r>
      <w:r>
        <w:rPr>
          <w:rFonts w:ascii="Times New Roman" w:hAnsi="Times New Roman"/>
          <w:b/>
          <w:sz w:val="24"/>
          <w:szCs w:val="24"/>
        </w:rPr>
        <w:t>CMS</w:t>
      </w:r>
    </w:p>
    <w:p w:rsidR="00000000" w:rsidRDefault="00386012">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Metil ester yang diperoleh dari reaksi transesterifikasi selanjutnya dianalisis dengan menggunakan GCMS. Analisis ini menghasilkan puncak-puncak kromatogram yang masing masing menunjukkan jenis metil ester yang spesifik. Hasil analisa GCMS biodiesel ha</w:t>
      </w:r>
      <w:r>
        <w:rPr>
          <w:rFonts w:ascii="Times New Roman" w:hAnsi="Times New Roman"/>
          <w:sz w:val="24"/>
          <w:szCs w:val="24"/>
        </w:rPr>
        <w:t>sil adsorpsi ditunjukkan pada gambar berikut ini :</w:t>
      </w:r>
    </w:p>
    <w:p w:rsidR="00000000" w:rsidRDefault="00781A7C">
      <w:pPr>
        <w:pStyle w:val="ListParagraph1"/>
        <w:spacing w:after="0" w:line="240" w:lineRule="auto"/>
        <w:ind w:hanging="1287"/>
        <w:jc w:val="right"/>
        <w:rPr>
          <w:rFonts w:ascii="Times New Roman" w:hAnsi="Times New Roman"/>
          <w:sz w:val="24"/>
          <w:szCs w:val="24"/>
        </w:rPr>
      </w:pPr>
      <w:r>
        <w:rPr>
          <w:rFonts w:ascii="Times New Roman" w:hAnsi="Times New Roman"/>
          <w:noProof/>
          <w:sz w:val="24"/>
          <w:szCs w:val="24"/>
        </w:rPr>
        <w:drawing>
          <wp:inline distT="0" distB="0" distL="0" distR="0">
            <wp:extent cx="4981575" cy="3057525"/>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l="16119" t="24852" r="15578" b="6213"/>
                    <a:stretch>
                      <a:fillRect/>
                    </a:stretch>
                  </pic:blipFill>
                  <pic:spPr bwMode="auto">
                    <a:xfrm>
                      <a:off x="0" y="0"/>
                      <a:ext cx="4981575" cy="3057525"/>
                    </a:xfrm>
                    <a:prstGeom prst="rect">
                      <a:avLst/>
                    </a:prstGeom>
                    <a:noFill/>
                    <a:ln w="9525">
                      <a:noFill/>
                      <a:miter lim="800000"/>
                      <a:headEnd/>
                      <a:tailEnd/>
                    </a:ln>
                  </pic:spPr>
                </pic:pic>
              </a:graphicData>
            </a:graphic>
          </wp:inline>
        </w:drawing>
      </w:r>
    </w:p>
    <w:p w:rsidR="00000000" w:rsidRDefault="00386012">
      <w:pPr>
        <w:pStyle w:val="ListParagraph1"/>
        <w:tabs>
          <w:tab w:val="left" w:pos="2055"/>
        </w:tabs>
        <w:spacing w:after="0" w:line="240" w:lineRule="auto"/>
        <w:ind w:hanging="1287"/>
        <w:jc w:val="center"/>
        <w:rPr>
          <w:rFonts w:ascii="Times New Roman" w:hAnsi="Times New Roman"/>
          <w:sz w:val="20"/>
          <w:szCs w:val="20"/>
        </w:rPr>
      </w:pPr>
      <w:r>
        <w:rPr>
          <w:rFonts w:ascii="Times New Roman" w:hAnsi="Times New Roman"/>
          <w:b/>
          <w:bCs/>
          <w:sz w:val="20"/>
          <w:szCs w:val="20"/>
        </w:rPr>
        <w:t xml:space="preserve">Gambar </w:t>
      </w:r>
      <w:r>
        <w:rPr>
          <w:rFonts w:ascii="Times New Roman" w:hAnsi="Times New Roman"/>
          <w:b/>
          <w:bCs/>
          <w:sz w:val="20"/>
          <w:szCs w:val="20"/>
        </w:rPr>
        <w:t>8</w:t>
      </w:r>
      <w:r>
        <w:rPr>
          <w:rFonts w:ascii="Times New Roman" w:hAnsi="Times New Roman"/>
          <w:sz w:val="20"/>
          <w:szCs w:val="20"/>
        </w:rPr>
        <w:t xml:space="preserve">. Kromatogram biodiesel </w:t>
      </w:r>
    </w:p>
    <w:p w:rsidR="00000000" w:rsidRDefault="00386012">
      <w:pPr>
        <w:pStyle w:val="ListParagraph1"/>
        <w:tabs>
          <w:tab w:val="left" w:pos="2055"/>
        </w:tabs>
        <w:spacing w:after="0" w:line="240" w:lineRule="auto"/>
        <w:ind w:hanging="1287"/>
        <w:jc w:val="center"/>
        <w:rPr>
          <w:rFonts w:ascii="Times New Roman" w:hAnsi="Times New Roman"/>
          <w:sz w:val="24"/>
          <w:szCs w:val="24"/>
        </w:rPr>
      </w:pPr>
    </w:p>
    <w:p w:rsidR="00000000" w:rsidRDefault="00386012">
      <w:pPr>
        <w:pStyle w:val="ListParagraph1"/>
        <w:spacing w:after="0" w:line="240" w:lineRule="auto"/>
        <w:rPr>
          <w:rFonts w:ascii="Times New Roman" w:hAnsi="Times New Roman"/>
          <w:sz w:val="20"/>
          <w:szCs w:val="20"/>
        </w:rPr>
      </w:pPr>
      <w:r>
        <w:rPr>
          <w:rFonts w:ascii="Times New Roman" w:hAnsi="Times New Roman"/>
          <w:b/>
          <w:bCs/>
          <w:sz w:val="20"/>
          <w:szCs w:val="20"/>
        </w:rPr>
        <w:t xml:space="preserve">Tabel </w:t>
      </w:r>
      <w:r>
        <w:rPr>
          <w:rFonts w:ascii="Times New Roman" w:hAnsi="Times New Roman"/>
          <w:b/>
          <w:bCs/>
          <w:sz w:val="20"/>
          <w:szCs w:val="20"/>
        </w:rPr>
        <w:t>2</w:t>
      </w:r>
      <w:r>
        <w:rPr>
          <w:rFonts w:ascii="Times New Roman" w:hAnsi="Times New Roman"/>
          <w:sz w:val="20"/>
          <w:szCs w:val="20"/>
        </w:rPr>
        <w:t xml:space="preserve">. Senyawa yang terkandung dalam biodiesel </w:t>
      </w:r>
    </w:p>
    <w:p w:rsidR="00000000" w:rsidRDefault="00386012">
      <w:pPr>
        <w:pStyle w:val="ListParagraph1"/>
        <w:spacing w:after="0" w:line="240" w:lineRule="auto"/>
        <w:rPr>
          <w:rFonts w:ascii="Times New Roman" w:hAnsi="Times New Roman"/>
          <w:sz w:val="20"/>
          <w:szCs w:val="20"/>
        </w:rPr>
      </w:pPr>
    </w:p>
    <w:tbl>
      <w:tblPr>
        <w:tblStyle w:val="LightShading1"/>
        <w:tblW w:w="0" w:type="auto"/>
        <w:tblInd w:w="0" w:type="dxa"/>
        <w:shd w:val="clear" w:color="auto" w:fill="FFFFFF"/>
        <w:tblLayout w:type="fixed"/>
        <w:tblLook w:val="0000"/>
      </w:tblPr>
      <w:tblGrid>
        <w:gridCol w:w="959"/>
        <w:gridCol w:w="992"/>
        <w:gridCol w:w="1134"/>
        <w:gridCol w:w="2410"/>
        <w:gridCol w:w="1417"/>
        <w:gridCol w:w="1276"/>
      </w:tblGrid>
      <w:tr w:rsidR="00000000">
        <w:trPr>
          <w:cnfStyle w:val="000000100000"/>
        </w:trPr>
        <w:tc>
          <w:tcPr>
            <w:cnfStyle w:val="000010000000"/>
            <w:tcW w:w="959" w:type="dxa"/>
            <w:tcBorders>
              <w:top w:val="single" w:sz="8" w:space="0" w:color="000000"/>
              <w:bottom w:val="single" w:sz="8" w:space="0" w:color="000000"/>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Puncak</w:t>
            </w:r>
          </w:p>
        </w:tc>
        <w:tc>
          <w:tcPr>
            <w:tcW w:w="992" w:type="dxa"/>
            <w:tcBorders>
              <w:top w:val="single" w:sz="8" w:space="0" w:color="000000"/>
              <w:bottom w:val="single" w:sz="8" w:space="0" w:color="000000"/>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b/>
                <w:bCs/>
                <w:sz w:val="20"/>
                <w:szCs w:val="20"/>
              </w:rPr>
            </w:pPr>
            <w:r>
              <w:rPr>
                <w:rFonts w:ascii="Times New Roman" w:hAnsi="Times New Roman"/>
                <w:b/>
                <w:bCs/>
                <w:sz w:val="20"/>
                <w:szCs w:val="20"/>
              </w:rPr>
              <w:t>Luas area(%)</w:t>
            </w:r>
          </w:p>
        </w:tc>
        <w:tc>
          <w:tcPr>
            <w:cnfStyle w:val="000010000000"/>
            <w:tcW w:w="1134" w:type="dxa"/>
            <w:tcBorders>
              <w:top w:val="single" w:sz="8" w:space="0" w:color="000000"/>
              <w:bottom w:val="single" w:sz="8" w:space="0" w:color="000000"/>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Waktu retensi</w:t>
            </w:r>
          </w:p>
        </w:tc>
        <w:tc>
          <w:tcPr>
            <w:tcW w:w="2410" w:type="dxa"/>
            <w:tcBorders>
              <w:top w:val="single" w:sz="8" w:space="0" w:color="000000"/>
              <w:bottom w:val="single" w:sz="8" w:space="0" w:color="000000"/>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b/>
                <w:bCs/>
                <w:sz w:val="20"/>
                <w:szCs w:val="20"/>
              </w:rPr>
            </w:pPr>
            <w:r>
              <w:rPr>
                <w:rFonts w:ascii="Times New Roman" w:hAnsi="Times New Roman"/>
                <w:b/>
                <w:bCs/>
                <w:sz w:val="20"/>
                <w:szCs w:val="20"/>
              </w:rPr>
              <w:t>Nama senyawa</w:t>
            </w:r>
          </w:p>
        </w:tc>
        <w:tc>
          <w:tcPr>
            <w:cnfStyle w:val="000010000000"/>
            <w:tcW w:w="1417" w:type="dxa"/>
            <w:tcBorders>
              <w:top w:val="single" w:sz="8" w:space="0" w:color="000000"/>
              <w:bottom w:val="single" w:sz="8" w:space="0" w:color="000000"/>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Rumus molekul</w:t>
            </w:r>
          </w:p>
        </w:tc>
        <w:tc>
          <w:tcPr>
            <w:tcW w:w="1276" w:type="dxa"/>
            <w:tcBorders>
              <w:top w:val="single" w:sz="8" w:space="0" w:color="000000"/>
              <w:bottom w:val="single" w:sz="8" w:space="0" w:color="000000"/>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b/>
                <w:bCs/>
                <w:sz w:val="20"/>
                <w:szCs w:val="20"/>
              </w:rPr>
            </w:pPr>
            <w:r>
              <w:rPr>
                <w:rFonts w:ascii="Times New Roman" w:hAnsi="Times New Roman"/>
                <w:b/>
                <w:bCs/>
                <w:sz w:val="20"/>
                <w:szCs w:val="20"/>
              </w:rPr>
              <w:t xml:space="preserve">Indeks Similaritas </w:t>
            </w:r>
          </w:p>
        </w:tc>
      </w:tr>
      <w:tr w:rsidR="00000000">
        <w:tc>
          <w:tcPr>
            <w:cnfStyle w:val="000010000000"/>
            <w:tcW w:w="959"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1</w:t>
            </w:r>
          </w:p>
        </w:tc>
        <w:tc>
          <w:tcPr>
            <w:tcW w:w="992" w:type="dxa"/>
            <w:shd w:val="clear" w:color="auto" w:fill="FFFFFF"/>
          </w:tcPr>
          <w:p w:rsidR="00000000" w:rsidRDefault="00386012">
            <w:pPr>
              <w:spacing w:after="0" w:line="240" w:lineRule="auto"/>
              <w:cnfStyle w:val="000000000000"/>
              <w:rPr>
                <w:rFonts w:ascii="Times New Roman" w:hAnsi="Times New Roman"/>
                <w:sz w:val="20"/>
                <w:szCs w:val="20"/>
              </w:rPr>
            </w:pPr>
            <w:r>
              <w:rPr>
                <w:rFonts w:ascii="Times New Roman" w:hAnsi="Times New Roman"/>
                <w:sz w:val="20"/>
                <w:szCs w:val="20"/>
              </w:rPr>
              <w:t xml:space="preserve">0,19 </w:t>
            </w:r>
          </w:p>
        </w:tc>
        <w:tc>
          <w:tcPr>
            <w:cnfStyle w:val="000010000000"/>
            <w:tcW w:w="1134"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0"/>
                <w:szCs w:val="20"/>
              </w:rPr>
            </w:pPr>
            <w:r>
              <w:rPr>
                <w:rFonts w:ascii="Times New Roman" w:hAnsi="Times New Roman"/>
                <w:sz w:val="20"/>
                <w:szCs w:val="20"/>
              </w:rPr>
              <w:t>12,582</w:t>
            </w:r>
          </w:p>
        </w:tc>
        <w:tc>
          <w:tcPr>
            <w:tcW w:w="2410" w:type="dxa"/>
            <w:shd w:val="clear" w:color="auto" w:fill="FFFFFF"/>
          </w:tcPr>
          <w:p w:rsidR="00000000" w:rsidRDefault="00386012">
            <w:pPr>
              <w:spacing w:after="0" w:line="240" w:lineRule="auto"/>
              <w:jc w:val="center"/>
              <w:cnfStyle w:val="000000000000"/>
              <w:rPr>
                <w:rFonts w:ascii="Times New Roman" w:hAnsi="Times New Roman"/>
                <w:sz w:val="20"/>
                <w:szCs w:val="20"/>
              </w:rPr>
            </w:pPr>
            <w:r>
              <w:rPr>
                <w:rFonts w:ascii="Times New Roman" w:hAnsi="Times New Roman"/>
                <w:sz w:val="20"/>
                <w:szCs w:val="20"/>
              </w:rPr>
              <w:t>Metil dodekanoat</w:t>
            </w:r>
          </w:p>
        </w:tc>
        <w:tc>
          <w:tcPr>
            <w:cnfStyle w:val="000010000000"/>
            <w:tcW w:w="1417"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color w:val="auto"/>
                <w:sz w:val="20"/>
                <w:szCs w:val="20"/>
              </w:rPr>
            </w:pPr>
            <w:r>
              <w:rPr>
                <w:rFonts w:ascii="Times New Roman" w:hAnsi="Times New Roman"/>
                <w:color w:val="auto"/>
                <w:sz w:val="20"/>
                <w:szCs w:val="20"/>
              </w:rPr>
              <w:t>C</w:t>
            </w:r>
            <w:r>
              <w:rPr>
                <w:rFonts w:ascii="Times New Roman" w:hAnsi="Times New Roman"/>
                <w:color w:val="auto"/>
                <w:sz w:val="20"/>
                <w:szCs w:val="20"/>
                <w:vertAlign w:val="subscript"/>
              </w:rPr>
              <w:t>13</w:t>
            </w:r>
            <w:r>
              <w:rPr>
                <w:rFonts w:ascii="Times New Roman" w:hAnsi="Times New Roman"/>
                <w:color w:val="auto"/>
                <w:sz w:val="20"/>
                <w:szCs w:val="20"/>
              </w:rPr>
              <w:t xml:space="preserve"> </w:t>
            </w:r>
            <w:r>
              <w:rPr>
                <w:rFonts w:ascii="Times New Roman" w:hAnsi="Times New Roman"/>
                <w:color w:val="auto"/>
                <w:sz w:val="20"/>
                <w:szCs w:val="20"/>
              </w:rPr>
              <w:t>H</w:t>
            </w:r>
            <w:r>
              <w:rPr>
                <w:rFonts w:ascii="Times New Roman" w:hAnsi="Times New Roman"/>
                <w:color w:val="auto"/>
                <w:sz w:val="20"/>
                <w:szCs w:val="20"/>
                <w:vertAlign w:val="subscript"/>
              </w:rPr>
              <w:t>26</w:t>
            </w:r>
            <w:r>
              <w:rPr>
                <w:rFonts w:ascii="Times New Roman" w:hAnsi="Times New Roman"/>
                <w:color w:val="auto"/>
                <w:sz w:val="20"/>
                <w:szCs w:val="20"/>
              </w:rPr>
              <w:t>O</w:t>
            </w:r>
            <w:r>
              <w:rPr>
                <w:rFonts w:ascii="Times New Roman" w:hAnsi="Times New Roman"/>
                <w:color w:val="auto"/>
                <w:sz w:val="20"/>
                <w:szCs w:val="20"/>
                <w:vertAlign w:val="subscript"/>
              </w:rPr>
              <w:t>2</w:t>
            </w:r>
          </w:p>
        </w:tc>
        <w:tc>
          <w:tcPr>
            <w:tcW w:w="1276" w:type="dxa"/>
            <w:shd w:val="clear" w:color="auto" w:fill="FFFFFF"/>
          </w:tcPr>
          <w:p w:rsidR="00000000" w:rsidRDefault="00386012">
            <w:pPr>
              <w:spacing w:after="0" w:line="240" w:lineRule="auto"/>
              <w:cnfStyle w:val="000000000000"/>
              <w:rPr>
                <w:rFonts w:ascii="Times New Roman" w:hAnsi="Times New Roman"/>
                <w:sz w:val="20"/>
                <w:szCs w:val="20"/>
              </w:rPr>
            </w:pPr>
            <w:r>
              <w:rPr>
                <w:rFonts w:ascii="Times New Roman" w:hAnsi="Times New Roman"/>
                <w:sz w:val="20"/>
                <w:szCs w:val="20"/>
              </w:rPr>
              <w:t>88</w:t>
            </w:r>
          </w:p>
        </w:tc>
      </w:tr>
      <w:tr w:rsidR="00000000">
        <w:trPr>
          <w:cnfStyle w:val="000000100000"/>
        </w:trPr>
        <w:tc>
          <w:tcPr>
            <w:cnfStyle w:val="000010000000"/>
            <w:tcW w:w="9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2</w:t>
            </w:r>
          </w:p>
        </w:tc>
        <w:tc>
          <w:tcPr>
            <w:tcW w:w="9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0"/>
                <w:szCs w:val="20"/>
              </w:rPr>
            </w:pPr>
            <w:r>
              <w:rPr>
                <w:rFonts w:ascii="Times New Roman" w:hAnsi="Times New Roman"/>
                <w:sz w:val="20"/>
                <w:szCs w:val="20"/>
              </w:rPr>
              <w:t>1,36</w:t>
            </w:r>
          </w:p>
        </w:tc>
        <w:tc>
          <w:tcPr>
            <w:cnfStyle w:val="000010000000"/>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0"/>
                <w:szCs w:val="20"/>
              </w:rPr>
            </w:pPr>
            <w:r>
              <w:rPr>
                <w:rFonts w:ascii="Times New Roman" w:hAnsi="Times New Roman"/>
                <w:sz w:val="20"/>
                <w:szCs w:val="20"/>
              </w:rPr>
              <w:t>15,864</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jc w:val="center"/>
              <w:cnfStyle w:val="000000100000"/>
              <w:rPr>
                <w:rFonts w:ascii="Times New Roman" w:hAnsi="Times New Roman"/>
                <w:sz w:val="20"/>
                <w:szCs w:val="20"/>
              </w:rPr>
            </w:pPr>
            <w:r>
              <w:rPr>
                <w:rFonts w:ascii="Times New Roman" w:hAnsi="Times New Roman"/>
                <w:sz w:val="20"/>
                <w:szCs w:val="20"/>
              </w:rPr>
              <w:t>Metil tetradekanoat</w:t>
            </w:r>
          </w:p>
        </w:tc>
        <w:tc>
          <w:tcPr>
            <w:cnfStyle w:val="000010000000"/>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color w:val="auto"/>
                <w:sz w:val="20"/>
                <w:szCs w:val="20"/>
              </w:rPr>
            </w:pPr>
            <w:r>
              <w:rPr>
                <w:rFonts w:ascii="Times New Roman" w:hAnsi="Times New Roman"/>
                <w:color w:val="auto"/>
                <w:sz w:val="20"/>
                <w:szCs w:val="20"/>
              </w:rPr>
              <w:t>C</w:t>
            </w:r>
            <w:r>
              <w:rPr>
                <w:rFonts w:ascii="Times New Roman" w:hAnsi="Times New Roman"/>
                <w:color w:val="auto"/>
                <w:sz w:val="20"/>
                <w:szCs w:val="20"/>
                <w:vertAlign w:val="subscript"/>
              </w:rPr>
              <w:t>15</w:t>
            </w:r>
            <w:r>
              <w:rPr>
                <w:rFonts w:ascii="Times New Roman" w:hAnsi="Times New Roman"/>
                <w:color w:val="auto"/>
                <w:sz w:val="20"/>
                <w:szCs w:val="20"/>
              </w:rPr>
              <w:t>H</w:t>
            </w:r>
            <w:r>
              <w:rPr>
                <w:rFonts w:ascii="Times New Roman" w:hAnsi="Times New Roman"/>
                <w:color w:val="auto"/>
                <w:sz w:val="20"/>
                <w:szCs w:val="20"/>
                <w:vertAlign w:val="subscript"/>
              </w:rPr>
              <w:t>30</w:t>
            </w:r>
            <w:r>
              <w:rPr>
                <w:rFonts w:ascii="Times New Roman" w:hAnsi="Times New Roman"/>
                <w:color w:val="auto"/>
                <w:sz w:val="20"/>
                <w:szCs w:val="20"/>
              </w:rPr>
              <w:t>O</w:t>
            </w:r>
            <w:r>
              <w:rPr>
                <w:rFonts w:ascii="Times New Roman" w:hAnsi="Times New Roman"/>
                <w:color w:val="auto"/>
                <w:sz w:val="20"/>
                <w:szCs w:val="20"/>
                <w:vertAlign w:val="subscript"/>
              </w:rPr>
              <w:t>2</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0"/>
                <w:szCs w:val="20"/>
              </w:rPr>
            </w:pPr>
            <w:r>
              <w:rPr>
                <w:rFonts w:ascii="Times New Roman" w:hAnsi="Times New Roman"/>
                <w:sz w:val="20"/>
                <w:szCs w:val="20"/>
              </w:rPr>
              <w:t>92</w:t>
            </w:r>
          </w:p>
        </w:tc>
      </w:tr>
      <w:tr w:rsidR="00000000">
        <w:tc>
          <w:tcPr>
            <w:cnfStyle w:val="000010000000"/>
            <w:tcW w:w="959"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3</w:t>
            </w:r>
          </w:p>
        </w:tc>
        <w:tc>
          <w:tcPr>
            <w:tcW w:w="992" w:type="dxa"/>
            <w:shd w:val="clear" w:color="auto" w:fill="FFFFFF"/>
          </w:tcPr>
          <w:p w:rsidR="00000000" w:rsidRDefault="00386012">
            <w:pPr>
              <w:spacing w:after="0" w:line="240" w:lineRule="auto"/>
              <w:cnfStyle w:val="000000000000"/>
              <w:rPr>
                <w:rFonts w:ascii="Times New Roman" w:hAnsi="Times New Roman"/>
                <w:sz w:val="20"/>
                <w:szCs w:val="20"/>
              </w:rPr>
            </w:pPr>
            <w:r>
              <w:rPr>
                <w:rFonts w:ascii="Times New Roman" w:hAnsi="Times New Roman"/>
                <w:sz w:val="20"/>
                <w:szCs w:val="20"/>
              </w:rPr>
              <w:t>0,96</w:t>
            </w:r>
          </w:p>
        </w:tc>
        <w:tc>
          <w:tcPr>
            <w:cnfStyle w:val="000010000000"/>
            <w:tcW w:w="1134"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0"/>
                <w:szCs w:val="20"/>
              </w:rPr>
            </w:pPr>
            <w:r>
              <w:rPr>
                <w:rFonts w:ascii="Times New Roman" w:hAnsi="Times New Roman"/>
                <w:sz w:val="20"/>
                <w:szCs w:val="20"/>
              </w:rPr>
              <w:t>18,527</w:t>
            </w:r>
          </w:p>
        </w:tc>
        <w:tc>
          <w:tcPr>
            <w:tcW w:w="2410" w:type="dxa"/>
            <w:shd w:val="clear" w:color="auto" w:fill="FFFFFF"/>
          </w:tcPr>
          <w:p w:rsidR="00000000" w:rsidRDefault="00386012">
            <w:pPr>
              <w:spacing w:after="0" w:line="240" w:lineRule="auto"/>
              <w:jc w:val="center"/>
              <w:cnfStyle w:val="000000000000"/>
              <w:rPr>
                <w:rFonts w:ascii="Times New Roman" w:hAnsi="Times New Roman"/>
                <w:sz w:val="20"/>
                <w:szCs w:val="20"/>
              </w:rPr>
            </w:pPr>
            <w:r>
              <w:rPr>
                <w:rFonts w:ascii="Times New Roman" w:hAnsi="Times New Roman"/>
                <w:sz w:val="20"/>
                <w:szCs w:val="20"/>
              </w:rPr>
              <w:t>Metil 9-heksadekanoat</w:t>
            </w:r>
          </w:p>
        </w:tc>
        <w:tc>
          <w:tcPr>
            <w:cnfStyle w:val="000010000000"/>
            <w:tcW w:w="1417"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color w:val="auto"/>
                <w:sz w:val="20"/>
                <w:szCs w:val="20"/>
              </w:rPr>
            </w:pPr>
            <w:r>
              <w:rPr>
                <w:rFonts w:ascii="Times New Roman" w:hAnsi="Times New Roman"/>
                <w:color w:val="auto"/>
                <w:sz w:val="20"/>
                <w:szCs w:val="20"/>
              </w:rPr>
              <w:t>C</w:t>
            </w:r>
            <w:r>
              <w:rPr>
                <w:rFonts w:ascii="Times New Roman" w:hAnsi="Times New Roman"/>
                <w:color w:val="auto"/>
                <w:sz w:val="20"/>
                <w:szCs w:val="20"/>
                <w:vertAlign w:val="subscript"/>
              </w:rPr>
              <w:t>17</w:t>
            </w:r>
            <w:r>
              <w:rPr>
                <w:rFonts w:ascii="Times New Roman" w:hAnsi="Times New Roman"/>
                <w:color w:val="auto"/>
                <w:sz w:val="20"/>
                <w:szCs w:val="20"/>
              </w:rPr>
              <w:t>H</w:t>
            </w:r>
            <w:r>
              <w:rPr>
                <w:rFonts w:ascii="Times New Roman" w:hAnsi="Times New Roman"/>
                <w:color w:val="auto"/>
                <w:sz w:val="20"/>
                <w:szCs w:val="20"/>
                <w:vertAlign w:val="subscript"/>
              </w:rPr>
              <w:t>32</w:t>
            </w:r>
            <w:r>
              <w:rPr>
                <w:rFonts w:ascii="Times New Roman" w:hAnsi="Times New Roman"/>
                <w:color w:val="auto"/>
                <w:sz w:val="20"/>
                <w:szCs w:val="20"/>
              </w:rPr>
              <w:t>O</w:t>
            </w:r>
            <w:r>
              <w:rPr>
                <w:rFonts w:ascii="Times New Roman" w:hAnsi="Times New Roman"/>
                <w:color w:val="auto"/>
                <w:sz w:val="20"/>
                <w:szCs w:val="20"/>
                <w:vertAlign w:val="subscript"/>
              </w:rPr>
              <w:t>2</w:t>
            </w:r>
          </w:p>
        </w:tc>
        <w:tc>
          <w:tcPr>
            <w:tcW w:w="1276" w:type="dxa"/>
            <w:shd w:val="clear" w:color="auto" w:fill="FFFFFF"/>
          </w:tcPr>
          <w:p w:rsidR="00000000" w:rsidRDefault="00386012">
            <w:pPr>
              <w:spacing w:after="0" w:line="240" w:lineRule="auto"/>
              <w:cnfStyle w:val="000000000000"/>
              <w:rPr>
                <w:rFonts w:ascii="Times New Roman" w:hAnsi="Times New Roman"/>
                <w:sz w:val="20"/>
                <w:szCs w:val="20"/>
              </w:rPr>
            </w:pPr>
            <w:r>
              <w:rPr>
                <w:rFonts w:ascii="Times New Roman" w:hAnsi="Times New Roman"/>
                <w:sz w:val="20"/>
                <w:szCs w:val="20"/>
              </w:rPr>
              <w:t>88</w:t>
            </w:r>
          </w:p>
        </w:tc>
      </w:tr>
      <w:tr w:rsidR="00000000">
        <w:trPr>
          <w:cnfStyle w:val="000000100000"/>
        </w:trPr>
        <w:tc>
          <w:tcPr>
            <w:cnfStyle w:val="000010000000"/>
            <w:tcW w:w="9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4</w:t>
            </w:r>
          </w:p>
        </w:tc>
        <w:tc>
          <w:tcPr>
            <w:tcW w:w="9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0"/>
                <w:szCs w:val="20"/>
              </w:rPr>
            </w:pPr>
            <w:r>
              <w:rPr>
                <w:rFonts w:ascii="Times New Roman" w:hAnsi="Times New Roman"/>
                <w:sz w:val="20"/>
                <w:szCs w:val="20"/>
              </w:rPr>
              <w:t>20,79</w:t>
            </w:r>
          </w:p>
        </w:tc>
        <w:tc>
          <w:tcPr>
            <w:cnfStyle w:val="000010000000"/>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0"/>
                <w:szCs w:val="20"/>
              </w:rPr>
            </w:pPr>
            <w:r>
              <w:rPr>
                <w:rFonts w:ascii="Times New Roman" w:hAnsi="Times New Roman"/>
                <w:sz w:val="20"/>
                <w:szCs w:val="20"/>
              </w:rPr>
              <w:t>18,841</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jc w:val="center"/>
              <w:cnfStyle w:val="000000100000"/>
              <w:rPr>
                <w:rFonts w:ascii="Times New Roman" w:hAnsi="Times New Roman"/>
                <w:sz w:val="20"/>
                <w:szCs w:val="20"/>
              </w:rPr>
            </w:pPr>
            <w:r>
              <w:rPr>
                <w:rFonts w:ascii="Times New Roman" w:hAnsi="Times New Roman"/>
                <w:sz w:val="20"/>
                <w:szCs w:val="20"/>
              </w:rPr>
              <w:t>Metil heksadekanoat</w:t>
            </w:r>
          </w:p>
        </w:tc>
        <w:tc>
          <w:tcPr>
            <w:cnfStyle w:val="000010000000"/>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color w:val="auto"/>
                <w:sz w:val="20"/>
                <w:szCs w:val="20"/>
              </w:rPr>
            </w:pPr>
            <w:r>
              <w:rPr>
                <w:rFonts w:ascii="Times New Roman" w:hAnsi="Times New Roman"/>
                <w:color w:val="auto"/>
                <w:sz w:val="20"/>
                <w:szCs w:val="20"/>
              </w:rPr>
              <w:t>C</w:t>
            </w:r>
            <w:r>
              <w:rPr>
                <w:rFonts w:ascii="Times New Roman" w:hAnsi="Times New Roman"/>
                <w:color w:val="auto"/>
                <w:sz w:val="20"/>
                <w:szCs w:val="20"/>
                <w:vertAlign w:val="subscript"/>
              </w:rPr>
              <w:t>17</w:t>
            </w:r>
            <w:r>
              <w:rPr>
                <w:rFonts w:ascii="Times New Roman" w:hAnsi="Times New Roman"/>
                <w:color w:val="auto"/>
                <w:sz w:val="20"/>
                <w:szCs w:val="20"/>
              </w:rPr>
              <w:t>H</w:t>
            </w:r>
            <w:r>
              <w:rPr>
                <w:rFonts w:ascii="Times New Roman" w:hAnsi="Times New Roman"/>
                <w:color w:val="auto"/>
                <w:sz w:val="20"/>
                <w:szCs w:val="20"/>
                <w:vertAlign w:val="subscript"/>
              </w:rPr>
              <w:t>34</w:t>
            </w:r>
            <w:r>
              <w:rPr>
                <w:rFonts w:ascii="Times New Roman" w:hAnsi="Times New Roman"/>
                <w:color w:val="auto"/>
                <w:sz w:val="20"/>
                <w:szCs w:val="20"/>
              </w:rPr>
              <w:t>O</w:t>
            </w:r>
            <w:r>
              <w:rPr>
                <w:rFonts w:ascii="Times New Roman" w:hAnsi="Times New Roman"/>
                <w:color w:val="auto"/>
                <w:sz w:val="20"/>
                <w:szCs w:val="20"/>
                <w:vertAlign w:val="subscript"/>
              </w:rPr>
              <w:t>2</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0"/>
                <w:szCs w:val="20"/>
              </w:rPr>
            </w:pPr>
            <w:r>
              <w:rPr>
                <w:rFonts w:ascii="Times New Roman" w:hAnsi="Times New Roman"/>
                <w:sz w:val="20"/>
                <w:szCs w:val="20"/>
              </w:rPr>
              <w:t>93</w:t>
            </w:r>
          </w:p>
        </w:tc>
      </w:tr>
      <w:tr w:rsidR="00000000">
        <w:tc>
          <w:tcPr>
            <w:cnfStyle w:val="000010000000"/>
            <w:tcW w:w="959"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5</w:t>
            </w:r>
          </w:p>
        </w:tc>
        <w:tc>
          <w:tcPr>
            <w:tcW w:w="992" w:type="dxa"/>
            <w:shd w:val="clear" w:color="auto" w:fill="FFFFFF"/>
          </w:tcPr>
          <w:p w:rsidR="00000000" w:rsidRDefault="00386012">
            <w:pPr>
              <w:spacing w:after="0" w:line="240" w:lineRule="auto"/>
              <w:cnfStyle w:val="000000000000"/>
              <w:rPr>
                <w:rFonts w:ascii="Times New Roman" w:hAnsi="Times New Roman"/>
                <w:sz w:val="20"/>
                <w:szCs w:val="20"/>
              </w:rPr>
            </w:pPr>
            <w:r>
              <w:rPr>
                <w:rFonts w:ascii="Times New Roman" w:hAnsi="Times New Roman"/>
                <w:sz w:val="20"/>
                <w:szCs w:val="20"/>
              </w:rPr>
              <w:t>0,11</w:t>
            </w:r>
          </w:p>
        </w:tc>
        <w:tc>
          <w:tcPr>
            <w:cnfStyle w:val="000010000000"/>
            <w:tcW w:w="1134"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0"/>
                <w:szCs w:val="20"/>
              </w:rPr>
            </w:pPr>
            <w:r>
              <w:rPr>
                <w:rFonts w:ascii="Times New Roman" w:hAnsi="Times New Roman"/>
                <w:sz w:val="20"/>
                <w:szCs w:val="20"/>
              </w:rPr>
              <w:t>20,241</w:t>
            </w:r>
          </w:p>
        </w:tc>
        <w:tc>
          <w:tcPr>
            <w:tcW w:w="2410" w:type="dxa"/>
            <w:shd w:val="clear" w:color="auto" w:fill="FFFFFF"/>
          </w:tcPr>
          <w:p w:rsidR="00000000" w:rsidRDefault="00386012">
            <w:pPr>
              <w:spacing w:after="0" w:line="240" w:lineRule="auto"/>
              <w:jc w:val="center"/>
              <w:cnfStyle w:val="000000000000"/>
              <w:rPr>
                <w:rFonts w:ascii="Times New Roman" w:hAnsi="Times New Roman"/>
                <w:sz w:val="20"/>
                <w:szCs w:val="20"/>
              </w:rPr>
            </w:pPr>
            <w:r>
              <w:rPr>
                <w:rFonts w:ascii="Times New Roman" w:hAnsi="Times New Roman"/>
                <w:sz w:val="20"/>
                <w:szCs w:val="20"/>
              </w:rPr>
              <w:t>14- Metil heksadekanoat</w:t>
            </w:r>
          </w:p>
        </w:tc>
        <w:tc>
          <w:tcPr>
            <w:cnfStyle w:val="000010000000"/>
            <w:tcW w:w="1417"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color w:val="auto"/>
                <w:sz w:val="20"/>
                <w:szCs w:val="20"/>
              </w:rPr>
            </w:pPr>
            <w:r>
              <w:rPr>
                <w:rFonts w:ascii="Times New Roman" w:hAnsi="Times New Roman"/>
                <w:color w:val="auto"/>
                <w:sz w:val="20"/>
                <w:szCs w:val="20"/>
              </w:rPr>
              <w:t>C</w:t>
            </w:r>
            <w:r>
              <w:rPr>
                <w:rFonts w:ascii="Times New Roman" w:hAnsi="Times New Roman"/>
                <w:color w:val="auto"/>
                <w:sz w:val="20"/>
                <w:szCs w:val="20"/>
                <w:vertAlign w:val="subscript"/>
              </w:rPr>
              <w:t>18</w:t>
            </w:r>
            <w:r>
              <w:rPr>
                <w:rFonts w:ascii="Times New Roman" w:hAnsi="Times New Roman"/>
                <w:color w:val="auto"/>
                <w:sz w:val="20"/>
                <w:szCs w:val="20"/>
              </w:rPr>
              <w:t xml:space="preserve"> H</w:t>
            </w:r>
            <w:r>
              <w:rPr>
                <w:rFonts w:ascii="Times New Roman" w:hAnsi="Times New Roman"/>
                <w:color w:val="auto"/>
                <w:sz w:val="20"/>
                <w:szCs w:val="20"/>
                <w:vertAlign w:val="subscript"/>
              </w:rPr>
              <w:t>36</w:t>
            </w:r>
            <w:r>
              <w:rPr>
                <w:rFonts w:ascii="Times New Roman" w:hAnsi="Times New Roman"/>
                <w:color w:val="auto"/>
                <w:sz w:val="20"/>
                <w:szCs w:val="20"/>
              </w:rPr>
              <w:t>O</w:t>
            </w:r>
            <w:r>
              <w:rPr>
                <w:rFonts w:ascii="Times New Roman" w:hAnsi="Times New Roman"/>
                <w:color w:val="auto"/>
                <w:sz w:val="20"/>
                <w:szCs w:val="20"/>
                <w:vertAlign w:val="subscript"/>
              </w:rPr>
              <w:t>2</w:t>
            </w:r>
          </w:p>
        </w:tc>
        <w:tc>
          <w:tcPr>
            <w:tcW w:w="1276" w:type="dxa"/>
            <w:shd w:val="clear" w:color="auto" w:fill="FFFFFF"/>
          </w:tcPr>
          <w:p w:rsidR="00000000" w:rsidRDefault="00386012">
            <w:pPr>
              <w:spacing w:after="0" w:line="240" w:lineRule="auto"/>
              <w:cnfStyle w:val="000000000000"/>
              <w:rPr>
                <w:rFonts w:ascii="Times New Roman" w:hAnsi="Times New Roman"/>
                <w:sz w:val="20"/>
                <w:szCs w:val="20"/>
              </w:rPr>
            </w:pPr>
            <w:r>
              <w:rPr>
                <w:rFonts w:ascii="Times New Roman" w:hAnsi="Times New Roman"/>
                <w:sz w:val="20"/>
                <w:szCs w:val="20"/>
              </w:rPr>
              <w:t>78</w:t>
            </w:r>
          </w:p>
        </w:tc>
      </w:tr>
      <w:tr w:rsidR="00000000">
        <w:trPr>
          <w:cnfStyle w:val="000000100000"/>
        </w:trPr>
        <w:tc>
          <w:tcPr>
            <w:cnfStyle w:val="000010000000"/>
            <w:tcW w:w="9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6</w:t>
            </w:r>
          </w:p>
        </w:tc>
        <w:tc>
          <w:tcPr>
            <w:tcW w:w="9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0"/>
                <w:szCs w:val="20"/>
              </w:rPr>
            </w:pPr>
            <w:r>
              <w:rPr>
                <w:rFonts w:ascii="Times New Roman" w:hAnsi="Times New Roman"/>
                <w:sz w:val="20"/>
                <w:szCs w:val="20"/>
              </w:rPr>
              <w:t>18,87</w:t>
            </w:r>
          </w:p>
        </w:tc>
        <w:tc>
          <w:tcPr>
            <w:cnfStyle w:val="000010000000"/>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0"/>
                <w:szCs w:val="20"/>
              </w:rPr>
            </w:pPr>
            <w:r>
              <w:rPr>
                <w:rFonts w:ascii="Times New Roman" w:hAnsi="Times New Roman"/>
                <w:sz w:val="20"/>
                <w:szCs w:val="20"/>
              </w:rPr>
              <w:t>21,116</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jc w:val="center"/>
              <w:cnfStyle w:val="000000100000"/>
              <w:rPr>
                <w:rFonts w:ascii="Times New Roman" w:hAnsi="Times New Roman"/>
                <w:sz w:val="20"/>
                <w:szCs w:val="20"/>
              </w:rPr>
            </w:pPr>
            <w:r>
              <w:rPr>
                <w:rFonts w:ascii="Times New Roman" w:hAnsi="Times New Roman"/>
                <w:sz w:val="20"/>
                <w:szCs w:val="20"/>
              </w:rPr>
              <w:t>Metil 9,12 oktadekanoat</w:t>
            </w:r>
          </w:p>
        </w:tc>
        <w:tc>
          <w:tcPr>
            <w:cnfStyle w:val="000010000000"/>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color w:val="auto"/>
                <w:sz w:val="20"/>
                <w:szCs w:val="20"/>
              </w:rPr>
            </w:pPr>
            <w:r>
              <w:rPr>
                <w:rFonts w:ascii="Times New Roman" w:hAnsi="Times New Roman"/>
                <w:color w:val="auto"/>
                <w:sz w:val="20"/>
                <w:szCs w:val="20"/>
              </w:rPr>
              <w:t>C</w:t>
            </w:r>
            <w:r>
              <w:rPr>
                <w:rFonts w:ascii="Times New Roman" w:hAnsi="Times New Roman"/>
                <w:color w:val="auto"/>
                <w:sz w:val="20"/>
                <w:szCs w:val="20"/>
                <w:vertAlign w:val="subscript"/>
              </w:rPr>
              <w:t>19</w:t>
            </w:r>
            <w:r>
              <w:rPr>
                <w:rFonts w:ascii="Times New Roman" w:hAnsi="Times New Roman"/>
                <w:color w:val="auto"/>
                <w:sz w:val="20"/>
                <w:szCs w:val="20"/>
              </w:rPr>
              <w:t xml:space="preserve"> H</w:t>
            </w:r>
            <w:r>
              <w:rPr>
                <w:rFonts w:ascii="Times New Roman" w:hAnsi="Times New Roman"/>
                <w:color w:val="auto"/>
                <w:sz w:val="20"/>
                <w:szCs w:val="20"/>
                <w:vertAlign w:val="subscript"/>
              </w:rPr>
              <w:t>34</w:t>
            </w:r>
            <w:r>
              <w:rPr>
                <w:rFonts w:ascii="Times New Roman" w:hAnsi="Times New Roman"/>
                <w:color w:val="auto"/>
                <w:sz w:val="20"/>
                <w:szCs w:val="20"/>
              </w:rPr>
              <w:t xml:space="preserve"> O</w:t>
            </w:r>
            <w:r>
              <w:rPr>
                <w:rFonts w:ascii="Times New Roman" w:hAnsi="Times New Roman"/>
                <w:color w:val="auto"/>
                <w:sz w:val="20"/>
                <w:szCs w:val="20"/>
                <w:vertAlign w:val="subscript"/>
              </w:rPr>
              <w:t>2</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0"/>
                <w:szCs w:val="20"/>
              </w:rPr>
            </w:pPr>
            <w:r>
              <w:rPr>
                <w:rFonts w:ascii="Times New Roman" w:hAnsi="Times New Roman"/>
                <w:sz w:val="20"/>
                <w:szCs w:val="20"/>
              </w:rPr>
              <w:t>93</w:t>
            </w:r>
          </w:p>
        </w:tc>
      </w:tr>
      <w:tr w:rsidR="00000000">
        <w:tc>
          <w:tcPr>
            <w:cnfStyle w:val="000010000000"/>
            <w:tcW w:w="959"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7</w:t>
            </w:r>
          </w:p>
        </w:tc>
        <w:tc>
          <w:tcPr>
            <w:tcW w:w="992" w:type="dxa"/>
            <w:shd w:val="clear" w:color="auto" w:fill="FFFFFF"/>
          </w:tcPr>
          <w:p w:rsidR="00000000" w:rsidRDefault="00386012">
            <w:pPr>
              <w:spacing w:after="0" w:line="240" w:lineRule="auto"/>
              <w:cnfStyle w:val="000000000000"/>
              <w:rPr>
                <w:rFonts w:ascii="Times New Roman" w:hAnsi="Times New Roman"/>
                <w:sz w:val="20"/>
                <w:szCs w:val="20"/>
              </w:rPr>
            </w:pPr>
            <w:r>
              <w:rPr>
                <w:rFonts w:ascii="Times New Roman" w:hAnsi="Times New Roman"/>
                <w:sz w:val="20"/>
                <w:szCs w:val="20"/>
              </w:rPr>
              <w:t>49,45</w:t>
            </w:r>
          </w:p>
        </w:tc>
        <w:tc>
          <w:tcPr>
            <w:cnfStyle w:val="000010000000"/>
            <w:tcW w:w="1134"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0"/>
                <w:szCs w:val="20"/>
              </w:rPr>
            </w:pPr>
            <w:r>
              <w:rPr>
                <w:rFonts w:ascii="Times New Roman" w:hAnsi="Times New Roman"/>
                <w:sz w:val="20"/>
                <w:szCs w:val="20"/>
              </w:rPr>
              <w:t>21,214</w:t>
            </w:r>
          </w:p>
        </w:tc>
        <w:tc>
          <w:tcPr>
            <w:tcW w:w="2410" w:type="dxa"/>
            <w:shd w:val="clear" w:color="auto" w:fill="FFFFFF"/>
          </w:tcPr>
          <w:p w:rsidR="00000000" w:rsidRDefault="00386012">
            <w:pPr>
              <w:spacing w:after="0" w:line="240" w:lineRule="auto"/>
              <w:jc w:val="center"/>
              <w:cnfStyle w:val="000000000000"/>
              <w:rPr>
                <w:rFonts w:ascii="Times New Roman" w:hAnsi="Times New Roman"/>
                <w:sz w:val="20"/>
                <w:szCs w:val="20"/>
              </w:rPr>
            </w:pPr>
            <w:r>
              <w:rPr>
                <w:rFonts w:ascii="Times New Roman" w:hAnsi="Times New Roman"/>
                <w:sz w:val="20"/>
                <w:szCs w:val="20"/>
              </w:rPr>
              <w:t>Metill 9-oktadekanoat</w:t>
            </w:r>
          </w:p>
        </w:tc>
        <w:tc>
          <w:tcPr>
            <w:cnfStyle w:val="000010000000"/>
            <w:tcW w:w="1417"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color w:val="auto"/>
                <w:sz w:val="20"/>
                <w:szCs w:val="20"/>
              </w:rPr>
            </w:pPr>
            <w:r>
              <w:rPr>
                <w:rFonts w:ascii="Times New Roman" w:hAnsi="Times New Roman"/>
                <w:color w:val="auto"/>
                <w:sz w:val="20"/>
                <w:szCs w:val="20"/>
              </w:rPr>
              <w:t>C</w:t>
            </w:r>
            <w:r>
              <w:rPr>
                <w:rFonts w:ascii="Times New Roman" w:hAnsi="Times New Roman"/>
                <w:color w:val="auto"/>
                <w:sz w:val="20"/>
                <w:szCs w:val="20"/>
                <w:vertAlign w:val="subscript"/>
              </w:rPr>
              <w:t>19</w:t>
            </w:r>
            <w:r>
              <w:rPr>
                <w:rFonts w:ascii="Times New Roman" w:hAnsi="Times New Roman"/>
                <w:color w:val="auto"/>
                <w:sz w:val="20"/>
                <w:szCs w:val="20"/>
              </w:rPr>
              <w:t xml:space="preserve"> H</w:t>
            </w:r>
            <w:r>
              <w:rPr>
                <w:rFonts w:ascii="Times New Roman" w:hAnsi="Times New Roman"/>
                <w:color w:val="auto"/>
                <w:sz w:val="20"/>
                <w:szCs w:val="20"/>
                <w:vertAlign w:val="subscript"/>
              </w:rPr>
              <w:t>36</w:t>
            </w:r>
            <w:r>
              <w:rPr>
                <w:rFonts w:ascii="Times New Roman" w:hAnsi="Times New Roman"/>
                <w:color w:val="auto"/>
                <w:sz w:val="20"/>
                <w:szCs w:val="20"/>
              </w:rPr>
              <w:t>O</w:t>
            </w:r>
            <w:r>
              <w:rPr>
                <w:rFonts w:ascii="Times New Roman" w:hAnsi="Times New Roman"/>
                <w:color w:val="auto"/>
                <w:sz w:val="20"/>
                <w:szCs w:val="20"/>
                <w:vertAlign w:val="subscript"/>
              </w:rPr>
              <w:t>2</w:t>
            </w:r>
          </w:p>
        </w:tc>
        <w:tc>
          <w:tcPr>
            <w:tcW w:w="1276" w:type="dxa"/>
            <w:shd w:val="clear" w:color="auto" w:fill="FFFFFF"/>
          </w:tcPr>
          <w:p w:rsidR="00000000" w:rsidRDefault="00386012">
            <w:pPr>
              <w:spacing w:after="0" w:line="240" w:lineRule="auto"/>
              <w:cnfStyle w:val="000000000000"/>
              <w:rPr>
                <w:rFonts w:ascii="Times New Roman" w:hAnsi="Times New Roman"/>
                <w:sz w:val="20"/>
                <w:szCs w:val="20"/>
              </w:rPr>
            </w:pPr>
            <w:r>
              <w:rPr>
                <w:rFonts w:ascii="Times New Roman" w:hAnsi="Times New Roman"/>
                <w:sz w:val="20"/>
                <w:szCs w:val="20"/>
              </w:rPr>
              <w:t>92</w:t>
            </w:r>
          </w:p>
        </w:tc>
      </w:tr>
      <w:tr w:rsidR="00000000">
        <w:trPr>
          <w:cnfStyle w:val="000000100000"/>
        </w:trPr>
        <w:tc>
          <w:tcPr>
            <w:cnfStyle w:val="000010000000"/>
            <w:tcW w:w="9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8</w:t>
            </w:r>
          </w:p>
        </w:tc>
        <w:tc>
          <w:tcPr>
            <w:tcW w:w="9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0"/>
                <w:szCs w:val="20"/>
              </w:rPr>
            </w:pPr>
            <w:r>
              <w:rPr>
                <w:rFonts w:ascii="Times New Roman" w:hAnsi="Times New Roman"/>
                <w:sz w:val="20"/>
                <w:szCs w:val="20"/>
              </w:rPr>
              <w:t>7,68</w:t>
            </w:r>
          </w:p>
        </w:tc>
        <w:tc>
          <w:tcPr>
            <w:cnfStyle w:val="000010000000"/>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0"/>
                <w:szCs w:val="20"/>
              </w:rPr>
            </w:pPr>
            <w:r>
              <w:rPr>
                <w:rFonts w:ascii="Times New Roman" w:hAnsi="Times New Roman"/>
                <w:sz w:val="20"/>
                <w:szCs w:val="20"/>
              </w:rPr>
              <w:t>21,579</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jc w:val="center"/>
              <w:cnfStyle w:val="000000100000"/>
              <w:rPr>
                <w:rFonts w:ascii="Times New Roman" w:hAnsi="Times New Roman"/>
                <w:sz w:val="20"/>
                <w:szCs w:val="20"/>
              </w:rPr>
            </w:pPr>
            <w:r>
              <w:rPr>
                <w:rFonts w:ascii="Times New Roman" w:hAnsi="Times New Roman"/>
                <w:sz w:val="20"/>
                <w:szCs w:val="20"/>
              </w:rPr>
              <w:t>Metil oktadekanoat</w:t>
            </w:r>
          </w:p>
        </w:tc>
        <w:tc>
          <w:tcPr>
            <w:cnfStyle w:val="000010000000"/>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color w:val="auto"/>
                <w:sz w:val="20"/>
                <w:szCs w:val="20"/>
              </w:rPr>
            </w:pPr>
            <w:r>
              <w:rPr>
                <w:rFonts w:ascii="Times New Roman" w:hAnsi="Times New Roman"/>
                <w:color w:val="auto"/>
                <w:sz w:val="20"/>
                <w:szCs w:val="20"/>
              </w:rPr>
              <w:t>C</w:t>
            </w:r>
            <w:r>
              <w:rPr>
                <w:rFonts w:ascii="Times New Roman" w:hAnsi="Times New Roman"/>
                <w:color w:val="auto"/>
                <w:sz w:val="20"/>
                <w:szCs w:val="20"/>
                <w:vertAlign w:val="subscript"/>
              </w:rPr>
              <w:t>19</w:t>
            </w:r>
            <w:r>
              <w:rPr>
                <w:rFonts w:ascii="Times New Roman" w:hAnsi="Times New Roman"/>
                <w:color w:val="auto"/>
                <w:sz w:val="20"/>
                <w:szCs w:val="20"/>
              </w:rPr>
              <w:t>H</w:t>
            </w:r>
            <w:r>
              <w:rPr>
                <w:rFonts w:ascii="Times New Roman" w:hAnsi="Times New Roman"/>
                <w:color w:val="auto"/>
                <w:sz w:val="20"/>
                <w:szCs w:val="20"/>
                <w:vertAlign w:val="subscript"/>
              </w:rPr>
              <w:t>38</w:t>
            </w:r>
            <w:r>
              <w:rPr>
                <w:rFonts w:ascii="Times New Roman" w:hAnsi="Times New Roman"/>
                <w:color w:val="auto"/>
                <w:sz w:val="20"/>
                <w:szCs w:val="20"/>
              </w:rPr>
              <w:t>O</w:t>
            </w:r>
            <w:r>
              <w:rPr>
                <w:rFonts w:ascii="Times New Roman" w:hAnsi="Times New Roman"/>
                <w:color w:val="auto"/>
                <w:sz w:val="20"/>
                <w:szCs w:val="20"/>
                <w:vertAlign w:val="subscript"/>
              </w:rPr>
              <w:t>2</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0"/>
                <w:szCs w:val="20"/>
              </w:rPr>
            </w:pPr>
            <w:r>
              <w:rPr>
                <w:rFonts w:ascii="Times New Roman" w:hAnsi="Times New Roman"/>
                <w:sz w:val="20"/>
                <w:szCs w:val="20"/>
              </w:rPr>
              <w:t>95</w:t>
            </w:r>
          </w:p>
        </w:tc>
      </w:tr>
      <w:tr w:rsidR="00000000">
        <w:tc>
          <w:tcPr>
            <w:cnfStyle w:val="000010000000"/>
            <w:tcW w:w="959"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9</w:t>
            </w:r>
          </w:p>
        </w:tc>
        <w:tc>
          <w:tcPr>
            <w:tcW w:w="992" w:type="dxa"/>
            <w:shd w:val="clear" w:color="auto" w:fill="FFFFFF"/>
          </w:tcPr>
          <w:p w:rsidR="00000000" w:rsidRDefault="00386012">
            <w:pPr>
              <w:spacing w:after="0" w:line="240" w:lineRule="auto"/>
              <w:cnfStyle w:val="000000000000"/>
              <w:rPr>
                <w:rFonts w:ascii="Times New Roman" w:hAnsi="Times New Roman"/>
                <w:sz w:val="20"/>
                <w:szCs w:val="20"/>
              </w:rPr>
            </w:pPr>
            <w:r>
              <w:rPr>
                <w:rFonts w:ascii="Times New Roman" w:hAnsi="Times New Roman"/>
                <w:sz w:val="20"/>
                <w:szCs w:val="20"/>
              </w:rPr>
              <w:t>0,19</w:t>
            </w:r>
          </w:p>
        </w:tc>
        <w:tc>
          <w:tcPr>
            <w:cnfStyle w:val="000010000000"/>
            <w:tcW w:w="1134"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0"/>
                <w:szCs w:val="20"/>
              </w:rPr>
            </w:pPr>
            <w:r>
              <w:rPr>
                <w:rFonts w:ascii="Times New Roman" w:hAnsi="Times New Roman"/>
                <w:sz w:val="20"/>
                <w:szCs w:val="20"/>
              </w:rPr>
              <w:t>23,758</w:t>
            </w:r>
          </w:p>
        </w:tc>
        <w:tc>
          <w:tcPr>
            <w:tcW w:w="2410" w:type="dxa"/>
            <w:shd w:val="clear" w:color="auto" w:fill="FFFFFF"/>
          </w:tcPr>
          <w:p w:rsidR="00000000" w:rsidRDefault="00386012">
            <w:pPr>
              <w:spacing w:after="0" w:line="240" w:lineRule="auto"/>
              <w:jc w:val="center"/>
              <w:cnfStyle w:val="000000000000"/>
              <w:rPr>
                <w:rFonts w:ascii="Times New Roman" w:hAnsi="Times New Roman"/>
                <w:sz w:val="20"/>
                <w:szCs w:val="20"/>
              </w:rPr>
            </w:pPr>
            <w:r>
              <w:rPr>
                <w:rFonts w:ascii="Times New Roman" w:hAnsi="Times New Roman"/>
                <w:sz w:val="20"/>
                <w:szCs w:val="20"/>
              </w:rPr>
              <w:t>Metil 11- eikosenoat</w:t>
            </w:r>
          </w:p>
        </w:tc>
        <w:tc>
          <w:tcPr>
            <w:cnfStyle w:val="000010000000"/>
            <w:tcW w:w="1417" w:type="dxa"/>
            <w:tcBorders>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color w:val="auto"/>
                <w:sz w:val="20"/>
                <w:szCs w:val="20"/>
              </w:rPr>
            </w:pPr>
            <w:r>
              <w:rPr>
                <w:rFonts w:ascii="Times New Roman" w:hAnsi="Times New Roman"/>
                <w:color w:val="auto"/>
                <w:sz w:val="20"/>
                <w:szCs w:val="20"/>
              </w:rPr>
              <w:t>C</w:t>
            </w:r>
            <w:r>
              <w:rPr>
                <w:rFonts w:ascii="Times New Roman" w:hAnsi="Times New Roman"/>
                <w:color w:val="auto"/>
                <w:sz w:val="20"/>
                <w:szCs w:val="20"/>
                <w:vertAlign w:val="subscript"/>
              </w:rPr>
              <w:t>21</w:t>
            </w:r>
            <w:r>
              <w:rPr>
                <w:rFonts w:ascii="Times New Roman" w:hAnsi="Times New Roman"/>
                <w:color w:val="auto"/>
                <w:sz w:val="20"/>
                <w:szCs w:val="20"/>
              </w:rPr>
              <w:t>H</w:t>
            </w:r>
            <w:r>
              <w:rPr>
                <w:rFonts w:ascii="Times New Roman" w:hAnsi="Times New Roman"/>
                <w:color w:val="auto"/>
                <w:sz w:val="20"/>
                <w:szCs w:val="20"/>
                <w:vertAlign w:val="subscript"/>
              </w:rPr>
              <w:t>40</w:t>
            </w:r>
            <w:r>
              <w:rPr>
                <w:rFonts w:ascii="Times New Roman" w:hAnsi="Times New Roman"/>
                <w:color w:val="auto"/>
                <w:sz w:val="20"/>
                <w:szCs w:val="20"/>
              </w:rPr>
              <w:t>O</w:t>
            </w:r>
            <w:r>
              <w:rPr>
                <w:rFonts w:ascii="Times New Roman" w:hAnsi="Times New Roman"/>
                <w:color w:val="auto"/>
                <w:sz w:val="20"/>
                <w:szCs w:val="20"/>
                <w:vertAlign w:val="subscript"/>
              </w:rPr>
              <w:t>2</w:t>
            </w:r>
          </w:p>
        </w:tc>
        <w:tc>
          <w:tcPr>
            <w:tcW w:w="1276" w:type="dxa"/>
            <w:shd w:val="clear" w:color="auto" w:fill="FFFFFF"/>
          </w:tcPr>
          <w:p w:rsidR="00000000" w:rsidRDefault="00386012">
            <w:pPr>
              <w:spacing w:after="0" w:line="240" w:lineRule="auto"/>
              <w:cnfStyle w:val="000000000000"/>
              <w:rPr>
                <w:rFonts w:ascii="Times New Roman" w:hAnsi="Times New Roman"/>
                <w:sz w:val="20"/>
                <w:szCs w:val="20"/>
              </w:rPr>
            </w:pPr>
            <w:r>
              <w:rPr>
                <w:rFonts w:ascii="Times New Roman" w:hAnsi="Times New Roman"/>
                <w:sz w:val="20"/>
                <w:szCs w:val="20"/>
              </w:rPr>
              <w:t>81</w:t>
            </w:r>
          </w:p>
        </w:tc>
      </w:tr>
      <w:tr w:rsidR="00000000">
        <w:trPr>
          <w:cnfStyle w:val="000000100000"/>
        </w:trPr>
        <w:tc>
          <w:tcPr>
            <w:cnfStyle w:val="000010000000"/>
            <w:tcW w:w="9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b/>
                <w:bCs/>
                <w:sz w:val="20"/>
                <w:szCs w:val="20"/>
              </w:rPr>
            </w:pPr>
            <w:r>
              <w:rPr>
                <w:rFonts w:ascii="Times New Roman" w:hAnsi="Times New Roman"/>
                <w:b/>
                <w:bCs/>
                <w:sz w:val="20"/>
                <w:szCs w:val="20"/>
              </w:rPr>
              <w:t>10</w:t>
            </w:r>
          </w:p>
        </w:tc>
        <w:tc>
          <w:tcPr>
            <w:tcW w:w="9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0"/>
                <w:szCs w:val="20"/>
              </w:rPr>
            </w:pPr>
            <w:r>
              <w:rPr>
                <w:rFonts w:ascii="Times New Roman" w:hAnsi="Times New Roman"/>
                <w:sz w:val="20"/>
                <w:szCs w:val="20"/>
              </w:rPr>
              <w:t>0,41</w:t>
            </w:r>
          </w:p>
        </w:tc>
        <w:tc>
          <w:tcPr>
            <w:cnfStyle w:val="000010000000"/>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sz w:val="20"/>
                <w:szCs w:val="20"/>
              </w:rPr>
            </w:pPr>
            <w:r>
              <w:rPr>
                <w:rFonts w:ascii="Times New Roman" w:hAnsi="Times New Roman"/>
                <w:sz w:val="20"/>
                <w:szCs w:val="20"/>
              </w:rPr>
              <w:t>24,095</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jc w:val="center"/>
              <w:cnfStyle w:val="000000100000"/>
              <w:rPr>
                <w:rFonts w:ascii="Times New Roman" w:hAnsi="Times New Roman"/>
                <w:sz w:val="20"/>
                <w:szCs w:val="20"/>
              </w:rPr>
            </w:pPr>
            <w:r>
              <w:rPr>
                <w:rFonts w:ascii="Times New Roman" w:hAnsi="Times New Roman"/>
                <w:sz w:val="20"/>
                <w:szCs w:val="20"/>
              </w:rPr>
              <w:t>Metil eikosenoat</w:t>
            </w:r>
          </w:p>
        </w:tc>
        <w:tc>
          <w:tcPr>
            <w:cnfStyle w:val="000010000000"/>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rPr>
                <w:rFonts w:ascii="Times New Roman" w:hAnsi="Times New Roman"/>
                <w:color w:val="auto"/>
                <w:sz w:val="20"/>
                <w:szCs w:val="20"/>
              </w:rPr>
            </w:pPr>
            <w:r>
              <w:rPr>
                <w:rFonts w:ascii="Times New Roman" w:hAnsi="Times New Roman"/>
                <w:color w:val="auto"/>
                <w:sz w:val="20"/>
                <w:szCs w:val="20"/>
              </w:rPr>
              <w:t>C</w:t>
            </w:r>
            <w:r>
              <w:rPr>
                <w:rFonts w:ascii="Times New Roman" w:hAnsi="Times New Roman"/>
                <w:color w:val="auto"/>
                <w:sz w:val="20"/>
                <w:szCs w:val="20"/>
                <w:vertAlign w:val="subscript"/>
              </w:rPr>
              <w:t xml:space="preserve">21 </w:t>
            </w:r>
            <w:r>
              <w:rPr>
                <w:rFonts w:ascii="Times New Roman" w:hAnsi="Times New Roman"/>
                <w:color w:val="auto"/>
                <w:sz w:val="20"/>
                <w:szCs w:val="20"/>
              </w:rPr>
              <w:t>H</w:t>
            </w:r>
            <w:r>
              <w:rPr>
                <w:rFonts w:ascii="Times New Roman" w:hAnsi="Times New Roman"/>
                <w:color w:val="auto"/>
                <w:sz w:val="20"/>
                <w:szCs w:val="20"/>
                <w:vertAlign w:val="subscript"/>
              </w:rPr>
              <w:t>42</w:t>
            </w:r>
            <w:r>
              <w:rPr>
                <w:rFonts w:ascii="Times New Roman" w:hAnsi="Times New Roman"/>
                <w:color w:val="auto"/>
                <w:sz w:val="20"/>
                <w:szCs w:val="20"/>
              </w:rPr>
              <w:t>O</w:t>
            </w:r>
            <w:r>
              <w:rPr>
                <w:rFonts w:ascii="Times New Roman" w:hAnsi="Times New Roman"/>
                <w:color w:val="auto"/>
                <w:sz w:val="20"/>
                <w:szCs w:val="20"/>
                <w:vertAlign w:val="subscript"/>
              </w:rPr>
              <w:t>2</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Pr>
          <w:p w:rsidR="00000000" w:rsidRDefault="00386012">
            <w:pPr>
              <w:spacing w:after="0" w:line="240" w:lineRule="auto"/>
              <w:cnfStyle w:val="000000100000"/>
              <w:rPr>
                <w:rFonts w:ascii="Times New Roman" w:hAnsi="Times New Roman"/>
                <w:sz w:val="20"/>
                <w:szCs w:val="20"/>
              </w:rPr>
            </w:pPr>
            <w:r>
              <w:rPr>
                <w:rFonts w:ascii="Times New Roman" w:hAnsi="Times New Roman"/>
                <w:sz w:val="20"/>
                <w:szCs w:val="20"/>
              </w:rPr>
              <w:t>89</w:t>
            </w:r>
          </w:p>
        </w:tc>
      </w:tr>
    </w:tbl>
    <w:p w:rsidR="00000000" w:rsidRDefault="00386012">
      <w:pPr>
        <w:spacing w:after="0" w:line="240" w:lineRule="auto"/>
        <w:jc w:val="both"/>
        <w:rPr>
          <w:rFonts w:ascii="Times New Roman" w:hAnsi="Times New Roman"/>
          <w:sz w:val="24"/>
          <w:szCs w:val="24"/>
        </w:rPr>
      </w:pPr>
    </w:p>
    <w:p w:rsidR="00000000" w:rsidRDefault="00386012">
      <w:pPr>
        <w:spacing w:after="0" w:line="240" w:lineRule="auto"/>
        <w:ind w:firstLine="720"/>
        <w:jc w:val="both"/>
        <w:rPr>
          <w:rFonts w:ascii="Times New Roman" w:hAnsi="Times New Roman"/>
          <w:sz w:val="24"/>
          <w:szCs w:val="24"/>
        </w:rPr>
      </w:pPr>
      <w:r>
        <w:rPr>
          <w:rFonts w:ascii="Times New Roman" w:hAnsi="Times New Roman"/>
          <w:sz w:val="24"/>
          <w:szCs w:val="24"/>
        </w:rPr>
        <w:t xml:space="preserve"> Berdasarkan kromatogram dan tabel di atas, komponen utama y</w:t>
      </w:r>
      <w:r>
        <w:rPr>
          <w:rFonts w:ascii="Times New Roman" w:hAnsi="Times New Roman"/>
          <w:sz w:val="24"/>
          <w:szCs w:val="24"/>
        </w:rPr>
        <w:t>ang terdapat di dalam sampel biodiesel adalah metil 9-oktadekanoat (49,45%), metil heksadekanoat (20,79%), dan metil 9,12-oktaekanoat (18,87%). Dari data tersebut dapat dinyatakan memang benar senyawa biodiesel,</w:t>
      </w:r>
      <w:r>
        <w:rPr>
          <w:rFonts w:ascii="Times New Roman" w:hAnsi="Times New Roman"/>
          <w:sz w:val="24"/>
          <w:szCs w:val="24"/>
        </w:rPr>
        <w:t xml:space="preserve"> </w:t>
      </w:r>
      <w:r>
        <w:rPr>
          <w:rFonts w:ascii="Times New Roman" w:hAnsi="Times New Roman"/>
          <w:sz w:val="24"/>
          <w:szCs w:val="24"/>
        </w:rPr>
        <w:t>yaitu metil ester.</w:t>
      </w:r>
      <w:r>
        <w:rPr>
          <w:rFonts w:ascii="Times New Roman" w:hAnsi="Times New Roman"/>
          <w:sz w:val="24"/>
          <w:szCs w:val="24"/>
        </w:rPr>
        <w:t xml:space="preserve"> </w:t>
      </w:r>
      <w:r>
        <w:rPr>
          <w:rFonts w:ascii="Times New Roman" w:hAnsi="Times New Roman"/>
          <w:sz w:val="24"/>
          <w:szCs w:val="24"/>
        </w:rPr>
        <w:t>Analisa dengan GCMS menun</w:t>
      </w:r>
      <w:r>
        <w:rPr>
          <w:rFonts w:ascii="Times New Roman" w:hAnsi="Times New Roman"/>
          <w:sz w:val="24"/>
          <w:szCs w:val="24"/>
        </w:rPr>
        <w:t>jukan bahwa tidak terdapat senyawa asam lemak bebas yang terkandung dalam biodiesel. Ini menunjukan bahwa proses adsorpsi mampu menghasilkan biodiesel dalam bentu metil esternya.</w:t>
      </w:r>
    </w:p>
    <w:p w:rsidR="00000000" w:rsidRDefault="00386012">
      <w:pPr>
        <w:spacing w:after="0" w:line="240" w:lineRule="auto"/>
        <w:ind w:firstLine="720"/>
        <w:jc w:val="both"/>
        <w:rPr>
          <w:rFonts w:ascii="Times New Roman" w:hAnsi="Times New Roman"/>
          <w:sz w:val="24"/>
          <w:szCs w:val="24"/>
        </w:rPr>
      </w:pPr>
    </w:p>
    <w:p w:rsidR="00000000" w:rsidRDefault="00386012">
      <w:pPr>
        <w:pStyle w:val="ListParagraph1"/>
        <w:numPr>
          <w:ilvl w:val="0"/>
          <w:numId w:val="2"/>
        </w:numPr>
        <w:spacing w:after="0" w:line="240" w:lineRule="auto"/>
        <w:rPr>
          <w:rFonts w:ascii="Times New Roman" w:hAnsi="Times New Roman"/>
          <w:b/>
          <w:sz w:val="24"/>
          <w:szCs w:val="24"/>
        </w:rPr>
      </w:pPr>
      <w:r>
        <w:rPr>
          <w:rFonts w:ascii="Times New Roman" w:hAnsi="Times New Roman"/>
          <w:b/>
          <w:sz w:val="24"/>
          <w:szCs w:val="24"/>
          <w:lang w:val="en-US"/>
        </w:rPr>
        <w:t>SIMPULAN DAN SARAN</w:t>
      </w:r>
    </w:p>
    <w:p w:rsidR="00000000" w:rsidRDefault="00386012">
      <w:pPr>
        <w:pStyle w:val="ListParagraph1"/>
        <w:spacing w:after="0" w:line="240" w:lineRule="auto"/>
        <w:ind w:left="0"/>
        <w:rPr>
          <w:rFonts w:ascii="Times New Roman" w:hAnsi="Times New Roman"/>
          <w:b/>
          <w:sz w:val="24"/>
          <w:szCs w:val="24"/>
        </w:rPr>
      </w:pPr>
    </w:p>
    <w:p w:rsidR="00000000" w:rsidRDefault="00386012">
      <w:pPr>
        <w:spacing w:after="0" w:line="240" w:lineRule="auto"/>
        <w:rPr>
          <w:rFonts w:ascii="Times New Roman" w:hAnsi="Times New Roman"/>
          <w:b/>
          <w:sz w:val="24"/>
          <w:szCs w:val="24"/>
        </w:rPr>
      </w:pPr>
      <w:r>
        <w:rPr>
          <w:rFonts w:ascii="Times New Roman" w:hAnsi="Times New Roman"/>
          <w:b/>
          <w:sz w:val="24"/>
          <w:szCs w:val="24"/>
        </w:rPr>
        <w:t>Simpulan</w:t>
      </w:r>
    </w:p>
    <w:p w:rsidR="00000000" w:rsidRDefault="0038601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Simpulan dari penelitian ini adalah sebagai be</w:t>
      </w:r>
      <w:r>
        <w:rPr>
          <w:rFonts w:ascii="Times New Roman" w:hAnsi="Times New Roman"/>
          <w:sz w:val="24"/>
          <w:szCs w:val="24"/>
        </w:rPr>
        <w:t>rikut:</w:t>
      </w:r>
    </w:p>
    <w:p w:rsidR="00000000" w:rsidRDefault="00386012">
      <w:pPr>
        <w:pStyle w:val="ListParagraph1"/>
        <w:numPr>
          <w:ilvl w:val="0"/>
          <w:numId w:val="3"/>
        </w:numPr>
        <w:spacing w:after="0" w:line="240" w:lineRule="auto"/>
        <w:jc w:val="both"/>
        <w:rPr>
          <w:rFonts w:ascii="Times New Roman" w:hAnsi="Times New Roman"/>
          <w:sz w:val="24"/>
          <w:szCs w:val="24"/>
        </w:rPr>
      </w:pPr>
      <w:r>
        <w:rPr>
          <w:rFonts w:ascii="Times New Roman" w:hAnsi="Times New Roman"/>
          <w:sz w:val="24"/>
          <w:szCs w:val="24"/>
        </w:rPr>
        <w:t>Kondisi optimum dalam proses adsorpsi  minyak goreng bekas sebagai bahan baku pembuatan biodiesel : waktu reaksi 90 menit, konsentrasi zeolit 12 %, suhu 90</w:t>
      </w:r>
      <w:r>
        <w:rPr>
          <w:rFonts w:ascii="Times New Roman" w:hAnsi="Times New Roman"/>
          <w:sz w:val="24"/>
          <w:szCs w:val="24"/>
          <w:vertAlign w:val="superscript"/>
        </w:rPr>
        <w:t>o</w:t>
      </w:r>
      <w:r>
        <w:rPr>
          <w:rFonts w:ascii="Times New Roman" w:hAnsi="Times New Roman"/>
          <w:sz w:val="24"/>
          <w:szCs w:val="24"/>
        </w:rPr>
        <w:t>C, dan ukuran partikel 0,2 mm dengan kadar FFA 1,1 %</w:t>
      </w:r>
    </w:p>
    <w:p w:rsidR="00000000" w:rsidRDefault="00386012">
      <w:pPr>
        <w:pStyle w:val="ListParagraph1"/>
        <w:numPr>
          <w:ilvl w:val="0"/>
          <w:numId w:val="3"/>
        </w:numPr>
        <w:spacing w:after="0" w:line="240" w:lineRule="auto"/>
        <w:jc w:val="both"/>
        <w:rPr>
          <w:rFonts w:ascii="Times New Roman" w:hAnsi="Times New Roman"/>
          <w:sz w:val="24"/>
          <w:szCs w:val="24"/>
        </w:rPr>
      </w:pPr>
      <w:r>
        <w:rPr>
          <w:rFonts w:ascii="Times New Roman" w:hAnsi="Times New Roman"/>
          <w:sz w:val="24"/>
          <w:szCs w:val="24"/>
        </w:rPr>
        <w:t>Kualitas Biodiesel yang dihasilkan dalam</w:t>
      </w:r>
      <w:r>
        <w:rPr>
          <w:rFonts w:ascii="Times New Roman" w:hAnsi="Times New Roman"/>
          <w:sz w:val="24"/>
          <w:szCs w:val="24"/>
        </w:rPr>
        <w:t xml:space="preserve"> penelitian ini yang meliputi kadar air, massa jenis, bilangan asam, bilangan iod</w:t>
      </w:r>
      <w:r>
        <w:rPr>
          <w:rFonts w:ascii="Times New Roman" w:hAnsi="Times New Roman"/>
          <w:sz w:val="24"/>
          <w:szCs w:val="24"/>
        </w:rPr>
        <w:t xml:space="preserve"> dan </w:t>
      </w:r>
      <w:r>
        <w:rPr>
          <w:rFonts w:ascii="Times New Roman" w:hAnsi="Times New Roman"/>
          <w:sz w:val="24"/>
          <w:szCs w:val="24"/>
        </w:rPr>
        <w:t>bilangan penyabunan,  memenuhi persyaratan SNI  04-7182-2006.</w:t>
      </w:r>
    </w:p>
    <w:p w:rsidR="00000000" w:rsidRDefault="00386012">
      <w:pPr>
        <w:pStyle w:val="ListParagraph1"/>
        <w:numPr>
          <w:ilvl w:val="0"/>
          <w:numId w:val="3"/>
        </w:numPr>
        <w:spacing w:after="0" w:line="240" w:lineRule="auto"/>
        <w:jc w:val="both"/>
        <w:rPr>
          <w:rFonts w:ascii="Times New Roman" w:hAnsi="Times New Roman"/>
          <w:sz w:val="24"/>
          <w:szCs w:val="24"/>
        </w:rPr>
      </w:pPr>
      <w:r>
        <w:rPr>
          <w:rFonts w:ascii="Times New Roman" w:hAnsi="Times New Roman"/>
          <w:sz w:val="24"/>
          <w:szCs w:val="24"/>
        </w:rPr>
        <w:t>Hasil analisa GCMS menunjukkan bahawa ada senyawa metil ester utama yang terkandung dalam biodiesel adalah m</w:t>
      </w:r>
      <w:r>
        <w:rPr>
          <w:rFonts w:ascii="Times New Roman" w:hAnsi="Times New Roman"/>
          <w:sz w:val="24"/>
          <w:szCs w:val="24"/>
        </w:rPr>
        <w:t>etil 9-oktadekanoat (49,45%), metil heksadekanoat (20,79%), dan metil 9,12-oktaekanoat (18,87%).</w:t>
      </w:r>
    </w:p>
    <w:p w:rsidR="00000000" w:rsidRDefault="00386012">
      <w:pPr>
        <w:spacing w:after="0" w:line="240" w:lineRule="auto"/>
        <w:rPr>
          <w:rFonts w:ascii="Times New Roman" w:hAnsi="Times New Roman"/>
          <w:b/>
          <w:sz w:val="24"/>
          <w:szCs w:val="24"/>
        </w:rPr>
      </w:pPr>
    </w:p>
    <w:p w:rsidR="00000000" w:rsidRDefault="00386012">
      <w:pPr>
        <w:spacing w:after="0" w:line="240" w:lineRule="auto"/>
        <w:rPr>
          <w:rFonts w:ascii="Times New Roman" w:hAnsi="Times New Roman"/>
          <w:b/>
          <w:sz w:val="24"/>
          <w:szCs w:val="24"/>
        </w:rPr>
      </w:pPr>
      <w:r>
        <w:rPr>
          <w:rFonts w:ascii="Times New Roman" w:hAnsi="Times New Roman"/>
          <w:b/>
          <w:sz w:val="24"/>
          <w:szCs w:val="24"/>
        </w:rPr>
        <w:t xml:space="preserve">Saran </w:t>
      </w:r>
    </w:p>
    <w:p w:rsidR="00000000" w:rsidRDefault="00386012">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Pada penelitian ini masih diperlukan langkah-langkah lanjutan, yaitu sebagai berikut :</w:t>
      </w:r>
    </w:p>
    <w:p w:rsidR="00000000" w:rsidRDefault="00386012">
      <w:pPr>
        <w:pStyle w:val="ListParagraph1"/>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 Adanya variasi adsorben dalam menurunkan kadar FFA yang terkan</w:t>
      </w:r>
      <w:r>
        <w:rPr>
          <w:rFonts w:ascii="Times New Roman" w:hAnsi="Times New Roman"/>
          <w:sz w:val="24"/>
          <w:szCs w:val="24"/>
        </w:rPr>
        <w:t>dung dalam minyak goreng bekas sebagai bahan baku pembuatan biodiesel</w:t>
      </w:r>
    </w:p>
    <w:p w:rsidR="00000000" w:rsidRDefault="00386012">
      <w:pPr>
        <w:pStyle w:val="ListParagraph1"/>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Biodiesel yang dihasilkan juga perlu diuji menggunakan mesin lebih lanjut untuk mengetahui apakan biodiesel dapat digunakan sebagai bahan bakar. </w:t>
      </w:r>
    </w:p>
    <w:p w:rsidR="00000000" w:rsidRDefault="00386012">
      <w:pPr>
        <w:spacing w:after="0" w:line="240" w:lineRule="auto"/>
        <w:rPr>
          <w:rFonts w:ascii="Times New Roman" w:hAnsi="Times New Roman"/>
          <w:sz w:val="24"/>
          <w:szCs w:val="24"/>
        </w:rPr>
      </w:pPr>
    </w:p>
    <w:p w:rsidR="00000000" w:rsidRPr="00781A7C" w:rsidRDefault="00386012">
      <w:pPr>
        <w:spacing w:after="0" w:line="240" w:lineRule="auto"/>
        <w:rPr>
          <w:rFonts w:ascii="Times New Roman" w:hAnsi="Times New Roman"/>
          <w:b/>
          <w:sz w:val="24"/>
          <w:szCs w:val="24"/>
        </w:rPr>
      </w:pPr>
      <w:r w:rsidRPr="00781A7C">
        <w:rPr>
          <w:rFonts w:ascii="Times New Roman" w:hAnsi="Times New Roman"/>
          <w:b/>
          <w:sz w:val="24"/>
          <w:szCs w:val="24"/>
        </w:rPr>
        <w:t>DAFTAR PUSTAKA</w:t>
      </w:r>
    </w:p>
    <w:p w:rsidR="00000000" w:rsidRDefault="00386012">
      <w:pPr>
        <w:spacing w:after="0" w:line="240" w:lineRule="auto"/>
        <w:rPr>
          <w:rFonts w:ascii="Times New Roman" w:hAnsi="Times New Roman"/>
          <w:color w:val="FF0000"/>
          <w:sz w:val="24"/>
          <w:szCs w:val="24"/>
          <w:highlight w:val="yellow"/>
        </w:rPr>
      </w:pPr>
    </w:p>
    <w:p w:rsidR="00000000" w:rsidRPr="00781A7C" w:rsidRDefault="00386012">
      <w:pPr>
        <w:spacing w:after="0" w:line="240" w:lineRule="auto"/>
        <w:ind w:left="900" w:hanging="900"/>
        <w:jc w:val="both"/>
        <w:rPr>
          <w:rFonts w:ascii="Times New Roman" w:hAnsi="Times New Roman"/>
          <w:sz w:val="24"/>
          <w:szCs w:val="24"/>
        </w:rPr>
      </w:pPr>
      <w:r w:rsidRPr="00781A7C">
        <w:rPr>
          <w:rFonts w:ascii="Times New Roman" w:hAnsi="Times New Roman"/>
          <w:sz w:val="24"/>
          <w:szCs w:val="24"/>
        </w:rPr>
        <w:t>Aziz,I., 2007, Pembuata</w:t>
      </w:r>
      <w:r w:rsidRPr="00781A7C">
        <w:rPr>
          <w:rFonts w:ascii="Times New Roman" w:hAnsi="Times New Roman"/>
          <w:sz w:val="24"/>
          <w:szCs w:val="24"/>
        </w:rPr>
        <w:t xml:space="preserve">n Biodiesel dari Minyak Goreng Bekas dalam Reaktor Tangki Berpengaduk”, Valensi, </w:t>
      </w:r>
      <w:r w:rsidR="00D93E8F" w:rsidRPr="00781A7C">
        <w:rPr>
          <w:rFonts w:ascii="Times New Roman" w:hAnsi="Times New Roman"/>
          <w:sz w:val="24"/>
          <w:szCs w:val="24"/>
        </w:rPr>
        <w:t>Vol.1, No.</w:t>
      </w:r>
      <w:r w:rsidRPr="00781A7C">
        <w:rPr>
          <w:rFonts w:ascii="Times New Roman" w:hAnsi="Times New Roman"/>
          <w:sz w:val="24"/>
          <w:szCs w:val="24"/>
        </w:rPr>
        <w:t>1,</w:t>
      </w:r>
      <w:r w:rsidR="00D93E8F" w:rsidRPr="00781A7C">
        <w:rPr>
          <w:rFonts w:ascii="Times New Roman" w:hAnsi="Times New Roman"/>
          <w:sz w:val="24"/>
          <w:szCs w:val="24"/>
        </w:rPr>
        <w:t xml:space="preserve"> 19-23</w:t>
      </w:r>
    </w:p>
    <w:p w:rsidR="00000000" w:rsidRPr="00781A7C" w:rsidRDefault="00386012" w:rsidP="00781A7C">
      <w:pPr>
        <w:spacing w:after="0" w:line="240" w:lineRule="auto"/>
        <w:ind w:left="851" w:hanging="851"/>
        <w:rPr>
          <w:rFonts w:ascii="Times New Roman" w:hAnsi="Times New Roman"/>
          <w:sz w:val="24"/>
          <w:szCs w:val="24"/>
        </w:rPr>
      </w:pPr>
      <w:r w:rsidRPr="00781A7C">
        <w:rPr>
          <w:rFonts w:ascii="Times New Roman" w:hAnsi="Times New Roman"/>
          <w:sz w:val="24"/>
          <w:szCs w:val="24"/>
        </w:rPr>
        <w:t xml:space="preserve">Aziz,I., Nurbaiti,S.,dan Ulum, B.,  2011, </w:t>
      </w:r>
      <w:r w:rsidRPr="00781A7C">
        <w:rPr>
          <w:rFonts w:ascii="Times New Roman" w:hAnsi="Times New Roman"/>
          <w:bCs/>
          <w:sz w:val="24"/>
          <w:szCs w:val="24"/>
        </w:rPr>
        <w:t>Pembuatan produk biodiesel dari Minyak</w:t>
      </w:r>
      <w:r w:rsidRPr="00781A7C">
        <w:rPr>
          <w:rFonts w:ascii="Times New Roman" w:hAnsi="Times New Roman"/>
          <w:bCs/>
          <w:sz w:val="24"/>
          <w:szCs w:val="24"/>
        </w:rPr>
        <w:t xml:space="preserve"> Goreng Bekas dengan Cara Esterifikasi dan Transesterifikasi</w:t>
      </w:r>
      <w:r w:rsidR="00D93E8F" w:rsidRPr="00781A7C">
        <w:rPr>
          <w:rFonts w:ascii="Times New Roman" w:hAnsi="Times New Roman"/>
          <w:sz w:val="24"/>
          <w:szCs w:val="24"/>
        </w:rPr>
        <w:t>”, Valensi, Vol.2, No.2. 384-388.</w:t>
      </w:r>
    </w:p>
    <w:p w:rsidR="00000000" w:rsidRPr="00781A7C" w:rsidRDefault="00386012">
      <w:pPr>
        <w:autoSpaceDE w:val="0"/>
        <w:autoSpaceDN w:val="0"/>
        <w:adjustRightInd w:val="0"/>
        <w:spacing w:after="0" w:line="240" w:lineRule="auto"/>
        <w:ind w:left="567" w:hanging="567"/>
        <w:jc w:val="both"/>
        <w:rPr>
          <w:rFonts w:ascii="Times New Roman" w:hAnsi="Times New Roman"/>
          <w:sz w:val="24"/>
          <w:szCs w:val="24"/>
        </w:rPr>
      </w:pPr>
      <w:r w:rsidRPr="00781A7C">
        <w:rPr>
          <w:rFonts w:ascii="Times New Roman" w:hAnsi="Times New Roman"/>
          <w:sz w:val="24"/>
          <w:szCs w:val="24"/>
        </w:rPr>
        <w:t>Gerpe</w:t>
      </w:r>
      <w:r w:rsidRPr="00781A7C">
        <w:rPr>
          <w:rFonts w:ascii="Times New Roman" w:hAnsi="Times New Roman"/>
          <w:sz w:val="24"/>
          <w:szCs w:val="24"/>
        </w:rPr>
        <w:t xml:space="preserve">n, Vj. 2005. </w:t>
      </w:r>
      <w:r w:rsidRPr="00781A7C">
        <w:rPr>
          <w:rFonts w:ascii="Times New Roman" w:hAnsi="Times New Roman"/>
          <w:i/>
          <w:sz w:val="24"/>
          <w:szCs w:val="24"/>
        </w:rPr>
        <w:t>Biodiesel Processing And Production</w:t>
      </w:r>
      <w:r w:rsidRPr="00781A7C">
        <w:rPr>
          <w:rFonts w:ascii="Times New Roman" w:hAnsi="Times New Roman"/>
          <w:sz w:val="24"/>
          <w:szCs w:val="24"/>
        </w:rPr>
        <w:t>. Fuel Process Technol 86.1097-1107</w:t>
      </w:r>
    </w:p>
    <w:p w:rsidR="00000000" w:rsidRPr="00781A7C" w:rsidRDefault="00386012">
      <w:pPr>
        <w:autoSpaceDE w:val="0"/>
        <w:autoSpaceDN w:val="0"/>
        <w:adjustRightInd w:val="0"/>
        <w:spacing w:after="0" w:line="240" w:lineRule="auto"/>
        <w:ind w:left="567" w:hanging="567"/>
        <w:jc w:val="both"/>
        <w:rPr>
          <w:rFonts w:ascii="Times New Roman" w:hAnsi="Times New Roman"/>
          <w:sz w:val="24"/>
          <w:szCs w:val="24"/>
        </w:rPr>
      </w:pPr>
    </w:p>
    <w:p w:rsidR="00000000" w:rsidRPr="00781A7C" w:rsidRDefault="00386012" w:rsidP="00781A7C">
      <w:pPr>
        <w:spacing w:after="0" w:line="240" w:lineRule="auto"/>
        <w:ind w:left="851" w:hanging="851"/>
        <w:jc w:val="both"/>
        <w:rPr>
          <w:rFonts w:ascii="Times New Roman" w:hAnsi="Times New Roman"/>
          <w:sz w:val="24"/>
          <w:szCs w:val="24"/>
        </w:rPr>
      </w:pPr>
      <w:r w:rsidRPr="00781A7C">
        <w:rPr>
          <w:rFonts w:ascii="Times New Roman" w:hAnsi="Times New Roman"/>
          <w:sz w:val="24"/>
          <w:szCs w:val="24"/>
        </w:rPr>
        <w:t>Ketaren, S. 1986</w:t>
      </w:r>
      <w:r w:rsidRPr="00781A7C">
        <w:rPr>
          <w:rFonts w:ascii="Times New Roman" w:hAnsi="Times New Roman"/>
          <w:i/>
          <w:sz w:val="24"/>
          <w:szCs w:val="24"/>
        </w:rPr>
        <w:t xml:space="preserve"> Pengantar Teknologi Minyak dan Lemak Pangan</w:t>
      </w:r>
      <w:r w:rsidRPr="00781A7C">
        <w:rPr>
          <w:rFonts w:ascii="Times New Roman" w:hAnsi="Times New Roman"/>
          <w:sz w:val="24"/>
          <w:szCs w:val="24"/>
        </w:rPr>
        <w:t>. Cetakan pertama. Jakarta:</w:t>
      </w:r>
      <w:r w:rsidRPr="00781A7C">
        <w:rPr>
          <w:rFonts w:ascii="Times New Roman" w:hAnsi="Times New Roman"/>
          <w:sz w:val="24"/>
          <w:szCs w:val="24"/>
        </w:rPr>
        <w:t xml:space="preserve"> UI press</w:t>
      </w:r>
      <w:r w:rsidR="00781A7C" w:rsidRPr="00781A7C">
        <w:rPr>
          <w:rFonts w:ascii="Times New Roman" w:hAnsi="Times New Roman"/>
          <w:sz w:val="24"/>
          <w:szCs w:val="24"/>
        </w:rPr>
        <w:t>.</w:t>
      </w:r>
    </w:p>
    <w:p w:rsidR="00D93E8F" w:rsidRPr="00781A7C" w:rsidRDefault="00386012" w:rsidP="00781A7C">
      <w:pPr>
        <w:spacing w:after="0" w:line="240" w:lineRule="auto"/>
        <w:ind w:left="851" w:hanging="851"/>
        <w:rPr>
          <w:rFonts w:ascii="Times New Roman" w:hAnsi="Times New Roman"/>
          <w:sz w:val="24"/>
          <w:szCs w:val="24"/>
        </w:rPr>
      </w:pPr>
      <w:r w:rsidRPr="00781A7C">
        <w:rPr>
          <w:rFonts w:ascii="Times New Roman" w:hAnsi="Times New Roman"/>
          <w:sz w:val="24"/>
          <w:szCs w:val="24"/>
        </w:rPr>
        <w:t xml:space="preserve">Setiadji, </w:t>
      </w:r>
      <w:r w:rsidR="00D93E8F" w:rsidRPr="00781A7C">
        <w:rPr>
          <w:rFonts w:ascii="Times New Roman" w:hAnsi="Times New Roman"/>
          <w:sz w:val="24"/>
          <w:szCs w:val="24"/>
        </w:rPr>
        <w:t xml:space="preserve">A. H. B, </w:t>
      </w:r>
      <w:r w:rsidRPr="00781A7C">
        <w:rPr>
          <w:rFonts w:ascii="Times New Roman" w:hAnsi="Times New Roman"/>
          <w:sz w:val="24"/>
          <w:szCs w:val="24"/>
        </w:rPr>
        <w:t>1996</w:t>
      </w:r>
      <w:r w:rsidR="00D93E8F" w:rsidRPr="00781A7C">
        <w:rPr>
          <w:rFonts w:ascii="Times New Roman" w:hAnsi="Times New Roman"/>
          <w:sz w:val="24"/>
          <w:szCs w:val="24"/>
        </w:rPr>
        <w:t>, Zeolite Material Unggulan Masa Depan, Makalah Dalam Lokakarya Nasional Kimia, Yogyakarta.</w:t>
      </w:r>
    </w:p>
    <w:p w:rsidR="00000000" w:rsidRPr="00781A7C" w:rsidRDefault="00386012" w:rsidP="00D93E8F">
      <w:pPr>
        <w:spacing w:after="0" w:line="240" w:lineRule="auto"/>
        <w:rPr>
          <w:rFonts w:ascii="Times New Roman" w:hAnsi="Times New Roman"/>
          <w:sz w:val="24"/>
          <w:szCs w:val="24"/>
        </w:rPr>
      </w:pPr>
      <w:r w:rsidRPr="00781A7C">
        <w:rPr>
          <w:rFonts w:ascii="Times New Roman" w:hAnsi="Times New Roman"/>
          <w:sz w:val="24"/>
          <w:szCs w:val="24"/>
          <w:lang w:val="en-US"/>
        </w:rPr>
        <w:t>Las,</w:t>
      </w:r>
      <w:r w:rsidR="00D93E8F" w:rsidRPr="00781A7C">
        <w:rPr>
          <w:rFonts w:ascii="Times New Roman" w:hAnsi="Times New Roman"/>
          <w:sz w:val="24"/>
          <w:szCs w:val="24"/>
        </w:rPr>
        <w:t xml:space="preserve"> T., 1989, Use of Natural Zeolite for Nuclear Waste Treatment, Departement Chemistry and Applied Chemistry, Salford University, UK</w:t>
      </w:r>
    </w:p>
    <w:p w:rsidR="00D93E8F" w:rsidRPr="00781A7C" w:rsidRDefault="00D93E8F">
      <w:pPr>
        <w:autoSpaceDE w:val="0"/>
        <w:autoSpaceDN w:val="0"/>
        <w:adjustRightInd w:val="0"/>
        <w:spacing w:after="0" w:line="240" w:lineRule="auto"/>
        <w:jc w:val="both"/>
        <w:rPr>
          <w:rFonts w:ascii="Times New Roman" w:hAnsi="Times New Roman"/>
          <w:sz w:val="24"/>
          <w:szCs w:val="24"/>
          <w:lang w:val="en-US"/>
        </w:rPr>
      </w:pPr>
    </w:p>
    <w:p w:rsidR="00000000" w:rsidRPr="00781A7C" w:rsidRDefault="00386012">
      <w:pPr>
        <w:autoSpaceDE w:val="0"/>
        <w:autoSpaceDN w:val="0"/>
        <w:adjustRightInd w:val="0"/>
        <w:spacing w:after="0" w:line="240" w:lineRule="auto"/>
        <w:jc w:val="both"/>
        <w:rPr>
          <w:rFonts w:ascii="Times New Roman" w:hAnsi="Times New Roman"/>
          <w:sz w:val="24"/>
          <w:szCs w:val="24"/>
        </w:rPr>
      </w:pPr>
      <w:r w:rsidRPr="00781A7C">
        <w:rPr>
          <w:rFonts w:ascii="Times New Roman" w:hAnsi="Times New Roman"/>
          <w:sz w:val="24"/>
          <w:szCs w:val="24"/>
          <w:lang w:val="en-US"/>
        </w:rPr>
        <w:t xml:space="preserve">(Mechlenbacher, </w:t>
      </w:r>
      <w:r w:rsidR="00D93E8F" w:rsidRPr="00781A7C">
        <w:rPr>
          <w:rFonts w:ascii="Times New Roman" w:hAnsi="Times New Roman"/>
          <w:sz w:val="24"/>
          <w:szCs w:val="24"/>
        </w:rPr>
        <w:t xml:space="preserve">V.C. </w:t>
      </w:r>
      <w:r w:rsidRPr="00781A7C">
        <w:rPr>
          <w:rFonts w:ascii="Times New Roman" w:hAnsi="Times New Roman"/>
          <w:sz w:val="24"/>
          <w:szCs w:val="24"/>
          <w:lang w:val="en-US"/>
        </w:rPr>
        <w:t>1960</w:t>
      </w:r>
      <w:r w:rsidR="00D93E8F" w:rsidRPr="00781A7C">
        <w:rPr>
          <w:rFonts w:ascii="Times New Roman" w:hAnsi="Times New Roman"/>
          <w:sz w:val="24"/>
          <w:szCs w:val="24"/>
        </w:rPr>
        <w:t>, The Analysis of Fats and Oils, Garrard Press Publishers, Champaign, IL</w:t>
      </w:r>
    </w:p>
    <w:p w:rsidR="00000000" w:rsidRPr="00781A7C" w:rsidRDefault="00386012">
      <w:pPr>
        <w:pStyle w:val="CommentText"/>
        <w:ind w:firstLine="720"/>
        <w:jc w:val="both"/>
        <w:rPr>
          <w:rFonts w:ascii="Times New Roman" w:hAnsi="Times New Roman"/>
          <w:sz w:val="24"/>
          <w:szCs w:val="24"/>
        </w:rPr>
      </w:pPr>
      <w:r w:rsidRPr="00781A7C">
        <w:rPr>
          <w:rFonts w:ascii="Times New Roman" w:hAnsi="Times New Roman"/>
          <w:sz w:val="24"/>
          <w:szCs w:val="24"/>
        </w:rPr>
        <w:t>Yusnimar</w:t>
      </w:r>
      <w:r w:rsidR="00D93E8F" w:rsidRPr="00781A7C">
        <w:rPr>
          <w:rFonts w:ascii="Times New Roman" w:hAnsi="Times New Roman"/>
          <w:sz w:val="24"/>
          <w:szCs w:val="24"/>
        </w:rPr>
        <w:t>, 200</w:t>
      </w:r>
      <w:r w:rsidR="00D93E8F" w:rsidRPr="00781A7C">
        <w:rPr>
          <w:rFonts w:ascii="Times New Roman" w:hAnsi="Times New Roman"/>
          <w:sz w:val="24"/>
          <w:szCs w:val="24"/>
          <w:lang w:val="en-US"/>
        </w:rPr>
        <w:t>6, Pemanfaatan Bentonit sebagai Adsorbent pada Proses Bleaching Minyak Sawit, Prosiding Nasional Teknik Kimia Teknologi Oleo dan Ptetrokimia Industri ISSN : 1907-</w:t>
      </w:r>
      <w:r w:rsidR="005B5587" w:rsidRPr="00781A7C">
        <w:rPr>
          <w:rFonts w:ascii="Times New Roman" w:hAnsi="Times New Roman"/>
          <w:sz w:val="24"/>
          <w:szCs w:val="24"/>
          <w:lang w:val="en-US"/>
        </w:rPr>
        <w:t>0500.</w:t>
      </w:r>
      <w:r w:rsidRPr="00781A7C">
        <w:rPr>
          <w:rFonts w:ascii="Times New Roman" w:hAnsi="Times New Roman"/>
          <w:sz w:val="24"/>
          <w:szCs w:val="24"/>
        </w:rPr>
        <w:t>.</w:t>
      </w:r>
    </w:p>
    <w:p w:rsidR="00000000" w:rsidRPr="00781A7C" w:rsidRDefault="00386012">
      <w:pPr>
        <w:pStyle w:val="CommentText"/>
        <w:ind w:firstLine="720"/>
        <w:jc w:val="both"/>
        <w:rPr>
          <w:rFonts w:ascii="Times New Roman" w:hAnsi="Times New Roman"/>
          <w:sz w:val="24"/>
          <w:szCs w:val="24"/>
        </w:rPr>
      </w:pPr>
      <w:r w:rsidRPr="00781A7C">
        <w:rPr>
          <w:rFonts w:ascii="Times New Roman" w:hAnsi="Times New Roman"/>
          <w:sz w:val="24"/>
          <w:szCs w:val="24"/>
        </w:rPr>
        <w:t>Suarya</w:t>
      </w:r>
      <w:r w:rsidR="005B5587" w:rsidRPr="00781A7C">
        <w:rPr>
          <w:rFonts w:ascii="Times New Roman" w:hAnsi="Times New Roman"/>
          <w:sz w:val="24"/>
          <w:szCs w:val="24"/>
          <w:lang w:val="en-US"/>
        </w:rPr>
        <w:t xml:space="preserve">, P. </w:t>
      </w:r>
      <w:r w:rsidRPr="00781A7C">
        <w:rPr>
          <w:rFonts w:ascii="Times New Roman" w:hAnsi="Times New Roman"/>
          <w:sz w:val="24"/>
          <w:szCs w:val="24"/>
        </w:rPr>
        <w:t>2008</w:t>
      </w:r>
      <w:r w:rsidRPr="00781A7C">
        <w:rPr>
          <w:rFonts w:ascii="Times New Roman" w:hAnsi="Times New Roman"/>
          <w:sz w:val="24"/>
          <w:szCs w:val="24"/>
        </w:rPr>
        <w:t>,</w:t>
      </w:r>
      <w:r w:rsidR="005B5587" w:rsidRPr="00781A7C">
        <w:rPr>
          <w:rFonts w:ascii="Times New Roman" w:hAnsi="Times New Roman"/>
          <w:sz w:val="24"/>
          <w:szCs w:val="24"/>
          <w:lang w:val="en-US"/>
        </w:rPr>
        <w:t xml:space="preserve"> Adsorpsi Pengotor Minyak Daun Cengkeh Oleh Lempung Tera</w:t>
      </w:r>
      <w:r w:rsidR="00AD39F0" w:rsidRPr="00781A7C">
        <w:rPr>
          <w:rFonts w:ascii="Times New Roman" w:hAnsi="Times New Roman"/>
          <w:sz w:val="24"/>
          <w:szCs w:val="24"/>
          <w:lang w:val="en-US"/>
        </w:rPr>
        <w:t>ktivasi Asam, Jurusan Kimia FMIPA Univeritas Udayana,Bukit  Jimbaran.</w:t>
      </w:r>
      <w:r w:rsidRPr="00781A7C">
        <w:rPr>
          <w:rFonts w:ascii="Times New Roman" w:hAnsi="Times New Roman"/>
          <w:sz w:val="24"/>
          <w:szCs w:val="24"/>
        </w:rPr>
        <w:t xml:space="preserve"> </w:t>
      </w:r>
    </w:p>
    <w:p w:rsidR="00000000" w:rsidRPr="00781A7C" w:rsidRDefault="00386012">
      <w:pPr>
        <w:pStyle w:val="CommentText"/>
        <w:ind w:firstLine="720"/>
        <w:jc w:val="both"/>
        <w:rPr>
          <w:rFonts w:ascii="Times New Roman" w:hAnsi="Times New Roman"/>
          <w:sz w:val="24"/>
          <w:szCs w:val="24"/>
        </w:rPr>
      </w:pPr>
      <w:r w:rsidRPr="00781A7C">
        <w:rPr>
          <w:rFonts w:ascii="Times New Roman" w:hAnsi="Times New Roman"/>
          <w:sz w:val="24"/>
          <w:szCs w:val="24"/>
        </w:rPr>
        <w:t xml:space="preserve"> Yang (2003) </w:t>
      </w:r>
    </w:p>
    <w:p w:rsidR="00000000" w:rsidRPr="00781A7C" w:rsidRDefault="00386012" w:rsidP="00781A7C">
      <w:pPr>
        <w:spacing w:after="0" w:line="240" w:lineRule="auto"/>
        <w:ind w:left="709" w:hanging="709"/>
        <w:jc w:val="both"/>
        <w:rPr>
          <w:rFonts w:ascii="Times New Roman" w:hAnsi="Times New Roman"/>
          <w:sz w:val="24"/>
          <w:szCs w:val="24"/>
        </w:rPr>
      </w:pPr>
      <w:r w:rsidRPr="00781A7C">
        <w:rPr>
          <w:rFonts w:ascii="Times New Roman" w:hAnsi="Times New Roman"/>
          <w:sz w:val="24"/>
          <w:szCs w:val="24"/>
        </w:rPr>
        <w:t>Suseno (2010)</w:t>
      </w:r>
      <w:r w:rsidR="00AD39F0" w:rsidRPr="00781A7C">
        <w:rPr>
          <w:rFonts w:ascii="Times New Roman" w:hAnsi="Times New Roman"/>
          <w:sz w:val="24"/>
          <w:szCs w:val="24"/>
        </w:rPr>
        <w:t>, Optimasi Proses Adsorpsi Minyak Goreng Bekas dengan Adsorben Zeolit Alam, Jurnal Kimia dan Teknologi, Vol.6, No.1, 20-26.</w:t>
      </w:r>
      <w:r w:rsidRPr="00781A7C">
        <w:rPr>
          <w:rFonts w:ascii="Times New Roman" w:hAnsi="Times New Roman"/>
          <w:sz w:val="24"/>
          <w:szCs w:val="24"/>
        </w:rPr>
        <w:t xml:space="preserve"> </w:t>
      </w:r>
    </w:p>
    <w:p w:rsidR="00000000" w:rsidRPr="00781A7C" w:rsidRDefault="00386012" w:rsidP="00781A7C">
      <w:pPr>
        <w:spacing w:after="0" w:line="240" w:lineRule="auto"/>
        <w:ind w:left="709" w:hanging="709"/>
        <w:jc w:val="both"/>
        <w:rPr>
          <w:rFonts w:ascii="Times New Roman" w:hAnsi="Times New Roman"/>
          <w:sz w:val="24"/>
          <w:szCs w:val="24"/>
        </w:rPr>
      </w:pPr>
      <w:r w:rsidRPr="00781A7C">
        <w:rPr>
          <w:rFonts w:ascii="Times New Roman" w:hAnsi="Times New Roman"/>
          <w:sz w:val="24"/>
          <w:szCs w:val="24"/>
        </w:rPr>
        <w:t xml:space="preserve">(Hidayat, </w:t>
      </w:r>
      <w:r w:rsidR="00AD39F0" w:rsidRPr="00781A7C">
        <w:rPr>
          <w:rFonts w:ascii="Times New Roman" w:hAnsi="Times New Roman"/>
          <w:sz w:val="24"/>
          <w:szCs w:val="24"/>
        </w:rPr>
        <w:t>Y., Wibowo, Atmanto, H., Sulistyowati,</w:t>
      </w:r>
      <w:r w:rsidRPr="00781A7C">
        <w:rPr>
          <w:rFonts w:ascii="Times New Roman" w:hAnsi="Times New Roman"/>
          <w:sz w:val="24"/>
          <w:szCs w:val="24"/>
        </w:rPr>
        <w:t xml:space="preserve"> 2010</w:t>
      </w:r>
      <w:r w:rsidR="00AD39F0" w:rsidRPr="00781A7C">
        <w:rPr>
          <w:rFonts w:ascii="Times New Roman" w:hAnsi="Times New Roman"/>
          <w:sz w:val="24"/>
          <w:szCs w:val="24"/>
        </w:rPr>
        <w:t>, Studi Adsorpsi Larutan Gliserol menggunakan ZAA sebagai Model Pemisahan Gliserol pada Limbah Produksi Biodiesel, Jurnal Ekosains, Vol.II No.3</w:t>
      </w:r>
      <w:r w:rsidRPr="00781A7C">
        <w:rPr>
          <w:rFonts w:ascii="Times New Roman" w:hAnsi="Times New Roman"/>
          <w:sz w:val="24"/>
          <w:szCs w:val="24"/>
        </w:rPr>
        <w:t xml:space="preserve"> </w:t>
      </w:r>
    </w:p>
    <w:p w:rsidR="00000000" w:rsidRPr="00781A7C" w:rsidRDefault="00386012" w:rsidP="00781A7C">
      <w:pPr>
        <w:spacing w:after="0" w:line="240" w:lineRule="auto"/>
        <w:ind w:left="709" w:hanging="709"/>
        <w:jc w:val="both"/>
        <w:rPr>
          <w:rFonts w:ascii="Times New Roman" w:hAnsi="Times New Roman"/>
          <w:sz w:val="24"/>
          <w:szCs w:val="24"/>
        </w:rPr>
      </w:pPr>
      <w:r w:rsidRPr="00781A7C">
        <w:rPr>
          <w:rFonts w:ascii="Times New Roman" w:hAnsi="Times New Roman"/>
          <w:sz w:val="24"/>
          <w:szCs w:val="24"/>
        </w:rPr>
        <w:t>Susantiani</w:t>
      </w:r>
      <w:r w:rsidRPr="00781A7C">
        <w:rPr>
          <w:rFonts w:ascii="Times New Roman" w:hAnsi="Times New Roman"/>
          <w:sz w:val="24"/>
          <w:szCs w:val="24"/>
        </w:rPr>
        <w:t>, E</w:t>
      </w:r>
      <w:r w:rsidR="00AD39F0" w:rsidRPr="00781A7C">
        <w:rPr>
          <w:rFonts w:ascii="Times New Roman" w:hAnsi="Times New Roman"/>
          <w:sz w:val="24"/>
          <w:szCs w:val="24"/>
        </w:rPr>
        <w:t>,</w:t>
      </w:r>
      <w:r w:rsidRPr="00781A7C">
        <w:rPr>
          <w:rFonts w:ascii="Times New Roman" w:hAnsi="Times New Roman"/>
          <w:sz w:val="24"/>
          <w:szCs w:val="24"/>
        </w:rPr>
        <w:t>(2009)</w:t>
      </w:r>
      <w:r w:rsidR="00AD39F0" w:rsidRPr="00781A7C">
        <w:rPr>
          <w:rFonts w:ascii="Times New Roman" w:hAnsi="Times New Roman"/>
          <w:sz w:val="24"/>
          <w:szCs w:val="24"/>
        </w:rPr>
        <w:t>, Pengaruh Temperatur Larutan terhadap Adsorpsi Ion Cd+2 dengan Co-Ion Cu 2+ dalam Berbagai Konsentrasi oleh Arang Sekam Padi dengan Metode Batch, Skripsi, FMIPA Universitas Negeri Malang.</w:t>
      </w:r>
      <w:r w:rsidRPr="00781A7C">
        <w:rPr>
          <w:rFonts w:ascii="Times New Roman" w:hAnsi="Times New Roman"/>
          <w:sz w:val="24"/>
          <w:szCs w:val="24"/>
        </w:rPr>
        <w:t xml:space="preserve"> </w:t>
      </w:r>
    </w:p>
    <w:p w:rsidR="00000000" w:rsidRPr="00781A7C" w:rsidRDefault="00386012" w:rsidP="00781A7C">
      <w:pPr>
        <w:spacing w:after="0" w:line="240" w:lineRule="auto"/>
        <w:ind w:left="709" w:hanging="709"/>
        <w:jc w:val="both"/>
        <w:rPr>
          <w:rFonts w:ascii="Times New Roman" w:hAnsi="Times New Roman"/>
          <w:sz w:val="24"/>
          <w:szCs w:val="24"/>
        </w:rPr>
      </w:pPr>
      <w:r w:rsidRPr="00781A7C">
        <w:rPr>
          <w:rFonts w:ascii="Times New Roman" w:hAnsi="Times New Roman"/>
          <w:sz w:val="24"/>
          <w:szCs w:val="24"/>
        </w:rPr>
        <w:t>Ramdja</w:t>
      </w:r>
      <w:r w:rsidR="00AD39F0" w:rsidRPr="00781A7C">
        <w:rPr>
          <w:rFonts w:ascii="Times New Roman" w:hAnsi="Times New Roman"/>
          <w:sz w:val="24"/>
          <w:szCs w:val="24"/>
        </w:rPr>
        <w:t xml:space="preserve">, A. F, Febrina, L, Daniel, K, </w:t>
      </w:r>
      <w:r w:rsidRPr="00781A7C">
        <w:rPr>
          <w:rFonts w:ascii="Times New Roman" w:hAnsi="Times New Roman"/>
          <w:sz w:val="24"/>
          <w:szCs w:val="24"/>
        </w:rPr>
        <w:t>2010</w:t>
      </w:r>
      <w:r w:rsidR="00AD39F0" w:rsidRPr="00781A7C">
        <w:rPr>
          <w:rFonts w:ascii="Times New Roman" w:hAnsi="Times New Roman"/>
          <w:sz w:val="24"/>
          <w:szCs w:val="24"/>
        </w:rPr>
        <w:t>, Pemurnian Minyak Jelantah menggunakan Ampas Tebu sebagai Adsorben, Jurnal Teknik Kimia, No.1, Vol.17</w:t>
      </w:r>
      <w:r w:rsidR="00F804E7" w:rsidRPr="00781A7C">
        <w:rPr>
          <w:rFonts w:ascii="Times New Roman" w:hAnsi="Times New Roman"/>
          <w:sz w:val="24"/>
          <w:szCs w:val="24"/>
        </w:rPr>
        <w:t>.</w:t>
      </w:r>
      <w:r w:rsidRPr="00781A7C">
        <w:rPr>
          <w:rFonts w:ascii="Times New Roman" w:hAnsi="Times New Roman"/>
          <w:sz w:val="24"/>
          <w:szCs w:val="24"/>
        </w:rPr>
        <w:t xml:space="preserve"> </w:t>
      </w:r>
    </w:p>
    <w:p w:rsidR="00781A7C" w:rsidRDefault="00386012" w:rsidP="00781A7C">
      <w:pPr>
        <w:pStyle w:val="ListParagraph1"/>
        <w:autoSpaceDE w:val="0"/>
        <w:autoSpaceDN w:val="0"/>
        <w:adjustRightInd w:val="0"/>
        <w:spacing w:after="0" w:line="240" w:lineRule="auto"/>
        <w:ind w:left="709" w:hanging="709"/>
        <w:jc w:val="both"/>
        <w:rPr>
          <w:rFonts w:ascii="Times New Roman" w:hAnsi="Times New Roman"/>
          <w:sz w:val="24"/>
          <w:szCs w:val="24"/>
        </w:rPr>
      </w:pPr>
      <w:r w:rsidRPr="00781A7C">
        <w:rPr>
          <w:rFonts w:ascii="Times New Roman" w:hAnsi="Times New Roman"/>
          <w:sz w:val="24"/>
          <w:szCs w:val="24"/>
        </w:rPr>
        <w:t>Pakpahan</w:t>
      </w:r>
      <w:r w:rsidR="00F804E7" w:rsidRPr="00781A7C">
        <w:rPr>
          <w:rFonts w:ascii="Times New Roman" w:hAnsi="Times New Roman"/>
          <w:sz w:val="24"/>
          <w:szCs w:val="24"/>
        </w:rPr>
        <w:t>, J, F, Thomas, T., Agnes, H., Yusuf, R.,2013, Pengurangan FFA dan warna dari Minyak Jelantah dengan Adsorben Serabut Kelapa dan Jerami, Jurnal Teknik Kimia USU, Vol.2, No.1.</w:t>
      </w:r>
      <w:r w:rsidRPr="00781A7C">
        <w:rPr>
          <w:rFonts w:ascii="Times New Roman" w:hAnsi="Times New Roman"/>
          <w:sz w:val="24"/>
          <w:szCs w:val="24"/>
        </w:rPr>
        <w:t xml:space="preserve"> </w:t>
      </w:r>
    </w:p>
    <w:p w:rsidR="00000000" w:rsidRPr="00781A7C" w:rsidRDefault="00386012" w:rsidP="00781A7C">
      <w:pPr>
        <w:pStyle w:val="ListParagraph1"/>
        <w:autoSpaceDE w:val="0"/>
        <w:autoSpaceDN w:val="0"/>
        <w:adjustRightInd w:val="0"/>
        <w:spacing w:after="0" w:line="240" w:lineRule="auto"/>
        <w:ind w:left="709" w:hanging="709"/>
        <w:jc w:val="both"/>
        <w:rPr>
          <w:rFonts w:ascii="Times New Roman" w:hAnsi="Times New Roman"/>
          <w:sz w:val="24"/>
          <w:szCs w:val="24"/>
        </w:rPr>
      </w:pPr>
      <w:r w:rsidRPr="00781A7C">
        <w:rPr>
          <w:rFonts w:ascii="Times New Roman" w:hAnsi="Times New Roman"/>
          <w:sz w:val="24"/>
          <w:szCs w:val="24"/>
        </w:rPr>
        <w:t>Sangha</w:t>
      </w:r>
      <w:r w:rsidR="00F804E7" w:rsidRPr="00781A7C">
        <w:rPr>
          <w:rFonts w:ascii="Times New Roman" w:hAnsi="Times New Roman"/>
          <w:sz w:val="24"/>
          <w:szCs w:val="24"/>
        </w:rPr>
        <w:t>, M. K., P. K. Gupta, V. K. Thapar, Verma.,</w:t>
      </w:r>
      <w:r w:rsidRPr="00781A7C">
        <w:rPr>
          <w:rFonts w:ascii="Times New Roman" w:hAnsi="Times New Roman"/>
          <w:sz w:val="24"/>
          <w:szCs w:val="24"/>
        </w:rPr>
        <w:t>2005</w:t>
      </w:r>
      <w:r w:rsidR="00F804E7" w:rsidRPr="00781A7C">
        <w:rPr>
          <w:rFonts w:ascii="Times New Roman" w:hAnsi="Times New Roman"/>
          <w:sz w:val="24"/>
          <w:szCs w:val="24"/>
        </w:rPr>
        <w:t>, Storage Studies on Plants Oil and Their Methyls Esters, College of Agricultural Engineering, Punyab Agricultural University, India</w:t>
      </w:r>
    </w:p>
    <w:p w:rsidR="00000000" w:rsidRPr="00781A7C" w:rsidRDefault="00386012">
      <w:pPr>
        <w:spacing w:after="0" w:line="240" w:lineRule="auto"/>
        <w:ind w:firstLine="720"/>
        <w:jc w:val="both"/>
        <w:rPr>
          <w:rFonts w:ascii="Times New Roman" w:hAnsi="Times New Roman"/>
          <w:sz w:val="24"/>
          <w:szCs w:val="24"/>
          <w:lang w:val="en-US"/>
        </w:rPr>
      </w:pPr>
    </w:p>
    <w:p w:rsidR="00000000" w:rsidRDefault="00386012">
      <w:pPr>
        <w:spacing w:after="0" w:line="240" w:lineRule="auto"/>
        <w:ind w:firstLine="720"/>
        <w:jc w:val="both"/>
        <w:rPr>
          <w:rFonts w:ascii="Times New Roman" w:hAnsi="Times New Roman"/>
          <w:sz w:val="24"/>
          <w:szCs w:val="24"/>
          <w:lang w:val="en-US"/>
        </w:rPr>
      </w:pPr>
    </w:p>
    <w:p w:rsidR="00000000" w:rsidRDefault="00386012">
      <w:pPr>
        <w:pStyle w:val="CommentText"/>
        <w:ind w:firstLine="720"/>
        <w:jc w:val="both"/>
        <w:rPr>
          <w:rFonts w:ascii="Times New Roman" w:hAnsi="Times New Roman"/>
          <w:sz w:val="24"/>
          <w:szCs w:val="24"/>
        </w:rPr>
      </w:pPr>
    </w:p>
    <w:p w:rsidR="00000000" w:rsidRDefault="00386012">
      <w:pPr>
        <w:autoSpaceDE w:val="0"/>
        <w:autoSpaceDN w:val="0"/>
        <w:adjustRightInd w:val="0"/>
        <w:spacing w:after="0" w:line="240" w:lineRule="auto"/>
        <w:jc w:val="both"/>
        <w:rPr>
          <w:rFonts w:ascii="Times New Roman" w:hAnsi="Times New Roman"/>
          <w:b/>
          <w:sz w:val="24"/>
          <w:szCs w:val="24"/>
          <w:lang w:val="en-US"/>
        </w:rPr>
      </w:pPr>
    </w:p>
    <w:p w:rsidR="00000000" w:rsidRDefault="00386012">
      <w:pPr>
        <w:autoSpaceDE w:val="0"/>
        <w:autoSpaceDN w:val="0"/>
        <w:adjustRightInd w:val="0"/>
        <w:spacing w:after="0" w:line="240" w:lineRule="auto"/>
        <w:jc w:val="both"/>
        <w:rPr>
          <w:rFonts w:ascii="Times New Roman" w:hAnsi="Times New Roman"/>
          <w:b/>
          <w:sz w:val="24"/>
          <w:szCs w:val="24"/>
          <w:lang w:val="en-US"/>
        </w:rPr>
      </w:pPr>
    </w:p>
    <w:p w:rsidR="00000000" w:rsidRDefault="00386012">
      <w:pPr>
        <w:spacing w:after="0" w:line="240" w:lineRule="auto"/>
        <w:rPr>
          <w:lang w:val="en-US"/>
        </w:rPr>
      </w:pPr>
    </w:p>
    <w:p w:rsidR="00386012" w:rsidRDefault="00386012">
      <w:pPr>
        <w:spacing w:after="0" w:line="240" w:lineRule="auto"/>
        <w:rPr>
          <w:rFonts w:ascii="Times New Roman" w:hAnsi="Times New Roman"/>
          <w:sz w:val="24"/>
          <w:szCs w:val="24"/>
        </w:rPr>
      </w:pPr>
    </w:p>
    <w:sectPr w:rsidR="00386012">
      <w:pgSz w:w="11906" w:h="16838"/>
      <w:pgMar w:top="1418" w:right="1134" w:bottom="1418"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BD4"/>
    <w:multiLevelType w:val="multilevel"/>
    <w:tmpl w:val="02B05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F7331E"/>
    <w:multiLevelType w:val="multilevel"/>
    <w:tmpl w:val="30F73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4A7F42"/>
    <w:multiLevelType w:val="multilevel"/>
    <w:tmpl w:val="364A7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F57281"/>
    <w:multiLevelType w:val="multilevel"/>
    <w:tmpl w:val="63F572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720"/>
  <w:characterSpacingControl w:val="doNotCompress"/>
  <w:savePreviewPicture/>
  <w:doNotValidateAgainstSchema/>
  <w:doNotDemarcateInvalidXml/>
  <w:compat>
    <w:spaceForUL/>
    <w:doNotLeaveBackslashAlone/>
    <w:ulTrailSpace/>
    <w:useFELayout/>
  </w:compat>
  <w:rsids>
    <w:rsidRoot w:val="00640DC5"/>
    <w:rsid w:val="00012D82"/>
    <w:rsid w:val="00047B7D"/>
    <w:rsid w:val="00085BA2"/>
    <w:rsid w:val="000B7D5D"/>
    <w:rsid w:val="000D11CD"/>
    <w:rsid w:val="00123C70"/>
    <w:rsid w:val="001327C1"/>
    <w:rsid w:val="00184BC3"/>
    <w:rsid w:val="00186A61"/>
    <w:rsid w:val="001D03EA"/>
    <w:rsid w:val="00201DFD"/>
    <w:rsid w:val="00250DB3"/>
    <w:rsid w:val="00274CE5"/>
    <w:rsid w:val="002920AE"/>
    <w:rsid w:val="002A4B6E"/>
    <w:rsid w:val="00352139"/>
    <w:rsid w:val="00386012"/>
    <w:rsid w:val="00390E5A"/>
    <w:rsid w:val="004122F3"/>
    <w:rsid w:val="004458C3"/>
    <w:rsid w:val="004A3EF5"/>
    <w:rsid w:val="0050626E"/>
    <w:rsid w:val="00506C8D"/>
    <w:rsid w:val="005367E0"/>
    <w:rsid w:val="00542D78"/>
    <w:rsid w:val="005A3341"/>
    <w:rsid w:val="005B34FC"/>
    <w:rsid w:val="005B5587"/>
    <w:rsid w:val="005C0C32"/>
    <w:rsid w:val="005F3252"/>
    <w:rsid w:val="00640DC5"/>
    <w:rsid w:val="00644549"/>
    <w:rsid w:val="0065125B"/>
    <w:rsid w:val="006E0DEE"/>
    <w:rsid w:val="007025DD"/>
    <w:rsid w:val="00753253"/>
    <w:rsid w:val="00776603"/>
    <w:rsid w:val="00781A7C"/>
    <w:rsid w:val="007874ED"/>
    <w:rsid w:val="007B163A"/>
    <w:rsid w:val="00812342"/>
    <w:rsid w:val="008216D5"/>
    <w:rsid w:val="00893903"/>
    <w:rsid w:val="008944E2"/>
    <w:rsid w:val="00897029"/>
    <w:rsid w:val="008C727C"/>
    <w:rsid w:val="0094417B"/>
    <w:rsid w:val="009613D3"/>
    <w:rsid w:val="00996F87"/>
    <w:rsid w:val="009B2701"/>
    <w:rsid w:val="009E236B"/>
    <w:rsid w:val="009E47B9"/>
    <w:rsid w:val="00A27FB4"/>
    <w:rsid w:val="00A41E69"/>
    <w:rsid w:val="00A45889"/>
    <w:rsid w:val="00AC5A70"/>
    <w:rsid w:val="00AD39F0"/>
    <w:rsid w:val="00AF256C"/>
    <w:rsid w:val="00B13508"/>
    <w:rsid w:val="00B374BD"/>
    <w:rsid w:val="00B955CB"/>
    <w:rsid w:val="00C42071"/>
    <w:rsid w:val="00CF2935"/>
    <w:rsid w:val="00D31B01"/>
    <w:rsid w:val="00D31C32"/>
    <w:rsid w:val="00D33E5D"/>
    <w:rsid w:val="00D51D82"/>
    <w:rsid w:val="00D52A69"/>
    <w:rsid w:val="00D85C80"/>
    <w:rsid w:val="00D93E8F"/>
    <w:rsid w:val="00DA4933"/>
    <w:rsid w:val="00E174A4"/>
    <w:rsid w:val="00E56ECE"/>
    <w:rsid w:val="00E57681"/>
    <w:rsid w:val="00E57B3F"/>
    <w:rsid w:val="00E85651"/>
    <w:rsid w:val="00ED4186"/>
    <w:rsid w:val="00EE6509"/>
    <w:rsid w:val="00EF7825"/>
    <w:rsid w:val="00F217E5"/>
    <w:rsid w:val="00F804E7"/>
    <w:rsid w:val="00F90122"/>
    <w:rsid w:val="00FE2190"/>
    <w:rsid w:val="00FE62C7"/>
    <w:rsid w:val="00FF1B39"/>
    <w:rsid w:val="0459572E"/>
    <w:rsid w:val="0A9F38F9"/>
    <w:rsid w:val="0B6E2CCD"/>
    <w:rsid w:val="10F1115B"/>
    <w:rsid w:val="11597885"/>
    <w:rsid w:val="11855DCB"/>
    <w:rsid w:val="16354A69"/>
    <w:rsid w:val="196F0059"/>
    <w:rsid w:val="22E24F49"/>
    <w:rsid w:val="23B2431C"/>
    <w:rsid w:val="241330BC"/>
    <w:rsid w:val="25346C69"/>
    <w:rsid w:val="26E044D4"/>
    <w:rsid w:val="27FE6EAA"/>
    <w:rsid w:val="340D5E76"/>
    <w:rsid w:val="34DD7448"/>
    <w:rsid w:val="35A87E15"/>
    <w:rsid w:val="3A8E189D"/>
    <w:rsid w:val="406861BB"/>
    <w:rsid w:val="459D0CC6"/>
    <w:rsid w:val="46256620"/>
    <w:rsid w:val="467A0842"/>
    <w:rsid w:val="48AE3ACC"/>
    <w:rsid w:val="4AD0284C"/>
    <w:rsid w:val="4CC12FFC"/>
    <w:rsid w:val="55835CD9"/>
    <w:rsid w:val="558863EB"/>
    <w:rsid w:val="5664664B"/>
    <w:rsid w:val="56C24467"/>
    <w:rsid w:val="58692219"/>
    <w:rsid w:val="5930071B"/>
    <w:rsid w:val="5A582D49"/>
    <w:rsid w:val="5C4E7981"/>
    <w:rsid w:val="60534318"/>
    <w:rsid w:val="660718F0"/>
    <w:rsid w:val="665419EF"/>
    <w:rsid w:val="68415D17"/>
    <w:rsid w:val="6BFC0FB6"/>
    <w:rsid w:val="71D545CF"/>
    <w:rsid w:val="73D8631E"/>
    <w:rsid w:val="779437BB"/>
    <w:rsid w:val="789D1A6F"/>
    <w:rsid w:val="791A48BC"/>
    <w:rsid w:val="7CA06787"/>
    <w:rsid w:val="7F6F7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ListParagraphChar">
    <w:name w:val="List Paragraph Char"/>
    <w:basedOn w:val="DefaultParagraphFont"/>
    <w:link w:val="ListParagraph1"/>
    <w:uiPriority w:val="34"/>
    <w:rPr>
      <w:rFonts w:ascii="Calibri" w:eastAsia="Calibri" w:hAnsi="Calibri" w:cs="Times New Roman"/>
      <w:lang w:val="en-US"/>
    </w:rPr>
  </w:style>
  <w:style w:type="character" w:customStyle="1" w:styleId="hps">
    <w:name w:val="hps"/>
    <w:basedOn w:val="DefaultParagraphFont"/>
  </w:style>
  <w:style w:type="character" w:customStyle="1" w:styleId="a">
    <w:name w:val="a"/>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character" w:customStyle="1" w:styleId="CommentTextChar">
    <w:name w:val="Comment Text Char"/>
    <w:basedOn w:val="DefaultParagraphFont"/>
    <w:link w:val="CommentText"/>
    <w:uiPriority w:val="99"/>
    <w:rPr>
      <w:sz w:val="20"/>
      <w:szCs w:val="20"/>
    </w:rPr>
  </w:style>
  <w:style w:type="paragraph" w:customStyle="1" w:styleId="ListParagraph1">
    <w:name w:val="List Paragraph1"/>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after="0" w:line="240" w:lineRule="auto"/>
    </w:pPr>
    <w:rPr>
      <w:sz w:val="20"/>
      <w:szCs w:val="20"/>
      <w:lang w:val="en-US"/>
    </w:rPr>
  </w:style>
  <w:style w:type="paragraph" w:styleId="Footer">
    <w:name w:val="footer"/>
    <w:basedOn w:val="Normal"/>
    <w:unhideWhenUsed/>
    <w:pPr>
      <w:tabs>
        <w:tab w:val="center" w:pos="4680"/>
        <w:tab w:val="right" w:pos="9360"/>
      </w:tabs>
      <w:spacing w:after="0" w:line="240" w:lineRule="auto"/>
    </w:pPr>
  </w:style>
  <w:style w:type="paragraph" w:customStyle="1" w:styleId="Default">
    <w:name w:val="Default"/>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customStyle="1" w:styleId="NoSpacing1">
    <w:name w:val="No Spacing1"/>
    <w:uiPriority w:val="1"/>
    <w:qFormat/>
    <w:rPr>
      <w:rFonts w:ascii="Calibri" w:eastAsia="Times New Roman" w:hAnsi="Calibri"/>
      <w:sz w:val="22"/>
      <w:szCs w:val="22"/>
    </w:rPr>
  </w:style>
  <w:style w:type="table" w:customStyle="1" w:styleId="LightShading3">
    <w:name w:val="Light Shading3"/>
    <w:basedOn w:val="TableNormal"/>
    <w:uiPriority w:val="60"/>
    <w:rPr>
      <w:rFonts w:eastAsia="Times New Roman" w:cs="Calibri"/>
      <w:color w:val="000000"/>
      <w:lang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LightShading2">
    <w:name w:val="Light Shading2"/>
    <w:basedOn w:val="TableNormal"/>
    <w:uiPriority w:val="60"/>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4128</Words>
  <Characters>23530</Characters>
  <Application>Microsoft Office Word</Application>
  <DocSecurity>0</DocSecurity>
  <PresentationFormat/>
  <Lines>196</Lines>
  <Paragraphs>55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PEMBUATAN BIODIESEL DENGAN CARA ADSORPSI DAN TRANSESTERIFIKASI DARI MINYAK GORENG BEKAS</vt:lpstr>
    </vt:vector>
  </TitlesOfParts>
  <Company/>
  <LinksUpToDate>false</LinksUpToDate>
  <CharactersWithSpaces>27603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PEMBUATAN BIODIESEL DENGAN CARA ADSORPSI DAN TRANSESTERIFIKASI DARI MINYAK GORENG BEKAS</dc:title>
  <dc:creator>User</dc:creator>
  <cp:lastModifiedBy>Yusraini</cp:lastModifiedBy>
  <cp:revision>2</cp:revision>
  <dcterms:created xsi:type="dcterms:W3CDTF">2016-05-02T08:36:00Z</dcterms:created>
  <dcterms:modified xsi:type="dcterms:W3CDTF">2016-05-02T08:36:00Z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1033-9.1.0.5106</vt:lpwstr>
  </property>
</Properties>
</file>