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22" w:rsidRPr="00517E33" w:rsidRDefault="00517E33" w:rsidP="00517E33">
      <w:pPr>
        <w:spacing w:after="360" w:line="240" w:lineRule="auto"/>
        <w:jc w:val="center"/>
        <w:rPr>
          <w:rFonts w:ascii="Times New Roman" w:hAnsi="Times New Roman" w:cs="Times New Roman"/>
          <w:b/>
          <w:bCs/>
          <w:sz w:val="28"/>
          <w:szCs w:val="28"/>
          <w:lang w:val="en-US"/>
        </w:rPr>
      </w:pPr>
      <w:r w:rsidRPr="00517E33">
        <w:rPr>
          <w:rFonts w:ascii="Times New Roman" w:hAnsi="Times New Roman" w:cs="Times New Roman"/>
          <w:b/>
          <w:bCs/>
          <w:sz w:val="28"/>
          <w:szCs w:val="28"/>
          <w:lang w:val="en-US"/>
        </w:rPr>
        <w:t>PEREMPUAN DALAM BINGKAI AL-QUR’AN: MODEL PENAFSIRAN AMINA WADUD</w:t>
      </w:r>
    </w:p>
    <w:p w:rsidR="009035FF" w:rsidRPr="00517E33" w:rsidRDefault="00517E33" w:rsidP="00045431">
      <w:pPr>
        <w:spacing w:after="0" w:line="240" w:lineRule="auto"/>
        <w:ind w:left="426"/>
        <w:jc w:val="center"/>
        <w:rPr>
          <w:rFonts w:asciiTheme="majorBidi" w:hAnsiTheme="majorBidi" w:cstheme="majorBidi"/>
          <w:b/>
          <w:bCs/>
          <w:sz w:val="24"/>
          <w:szCs w:val="24"/>
          <w:lang w:val="en-US"/>
        </w:rPr>
      </w:pPr>
      <w:r>
        <w:rPr>
          <w:rFonts w:asciiTheme="majorBidi" w:hAnsiTheme="majorBidi" w:cstheme="majorBidi"/>
          <w:b/>
          <w:bCs/>
          <w:sz w:val="24"/>
          <w:szCs w:val="24"/>
          <w:lang w:val="en-US"/>
        </w:rPr>
        <w:t>Reni Dian Anggraini</w:t>
      </w:r>
    </w:p>
    <w:p w:rsidR="00E37532" w:rsidRPr="00517E33" w:rsidRDefault="00517E33" w:rsidP="00045431">
      <w:pPr>
        <w:spacing w:after="0" w:line="240" w:lineRule="auto"/>
        <w:ind w:left="426"/>
        <w:jc w:val="center"/>
        <w:rPr>
          <w:rFonts w:asciiTheme="majorBidi" w:hAnsiTheme="majorBidi" w:cstheme="majorBidi"/>
          <w:lang w:val="en-US"/>
        </w:rPr>
      </w:pPr>
      <w:r>
        <w:rPr>
          <w:rFonts w:asciiTheme="majorBidi" w:hAnsiTheme="majorBidi" w:cstheme="majorBidi"/>
          <w:lang w:val="en-US"/>
        </w:rPr>
        <w:t>IAIN Bukittinggi</w:t>
      </w:r>
    </w:p>
    <w:p w:rsidR="00B67623" w:rsidRPr="001F713F" w:rsidRDefault="00937231" w:rsidP="00A152ED">
      <w:pPr>
        <w:spacing w:after="360" w:line="240" w:lineRule="auto"/>
        <w:ind w:left="425"/>
        <w:jc w:val="center"/>
        <w:rPr>
          <w:rFonts w:asciiTheme="majorBidi" w:hAnsiTheme="majorBidi" w:cstheme="majorBidi"/>
          <w:i/>
          <w:iCs/>
          <w:lang w:val="en-ID"/>
        </w:rPr>
      </w:pPr>
      <w:proofErr w:type="gramStart"/>
      <w:r>
        <w:rPr>
          <w:rFonts w:asciiTheme="majorBidi" w:hAnsiTheme="majorBidi" w:cstheme="majorBidi"/>
          <w:i/>
          <w:iCs/>
          <w:lang w:val="en-ID"/>
        </w:rPr>
        <w:t>e</w:t>
      </w:r>
      <w:r w:rsidR="001F713F">
        <w:rPr>
          <w:rFonts w:asciiTheme="majorBidi" w:hAnsiTheme="majorBidi" w:cstheme="majorBidi"/>
          <w:i/>
          <w:iCs/>
          <w:lang w:val="en-ID"/>
        </w:rPr>
        <w:t>mail</w:t>
      </w:r>
      <w:proofErr w:type="gramEnd"/>
      <w:r w:rsidR="00517E33">
        <w:rPr>
          <w:rFonts w:asciiTheme="majorBidi" w:hAnsiTheme="majorBidi" w:cstheme="majorBidi"/>
          <w:i/>
          <w:iCs/>
          <w:lang w:val="en-ID"/>
        </w:rPr>
        <w:t xml:space="preserve">: </w:t>
      </w:r>
      <w:hyperlink r:id="rId9" w:history="1">
        <w:r w:rsidR="00517E33" w:rsidRPr="009F3A71">
          <w:rPr>
            <w:rStyle w:val="Hyperlink"/>
            <w:rFonts w:asciiTheme="majorBidi" w:hAnsiTheme="majorBidi" w:cstheme="majorBidi"/>
            <w:i/>
            <w:iCs/>
            <w:lang w:val="en-ID"/>
          </w:rPr>
          <w:t>renidian1997@gmail.com</w:t>
        </w:r>
      </w:hyperlink>
      <w:r w:rsidR="00517E33">
        <w:rPr>
          <w:rFonts w:asciiTheme="majorBidi" w:hAnsiTheme="majorBidi" w:cstheme="majorBidi"/>
          <w:i/>
          <w:iCs/>
          <w:lang w:val="en-ID"/>
        </w:rPr>
        <w:t xml:space="preserve"> </w:t>
      </w:r>
    </w:p>
    <w:p w:rsidR="00177F48" w:rsidRDefault="0077678C" w:rsidP="00177F48">
      <w:pPr>
        <w:spacing w:after="0" w:line="240" w:lineRule="auto"/>
        <w:ind w:right="-29"/>
        <w:jc w:val="both"/>
        <w:rPr>
          <w:rFonts w:asciiTheme="majorBidi" w:hAnsiTheme="majorBidi" w:cstheme="majorBidi"/>
          <w:b/>
          <w:bCs/>
        </w:rPr>
      </w:pPr>
      <w:r w:rsidRPr="00177F48">
        <w:rPr>
          <w:rFonts w:asciiTheme="majorBidi" w:hAnsiTheme="majorBidi" w:cstheme="majorBidi"/>
          <w:b/>
          <w:bCs/>
        </w:rPr>
        <w:t xml:space="preserve">Abstrak: </w:t>
      </w:r>
    </w:p>
    <w:p w:rsidR="00D20D74" w:rsidRPr="00D20D74" w:rsidRDefault="00D20D74" w:rsidP="00D20D74">
      <w:pPr>
        <w:spacing w:after="120" w:line="240" w:lineRule="auto"/>
        <w:ind w:left="709"/>
        <w:jc w:val="both"/>
        <w:rPr>
          <w:rFonts w:ascii="Times New Roman" w:hAnsi="Times New Roman" w:cs="Times New Roman"/>
          <w:i/>
          <w:szCs w:val="20"/>
          <w:lang w:val="en-US"/>
        </w:rPr>
      </w:pPr>
      <w:proofErr w:type="gramStart"/>
      <w:r w:rsidRPr="00D20D74">
        <w:rPr>
          <w:rFonts w:ascii="Times New Roman" w:hAnsi="Times New Roman" w:cs="Times New Roman"/>
          <w:i/>
          <w:szCs w:val="20"/>
          <w:lang w:val="en-US"/>
        </w:rPr>
        <w:t>Dalam hal ini sebenarnya perempuan di dalam al-Qur’an kedudukannya sangatlah dimuliakan dan juga memiliki persamaan antara laki-laki dengan perempuan.</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Yang membedakannya hanyalah tingkat ketakwaannya dihadapan Tuhan.</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Akan tetapi banyak orang beranggapan bahwa perempuan itu kedudukannya satu tingkat di bawah laki-laki.</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Sehingga para penafsir klasik sering kali menafsirkan bahwasanya perempuan tidaklah bisa bisa berada dalam ruang publik.</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Maka dari itu seringkali perempuan termarginalkan oleh laki-laki, hak-hak kebebasan terhadap perempuan seringkali terikat oleh laki-laki.</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Hasil dari tulisan ini menunjukkan bahwa Amina Wadud menggunakan metode hermeneutiknya dalam menafsirkan perempuan di dalam bingkai al-Qur’an.</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Sehingga beliau mengkritik para mufassir klasik yang mengatakan bahwa perempuan tidak sebanding dengan laki-laki.</w:t>
      </w:r>
      <w:proofErr w:type="gramEnd"/>
      <w:r w:rsidRPr="00D20D74">
        <w:rPr>
          <w:rFonts w:ascii="Times New Roman" w:hAnsi="Times New Roman" w:cs="Times New Roman"/>
          <w:i/>
          <w:szCs w:val="20"/>
          <w:lang w:val="en-US"/>
        </w:rPr>
        <w:t xml:space="preserve"> Maka dari itu bagi Amina Wadud perempuan dengan laki-laki itu adalah </w:t>
      </w:r>
      <w:proofErr w:type="gramStart"/>
      <w:r w:rsidRPr="00D20D74">
        <w:rPr>
          <w:rFonts w:ascii="Times New Roman" w:hAnsi="Times New Roman" w:cs="Times New Roman"/>
          <w:i/>
          <w:szCs w:val="20"/>
          <w:lang w:val="en-US"/>
        </w:rPr>
        <w:t>sama</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Perempuan juga bisa seperti laki-laki, dia juga bisa berada dalam ruang publik.</w:t>
      </w:r>
      <w:proofErr w:type="gramEnd"/>
      <w:r w:rsidRPr="00D20D74">
        <w:rPr>
          <w:rFonts w:ascii="Times New Roman" w:hAnsi="Times New Roman" w:cs="Times New Roman"/>
          <w:i/>
          <w:szCs w:val="20"/>
          <w:lang w:val="en-US"/>
        </w:rPr>
        <w:t xml:space="preserve"> </w:t>
      </w:r>
      <w:proofErr w:type="gramStart"/>
      <w:r w:rsidRPr="00D20D74">
        <w:rPr>
          <w:rFonts w:ascii="Times New Roman" w:hAnsi="Times New Roman" w:cs="Times New Roman"/>
          <w:i/>
          <w:szCs w:val="20"/>
          <w:lang w:val="en-US"/>
        </w:rPr>
        <w:t>Sehingga pada saat sekarang ini perempuan juga harus bisa berperan baik itu di dalam urusan politik, masyarakat bahkan hal lainnya.</w:t>
      </w:r>
      <w:proofErr w:type="gramEnd"/>
      <w:r w:rsidRPr="00D20D74">
        <w:rPr>
          <w:rFonts w:ascii="Times New Roman" w:hAnsi="Times New Roman" w:cs="Times New Roman"/>
          <w:i/>
          <w:szCs w:val="20"/>
          <w:lang w:val="en-US"/>
        </w:rPr>
        <w:t xml:space="preserve"> Oleh sebab itu kedudukan perempuan tersebut tersebut sebanding dengan laki-laki dan juga tidak menutup kemungkinan bahwasanya perempuan juga bisa melakukan </w:t>
      </w:r>
      <w:proofErr w:type="gramStart"/>
      <w:r w:rsidRPr="00D20D74">
        <w:rPr>
          <w:rFonts w:ascii="Times New Roman" w:hAnsi="Times New Roman" w:cs="Times New Roman"/>
          <w:i/>
          <w:szCs w:val="20"/>
          <w:lang w:val="en-US"/>
        </w:rPr>
        <w:t>apa</w:t>
      </w:r>
      <w:proofErr w:type="gramEnd"/>
      <w:r w:rsidRPr="00D20D74">
        <w:rPr>
          <w:rFonts w:ascii="Times New Roman" w:hAnsi="Times New Roman" w:cs="Times New Roman"/>
          <w:i/>
          <w:szCs w:val="20"/>
          <w:lang w:val="en-US"/>
        </w:rPr>
        <w:t xml:space="preserve"> yang dilakukan oleh laki-laki.</w:t>
      </w:r>
    </w:p>
    <w:p w:rsidR="00005669" w:rsidRPr="00D20D74" w:rsidRDefault="00005669" w:rsidP="000A3821">
      <w:pPr>
        <w:spacing w:after="0" w:line="240" w:lineRule="auto"/>
        <w:ind w:left="720" w:right="-29"/>
        <w:jc w:val="both"/>
        <w:rPr>
          <w:rFonts w:asciiTheme="majorBidi" w:hAnsiTheme="majorBidi" w:cstheme="majorBidi"/>
          <w:i/>
          <w:iCs/>
          <w:lang w:val="en-US"/>
        </w:rPr>
      </w:pPr>
    </w:p>
    <w:p w:rsidR="0077678C" w:rsidRPr="00D20D74" w:rsidRDefault="0077678C" w:rsidP="00605C15">
      <w:pPr>
        <w:spacing w:after="0" w:line="240" w:lineRule="auto"/>
        <w:ind w:right="-29"/>
        <w:rPr>
          <w:rFonts w:asciiTheme="majorBidi" w:hAnsiTheme="majorBidi" w:cstheme="majorBidi"/>
          <w:i/>
          <w:iCs/>
          <w:lang w:val="en-US"/>
        </w:rPr>
      </w:pPr>
      <w:r w:rsidRPr="00177F48">
        <w:rPr>
          <w:rFonts w:asciiTheme="majorBidi" w:hAnsiTheme="majorBidi" w:cstheme="majorBidi"/>
          <w:b/>
          <w:bCs/>
        </w:rPr>
        <w:t>Kata Kunci:</w:t>
      </w:r>
      <w:r w:rsidRPr="00177F48">
        <w:rPr>
          <w:rFonts w:asciiTheme="majorBidi" w:hAnsiTheme="majorBidi" w:cstheme="majorBidi"/>
        </w:rPr>
        <w:t xml:space="preserve"> </w:t>
      </w:r>
      <w:r w:rsidR="00D20D74">
        <w:rPr>
          <w:rFonts w:asciiTheme="majorBidi" w:hAnsiTheme="majorBidi" w:cstheme="majorBidi"/>
          <w:lang w:val="en-US"/>
        </w:rPr>
        <w:t>Perempuan, Bingkai, Al-Qur’an</w:t>
      </w:r>
    </w:p>
    <w:p w:rsidR="00177F48" w:rsidRDefault="00177F48" w:rsidP="00177F48">
      <w:pPr>
        <w:spacing w:after="0" w:line="240" w:lineRule="auto"/>
        <w:ind w:right="-29"/>
        <w:jc w:val="both"/>
        <w:rPr>
          <w:rFonts w:asciiTheme="majorBidi" w:hAnsiTheme="majorBidi" w:cstheme="majorBidi"/>
          <w:b/>
          <w:bCs/>
        </w:rPr>
      </w:pPr>
    </w:p>
    <w:p w:rsidR="00177F48" w:rsidRDefault="00E37532" w:rsidP="00177F48">
      <w:pPr>
        <w:spacing w:after="0" w:line="240" w:lineRule="auto"/>
        <w:ind w:right="-29"/>
        <w:jc w:val="both"/>
        <w:rPr>
          <w:rFonts w:asciiTheme="majorBidi" w:hAnsiTheme="majorBidi" w:cstheme="majorBidi"/>
          <w:i/>
          <w:iCs/>
        </w:rPr>
      </w:pPr>
      <w:r w:rsidRPr="00177F48">
        <w:rPr>
          <w:rFonts w:asciiTheme="majorBidi" w:hAnsiTheme="majorBidi" w:cstheme="majorBidi"/>
          <w:b/>
          <w:bCs/>
        </w:rPr>
        <w:t xml:space="preserve">Abstract: </w:t>
      </w:r>
    </w:p>
    <w:p w:rsidR="00510D3B" w:rsidRDefault="00510D3B" w:rsidP="00D20D74">
      <w:pPr>
        <w:spacing w:after="120" w:line="240" w:lineRule="auto"/>
        <w:ind w:left="709"/>
        <w:jc w:val="both"/>
        <w:rPr>
          <w:rFonts w:ascii="Times New Roman" w:hAnsi="Times New Roman" w:cs="Times New Roman"/>
          <w:i/>
          <w:lang w:val="en-US"/>
        </w:rPr>
      </w:pPr>
      <w:r>
        <w:rPr>
          <w:rFonts w:ascii="Times New Roman" w:hAnsi="Times New Roman" w:cs="Times New Roman"/>
          <w:i/>
          <w:lang w:val="en-US"/>
        </w:rPr>
        <w:t xml:space="preserve">In this case, in fact, women in the Qur'an are very glorified and also have similarities between men and women. What distinguishes him is only the level of his piety before God. However, many people assume that women are one level below men. </w:t>
      </w:r>
      <w:proofErr w:type="gramStart"/>
      <w:r>
        <w:rPr>
          <w:rFonts w:ascii="Times New Roman" w:hAnsi="Times New Roman" w:cs="Times New Roman"/>
          <w:i/>
          <w:lang w:val="en-US"/>
        </w:rPr>
        <w:t>So classical interpreters often interpret that women cannot be in the public sphere.</w:t>
      </w:r>
      <w:proofErr w:type="gramEnd"/>
      <w:r>
        <w:rPr>
          <w:rFonts w:ascii="Times New Roman" w:hAnsi="Times New Roman" w:cs="Times New Roman"/>
          <w:i/>
          <w:lang w:val="en-US"/>
        </w:rPr>
        <w:t xml:space="preserve"> Therefore, women are often marginalized by </w:t>
      </w:r>
      <w:proofErr w:type="gramStart"/>
      <w:r>
        <w:rPr>
          <w:rFonts w:ascii="Times New Roman" w:hAnsi="Times New Roman" w:cs="Times New Roman"/>
          <w:i/>
          <w:lang w:val="en-US"/>
        </w:rPr>
        <w:t>men,</w:t>
      </w:r>
      <w:proofErr w:type="gramEnd"/>
      <w:r>
        <w:rPr>
          <w:rFonts w:ascii="Times New Roman" w:hAnsi="Times New Roman" w:cs="Times New Roman"/>
          <w:i/>
          <w:lang w:val="en-US"/>
        </w:rPr>
        <w:t xml:space="preserve"> the rights of freedom to women are often bound by men. The results of this paper show that Amina Wadud used hermeneutic methods in interpreting women in the frame of the Qur'an. So he criticized the classical mufassir who said that women are not comparable to men. Therefore for Amina Wadud women with men it is the same. A woman can also be like a man, she can also be in a public space. So that at this time women must also be able to play a good role in </w:t>
      </w:r>
      <w:r>
        <w:rPr>
          <w:rFonts w:ascii="Times New Roman" w:hAnsi="Times New Roman" w:cs="Times New Roman"/>
          <w:i/>
          <w:lang w:val="en-US"/>
        </w:rPr>
        <w:lastRenderedPageBreak/>
        <w:t>political affairs, society and even other things. Therefore, the position of the woman is comparable to that of men and also does not rule out the possibility that women can also do what is done by men.</w:t>
      </w:r>
    </w:p>
    <w:p w:rsidR="00E37532" w:rsidRPr="00177F48" w:rsidRDefault="00E37532" w:rsidP="00FD346A">
      <w:pPr>
        <w:spacing w:after="0" w:line="240" w:lineRule="auto"/>
        <w:ind w:left="720" w:right="-29"/>
        <w:jc w:val="both"/>
        <w:rPr>
          <w:rFonts w:asciiTheme="majorBidi" w:hAnsiTheme="majorBidi" w:cstheme="majorBidi"/>
          <w:i/>
          <w:iCs/>
        </w:rPr>
      </w:pPr>
      <w:bookmarkStart w:id="0" w:name="_GoBack"/>
      <w:bookmarkEnd w:id="0"/>
    </w:p>
    <w:p w:rsidR="00617B4C" w:rsidRPr="00540F05" w:rsidRDefault="00617B4C" w:rsidP="00605C15">
      <w:pPr>
        <w:spacing w:after="0" w:line="240" w:lineRule="auto"/>
        <w:ind w:right="635"/>
        <w:jc w:val="both"/>
        <w:rPr>
          <w:rFonts w:asciiTheme="majorBidi" w:hAnsiTheme="majorBidi" w:cstheme="majorBidi"/>
          <w:b/>
          <w:bCs/>
          <w:lang w:val="en-US"/>
        </w:rPr>
      </w:pPr>
      <w:r w:rsidRPr="00177F48">
        <w:rPr>
          <w:rFonts w:asciiTheme="majorBidi" w:hAnsiTheme="majorBidi" w:cstheme="majorBidi"/>
          <w:b/>
          <w:bCs/>
        </w:rPr>
        <w:t xml:space="preserve">Keywords: </w:t>
      </w:r>
      <w:r w:rsidR="00540F05">
        <w:rPr>
          <w:rFonts w:asciiTheme="majorBidi" w:hAnsiTheme="majorBidi" w:cstheme="majorBidi"/>
          <w:lang w:val="en-US"/>
        </w:rPr>
        <w:t>Female, Frame, Qur’an</w:t>
      </w:r>
    </w:p>
    <w:p w:rsidR="00243538" w:rsidRDefault="007D4E51" w:rsidP="00F503E4">
      <w:pPr>
        <w:spacing w:line="240" w:lineRule="auto"/>
        <w:ind w:right="635"/>
        <w:rPr>
          <w:rFonts w:asciiTheme="majorBidi" w:hAnsiTheme="majorBidi" w:cstheme="majorBidi"/>
          <w:i/>
          <w:iCs/>
          <w:sz w:val="24"/>
          <w:szCs w:val="24"/>
        </w:rPr>
      </w:pPr>
      <w:r w:rsidRPr="007D4E51">
        <w:rPr>
          <w:rFonts w:asciiTheme="majorBidi" w:hAnsiTheme="majorBidi" w:cstheme="majorBidi"/>
          <w:i/>
          <w:iCs/>
          <w:sz w:val="24"/>
          <w:szCs w:val="24"/>
        </w:rPr>
        <w:t xml:space="preserve">      </w:t>
      </w:r>
      <w:r w:rsidR="009E2FED" w:rsidRPr="007D4E51">
        <w:rPr>
          <w:rFonts w:asciiTheme="majorBidi" w:hAnsiTheme="majorBidi" w:cstheme="majorBidi"/>
          <w:i/>
          <w:iCs/>
          <w:sz w:val="24"/>
          <w:szCs w:val="24"/>
        </w:rPr>
        <w:t xml:space="preserve">  </w:t>
      </w:r>
      <w:r w:rsidR="009013CE" w:rsidRPr="007D4E51">
        <w:rPr>
          <w:rFonts w:asciiTheme="majorBidi" w:hAnsiTheme="majorBidi" w:cstheme="majorBidi"/>
          <w:i/>
          <w:iCs/>
          <w:sz w:val="24"/>
          <w:szCs w:val="24"/>
        </w:rPr>
        <w:t xml:space="preserve">  </w:t>
      </w:r>
    </w:p>
    <w:p w:rsidR="00A21861" w:rsidRPr="00E37532" w:rsidRDefault="00A21861" w:rsidP="00F503E4">
      <w:pPr>
        <w:spacing w:line="240" w:lineRule="auto"/>
        <w:ind w:right="635"/>
        <w:rPr>
          <w:rFonts w:asciiTheme="majorBidi" w:hAnsiTheme="majorBidi" w:cstheme="majorBidi"/>
          <w:b/>
          <w:bCs/>
          <w:i/>
          <w:iCs/>
          <w:sz w:val="24"/>
          <w:szCs w:val="24"/>
        </w:rPr>
      </w:pPr>
    </w:p>
    <w:p w:rsidR="00E371E4" w:rsidRDefault="00E371E4">
      <w:pPr>
        <w:rPr>
          <w:rFonts w:asciiTheme="majorBidi" w:hAnsiTheme="majorBidi" w:cstheme="majorBidi"/>
          <w:b/>
          <w:bCs/>
          <w:sz w:val="24"/>
          <w:szCs w:val="24"/>
        </w:rPr>
      </w:pPr>
      <w:r>
        <w:rPr>
          <w:rFonts w:asciiTheme="majorBidi" w:hAnsiTheme="majorBidi" w:cstheme="majorBidi"/>
          <w:b/>
          <w:bCs/>
          <w:sz w:val="24"/>
          <w:szCs w:val="24"/>
        </w:rPr>
        <w:br w:type="page"/>
      </w:r>
    </w:p>
    <w:p w:rsidR="009035FF" w:rsidRPr="00C3305B" w:rsidRDefault="00752874" w:rsidP="008E5B39">
      <w:pPr>
        <w:spacing w:after="0" w:line="240" w:lineRule="auto"/>
        <w:rPr>
          <w:rFonts w:ascii="Times New Roman" w:hAnsi="Times New Roman" w:cs="Times New Roman"/>
          <w:b/>
          <w:bCs/>
          <w:sz w:val="24"/>
          <w:szCs w:val="24"/>
          <w:lang w:val="en-US"/>
        </w:rPr>
      </w:pPr>
      <w:r w:rsidRPr="00C3305B">
        <w:rPr>
          <w:rFonts w:ascii="Times New Roman" w:hAnsi="Times New Roman" w:cs="Times New Roman"/>
          <w:b/>
          <w:bCs/>
          <w:sz w:val="24"/>
          <w:szCs w:val="24"/>
          <w:lang w:val="en-US"/>
        </w:rPr>
        <w:lastRenderedPageBreak/>
        <w:t>Pendahuluan</w:t>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Pembahasan mengenai perempuan tidak hanya menarik perhatian untuk dapat dibicarakan.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Namun lebih dari itu semua, permasalahan mengenai perempuan (</w:t>
      </w:r>
      <w:r w:rsidR="00F76FE0" w:rsidRPr="00C3305B">
        <w:rPr>
          <w:rFonts w:ascii="Times New Roman" w:hAnsi="Times New Roman" w:cs="Times New Roman"/>
          <w:sz w:val="24"/>
          <w:lang w:val="en-US"/>
        </w:rPr>
        <w:t>gender) adalah suatu isu yang ak</w:t>
      </w:r>
      <w:r w:rsidRPr="00C3305B">
        <w:rPr>
          <w:rFonts w:ascii="Times New Roman" w:hAnsi="Times New Roman" w:cs="Times New Roman"/>
          <w:sz w:val="24"/>
          <w:lang w:val="en-US"/>
        </w:rPr>
        <w:t>tual dan hangat untuk dibicarakan.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perempuan dalam perjalanan waktu selalu dijadikan bahwan untuk diperdebatkan.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Mulai dari bagaimana asal penciptaannya sampai kepada diperlakukan bahkan pengakuan-pengakuan bagaimana keeksistensian perempuan tersebut dalam kontsruk budaya serta peradaban.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dari hal yang terkait tersebut memunculkan suatu permasalahan.</w:t>
      </w:r>
      <w:proofErr w:type="gramEnd"/>
      <w:r w:rsidRPr="00C3305B">
        <w:rPr>
          <w:rStyle w:val="FootnoteReference"/>
          <w:rFonts w:ascii="Times New Roman" w:hAnsi="Times New Roman" w:cs="Times New Roman"/>
          <w:sz w:val="24"/>
          <w:lang w:val="en-US"/>
        </w:rPr>
        <w:footnoteReference w:id="1"/>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Sebagaimana halnya kesenjangan antara laki-laki dengan perempuan juga menjadi perdebatan yang selalu dibicarakan.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Pada saat sekarang ini penjajahan kepada kaum perempuan semakin terlihat dalam ruang publik keseharian.</w:t>
      </w:r>
      <w:proofErr w:type="gramEnd"/>
      <w:r w:rsidRPr="00C3305B">
        <w:rPr>
          <w:rFonts w:ascii="Times New Roman" w:hAnsi="Times New Roman" w:cs="Times New Roman"/>
          <w:sz w:val="24"/>
          <w:lang w:val="en-US"/>
        </w:rPr>
        <w:t xml:space="preserve"> Oleh sebab itu beberapa orang menganggap bahwa ketertindasan terhadap kaum perempuan serta keterbelakangannya tersebut tak </w:t>
      </w:r>
      <w:proofErr w:type="gramStart"/>
      <w:r w:rsidRPr="00C3305B">
        <w:rPr>
          <w:rFonts w:ascii="Times New Roman" w:hAnsi="Times New Roman" w:cs="Times New Roman"/>
          <w:sz w:val="24"/>
          <w:lang w:val="en-US"/>
        </w:rPr>
        <w:t>lain</w:t>
      </w:r>
      <w:proofErr w:type="gramEnd"/>
      <w:r w:rsidRPr="00C3305B">
        <w:rPr>
          <w:rFonts w:ascii="Times New Roman" w:hAnsi="Times New Roman" w:cs="Times New Roman"/>
          <w:sz w:val="24"/>
          <w:lang w:val="en-US"/>
        </w:rPr>
        <w:t xml:space="preserve"> dan tak bukan dipandang adalah suatu hal yang mutlak yang telah Tuhan berikan serta mau tidak mau harus diterima oleh perempuan itu sendiri.</w:t>
      </w:r>
      <w:r w:rsidRPr="00C3305B">
        <w:rPr>
          <w:rStyle w:val="FootnoteReference"/>
          <w:rFonts w:ascii="Times New Roman" w:hAnsi="Times New Roman" w:cs="Times New Roman"/>
          <w:sz w:val="24"/>
          <w:lang w:val="en-US"/>
        </w:rPr>
        <w:footnoteReference w:id="2"/>
      </w:r>
      <w:r w:rsidRPr="00C3305B">
        <w:rPr>
          <w:rFonts w:ascii="Times New Roman" w:hAnsi="Times New Roman" w:cs="Times New Roman"/>
          <w:sz w:val="24"/>
          <w:lang w:val="en-US"/>
        </w:rPr>
        <w:t xml:space="preserve"> </w:t>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Dalam wacana mengenai seolah-olah dunia maskulin adalah dunia laki-laki sehingga laki-laki tersebut menjadi titik dari sebuah ukuran sesuatu.</w:t>
      </w:r>
      <w:proofErr w:type="gramEnd"/>
      <w:r w:rsidRPr="00C3305B">
        <w:rPr>
          <w:rFonts w:ascii="Times New Roman" w:hAnsi="Times New Roman" w:cs="Times New Roman"/>
          <w:sz w:val="24"/>
          <w:lang w:val="en-US"/>
        </w:rPr>
        <w:t xml:space="preserve"> Sehingga perempuan dapat dikatakan tidak mendapatkan sebuah tempat atau kedudukan yang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sehingga perempuan tersebut dapat dikatakan termarginalisasikan, subordinasi, dan juga </w:t>
      </w:r>
      <w:r w:rsidRPr="00C3305B">
        <w:rPr>
          <w:rFonts w:ascii="Times New Roman" w:hAnsi="Times New Roman" w:cs="Times New Roman"/>
          <w:i/>
          <w:iCs/>
          <w:sz w:val="24"/>
          <w:lang w:val="en-US"/>
        </w:rPr>
        <w:t>stereotype</w:t>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fungsi dari wanita tersebut hanyalah seolah-olah untuk menolong laki-laki saja.</w:t>
      </w:r>
      <w:proofErr w:type="gramEnd"/>
      <w:r w:rsidRPr="00C3305B">
        <w:rPr>
          <w:rStyle w:val="FootnoteReference"/>
          <w:rFonts w:ascii="Times New Roman" w:hAnsi="Times New Roman" w:cs="Times New Roman"/>
          <w:sz w:val="24"/>
          <w:lang w:val="en-US"/>
        </w:rPr>
        <w:footnoteReference w:id="3"/>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Namun, pada hakikatnya al-Qur’an telah mengajarkan bahwa adanya hubungan yang seimbang antara laki-laki dengan perempuan dalam segala ruang lingkup kehidupan sosial.</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Akan tetapi pada realitasnya masih terdapat pandangan-pandangan yang mengatakan perempuan harus membatasi dirinya untuk bisa aktif dalam ranah publik.</w:t>
      </w:r>
      <w:proofErr w:type="gramEnd"/>
      <w:r w:rsidRPr="00C3305B">
        <w:rPr>
          <w:rFonts w:ascii="Times New Roman" w:hAnsi="Times New Roman" w:cs="Times New Roman"/>
          <w:sz w:val="24"/>
          <w:lang w:val="en-US"/>
        </w:rPr>
        <w:t xml:space="preserve"> Sehingga idealnya al-Qur’an itu sendiripun adalah sebagai pedoman serta petunjuk bagi umat </w:t>
      </w:r>
      <w:proofErr w:type="gramStart"/>
      <w:r w:rsidRPr="00C3305B">
        <w:rPr>
          <w:rFonts w:ascii="Times New Roman" w:hAnsi="Times New Roman" w:cs="Times New Roman"/>
          <w:sz w:val="24"/>
          <w:lang w:val="en-US"/>
        </w:rPr>
        <w:t>muslim</w:t>
      </w:r>
      <w:proofErr w:type="gramEnd"/>
      <w:r w:rsidRPr="00C3305B">
        <w:rPr>
          <w:rFonts w:ascii="Times New Roman" w:hAnsi="Times New Roman" w:cs="Times New Roman"/>
          <w:sz w:val="24"/>
          <w:lang w:val="en-US"/>
        </w:rPr>
        <w:t xml:space="preserve"> bahkan al-Qur’an itu sendiripun tidak hanya sekedar teks yang hanya diam namun ia mampu untuk </w:t>
      </w:r>
      <w:r w:rsidRPr="00C3305B">
        <w:rPr>
          <w:rFonts w:ascii="Times New Roman" w:hAnsi="Times New Roman" w:cs="Times New Roman"/>
          <w:sz w:val="24"/>
          <w:lang w:val="en-US"/>
        </w:rPr>
        <w:lastRenderedPageBreak/>
        <w:t>menjawab semua permasalahan yang sedang dihadapi oleh manusia pada saat sekarang ini.</w:t>
      </w:r>
      <w:r w:rsidRPr="00C3305B">
        <w:rPr>
          <w:rStyle w:val="FootnoteReference"/>
          <w:rFonts w:ascii="Times New Roman" w:hAnsi="Times New Roman" w:cs="Times New Roman"/>
          <w:sz w:val="24"/>
          <w:lang w:val="en-US"/>
        </w:rPr>
        <w:footnoteReference w:id="4"/>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 xml:space="preserve">Sehingga gerakan dalam memperjuangkan antara persamaan hak sepenuhya terhadap perempuan </w:t>
      </w:r>
      <w:r w:rsidR="00F76FE0" w:rsidRPr="00C3305B">
        <w:rPr>
          <w:rFonts w:ascii="Times New Roman" w:hAnsi="Times New Roman" w:cs="Times New Roman"/>
          <w:sz w:val="24"/>
          <w:lang w:val="en-US"/>
        </w:rPr>
        <w:t>adalah sebuah makna</w:t>
      </w:r>
      <w:r w:rsidRPr="00C3305B">
        <w:rPr>
          <w:rFonts w:ascii="Times New Roman" w:hAnsi="Times New Roman" w:cs="Times New Roman"/>
          <w:sz w:val="24"/>
          <w:lang w:val="en-US"/>
        </w:rPr>
        <w:t xml:space="preserve"> untuk dapat membebaskan perempuan dan juga yang bertujuan untuk mengembalikan hak-hak historis yang telah direbut oleh dari perempuan.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Dan juga gerakan memperjuangkan melawan mendobrak pemikiran yang mengatur masyarakat atas dasar patriarki.</w:t>
      </w:r>
      <w:proofErr w:type="gramEnd"/>
      <w:r w:rsidRPr="00C3305B">
        <w:rPr>
          <w:rStyle w:val="FootnoteReference"/>
          <w:rFonts w:ascii="Times New Roman" w:hAnsi="Times New Roman" w:cs="Times New Roman"/>
          <w:sz w:val="24"/>
          <w:lang w:val="en-US"/>
        </w:rPr>
        <w:footnoteReference w:id="5"/>
      </w:r>
    </w:p>
    <w:p w:rsidR="00752874" w:rsidRPr="00C3305B" w:rsidRDefault="00752874" w:rsidP="00752874">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Di dalam al-Qur’anpun juga telah dijelaskan dalam Q.S. al-Hujurat: 13, yang menjelaskan bahwa tidak adanya perbedaan </w:t>
      </w:r>
      <w:r w:rsidR="003D4764" w:rsidRPr="00C3305B">
        <w:rPr>
          <w:rFonts w:ascii="Times New Roman" w:hAnsi="Times New Roman" w:cs="Times New Roman"/>
          <w:sz w:val="24"/>
          <w:lang w:val="en-US"/>
        </w:rPr>
        <w:t>an</w:t>
      </w:r>
      <w:r w:rsidRPr="00C3305B">
        <w:rPr>
          <w:rFonts w:ascii="Times New Roman" w:hAnsi="Times New Roman" w:cs="Times New Roman"/>
          <w:sz w:val="24"/>
          <w:lang w:val="en-US"/>
        </w:rPr>
        <w:t>tara laki-</w:t>
      </w:r>
      <w:r w:rsidR="003D4764" w:rsidRPr="00C3305B">
        <w:rPr>
          <w:rFonts w:ascii="Times New Roman" w:hAnsi="Times New Roman" w:cs="Times New Roman"/>
          <w:sz w:val="24"/>
          <w:lang w:val="en-US"/>
        </w:rPr>
        <w:t>laki dengan perempuan, kedua</w:t>
      </w:r>
      <w:r w:rsidRPr="00C3305B">
        <w:rPr>
          <w:rFonts w:ascii="Times New Roman" w:hAnsi="Times New Roman" w:cs="Times New Roman"/>
          <w:sz w:val="24"/>
          <w:lang w:val="en-US"/>
        </w:rPr>
        <w:t xml:space="preserve">nya juga sama-sama mempunyai atas kebebasan serta hak yang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dalam hal beribadah ataupun dalam hal aktivitas sosial lainnya. </w:t>
      </w:r>
      <w:proofErr w:type="gramStart"/>
      <w:r w:rsidRPr="00C3305B">
        <w:rPr>
          <w:rFonts w:ascii="Times New Roman" w:hAnsi="Times New Roman" w:cs="Times New Roman"/>
          <w:sz w:val="24"/>
          <w:lang w:val="en-US"/>
        </w:rPr>
        <w:t>sehingga</w:t>
      </w:r>
      <w:proofErr w:type="gramEnd"/>
      <w:r w:rsidRPr="00C3305B">
        <w:rPr>
          <w:rFonts w:ascii="Times New Roman" w:hAnsi="Times New Roman" w:cs="Times New Roman"/>
          <w:sz w:val="24"/>
          <w:lang w:val="en-US"/>
        </w:rPr>
        <w:t xml:space="preserve"> ayat tersebut jelas menerangkan bahwa ajaran pokok dari al-Qur’an tersebut agar membe</w:t>
      </w:r>
      <w:r w:rsidR="00053FB9" w:rsidRPr="00C3305B">
        <w:rPr>
          <w:rFonts w:ascii="Times New Roman" w:hAnsi="Times New Roman" w:cs="Times New Roman"/>
          <w:sz w:val="24"/>
          <w:lang w:val="en-US"/>
        </w:rPr>
        <w:t>b</w:t>
      </w:r>
      <w:r w:rsidRPr="00C3305B">
        <w:rPr>
          <w:rFonts w:ascii="Times New Roman" w:hAnsi="Times New Roman" w:cs="Times New Roman"/>
          <w:sz w:val="24"/>
          <w:lang w:val="en-US"/>
        </w:rPr>
        <w:t xml:space="preserve">askan manusia dari kebelengguan atas diskriminasi. Sebagaimana pada setiap laki-laki dan juga perempuan mempunyai tanggungjawab yang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yakni menyembah Allah. </w:t>
      </w:r>
      <w:proofErr w:type="gramStart"/>
      <w:r w:rsidRPr="00C3305B">
        <w:rPr>
          <w:rFonts w:ascii="Times New Roman" w:hAnsi="Times New Roman" w:cs="Times New Roman"/>
          <w:sz w:val="24"/>
          <w:lang w:val="en-US"/>
        </w:rPr>
        <w:t>Sehingga perbedaannya hanyalah tingkat ketakwaannya terhadap Allah.</w:t>
      </w:r>
      <w:proofErr w:type="gramEnd"/>
      <w:r w:rsidRPr="00C3305B">
        <w:rPr>
          <w:rStyle w:val="FootnoteReference"/>
          <w:rFonts w:ascii="Times New Roman" w:hAnsi="Times New Roman" w:cs="Times New Roman"/>
          <w:sz w:val="24"/>
          <w:lang w:val="en-US"/>
        </w:rPr>
        <w:footnoteReference w:id="6"/>
      </w:r>
    </w:p>
    <w:p w:rsidR="00752874" w:rsidRPr="00C3305B" w:rsidRDefault="00752874" w:rsidP="00752874">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Namun sangat </w:t>
      </w:r>
      <w:proofErr w:type="gramStart"/>
      <w:r w:rsidRPr="00C3305B">
        <w:rPr>
          <w:rFonts w:ascii="Times New Roman" w:hAnsi="Times New Roman" w:cs="Times New Roman"/>
          <w:sz w:val="24"/>
          <w:lang w:val="en-US"/>
        </w:rPr>
        <w:t>bertolak  belakang</w:t>
      </w:r>
      <w:proofErr w:type="gramEnd"/>
      <w:r w:rsidRPr="00C3305B">
        <w:rPr>
          <w:rFonts w:ascii="Times New Roman" w:hAnsi="Times New Roman" w:cs="Times New Roman"/>
          <w:sz w:val="24"/>
          <w:lang w:val="en-US"/>
        </w:rPr>
        <w:t xml:space="preserve"> dengan apa yang telah disebutkan dalam al-Qur’an. Kenyataannya di dalam masyarakat </w:t>
      </w:r>
      <w:proofErr w:type="gramStart"/>
      <w:r w:rsidRPr="00C3305B">
        <w:rPr>
          <w:rFonts w:ascii="Times New Roman" w:hAnsi="Times New Roman" w:cs="Times New Roman"/>
          <w:sz w:val="24"/>
          <w:lang w:val="en-US"/>
        </w:rPr>
        <w:t>muslim</w:t>
      </w:r>
      <w:proofErr w:type="gramEnd"/>
      <w:r w:rsidRPr="00C3305B">
        <w:rPr>
          <w:rFonts w:ascii="Times New Roman" w:hAnsi="Times New Roman" w:cs="Times New Roman"/>
          <w:sz w:val="24"/>
          <w:lang w:val="en-US"/>
        </w:rPr>
        <w:t xml:space="preserve"> masih kentalnya asumsi bahwa kedudukan perempuan lebih rendah dari laki-laki atau bisa juga dikatakan dengan tidak sederajatnya antara perempuan dengan laki-laki. Sehingga terpuruknya posisi perempuan disebabkan oleh bias mengenai penafsiran al-Qur’an dalam gender. </w:t>
      </w:r>
      <w:proofErr w:type="gramStart"/>
      <w:r w:rsidRPr="00C3305B">
        <w:rPr>
          <w:rFonts w:ascii="Times New Roman" w:hAnsi="Times New Roman" w:cs="Times New Roman"/>
          <w:sz w:val="24"/>
          <w:lang w:val="en-US"/>
        </w:rPr>
        <w:t>Sehingga beberapa produk penafsiran al-Qur’an juga terdapat adanya pandangan-pandangan yang sifatnya tidak akomodatif pada nilai-nilai kemanusiaan bagi kaum perempuan.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pengakuan terhadap kaum perempuan dikatakan seba</w:t>
      </w:r>
      <w:r w:rsidR="00053FB9" w:rsidRPr="00C3305B">
        <w:rPr>
          <w:rFonts w:ascii="Times New Roman" w:hAnsi="Times New Roman" w:cs="Times New Roman"/>
          <w:sz w:val="24"/>
          <w:lang w:val="en-US"/>
        </w:rPr>
        <w:t>gai tidak utuh, tidak berhak un</w:t>
      </w:r>
      <w:r w:rsidRPr="00C3305B">
        <w:rPr>
          <w:rFonts w:ascii="Times New Roman" w:hAnsi="Times New Roman" w:cs="Times New Roman"/>
          <w:sz w:val="24"/>
          <w:lang w:val="en-US"/>
        </w:rPr>
        <w:t xml:space="preserve">tuk membela diri, biang kerok dalam masalah keluarga, dimarginalisasikan </w:t>
      </w:r>
      <w:r w:rsidRPr="00C3305B">
        <w:rPr>
          <w:rFonts w:ascii="Times New Roman" w:hAnsi="Times New Roman" w:cs="Times New Roman"/>
          <w:sz w:val="24"/>
          <w:lang w:val="en-US"/>
        </w:rPr>
        <w:lastRenderedPageBreak/>
        <w:t>dalam permasalahan rumah tangga, dipaksa tunduk di bawah otoritas laki-laki, harus merelakan suami untuk bisa berpoligami.</w:t>
      </w:r>
      <w:proofErr w:type="gramEnd"/>
      <w:r w:rsidRPr="00C3305B">
        <w:rPr>
          <w:rStyle w:val="FootnoteReference"/>
          <w:rFonts w:ascii="Times New Roman" w:hAnsi="Times New Roman" w:cs="Times New Roman"/>
          <w:sz w:val="24"/>
          <w:lang w:val="en-US"/>
        </w:rPr>
        <w:footnoteReference w:id="7"/>
      </w:r>
    </w:p>
    <w:p w:rsidR="00752874" w:rsidRPr="00C3305B" w:rsidRDefault="00752874" w:rsidP="00752874">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Sebagaimana seorang tokoh yang bernama Amina Wadud dia adalah seorang pemikira kontemporer lahir di Amerika pada tahun 1952 dan juga beliau adalah guru besar pada Universitas Common Wealth yang berada di Richmond, Virgina. Sehingga Amina Wadud berusaha melakukan suatu rekonstruksi yang bersifat metodologis mengenai bagaimana seharusnya dalam menafsirkan al-Qur’an untuk bisa menghasilkan sebuah yang sensitif gender serta yang berkeadilan terhadap perempuan. </w:t>
      </w:r>
      <w:proofErr w:type="gramStart"/>
      <w:r w:rsidRPr="00C3305B">
        <w:rPr>
          <w:rFonts w:ascii="Times New Roman" w:hAnsi="Times New Roman" w:cs="Times New Roman"/>
          <w:sz w:val="24"/>
          <w:lang w:val="en-US"/>
        </w:rPr>
        <w:t xml:space="preserve">Sehingga kajian mengenai perempuan di dalam al-Qur’an tertuang dalam bukunya yang berjudul </w:t>
      </w:r>
      <w:r w:rsidRPr="00C3305B">
        <w:rPr>
          <w:rFonts w:ascii="Times New Roman" w:hAnsi="Times New Roman" w:cs="Times New Roman"/>
          <w:i/>
          <w:iCs/>
          <w:sz w:val="24"/>
          <w:lang w:val="en-US"/>
        </w:rPr>
        <w:t>Qur’an and Woman</w:t>
      </w:r>
      <w:r w:rsidRPr="00C3305B">
        <w:rPr>
          <w:rFonts w:ascii="Times New Roman" w:hAnsi="Times New Roman" w:cs="Times New Roman"/>
          <w:sz w:val="24"/>
          <w:lang w:val="en-US"/>
        </w:rPr>
        <w:t xml:space="preserve"> yang menghasilkan suatu kajian mengenai konteks</w:t>
      </w:r>
      <w:r w:rsidR="00053FB9" w:rsidRPr="00C3305B">
        <w:rPr>
          <w:rFonts w:ascii="Times New Roman" w:hAnsi="Times New Roman" w:cs="Times New Roman"/>
          <w:sz w:val="24"/>
          <w:lang w:val="en-US"/>
        </w:rPr>
        <w:t xml:space="preserve"> historis yang erat dengan penga</w:t>
      </w:r>
      <w:r w:rsidRPr="00C3305B">
        <w:rPr>
          <w:rFonts w:ascii="Times New Roman" w:hAnsi="Times New Roman" w:cs="Times New Roman"/>
          <w:sz w:val="24"/>
          <w:lang w:val="en-US"/>
        </w:rPr>
        <w:t>laman serta perkumpulan para perempuan Afrika-Amerika.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usahanya tersebut yang bertujuan untuk memperjuangkan suatu keadilan gender.</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Sebagaimana dalam kehidupan saat ini mengenai sistim hubungan antara laki-laki dengan perempuan dalam ruang lingkup masyarakat sangatlah sering terlihat masih menganutnya sistim patriarki sehingga keadilan yang mesti didapatkan oleh perempuan sangatlah minim.</w:t>
      </w:r>
      <w:proofErr w:type="gramEnd"/>
      <w:r w:rsidRPr="00C3305B">
        <w:rPr>
          <w:rStyle w:val="FootnoteReference"/>
          <w:rFonts w:ascii="Times New Roman" w:hAnsi="Times New Roman" w:cs="Times New Roman"/>
          <w:sz w:val="24"/>
          <w:lang w:val="en-US"/>
        </w:rPr>
        <w:footnoteReference w:id="8"/>
      </w:r>
      <w:r w:rsidRPr="00C3305B">
        <w:rPr>
          <w:rFonts w:ascii="Times New Roman" w:hAnsi="Times New Roman" w:cs="Times New Roman"/>
          <w:sz w:val="24"/>
          <w:lang w:val="en-US"/>
        </w:rPr>
        <w:t xml:space="preserve"> </w:t>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Sebagaimana metode yang dipakai oleh Amina Wadud yang sangat terkenal dengan metode hermenutik femenismenya.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metode ini Amina Wadud menyatakan mengenai penafsiran al-Qur’an klasik tidak lagi relevan dalam konteks modern saat ini sebagaimana dalam hal yang terkait langsung dengan kasus gender.</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Menurut pandangannya dalam penafsiran mufassir klasik yang terkesan bahwa laki-laki yang superior serta merendahkan pihak perempuan.</w:t>
      </w:r>
      <w:proofErr w:type="gramEnd"/>
      <w:r w:rsidRPr="00C3305B">
        <w:rPr>
          <w:rFonts w:ascii="Times New Roman" w:hAnsi="Times New Roman" w:cs="Times New Roman"/>
          <w:sz w:val="24"/>
          <w:lang w:val="en-US"/>
        </w:rPr>
        <w:t xml:space="preserve"> Dan juga mengenai tafsir mufassir klasik tersebut dalam diskurusunya mengenai gender tersebut belum popular daripada masa sekarang.</w:t>
      </w:r>
      <w:r w:rsidRPr="00C3305B">
        <w:rPr>
          <w:rStyle w:val="FootnoteReference"/>
          <w:rFonts w:ascii="Times New Roman" w:hAnsi="Times New Roman" w:cs="Times New Roman"/>
          <w:sz w:val="24"/>
          <w:lang w:val="en-US"/>
        </w:rPr>
        <w:footnoteReference w:id="9"/>
      </w:r>
    </w:p>
    <w:p w:rsidR="00752874" w:rsidRPr="00C3305B" w:rsidRDefault="00752874" w:rsidP="00752874">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Oleh sebab itu Amina Wadud mencoba menafsirkan kembali bagaimana seorang perempuan tersebut dalam pandangan al-Qur’an dan juga beliau menafsirkan tentang adanya kesetaraan gender serta perempuan dengan laki-laki </w:t>
      </w:r>
      <w:r w:rsidRPr="00C3305B">
        <w:rPr>
          <w:rFonts w:ascii="Times New Roman" w:hAnsi="Times New Roman" w:cs="Times New Roman"/>
          <w:sz w:val="24"/>
          <w:lang w:val="en-US"/>
        </w:rPr>
        <w:lastRenderedPageBreak/>
        <w:t xml:space="preserve">itu adalah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Dan juga perempuan bukanlah insan yang lemah yang hanya pasrah seketika diperlakukan tidak adil oleh laki-laki.</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dunia saat ini kebanyakan telah salah kiprah mengenai perempuan dan laki-laki.</w:t>
      </w:r>
      <w:proofErr w:type="gramEnd"/>
      <w:r w:rsidRPr="00C3305B">
        <w:rPr>
          <w:rFonts w:ascii="Times New Roman" w:hAnsi="Times New Roman" w:cs="Times New Roman"/>
          <w:sz w:val="24"/>
          <w:lang w:val="en-US"/>
        </w:rPr>
        <w:t xml:space="preserve"> Di mana perempuan tersebut dianggap tidak boleh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derajatnya dengan laki-laki.</w:t>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Tujuan dari penelitian ini berusaha mencoba menjelaskan tentang bagaimana seorang perempuan tersebut dilihat dalam bingkai al-Qur’an di mana yang dimaksud di dalam al-Qur’an mengenai perempuan telah banyak yang salah kiprah mengenai bagaimana sebenarnya posisi perempuan.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Amina Wadud menafsirkan kembali teks al-Qur’an mengenai posisi perempuan tersebut sebanding dengan laki-laki.</w:t>
      </w:r>
      <w:proofErr w:type="gramEnd"/>
      <w:r w:rsidRPr="00C3305B">
        <w:rPr>
          <w:rFonts w:ascii="Times New Roman" w:hAnsi="Times New Roman" w:cs="Times New Roman"/>
          <w:sz w:val="24"/>
          <w:lang w:val="en-US"/>
        </w:rPr>
        <w:t xml:space="preserve"> Perempan juga bisa seperti laki-laki dalam tanda kutip bahwa tidak hanya laki-laki yang mampu untuk melakukan dalam pekerjaan sesuatu,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tetapi perempuan juga bisa melakukan hal yang sama yang bisa dilakukan oleh laki-laki. Dalam hal ini kesetaraan gender lebih diutamakan oleh seorang Amina Wadud.</w:t>
      </w:r>
    </w:p>
    <w:p w:rsidR="00752874" w:rsidRPr="00C3305B" w:rsidRDefault="00752874" w:rsidP="00752874">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 xml:space="preserve">Selanjutnya metode penelitian yang penulis lakukan adalah berupa </w:t>
      </w:r>
      <w:r w:rsidRPr="00C3305B">
        <w:rPr>
          <w:rFonts w:ascii="Times New Roman" w:hAnsi="Times New Roman" w:cs="Times New Roman"/>
          <w:i/>
          <w:iCs/>
          <w:sz w:val="24"/>
          <w:lang w:val="en-US"/>
        </w:rPr>
        <w:t xml:space="preserve">library research </w:t>
      </w:r>
      <w:r w:rsidRPr="00C3305B">
        <w:rPr>
          <w:rFonts w:ascii="Times New Roman" w:hAnsi="Times New Roman" w:cs="Times New Roman"/>
          <w:sz w:val="24"/>
          <w:lang w:val="en-US"/>
        </w:rPr>
        <w:t>atau studi kepustakaan di mana penulis menggunakan berbagai sumber yang terkait baik itu sumber primer ataupun sumber sekunder.</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sumber primer yang penulis lakukan berupa buku dari tulisan Amina Wadud langsung.</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Serta sumber sekunder yang penulis kutip adalah berbagai sumber yang terkait mengenai pembahasaan yang penulis angkat sehingga sumbernya tersebut bisa dikatakan dari tangan penulis kedua atau seterusnya.</w:t>
      </w:r>
      <w:proofErr w:type="gramEnd"/>
      <w:r w:rsidRPr="00C3305B">
        <w:rPr>
          <w:rFonts w:ascii="Times New Roman" w:hAnsi="Times New Roman" w:cs="Times New Roman"/>
          <w:sz w:val="24"/>
          <w:lang w:val="en-US"/>
        </w:rPr>
        <w:t xml:space="preserve"> </w:t>
      </w:r>
    </w:p>
    <w:p w:rsidR="00752874" w:rsidRPr="00C3305B" w:rsidRDefault="00752874" w:rsidP="00752874">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Maka dari itu teknik pengumpulan data yang penulis gunakan dalam penelitian ini dengan </w:t>
      </w:r>
      <w:proofErr w:type="gramStart"/>
      <w:r w:rsidRPr="00C3305B">
        <w:rPr>
          <w:rFonts w:ascii="Times New Roman" w:hAnsi="Times New Roman" w:cs="Times New Roman"/>
          <w:sz w:val="24"/>
          <w:lang w:val="en-US"/>
        </w:rPr>
        <w:t>cara  mengumpulkan</w:t>
      </w:r>
      <w:proofErr w:type="gramEnd"/>
      <w:r w:rsidRPr="00C3305B">
        <w:rPr>
          <w:rFonts w:ascii="Times New Roman" w:hAnsi="Times New Roman" w:cs="Times New Roman"/>
          <w:sz w:val="24"/>
          <w:lang w:val="en-US"/>
        </w:rPr>
        <w:t xml:space="preserve"> sumber-sumber yang terkait baik itu dari buku, jurnal serta artikel lainnya dan mengkaji serta meneliti bahan tersebut sehingga menjadikannya dalam sebuah bentuk tulisan.</w:t>
      </w:r>
    </w:p>
    <w:p w:rsidR="00B26A89" w:rsidRPr="00C3305B" w:rsidRDefault="00B26A89" w:rsidP="00B26A89">
      <w:pPr>
        <w:spacing w:after="120"/>
        <w:jc w:val="both"/>
        <w:rPr>
          <w:rFonts w:ascii="Times New Roman" w:hAnsi="Times New Roman" w:cs="Times New Roman"/>
          <w:b/>
          <w:sz w:val="24"/>
          <w:lang w:val="en-US"/>
        </w:rPr>
      </w:pPr>
      <w:r w:rsidRPr="00C3305B">
        <w:rPr>
          <w:rFonts w:ascii="Times New Roman" w:hAnsi="Times New Roman" w:cs="Times New Roman"/>
          <w:b/>
          <w:sz w:val="24"/>
          <w:lang w:val="en-US"/>
        </w:rPr>
        <w:t>Kajian Pustaka</w:t>
      </w:r>
    </w:p>
    <w:p w:rsidR="00FB6BA2" w:rsidRPr="00C3305B" w:rsidRDefault="00FB6BA2" w:rsidP="00FB6BA2">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Kajian </w:t>
      </w:r>
      <w:proofErr w:type="gramStart"/>
      <w:r w:rsidRPr="00C3305B">
        <w:rPr>
          <w:rFonts w:ascii="Times New Roman" w:hAnsi="Times New Roman" w:cs="Times New Roman"/>
          <w:sz w:val="24"/>
          <w:lang w:val="en-US"/>
        </w:rPr>
        <w:t>lain</w:t>
      </w:r>
      <w:proofErr w:type="gramEnd"/>
      <w:r w:rsidRPr="00C3305B">
        <w:rPr>
          <w:rFonts w:ascii="Times New Roman" w:hAnsi="Times New Roman" w:cs="Times New Roman"/>
          <w:sz w:val="24"/>
          <w:lang w:val="en-US"/>
        </w:rPr>
        <w:t xml:space="preserve"> mengenai pembahasan ini juga dilakukan oleh Shadatul Ashikin Shahran.</w:t>
      </w:r>
      <w:r w:rsidRPr="00C3305B">
        <w:rPr>
          <w:rStyle w:val="FootnoteReference"/>
          <w:rFonts w:ascii="Times New Roman" w:hAnsi="Times New Roman" w:cs="Times New Roman"/>
          <w:sz w:val="24"/>
          <w:lang w:val="en-US"/>
        </w:rPr>
        <w:footnoteReference w:id="10"/>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Pembahasan dalam kajian ini membahas mengenai jihad bagi seorang wanita menurut perspektif Amina Wadud.</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Sebagaimana menggunakan pengalaman dalam kehidupannya sehingga dia menggunakan suatu pendekatan feminimisme untuk membahas kajian tersebut.</w:t>
      </w:r>
      <w:proofErr w:type="gramEnd"/>
      <w:r w:rsidRPr="00C3305B">
        <w:rPr>
          <w:rFonts w:ascii="Times New Roman" w:hAnsi="Times New Roman" w:cs="Times New Roman"/>
          <w:sz w:val="24"/>
          <w:lang w:val="en-US"/>
        </w:rPr>
        <w:t xml:space="preserve"> </w:t>
      </w:r>
    </w:p>
    <w:p w:rsidR="00FB6BA2" w:rsidRPr="00C3305B" w:rsidRDefault="00FB6BA2" w:rsidP="00FB6BA2">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lastRenderedPageBreak/>
        <w:t>Diperdalam lagi oleh Dedi Junaedi.</w:t>
      </w:r>
      <w:proofErr w:type="gramEnd"/>
      <w:r w:rsidRPr="00C3305B">
        <w:rPr>
          <w:rStyle w:val="FootnoteReference"/>
          <w:rFonts w:ascii="Times New Roman" w:hAnsi="Times New Roman" w:cs="Times New Roman"/>
          <w:sz w:val="24"/>
          <w:lang w:val="en-US"/>
        </w:rPr>
        <w:footnoteReference w:id="11"/>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 xml:space="preserve">Pembahasannya mengenai Amina Wadud dalam menafsirkan al-Qur’an terinspirasi dari Fazlur Rahman haluannya yang bersifat </w:t>
      </w:r>
      <w:r w:rsidRPr="00C3305B">
        <w:rPr>
          <w:rFonts w:ascii="Times New Roman" w:hAnsi="Times New Roman" w:cs="Times New Roman"/>
          <w:i/>
          <w:iCs/>
          <w:sz w:val="24"/>
          <w:lang w:val="en-US"/>
        </w:rPr>
        <w:t xml:space="preserve">neo modernism </w:t>
      </w:r>
      <w:r w:rsidRPr="00C3305B">
        <w:rPr>
          <w:rFonts w:ascii="Times New Roman" w:hAnsi="Times New Roman" w:cs="Times New Roman"/>
          <w:sz w:val="24"/>
          <w:lang w:val="en-US"/>
        </w:rPr>
        <w:t>yang menghasilkan sebuah teori yang memiliki basic hermenutik.</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Sebagaimana Amina Wadud juga mengembangkan konsep gendernya yang bertujuan untuk penyetaraan antara kaum perempuan dengan laki-laki seimbang.</w:t>
      </w:r>
      <w:proofErr w:type="gramEnd"/>
      <w:r w:rsidRPr="00C3305B">
        <w:rPr>
          <w:rFonts w:ascii="Times New Roman" w:hAnsi="Times New Roman" w:cs="Times New Roman"/>
          <w:sz w:val="24"/>
          <w:lang w:val="en-US"/>
        </w:rPr>
        <w:t xml:space="preserve"> </w:t>
      </w:r>
    </w:p>
    <w:p w:rsidR="00FB6BA2" w:rsidRPr="00C3305B" w:rsidRDefault="00FB6BA2" w:rsidP="00FB6BA2">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Bahkan Syukri Abubakar.</w:t>
      </w:r>
      <w:r w:rsidRPr="00C3305B">
        <w:rPr>
          <w:rStyle w:val="FootnoteReference"/>
          <w:rFonts w:ascii="Times New Roman" w:hAnsi="Times New Roman" w:cs="Times New Roman"/>
          <w:sz w:val="24"/>
          <w:lang w:val="en-US"/>
        </w:rPr>
        <w:footnoteReference w:id="12"/>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pembahasannya menyebutkan bahwa dalam menafsirkan al-Qur’an serta hadist seorang pemikir perempuan Amina Wadud menggunakan suatu metode Hermenutik yang beliau sebut dengan tauhid atau dengan penafsiran yang beliau pakai dan juga terinspirasi dari Fazlur Rahman.</w:t>
      </w:r>
      <w:proofErr w:type="gramEnd"/>
      <w:r w:rsidRPr="00C3305B">
        <w:rPr>
          <w:rFonts w:ascii="Times New Roman" w:hAnsi="Times New Roman" w:cs="Times New Roman"/>
          <w:sz w:val="24"/>
          <w:lang w:val="en-US"/>
        </w:rPr>
        <w:t xml:space="preserve"> Sehingga pengimpletasian tafsir tauhid tersebut dalam pandangannya itu ialah pembacaan al-Qur’an yang terkait antara adanya suattu hak perempuan tidaklah lagi bias gender akan tetapi bisa mengungkapkan adanya suatu prinsip yang fundamental yang terdapat di dalam al-Qur’an dalam hal seperti adanya prinsip keadilan serta kesetaraan maka dari itu berdasarkan hadist Ummu Waraqah ia memperbolehkan bahwa perempuan boleh menjadi Imam shalat.</w:t>
      </w:r>
    </w:p>
    <w:p w:rsidR="00FB6BA2" w:rsidRPr="00C3305B" w:rsidRDefault="00FB6BA2" w:rsidP="00FB6BA2">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Namun dalam penelitian yang penulis lakukan mengenai bagaimana perempuan dalam bingkai al-Qur’an yang menggunakan penafsiran seorang tokoh pemikir perempuan yaitu Amina Wadud.</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penelitian sebelumnya tersebut hampir tidak menjelaskan secara terperinci mengenai bagaimana seorang Amina Wadud yang bergerak dalam mempertahankan hak seorang perempuan dan juga kesetararaan antara laki-laki dengan perempuan.</w:t>
      </w:r>
      <w:proofErr w:type="gramEnd"/>
      <w:r w:rsidRPr="00C3305B">
        <w:rPr>
          <w:rFonts w:ascii="Times New Roman" w:hAnsi="Times New Roman" w:cs="Times New Roman"/>
          <w:sz w:val="24"/>
          <w:lang w:val="en-US"/>
        </w:rPr>
        <w:t xml:space="preserve"> Oleh sebab itu dalam penelitian yang penulis lakukan ini maka penulis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menjelaskan bahwa sebenarnya perempuan di dalam al-Qur’an tersebut sangatlah dihargai derajatnya dan juga memiliki hak yang sama antara laki-laki dengan perempuan. </w:t>
      </w:r>
      <w:proofErr w:type="gramStart"/>
      <w:r w:rsidRPr="00C3305B">
        <w:rPr>
          <w:rFonts w:ascii="Times New Roman" w:hAnsi="Times New Roman" w:cs="Times New Roman"/>
          <w:sz w:val="24"/>
          <w:lang w:val="en-US"/>
        </w:rPr>
        <w:t>Namun dengan penafsir lainnya yang menganggap bahwa perempuan tingkatnya lebih rendah di bandingkan dengan laki-laki dan juga dianggapnya perempuan tersebut insan yang lemah.</w:t>
      </w:r>
      <w:proofErr w:type="gramEnd"/>
      <w:r w:rsidRPr="00C3305B">
        <w:rPr>
          <w:rFonts w:ascii="Times New Roman" w:hAnsi="Times New Roman" w:cs="Times New Roman"/>
          <w:sz w:val="24"/>
          <w:lang w:val="en-US"/>
        </w:rPr>
        <w:t xml:space="preserve"> Sehingga dengan </w:t>
      </w:r>
      <w:proofErr w:type="gramStart"/>
      <w:r w:rsidRPr="00C3305B">
        <w:rPr>
          <w:rFonts w:ascii="Times New Roman" w:hAnsi="Times New Roman" w:cs="Times New Roman"/>
          <w:sz w:val="24"/>
          <w:lang w:val="en-US"/>
        </w:rPr>
        <w:t>begitu  sistim</w:t>
      </w:r>
      <w:proofErr w:type="gramEnd"/>
      <w:r w:rsidRPr="00C3305B">
        <w:rPr>
          <w:rFonts w:ascii="Times New Roman" w:hAnsi="Times New Roman" w:cs="Times New Roman"/>
          <w:sz w:val="24"/>
          <w:lang w:val="en-US"/>
        </w:rPr>
        <w:t xml:space="preserve"> patriarki masih kenlat d</w:t>
      </w:r>
      <w:r w:rsidRPr="00C3305B">
        <w:rPr>
          <w:rFonts w:ascii="Times New Roman" w:hAnsi="Times New Roman" w:cs="Times New Roman"/>
          <w:sz w:val="24"/>
          <w:lang w:val="en-US"/>
        </w:rPr>
        <w:t>ipergunakan.</w:t>
      </w:r>
    </w:p>
    <w:p w:rsidR="00F67872" w:rsidRPr="00C3305B" w:rsidRDefault="00F67872" w:rsidP="00752874">
      <w:pPr>
        <w:spacing w:before="38" w:after="0" w:line="240" w:lineRule="auto"/>
        <w:ind w:right="-74" w:firstLine="567"/>
        <w:jc w:val="both"/>
        <w:rPr>
          <w:rFonts w:ascii="Times New Roman" w:hAnsi="Times New Roman" w:cs="Times New Roman"/>
          <w:sz w:val="24"/>
          <w:szCs w:val="24"/>
          <w:lang w:val="en-US"/>
        </w:rPr>
      </w:pPr>
    </w:p>
    <w:p w:rsidR="00F11F2C" w:rsidRPr="00C3305B" w:rsidRDefault="00FB6BA2" w:rsidP="008E5B39">
      <w:pPr>
        <w:spacing w:after="0" w:line="240" w:lineRule="auto"/>
        <w:ind w:right="635"/>
        <w:jc w:val="both"/>
        <w:rPr>
          <w:rFonts w:ascii="Times New Roman" w:hAnsi="Times New Roman" w:cs="Times New Roman"/>
          <w:sz w:val="24"/>
          <w:szCs w:val="24"/>
          <w:lang w:val="en-ID"/>
        </w:rPr>
      </w:pPr>
      <w:r w:rsidRPr="00C3305B">
        <w:rPr>
          <w:rFonts w:ascii="Times New Roman" w:hAnsi="Times New Roman" w:cs="Times New Roman"/>
          <w:b/>
          <w:bCs/>
          <w:sz w:val="24"/>
          <w:szCs w:val="24"/>
          <w:lang w:val="en-ID"/>
        </w:rPr>
        <w:t>Metodologi Penelitian</w:t>
      </w:r>
    </w:p>
    <w:p w:rsidR="00AC3120" w:rsidRPr="00C3305B" w:rsidRDefault="007C5B3B" w:rsidP="00486832">
      <w:pPr>
        <w:spacing w:before="4" w:after="0" w:line="240" w:lineRule="auto"/>
        <w:ind w:right="-38" w:firstLine="426"/>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lastRenderedPageBreak/>
        <w:t>penelitian</w:t>
      </w:r>
      <w:proofErr w:type="gramEnd"/>
      <w:r w:rsidRPr="00C3305B">
        <w:rPr>
          <w:rFonts w:ascii="Times New Roman" w:hAnsi="Times New Roman" w:cs="Times New Roman"/>
          <w:sz w:val="24"/>
          <w:szCs w:val="24"/>
          <w:lang w:val="en-US"/>
        </w:rPr>
        <w:t xml:space="preserve"> ini berdasarkan pada suatu peneltian literer atau </w:t>
      </w:r>
      <w:r w:rsidRPr="00C3305B">
        <w:rPr>
          <w:rFonts w:ascii="Times New Roman" w:hAnsi="Times New Roman" w:cs="Times New Roman"/>
          <w:i/>
          <w:sz w:val="24"/>
          <w:szCs w:val="24"/>
          <w:lang w:val="en-US"/>
        </w:rPr>
        <w:t xml:space="preserve">literature review </w:t>
      </w:r>
      <w:r w:rsidRPr="00C3305B">
        <w:rPr>
          <w:rFonts w:ascii="Times New Roman" w:hAnsi="Times New Roman" w:cs="Times New Roman"/>
          <w:sz w:val="24"/>
          <w:szCs w:val="24"/>
          <w:lang w:val="en-US"/>
        </w:rPr>
        <w:t>atau studi kepustakaan. Sehingga sistematika dalam metode yang digunakan adalah:</w:t>
      </w:r>
    </w:p>
    <w:p w:rsidR="007C5B3B" w:rsidRPr="00C3305B" w:rsidRDefault="007C5B3B" w:rsidP="007C5B3B">
      <w:pPr>
        <w:pStyle w:val="ListParagraph"/>
        <w:numPr>
          <w:ilvl w:val="0"/>
          <w:numId w:val="4"/>
        </w:numPr>
        <w:spacing w:before="4" w:after="0" w:line="240" w:lineRule="auto"/>
        <w:ind w:left="284" w:right="-38" w:hanging="284"/>
        <w:jc w:val="both"/>
        <w:rPr>
          <w:rFonts w:ascii="Times New Roman" w:hAnsi="Times New Roman" w:cs="Times New Roman"/>
          <w:sz w:val="24"/>
          <w:szCs w:val="24"/>
        </w:rPr>
      </w:pPr>
      <w:r w:rsidRPr="00C3305B">
        <w:rPr>
          <w:rFonts w:ascii="Times New Roman" w:hAnsi="Times New Roman" w:cs="Times New Roman"/>
          <w:sz w:val="24"/>
          <w:szCs w:val="24"/>
          <w:lang w:val="en-US"/>
        </w:rPr>
        <w:t>Jenis Penelitian</w:t>
      </w:r>
    </w:p>
    <w:p w:rsidR="007C5B3B" w:rsidRPr="00C3305B" w:rsidRDefault="007C5B3B" w:rsidP="007C5B3B">
      <w:pPr>
        <w:spacing w:before="4" w:after="0" w:line="240" w:lineRule="auto"/>
        <w:ind w:right="-38" w:firstLine="284"/>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Dalam penulisan artikel ini penulis menggunakan penelitian kepustakaan (</w:t>
      </w:r>
      <w:r w:rsidRPr="00C3305B">
        <w:rPr>
          <w:rFonts w:ascii="Times New Roman" w:hAnsi="Times New Roman" w:cs="Times New Roman"/>
          <w:i/>
          <w:sz w:val="24"/>
          <w:szCs w:val="24"/>
          <w:lang w:val="en-US"/>
        </w:rPr>
        <w:t>library research</w:t>
      </w:r>
      <w:r w:rsidRPr="00C3305B">
        <w:rPr>
          <w:rFonts w:ascii="Times New Roman" w:hAnsi="Times New Roman" w:cs="Times New Roman"/>
          <w:sz w:val="24"/>
          <w:szCs w:val="24"/>
          <w:lang w:val="en-US"/>
        </w:rPr>
        <w:t>) yaitu penelitian yang dilakukan dengan menggunakan suatu literature kepustakaan baik itu berupa catatan ataupun hasil penelitian dari penelitian terdahulu.</w:t>
      </w:r>
      <w:proofErr w:type="gramEnd"/>
      <w:r w:rsidRPr="00C3305B">
        <w:rPr>
          <w:rStyle w:val="FootnoteReference"/>
          <w:rFonts w:ascii="Times New Roman" w:hAnsi="Times New Roman" w:cs="Times New Roman"/>
          <w:sz w:val="24"/>
          <w:szCs w:val="24"/>
          <w:lang w:val="en-US"/>
        </w:rPr>
        <w:footnoteReference w:id="13"/>
      </w:r>
    </w:p>
    <w:p w:rsidR="00121DA6" w:rsidRPr="00C3305B" w:rsidRDefault="00121DA6" w:rsidP="00121DA6">
      <w:pPr>
        <w:pStyle w:val="ListParagraph"/>
        <w:numPr>
          <w:ilvl w:val="0"/>
          <w:numId w:val="4"/>
        </w:numPr>
        <w:spacing w:before="4" w:after="0" w:line="240" w:lineRule="auto"/>
        <w:ind w:left="284" w:right="-38" w:hanging="284"/>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Sumber Data</w:t>
      </w:r>
    </w:p>
    <w:p w:rsidR="00121DA6" w:rsidRPr="00C3305B" w:rsidRDefault="00121DA6" w:rsidP="00121DA6">
      <w:pPr>
        <w:spacing w:before="4" w:after="0" w:line="240" w:lineRule="auto"/>
        <w:ind w:right="-38" w:firstLine="284"/>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Dalam hal ini sumber data yang penulis lakukan adalah berdasarkan kepada sumber primer dan juga sekunder, hal tersebut berupa:</w:t>
      </w:r>
    </w:p>
    <w:p w:rsidR="00121DA6" w:rsidRPr="00C3305B" w:rsidRDefault="00121DA6" w:rsidP="00121DA6">
      <w:pPr>
        <w:pStyle w:val="ListParagraph"/>
        <w:numPr>
          <w:ilvl w:val="0"/>
          <w:numId w:val="5"/>
        </w:numPr>
        <w:spacing w:before="4" w:after="0" w:line="240" w:lineRule="auto"/>
        <w:ind w:right="-38"/>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Sumber Primer</w:t>
      </w:r>
    </w:p>
    <w:p w:rsidR="00121DA6" w:rsidRPr="00C3305B" w:rsidRDefault="00121DA6" w:rsidP="00121DA6">
      <w:pPr>
        <w:pStyle w:val="ListParagraph"/>
        <w:spacing w:before="4" w:after="0" w:line="240" w:lineRule="auto"/>
        <w:ind w:left="284" w:right="-38" w:firstLine="360"/>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Sumber primer adalah data langsung dari tulisan Amina Wadud tentang suatu masalah ataupun objek yang sedang dikaji bahkan diteliti sesuai dengan judul sehingga sumber tersebut daptat dikatakan dengan sumber asli.</w:t>
      </w:r>
      <w:proofErr w:type="gramEnd"/>
      <w:r w:rsidRPr="00C3305B">
        <w:rPr>
          <w:rStyle w:val="FootnoteReference"/>
          <w:rFonts w:ascii="Times New Roman" w:hAnsi="Times New Roman" w:cs="Times New Roman"/>
          <w:sz w:val="24"/>
          <w:szCs w:val="24"/>
          <w:lang w:val="en-US"/>
        </w:rPr>
        <w:footnoteReference w:id="14"/>
      </w:r>
      <w:r w:rsidRPr="00C3305B">
        <w:rPr>
          <w:rFonts w:ascii="Times New Roman" w:hAnsi="Times New Roman" w:cs="Times New Roman"/>
          <w:sz w:val="24"/>
          <w:szCs w:val="24"/>
          <w:lang w:val="en-US"/>
        </w:rPr>
        <w:t xml:space="preserve"> Sehingga data asli (</w:t>
      </w:r>
      <w:r w:rsidRPr="00C3305B">
        <w:rPr>
          <w:rFonts w:ascii="Times New Roman" w:hAnsi="Times New Roman" w:cs="Times New Roman"/>
          <w:i/>
          <w:sz w:val="24"/>
          <w:szCs w:val="24"/>
          <w:lang w:val="en-US"/>
        </w:rPr>
        <w:t>original resources</w:t>
      </w:r>
      <w:r w:rsidRPr="00C3305B">
        <w:rPr>
          <w:rFonts w:ascii="Times New Roman" w:hAnsi="Times New Roman" w:cs="Times New Roman"/>
          <w:sz w:val="24"/>
          <w:szCs w:val="24"/>
          <w:lang w:val="en-US"/>
        </w:rPr>
        <w:t xml:space="preserve">) dalam hal ini adalah buku “Al-Qur’an dan Perempuan, Inside the Gender Jihad Women’s Reform in Islam, </w:t>
      </w:r>
      <w:r w:rsidR="009E2C6E" w:rsidRPr="00C3305B">
        <w:rPr>
          <w:rFonts w:ascii="Times New Roman" w:hAnsi="Times New Roman" w:cs="Times New Roman"/>
          <w:sz w:val="24"/>
          <w:szCs w:val="24"/>
          <w:lang w:val="en-US"/>
        </w:rPr>
        <w:t>Qur’an and Woman Rereading the Sacred Text from aWoman’s Perspective</w:t>
      </w:r>
      <w:r w:rsidRPr="00C3305B">
        <w:rPr>
          <w:rFonts w:ascii="Times New Roman" w:hAnsi="Times New Roman" w:cs="Times New Roman"/>
          <w:sz w:val="24"/>
          <w:szCs w:val="24"/>
          <w:lang w:val="en-US"/>
        </w:rPr>
        <w:t>”</w:t>
      </w:r>
    </w:p>
    <w:p w:rsidR="001A401A" w:rsidRPr="00C3305B" w:rsidRDefault="001A401A" w:rsidP="001A401A">
      <w:pPr>
        <w:pStyle w:val="ListParagraph"/>
        <w:numPr>
          <w:ilvl w:val="0"/>
          <w:numId w:val="5"/>
        </w:numPr>
        <w:spacing w:before="4" w:after="0" w:line="240" w:lineRule="auto"/>
        <w:ind w:right="-38"/>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Sumber Sekunder</w:t>
      </w:r>
    </w:p>
    <w:p w:rsidR="001A401A" w:rsidRPr="00C3305B" w:rsidRDefault="001A401A" w:rsidP="001A401A">
      <w:pPr>
        <w:pStyle w:val="ListParagraph"/>
        <w:spacing w:before="4" w:after="0" w:line="240" w:lineRule="auto"/>
        <w:ind w:left="284" w:right="-38" w:firstLine="360"/>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Dalam hal ini data yang dikutip dari sumber lain. Maksudnya di sini adalah data yang ditulis oleh orang </w:t>
      </w:r>
      <w:proofErr w:type="gramStart"/>
      <w:r w:rsidRPr="00C3305B">
        <w:rPr>
          <w:rFonts w:ascii="Times New Roman" w:hAnsi="Times New Roman" w:cs="Times New Roman"/>
          <w:sz w:val="24"/>
          <w:szCs w:val="24"/>
          <w:lang w:val="en-US"/>
        </w:rPr>
        <w:t>lain</w:t>
      </w:r>
      <w:proofErr w:type="gramEnd"/>
      <w:r w:rsidRPr="00C3305B">
        <w:rPr>
          <w:rFonts w:ascii="Times New Roman" w:hAnsi="Times New Roman" w:cs="Times New Roman"/>
          <w:sz w:val="24"/>
          <w:szCs w:val="24"/>
          <w:lang w:val="en-US"/>
        </w:rPr>
        <w:t xml:space="preserve"> tentag pemikiran Amina Wadud, maka dari itu data tersebut dapat dikatakan tidak asli karena sudah diperolah dari tangan kedua, ketiga bahkan seterusnya. </w:t>
      </w:r>
      <w:proofErr w:type="gramStart"/>
      <w:r w:rsidRPr="00C3305B">
        <w:rPr>
          <w:rFonts w:ascii="Times New Roman" w:hAnsi="Times New Roman" w:cs="Times New Roman"/>
          <w:sz w:val="24"/>
          <w:szCs w:val="24"/>
          <w:lang w:val="en-US"/>
        </w:rPr>
        <w:t xml:space="preserve">Maka dari itu data tersebut </w:t>
      </w:r>
      <w:r w:rsidR="00F54D93" w:rsidRPr="00C3305B">
        <w:rPr>
          <w:rFonts w:ascii="Times New Roman" w:hAnsi="Times New Roman" w:cs="Times New Roman"/>
          <w:sz w:val="24"/>
          <w:szCs w:val="24"/>
          <w:lang w:val="en-US"/>
        </w:rPr>
        <w:t>dikatakan dengan sumber sekunder.</w:t>
      </w:r>
      <w:proofErr w:type="gramEnd"/>
      <w:r w:rsidR="00F54D93" w:rsidRPr="00C3305B">
        <w:rPr>
          <w:rStyle w:val="FootnoteReference"/>
          <w:rFonts w:ascii="Times New Roman" w:hAnsi="Times New Roman" w:cs="Times New Roman"/>
          <w:sz w:val="24"/>
          <w:szCs w:val="24"/>
          <w:lang w:val="en-US"/>
        </w:rPr>
        <w:footnoteReference w:id="15"/>
      </w:r>
      <w:r w:rsidR="00F54D93" w:rsidRPr="00C3305B">
        <w:rPr>
          <w:rFonts w:ascii="Times New Roman" w:hAnsi="Times New Roman" w:cs="Times New Roman"/>
          <w:sz w:val="24"/>
          <w:szCs w:val="24"/>
          <w:lang w:val="en-US"/>
        </w:rPr>
        <w:t xml:space="preserve"> </w:t>
      </w:r>
      <w:proofErr w:type="gramStart"/>
      <w:r w:rsidR="00F54D93" w:rsidRPr="00C3305B">
        <w:rPr>
          <w:rFonts w:ascii="Times New Roman" w:hAnsi="Times New Roman" w:cs="Times New Roman"/>
          <w:sz w:val="24"/>
          <w:szCs w:val="24"/>
          <w:lang w:val="en-US"/>
        </w:rPr>
        <w:t xml:space="preserve">Maka dari itu penulis mengambil </w:t>
      </w:r>
      <w:r w:rsidR="00B12546" w:rsidRPr="00C3305B">
        <w:rPr>
          <w:rFonts w:ascii="Times New Roman" w:hAnsi="Times New Roman" w:cs="Times New Roman"/>
          <w:sz w:val="24"/>
          <w:szCs w:val="24"/>
          <w:lang w:val="en-US"/>
        </w:rPr>
        <w:t>sumber yang mendukung data penulisan di atas sehingga sumbernya tersebut dapat dipertanggungjawabkan seperti buku, artikel serta jurnal.</w:t>
      </w:r>
      <w:proofErr w:type="gramEnd"/>
      <w:r w:rsidR="00B12546" w:rsidRPr="00C3305B">
        <w:rPr>
          <w:rFonts w:ascii="Times New Roman" w:hAnsi="Times New Roman" w:cs="Times New Roman"/>
          <w:sz w:val="24"/>
          <w:szCs w:val="24"/>
          <w:lang w:val="en-US"/>
        </w:rPr>
        <w:t xml:space="preserve"> Sumber tersebut diantaranya “Wardiyah Jannatul: Al-Qur’an Bertutur Tentang Perempuan Melacak Kedudukan Perempuan dalam Perspektif Al-Qur’an, </w:t>
      </w:r>
      <w:r w:rsidR="00CA3658" w:rsidRPr="00C3305B">
        <w:rPr>
          <w:rFonts w:ascii="Times New Roman" w:hAnsi="Times New Roman" w:cs="Times New Roman"/>
          <w:sz w:val="24"/>
          <w:szCs w:val="24"/>
          <w:lang w:val="en-US"/>
        </w:rPr>
        <w:t>Abubakar Syukri: Pandangan Amina Wadud Terhadap Perempuan Menjadi Imam Sholat laki-laki, Amaliatulwalidain: Diskursus Gender: Tela’ah terhadap Pemikiran Amina Wadud</w:t>
      </w:r>
      <w:r w:rsidR="00B12546" w:rsidRPr="00C3305B">
        <w:rPr>
          <w:rFonts w:ascii="Times New Roman" w:hAnsi="Times New Roman" w:cs="Times New Roman"/>
          <w:sz w:val="24"/>
          <w:szCs w:val="24"/>
          <w:lang w:val="en-US"/>
        </w:rPr>
        <w:t>”</w:t>
      </w:r>
      <w:r w:rsidR="00CA3658" w:rsidRPr="00C3305B">
        <w:rPr>
          <w:rFonts w:ascii="Times New Roman" w:hAnsi="Times New Roman" w:cs="Times New Roman"/>
          <w:sz w:val="24"/>
          <w:szCs w:val="24"/>
          <w:lang w:val="en-US"/>
        </w:rPr>
        <w:t>.</w:t>
      </w:r>
    </w:p>
    <w:p w:rsidR="00CA3658" w:rsidRPr="00C3305B" w:rsidRDefault="00CA3658" w:rsidP="00CA3658">
      <w:pPr>
        <w:pStyle w:val="ListParagraph"/>
        <w:numPr>
          <w:ilvl w:val="0"/>
          <w:numId w:val="4"/>
        </w:numPr>
        <w:spacing w:before="4" w:after="0" w:line="240" w:lineRule="auto"/>
        <w:ind w:left="284" w:right="-38" w:hanging="284"/>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Metode Pengumpulan Data</w:t>
      </w:r>
    </w:p>
    <w:p w:rsidR="00CA3658" w:rsidRPr="00C3305B" w:rsidRDefault="003760F8" w:rsidP="00CA3658">
      <w:pPr>
        <w:spacing w:before="4" w:after="0" w:line="240" w:lineRule="auto"/>
        <w:ind w:right="-38" w:firstLine="284"/>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Metode pengumpulan data yang penulis gunakan dalm penelitian ini dengan </w:t>
      </w:r>
      <w:proofErr w:type="gramStart"/>
      <w:r w:rsidRPr="00C3305B">
        <w:rPr>
          <w:rFonts w:ascii="Times New Roman" w:hAnsi="Times New Roman" w:cs="Times New Roman"/>
          <w:sz w:val="24"/>
          <w:szCs w:val="24"/>
          <w:lang w:val="en-US"/>
        </w:rPr>
        <w:t>cara</w:t>
      </w:r>
      <w:proofErr w:type="gramEnd"/>
      <w:r w:rsidRPr="00C3305B">
        <w:rPr>
          <w:rFonts w:ascii="Times New Roman" w:hAnsi="Times New Roman" w:cs="Times New Roman"/>
          <w:sz w:val="24"/>
          <w:szCs w:val="24"/>
          <w:lang w:val="en-US"/>
        </w:rPr>
        <w:t xml:space="preserve"> membaca, memahami, serta menganalisis buku-buku atau jurnal-jurnal. </w:t>
      </w:r>
      <w:proofErr w:type="gramStart"/>
      <w:r w:rsidRPr="00C3305B">
        <w:rPr>
          <w:rFonts w:ascii="Times New Roman" w:hAnsi="Times New Roman" w:cs="Times New Roman"/>
          <w:sz w:val="24"/>
          <w:szCs w:val="24"/>
          <w:lang w:val="en-US"/>
        </w:rPr>
        <w:t>Maka dari itu dalam penelitian ini menggunakan metode kepustakaan.</w:t>
      </w:r>
      <w:proofErr w:type="gramEnd"/>
      <w:r w:rsidRPr="00C3305B">
        <w:rPr>
          <w:rFonts w:ascii="Times New Roman" w:hAnsi="Times New Roman" w:cs="Times New Roman"/>
          <w:sz w:val="24"/>
          <w:szCs w:val="24"/>
          <w:lang w:val="en-US"/>
        </w:rPr>
        <w:t xml:space="preserve"> Oleh sebab itu teknik pengumpulan data yang penulis lakukan dengan </w:t>
      </w:r>
      <w:proofErr w:type="gramStart"/>
      <w:r w:rsidRPr="00C3305B">
        <w:rPr>
          <w:rFonts w:ascii="Times New Roman" w:hAnsi="Times New Roman" w:cs="Times New Roman"/>
          <w:sz w:val="24"/>
          <w:szCs w:val="24"/>
          <w:lang w:val="en-US"/>
        </w:rPr>
        <w:t>cara</w:t>
      </w:r>
      <w:proofErr w:type="gramEnd"/>
      <w:r w:rsidRPr="00C3305B">
        <w:rPr>
          <w:rFonts w:ascii="Times New Roman" w:hAnsi="Times New Roman" w:cs="Times New Roman"/>
          <w:sz w:val="24"/>
          <w:szCs w:val="24"/>
          <w:lang w:val="en-US"/>
        </w:rPr>
        <w:t xml:space="preserve"> mencari </w:t>
      </w:r>
      <w:r w:rsidRPr="00C3305B">
        <w:rPr>
          <w:rFonts w:ascii="Times New Roman" w:hAnsi="Times New Roman" w:cs="Times New Roman"/>
          <w:sz w:val="24"/>
          <w:szCs w:val="24"/>
          <w:lang w:val="en-US"/>
        </w:rPr>
        <w:lastRenderedPageBreak/>
        <w:t xml:space="preserve">data informasi dengan menggunakan bantua berbagai macam materi (buku, jurnal) yang berkaitan dengan judl artikel yang penulis angkat. Sehingga dalam menggunakan metode ini penulis tidak hanya sekedar mngumpulkan data saja </w:t>
      </w:r>
      <w:proofErr w:type="gramStart"/>
      <w:r w:rsidRPr="00C3305B">
        <w:rPr>
          <w:rFonts w:ascii="Times New Roman" w:hAnsi="Times New Roman" w:cs="Times New Roman"/>
          <w:sz w:val="24"/>
          <w:szCs w:val="24"/>
          <w:lang w:val="en-US"/>
        </w:rPr>
        <w:t>akan</w:t>
      </w:r>
      <w:proofErr w:type="gramEnd"/>
      <w:r w:rsidRPr="00C3305B">
        <w:rPr>
          <w:rFonts w:ascii="Times New Roman" w:hAnsi="Times New Roman" w:cs="Times New Roman"/>
          <w:sz w:val="24"/>
          <w:szCs w:val="24"/>
          <w:lang w:val="en-US"/>
        </w:rPr>
        <w:t xml:space="preserve"> tetapi penulis menelusuri, menganalisis serta menginterpretasi sesuai data-data yang ditentukan tentang jejak-jejak pemikiran Amina Wadud. </w:t>
      </w:r>
    </w:p>
    <w:p w:rsidR="00B139BA" w:rsidRPr="00C3305B" w:rsidRDefault="00B139BA" w:rsidP="00CA3658">
      <w:pPr>
        <w:spacing w:before="4" w:after="0" w:line="240" w:lineRule="auto"/>
        <w:ind w:right="-38" w:firstLine="284"/>
        <w:jc w:val="both"/>
        <w:rPr>
          <w:rFonts w:ascii="Times New Roman" w:hAnsi="Times New Roman" w:cs="Times New Roman"/>
          <w:sz w:val="24"/>
          <w:szCs w:val="24"/>
          <w:lang w:val="en-US"/>
        </w:rPr>
      </w:pPr>
    </w:p>
    <w:p w:rsidR="00AC3120" w:rsidRPr="00C3305B" w:rsidRDefault="00486832" w:rsidP="00486832">
      <w:pPr>
        <w:spacing w:before="4" w:after="0" w:line="240" w:lineRule="auto"/>
        <w:ind w:right="-38"/>
        <w:jc w:val="both"/>
        <w:rPr>
          <w:rFonts w:ascii="Times New Roman" w:hAnsi="Times New Roman" w:cs="Times New Roman"/>
          <w:b/>
          <w:sz w:val="24"/>
          <w:szCs w:val="24"/>
          <w:lang w:val="en-ID"/>
        </w:rPr>
      </w:pPr>
      <w:r w:rsidRPr="00C3305B">
        <w:rPr>
          <w:rFonts w:ascii="Times New Roman" w:hAnsi="Times New Roman" w:cs="Times New Roman"/>
          <w:b/>
          <w:sz w:val="24"/>
          <w:szCs w:val="24"/>
          <w:lang w:val="en-ID"/>
        </w:rPr>
        <w:t>Hasil dan Diskusi</w:t>
      </w:r>
    </w:p>
    <w:p w:rsidR="00C3305B" w:rsidRPr="00C3305B" w:rsidRDefault="00C3305B" w:rsidP="00C3305B">
      <w:pPr>
        <w:spacing w:after="120"/>
        <w:jc w:val="both"/>
        <w:rPr>
          <w:rFonts w:ascii="Times New Roman" w:hAnsi="Times New Roman" w:cs="Times New Roman"/>
          <w:b/>
          <w:bCs/>
          <w:sz w:val="24"/>
          <w:lang w:val="en-US"/>
        </w:rPr>
      </w:pPr>
      <w:r w:rsidRPr="00C3305B">
        <w:rPr>
          <w:rFonts w:ascii="Times New Roman" w:hAnsi="Times New Roman" w:cs="Times New Roman"/>
          <w:b/>
          <w:bCs/>
          <w:sz w:val="24"/>
          <w:lang w:val="en-US"/>
        </w:rPr>
        <w:t>Biografi dari Seorang Pemikir Perempuan Amina Wadud</w:t>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Amina Wadud lahir di Amerika Serikat pada tahun 1952 dengan </w:t>
      </w:r>
      <w:proofErr w:type="gramStart"/>
      <w:r w:rsidRPr="00C3305B">
        <w:rPr>
          <w:rFonts w:ascii="Times New Roman" w:hAnsi="Times New Roman" w:cs="Times New Roman"/>
          <w:sz w:val="24"/>
          <w:lang w:val="en-US"/>
        </w:rPr>
        <w:t>nama</w:t>
      </w:r>
      <w:proofErr w:type="gramEnd"/>
      <w:r w:rsidRPr="00C3305B">
        <w:rPr>
          <w:rFonts w:ascii="Times New Roman" w:hAnsi="Times New Roman" w:cs="Times New Roman"/>
          <w:sz w:val="24"/>
          <w:lang w:val="en-US"/>
        </w:rPr>
        <w:t xml:space="preserve"> Maria Teasley.</w:t>
      </w:r>
      <w:r w:rsidRPr="00C3305B">
        <w:rPr>
          <w:rStyle w:val="FootnoteReference"/>
          <w:rFonts w:ascii="Times New Roman" w:hAnsi="Times New Roman" w:cs="Times New Roman"/>
          <w:sz w:val="24"/>
          <w:lang w:val="en-US"/>
        </w:rPr>
        <w:footnoteReference w:id="16"/>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Dan Ayahnya adalah seorang pendeta Methodis sedangkan Ibunya sendiri adalah seorang keturunan Arab-Afrika.</w:t>
      </w:r>
      <w:proofErr w:type="gramEnd"/>
      <w:r w:rsidRPr="00C3305B">
        <w:rPr>
          <w:rStyle w:val="FootnoteReference"/>
          <w:rFonts w:ascii="Times New Roman" w:hAnsi="Times New Roman" w:cs="Times New Roman"/>
          <w:sz w:val="24"/>
          <w:lang w:val="en-US"/>
        </w:rPr>
        <w:footnoteReference w:id="17"/>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Semasa kecil beliau berada dalam lingkungan Kristen.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Pada tahun 1970-1975 Amina Wadud kuliah pada sebuah Universitas Pennylvania.</w:t>
      </w:r>
      <w:proofErr w:type="gramEnd"/>
      <w:r w:rsidRPr="00C3305B">
        <w:rPr>
          <w:rFonts w:ascii="Times New Roman" w:hAnsi="Times New Roman" w:cs="Times New Roman"/>
          <w:sz w:val="24"/>
          <w:lang w:val="en-US"/>
        </w:rPr>
        <w:t xml:space="preserve"> Rentangan waktu </w:t>
      </w:r>
      <w:proofErr w:type="gramStart"/>
      <w:r w:rsidRPr="00C3305B">
        <w:rPr>
          <w:rFonts w:ascii="Times New Roman" w:hAnsi="Times New Roman" w:cs="Times New Roman"/>
          <w:sz w:val="24"/>
          <w:lang w:val="en-US"/>
        </w:rPr>
        <w:t>lima</w:t>
      </w:r>
      <w:proofErr w:type="gramEnd"/>
      <w:r w:rsidRPr="00C3305B">
        <w:rPr>
          <w:rFonts w:ascii="Times New Roman" w:hAnsi="Times New Roman" w:cs="Times New Roman"/>
          <w:sz w:val="24"/>
          <w:lang w:val="en-US"/>
        </w:rPr>
        <w:t xml:space="preserve"> tahun akhirnya beliau mendapatkan sebuah gelar sarjana sains. </w:t>
      </w:r>
      <w:proofErr w:type="gramStart"/>
      <w:r w:rsidRPr="00C3305B">
        <w:rPr>
          <w:rFonts w:ascii="Times New Roman" w:hAnsi="Times New Roman" w:cs="Times New Roman"/>
          <w:sz w:val="24"/>
          <w:lang w:val="en-US"/>
        </w:rPr>
        <w:t>Tahun 1972 Amina Wadud akhirnya memluk agama Islam sebagaimana beliau mengucapkan dua kalimat syahadat.</w:t>
      </w:r>
      <w:proofErr w:type="gramEnd"/>
      <w:r w:rsidRPr="00C3305B">
        <w:rPr>
          <w:rFonts w:ascii="Times New Roman" w:hAnsi="Times New Roman" w:cs="Times New Roman"/>
          <w:sz w:val="24"/>
          <w:lang w:val="en-US"/>
        </w:rPr>
        <w:t xml:space="preserve"> Sehingga dua tahun setelah itu dia mengganti </w:t>
      </w:r>
      <w:proofErr w:type="gramStart"/>
      <w:r w:rsidRPr="00C3305B">
        <w:rPr>
          <w:rFonts w:ascii="Times New Roman" w:hAnsi="Times New Roman" w:cs="Times New Roman"/>
          <w:sz w:val="24"/>
          <w:lang w:val="en-US"/>
        </w:rPr>
        <w:t>nama</w:t>
      </w:r>
      <w:proofErr w:type="gramEnd"/>
      <w:r w:rsidRPr="00C3305B">
        <w:rPr>
          <w:rFonts w:ascii="Times New Roman" w:hAnsi="Times New Roman" w:cs="Times New Roman"/>
          <w:sz w:val="24"/>
          <w:lang w:val="en-US"/>
        </w:rPr>
        <w:t xml:space="preserve"> menjadi Amina Wadud yang menampakan bahwa dia sudah memluk agama Islam. Pada tahun 1988 Amina Wadud juga melanjutkan studi pada program master dalam bidang Studi Timur Dekat serta seteleh menamatkan studinya tersebut juga mendapatkan sebuah gelar Ph.D. studi Arab serta Islam di Universitas Michigan.</w:t>
      </w:r>
      <w:r w:rsidRPr="00C3305B">
        <w:rPr>
          <w:rStyle w:val="FootnoteReference"/>
          <w:rFonts w:ascii="Times New Roman" w:hAnsi="Times New Roman" w:cs="Times New Roman"/>
          <w:sz w:val="24"/>
          <w:lang w:val="en-US"/>
        </w:rPr>
        <w:footnoteReference w:id="18"/>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Amina Wadud mahir dalam berbagai bahasa asing seperti Inggris, Arab, Turki, Spanyol, Prancis serta Jerman.</w:t>
      </w:r>
      <w:proofErr w:type="gramEnd"/>
      <w:r w:rsidRPr="00C3305B">
        <w:rPr>
          <w:rFonts w:ascii="Times New Roman" w:hAnsi="Times New Roman" w:cs="Times New Roman"/>
          <w:sz w:val="24"/>
          <w:lang w:val="en-US"/>
        </w:rPr>
        <w:t xml:space="preserve"> Dengan bakar bahasa asing yang banyak ia pelajari tersebut membuatnya banyak ditawari untuk menjadi dosen tamu dalam berbagai universitas, seperti Harbard Divinity School (1997-1998), International Islamic Malaysia (1981-1982), Michigan University, American Yuniversity di Kairo (1997-1998), International Islamic Malaysia (1981-1982), dan Pensylvania University (1970-1975). Sehingga beliau juga pernah menjadi konsultan workshop dalam studi Islam serta gender </w:t>
      </w:r>
      <w:proofErr w:type="gramStart"/>
      <w:r w:rsidRPr="00C3305B">
        <w:rPr>
          <w:rFonts w:ascii="Times New Roman" w:hAnsi="Times New Roman" w:cs="Times New Roman"/>
          <w:sz w:val="24"/>
          <w:lang w:val="en-US"/>
        </w:rPr>
        <w:t>yag</w:t>
      </w:r>
      <w:proofErr w:type="gramEnd"/>
      <w:r w:rsidRPr="00C3305B">
        <w:rPr>
          <w:rFonts w:ascii="Times New Roman" w:hAnsi="Times New Roman" w:cs="Times New Roman"/>
          <w:sz w:val="24"/>
          <w:lang w:val="en-US"/>
        </w:rPr>
        <w:t xml:space="preserve"> diselenggarakan oleh </w:t>
      </w:r>
      <w:r w:rsidRPr="00C3305B">
        <w:rPr>
          <w:rFonts w:ascii="Times New Roman" w:hAnsi="Times New Roman" w:cs="Times New Roman"/>
          <w:sz w:val="24"/>
          <w:lang w:val="en-US"/>
        </w:rPr>
        <w:lastRenderedPageBreak/>
        <w:t>Maldvian Women’s Ministry (MWM) serta Perserikatan Bangsa-bangsa (PBB) pada tahun 1999.</w:t>
      </w:r>
      <w:r w:rsidRPr="00C3305B">
        <w:rPr>
          <w:rStyle w:val="FootnoteReference"/>
          <w:rFonts w:ascii="Times New Roman" w:hAnsi="Times New Roman" w:cs="Times New Roman"/>
          <w:sz w:val="24"/>
          <w:lang w:val="en-US"/>
        </w:rPr>
        <w:footnoteReference w:id="19"/>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 xml:space="preserve">Dalam karya pertamanya yang berjudul </w:t>
      </w:r>
      <w:r w:rsidRPr="00C3305B">
        <w:rPr>
          <w:rFonts w:ascii="Times New Roman" w:hAnsi="Times New Roman" w:cs="Times New Roman"/>
          <w:i/>
          <w:iCs/>
          <w:sz w:val="24"/>
          <w:lang w:val="en-US"/>
        </w:rPr>
        <w:t>Qur’an and Women</w:t>
      </w:r>
      <w:r w:rsidRPr="00C3305B">
        <w:rPr>
          <w:rFonts w:ascii="Times New Roman" w:hAnsi="Times New Roman" w:cs="Times New Roman"/>
          <w:sz w:val="24"/>
          <w:lang w:val="en-US"/>
        </w:rPr>
        <w:t xml:space="preserve">, </w:t>
      </w:r>
      <w:r w:rsidRPr="00C3305B">
        <w:rPr>
          <w:rFonts w:ascii="Times New Roman" w:hAnsi="Times New Roman" w:cs="Times New Roman"/>
          <w:i/>
          <w:iCs/>
          <w:sz w:val="24"/>
          <w:lang w:val="en-US"/>
        </w:rPr>
        <w:t>Reading the Sacred Text from a Woman’s Perspective</w:t>
      </w:r>
      <w:r w:rsidRPr="00C3305B">
        <w:rPr>
          <w:rFonts w:ascii="Times New Roman" w:hAnsi="Times New Roman" w:cs="Times New Roman"/>
          <w:sz w:val="24"/>
          <w:lang w:val="en-US"/>
        </w:rPr>
        <w:t>, adalah sebuah disertasinya yang bertujuan untuk mendapatkan gelar doktornya.</w:t>
      </w:r>
      <w:proofErr w:type="gramEnd"/>
      <w:r w:rsidRPr="00C3305B">
        <w:rPr>
          <w:rFonts w:ascii="Times New Roman" w:hAnsi="Times New Roman" w:cs="Times New Roman"/>
          <w:sz w:val="24"/>
          <w:lang w:val="en-US"/>
        </w:rPr>
        <w:t xml:space="preserve"> Melalui karya yang pertama inilah Amina Wadud membahas berbagai persoalan mengenai permasalahan gender dalam tafsir al-Qur’an. Sedangkan karyanya yang lain yang berjudul </w:t>
      </w:r>
      <w:r w:rsidRPr="00C3305B">
        <w:rPr>
          <w:rFonts w:ascii="Times New Roman" w:hAnsi="Times New Roman" w:cs="Times New Roman"/>
          <w:i/>
          <w:iCs/>
          <w:sz w:val="24"/>
          <w:lang w:val="en-US"/>
        </w:rPr>
        <w:t xml:space="preserve">Inside </w:t>
      </w:r>
      <w:proofErr w:type="gramStart"/>
      <w:r w:rsidRPr="00C3305B">
        <w:rPr>
          <w:rFonts w:ascii="Times New Roman" w:hAnsi="Times New Roman" w:cs="Times New Roman"/>
          <w:i/>
          <w:iCs/>
          <w:sz w:val="24"/>
          <w:lang w:val="en-US"/>
        </w:rPr>
        <w:t>The</w:t>
      </w:r>
      <w:proofErr w:type="gramEnd"/>
      <w:r w:rsidRPr="00C3305B">
        <w:rPr>
          <w:rFonts w:ascii="Times New Roman" w:hAnsi="Times New Roman" w:cs="Times New Roman"/>
          <w:i/>
          <w:iCs/>
          <w:sz w:val="24"/>
          <w:lang w:val="en-US"/>
        </w:rPr>
        <w:t xml:space="preserve"> Gender Jihad, Woman’s Reform in Islam</w:t>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Amina Wadud tersebut banyak yang mengkritik berbagai masalah keagamaan yang terkait mengenai diskriminatif, gender serta keadilan terhadap perempuan.</w:t>
      </w:r>
      <w:proofErr w:type="gramEnd"/>
      <w:r w:rsidRPr="00C3305B">
        <w:rPr>
          <w:rFonts w:ascii="Times New Roman" w:hAnsi="Times New Roman" w:cs="Times New Roman"/>
          <w:sz w:val="24"/>
          <w:lang w:val="en-US"/>
        </w:rPr>
        <w:t xml:space="preserve"> Bulan Februari pada tahun 2009 beliau diminta menjadi pembicara di </w:t>
      </w:r>
      <w:r w:rsidRPr="00C3305B">
        <w:rPr>
          <w:rFonts w:ascii="Times New Roman" w:hAnsi="Times New Roman" w:cs="Times New Roman"/>
          <w:i/>
          <w:iCs/>
          <w:sz w:val="24"/>
          <w:lang w:val="en-US"/>
        </w:rPr>
        <w:t>Musawah</w:t>
      </w:r>
      <w:r w:rsidRPr="00C3305B">
        <w:rPr>
          <w:rFonts w:ascii="Times New Roman" w:hAnsi="Times New Roman" w:cs="Times New Roman"/>
          <w:sz w:val="24"/>
          <w:lang w:val="en-US"/>
        </w:rPr>
        <w:t xml:space="preserve"> Kesetaraan serta Keadilan dalam sebuah konferensi keluarga sehingga beliau memaparkan persentasinya yang berjudul </w:t>
      </w:r>
      <w:r w:rsidRPr="00C3305B">
        <w:rPr>
          <w:rFonts w:ascii="Times New Roman" w:hAnsi="Times New Roman" w:cs="Times New Roman"/>
          <w:i/>
          <w:iCs/>
          <w:sz w:val="24"/>
          <w:lang w:val="en-US"/>
        </w:rPr>
        <w:t>Islam Beyond Patriarchy Thourgh Gender Inclusive Qur’anic Analysis</w:t>
      </w:r>
      <w:r w:rsidRPr="00C3305B">
        <w:rPr>
          <w:rFonts w:ascii="Times New Roman" w:hAnsi="Times New Roman" w:cs="Times New Roman"/>
          <w:sz w:val="24"/>
          <w:lang w:val="en-US"/>
        </w:rPr>
        <w:t>.</w:t>
      </w:r>
      <w:r w:rsidRPr="00C3305B">
        <w:rPr>
          <w:rStyle w:val="FootnoteReference"/>
          <w:rFonts w:ascii="Times New Roman" w:hAnsi="Times New Roman" w:cs="Times New Roman"/>
          <w:sz w:val="24"/>
          <w:lang w:val="en-US"/>
        </w:rPr>
        <w:footnoteReference w:id="20"/>
      </w:r>
    </w:p>
    <w:p w:rsidR="00C3305B" w:rsidRPr="00C3305B" w:rsidRDefault="00C3305B" w:rsidP="00C3305B">
      <w:pPr>
        <w:spacing w:after="120"/>
        <w:jc w:val="both"/>
        <w:rPr>
          <w:rFonts w:ascii="Times New Roman" w:hAnsi="Times New Roman" w:cs="Times New Roman"/>
          <w:b/>
          <w:bCs/>
          <w:sz w:val="24"/>
          <w:lang w:val="en-US"/>
        </w:rPr>
      </w:pPr>
      <w:r w:rsidRPr="00C3305B">
        <w:rPr>
          <w:rFonts w:ascii="Times New Roman" w:hAnsi="Times New Roman" w:cs="Times New Roman"/>
          <w:b/>
          <w:bCs/>
          <w:sz w:val="24"/>
          <w:lang w:val="en-US"/>
        </w:rPr>
        <w:t>Perempuan di dalam al-Qur’an</w:t>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Al-Qur’an itupun sendiri merupakan suatu kitab suci yang memiliki fungsi sebagai pedoman atau petunjuk bagi penganutnya.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Maka dari itu al-Qur’an tersebut adalah sebuah kita yang sangat representative untuk dapat diambil makna yang terdapat di dalamnya agar bisa dijadikan sebagai sebuah pedoman hidup bagi manusia.</w:t>
      </w:r>
      <w:proofErr w:type="gramEnd"/>
      <w:r w:rsidRPr="00C3305B">
        <w:rPr>
          <w:rFonts w:ascii="Times New Roman" w:hAnsi="Times New Roman" w:cs="Times New Roman"/>
          <w:sz w:val="24"/>
          <w:lang w:val="en-US"/>
        </w:rPr>
        <w:t xml:space="preserve"> Dan juga </w:t>
      </w:r>
      <w:proofErr w:type="gramStart"/>
      <w:r w:rsidRPr="00C3305B">
        <w:rPr>
          <w:rFonts w:ascii="Times New Roman" w:hAnsi="Times New Roman" w:cs="Times New Roman"/>
          <w:sz w:val="24"/>
          <w:lang w:val="en-US"/>
        </w:rPr>
        <w:t>sunnah</w:t>
      </w:r>
      <w:proofErr w:type="gramEnd"/>
      <w:r w:rsidRPr="00C3305B">
        <w:rPr>
          <w:rFonts w:ascii="Times New Roman" w:hAnsi="Times New Roman" w:cs="Times New Roman"/>
          <w:sz w:val="24"/>
          <w:lang w:val="en-US"/>
        </w:rPr>
        <w:t xml:space="preserve"> Rasul adalah sebagai mitra al-Qur’an yang dapat menjelaskan serta dapat memebrikan berbagai solusi yang seketika manusia mempunyai masalah di dalam dunia ini. </w:t>
      </w:r>
      <w:proofErr w:type="gramStart"/>
      <w:r w:rsidRPr="00C3305B">
        <w:rPr>
          <w:rFonts w:ascii="Times New Roman" w:hAnsi="Times New Roman" w:cs="Times New Roman"/>
          <w:sz w:val="24"/>
          <w:lang w:val="en-US"/>
        </w:rPr>
        <w:t>Maka dari itu kaitan mengenai maslaah-masalah perempuan, al-Qur’an telah memberikan penjelasan yang dapat diberikan acuan yang dapat memobilisasi hubungan diantara laki-laki dengan perempuan.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Namun pandangannya tersebut lebih kepada penyeimbangan.</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Maka dari itu al-Qur’an sendiripun di dalam ajarannya tersebut telah banyak mengangkat harkat serta martabat terhadap perempuan.</w:t>
      </w:r>
      <w:proofErr w:type="gramEnd"/>
      <w:r w:rsidRPr="00C3305B">
        <w:rPr>
          <w:rStyle w:val="FootnoteReference"/>
          <w:rFonts w:ascii="Times New Roman" w:hAnsi="Times New Roman" w:cs="Times New Roman"/>
          <w:sz w:val="24"/>
          <w:lang w:val="en-US"/>
        </w:rPr>
        <w:footnoteReference w:id="21"/>
      </w:r>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 xml:space="preserve">Akan tetapi para penerjemah terhadap perempuan yang terdapat di dalam al-Qur’an itupun sendiri juga banyak yang keliru dalam menafsirkannya seperti dalam hal </w:t>
      </w:r>
      <w:r w:rsidRPr="00C3305B">
        <w:rPr>
          <w:rFonts w:ascii="Times New Roman" w:hAnsi="Times New Roman" w:cs="Times New Roman"/>
          <w:sz w:val="24"/>
          <w:lang w:val="en-US"/>
        </w:rPr>
        <w:lastRenderedPageBreak/>
        <w:t>perempuan harus berada di bawah laki-laki serta laki-laki tersebut derajatnya lebih tinggi daripada perempuan sehingga seolah-olah perempuan tersebut memiliki hak yang dibatasi.</w:t>
      </w:r>
      <w:proofErr w:type="gramEnd"/>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Selanjutnya pemahaman mengenai bahwa laki-laki di dalam keluarga adalah seorang pemimpin sehingga membuatnya lebih utama daripada perempuan.</w:t>
      </w:r>
      <w:proofErr w:type="gramEnd"/>
      <w:r w:rsidRPr="00C3305B">
        <w:rPr>
          <w:rFonts w:ascii="Times New Roman" w:hAnsi="Times New Roman" w:cs="Times New Roman"/>
          <w:sz w:val="24"/>
          <w:lang w:val="en-US"/>
        </w:rPr>
        <w:t xml:space="preserve"> Maka dari itu pemahaman-pemahaman mengenai teks bahwa manusia tercipta dari </w:t>
      </w:r>
      <w:proofErr w:type="gramStart"/>
      <w:r w:rsidRPr="00C3305B">
        <w:rPr>
          <w:rFonts w:ascii="Times New Roman" w:hAnsi="Times New Roman" w:cs="Times New Roman"/>
          <w:sz w:val="24"/>
          <w:lang w:val="en-US"/>
        </w:rPr>
        <w:t>tulang  rusuk</w:t>
      </w:r>
      <w:proofErr w:type="gramEnd"/>
      <w:r w:rsidRPr="00C3305B">
        <w:rPr>
          <w:rFonts w:ascii="Times New Roman" w:hAnsi="Times New Roman" w:cs="Times New Roman"/>
          <w:sz w:val="24"/>
          <w:lang w:val="en-US"/>
        </w:rPr>
        <w:t xml:space="preserve"> seorang laki-laki justru juga mengakibatkan seolah-olah perempuan tersebut tersubordinsi dari laki-laki itu sendiri.</w:t>
      </w:r>
      <w:r w:rsidRPr="00C3305B">
        <w:rPr>
          <w:rStyle w:val="FootnoteReference"/>
          <w:rFonts w:ascii="Times New Roman" w:hAnsi="Times New Roman" w:cs="Times New Roman"/>
          <w:sz w:val="24"/>
          <w:lang w:val="en-US"/>
        </w:rPr>
        <w:footnoteReference w:id="22"/>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Para mufasir klasik yang menafsirkan mengenai permasalahan perempuan tersebut juga dikrtik oleh feminis </w:t>
      </w:r>
      <w:proofErr w:type="gramStart"/>
      <w:r w:rsidRPr="00C3305B">
        <w:rPr>
          <w:rFonts w:ascii="Times New Roman" w:hAnsi="Times New Roman" w:cs="Times New Roman"/>
          <w:sz w:val="24"/>
          <w:lang w:val="en-US"/>
        </w:rPr>
        <w:t>muslim</w:t>
      </w:r>
      <w:proofErr w:type="gramEnd"/>
      <w:r w:rsidRPr="00C3305B">
        <w:rPr>
          <w:rFonts w:ascii="Times New Roman" w:hAnsi="Times New Roman" w:cs="Times New Roman"/>
          <w:sz w:val="24"/>
          <w:lang w:val="en-US"/>
        </w:rPr>
        <w:t xml:space="preserve"> pada dasarnya seperti Amina Wadud beliau menyatakan bahwa di dalam al-Qur’an tidak menyebutkan secara terperinci mengenai pembahasan bahwa penciptaan manusia dari diri laki-laki atau yang menunjukan bahwa asal-usul manusia adalah Adam. </w:t>
      </w:r>
      <w:proofErr w:type="gramStart"/>
      <w:r w:rsidRPr="00C3305B">
        <w:rPr>
          <w:rFonts w:ascii="Times New Roman" w:hAnsi="Times New Roman" w:cs="Times New Roman"/>
          <w:sz w:val="24"/>
          <w:lang w:val="en-US"/>
        </w:rPr>
        <w:t xml:space="preserve">Maka dari itu Amina Wadud menyampaikan bahwa kata dari </w:t>
      </w:r>
      <w:r w:rsidRPr="00C3305B">
        <w:rPr>
          <w:rFonts w:ascii="Times New Roman" w:hAnsi="Times New Roman" w:cs="Times New Roman"/>
          <w:i/>
          <w:iCs/>
          <w:sz w:val="24"/>
          <w:lang w:val="en-US"/>
        </w:rPr>
        <w:t>nafs</w:t>
      </w:r>
      <w:r w:rsidRPr="00C3305B">
        <w:rPr>
          <w:rFonts w:ascii="Times New Roman" w:hAnsi="Times New Roman" w:cs="Times New Roman"/>
          <w:sz w:val="24"/>
          <w:lang w:val="en-US"/>
        </w:rPr>
        <w:t xml:space="preserve"> tersebut yang berbentuk </w:t>
      </w:r>
      <w:r w:rsidRPr="00C3305B">
        <w:rPr>
          <w:rFonts w:ascii="Times New Roman" w:hAnsi="Times New Roman" w:cs="Times New Roman"/>
          <w:i/>
          <w:iCs/>
          <w:sz w:val="24"/>
          <w:lang w:val="en-US"/>
        </w:rPr>
        <w:t>muannats</w:t>
      </w:r>
      <w:r w:rsidRPr="00C3305B">
        <w:rPr>
          <w:rFonts w:ascii="Times New Roman" w:hAnsi="Times New Roman" w:cs="Times New Roman"/>
          <w:sz w:val="24"/>
          <w:lang w:val="en-US"/>
        </w:rPr>
        <w:t xml:space="preserve"> isi kandungannya adalah netral.</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Selanjutnya juga tidak bisa memastikan bahwa Hawa adalah perempuan yang utama di dalam bumi.</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pernyatan Amina Wadud yang menganggap bahwa para mufassir klasik mengutip dari Bibel yang menyatakan mengenai Hawa diciptakan dari tulang rusuknya Adam.</w:t>
      </w:r>
      <w:proofErr w:type="gramEnd"/>
      <w:r w:rsidRPr="00C3305B">
        <w:rPr>
          <w:rStyle w:val="FootnoteReference"/>
          <w:rFonts w:ascii="Times New Roman" w:hAnsi="Times New Roman" w:cs="Times New Roman"/>
          <w:sz w:val="24"/>
          <w:lang w:val="en-US"/>
        </w:rPr>
        <w:footnoteReference w:id="23"/>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Pembicaraan mengenai perempuan tersebut yang dibicarakan adalah mengenai hak-haknya sedangkan berbicara mengenai laki-laki yang dibicarakan adalah mengenai kewajibannya.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Al-Qur’an juga telah banyak berbicara hampir semuanya membicarakan atas hak-hak seorang perempuan adalah sebagai sebuah respon atau tanggapan sosial mengenai keadaan perempuan pada masa jahiliyyah yang notabennya justru sering terabaikan.</w:t>
      </w:r>
      <w:proofErr w:type="gramEnd"/>
      <w:r w:rsidRPr="00C3305B">
        <w:rPr>
          <w:rFonts w:ascii="Times New Roman" w:hAnsi="Times New Roman" w:cs="Times New Roman"/>
          <w:sz w:val="24"/>
          <w:lang w:val="en-US"/>
        </w:rPr>
        <w:t xml:space="preserve"> Seperti dalam hal lainnya mengenai waris yang terdapat pada perempuan tidak memperolah hak ataupun menjadi objek waris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tetapi al-Qur’an itu sendiripun sudah menetapkan mengenai hak-hak waris untuk perempuan. Justru hal lain yang sangat unik yang Allah berikan kepada perempuan bahwa tidak ada </w:t>
      </w:r>
      <w:proofErr w:type="gramStart"/>
      <w:r w:rsidRPr="00C3305B">
        <w:rPr>
          <w:rFonts w:ascii="Times New Roman" w:hAnsi="Times New Roman" w:cs="Times New Roman"/>
          <w:sz w:val="24"/>
          <w:lang w:val="en-US"/>
        </w:rPr>
        <w:t>nama</w:t>
      </w:r>
      <w:proofErr w:type="gramEnd"/>
      <w:r w:rsidRPr="00C3305B">
        <w:rPr>
          <w:rFonts w:ascii="Times New Roman" w:hAnsi="Times New Roman" w:cs="Times New Roman"/>
          <w:sz w:val="24"/>
          <w:lang w:val="en-US"/>
        </w:rPr>
        <w:t xml:space="preserve"> Allah yang dititipkankepada makhluk lain kecuali kepada perempuan itupun sendiri. Nama tersebut ialah </w:t>
      </w:r>
      <w:r w:rsidRPr="00C3305B">
        <w:rPr>
          <w:rFonts w:ascii="Times New Roman" w:hAnsi="Times New Roman" w:cs="Times New Roman"/>
          <w:i/>
          <w:iCs/>
          <w:sz w:val="24"/>
          <w:lang w:val="en-US"/>
        </w:rPr>
        <w:t xml:space="preserve">ar Rahim </w:t>
      </w:r>
      <w:proofErr w:type="gramStart"/>
      <w:r w:rsidRPr="00C3305B">
        <w:rPr>
          <w:rFonts w:ascii="Times New Roman" w:hAnsi="Times New Roman" w:cs="Times New Roman"/>
          <w:sz w:val="24"/>
          <w:lang w:val="en-US"/>
        </w:rPr>
        <w:t>nama</w:t>
      </w:r>
      <w:proofErr w:type="gramEnd"/>
      <w:r w:rsidRPr="00C3305B">
        <w:rPr>
          <w:rFonts w:ascii="Times New Roman" w:hAnsi="Times New Roman" w:cs="Times New Roman"/>
          <w:sz w:val="24"/>
          <w:lang w:val="en-US"/>
        </w:rPr>
        <w:t xml:space="preserve"> yang diajdikan dari salah satu anatomi yang hanya dimiliki oleh seorang perempuan saja.</w:t>
      </w:r>
      <w:r w:rsidRPr="00C3305B">
        <w:rPr>
          <w:rStyle w:val="FootnoteReference"/>
          <w:rFonts w:ascii="Times New Roman" w:hAnsi="Times New Roman" w:cs="Times New Roman"/>
          <w:sz w:val="24"/>
          <w:lang w:val="en-US"/>
        </w:rPr>
        <w:footnoteReference w:id="24"/>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lastRenderedPageBreak/>
        <w:t>Islam sendiripun sangat memuliakan perempuan dan juga menempatkannya dengan penuh kemuliaan serta penjagaan.</w:t>
      </w:r>
      <w:proofErr w:type="gramEnd"/>
      <w:r w:rsidRPr="00C3305B">
        <w:rPr>
          <w:rFonts w:ascii="Times New Roman" w:hAnsi="Times New Roman" w:cs="Times New Roman"/>
          <w:sz w:val="24"/>
          <w:lang w:val="en-US"/>
        </w:rPr>
        <w:t xml:space="preserve"> Sebagaimana di dalam al-Qur’an itu sendiripun juga telah ditegaskan bahwa harus memperlakukan perempuan tersebut dengan penuh penghormatan serta memuliakannya, sehingga wanita tersebut dianggap sebagai sebuah sumber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kebaikan. </w:t>
      </w:r>
      <w:proofErr w:type="gramStart"/>
      <w:r w:rsidRPr="00C3305B">
        <w:rPr>
          <w:rFonts w:ascii="Times New Roman" w:hAnsi="Times New Roman" w:cs="Times New Roman"/>
          <w:sz w:val="24"/>
          <w:lang w:val="en-US"/>
        </w:rPr>
        <w:t>Dalam hal kekurangan yang terdapat dalam diri perempuan tersebut tidaklah boleh dijadikan untuk membencinya.</w:t>
      </w:r>
      <w:proofErr w:type="gramEnd"/>
      <w:r w:rsidRPr="00C3305B">
        <w:rPr>
          <w:rStyle w:val="FootnoteReference"/>
          <w:rFonts w:ascii="Times New Roman" w:hAnsi="Times New Roman" w:cs="Times New Roman"/>
          <w:sz w:val="24"/>
          <w:lang w:val="en-US"/>
        </w:rPr>
        <w:footnoteReference w:id="25"/>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Akan tetapi secara umum walaupun hak atas perempuan tersebut telah memperolah signifikansi yang telah kuat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tetapi perempuan masih juga tetap tersubordinasi oleh laki-laki. </w:t>
      </w:r>
      <w:proofErr w:type="gramStart"/>
      <w:r w:rsidRPr="00C3305B">
        <w:rPr>
          <w:rFonts w:ascii="Times New Roman" w:hAnsi="Times New Roman" w:cs="Times New Roman"/>
          <w:sz w:val="24"/>
          <w:lang w:val="en-US"/>
        </w:rPr>
        <w:t>Sebagaimana perempuan hanyalah dianggap sebagai jenis kelamin kedua.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Bahkan anggapan mengenai perempuan tersebut adalah sebuah desain yang bisa diperlakukan sewenang-wenang dan juga perempuan tersebut yang mempunyai sifat khusus yang kurang kualitasnya.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teks-teks klasik tersebut telah memanaskan konflik dikarenakan telah menyalahgunakan dan juga menjustifikasi teori-teori androsentris.</w:t>
      </w:r>
      <w:proofErr w:type="gramEnd"/>
      <w:r w:rsidRPr="00C3305B">
        <w:rPr>
          <w:rFonts w:ascii="Times New Roman" w:hAnsi="Times New Roman" w:cs="Times New Roman"/>
          <w:sz w:val="24"/>
          <w:lang w:val="en-US"/>
        </w:rPr>
        <w:t xml:space="preserve"> Sebagaimana yang dapat terlihat bahwa mengenai peranan perempuan juga ditentukan oleh adat istiadat, </w:t>
      </w:r>
      <w:proofErr w:type="gramStart"/>
      <w:r w:rsidRPr="00C3305B">
        <w:rPr>
          <w:rFonts w:ascii="Times New Roman" w:hAnsi="Times New Roman" w:cs="Times New Roman"/>
          <w:sz w:val="24"/>
          <w:lang w:val="en-US"/>
        </w:rPr>
        <w:t>gaya</w:t>
      </w:r>
      <w:proofErr w:type="gramEnd"/>
      <w:r w:rsidRPr="00C3305B">
        <w:rPr>
          <w:rFonts w:ascii="Times New Roman" w:hAnsi="Times New Roman" w:cs="Times New Roman"/>
          <w:sz w:val="24"/>
          <w:lang w:val="en-US"/>
        </w:rPr>
        <w:t xml:space="preserve"> hidup, dan juga minimnya keterlibatannya dalam pemerintah.</w:t>
      </w:r>
      <w:r w:rsidRPr="00C3305B">
        <w:rPr>
          <w:rStyle w:val="FootnoteReference"/>
          <w:rFonts w:ascii="Times New Roman" w:hAnsi="Times New Roman" w:cs="Times New Roman"/>
          <w:sz w:val="24"/>
          <w:lang w:val="en-US"/>
        </w:rPr>
        <w:footnoteReference w:id="26"/>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Penegasan mengenai pemahaman mengenai perbedaan seks dan gender telah banyak disalah artikan. </w:t>
      </w:r>
      <w:proofErr w:type="gramStart"/>
      <w:r w:rsidRPr="00C3305B">
        <w:rPr>
          <w:rFonts w:ascii="Times New Roman" w:hAnsi="Times New Roman" w:cs="Times New Roman"/>
          <w:sz w:val="24"/>
          <w:lang w:val="en-US"/>
        </w:rPr>
        <w:t>Dikarenakan dalam kenyataanya di dalam masyarakat justru beranggapan bahwa posisi perempuan dalam kosntruksi sosial adalah sebauh kodrat perempuan secara biologis.</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Maka dari itu seringanya disebut sebagai “kodrat perempuan” merupakan sebuah konstruksi sosial atau gender.</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Maka dari itu pemaknaan mengenai perempuan yang menyatakan bahwa perempuan tersebut adalah makhluk yang lemah yang tidak mampu untuk dapaat menjaga dirinya sendiri secara independen, bahkan idak dipercaya juga dalam berbagai urusan.</w:t>
      </w:r>
      <w:proofErr w:type="gramEnd"/>
      <w:r w:rsidRPr="00C3305B">
        <w:rPr>
          <w:rStyle w:val="FootnoteReference"/>
          <w:rFonts w:ascii="Times New Roman" w:hAnsi="Times New Roman" w:cs="Times New Roman"/>
          <w:sz w:val="24"/>
          <w:lang w:val="en-US"/>
        </w:rPr>
        <w:footnoteReference w:id="27"/>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Maka dari itu al-Qur’an itupun sendiri telah menyebutkan bahwa kegunaan laki-laki ataupun perempuan baik itu dalam segi individual ataupun dalam segi anggota masyarakat.</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Dalam hal ini sebagaimana al-Qur’an tidak menghilangkan arti pentingnya perbedaan antara laki-laki dengan perempuan dari sisi struktur fisik yang dapat membantu agar masyarakat bisa untuk memenuhi kebutuhan hidupnya secara mudah.</w:t>
      </w:r>
      <w:proofErr w:type="gramEnd"/>
      <w:r w:rsidRPr="00C3305B">
        <w:rPr>
          <w:rFonts w:ascii="Times New Roman" w:hAnsi="Times New Roman" w:cs="Times New Roman"/>
          <w:sz w:val="24"/>
          <w:lang w:val="en-US"/>
        </w:rPr>
        <w:t xml:space="preserve"> Sehingga ilustrasi </w:t>
      </w:r>
      <w:proofErr w:type="gramStart"/>
      <w:r w:rsidRPr="00C3305B">
        <w:rPr>
          <w:rFonts w:ascii="Times New Roman" w:hAnsi="Times New Roman" w:cs="Times New Roman"/>
          <w:sz w:val="24"/>
          <w:lang w:val="en-US"/>
        </w:rPr>
        <w:t>dala  al</w:t>
      </w:r>
      <w:proofErr w:type="gramEnd"/>
      <w:r w:rsidRPr="00C3305B">
        <w:rPr>
          <w:rFonts w:ascii="Times New Roman" w:hAnsi="Times New Roman" w:cs="Times New Roman"/>
          <w:sz w:val="24"/>
          <w:lang w:val="en-US"/>
        </w:rPr>
        <w:t xml:space="preserve">-Qur’an </w:t>
      </w:r>
      <w:r w:rsidRPr="00C3305B">
        <w:rPr>
          <w:rFonts w:ascii="Times New Roman" w:hAnsi="Times New Roman" w:cs="Times New Roman"/>
          <w:sz w:val="24"/>
          <w:lang w:val="en-US"/>
        </w:rPr>
        <w:lastRenderedPageBreak/>
        <w:t>sebagaimana diibaratkan seperti siang dan malam sehingga keberadaannya menjadikan sebuah satu kesatuan dari ketetapan Allah.</w:t>
      </w:r>
      <w:r w:rsidRPr="00C3305B">
        <w:rPr>
          <w:rStyle w:val="FootnoteReference"/>
          <w:rFonts w:ascii="Times New Roman" w:hAnsi="Times New Roman" w:cs="Times New Roman"/>
          <w:sz w:val="24"/>
          <w:lang w:val="en-US"/>
        </w:rPr>
        <w:footnoteReference w:id="28"/>
      </w:r>
    </w:p>
    <w:p w:rsidR="00C3305B" w:rsidRPr="00C3305B" w:rsidRDefault="00C3305B" w:rsidP="00C3305B">
      <w:pPr>
        <w:spacing w:after="120"/>
        <w:jc w:val="both"/>
        <w:rPr>
          <w:rFonts w:ascii="Times New Roman" w:hAnsi="Times New Roman" w:cs="Times New Roman"/>
          <w:b/>
          <w:bCs/>
          <w:sz w:val="24"/>
          <w:lang w:val="en-US"/>
        </w:rPr>
      </w:pPr>
      <w:r w:rsidRPr="00C3305B">
        <w:rPr>
          <w:rFonts w:ascii="Times New Roman" w:hAnsi="Times New Roman" w:cs="Times New Roman"/>
          <w:b/>
          <w:bCs/>
          <w:sz w:val="24"/>
          <w:lang w:val="en-US"/>
        </w:rPr>
        <w:t>Sosio Kultural Amina Wadud</w:t>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Pada masanya Amina Wadud melihat bahwa perempuan tidak dianggap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pentingnya dengan seorang laki-laki disebagian besar baik itu mayoritas ataupun minoritas Muslim, sehingga perempuan tersebut tidaklah menikmati status yang setara dengan laki-laki. </w:t>
      </w:r>
      <w:proofErr w:type="gramStart"/>
      <w:r w:rsidRPr="00C3305B">
        <w:rPr>
          <w:rFonts w:ascii="Times New Roman" w:hAnsi="Times New Roman" w:cs="Times New Roman"/>
          <w:sz w:val="24"/>
          <w:lang w:val="en-US"/>
        </w:rPr>
        <w:t>Dan juga tampak jelas bahwa budaya Muslim lebih suka menganggap laki-laki dan perempuan hanyalah sebagai anggota umat manusia yang berbeda.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perhatian pada perempuan tidak begitu menonjol baik itu sebagaian dari teks ataupun menanggapi.</w:t>
      </w:r>
      <w:proofErr w:type="gramEnd"/>
      <w:r w:rsidRPr="00C3305B">
        <w:rPr>
          <w:rStyle w:val="FootnoteReference"/>
          <w:rFonts w:ascii="Times New Roman" w:hAnsi="Times New Roman" w:cs="Times New Roman"/>
          <w:sz w:val="24"/>
          <w:lang w:val="en-US"/>
        </w:rPr>
        <w:footnoteReference w:id="29"/>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Pengalaman sosial yang dihadapi Amina Wadud tersebut juga berupa pengalaman pribadinya di mana beliau yang memiliki ras Afrika-Amerika sering mendapatkan diskriminasi sepihak dari sekeliling masyarakat tempat yang </w:t>
      </w:r>
      <w:proofErr w:type="gramStart"/>
      <w:r w:rsidRPr="00C3305B">
        <w:rPr>
          <w:rFonts w:ascii="Times New Roman" w:hAnsi="Times New Roman" w:cs="Times New Roman"/>
          <w:sz w:val="24"/>
          <w:lang w:val="en-US"/>
        </w:rPr>
        <w:t>ia</w:t>
      </w:r>
      <w:proofErr w:type="gramEnd"/>
      <w:r w:rsidRPr="00C3305B">
        <w:rPr>
          <w:rFonts w:ascii="Times New Roman" w:hAnsi="Times New Roman" w:cs="Times New Roman"/>
          <w:sz w:val="24"/>
          <w:lang w:val="en-US"/>
        </w:rPr>
        <w:t xml:space="preserve"> tinggali. </w:t>
      </w:r>
      <w:proofErr w:type="gramStart"/>
      <w:r w:rsidRPr="00C3305B">
        <w:rPr>
          <w:rFonts w:ascii="Times New Roman" w:hAnsi="Times New Roman" w:cs="Times New Roman"/>
          <w:sz w:val="24"/>
          <w:lang w:val="en-US"/>
        </w:rPr>
        <w:t>Sehingga diskriminasi-diskriminasi tersebut sangatlah sering dilakukan oleh masyarakat sekitaran kepadanya dikarenakan beliau adalah seorang janda dan juga seorang Muslimah.</w:t>
      </w:r>
      <w:proofErr w:type="gramEnd"/>
      <w:r w:rsidRPr="00C3305B">
        <w:rPr>
          <w:rStyle w:val="FootnoteReference"/>
          <w:rFonts w:ascii="Times New Roman" w:hAnsi="Times New Roman" w:cs="Times New Roman"/>
          <w:sz w:val="24"/>
          <w:lang w:val="en-US"/>
        </w:rPr>
        <w:footnoteReference w:id="30"/>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Secara historis dengan tidak dianggapnya perempuan tersebut, bahkan perempuan hanyalah dianggap seolah-olah arwah atau tabu, sehingga bagi Amina Wadud kejadian tersebut telah melanggar dan harkat martabat seorang perempuan sebagai manusia dan juga sebagai khalifah atau bahkan wali dihadapan Tuhan. </w:t>
      </w:r>
      <w:proofErr w:type="gramStart"/>
      <w:r w:rsidRPr="00C3305B">
        <w:rPr>
          <w:rFonts w:ascii="Times New Roman" w:hAnsi="Times New Roman" w:cs="Times New Roman"/>
          <w:sz w:val="24"/>
          <w:lang w:val="en-US"/>
        </w:rPr>
        <w:t>Sehingga menurut beliau itu semua adalah memarginalkan sosok perempuan dan itu semua sudah menjadi pelanggaran.</w:t>
      </w:r>
      <w:proofErr w:type="gramEnd"/>
      <w:r w:rsidRPr="00C3305B">
        <w:rPr>
          <w:rStyle w:val="FootnoteReference"/>
          <w:rFonts w:ascii="Times New Roman" w:hAnsi="Times New Roman" w:cs="Times New Roman"/>
          <w:sz w:val="24"/>
          <w:lang w:val="en-US"/>
        </w:rPr>
        <w:footnoteReference w:id="31"/>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Tidak hanya itu permasalahan berupa keadilan gender saja </w:t>
      </w:r>
      <w:proofErr w:type="gramStart"/>
      <w:r w:rsidRPr="00C3305B">
        <w:rPr>
          <w:rFonts w:ascii="Times New Roman" w:hAnsi="Times New Roman" w:cs="Times New Roman"/>
          <w:sz w:val="24"/>
          <w:lang w:val="en-US"/>
        </w:rPr>
        <w:t>akan</w:t>
      </w:r>
      <w:proofErr w:type="gramEnd"/>
      <w:r w:rsidRPr="00C3305B">
        <w:rPr>
          <w:rFonts w:ascii="Times New Roman" w:hAnsi="Times New Roman" w:cs="Times New Roman"/>
          <w:sz w:val="24"/>
          <w:lang w:val="en-US"/>
        </w:rPr>
        <w:t xml:space="preserve"> tetapi juga melalui berbagai bentuk penindasan yang tidak bisa ditoleranasi termasuk rasisme, kefanatikan, intoleransi agama bahkan eksploitasi ekonomi. </w:t>
      </w:r>
      <w:proofErr w:type="gramStart"/>
      <w:r w:rsidRPr="00C3305B">
        <w:rPr>
          <w:rFonts w:ascii="Times New Roman" w:hAnsi="Times New Roman" w:cs="Times New Roman"/>
          <w:sz w:val="24"/>
          <w:lang w:val="en-US"/>
        </w:rPr>
        <w:t>Sehingga semuanya tersebut menjadi sebuah penderitaan manusia yang tidak berkesudahan dewasa ini.</w:t>
      </w:r>
      <w:proofErr w:type="gramEnd"/>
      <w:r w:rsidRPr="00C3305B">
        <w:rPr>
          <w:rStyle w:val="FootnoteReference"/>
          <w:rFonts w:ascii="Times New Roman" w:hAnsi="Times New Roman" w:cs="Times New Roman"/>
          <w:sz w:val="24"/>
          <w:lang w:val="en-US"/>
        </w:rPr>
        <w:footnoteReference w:id="32"/>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lastRenderedPageBreak/>
        <w:t xml:space="preserve">Dalam pandangan Amina Wadud tersebut menyebutkan bahwa budaya patriarki yang sudah memarginalkan pihak perempuan dan juga menafikan perempuan sebagaimana dia juga dijuluki sebagai </w:t>
      </w:r>
      <w:r w:rsidRPr="00C3305B">
        <w:rPr>
          <w:rFonts w:ascii="Times New Roman" w:hAnsi="Times New Roman" w:cs="Times New Roman"/>
          <w:i/>
          <w:iCs/>
          <w:sz w:val="24"/>
          <w:lang w:val="en-US"/>
        </w:rPr>
        <w:t>khafilah fial-ardl</w:t>
      </w:r>
      <w:r w:rsidRPr="00C3305B">
        <w:rPr>
          <w:rFonts w:ascii="Times New Roman" w:hAnsi="Times New Roman" w:cs="Times New Roman"/>
          <w:sz w:val="24"/>
          <w:lang w:val="en-US"/>
        </w:rPr>
        <w:t>.</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Hal tersebut sering dialami oleh Amina Wadud dalam kehidupan yang beliau jalani dalam masyarakatnya yaitu Afrika-Amerika.</w:t>
      </w:r>
      <w:proofErr w:type="gramEnd"/>
      <w:r w:rsidRPr="00C3305B">
        <w:rPr>
          <w:rStyle w:val="FootnoteReference"/>
          <w:rFonts w:ascii="Times New Roman" w:hAnsi="Times New Roman" w:cs="Times New Roman"/>
          <w:sz w:val="24"/>
          <w:lang w:val="en-US"/>
        </w:rPr>
        <w:footnoteReference w:id="33"/>
      </w:r>
    </w:p>
    <w:p w:rsidR="00C3305B" w:rsidRPr="00C3305B" w:rsidRDefault="00C3305B" w:rsidP="00C3305B">
      <w:pPr>
        <w:spacing w:after="240"/>
        <w:jc w:val="both"/>
        <w:rPr>
          <w:rFonts w:ascii="Times New Roman" w:hAnsi="Times New Roman" w:cs="Times New Roman"/>
          <w:b/>
          <w:bCs/>
          <w:sz w:val="24"/>
          <w:szCs w:val="24"/>
          <w:lang w:val="en-US"/>
        </w:rPr>
      </w:pPr>
      <w:r w:rsidRPr="00C3305B">
        <w:rPr>
          <w:rFonts w:ascii="Times New Roman" w:hAnsi="Times New Roman" w:cs="Times New Roman"/>
          <w:b/>
          <w:bCs/>
          <w:sz w:val="24"/>
          <w:szCs w:val="24"/>
          <w:lang w:val="en-US"/>
        </w:rPr>
        <w:t>Model Penafsiran Amina Wadud Terhadap Perempuan</w:t>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Model penafsiran yang dilakukan oleh Amina Wadud adalah sebuah model hermeneutic yang berkaitan dengan tiga aspek teks.</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i/>
          <w:iCs/>
          <w:sz w:val="24"/>
          <w:szCs w:val="24"/>
          <w:lang w:val="en-US"/>
        </w:rPr>
        <w:t>Pertama</w:t>
      </w:r>
      <w:r w:rsidRPr="00C3305B">
        <w:rPr>
          <w:rFonts w:ascii="Times New Roman" w:hAnsi="Times New Roman" w:cs="Times New Roman"/>
          <w:sz w:val="24"/>
          <w:szCs w:val="24"/>
          <w:lang w:val="en-US"/>
        </w:rPr>
        <w:t>, konteks di mana teks tersebut ditulis pada sebuah kasus al-Qur’an yang telah diwahyukan.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i/>
          <w:iCs/>
          <w:sz w:val="24"/>
          <w:szCs w:val="24"/>
          <w:lang w:val="en-US"/>
        </w:rPr>
        <w:t>Kedua</w:t>
      </w:r>
      <w:r w:rsidRPr="00C3305B">
        <w:rPr>
          <w:rFonts w:ascii="Times New Roman" w:hAnsi="Times New Roman" w:cs="Times New Roman"/>
          <w:sz w:val="24"/>
          <w:szCs w:val="24"/>
          <w:lang w:val="en-US"/>
        </w:rPr>
        <w:t xml:space="preserve">, komposisi gramatikal teks, </w:t>
      </w:r>
      <w:r w:rsidRPr="00C3305B">
        <w:rPr>
          <w:rFonts w:ascii="Times New Roman" w:hAnsi="Times New Roman" w:cs="Times New Roman"/>
          <w:i/>
          <w:iCs/>
          <w:sz w:val="24"/>
          <w:szCs w:val="24"/>
          <w:lang w:val="en-US"/>
        </w:rPr>
        <w:t>ketiga</w:t>
      </w:r>
      <w:r w:rsidRPr="00C3305B">
        <w:rPr>
          <w:rFonts w:ascii="Times New Roman" w:hAnsi="Times New Roman" w:cs="Times New Roman"/>
          <w:sz w:val="24"/>
          <w:szCs w:val="24"/>
          <w:lang w:val="en-US"/>
        </w:rPr>
        <w:t>, keseluruhan teks.</w:t>
      </w:r>
      <w:proofErr w:type="gramEnd"/>
      <w:r w:rsidRPr="00C3305B">
        <w:rPr>
          <w:rStyle w:val="FootnoteReference"/>
          <w:rFonts w:ascii="Times New Roman" w:hAnsi="Times New Roman" w:cs="Times New Roman"/>
          <w:sz w:val="24"/>
          <w:szCs w:val="24"/>
          <w:lang w:val="en-US"/>
        </w:rPr>
        <w:footnoteReference w:id="34"/>
      </w:r>
    </w:p>
    <w:p w:rsidR="00C3305B" w:rsidRPr="00C3305B" w:rsidRDefault="00C3305B" w:rsidP="00C3305B">
      <w:pPr>
        <w:spacing w:after="240"/>
        <w:ind w:firstLine="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Dalam ketiga aspek di atas seketika dipergunakan untuk menafsirkan al-Qur’an yang dielaborasikan dengan cara menggunakan analisis dalam beberapa aspek baik itu menurut konteksnya, menurut kontekas pembahasan topik-topik yang sama di dalam al-Qur’an, bahasa yang sama dan struktur sintidaksis yang dipergunakan di seluruh bagian al-Qur’an, sikap benar-benar berpegang teguh pada prinsip-prinsip al-Qur’an, dan konteks al-Qur’an sebagai pandangan hidup. </w:t>
      </w:r>
      <w:proofErr w:type="gramStart"/>
      <w:r w:rsidRPr="00C3305B">
        <w:rPr>
          <w:rFonts w:ascii="Times New Roman" w:hAnsi="Times New Roman" w:cs="Times New Roman"/>
          <w:sz w:val="24"/>
          <w:szCs w:val="24"/>
          <w:lang w:val="en-US"/>
        </w:rPr>
        <w:t>Di samping itu semua seorang Amina Wadud juga menggunakan sebuah metode penafsiran al-Qur’an ang disebut dengan gerakan ganda (</w:t>
      </w:r>
      <w:r w:rsidRPr="00C3305B">
        <w:rPr>
          <w:rFonts w:ascii="Times New Roman" w:hAnsi="Times New Roman" w:cs="Times New Roman"/>
          <w:i/>
          <w:iCs/>
          <w:sz w:val="24"/>
          <w:szCs w:val="24"/>
          <w:lang w:val="en-US"/>
        </w:rPr>
        <w:t>double movement</w:t>
      </w:r>
      <w:r w:rsidRPr="00C3305B">
        <w:rPr>
          <w:rFonts w:ascii="Times New Roman" w:hAnsi="Times New Roman" w:cs="Times New Roman"/>
          <w:sz w:val="24"/>
          <w:szCs w:val="24"/>
          <w:lang w:val="en-US"/>
        </w:rPr>
        <w:t>) dari seorang tokoh Fazlur Rahman.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Semua ayat-ayat yang telah diturunkan dalam titik waktu sejarah tertentu bahkan secara umum dan juga khusus disingkap dalam waktu bahkan suasana penurunanya.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Akan tetapi pesan yang terkandung di dalam ayat-ayat tersebut tidak terbatas pada waktu bahkan suasana historis.</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seorang pembaca harus bisa agar memahami maksud serta ungakapan-ungkapan al-Qur’an menurut waktu serta suasana penurunannya agar dapat ditentukan makna yang sebenarnya.</w:t>
      </w:r>
      <w:proofErr w:type="gramEnd"/>
      <w:r w:rsidRPr="00C3305B">
        <w:rPr>
          <w:rStyle w:val="FootnoteReference"/>
          <w:rFonts w:ascii="Times New Roman" w:hAnsi="Times New Roman" w:cs="Times New Roman"/>
          <w:sz w:val="24"/>
          <w:szCs w:val="24"/>
          <w:lang w:val="en-US"/>
        </w:rPr>
        <w:footnoteReference w:id="35"/>
      </w:r>
    </w:p>
    <w:p w:rsidR="00C3305B" w:rsidRPr="00C3305B" w:rsidRDefault="00C3305B" w:rsidP="00C3305B">
      <w:pPr>
        <w:pStyle w:val="ListParagraph"/>
        <w:numPr>
          <w:ilvl w:val="0"/>
          <w:numId w:val="7"/>
        </w:numPr>
        <w:spacing w:after="240"/>
        <w:jc w:val="both"/>
        <w:rPr>
          <w:rFonts w:ascii="Times New Roman" w:hAnsi="Times New Roman" w:cs="Times New Roman"/>
          <w:i/>
          <w:iCs/>
          <w:sz w:val="24"/>
          <w:szCs w:val="24"/>
          <w:lang w:val="en-US"/>
        </w:rPr>
      </w:pPr>
      <w:r w:rsidRPr="00C3305B">
        <w:rPr>
          <w:rFonts w:ascii="Times New Roman" w:hAnsi="Times New Roman" w:cs="Times New Roman"/>
          <w:i/>
          <w:iCs/>
          <w:sz w:val="24"/>
          <w:szCs w:val="24"/>
          <w:lang w:val="en-US"/>
        </w:rPr>
        <w:t>Perempuan Melalui Tafsir al-Qur’an Amina Wadud</w:t>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Pada awalnya laki-laki dan perempuan setara.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Terlepas dari perbedaan antara laki-laki dan perempuan ketika al-Qur’an membahas penciptaan manusia.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Maka Amina Wadud menyebutkan bahwa tidak adanya perbedaan yang secara esensial dalam nilai yang dikaitakn dengan perempuan dan juga laki-laki.</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 xml:space="preserve">Oleh </w:t>
      </w:r>
      <w:r w:rsidRPr="00C3305B">
        <w:rPr>
          <w:rFonts w:ascii="Times New Roman" w:hAnsi="Times New Roman" w:cs="Times New Roman"/>
          <w:sz w:val="24"/>
          <w:szCs w:val="24"/>
          <w:lang w:val="en-US"/>
        </w:rPr>
        <w:lastRenderedPageBreak/>
        <w:t>sebab itu tidak ada indikasi bahwa perempuan memiliki keterbatasan yang lebih banyak atau lebih sedikit dari ada laki-laki.</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Al-Qur’an tidak mengaggap bahwa perempuan sebagai tipe laki-laki dalam penyajian tema-tema utamanya.</w:t>
      </w:r>
      <w:proofErr w:type="gramEnd"/>
      <w:r w:rsidRPr="00C3305B">
        <w:rPr>
          <w:rStyle w:val="FootnoteReference"/>
          <w:rFonts w:ascii="Times New Roman" w:hAnsi="Times New Roman" w:cs="Times New Roman"/>
          <w:sz w:val="24"/>
          <w:szCs w:val="24"/>
          <w:lang w:val="en-US"/>
        </w:rPr>
        <w:footnoteReference w:id="36"/>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Bagi Amina Wadud melaui tafsir al-Qur’an ini beliau mengatakan bahwa secara objektif Islam sudah banyak berbicara mengenai kedudukan laki-laki dan juga kedudukan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dalil-dalil bahkan hadist Nabi juga dijadikan sebagai sandaran untuk dapat mengkonfirmasi ulang mengenai kedua kedudukan tersebut.</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Mengenai penafsiran dalam kedudukan perempuan tersebut banyak dari kelompok aik itu kalsik, pertengahan ataupun kontemporer yang berbeda dalam menafsirkan kedudukan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mereka menafsirkan mengenai perempuan tentunya dengan corak pemikiran mereka sendiri.</w:t>
      </w:r>
      <w:proofErr w:type="gramEnd"/>
      <w:r w:rsidRPr="00C3305B">
        <w:rPr>
          <w:rFonts w:ascii="Times New Roman" w:hAnsi="Times New Roman" w:cs="Times New Roman"/>
          <w:sz w:val="24"/>
          <w:szCs w:val="24"/>
          <w:lang w:val="en-US"/>
        </w:rPr>
        <w:t xml:space="preserve"> Sehingga kadang kala penafsiran yang terjadi mengenai ayat-ayat gender yang tentunya memunculkan sebuah keadilan gender </w:t>
      </w:r>
      <w:proofErr w:type="gramStart"/>
      <w:r w:rsidRPr="00C3305B">
        <w:rPr>
          <w:rFonts w:ascii="Times New Roman" w:hAnsi="Times New Roman" w:cs="Times New Roman"/>
          <w:sz w:val="24"/>
          <w:szCs w:val="24"/>
          <w:lang w:val="en-US"/>
        </w:rPr>
        <w:t>akan</w:t>
      </w:r>
      <w:proofErr w:type="gramEnd"/>
      <w:r w:rsidRPr="00C3305B">
        <w:rPr>
          <w:rFonts w:ascii="Times New Roman" w:hAnsi="Times New Roman" w:cs="Times New Roman"/>
          <w:sz w:val="24"/>
          <w:szCs w:val="24"/>
          <w:lang w:val="en-US"/>
        </w:rPr>
        <w:t xml:space="preserve"> tetapi justru berbanding terbalik sehingga keadilan gender tidak berpihak terhadap perempuan.</w:t>
      </w:r>
      <w:r w:rsidRPr="00C3305B">
        <w:rPr>
          <w:rStyle w:val="FootnoteReference"/>
          <w:rFonts w:ascii="Times New Roman" w:hAnsi="Times New Roman" w:cs="Times New Roman"/>
          <w:sz w:val="24"/>
          <w:szCs w:val="24"/>
          <w:lang w:val="en-US"/>
        </w:rPr>
        <w:footnoteReference w:id="37"/>
      </w:r>
    </w:p>
    <w:p w:rsidR="00C3305B" w:rsidRPr="00C3305B" w:rsidRDefault="00C3305B" w:rsidP="00C3305B">
      <w:pPr>
        <w:spacing w:after="240"/>
        <w:ind w:firstLine="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Bagi Amina Wadud dalam menafsirkan mengenai kesetaran gender tersebut laki-laki dengan perempuan adalah dua kategori spesies manusia yang diberi pertimbangan yang </w:t>
      </w:r>
      <w:proofErr w:type="gramStart"/>
      <w:r w:rsidRPr="00C3305B">
        <w:rPr>
          <w:rFonts w:ascii="Times New Roman" w:hAnsi="Times New Roman" w:cs="Times New Roman"/>
          <w:sz w:val="24"/>
          <w:szCs w:val="24"/>
          <w:lang w:val="en-US"/>
        </w:rPr>
        <w:t>sama</w:t>
      </w:r>
      <w:proofErr w:type="gramEnd"/>
      <w:r w:rsidRPr="00C3305B">
        <w:rPr>
          <w:rFonts w:ascii="Times New Roman" w:hAnsi="Times New Roman" w:cs="Times New Roman"/>
          <w:sz w:val="24"/>
          <w:szCs w:val="24"/>
          <w:lang w:val="en-US"/>
        </w:rPr>
        <w:t xml:space="preserve"> atau bahkan setara dan juga dierkahi dengan potensi yang sama. </w:t>
      </w:r>
      <w:proofErr w:type="gramStart"/>
      <w:r w:rsidRPr="00C3305B">
        <w:rPr>
          <w:rFonts w:ascii="Times New Roman" w:hAnsi="Times New Roman" w:cs="Times New Roman"/>
          <w:sz w:val="24"/>
          <w:szCs w:val="24"/>
          <w:lang w:val="en-US"/>
        </w:rPr>
        <w:t>Bahkan di dalam al-Qur’an itu sendiripun tidak membeda-bedakan antara laki-laki dengan perempuan dalam hal penciptan.</w:t>
      </w:r>
      <w:proofErr w:type="gramEnd"/>
      <w:r w:rsidRPr="00C3305B">
        <w:rPr>
          <w:rStyle w:val="FootnoteReference"/>
          <w:rFonts w:ascii="Times New Roman" w:hAnsi="Times New Roman" w:cs="Times New Roman"/>
          <w:sz w:val="24"/>
          <w:szCs w:val="24"/>
          <w:lang w:val="en-US"/>
        </w:rPr>
        <w:footnoteReference w:id="38"/>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Semangat mengenai kesetaraan dalam pandangan Amina Wadud tertuang dalam paradigm Tauhid.</w:t>
      </w:r>
      <w:proofErr w:type="gramEnd"/>
      <w:r w:rsidRPr="00C3305B">
        <w:rPr>
          <w:rFonts w:ascii="Times New Roman" w:hAnsi="Times New Roman" w:cs="Times New Roman"/>
          <w:sz w:val="24"/>
          <w:szCs w:val="24"/>
          <w:lang w:val="en-US"/>
        </w:rPr>
        <w:t xml:space="preserve"> Dalam hal ini martabat seorang laki-laki serta perempuan di mata Tuhan adalah </w:t>
      </w:r>
      <w:proofErr w:type="gramStart"/>
      <w:r w:rsidRPr="00C3305B">
        <w:rPr>
          <w:rFonts w:ascii="Times New Roman" w:hAnsi="Times New Roman" w:cs="Times New Roman"/>
          <w:sz w:val="24"/>
          <w:szCs w:val="24"/>
          <w:lang w:val="en-US"/>
        </w:rPr>
        <w:t>sama</w:t>
      </w:r>
      <w:proofErr w:type="gramEnd"/>
      <w:r w:rsidRPr="00C3305B">
        <w:rPr>
          <w:rFonts w:ascii="Times New Roman" w:hAnsi="Times New Roman" w:cs="Times New Roman"/>
          <w:sz w:val="24"/>
          <w:szCs w:val="24"/>
          <w:lang w:val="en-US"/>
        </w:rPr>
        <w:t xml:space="preserve">. Sehingga dalam tauhid ini menyingakp sebuah kesetaraan yang harmonis pada gender bahkan di dalamnya kepentingan politik tidak ada. </w:t>
      </w:r>
      <w:proofErr w:type="gramStart"/>
      <w:r w:rsidRPr="00C3305B">
        <w:rPr>
          <w:rFonts w:ascii="Times New Roman" w:hAnsi="Times New Roman" w:cs="Times New Roman"/>
          <w:sz w:val="24"/>
          <w:szCs w:val="24"/>
          <w:lang w:val="en-US"/>
        </w:rPr>
        <w:t>Bahkan semuanya berkesempatan untuk bisa menjadi hamba Tuhan yang justru menjalankan sebuah perintah-Nya dan juga menjadi seorang hamba yang bertakwa.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Akan tetapi dalam hal prakteknya term ini sudah menjadi kacau dikarenakan mengenai relasi antara laki-laki dengan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 xml:space="preserve">Laki-laki </w:t>
      </w:r>
      <w:r w:rsidRPr="00C3305B">
        <w:rPr>
          <w:rFonts w:ascii="Times New Roman" w:hAnsi="Times New Roman" w:cs="Times New Roman"/>
          <w:sz w:val="24"/>
          <w:szCs w:val="24"/>
          <w:lang w:val="en-US"/>
        </w:rPr>
        <w:lastRenderedPageBreak/>
        <w:t>dipandang lebih tinggi derajatnya sedangkan posisi perempuan selalu dirugikan bahkan kepentingan selalu ada di balik interpretasi.</w:t>
      </w:r>
      <w:proofErr w:type="gramEnd"/>
      <w:r w:rsidRPr="00C3305B">
        <w:rPr>
          <w:rStyle w:val="FootnoteReference"/>
          <w:rFonts w:ascii="Times New Roman" w:hAnsi="Times New Roman" w:cs="Times New Roman"/>
          <w:sz w:val="24"/>
          <w:szCs w:val="24"/>
          <w:lang w:val="en-US"/>
        </w:rPr>
        <w:footnoteReference w:id="39"/>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Dengan begitu Amina Wadud menggunakan prinsip umum al-Qur’an dalam hal mengontekstualisasikan al-Qur’an dengan permasalahan yang sedang dihadapi sehingga memahami al-Qur’an itu sendiri dengan satu kesatuan.</w:t>
      </w:r>
      <w:proofErr w:type="gramEnd"/>
      <w:r w:rsidRPr="00C3305B">
        <w:rPr>
          <w:rFonts w:ascii="Times New Roman" w:hAnsi="Times New Roman" w:cs="Times New Roman"/>
          <w:sz w:val="24"/>
          <w:szCs w:val="24"/>
          <w:lang w:val="en-US"/>
        </w:rPr>
        <w:t xml:space="preserve"> Dikarenakan al-Qur’an itu sendiri bukanlah sebuah kumpulan tulisan yang memiliki hubungan antara satu </w:t>
      </w:r>
      <w:proofErr w:type="gramStart"/>
      <w:r w:rsidRPr="00C3305B">
        <w:rPr>
          <w:rFonts w:ascii="Times New Roman" w:hAnsi="Times New Roman" w:cs="Times New Roman"/>
          <w:sz w:val="24"/>
          <w:szCs w:val="24"/>
          <w:lang w:val="en-US"/>
        </w:rPr>
        <w:t>bab</w:t>
      </w:r>
      <w:proofErr w:type="gramEnd"/>
      <w:r w:rsidRPr="00C3305B">
        <w:rPr>
          <w:rFonts w:ascii="Times New Roman" w:hAnsi="Times New Roman" w:cs="Times New Roman"/>
          <w:sz w:val="24"/>
          <w:szCs w:val="24"/>
          <w:lang w:val="en-US"/>
        </w:rPr>
        <w:t xml:space="preserve"> dengan sub bab yang jelas. </w:t>
      </w:r>
      <w:proofErr w:type="gramStart"/>
      <w:r w:rsidRPr="00C3305B">
        <w:rPr>
          <w:rFonts w:ascii="Times New Roman" w:hAnsi="Times New Roman" w:cs="Times New Roman"/>
          <w:sz w:val="24"/>
          <w:szCs w:val="24"/>
          <w:lang w:val="en-US"/>
        </w:rPr>
        <w:t>Justru sebaliknya al-Qur’an itu sendiri diwahyukan dengan tuntunan kondisi serta situasi yang dihadapi.</w:t>
      </w:r>
      <w:proofErr w:type="gramEnd"/>
      <w:r w:rsidRPr="00C3305B">
        <w:rPr>
          <w:rStyle w:val="FootnoteReference"/>
          <w:rFonts w:ascii="Times New Roman" w:hAnsi="Times New Roman" w:cs="Times New Roman"/>
          <w:sz w:val="24"/>
          <w:szCs w:val="24"/>
          <w:lang w:val="en-US"/>
        </w:rPr>
        <w:footnoteReference w:id="40"/>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 xml:space="preserve">Dalam hal ini tafsir perempuan dalam dunia kontemprer serta kesetaraan adalah </w:t>
      </w:r>
      <w:r w:rsidRPr="00C3305B">
        <w:rPr>
          <w:rFonts w:ascii="Times New Roman" w:hAnsi="Times New Roman" w:cs="Times New Roman"/>
          <w:i/>
          <w:iCs/>
          <w:sz w:val="24"/>
          <w:szCs w:val="24"/>
          <w:lang w:val="en-US"/>
        </w:rPr>
        <w:t>Pertama</w:t>
      </w:r>
      <w:r w:rsidRPr="00C3305B">
        <w:rPr>
          <w:rFonts w:ascii="Times New Roman" w:hAnsi="Times New Roman" w:cs="Times New Roman"/>
          <w:sz w:val="24"/>
          <w:szCs w:val="24"/>
          <w:lang w:val="en-US"/>
        </w:rPr>
        <w:t xml:space="preserve">, perubahan-perubahan terjadi pada paradigm tafsir dari </w:t>
      </w:r>
      <w:r w:rsidRPr="00C3305B">
        <w:rPr>
          <w:rFonts w:ascii="Times New Roman" w:hAnsi="Times New Roman" w:cs="Times New Roman"/>
          <w:i/>
          <w:iCs/>
          <w:sz w:val="24"/>
          <w:szCs w:val="24"/>
          <w:lang w:val="en-US"/>
        </w:rPr>
        <w:t>absolutism</w:t>
      </w:r>
      <w:r w:rsidRPr="00C3305B">
        <w:rPr>
          <w:rFonts w:ascii="Times New Roman" w:hAnsi="Times New Roman" w:cs="Times New Roman"/>
          <w:sz w:val="24"/>
          <w:szCs w:val="24"/>
          <w:lang w:val="en-US"/>
        </w:rPr>
        <w:t xml:space="preserve"> ke </w:t>
      </w:r>
      <w:r w:rsidRPr="00C3305B">
        <w:rPr>
          <w:rFonts w:ascii="Times New Roman" w:hAnsi="Times New Roman" w:cs="Times New Roman"/>
          <w:i/>
          <w:iCs/>
          <w:sz w:val="24"/>
          <w:szCs w:val="24"/>
          <w:lang w:val="en-US"/>
        </w:rPr>
        <w:t>relatifisme</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kedua</w:t>
      </w:r>
      <w:r w:rsidRPr="00C3305B">
        <w:rPr>
          <w:rFonts w:ascii="Times New Roman" w:hAnsi="Times New Roman" w:cs="Times New Roman"/>
          <w:sz w:val="24"/>
          <w:szCs w:val="24"/>
          <w:lang w:val="en-US"/>
        </w:rPr>
        <w:t xml:space="preserve">, peninjauan kembali terhadap ulama masa lalu, </w:t>
      </w:r>
      <w:r w:rsidRPr="00C3305B">
        <w:rPr>
          <w:rFonts w:ascii="Times New Roman" w:hAnsi="Times New Roman" w:cs="Times New Roman"/>
          <w:i/>
          <w:iCs/>
          <w:sz w:val="24"/>
          <w:szCs w:val="24"/>
          <w:lang w:val="en-US"/>
        </w:rPr>
        <w:t>ketiga</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dekonstruksi</w:t>
      </w:r>
      <w:r w:rsidRPr="00C3305B">
        <w:rPr>
          <w:rFonts w:ascii="Times New Roman" w:hAnsi="Times New Roman" w:cs="Times New Roman"/>
          <w:sz w:val="24"/>
          <w:szCs w:val="24"/>
          <w:lang w:val="en-US"/>
        </w:rPr>
        <w:t xml:space="preserve"> mengenai konsep wahyu.</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munculnya tafsir perempuan tidak terlepas dari ketidakpuasannya mengenai penafsiran selama ini.</w:t>
      </w:r>
      <w:proofErr w:type="gramEnd"/>
      <w:r w:rsidRPr="00C3305B">
        <w:rPr>
          <w:rFonts w:ascii="Times New Roman" w:hAnsi="Times New Roman" w:cs="Times New Roman"/>
          <w:sz w:val="24"/>
          <w:szCs w:val="24"/>
          <w:lang w:val="en-US"/>
        </w:rPr>
        <w:t xml:space="preserve"> Sehingga dengan munculnya tafsir ini merupakan sebuah akumulasi dari pemikiran para feminis yang ingin menyuarakan kesetaraan gender dlam kajian ataupun melakukan penafsiran mengenai ayat al-Qur’an sehingga mengenai penafsiran selanjtnya tersebut agar bisa memahami adanya hak-hak atas perempuan.</w:t>
      </w:r>
      <w:r w:rsidRPr="00C3305B">
        <w:rPr>
          <w:rStyle w:val="FootnoteReference"/>
          <w:rFonts w:ascii="Times New Roman" w:hAnsi="Times New Roman" w:cs="Times New Roman"/>
          <w:sz w:val="24"/>
          <w:szCs w:val="24"/>
          <w:lang w:val="en-US"/>
        </w:rPr>
        <w:footnoteReference w:id="41"/>
      </w:r>
    </w:p>
    <w:p w:rsidR="00C3305B" w:rsidRPr="00C3305B" w:rsidRDefault="00C3305B" w:rsidP="00C3305B">
      <w:pPr>
        <w:spacing w:after="240"/>
        <w:jc w:val="both"/>
        <w:rPr>
          <w:rFonts w:ascii="Times New Roman" w:hAnsi="Times New Roman" w:cs="Times New Roman"/>
          <w:b/>
          <w:bCs/>
          <w:sz w:val="24"/>
          <w:szCs w:val="24"/>
          <w:lang w:val="en-US"/>
        </w:rPr>
      </w:pPr>
      <w:r w:rsidRPr="00C3305B">
        <w:rPr>
          <w:rFonts w:ascii="Times New Roman" w:hAnsi="Times New Roman" w:cs="Times New Roman"/>
          <w:b/>
          <w:bCs/>
          <w:sz w:val="24"/>
          <w:szCs w:val="24"/>
          <w:lang w:val="en-US"/>
        </w:rPr>
        <w:t>Pengaplikasian Metodologis</w:t>
      </w:r>
    </w:p>
    <w:p w:rsidR="00C3305B" w:rsidRPr="00C3305B" w:rsidRDefault="00C3305B" w:rsidP="00C3305B">
      <w:pPr>
        <w:spacing w:after="240"/>
        <w:ind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Pembahasan dalam kajian ini penulis mencoba untuk memamparkan beberapa penerapan dalam model hermeneutik yang telah ditawarkan oleh Amina Wadud.</w:t>
      </w:r>
      <w:proofErr w:type="gramEnd"/>
    </w:p>
    <w:p w:rsidR="00C3305B" w:rsidRPr="00C3305B" w:rsidRDefault="00C3305B" w:rsidP="00C3305B">
      <w:pPr>
        <w:pStyle w:val="ListParagraph"/>
        <w:numPr>
          <w:ilvl w:val="0"/>
          <w:numId w:val="6"/>
        </w:numPr>
        <w:spacing w:after="240"/>
        <w:ind w:left="284" w:hanging="284"/>
        <w:jc w:val="both"/>
        <w:rPr>
          <w:rFonts w:ascii="Times New Roman" w:hAnsi="Times New Roman" w:cs="Times New Roman"/>
          <w:i/>
          <w:iCs/>
          <w:sz w:val="24"/>
          <w:szCs w:val="24"/>
          <w:lang w:val="en-US"/>
        </w:rPr>
      </w:pPr>
      <w:r w:rsidRPr="00C3305B">
        <w:rPr>
          <w:rFonts w:ascii="Times New Roman" w:hAnsi="Times New Roman" w:cs="Times New Roman"/>
          <w:i/>
          <w:iCs/>
          <w:sz w:val="24"/>
          <w:szCs w:val="24"/>
          <w:lang w:val="en-US"/>
        </w:rPr>
        <w:t>Asal Usul Penciptaan Manusia</w:t>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Dalam hal ini Amina Wadud masuk ke dalam akar teologis permasalahanya yaitu asal usul dalam penciptaan manusia sebagaimana yang disebutkan di dalam al-Qur’an yang terdapat pada </w:t>
      </w:r>
      <w:proofErr w:type="gramStart"/>
      <w:r w:rsidRPr="00C3305B">
        <w:rPr>
          <w:rFonts w:ascii="Times New Roman" w:hAnsi="Times New Roman" w:cs="Times New Roman"/>
          <w:sz w:val="24"/>
          <w:szCs w:val="24"/>
          <w:lang w:val="en-US"/>
        </w:rPr>
        <w:t>surat</w:t>
      </w:r>
      <w:proofErr w:type="gramEnd"/>
      <w:r w:rsidRPr="00C3305B">
        <w:rPr>
          <w:rFonts w:ascii="Times New Roman" w:hAnsi="Times New Roman" w:cs="Times New Roman"/>
          <w:sz w:val="24"/>
          <w:szCs w:val="24"/>
          <w:lang w:val="en-US"/>
        </w:rPr>
        <w:t xml:space="preserve"> Q.S. Anisa’, 1 dan juga Q.S. ar-Rum, 21. </w:t>
      </w:r>
      <w:proofErr w:type="gramStart"/>
      <w:r w:rsidRPr="00C3305B">
        <w:rPr>
          <w:rFonts w:ascii="Times New Roman" w:hAnsi="Times New Roman" w:cs="Times New Roman"/>
          <w:sz w:val="24"/>
          <w:szCs w:val="24"/>
          <w:lang w:val="en-US"/>
        </w:rPr>
        <w:t xml:space="preserve">Dalam hala tersebut Amina Wadud mengkritik ulang seketika </w:t>
      </w:r>
      <w:r w:rsidRPr="00C3305B">
        <w:rPr>
          <w:rFonts w:ascii="Times New Roman" w:hAnsi="Times New Roman" w:cs="Times New Roman"/>
          <w:sz w:val="24"/>
          <w:szCs w:val="24"/>
          <w:lang w:val="en-US"/>
        </w:rPr>
        <w:lastRenderedPageBreak/>
        <w:t xml:space="preserve">para </w:t>
      </w:r>
      <w:r w:rsidRPr="00C3305B">
        <w:rPr>
          <w:rFonts w:ascii="Times New Roman" w:hAnsi="Times New Roman" w:cs="Times New Roman"/>
          <w:i/>
          <w:iCs/>
          <w:sz w:val="24"/>
          <w:szCs w:val="24"/>
          <w:lang w:val="en-US"/>
        </w:rPr>
        <w:t xml:space="preserve">mufassir </w:t>
      </w:r>
      <w:r w:rsidRPr="00C3305B">
        <w:rPr>
          <w:rFonts w:ascii="Times New Roman" w:hAnsi="Times New Roman" w:cs="Times New Roman"/>
          <w:sz w:val="24"/>
          <w:szCs w:val="24"/>
          <w:lang w:val="en-US"/>
        </w:rPr>
        <w:t xml:space="preserve">menafsirkan kata </w:t>
      </w:r>
      <w:r w:rsidRPr="00C3305B">
        <w:rPr>
          <w:rFonts w:ascii="Times New Roman" w:hAnsi="Times New Roman" w:cs="Times New Roman"/>
          <w:i/>
          <w:iCs/>
          <w:sz w:val="24"/>
          <w:szCs w:val="24"/>
          <w:lang w:val="en-US"/>
        </w:rPr>
        <w:t xml:space="preserve">nafs wahidah, min </w:t>
      </w:r>
      <w:r w:rsidRPr="00C3305B">
        <w:rPr>
          <w:rFonts w:ascii="Times New Roman" w:hAnsi="Times New Roman" w:cs="Times New Roman"/>
          <w:sz w:val="24"/>
          <w:szCs w:val="24"/>
          <w:lang w:val="en-US"/>
        </w:rPr>
        <w:t xml:space="preserve">dan </w:t>
      </w:r>
      <w:r w:rsidRPr="00C3305B">
        <w:rPr>
          <w:rFonts w:ascii="Times New Roman" w:hAnsi="Times New Roman" w:cs="Times New Roman"/>
          <w:i/>
          <w:iCs/>
          <w:sz w:val="24"/>
          <w:szCs w:val="24"/>
          <w:lang w:val="en-US"/>
        </w:rPr>
        <w:t>zauj</w:t>
      </w:r>
      <w:r w:rsidRPr="00C3305B">
        <w:rPr>
          <w:rFonts w:ascii="Times New Roman" w:hAnsi="Times New Roman" w:cs="Times New Roman"/>
          <w:sz w:val="24"/>
          <w:szCs w:val="24"/>
          <w:lang w:val="en-US"/>
        </w:rPr>
        <w:t>, dalam pandangannya kedua ayat tersebut hanyalah menunjukkan sebuah kisah asal usul manusia dalam versi al-Qur’an sehingga tanpa ada kejelasan mengenai Adam dan Hawa.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Akan tetapi ayat tersebut sangatlah sering dipahami sebagai sebuah kisa penciptaan Adam dengan Hawa.</w:t>
      </w:r>
      <w:proofErr w:type="gramEnd"/>
      <w:r w:rsidRPr="00C3305B">
        <w:rPr>
          <w:rFonts w:ascii="Times New Roman" w:hAnsi="Times New Roman" w:cs="Times New Roman"/>
          <w:sz w:val="24"/>
          <w:szCs w:val="24"/>
          <w:lang w:val="en-US"/>
        </w:rPr>
        <w:t xml:space="preserve"> Maka dari itu bagi Aminan Wadud kata dari </w:t>
      </w:r>
      <w:r w:rsidRPr="00C3305B">
        <w:rPr>
          <w:rFonts w:ascii="Times New Roman" w:hAnsi="Times New Roman" w:cs="Times New Roman"/>
          <w:i/>
          <w:iCs/>
          <w:sz w:val="24"/>
          <w:szCs w:val="24"/>
          <w:lang w:val="en-US"/>
        </w:rPr>
        <w:t xml:space="preserve">nafs </w:t>
      </w:r>
      <w:r w:rsidRPr="00C3305B">
        <w:rPr>
          <w:rFonts w:ascii="Times New Roman" w:hAnsi="Times New Roman" w:cs="Times New Roman"/>
          <w:sz w:val="24"/>
          <w:szCs w:val="24"/>
          <w:lang w:val="en-US"/>
        </w:rPr>
        <w:t xml:space="preserve">itu sendiripun adalah sebuah </w:t>
      </w:r>
      <w:r w:rsidRPr="00C3305B">
        <w:rPr>
          <w:rFonts w:ascii="Times New Roman" w:hAnsi="Times New Roman" w:cs="Times New Roman"/>
          <w:i/>
          <w:iCs/>
          <w:sz w:val="24"/>
          <w:szCs w:val="24"/>
          <w:lang w:val="en-US"/>
        </w:rPr>
        <w:t xml:space="preserve">muannas </w:t>
      </w:r>
      <w:r w:rsidRPr="00C3305B">
        <w:rPr>
          <w:rFonts w:ascii="Times New Roman" w:hAnsi="Times New Roman" w:cs="Times New Roman"/>
          <w:sz w:val="24"/>
          <w:szCs w:val="24"/>
          <w:lang w:val="en-US"/>
        </w:rPr>
        <w:t xml:space="preserve">(feminim) </w:t>
      </w:r>
      <w:proofErr w:type="gramStart"/>
      <w:r w:rsidRPr="00C3305B">
        <w:rPr>
          <w:rFonts w:ascii="Times New Roman" w:hAnsi="Times New Roman" w:cs="Times New Roman"/>
          <w:sz w:val="24"/>
          <w:szCs w:val="24"/>
          <w:lang w:val="en-US"/>
        </w:rPr>
        <w:t>akan</w:t>
      </w:r>
      <w:proofErr w:type="gramEnd"/>
      <w:r w:rsidRPr="00C3305B">
        <w:rPr>
          <w:rFonts w:ascii="Times New Roman" w:hAnsi="Times New Roman" w:cs="Times New Roman"/>
          <w:sz w:val="24"/>
          <w:szCs w:val="24"/>
          <w:lang w:val="en-US"/>
        </w:rPr>
        <w:t xml:space="preserve"> tetapi mengapa bisa ditafsirkan sebagai Adam (Lelaki).</w:t>
      </w:r>
      <w:r w:rsidRPr="00C3305B">
        <w:rPr>
          <w:rStyle w:val="FootnoteReference"/>
          <w:rFonts w:ascii="Times New Roman" w:hAnsi="Times New Roman" w:cs="Times New Roman"/>
          <w:sz w:val="24"/>
          <w:szCs w:val="24"/>
          <w:lang w:val="en-US"/>
        </w:rPr>
        <w:footnoteReference w:id="42"/>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 xml:space="preserve">Sehingga secara tata bahasa </w:t>
      </w:r>
      <w:r w:rsidRPr="00C3305B">
        <w:rPr>
          <w:rFonts w:ascii="Times New Roman" w:hAnsi="Times New Roman" w:cs="Times New Roman"/>
          <w:i/>
          <w:iCs/>
          <w:sz w:val="24"/>
          <w:szCs w:val="24"/>
          <w:lang w:val="en-US"/>
        </w:rPr>
        <w:t xml:space="preserve">nafs </w:t>
      </w:r>
      <w:r w:rsidRPr="00C3305B">
        <w:rPr>
          <w:rFonts w:ascii="Times New Roman" w:hAnsi="Times New Roman" w:cs="Times New Roman"/>
          <w:sz w:val="24"/>
          <w:szCs w:val="24"/>
          <w:lang w:val="en-US"/>
        </w:rPr>
        <w:t xml:space="preserve">tersebut mengambil kata sifat feminim yang sesuai, sehingga secara konseptual kata </w:t>
      </w:r>
      <w:r w:rsidRPr="00C3305B">
        <w:rPr>
          <w:rFonts w:ascii="Times New Roman" w:hAnsi="Times New Roman" w:cs="Times New Roman"/>
          <w:i/>
          <w:iCs/>
          <w:sz w:val="24"/>
          <w:szCs w:val="24"/>
          <w:lang w:val="en-US"/>
        </w:rPr>
        <w:t xml:space="preserve">nafs </w:t>
      </w:r>
      <w:r w:rsidRPr="00C3305B">
        <w:rPr>
          <w:rFonts w:ascii="Times New Roman" w:hAnsi="Times New Roman" w:cs="Times New Roman"/>
          <w:sz w:val="24"/>
          <w:szCs w:val="24"/>
          <w:lang w:val="en-US"/>
        </w:rPr>
        <w:t>tersebut bukanlah diartikan sebagai maskulin taupun femini membentuk sebagaimana adanya, bagian penting dari setiap makhluk, laki-laki ataupun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 xml:space="preserve">Dalam istilah filsafat Islam dan tasawuf kata </w:t>
      </w:r>
      <w:r w:rsidRPr="00C3305B">
        <w:rPr>
          <w:rFonts w:ascii="Times New Roman" w:hAnsi="Times New Roman" w:cs="Times New Roman"/>
          <w:i/>
          <w:iCs/>
          <w:sz w:val="24"/>
          <w:szCs w:val="24"/>
          <w:lang w:val="en-US"/>
        </w:rPr>
        <w:t xml:space="preserve">nafs </w:t>
      </w:r>
      <w:r w:rsidRPr="00C3305B">
        <w:rPr>
          <w:rFonts w:ascii="Times New Roman" w:hAnsi="Times New Roman" w:cs="Times New Roman"/>
          <w:sz w:val="24"/>
          <w:szCs w:val="24"/>
          <w:lang w:val="en-US"/>
        </w:rPr>
        <w:t>tersebut mengacu kepada jiwa sebagai zat yang terpisah dari tubuh, di dalam al-Qur’an sebagian besar berarti dirinya sehingga dalam bentuk jamak berarti diri sendiri.</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di dalam al-Qur’an penciptaan manusia tidak pernah dinyatakan dalam istilah jenis kelamin.</w:t>
      </w:r>
      <w:proofErr w:type="gramEnd"/>
      <w:r w:rsidRPr="00C3305B">
        <w:rPr>
          <w:rStyle w:val="FootnoteReference"/>
          <w:rFonts w:ascii="Times New Roman" w:hAnsi="Times New Roman" w:cs="Times New Roman"/>
          <w:sz w:val="24"/>
          <w:szCs w:val="24"/>
          <w:lang w:val="en-US"/>
        </w:rPr>
        <w:footnoteReference w:id="43"/>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 xml:space="preserve">Selanjutnya kata </w:t>
      </w:r>
      <w:r w:rsidRPr="00C3305B">
        <w:rPr>
          <w:rFonts w:ascii="Times New Roman" w:hAnsi="Times New Roman" w:cs="Times New Roman"/>
          <w:i/>
          <w:iCs/>
          <w:sz w:val="24"/>
          <w:szCs w:val="24"/>
          <w:lang w:val="en-US"/>
        </w:rPr>
        <w:t>zauj</w:t>
      </w:r>
      <w:r w:rsidRPr="00C3305B">
        <w:rPr>
          <w:rFonts w:ascii="Times New Roman" w:hAnsi="Times New Roman" w:cs="Times New Roman"/>
          <w:sz w:val="24"/>
          <w:szCs w:val="24"/>
          <w:lang w:val="en-US"/>
        </w:rPr>
        <w:t xml:space="preserve"> menurut Amina Wadud sangat berperan menggiringi pemhaman </w:t>
      </w:r>
      <w:r w:rsidRPr="00C3305B">
        <w:rPr>
          <w:rFonts w:ascii="Times New Roman" w:hAnsi="Times New Roman" w:cs="Times New Roman"/>
          <w:i/>
          <w:iCs/>
          <w:sz w:val="24"/>
          <w:szCs w:val="24"/>
          <w:lang w:val="en-US"/>
        </w:rPr>
        <w:t xml:space="preserve">mufassir </w:t>
      </w:r>
      <w:r w:rsidRPr="00C3305B">
        <w:rPr>
          <w:rFonts w:ascii="Times New Roman" w:hAnsi="Times New Roman" w:cs="Times New Roman"/>
          <w:sz w:val="24"/>
          <w:szCs w:val="24"/>
          <w:lang w:val="en-US"/>
        </w:rPr>
        <w:t>klasik mengenai konsep penciptaan yang diskriminatif kepada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Maka dari itulah beliau sangat tertarik untuk lebih mendalaminya.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Baginya al-Qur’an dalam penggunaan kata tersebut hanalah untuk menegasakan mengenai segala sesuatu diciptakan oleh Tuhan berpasang-pasangan.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Maka dari itu dengan diciptakannya berpasang-pasangan tersebut hanyalah untuk saling melengkapi.</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Maka dari pernyataan tersebut dapat dikatakan bahwa dalam penciptaan laki-laki dengan perempuan sebagai suatu yang berpasang-pasangan adalah sebuah rencana Tuhan.</w:t>
      </w:r>
      <w:proofErr w:type="gramEnd"/>
      <w:r w:rsidRPr="00C3305B">
        <w:rPr>
          <w:rFonts w:ascii="Times New Roman" w:hAnsi="Times New Roman" w:cs="Times New Roman"/>
          <w:sz w:val="24"/>
          <w:szCs w:val="24"/>
          <w:lang w:val="en-US"/>
        </w:rPr>
        <w:t xml:space="preserve"> Sehingga dalam kedua bagian tersebut </w:t>
      </w:r>
      <w:proofErr w:type="gramStart"/>
      <w:r w:rsidRPr="00C3305B">
        <w:rPr>
          <w:rFonts w:ascii="Times New Roman" w:hAnsi="Times New Roman" w:cs="Times New Roman"/>
          <w:sz w:val="24"/>
          <w:szCs w:val="24"/>
          <w:lang w:val="en-US"/>
        </w:rPr>
        <w:t>sama</w:t>
      </w:r>
      <w:proofErr w:type="gramEnd"/>
      <w:r w:rsidRPr="00C3305B">
        <w:rPr>
          <w:rFonts w:ascii="Times New Roman" w:hAnsi="Times New Roman" w:cs="Times New Roman"/>
          <w:sz w:val="24"/>
          <w:szCs w:val="24"/>
          <w:lang w:val="en-US"/>
        </w:rPr>
        <w:t xml:space="preserve"> pentingnya. </w:t>
      </w:r>
      <w:proofErr w:type="gramStart"/>
      <w:r w:rsidRPr="00C3305B">
        <w:rPr>
          <w:rFonts w:ascii="Times New Roman" w:hAnsi="Times New Roman" w:cs="Times New Roman"/>
          <w:sz w:val="24"/>
          <w:szCs w:val="24"/>
          <w:lang w:val="en-US"/>
        </w:rPr>
        <w:t>Bahkan al-Qur’an tidak menyatakan bahwa bagian pasangan yang satu (dalam hal ini laki-laki), lebih penting dari pasangan lainnya (dalam hal ini perempuan).</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Akan tetapi al-Qur’an hanyalah membedakan diantara pasangan laki-laki dengan perempuan tersebut secara biologis semata-mata hanyalah bertujuan untuk bisa menjalankan fungsi masing-masing sebagai suatu unsur pasangan yang saling melengkapi.</w:t>
      </w:r>
      <w:proofErr w:type="gramEnd"/>
      <w:r w:rsidRPr="00C3305B">
        <w:rPr>
          <w:rStyle w:val="FootnoteReference"/>
          <w:rFonts w:ascii="Times New Roman" w:hAnsi="Times New Roman" w:cs="Times New Roman"/>
          <w:sz w:val="24"/>
          <w:szCs w:val="24"/>
          <w:lang w:val="en-US"/>
        </w:rPr>
        <w:footnoteReference w:id="44"/>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Selanjutnya Amina Wadud juga menepis mitos (</w:t>
      </w:r>
      <w:r w:rsidRPr="00C3305B">
        <w:rPr>
          <w:rFonts w:ascii="Times New Roman" w:hAnsi="Times New Roman" w:cs="Times New Roman"/>
          <w:i/>
          <w:iCs/>
          <w:sz w:val="24"/>
          <w:szCs w:val="24"/>
          <w:lang w:val="en-US"/>
        </w:rPr>
        <w:t>usturah</w:t>
      </w:r>
      <w:r w:rsidRPr="00C3305B">
        <w:rPr>
          <w:rFonts w:ascii="Times New Roman" w:hAnsi="Times New Roman" w:cs="Times New Roman"/>
          <w:sz w:val="24"/>
          <w:szCs w:val="24"/>
          <w:lang w:val="en-US"/>
        </w:rPr>
        <w:t xml:space="preserve">) yang terlanjur mengakar pada masyrakat, yaitu dengan asumsi bahwa perempuan (Hawa) </w:t>
      </w:r>
      <w:r w:rsidRPr="00C3305B">
        <w:rPr>
          <w:rFonts w:ascii="Times New Roman" w:hAnsi="Times New Roman" w:cs="Times New Roman"/>
          <w:sz w:val="24"/>
          <w:szCs w:val="24"/>
          <w:lang w:val="en-US"/>
        </w:rPr>
        <w:lastRenderedPageBreak/>
        <w:t>adalah sebab utama dari terlemparnya manusia dari surga.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Asumsi tersebut sangat jelas tidak sesuai di dalam al-Qur’an dikarenakan peringatan Tuhan mengenai menjauhi segala larangan-Nya diperuntutkan kepada kedua (Adam dan Hawa) bukan hanya kepada Hawa saja.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Akan tetapi keduanya tersebut tertipu oleh rayuan Setan (Q.S. al-A’raf, 21-22).</w:t>
      </w:r>
      <w:proofErr w:type="gramEnd"/>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Bahkan Amina Wadud juga mengkritik mengenai anggapan bahwa seorang perempuan tersebut “harus” berperan menjadi seorang Ibu yang yang bertujuan untuk mendidik anak bahkan melayani suaminya.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Baginya di dalam al-Qur’an tidak ada menyebutkan bahwa melahirkan anak adalah peran serta tugas utama bagi seorag perempuan.</w:t>
      </w:r>
      <w:proofErr w:type="gramEnd"/>
      <w:r w:rsidRPr="00C3305B">
        <w:rPr>
          <w:rFonts w:ascii="Times New Roman" w:hAnsi="Times New Roman" w:cs="Times New Roman"/>
          <w:sz w:val="24"/>
          <w:szCs w:val="24"/>
          <w:lang w:val="en-US"/>
        </w:rPr>
        <w:t xml:space="preserve"> Sebagaimana beliau menegaskna bahwa </w:t>
      </w:r>
      <w:proofErr w:type="gramStart"/>
      <w:r w:rsidRPr="00C3305B">
        <w:rPr>
          <w:rFonts w:ascii="Times New Roman" w:hAnsi="Times New Roman" w:cs="Times New Roman"/>
          <w:i/>
          <w:iCs/>
          <w:sz w:val="24"/>
          <w:szCs w:val="24"/>
          <w:lang w:val="en-US"/>
        </w:rPr>
        <w:t>the is</w:t>
      </w:r>
      <w:proofErr w:type="gramEnd"/>
      <w:r w:rsidRPr="00C3305B">
        <w:rPr>
          <w:rFonts w:ascii="Times New Roman" w:hAnsi="Times New Roman" w:cs="Times New Roman"/>
          <w:i/>
          <w:iCs/>
          <w:sz w:val="24"/>
          <w:szCs w:val="24"/>
          <w:lang w:val="en-US"/>
        </w:rPr>
        <w:t xml:space="preserve"> no term which indicates that childbearing is primary to women. No indication is given that mothering is her exlusive role. </w:t>
      </w:r>
      <w:r w:rsidRPr="00C3305B">
        <w:rPr>
          <w:rFonts w:ascii="Times New Roman" w:hAnsi="Times New Roman" w:cs="Times New Roman"/>
          <w:sz w:val="24"/>
          <w:szCs w:val="24"/>
          <w:lang w:val="en-US"/>
        </w:rPr>
        <w:t>Justru yang sebenarnya adalah perintah dan juga anjuran untuk bisa saling menghormati, simpati, dan juga bertanggungjawab kepada Ibu dikarenakan telah melahirkan anak</w:t>
      </w:r>
      <w:proofErr w:type="gramStart"/>
      <w:r w:rsidRPr="00C3305B">
        <w:rPr>
          <w:rFonts w:ascii="Times New Roman" w:hAnsi="Times New Roman" w:cs="Times New Roman"/>
          <w:sz w:val="24"/>
          <w:szCs w:val="24"/>
          <w:lang w:val="en-US"/>
        </w:rPr>
        <w:t>..</w:t>
      </w:r>
      <w:proofErr w:type="gramEnd"/>
      <w:r w:rsidRPr="00C3305B">
        <w:rPr>
          <w:rFonts w:ascii="Times New Roman" w:hAnsi="Times New Roman" w:cs="Times New Roman"/>
          <w:sz w:val="24"/>
          <w:szCs w:val="24"/>
          <w:lang w:val="en-US"/>
        </w:rPr>
        <w:t xml:space="preserve"> Sehingga Amina Wadud mengutip salah satu ayat yang artinya “Hai manusia, bertakwalah kamu kepada Allah yang dengan-Nya kamu saling meminta satu </w:t>
      </w:r>
      <w:proofErr w:type="gramStart"/>
      <w:r w:rsidRPr="00C3305B">
        <w:rPr>
          <w:rFonts w:ascii="Times New Roman" w:hAnsi="Times New Roman" w:cs="Times New Roman"/>
          <w:sz w:val="24"/>
          <w:szCs w:val="24"/>
          <w:lang w:val="en-US"/>
        </w:rPr>
        <w:t>sama</w:t>
      </w:r>
      <w:proofErr w:type="gramEnd"/>
      <w:r w:rsidRPr="00C3305B">
        <w:rPr>
          <w:rFonts w:ascii="Times New Roman" w:hAnsi="Times New Roman" w:cs="Times New Roman"/>
          <w:sz w:val="24"/>
          <w:szCs w:val="24"/>
          <w:lang w:val="en-US"/>
        </w:rPr>
        <w:t xml:space="preserve"> lain. </w:t>
      </w:r>
      <w:proofErr w:type="gramStart"/>
      <w:r w:rsidRPr="00C3305B">
        <w:rPr>
          <w:rFonts w:ascii="Times New Roman" w:hAnsi="Times New Roman" w:cs="Times New Roman"/>
          <w:sz w:val="24"/>
          <w:szCs w:val="24"/>
          <w:lang w:val="en-US"/>
        </w:rPr>
        <w:t>Bertakwalah kamu (peliharalah) Rahim yang melahirkan kamu.”</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Q.S. an-Nisa’, 1.</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Jela ayat tersebut baginya adalah sebuah yang memberikan suatu isyarat agar kita haruslah menghormati seluruh perempuan.</w:t>
      </w:r>
      <w:proofErr w:type="gramEnd"/>
      <w:r w:rsidRPr="00C3305B">
        <w:rPr>
          <w:rFonts w:ascii="Times New Roman" w:hAnsi="Times New Roman" w:cs="Times New Roman"/>
          <w:i/>
          <w:iCs/>
          <w:sz w:val="24"/>
          <w:szCs w:val="24"/>
          <w:lang w:val="en-US"/>
        </w:rPr>
        <w:t xml:space="preserve"> </w:t>
      </w:r>
      <w:r w:rsidRPr="00C3305B">
        <w:rPr>
          <w:rStyle w:val="FootnoteReference"/>
          <w:rFonts w:ascii="Times New Roman" w:hAnsi="Times New Roman" w:cs="Times New Roman"/>
          <w:sz w:val="24"/>
          <w:szCs w:val="24"/>
          <w:lang w:val="en-US"/>
        </w:rPr>
        <w:footnoteReference w:id="45"/>
      </w:r>
    </w:p>
    <w:p w:rsidR="00C3305B" w:rsidRPr="00C3305B" w:rsidRDefault="00C3305B" w:rsidP="00C3305B">
      <w:pPr>
        <w:pStyle w:val="ListParagraph"/>
        <w:numPr>
          <w:ilvl w:val="0"/>
          <w:numId w:val="6"/>
        </w:numPr>
        <w:spacing w:after="240"/>
        <w:ind w:left="284" w:hanging="284"/>
        <w:jc w:val="both"/>
        <w:rPr>
          <w:rFonts w:ascii="Times New Roman" w:hAnsi="Times New Roman" w:cs="Times New Roman"/>
          <w:sz w:val="24"/>
          <w:szCs w:val="24"/>
          <w:lang w:val="en-US"/>
        </w:rPr>
      </w:pPr>
      <w:r w:rsidRPr="00C3305B">
        <w:rPr>
          <w:rFonts w:ascii="Times New Roman" w:hAnsi="Times New Roman" w:cs="Times New Roman"/>
          <w:i/>
          <w:iCs/>
          <w:sz w:val="24"/>
          <w:szCs w:val="24"/>
          <w:lang w:val="en-US"/>
        </w:rPr>
        <w:t>Pembagian Warisan</w:t>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Teori mengenai kesetaraan antara laki-laki dengan perempuan sering sekali dilibatkan dengan pernyataan bahwa laki-laki dengan perempuan memanglah tidak setara.</w:t>
      </w:r>
      <w:proofErr w:type="gramEnd"/>
      <w:r w:rsidRPr="00C3305B">
        <w:rPr>
          <w:rFonts w:ascii="Times New Roman" w:hAnsi="Times New Roman" w:cs="Times New Roman"/>
          <w:sz w:val="24"/>
          <w:szCs w:val="24"/>
          <w:lang w:val="en-US"/>
        </w:rPr>
        <w:t xml:space="preserve"> Pada kenyataannya dalam pembagian harta warisan kepada laki-laki dan juga perempuan memanglah tidak </w:t>
      </w:r>
      <w:proofErr w:type="gramStart"/>
      <w:r w:rsidRPr="00C3305B">
        <w:rPr>
          <w:rFonts w:ascii="Times New Roman" w:hAnsi="Times New Roman" w:cs="Times New Roman"/>
          <w:sz w:val="24"/>
          <w:szCs w:val="24"/>
          <w:lang w:val="en-US"/>
        </w:rPr>
        <w:t>sama</w:t>
      </w:r>
      <w:proofErr w:type="gramEnd"/>
      <w:r w:rsidRPr="00C3305B">
        <w:rPr>
          <w:rFonts w:ascii="Times New Roman" w:hAnsi="Times New Roman" w:cs="Times New Roman"/>
          <w:sz w:val="24"/>
          <w:szCs w:val="24"/>
          <w:lang w:val="en-US"/>
        </w:rPr>
        <w:t>, sehingga satu berbanding dua.</w:t>
      </w:r>
      <w:r w:rsidRPr="00C3305B">
        <w:rPr>
          <w:rStyle w:val="FootnoteReference"/>
          <w:rFonts w:ascii="Times New Roman" w:hAnsi="Times New Roman" w:cs="Times New Roman"/>
          <w:sz w:val="24"/>
          <w:szCs w:val="24"/>
          <w:lang w:val="en-US"/>
        </w:rPr>
        <w:footnoteReference w:id="46"/>
      </w:r>
    </w:p>
    <w:p w:rsidR="00C3305B" w:rsidRPr="00C3305B" w:rsidRDefault="00C3305B" w:rsidP="00C3305B">
      <w:pPr>
        <w:pStyle w:val="ListParagraph"/>
        <w:spacing w:after="240"/>
        <w:ind w:left="0" w:firstLine="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Namun inilah yang dikritik oleh Amina Wadud mengenai tafsir tersebut sehingga Amina Wadud memberi sebuah pertimbangan dalam suatu proses dalam pembagian harta warisan yakni: (1) diberikan kepada saudara laki-laki dan juga perempuan yang masih hidup, (2) beberapa kekayaan dapat diwarisakan, (3) harus memperhatikan keadaan orang yang kehilangan, manfaat bagi orang yang kehilangan dan juga manfaat bagi orang yang meninggal.</w:t>
      </w:r>
      <w:r w:rsidRPr="00C3305B">
        <w:rPr>
          <w:rStyle w:val="FootnoteReference"/>
          <w:rFonts w:ascii="Times New Roman" w:hAnsi="Times New Roman" w:cs="Times New Roman"/>
          <w:sz w:val="24"/>
          <w:szCs w:val="24"/>
          <w:lang w:val="en-US"/>
        </w:rPr>
        <w:footnoteReference w:id="47"/>
      </w:r>
    </w:p>
    <w:p w:rsidR="00AC3120" w:rsidRPr="00C3305B" w:rsidRDefault="00C3305B" w:rsidP="00C3305B">
      <w:pPr>
        <w:pStyle w:val="ListParagraph"/>
        <w:spacing w:after="240"/>
        <w:ind w:left="0" w:firstLine="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Oleh karena itu dalam pembagian harta warisan ini menurut hemat penulis ialah prinsip dasar mengenai pembagian harta warisan dalam pandangan Amina Wadud lebih kepada konsep keadilan serta manfaat bagi seseorang.</w:t>
      </w:r>
      <w:proofErr w:type="gramEnd"/>
      <w:r w:rsidRPr="00C3305B">
        <w:rPr>
          <w:rFonts w:ascii="Times New Roman" w:hAnsi="Times New Roman" w:cs="Times New Roman"/>
          <w:sz w:val="24"/>
          <w:szCs w:val="24"/>
          <w:lang w:val="en-US"/>
        </w:rPr>
        <w:t xml:space="preserve"> Sehingga </w:t>
      </w:r>
      <w:r w:rsidRPr="00C3305B">
        <w:rPr>
          <w:rFonts w:ascii="Times New Roman" w:hAnsi="Times New Roman" w:cs="Times New Roman"/>
          <w:sz w:val="24"/>
          <w:szCs w:val="24"/>
          <w:lang w:val="en-US"/>
        </w:rPr>
        <w:lastRenderedPageBreak/>
        <w:t xml:space="preserve">ayat-ayat mengenai pembagian harta warisan lebih mengacu sifatnya kepada </w:t>
      </w:r>
      <w:proofErr w:type="gramStart"/>
      <w:r w:rsidRPr="00C3305B">
        <w:rPr>
          <w:rFonts w:ascii="Times New Roman" w:hAnsi="Times New Roman" w:cs="Times New Roman"/>
          <w:sz w:val="24"/>
          <w:szCs w:val="24"/>
          <w:lang w:val="en-US"/>
        </w:rPr>
        <w:t>sosiologis  sehingga</w:t>
      </w:r>
      <w:proofErr w:type="gramEnd"/>
      <w:r w:rsidRPr="00C3305B">
        <w:rPr>
          <w:rFonts w:ascii="Times New Roman" w:hAnsi="Times New Roman" w:cs="Times New Roman"/>
          <w:sz w:val="24"/>
          <w:szCs w:val="24"/>
          <w:lang w:val="en-US"/>
        </w:rPr>
        <w:t xml:space="preserve"> hanyalah salah satu alternative saja. </w:t>
      </w:r>
      <w:proofErr w:type="gramStart"/>
      <w:r w:rsidRPr="00C3305B">
        <w:rPr>
          <w:rFonts w:ascii="Times New Roman" w:hAnsi="Times New Roman" w:cs="Times New Roman"/>
          <w:sz w:val="24"/>
          <w:szCs w:val="24"/>
          <w:lang w:val="en-US"/>
        </w:rPr>
        <w:t>Sehingga hal ini tidak hanya satu-satunya saja boleh saja tidak mengikutinya.</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ayat-ayat tersebut hanyalah sebagai sebuah sikap atau moral yang dapat dipergunakan oleh manusia dengan melihat makna di baliak ayat tersebut.</w:t>
      </w:r>
      <w:proofErr w:type="gramEnd"/>
      <w:r w:rsidRPr="00C3305B">
        <w:rPr>
          <w:rFonts w:ascii="Times New Roman" w:hAnsi="Times New Roman" w:cs="Times New Roman"/>
          <w:sz w:val="24"/>
          <w:szCs w:val="24"/>
          <w:lang w:val="en-US"/>
        </w:rPr>
        <w:t xml:space="preserve"> </w:t>
      </w:r>
      <w:proofErr w:type="gramStart"/>
      <w:r w:rsidRPr="00C3305B">
        <w:rPr>
          <w:rFonts w:ascii="Times New Roman" w:hAnsi="Times New Roman" w:cs="Times New Roman"/>
          <w:sz w:val="24"/>
          <w:szCs w:val="24"/>
          <w:lang w:val="en-US"/>
        </w:rPr>
        <w:t>Sehingga keadilan tersebut sangatlah ditekankan dalam sebuah pembagian harta warisan.</w:t>
      </w:r>
      <w:proofErr w:type="gramEnd"/>
    </w:p>
    <w:p w:rsidR="003E732E" w:rsidRPr="00C3305B" w:rsidRDefault="00C3305B" w:rsidP="008E5B39">
      <w:pPr>
        <w:autoSpaceDE w:val="0"/>
        <w:autoSpaceDN w:val="0"/>
        <w:adjustRightInd w:val="0"/>
        <w:spacing w:after="120" w:line="240" w:lineRule="auto"/>
        <w:jc w:val="both"/>
        <w:rPr>
          <w:rFonts w:ascii="Times New Roman" w:hAnsi="Times New Roman" w:cs="Times New Roman"/>
          <w:b/>
          <w:bCs/>
          <w:sz w:val="24"/>
          <w:szCs w:val="24"/>
          <w:lang w:val="en-US"/>
        </w:rPr>
      </w:pPr>
      <w:r w:rsidRPr="00C3305B">
        <w:rPr>
          <w:rFonts w:ascii="Times New Roman" w:hAnsi="Times New Roman" w:cs="Times New Roman"/>
          <w:b/>
          <w:bCs/>
          <w:sz w:val="24"/>
          <w:szCs w:val="24"/>
          <w:lang w:val="en-US"/>
        </w:rPr>
        <w:t>Kesimpulam</w:t>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Dari pernyataan di atas dapat ditarik kesimpulan bahwasanya di dalam al-Qur’an itu sendiripun telah disebutkan bahwa antara laki-laki dengan perempuan itu </w:t>
      </w:r>
      <w:proofErr w:type="gramStart"/>
      <w:r w:rsidRPr="00C3305B">
        <w:rPr>
          <w:rFonts w:ascii="Times New Roman" w:hAnsi="Times New Roman" w:cs="Times New Roman"/>
          <w:sz w:val="24"/>
          <w:lang w:val="en-US"/>
        </w:rPr>
        <w:t>sama</w:t>
      </w:r>
      <w:proofErr w:type="gramEnd"/>
      <w:r w:rsidRPr="00C3305B">
        <w:rPr>
          <w:rFonts w:ascii="Times New Roman" w:hAnsi="Times New Roman" w:cs="Times New Roman"/>
          <w:sz w:val="24"/>
          <w:lang w:val="en-US"/>
        </w:rPr>
        <w:t xml:space="preserve"> tidak ada yang membedakannya. Dengan kata </w:t>
      </w:r>
      <w:proofErr w:type="gramStart"/>
      <w:r w:rsidRPr="00C3305B">
        <w:rPr>
          <w:rFonts w:ascii="Times New Roman" w:hAnsi="Times New Roman" w:cs="Times New Roman"/>
          <w:sz w:val="24"/>
          <w:lang w:val="en-US"/>
        </w:rPr>
        <w:t>lain</w:t>
      </w:r>
      <w:proofErr w:type="gramEnd"/>
      <w:r w:rsidRPr="00C3305B">
        <w:rPr>
          <w:rFonts w:ascii="Times New Roman" w:hAnsi="Times New Roman" w:cs="Times New Roman"/>
          <w:sz w:val="24"/>
          <w:lang w:val="en-US"/>
        </w:rPr>
        <w:t xml:space="preserve"> bahwa perempuan tidak bisa dikatakan satu tingkat di bawah laki-laki. </w:t>
      </w:r>
      <w:proofErr w:type="gramStart"/>
      <w:r w:rsidRPr="00C3305B">
        <w:rPr>
          <w:rFonts w:ascii="Times New Roman" w:hAnsi="Times New Roman" w:cs="Times New Roman"/>
          <w:sz w:val="24"/>
          <w:lang w:val="en-US"/>
        </w:rPr>
        <w:t>Sehingga banyak yang berasumsi bahwa perempuan itu lemah, perempuan tersebut tidak bisa bekerja, sehingga bekereja hanyalah bagi laki-laki saja.</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Dan perempuan tersebut hanya bisa mengurus rumah tangga.</w:t>
      </w:r>
      <w:proofErr w:type="gramEnd"/>
      <w:r w:rsidRPr="00C3305B">
        <w:rPr>
          <w:rFonts w:ascii="Times New Roman" w:hAnsi="Times New Roman" w:cs="Times New Roman"/>
          <w:sz w:val="24"/>
          <w:lang w:val="en-US"/>
        </w:rPr>
        <w:t xml:space="preserve"> </w:t>
      </w:r>
    </w:p>
    <w:p w:rsidR="00C3305B" w:rsidRPr="00C3305B" w:rsidRDefault="00C3305B" w:rsidP="00C3305B">
      <w:pPr>
        <w:spacing w:after="120"/>
        <w:ind w:firstLine="567"/>
        <w:jc w:val="both"/>
        <w:rPr>
          <w:rFonts w:ascii="Times New Roman" w:hAnsi="Times New Roman" w:cs="Times New Roman"/>
          <w:sz w:val="24"/>
          <w:lang w:val="en-US"/>
        </w:rPr>
      </w:pPr>
      <w:r w:rsidRPr="00C3305B">
        <w:rPr>
          <w:rFonts w:ascii="Times New Roman" w:hAnsi="Times New Roman" w:cs="Times New Roman"/>
          <w:sz w:val="24"/>
          <w:lang w:val="en-US"/>
        </w:rPr>
        <w:t xml:space="preserve">Dari pernyataan tersebutlah seorang tokoh gender Amina Wadud mengkritik para </w:t>
      </w:r>
      <w:r w:rsidRPr="00C3305B">
        <w:rPr>
          <w:rFonts w:ascii="Times New Roman" w:hAnsi="Times New Roman" w:cs="Times New Roman"/>
          <w:i/>
          <w:iCs/>
          <w:sz w:val="24"/>
          <w:lang w:val="en-US"/>
        </w:rPr>
        <w:t xml:space="preserve">mufassir </w:t>
      </w:r>
      <w:r w:rsidRPr="00C3305B">
        <w:rPr>
          <w:rFonts w:ascii="Times New Roman" w:hAnsi="Times New Roman" w:cs="Times New Roman"/>
          <w:sz w:val="24"/>
          <w:lang w:val="en-US"/>
        </w:rPr>
        <w:t xml:space="preserve">klasik yang menafsirkan perempuan dalam bingkai al-Qur’an. </w:t>
      </w:r>
      <w:proofErr w:type="gramStart"/>
      <w:r w:rsidRPr="00C3305B">
        <w:rPr>
          <w:rFonts w:ascii="Times New Roman" w:hAnsi="Times New Roman" w:cs="Times New Roman"/>
          <w:sz w:val="24"/>
          <w:lang w:val="en-US"/>
        </w:rPr>
        <w:t xml:space="preserve">Para </w:t>
      </w:r>
      <w:r w:rsidRPr="00C3305B">
        <w:rPr>
          <w:rFonts w:ascii="Times New Roman" w:hAnsi="Times New Roman" w:cs="Times New Roman"/>
          <w:i/>
          <w:iCs/>
          <w:sz w:val="24"/>
          <w:lang w:val="en-US"/>
        </w:rPr>
        <w:t xml:space="preserve">mufassir </w:t>
      </w:r>
      <w:r w:rsidRPr="00C3305B">
        <w:rPr>
          <w:rFonts w:ascii="Times New Roman" w:hAnsi="Times New Roman" w:cs="Times New Roman"/>
          <w:sz w:val="24"/>
          <w:lang w:val="en-US"/>
        </w:rPr>
        <w:t>menganggap bahwa perempuan tidak bisa terlibat di dalam ruang public dan itu semua hanyalah pekerjaan seorang laki-laki.</w:t>
      </w:r>
      <w:proofErr w:type="gramEnd"/>
      <w:r w:rsidRPr="00C3305B">
        <w:rPr>
          <w:rFonts w:ascii="Times New Roman" w:hAnsi="Times New Roman" w:cs="Times New Roman"/>
          <w:sz w:val="24"/>
          <w:lang w:val="en-US"/>
        </w:rPr>
        <w:t xml:space="preserve"> </w:t>
      </w:r>
      <w:proofErr w:type="gramStart"/>
      <w:r w:rsidRPr="00C3305B">
        <w:rPr>
          <w:rFonts w:ascii="Times New Roman" w:hAnsi="Times New Roman" w:cs="Times New Roman"/>
          <w:sz w:val="24"/>
          <w:lang w:val="en-US"/>
        </w:rPr>
        <w:t>Sehingga bagi Amina Wadud membantah perkataan tersebut dan beliau mengatakan bahwa tidak ada yang membedakan antara laki-laki dengan perempuan.</w:t>
      </w:r>
      <w:proofErr w:type="gramEnd"/>
      <w:r w:rsidRPr="00C3305B">
        <w:rPr>
          <w:rFonts w:ascii="Times New Roman" w:hAnsi="Times New Roman" w:cs="Times New Roman"/>
          <w:sz w:val="24"/>
          <w:lang w:val="en-US"/>
        </w:rPr>
        <w:t xml:space="preserve"> Kesetaraan gender pada saat sekarang ini memang harus ditegakan. </w:t>
      </w:r>
      <w:proofErr w:type="gramStart"/>
      <w:r w:rsidRPr="00C3305B">
        <w:rPr>
          <w:rFonts w:ascii="Times New Roman" w:hAnsi="Times New Roman" w:cs="Times New Roman"/>
          <w:sz w:val="24"/>
          <w:lang w:val="en-US"/>
        </w:rPr>
        <w:t>Tidak hanya titiknya berada kepada laki-laki saja, namun perempuan juga harus juga ikut andil dalam ruang public.</w:t>
      </w:r>
      <w:proofErr w:type="gramEnd"/>
      <w:r w:rsidRPr="00C3305B">
        <w:rPr>
          <w:rFonts w:ascii="Times New Roman" w:hAnsi="Times New Roman" w:cs="Times New Roman"/>
          <w:sz w:val="24"/>
          <w:lang w:val="en-US"/>
        </w:rPr>
        <w:t xml:space="preserve"> </w:t>
      </w:r>
    </w:p>
    <w:p w:rsidR="00C3305B" w:rsidRPr="00C3305B" w:rsidRDefault="00C3305B" w:rsidP="00C3305B">
      <w:pPr>
        <w:spacing w:after="120"/>
        <w:ind w:firstLine="567"/>
        <w:jc w:val="both"/>
        <w:rPr>
          <w:rFonts w:ascii="Times New Roman" w:hAnsi="Times New Roman" w:cs="Times New Roman"/>
          <w:sz w:val="24"/>
          <w:lang w:val="en-US"/>
        </w:rPr>
      </w:pPr>
      <w:proofErr w:type="gramStart"/>
      <w:r w:rsidRPr="00C3305B">
        <w:rPr>
          <w:rFonts w:ascii="Times New Roman" w:hAnsi="Times New Roman" w:cs="Times New Roman"/>
          <w:sz w:val="24"/>
          <w:lang w:val="en-US"/>
        </w:rPr>
        <w:t>Maka dari itu Amina Wadud menggunakan metode heremeneutiknya dalam menafsirkan al-Qur’an mengenai perempuan.</w:t>
      </w:r>
      <w:proofErr w:type="gramEnd"/>
      <w:r w:rsidRPr="00C3305B">
        <w:rPr>
          <w:rFonts w:ascii="Times New Roman" w:hAnsi="Times New Roman" w:cs="Times New Roman"/>
          <w:sz w:val="24"/>
          <w:lang w:val="en-US"/>
        </w:rPr>
        <w:t xml:space="preserve"> Dalam hal ini seperti proses penciptaan manusia yang terdapat dalam Q.S. Anisa, 1. </w:t>
      </w:r>
      <w:proofErr w:type="gramStart"/>
      <w:r w:rsidRPr="00C3305B">
        <w:rPr>
          <w:rFonts w:ascii="Times New Roman" w:hAnsi="Times New Roman" w:cs="Times New Roman"/>
          <w:sz w:val="24"/>
          <w:lang w:val="en-US"/>
        </w:rPr>
        <w:t xml:space="preserve">Di mana dalam merujuk kepada kata </w:t>
      </w:r>
      <w:r w:rsidRPr="00C3305B">
        <w:rPr>
          <w:rFonts w:ascii="Times New Roman" w:hAnsi="Times New Roman" w:cs="Times New Roman"/>
          <w:i/>
          <w:iCs/>
          <w:sz w:val="24"/>
          <w:lang w:val="en-US"/>
        </w:rPr>
        <w:t xml:space="preserve">nafs, </w:t>
      </w:r>
      <w:r w:rsidRPr="00C3305B">
        <w:rPr>
          <w:rFonts w:ascii="Times New Roman" w:hAnsi="Times New Roman" w:cs="Times New Roman"/>
          <w:sz w:val="24"/>
          <w:lang w:val="en-US"/>
        </w:rPr>
        <w:t xml:space="preserve">di sini kata </w:t>
      </w:r>
      <w:r w:rsidRPr="00C3305B">
        <w:rPr>
          <w:rFonts w:ascii="Times New Roman" w:hAnsi="Times New Roman" w:cs="Times New Roman"/>
          <w:i/>
          <w:iCs/>
          <w:sz w:val="24"/>
          <w:lang w:val="en-US"/>
        </w:rPr>
        <w:t xml:space="preserve">nafs </w:t>
      </w:r>
      <w:r w:rsidRPr="00C3305B">
        <w:rPr>
          <w:rFonts w:ascii="Times New Roman" w:hAnsi="Times New Roman" w:cs="Times New Roman"/>
          <w:sz w:val="24"/>
          <w:lang w:val="en-US"/>
        </w:rPr>
        <w:t>yang memiliki makna feminis.</w:t>
      </w:r>
      <w:proofErr w:type="gramEnd"/>
      <w:r w:rsidRPr="00C3305B">
        <w:rPr>
          <w:rFonts w:ascii="Times New Roman" w:hAnsi="Times New Roman" w:cs="Times New Roman"/>
          <w:sz w:val="24"/>
          <w:lang w:val="en-US"/>
        </w:rPr>
        <w:t xml:space="preserve"> Dan juga dalam penciptaan tersebut bagi Amina Wadud al-Qur’an tidak menyebutkan mengenai awal mula proses penciptaan Adam dan Hawa akan tetap para penafsir lainlah </w:t>
      </w:r>
      <w:proofErr w:type="gramStart"/>
      <w:r w:rsidRPr="00C3305B">
        <w:rPr>
          <w:rFonts w:ascii="Times New Roman" w:hAnsi="Times New Roman" w:cs="Times New Roman"/>
          <w:sz w:val="24"/>
          <w:lang w:val="en-US"/>
        </w:rPr>
        <w:t>menyebutkan  mengenai</w:t>
      </w:r>
      <w:proofErr w:type="gramEnd"/>
      <w:r w:rsidRPr="00C3305B">
        <w:rPr>
          <w:rFonts w:ascii="Times New Roman" w:hAnsi="Times New Roman" w:cs="Times New Roman"/>
          <w:sz w:val="24"/>
          <w:lang w:val="en-US"/>
        </w:rPr>
        <w:t xml:space="preserve"> ayat tersebut adalah kisah dari penciptaan Adam dan Hawa. </w:t>
      </w:r>
      <w:proofErr w:type="gramStart"/>
      <w:r w:rsidRPr="00C3305B">
        <w:rPr>
          <w:rFonts w:ascii="Times New Roman" w:hAnsi="Times New Roman" w:cs="Times New Roman"/>
          <w:sz w:val="24"/>
          <w:lang w:val="en-US"/>
        </w:rPr>
        <w:t>Dan juga dalam hal pembagian harta warisan itu semua dikritik oleh Amina Wadud.</w:t>
      </w:r>
      <w:proofErr w:type="gramEnd"/>
      <w:r w:rsidRPr="00C3305B">
        <w:rPr>
          <w:rFonts w:ascii="Times New Roman" w:hAnsi="Times New Roman" w:cs="Times New Roman"/>
          <w:sz w:val="24"/>
          <w:lang w:val="en-US"/>
        </w:rPr>
        <w:t xml:space="preserve"> Semua yang dilakukan oleh Amina Wadud tersebutsemata-mata hanyalah untuk menegakan keadilan yang berbasi gender sehingga perempuan tidak lagi dipandang rendah dan tidak lagi termarginalkan oleh laki-laki.</w:t>
      </w:r>
    </w:p>
    <w:p w:rsidR="00C3305B" w:rsidRPr="00C3305B" w:rsidRDefault="00C3305B" w:rsidP="00C3305B">
      <w:pPr>
        <w:autoSpaceDE w:val="0"/>
        <w:autoSpaceDN w:val="0"/>
        <w:adjustRightInd w:val="0"/>
        <w:spacing w:after="0" w:line="240" w:lineRule="auto"/>
        <w:jc w:val="both"/>
        <w:rPr>
          <w:rFonts w:ascii="Times New Roman" w:hAnsi="Times New Roman" w:cs="Times New Roman"/>
          <w:b/>
          <w:sz w:val="24"/>
          <w:szCs w:val="24"/>
          <w:lang w:val="en-US"/>
        </w:rPr>
      </w:pPr>
      <w:r w:rsidRPr="00C3305B">
        <w:rPr>
          <w:rFonts w:ascii="Times New Roman" w:hAnsi="Times New Roman" w:cs="Times New Roman"/>
          <w:b/>
          <w:sz w:val="24"/>
          <w:szCs w:val="24"/>
          <w:lang w:val="en-US"/>
        </w:rPr>
        <w:lastRenderedPageBreak/>
        <w:t>Daftar Pustaka</w:t>
      </w:r>
    </w:p>
    <w:p w:rsidR="00C3305B" w:rsidRPr="00C3305B" w:rsidRDefault="00C3305B" w:rsidP="00C3305B">
      <w:pPr>
        <w:pStyle w:val="FootnoteText"/>
        <w:ind w:left="567" w:hanging="567"/>
        <w:jc w:val="both"/>
        <w:rPr>
          <w:rFonts w:ascii="Times New Roman" w:hAnsi="Times New Roman" w:cs="Times New Roman"/>
          <w:sz w:val="24"/>
          <w:szCs w:val="24"/>
          <w:lang w:val="en-US"/>
        </w:rPr>
      </w:pP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Abubakar</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Syukri</w:t>
      </w:r>
      <w:r w:rsidRPr="00C3305B">
        <w:rPr>
          <w:rFonts w:ascii="Times New Roman" w:hAnsi="Times New Roman" w:cs="Times New Roman"/>
          <w:sz w:val="24"/>
          <w:szCs w:val="24"/>
          <w:lang w:val="en-US"/>
        </w:rPr>
        <w:t xml:space="preserve">, (2020).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Pandangan Amina Wadud Terhadap Perempuan Menjadi Imam Sholat Laki-Laki (Suatu Pendekatan Tafsir Hermeneutik)</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Schemata</w:t>
      </w:r>
      <w:r w:rsidRPr="00C3305B">
        <w:rPr>
          <w:rFonts w:ascii="Times New Roman" w:hAnsi="Times New Roman" w:cs="Times New Roman"/>
          <w:sz w:val="24"/>
          <w:szCs w:val="24"/>
          <w:lang w:val="en-US"/>
        </w:rPr>
        <w:t>, Vol. 9, No. 1 Juni.</w:t>
      </w:r>
      <w:proofErr w:type="gramEnd"/>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Amaliatulwalidain</w:t>
      </w:r>
      <w:r w:rsidRPr="00C3305B">
        <w:rPr>
          <w:rFonts w:ascii="Times New Roman" w:hAnsi="Times New Roman" w:cs="Times New Roman"/>
          <w:sz w:val="24"/>
          <w:szCs w:val="24"/>
          <w:lang w:val="en-US"/>
        </w:rPr>
        <w:t xml:space="preserve">, (2015).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Diskursus Gender: Tela’ah terhadap Pemikiran Amina Wadud</w:t>
      </w:r>
      <w:r w:rsidRPr="00C3305B">
        <w:rPr>
          <w:rFonts w:ascii="Times New Roman" w:hAnsi="Times New Roman" w:cs="Times New Roman"/>
          <w:sz w:val="24"/>
          <w:szCs w:val="24"/>
          <w:lang w:val="en-US"/>
        </w:rPr>
        <w:t>”</w:t>
      </w:r>
      <w:r w:rsidRPr="00C3305B">
        <w:rPr>
          <w:rFonts w:ascii="Times New Roman" w:hAnsi="Times New Roman" w:cs="Times New Roman"/>
          <w:i/>
          <w:iCs/>
          <w:sz w:val="24"/>
          <w:szCs w:val="24"/>
          <w:lang w:val="en-US"/>
        </w:rPr>
        <w:t xml:space="preserve">, </w:t>
      </w:r>
      <w:r w:rsidRPr="00C3305B">
        <w:rPr>
          <w:rFonts w:ascii="Times New Roman" w:hAnsi="Times New Roman" w:cs="Times New Roman"/>
          <w:i/>
          <w:iCs/>
          <w:sz w:val="24"/>
          <w:szCs w:val="24"/>
        </w:rPr>
        <w:t>Tamaddun</w:t>
      </w:r>
      <w:r w:rsidRPr="00C3305B">
        <w:rPr>
          <w:rFonts w:ascii="Times New Roman" w:hAnsi="Times New Roman" w:cs="Times New Roman"/>
          <w:sz w:val="24"/>
          <w:szCs w:val="24"/>
          <w:lang w:val="en-US"/>
        </w:rPr>
        <w:t>, Vol. 15, No. 1 Januari-Juni.</w:t>
      </w:r>
      <w:proofErr w:type="gramEnd"/>
      <w:r w:rsidRPr="00C3305B">
        <w:rPr>
          <w:rFonts w:ascii="Times New Roman" w:hAnsi="Times New Roman" w:cs="Times New Roman"/>
          <w:sz w:val="24"/>
          <w:szCs w:val="24"/>
          <w:lang w:val="en-US"/>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Arbain Janu</w:t>
      </w:r>
      <w:r w:rsidRPr="00C3305B">
        <w:rPr>
          <w:rFonts w:ascii="Times New Roman" w:hAnsi="Times New Roman" w:cs="Times New Roman"/>
          <w:sz w:val="24"/>
          <w:szCs w:val="24"/>
          <w:lang w:val="en-US"/>
        </w:rPr>
        <w:t xml:space="preserve">, dkk, (2015).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Pemikiran Gender Menurut Para Ahli: Telaah atas Pemikiran Amina Wadud Muhsin, Asghar Ali Engineer, dan Mansour Fakih</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Sawwa</w:t>
      </w:r>
      <w:r w:rsidRPr="00C3305B">
        <w:rPr>
          <w:rFonts w:ascii="Times New Roman" w:hAnsi="Times New Roman" w:cs="Times New Roman"/>
          <w:sz w:val="24"/>
          <w:szCs w:val="24"/>
          <w:lang w:val="en-US"/>
        </w:rPr>
        <w:t>, Vol. 11, No. 1 Oktober.</w:t>
      </w:r>
      <w:proofErr w:type="gramEnd"/>
    </w:p>
    <w:p w:rsidR="00C3305B" w:rsidRPr="00C3305B" w:rsidRDefault="00C3305B" w:rsidP="00C3305B">
      <w:pPr>
        <w:pStyle w:val="FootnoteText"/>
        <w:ind w:left="567" w:hanging="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Arsal, dkk, (2020).</w:t>
      </w:r>
      <w:proofErr w:type="gramEnd"/>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Kepemimpinan Perempuan: Penerapan Metode Tafsir Hermeneutika Feminisme Amina Wadud</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 xml:space="preserve">Al Quds:  </w:t>
      </w:r>
      <w:r w:rsidRPr="00C3305B">
        <w:rPr>
          <w:rFonts w:ascii="Times New Roman" w:hAnsi="Times New Roman" w:cs="Times New Roman"/>
          <w:i/>
          <w:iCs/>
          <w:sz w:val="24"/>
          <w:szCs w:val="24"/>
        </w:rPr>
        <w:t>Jurnal Studi Alquran dan Hadis</w:t>
      </w:r>
      <w:r w:rsidRPr="00C3305B">
        <w:rPr>
          <w:rFonts w:ascii="Times New Roman" w:hAnsi="Times New Roman" w:cs="Times New Roman"/>
          <w:sz w:val="24"/>
          <w:szCs w:val="24"/>
          <w:lang w:val="en-US"/>
        </w:rPr>
        <w:t xml:space="preserve">, Vol. 4, No. 2.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Fahmi Muhammad</w:t>
      </w:r>
      <w:r w:rsidRPr="00C3305B">
        <w:rPr>
          <w:rFonts w:ascii="Times New Roman" w:hAnsi="Times New Roman" w:cs="Times New Roman"/>
          <w:sz w:val="24"/>
          <w:szCs w:val="24"/>
          <w:lang w:val="en-US"/>
        </w:rPr>
        <w:t>, (2019). “</w:t>
      </w:r>
      <w:r w:rsidRPr="00C3305B">
        <w:rPr>
          <w:rFonts w:ascii="Times New Roman" w:hAnsi="Times New Roman" w:cs="Times New Roman"/>
          <w:sz w:val="24"/>
          <w:szCs w:val="24"/>
        </w:rPr>
        <w:t xml:space="preserve">Nalar Pendidikan Feminis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alam Konstruksi Kesetaraan Gender Amina Wadud</w:t>
      </w:r>
      <w:r w:rsidRPr="00C3305B">
        <w:rPr>
          <w:rFonts w:ascii="Times New Roman" w:hAnsi="Times New Roman" w:cs="Times New Roman"/>
          <w:sz w:val="24"/>
          <w:szCs w:val="24"/>
          <w:lang w:val="en-US"/>
        </w:rPr>
        <w:t>”</w:t>
      </w:r>
      <w:r w:rsidRPr="00C3305B">
        <w:rPr>
          <w:rFonts w:ascii="Times New Roman" w:hAnsi="Times New Roman" w:cs="Times New Roman"/>
          <w:i/>
          <w:iCs/>
          <w:sz w:val="24"/>
          <w:szCs w:val="24"/>
          <w:lang w:val="en-US"/>
        </w:rPr>
        <w:t xml:space="preserve">, </w:t>
      </w:r>
      <w:r w:rsidRPr="00C3305B">
        <w:rPr>
          <w:rFonts w:ascii="Times New Roman" w:hAnsi="Times New Roman" w:cs="Times New Roman"/>
          <w:i/>
          <w:iCs/>
          <w:sz w:val="24"/>
          <w:szCs w:val="24"/>
        </w:rPr>
        <w:t>Tabyin</w:t>
      </w:r>
      <w:r w:rsidRPr="00C3305B">
        <w:rPr>
          <w:rFonts w:ascii="Times New Roman" w:hAnsi="Times New Roman" w:cs="Times New Roman"/>
          <w:i/>
          <w:iCs/>
          <w:sz w:val="24"/>
          <w:szCs w:val="24"/>
          <w:lang w:val="en-US"/>
        </w:rPr>
        <w:t>:</w:t>
      </w:r>
      <w:r w:rsidRPr="00C3305B">
        <w:rPr>
          <w:rFonts w:ascii="Times New Roman" w:hAnsi="Times New Roman" w:cs="Times New Roman"/>
          <w:i/>
          <w:iCs/>
          <w:sz w:val="24"/>
          <w:szCs w:val="24"/>
        </w:rPr>
        <w:t xml:space="preserve"> Jurnal Pendidikan Islam</w:t>
      </w:r>
      <w:r w:rsidRPr="00C3305B">
        <w:rPr>
          <w:rFonts w:ascii="Times New Roman" w:hAnsi="Times New Roman" w:cs="Times New Roman"/>
          <w:sz w:val="24"/>
          <w:szCs w:val="24"/>
          <w:lang w:val="en-US"/>
        </w:rPr>
        <w:t xml:space="preserve">, Vol. 1, No. 2 Desember.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Hasan</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lang w:val="en-US"/>
        </w:rPr>
        <w:t>M. Iqbal,</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lang w:val="en-US"/>
        </w:rPr>
        <w:t>2002</w:t>
      </w:r>
      <w:r w:rsidRPr="00C3305B">
        <w:rPr>
          <w:rFonts w:ascii="Times New Roman" w:hAnsi="Times New Roman" w:cs="Times New Roman"/>
          <w:sz w:val="24"/>
          <w:szCs w:val="24"/>
          <w:lang w:val="en-US"/>
        </w:rPr>
        <w:t>).</w:t>
      </w:r>
      <w:r w:rsidRPr="00C3305B">
        <w:rPr>
          <w:rFonts w:ascii="Times New Roman" w:hAnsi="Times New Roman" w:cs="Times New Roman"/>
          <w:sz w:val="24"/>
          <w:szCs w:val="24"/>
          <w:lang w:val="en-US"/>
        </w:rPr>
        <w:t xml:space="preserve"> </w:t>
      </w:r>
      <w:r w:rsidRPr="00C3305B">
        <w:rPr>
          <w:rFonts w:ascii="Times New Roman" w:hAnsi="Times New Roman" w:cs="Times New Roman"/>
          <w:i/>
          <w:sz w:val="24"/>
          <w:szCs w:val="24"/>
          <w:lang w:val="en-US"/>
        </w:rPr>
        <w:t>Pokok-pokok Materi Metodologi Penelitian dan Aplikasi</w:t>
      </w:r>
      <w:r w:rsidRPr="00C3305B">
        <w:rPr>
          <w:rFonts w:ascii="Times New Roman" w:hAnsi="Times New Roman" w:cs="Times New Roman"/>
          <w:sz w:val="24"/>
          <w:szCs w:val="24"/>
          <w:lang w:val="en-US"/>
        </w:rPr>
        <w:t>, Jakarta: Ghalia I</w:t>
      </w:r>
      <w:r w:rsidRPr="00C3305B">
        <w:rPr>
          <w:rFonts w:ascii="Times New Roman" w:hAnsi="Times New Roman" w:cs="Times New Roman"/>
          <w:sz w:val="24"/>
          <w:szCs w:val="24"/>
          <w:lang w:val="en-US"/>
        </w:rPr>
        <w:t>ndonesia.</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Irsyadunnas</w:t>
      </w:r>
      <w:r w:rsidRPr="00C3305B">
        <w:rPr>
          <w:rFonts w:ascii="Times New Roman" w:hAnsi="Times New Roman" w:cs="Times New Roman"/>
          <w:sz w:val="24"/>
          <w:szCs w:val="24"/>
          <w:lang w:val="en-US"/>
        </w:rPr>
        <w:t>, (2015). “</w:t>
      </w:r>
      <w:r w:rsidRPr="00C3305B">
        <w:rPr>
          <w:rFonts w:ascii="Times New Roman" w:hAnsi="Times New Roman" w:cs="Times New Roman"/>
          <w:sz w:val="24"/>
          <w:szCs w:val="24"/>
        </w:rPr>
        <w:t>Tafsir Ayat-Ayat Gender Ala Amina Wadud Perspektif Hermeneutika Gadamer</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Mus</w:t>
      </w:r>
      <w:r w:rsidRPr="00C3305B">
        <w:rPr>
          <w:rFonts w:ascii="Times New Roman" w:hAnsi="Times New Roman" w:cs="Times New Roman"/>
          <w:i/>
          <w:iCs/>
          <w:sz w:val="24"/>
          <w:szCs w:val="24"/>
          <w:lang w:val="en-US"/>
        </w:rPr>
        <w:t>a</w:t>
      </w:r>
      <w:r w:rsidRPr="00C3305B">
        <w:rPr>
          <w:rFonts w:ascii="Times New Roman" w:hAnsi="Times New Roman" w:cs="Times New Roman"/>
          <w:i/>
          <w:iCs/>
          <w:sz w:val="24"/>
          <w:szCs w:val="24"/>
        </w:rPr>
        <w:t>wa</w:t>
      </w:r>
      <w:proofErr w:type="gramStart"/>
      <w:r w:rsidRPr="00C3305B">
        <w:rPr>
          <w:rFonts w:ascii="Times New Roman" w:hAnsi="Times New Roman" w:cs="Times New Roman"/>
          <w:i/>
          <w:iCs/>
          <w:sz w:val="24"/>
          <w:szCs w:val="24"/>
          <w:lang w:val="en-US"/>
        </w:rPr>
        <w:t>,</w:t>
      </w:r>
      <w:r w:rsidRPr="00C3305B">
        <w:rPr>
          <w:rFonts w:ascii="Times New Roman" w:hAnsi="Times New Roman" w:cs="Times New Roman"/>
          <w:sz w:val="24"/>
          <w:szCs w:val="24"/>
          <w:lang w:val="en-US"/>
        </w:rPr>
        <w:t>Vol</w:t>
      </w:r>
      <w:proofErr w:type="gramEnd"/>
      <w:r w:rsidRPr="00C3305B">
        <w:rPr>
          <w:rFonts w:ascii="Times New Roman" w:hAnsi="Times New Roman" w:cs="Times New Roman"/>
          <w:sz w:val="24"/>
          <w:szCs w:val="24"/>
          <w:lang w:val="en-US"/>
        </w:rPr>
        <w:t>. 14, No. 2 Juli.</w:t>
      </w:r>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Islamy Athoillah</w:t>
      </w:r>
      <w:r w:rsidRPr="00C3305B">
        <w:rPr>
          <w:rFonts w:ascii="Times New Roman" w:hAnsi="Times New Roman" w:cs="Times New Roman"/>
          <w:sz w:val="24"/>
          <w:szCs w:val="24"/>
          <w:lang w:val="en-US"/>
        </w:rPr>
        <w:t>, (2020). “</w:t>
      </w:r>
      <w:r w:rsidRPr="00C3305B">
        <w:rPr>
          <w:rFonts w:ascii="Times New Roman" w:hAnsi="Times New Roman" w:cs="Times New Roman"/>
          <w:sz w:val="24"/>
          <w:szCs w:val="24"/>
        </w:rPr>
        <w:t>Gender Mainstreaming In The Hermeneutics Of Islamic Family Law</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Al-Bayyinah: Junal of Islamic Law</w:t>
      </w:r>
      <w:r w:rsidRPr="00C3305B">
        <w:rPr>
          <w:rFonts w:ascii="Times New Roman" w:hAnsi="Times New Roman" w:cs="Times New Roman"/>
          <w:sz w:val="24"/>
          <w:szCs w:val="24"/>
          <w:lang w:val="en-US"/>
        </w:rPr>
        <w:t xml:space="preserve">, Vol. 4, </w:t>
      </w:r>
      <w:proofErr w:type="gramStart"/>
      <w:r w:rsidRPr="00C3305B">
        <w:rPr>
          <w:rFonts w:ascii="Times New Roman" w:hAnsi="Times New Roman" w:cs="Times New Roman"/>
          <w:sz w:val="24"/>
          <w:szCs w:val="24"/>
          <w:lang w:val="en-US"/>
        </w:rPr>
        <w:t>No</w:t>
      </w:r>
      <w:proofErr w:type="gramEnd"/>
      <w:r w:rsidRPr="00C3305B">
        <w:rPr>
          <w:rFonts w:ascii="Times New Roman" w:hAnsi="Times New Roman" w:cs="Times New Roman"/>
          <w:sz w:val="24"/>
          <w:szCs w:val="24"/>
          <w:lang w:val="en-US"/>
        </w:rPr>
        <w:t>. 1.</w:t>
      </w:r>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Junaedi Dedi</w:t>
      </w:r>
      <w:r w:rsidRPr="00C3305B">
        <w:rPr>
          <w:rFonts w:ascii="Times New Roman" w:hAnsi="Times New Roman" w:cs="Times New Roman"/>
          <w:sz w:val="24"/>
          <w:szCs w:val="24"/>
          <w:lang w:val="en-US"/>
        </w:rPr>
        <w:t>, (2019). “</w:t>
      </w:r>
      <w:r w:rsidRPr="00C3305B">
        <w:rPr>
          <w:rFonts w:ascii="Times New Roman" w:hAnsi="Times New Roman" w:cs="Times New Roman"/>
          <w:sz w:val="24"/>
          <w:szCs w:val="24"/>
        </w:rPr>
        <w:t xml:space="preserve">Metodologi Tafsir Amina Wadud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alam Menafsirkan Al-Qur’an</w:t>
      </w:r>
      <w:r w:rsidRPr="00C3305B">
        <w:rPr>
          <w:rFonts w:ascii="Times New Roman" w:hAnsi="Times New Roman" w:cs="Times New Roman"/>
          <w:sz w:val="24"/>
          <w:szCs w:val="24"/>
          <w:lang w:val="en-US"/>
        </w:rPr>
        <w:t>”</w:t>
      </w:r>
      <w:r w:rsidRPr="00C3305B">
        <w:rPr>
          <w:rFonts w:ascii="Times New Roman" w:hAnsi="Times New Roman" w:cs="Times New Roman"/>
          <w:i/>
          <w:iCs/>
          <w:sz w:val="24"/>
          <w:szCs w:val="24"/>
          <w:lang w:val="en-US"/>
        </w:rPr>
        <w:t xml:space="preserve">, </w:t>
      </w:r>
      <w:r w:rsidRPr="00C3305B">
        <w:rPr>
          <w:rFonts w:ascii="Times New Roman" w:hAnsi="Times New Roman" w:cs="Times New Roman"/>
          <w:i/>
          <w:iCs/>
          <w:sz w:val="24"/>
          <w:szCs w:val="24"/>
        </w:rPr>
        <w:t>Ta’dib: Jurnal Pendidikan Islam</w:t>
      </w:r>
      <w:r w:rsidRPr="00C3305B">
        <w:rPr>
          <w:rFonts w:ascii="Times New Roman" w:hAnsi="Times New Roman" w:cs="Times New Roman"/>
          <w:sz w:val="24"/>
          <w:szCs w:val="24"/>
          <w:lang w:val="en-US"/>
        </w:rPr>
        <w:t>, Vol. 8, No. 2.</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Kartanegara Mulyadi, (2003). </w:t>
      </w:r>
      <w:r w:rsidRPr="00C3305B">
        <w:rPr>
          <w:rFonts w:ascii="Times New Roman" w:hAnsi="Times New Roman" w:cs="Times New Roman"/>
          <w:i/>
          <w:iCs/>
          <w:sz w:val="24"/>
          <w:szCs w:val="24"/>
          <w:lang w:val="en-US"/>
        </w:rPr>
        <w:t>Pemikian Islam Kontemporer</w:t>
      </w:r>
      <w:r w:rsidRPr="00C3305B">
        <w:rPr>
          <w:rFonts w:ascii="Times New Roman" w:hAnsi="Times New Roman" w:cs="Times New Roman"/>
          <w:sz w:val="24"/>
          <w:szCs w:val="24"/>
          <w:lang w:val="en-US"/>
        </w:rPr>
        <w:t>, Yogyakarta</w:t>
      </w:r>
      <w:proofErr w:type="gramStart"/>
      <w:r w:rsidRPr="00C3305B">
        <w:rPr>
          <w:rFonts w:ascii="Times New Roman" w:hAnsi="Times New Roman" w:cs="Times New Roman"/>
          <w:sz w:val="24"/>
          <w:szCs w:val="24"/>
          <w:lang w:val="en-US"/>
        </w:rPr>
        <w:t>:,</w:t>
      </w:r>
      <w:proofErr w:type="gramEnd"/>
      <w:r w:rsidRPr="00C3305B">
        <w:rPr>
          <w:rFonts w:ascii="Times New Roman" w:hAnsi="Times New Roman" w:cs="Times New Roman"/>
          <w:sz w:val="24"/>
          <w:szCs w:val="24"/>
          <w:lang w:val="en-US"/>
        </w:rPr>
        <w:t xml:space="preserve"> Jendela.</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Khotib Diana</w:t>
      </w:r>
      <w:r w:rsidRPr="00C3305B">
        <w:rPr>
          <w:rFonts w:ascii="Times New Roman" w:hAnsi="Times New Roman" w:cs="Times New Roman"/>
          <w:sz w:val="24"/>
          <w:szCs w:val="24"/>
          <w:lang w:val="en-US"/>
        </w:rPr>
        <w:t>, (2020). “</w:t>
      </w:r>
      <w:r w:rsidRPr="00C3305B">
        <w:rPr>
          <w:rFonts w:ascii="Times New Roman" w:hAnsi="Times New Roman" w:cs="Times New Roman"/>
          <w:sz w:val="24"/>
          <w:szCs w:val="24"/>
        </w:rPr>
        <w:t xml:space="preserve">Penafsiran Zaitunah Subhan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an Aminah Wadud Tentang Kebebasan Perempuan</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Mushaf: Jurnal Tafsir Berwawasan Keindonesiaan</w:t>
      </w:r>
      <w:r w:rsidRPr="00C3305B">
        <w:rPr>
          <w:rFonts w:ascii="Times New Roman" w:hAnsi="Times New Roman" w:cs="Times New Roman"/>
          <w:sz w:val="24"/>
          <w:szCs w:val="24"/>
          <w:lang w:val="en-US"/>
        </w:rPr>
        <w:t xml:space="preserve">, Vol. 1, No. 1 Desember.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Lucky Nella</w:t>
      </w:r>
      <w:r w:rsidRPr="00C3305B">
        <w:rPr>
          <w:rFonts w:ascii="Times New Roman" w:hAnsi="Times New Roman" w:cs="Times New Roman"/>
          <w:sz w:val="24"/>
          <w:szCs w:val="24"/>
          <w:lang w:val="en-US"/>
        </w:rPr>
        <w:t xml:space="preserve">, (2013).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Teologi Feminisme Perspektif Amina Wadud Integrasi Logika Normatifitas dan Historisitas</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al-Ad</w:t>
      </w:r>
      <w:r w:rsidRPr="00C3305B">
        <w:rPr>
          <w:rFonts w:ascii="Times New Roman" w:hAnsi="Times New Roman" w:cs="Times New Roman"/>
          <w:i/>
          <w:iCs/>
          <w:sz w:val="24"/>
          <w:szCs w:val="24"/>
          <w:lang w:val="en-US"/>
        </w:rPr>
        <w:t>a</w:t>
      </w:r>
      <w:r w:rsidRPr="00C3305B">
        <w:rPr>
          <w:rFonts w:ascii="Times New Roman" w:hAnsi="Times New Roman" w:cs="Times New Roman"/>
          <w:i/>
          <w:iCs/>
          <w:sz w:val="24"/>
          <w:szCs w:val="24"/>
        </w:rPr>
        <w:t>lah</w:t>
      </w:r>
      <w:r w:rsidRPr="00C3305B">
        <w:rPr>
          <w:rFonts w:ascii="Times New Roman" w:hAnsi="Times New Roman" w:cs="Times New Roman"/>
          <w:sz w:val="24"/>
          <w:szCs w:val="24"/>
          <w:lang w:val="en-US"/>
        </w:rPr>
        <w:t>, Vol. 16, No. 1 Mei.</w:t>
      </w:r>
      <w:proofErr w:type="gramEnd"/>
      <w:r w:rsidRPr="00C3305B">
        <w:rPr>
          <w:rFonts w:ascii="Times New Roman" w:hAnsi="Times New Roman" w:cs="Times New Roman"/>
          <w:sz w:val="24"/>
          <w:szCs w:val="24"/>
          <w:lang w:val="en-US"/>
        </w:rPr>
        <w:t xml:space="preserve"> </w:t>
      </w:r>
    </w:p>
    <w:p w:rsidR="00C3305B" w:rsidRPr="00C3305B" w:rsidRDefault="00C3305B" w:rsidP="00C3305B">
      <w:pPr>
        <w:pStyle w:val="FootnoteText"/>
        <w:ind w:left="567" w:hanging="567"/>
        <w:rPr>
          <w:rFonts w:ascii="Times New Roman" w:hAnsi="Times New Roman" w:cs="Times New Roman"/>
          <w:sz w:val="24"/>
          <w:szCs w:val="24"/>
          <w:lang w:val="en-US"/>
        </w:rPr>
      </w:pPr>
      <w:r w:rsidRPr="00C3305B">
        <w:rPr>
          <w:rFonts w:ascii="Times New Roman" w:hAnsi="Times New Roman" w:cs="Times New Roman"/>
          <w:sz w:val="24"/>
          <w:szCs w:val="24"/>
        </w:rPr>
        <w:t>Majid Fahrudin</w:t>
      </w:r>
      <w:r w:rsidRPr="00C3305B">
        <w:rPr>
          <w:rFonts w:ascii="Times New Roman" w:hAnsi="Times New Roman" w:cs="Times New Roman"/>
          <w:sz w:val="24"/>
          <w:szCs w:val="24"/>
          <w:lang w:val="en-US"/>
        </w:rPr>
        <w:t>, (2021). “</w:t>
      </w:r>
      <w:r w:rsidRPr="00C3305B">
        <w:rPr>
          <w:rFonts w:ascii="Times New Roman" w:hAnsi="Times New Roman" w:cs="Times New Roman"/>
          <w:sz w:val="24"/>
          <w:szCs w:val="24"/>
        </w:rPr>
        <w:t>Emansipasi Wanita Menurut Al-Qur’an</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Al-Dzikra: Jurnal Studi Ilmu al-Qur’an dan al-Hadits</w:t>
      </w:r>
      <w:proofErr w:type="gramStart"/>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 xml:space="preserve"> </w:t>
      </w:r>
      <w:r w:rsidRPr="00C3305B">
        <w:rPr>
          <w:rFonts w:ascii="Times New Roman" w:hAnsi="Times New Roman" w:cs="Times New Roman"/>
          <w:sz w:val="24"/>
          <w:szCs w:val="24"/>
          <w:lang w:val="en-US"/>
        </w:rPr>
        <w:t>Vol</w:t>
      </w:r>
      <w:proofErr w:type="gramEnd"/>
      <w:r w:rsidRPr="00C3305B">
        <w:rPr>
          <w:rFonts w:ascii="Times New Roman" w:hAnsi="Times New Roman" w:cs="Times New Roman"/>
          <w:sz w:val="24"/>
          <w:szCs w:val="24"/>
          <w:lang w:val="en-US"/>
        </w:rPr>
        <w:t xml:space="preserve">. 15, No. 1 Juni.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Najah Nailun</w:t>
      </w:r>
      <w:r w:rsidRPr="00C3305B">
        <w:rPr>
          <w:rFonts w:ascii="Times New Roman" w:hAnsi="Times New Roman" w:cs="Times New Roman"/>
          <w:sz w:val="24"/>
          <w:szCs w:val="24"/>
          <w:lang w:val="en-US"/>
        </w:rPr>
        <w:t xml:space="preserve">, (2021).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 xml:space="preserve">Perempuan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alam Tafsir; Upaya Pembacaan Feminis Terhadap Teks-Teks Agama</w:t>
      </w:r>
      <w:r w:rsidRPr="00C3305B">
        <w:rPr>
          <w:rFonts w:ascii="Times New Roman" w:hAnsi="Times New Roman" w:cs="Times New Roman"/>
          <w:sz w:val="24"/>
          <w:szCs w:val="24"/>
          <w:lang w:val="en-US"/>
        </w:rPr>
        <w:t>”, Vol. 2, No. 1 Mei.</w:t>
      </w:r>
      <w:proofErr w:type="gramEnd"/>
      <w:r w:rsidRPr="00C3305B">
        <w:rPr>
          <w:rFonts w:ascii="Times New Roman" w:hAnsi="Times New Roman" w:cs="Times New Roman"/>
          <w:sz w:val="24"/>
          <w:szCs w:val="24"/>
          <w:lang w:val="en-US"/>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Nawawi</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lang w:val="en-US"/>
        </w:rPr>
        <w:t xml:space="preserve">Hadari, </w:t>
      </w:r>
      <w:r w:rsidRPr="00C3305B">
        <w:rPr>
          <w:rFonts w:ascii="Times New Roman" w:hAnsi="Times New Roman" w:cs="Times New Roman"/>
          <w:sz w:val="24"/>
          <w:szCs w:val="24"/>
          <w:lang w:val="en-US"/>
        </w:rPr>
        <w:t>(</w:t>
      </w:r>
      <w:r w:rsidRPr="00C3305B">
        <w:rPr>
          <w:rFonts w:ascii="Times New Roman" w:hAnsi="Times New Roman" w:cs="Times New Roman"/>
          <w:sz w:val="24"/>
          <w:szCs w:val="24"/>
          <w:lang w:val="en-US"/>
        </w:rPr>
        <w:t>1995</w:t>
      </w:r>
      <w:r w:rsidRPr="00C3305B">
        <w:rPr>
          <w:rFonts w:ascii="Times New Roman" w:hAnsi="Times New Roman" w:cs="Times New Roman"/>
          <w:sz w:val="24"/>
          <w:szCs w:val="24"/>
          <w:lang w:val="en-US"/>
        </w:rPr>
        <w:t xml:space="preserve">). </w:t>
      </w:r>
      <w:r w:rsidRPr="00C3305B">
        <w:rPr>
          <w:rFonts w:ascii="Times New Roman" w:hAnsi="Times New Roman" w:cs="Times New Roman"/>
          <w:i/>
          <w:sz w:val="24"/>
          <w:szCs w:val="24"/>
          <w:lang w:val="en-US"/>
        </w:rPr>
        <w:t>Metodologi Penelitian Bidang Sosial</w:t>
      </w:r>
      <w:r w:rsidRPr="00C3305B">
        <w:rPr>
          <w:rFonts w:ascii="Times New Roman" w:hAnsi="Times New Roman" w:cs="Times New Roman"/>
          <w:sz w:val="24"/>
          <w:szCs w:val="24"/>
          <w:lang w:val="en-US"/>
        </w:rPr>
        <w:t>, Yogyakarta: Gajah Mada P</w:t>
      </w:r>
      <w:r w:rsidRPr="00C3305B">
        <w:rPr>
          <w:rFonts w:ascii="Times New Roman" w:hAnsi="Times New Roman" w:cs="Times New Roman"/>
          <w:sz w:val="24"/>
          <w:szCs w:val="24"/>
          <w:lang w:val="en-US"/>
        </w:rPr>
        <w:t>ress.</w:t>
      </w:r>
    </w:p>
    <w:p w:rsidR="00C3305B" w:rsidRPr="00C3305B" w:rsidRDefault="00C3305B" w:rsidP="00C3305B">
      <w:pPr>
        <w:pStyle w:val="FootnoteText"/>
        <w:ind w:left="567" w:hanging="567"/>
        <w:jc w:val="both"/>
        <w:rPr>
          <w:rFonts w:ascii="Times New Roman" w:hAnsi="Times New Roman" w:cs="Times New Roman"/>
          <w:i/>
          <w:iCs/>
          <w:sz w:val="24"/>
          <w:szCs w:val="24"/>
          <w:lang w:val="en-US"/>
        </w:rPr>
      </w:pPr>
      <w:r w:rsidRPr="00C3305B">
        <w:rPr>
          <w:rFonts w:ascii="Times New Roman" w:hAnsi="Times New Roman" w:cs="Times New Roman"/>
          <w:sz w:val="24"/>
          <w:szCs w:val="24"/>
        </w:rPr>
        <w:t>Noorchasanah N.</w:t>
      </w:r>
      <w:r w:rsidRPr="00C3305B">
        <w:rPr>
          <w:rFonts w:ascii="Times New Roman" w:hAnsi="Times New Roman" w:cs="Times New Roman"/>
          <w:sz w:val="24"/>
          <w:szCs w:val="24"/>
          <w:lang w:val="en-US"/>
        </w:rPr>
        <w:t>, (2020). “</w:t>
      </w:r>
      <w:r w:rsidRPr="00C3305B">
        <w:rPr>
          <w:rFonts w:ascii="Times New Roman" w:hAnsi="Times New Roman" w:cs="Times New Roman"/>
          <w:sz w:val="24"/>
          <w:szCs w:val="24"/>
        </w:rPr>
        <w:t>Hak Pendapatan Pekerja Perempuan dalam Al-Qur’a</w:t>
      </w:r>
      <w:r w:rsidRPr="00C3305B">
        <w:rPr>
          <w:rFonts w:ascii="Times New Roman" w:hAnsi="Times New Roman" w:cs="Times New Roman"/>
          <w:sz w:val="24"/>
          <w:szCs w:val="24"/>
          <w:lang w:val="en-US"/>
        </w:rPr>
        <w:t xml:space="preserve">n”, </w:t>
      </w:r>
      <w:r w:rsidRPr="00C3305B">
        <w:rPr>
          <w:rFonts w:ascii="Times New Roman" w:hAnsi="Times New Roman" w:cs="Times New Roman"/>
          <w:i/>
          <w:iCs/>
          <w:sz w:val="24"/>
          <w:szCs w:val="24"/>
        </w:rPr>
        <w:t>Khazanah Theologia</w:t>
      </w:r>
      <w:r w:rsidRPr="00C3305B">
        <w:rPr>
          <w:rFonts w:ascii="Times New Roman" w:hAnsi="Times New Roman" w:cs="Times New Roman"/>
          <w:sz w:val="24"/>
          <w:szCs w:val="24"/>
        </w:rPr>
        <w:t>,</w:t>
      </w:r>
      <w:r w:rsidRPr="00C3305B">
        <w:rPr>
          <w:rFonts w:ascii="Times New Roman" w:hAnsi="Times New Roman" w:cs="Times New Roman"/>
          <w:sz w:val="24"/>
          <w:szCs w:val="24"/>
          <w:lang w:val="en-US"/>
        </w:rPr>
        <w:t xml:space="preserve"> Vol. 2, No. 2</w:t>
      </w:r>
      <w:proofErr w:type="gramStart"/>
      <w:r w:rsidRPr="00C3305B">
        <w:rPr>
          <w:rFonts w:ascii="Times New Roman" w:hAnsi="Times New Roman" w:cs="Times New Roman"/>
          <w:sz w:val="24"/>
          <w:szCs w:val="24"/>
          <w:lang w:val="en-US"/>
        </w:rPr>
        <w:t>,.</w:t>
      </w:r>
      <w:proofErr w:type="gramEnd"/>
      <w:r w:rsidRPr="00C3305B">
        <w:rPr>
          <w:rFonts w:ascii="Times New Roman" w:hAnsi="Times New Roman" w:cs="Times New Roman"/>
          <w:sz w:val="24"/>
          <w:szCs w:val="24"/>
          <w:lang w:val="en-US"/>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Nur Ikhlas</w:t>
      </w:r>
      <w:r w:rsidRPr="00C3305B">
        <w:rPr>
          <w:rFonts w:ascii="Times New Roman" w:hAnsi="Times New Roman" w:cs="Times New Roman"/>
          <w:sz w:val="24"/>
          <w:szCs w:val="24"/>
          <w:lang w:val="en-US"/>
        </w:rPr>
        <w:t xml:space="preserve">, (2019).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Reposisi Perempuan Isla</w:t>
      </w:r>
      <w:r w:rsidRPr="00C3305B">
        <w:rPr>
          <w:rFonts w:ascii="Times New Roman" w:hAnsi="Times New Roman" w:cs="Times New Roman"/>
          <w:sz w:val="24"/>
          <w:szCs w:val="24"/>
          <w:lang w:val="en-US"/>
        </w:rPr>
        <w:t xml:space="preserve">m dalam Bingkai Historiografi”, </w:t>
      </w:r>
      <w:r w:rsidRPr="00C3305B">
        <w:rPr>
          <w:rFonts w:ascii="Times New Roman" w:hAnsi="Times New Roman" w:cs="Times New Roman"/>
          <w:i/>
          <w:iCs/>
          <w:sz w:val="24"/>
          <w:szCs w:val="24"/>
          <w:lang w:val="en-US"/>
        </w:rPr>
        <w:t>Ishlah</w:t>
      </w:r>
      <w:r w:rsidRPr="00C3305B">
        <w:rPr>
          <w:rFonts w:ascii="Times New Roman" w:hAnsi="Times New Roman" w:cs="Times New Roman"/>
          <w:sz w:val="24"/>
          <w:szCs w:val="24"/>
          <w:lang w:val="en-US"/>
        </w:rPr>
        <w:t>, Vol. 1, No. 1.</w:t>
      </w:r>
      <w:proofErr w:type="gramEnd"/>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lastRenderedPageBreak/>
        <w:t>Ratnasari Dwi</w:t>
      </w:r>
      <w:r w:rsidRPr="00C3305B">
        <w:rPr>
          <w:rFonts w:ascii="Times New Roman" w:hAnsi="Times New Roman" w:cs="Times New Roman"/>
          <w:sz w:val="24"/>
          <w:szCs w:val="24"/>
          <w:lang w:val="en-US"/>
        </w:rPr>
        <w:t>, (2018). “</w:t>
      </w:r>
      <w:r w:rsidRPr="00C3305B">
        <w:rPr>
          <w:rFonts w:ascii="Times New Roman" w:hAnsi="Times New Roman" w:cs="Times New Roman"/>
          <w:sz w:val="24"/>
          <w:szCs w:val="24"/>
        </w:rPr>
        <w:t>Gender Dalam Perspektif Alqur’an</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Jurnal Humanika</w:t>
      </w:r>
      <w:proofErr w:type="gramStart"/>
      <w:r w:rsidRPr="00C3305B">
        <w:rPr>
          <w:rFonts w:ascii="Times New Roman" w:hAnsi="Times New Roman" w:cs="Times New Roman"/>
          <w:sz w:val="24"/>
          <w:szCs w:val="24"/>
          <w:lang w:val="en-US"/>
        </w:rPr>
        <w:t>,Vol</w:t>
      </w:r>
      <w:proofErr w:type="gramEnd"/>
      <w:r w:rsidRPr="00C3305B">
        <w:rPr>
          <w:rFonts w:ascii="Times New Roman" w:hAnsi="Times New Roman" w:cs="Times New Roman"/>
          <w:sz w:val="24"/>
          <w:szCs w:val="24"/>
          <w:lang w:val="en-US"/>
        </w:rPr>
        <w:t xml:space="preserve">. 18, No. 1 Maret. </w:t>
      </w:r>
    </w:p>
    <w:p w:rsidR="00C3305B" w:rsidRPr="00C3305B" w:rsidRDefault="00C3305B" w:rsidP="00C3305B">
      <w:pPr>
        <w:pStyle w:val="FootnoteText"/>
        <w:ind w:left="567" w:hanging="567"/>
        <w:jc w:val="both"/>
        <w:rPr>
          <w:rFonts w:ascii="Times New Roman" w:hAnsi="Times New Roman" w:cs="Times New Roman"/>
          <w:sz w:val="24"/>
          <w:szCs w:val="24"/>
          <w:lang w:val="en-US"/>
        </w:rPr>
      </w:pPr>
      <w:proofErr w:type="gramStart"/>
      <w:r w:rsidRPr="00C3305B">
        <w:rPr>
          <w:rFonts w:ascii="Times New Roman" w:hAnsi="Times New Roman" w:cs="Times New Roman"/>
          <w:sz w:val="24"/>
          <w:szCs w:val="24"/>
          <w:lang w:val="en-US"/>
        </w:rPr>
        <w:t>Said Nur, (2017).</w:t>
      </w:r>
      <w:proofErr w:type="gramEnd"/>
      <w:r w:rsidRPr="00C3305B">
        <w:rPr>
          <w:rFonts w:ascii="Times New Roman" w:hAnsi="Times New Roman" w:cs="Times New Roman"/>
          <w:sz w:val="24"/>
          <w:szCs w:val="24"/>
          <w:lang w:val="en-US"/>
        </w:rPr>
        <w:t xml:space="preserve"> “Hermeneutika Amina Wadud Sebagai Basis Tafsir Harmoni Adil Gender di Indonesia”, </w:t>
      </w:r>
      <w:r w:rsidRPr="00C3305B">
        <w:rPr>
          <w:rFonts w:ascii="Times New Roman" w:hAnsi="Times New Roman" w:cs="Times New Roman"/>
          <w:i/>
          <w:iCs/>
          <w:sz w:val="24"/>
          <w:szCs w:val="24"/>
          <w:lang w:val="en-US"/>
        </w:rPr>
        <w:t>Hermenutik: Jurnal Ilu Al-Qur’an dan Tafsir</w:t>
      </w:r>
      <w:r w:rsidRPr="00C3305B">
        <w:rPr>
          <w:rFonts w:ascii="Times New Roman" w:hAnsi="Times New Roman" w:cs="Times New Roman"/>
          <w:sz w:val="24"/>
          <w:szCs w:val="24"/>
          <w:lang w:val="en-US"/>
        </w:rPr>
        <w:t>, Vol. 11, No. 1.</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Setyawan</w:t>
      </w:r>
      <w:r w:rsidRPr="00C3305B">
        <w:rPr>
          <w:rFonts w:ascii="Times New Roman" w:hAnsi="Times New Roman" w:cs="Times New Roman"/>
          <w:sz w:val="24"/>
          <w:szCs w:val="24"/>
          <w:lang w:val="en-US"/>
        </w:rPr>
        <w:t>,</w:t>
      </w:r>
      <w:r w:rsidRPr="00C3305B">
        <w:rPr>
          <w:rFonts w:ascii="Times New Roman" w:hAnsi="Times New Roman" w:cs="Times New Roman"/>
          <w:sz w:val="24"/>
          <w:szCs w:val="24"/>
        </w:rPr>
        <w:t xml:space="preserve"> Cahya Edi</w:t>
      </w:r>
      <w:r w:rsidRPr="00C3305B">
        <w:rPr>
          <w:rFonts w:ascii="Times New Roman" w:hAnsi="Times New Roman" w:cs="Times New Roman"/>
          <w:sz w:val="24"/>
          <w:szCs w:val="24"/>
          <w:lang w:val="en-US"/>
        </w:rPr>
        <w:t>, (2017). “</w:t>
      </w:r>
      <w:r w:rsidRPr="00C3305B">
        <w:rPr>
          <w:rFonts w:ascii="Times New Roman" w:hAnsi="Times New Roman" w:cs="Times New Roman"/>
          <w:sz w:val="24"/>
          <w:szCs w:val="24"/>
        </w:rPr>
        <w:t xml:space="preserve">Pemikiran Kesetaraan Gender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 xml:space="preserve">an Feminisme Amina Wadud Tentang Eksistensi Wanita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alam Kajian Hukum Keluarga</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Zawiyah: Jurnal Pemikir Islam</w:t>
      </w:r>
      <w:r w:rsidRPr="00C3305B">
        <w:rPr>
          <w:rFonts w:ascii="Times New Roman" w:hAnsi="Times New Roman" w:cs="Times New Roman"/>
          <w:sz w:val="24"/>
          <w:szCs w:val="24"/>
          <w:lang w:val="en-US"/>
        </w:rPr>
        <w:t xml:space="preserve">, vol. 3, No. 1 Juli.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Shahran</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Shahidatul Ashikin</w:t>
      </w:r>
      <w:r w:rsidRPr="00C3305B">
        <w:rPr>
          <w:rFonts w:ascii="Times New Roman" w:hAnsi="Times New Roman" w:cs="Times New Roman"/>
          <w:sz w:val="24"/>
          <w:szCs w:val="24"/>
          <w:lang w:val="en-US"/>
        </w:rPr>
        <w:t>, (2021). “</w:t>
      </w:r>
      <w:r w:rsidRPr="00C3305B">
        <w:rPr>
          <w:rFonts w:ascii="Times New Roman" w:hAnsi="Times New Roman" w:cs="Times New Roman"/>
          <w:sz w:val="24"/>
          <w:szCs w:val="24"/>
        </w:rPr>
        <w:t>Bidang Jihad Bagi Wanita Menurut Perspektif Amina Wadud</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rPr>
        <w:t>Jurnal al-Turath</w:t>
      </w:r>
      <w:r w:rsidRPr="00C3305B">
        <w:rPr>
          <w:rFonts w:ascii="Times New Roman" w:hAnsi="Times New Roman" w:cs="Times New Roman"/>
          <w:sz w:val="24"/>
          <w:szCs w:val="24"/>
          <w:lang w:val="en-US"/>
        </w:rPr>
        <w:t>, Vol 6, No. 1.</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Supriyad</w:t>
      </w:r>
      <w:r w:rsidRPr="00C3305B">
        <w:rPr>
          <w:rFonts w:ascii="Times New Roman" w:hAnsi="Times New Roman" w:cs="Times New Roman"/>
          <w:sz w:val="24"/>
          <w:szCs w:val="24"/>
          <w:lang w:val="en-US"/>
        </w:rPr>
        <w:t>i</w:t>
      </w:r>
      <w:r w:rsidRPr="00C3305B">
        <w:rPr>
          <w:rFonts w:ascii="Times New Roman" w:hAnsi="Times New Roman" w:cs="Times New Roman"/>
          <w:sz w:val="24"/>
          <w:szCs w:val="24"/>
        </w:rPr>
        <w:t xml:space="preserve"> Tedi</w:t>
      </w:r>
      <w:r w:rsidRPr="00C3305B">
        <w:rPr>
          <w:rFonts w:ascii="Times New Roman" w:hAnsi="Times New Roman" w:cs="Times New Roman"/>
          <w:sz w:val="24"/>
          <w:szCs w:val="24"/>
          <w:lang w:val="en-US"/>
        </w:rPr>
        <w:t xml:space="preserve">, (2018).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 xml:space="preserve">Perempuan Dalam Timbangan Al-Quran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 xml:space="preserve">an Sunnah: Wacana Perempuan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alam Perspektif Pendidikan Isla</w:t>
      </w:r>
      <w:r w:rsidRPr="00C3305B">
        <w:rPr>
          <w:rFonts w:ascii="Times New Roman" w:hAnsi="Times New Roman" w:cs="Times New Roman"/>
          <w:sz w:val="24"/>
          <w:szCs w:val="24"/>
          <w:lang w:val="en-US"/>
        </w:rPr>
        <w:t xml:space="preserve">m”, </w:t>
      </w:r>
      <w:r w:rsidRPr="00C3305B">
        <w:rPr>
          <w:rFonts w:ascii="Times New Roman" w:hAnsi="Times New Roman" w:cs="Times New Roman"/>
          <w:i/>
          <w:iCs/>
          <w:sz w:val="24"/>
          <w:szCs w:val="24"/>
        </w:rPr>
        <w:t>Jurnal Sosioreligi</w:t>
      </w:r>
      <w:r w:rsidRPr="00C3305B">
        <w:rPr>
          <w:rFonts w:ascii="Times New Roman" w:hAnsi="Times New Roman" w:cs="Times New Roman"/>
          <w:sz w:val="24"/>
          <w:szCs w:val="24"/>
          <w:lang w:val="en-US"/>
        </w:rPr>
        <w:t>, Vol. 16, No. 1 Maret.</w:t>
      </w:r>
      <w:proofErr w:type="gramEnd"/>
      <w:r w:rsidRPr="00C3305B">
        <w:rPr>
          <w:rFonts w:ascii="Times New Roman" w:hAnsi="Times New Roman" w:cs="Times New Roman"/>
          <w:sz w:val="24"/>
          <w:szCs w:val="24"/>
          <w:lang w:val="en-US"/>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Suryabrata</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lang w:val="en-US"/>
        </w:rPr>
        <w:t xml:space="preserve">Sumardi, </w:t>
      </w:r>
      <w:r w:rsidRPr="00C3305B">
        <w:rPr>
          <w:rFonts w:ascii="Times New Roman" w:hAnsi="Times New Roman" w:cs="Times New Roman"/>
          <w:sz w:val="24"/>
          <w:szCs w:val="24"/>
          <w:lang w:val="en-US"/>
        </w:rPr>
        <w:t>(</w:t>
      </w:r>
      <w:r w:rsidRPr="00C3305B">
        <w:rPr>
          <w:rFonts w:ascii="Times New Roman" w:hAnsi="Times New Roman" w:cs="Times New Roman"/>
          <w:sz w:val="24"/>
          <w:szCs w:val="24"/>
          <w:lang w:val="en-US"/>
        </w:rPr>
        <w:t>1998</w:t>
      </w:r>
      <w:r w:rsidRPr="00C3305B">
        <w:rPr>
          <w:rFonts w:ascii="Times New Roman" w:hAnsi="Times New Roman" w:cs="Times New Roman"/>
          <w:sz w:val="24"/>
          <w:szCs w:val="24"/>
          <w:lang w:val="en-US"/>
        </w:rPr>
        <w:t xml:space="preserve">). </w:t>
      </w:r>
      <w:r w:rsidRPr="00C3305B">
        <w:rPr>
          <w:rFonts w:ascii="Times New Roman" w:hAnsi="Times New Roman" w:cs="Times New Roman"/>
          <w:i/>
          <w:sz w:val="24"/>
          <w:szCs w:val="24"/>
          <w:lang w:val="en-US"/>
        </w:rPr>
        <w:t>Metodologi Penelitian</w:t>
      </w:r>
      <w:r w:rsidRPr="00C3305B">
        <w:rPr>
          <w:rFonts w:ascii="Times New Roman" w:hAnsi="Times New Roman" w:cs="Times New Roman"/>
          <w:sz w:val="24"/>
          <w:szCs w:val="24"/>
          <w:lang w:val="en-US"/>
        </w:rPr>
        <w:t>, Jakarta: Pt. Raja Grafindo P</w:t>
      </w:r>
      <w:r w:rsidRPr="00C3305B">
        <w:rPr>
          <w:rFonts w:ascii="Times New Roman" w:hAnsi="Times New Roman" w:cs="Times New Roman"/>
          <w:sz w:val="24"/>
          <w:szCs w:val="24"/>
          <w:lang w:val="en-US"/>
        </w:rPr>
        <w:t>ersada</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Triantoro</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Dony Arung</w:t>
      </w:r>
      <w:r w:rsidRPr="00C3305B">
        <w:rPr>
          <w:rFonts w:ascii="Times New Roman" w:hAnsi="Times New Roman" w:cs="Times New Roman"/>
          <w:sz w:val="24"/>
          <w:szCs w:val="24"/>
          <w:lang w:val="en-US"/>
        </w:rPr>
        <w:t>, (2018). “</w:t>
      </w:r>
      <w:r w:rsidRPr="00C3305B">
        <w:rPr>
          <w:rFonts w:ascii="Times New Roman" w:hAnsi="Times New Roman" w:cs="Times New Roman"/>
          <w:sz w:val="24"/>
          <w:szCs w:val="24"/>
        </w:rPr>
        <w:t>Pandangan Al-Qur’an Tentan</w:t>
      </w:r>
      <w:r w:rsidRPr="00C3305B">
        <w:rPr>
          <w:rFonts w:ascii="Times New Roman" w:hAnsi="Times New Roman" w:cs="Times New Roman"/>
          <w:sz w:val="24"/>
          <w:szCs w:val="24"/>
          <w:lang w:val="en-US"/>
        </w:rPr>
        <w:t xml:space="preserve">g Perempuan: Kritik Terhadap Tuduhan Kaum Feminisme”, </w:t>
      </w:r>
      <w:r w:rsidRPr="00C3305B">
        <w:rPr>
          <w:rFonts w:ascii="Times New Roman" w:hAnsi="Times New Roman" w:cs="Times New Roman"/>
          <w:i/>
          <w:iCs/>
          <w:sz w:val="24"/>
          <w:szCs w:val="24"/>
          <w:lang w:val="en-US"/>
        </w:rPr>
        <w:t>Cakrawala: Jurnal Studi Islam</w:t>
      </w:r>
      <w:r w:rsidRPr="00C3305B">
        <w:rPr>
          <w:rFonts w:ascii="Times New Roman" w:hAnsi="Times New Roman" w:cs="Times New Roman"/>
          <w:sz w:val="24"/>
          <w:szCs w:val="24"/>
          <w:lang w:val="en-US"/>
        </w:rPr>
        <w:t>, Vol. 13, No. 1.</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Ubaidillah</w:t>
      </w:r>
      <w:r w:rsidRPr="00C3305B">
        <w:rPr>
          <w:rFonts w:ascii="Times New Roman" w:hAnsi="Times New Roman" w:cs="Times New Roman"/>
          <w:sz w:val="24"/>
          <w:szCs w:val="24"/>
          <w:lang w:val="en-US"/>
        </w:rPr>
        <w:t xml:space="preserve">, </w:t>
      </w:r>
      <w:r w:rsidRPr="00C3305B">
        <w:rPr>
          <w:rFonts w:ascii="Times New Roman" w:hAnsi="Times New Roman" w:cs="Times New Roman"/>
          <w:sz w:val="24"/>
          <w:szCs w:val="24"/>
        </w:rPr>
        <w:t>M. Burhanuddin</w:t>
      </w:r>
      <w:r w:rsidRPr="00C3305B">
        <w:rPr>
          <w:rFonts w:ascii="Times New Roman" w:hAnsi="Times New Roman" w:cs="Times New Roman"/>
          <w:sz w:val="24"/>
          <w:szCs w:val="24"/>
          <w:lang w:val="en-US"/>
        </w:rPr>
        <w:t>, (2022). “</w:t>
      </w:r>
      <w:r w:rsidRPr="00C3305B">
        <w:rPr>
          <w:rFonts w:ascii="Times New Roman" w:hAnsi="Times New Roman" w:cs="Times New Roman"/>
          <w:sz w:val="24"/>
          <w:szCs w:val="24"/>
        </w:rPr>
        <w:t xml:space="preserve">Arah Baru Tafsir Gender &amp; Feminisme Amina Wadud </w:t>
      </w:r>
      <w:r w:rsidRPr="00C3305B">
        <w:rPr>
          <w:rFonts w:ascii="Times New Roman" w:hAnsi="Times New Roman" w:cs="Times New Roman"/>
          <w:sz w:val="24"/>
          <w:szCs w:val="24"/>
          <w:lang w:val="en-US"/>
        </w:rPr>
        <w:t>d</w:t>
      </w:r>
      <w:r w:rsidRPr="00C3305B">
        <w:rPr>
          <w:rFonts w:ascii="Times New Roman" w:hAnsi="Times New Roman" w:cs="Times New Roman"/>
          <w:sz w:val="24"/>
          <w:szCs w:val="24"/>
        </w:rPr>
        <w:t xml:space="preserve">alam Qur’an </w:t>
      </w:r>
      <w:r w:rsidRPr="00C3305B">
        <w:rPr>
          <w:rFonts w:ascii="Times New Roman" w:hAnsi="Times New Roman" w:cs="Times New Roman"/>
          <w:sz w:val="24"/>
          <w:szCs w:val="24"/>
          <w:lang w:val="en-US"/>
        </w:rPr>
        <w:t>a</w:t>
      </w:r>
      <w:r w:rsidRPr="00C3305B">
        <w:rPr>
          <w:rFonts w:ascii="Times New Roman" w:hAnsi="Times New Roman" w:cs="Times New Roman"/>
          <w:sz w:val="24"/>
          <w:szCs w:val="24"/>
        </w:rPr>
        <w:t xml:space="preserve">nd Woman, Rereading </w:t>
      </w:r>
      <w:proofErr w:type="gramStart"/>
      <w:r w:rsidRPr="00C3305B">
        <w:rPr>
          <w:rFonts w:ascii="Times New Roman" w:hAnsi="Times New Roman" w:cs="Times New Roman"/>
          <w:sz w:val="24"/>
          <w:szCs w:val="24"/>
        </w:rPr>
        <w:t>The Sacred Text From A</w:t>
      </w:r>
      <w:proofErr w:type="gramEnd"/>
      <w:r w:rsidRPr="00C3305B">
        <w:rPr>
          <w:rFonts w:ascii="Times New Roman" w:hAnsi="Times New Roman" w:cs="Times New Roman"/>
          <w:sz w:val="24"/>
          <w:szCs w:val="24"/>
        </w:rPr>
        <w:t xml:space="preserve"> Woman’s Perspective</w:t>
      </w:r>
      <w:r w:rsidRPr="00C3305B">
        <w:rPr>
          <w:rFonts w:ascii="Times New Roman" w:hAnsi="Times New Roman" w:cs="Times New Roman"/>
          <w:sz w:val="24"/>
          <w:szCs w:val="24"/>
          <w:lang w:val="en-US"/>
        </w:rPr>
        <w:t xml:space="preserve">”, </w:t>
      </w:r>
      <w:r w:rsidRPr="00C3305B">
        <w:rPr>
          <w:rFonts w:ascii="Times New Roman" w:hAnsi="Times New Roman" w:cs="Times New Roman"/>
          <w:i/>
          <w:iCs/>
          <w:sz w:val="24"/>
          <w:szCs w:val="24"/>
          <w:lang w:val="en-US"/>
        </w:rPr>
        <w:t>Jurnal Pikir</w:t>
      </w:r>
      <w:r w:rsidRPr="00C3305B">
        <w:rPr>
          <w:rFonts w:ascii="Times New Roman" w:hAnsi="Times New Roman" w:cs="Times New Roman"/>
          <w:sz w:val="24"/>
          <w:szCs w:val="24"/>
          <w:lang w:val="en-US"/>
        </w:rPr>
        <w:t>, Vol. 8, No. 1.</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Wadud Amina, (1999) .</w:t>
      </w:r>
      <w:r w:rsidRPr="00C3305B">
        <w:rPr>
          <w:rFonts w:ascii="Times New Roman" w:hAnsi="Times New Roman" w:cs="Times New Roman"/>
          <w:i/>
          <w:iCs/>
          <w:sz w:val="24"/>
          <w:szCs w:val="24"/>
          <w:lang w:val="en-US"/>
        </w:rPr>
        <w:t>Qur’</w:t>
      </w:r>
      <w:proofErr w:type="gramStart"/>
      <w:r w:rsidRPr="00C3305B">
        <w:rPr>
          <w:rFonts w:ascii="Times New Roman" w:hAnsi="Times New Roman" w:cs="Times New Roman"/>
          <w:i/>
          <w:iCs/>
          <w:sz w:val="24"/>
          <w:szCs w:val="24"/>
          <w:lang w:val="en-US"/>
        </w:rPr>
        <w:t>an and</w:t>
      </w:r>
      <w:proofErr w:type="gramEnd"/>
      <w:r w:rsidRPr="00C3305B">
        <w:rPr>
          <w:rFonts w:ascii="Times New Roman" w:hAnsi="Times New Roman" w:cs="Times New Roman"/>
          <w:i/>
          <w:iCs/>
          <w:sz w:val="24"/>
          <w:szCs w:val="24"/>
          <w:lang w:val="en-US"/>
        </w:rPr>
        <w:t xml:space="preserve"> Woman Rereading the Sacred Text from a Woman’s </w:t>
      </w:r>
      <w:r w:rsidRPr="00C3305B">
        <w:rPr>
          <w:rFonts w:ascii="Times New Roman" w:hAnsi="Times New Roman" w:cs="Times New Roman"/>
          <w:i/>
          <w:sz w:val="24"/>
          <w:szCs w:val="24"/>
          <w:lang w:val="en-US"/>
        </w:rPr>
        <w:t>Perspective</w:t>
      </w:r>
      <w:r w:rsidRPr="00C3305B">
        <w:rPr>
          <w:rFonts w:ascii="Times New Roman" w:hAnsi="Times New Roman" w:cs="Times New Roman"/>
          <w:sz w:val="24"/>
          <w:szCs w:val="24"/>
          <w:lang w:val="en-US"/>
        </w:rPr>
        <w:t>, New York: Oxford University Press.</w:t>
      </w:r>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Wadud Amina, (2003). </w:t>
      </w:r>
      <w:r w:rsidRPr="00C3305B">
        <w:rPr>
          <w:rFonts w:ascii="Times New Roman" w:hAnsi="Times New Roman" w:cs="Times New Roman"/>
          <w:i/>
          <w:iCs/>
          <w:sz w:val="24"/>
          <w:szCs w:val="24"/>
          <w:lang w:val="en-US"/>
        </w:rPr>
        <w:t>Al-Qur’an dan Perempuan</w:t>
      </w:r>
      <w:r w:rsidRPr="00C3305B">
        <w:rPr>
          <w:rFonts w:ascii="Times New Roman" w:hAnsi="Times New Roman" w:cs="Times New Roman"/>
          <w:sz w:val="24"/>
          <w:szCs w:val="24"/>
          <w:lang w:val="en-US"/>
        </w:rPr>
        <w:t xml:space="preserve">, dalam Charles Kurzuman, </w:t>
      </w:r>
      <w:r w:rsidRPr="00C3305B">
        <w:rPr>
          <w:rFonts w:ascii="Times New Roman" w:hAnsi="Times New Roman" w:cs="Times New Roman"/>
          <w:i/>
          <w:iCs/>
          <w:sz w:val="24"/>
          <w:szCs w:val="24"/>
          <w:lang w:val="en-US"/>
        </w:rPr>
        <w:t>Wacana Islam Liberal: Pemikiran Islam Kontemporer tentang Isu-Isu Global</w:t>
      </w:r>
      <w:r w:rsidRPr="00C3305B">
        <w:rPr>
          <w:rFonts w:ascii="Times New Roman" w:hAnsi="Times New Roman" w:cs="Times New Roman"/>
          <w:sz w:val="24"/>
          <w:szCs w:val="24"/>
          <w:lang w:val="en-US"/>
        </w:rPr>
        <w:t>, Jakarta: Paramadina.</w:t>
      </w:r>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lang w:val="en-US"/>
        </w:rPr>
        <w:t xml:space="preserve">Wadud Amina, (2008). </w:t>
      </w:r>
      <w:r w:rsidRPr="00C3305B">
        <w:rPr>
          <w:rFonts w:ascii="Times New Roman" w:hAnsi="Times New Roman" w:cs="Times New Roman"/>
          <w:i/>
          <w:iCs/>
          <w:sz w:val="24"/>
          <w:szCs w:val="24"/>
          <w:lang w:val="en-US"/>
        </w:rPr>
        <w:t xml:space="preserve">Inside the Gender Jihad Women’s Reform in </w:t>
      </w:r>
      <w:r w:rsidRPr="00C3305B">
        <w:rPr>
          <w:rFonts w:ascii="Times New Roman" w:hAnsi="Times New Roman" w:cs="Times New Roman"/>
          <w:sz w:val="24"/>
          <w:szCs w:val="24"/>
          <w:lang w:val="en-US"/>
        </w:rPr>
        <w:t>Islam, Amerika: Oneworld Oxford.</w:t>
      </w:r>
      <w:r w:rsidRPr="00C3305B">
        <w:rPr>
          <w:rFonts w:ascii="Times New Roman" w:hAnsi="Times New Roman" w:cs="Times New Roman"/>
          <w:sz w:val="24"/>
          <w:szCs w:val="24"/>
        </w:rPr>
        <w:t xml:space="preserve"> </w:t>
      </w:r>
    </w:p>
    <w:p w:rsidR="00C3305B" w:rsidRPr="00C3305B" w:rsidRDefault="00C3305B" w:rsidP="00C3305B">
      <w:pPr>
        <w:pStyle w:val="FootnoteText"/>
        <w:ind w:left="567" w:hanging="567"/>
        <w:jc w:val="both"/>
        <w:rPr>
          <w:rFonts w:ascii="Times New Roman" w:hAnsi="Times New Roman" w:cs="Times New Roman"/>
          <w:sz w:val="24"/>
          <w:szCs w:val="24"/>
          <w:lang w:val="en-US"/>
        </w:rPr>
      </w:pPr>
      <w:r w:rsidRPr="00C3305B">
        <w:rPr>
          <w:rFonts w:ascii="Times New Roman" w:hAnsi="Times New Roman" w:cs="Times New Roman"/>
          <w:sz w:val="24"/>
          <w:szCs w:val="24"/>
        </w:rPr>
        <w:t>Wardiyah Jannatul</w:t>
      </w:r>
      <w:r w:rsidRPr="00C3305B">
        <w:rPr>
          <w:rFonts w:ascii="Times New Roman" w:hAnsi="Times New Roman" w:cs="Times New Roman"/>
          <w:sz w:val="24"/>
          <w:szCs w:val="24"/>
          <w:lang w:val="en-US"/>
        </w:rPr>
        <w:t xml:space="preserve">, (2021). </w:t>
      </w:r>
      <w:proofErr w:type="gramStart"/>
      <w:r w:rsidRPr="00C3305B">
        <w:rPr>
          <w:rFonts w:ascii="Times New Roman" w:hAnsi="Times New Roman" w:cs="Times New Roman"/>
          <w:sz w:val="24"/>
          <w:szCs w:val="24"/>
          <w:lang w:val="en-US"/>
        </w:rPr>
        <w:t>“</w:t>
      </w:r>
      <w:r w:rsidRPr="00C3305B">
        <w:rPr>
          <w:rFonts w:ascii="Times New Roman" w:hAnsi="Times New Roman" w:cs="Times New Roman"/>
          <w:sz w:val="24"/>
          <w:szCs w:val="24"/>
        </w:rPr>
        <w:t>Al-Qur’an Bertutur Tentang Perempuan Melacak Kedudukan Perempuan dalam Perspektif Al-Qur’a</w:t>
      </w:r>
      <w:r w:rsidRPr="00C3305B">
        <w:rPr>
          <w:rFonts w:ascii="Times New Roman" w:hAnsi="Times New Roman" w:cs="Times New Roman"/>
          <w:sz w:val="24"/>
          <w:szCs w:val="24"/>
          <w:lang w:val="en-US"/>
        </w:rPr>
        <w:t xml:space="preserve">n”, </w:t>
      </w:r>
      <w:r w:rsidRPr="00C3305B">
        <w:rPr>
          <w:rFonts w:ascii="Times New Roman" w:hAnsi="Times New Roman" w:cs="Times New Roman"/>
          <w:i/>
          <w:iCs/>
          <w:sz w:val="24"/>
          <w:szCs w:val="24"/>
        </w:rPr>
        <w:t>Jurnal Pendidikan Guru</w:t>
      </w:r>
      <w:r w:rsidRPr="00C3305B">
        <w:rPr>
          <w:rFonts w:ascii="Times New Roman" w:hAnsi="Times New Roman" w:cs="Times New Roman"/>
          <w:sz w:val="24"/>
          <w:szCs w:val="24"/>
          <w:lang w:val="en-US"/>
        </w:rPr>
        <w:t>, Vol. 2, No. 1 Januari-Juni.</w:t>
      </w:r>
      <w:proofErr w:type="gramEnd"/>
      <w:r w:rsidRPr="00C3305B">
        <w:rPr>
          <w:rFonts w:ascii="Times New Roman" w:hAnsi="Times New Roman" w:cs="Times New Roman"/>
          <w:sz w:val="24"/>
          <w:szCs w:val="24"/>
          <w:lang w:val="en-US"/>
        </w:rPr>
        <w:t xml:space="preserve"> </w:t>
      </w:r>
    </w:p>
    <w:p w:rsidR="00C3305B" w:rsidRPr="00C3305B" w:rsidRDefault="00C3305B" w:rsidP="00C3305B">
      <w:pPr>
        <w:autoSpaceDE w:val="0"/>
        <w:autoSpaceDN w:val="0"/>
        <w:adjustRightInd w:val="0"/>
        <w:spacing w:after="0" w:line="240" w:lineRule="auto"/>
        <w:jc w:val="both"/>
        <w:rPr>
          <w:rFonts w:ascii="Times New Roman" w:hAnsi="Times New Roman" w:cs="Times New Roman"/>
          <w:sz w:val="24"/>
          <w:szCs w:val="24"/>
          <w:lang w:val="en-US"/>
        </w:rPr>
      </w:pPr>
    </w:p>
    <w:p w:rsidR="005C3C0B" w:rsidRPr="00C3305B" w:rsidRDefault="005C3C0B" w:rsidP="00E451E8">
      <w:pPr>
        <w:pStyle w:val="FootnoteText"/>
        <w:spacing w:after="200"/>
        <w:ind w:left="567" w:hanging="567"/>
        <w:jc w:val="both"/>
        <w:rPr>
          <w:rFonts w:ascii="Times New Roman" w:eastAsia="SimSun" w:hAnsi="Times New Roman" w:cs="Times New Roman"/>
          <w:b/>
          <w:bCs/>
          <w:kern w:val="2"/>
          <w:sz w:val="24"/>
          <w:szCs w:val="24"/>
          <w:lang w:eastAsia="zh-CN"/>
        </w:rPr>
      </w:pPr>
    </w:p>
    <w:sectPr w:rsidR="005C3C0B" w:rsidRPr="00C3305B" w:rsidSect="00AD28E4">
      <w:headerReference w:type="even" r:id="rId10"/>
      <w:headerReference w:type="default" r:id="rId11"/>
      <w:footerReference w:type="even" r:id="rId12"/>
      <w:footerReference w:type="default" r:id="rId13"/>
      <w:headerReference w:type="first" r:id="rId14"/>
      <w:footerReference w:type="first" r:id="rId15"/>
      <w:pgSz w:w="10319" w:h="14571" w:code="13"/>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69" w:rsidRDefault="00DF5E69" w:rsidP="00AF799B">
      <w:pPr>
        <w:spacing w:after="0" w:line="240" w:lineRule="auto"/>
      </w:pPr>
      <w:r>
        <w:separator/>
      </w:r>
    </w:p>
  </w:endnote>
  <w:endnote w:type="continuationSeparator" w:id="0">
    <w:p w:rsidR="00DF5E69" w:rsidRDefault="00DF5E69"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E4" w:rsidRPr="00767BFE" w:rsidRDefault="00F503E4" w:rsidP="00F503E4">
    <w:pPr>
      <w:tabs>
        <w:tab w:val="left" w:pos="4678"/>
      </w:tabs>
      <w:rPr>
        <w:rFonts w:ascii="Garamond" w:hAnsi="Garamond" w:cs="Times New Roman"/>
        <w:b/>
        <w:bCs/>
        <w:i/>
        <w:iCs/>
        <w:color w:val="808080" w:themeColor="background1" w:themeShade="80"/>
        <w:sz w:val="20"/>
        <w:szCs w:val="20"/>
      </w:rPr>
    </w:pPr>
  </w:p>
  <w:p w:rsidR="00C724E4" w:rsidRPr="00556494" w:rsidRDefault="00F503E4" w:rsidP="00556494">
    <w:pPr>
      <w:tabs>
        <w:tab w:val="left" w:pos="4395"/>
      </w:tabs>
      <w:rPr>
        <w:rFonts w:ascii="Garamond" w:hAnsi="Garamond" w:cs="Times New Roman"/>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6</w:t>
    </w:r>
    <w:r w:rsidR="00010E3C">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E4" w:rsidRPr="00767BFE" w:rsidRDefault="00F503E4" w:rsidP="00F503E4">
    <w:pPr>
      <w:tabs>
        <w:tab w:val="left" w:pos="4678"/>
      </w:tabs>
      <w:rPr>
        <w:rFonts w:ascii="Garamond" w:hAnsi="Garamond" w:cs="Times New Roman"/>
        <w:b/>
        <w:bCs/>
        <w:i/>
        <w:iCs/>
        <w:color w:val="808080" w:themeColor="background1" w:themeShade="80"/>
        <w:sz w:val="20"/>
        <w:szCs w:val="20"/>
      </w:rPr>
    </w:pPr>
  </w:p>
  <w:p w:rsidR="00C724E4" w:rsidRPr="002033B8" w:rsidRDefault="00F503E4" w:rsidP="002033B8">
    <w:pPr>
      <w:tabs>
        <w:tab w:val="left" w:pos="4395"/>
      </w:tabs>
      <w:rPr>
        <w:rFonts w:ascii="Garamond" w:hAnsi="Garamond"/>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6</w:t>
    </w:r>
    <w:r w:rsidR="00010E3C">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450" w:rsidRDefault="005C4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69" w:rsidRDefault="00DF5E69" w:rsidP="00AF799B">
      <w:pPr>
        <w:spacing w:after="0" w:line="240" w:lineRule="auto"/>
      </w:pPr>
      <w:r>
        <w:separator/>
      </w:r>
    </w:p>
  </w:footnote>
  <w:footnote w:type="continuationSeparator" w:id="0">
    <w:p w:rsidR="00DF5E69" w:rsidRDefault="00DF5E69" w:rsidP="00AF799B">
      <w:pPr>
        <w:spacing w:after="0" w:line="240" w:lineRule="auto"/>
      </w:pPr>
      <w:r>
        <w:continuationSeparator/>
      </w:r>
    </w:p>
  </w:footnote>
  <w:footnote w:id="1">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Jannatul Wardiyah</w:t>
      </w:r>
      <w:r w:rsidRPr="00C3305B">
        <w:rPr>
          <w:rFonts w:ascii="Times New Roman" w:hAnsi="Times New Roman" w:cs="Times New Roman"/>
          <w:lang w:val="en-US"/>
        </w:rPr>
        <w:t>, “</w:t>
      </w:r>
      <w:r w:rsidRPr="00C3305B">
        <w:rPr>
          <w:rFonts w:ascii="Times New Roman" w:hAnsi="Times New Roman" w:cs="Times New Roman"/>
        </w:rPr>
        <w:t>Al-Qur’an Bertutur Tentang Perempuan Melacak Kedudukan Perempuan dalam Perspektif Al-Qur’a</w:t>
      </w:r>
      <w:r w:rsidRPr="00C3305B">
        <w:rPr>
          <w:rFonts w:ascii="Times New Roman" w:hAnsi="Times New Roman" w:cs="Times New Roman"/>
          <w:lang w:val="en-US"/>
        </w:rPr>
        <w:t xml:space="preserve">n”, </w:t>
      </w:r>
      <w:r w:rsidRPr="00C3305B">
        <w:rPr>
          <w:rFonts w:ascii="Times New Roman" w:hAnsi="Times New Roman" w:cs="Times New Roman"/>
          <w:i/>
          <w:iCs/>
        </w:rPr>
        <w:t>Jurnal Pendidikan Guru</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2, No. 1 Januari-Juni 2021.</w:t>
      </w:r>
      <w:proofErr w:type="gramEnd"/>
      <w:r w:rsidRPr="00C3305B">
        <w:rPr>
          <w:rFonts w:ascii="Times New Roman" w:hAnsi="Times New Roman" w:cs="Times New Roman"/>
          <w:lang w:val="en-US"/>
        </w:rPr>
        <w:t xml:space="preserve"> h. 79.</w:t>
      </w:r>
    </w:p>
  </w:footnote>
  <w:footnote w:id="2">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Dony Arung Triantoro</w:t>
      </w:r>
      <w:r w:rsidRPr="00C3305B">
        <w:rPr>
          <w:rFonts w:ascii="Times New Roman" w:hAnsi="Times New Roman" w:cs="Times New Roman"/>
          <w:lang w:val="en-US"/>
        </w:rPr>
        <w:t>, “</w:t>
      </w:r>
      <w:r w:rsidRPr="00C3305B">
        <w:rPr>
          <w:rFonts w:ascii="Times New Roman" w:hAnsi="Times New Roman" w:cs="Times New Roman"/>
        </w:rPr>
        <w:t>Pandangan Al-Qur’an Tentang Perempuan: Kritik Terhadap Tuduhan Kaum Feminisme</w:t>
      </w:r>
      <w:r w:rsidRPr="00C3305B">
        <w:rPr>
          <w:rFonts w:ascii="Times New Roman" w:hAnsi="Times New Roman" w:cs="Times New Roman"/>
          <w:lang w:val="en-US"/>
        </w:rPr>
        <w:t xml:space="preserve">”, </w:t>
      </w:r>
      <w:r w:rsidRPr="00C3305B">
        <w:rPr>
          <w:rFonts w:ascii="Times New Roman" w:hAnsi="Times New Roman" w:cs="Times New Roman"/>
          <w:i/>
          <w:iCs/>
        </w:rPr>
        <w:t>Cakrawala: Jurnal Studi Islam</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13, No. 1, 2018.</w:t>
      </w:r>
      <w:proofErr w:type="gramEnd"/>
      <w:r w:rsidRPr="00C3305B">
        <w:rPr>
          <w:rFonts w:ascii="Times New Roman" w:hAnsi="Times New Roman" w:cs="Times New Roman"/>
          <w:lang w:val="en-US"/>
        </w:rPr>
        <w:t xml:space="preserve"> </w:t>
      </w:r>
      <w:proofErr w:type="gramStart"/>
      <w:r w:rsidRPr="00C3305B">
        <w:rPr>
          <w:rFonts w:ascii="Times New Roman" w:hAnsi="Times New Roman" w:cs="Times New Roman"/>
          <w:lang w:val="en-US"/>
        </w:rPr>
        <w:t>h. 74</w:t>
      </w:r>
      <w:proofErr w:type="gramEnd"/>
      <w:r w:rsidRPr="00C3305B">
        <w:rPr>
          <w:rFonts w:ascii="Times New Roman" w:hAnsi="Times New Roman" w:cs="Times New Roman"/>
          <w:lang w:val="en-US"/>
        </w:rPr>
        <w:t>-75.</w:t>
      </w:r>
    </w:p>
  </w:footnote>
  <w:footnote w:id="3">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Tedi Supriyad</w:t>
      </w:r>
      <w:r w:rsidRPr="00C3305B">
        <w:rPr>
          <w:rFonts w:ascii="Times New Roman" w:hAnsi="Times New Roman" w:cs="Times New Roman"/>
          <w:lang w:val="en-US"/>
        </w:rPr>
        <w:t>i, “</w:t>
      </w:r>
      <w:r w:rsidRPr="00C3305B">
        <w:rPr>
          <w:rFonts w:ascii="Times New Roman" w:hAnsi="Times New Roman" w:cs="Times New Roman"/>
        </w:rPr>
        <w:t xml:space="preserve">Perempuan Dalam Timbangan Al-Quran </w:t>
      </w:r>
      <w:r w:rsidRPr="00C3305B">
        <w:rPr>
          <w:rFonts w:ascii="Times New Roman" w:hAnsi="Times New Roman" w:cs="Times New Roman"/>
          <w:lang w:val="en-US"/>
        </w:rPr>
        <w:t>d</w:t>
      </w:r>
      <w:r w:rsidRPr="00C3305B">
        <w:rPr>
          <w:rFonts w:ascii="Times New Roman" w:hAnsi="Times New Roman" w:cs="Times New Roman"/>
        </w:rPr>
        <w:t xml:space="preserve">an Sunnah: Wacana Perempuan </w:t>
      </w:r>
      <w:r w:rsidRPr="00C3305B">
        <w:rPr>
          <w:rFonts w:ascii="Times New Roman" w:hAnsi="Times New Roman" w:cs="Times New Roman"/>
          <w:lang w:val="en-US"/>
        </w:rPr>
        <w:t>d</w:t>
      </w:r>
      <w:r w:rsidRPr="00C3305B">
        <w:rPr>
          <w:rFonts w:ascii="Times New Roman" w:hAnsi="Times New Roman" w:cs="Times New Roman"/>
        </w:rPr>
        <w:t>alam Perspektif Pendidikan Isla</w:t>
      </w:r>
      <w:r w:rsidRPr="00C3305B">
        <w:rPr>
          <w:rFonts w:ascii="Times New Roman" w:hAnsi="Times New Roman" w:cs="Times New Roman"/>
          <w:lang w:val="en-US"/>
        </w:rPr>
        <w:t xml:space="preserve">m”, </w:t>
      </w:r>
      <w:r w:rsidRPr="00C3305B">
        <w:rPr>
          <w:rFonts w:ascii="Times New Roman" w:hAnsi="Times New Roman" w:cs="Times New Roman"/>
          <w:i/>
          <w:iCs/>
        </w:rPr>
        <w:t>Jurnal Sosioreligi</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16, No. 1 Maret 2018.</w:t>
      </w:r>
      <w:proofErr w:type="gramEnd"/>
      <w:r w:rsidRPr="00C3305B">
        <w:rPr>
          <w:rFonts w:ascii="Times New Roman" w:hAnsi="Times New Roman" w:cs="Times New Roman"/>
          <w:lang w:val="en-US"/>
        </w:rPr>
        <w:t xml:space="preserve"> h. 15.</w:t>
      </w:r>
    </w:p>
  </w:footnote>
  <w:footnote w:id="4">
    <w:p w:rsidR="00752874" w:rsidRPr="00C3305B" w:rsidRDefault="00752874" w:rsidP="00752874">
      <w:pPr>
        <w:pStyle w:val="FootnoteText"/>
        <w:ind w:firstLine="720"/>
        <w:jc w:val="both"/>
        <w:rPr>
          <w:rFonts w:ascii="Times New Roman" w:hAnsi="Times New Roman" w:cs="Times New Roman"/>
          <w:i/>
          <w:iCs/>
          <w:lang w:val="en-US"/>
        </w:rPr>
      </w:pPr>
      <w:r w:rsidRPr="00C3305B">
        <w:rPr>
          <w:rStyle w:val="FootnoteReference"/>
          <w:rFonts w:ascii="Times New Roman" w:hAnsi="Times New Roman" w:cs="Times New Roman"/>
        </w:rPr>
        <w:footnoteRef/>
      </w:r>
      <w:r w:rsidRPr="00C3305B">
        <w:rPr>
          <w:rFonts w:ascii="Times New Roman" w:hAnsi="Times New Roman" w:cs="Times New Roman"/>
        </w:rPr>
        <w:t>N. Noorchasanah</w:t>
      </w:r>
      <w:r w:rsidRPr="00C3305B">
        <w:rPr>
          <w:rFonts w:ascii="Times New Roman" w:hAnsi="Times New Roman" w:cs="Times New Roman"/>
          <w:lang w:val="en-US"/>
        </w:rPr>
        <w:t>, “</w:t>
      </w:r>
      <w:r w:rsidRPr="00C3305B">
        <w:rPr>
          <w:rFonts w:ascii="Times New Roman" w:hAnsi="Times New Roman" w:cs="Times New Roman"/>
        </w:rPr>
        <w:t>Hak Pendapatan Pekerja Perempuan dalam Al-Qur’a</w:t>
      </w:r>
      <w:r w:rsidRPr="00C3305B">
        <w:rPr>
          <w:rFonts w:ascii="Times New Roman" w:hAnsi="Times New Roman" w:cs="Times New Roman"/>
          <w:lang w:val="en-US"/>
        </w:rPr>
        <w:t xml:space="preserve">n”, </w:t>
      </w:r>
      <w:r w:rsidRPr="00C3305B">
        <w:rPr>
          <w:rFonts w:ascii="Times New Roman" w:hAnsi="Times New Roman" w:cs="Times New Roman"/>
          <w:i/>
          <w:iCs/>
        </w:rPr>
        <w:t>Khazanah Theologia</w:t>
      </w:r>
      <w:r w:rsidRPr="00C3305B">
        <w:rPr>
          <w:rFonts w:ascii="Times New Roman" w:hAnsi="Times New Roman" w:cs="Times New Roman"/>
        </w:rPr>
        <w:t>,</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2, No. 2, 2020.</w:t>
      </w:r>
      <w:proofErr w:type="gramEnd"/>
      <w:r w:rsidRPr="00C3305B">
        <w:rPr>
          <w:rFonts w:ascii="Times New Roman" w:hAnsi="Times New Roman" w:cs="Times New Roman"/>
          <w:lang w:val="en-US"/>
        </w:rPr>
        <w:t xml:space="preserve"> </w:t>
      </w:r>
      <w:proofErr w:type="gramStart"/>
      <w:r w:rsidRPr="00C3305B">
        <w:rPr>
          <w:rFonts w:ascii="Times New Roman" w:hAnsi="Times New Roman" w:cs="Times New Roman"/>
          <w:lang w:val="en-US"/>
        </w:rPr>
        <w:t>h. 111</w:t>
      </w:r>
      <w:proofErr w:type="gramEnd"/>
      <w:r w:rsidRPr="00C3305B">
        <w:rPr>
          <w:rFonts w:ascii="Times New Roman" w:hAnsi="Times New Roman" w:cs="Times New Roman"/>
          <w:lang w:val="en-US"/>
        </w:rPr>
        <w:t>-112.</w:t>
      </w:r>
    </w:p>
  </w:footnote>
  <w:footnote w:id="5">
    <w:p w:rsidR="00752874" w:rsidRPr="00C3305B" w:rsidRDefault="00752874" w:rsidP="00752874">
      <w:pPr>
        <w:pStyle w:val="FootnoteText"/>
        <w:ind w:firstLine="720"/>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Fahrudin Majid</w:t>
      </w:r>
      <w:r w:rsidRPr="00C3305B">
        <w:rPr>
          <w:rFonts w:ascii="Times New Roman" w:hAnsi="Times New Roman" w:cs="Times New Roman"/>
          <w:lang w:val="en-US"/>
        </w:rPr>
        <w:t>, “</w:t>
      </w:r>
      <w:r w:rsidRPr="00C3305B">
        <w:rPr>
          <w:rFonts w:ascii="Times New Roman" w:hAnsi="Times New Roman" w:cs="Times New Roman"/>
        </w:rPr>
        <w:t>Emansipasi Wanita Menurut Al-Qur’an</w:t>
      </w:r>
      <w:r w:rsidRPr="00C3305B">
        <w:rPr>
          <w:rFonts w:ascii="Times New Roman" w:hAnsi="Times New Roman" w:cs="Times New Roman"/>
          <w:lang w:val="en-US"/>
        </w:rPr>
        <w:t xml:space="preserve">”, </w:t>
      </w:r>
      <w:r w:rsidRPr="00C3305B">
        <w:rPr>
          <w:rFonts w:ascii="Times New Roman" w:hAnsi="Times New Roman" w:cs="Times New Roman"/>
          <w:i/>
          <w:iCs/>
        </w:rPr>
        <w:t>Al-Dzikra: Jurnal Studi Ilmu al-Qur’an dan al-Hadits</w:t>
      </w:r>
      <w:r w:rsidRPr="00C3305B">
        <w:rPr>
          <w:rFonts w:ascii="Times New Roman" w:hAnsi="Times New Roman" w:cs="Times New Roman"/>
          <w:lang w:val="en-US"/>
        </w:rPr>
        <w:t xml:space="preserve">, </w:t>
      </w:r>
      <w:r w:rsidRPr="00C3305B">
        <w:rPr>
          <w:rFonts w:ascii="Times New Roman" w:hAnsi="Times New Roman" w:cs="Times New Roman"/>
        </w:rPr>
        <w:t xml:space="preserve"> </w:t>
      </w:r>
      <w:r w:rsidRPr="00C3305B">
        <w:rPr>
          <w:rFonts w:ascii="Times New Roman" w:hAnsi="Times New Roman" w:cs="Times New Roman"/>
          <w:lang w:val="en-US"/>
        </w:rPr>
        <w:t xml:space="preserve">Vol. </w:t>
      </w:r>
      <w:proofErr w:type="gramStart"/>
      <w:r w:rsidRPr="00C3305B">
        <w:rPr>
          <w:rFonts w:ascii="Times New Roman" w:hAnsi="Times New Roman" w:cs="Times New Roman"/>
          <w:lang w:val="en-US"/>
        </w:rPr>
        <w:t>15, No. 1 Juni 2021.</w:t>
      </w:r>
      <w:proofErr w:type="gramEnd"/>
      <w:r w:rsidRPr="00C3305B">
        <w:rPr>
          <w:rFonts w:ascii="Times New Roman" w:hAnsi="Times New Roman" w:cs="Times New Roman"/>
          <w:lang w:val="en-US"/>
        </w:rPr>
        <w:t xml:space="preserve"> h. 162.</w:t>
      </w:r>
    </w:p>
  </w:footnote>
  <w:footnote w:id="6">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Diana Khotib</w:t>
      </w:r>
      <w:r w:rsidRPr="00C3305B">
        <w:rPr>
          <w:rFonts w:ascii="Times New Roman" w:hAnsi="Times New Roman" w:cs="Times New Roman"/>
          <w:lang w:val="en-US"/>
        </w:rPr>
        <w:t>, “</w:t>
      </w:r>
      <w:r w:rsidRPr="00C3305B">
        <w:rPr>
          <w:rFonts w:ascii="Times New Roman" w:hAnsi="Times New Roman" w:cs="Times New Roman"/>
        </w:rPr>
        <w:t xml:space="preserve">Penafsiran Zaitunah Subhan </w:t>
      </w:r>
      <w:r w:rsidRPr="00C3305B">
        <w:rPr>
          <w:rFonts w:ascii="Times New Roman" w:hAnsi="Times New Roman" w:cs="Times New Roman"/>
          <w:lang w:val="en-US"/>
        </w:rPr>
        <w:t>d</w:t>
      </w:r>
      <w:r w:rsidRPr="00C3305B">
        <w:rPr>
          <w:rFonts w:ascii="Times New Roman" w:hAnsi="Times New Roman" w:cs="Times New Roman"/>
        </w:rPr>
        <w:t>an Aminah Wadud Tentang Kebebasan Perempuan</w:t>
      </w:r>
      <w:r w:rsidRPr="00C3305B">
        <w:rPr>
          <w:rFonts w:ascii="Times New Roman" w:hAnsi="Times New Roman" w:cs="Times New Roman"/>
          <w:lang w:val="en-US"/>
        </w:rPr>
        <w:t xml:space="preserve">”, </w:t>
      </w:r>
      <w:r w:rsidRPr="00C3305B">
        <w:rPr>
          <w:rFonts w:ascii="Times New Roman" w:hAnsi="Times New Roman" w:cs="Times New Roman"/>
          <w:i/>
          <w:iCs/>
        </w:rPr>
        <w:t>Mushaf: Jurnal Tafsir Berwawasan Keindonesiaan</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 No. 1 Desember 2020.</w:t>
      </w:r>
      <w:proofErr w:type="gramEnd"/>
      <w:r w:rsidRPr="00C3305B">
        <w:rPr>
          <w:rFonts w:ascii="Times New Roman" w:hAnsi="Times New Roman" w:cs="Times New Roman"/>
          <w:lang w:val="en-US"/>
        </w:rPr>
        <w:t xml:space="preserve"> h. 110.</w:t>
      </w:r>
    </w:p>
  </w:footnote>
  <w:footnote w:id="7">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Cahya Edi Setyawan</w:t>
      </w:r>
      <w:r w:rsidRPr="00C3305B">
        <w:rPr>
          <w:rFonts w:ascii="Times New Roman" w:hAnsi="Times New Roman" w:cs="Times New Roman"/>
          <w:lang w:val="en-US"/>
        </w:rPr>
        <w:t>, “</w:t>
      </w:r>
      <w:r w:rsidRPr="00C3305B">
        <w:rPr>
          <w:rFonts w:ascii="Times New Roman" w:hAnsi="Times New Roman" w:cs="Times New Roman"/>
        </w:rPr>
        <w:t xml:space="preserve">Pemikiran Kesetaraan Gender </w:t>
      </w:r>
      <w:r w:rsidRPr="00C3305B">
        <w:rPr>
          <w:rFonts w:ascii="Times New Roman" w:hAnsi="Times New Roman" w:cs="Times New Roman"/>
          <w:lang w:val="en-US"/>
        </w:rPr>
        <w:t>d</w:t>
      </w:r>
      <w:r w:rsidRPr="00C3305B">
        <w:rPr>
          <w:rFonts w:ascii="Times New Roman" w:hAnsi="Times New Roman" w:cs="Times New Roman"/>
        </w:rPr>
        <w:t xml:space="preserve">an Feminisme Amina Wadud Tentang Eksistensi Wanita </w:t>
      </w:r>
      <w:r w:rsidRPr="00C3305B">
        <w:rPr>
          <w:rFonts w:ascii="Times New Roman" w:hAnsi="Times New Roman" w:cs="Times New Roman"/>
          <w:lang w:val="en-US"/>
        </w:rPr>
        <w:t>d</w:t>
      </w:r>
      <w:r w:rsidRPr="00C3305B">
        <w:rPr>
          <w:rFonts w:ascii="Times New Roman" w:hAnsi="Times New Roman" w:cs="Times New Roman"/>
        </w:rPr>
        <w:t>alam Kajian Hukum Keluarga</w:t>
      </w:r>
      <w:r w:rsidRPr="00C3305B">
        <w:rPr>
          <w:rFonts w:ascii="Times New Roman" w:hAnsi="Times New Roman" w:cs="Times New Roman"/>
          <w:lang w:val="en-US"/>
        </w:rPr>
        <w:t xml:space="preserve">”, </w:t>
      </w:r>
      <w:r w:rsidRPr="00C3305B">
        <w:rPr>
          <w:rFonts w:ascii="Times New Roman" w:hAnsi="Times New Roman" w:cs="Times New Roman"/>
          <w:i/>
          <w:iCs/>
          <w:lang w:val="en-US"/>
        </w:rPr>
        <w:t>Zawiyah: Jurnal Pemikir Islam</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3, No. 1 Juli 2017.</w:t>
      </w:r>
      <w:proofErr w:type="gramEnd"/>
      <w:r w:rsidRPr="00C3305B">
        <w:rPr>
          <w:rFonts w:ascii="Times New Roman" w:hAnsi="Times New Roman" w:cs="Times New Roman"/>
          <w:lang w:val="en-US"/>
        </w:rPr>
        <w:t xml:space="preserve"> h. 72.</w:t>
      </w:r>
    </w:p>
  </w:footnote>
  <w:footnote w:id="8">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Janu</w:t>
      </w:r>
      <w:r w:rsidRPr="00C3305B">
        <w:rPr>
          <w:rFonts w:ascii="Times New Roman" w:hAnsi="Times New Roman" w:cs="Times New Roman"/>
          <w:lang w:val="en-US"/>
        </w:rPr>
        <w:t xml:space="preserve"> </w:t>
      </w:r>
      <w:r w:rsidRPr="00C3305B">
        <w:rPr>
          <w:rFonts w:ascii="Times New Roman" w:hAnsi="Times New Roman" w:cs="Times New Roman"/>
        </w:rPr>
        <w:t>Arbain</w:t>
      </w:r>
      <w:r w:rsidRPr="00C3305B">
        <w:rPr>
          <w:rFonts w:ascii="Times New Roman" w:hAnsi="Times New Roman" w:cs="Times New Roman"/>
          <w:lang w:val="en-US"/>
        </w:rPr>
        <w:t>, dkk, “</w:t>
      </w:r>
      <w:r w:rsidRPr="00C3305B">
        <w:rPr>
          <w:rFonts w:ascii="Times New Roman" w:hAnsi="Times New Roman" w:cs="Times New Roman"/>
        </w:rPr>
        <w:t>Pemikiran Gender Menurut Para Ahli: Telaah atas Pemikiran Amina Wadud Muhsin, Asghar Ali Engineer, dan Mansour Fakih</w:t>
      </w:r>
      <w:r w:rsidRPr="00C3305B">
        <w:rPr>
          <w:rFonts w:ascii="Times New Roman" w:hAnsi="Times New Roman" w:cs="Times New Roman"/>
          <w:lang w:val="en-US"/>
        </w:rPr>
        <w:t xml:space="preserve">”, </w:t>
      </w:r>
      <w:r w:rsidRPr="00C3305B">
        <w:rPr>
          <w:rFonts w:ascii="Times New Roman" w:hAnsi="Times New Roman" w:cs="Times New Roman"/>
          <w:i/>
          <w:iCs/>
        </w:rPr>
        <w:t>Sawwa</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11, No. 1 Oktober 2015.</w:t>
      </w:r>
      <w:proofErr w:type="gramEnd"/>
      <w:r w:rsidRPr="00C3305B">
        <w:rPr>
          <w:rFonts w:ascii="Times New Roman" w:hAnsi="Times New Roman" w:cs="Times New Roman"/>
          <w:lang w:val="en-US"/>
        </w:rPr>
        <w:t xml:space="preserve"> h. 77.</w:t>
      </w:r>
    </w:p>
  </w:footnote>
  <w:footnote w:id="9">
    <w:p w:rsidR="00752874" w:rsidRPr="00C3305B" w:rsidRDefault="00752874" w:rsidP="00752874">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Arsal, dkk, “</w:t>
      </w:r>
      <w:r w:rsidRPr="00C3305B">
        <w:rPr>
          <w:rFonts w:ascii="Times New Roman" w:hAnsi="Times New Roman" w:cs="Times New Roman"/>
        </w:rPr>
        <w:t>Kepemimpinan Perempuan: Penerapan Metode Tafsir Hermeneutika Feminisme Amina Wadud</w:t>
      </w:r>
      <w:r w:rsidRPr="00C3305B">
        <w:rPr>
          <w:rFonts w:ascii="Times New Roman" w:hAnsi="Times New Roman" w:cs="Times New Roman"/>
          <w:lang w:val="en-US"/>
        </w:rPr>
        <w:t xml:space="preserve">”, </w:t>
      </w:r>
      <w:r w:rsidRPr="00C3305B">
        <w:rPr>
          <w:rFonts w:ascii="Times New Roman" w:hAnsi="Times New Roman" w:cs="Times New Roman"/>
          <w:i/>
          <w:iCs/>
          <w:lang w:val="en-US"/>
        </w:rPr>
        <w:t xml:space="preserve">Al Quds:  </w:t>
      </w:r>
      <w:r w:rsidRPr="00C3305B">
        <w:rPr>
          <w:rFonts w:ascii="Times New Roman" w:hAnsi="Times New Roman" w:cs="Times New Roman"/>
          <w:i/>
          <w:iCs/>
        </w:rPr>
        <w:t>Jurnal Studi Alquran dan Hadis</w:t>
      </w:r>
      <w:r w:rsidRPr="00C3305B">
        <w:rPr>
          <w:rFonts w:ascii="Times New Roman" w:hAnsi="Times New Roman" w:cs="Times New Roman"/>
          <w:lang w:val="en-US"/>
        </w:rPr>
        <w:t>, Vol. 4, No. 2, 2020. h. 483.</w:t>
      </w:r>
    </w:p>
  </w:footnote>
  <w:footnote w:id="10">
    <w:p w:rsidR="00FB6BA2" w:rsidRPr="00C3305B" w:rsidRDefault="00FB6BA2" w:rsidP="00FB6BA2">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Shahidatul Ashikin Shahran</w:t>
      </w:r>
      <w:r w:rsidRPr="00C3305B">
        <w:rPr>
          <w:rFonts w:ascii="Times New Roman" w:hAnsi="Times New Roman" w:cs="Times New Roman"/>
          <w:lang w:val="en-US"/>
        </w:rPr>
        <w:t>, “</w:t>
      </w:r>
      <w:r w:rsidRPr="00C3305B">
        <w:rPr>
          <w:rFonts w:ascii="Times New Roman" w:hAnsi="Times New Roman" w:cs="Times New Roman"/>
        </w:rPr>
        <w:t>Bidang Jihad Bagi Wanita Menurut Perspektif Amina Wadud</w:t>
      </w:r>
      <w:r w:rsidRPr="00C3305B">
        <w:rPr>
          <w:rFonts w:ascii="Times New Roman" w:hAnsi="Times New Roman" w:cs="Times New Roman"/>
          <w:lang w:val="en-US"/>
        </w:rPr>
        <w:t xml:space="preserve">”, </w:t>
      </w:r>
      <w:r w:rsidRPr="00C3305B">
        <w:rPr>
          <w:rFonts w:ascii="Times New Roman" w:hAnsi="Times New Roman" w:cs="Times New Roman"/>
          <w:i/>
          <w:iCs/>
        </w:rPr>
        <w:t>Jurnal al-Turath</w:t>
      </w:r>
      <w:r w:rsidRPr="00C3305B">
        <w:rPr>
          <w:rFonts w:ascii="Times New Roman" w:hAnsi="Times New Roman" w:cs="Times New Roman"/>
          <w:lang w:val="en-US"/>
        </w:rPr>
        <w:t>, Vol 6, No. 1. 2021.</w:t>
      </w:r>
    </w:p>
  </w:footnote>
  <w:footnote w:id="11">
    <w:p w:rsidR="00FB6BA2" w:rsidRPr="00C3305B" w:rsidRDefault="00FB6BA2" w:rsidP="00FB6BA2">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Dedi Junaedi</w:t>
      </w:r>
      <w:r w:rsidRPr="00C3305B">
        <w:rPr>
          <w:rFonts w:ascii="Times New Roman" w:hAnsi="Times New Roman" w:cs="Times New Roman"/>
          <w:lang w:val="en-US"/>
        </w:rPr>
        <w:t>, “</w:t>
      </w:r>
      <w:r w:rsidRPr="00C3305B">
        <w:rPr>
          <w:rFonts w:ascii="Times New Roman" w:hAnsi="Times New Roman" w:cs="Times New Roman"/>
        </w:rPr>
        <w:t xml:space="preserve">Metodologi Tafsir Amina Wadud </w:t>
      </w:r>
      <w:r w:rsidRPr="00C3305B">
        <w:rPr>
          <w:rFonts w:ascii="Times New Roman" w:hAnsi="Times New Roman" w:cs="Times New Roman"/>
          <w:lang w:val="en-US"/>
        </w:rPr>
        <w:t>d</w:t>
      </w:r>
      <w:r w:rsidRPr="00C3305B">
        <w:rPr>
          <w:rFonts w:ascii="Times New Roman" w:hAnsi="Times New Roman" w:cs="Times New Roman"/>
        </w:rPr>
        <w:t>alam Menafsirkan Al-Qur’an</w:t>
      </w:r>
      <w:r w:rsidRPr="00C3305B">
        <w:rPr>
          <w:rFonts w:ascii="Times New Roman" w:hAnsi="Times New Roman" w:cs="Times New Roman"/>
          <w:lang w:val="en-US"/>
        </w:rPr>
        <w:t>”</w:t>
      </w:r>
      <w:r w:rsidRPr="00C3305B">
        <w:rPr>
          <w:rFonts w:ascii="Times New Roman" w:hAnsi="Times New Roman" w:cs="Times New Roman"/>
          <w:i/>
          <w:iCs/>
          <w:lang w:val="en-US"/>
        </w:rPr>
        <w:t xml:space="preserve">, </w:t>
      </w:r>
      <w:r w:rsidRPr="00C3305B">
        <w:rPr>
          <w:rFonts w:ascii="Times New Roman" w:hAnsi="Times New Roman" w:cs="Times New Roman"/>
          <w:i/>
          <w:iCs/>
        </w:rPr>
        <w:t>Ta’dib: Jurnal Pendidikan Islam</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8, No. 2, 2019.</w:t>
      </w:r>
      <w:proofErr w:type="gramEnd"/>
    </w:p>
  </w:footnote>
  <w:footnote w:id="12">
    <w:p w:rsidR="00FB6BA2" w:rsidRPr="00C3305B" w:rsidRDefault="00FB6BA2" w:rsidP="00FB6BA2">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Syukri Abubakar</w:t>
      </w:r>
      <w:r w:rsidRPr="00C3305B">
        <w:rPr>
          <w:rFonts w:ascii="Times New Roman" w:hAnsi="Times New Roman" w:cs="Times New Roman"/>
          <w:lang w:val="en-US"/>
        </w:rPr>
        <w:t>, “</w:t>
      </w:r>
      <w:r w:rsidRPr="00C3305B">
        <w:rPr>
          <w:rFonts w:ascii="Times New Roman" w:hAnsi="Times New Roman" w:cs="Times New Roman"/>
        </w:rPr>
        <w:t>Pandangan Amina Wadud Terhadap Perempuan Menjadi Imam Sholat Laki-Laki (Suatu Pendekatan Tafsir Hermeneutik)</w:t>
      </w:r>
      <w:r w:rsidRPr="00C3305B">
        <w:rPr>
          <w:rFonts w:ascii="Times New Roman" w:hAnsi="Times New Roman" w:cs="Times New Roman"/>
          <w:lang w:val="en-US"/>
        </w:rPr>
        <w:t xml:space="preserve">”, </w:t>
      </w:r>
      <w:r w:rsidRPr="00C3305B">
        <w:rPr>
          <w:rFonts w:ascii="Times New Roman" w:hAnsi="Times New Roman" w:cs="Times New Roman"/>
          <w:i/>
          <w:iCs/>
          <w:lang w:val="en-US"/>
        </w:rPr>
        <w:t>Schemata</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9, No. 1 Juni 2020.</w:t>
      </w:r>
      <w:proofErr w:type="gramEnd"/>
    </w:p>
  </w:footnote>
  <w:footnote w:id="13">
    <w:p w:rsidR="007C5B3B" w:rsidRPr="00C3305B" w:rsidRDefault="00121DA6" w:rsidP="00121DA6">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007C5B3B" w:rsidRPr="00C3305B">
        <w:rPr>
          <w:rFonts w:ascii="Times New Roman" w:hAnsi="Times New Roman" w:cs="Times New Roman"/>
          <w:lang w:val="en-US"/>
        </w:rPr>
        <w:t xml:space="preserve">M. Iqbal Hasan, </w:t>
      </w:r>
      <w:r w:rsidRPr="00C3305B">
        <w:rPr>
          <w:rFonts w:ascii="Times New Roman" w:hAnsi="Times New Roman" w:cs="Times New Roman"/>
          <w:i/>
          <w:lang w:val="en-US"/>
        </w:rPr>
        <w:t>Pokok-pokok Materi Metodologi Penelitian dan Aplikasi</w:t>
      </w:r>
      <w:r w:rsidRPr="00C3305B">
        <w:rPr>
          <w:rFonts w:ascii="Times New Roman" w:hAnsi="Times New Roman" w:cs="Times New Roman"/>
          <w:lang w:val="en-US"/>
        </w:rPr>
        <w:t>, (Jakarta: Ghalia Indonesia, 2002). h. 11.</w:t>
      </w:r>
      <w:r w:rsidR="007C5B3B" w:rsidRPr="00C3305B">
        <w:rPr>
          <w:rFonts w:ascii="Times New Roman" w:hAnsi="Times New Roman" w:cs="Times New Roman"/>
        </w:rPr>
        <w:t xml:space="preserve"> </w:t>
      </w:r>
    </w:p>
  </w:footnote>
  <w:footnote w:id="14">
    <w:p w:rsidR="00121DA6" w:rsidRPr="00C3305B" w:rsidRDefault="00121DA6" w:rsidP="00121DA6">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Sumardi Suryabrata, </w:t>
      </w:r>
      <w:r w:rsidRPr="00C3305B">
        <w:rPr>
          <w:rFonts w:ascii="Times New Roman" w:hAnsi="Times New Roman" w:cs="Times New Roman"/>
          <w:i/>
          <w:lang w:val="en-US"/>
        </w:rPr>
        <w:t>Metodologi Penelitian</w:t>
      </w:r>
      <w:r w:rsidRPr="00C3305B">
        <w:rPr>
          <w:rFonts w:ascii="Times New Roman" w:hAnsi="Times New Roman" w:cs="Times New Roman"/>
          <w:lang w:val="en-US"/>
        </w:rPr>
        <w:t>, (Jakarta: Pt. Raja Grafindo Persada, 1998). h. 85.</w:t>
      </w:r>
      <w:r w:rsidRPr="00C3305B">
        <w:rPr>
          <w:rFonts w:ascii="Times New Roman" w:hAnsi="Times New Roman" w:cs="Times New Roman"/>
        </w:rPr>
        <w:t xml:space="preserve"> </w:t>
      </w:r>
    </w:p>
  </w:footnote>
  <w:footnote w:id="15">
    <w:p w:rsidR="00F54D93" w:rsidRPr="00C3305B" w:rsidRDefault="00F54D93" w:rsidP="00F54D93">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Hadari Nawawi, </w:t>
      </w:r>
      <w:r w:rsidRPr="00C3305B">
        <w:rPr>
          <w:rFonts w:ascii="Times New Roman" w:hAnsi="Times New Roman" w:cs="Times New Roman"/>
          <w:i/>
          <w:lang w:val="en-US"/>
        </w:rPr>
        <w:t>Metodologi Penelitian Bidang Sosial</w:t>
      </w:r>
      <w:r w:rsidRPr="00C3305B">
        <w:rPr>
          <w:rFonts w:ascii="Times New Roman" w:hAnsi="Times New Roman" w:cs="Times New Roman"/>
          <w:lang w:val="en-US"/>
        </w:rPr>
        <w:t>, (Yogyakarta: Gajah Mada Press, 1995).</w:t>
      </w:r>
      <w:proofErr w:type="gramEnd"/>
      <w:r w:rsidRPr="00C3305B">
        <w:rPr>
          <w:rFonts w:ascii="Times New Roman" w:hAnsi="Times New Roman" w:cs="Times New Roman"/>
          <w:lang w:val="en-US"/>
        </w:rPr>
        <w:t xml:space="preserve"> h. 80.</w:t>
      </w:r>
      <w:r w:rsidRPr="00C3305B">
        <w:rPr>
          <w:rFonts w:ascii="Times New Roman" w:hAnsi="Times New Roman" w:cs="Times New Roman"/>
        </w:rPr>
        <w:t xml:space="preserve"> </w:t>
      </w:r>
    </w:p>
  </w:footnote>
  <w:footnote w:id="16">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Al-Qur’an dan Perempuan</w:t>
      </w:r>
      <w:r w:rsidRPr="00C3305B">
        <w:rPr>
          <w:rFonts w:ascii="Times New Roman" w:hAnsi="Times New Roman" w:cs="Times New Roman"/>
          <w:lang w:val="en-US"/>
        </w:rPr>
        <w:t xml:space="preserve">, dalam Charles Kurzuman, </w:t>
      </w:r>
      <w:r w:rsidRPr="00C3305B">
        <w:rPr>
          <w:rFonts w:ascii="Times New Roman" w:hAnsi="Times New Roman" w:cs="Times New Roman"/>
          <w:i/>
          <w:iCs/>
          <w:lang w:val="en-US"/>
        </w:rPr>
        <w:t>Wacana Islam Liberal: Pemikiran Islam Kontemporer tentang Isu-Isu Global</w:t>
      </w:r>
      <w:r w:rsidRPr="00C3305B">
        <w:rPr>
          <w:rFonts w:ascii="Times New Roman" w:hAnsi="Times New Roman" w:cs="Times New Roman"/>
          <w:lang w:val="en-US"/>
        </w:rPr>
        <w:t>, (Jakarta: Paramadina, 2003). h. 185.</w:t>
      </w:r>
      <w:r w:rsidRPr="00C3305B">
        <w:rPr>
          <w:rFonts w:ascii="Times New Roman" w:hAnsi="Times New Roman" w:cs="Times New Roman"/>
        </w:rPr>
        <w:t xml:space="preserve"> </w:t>
      </w:r>
    </w:p>
  </w:footnote>
  <w:footnote w:id="17">
    <w:p w:rsidR="00C3305B" w:rsidRPr="00C3305B" w:rsidRDefault="00C3305B" w:rsidP="00C3305B">
      <w:pPr>
        <w:pStyle w:val="FootnoteText"/>
        <w:ind w:firstLine="720"/>
        <w:jc w:val="both"/>
        <w:rPr>
          <w:rFonts w:ascii="Times New Roman" w:hAnsi="Times New Roman" w:cs="Times New Roman"/>
        </w:rPr>
      </w:pPr>
      <w:r w:rsidRPr="00C3305B">
        <w:rPr>
          <w:rStyle w:val="FootnoteReference"/>
          <w:rFonts w:ascii="Times New Roman" w:hAnsi="Times New Roman" w:cs="Times New Roman"/>
        </w:rPr>
        <w:footnoteRef/>
      </w:r>
      <w:r w:rsidRPr="00C3305B">
        <w:rPr>
          <w:rFonts w:ascii="Times New Roman" w:hAnsi="Times New Roman" w:cs="Times New Roman"/>
        </w:rPr>
        <w:t>Athoillah Islamy</w:t>
      </w:r>
      <w:r w:rsidRPr="00C3305B">
        <w:rPr>
          <w:rFonts w:ascii="Times New Roman" w:hAnsi="Times New Roman" w:cs="Times New Roman"/>
          <w:lang w:val="en-US"/>
        </w:rPr>
        <w:t>, “</w:t>
      </w:r>
      <w:r w:rsidRPr="00C3305B">
        <w:rPr>
          <w:rFonts w:ascii="Times New Roman" w:hAnsi="Times New Roman" w:cs="Times New Roman"/>
        </w:rPr>
        <w:t>Gender Mainstreaming In The Hermeneutics Of Islamic Family Law</w:t>
      </w:r>
      <w:r w:rsidRPr="00C3305B">
        <w:rPr>
          <w:rFonts w:ascii="Times New Roman" w:hAnsi="Times New Roman" w:cs="Times New Roman"/>
          <w:lang w:val="en-US"/>
        </w:rPr>
        <w:t xml:space="preserve">”, </w:t>
      </w:r>
      <w:r w:rsidRPr="00C3305B">
        <w:rPr>
          <w:rFonts w:ascii="Times New Roman" w:hAnsi="Times New Roman" w:cs="Times New Roman"/>
          <w:i/>
          <w:iCs/>
        </w:rPr>
        <w:t>Al-Bayyinah: Junal of Islamic Law</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4, No. 1, 2020.</w:t>
      </w:r>
      <w:proofErr w:type="gramEnd"/>
      <w:r w:rsidRPr="00C3305B">
        <w:rPr>
          <w:rFonts w:ascii="Times New Roman" w:hAnsi="Times New Roman" w:cs="Times New Roman"/>
          <w:lang w:val="en-US"/>
        </w:rPr>
        <w:t xml:space="preserve"> h. 22.</w:t>
      </w:r>
      <w:r w:rsidRPr="00C3305B">
        <w:rPr>
          <w:rFonts w:ascii="Times New Roman" w:hAnsi="Times New Roman" w:cs="Times New Roman"/>
        </w:rPr>
        <w:t xml:space="preserve"> </w:t>
      </w:r>
    </w:p>
  </w:footnote>
  <w:footnote w:id="18">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Amaliatulwalidain</w:t>
      </w:r>
      <w:r w:rsidRPr="00C3305B">
        <w:rPr>
          <w:rFonts w:ascii="Times New Roman" w:hAnsi="Times New Roman" w:cs="Times New Roman"/>
          <w:lang w:val="en-US"/>
        </w:rPr>
        <w:t>, “</w:t>
      </w:r>
      <w:r w:rsidRPr="00C3305B">
        <w:rPr>
          <w:rFonts w:ascii="Times New Roman" w:hAnsi="Times New Roman" w:cs="Times New Roman"/>
        </w:rPr>
        <w:t>Diskursus Gender: Tela’ah terhadap Pemikiran Amina Wadud</w:t>
      </w:r>
      <w:r w:rsidRPr="00C3305B">
        <w:rPr>
          <w:rFonts w:ascii="Times New Roman" w:hAnsi="Times New Roman" w:cs="Times New Roman"/>
          <w:lang w:val="en-US"/>
        </w:rPr>
        <w:t xml:space="preserve">”, </w:t>
      </w:r>
      <w:r w:rsidRPr="00C3305B">
        <w:rPr>
          <w:rFonts w:ascii="Times New Roman" w:hAnsi="Times New Roman" w:cs="Times New Roman"/>
          <w:i/>
          <w:iCs/>
        </w:rPr>
        <w:t>Tamaddun</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XV, No. 1 januari-Juni 2015.</w:t>
      </w:r>
      <w:proofErr w:type="gramEnd"/>
      <w:r w:rsidRPr="00C3305B">
        <w:rPr>
          <w:rFonts w:ascii="Times New Roman" w:hAnsi="Times New Roman" w:cs="Times New Roman"/>
          <w:lang w:val="en-US"/>
        </w:rPr>
        <w:t xml:space="preserve"> h. 84.</w:t>
      </w:r>
    </w:p>
  </w:footnote>
  <w:footnote w:id="19">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Nur Said, “Hermeneutika Amina Wadud Sebagai Basis Tafsir Harmoni Adil Gender di Indonesia”, </w:t>
      </w:r>
      <w:r w:rsidRPr="00C3305B">
        <w:rPr>
          <w:rFonts w:ascii="Times New Roman" w:hAnsi="Times New Roman" w:cs="Times New Roman"/>
          <w:i/>
          <w:iCs/>
          <w:lang w:val="en-US"/>
        </w:rPr>
        <w:t>Hermenutik: Jurnal Ilu Al-Qur’an dan Tafsir</w:t>
      </w:r>
      <w:r w:rsidRPr="00C3305B">
        <w:rPr>
          <w:rFonts w:ascii="Times New Roman" w:hAnsi="Times New Roman" w:cs="Times New Roman"/>
          <w:lang w:val="en-US"/>
        </w:rPr>
        <w:t>, Vol. 11, No. 1, 2017. h. 132.</w:t>
      </w:r>
    </w:p>
  </w:footnote>
  <w:footnote w:id="20">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M. Burhanuddin Ubaidillah</w:t>
      </w:r>
      <w:r w:rsidRPr="00C3305B">
        <w:rPr>
          <w:rFonts w:ascii="Times New Roman" w:hAnsi="Times New Roman" w:cs="Times New Roman"/>
          <w:lang w:val="en-US"/>
        </w:rPr>
        <w:t>, “</w:t>
      </w:r>
      <w:r w:rsidRPr="00C3305B">
        <w:rPr>
          <w:rFonts w:ascii="Times New Roman" w:hAnsi="Times New Roman" w:cs="Times New Roman"/>
        </w:rPr>
        <w:t xml:space="preserve">Arah Baru Tafsir Gender &amp; Feminisme Amina Wadud </w:t>
      </w:r>
      <w:r w:rsidRPr="00C3305B">
        <w:rPr>
          <w:rFonts w:ascii="Times New Roman" w:hAnsi="Times New Roman" w:cs="Times New Roman"/>
          <w:lang w:val="en-US"/>
        </w:rPr>
        <w:t>d</w:t>
      </w:r>
      <w:r w:rsidRPr="00C3305B">
        <w:rPr>
          <w:rFonts w:ascii="Times New Roman" w:hAnsi="Times New Roman" w:cs="Times New Roman"/>
        </w:rPr>
        <w:t xml:space="preserve">alam Qur’an </w:t>
      </w:r>
      <w:r w:rsidRPr="00C3305B">
        <w:rPr>
          <w:rFonts w:ascii="Times New Roman" w:hAnsi="Times New Roman" w:cs="Times New Roman"/>
          <w:lang w:val="en-US"/>
        </w:rPr>
        <w:t>a</w:t>
      </w:r>
      <w:r w:rsidRPr="00C3305B">
        <w:rPr>
          <w:rFonts w:ascii="Times New Roman" w:hAnsi="Times New Roman" w:cs="Times New Roman"/>
        </w:rPr>
        <w:t>nd Woman, Rereading The Sacred Text From A Woman’s Perspective</w:t>
      </w:r>
      <w:r w:rsidRPr="00C3305B">
        <w:rPr>
          <w:rFonts w:ascii="Times New Roman" w:hAnsi="Times New Roman" w:cs="Times New Roman"/>
          <w:lang w:val="en-US"/>
        </w:rPr>
        <w:t xml:space="preserve">”, </w:t>
      </w:r>
      <w:r w:rsidRPr="00C3305B">
        <w:rPr>
          <w:rFonts w:ascii="Times New Roman" w:hAnsi="Times New Roman" w:cs="Times New Roman"/>
          <w:i/>
          <w:iCs/>
          <w:lang w:val="en-US"/>
        </w:rPr>
        <w:t>Jurnal Pikir</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8, No. 1, 2022.</w:t>
      </w:r>
      <w:proofErr w:type="gramEnd"/>
      <w:r w:rsidRPr="00C3305B">
        <w:rPr>
          <w:rFonts w:ascii="Times New Roman" w:hAnsi="Times New Roman" w:cs="Times New Roman"/>
          <w:lang w:val="en-US"/>
        </w:rPr>
        <w:t xml:space="preserve"> h. 15.</w:t>
      </w:r>
    </w:p>
  </w:footnote>
  <w:footnote w:id="21">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Jannatul Wardiyah</w:t>
      </w:r>
      <w:r w:rsidRPr="00C3305B">
        <w:rPr>
          <w:rFonts w:ascii="Times New Roman" w:hAnsi="Times New Roman" w:cs="Times New Roman"/>
          <w:lang w:val="en-US"/>
        </w:rPr>
        <w:t>, “</w:t>
      </w:r>
      <w:r w:rsidRPr="00C3305B">
        <w:rPr>
          <w:rFonts w:ascii="Times New Roman" w:hAnsi="Times New Roman" w:cs="Times New Roman"/>
        </w:rPr>
        <w:t>Al-Qur’an Bertutur Tentang Perempuan Melacak Kedudukan Perempuan dalam Perspektif Al-Qur’an</w:t>
      </w:r>
      <w:r w:rsidRPr="00C3305B">
        <w:rPr>
          <w:rFonts w:ascii="Times New Roman" w:hAnsi="Times New Roman" w:cs="Times New Roman"/>
          <w:lang w:val="en-US"/>
        </w:rPr>
        <w:t xml:space="preserve">”, </w:t>
      </w:r>
      <w:r w:rsidRPr="00C3305B">
        <w:rPr>
          <w:rFonts w:ascii="Times New Roman" w:hAnsi="Times New Roman" w:cs="Times New Roman"/>
          <w:i/>
          <w:iCs/>
        </w:rPr>
        <w:t>Jurnal Pendidikan Guru</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2, No. 1 januari-Juni 2021.</w:t>
      </w:r>
      <w:proofErr w:type="gramEnd"/>
      <w:r w:rsidRPr="00C3305B">
        <w:rPr>
          <w:rFonts w:ascii="Times New Roman" w:hAnsi="Times New Roman" w:cs="Times New Roman"/>
          <w:lang w:val="en-US"/>
        </w:rPr>
        <w:t xml:space="preserve"> h. 84.</w:t>
      </w:r>
      <w:r w:rsidRPr="00C3305B">
        <w:rPr>
          <w:rFonts w:ascii="Times New Roman" w:hAnsi="Times New Roman" w:cs="Times New Roman"/>
        </w:rPr>
        <w:t xml:space="preserve"> </w:t>
      </w:r>
    </w:p>
  </w:footnote>
  <w:footnote w:id="22">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Dony Arung Triantoro</w:t>
      </w:r>
      <w:r w:rsidRPr="00C3305B">
        <w:rPr>
          <w:rFonts w:ascii="Times New Roman" w:hAnsi="Times New Roman" w:cs="Times New Roman"/>
          <w:lang w:val="en-US"/>
        </w:rPr>
        <w:t>, “</w:t>
      </w:r>
      <w:r w:rsidRPr="00C3305B">
        <w:rPr>
          <w:rFonts w:ascii="Times New Roman" w:hAnsi="Times New Roman" w:cs="Times New Roman"/>
        </w:rPr>
        <w:t>Pandangan Al-Qur’an Tentang</w:t>
      </w:r>
      <w:r w:rsidRPr="00C3305B">
        <w:rPr>
          <w:rFonts w:ascii="Times New Roman" w:hAnsi="Times New Roman" w:cs="Times New Roman"/>
          <w:lang w:val="en-US"/>
        </w:rPr>
        <w:t>…, h. 76.</w:t>
      </w:r>
      <w:r w:rsidRPr="00C3305B">
        <w:rPr>
          <w:rFonts w:ascii="Times New Roman" w:hAnsi="Times New Roman" w:cs="Times New Roman"/>
        </w:rPr>
        <w:t xml:space="preserve"> </w:t>
      </w:r>
    </w:p>
  </w:footnote>
  <w:footnote w:id="23">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Dony Arung Triantoro</w:t>
      </w:r>
      <w:r w:rsidRPr="00C3305B">
        <w:rPr>
          <w:rFonts w:ascii="Times New Roman" w:hAnsi="Times New Roman" w:cs="Times New Roman"/>
          <w:lang w:val="en-US"/>
        </w:rPr>
        <w:t>, “</w:t>
      </w:r>
      <w:r w:rsidRPr="00C3305B">
        <w:rPr>
          <w:rFonts w:ascii="Times New Roman" w:hAnsi="Times New Roman" w:cs="Times New Roman"/>
        </w:rPr>
        <w:t>Pandangan Al-Qur’an Tentang</w:t>
      </w:r>
      <w:r w:rsidRPr="00C3305B">
        <w:rPr>
          <w:rFonts w:ascii="Times New Roman" w:hAnsi="Times New Roman" w:cs="Times New Roman"/>
          <w:lang w:val="en-US"/>
        </w:rPr>
        <w:t>…, h. 79.</w:t>
      </w:r>
    </w:p>
  </w:footnote>
  <w:footnote w:id="24">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Tedi Supriyadi</w:t>
      </w:r>
      <w:r w:rsidRPr="00C3305B">
        <w:rPr>
          <w:rFonts w:ascii="Times New Roman" w:hAnsi="Times New Roman" w:cs="Times New Roman"/>
          <w:lang w:val="en-US"/>
        </w:rPr>
        <w:t>, “</w:t>
      </w:r>
      <w:r w:rsidRPr="00C3305B">
        <w:rPr>
          <w:rFonts w:ascii="Times New Roman" w:hAnsi="Times New Roman" w:cs="Times New Roman"/>
        </w:rPr>
        <w:t xml:space="preserve">Perempuan </w:t>
      </w:r>
      <w:r w:rsidRPr="00C3305B">
        <w:rPr>
          <w:rFonts w:ascii="Times New Roman" w:hAnsi="Times New Roman" w:cs="Times New Roman"/>
          <w:lang w:val="en-US"/>
        </w:rPr>
        <w:t>d</w:t>
      </w:r>
      <w:r w:rsidRPr="00C3305B">
        <w:rPr>
          <w:rFonts w:ascii="Times New Roman" w:hAnsi="Times New Roman" w:cs="Times New Roman"/>
        </w:rPr>
        <w:t>alam Timbangan</w:t>
      </w:r>
      <w:r w:rsidRPr="00C3305B">
        <w:rPr>
          <w:rFonts w:ascii="Times New Roman" w:hAnsi="Times New Roman" w:cs="Times New Roman"/>
          <w:lang w:val="en-US"/>
        </w:rPr>
        <w:t>…, h. 16.</w:t>
      </w:r>
      <w:r w:rsidRPr="00C3305B">
        <w:rPr>
          <w:rFonts w:ascii="Times New Roman" w:hAnsi="Times New Roman" w:cs="Times New Roman"/>
        </w:rPr>
        <w:t xml:space="preserve"> </w:t>
      </w:r>
    </w:p>
  </w:footnote>
  <w:footnote w:id="25">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Fahrudin Majid</w:t>
      </w:r>
      <w:r w:rsidRPr="00C3305B">
        <w:rPr>
          <w:rFonts w:ascii="Times New Roman" w:hAnsi="Times New Roman" w:cs="Times New Roman"/>
          <w:lang w:val="en-US"/>
        </w:rPr>
        <w:t>, “</w:t>
      </w:r>
      <w:r w:rsidRPr="00C3305B">
        <w:rPr>
          <w:rFonts w:ascii="Times New Roman" w:hAnsi="Times New Roman" w:cs="Times New Roman"/>
        </w:rPr>
        <w:t>Emansipasi Wanita Menurut</w:t>
      </w:r>
      <w:r w:rsidRPr="00C3305B">
        <w:rPr>
          <w:rFonts w:ascii="Times New Roman" w:hAnsi="Times New Roman" w:cs="Times New Roman"/>
          <w:lang w:val="en-US"/>
        </w:rPr>
        <w:t>…, h. 172.</w:t>
      </w:r>
      <w:r w:rsidRPr="00C3305B">
        <w:rPr>
          <w:rFonts w:ascii="Times New Roman" w:hAnsi="Times New Roman" w:cs="Times New Roman"/>
        </w:rPr>
        <w:t xml:space="preserve"> </w:t>
      </w:r>
    </w:p>
  </w:footnote>
  <w:footnote w:id="26">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Nur Ikhlas</w:t>
      </w:r>
      <w:r w:rsidRPr="00C3305B">
        <w:rPr>
          <w:rFonts w:ascii="Times New Roman" w:hAnsi="Times New Roman" w:cs="Times New Roman"/>
          <w:lang w:val="en-US"/>
        </w:rPr>
        <w:t>, “</w:t>
      </w:r>
      <w:r w:rsidRPr="00C3305B">
        <w:rPr>
          <w:rFonts w:ascii="Times New Roman" w:hAnsi="Times New Roman" w:cs="Times New Roman"/>
        </w:rPr>
        <w:t>Reposisi Perempuan Islam</w:t>
      </w:r>
      <w:r w:rsidRPr="00C3305B">
        <w:rPr>
          <w:rFonts w:ascii="Times New Roman" w:hAnsi="Times New Roman" w:cs="Times New Roman"/>
          <w:lang w:val="en-US"/>
        </w:rPr>
        <w:t>…, h. 107.</w:t>
      </w:r>
      <w:r w:rsidRPr="00C3305B">
        <w:rPr>
          <w:rFonts w:ascii="Times New Roman" w:hAnsi="Times New Roman" w:cs="Times New Roman"/>
        </w:rPr>
        <w:t xml:space="preserve"> </w:t>
      </w:r>
    </w:p>
  </w:footnote>
  <w:footnote w:id="27">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Nur Ikhlas</w:t>
      </w:r>
      <w:r w:rsidRPr="00C3305B">
        <w:rPr>
          <w:rFonts w:ascii="Times New Roman" w:hAnsi="Times New Roman" w:cs="Times New Roman"/>
          <w:lang w:val="en-US"/>
        </w:rPr>
        <w:t>, “</w:t>
      </w:r>
      <w:r w:rsidRPr="00C3305B">
        <w:rPr>
          <w:rFonts w:ascii="Times New Roman" w:hAnsi="Times New Roman" w:cs="Times New Roman"/>
        </w:rPr>
        <w:t>Reposisi Perempuan Islam</w:t>
      </w:r>
      <w:r w:rsidRPr="00C3305B">
        <w:rPr>
          <w:rFonts w:ascii="Times New Roman" w:hAnsi="Times New Roman" w:cs="Times New Roman"/>
          <w:lang w:val="en-US"/>
        </w:rPr>
        <w:t>…, h. 108.</w:t>
      </w:r>
    </w:p>
  </w:footnote>
  <w:footnote w:id="28">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Dwi Ratnasari</w:t>
      </w:r>
      <w:r w:rsidRPr="00C3305B">
        <w:rPr>
          <w:rFonts w:ascii="Times New Roman" w:hAnsi="Times New Roman" w:cs="Times New Roman"/>
          <w:lang w:val="en-US"/>
        </w:rPr>
        <w:t>, “</w:t>
      </w:r>
      <w:r w:rsidRPr="00C3305B">
        <w:rPr>
          <w:rFonts w:ascii="Times New Roman" w:hAnsi="Times New Roman" w:cs="Times New Roman"/>
        </w:rPr>
        <w:t>Gender Dalam Perspektif Alqur’an</w:t>
      </w:r>
      <w:r w:rsidRPr="00C3305B">
        <w:rPr>
          <w:rFonts w:ascii="Times New Roman" w:hAnsi="Times New Roman" w:cs="Times New Roman"/>
          <w:lang w:val="en-US"/>
        </w:rPr>
        <w:t xml:space="preserve">”, </w:t>
      </w:r>
      <w:r w:rsidRPr="00C3305B">
        <w:rPr>
          <w:rFonts w:ascii="Times New Roman" w:hAnsi="Times New Roman" w:cs="Times New Roman"/>
          <w:i/>
          <w:iCs/>
        </w:rPr>
        <w:t>Jurnal Humanika</w:t>
      </w:r>
      <w:r w:rsidRPr="00C3305B">
        <w:rPr>
          <w:rFonts w:ascii="Times New Roman" w:hAnsi="Times New Roman" w:cs="Times New Roman"/>
          <w:lang w:val="en-US"/>
        </w:rPr>
        <w:t xml:space="preserve">,Vol. </w:t>
      </w:r>
      <w:proofErr w:type="gramStart"/>
      <w:r w:rsidRPr="00C3305B">
        <w:rPr>
          <w:rFonts w:ascii="Times New Roman" w:hAnsi="Times New Roman" w:cs="Times New Roman"/>
          <w:lang w:val="en-US"/>
        </w:rPr>
        <w:t>18, No. 1 Maret 2018.</w:t>
      </w:r>
      <w:proofErr w:type="gramEnd"/>
      <w:r w:rsidRPr="00C3305B">
        <w:rPr>
          <w:rFonts w:ascii="Times New Roman" w:hAnsi="Times New Roman" w:cs="Times New Roman"/>
          <w:lang w:val="en-US"/>
        </w:rPr>
        <w:t xml:space="preserve"> h. 18.</w:t>
      </w:r>
    </w:p>
  </w:footnote>
  <w:footnote w:id="29">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 xml:space="preserve">Qur’an and Woman Rereading the Sacred Text from a Woman’s </w:t>
      </w:r>
      <w:r w:rsidRPr="00C3305B">
        <w:rPr>
          <w:rFonts w:ascii="Times New Roman" w:hAnsi="Times New Roman" w:cs="Times New Roman"/>
          <w:lang w:val="en-US"/>
        </w:rPr>
        <w:t>Perspective, (New York: Oxford University Press, 1999).</w:t>
      </w:r>
      <w:proofErr w:type="gramEnd"/>
      <w:r w:rsidRPr="00C3305B">
        <w:rPr>
          <w:rFonts w:ascii="Times New Roman" w:hAnsi="Times New Roman" w:cs="Times New Roman"/>
          <w:lang w:val="en-US"/>
        </w:rPr>
        <w:t xml:space="preserve"> </w:t>
      </w:r>
      <w:proofErr w:type="gramStart"/>
      <w:r w:rsidRPr="00C3305B">
        <w:rPr>
          <w:rFonts w:ascii="Times New Roman" w:hAnsi="Times New Roman" w:cs="Times New Roman"/>
          <w:lang w:val="en-US"/>
        </w:rPr>
        <w:t>h</w:t>
      </w:r>
      <w:proofErr w:type="gramEnd"/>
      <w:r w:rsidRPr="00C3305B">
        <w:rPr>
          <w:rFonts w:ascii="Times New Roman" w:hAnsi="Times New Roman" w:cs="Times New Roman"/>
          <w:lang w:val="en-US"/>
        </w:rPr>
        <w:t>. ix-x.</w:t>
      </w:r>
      <w:r w:rsidRPr="00C3305B">
        <w:rPr>
          <w:rFonts w:ascii="Times New Roman" w:hAnsi="Times New Roman" w:cs="Times New Roman"/>
        </w:rPr>
        <w:t xml:space="preserve"> </w:t>
      </w:r>
    </w:p>
  </w:footnote>
  <w:footnote w:id="30">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Nur Said, “Hermeneutika Amina Wadud…, h. 132.</w:t>
      </w:r>
    </w:p>
  </w:footnote>
  <w:footnote w:id="31">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x.</w:t>
      </w:r>
      <w:proofErr w:type="gramEnd"/>
      <w:r w:rsidRPr="00C3305B">
        <w:rPr>
          <w:rFonts w:ascii="Times New Roman" w:hAnsi="Times New Roman" w:cs="Times New Roman"/>
        </w:rPr>
        <w:t xml:space="preserve"> </w:t>
      </w:r>
    </w:p>
  </w:footnote>
  <w:footnote w:id="32">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 xml:space="preserve">Inside the Gender Jihad Women’s Reform in </w:t>
      </w:r>
      <w:r w:rsidRPr="00C3305B">
        <w:rPr>
          <w:rFonts w:ascii="Times New Roman" w:hAnsi="Times New Roman" w:cs="Times New Roman"/>
          <w:lang w:val="en-US"/>
        </w:rPr>
        <w:t xml:space="preserve">Islam, (Amerika: Oneworld Oxford, 2008). </w:t>
      </w:r>
      <w:proofErr w:type="gramStart"/>
      <w:r w:rsidRPr="00C3305B">
        <w:rPr>
          <w:rFonts w:ascii="Times New Roman" w:hAnsi="Times New Roman" w:cs="Times New Roman"/>
          <w:lang w:val="en-US"/>
        </w:rPr>
        <w:t>h</w:t>
      </w:r>
      <w:proofErr w:type="gramEnd"/>
      <w:r w:rsidRPr="00C3305B">
        <w:rPr>
          <w:rFonts w:ascii="Times New Roman" w:hAnsi="Times New Roman" w:cs="Times New Roman"/>
          <w:lang w:val="en-US"/>
        </w:rPr>
        <w:t>. viii.</w:t>
      </w:r>
      <w:r w:rsidRPr="00C3305B">
        <w:rPr>
          <w:rFonts w:ascii="Times New Roman" w:hAnsi="Times New Roman" w:cs="Times New Roman"/>
        </w:rPr>
        <w:t xml:space="preserve"> </w:t>
      </w:r>
    </w:p>
  </w:footnote>
  <w:footnote w:id="33">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Nailun Najah</w:t>
      </w:r>
      <w:r w:rsidRPr="00C3305B">
        <w:rPr>
          <w:rFonts w:ascii="Times New Roman" w:hAnsi="Times New Roman" w:cs="Times New Roman"/>
          <w:lang w:val="en-US"/>
        </w:rPr>
        <w:t>, “</w:t>
      </w:r>
      <w:r w:rsidRPr="00C3305B">
        <w:rPr>
          <w:rFonts w:ascii="Times New Roman" w:hAnsi="Times New Roman" w:cs="Times New Roman"/>
        </w:rPr>
        <w:t xml:space="preserve">Perempuan </w:t>
      </w:r>
      <w:r w:rsidRPr="00C3305B">
        <w:rPr>
          <w:rFonts w:ascii="Times New Roman" w:hAnsi="Times New Roman" w:cs="Times New Roman"/>
          <w:lang w:val="en-US"/>
        </w:rPr>
        <w:t>d</w:t>
      </w:r>
      <w:r w:rsidRPr="00C3305B">
        <w:rPr>
          <w:rFonts w:ascii="Times New Roman" w:hAnsi="Times New Roman" w:cs="Times New Roman"/>
        </w:rPr>
        <w:t>alam Tafsir; Upaya Pembacaan Feminis Terhadap Teks-Teks Agama</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2, No. 1 Mei 2021.</w:t>
      </w:r>
      <w:proofErr w:type="gramEnd"/>
      <w:r w:rsidRPr="00C3305B">
        <w:rPr>
          <w:rFonts w:ascii="Times New Roman" w:hAnsi="Times New Roman" w:cs="Times New Roman"/>
          <w:lang w:val="en-US"/>
        </w:rPr>
        <w:t xml:space="preserve"> h. 39.</w:t>
      </w:r>
      <w:r w:rsidRPr="00C3305B">
        <w:rPr>
          <w:rFonts w:ascii="Times New Roman" w:hAnsi="Times New Roman" w:cs="Times New Roman"/>
        </w:rPr>
        <w:t xml:space="preserve"> </w:t>
      </w:r>
    </w:p>
  </w:footnote>
  <w:footnote w:id="34">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3.</w:t>
      </w:r>
      <w:proofErr w:type="gramEnd"/>
    </w:p>
  </w:footnote>
  <w:footnote w:id="35">
    <w:p w:rsidR="00C3305B" w:rsidRPr="00C3305B" w:rsidRDefault="00C3305B" w:rsidP="00C3305B">
      <w:pPr>
        <w:pStyle w:val="FootnoteText"/>
        <w:ind w:firstLine="720"/>
        <w:jc w:val="both"/>
        <w:rPr>
          <w:rFonts w:ascii="Times New Roman" w:hAnsi="Times New Roman" w:cs="Times New Roman"/>
        </w:rPr>
      </w:pPr>
      <w:r w:rsidRPr="00C3305B">
        <w:rPr>
          <w:rStyle w:val="FootnoteReference"/>
          <w:rFonts w:ascii="Times New Roman" w:hAnsi="Times New Roman" w:cs="Times New Roman"/>
        </w:rPr>
        <w:footnoteRef/>
      </w:r>
      <w:r w:rsidRPr="00C3305B">
        <w:rPr>
          <w:rFonts w:ascii="Times New Roman" w:hAnsi="Times New Roman" w:cs="Times New Roman"/>
        </w:rPr>
        <w:t>M. Burhanuddin Ubaidillah</w:t>
      </w:r>
      <w:r w:rsidRPr="00C3305B">
        <w:rPr>
          <w:rFonts w:ascii="Times New Roman" w:hAnsi="Times New Roman" w:cs="Times New Roman"/>
          <w:lang w:val="en-US"/>
        </w:rPr>
        <w:t>, “</w:t>
      </w:r>
      <w:r w:rsidRPr="00C3305B">
        <w:rPr>
          <w:rFonts w:ascii="Times New Roman" w:hAnsi="Times New Roman" w:cs="Times New Roman"/>
        </w:rPr>
        <w:t>Arah Baru Tafsir</w:t>
      </w:r>
      <w:r w:rsidRPr="00C3305B">
        <w:rPr>
          <w:rFonts w:ascii="Times New Roman" w:hAnsi="Times New Roman" w:cs="Times New Roman"/>
          <w:lang w:val="en-US"/>
        </w:rPr>
        <w:t>…, h. 17-18.</w:t>
      </w:r>
      <w:r w:rsidRPr="00C3305B">
        <w:rPr>
          <w:rFonts w:ascii="Times New Roman" w:hAnsi="Times New Roman" w:cs="Times New Roman"/>
        </w:rPr>
        <w:t xml:space="preserve"> </w:t>
      </w:r>
    </w:p>
  </w:footnote>
  <w:footnote w:id="36">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15.</w:t>
      </w:r>
      <w:proofErr w:type="gramEnd"/>
    </w:p>
  </w:footnote>
  <w:footnote w:id="37">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Amaliatulwalidain</w:t>
      </w:r>
      <w:r w:rsidRPr="00C3305B">
        <w:rPr>
          <w:rFonts w:ascii="Times New Roman" w:hAnsi="Times New Roman" w:cs="Times New Roman"/>
          <w:lang w:val="en-US"/>
        </w:rPr>
        <w:t>, “</w:t>
      </w:r>
      <w:r w:rsidRPr="00C3305B">
        <w:rPr>
          <w:rFonts w:ascii="Times New Roman" w:hAnsi="Times New Roman" w:cs="Times New Roman"/>
        </w:rPr>
        <w:t>Diskursus Gender: Tela’ah terhadap Pemikiran Amina Wadud</w:t>
      </w:r>
      <w:r w:rsidRPr="00C3305B">
        <w:rPr>
          <w:rFonts w:ascii="Times New Roman" w:hAnsi="Times New Roman" w:cs="Times New Roman"/>
          <w:lang w:val="en-US"/>
        </w:rPr>
        <w:t>”</w:t>
      </w:r>
      <w:r w:rsidRPr="00C3305B">
        <w:rPr>
          <w:rFonts w:ascii="Times New Roman" w:hAnsi="Times New Roman" w:cs="Times New Roman"/>
          <w:i/>
          <w:iCs/>
          <w:lang w:val="en-US"/>
        </w:rPr>
        <w:t xml:space="preserve">, </w:t>
      </w:r>
      <w:r w:rsidRPr="00C3305B">
        <w:rPr>
          <w:rFonts w:ascii="Times New Roman" w:hAnsi="Times New Roman" w:cs="Times New Roman"/>
          <w:i/>
          <w:iCs/>
        </w:rPr>
        <w:t>Tamaddun</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15, No. 1 Januari-Juni 2015.</w:t>
      </w:r>
      <w:proofErr w:type="gramEnd"/>
      <w:r w:rsidRPr="00C3305B">
        <w:rPr>
          <w:rFonts w:ascii="Times New Roman" w:hAnsi="Times New Roman" w:cs="Times New Roman"/>
          <w:lang w:val="en-US"/>
        </w:rPr>
        <w:t xml:space="preserve"> </w:t>
      </w:r>
      <w:proofErr w:type="gramStart"/>
      <w:r w:rsidRPr="00C3305B">
        <w:rPr>
          <w:rFonts w:ascii="Times New Roman" w:hAnsi="Times New Roman" w:cs="Times New Roman"/>
          <w:lang w:val="en-US"/>
        </w:rPr>
        <w:t>h. 94</w:t>
      </w:r>
      <w:proofErr w:type="gramEnd"/>
      <w:r w:rsidRPr="00C3305B">
        <w:rPr>
          <w:rFonts w:ascii="Times New Roman" w:hAnsi="Times New Roman" w:cs="Times New Roman"/>
          <w:lang w:val="en-US"/>
        </w:rPr>
        <w:t>-95.</w:t>
      </w:r>
    </w:p>
  </w:footnote>
  <w:footnote w:id="38">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15.</w:t>
      </w:r>
      <w:proofErr w:type="gramEnd"/>
    </w:p>
    <w:p w:rsidR="00C3305B" w:rsidRPr="00C3305B" w:rsidRDefault="00C3305B" w:rsidP="00C3305B">
      <w:pPr>
        <w:pStyle w:val="FootnoteText"/>
        <w:ind w:firstLine="720"/>
        <w:rPr>
          <w:rFonts w:ascii="Times New Roman" w:hAnsi="Times New Roman" w:cs="Times New Roman"/>
          <w:lang w:val="en-US"/>
        </w:rPr>
      </w:pPr>
    </w:p>
  </w:footnote>
  <w:footnote w:id="39">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Muhammad Fahmi</w:t>
      </w:r>
      <w:r w:rsidRPr="00C3305B">
        <w:rPr>
          <w:rFonts w:ascii="Times New Roman" w:hAnsi="Times New Roman" w:cs="Times New Roman"/>
          <w:lang w:val="en-US"/>
        </w:rPr>
        <w:t>, “</w:t>
      </w:r>
      <w:r w:rsidRPr="00C3305B">
        <w:rPr>
          <w:rFonts w:ascii="Times New Roman" w:hAnsi="Times New Roman" w:cs="Times New Roman"/>
        </w:rPr>
        <w:t xml:space="preserve">Nalar Pendidikan Feminis </w:t>
      </w:r>
      <w:r w:rsidRPr="00C3305B">
        <w:rPr>
          <w:rFonts w:ascii="Times New Roman" w:hAnsi="Times New Roman" w:cs="Times New Roman"/>
          <w:lang w:val="en-US"/>
        </w:rPr>
        <w:t>d</w:t>
      </w:r>
      <w:r w:rsidRPr="00C3305B">
        <w:rPr>
          <w:rFonts w:ascii="Times New Roman" w:hAnsi="Times New Roman" w:cs="Times New Roman"/>
        </w:rPr>
        <w:t>alam Konstruksi Kesetaraan Gender Amina Wadud</w:t>
      </w:r>
      <w:r w:rsidRPr="00C3305B">
        <w:rPr>
          <w:rFonts w:ascii="Times New Roman" w:hAnsi="Times New Roman" w:cs="Times New Roman"/>
          <w:lang w:val="en-US"/>
        </w:rPr>
        <w:t>”</w:t>
      </w:r>
      <w:r w:rsidRPr="00C3305B">
        <w:rPr>
          <w:rFonts w:ascii="Times New Roman" w:hAnsi="Times New Roman" w:cs="Times New Roman"/>
          <w:i/>
          <w:iCs/>
          <w:lang w:val="en-US"/>
        </w:rPr>
        <w:t xml:space="preserve">, </w:t>
      </w:r>
      <w:r w:rsidRPr="00C3305B">
        <w:rPr>
          <w:rFonts w:ascii="Times New Roman" w:hAnsi="Times New Roman" w:cs="Times New Roman"/>
          <w:i/>
          <w:iCs/>
        </w:rPr>
        <w:t>Tabyin</w:t>
      </w:r>
      <w:r w:rsidRPr="00C3305B">
        <w:rPr>
          <w:rFonts w:ascii="Times New Roman" w:hAnsi="Times New Roman" w:cs="Times New Roman"/>
          <w:i/>
          <w:iCs/>
          <w:lang w:val="en-US"/>
        </w:rPr>
        <w:t>:</w:t>
      </w:r>
      <w:r w:rsidRPr="00C3305B">
        <w:rPr>
          <w:rFonts w:ascii="Times New Roman" w:hAnsi="Times New Roman" w:cs="Times New Roman"/>
          <w:i/>
          <w:iCs/>
        </w:rPr>
        <w:t xml:space="preserve"> Jurnal Pendidikan Islam</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 No. 2 Desember 2019.</w:t>
      </w:r>
      <w:proofErr w:type="gramEnd"/>
      <w:r w:rsidRPr="00C3305B">
        <w:rPr>
          <w:rFonts w:ascii="Times New Roman" w:hAnsi="Times New Roman" w:cs="Times New Roman"/>
          <w:lang w:val="en-US"/>
        </w:rPr>
        <w:t xml:space="preserve"> h. 25.</w:t>
      </w:r>
    </w:p>
  </w:footnote>
  <w:footnote w:id="40">
    <w:p w:rsidR="00C3305B" w:rsidRPr="00C3305B" w:rsidRDefault="00C3305B" w:rsidP="00C3305B">
      <w:pPr>
        <w:pStyle w:val="FootnoteText"/>
        <w:ind w:firstLine="720"/>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Muhammad Fahmi</w:t>
      </w:r>
      <w:r w:rsidRPr="00C3305B">
        <w:rPr>
          <w:rFonts w:ascii="Times New Roman" w:hAnsi="Times New Roman" w:cs="Times New Roman"/>
          <w:lang w:val="en-US"/>
        </w:rPr>
        <w:t>, “</w:t>
      </w:r>
      <w:r w:rsidRPr="00C3305B">
        <w:rPr>
          <w:rFonts w:ascii="Times New Roman" w:hAnsi="Times New Roman" w:cs="Times New Roman"/>
        </w:rPr>
        <w:t>Nalar Pendidikan Feminis</w:t>
      </w:r>
      <w:r w:rsidRPr="00C3305B">
        <w:rPr>
          <w:rFonts w:ascii="Times New Roman" w:hAnsi="Times New Roman" w:cs="Times New Roman"/>
          <w:lang w:val="en-US"/>
        </w:rPr>
        <w:t>…, h. 29.</w:t>
      </w:r>
    </w:p>
  </w:footnote>
  <w:footnote w:id="41">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Nella Lucky</w:t>
      </w:r>
      <w:r w:rsidRPr="00C3305B">
        <w:rPr>
          <w:rFonts w:ascii="Times New Roman" w:hAnsi="Times New Roman" w:cs="Times New Roman"/>
          <w:lang w:val="en-US"/>
        </w:rPr>
        <w:t>, “</w:t>
      </w:r>
      <w:r w:rsidRPr="00C3305B">
        <w:rPr>
          <w:rFonts w:ascii="Times New Roman" w:hAnsi="Times New Roman" w:cs="Times New Roman"/>
        </w:rPr>
        <w:t>Teologi Feminisme Perspektif Amina Wadud Integrasi Logika Normatifitas dan Historisitas</w:t>
      </w:r>
      <w:r w:rsidRPr="00C3305B">
        <w:rPr>
          <w:rFonts w:ascii="Times New Roman" w:hAnsi="Times New Roman" w:cs="Times New Roman"/>
          <w:lang w:val="en-US"/>
        </w:rPr>
        <w:t xml:space="preserve">”, </w:t>
      </w:r>
      <w:r w:rsidRPr="00C3305B">
        <w:rPr>
          <w:rFonts w:ascii="Times New Roman" w:hAnsi="Times New Roman" w:cs="Times New Roman"/>
          <w:i/>
          <w:iCs/>
        </w:rPr>
        <w:t>al-Ad</w:t>
      </w:r>
      <w:r w:rsidRPr="00C3305B">
        <w:rPr>
          <w:rFonts w:ascii="Times New Roman" w:hAnsi="Times New Roman" w:cs="Times New Roman"/>
          <w:i/>
          <w:iCs/>
          <w:lang w:val="en-US"/>
        </w:rPr>
        <w:t>a</w:t>
      </w:r>
      <w:r w:rsidRPr="00C3305B">
        <w:rPr>
          <w:rFonts w:ascii="Times New Roman" w:hAnsi="Times New Roman" w:cs="Times New Roman"/>
          <w:i/>
          <w:iCs/>
        </w:rPr>
        <w:t>lah</w:t>
      </w:r>
      <w:r w:rsidRPr="00C3305B">
        <w:rPr>
          <w:rFonts w:ascii="Times New Roman" w:hAnsi="Times New Roman" w:cs="Times New Roman"/>
          <w:lang w:val="en-US"/>
        </w:rPr>
        <w:t xml:space="preserve">, Vol. </w:t>
      </w:r>
      <w:proofErr w:type="gramStart"/>
      <w:r w:rsidRPr="00C3305B">
        <w:rPr>
          <w:rFonts w:ascii="Times New Roman" w:hAnsi="Times New Roman" w:cs="Times New Roman"/>
          <w:lang w:val="en-US"/>
        </w:rPr>
        <w:t>16, No. 1 Mei 2013.</w:t>
      </w:r>
      <w:proofErr w:type="gramEnd"/>
      <w:r w:rsidRPr="00C3305B">
        <w:rPr>
          <w:rFonts w:ascii="Times New Roman" w:hAnsi="Times New Roman" w:cs="Times New Roman"/>
          <w:lang w:val="en-US"/>
        </w:rPr>
        <w:t xml:space="preserve"> </w:t>
      </w:r>
      <w:proofErr w:type="gramStart"/>
      <w:r w:rsidRPr="00C3305B">
        <w:rPr>
          <w:rFonts w:ascii="Times New Roman" w:hAnsi="Times New Roman" w:cs="Times New Roman"/>
          <w:lang w:val="en-US"/>
        </w:rPr>
        <w:t>h. 70</w:t>
      </w:r>
      <w:proofErr w:type="gramEnd"/>
      <w:r w:rsidRPr="00C3305B">
        <w:rPr>
          <w:rFonts w:ascii="Times New Roman" w:hAnsi="Times New Roman" w:cs="Times New Roman"/>
          <w:lang w:val="en-US"/>
        </w:rPr>
        <w:t>-71.</w:t>
      </w:r>
      <w:r w:rsidRPr="00C3305B">
        <w:rPr>
          <w:rFonts w:ascii="Times New Roman" w:hAnsi="Times New Roman" w:cs="Times New Roman"/>
        </w:rPr>
        <w:t xml:space="preserve"> </w:t>
      </w:r>
    </w:p>
  </w:footnote>
  <w:footnote w:id="42">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Mulyadi Kartanegara, </w:t>
      </w:r>
      <w:r w:rsidRPr="00C3305B">
        <w:rPr>
          <w:rFonts w:ascii="Times New Roman" w:hAnsi="Times New Roman" w:cs="Times New Roman"/>
          <w:i/>
          <w:iCs/>
          <w:lang w:val="en-US"/>
        </w:rPr>
        <w:t>Pemikian Islam Kontemporer</w:t>
      </w:r>
      <w:r w:rsidRPr="00C3305B">
        <w:rPr>
          <w:rFonts w:ascii="Times New Roman" w:hAnsi="Times New Roman" w:cs="Times New Roman"/>
          <w:lang w:val="en-US"/>
        </w:rPr>
        <w:t xml:space="preserve">, (Yogyakarta: 2003, Jendela). </w:t>
      </w:r>
      <w:proofErr w:type="gramStart"/>
      <w:r w:rsidRPr="00C3305B">
        <w:rPr>
          <w:rFonts w:ascii="Times New Roman" w:hAnsi="Times New Roman" w:cs="Times New Roman"/>
          <w:lang w:val="en-US"/>
        </w:rPr>
        <w:t>h. 71</w:t>
      </w:r>
      <w:proofErr w:type="gramEnd"/>
      <w:r w:rsidRPr="00C3305B">
        <w:rPr>
          <w:rFonts w:ascii="Times New Roman" w:hAnsi="Times New Roman" w:cs="Times New Roman"/>
          <w:lang w:val="en-US"/>
        </w:rPr>
        <w:t>-72.</w:t>
      </w:r>
    </w:p>
  </w:footnote>
  <w:footnote w:id="43">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19.</w:t>
      </w:r>
      <w:proofErr w:type="gramEnd"/>
    </w:p>
  </w:footnote>
  <w:footnote w:id="44">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rPr>
        <w:t>Irsyadunnas</w:t>
      </w:r>
      <w:r w:rsidRPr="00C3305B">
        <w:rPr>
          <w:rFonts w:ascii="Times New Roman" w:hAnsi="Times New Roman" w:cs="Times New Roman"/>
          <w:lang w:val="en-US"/>
        </w:rPr>
        <w:t>, “</w:t>
      </w:r>
      <w:r w:rsidRPr="00C3305B">
        <w:rPr>
          <w:rFonts w:ascii="Times New Roman" w:hAnsi="Times New Roman" w:cs="Times New Roman"/>
        </w:rPr>
        <w:t>Tafsir Ayat-Ayat Gender Ala Amina Wadud Perspektif Hermeneutika Gadamer</w:t>
      </w:r>
      <w:r w:rsidRPr="00C3305B">
        <w:rPr>
          <w:rFonts w:ascii="Times New Roman" w:hAnsi="Times New Roman" w:cs="Times New Roman"/>
          <w:lang w:val="en-US"/>
        </w:rPr>
        <w:t xml:space="preserve">”, </w:t>
      </w:r>
      <w:r w:rsidRPr="00C3305B">
        <w:rPr>
          <w:rFonts w:ascii="Times New Roman" w:hAnsi="Times New Roman" w:cs="Times New Roman"/>
          <w:i/>
          <w:iCs/>
        </w:rPr>
        <w:t>Mus</w:t>
      </w:r>
      <w:r w:rsidRPr="00C3305B">
        <w:rPr>
          <w:rFonts w:ascii="Times New Roman" w:hAnsi="Times New Roman" w:cs="Times New Roman"/>
          <w:i/>
          <w:iCs/>
          <w:lang w:val="en-US"/>
        </w:rPr>
        <w:t>a</w:t>
      </w:r>
      <w:r w:rsidRPr="00C3305B">
        <w:rPr>
          <w:rFonts w:ascii="Times New Roman" w:hAnsi="Times New Roman" w:cs="Times New Roman"/>
          <w:i/>
          <w:iCs/>
        </w:rPr>
        <w:t>wa</w:t>
      </w:r>
      <w:r w:rsidRPr="00C3305B">
        <w:rPr>
          <w:rFonts w:ascii="Times New Roman" w:hAnsi="Times New Roman" w:cs="Times New Roman"/>
          <w:i/>
          <w:iCs/>
          <w:lang w:val="en-US"/>
        </w:rPr>
        <w:t>,</w:t>
      </w:r>
      <w:r w:rsidRPr="00C3305B">
        <w:rPr>
          <w:rFonts w:ascii="Times New Roman" w:hAnsi="Times New Roman" w:cs="Times New Roman"/>
          <w:lang w:val="en-US"/>
        </w:rPr>
        <w:t xml:space="preserve">Vol. </w:t>
      </w:r>
      <w:proofErr w:type="gramStart"/>
      <w:r w:rsidRPr="00C3305B">
        <w:rPr>
          <w:rFonts w:ascii="Times New Roman" w:hAnsi="Times New Roman" w:cs="Times New Roman"/>
          <w:lang w:val="en-US"/>
        </w:rPr>
        <w:t>14, No. 2 Juli 2015.</w:t>
      </w:r>
      <w:proofErr w:type="gramEnd"/>
      <w:r w:rsidRPr="00C3305B">
        <w:rPr>
          <w:rFonts w:ascii="Times New Roman" w:hAnsi="Times New Roman" w:cs="Times New Roman"/>
          <w:i/>
          <w:iCs/>
          <w:lang w:val="en-US"/>
        </w:rPr>
        <w:t xml:space="preserve"> </w:t>
      </w:r>
      <w:r w:rsidRPr="00C3305B">
        <w:rPr>
          <w:rFonts w:ascii="Times New Roman" w:hAnsi="Times New Roman" w:cs="Times New Roman"/>
          <w:lang w:val="en-US"/>
        </w:rPr>
        <w:t>h. 133.</w:t>
      </w:r>
      <w:r w:rsidRPr="00C3305B">
        <w:rPr>
          <w:rFonts w:ascii="Times New Roman" w:hAnsi="Times New Roman" w:cs="Times New Roman"/>
        </w:rPr>
        <w:t xml:space="preserve"> </w:t>
      </w:r>
    </w:p>
  </w:footnote>
  <w:footnote w:id="45">
    <w:p w:rsidR="00C3305B" w:rsidRPr="00C3305B" w:rsidRDefault="00C3305B" w:rsidP="00C3305B">
      <w:pPr>
        <w:pStyle w:val="FootnoteText"/>
        <w:ind w:firstLine="720"/>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Mulyadi Kartanegara, </w:t>
      </w:r>
      <w:r w:rsidRPr="00C3305B">
        <w:rPr>
          <w:rFonts w:ascii="Times New Roman" w:hAnsi="Times New Roman" w:cs="Times New Roman"/>
          <w:i/>
          <w:iCs/>
          <w:lang w:val="en-US"/>
        </w:rPr>
        <w:t>Pemikian Islam Kontemporer</w:t>
      </w:r>
      <w:r w:rsidRPr="00C3305B">
        <w:rPr>
          <w:rFonts w:ascii="Times New Roman" w:hAnsi="Times New Roman" w:cs="Times New Roman"/>
          <w:lang w:val="en-US"/>
        </w:rPr>
        <w:t>…, h. 74.</w:t>
      </w:r>
    </w:p>
  </w:footnote>
  <w:footnote w:id="46">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r w:rsidRPr="00C3305B">
        <w:rPr>
          <w:rFonts w:ascii="Times New Roman" w:hAnsi="Times New Roman" w:cs="Times New Roman"/>
          <w:lang w:val="en-US"/>
        </w:rPr>
        <w:t xml:space="preserve">Mulyadi Kartanegara, </w:t>
      </w:r>
      <w:r w:rsidRPr="00C3305B">
        <w:rPr>
          <w:rFonts w:ascii="Times New Roman" w:hAnsi="Times New Roman" w:cs="Times New Roman"/>
          <w:i/>
          <w:iCs/>
          <w:lang w:val="en-US"/>
        </w:rPr>
        <w:t>Pemikian Islam Kontemporer</w:t>
      </w:r>
      <w:r w:rsidRPr="00C3305B">
        <w:rPr>
          <w:rFonts w:ascii="Times New Roman" w:hAnsi="Times New Roman" w:cs="Times New Roman"/>
          <w:lang w:val="en-US"/>
        </w:rPr>
        <w:t>…, h. 77.</w:t>
      </w:r>
    </w:p>
  </w:footnote>
  <w:footnote w:id="47">
    <w:p w:rsidR="00C3305B" w:rsidRPr="00C3305B" w:rsidRDefault="00C3305B" w:rsidP="00C3305B">
      <w:pPr>
        <w:pStyle w:val="FootnoteText"/>
        <w:ind w:firstLine="720"/>
        <w:jc w:val="both"/>
        <w:rPr>
          <w:rFonts w:ascii="Times New Roman" w:hAnsi="Times New Roman" w:cs="Times New Roman"/>
          <w:lang w:val="en-US"/>
        </w:rPr>
      </w:pPr>
      <w:r w:rsidRPr="00C3305B">
        <w:rPr>
          <w:rStyle w:val="FootnoteReference"/>
          <w:rFonts w:ascii="Times New Roman" w:hAnsi="Times New Roman" w:cs="Times New Roman"/>
        </w:rPr>
        <w:footnoteRef/>
      </w:r>
      <w:proofErr w:type="gramStart"/>
      <w:r w:rsidRPr="00C3305B">
        <w:rPr>
          <w:rFonts w:ascii="Times New Roman" w:hAnsi="Times New Roman" w:cs="Times New Roman"/>
          <w:lang w:val="en-US"/>
        </w:rPr>
        <w:t xml:space="preserve">Amina Wadud, </w:t>
      </w:r>
      <w:r w:rsidRPr="00C3305B">
        <w:rPr>
          <w:rFonts w:ascii="Times New Roman" w:hAnsi="Times New Roman" w:cs="Times New Roman"/>
          <w:i/>
          <w:iCs/>
          <w:lang w:val="en-US"/>
        </w:rPr>
        <w:t>Qur’an and Woman</w:t>
      </w:r>
      <w:r w:rsidRPr="00C3305B">
        <w:rPr>
          <w:rFonts w:ascii="Times New Roman" w:hAnsi="Times New Roman" w:cs="Times New Roman"/>
          <w:lang w:val="en-US"/>
        </w:rPr>
        <w:t>…, h. 88.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E4" w:rsidRPr="00F503E4" w:rsidRDefault="00F503E4" w:rsidP="002033B8">
    <w:pPr>
      <w:rPr>
        <w:rFonts w:ascii="Garamond" w:hAnsi="Garamond"/>
        <w:color w:val="808080" w:themeColor="background1" w:themeShade="80"/>
        <w:sz w:val="20"/>
        <w:szCs w:val="20"/>
        <w:lang w:val="en-ID"/>
      </w:rPr>
    </w:pP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sidR="00510D3B">
      <w:rPr>
        <w:rFonts w:ascii="Garamond" w:hAnsi="Garamond"/>
        <w:noProof/>
        <w:color w:val="808080" w:themeColor="background1" w:themeShade="80"/>
        <w:sz w:val="20"/>
        <w:szCs w:val="20"/>
      </w:rPr>
      <w:t>2</w:t>
    </w:r>
    <w:r w:rsidRPr="00767BFE">
      <w:rPr>
        <w:rFonts w:ascii="Garamond" w:hAnsi="Garamond"/>
        <w:color w:val="808080" w:themeColor="background1" w:themeShade="80"/>
        <w:sz w:val="20"/>
        <w:szCs w:val="20"/>
      </w:rPr>
      <w:fldChar w:fldCharType="end"/>
    </w:r>
    <w:r w:rsidRPr="00767BFE">
      <w:rPr>
        <w:rFonts w:ascii="Garamond" w:hAnsi="Garamond"/>
        <w:color w:val="808080" w:themeColor="background1" w:themeShade="80"/>
        <w:sz w:val="20"/>
        <w:szCs w:val="20"/>
      </w:rPr>
      <w:t xml:space="preserve"> | </w:t>
    </w:r>
    <w:r w:rsidR="002033B8">
      <w:rPr>
        <w:rFonts w:ascii="Garamond" w:hAnsi="Garamond"/>
        <w:color w:val="808080" w:themeColor="background1" w:themeShade="80"/>
        <w:sz w:val="20"/>
        <w:szCs w:val="20"/>
        <w:lang w:val="en-ID"/>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E4" w:rsidRPr="00F503E4" w:rsidRDefault="002033B8" w:rsidP="00F503E4">
    <w:pPr>
      <w:jc w:val="right"/>
      <w:rPr>
        <w:rFonts w:ascii="Garamond" w:hAnsi="Garamond"/>
        <w:color w:val="808080" w:themeColor="background1" w:themeShade="80"/>
        <w:sz w:val="20"/>
        <w:szCs w:val="20"/>
      </w:rPr>
    </w:pPr>
    <w:r>
      <w:rPr>
        <w:rFonts w:ascii="Garamond" w:hAnsi="Garamond"/>
        <w:color w:val="808080" w:themeColor="background1" w:themeShade="80"/>
        <w:sz w:val="20"/>
        <w:szCs w:val="20"/>
        <w:lang w:val="en-ID"/>
      </w:rPr>
      <w:t>Judul Artikel</w:t>
    </w:r>
    <w:r w:rsidR="00F503E4">
      <w:rPr>
        <w:rFonts w:ascii="Garamond" w:hAnsi="Garamond"/>
        <w:color w:val="808080" w:themeColor="background1" w:themeShade="80"/>
        <w:sz w:val="20"/>
        <w:szCs w:val="20"/>
        <w:lang w:val="en-ID"/>
      </w:rPr>
      <w:t xml:space="preserve"> </w:t>
    </w:r>
    <w:r w:rsidR="00F503E4" w:rsidRPr="00767BFE">
      <w:rPr>
        <w:rFonts w:ascii="Garamond" w:hAnsi="Garamond"/>
        <w:color w:val="808080" w:themeColor="background1" w:themeShade="80"/>
        <w:sz w:val="20"/>
        <w:szCs w:val="20"/>
      </w:rPr>
      <w:t xml:space="preserve">| </w:t>
    </w:r>
    <w:r w:rsidR="00F503E4" w:rsidRPr="00767BFE">
      <w:rPr>
        <w:rFonts w:ascii="Garamond" w:hAnsi="Garamond"/>
        <w:color w:val="808080" w:themeColor="background1" w:themeShade="80"/>
        <w:sz w:val="20"/>
        <w:szCs w:val="20"/>
      </w:rPr>
      <w:fldChar w:fldCharType="begin"/>
    </w:r>
    <w:r w:rsidR="00F503E4" w:rsidRPr="00767BFE">
      <w:rPr>
        <w:rFonts w:ascii="Garamond" w:hAnsi="Garamond"/>
        <w:color w:val="808080" w:themeColor="background1" w:themeShade="80"/>
        <w:sz w:val="20"/>
        <w:szCs w:val="20"/>
      </w:rPr>
      <w:instrText xml:space="preserve"> PAGE   \* MERGEFORMAT </w:instrText>
    </w:r>
    <w:r w:rsidR="00F503E4" w:rsidRPr="00767BFE">
      <w:rPr>
        <w:rFonts w:ascii="Garamond" w:hAnsi="Garamond"/>
        <w:color w:val="808080" w:themeColor="background1" w:themeShade="80"/>
        <w:sz w:val="20"/>
        <w:szCs w:val="20"/>
      </w:rPr>
      <w:fldChar w:fldCharType="separate"/>
    </w:r>
    <w:r w:rsidR="00C3305B">
      <w:rPr>
        <w:rFonts w:ascii="Garamond" w:hAnsi="Garamond"/>
        <w:noProof/>
        <w:color w:val="808080" w:themeColor="background1" w:themeShade="80"/>
        <w:sz w:val="20"/>
        <w:szCs w:val="20"/>
      </w:rPr>
      <w:t>3</w:t>
    </w:r>
    <w:r w:rsidR="00F503E4" w:rsidRPr="00767BFE">
      <w:rPr>
        <w:rFonts w:ascii="Garamond" w:hAnsi="Garamond"/>
        <w:color w:val="808080" w:themeColor="background1" w:themeShade="8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96" w:type="dxa"/>
      <w:tblBorders>
        <w:bottom w:val="single" w:sz="4" w:space="0" w:color="auto"/>
      </w:tblBorders>
      <w:tblLook w:val="04A0" w:firstRow="1" w:lastRow="0" w:firstColumn="1" w:lastColumn="0" w:noHBand="0" w:noVBand="1"/>
    </w:tblPr>
    <w:tblGrid>
      <w:gridCol w:w="1701"/>
      <w:gridCol w:w="6095"/>
    </w:tblGrid>
    <w:tr w:rsidR="00F503E4" w:rsidRPr="00294401" w:rsidTr="00DD2F6D">
      <w:trPr>
        <w:trHeight w:val="1284"/>
      </w:trPr>
      <w:tc>
        <w:tcPr>
          <w:tcW w:w="1701" w:type="dxa"/>
          <w:tcBorders>
            <w:bottom w:val="single" w:sz="4" w:space="0" w:color="auto"/>
          </w:tcBorders>
        </w:tcPr>
        <w:p w:rsidR="00F503E4" w:rsidRPr="00294401" w:rsidRDefault="00F503E4" w:rsidP="00F503E4">
          <w:pPr>
            <w:pStyle w:val="Header"/>
            <w:jc w:val="center"/>
            <w:rPr>
              <w:rFonts w:asciiTheme="majorBidi" w:hAnsiTheme="majorBidi" w:cs="Times New Roman"/>
              <w:sz w:val="24"/>
              <w:szCs w:val="24"/>
            </w:rPr>
          </w:pPr>
          <w:r w:rsidRPr="00627423">
            <w:rPr>
              <w:rFonts w:asciiTheme="majorBidi" w:hAnsiTheme="majorBidi" w:cs="Times New Roman"/>
              <w:noProof/>
              <w:sz w:val="24"/>
              <w:szCs w:val="24"/>
              <w:lang w:val="en-US"/>
            </w:rPr>
            <w:drawing>
              <wp:inline distT="0" distB="0" distL="0" distR="0" wp14:anchorId="3B9309AC" wp14:editId="12E6DA50">
                <wp:extent cx="69532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801" t="9840" r="12225" b="10399"/>
                        <a:stretch>
                          <a:fillRect/>
                        </a:stretch>
                      </pic:blipFill>
                      <pic:spPr bwMode="auto">
                        <a:xfrm>
                          <a:off x="0" y="0"/>
                          <a:ext cx="695325" cy="609600"/>
                        </a:xfrm>
                        <a:prstGeom prst="rect">
                          <a:avLst/>
                        </a:prstGeom>
                        <a:noFill/>
                        <a:ln>
                          <a:noFill/>
                        </a:ln>
                      </pic:spPr>
                    </pic:pic>
                  </a:graphicData>
                </a:graphic>
              </wp:inline>
            </w:drawing>
          </w:r>
        </w:p>
      </w:tc>
      <w:tc>
        <w:tcPr>
          <w:tcW w:w="6095" w:type="dxa"/>
          <w:tcBorders>
            <w:bottom w:val="single" w:sz="4" w:space="0" w:color="auto"/>
          </w:tcBorders>
        </w:tcPr>
        <w:p w:rsidR="00F503E4" w:rsidRPr="000A5C77" w:rsidRDefault="00F503E4" w:rsidP="00F503E4">
          <w:pPr>
            <w:pStyle w:val="Header"/>
            <w:rPr>
              <w:rFonts w:ascii="Garamond" w:hAnsi="Garamond" w:cs="Times New Roman"/>
              <w:b/>
              <w:bCs/>
              <w:sz w:val="24"/>
              <w:szCs w:val="24"/>
            </w:rPr>
          </w:pPr>
          <w:r w:rsidRPr="000A5C77">
            <w:rPr>
              <w:rFonts w:ascii="Garamond" w:hAnsi="Garamond" w:cs="Times New Roman"/>
              <w:b/>
              <w:bCs/>
              <w:sz w:val="24"/>
              <w:szCs w:val="24"/>
            </w:rPr>
            <w:t>USHULUNA: JURNAL ILMU USHULUDDIN</w:t>
          </w:r>
        </w:p>
        <w:p w:rsidR="00F503E4" w:rsidRDefault="00F503E4" w:rsidP="005C4450">
          <w:pPr>
            <w:pStyle w:val="Header"/>
            <w:rPr>
              <w:rFonts w:ascii="Garamond" w:hAnsi="Garamond" w:cs="Times New Roman"/>
              <w:sz w:val="24"/>
              <w:szCs w:val="24"/>
            </w:rPr>
          </w:pPr>
          <w:r>
            <w:rPr>
              <w:rFonts w:ascii="Garamond" w:hAnsi="Garamond" w:cs="Times New Roman"/>
              <w:sz w:val="24"/>
              <w:szCs w:val="24"/>
            </w:rPr>
            <w:t xml:space="preserve">Vol. </w:t>
          </w:r>
          <w:r w:rsidR="005C4450">
            <w:rPr>
              <w:rFonts w:ascii="Garamond" w:hAnsi="Garamond" w:cs="Times New Roman"/>
              <w:sz w:val="24"/>
              <w:szCs w:val="24"/>
              <w:lang w:val="en-ID"/>
            </w:rPr>
            <w:t>6</w:t>
          </w:r>
          <w:r w:rsidR="00010E3C">
            <w:rPr>
              <w:rFonts w:ascii="Garamond" w:hAnsi="Garamond" w:cs="Times New Roman"/>
              <w:sz w:val="24"/>
              <w:szCs w:val="24"/>
            </w:rPr>
            <w:t xml:space="preserve">, No. </w:t>
          </w:r>
          <w:r w:rsidR="005C4450">
            <w:rPr>
              <w:rFonts w:ascii="Garamond" w:hAnsi="Garamond" w:cs="Times New Roman"/>
              <w:sz w:val="24"/>
              <w:szCs w:val="24"/>
              <w:lang w:val="en-ID"/>
            </w:rPr>
            <w:t>1</w:t>
          </w:r>
          <w:r w:rsidRPr="000A5C77">
            <w:rPr>
              <w:rFonts w:ascii="Garamond" w:hAnsi="Garamond" w:cs="Times New Roman"/>
              <w:sz w:val="24"/>
              <w:szCs w:val="24"/>
            </w:rPr>
            <w:t xml:space="preserve">, </w:t>
          </w:r>
          <w:r w:rsidR="005C4450">
            <w:rPr>
              <w:rFonts w:ascii="Garamond" w:hAnsi="Garamond" w:cs="Times New Roman"/>
              <w:sz w:val="24"/>
              <w:szCs w:val="24"/>
              <w:lang w:val="en-ID"/>
            </w:rPr>
            <w:t xml:space="preserve">Juni </w:t>
          </w:r>
          <w:r w:rsidR="005C4450">
            <w:rPr>
              <w:rFonts w:ascii="Garamond" w:hAnsi="Garamond" w:cs="Times New Roman"/>
              <w:sz w:val="24"/>
              <w:szCs w:val="24"/>
            </w:rPr>
            <w:t>20</w:t>
          </w:r>
          <w:r w:rsidR="005C4450">
            <w:rPr>
              <w:rFonts w:ascii="Garamond" w:hAnsi="Garamond" w:cs="Times New Roman"/>
              <w:sz w:val="24"/>
              <w:szCs w:val="24"/>
              <w:lang w:val="en-ID"/>
            </w:rPr>
            <w:t>20</w:t>
          </w:r>
          <w:r>
            <w:rPr>
              <w:rFonts w:ascii="Garamond" w:hAnsi="Garamond" w:cs="Times New Roman"/>
              <w:sz w:val="24"/>
              <w:szCs w:val="24"/>
            </w:rPr>
            <w:t>, (</w:t>
          </w:r>
          <w:r w:rsidR="005C4450">
            <w:rPr>
              <w:rFonts w:ascii="Garamond" w:hAnsi="Garamond" w:cs="Times New Roman"/>
              <w:sz w:val="24"/>
              <w:szCs w:val="24"/>
              <w:lang w:val="en-ID"/>
            </w:rPr>
            <w:t>1</w:t>
          </w:r>
          <w:r w:rsidRPr="000A5C77">
            <w:rPr>
              <w:rFonts w:ascii="Garamond" w:hAnsi="Garamond" w:cs="Times New Roman"/>
              <w:sz w:val="24"/>
              <w:szCs w:val="24"/>
            </w:rPr>
            <w:t>-</w:t>
          </w:r>
          <w:r w:rsidR="005C4450">
            <w:rPr>
              <w:rFonts w:ascii="Garamond" w:hAnsi="Garamond" w:cs="Times New Roman"/>
              <w:sz w:val="24"/>
              <w:szCs w:val="24"/>
              <w:lang w:val="en-ID"/>
            </w:rPr>
            <w:t>20</w:t>
          </w:r>
          <w:r>
            <w:rPr>
              <w:rFonts w:ascii="Garamond" w:hAnsi="Garamond" w:cs="Times New Roman"/>
              <w:sz w:val="24"/>
              <w:szCs w:val="24"/>
            </w:rPr>
            <w:t>)</w:t>
          </w:r>
        </w:p>
        <w:p w:rsidR="00F503E4" w:rsidRPr="000A5C77" w:rsidRDefault="00F503E4"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ISSN: 2460-9692; E-ISSN: 2721-754X</w:t>
          </w:r>
          <w:r>
            <w:rPr>
              <w:rFonts w:ascii="Garamond" w:hAnsi="Garamond" w:cs="Times New Roman"/>
              <w:sz w:val="24"/>
              <w:szCs w:val="24"/>
            </w:rPr>
            <w:tab/>
          </w:r>
        </w:p>
        <w:p w:rsidR="00F503E4" w:rsidRPr="00294401" w:rsidRDefault="00F503E4" w:rsidP="00F503E4">
          <w:pPr>
            <w:pStyle w:val="Header"/>
            <w:rPr>
              <w:rFonts w:asciiTheme="majorBidi" w:hAnsiTheme="majorBidi" w:cs="Times New Roman"/>
              <w:sz w:val="24"/>
              <w:szCs w:val="24"/>
            </w:rPr>
          </w:pPr>
          <w:r w:rsidRPr="000A5C77">
            <w:rPr>
              <w:rFonts w:ascii="Garamond" w:hAnsi="Garamond" w:cs="Times New Roman"/>
              <w:sz w:val="24"/>
              <w:szCs w:val="24"/>
            </w:rPr>
            <w:t>http://journal.uinjkt.ac.id/index.php/una</w:t>
          </w:r>
        </w:p>
      </w:tc>
    </w:tr>
  </w:tbl>
  <w:p w:rsidR="00C724E4" w:rsidRPr="00C724E4" w:rsidRDefault="00C72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D3039"/>
    <w:multiLevelType w:val="hybridMultilevel"/>
    <w:tmpl w:val="7D2C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20E4C"/>
    <w:multiLevelType w:val="hybridMultilevel"/>
    <w:tmpl w:val="906860B8"/>
    <w:lvl w:ilvl="0" w:tplc="E0E08FC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16FDD"/>
    <w:multiLevelType w:val="hybridMultilevel"/>
    <w:tmpl w:val="36BE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366808"/>
    <w:multiLevelType w:val="hybridMultilevel"/>
    <w:tmpl w:val="730E4052"/>
    <w:lvl w:ilvl="0" w:tplc="86DE8C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0D"/>
    <w:rsid w:val="00001F30"/>
    <w:rsid w:val="0000373C"/>
    <w:rsid w:val="00005669"/>
    <w:rsid w:val="00006C02"/>
    <w:rsid w:val="00010C2A"/>
    <w:rsid w:val="00010E3C"/>
    <w:rsid w:val="00025E1C"/>
    <w:rsid w:val="00027401"/>
    <w:rsid w:val="00027A60"/>
    <w:rsid w:val="00037C48"/>
    <w:rsid w:val="00045431"/>
    <w:rsid w:val="000525BD"/>
    <w:rsid w:val="00053FB9"/>
    <w:rsid w:val="00054275"/>
    <w:rsid w:val="00057AE4"/>
    <w:rsid w:val="00062173"/>
    <w:rsid w:val="000647CE"/>
    <w:rsid w:val="00067417"/>
    <w:rsid w:val="00071979"/>
    <w:rsid w:val="000739F5"/>
    <w:rsid w:val="0009016C"/>
    <w:rsid w:val="000956E7"/>
    <w:rsid w:val="000A3821"/>
    <w:rsid w:val="000A50AA"/>
    <w:rsid w:val="000B25A2"/>
    <w:rsid w:val="000B561A"/>
    <w:rsid w:val="000C7EB9"/>
    <w:rsid w:val="000D57C0"/>
    <w:rsid w:val="000E605D"/>
    <w:rsid w:val="000F4143"/>
    <w:rsid w:val="000F5333"/>
    <w:rsid w:val="00101271"/>
    <w:rsid w:val="00104126"/>
    <w:rsid w:val="00107013"/>
    <w:rsid w:val="00111CE2"/>
    <w:rsid w:val="00117E70"/>
    <w:rsid w:val="00121DA6"/>
    <w:rsid w:val="00122DF4"/>
    <w:rsid w:val="00133036"/>
    <w:rsid w:val="00133A38"/>
    <w:rsid w:val="0013419D"/>
    <w:rsid w:val="00140E53"/>
    <w:rsid w:val="00143613"/>
    <w:rsid w:val="00150A2C"/>
    <w:rsid w:val="00151B9C"/>
    <w:rsid w:val="00152747"/>
    <w:rsid w:val="00157ED8"/>
    <w:rsid w:val="001602EA"/>
    <w:rsid w:val="001605ED"/>
    <w:rsid w:val="001614F5"/>
    <w:rsid w:val="0016198B"/>
    <w:rsid w:val="00172F8F"/>
    <w:rsid w:val="00177F48"/>
    <w:rsid w:val="0018010C"/>
    <w:rsid w:val="00183865"/>
    <w:rsid w:val="0019069C"/>
    <w:rsid w:val="001A0D0B"/>
    <w:rsid w:val="001A22C7"/>
    <w:rsid w:val="001A401A"/>
    <w:rsid w:val="001A6555"/>
    <w:rsid w:val="001B5800"/>
    <w:rsid w:val="001B7364"/>
    <w:rsid w:val="001C5BC7"/>
    <w:rsid w:val="001D2DF6"/>
    <w:rsid w:val="001E468F"/>
    <w:rsid w:val="001E4823"/>
    <w:rsid w:val="001F0833"/>
    <w:rsid w:val="001F713F"/>
    <w:rsid w:val="00201825"/>
    <w:rsid w:val="00202177"/>
    <w:rsid w:val="002033B8"/>
    <w:rsid w:val="00204F0F"/>
    <w:rsid w:val="00206488"/>
    <w:rsid w:val="00214B23"/>
    <w:rsid w:val="00216682"/>
    <w:rsid w:val="00217300"/>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4303"/>
    <w:rsid w:val="0029566B"/>
    <w:rsid w:val="002A0EEF"/>
    <w:rsid w:val="002A6B67"/>
    <w:rsid w:val="002B044F"/>
    <w:rsid w:val="002B2CE4"/>
    <w:rsid w:val="002C348C"/>
    <w:rsid w:val="002C7AA4"/>
    <w:rsid w:val="002D2BEC"/>
    <w:rsid w:val="002D3D5B"/>
    <w:rsid w:val="002D5306"/>
    <w:rsid w:val="002E494F"/>
    <w:rsid w:val="002E7756"/>
    <w:rsid w:val="002F1F28"/>
    <w:rsid w:val="002F2EEF"/>
    <w:rsid w:val="0030317F"/>
    <w:rsid w:val="00306959"/>
    <w:rsid w:val="003233DA"/>
    <w:rsid w:val="00324862"/>
    <w:rsid w:val="00324E75"/>
    <w:rsid w:val="00325C40"/>
    <w:rsid w:val="003342F9"/>
    <w:rsid w:val="00337002"/>
    <w:rsid w:val="0034772A"/>
    <w:rsid w:val="00350899"/>
    <w:rsid w:val="00352F26"/>
    <w:rsid w:val="0036088D"/>
    <w:rsid w:val="0036399E"/>
    <w:rsid w:val="00375954"/>
    <w:rsid w:val="00375B46"/>
    <w:rsid w:val="003760F8"/>
    <w:rsid w:val="00377FF9"/>
    <w:rsid w:val="00394B9A"/>
    <w:rsid w:val="003B0B4B"/>
    <w:rsid w:val="003B1907"/>
    <w:rsid w:val="003B2735"/>
    <w:rsid w:val="003C0022"/>
    <w:rsid w:val="003C2AD3"/>
    <w:rsid w:val="003C688B"/>
    <w:rsid w:val="003C71F7"/>
    <w:rsid w:val="003D4764"/>
    <w:rsid w:val="003D5DC3"/>
    <w:rsid w:val="003D73FC"/>
    <w:rsid w:val="003E732E"/>
    <w:rsid w:val="003F222E"/>
    <w:rsid w:val="003F5A8C"/>
    <w:rsid w:val="004056C7"/>
    <w:rsid w:val="004127FF"/>
    <w:rsid w:val="00413251"/>
    <w:rsid w:val="004138F9"/>
    <w:rsid w:val="0043038A"/>
    <w:rsid w:val="0043197B"/>
    <w:rsid w:val="00436016"/>
    <w:rsid w:val="004424B4"/>
    <w:rsid w:val="0045174A"/>
    <w:rsid w:val="00453A1C"/>
    <w:rsid w:val="00453E7F"/>
    <w:rsid w:val="0045471F"/>
    <w:rsid w:val="004609CA"/>
    <w:rsid w:val="004627E1"/>
    <w:rsid w:val="00463381"/>
    <w:rsid w:val="004635B6"/>
    <w:rsid w:val="00470D83"/>
    <w:rsid w:val="004767E4"/>
    <w:rsid w:val="00486832"/>
    <w:rsid w:val="004873BF"/>
    <w:rsid w:val="0049590D"/>
    <w:rsid w:val="00497578"/>
    <w:rsid w:val="004A088B"/>
    <w:rsid w:val="004C08D8"/>
    <w:rsid w:val="004C69AE"/>
    <w:rsid w:val="004C7EEF"/>
    <w:rsid w:val="004D1545"/>
    <w:rsid w:val="004E0D8B"/>
    <w:rsid w:val="004E21F0"/>
    <w:rsid w:val="004F6393"/>
    <w:rsid w:val="00510D3B"/>
    <w:rsid w:val="005110C1"/>
    <w:rsid w:val="0051308A"/>
    <w:rsid w:val="00517E33"/>
    <w:rsid w:val="00520F63"/>
    <w:rsid w:val="00534740"/>
    <w:rsid w:val="00540F05"/>
    <w:rsid w:val="00541A82"/>
    <w:rsid w:val="00542C03"/>
    <w:rsid w:val="005457CD"/>
    <w:rsid w:val="00556494"/>
    <w:rsid w:val="00560F0C"/>
    <w:rsid w:val="00567229"/>
    <w:rsid w:val="00572033"/>
    <w:rsid w:val="00581819"/>
    <w:rsid w:val="00596197"/>
    <w:rsid w:val="00597330"/>
    <w:rsid w:val="00597EFB"/>
    <w:rsid w:val="005A3FD5"/>
    <w:rsid w:val="005A4535"/>
    <w:rsid w:val="005A6E66"/>
    <w:rsid w:val="005C3C0B"/>
    <w:rsid w:val="005C4450"/>
    <w:rsid w:val="005D1D87"/>
    <w:rsid w:val="005D1F93"/>
    <w:rsid w:val="005D2E35"/>
    <w:rsid w:val="005F288D"/>
    <w:rsid w:val="005F7E0D"/>
    <w:rsid w:val="00605479"/>
    <w:rsid w:val="00605C15"/>
    <w:rsid w:val="00617B4C"/>
    <w:rsid w:val="00623949"/>
    <w:rsid w:val="006355AE"/>
    <w:rsid w:val="00635771"/>
    <w:rsid w:val="00636D0B"/>
    <w:rsid w:val="00641EF3"/>
    <w:rsid w:val="006461FB"/>
    <w:rsid w:val="00647C09"/>
    <w:rsid w:val="0065081E"/>
    <w:rsid w:val="006542F7"/>
    <w:rsid w:val="00656BCB"/>
    <w:rsid w:val="006627B2"/>
    <w:rsid w:val="006668E8"/>
    <w:rsid w:val="00667EDF"/>
    <w:rsid w:val="0067471D"/>
    <w:rsid w:val="00682B47"/>
    <w:rsid w:val="00683FD1"/>
    <w:rsid w:val="00690D49"/>
    <w:rsid w:val="00693387"/>
    <w:rsid w:val="00695D12"/>
    <w:rsid w:val="0069789F"/>
    <w:rsid w:val="006A04E8"/>
    <w:rsid w:val="006A6130"/>
    <w:rsid w:val="006A6CDD"/>
    <w:rsid w:val="006B56DA"/>
    <w:rsid w:val="006D6B8E"/>
    <w:rsid w:val="006D76A3"/>
    <w:rsid w:val="006E12E3"/>
    <w:rsid w:val="0071202D"/>
    <w:rsid w:val="00713775"/>
    <w:rsid w:val="007139BA"/>
    <w:rsid w:val="00716DBE"/>
    <w:rsid w:val="007270F3"/>
    <w:rsid w:val="0073344E"/>
    <w:rsid w:val="00737E21"/>
    <w:rsid w:val="00740A50"/>
    <w:rsid w:val="00741CC6"/>
    <w:rsid w:val="00745D9F"/>
    <w:rsid w:val="00751DF4"/>
    <w:rsid w:val="00752874"/>
    <w:rsid w:val="0075447C"/>
    <w:rsid w:val="00755ADB"/>
    <w:rsid w:val="00756648"/>
    <w:rsid w:val="00757936"/>
    <w:rsid w:val="00763047"/>
    <w:rsid w:val="007755AF"/>
    <w:rsid w:val="0077592D"/>
    <w:rsid w:val="0077678C"/>
    <w:rsid w:val="00790BE4"/>
    <w:rsid w:val="007931D1"/>
    <w:rsid w:val="00794438"/>
    <w:rsid w:val="00796FAA"/>
    <w:rsid w:val="007A22D6"/>
    <w:rsid w:val="007A3EFB"/>
    <w:rsid w:val="007B223B"/>
    <w:rsid w:val="007C4B35"/>
    <w:rsid w:val="007C5B3B"/>
    <w:rsid w:val="007D3FD9"/>
    <w:rsid w:val="007D4E51"/>
    <w:rsid w:val="007E6B41"/>
    <w:rsid w:val="007F76EE"/>
    <w:rsid w:val="00803483"/>
    <w:rsid w:val="00806378"/>
    <w:rsid w:val="0081386D"/>
    <w:rsid w:val="00822EDD"/>
    <w:rsid w:val="00822FB9"/>
    <w:rsid w:val="00824BA9"/>
    <w:rsid w:val="0083691E"/>
    <w:rsid w:val="00837E8B"/>
    <w:rsid w:val="00840370"/>
    <w:rsid w:val="00843C86"/>
    <w:rsid w:val="008444A3"/>
    <w:rsid w:val="00851EE6"/>
    <w:rsid w:val="00864A8E"/>
    <w:rsid w:val="00866484"/>
    <w:rsid w:val="0087388D"/>
    <w:rsid w:val="00874972"/>
    <w:rsid w:val="008750BA"/>
    <w:rsid w:val="008821E5"/>
    <w:rsid w:val="00882751"/>
    <w:rsid w:val="0088579E"/>
    <w:rsid w:val="008904A4"/>
    <w:rsid w:val="00894C1B"/>
    <w:rsid w:val="008952CC"/>
    <w:rsid w:val="00896BC5"/>
    <w:rsid w:val="008A5BD4"/>
    <w:rsid w:val="008B04B3"/>
    <w:rsid w:val="008B554E"/>
    <w:rsid w:val="008C3DD7"/>
    <w:rsid w:val="008C51D6"/>
    <w:rsid w:val="008C5202"/>
    <w:rsid w:val="008D37C8"/>
    <w:rsid w:val="008E17AE"/>
    <w:rsid w:val="008E5B39"/>
    <w:rsid w:val="008F0CAE"/>
    <w:rsid w:val="008F5ED7"/>
    <w:rsid w:val="00900512"/>
    <w:rsid w:val="00900D02"/>
    <w:rsid w:val="009013CE"/>
    <w:rsid w:val="009035FF"/>
    <w:rsid w:val="00915C0E"/>
    <w:rsid w:val="00933209"/>
    <w:rsid w:val="00937231"/>
    <w:rsid w:val="009376A3"/>
    <w:rsid w:val="00951D61"/>
    <w:rsid w:val="009534B8"/>
    <w:rsid w:val="00955F04"/>
    <w:rsid w:val="009560C7"/>
    <w:rsid w:val="0096080B"/>
    <w:rsid w:val="00971548"/>
    <w:rsid w:val="00993D36"/>
    <w:rsid w:val="00997D7E"/>
    <w:rsid w:val="009B0191"/>
    <w:rsid w:val="009B08F5"/>
    <w:rsid w:val="009B16A7"/>
    <w:rsid w:val="009B47EC"/>
    <w:rsid w:val="009C0E4F"/>
    <w:rsid w:val="009C485E"/>
    <w:rsid w:val="009D4C49"/>
    <w:rsid w:val="009D4E7D"/>
    <w:rsid w:val="009D63BA"/>
    <w:rsid w:val="009E2C6E"/>
    <w:rsid w:val="009E2FED"/>
    <w:rsid w:val="009E4FAB"/>
    <w:rsid w:val="009F0AC9"/>
    <w:rsid w:val="009F0D2F"/>
    <w:rsid w:val="009F326C"/>
    <w:rsid w:val="00A01C62"/>
    <w:rsid w:val="00A047D2"/>
    <w:rsid w:val="00A10E47"/>
    <w:rsid w:val="00A11B5F"/>
    <w:rsid w:val="00A152ED"/>
    <w:rsid w:val="00A21861"/>
    <w:rsid w:val="00A53D75"/>
    <w:rsid w:val="00A54E6C"/>
    <w:rsid w:val="00A5675A"/>
    <w:rsid w:val="00A56D7E"/>
    <w:rsid w:val="00A6527E"/>
    <w:rsid w:val="00A6639D"/>
    <w:rsid w:val="00A70839"/>
    <w:rsid w:val="00A71B1D"/>
    <w:rsid w:val="00A7318D"/>
    <w:rsid w:val="00A87682"/>
    <w:rsid w:val="00A9663F"/>
    <w:rsid w:val="00A97F01"/>
    <w:rsid w:val="00AC3120"/>
    <w:rsid w:val="00AC37FD"/>
    <w:rsid w:val="00AD28E4"/>
    <w:rsid w:val="00AE06A1"/>
    <w:rsid w:val="00AF799B"/>
    <w:rsid w:val="00B02074"/>
    <w:rsid w:val="00B027C9"/>
    <w:rsid w:val="00B105B3"/>
    <w:rsid w:val="00B11807"/>
    <w:rsid w:val="00B12546"/>
    <w:rsid w:val="00B139BA"/>
    <w:rsid w:val="00B16409"/>
    <w:rsid w:val="00B26A89"/>
    <w:rsid w:val="00B30EB6"/>
    <w:rsid w:val="00B31627"/>
    <w:rsid w:val="00B52410"/>
    <w:rsid w:val="00B53F1D"/>
    <w:rsid w:val="00B55F01"/>
    <w:rsid w:val="00B560AE"/>
    <w:rsid w:val="00B67623"/>
    <w:rsid w:val="00B67AB3"/>
    <w:rsid w:val="00B72207"/>
    <w:rsid w:val="00B72C53"/>
    <w:rsid w:val="00B74848"/>
    <w:rsid w:val="00B90BC2"/>
    <w:rsid w:val="00BA47F1"/>
    <w:rsid w:val="00BA4C54"/>
    <w:rsid w:val="00BA5D46"/>
    <w:rsid w:val="00BB4973"/>
    <w:rsid w:val="00BF122F"/>
    <w:rsid w:val="00BF7033"/>
    <w:rsid w:val="00C11CD6"/>
    <w:rsid w:val="00C170E2"/>
    <w:rsid w:val="00C201F7"/>
    <w:rsid w:val="00C213DA"/>
    <w:rsid w:val="00C23443"/>
    <w:rsid w:val="00C31C92"/>
    <w:rsid w:val="00C32E3D"/>
    <w:rsid w:val="00C3305B"/>
    <w:rsid w:val="00C51D3E"/>
    <w:rsid w:val="00C53E1C"/>
    <w:rsid w:val="00C63AF2"/>
    <w:rsid w:val="00C63F1C"/>
    <w:rsid w:val="00C642B2"/>
    <w:rsid w:val="00C724E4"/>
    <w:rsid w:val="00C72EBA"/>
    <w:rsid w:val="00C91714"/>
    <w:rsid w:val="00C95D70"/>
    <w:rsid w:val="00CA20D8"/>
    <w:rsid w:val="00CA3658"/>
    <w:rsid w:val="00CA4B03"/>
    <w:rsid w:val="00CC35AB"/>
    <w:rsid w:val="00CD0BDF"/>
    <w:rsid w:val="00CD756E"/>
    <w:rsid w:val="00CE1DCB"/>
    <w:rsid w:val="00D0391E"/>
    <w:rsid w:val="00D11A12"/>
    <w:rsid w:val="00D11E20"/>
    <w:rsid w:val="00D14859"/>
    <w:rsid w:val="00D20D74"/>
    <w:rsid w:val="00D267DF"/>
    <w:rsid w:val="00D32096"/>
    <w:rsid w:val="00D41C7B"/>
    <w:rsid w:val="00D546D3"/>
    <w:rsid w:val="00D54CA2"/>
    <w:rsid w:val="00D62A64"/>
    <w:rsid w:val="00D63241"/>
    <w:rsid w:val="00D70A31"/>
    <w:rsid w:val="00D86B88"/>
    <w:rsid w:val="00D90E89"/>
    <w:rsid w:val="00D91B00"/>
    <w:rsid w:val="00D91F16"/>
    <w:rsid w:val="00D96205"/>
    <w:rsid w:val="00DA27A3"/>
    <w:rsid w:val="00DB364C"/>
    <w:rsid w:val="00DB732E"/>
    <w:rsid w:val="00DC0E82"/>
    <w:rsid w:val="00DC1D04"/>
    <w:rsid w:val="00DC3774"/>
    <w:rsid w:val="00DC3F61"/>
    <w:rsid w:val="00DC4830"/>
    <w:rsid w:val="00DC5320"/>
    <w:rsid w:val="00DC672A"/>
    <w:rsid w:val="00DD63F3"/>
    <w:rsid w:val="00DE1ACE"/>
    <w:rsid w:val="00DE58B7"/>
    <w:rsid w:val="00DF5E69"/>
    <w:rsid w:val="00E044EF"/>
    <w:rsid w:val="00E050CB"/>
    <w:rsid w:val="00E07C11"/>
    <w:rsid w:val="00E14237"/>
    <w:rsid w:val="00E27710"/>
    <w:rsid w:val="00E31906"/>
    <w:rsid w:val="00E32547"/>
    <w:rsid w:val="00E371E4"/>
    <w:rsid w:val="00E37532"/>
    <w:rsid w:val="00E422DF"/>
    <w:rsid w:val="00E451E8"/>
    <w:rsid w:val="00E610A0"/>
    <w:rsid w:val="00E63E27"/>
    <w:rsid w:val="00E72BAF"/>
    <w:rsid w:val="00E75E13"/>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1F2C"/>
    <w:rsid w:val="00F26819"/>
    <w:rsid w:val="00F324BA"/>
    <w:rsid w:val="00F40252"/>
    <w:rsid w:val="00F503E4"/>
    <w:rsid w:val="00F54D93"/>
    <w:rsid w:val="00F616C2"/>
    <w:rsid w:val="00F67872"/>
    <w:rsid w:val="00F76FE0"/>
    <w:rsid w:val="00F7747F"/>
    <w:rsid w:val="00F77685"/>
    <w:rsid w:val="00F908FE"/>
    <w:rsid w:val="00F94B98"/>
    <w:rsid w:val="00FA5990"/>
    <w:rsid w:val="00FB0E93"/>
    <w:rsid w:val="00FB6BA2"/>
    <w:rsid w:val="00FC0BE1"/>
    <w:rsid w:val="00FD113A"/>
    <w:rsid w:val="00FD346A"/>
    <w:rsid w:val="00FD57AF"/>
    <w:rsid w:val="00FE451D"/>
    <w:rsid w:val="00FF65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Footnote Text Char Char Char,Footnote Text Char Char Char Char Char1,Footnote Text Char Char Char Char Char Char Char Char Char, Char5 Char, Char5,Char5,Char5 Char"/>
    <w:basedOn w:val="Normal"/>
    <w:link w:val="FootnoteTextChar"/>
    <w:uiPriority w:val="99"/>
    <w:unhideWhenUsed/>
    <w:qFormat/>
    <w:rsid w:val="00AF799B"/>
    <w:pPr>
      <w:spacing w:after="0" w:line="240" w:lineRule="auto"/>
    </w:pPr>
    <w:rPr>
      <w:sz w:val="20"/>
      <w:szCs w:val="20"/>
    </w:rPr>
  </w:style>
  <w:style w:type="character" w:customStyle="1" w:styleId="FootnoteTextChar">
    <w:name w:val="Footnote Text Char"/>
    <w:aliases w:val="Footnote Text Char Char Char Char Char2,Footnote Text Char Char Char Char Char Char,Footnote Text Char Char Char Char1,Footnote Text Char Char Char Char Char1 Char,Footnote Text Char Char Char Char Char Char Char Char Char Char"/>
    <w:basedOn w:val="DefaultParagraphFont"/>
    <w:link w:val="FootnoteText"/>
    <w:uiPriority w:val="99"/>
    <w:qFormat/>
    <w:rsid w:val="00AF799B"/>
    <w:rPr>
      <w:sz w:val="20"/>
      <w:szCs w:val="20"/>
    </w:rPr>
  </w:style>
  <w:style w:type="character" w:styleId="FootnoteReference">
    <w:name w:val="footnote reference"/>
    <w:basedOn w:val="DefaultParagraphFont"/>
    <w:uiPriority w:val="99"/>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paragraph" w:styleId="BalloonText">
    <w:name w:val="Balloon Text"/>
    <w:basedOn w:val="Normal"/>
    <w:link w:val="BalloonTextChar"/>
    <w:uiPriority w:val="99"/>
    <w:semiHidden/>
    <w:unhideWhenUsed/>
    <w:rsid w:val="0051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Footnote Text Char Char Char,Footnote Text Char Char Char Char Char1,Footnote Text Char Char Char Char Char Char Char Char Char, Char5 Char, Char5,Char5,Char5 Char"/>
    <w:basedOn w:val="Normal"/>
    <w:link w:val="FootnoteTextChar"/>
    <w:uiPriority w:val="99"/>
    <w:unhideWhenUsed/>
    <w:qFormat/>
    <w:rsid w:val="00AF799B"/>
    <w:pPr>
      <w:spacing w:after="0" w:line="240" w:lineRule="auto"/>
    </w:pPr>
    <w:rPr>
      <w:sz w:val="20"/>
      <w:szCs w:val="20"/>
    </w:rPr>
  </w:style>
  <w:style w:type="character" w:customStyle="1" w:styleId="FootnoteTextChar">
    <w:name w:val="Footnote Text Char"/>
    <w:aliases w:val="Footnote Text Char Char Char Char Char2,Footnote Text Char Char Char Char Char Char,Footnote Text Char Char Char Char1,Footnote Text Char Char Char Char Char1 Char,Footnote Text Char Char Char Char Char Char Char Char Char Char"/>
    <w:basedOn w:val="DefaultParagraphFont"/>
    <w:link w:val="FootnoteText"/>
    <w:uiPriority w:val="99"/>
    <w:qFormat/>
    <w:rsid w:val="00AF799B"/>
    <w:rPr>
      <w:sz w:val="20"/>
      <w:szCs w:val="20"/>
    </w:rPr>
  </w:style>
  <w:style w:type="character" w:styleId="FootnoteReference">
    <w:name w:val="footnote reference"/>
    <w:basedOn w:val="DefaultParagraphFont"/>
    <w:uiPriority w:val="99"/>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paragraph" w:styleId="BalloonText">
    <w:name w:val="Balloon Text"/>
    <w:basedOn w:val="Normal"/>
    <w:link w:val="BalloonTextChar"/>
    <w:uiPriority w:val="99"/>
    <w:semiHidden/>
    <w:unhideWhenUsed/>
    <w:rsid w:val="0051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nidian1997@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DE562-4EDB-4C78-BC87-E9AB48CF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21</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597</cp:revision>
  <cp:lastPrinted>2017-12-12T04:27:00Z</cp:lastPrinted>
  <dcterms:created xsi:type="dcterms:W3CDTF">2019-11-04T23:28:00Z</dcterms:created>
  <dcterms:modified xsi:type="dcterms:W3CDTF">2022-04-27T07:27:00Z</dcterms:modified>
</cp:coreProperties>
</file>