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CBF7" w14:textId="0E32364A" w:rsidR="000713B2" w:rsidRDefault="000713B2" w:rsidP="000713B2">
      <w:pPr>
        <w:widowControl w:val="0"/>
        <w:ind w:right="-4" w:firstLine="0"/>
        <w:rPr>
          <w:rFonts w:ascii="Garamond" w:eastAsia="Garamond" w:hAnsi="Garamond" w:cs="Garamond"/>
        </w:rPr>
      </w:pPr>
      <w:r w:rsidRPr="000713B2">
        <w:rPr>
          <w:rFonts w:ascii="Garamond" w:eastAsia="Garamond" w:hAnsi="Garamond" w:cs="Garamond"/>
        </w:rPr>
        <w:t>Dear Editors of SIGNIFIKAN,</w:t>
      </w:r>
    </w:p>
    <w:p w14:paraId="547D0D8D" w14:textId="77777777" w:rsidR="0009069C" w:rsidRPr="000713B2" w:rsidRDefault="0009069C" w:rsidP="000713B2">
      <w:pPr>
        <w:widowControl w:val="0"/>
        <w:ind w:right="-4" w:firstLine="0"/>
        <w:rPr>
          <w:rFonts w:ascii="Garamond" w:eastAsia="Garamond" w:hAnsi="Garamond" w:cs="Garamond"/>
        </w:rPr>
      </w:pPr>
    </w:p>
    <w:p w14:paraId="1EB3A903" w14:textId="77777777" w:rsidR="000713B2" w:rsidRPr="000713B2" w:rsidRDefault="000713B2" w:rsidP="004B3B2F">
      <w:pPr>
        <w:widowControl w:val="0"/>
        <w:ind w:right="-4"/>
        <w:rPr>
          <w:rFonts w:ascii="Garamond" w:eastAsia="Garamond" w:hAnsi="Garamond" w:cs="Garamond"/>
        </w:rPr>
      </w:pPr>
      <w:r w:rsidRPr="000713B2">
        <w:rPr>
          <w:rFonts w:ascii="Garamond" w:eastAsia="Garamond" w:hAnsi="Garamond" w:cs="Garamond"/>
        </w:rPr>
        <w:t>I am pleased to submit my manuscript titled "Deposit Insurance, COVID-19 Vaccination, and LTV/FTV Policies: Significance on Indonesian Property Loans Growth" for consideration in SIGNIFIKAN.</w:t>
      </w:r>
    </w:p>
    <w:p w14:paraId="49D35C30" w14:textId="797447BF" w:rsidR="000713B2" w:rsidRPr="000713B2" w:rsidRDefault="000713B2" w:rsidP="004B3B2F">
      <w:pPr>
        <w:widowControl w:val="0"/>
        <w:ind w:right="-4"/>
        <w:rPr>
          <w:rFonts w:ascii="Garamond" w:eastAsia="Garamond" w:hAnsi="Garamond" w:cs="Garamond"/>
        </w:rPr>
      </w:pPr>
      <w:r w:rsidRPr="000713B2">
        <w:rPr>
          <w:rFonts w:ascii="Garamond" w:eastAsia="Garamond" w:hAnsi="Garamond" w:cs="Garamond"/>
        </w:rPr>
        <w:t>This study delves into the complex dynamics between government policies and the financial sector's resilience amidst the COVID-19 pandemic. Specifically, it investigates the impact of Deposit Insurance, COVID-19 vaccination progress, and Loan to Value/Finance to Value (LTV/FTV) policy adjustments on the growth trajectory of property loans in Indonesia. Utilizing an advanced ARIMA Intervention Analysis, the research provides a nuanced understanding of how these interventions influenced loan growth during a critical period of economic uncertainty.</w:t>
      </w:r>
    </w:p>
    <w:p w14:paraId="0E70EC88" w14:textId="7768C0A5" w:rsidR="000713B2" w:rsidRDefault="000713B2" w:rsidP="000713B2">
      <w:pPr>
        <w:widowControl w:val="0"/>
        <w:ind w:right="-4" w:firstLine="0"/>
        <w:rPr>
          <w:rFonts w:ascii="Garamond" w:eastAsia="Garamond" w:hAnsi="Garamond" w:cs="Garamond"/>
        </w:rPr>
      </w:pPr>
      <w:r w:rsidRPr="000713B2">
        <w:rPr>
          <w:rFonts w:ascii="Garamond" w:eastAsia="Garamond" w:hAnsi="Garamond" w:cs="Garamond"/>
        </w:rPr>
        <w:t>Key findings include:</w:t>
      </w:r>
    </w:p>
    <w:p w14:paraId="3564620F" w14:textId="77777777" w:rsidR="003E675B" w:rsidRPr="004E67A8" w:rsidRDefault="003E675B" w:rsidP="004E67A8">
      <w:pPr>
        <w:pStyle w:val="ListParagraph"/>
        <w:numPr>
          <w:ilvl w:val="0"/>
          <w:numId w:val="4"/>
        </w:numPr>
        <w:rPr>
          <w:rFonts w:ascii="Garamond" w:eastAsia="Garamond" w:hAnsi="Garamond" w:cs="Garamond"/>
        </w:rPr>
      </w:pPr>
      <w:r w:rsidRPr="004E67A8">
        <w:rPr>
          <w:rFonts w:ascii="Garamond" w:eastAsia="Garamond" w:hAnsi="Garamond" w:cs="Garamond"/>
        </w:rPr>
        <w:t>The LTV/FTV relaxation policy did not significantly influence property loan growth.</w:t>
      </w:r>
    </w:p>
    <w:p w14:paraId="29C80BFD" w14:textId="73D6E605" w:rsidR="000713B2" w:rsidRPr="004E67A8" w:rsidRDefault="003E675B" w:rsidP="004E67A8">
      <w:pPr>
        <w:pStyle w:val="ListParagraph"/>
        <w:numPr>
          <w:ilvl w:val="0"/>
          <w:numId w:val="4"/>
        </w:numPr>
        <w:rPr>
          <w:rFonts w:ascii="Garamond" w:eastAsia="Garamond" w:hAnsi="Garamond" w:cs="Garamond"/>
        </w:rPr>
      </w:pPr>
      <w:r w:rsidRPr="004E67A8">
        <w:rPr>
          <w:rFonts w:ascii="Garamond" w:eastAsia="Garamond" w:hAnsi="Garamond" w:cs="Garamond"/>
        </w:rPr>
        <w:t>A significant positive growth in property loans was observed 10 months after the first COVID-19 case (Intervention I) and 2 months after implementing public activity restrictions levels in Java and Bali along with changes in deposit insurance rates (Intervention III)</w:t>
      </w:r>
      <w:r w:rsidR="00B53090" w:rsidRPr="004E67A8">
        <w:rPr>
          <w:rFonts w:ascii="Garamond" w:eastAsia="Garamond" w:hAnsi="Garamond" w:cs="Garamond"/>
        </w:rPr>
        <w:t xml:space="preserve">, </w:t>
      </w:r>
      <w:r w:rsidR="000713B2" w:rsidRPr="004E67A8">
        <w:rPr>
          <w:rFonts w:ascii="Garamond" w:eastAsia="Garamond" w:hAnsi="Garamond" w:cs="Garamond"/>
        </w:rPr>
        <w:t>underscoring the importance of public health measures in economic policy-making.</w:t>
      </w:r>
    </w:p>
    <w:p w14:paraId="2C4668CA" w14:textId="6EDB4868" w:rsidR="00083F41" w:rsidRPr="004E67A8" w:rsidRDefault="000713B2" w:rsidP="004E67A8">
      <w:pPr>
        <w:pStyle w:val="ListParagraph"/>
        <w:widowControl w:val="0"/>
        <w:numPr>
          <w:ilvl w:val="0"/>
          <w:numId w:val="4"/>
        </w:numPr>
        <w:ind w:right="-4"/>
        <w:rPr>
          <w:rFonts w:ascii="Garamond" w:eastAsia="Garamond" w:hAnsi="Garamond" w:cs="Garamond"/>
        </w:rPr>
      </w:pPr>
      <w:r w:rsidRPr="004E67A8">
        <w:rPr>
          <w:rFonts w:ascii="Garamond" w:eastAsia="Garamond" w:hAnsi="Garamond" w:cs="Garamond"/>
        </w:rPr>
        <w:t>The study also highlights the responsive nature of the financial sector to Deposit Insurance adjustments, pointing to its potential as a tool for crisis management.</w:t>
      </w:r>
    </w:p>
    <w:p w14:paraId="3629CF0A" w14:textId="0478F997" w:rsidR="000713B2" w:rsidRPr="000713B2" w:rsidRDefault="000713B2" w:rsidP="00083F41">
      <w:pPr>
        <w:widowControl w:val="0"/>
        <w:ind w:right="-4"/>
        <w:rPr>
          <w:rFonts w:ascii="Garamond" w:eastAsia="Garamond" w:hAnsi="Garamond" w:cs="Garamond"/>
        </w:rPr>
      </w:pPr>
      <w:r w:rsidRPr="000713B2">
        <w:rPr>
          <w:rFonts w:ascii="Garamond" w:eastAsia="Garamond" w:hAnsi="Garamond" w:cs="Garamond"/>
        </w:rPr>
        <w:t xml:space="preserve">These findings offer valuable insights for policymakers and financial institutions, suggesting that a multifaceted approach, integrating health and financial policies, is crucial in navigating economic challenges posed by global </w:t>
      </w:r>
      <w:r w:rsidR="00096FA1">
        <w:rPr>
          <w:rFonts w:ascii="Garamond" w:eastAsia="Garamond" w:hAnsi="Garamond" w:cs="Garamond"/>
        </w:rPr>
        <w:t>pandemic</w:t>
      </w:r>
      <w:r w:rsidRPr="000713B2">
        <w:rPr>
          <w:rFonts w:ascii="Garamond" w:eastAsia="Garamond" w:hAnsi="Garamond" w:cs="Garamond"/>
        </w:rPr>
        <w:t>. The manuscript not only contributes to academic discourse but also offers practical implications for developing strategies to sustain economic growth in similar future scenarios.</w:t>
      </w:r>
    </w:p>
    <w:p w14:paraId="33E7B762" w14:textId="209859D6" w:rsidR="000713B2" w:rsidRPr="000713B2" w:rsidRDefault="000713B2" w:rsidP="00BE1E50">
      <w:pPr>
        <w:widowControl w:val="0"/>
        <w:ind w:right="-4"/>
        <w:rPr>
          <w:rFonts w:ascii="Garamond" w:eastAsia="Garamond" w:hAnsi="Garamond" w:cs="Garamond"/>
        </w:rPr>
      </w:pPr>
      <w:r w:rsidRPr="000713B2">
        <w:rPr>
          <w:rFonts w:ascii="Garamond" w:eastAsia="Garamond" w:hAnsi="Garamond" w:cs="Garamond"/>
        </w:rPr>
        <w:t>I believe this research aligns with the aims and scope of SIGNIFIKAN and would be of significant interest to your readership. The paper is original, has not been published elsewhere, nor is it under consideration by another journal.</w:t>
      </w:r>
      <w:r w:rsidR="00BE1E50">
        <w:rPr>
          <w:rFonts w:ascii="Garamond" w:eastAsia="Garamond" w:hAnsi="Garamond" w:cs="Garamond"/>
        </w:rPr>
        <w:t xml:space="preserve"> </w:t>
      </w:r>
      <w:r w:rsidRPr="000713B2">
        <w:rPr>
          <w:rFonts w:ascii="Garamond" w:eastAsia="Garamond" w:hAnsi="Garamond" w:cs="Garamond"/>
        </w:rPr>
        <w:t>Thank you for considering my submission.</w:t>
      </w:r>
    </w:p>
    <w:p w14:paraId="5B7300FE" w14:textId="77777777" w:rsidR="000713B2" w:rsidRPr="000713B2" w:rsidRDefault="000713B2" w:rsidP="000713B2">
      <w:pPr>
        <w:widowControl w:val="0"/>
        <w:ind w:right="-4" w:firstLine="0"/>
        <w:rPr>
          <w:rFonts w:ascii="Garamond" w:eastAsia="Garamond" w:hAnsi="Garamond" w:cs="Garamond"/>
        </w:rPr>
      </w:pPr>
    </w:p>
    <w:p w14:paraId="42126FA0" w14:textId="57BAAEDE" w:rsidR="000713B2" w:rsidRPr="000713B2" w:rsidRDefault="000713B2" w:rsidP="000713B2">
      <w:pPr>
        <w:widowControl w:val="0"/>
        <w:ind w:right="-4" w:firstLine="0"/>
        <w:rPr>
          <w:rFonts w:ascii="Garamond" w:eastAsia="Garamond" w:hAnsi="Garamond" w:cs="Garamond"/>
        </w:rPr>
      </w:pPr>
      <w:r w:rsidRPr="000713B2">
        <w:rPr>
          <w:rFonts w:ascii="Garamond" w:eastAsia="Garamond" w:hAnsi="Garamond" w:cs="Garamond"/>
        </w:rPr>
        <w:t>Sincerely,</w:t>
      </w:r>
    </w:p>
    <w:p w14:paraId="2FF703C4" w14:textId="244E1D3C" w:rsidR="001765BD" w:rsidRPr="00CA47F7" w:rsidRDefault="00962C8F" w:rsidP="00962C8F">
      <w:pPr>
        <w:ind w:firstLine="0"/>
        <w:rPr>
          <w:rFonts w:ascii="Garamond" w:eastAsia="Garamond" w:hAnsi="Garamond" w:cs="Garamond"/>
        </w:rPr>
      </w:pPr>
      <w:proofErr w:type="spellStart"/>
      <w:r>
        <w:rPr>
          <w:rFonts w:ascii="Garamond" w:eastAsia="Garamond" w:hAnsi="Garamond" w:cs="Garamond"/>
        </w:rPr>
        <w:t>Veniola</w:t>
      </w:r>
      <w:proofErr w:type="spellEnd"/>
      <w:r>
        <w:rPr>
          <w:rFonts w:ascii="Garamond" w:eastAsia="Garamond" w:hAnsi="Garamond" w:cs="Garamond"/>
        </w:rPr>
        <w:t xml:space="preserve"> </w:t>
      </w:r>
      <w:proofErr w:type="spellStart"/>
      <w:r>
        <w:rPr>
          <w:rFonts w:ascii="Garamond" w:eastAsia="Garamond" w:hAnsi="Garamond" w:cs="Garamond"/>
        </w:rPr>
        <w:t>Forestryani</w:t>
      </w:r>
      <w:proofErr w:type="spellEnd"/>
    </w:p>
    <w:sectPr w:rsidR="001765BD" w:rsidRPr="00CA47F7" w:rsidSect="00E84E40">
      <w:headerReference w:type="even" r:id="rId9"/>
      <w:headerReference w:type="default"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4090" w14:textId="77777777" w:rsidR="00E84E40" w:rsidRDefault="00E84E40">
      <w:pPr>
        <w:spacing w:line="240" w:lineRule="auto"/>
      </w:pPr>
      <w:r>
        <w:separator/>
      </w:r>
    </w:p>
  </w:endnote>
  <w:endnote w:type="continuationSeparator" w:id="0">
    <w:p w14:paraId="7528E1F6" w14:textId="77777777" w:rsidR="00E84E40" w:rsidRDefault="00E84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0B0" w14:textId="77777777" w:rsidR="0008589E" w:rsidRDefault="0008589E">
    <w:pPr>
      <w:spacing w:line="240" w:lineRule="auto"/>
      <w:ind w:firstLine="0"/>
      <w:rPr>
        <w:rFonts w:ascii="Garamond" w:eastAsia="Garamond" w:hAnsi="Garamond" w:cs="Garamond"/>
        <w:sz w:val="20"/>
        <w:szCs w:val="20"/>
      </w:rPr>
    </w:pPr>
    <w:bookmarkStart w:id="2" w:name="_heading=h.ps5lvya30glz" w:colFirst="0" w:colLast="0"/>
    <w:bookmarkEnd w:id="2"/>
    <w:r>
      <w:rPr>
        <w:rFonts w:ascii="Garamond" w:eastAsia="Garamond" w:hAnsi="Garamond" w:cs="Garamond"/>
        <w:sz w:val="20"/>
        <w:szCs w:val="20"/>
      </w:rPr>
      <w:t xml:space="preserve">http://journal.uinjkt.ac.id/index.php/signifikan </w:t>
    </w:r>
  </w:p>
  <w:p w14:paraId="5DF690B1" w14:textId="77777777" w:rsidR="0008589E" w:rsidRDefault="0008589E">
    <w:pPr>
      <w:spacing w:line="240" w:lineRule="auto"/>
      <w:ind w:firstLine="0"/>
      <w:rPr>
        <w:rFonts w:ascii="Garamond" w:eastAsia="Garamond" w:hAnsi="Garamond" w:cs="Garamond"/>
        <w:sz w:val="20"/>
        <w:szCs w:val="20"/>
      </w:rPr>
    </w:pPr>
    <w:bookmarkStart w:id="3" w:name="_heading=h.d2b1csz0qky4" w:colFirst="0" w:colLast="0"/>
    <w:bookmarkEnd w:id="3"/>
    <w:r>
      <w:rPr>
        <w:rFonts w:ascii="Garamond" w:eastAsia="Garamond" w:hAnsi="Garamond" w:cs="Garamond"/>
        <w:sz w:val="20"/>
        <w:szCs w:val="20"/>
      </w:rPr>
      <w:t xml:space="preserve">DOI: </w:t>
    </w:r>
    <w:proofErr w:type="spellStart"/>
    <w:r>
      <w:rPr>
        <w:rFonts w:ascii="Garamond" w:eastAsia="Garamond" w:hAnsi="Garamond" w:cs="Garamond"/>
        <w:sz w:val="20"/>
        <w:szCs w:val="20"/>
      </w:rPr>
      <w:t>htttp</w:t>
    </w:r>
    <w:proofErr w:type="spellEnd"/>
    <w:r>
      <w:rPr>
        <w:rFonts w:ascii="Garamond" w:eastAsia="Garamond" w:hAnsi="Garamond" w:cs="Garamond"/>
        <w:sz w:val="20"/>
        <w:szCs w:val="20"/>
      </w:rPr>
      <w:t>://dx.doi.org/10.15408/sjie.v8i1.8944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0B6" w14:textId="77777777" w:rsidR="0008589E" w:rsidRDefault="0008589E">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rPr>
    </w:pPr>
    <w:r>
      <w:rPr>
        <w:rFonts w:ascii="Garamond" w:eastAsia="Garamond" w:hAnsi="Garamond" w:cs="Garamond"/>
        <w:color w:val="000000"/>
        <w:sz w:val="20"/>
        <w:szCs w:val="20"/>
      </w:rPr>
      <w:t>Received: August 26 20</w:t>
    </w:r>
    <w:r>
      <w:rPr>
        <w:rFonts w:ascii="Garamond" w:eastAsia="Garamond" w:hAnsi="Garamond" w:cs="Garamond"/>
        <w:sz w:val="20"/>
        <w:szCs w:val="20"/>
      </w:rPr>
      <w:t>20</w:t>
    </w:r>
    <w:r>
      <w:rPr>
        <w:rFonts w:ascii="Garamond" w:eastAsia="Garamond" w:hAnsi="Garamond" w:cs="Garamond"/>
        <w:color w:val="000000"/>
        <w:sz w:val="20"/>
        <w:szCs w:val="20"/>
      </w:rPr>
      <w:t>; Revised: December 28, 20</w:t>
    </w:r>
    <w:r>
      <w:rPr>
        <w:rFonts w:ascii="Garamond" w:eastAsia="Garamond" w:hAnsi="Garamond" w:cs="Garamond"/>
        <w:sz w:val="20"/>
        <w:szCs w:val="20"/>
      </w:rPr>
      <w:t>20</w:t>
    </w:r>
    <w:r>
      <w:rPr>
        <w:rFonts w:ascii="Garamond" w:eastAsia="Garamond" w:hAnsi="Garamond" w:cs="Garamond"/>
        <w:color w:val="000000"/>
        <w:sz w:val="20"/>
        <w:szCs w:val="20"/>
      </w:rPr>
      <w:t>; Accepted: January 2, 20</w:t>
    </w:r>
    <w:r>
      <w:rPr>
        <w:rFonts w:ascii="Garamond" w:eastAsia="Garamond" w:hAnsi="Garamond" w:cs="Garamond"/>
        <w:sz w:val="20"/>
        <w:szCs w:val="20"/>
      </w:rPr>
      <w:t>21</w:t>
    </w:r>
  </w:p>
  <w:p w14:paraId="7801201D" w14:textId="77777777" w:rsidR="0008589E" w:rsidRPr="0098432B" w:rsidRDefault="0008589E" w:rsidP="0098432B">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rPr>
    </w:pPr>
    <w:r w:rsidRPr="0098432B">
      <w:rPr>
        <w:rFonts w:ascii="Garamond" w:eastAsia="Garamond" w:hAnsi="Garamond" w:cs="Garamond"/>
        <w:color w:val="000000"/>
        <w:sz w:val="20"/>
        <w:szCs w:val="20"/>
      </w:rPr>
      <w:t xml:space="preserve">Statistics Department, </w:t>
    </w:r>
    <w:proofErr w:type="spellStart"/>
    <w:r w:rsidRPr="0098432B">
      <w:rPr>
        <w:rFonts w:ascii="Garamond" w:eastAsia="Garamond" w:hAnsi="Garamond" w:cs="Garamond"/>
        <w:color w:val="000000"/>
        <w:sz w:val="20"/>
        <w:szCs w:val="20"/>
      </w:rPr>
      <w:t>Institut</w:t>
    </w:r>
    <w:proofErr w:type="spellEnd"/>
    <w:r w:rsidRPr="0098432B">
      <w:rPr>
        <w:rFonts w:ascii="Garamond" w:eastAsia="Garamond" w:hAnsi="Garamond" w:cs="Garamond"/>
        <w:color w:val="000000"/>
        <w:sz w:val="20"/>
        <w:szCs w:val="20"/>
      </w:rPr>
      <w:t xml:space="preserve"> </w:t>
    </w:r>
    <w:proofErr w:type="spellStart"/>
    <w:r w:rsidRPr="0098432B">
      <w:rPr>
        <w:rFonts w:ascii="Garamond" w:eastAsia="Garamond" w:hAnsi="Garamond" w:cs="Garamond"/>
        <w:color w:val="000000"/>
        <w:sz w:val="20"/>
        <w:szCs w:val="20"/>
      </w:rPr>
      <w:t>Teknologi</w:t>
    </w:r>
    <w:proofErr w:type="spellEnd"/>
    <w:r w:rsidRPr="0098432B">
      <w:rPr>
        <w:rFonts w:ascii="Garamond" w:eastAsia="Garamond" w:hAnsi="Garamond" w:cs="Garamond"/>
        <w:color w:val="000000"/>
        <w:sz w:val="20"/>
        <w:szCs w:val="20"/>
      </w:rPr>
      <w:t xml:space="preserve"> </w:t>
    </w:r>
    <w:proofErr w:type="spellStart"/>
    <w:r w:rsidRPr="0098432B">
      <w:rPr>
        <w:rFonts w:ascii="Garamond" w:eastAsia="Garamond" w:hAnsi="Garamond" w:cs="Garamond"/>
        <w:color w:val="000000"/>
        <w:sz w:val="20"/>
        <w:szCs w:val="20"/>
      </w:rPr>
      <w:t>Sepuluh</w:t>
    </w:r>
    <w:proofErr w:type="spellEnd"/>
    <w:r w:rsidRPr="0098432B">
      <w:rPr>
        <w:rFonts w:ascii="Garamond" w:eastAsia="Garamond" w:hAnsi="Garamond" w:cs="Garamond"/>
        <w:color w:val="000000"/>
        <w:sz w:val="20"/>
        <w:szCs w:val="20"/>
      </w:rPr>
      <w:t xml:space="preserve"> </w:t>
    </w:r>
    <w:proofErr w:type="spellStart"/>
    <w:r w:rsidRPr="0098432B">
      <w:rPr>
        <w:rFonts w:ascii="Garamond" w:eastAsia="Garamond" w:hAnsi="Garamond" w:cs="Garamond"/>
        <w:color w:val="000000"/>
        <w:sz w:val="20"/>
        <w:szCs w:val="20"/>
      </w:rPr>
      <w:t>Nopember</w:t>
    </w:r>
    <w:proofErr w:type="spellEnd"/>
    <w:r w:rsidRPr="0098432B">
      <w:rPr>
        <w:rFonts w:ascii="Garamond" w:eastAsia="Garamond" w:hAnsi="Garamond" w:cs="Garamond"/>
        <w:color w:val="000000"/>
        <w:sz w:val="20"/>
        <w:szCs w:val="20"/>
      </w:rPr>
      <w:t xml:space="preserve"> (ITS)</w:t>
    </w:r>
  </w:p>
  <w:p w14:paraId="0665FD6D" w14:textId="77777777" w:rsidR="0008589E" w:rsidRDefault="0008589E" w:rsidP="0098432B">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rPr>
    </w:pPr>
    <w:r w:rsidRPr="0098432B">
      <w:rPr>
        <w:rFonts w:ascii="Garamond" w:eastAsia="Garamond" w:hAnsi="Garamond" w:cs="Garamond"/>
        <w:color w:val="000000"/>
        <w:sz w:val="20"/>
        <w:szCs w:val="20"/>
      </w:rPr>
      <w:t xml:space="preserve">Jl. </w:t>
    </w:r>
    <w:proofErr w:type="spellStart"/>
    <w:r w:rsidRPr="0098432B">
      <w:rPr>
        <w:rFonts w:ascii="Garamond" w:eastAsia="Garamond" w:hAnsi="Garamond" w:cs="Garamond"/>
        <w:color w:val="000000"/>
        <w:sz w:val="20"/>
        <w:szCs w:val="20"/>
      </w:rPr>
      <w:t>Arief</w:t>
    </w:r>
    <w:proofErr w:type="spellEnd"/>
    <w:r w:rsidRPr="0098432B">
      <w:rPr>
        <w:rFonts w:ascii="Garamond" w:eastAsia="Garamond" w:hAnsi="Garamond" w:cs="Garamond"/>
        <w:color w:val="000000"/>
        <w:sz w:val="20"/>
        <w:szCs w:val="20"/>
      </w:rPr>
      <w:t xml:space="preserve"> Rahman Hakim, Surabaya 60111 Indonesia </w:t>
    </w:r>
  </w:p>
  <w:p w14:paraId="5DF690B8" w14:textId="58725C79" w:rsidR="0008589E" w:rsidRDefault="0008589E" w:rsidP="0098432B">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rPr>
    </w:pPr>
    <w:r>
      <w:rPr>
        <w:rFonts w:ascii="Garamond" w:eastAsia="Garamond" w:hAnsi="Garamond" w:cs="Garamond"/>
        <w:color w:val="000000"/>
        <w:sz w:val="20"/>
        <w:szCs w:val="20"/>
      </w:rPr>
      <w:t>E-mail: veniola@its.ac.id</w:t>
    </w:r>
  </w:p>
  <w:p w14:paraId="5DF690BA" w14:textId="31CB34C2" w:rsidR="0008589E" w:rsidRPr="0098432B" w:rsidRDefault="0008589E">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10"/>
        <w:szCs w:val="10"/>
      </w:rPr>
    </w:pPr>
    <w:r>
      <w:rPr>
        <w:rFonts w:ascii="Garamond" w:eastAsia="Garamond" w:hAnsi="Garamond" w:cs="Garamond"/>
        <w:color w:val="000000"/>
        <w:sz w:val="20"/>
        <w:szCs w:val="20"/>
      </w:rPr>
      <w:t xml:space="preserve">DOI: </w:t>
    </w:r>
    <w:proofErr w:type="spellStart"/>
    <w:r>
      <w:rPr>
        <w:rFonts w:ascii="Garamond" w:eastAsia="Garamond" w:hAnsi="Garamond" w:cs="Garamond"/>
        <w:sz w:val="20"/>
        <w:szCs w:val="20"/>
      </w:rPr>
      <w:t>htttp</w:t>
    </w:r>
    <w:proofErr w:type="spellEnd"/>
    <w:r>
      <w:rPr>
        <w:rFonts w:ascii="Garamond" w:eastAsia="Garamond" w:hAnsi="Garamond" w:cs="Garamond"/>
        <w:sz w:val="20"/>
        <w:szCs w:val="20"/>
      </w:rPr>
      <w:t>://dx.doi.org/10.15408/sjie.v8i1.8944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EA45" w14:textId="77777777" w:rsidR="00E84E40" w:rsidRDefault="00E84E40">
      <w:pPr>
        <w:spacing w:line="240" w:lineRule="auto"/>
      </w:pPr>
      <w:r>
        <w:separator/>
      </w:r>
    </w:p>
  </w:footnote>
  <w:footnote w:type="continuationSeparator" w:id="0">
    <w:p w14:paraId="1E9F7A78" w14:textId="77777777" w:rsidR="00E84E40" w:rsidRDefault="00E84E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0AA" w14:textId="77777777" w:rsidR="0008589E" w:rsidRPr="00925EF9" w:rsidRDefault="26822D1F">
    <w:pPr>
      <w:spacing w:line="240" w:lineRule="auto"/>
      <w:ind w:firstLine="0"/>
      <w:jc w:val="right"/>
      <w:rPr>
        <w:rFonts w:ascii="Garamond" w:eastAsia="Garamond" w:hAnsi="Garamond" w:cs="Garamond"/>
        <w:lang w:val="nl-NL"/>
      </w:rPr>
    </w:pPr>
    <w:bookmarkStart w:id="0" w:name="_heading=h.jci0hn24rxo6"/>
    <w:bookmarkEnd w:id="0"/>
    <w:r w:rsidRPr="00925EF9">
      <w:rPr>
        <w:rFonts w:ascii="Garamond" w:eastAsia="Garamond" w:hAnsi="Garamond" w:cs="Garamond"/>
        <w:lang w:val="nl-NL"/>
      </w:rPr>
      <w:t xml:space="preserve">Signifikan: Jurnal Ilmu Ekonomi </w:t>
    </w:r>
  </w:p>
  <w:p w14:paraId="5DF690AB" w14:textId="77777777" w:rsidR="0008589E" w:rsidRPr="00925EF9" w:rsidRDefault="26822D1F">
    <w:pPr>
      <w:spacing w:line="240" w:lineRule="auto"/>
      <w:ind w:firstLine="0"/>
      <w:jc w:val="right"/>
      <w:rPr>
        <w:rFonts w:ascii="Garamond" w:eastAsia="Garamond" w:hAnsi="Garamond" w:cs="Garamond"/>
        <w:lang w:val="nl-NL"/>
      </w:rPr>
    </w:pPr>
    <w:bookmarkStart w:id="1" w:name="_heading=h.pv0tpm4274vx"/>
    <w:bookmarkEnd w:id="1"/>
    <w:r w:rsidRPr="00925EF9">
      <w:rPr>
        <w:rFonts w:ascii="Garamond" w:eastAsia="Garamond" w:hAnsi="Garamond" w:cs="Garamond"/>
        <w:lang w:val="nl-NL"/>
      </w:rPr>
      <w:t>Vol. 8 (1), 2019: xx - xx</w:t>
    </w:r>
  </w:p>
  <w:p w14:paraId="5DF690AC" w14:textId="77777777" w:rsidR="0008589E" w:rsidRPr="00925EF9" w:rsidRDefault="0008589E">
    <w:pPr>
      <w:pBdr>
        <w:top w:val="nil"/>
        <w:left w:val="nil"/>
        <w:bottom w:val="nil"/>
        <w:right w:val="nil"/>
        <w:between w:val="nil"/>
      </w:pBdr>
      <w:tabs>
        <w:tab w:val="center" w:pos="4680"/>
        <w:tab w:val="right" w:pos="9360"/>
      </w:tabs>
      <w:spacing w:line="240" w:lineRule="auto"/>
      <w:ind w:firstLine="0"/>
      <w:rPr>
        <w:rFonts w:ascii="Calibri" w:hAnsi="Calibri"/>
        <w:color w:val="000000"/>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0AD" w14:textId="77777777" w:rsidR="0008589E" w:rsidRPr="00925EF9" w:rsidRDefault="26822D1F">
    <w:pPr>
      <w:spacing w:line="240" w:lineRule="auto"/>
      <w:ind w:firstLine="0"/>
      <w:jc w:val="right"/>
      <w:rPr>
        <w:rFonts w:ascii="Garamond" w:eastAsia="Garamond" w:hAnsi="Garamond" w:cs="Garamond"/>
        <w:lang w:val="nl-NL"/>
      </w:rPr>
    </w:pPr>
    <w:r w:rsidRPr="00925EF9">
      <w:rPr>
        <w:rFonts w:ascii="Garamond" w:eastAsia="Garamond" w:hAnsi="Garamond" w:cs="Garamond"/>
        <w:lang w:val="nl-NL"/>
      </w:rPr>
      <w:t xml:space="preserve">Signifikan: </w:t>
    </w:r>
    <w:r w:rsidRPr="00925EF9">
      <w:rPr>
        <w:rFonts w:ascii="Garamond" w:eastAsia="Garamond" w:hAnsi="Garamond" w:cs="Garamond"/>
        <w:lang w:val="nl-NL"/>
      </w:rPr>
      <w:t xml:space="preserve">Jurnal Ilmu Ekonomi </w:t>
    </w:r>
  </w:p>
  <w:p w14:paraId="5DF690AE" w14:textId="77777777" w:rsidR="0008589E" w:rsidRPr="00925EF9" w:rsidRDefault="26822D1F">
    <w:pPr>
      <w:spacing w:line="240" w:lineRule="auto"/>
      <w:ind w:firstLine="0"/>
      <w:jc w:val="right"/>
      <w:rPr>
        <w:rFonts w:ascii="Garamond" w:eastAsia="Garamond" w:hAnsi="Garamond" w:cs="Garamond"/>
        <w:lang w:val="nl-NL"/>
      </w:rPr>
    </w:pPr>
    <w:r w:rsidRPr="00925EF9">
      <w:rPr>
        <w:rFonts w:ascii="Garamond" w:eastAsia="Garamond" w:hAnsi="Garamond" w:cs="Garamond"/>
        <w:lang w:val="nl-NL"/>
      </w:rPr>
      <w:t>Vol. 8 (1), 2019: xx - xx</w:t>
    </w:r>
  </w:p>
  <w:p w14:paraId="5DF690AF" w14:textId="77777777" w:rsidR="0008589E" w:rsidRPr="00925EF9" w:rsidRDefault="0008589E">
    <w:pPr>
      <w:pBdr>
        <w:top w:val="nil"/>
        <w:left w:val="nil"/>
        <w:bottom w:val="nil"/>
        <w:right w:val="nil"/>
        <w:between w:val="nil"/>
      </w:pBdr>
      <w:tabs>
        <w:tab w:val="center" w:pos="4680"/>
        <w:tab w:val="right" w:pos="9360"/>
      </w:tabs>
      <w:spacing w:line="240" w:lineRule="auto"/>
      <w:ind w:firstLine="0"/>
      <w:rPr>
        <w:rFonts w:ascii="Calibri" w:hAnsi="Calibri"/>
        <w:color w:val="00000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0B2" w14:textId="77777777" w:rsidR="0008589E" w:rsidRPr="00925EF9" w:rsidRDefault="26822D1F">
    <w:pPr>
      <w:spacing w:line="240" w:lineRule="auto"/>
      <w:ind w:firstLine="0"/>
      <w:rPr>
        <w:rFonts w:ascii="Garamond" w:eastAsia="Garamond" w:hAnsi="Garamond" w:cs="Garamond"/>
        <w:lang w:val="nl-NL"/>
      </w:rPr>
    </w:pPr>
    <w:bookmarkStart w:id="4" w:name="_heading=h.gjdgxs"/>
    <w:bookmarkEnd w:id="4"/>
    <w:r w:rsidRPr="00925EF9">
      <w:rPr>
        <w:rFonts w:ascii="Garamond" w:eastAsia="Garamond" w:hAnsi="Garamond" w:cs="Garamond"/>
        <w:lang w:val="nl-NL"/>
      </w:rPr>
      <w:t xml:space="preserve">Signifikan: Jurnal Ilmu Ekonomi </w:t>
    </w:r>
  </w:p>
  <w:p w14:paraId="5DF690B3" w14:textId="77777777" w:rsidR="0008589E" w:rsidRPr="00925EF9" w:rsidRDefault="26822D1F">
    <w:pPr>
      <w:spacing w:line="240" w:lineRule="auto"/>
      <w:ind w:firstLine="0"/>
      <w:rPr>
        <w:rFonts w:ascii="Garamond" w:eastAsia="Garamond" w:hAnsi="Garamond" w:cs="Garamond"/>
        <w:lang w:val="nl-NL"/>
      </w:rPr>
    </w:pPr>
    <w:bookmarkStart w:id="5" w:name="_heading=h.hoewjbhnk7sb"/>
    <w:bookmarkEnd w:id="5"/>
    <w:r w:rsidRPr="00925EF9">
      <w:rPr>
        <w:rFonts w:ascii="Garamond" w:eastAsia="Garamond" w:hAnsi="Garamond" w:cs="Garamond"/>
        <w:lang w:val="nl-NL"/>
      </w:rPr>
      <w:t>Volume 8 (1), 2019: 1 - xx</w:t>
    </w:r>
  </w:p>
  <w:p w14:paraId="5DF690B4" w14:textId="77777777" w:rsidR="0008589E" w:rsidRDefault="26822D1F">
    <w:pPr>
      <w:spacing w:line="240" w:lineRule="auto"/>
      <w:ind w:firstLine="0"/>
      <w:rPr>
        <w:rFonts w:ascii="Garamond" w:eastAsia="Garamond" w:hAnsi="Garamond" w:cs="Garamond"/>
      </w:rPr>
    </w:pPr>
    <w:bookmarkStart w:id="6" w:name="_heading=h.8czcd8cet18u"/>
    <w:bookmarkEnd w:id="6"/>
    <w:r w:rsidRPr="26822D1F">
      <w:rPr>
        <w:rFonts w:ascii="Garamond" w:eastAsia="Garamond" w:hAnsi="Garamond" w:cs="Garamond"/>
      </w:rPr>
      <w:t>P-ISSN: 2087-2046; E-ISSN: 2476-9223</w:t>
    </w:r>
  </w:p>
  <w:p w14:paraId="5DF690B5" w14:textId="77777777" w:rsidR="0008589E" w:rsidRDefault="0008589E">
    <w:pPr>
      <w:pBdr>
        <w:top w:val="nil"/>
        <w:left w:val="nil"/>
        <w:bottom w:val="nil"/>
        <w:right w:val="nil"/>
        <w:between w:val="nil"/>
      </w:pBdr>
      <w:tabs>
        <w:tab w:val="center" w:pos="4680"/>
        <w:tab w:val="right" w:pos="9360"/>
      </w:tabs>
      <w:spacing w:line="240" w:lineRule="auto"/>
      <w:ind w:firstLine="0"/>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981"/>
    <w:multiLevelType w:val="hybridMultilevel"/>
    <w:tmpl w:val="AD5C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A5518"/>
    <w:multiLevelType w:val="hybridMultilevel"/>
    <w:tmpl w:val="DFF68302"/>
    <w:lvl w:ilvl="0" w:tplc="824E55EC">
      <w:start w:val="1"/>
      <w:numFmt w:val="decimal"/>
      <w:lvlText w:val="%1."/>
      <w:lvlJc w:val="left"/>
      <w:pPr>
        <w:ind w:left="1777" w:hanging="360"/>
      </w:pPr>
      <w:rPr>
        <w:rFonts w:ascii="Cambria" w:eastAsia="Cambria" w:hAnsi="Cambria" w:cs="Cambria" w:hint="default"/>
        <w:w w:val="99"/>
        <w:sz w:val="22"/>
        <w:szCs w:val="22"/>
        <w:lang w:val="id" w:eastAsia="en-US" w:bidi="ar-SA"/>
      </w:rPr>
    </w:lvl>
    <w:lvl w:ilvl="1" w:tplc="B2BC5D70">
      <w:numFmt w:val="bullet"/>
      <w:lvlText w:val="•"/>
      <w:lvlJc w:val="left"/>
      <w:pPr>
        <w:ind w:left="2333" w:hanging="360"/>
      </w:pPr>
      <w:rPr>
        <w:rFonts w:hint="default"/>
        <w:lang w:val="id" w:eastAsia="en-US" w:bidi="ar-SA"/>
      </w:rPr>
    </w:lvl>
    <w:lvl w:ilvl="2" w:tplc="2FA88B5E">
      <w:numFmt w:val="bullet"/>
      <w:lvlText w:val="•"/>
      <w:lvlJc w:val="left"/>
      <w:pPr>
        <w:ind w:left="2885" w:hanging="360"/>
      </w:pPr>
      <w:rPr>
        <w:rFonts w:hint="default"/>
        <w:lang w:val="id" w:eastAsia="en-US" w:bidi="ar-SA"/>
      </w:rPr>
    </w:lvl>
    <w:lvl w:ilvl="3" w:tplc="36D60766">
      <w:numFmt w:val="bullet"/>
      <w:lvlText w:val="•"/>
      <w:lvlJc w:val="left"/>
      <w:pPr>
        <w:ind w:left="3437" w:hanging="360"/>
      </w:pPr>
      <w:rPr>
        <w:rFonts w:hint="default"/>
        <w:lang w:val="id" w:eastAsia="en-US" w:bidi="ar-SA"/>
      </w:rPr>
    </w:lvl>
    <w:lvl w:ilvl="4" w:tplc="214A58C2">
      <w:numFmt w:val="bullet"/>
      <w:lvlText w:val="•"/>
      <w:lvlJc w:val="left"/>
      <w:pPr>
        <w:ind w:left="3988" w:hanging="360"/>
      </w:pPr>
      <w:rPr>
        <w:rFonts w:hint="default"/>
        <w:lang w:val="id" w:eastAsia="en-US" w:bidi="ar-SA"/>
      </w:rPr>
    </w:lvl>
    <w:lvl w:ilvl="5" w:tplc="65A85AD4">
      <w:numFmt w:val="bullet"/>
      <w:lvlText w:val="•"/>
      <w:lvlJc w:val="left"/>
      <w:pPr>
        <w:ind w:left="4540" w:hanging="360"/>
      </w:pPr>
      <w:rPr>
        <w:rFonts w:hint="default"/>
        <w:lang w:val="id" w:eastAsia="en-US" w:bidi="ar-SA"/>
      </w:rPr>
    </w:lvl>
    <w:lvl w:ilvl="6" w:tplc="FF7AB932">
      <w:numFmt w:val="bullet"/>
      <w:lvlText w:val="•"/>
      <w:lvlJc w:val="left"/>
      <w:pPr>
        <w:ind w:left="5092" w:hanging="360"/>
      </w:pPr>
      <w:rPr>
        <w:rFonts w:hint="default"/>
        <w:lang w:val="id" w:eastAsia="en-US" w:bidi="ar-SA"/>
      </w:rPr>
    </w:lvl>
    <w:lvl w:ilvl="7" w:tplc="4008BC34">
      <w:numFmt w:val="bullet"/>
      <w:lvlText w:val="•"/>
      <w:lvlJc w:val="left"/>
      <w:pPr>
        <w:ind w:left="5643" w:hanging="360"/>
      </w:pPr>
      <w:rPr>
        <w:rFonts w:hint="default"/>
        <w:lang w:val="id" w:eastAsia="en-US" w:bidi="ar-SA"/>
      </w:rPr>
    </w:lvl>
    <w:lvl w:ilvl="8" w:tplc="AEF45DAE">
      <w:numFmt w:val="bullet"/>
      <w:lvlText w:val="•"/>
      <w:lvlJc w:val="left"/>
      <w:pPr>
        <w:ind w:left="6195" w:hanging="360"/>
      </w:pPr>
      <w:rPr>
        <w:rFonts w:hint="default"/>
        <w:lang w:val="id" w:eastAsia="en-US" w:bidi="ar-SA"/>
      </w:rPr>
    </w:lvl>
  </w:abstractNum>
  <w:abstractNum w:abstractNumId="2" w15:restartNumberingAfterBreak="0">
    <w:nsid w:val="2CB5664E"/>
    <w:multiLevelType w:val="hybridMultilevel"/>
    <w:tmpl w:val="349A64D6"/>
    <w:lvl w:ilvl="0" w:tplc="EBA23EBE">
      <w:start w:val="1"/>
      <w:numFmt w:val="decimal"/>
      <w:lvlText w:val="%1."/>
      <w:lvlJc w:val="left"/>
      <w:pPr>
        <w:ind w:left="515" w:hanging="360"/>
      </w:pPr>
      <w:rPr>
        <w:rFonts w:ascii="Cambria" w:eastAsia="Cambria" w:hAnsi="Cambria" w:cs="Cambria" w:hint="default"/>
        <w:w w:val="99"/>
        <w:sz w:val="22"/>
        <w:szCs w:val="22"/>
        <w:lang w:val="id" w:eastAsia="en-US" w:bidi="ar-SA"/>
      </w:rPr>
    </w:lvl>
    <w:lvl w:ilvl="1" w:tplc="7286E65E">
      <w:numFmt w:val="bullet"/>
      <w:lvlText w:val="•"/>
      <w:lvlJc w:val="left"/>
      <w:pPr>
        <w:ind w:left="1071" w:hanging="360"/>
      </w:pPr>
      <w:rPr>
        <w:rFonts w:hint="default"/>
        <w:lang w:val="id" w:eastAsia="en-US" w:bidi="ar-SA"/>
      </w:rPr>
    </w:lvl>
    <w:lvl w:ilvl="2" w:tplc="45AAE1C8">
      <w:numFmt w:val="bullet"/>
      <w:lvlText w:val="•"/>
      <w:lvlJc w:val="left"/>
      <w:pPr>
        <w:ind w:left="1623" w:hanging="360"/>
      </w:pPr>
      <w:rPr>
        <w:rFonts w:hint="default"/>
        <w:lang w:val="id" w:eastAsia="en-US" w:bidi="ar-SA"/>
      </w:rPr>
    </w:lvl>
    <w:lvl w:ilvl="3" w:tplc="58260C6C">
      <w:numFmt w:val="bullet"/>
      <w:lvlText w:val="•"/>
      <w:lvlJc w:val="left"/>
      <w:pPr>
        <w:ind w:left="2175" w:hanging="360"/>
      </w:pPr>
      <w:rPr>
        <w:rFonts w:hint="default"/>
        <w:lang w:val="id" w:eastAsia="en-US" w:bidi="ar-SA"/>
      </w:rPr>
    </w:lvl>
    <w:lvl w:ilvl="4" w:tplc="E9CA9222">
      <w:numFmt w:val="bullet"/>
      <w:lvlText w:val="•"/>
      <w:lvlJc w:val="left"/>
      <w:pPr>
        <w:ind w:left="2726" w:hanging="360"/>
      </w:pPr>
      <w:rPr>
        <w:rFonts w:hint="default"/>
        <w:lang w:val="id" w:eastAsia="en-US" w:bidi="ar-SA"/>
      </w:rPr>
    </w:lvl>
    <w:lvl w:ilvl="5" w:tplc="A3708BE4">
      <w:numFmt w:val="bullet"/>
      <w:lvlText w:val="•"/>
      <w:lvlJc w:val="left"/>
      <w:pPr>
        <w:ind w:left="3278" w:hanging="360"/>
      </w:pPr>
      <w:rPr>
        <w:rFonts w:hint="default"/>
        <w:lang w:val="id" w:eastAsia="en-US" w:bidi="ar-SA"/>
      </w:rPr>
    </w:lvl>
    <w:lvl w:ilvl="6" w:tplc="456A50C6">
      <w:numFmt w:val="bullet"/>
      <w:lvlText w:val="•"/>
      <w:lvlJc w:val="left"/>
      <w:pPr>
        <w:ind w:left="3830" w:hanging="360"/>
      </w:pPr>
      <w:rPr>
        <w:rFonts w:hint="default"/>
        <w:lang w:val="id" w:eastAsia="en-US" w:bidi="ar-SA"/>
      </w:rPr>
    </w:lvl>
    <w:lvl w:ilvl="7" w:tplc="1C6EFA68">
      <w:numFmt w:val="bullet"/>
      <w:lvlText w:val="•"/>
      <w:lvlJc w:val="left"/>
      <w:pPr>
        <w:ind w:left="4381" w:hanging="360"/>
      </w:pPr>
      <w:rPr>
        <w:rFonts w:hint="default"/>
        <w:lang w:val="id" w:eastAsia="en-US" w:bidi="ar-SA"/>
      </w:rPr>
    </w:lvl>
    <w:lvl w:ilvl="8" w:tplc="FDAA05F6">
      <w:numFmt w:val="bullet"/>
      <w:lvlText w:val="•"/>
      <w:lvlJc w:val="left"/>
      <w:pPr>
        <w:ind w:left="4933" w:hanging="360"/>
      </w:pPr>
      <w:rPr>
        <w:rFonts w:hint="default"/>
        <w:lang w:val="id" w:eastAsia="en-US" w:bidi="ar-SA"/>
      </w:rPr>
    </w:lvl>
  </w:abstractNum>
  <w:abstractNum w:abstractNumId="3" w15:restartNumberingAfterBreak="0">
    <w:nsid w:val="4EDD4BDA"/>
    <w:multiLevelType w:val="hybridMultilevel"/>
    <w:tmpl w:val="3F16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330961">
    <w:abstractNumId w:val="1"/>
  </w:num>
  <w:num w:numId="2" w16cid:durableId="326636496">
    <w:abstractNumId w:val="2"/>
  </w:num>
  <w:num w:numId="3" w16cid:durableId="2052655090">
    <w:abstractNumId w:val="3"/>
  </w:num>
  <w:num w:numId="4" w16cid:durableId="104270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56"/>
    <w:rsid w:val="0000682B"/>
    <w:rsid w:val="00042DE3"/>
    <w:rsid w:val="00046023"/>
    <w:rsid w:val="00047631"/>
    <w:rsid w:val="0005712C"/>
    <w:rsid w:val="00061275"/>
    <w:rsid w:val="000619F7"/>
    <w:rsid w:val="000713B2"/>
    <w:rsid w:val="00083F41"/>
    <w:rsid w:val="0008589E"/>
    <w:rsid w:val="0009069C"/>
    <w:rsid w:val="00096FA1"/>
    <w:rsid w:val="000A7B90"/>
    <w:rsid w:val="000B5F8C"/>
    <w:rsid w:val="000C139F"/>
    <w:rsid w:val="000D1A0B"/>
    <w:rsid w:val="000E28C2"/>
    <w:rsid w:val="001132D4"/>
    <w:rsid w:val="00123A9B"/>
    <w:rsid w:val="00134F56"/>
    <w:rsid w:val="00154C5F"/>
    <w:rsid w:val="001567C2"/>
    <w:rsid w:val="00165371"/>
    <w:rsid w:val="001745D6"/>
    <w:rsid w:val="001765BD"/>
    <w:rsid w:val="001827B6"/>
    <w:rsid w:val="001847CF"/>
    <w:rsid w:val="001A3DB3"/>
    <w:rsid w:val="001A62D6"/>
    <w:rsid w:val="001B40DA"/>
    <w:rsid w:val="001D33F8"/>
    <w:rsid w:val="001D585D"/>
    <w:rsid w:val="001E4416"/>
    <w:rsid w:val="001E678F"/>
    <w:rsid w:val="001F508B"/>
    <w:rsid w:val="002015EC"/>
    <w:rsid w:val="00204A3D"/>
    <w:rsid w:val="00215999"/>
    <w:rsid w:val="0022661C"/>
    <w:rsid w:val="00262AA6"/>
    <w:rsid w:val="00287C05"/>
    <w:rsid w:val="00290658"/>
    <w:rsid w:val="002907CA"/>
    <w:rsid w:val="00292CA7"/>
    <w:rsid w:val="002C3D99"/>
    <w:rsid w:val="0031431F"/>
    <w:rsid w:val="00316907"/>
    <w:rsid w:val="003258EA"/>
    <w:rsid w:val="00327AD0"/>
    <w:rsid w:val="0033143D"/>
    <w:rsid w:val="003352DA"/>
    <w:rsid w:val="00336CB8"/>
    <w:rsid w:val="00363510"/>
    <w:rsid w:val="0037502E"/>
    <w:rsid w:val="003756C4"/>
    <w:rsid w:val="00380101"/>
    <w:rsid w:val="003818B8"/>
    <w:rsid w:val="00382407"/>
    <w:rsid w:val="00382EDB"/>
    <w:rsid w:val="00385F59"/>
    <w:rsid w:val="00392B6C"/>
    <w:rsid w:val="003D6D2A"/>
    <w:rsid w:val="003E567E"/>
    <w:rsid w:val="003E675B"/>
    <w:rsid w:val="003E78F1"/>
    <w:rsid w:val="0040556D"/>
    <w:rsid w:val="00407024"/>
    <w:rsid w:val="00422A08"/>
    <w:rsid w:val="0042370D"/>
    <w:rsid w:val="0043438A"/>
    <w:rsid w:val="004405FE"/>
    <w:rsid w:val="00441AFD"/>
    <w:rsid w:val="00447B19"/>
    <w:rsid w:val="00451117"/>
    <w:rsid w:val="00453DFE"/>
    <w:rsid w:val="00454769"/>
    <w:rsid w:val="00463F1A"/>
    <w:rsid w:val="00465BFE"/>
    <w:rsid w:val="00481DEF"/>
    <w:rsid w:val="004915AF"/>
    <w:rsid w:val="0049630E"/>
    <w:rsid w:val="004A741D"/>
    <w:rsid w:val="004B2E10"/>
    <w:rsid w:val="004B3B2F"/>
    <w:rsid w:val="004C4A25"/>
    <w:rsid w:val="004C76D8"/>
    <w:rsid w:val="004E179A"/>
    <w:rsid w:val="004E67A8"/>
    <w:rsid w:val="004F5A66"/>
    <w:rsid w:val="00515F27"/>
    <w:rsid w:val="005267EE"/>
    <w:rsid w:val="005413E8"/>
    <w:rsid w:val="00543097"/>
    <w:rsid w:val="00543FE1"/>
    <w:rsid w:val="0054561C"/>
    <w:rsid w:val="00545FC1"/>
    <w:rsid w:val="00552C66"/>
    <w:rsid w:val="0056394E"/>
    <w:rsid w:val="00567DB3"/>
    <w:rsid w:val="0059432C"/>
    <w:rsid w:val="005966D4"/>
    <w:rsid w:val="00596B68"/>
    <w:rsid w:val="005A5E8B"/>
    <w:rsid w:val="005C56EF"/>
    <w:rsid w:val="005E0846"/>
    <w:rsid w:val="005E371F"/>
    <w:rsid w:val="006053FD"/>
    <w:rsid w:val="00640F6B"/>
    <w:rsid w:val="00647974"/>
    <w:rsid w:val="00661C17"/>
    <w:rsid w:val="00674CE7"/>
    <w:rsid w:val="0069531C"/>
    <w:rsid w:val="006956E3"/>
    <w:rsid w:val="006B1E2A"/>
    <w:rsid w:val="006D753C"/>
    <w:rsid w:val="006E2BDC"/>
    <w:rsid w:val="006E4FAD"/>
    <w:rsid w:val="00705904"/>
    <w:rsid w:val="00720A23"/>
    <w:rsid w:val="00722305"/>
    <w:rsid w:val="00732719"/>
    <w:rsid w:val="00732A0C"/>
    <w:rsid w:val="00732A69"/>
    <w:rsid w:val="007443AC"/>
    <w:rsid w:val="00755B5F"/>
    <w:rsid w:val="0076199A"/>
    <w:rsid w:val="007627D5"/>
    <w:rsid w:val="00764FF9"/>
    <w:rsid w:val="007664F9"/>
    <w:rsid w:val="00771405"/>
    <w:rsid w:val="007868CC"/>
    <w:rsid w:val="007A2458"/>
    <w:rsid w:val="007A3514"/>
    <w:rsid w:val="007A593D"/>
    <w:rsid w:val="007C0F5B"/>
    <w:rsid w:val="007D1578"/>
    <w:rsid w:val="007E486A"/>
    <w:rsid w:val="007F32B3"/>
    <w:rsid w:val="00800095"/>
    <w:rsid w:val="008011AB"/>
    <w:rsid w:val="00801D02"/>
    <w:rsid w:val="00804FB4"/>
    <w:rsid w:val="00843A05"/>
    <w:rsid w:val="008441CE"/>
    <w:rsid w:val="00850FA8"/>
    <w:rsid w:val="00853B09"/>
    <w:rsid w:val="008555DD"/>
    <w:rsid w:val="00855AAE"/>
    <w:rsid w:val="00861017"/>
    <w:rsid w:val="00881F4E"/>
    <w:rsid w:val="008953BE"/>
    <w:rsid w:val="008971AA"/>
    <w:rsid w:val="008A1A10"/>
    <w:rsid w:val="008B18FE"/>
    <w:rsid w:val="008C54BF"/>
    <w:rsid w:val="008D0AE9"/>
    <w:rsid w:val="008D1895"/>
    <w:rsid w:val="008D2877"/>
    <w:rsid w:val="008E6321"/>
    <w:rsid w:val="00906F55"/>
    <w:rsid w:val="00925EF9"/>
    <w:rsid w:val="00947827"/>
    <w:rsid w:val="00956A5E"/>
    <w:rsid w:val="00962C8F"/>
    <w:rsid w:val="0097155F"/>
    <w:rsid w:val="00983C03"/>
    <w:rsid w:val="0098432B"/>
    <w:rsid w:val="00984373"/>
    <w:rsid w:val="00984FBD"/>
    <w:rsid w:val="00993590"/>
    <w:rsid w:val="009A1BA1"/>
    <w:rsid w:val="009A271F"/>
    <w:rsid w:val="009A6DEA"/>
    <w:rsid w:val="009B242C"/>
    <w:rsid w:val="009B2E42"/>
    <w:rsid w:val="009B3F18"/>
    <w:rsid w:val="009D3B7E"/>
    <w:rsid w:val="009E0749"/>
    <w:rsid w:val="009E6A2C"/>
    <w:rsid w:val="009F1485"/>
    <w:rsid w:val="009F7C15"/>
    <w:rsid w:val="00A017A8"/>
    <w:rsid w:val="00A144FB"/>
    <w:rsid w:val="00A47789"/>
    <w:rsid w:val="00A47A35"/>
    <w:rsid w:val="00A56886"/>
    <w:rsid w:val="00A724EA"/>
    <w:rsid w:val="00A83179"/>
    <w:rsid w:val="00A83828"/>
    <w:rsid w:val="00AE0261"/>
    <w:rsid w:val="00AF1A26"/>
    <w:rsid w:val="00B1099C"/>
    <w:rsid w:val="00B141E9"/>
    <w:rsid w:val="00B15D7E"/>
    <w:rsid w:val="00B356D0"/>
    <w:rsid w:val="00B41C1A"/>
    <w:rsid w:val="00B51D42"/>
    <w:rsid w:val="00B53090"/>
    <w:rsid w:val="00B651C2"/>
    <w:rsid w:val="00B76FFC"/>
    <w:rsid w:val="00BB0DA6"/>
    <w:rsid w:val="00BC17F3"/>
    <w:rsid w:val="00BE03A1"/>
    <w:rsid w:val="00BE18E2"/>
    <w:rsid w:val="00BE1E50"/>
    <w:rsid w:val="00BE4C0D"/>
    <w:rsid w:val="00BE7003"/>
    <w:rsid w:val="00C07F5A"/>
    <w:rsid w:val="00C15A70"/>
    <w:rsid w:val="00C2063C"/>
    <w:rsid w:val="00C44241"/>
    <w:rsid w:val="00C60327"/>
    <w:rsid w:val="00C60620"/>
    <w:rsid w:val="00C66255"/>
    <w:rsid w:val="00C7074B"/>
    <w:rsid w:val="00C8619A"/>
    <w:rsid w:val="00C963B5"/>
    <w:rsid w:val="00CA47F7"/>
    <w:rsid w:val="00CA49FA"/>
    <w:rsid w:val="00CB27EB"/>
    <w:rsid w:val="00CC15F0"/>
    <w:rsid w:val="00CF25BA"/>
    <w:rsid w:val="00D00817"/>
    <w:rsid w:val="00D1640F"/>
    <w:rsid w:val="00D16FCE"/>
    <w:rsid w:val="00D21E6B"/>
    <w:rsid w:val="00D3144D"/>
    <w:rsid w:val="00D33D82"/>
    <w:rsid w:val="00D80D37"/>
    <w:rsid w:val="00DB005E"/>
    <w:rsid w:val="00DB3452"/>
    <w:rsid w:val="00DB6948"/>
    <w:rsid w:val="00DC12AA"/>
    <w:rsid w:val="00DD5189"/>
    <w:rsid w:val="00DD6AAB"/>
    <w:rsid w:val="00DF269D"/>
    <w:rsid w:val="00DF4E8F"/>
    <w:rsid w:val="00E0216F"/>
    <w:rsid w:val="00E133B4"/>
    <w:rsid w:val="00E33928"/>
    <w:rsid w:val="00E3740B"/>
    <w:rsid w:val="00E41013"/>
    <w:rsid w:val="00E46450"/>
    <w:rsid w:val="00E57323"/>
    <w:rsid w:val="00E658A1"/>
    <w:rsid w:val="00E72B15"/>
    <w:rsid w:val="00E74842"/>
    <w:rsid w:val="00E7599F"/>
    <w:rsid w:val="00E82AA5"/>
    <w:rsid w:val="00E835EB"/>
    <w:rsid w:val="00E84E40"/>
    <w:rsid w:val="00E92070"/>
    <w:rsid w:val="00E94E75"/>
    <w:rsid w:val="00E956BC"/>
    <w:rsid w:val="00E96D1A"/>
    <w:rsid w:val="00EA194D"/>
    <w:rsid w:val="00EA3AF4"/>
    <w:rsid w:val="00EC745A"/>
    <w:rsid w:val="00ED57CE"/>
    <w:rsid w:val="00EE5144"/>
    <w:rsid w:val="00EE63C9"/>
    <w:rsid w:val="00EF71BA"/>
    <w:rsid w:val="00F163D8"/>
    <w:rsid w:val="00F17006"/>
    <w:rsid w:val="00F22D7F"/>
    <w:rsid w:val="00F2419A"/>
    <w:rsid w:val="00F26363"/>
    <w:rsid w:val="00F37663"/>
    <w:rsid w:val="00F37AAB"/>
    <w:rsid w:val="00F64557"/>
    <w:rsid w:val="00F663F7"/>
    <w:rsid w:val="00F716D4"/>
    <w:rsid w:val="00FB37B5"/>
    <w:rsid w:val="00FC5B0C"/>
    <w:rsid w:val="00FD3FDF"/>
    <w:rsid w:val="00FE3D95"/>
    <w:rsid w:val="00FF2F0A"/>
    <w:rsid w:val="00FF53CC"/>
    <w:rsid w:val="00FF7F25"/>
    <w:rsid w:val="026EBAF8"/>
    <w:rsid w:val="0713EB83"/>
    <w:rsid w:val="0794DD0C"/>
    <w:rsid w:val="09716AFB"/>
    <w:rsid w:val="0F222D3B"/>
    <w:rsid w:val="0FBE5743"/>
    <w:rsid w:val="157ECFA8"/>
    <w:rsid w:val="1A2A158B"/>
    <w:rsid w:val="1BDF2C1C"/>
    <w:rsid w:val="1C2B3C20"/>
    <w:rsid w:val="1D6966A0"/>
    <w:rsid w:val="21379C85"/>
    <w:rsid w:val="238521C0"/>
    <w:rsid w:val="26822D1F"/>
    <w:rsid w:val="2738D9EA"/>
    <w:rsid w:val="2FA3528C"/>
    <w:rsid w:val="4341B0C9"/>
    <w:rsid w:val="47009BF9"/>
    <w:rsid w:val="50229599"/>
    <w:rsid w:val="51BE685C"/>
    <w:rsid w:val="56EDD762"/>
    <w:rsid w:val="5DAA1670"/>
    <w:rsid w:val="61EBC6BD"/>
    <w:rsid w:val="6B98543F"/>
    <w:rsid w:val="6C560902"/>
    <w:rsid w:val="7147CC86"/>
    <w:rsid w:val="7495A5F4"/>
    <w:rsid w:val="7650597E"/>
    <w:rsid w:val="77A5E082"/>
    <w:rsid w:val="7EA5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908F"/>
  <w15:docId w15:val="{64F7F45B-F9B9-4BC0-B149-4D03CF63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39"/>
    <w:pPr>
      <w:contextualSpacing/>
    </w:pPr>
    <w:rPr>
      <w:rFonts w:asciiTheme="majorBidi" w:hAnsiTheme="majorBidi"/>
    </w:rPr>
  </w:style>
  <w:style w:type="paragraph" w:styleId="Heading1">
    <w:name w:val="heading 1"/>
    <w:basedOn w:val="Normal"/>
    <w:next w:val="Normal"/>
    <w:link w:val="Heading1Char"/>
    <w:uiPriority w:val="9"/>
    <w:qFormat/>
    <w:rsid w:val="00880818"/>
    <w:pPr>
      <w:keepNext/>
      <w:keepLines/>
      <w:spacing w:before="240" w:after="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F5603"/>
    <w:pPr>
      <w:keepNext/>
      <w:keepLines/>
      <w:spacing w:before="240" w:after="60"/>
      <w:outlineLvl w:val="1"/>
    </w:pPr>
    <w:rPr>
      <w:rFonts w:eastAsiaTheme="majorEastAsia" w:cstheme="majorBidi"/>
      <w:b/>
      <w:bCs/>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602A8"/>
    <w:pPr>
      <w:spacing w:before="60" w:after="60"/>
      <w:ind w:left="720"/>
    </w:pPr>
  </w:style>
  <w:style w:type="table" w:styleId="TableGrid">
    <w:name w:val="Table Grid"/>
    <w:basedOn w:val="TableNormal"/>
    <w:uiPriority w:val="39"/>
    <w:rsid w:val="00F4366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0759"/>
    <w:pPr>
      <w:tabs>
        <w:tab w:val="center" w:pos="4680"/>
        <w:tab w:val="right" w:pos="9360"/>
      </w:tabs>
      <w:spacing w:line="240" w:lineRule="auto"/>
    </w:pPr>
  </w:style>
  <w:style w:type="character" w:customStyle="1" w:styleId="HeaderChar">
    <w:name w:val="Header Char"/>
    <w:basedOn w:val="DefaultParagraphFont"/>
    <w:link w:val="Header"/>
    <w:uiPriority w:val="99"/>
    <w:rsid w:val="00E20759"/>
  </w:style>
  <w:style w:type="paragraph" w:styleId="Footer">
    <w:name w:val="footer"/>
    <w:basedOn w:val="Normal"/>
    <w:link w:val="FooterChar"/>
    <w:uiPriority w:val="99"/>
    <w:unhideWhenUsed/>
    <w:rsid w:val="00E20759"/>
    <w:pPr>
      <w:tabs>
        <w:tab w:val="center" w:pos="4680"/>
        <w:tab w:val="right" w:pos="9360"/>
      </w:tabs>
      <w:spacing w:line="240" w:lineRule="auto"/>
    </w:pPr>
  </w:style>
  <w:style w:type="character" w:customStyle="1" w:styleId="FooterChar">
    <w:name w:val="Footer Char"/>
    <w:basedOn w:val="DefaultParagraphFont"/>
    <w:link w:val="Footer"/>
    <w:uiPriority w:val="99"/>
    <w:rsid w:val="00E20759"/>
  </w:style>
  <w:style w:type="paragraph" w:styleId="BalloonText">
    <w:name w:val="Balloon Text"/>
    <w:basedOn w:val="Normal"/>
    <w:link w:val="BalloonTextChar"/>
    <w:uiPriority w:val="99"/>
    <w:semiHidden/>
    <w:unhideWhenUsed/>
    <w:rsid w:val="00C90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949"/>
    <w:rPr>
      <w:rFonts w:ascii="Tahoma" w:hAnsi="Tahoma" w:cs="Tahoma"/>
      <w:sz w:val="16"/>
      <w:szCs w:val="16"/>
    </w:rPr>
  </w:style>
  <w:style w:type="paragraph" w:styleId="Revision">
    <w:name w:val="Revision"/>
    <w:hidden/>
    <w:uiPriority w:val="99"/>
    <w:semiHidden/>
    <w:rsid w:val="00C90949"/>
    <w:pPr>
      <w:spacing w:line="240" w:lineRule="auto"/>
    </w:pPr>
  </w:style>
  <w:style w:type="character" w:styleId="CommentReference">
    <w:name w:val="annotation reference"/>
    <w:basedOn w:val="DefaultParagraphFont"/>
    <w:uiPriority w:val="99"/>
    <w:semiHidden/>
    <w:unhideWhenUsed/>
    <w:rsid w:val="00C90949"/>
    <w:rPr>
      <w:sz w:val="16"/>
      <w:szCs w:val="16"/>
    </w:rPr>
  </w:style>
  <w:style w:type="paragraph" w:styleId="CommentText">
    <w:name w:val="annotation text"/>
    <w:basedOn w:val="Normal"/>
    <w:link w:val="CommentTextChar"/>
    <w:uiPriority w:val="99"/>
    <w:semiHidden/>
    <w:unhideWhenUsed/>
    <w:rsid w:val="00C90949"/>
    <w:pPr>
      <w:spacing w:line="240" w:lineRule="auto"/>
    </w:pPr>
    <w:rPr>
      <w:sz w:val="20"/>
      <w:szCs w:val="20"/>
    </w:rPr>
  </w:style>
  <w:style w:type="character" w:customStyle="1" w:styleId="CommentTextChar">
    <w:name w:val="Comment Text Char"/>
    <w:basedOn w:val="DefaultParagraphFont"/>
    <w:link w:val="CommentText"/>
    <w:uiPriority w:val="99"/>
    <w:semiHidden/>
    <w:rsid w:val="00C90949"/>
    <w:rPr>
      <w:sz w:val="20"/>
      <w:szCs w:val="20"/>
    </w:rPr>
  </w:style>
  <w:style w:type="paragraph" w:styleId="CommentSubject">
    <w:name w:val="annotation subject"/>
    <w:basedOn w:val="CommentText"/>
    <w:next w:val="CommentText"/>
    <w:link w:val="CommentSubjectChar"/>
    <w:uiPriority w:val="99"/>
    <w:semiHidden/>
    <w:unhideWhenUsed/>
    <w:rsid w:val="00C90949"/>
    <w:rPr>
      <w:b/>
      <w:bCs/>
    </w:rPr>
  </w:style>
  <w:style w:type="character" w:customStyle="1" w:styleId="CommentSubjectChar">
    <w:name w:val="Comment Subject Char"/>
    <w:basedOn w:val="CommentTextChar"/>
    <w:link w:val="CommentSubject"/>
    <w:uiPriority w:val="99"/>
    <w:semiHidden/>
    <w:rsid w:val="00C90949"/>
    <w:rPr>
      <w:b/>
      <w:bCs/>
      <w:sz w:val="20"/>
      <w:szCs w:val="20"/>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lang w:val="id-ID" w:eastAsia="id-ID"/>
    </w:rPr>
  </w:style>
  <w:style w:type="character" w:styleId="Hyperlink">
    <w:name w:val="Hyperlink"/>
    <w:basedOn w:val="DefaultParagraphFont"/>
    <w:uiPriority w:val="99"/>
    <w:unhideWhenUsed/>
    <w:rsid w:val="003F4902"/>
    <w:rPr>
      <w:color w:val="0563C1" w:themeColor="hyperlink"/>
      <w:u w:val="single"/>
    </w:rPr>
  </w:style>
  <w:style w:type="character" w:customStyle="1" w:styleId="Heading1Char">
    <w:name w:val="Heading 1 Char"/>
    <w:basedOn w:val="DefaultParagraphFont"/>
    <w:link w:val="Heading1"/>
    <w:uiPriority w:val="9"/>
    <w:rsid w:val="00880818"/>
    <w:rPr>
      <w:rFonts w:asciiTheme="majorBidi" w:eastAsiaTheme="majorEastAsia" w:hAnsiTheme="majorBidi" w:cstheme="majorBidi"/>
      <w:b/>
      <w:bCs/>
      <w:sz w:val="24"/>
      <w:szCs w:val="28"/>
    </w:rPr>
  </w:style>
  <w:style w:type="character" w:customStyle="1" w:styleId="Heading2Char">
    <w:name w:val="Heading 2 Char"/>
    <w:basedOn w:val="DefaultParagraphFont"/>
    <w:link w:val="Heading2"/>
    <w:uiPriority w:val="9"/>
    <w:rsid w:val="00BF5603"/>
    <w:rPr>
      <w:rFonts w:asciiTheme="majorBidi" w:eastAsiaTheme="majorEastAsia" w:hAnsiTheme="majorBidi" w:cstheme="majorBidi"/>
      <w:b/>
      <w:bCs/>
      <w:sz w:val="24"/>
      <w:szCs w:val="26"/>
    </w:rPr>
  </w:style>
  <w:style w:type="character" w:customStyle="1" w:styleId="il">
    <w:name w:val="il"/>
    <w:basedOn w:val="DefaultParagraphFont"/>
    <w:rsid w:val="008E618A"/>
  </w:style>
  <w:style w:type="character" w:customStyle="1" w:styleId="authors">
    <w:name w:val="authors"/>
    <w:basedOn w:val="DefaultParagraphFont"/>
    <w:rsid w:val="00CD1827"/>
  </w:style>
  <w:style w:type="character" w:customStyle="1" w:styleId="Date1">
    <w:name w:val="Date1"/>
    <w:basedOn w:val="DefaultParagraphFont"/>
    <w:rsid w:val="00CD1827"/>
  </w:style>
  <w:style w:type="character" w:customStyle="1" w:styleId="arttitle">
    <w:name w:val="art_title"/>
    <w:basedOn w:val="DefaultParagraphFont"/>
    <w:rsid w:val="00CD1827"/>
  </w:style>
  <w:style w:type="character" w:customStyle="1" w:styleId="serialtitle">
    <w:name w:val="serial_title"/>
    <w:basedOn w:val="DefaultParagraphFont"/>
    <w:rsid w:val="00CD1827"/>
  </w:style>
  <w:style w:type="character" w:customStyle="1" w:styleId="volumeissue">
    <w:name w:val="volume_issue"/>
    <w:basedOn w:val="DefaultParagraphFont"/>
    <w:rsid w:val="00CD1827"/>
  </w:style>
  <w:style w:type="character" w:customStyle="1" w:styleId="doilink">
    <w:name w:val="doi_link"/>
    <w:basedOn w:val="DefaultParagraphFont"/>
    <w:rsid w:val="00CD1827"/>
  </w:style>
  <w:style w:type="paragraph" w:customStyle="1" w:styleId="Default">
    <w:name w:val="Default"/>
    <w:rsid w:val="00FF7C48"/>
    <w:pPr>
      <w:autoSpaceDE w:val="0"/>
      <w:autoSpaceDN w:val="0"/>
      <w:adjustRightInd w:val="0"/>
      <w:spacing w:line="240" w:lineRule="auto"/>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4C6AAD"/>
    <w:rPr>
      <w:color w:val="954F72" w:themeColor="followedHyperlink"/>
      <w:u w:val="single"/>
    </w:rPr>
  </w:style>
  <w:style w:type="character" w:styleId="Strong">
    <w:name w:val="Strong"/>
    <w:basedOn w:val="DefaultParagraphFont"/>
    <w:uiPriority w:val="22"/>
    <w:qFormat/>
    <w:rsid w:val="0031625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5413E8"/>
    <w:rPr>
      <w:color w:val="808080"/>
    </w:rPr>
  </w:style>
  <w:style w:type="character" w:customStyle="1" w:styleId="css-220">
    <w:name w:val="css-220"/>
    <w:basedOn w:val="DefaultParagraphFont"/>
    <w:rsid w:val="00755B5F"/>
  </w:style>
  <w:style w:type="table" w:customStyle="1" w:styleId="Style1">
    <w:name w:val="Style1"/>
    <w:basedOn w:val="TableNormal"/>
    <w:uiPriority w:val="99"/>
    <w:rsid w:val="00D1640F"/>
    <w:pPr>
      <w:spacing w:line="240" w:lineRule="auto"/>
      <w:ind w:firstLine="0"/>
      <w:jc w:val="left"/>
    </w:pPr>
    <w:tblPr/>
  </w:style>
  <w:style w:type="paragraph" w:customStyle="1" w:styleId="TableParagraph">
    <w:name w:val="Table Paragraph"/>
    <w:basedOn w:val="Normal"/>
    <w:uiPriority w:val="1"/>
    <w:qFormat/>
    <w:rsid w:val="008B18FE"/>
    <w:pPr>
      <w:widowControl w:val="0"/>
      <w:autoSpaceDE w:val="0"/>
      <w:autoSpaceDN w:val="0"/>
      <w:spacing w:before="16" w:line="254" w:lineRule="exact"/>
      <w:ind w:firstLine="0"/>
      <w:contextualSpacing w:val="0"/>
      <w:jc w:val="right"/>
    </w:pPr>
    <w:rPr>
      <w:rFonts w:ascii="Cambria" w:eastAsia="Cambria" w:hAnsi="Cambria" w:cs="Cambria"/>
      <w:sz w:val="22"/>
      <w:szCs w:val="22"/>
      <w:lang w:val="id"/>
    </w:rPr>
  </w:style>
  <w:style w:type="table" w:customStyle="1" w:styleId="TableGrid1">
    <w:name w:val="Table Grid1"/>
    <w:basedOn w:val="TableNormal"/>
    <w:next w:val="TableGrid"/>
    <w:uiPriority w:val="39"/>
    <w:rsid w:val="00E94E75"/>
    <w:pPr>
      <w:widowControl w:val="0"/>
      <w:autoSpaceDE w:val="0"/>
      <w:autoSpaceDN w:val="0"/>
      <w:spacing w:line="240" w:lineRule="auto"/>
      <w:ind w:firstLine="0"/>
      <w:jc w:val="left"/>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261"/>
    <w:pPr>
      <w:widowControl w:val="0"/>
      <w:autoSpaceDE w:val="0"/>
      <w:autoSpaceDN w:val="0"/>
      <w:spacing w:line="240" w:lineRule="auto"/>
      <w:ind w:firstLine="0"/>
      <w:contextualSpacing w:val="0"/>
    </w:pPr>
    <w:rPr>
      <w:rFonts w:ascii="Cambria" w:eastAsia="Cambria" w:hAnsi="Cambria" w:cs="Cambria"/>
      <w:lang w:val="id"/>
    </w:rPr>
  </w:style>
  <w:style w:type="character" w:customStyle="1" w:styleId="BodyTextChar">
    <w:name w:val="Body Text Char"/>
    <w:basedOn w:val="DefaultParagraphFont"/>
    <w:link w:val="BodyText"/>
    <w:uiPriority w:val="1"/>
    <w:rsid w:val="00AE0261"/>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289">
      <w:bodyDiv w:val="1"/>
      <w:marLeft w:val="0"/>
      <w:marRight w:val="0"/>
      <w:marTop w:val="0"/>
      <w:marBottom w:val="0"/>
      <w:divBdr>
        <w:top w:val="none" w:sz="0" w:space="0" w:color="auto"/>
        <w:left w:val="none" w:sz="0" w:space="0" w:color="auto"/>
        <w:bottom w:val="none" w:sz="0" w:space="0" w:color="auto"/>
        <w:right w:val="none" w:sz="0" w:space="0" w:color="auto"/>
      </w:divBdr>
    </w:div>
    <w:div w:id="48113035">
      <w:bodyDiv w:val="1"/>
      <w:marLeft w:val="0"/>
      <w:marRight w:val="0"/>
      <w:marTop w:val="0"/>
      <w:marBottom w:val="0"/>
      <w:divBdr>
        <w:top w:val="none" w:sz="0" w:space="0" w:color="auto"/>
        <w:left w:val="none" w:sz="0" w:space="0" w:color="auto"/>
        <w:bottom w:val="none" w:sz="0" w:space="0" w:color="auto"/>
        <w:right w:val="none" w:sz="0" w:space="0" w:color="auto"/>
      </w:divBdr>
    </w:div>
    <w:div w:id="59601400">
      <w:bodyDiv w:val="1"/>
      <w:marLeft w:val="0"/>
      <w:marRight w:val="0"/>
      <w:marTop w:val="0"/>
      <w:marBottom w:val="0"/>
      <w:divBdr>
        <w:top w:val="none" w:sz="0" w:space="0" w:color="auto"/>
        <w:left w:val="none" w:sz="0" w:space="0" w:color="auto"/>
        <w:bottom w:val="none" w:sz="0" w:space="0" w:color="auto"/>
        <w:right w:val="none" w:sz="0" w:space="0" w:color="auto"/>
      </w:divBdr>
    </w:div>
    <w:div w:id="60101257">
      <w:bodyDiv w:val="1"/>
      <w:marLeft w:val="0"/>
      <w:marRight w:val="0"/>
      <w:marTop w:val="0"/>
      <w:marBottom w:val="0"/>
      <w:divBdr>
        <w:top w:val="none" w:sz="0" w:space="0" w:color="auto"/>
        <w:left w:val="none" w:sz="0" w:space="0" w:color="auto"/>
        <w:bottom w:val="none" w:sz="0" w:space="0" w:color="auto"/>
        <w:right w:val="none" w:sz="0" w:space="0" w:color="auto"/>
      </w:divBdr>
    </w:div>
    <w:div w:id="76563797">
      <w:bodyDiv w:val="1"/>
      <w:marLeft w:val="0"/>
      <w:marRight w:val="0"/>
      <w:marTop w:val="0"/>
      <w:marBottom w:val="0"/>
      <w:divBdr>
        <w:top w:val="none" w:sz="0" w:space="0" w:color="auto"/>
        <w:left w:val="none" w:sz="0" w:space="0" w:color="auto"/>
        <w:bottom w:val="none" w:sz="0" w:space="0" w:color="auto"/>
        <w:right w:val="none" w:sz="0" w:space="0" w:color="auto"/>
      </w:divBdr>
    </w:div>
    <w:div w:id="130636767">
      <w:bodyDiv w:val="1"/>
      <w:marLeft w:val="0"/>
      <w:marRight w:val="0"/>
      <w:marTop w:val="0"/>
      <w:marBottom w:val="0"/>
      <w:divBdr>
        <w:top w:val="none" w:sz="0" w:space="0" w:color="auto"/>
        <w:left w:val="none" w:sz="0" w:space="0" w:color="auto"/>
        <w:bottom w:val="none" w:sz="0" w:space="0" w:color="auto"/>
        <w:right w:val="none" w:sz="0" w:space="0" w:color="auto"/>
      </w:divBdr>
    </w:div>
    <w:div w:id="140272075">
      <w:bodyDiv w:val="1"/>
      <w:marLeft w:val="0"/>
      <w:marRight w:val="0"/>
      <w:marTop w:val="0"/>
      <w:marBottom w:val="0"/>
      <w:divBdr>
        <w:top w:val="none" w:sz="0" w:space="0" w:color="auto"/>
        <w:left w:val="none" w:sz="0" w:space="0" w:color="auto"/>
        <w:bottom w:val="none" w:sz="0" w:space="0" w:color="auto"/>
        <w:right w:val="none" w:sz="0" w:space="0" w:color="auto"/>
      </w:divBdr>
    </w:div>
    <w:div w:id="178929010">
      <w:bodyDiv w:val="1"/>
      <w:marLeft w:val="0"/>
      <w:marRight w:val="0"/>
      <w:marTop w:val="0"/>
      <w:marBottom w:val="0"/>
      <w:divBdr>
        <w:top w:val="none" w:sz="0" w:space="0" w:color="auto"/>
        <w:left w:val="none" w:sz="0" w:space="0" w:color="auto"/>
        <w:bottom w:val="none" w:sz="0" w:space="0" w:color="auto"/>
        <w:right w:val="none" w:sz="0" w:space="0" w:color="auto"/>
      </w:divBdr>
    </w:div>
    <w:div w:id="180827681">
      <w:bodyDiv w:val="1"/>
      <w:marLeft w:val="0"/>
      <w:marRight w:val="0"/>
      <w:marTop w:val="0"/>
      <w:marBottom w:val="0"/>
      <w:divBdr>
        <w:top w:val="none" w:sz="0" w:space="0" w:color="auto"/>
        <w:left w:val="none" w:sz="0" w:space="0" w:color="auto"/>
        <w:bottom w:val="none" w:sz="0" w:space="0" w:color="auto"/>
        <w:right w:val="none" w:sz="0" w:space="0" w:color="auto"/>
      </w:divBdr>
    </w:div>
    <w:div w:id="188950583">
      <w:bodyDiv w:val="1"/>
      <w:marLeft w:val="0"/>
      <w:marRight w:val="0"/>
      <w:marTop w:val="0"/>
      <w:marBottom w:val="0"/>
      <w:divBdr>
        <w:top w:val="none" w:sz="0" w:space="0" w:color="auto"/>
        <w:left w:val="none" w:sz="0" w:space="0" w:color="auto"/>
        <w:bottom w:val="none" w:sz="0" w:space="0" w:color="auto"/>
        <w:right w:val="none" w:sz="0" w:space="0" w:color="auto"/>
      </w:divBdr>
      <w:divsChild>
        <w:div w:id="1619294548">
          <w:marLeft w:val="0"/>
          <w:marRight w:val="0"/>
          <w:marTop w:val="0"/>
          <w:marBottom w:val="0"/>
          <w:divBdr>
            <w:top w:val="single" w:sz="2" w:space="0" w:color="D9D9E3"/>
            <w:left w:val="single" w:sz="2" w:space="0" w:color="D9D9E3"/>
            <w:bottom w:val="single" w:sz="2" w:space="0" w:color="D9D9E3"/>
            <w:right w:val="single" w:sz="2" w:space="0" w:color="D9D9E3"/>
          </w:divBdr>
          <w:divsChild>
            <w:div w:id="1615356957">
              <w:marLeft w:val="0"/>
              <w:marRight w:val="0"/>
              <w:marTop w:val="0"/>
              <w:marBottom w:val="0"/>
              <w:divBdr>
                <w:top w:val="single" w:sz="2" w:space="0" w:color="D9D9E3"/>
                <w:left w:val="single" w:sz="2" w:space="0" w:color="D9D9E3"/>
                <w:bottom w:val="single" w:sz="2" w:space="0" w:color="D9D9E3"/>
                <w:right w:val="single" w:sz="2" w:space="0" w:color="D9D9E3"/>
              </w:divBdr>
              <w:divsChild>
                <w:div w:id="1965845951">
                  <w:marLeft w:val="0"/>
                  <w:marRight w:val="0"/>
                  <w:marTop w:val="0"/>
                  <w:marBottom w:val="0"/>
                  <w:divBdr>
                    <w:top w:val="single" w:sz="2" w:space="0" w:color="D9D9E3"/>
                    <w:left w:val="single" w:sz="2" w:space="0" w:color="D9D9E3"/>
                    <w:bottom w:val="single" w:sz="2" w:space="0" w:color="D9D9E3"/>
                    <w:right w:val="single" w:sz="2" w:space="0" w:color="D9D9E3"/>
                  </w:divBdr>
                  <w:divsChild>
                    <w:div w:id="1154685920">
                      <w:marLeft w:val="0"/>
                      <w:marRight w:val="0"/>
                      <w:marTop w:val="0"/>
                      <w:marBottom w:val="0"/>
                      <w:divBdr>
                        <w:top w:val="single" w:sz="2" w:space="0" w:color="D9D9E3"/>
                        <w:left w:val="single" w:sz="2" w:space="0" w:color="D9D9E3"/>
                        <w:bottom w:val="single" w:sz="2" w:space="0" w:color="D9D9E3"/>
                        <w:right w:val="single" w:sz="2" w:space="0" w:color="D9D9E3"/>
                      </w:divBdr>
                      <w:divsChild>
                        <w:div w:id="1543251462">
                          <w:marLeft w:val="0"/>
                          <w:marRight w:val="0"/>
                          <w:marTop w:val="0"/>
                          <w:marBottom w:val="0"/>
                          <w:divBdr>
                            <w:top w:val="single" w:sz="2" w:space="0" w:color="D9D9E3"/>
                            <w:left w:val="single" w:sz="2" w:space="0" w:color="D9D9E3"/>
                            <w:bottom w:val="single" w:sz="2" w:space="0" w:color="D9D9E3"/>
                            <w:right w:val="single" w:sz="2" w:space="0" w:color="D9D9E3"/>
                          </w:divBdr>
                          <w:divsChild>
                            <w:div w:id="1926300621">
                              <w:marLeft w:val="0"/>
                              <w:marRight w:val="0"/>
                              <w:marTop w:val="100"/>
                              <w:marBottom w:val="100"/>
                              <w:divBdr>
                                <w:top w:val="single" w:sz="2" w:space="0" w:color="D9D9E3"/>
                                <w:left w:val="single" w:sz="2" w:space="0" w:color="D9D9E3"/>
                                <w:bottom w:val="single" w:sz="2" w:space="0" w:color="D9D9E3"/>
                                <w:right w:val="single" w:sz="2" w:space="0" w:color="D9D9E3"/>
                              </w:divBdr>
                              <w:divsChild>
                                <w:div w:id="629243679">
                                  <w:marLeft w:val="0"/>
                                  <w:marRight w:val="0"/>
                                  <w:marTop w:val="0"/>
                                  <w:marBottom w:val="0"/>
                                  <w:divBdr>
                                    <w:top w:val="single" w:sz="2" w:space="0" w:color="D9D9E3"/>
                                    <w:left w:val="single" w:sz="2" w:space="0" w:color="D9D9E3"/>
                                    <w:bottom w:val="single" w:sz="2" w:space="0" w:color="D9D9E3"/>
                                    <w:right w:val="single" w:sz="2" w:space="0" w:color="D9D9E3"/>
                                  </w:divBdr>
                                  <w:divsChild>
                                    <w:div w:id="1192953747">
                                      <w:marLeft w:val="0"/>
                                      <w:marRight w:val="0"/>
                                      <w:marTop w:val="0"/>
                                      <w:marBottom w:val="0"/>
                                      <w:divBdr>
                                        <w:top w:val="single" w:sz="2" w:space="0" w:color="D9D9E3"/>
                                        <w:left w:val="single" w:sz="2" w:space="0" w:color="D9D9E3"/>
                                        <w:bottom w:val="single" w:sz="2" w:space="0" w:color="D9D9E3"/>
                                        <w:right w:val="single" w:sz="2" w:space="0" w:color="D9D9E3"/>
                                      </w:divBdr>
                                      <w:divsChild>
                                        <w:div w:id="956060693">
                                          <w:marLeft w:val="0"/>
                                          <w:marRight w:val="0"/>
                                          <w:marTop w:val="0"/>
                                          <w:marBottom w:val="0"/>
                                          <w:divBdr>
                                            <w:top w:val="single" w:sz="2" w:space="0" w:color="D9D9E3"/>
                                            <w:left w:val="single" w:sz="2" w:space="0" w:color="D9D9E3"/>
                                            <w:bottom w:val="single" w:sz="2" w:space="0" w:color="D9D9E3"/>
                                            <w:right w:val="single" w:sz="2" w:space="0" w:color="D9D9E3"/>
                                          </w:divBdr>
                                          <w:divsChild>
                                            <w:div w:id="27679365">
                                              <w:marLeft w:val="0"/>
                                              <w:marRight w:val="0"/>
                                              <w:marTop w:val="0"/>
                                              <w:marBottom w:val="0"/>
                                              <w:divBdr>
                                                <w:top w:val="single" w:sz="2" w:space="0" w:color="D9D9E3"/>
                                                <w:left w:val="single" w:sz="2" w:space="0" w:color="D9D9E3"/>
                                                <w:bottom w:val="single" w:sz="2" w:space="0" w:color="D9D9E3"/>
                                                <w:right w:val="single" w:sz="2" w:space="0" w:color="D9D9E3"/>
                                              </w:divBdr>
                                              <w:divsChild>
                                                <w:div w:id="1726491884">
                                                  <w:marLeft w:val="0"/>
                                                  <w:marRight w:val="0"/>
                                                  <w:marTop w:val="0"/>
                                                  <w:marBottom w:val="0"/>
                                                  <w:divBdr>
                                                    <w:top w:val="single" w:sz="2" w:space="0" w:color="D9D9E3"/>
                                                    <w:left w:val="single" w:sz="2" w:space="0" w:color="D9D9E3"/>
                                                    <w:bottom w:val="single" w:sz="2" w:space="0" w:color="D9D9E3"/>
                                                    <w:right w:val="single" w:sz="2" w:space="0" w:color="D9D9E3"/>
                                                  </w:divBdr>
                                                  <w:divsChild>
                                                    <w:div w:id="160826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35822088">
          <w:marLeft w:val="0"/>
          <w:marRight w:val="0"/>
          <w:marTop w:val="0"/>
          <w:marBottom w:val="0"/>
          <w:divBdr>
            <w:top w:val="none" w:sz="0" w:space="0" w:color="auto"/>
            <w:left w:val="none" w:sz="0" w:space="0" w:color="auto"/>
            <w:bottom w:val="none" w:sz="0" w:space="0" w:color="auto"/>
            <w:right w:val="none" w:sz="0" w:space="0" w:color="auto"/>
          </w:divBdr>
        </w:div>
      </w:divsChild>
    </w:div>
    <w:div w:id="213930251">
      <w:bodyDiv w:val="1"/>
      <w:marLeft w:val="0"/>
      <w:marRight w:val="0"/>
      <w:marTop w:val="0"/>
      <w:marBottom w:val="0"/>
      <w:divBdr>
        <w:top w:val="none" w:sz="0" w:space="0" w:color="auto"/>
        <w:left w:val="none" w:sz="0" w:space="0" w:color="auto"/>
        <w:bottom w:val="none" w:sz="0" w:space="0" w:color="auto"/>
        <w:right w:val="none" w:sz="0" w:space="0" w:color="auto"/>
      </w:divBdr>
    </w:div>
    <w:div w:id="239951787">
      <w:bodyDiv w:val="1"/>
      <w:marLeft w:val="0"/>
      <w:marRight w:val="0"/>
      <w:marTop w:val="0"/>
      <w:marBottom w:val="0"/>
      <w:divBdr>
        <w:top w:val="none" w:sz="0" w:space="0" w:color="auto"/>
        <w:left w:val="none" w:sz="0" w:space="0" w:color="auto"/>
        <w:bottom w:val="none" w:sz="0" w:space="0" w:color="auto"/>
        <w:right w:val="none" w:sz="0" w:space="0" w:color="auto"/>
      </w:divBdr>
    </w:div>
    <w:div w:id="288434599">
      <w:bodyDiv w:val="1"/>
      <w:marLeft w:val="0"/>
      <w:marRight w:val="0"/>
      <w:marTop w:val="0"/>
      <w:marBottom w:val="0"/>
      <w:divBdr>
        <w:top w:val="none" w:sz="0" w:space="0" w:color="auto"/>
        <w:left w:val="none" w:sz="0" w:space="0" w:color="auto"/>
        <w:bottom w:val="none" w:sz="0" w:space="0" w:color="auto"/>
        <w:right w:val="none" w:sz="0" w:space="0" w:color="auto"/>
      </w:divBdr>
    </w:div>
    <w:div w:id="319967176">
      <w:bodyDiv w:val="1"/>
      <w:marLeft w:val="0"/>
      <w:marRight w:val="0"/>
      <w:marTop w:val="0"/>
      <w:marBottom w:val="0"/>
      <w:divBdr>
        <w:top w:val="none" w:sz="0" w:space="0" w:color="auto"/>
        <w:left w:val="none" w:sz="0" w:space="0" w:color="auto"/>
        <w:bottom w:val="none" w:sz="0" w:space="0" w:color="auto"/>
        <w:right w:val="none" w:sz="0" w:space="0" w:color="auto"/>
      </w:divBdr>
    </w:div>
    <w:div w:id="355696323">
      <w:bodyDiv w:val="1"/>
      <w:marLeft w:val="0"/>
      <w:marRight w:val="0"/>
      <w:marTop w:val="0"/>
      <w:marBottom w:val="0"/>
      <w:divBdr>
        <w:top w:val="none" w:sz="0" w:space="0" w:color="auto"/>
        <w:left w:val="none" w:sz="0" w:space="0" w:color="auto"/>
        <w:bottom w:val="none" w:sz="0" w:space="0" w:color="auto"/>
        <w:right w:val="none" w:sz="0" w:space="0" w:color="auto"/>
      </w:divBdr>
    </w:div>
    <w:div w:id="403798462">
      <w:bodyDiv w:val="1"/>
      <w:marLeft w:val="0"/>
      <w:marRight w:val="0"/>
      <w:marTop w:val="0"/>
      <w:marBottom w:val="0"/>
      <w:divBdr>
        <w:top w:val="none" w:sz="0" w:space="0" w:color="auto"/>
        <w:left w:val="none" w:sz="0" w:space="0" w:color="auto"/>
        <w:bottom w:val="none" w:sz="0" w:space="0" w:color="auto"/>
        <w:right w:val="none" w:sz="0" w:space="0" w:color="auto"/>
      </w:divBdr>
    </w:div>
    <w:div w:id="418404656">
      <w:bodyDiv w:val="1"/>
      <w:marLeft w:val="0"/>
      <w:marRight w:val="0"/>
      <w:marTop w:val="0"/>
      <w:marBottom w:val="0"/>
      <w:divBdr>
        <w:top w:val="none" w:sz="0" w:space="0" w:color="auto"/>
        <w:left w:val="none" w:sz="0" w:space="0" w:color="auto"/>
        <w:bottom w:val="none" w:sz="0" w:space="0" w:color="auto"/>
        <w:right w:val="none" w:sz="0" w:space="0" w:color="auto"/>
      </w:divBdr>
    </w:div>
    <w:div w:id="456339553">
      <w:bodyDiv w:val="1"/>
      <w:marLeft w:val="0"/>
      <w:marRight w:val="0"/>
      <w:marTop w:val="0"/>
      <w:marBottom w:val="0"/>
      <w:divBdr>
        <w:top w:val="none" w:sz="0" w:space="0" w:color="auto"/>
        <w:left w:val="none" w:sz="0" w:space="0" w:color="auto"/>
        <w:bottom w:val="none" w:sz="0" w:space="0" w:color="auto"/>
        <w:right w:val="none" w:sz="0" w:space="0" w:color="auto"/>
      </w:divBdr>
    </w:div>
    <w:div w:id="468935724">
      <w:bodyDiv w:val="1"/>
      <w:marLeft w:val="0"/>
      <w:marRight w:val="0"/>
      <w:marTop w:val="0"/>
      <w:marBottom w:val="0"/>
      <w:divBdr>
        <w:top w:val="none" w:sz="0" w:space="0" w:color="auto"/>
        <w:left w:val="none" w:sz="0" w:space="0" w:color="auto"/>
        <w:bottom w:val="none" w:sz="0" w:space="0" w:color="auto"/>
        <w:right w:val="none" w:sz="0" w:space="0" w:color="auto"/>
      </w:divBdr>
    </w:div>
    <w:div w:id="510029578">
      <w:bodyDiv w:val="1"/>
      <w:marLeft w:val="0"/>
      <w:marRight w:val="0"/>
      <w:marTop w:val="0"/>
      <w:marBottom w:val="0"/>
      <w:divBdr>
        <w:top w:val="none" w:sz="0" w:space="0" w:color="auto"/>
        <w:left w:val="none" w:sz="0" w:space="0" w:color="auto"/>
        <w:bottom w:val="none" w:sz="0" w:space="0" w:color="auto"/>
        <w:right w:val="none" w:sz="0" w:space="0" w:color="auto"/>
      </w:divBdr>
      <w:divsChild>
        <w:div w:id="1808626860">
          <w:marLeft w:val="480"/>
          <w:marRight w:val="0"/>
          <w:marTop w:val="0"/>
          <w:marBottom w:val="0"/>
          <w:divBdr>
            <w:top w:val="none" w:sz="0" w:space="0" w:color="auto"/>
            <w:left w:val="none" w:sz="0" w:space="0" w:color="auto"/>
            <w:bottom w:val="none" w:sz="0" w:space="0" w:color="auto"/>
            <w:right w:val="none" w:sz="0" w:space="0" w:color="auto"/>
          </w:divBdr>
        </w:div>
        <w:div w:id="545410820">
          <w:marLeft w:val="480"/>
          <w:marRight w:val="0"/>
          <w:marTop w:val="0"/>
          <w:marBottom w:val="0"/>
          <w:divBdr>
            <w:top w:val="none" w:sz="0" w:space="0" w:color="auto"/>
            <w:left w:val="none" w:sz="0" w:space="0" w:color="auto"/>
            <w:bottom w:val="none" w:sz="0" w:space="0" w:color="auto"/>
            <w:right w:val="none" w:sz="0" w:space="0" w:color="auto"/>
          </w:divBdr>
        </w:div>
        <w:div w:id="1898935371">
          <w:marLeft w:val="480"/>
          <w:marRight w:val="0"/>
          <w:marTop w:val="0"/>
          <w:marBottom w:val="0"/>
          <w:divBdr>
            <w:top w:val="none" w:sz="0" w:space="0" w:color="auto"/>
            <w:left w:val="none" w:sz="0" w:space="0" w:color="auto"/>
            <w:bottom w:val="none" w:sz="0" w:space="0" w:color="auto"/>
            <w:right w:val="none" w:sz="0" w:space="0" w:color="auto"/>
          </w:divBdr>
        </w:div>
        <w:div w:id="285046675">
          <w:marLeft w:val="480"/>
          <w:marRight w:val="0"/>
          <w:marTop w:val="0"/>
          <w:marBottom w:val="0"/>
          <w:divBdr>
            <w:top w:val="none" w:sz="0" w:space="0" w:color="auto"/>
            <w:left w:val="none" w:sz="0" w:space="0" w:color="auto"/>
            <w:bottom w:val="none" w:sz="0" w:space="0" w:color="auto"/>
            <w:right w:val="none" w:sz="0" w:space="0" w:color="auto"/>
          </w:divBdr>
        </w:div>
        <w:div w:id="1541211965">
          <w:marLeft w:val="480"/>
          <w:marRight w:val="0"/>
          <w:marTop w:val="0"/>
          <w:marBottom w:val="0"/>
          <w:divBdr>
            <w:top w:val="none" w:sz="0" w:space="0" w:color="auto"/>
            <w:left w:val="none" w:sz="0" w:space="0" w:color="auto"/>
            <w:bottom w:val="none" w:sz="0" w:space="0" w:color="auto"/>
            <w:right w:val="none" w:sz="0" w:space="0" w:color="auto"/>
          </w:divBdr>
        </w:div>
        <w:div w:id="1173296127">
          <w:marLeft w:val="480"/>
          <w:marRight w:val="0"/>
          <w:marTop w:val="0"/>
          <w:marBottom w:val="0"/>
          <w:divBdr>
            <w:top w:val="none" w:sz="0" w:space="0" w:color="auto"/>
            <w:left w:val="none" w:sz="0" w:space="0" w:color="auto"/>
            <w:bottom w:val="none" w:sz="0" w:space="0" w:color="auto"/>
            <w:right w:val="none" w:sz="0" w:space="0" w:color="auto"/>
          </w:divBdr>
        </w:div>
        <w:div w:id="733822407">
          <w:marLeft w:val="480"/>
          <w:marRight w:val="0"/>
          <w:marTop w:val="0"/>
          <w:marBottom w:val="0"/>
          <w:divBdr>
            <w:top w:val="none" w:sz="0" w:space="0" w:color="auto"/>
            <w:left w:val="none" w:sz="0" w:space="0" w:color="auto"/>
            <w:bottom w:val="none" w:sz="0" w:space="0" w:color="auto"/>
            <w:right w:val="none" w:sz="0" w:space="0" w:color="auto"/>
          </w:divBdr>
        </w:div>
        <w:div w:id="345788803">
          <w:marLeft w:val="480"/>
          <w:marRight w:val="0"/>
          <w:marTop w:val="0"/>
          <w:marBottom w:val="0"/>
          <w:divBdr>
            <w:top w:val="none" w:sz="0" w:space="0" w:color="auto"/>
            <w:left w:val="none" w:sz="0" w:space="0" w:color="auto"/>
            <w:bottom w:val="none" w:sz="0" w:space="0" w:color="auto"/>
            <w:right w:val="none" w:sz="0" w:space="0" w:color="auto"/>
          </w:divBdr>
        </w:div>
        <w:div w:id="556667463">
          <w:marLeft w:val="480"/>
          <w:marRight w:val="0"/>
          <w:marTop w:val="0"/>
          <w:marBottom w:val="0"/>
          <w:divBdr>
            <w:top w:val="none" w:sz="0" w:space="0" w:color="auto"/>
            <w:left w:val="none" w:sz="0" w:space="0" w:color="auto"/>
            <w:bottom w:val="none" w:sz="0" w:space="0" w:color="auto"/>
            <w:right w:val="none" w:sz="0" w:space="0" w:color="auto"/>
          </w:divBdr>
        </w:div>
        <w:div w:id="916866416">
          <w:marLeft w:val="480"/>
          <w:marRight w:val="0"/>
          <w:marTop w:val="0"/>
          <w:marBottom w:val="0"/>
          <w:divBdr>
            <w:top w:val="none" w:sz="0" w:space="0" w:color="auto"/>
            <w:left w:val="none" w:sz="0" w:space="0" w:color="auto"/>
            <w:bottom w:val="none" w:sz="0" w:space="0" w:color="auto"/>
            <w:right w:val="none" w:sz="0" w:space="0" w:color="auto"/>
          </w:divBdr>
        </w:div>
        <w:div w:id="94711653">
          <w:marLeft w:val="480"/>
          <w:marRight w:val="0"/>
          <w:marTop w:val="0"/>
          <w:marBottom w:val="0"/>
          <w:divBdr>
            <w:top w:val="none" w:sz="0" w:space="0" w:color="auto"/>
            <w:left w:val="none" w:sz="0" w:space="0" w:color="auto"/>
            <w:bottom w:val="none" w:sz="0" w:space="0" w:color="auto"/>
            <w:right w:val="none" w:sz="0" w:space="0" w:color="auto"/>
          </w:divBdr>
        </w:div>
        <w:div w:id="1326978413">
          <w:marLeft w:val="480"/>
          <w:marRight w:val="0"/>
          <w:marTop w:val="0"/>
          <w:marBottom w:val="0"/>
          <w:divBdr>
            <w:top w:val="none" w:sz="0" w:space="0" w:color="auto"/>
            <w:left w:val="none" w:sz="0" w:space="0" w:color="auto"/>
            <w:bottom w:val="none" w:sz="0" w:space="0" w:color="auto"/>
            <w:right w:val="none" w:sz="0" w:space="0" w:color="auto"/>
          </w:divBdr>
        </w:div>
        <w:div w:id="2127389510">
          <w:marLeft w:val="480"/>
          <w:marRight w:val="0"/>
          <w:marTop w:val="0"/>
          <w:marBottom w:val="0"/>
          <w:divBdr>
            <w:top w:val="none" w:sz="0" w:space="0" w:color="auto"/>
            <w:left w:val="none" w:sz="0" w:space="0" w:color="auto"/>
            <w:bottom w:val="none" w:sz="0" w:space="0" w:color="auto"/>
            <w:right w:val="none" w:sz="0" w:space="0" w:color="auto"/>
          </w:divBdr>
        </w:div>
        <w:div w:id="643975726">
          <w:marLeft w:val="480"/>
          <w:marRight w:val="0"/>
          <w:marTop w:val="0"/>
          <w:marBottom w:val="0"/>
          <w:divBdr>
            <w:top w:val="none" w:sz="0" w:space="0" w:color="auto"/>
            <w:left w:val="none" w:sz="0" w:space="0" w:color="auto"/>
            <w:bottom w:val="none" w:sz="0" w:space="0" w:color="auto"/>
            <w:right w:val="none" w:sz="0" w:space="0" w:color="auto"/>
          </w:divBdr>
        </w:div>
        <w:div w:id="1559054084">
          <w:marLeft w:val="480"/>
          <w:marRight w:val="0"/>
          <w:marTop w:val="0"/>
          <w:marBottom w:val="0"/>
          <w:divBdr>
            <w:top w:val="none" w:sz="0" w:space="0" w:color="auto"/>
            <w:left w:val="none" w:sz="0" w:space="0" w:color="auto"/>
            <w:bottom w:val="none" w:sz="0" w:space="0" w:color="auto"/>
            <w:right w:val="none" w:sz="0" w:space="0" w:color="auto"/>
          </w:divBdr>
        </w:div>
        <w:div w:id="282271971">
          <w:marLeft w:val="480"/>
          <w:marRight w:val="0"/>
          <w:marTop w:val="0"/>
          <w:marBottom w:val="0"/>
          <w:divBdr>
            <w:top w:val="none" w:sz="0" w:space="0" w:color="auto"/>
            <w:left w:val="none" w:sz="0" w:space="0" w:color="auto"/>
            <w:bottom w:val="none" w:sz="0" w:space="0" w:color="auto"/>
            <w:right w:val="none" w:sz="0" w:space="0" w:color="auto"/>
          </w:divBdr>
        </w:div>
        <w:div w:id="1069810043">
          <w:marLeft w:val="480"/>
          <w:marRight w:val="0"/>
          <w:marTop w:val="0"/>
          <w:marBottom w:val="0"/>
          <w:divBdr>
            <w:top w:val="none" w:sz="0" w:space="0" w:color="auto"/>
            <w:left w:val="none" w:sz="0" w:space="0" w:color="auto"/>
            <w:bottom w:val="none" w:sz="0" w:space="0" w:color="auto"/>
            <w:right w:val="none" w:sz="0" w:space="0" w:color="auto"/>
          </w:divBdr>
        </w:div>
        <w:div w:id="1575119033">
          <w:marLeft w:val="480"/>
          <w:marRight w:val="0"/>
          <w:marTop w:val="0"/>
          <w:marBottom w:val="0"/>
          <w:divBdr>
            <w:top w:val="none" w:sz="0" w:space="0" w:color="auto"/>
            <w:left w:val="none" w:sz="0" w:space="0" w:color="auto"/>
            <w:bottom w:val="none" w:sz="0" w:space="0" w:color="auto"/>
            <w:right w:val="none" w:sz="0" w:space="0" w:color="auto"/>
          </w:divBdr>
        </w:div>
        <w:div w:id="463085057">
          <w:marLeft w:val="480"/>
          <w:marRight w:val="0"/>
          <w:marTop w:val="0"/>
          <w:marBottom w:val="0"/>
          <w:divBdr>
            <w:top w:val="none" w:sz="0" w:space="0" w:color="auto"/>
            <w:left w:val="none" w:sz="0" w:space="0" w:color="auto"/>
            <w:bottom w:val="none" w:sz="0" w:space="0" w:color="auto"/>
            <w:right w:val="none" w:sz="0" w:space="0" w:color="auto"/>
          </w:divBdr>
        </w:div>
      </w:divsChild>
    </w:div>
    <w:div w:id="560406381">
      <w:bodyDiv w:val="1"/>
      <w:marLeft w:val="0"/>
      <w:marRight w:val="0"/>
      <w:marTop w:val="0"/>
      <w:marBottom w:val="0"/>
      <w:divBdr>
        <w:top w:val="none" w:sz="0" w:space="0" w:color="auto"/>
        <w:left w:val="none" w:sz="0" w:space="0" w:color="auto"/>
        <w:bottom w:val="none" w:sz="0" w:space="0" w:color="auto"/>
        <w:right w:val="none" w:sz="0" w:space="0" w:color="auto"/>
      </w:divBdr>
    </w:div>
    <w:div w:id="577517616">
      <w:bodyDiv w:val="1"/>
      <w:marLeft w:val="0"/>
      <w:marRight w:val="0"/>
      <w:marTop w:val="0"/>
      <w:marBottom w:val="0"/>
      <w:divBdr>
        <w:top w:val="none" w:sz="0" w:space="0" w:color="auto"/>
        <w:left w:val="none" w:sz="0" w:space="0" w:color="auto"/>
        <w:bottom w:val="none" w:sz="0" w:space="0" w:color="auto"/>
        <w:right w:val="none" w:sz="0" w:space="0" w:color="auto"/>
      </w:divBdr>
    </w:div>
    <w:div w:id="583683044">
      <w:bodyDiv w:val="1"/>
      <w:marLeft w:val="0"/>
      <w:marRight w:val="0"/>
      <w:marTop w:val="0"/>
      <w:marBottom w:val="0"/>
      <w:divBdr>
        <w:top w:val="none" w:sz="0" w:space="0" w:color="auto"/>
        <w:left w:val="none" w:sz="0" w:space="0" w:color="auto"/>
        <w:bottom w:val="none" w:sz="0" w:space="0" w:color="auto"/>
        <w:right w:val="none" w:sz="0" w:space="0" w:color="auto"/>
      </w:divBdr>
    </w:div>
    <w:div w:id="587276304">
      <w:bodyDiv w:val="1"/>
      <w:marLeft w:val="0"/>
      <w:marRight w:val="0"/>
      <w:marTop w:val="0"/>
      <w:marBottom w:val="0"/>
      <w:divBdr>
        <w:top w:val="none" w:sz="0" w:space="0" w:color="auto"/>
        <w:left w:val="none" w:sz="0" w:space="0" w:color="auto"/>
        <w:bottom w:val="none" w:sz="0" w:space="0" w:color="auto"/>
        <w:right w:val="none" w:sz="0" w:space="0" w:color="auto"/>
      </w:divBdr>
    </w:div>
    <w:div w:id="633023735">
      <w:bodyDiv w:val="1"/>
      <w:marLeft w:val="0"/>
      <w:marRight w:val="0"/>
      <w:marTop w:val="0"/>
      <w:marBottom w:val="0"/>
      <w:divBdr>
        <w:top w:val="none" w:sz="0" w:space="0" w:color="auto"/>
        <w:left w:val="none" w:sz="0" w:space="0" w:color="auto"/>
        <w:bottom w:val="none" w:sz="0" w:space="0" w:color="auto"/>
        <w:right w:val="none" w:sz="0" w:space="0" w:color="auto"/>
      </w:divBdr>
    </w:div>
    <w:div w:id="646252170">
      <w:bodyDiv w:val="1"/>
      <w:marLeft w:val="0"/>
      <w:marRight w:val="0"/>
      <w:marTop w:val="0"/>
      <w:marBottom w:val="0"/>
      <w:divBdr>
        <w:top w:val="none" w:sz="0" w:space="0" w:color="auto"/>
        <w:left w:val="none" w:sz="0" w:space="0" w:color="auto"/>
        <w:bottom w:val="none" w:sz="0" w:space="0" w:color="auto"/>
        <w:right w:val="none" w:sz="0" w:space="0" w:color="auto"/>
      </w:divBdr>
    </w:div>
    <w:div w:id="647436717">
      <w:bodyDiv w:val="1"/>
      <w:marLeft w:val="0"/>
      <w:marRight w:val="0"/>
      <w:marTop w:val="0"/>
      <w:marBottom w:val="0"/>
      <w:divBdr>
        <w:top w:val="none" w:sz="0" w:space="0" w:color="auto"/>
        <w:left w:val="none" w:sz="0" w:space="0" w:color="auto"/>
        <w:bottom w:val="none" w:sz="0" w:space="0" w:color="auto"/>
        <w:right w:val="none" w:sz="0" w:space="0" w:color="auto"/>
      </w:divBdr>
    </w:div>
    <w:div w:id="670838408">
      <w:bodyDiv w:val="1"/>
      <w:marLeft w:val="0"/>
      <w:marRight w:val="0"/>
      <w:marTop w:val="0"/>
      <w:marBottom w:val="0"/>
      <w:divBdr>
        <w:top w:val="none" w:sz="0" w:space="0" w:color="auto"/>
        <w:left w:val="none" w:sz="0" w:space="0" w:color="auto"/>
        <w:bottom w:val="none" w:sz="0" w:space="0" w:color="auto"/>
        <w:right w:val="none" w:sz="0" w:space="0" w:color="auto"/>
      </w:divBdr>
    </w:div>
    <w:div w:id="685134743">
      <w:bodyDiv w:val="1"/>
      <w:marLeft w:val="0"/>
      <w:marRight w:val="0"/>
      <w:marTop w:val="0"/>
      <w:marBottom w:val="0"/>
      <w:divBdr>
        <w:top w:val="none" w:sz="0" w:space="0" w:color="auto"/>
        <w:left w:val="none" w:sz="0" w:space="0" w:color="auto"/>
        <w:bottom w:val="none" w:sz="0" w:space="0" w:color="auto"/>
        <w:right w:val="none" w:sz="0" w:space="0" w:color="auto"/>
      </w:divBdr>
    </w:div>
    <w:div w:id="774636075">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822163487">
      <w:bodyDiv w:val="1"/>
      <w:marLeft w:val="0"/>
      <w:marRight w:val="0"/>
      <w:marTop w:val="0"/>
      <w:marBottom w:val="0"/>
      <w:divBdr>
        <w:top w:val="none" w:sz="0" w:space="0" w:color="auto"/>
        <w:left w:val="none" w:sz="0" w:space="0" w:color="auto"/>
        <w:bottom w:val="none" w:sz="0" w:space="0" w:color="auto"/>
        <w:right w:val="none" w:sz="0" w:space="0" w:color="auto"/>
      </w:divBdr>
    </w:div>
    <w:div w:id="844201459">
      <w:bodyDiv w:val="1"/>
      <w:marLeft w:val="0"/>
      <w:marRight w:val="0"/>
      <w:marTop w:val="0"/>
      <w:marBottom w:val="0"/>
      <w:divBdr>
        <w:top w:val="none" w:sz="0" w:space="0" w:color="auto"/>
        <w:left w:val="none" w:sz="0" w:space="0" w:color="auto"/>
        <w:bottom w:val="none" w:sz="0" w:space="0" w:color="auto"/>
        <w:right w:val="none" w:sz="0" w:space="0" w:color="auto"/>
      </w:divBdr>
    </w:div>
    <w:div w:id="855072406">
      <w:bodyDiv w:val="1"/>
      <w:marLeft w:val="0"/>
      <w:marRight w:val="0"/>
      <w:marTop w:val="0"/>
      <w:marBottom w:val="0"/>
      <w:divBdr>
        <w:top w:val="none" w:sz="0" w:space="0" w:color="auto"/>
        <w:left w:val="none" w:sz="0" w:space="0" w:color="auto"/>
        <w:bottom w:val="none" w:sz="0" w:space="0" w:color="auto"/>
        <w:right w:val="none" w:sz="0" w:space="0" w:color="auto"/>
      </w:divBdr>
    </w:div>
    <w:div w:id="878317967">
      <w:bodyDiv w:val="1"/>
      <w:marLeft w:val="0"/>
      <w:marRight w:val="0"/>
      <w:marTop w:val="0"/>
      <w:marBottom w:val="0"/>
      <w:divBdr>
        <w:top w:val="none" w:sz="0" w:space="0" w:color="auto"/>
        <w:left w:val="none" w:sz="0" w:space="0" w:color="auto"/>
        <w:bottom w:val="none" w:sz="0" w:space="0" w:color="auto"/>
        <w:right w:val="none" w:sz="0" w:space="0" w:color="auto"/>
      </w:divBdr>
    </w:div>
    <w:div w:id="929507410">
      <w:bodyDiv w:val="1"/>
      <w:marLeft w:val="0"/>
      <w:marRight w:val="0"/>
      <w:marTop w:val="0"/>
      <w:marBottom w:val="0"/>
      <w:divBdr>
        <w:top w:val="none" w:sz="0" w:space="0" w:color="auto"/>
        <w:left w:val="none" w:sz="0" w:space="0" w:color="auto"/>
        <w:bottom w:val="none" w:sz="0" w:space="0" w:color="auto"/>
        <w:right w:val="none" w:sz="0" w:space="0" w:color="auto"/>
      </w:divBdr>
    </w:div>
    <w:div w:id="963075412">
      <w:bodyDiv w:val="1"/>
      <w:marLeft w:val="0"/>
      <w:marRight w:val="0"/>
      <w:marTop w:val="0"/>
      <w:marBottom w:val="0"/>
      <w:divBdr>
        <w:top w:val="none" w:sz="0" w:space="0" w:color="auto"/>
        <w:left w:val="none" w:sz="0" w:space="0" w:color="auto"/>
        <w:bottom w:val="none" w:sz="0" w:space="0" w:color="auto"/>
        <w:right w:val="none" w:sz="0" w:space="0" w:color="auto"/>
      </w:divBdr>
    </w:div>
    <w:div w:id="975258815">
      <w:bodyDiv w:val="1"/>
      <w:marLeft w:val="0"/>
      <w:marRight w:val="0"/>
      <w:marTop w:val="0"/>
      <w:marBottom w:val="0"/>
      <w:divBdr>
        <w:top w:val="none" w:sz="0" w:space="0" w:color="auto"/>
        <w:left w:val="none" w:sz="0" w:space="0" w:color="auto"/>
        <w:bottom w:val="none" w:sz="0" w:space="0" w:color="auto"/>
        <w:right w:val="none" w:sz="0" w:space="0" w:color="auto"/>
      </w:divBdr>
    </w:div>
    <w:div w:id="987318682">
      <w:bodyDiv w:val="1"/>
      <w:marLeft w:val="0"/>
      <w:marRight w:val="0"/>
      <w:marTop w:val="0"/>
      <w:marBottom w:val="0"/>
      <w:divBdr>
        <w:top w:val="none" w:sz="0" w:space="0" w:color="auto"/>
        <w:left w:val="none" w:sz="0" w:space="0" w:color="auto"/>
        <w:bottom w:val="none" w:sz="0" w:space="0" w:color="auto"/>
        <w:right w:val="none" w:sz="0" w:space="0" w:color="auto"/>
      </w:divBdr>
    </w:div>
    <w:div w:id="1134566115">
      <w:bodyDiv w:val="1"/>
      <w:marLeft w:val="0"/>
      <w:marRight w:val="0"/>
      <w:marTop w:val="0"/>
      <w:marBottom w:val="0"/>
      <w:divBdr>
        <w:top w:val="none" w:sz="0" w:space="0" w:color="auto"/>
        <w:left w:val="none" w:sz="0" w:space="0" w:color="auto"/>
        <w:bottom w:val="none" w:sz="0" w:space="0" w:color="auto"/>
        <w:right w:val="none" w:sz="0" w:space="0" w:color="auto"/>
      </w:divBdr>
    </w:div>
    <w:div w:id="1235118411">
      <w:bodyDiv w:val="1"/>
      <w:marLeft w:val="0"/>
      <w:marRight w:val="0"/>
      <w:marTop w:val="0"/>
      <w:marBottom w:val="0"/>
      <w:divBdr>
        <w:top w:val="none" w:sz="0" w:space="0" w:color="auto"/>
        <w:left w:val="none" w:sz="0" w:space="0" w:color="auto"/>
        <w:bottom w:val="none" w:sz="0" w:space="0" w:color="auto"/>
        <w:right w:val="none" w:sz="0" w:space="0" w:color="auto"/>
      </w:divBdr>
    </w:div>
    <w:div w:id="1250889556">
      <w:bodyDiv w:val="1"/>
      <w:marLeft w:val="0"/>
      <w:marRight w:val="0"/>
      <w:marTop w:val="0"/>
      <w:marBottom w:val="0"/>
      <w:divBdr>
        <w:top w:val="none" w:sz="0" w:space="0" w:color="auto"/>
        <w:left w:val="none" w:sz="0" w:space="0" w:color="auto"/>
        <w:bottom w:val="none" w:sz="0" w:space="0" w:color="auto"/>
        <w:right w:val="none" w:sz="0" w:space="0" w:color="auto"/>
      </w:divBdr>
    </w:div>
    <w:div w:id="1282423870">
      <w:bodyDiv w:val="1"/>
      <w:marLeft w:val="0"/>
      <w:marRight w:val="0"/>
      <w:marTop w:val="0"/>
      <w:marBottom w:val="0"/>
      <w:divBdr>
        <w:top w:val="none" w:sz="0" w:space="0" w:color="auto"/>
        <w:left w:val="none" w:sz="0" w:space="0" w:color="auto"/>
        <w:bottom w:val="none" w:sz="0" w:space="0" w:color="auto"/>
        <w:right w:val="none" w:sz="0" w:space="0" w:color="auto"/>
      </w:divBdr>
    </w:div>
    <w:div w:id="1349260362">
      <w:bodyDiv w:val="1"/>
      <w:marLeft w:val="0"/>
      <w:marRight w:val="0"/>
      <w:marTop w:val="0"/>
      <w:marBottom w:val="0"/>
      <w:divBdr>
        <w:top w:val="none" w:sz="0" w:space="0" w:color="auto"/>
        <w:left w:val="none" w:sz="0" w:space="0" w:color="auto"/>
        <w:bottom w:val="none" w:sz="0" w:space="0" w:color="auto"/>
        <w:right w:val="none" w:sz="0" w:space="0" w:color="auto"/>
      </w:divBdr>
    </w:div>
    <w:div w:id="1356268996">
      <w:bodyDiv w:val="1"/>
      <w:marLeft w:val="0"/>
      <w:marRight w:val="0"/>
      <w:marTop w:val="0"/>
      <w:marBottom w:val="0"/>
      <w:divBdr>
        <w:top w:val="none" w:sz="0" w:space="0" w:color="auto"/>
        <w:left w:val="none" w:sz="0" w:space="0" w:color="auto"/>
        <w:bottom w:val="none" w:sz="0" w:space="0" w:color="auto"/>
        <w:right w:val="none" w:sz="0" w:space="0" w:color="auto"/>
      </w:divBdr>
    </w:div>
    <w:div w:id="1437872000">
      <w:bodyDiv w:val="1"/>
      <w:marLeft w:val="0"/>
      <w:marRight w:val="0"/>
      <w:marTop w:val="0"/>
      <w:marBottom w:val="0"/>
      <w:divBdr>
        <w:top w:val="none" w:sz="0" w:space="0" w:color="auto"/>
        <w:left w:val="none" w:sz="0" w:space="0" w:color="auto"/>
        <w:bottom w:val="none" w:sz="0" w:space="0" w:color="auto"/>
        <w:right w:val="none" w:sz="0" w:space="0" w:color="auto"/>
      </w:divBdr>
    </w:div>
    <w:div w:id="1499537746">
      <w:bodyDiv w:val="1"/>
      <w:marLeft w:val="0"/>
      <w:marRight w:val="0"/>
      <w:marTop w:val="0"/>
      <w:marBottom w:val="0"/>
      <w:divBdr>
        <w:top w:val="none" w:sz="0" w:space="0" w:color="auto"/>
        <w:left w:val="none" w:sz="0" w:space="0" w:color="auto"/>
        <w:bottom w:val="none" w:sz="0" w:space="0" w:color="auto"/>
        <w:right w:val="none" w:sz="0" w:space="0" w:color="auto"/>
      </w:divBdr>
    </w:div>
    <w:div w:id="1662007320">
      <w:bodyDiv w:val="1"/>
      <w:marLeft w:val="0"/>
      <w:marRight w:val="0"/>
      <w:marTop w:val="0"/>
      <w:marBottom w:val="0"/>
      <w:divBdr>
        <w:top w:val="none" w:sz="0" w:space="0" w:color="auto"/>
        <w:left w:val="none" w:sz="0" w:space="0" w:color="auto"/>
        <w:bottom w:val="none" w:sz="0" w:space="0" w:color="auto"/>
        <w:right w:val="none" w:sz="0" w:space="0" w:color="auto"/>
      </w:divBdr>
    </w:div>
    <w:div w:id="1666660878">
      <w:bodyDiv w:val="1"/>
      <w:marLeft w:val="0"/>
      <w:marRight w:val="0"/>
      <w:marTop w:val="0"/>
      <w:marBottom w:val="0"/>
      <w:divBdr>
        <w:top w:val="none" w:sz="0" w:space="0" w:color="auto"/>
        <w:left w:val="none" w:sz="0" w:space="0" w:color="auto"/>
        <w:bottom w:val="none" w:sz="0" w:space="0" w:color="auto"/>
        <w:right w:val="none" w:sz="0" w:space="0" w:color="auto"/>
      </w:divBdr>
    </w:div>
    <w:div w:id="1674918768">
      <w:bodyDiv w:val="1"/>
      <w:marLeft w:val="0"/>
      <w:marRight w:val="0"/>
      <w:marTop w:val="0"/>
      <w:marBottom w:val="0"/>
      <w:divBdr>
        <w:top w:val="none" w:sz="0" w:space="0" w:color="auto"/>
        <w:left w:val="none" w:sz="0" w:space="0" w:color="auto"/>
        <w:bottom w:val="none" w:sz="0" w:space="0" w:color="auto"/>
        <w:right w:val="none" w:sz="0" w:space="0" w:color="auto"/>
      </w:divBdr>
    </w:div>
    <w:div w:id="1700815703">
      <w:bodyDiv w:val="1"/>
      <w:marLeft w:val="0"/>
      <w:marRight w:val="0"/>
      <w:marTop w:val="0"/>
      <w:marBottom w:val="0"/>
      <w:divBdr>
        <w:top w:val="none" w:sz="0" w:space="0" w:color="auto"/>
        <w:left w:val="none" w:sz="0" w:space="0" w:color="auto"/>
        <w:bottom w:val="none" w:sz="0" w:space="0" w:color="auto"/>
        <w:right w:val="none" w:sz="0" w:space="0" w:color="auto"/>
      </w:divBdr>
    </w:div>
    <w:div w:id="1734766710">
      <w:bodyDiv w:val="1"/>
      <w:marLeft w:val="0"/>
      <w:marRight w:val="0"/>
      <w:marTop w:val="0"/>
      <w:marBottom w:val="0"/>
      <w:divBdr>
        <w:top w:val="none" w:sz="0" w:space="0" w:color="auto"/>
        <w:left w:val="none" w:sz="0" w:space="0" w:color="auto"/>
        <w:bottom w:val="none" w:sz="0" w:space="0" w:color="auto"/>
        <w:right w:val="none" w:sz="0" w:space="0" w:color="auto"/>
      </w:divBdr>
    </w:div>
    <w:div w:id="1745300295">
      <w:bodyDiv w:val="1"/>
      <w:marLeft w:val="0"/>
      <w:marRight w:val="0"/>
      <w:marTop w:val="0"/>
      <w:marBottom w:val="0"/>
      <w:divBdr>
        <w:top w:val="none" w:sz="0" w:space="0" w:color="auto"/>
        <w:left w:val="none" w:sz="0" w:space="0" w:color="auto"/>
        <w:bottom w:val="none" w:sz="0" w:space="0" w:color="auto"/>
        <w:right w:val="none" w:sz="0" w:space="0" w:color="auto"/>
      </w:divBdr>
    </w:div>
    <w:div w:id="1809014554">
      <w:bodyDiv w:val="1"/>
      <w:marLeft w:val="0"/>
      <w:marRight w:val="0"/>
      <w:marTop w:val="0"/>
      <w:marBottom w:val="0"/>
      <w:divBdr>
        <w:top w:val="none" w:sz="0" w:space="0" w:color="auto"/>
        <w:left w:val="none" w:sz="0" w:space="0" w:color="auto"/>
        <w:bottom w:val="none" w:sz="0" w:space="0" w:color="auto"/>
        <w:right w:val="none" w:sz="0" w:space="0" w:color="auto"/>
      </w:divBdr>
    </w:div>
    <w:div w:id="1838686682">
      <w:bodyDiv w:val="1"/>
      <w:marLeft w:val="0"/>
      <w:marRight w:val="0"/>
      <w:marTop w:val="0"/>
      <w:marBottom w:val="0"/>
      <w:divBdr>
        <w:top w:val="none" w:sz="0" w:space="0" w:color="auto"/>
        <w:left w:val="none" w:sz="0" w:space="0" w:color="auto"/>
        <w:bottom w:val="none" w:sz="0" w:space="0" w:color="auto"/>
        <w:right w:val="none" w:sz="0" w:space="0" w:color="auto"/>
      </w:divBdr>
    </w:div>
    <w:div w:id="1868519643">
      <w:bodyDiv w:val="1"/>
      <w:marLeft w:val="0"/>
      <w:marRight w:val="0"/>
      <w:marTop w:val="0"/>
      <w:marBottom w:val="0"/>
      <w:divBdr>
        <w:top w:val="none" w:sz="0" w:space="0" w:color="auto"/>
        <w:left w:val="none" w:sz="0" w:space="0" w:color="auto"/>
        <w:bottom w:val="none" w:sz="0" w:space="0" w:color="auto"/>
        <w:right w:val="none" w:sz="0" w:space="0" w:color="auto"/>
      </w:divBdr>
    </w:div>
    <w:div w:id="1868715294">
      <w:bodyDiv w:val="1"/>
      <w:marLeft w:val="0"/>
      <w:marRight w:val="0"/>
      <w:marTop w:val="0"/>
      <w:marBottom w:val="0"/>
      <w:divBdr>
        <w:top w:val="none" w:sz="0" w:space="0" w:color="auto"/>
        <w:left w:val="none" w:sz="0" w:space="0" w:color="auto"/>
        <w:bottom w:val="none" w:sz="0" w:space="0" w:color="auto"/>
        <w:right w:val="none" w:sz="0" w:space="0" w:color="auto"/>
      </w:divBdr>
    </w:div>
    <w:div w:id="1889412145">
      <w:bodyDiv w:val="1"/>
      <w:marLeft w:val="0"/>
      <w:marRight w:val="0"/>
      <w:marTop w:val="0"/>
      <w:marBottom w:val="0"/>
      <w:divBdr>
        <w:top w:val="none" w:sz="0" w:space="0" w:color="auto"/>
        <w:left w:val="none" w:sz="0" w:space="0" w:color="auto"/>
        <w:bottom w:val="none" w:sz="0" w:space="0" w:color="auto"/>
        <w:right w:val="none" w:sz="0" w:space="0" w:color="auto"/>
      </w:divBdr>
    </w:div>
    <w:div w:id="1894581699">
      <w:bodyDiv w:val="1"/>
      <w:marLeft w:val="0"/>
      <w:marRight w:val="0"/>
      <w:marTop w:val="0"/>
      <w:marBottom w:val="0"/>
      <w:divBdr>
        <w:top w:val="none" w:sz="0" w:space="0" w:color="auto"/>
        <w:left w:val="none" w:sz="0" w:space="0" w:color="auto"/>
        <w:bottom w:val="none" w:sz="0" w:space="0" w:color="auto"/>
        <w:right w:val="none" w:sz="0" w:space="0" w:color="auto"/>
      </w:divBdr>
    </w:div>
    <w:div w:id="1908488371">
      <w:bodyDiv w:val="1"/>
      <w:marLeft w:val="0"/>
      <w:marRight w:val="0"/>
      <w:marTop w:val="0"/>
      <w:marBottom w:val="0"/>
      <w:divBdr>
        <w:top w:val="none" w:sz="0" w:space="0" w:color="auto"/>
        <w:left w:val="none" w:sz="0" w:space="0" w:color="auto"/>
        <w:bottom w:val="none" w:sz="0" w:space="0" w:color="auto"/>
        <w:right w:val="none" w:sz="0" w:space="0" w:color="auto"/>
      </w:divBdr>
    </w:div>
    <w:div w:id="1909416734">
      <w:bodyDiv w:val="1"/>
      <w:marLeft w:val="0"/>
      <w:marRight w:val="0"/>
      <w:marTop w:val="0"/>
      <w:marBottom w:val="0"/>
      <w:divBdr>
        <w:top w:val="none" w:sz="0" w:space="0" w:color="auto"/>
        <w:left w:val="none" w:sz="0" w:space="0" w:color="auto"/>
        <w:bottom w:val="none" w:sz="0" w:space="0" w:color="auto"/>
        <w:right w:val="none" w:sz="0" w:space="0" w:color="auto"/>
      </w:divBdr>
    </w:div>
    <w:div w:id="1933858917">
      <w:bodyDiv w:val="1"/>
      <w:marLeft w:val="0"/>
      <w:marRight w:val="0"/>
      <w:marTop w:val="0"/>
      <w:marBottom w:val="0"/>
      <w:divBdr>
        <w:top w:val="none" w:sz="0" w:space="0" w:color="auto"/>
        <w:left w:val="none" w:sz="0" w:space="0" w:color="auto"/>
        <w:bottom w:val="none" w:sz="0" w:space="0" w:color="auto"/>
        <w:right w:val="none" w:sz="0" w:space="0" w:color="auto"/>
      </w:divBdr>
    </w:div>
    <w:div w:id="1943339985">
      <w:bodyDiv w:val="1"/>
      <w:marLeft w:val="0"/>
      <w:marRight w:val="0"/>
      <w:marTop w:val="0"/>
      <w:marBottom w:val="0"/>
      <w:divBdr>
        <w:top w:val="none" w:sz="0" w:space="0" w:color="auto"/>
        <w:left w:val="none" w:sz="0" w:space="0" w:color="auto"/>
        <w:bottom w:val="none" w:sz="0" w:space="0" w:color="auto"/>
        <w:right w:val="none" w:sz="0" w:space="0" w:color="auto"/>
      </w:divBdr>
    </w:div>
    <w:div w:id="1955214883">
      <w:bodyDiv w:val="1"/>
      <w:marLeft w:val="0"/>
      <w:marRight w:val="0"/>
      <w:marTop w:val="0"/>
      <w:marBottom w:val="0"/>
      <w:divBdr>
        <w:top w:val="none" w:sz="0" w:space="0" w:color="auto"/>
        <w:left w:val="none" w:sz="0" w:space="0" w:color="auto"/>
        <w:bottom w:val="none" w:sz="0" w:space="0" w:color="auto"/>
        <w:right w:val="none" w:sz="0" w:space="0" w:color="auto"/>
      </w:divBdr>
    </w:div>
    <w:div w:id="1971089852">
      <w:bodyDiv w:val="1"/>
      <w:marLeft w:val="0"/>
      <w:marRight w:val="0"/>
      <w:marTop w:val="0"/>
      <w:marBottom w:val="0"/>
      <w:divBdr>
        <w:top w:val="none" w:sz="0" w:space="0" w:color="auto"/>
        <w:left w:val="none" w:sz="0" w:space="0" w:color="auto"/>
        <w:bottom w:val="none" w:sz="0" w:space="0" w:color="auto"/>
        <w:right w:val="none" w:sz="0" w:space="0" w:color="auto"/>
      </w:divBdr>
    </w:div>
    <w:div w:id="1989288645">
      <w:bodyDiv w:val="1"/>
      <w:marLeft w:val="0"/>
      <w:marRight w:val="0"/>
      <w:marTop w:val="0"/>
      <w:marBottom w:val="0"/>
      <w:divBdr>
        <w:top w:val="none" w:sz="0" w:space="0" w:color="auto"/>
        <w:left w:val="none" w:sz="0" w:space="0" w:color="auto"/>
        <w:bottom w:val="none" w:sz="0" w:space="0" w:color="auto"/>
        <w:right w:val="none" w:sz="0" w:space="0" w:color="auto"/>
      </w:divBdr>
    </w:div>
    <w:div w:id="2018654299">
      <w:bodyDiv w:val="1"/>
      <w:marLeft w:val="0"/>
      <w:marRight w:val="0"/>
      <w:marTop w:val="0"/>
      <w:marBottom w:val="0"/>
      <w:divBdr>
        <w:top w:val="none" w:sz="0" w:space="0" w:color="auto"/>
        <w:left w:val="none" w:sz="0" w:space="0" w:color="auto"/>
        <w:bottom w:val="none" w:sz="0" w:space="0" w:color="auto"/>
        <w:right w:val="none" w:sz="0" w:space="0" w:color="auto"/>
      </w:divBdr>
    </w:div>
    <w:div w:id="2030909848">
      <w:bodyDiv w:val="1"/>
      <w:marLeft w:val="0"/>
      <w:marRight w:val="0"/>
      <w:marTop w:val="0"/>
      <w:marBottom w:val="0"/>
      <w:divBdr>
        <w:top w:val="none" w:sz="0" w:space="0" w:color="auto"/>
        <w:left w:val="none" w:sz="0" w:space="0" w:color="auto"/>
        <w:bottom w:val="none" w:sz="0" w:space="0" w:color="auto"/>
        <w:right w:val="none" w:sz="0" w:space="0" w:color="auto"/>
      </w:divBdr>
    </w:div>
    <w:div w:id="2049259364">
      <w:bodyDiv w:val="1"/>
      <w:marLeft w:val="0"/>
      <w:marRight w:val="0"/>
      <w:marTop w:val="0"/>
      <w:marBottom w:val="0"/>
      <w:divBdr>
        <w:top w:val="none" w:sz="0" w:space="0" w:color="auto"/>
        <w:left w:val="none" w:sz="0" w:space="0" w:color="auto"/>
        <w:bottom w:val="none" w:sz="0" w:space="0" w:color="auto"/>
        <w:right w:val="none" w:sz="0" w:space="0" w:color="auto"/>
      </w:divBdr>
    </w:div>
    <w:div w:id="208722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eader" Target="header3.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4VmKhCiTQgNGZVEXdwySB5WnA==">CgMxLjAyDmguZGMxMWJzeWlpajUzMg5oLmpjaTBobjI0cnhvNjIOaC5wdjB0cG00Mjc0dngyDmguamNpMGhuMjRyeG82Mg5oLnB2MHRwbTQyNzR2eDIIaC5namRneHMyDmguaG9ld2piaG5rN3NiMg5oLjhjemNkOGNldDE4dTIOaC5wczVsdnlhMzBnbHoyDmguZDJiMWNzejBxa3k0OAByITFkVHBsa0RUWjhJUW9HVnM4N3o0X21mNUZzZ2R6ZDlPNQ==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7D32A98A-BE66-4E6A-B676-AFC7CC8BD0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Harisuddin</dc:creator>
  <cp:lastModifiedBy>Veniola F</cp:lastModifiedBy>
  <cp:revision>17</cp:revision>
  <cp:lastPrinted>2024-01-26T09:03:00Z</cp:lastPrinted>
  <dcterms:created xsi:type="dcterms:W3CDTF">2024-01-28T12:15:00Z</dcterms:created>
  <dcterms:modified xsi:type="dcterms:W3CDTF">2024-01-28T12:30:00Z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9a8ff472-2630-327e-afcf-5eed12f3a10d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