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650F7" w14:textId="589A2F29" w:rsidR="00B66AB3" w:rsidRPr="003F137B" w:rsidRDefault="000B45AC" w:rsidP="003F137B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F137B">
        <w:rPr>
          <w:b/>
          <w:bCs/>
          <w:sz w:val="28"/>
          <w:szCs w:val="28"/>
        </w:rPr>
        <w:t>AUTHOR’S STATEMENT</w:t>
      </w:r>
    </w:p>
    <w:p w14:paraId="151CDB11" w14:textId="77777777" w:rsidR="003D2ACC" w:rsidRPr="003F137B" w:rsidRDefault="003D2ACC" w:rsidP="003F137B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Pr="003F137B" w:rsidRDefault="000B45AC" w:rsidP="00134E60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The undersigned below</w:t>
      </w:r>
      <w:r w:rsidR="00B66AB3" w:rsidRPr="003F137B">
        <w:rPr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:rsidRPr="003F137B" w14:paraId="582F6F26" w14:textId="77777777" w:rsidTr="000B45AC">
        <w:tc>
          <w:tcPr>
            <w:tcW w:w="2146" w:type="dxa"/>
          </w:tcPr>
          <w:p w14:paraId="78EDB382" w14:textId="34588972" w:rsidR="00B66AB3" w:rsidRPr="003F137B" w:rsidRDefault="00B66AB3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Nam</w:t>
            </w:r>
            <w:r w:rsidR="000B45AC" w:rsidRPr="003F137B">
              <w:rPr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Pr="003F137B" w:rsidRDefault="00B66AB3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13EA287A" w:rsidR="00B66AB3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Yanti Puspita Sari, M.Si</w:t>
            </w:r>
          </w:p>
        </w:tc>
      </w:tr>
      <w:tr w:rsidR="003D2ACC" w:rsidRPr="003F137B" w14:paraId="3E66FE72" w14:textId="77777777" w:rsidTr="000B45AC">
        <w:tc>
          <w:tcPr>
            <w:tcW w:w="2146" w:type="dxa"/>
          </w:tcPr>
          <w:p w14:paraId="2EC7DF3F" w14:textId="3DBB5CBB" w:rsidR="003D2ACC" w:rsidRPr="003F137B" w:rsidRDefault="000B45A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34C96834" w:rsidR="003D2ACC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Biology, FMIPA, Universitas Mulawarman</w:t>
            </w:r>
          </w:p>
        </w:tc>
      </w:tr>
      <w:tr w:rsidR="003D2ACC" w:rsidRPr="003F137B" w14:paraId="7607C366" w14:textId="77777777" w:rsidTr="000B45AC">
        <w:tc>
          <w:tcPr>
            <w:tcW w:w="2146" w:type="dxa"/>
          </w:tcPr>
          <w:p w14:paraId="103C315C" w14:textId="674ADAC4" w:rsidR="003D2ACC" w:rsidRPr="003F137B" w:rsidRDefault="000B45A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286B356E" w:rsidR="003D2ACC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Jl. Barong Tongkok </w:t>
            </w:r>
            <w:r w:rsidR="00134E60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o.</w:t>
            </w:r>
            <w:r w:rsidR="00134E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4, </w:t>
            </w:r>
            <w:r w:rsidR="00134E6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ampus Gunung Kelua. Samarinda Kalimantan Timur</w:t>
            </w:r>
          </w:p>
        </w:tc>
      </w:tr>
      <w:tr w:rsidR="003D2ACC" w:rsidRPr="003F137B" w14:paraId="1441521C" w14:textId="77777777" w:rsidTr="000B45AC">
        <w:tc>
          <w:tcPr>
            <w:tcW w:w="2146" w:type="dxa"/>
          </w:tcPr>
          <w:p w14:paraId="22E01073" w14:textId="74ACA21B" w:rsidR="003D2ACC" w:rsidRPr="003F137B" w:rsidRDefault="000B45A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0D17FA61" w:rsidR="003D2ACC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ACC" w:rsidRPr="003F137B" w14:paraId="355BAA0C" w14:textId="77777777" w:rsidTr="000B45AC">
        <w:tc>
          <w:tcPr>
            <w:tcW w:w="2146" w:type="dxa"/>
          </w:tcPr>
          <w:p w14:paraId="28F7AFB9" w14:textId="7743A8AC" w:rsidR="003D2ACC" w:rsidRPr="003F137B" w:rsidRDefault="000B45A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61DCC3F1" w:rsidR="003D2ACC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Jl. Pakis Merah 15 No. 590, Blok D, Bengkuring, Samarinda, Kalimantan Timur</w:t>
            </w:r>
          </w:p>
        </w:tc>
      </w:tr>
      <w:tr w:rsidR="003D2ACC" w:rsidRPr="003F137B" w14:paraId="59857CF2" w14:textId="77777777" w:rsidTr="000B45AC">
        <w:tc>
          <w:tcPr>
            <w:tcW w:w="2146" w:type="dxa"/>
          </w:tcPr>
          <w:p w14:paraId="18975698" w14:textId="62D40BB8" w:rsidR="003D2ACC" w:rsidRPr="003F137B" w:rsidRDefault="000B45A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503DFA46" w:rsidR="003D2ACC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081253958381</w:t>
            </w:r>
          </w:p>
        </w:tc>
      </w:tr>
      <w:tr w:rsidR="003D2ACC" w:rsidRPr="003F137B" w14:paraId="73DA08D4" w14:textId="77777777" w:rsidTr="000B45AC">
        <w:tc>
          <w:tcPr>
            <w:tcW w:w="2146" w:type="dxa"/>
          </w:tcPr>
          <w:p w14:paraId="71173D3B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Pr="003F137B" w:rsidRDefault="003D2ACC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3F137B">
              <w:rPr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12B5C327" w:rsidR="003D2ACC" w:rsidRPr="003F137B" w:rsidRDefault="00EF11B9" w:rsidP="00134E6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ypsman2002@yahoo.com</w:t>
            </w:r>
          </w:p>
        </w:tc>
      </w:tr>
    </w:tbl>
    <w:p w14:paraId="0E4F487B" w14:textId="77777777" w:rsidR="003F137B" w:rsidRDefault="000B45AC" w:rsidP="00D61D3D">
      <w:pPr>
        <w:pStyle w:val="Title"/>
        <w:spacing w:before="0" w:line="360" w:lineRule="auto"/>
        <w:ind w:left="0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As the corresponding author in the manuscript entitled</w:t>
      </w:r>
      <w:r w:rsidR="00B66AB3" w:rsidRPr="003F137B">
        <w:rPr>
          <w:sz w:val="22"/>
          <w:szCs w:val="22"/>
        </w:rPr>
        <w:t>:</w:t>
      </w:r>
    </w:p>
    <w:p w14:paraId="0DE2CB99" w14:textId="6AFDFB82" w:rsidR="007E6F58" w:rsidRDefault="00EF11B9" w:rsidP="003F137B">
      <w:pPr>
        <w:pStyle w:val="Title"/>
        <w:spacing w:before="0" w:line="360" w:lineRule="auto"/>
        <w:ind w:lef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Induksi </w:t>
      </w:r>
      <w:r w:rsidRPr="003F137B">
        <w:rPr>
          <w:b w:val="0"/>
          <w:bCs w:val="0"/>
          <w:sz w:val="24"/>
          <w:szCs w:val="24"/>
        </w:rPr>
        <w:t>Perakaran Tanaman Jeruk Keprok Borneo Prima (</w:t>
      </w:r>
      <w:r w:rsidRPr="003F137B">
        <w:rPr>
          <w:b w:val="0"/>
          <w:bCs w:val="0"/>
          <w:i/>
          <w:iCs/>
          <w:sz w:val="24"/>
          <w:szCs w:val="24"/>
        </w:rPr>
        <w:t>Citrus Reticulata</w:t>
      </w:r>
      <w:r w:rsidRPr="003F137B">
        <w:rPr>
          <w:b w:val="0"/>
          <w:bCs w:val="0"/>
          <w:sz w:val="24"/>
          <w:szCs w:val="24"/>
        </w:rPr>
        <w:t xml:space="preserve">) Secara </w:t>
      </w:r>
      <w:r w:rsidRPr="003F137B">
        <w:rPr>
          <w:b w:val="0"/>
          <w:bCs w:val="0"/>
          <w:i/>
          <w:iCs/>
          <w:sz w:val="24"/>
          <w:szCs w:val="24"/>
        </w:rPr>
        <w:t>In Vitro</w:t>
      </w:r>
      <w:r w:rsidR="003F137B" w:rsidRPr="003F137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Dengan Menggunakan </w:t>
      </w:r>
      <w:r w:rsidR="007E6F58">
        <w:rPr>
          <w:b w:val="0"/>
          <w:bCs w:val="0"/>
          <w:sz w:val="24"/>
          <w:szCs w:val="24"/>
        </w:rPr>
        <w:t xml:space="preserve">Penambahan </w:t>
      </w:r>
      <w:r w:rsidR="003F137B" w:rsidRPr="003F137B">
        <w:rPr>
          <w:b w:val="0"/>
          <w:bCs w:val="0"/>
          <w:sz w:val="24"/>
          <w:szCs w:val="24"/>
        </w:rPr>
        <w:t>Zat Pengatur Tumbuh Alami Pisang Raja</w:t>
      </w:r>
      <w:r w:rsidR="003F137B">
        <w:rPr>
          <w:b w:val="0"/>
          <w:bCs w:val="0"/>
          <w:sz w:val="24"/>
          <w:szCs w:val="24"/>
        </w:rPr>
        <w:t xml:space="preserve"> </w:t>
      </w:r>
      <w:r w:rsidR="003F137B" w:rsidRPr="003F137B">
        <w:rPr>
          <w:b w:val="0"/>
          <w:bCs w:val="0"/>
          <w:sz w:val="24"/>
          <w:szCs w:val="24"/>
        </w:rPr>
        <w:t>(</w:t>
      </w:r>
      <w:r w:rsidR="003F137B" w:rsidRPr="003F137B">
        <w:rPr>
          <w:b w:val="0"/>
          <w:bCs w:val="0"/>
          <w:i/>
          <w:iCs/>
          <w:sz w:val="24"/>
          <w:szCs w:val="24"/>
        </w:rPr>
        <w:t xml:space="preserve">Musa Paradisiaca </w:t>
      </w:r>
      <w:r w:rsidR="003F137B" w:rsidRPr="003F137B">
        <w:rPr>
          <w:b w:val="0"/>
          <w:bCs w:val="0"/>
          <w:sz w:val="24"/>
          <w:szCs w:val="24"/>
        </w:rPr>
        <w:t>Var. Raja) Dan Sintetik N</w:t>
      </w:r>
      <w:r>
        <w:rPr>
          <w:b w:val="0"/>
          <w:bCs w:val="0"/>
          <w:sz w:val="24"/>
          <w:szCs w:val="24"/>
        </w:rPr>
        <w:t>AA</w:t>
      </w:r>
      <w:r w:rsidR="003F137B" w:rsidRPr="003F137B">
        <w:rPr>
          <w:b w:val="0"/>
          <w:bCs w:val="0"/>
          <w:sz w:val="24"/>
          <w:szCs w:val="24"/>
        </w:rPr>
        <w:t xml:space="preserve"> (</w:t>
      </w:r>
      <w:r w:rsidR="003F137B" w:rsidRPr="003F137B">
        <w:rPr>
          <w:b w:val="0"/>
          <w:bCs w:val="0"/>
          <w:i/>
          <w:iCs/>
          <w:sz w:val="24"/>
          <w:szCs w:val="24"/>
        </w:rPr>
        <w:t>Naphthalene Acetic Acid</w:t>
      </w:r>
      <w:r w:rsidR="003F137B" w:rsidRPr="003F137B">
        <w:rPr>
          <w:b w:val="0"/>
          <w:bCs w:val="0"/>
          <w:sz w:val="24"/>
          <w:szCs w:val="24"/>
        </w:rPr>
        <w:t>) /</w:t>
      </w:r>
      <w:r w:rsidR="007E6F58">
        <w:rPr>
          <w:b w:val="0"/>
          <w:bCs w:val="0"/>
          <w:sz w:val="24"/>
          <w:szCs w:val="24"/>
        </w:rPr>
        <w:t xml:space="preserve"> </w:t>
      </w:r>
      <w:r w:rsidR="007E6F58" w:rsidRPr="007E6F58">
        <w:rPr>
          <w:b w:val="0"/>
          <w:bCs w:val="0"/>
          <w:sz w:val="24"/>
          <w:szCs w:val="24"/>
        </w:rPr>
        <w:t xml:space="preserve">Root Induction of Borneo Prima Tangerine (Citrus Reticulata) </w:t>
      </w:r>
      <w:r w:rsidR="007E6F58" w:rsidRPr="003F137B">
        <w:rPr>
          <w:b w:val="0"/>
          <w:bCs w:val="0"/>
          <w:iCs/>
          <w:sz w:val="24"/>
          <w:szCs w:val="24"/>
        </w:rPr>
        <w:t>By In Vitro Method</w:t>
      </w:r>
      <w:r w:rsidR="007E6F58" w:rsidRPr="007E6F58">
        <w:rPr>
          <w:b w:val="0"/>
          <w:bCs w:val="0"/>
          <w:sz w:val="24"/>
          <w:szCs w:val="24"/>
        </w:rPr>
        <w:t xml:space="preserve"> Using </w:t>
      </w:r>
      <w:r w:rsidR="007E6F58" w:rsidRPr="003F137B">
        <w:rPr>
          <w:b w:val="0"/>
          <w:bCs w:val="0"/>
          <w:iCs/>
          <w:sz w:val="24"/>
          <w:szCs w:val="24"/>
        </w:rPr>
        <w:t xml:space="preserve">Natural </w:t>
      </w:r>
      <w:r w:rsidR="007E6F58">
        <w:rPr>
          <w:b w:val="0"/>
          <w:bCs w:val="0"/>
          <w:iCs/>
          <w:sz w:val="24"/>
          <w:szCs w:val="24"/>
        </w:rPr>
        <w:t xml:space="preserve">Plant </w:t>
      </w:r>
      <w:r w:rsidR="007E6F58" w:rsidRPr="003F137B">
        <w:rPr>
          <w:b w:val="0"/>
          <w:bCs w:val="0"/>
          <w:iCs/>
          <w:sz w:val="24"/>
          <w:szCs w:val="24"/>
        </w:rPr>
        <w:t>Growth Regulator Raja Banana (</w:t>
      </w:r>
      <w:r w:rsidR="007E6F58" w:rsidRPr="003F137B">
        <w:rPr>
          <w:b w:val="0"/>
          <w:bCs w:val="0"/>
          <w:i/>
          <w:sz w:val="24"/>
          <w:szCs w:val="24"/>
        </w:rPr>
        <w:t>Musa Paradisiaca</w:t>
      </w:r>
      <w:r w:rsidR="007E6F58" w:rsidRPr="003F137B">
        <w:rPr>
          <w:b w:val="0"/>
          <w:bCs w:val="0"/>
          <w:iCs/>
          <w:sz w:val="24"/>
          <w:szCs w:val="24"/>
        </w:rPr>
        <w:t xml:space="preserve"> Var. Raja) And Synthetic </w:t>
      </w:r>
      <w:r w:rsidR="007E6F58">
        <w:rPr>
          <w:b w:val="0"/>
          <w:bCs w:val="0"/>
          <w:iCs/>
          <w:sz w:val="24"/>
          <w:szCs w:val="24"/>
        </w:rPr>
        <w:t>NAA</w:t>
      </w:r>
      <w:r w:rsidR="007E6F58" w:rsidRPr="003F137B">
        <w:rPr>
          <w:b w:val="0"/>
          <w:bCs w:val="0"/>
          <w:iCs/>
          <w:sz w:val="24"/>
          <w:szCs w:val="24"/>
        </w:rPr>
        <w:t xml:space="preserve"> (Naphthalene Acetic Acid</w:t>
      </w:r>
      <w:r w:rsidR="007E6F58">
        <w:rPr>
          <w:b w:val="0"/>
          <w:bCs w:val="0"/>
          <w:iCs/>
          <w:sz w:val="24"/>
          <w:szCs w:val="24"/>
        </w:rPr>
        <w:t>)</w:t>
      </w:r>
    </w:p>
    <w:p w14:paraId="0319ECD7" w14:textId="0D3F4F44" w:rsidR="00B66AB3" w:rsidRPr="003F137B" w:rsidRDefault="000B45AC" w:rsidP="003F137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3F137B">
        <w:rPr>
          <w:sz w:val="22"/>
          <w:szCs w:val="22"/>
        </w:rPr>
        <w:t>With the author’s order</w:t>
      </w:r>
      <w:r w:rsidR="00B66AB3" w:rsidRPr="003F137B">
        <w:rPr>
          <w:sz w:val="22"/>
          <w:szCs w:val="22"/>
        </w:rPr>
        <w:t xml:space="preserve">: </w:t>
      </w:r>
    </w:p>
    <w:p w14:paraId="149FA2DD" w14:textId="6B119640" w:rsidR="00B66AB3" w:rsidRPr="003F137B" w:rsidRDefault="003F137B" w:rsidP="003F137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Muhammadiyah</w:t>
      </w:r>
    </w:p>
    <w:p w14:paraId="4B37B8F3" w14:textId="127D787F" w:rsidR="00B66AB3" w:rsidRPr="003F137B" w:rsidRDefault="003F137B" w:rsidP="003F137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Yanti Puspita Sari</w:t>
      </w:r>
    </w:p>
    <w:p w14:paraId="47B1A508" w14:textId="3792C9D4" w:rsidR="00B66AB3" w:rsidRPr="003F137B" w:rsidRDefault="003F137B" w:rsidP="003F137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Dwi Susanto</w:t>
      </w:r>
    </w:p>
    <w:p w14:paraId="13DB3D18" w14:textId="6EF23DEE" w:rsidR="006162C2" w:rsidRPr="003F137B" w:rsidRDefault="000B45AC" w:rsidP="003F137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3F137B">
        <w:rPr>
          <w:sz w:val="22"/>
          <w:szCs w:val="22"/>
        </w:rPr>
        <w:t>Stated that the manuscript that I submitted to Al-Kauniyah: Jurnal Biologi is</w:t>
      </w:r>
      <w:r w:rsidR="006162C2" w:rsidRPr="003F137B">
        <w:rPr>
          <w:sz w:val="22"/>
          <w:szCs w:val="22"/>
        </w:rPr>
        <w:t>:</w:t>
      </w:r>
    </w:p>
    <w:p w14:paraId="5CC37259" w14:textId="3A16AC1B" w:rsidR="006162C2" w:rsidRPr="003F137B" w:rsidRDefault="000B45AC" w:rsidP="003F137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hanging="436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Does not contain elements of plagiarism, according to applicable regulations</w:t>
      </w:r>
    </w:p>
    <w:p w14:paraId="510695C0" w14:textId="001C5B04" w:rsidR="003D2ACC" w:rsidRPr="003F137B" w:rsidRDefault="000B45AC" w:rsidP="003F137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hanging="436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Not being submitted to other journals</w:t>
      </w:r>
    </w:p>
    <w:p w14:paraId="04ABC34A" w14:textId="5B59BB4A" w:rsidR="006162C2" w:rsidRPr="003F137B" w:rsidRDefault="000B45AC" w:rsidP="003F137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hanging="436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Not being processed to be published in any form of publications</w:t>
      </w:r>
    </w:p>
    <w:p w14:paraId="4C6FADDF" w14:textId="1AEF31EE" w:rsidR="004722FD" w:rsidRPr="003F137B" w:rsidRDefault="000B45AC" w:rsidP="003F137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hanging="436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3F137B" w:rsidRDefault="000B45AC" w:rsidP="003F137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hanging="436"/>
        <w:jc w:val="both"/>
        <w:rPr>
          <w:sz w:val="22"/>
          <w:szCs w:val="22"/>
        </w:rPr>
      </w:pPr>
      <w:r w:rsidRPr="003F137B">
        <w:rPr>
          <w:sz w:val="22"/>
          <w:szCs w:val="22"/>
        </w:rPr>
        <w:t>Willing to bear the risk of the accuracy of the data and will not hold the editor responsible for the data errors provided</w:t>
      </w:r>
      <w:r w:rsidR="00B66AB3" w:rsidRPr="003F137B">
        <w:rPr>
          <w:sz w:val="22"/>
          <w:szCs w:val="22"/>
        </w:rPr>
        <w:t xml:space="preserve">. </w:t>
      </w:r>
    </w:p>
    <w:p w14:paraId="632E3DD9" w14:textId="77777777" w:rsidR="004722FD" w:rsidRPr="003F137B" w:rsidRDefault="004722FD" w:rsidP="003F137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p w14:paraId="3DCF8D6E" w14:textId="004C82FD" w:rsidR="004722FD" w:rsidRDefault="000B45AC" w:rsidP="003F137B">
      <w:pPr>
        <w:pStyle w:val="NormalWeb"/>
        <w:spacing w:before="0" w:beforeAutospacing="0" w:after="0" w:afterAutospacing="0" w:line="360" w:lineRule="auto"/>
        <w:jc w:val="both"/>
      </w:pPr>
      <w:r w:rsidRPr="003F137B">
        <w:rPr>
          <w:sz w:val="22"/>
          <w:szCs w:val="22"/>
        </w:rPr>
        <w:t>Thus, I make this statement in truth, and I am willing to accept all actions taken by the Editorial Board of Al-Kauniyah: Jurnal Biologi, if in the future it is proven that one or more of my statements are incorrect</w:t>
      </w:r>
      <w:r w:rsidR="00B66AB3" w:rsidRPr="003F137B">
        <w:rPr>
          <w:sz w:val="22"/>
          <w:szCs w:val="22"/>
        </w:rPr>
        <w:t xml:space="preserve">. </w:t>
      </w:r>
    </w:p>
    <w:p w14:paraId="36853AE1" w14:textId="77777777" w:rsidR="003F137B" w:rsidRDefault="003F137B" w:rsidP="003F137B">
      <w:pPr>
        <w:pStyle w:val="NormalWeb"/>
        <w:spacing w:before="0" w:beforeAutospacing="0" w:after="0" w:afterAutospacing="0"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F137B" w14:paraId="36E45846" w14:textId="77777777" w:rsidTr="00134E60">
        <w:tc>
          <w:tcPr>
            <w:tcW w:w="3132" w:type="dxa"/>
          </w:tcPr>
          <w:p w14:paraId="2FEEB5CA" w14:textId="77777777" w:rsidR="003F137B" w:rsidRDefault="003F137B" w:rsidP="003F137B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3132" w:type="dxa"/>
          </w:tcPr>
          <w:p w14:paraId="73C0C94B" w14:textId="77777777" w:rsidR="003F137B" w:rsidRDefault="003F137B" w:rsidP="003F137B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3132" w:type="dxa"/>
          </w:tcPr>
          <w:p w14:paraId="45F72F74" w14:textId="6A1F0B6F" w:rsidR="003F137B" w:rsidRDefault="003F137B" w:rsidP="003F137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Samarinda, </w:t>
            </w:r>
            <w:r w:rsidR="007E6F58">
              <w:t>1 Agustus 2024</w:t>
            </w:r>
          </w:p>
        </w:tc>
      </w:tr>
      <w:tr w:rsidR="003F137B" w14:paraId="674AF83D" w14:textId="77777777" w:rsidTr="00134E60">
        <w:tc>
          <w:tcPr>
            <w:tcW w:w="3132" w:type="dxa"/>
          </w:tcPr>
          <w:p w14:paraId="420961AD" w14:textId="6522F76E" w:rsidR="003F137B" w:rsidRDefault="004D40B7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F6A001" wp14:editId="4D17036D">
                  <wp:simplePos x="0" y="0"/>
                  <wp:positionH relativeFrom="column">
                    <wp:posOffset>498091</wp:posOffset>
                  </wp:positionH>
                  <wp:positionV relativeFrom="paragraph">
                    <wp:posOffset>208915</wp:posOffset>
                  </wp:positionV>
                  <wp:extent cx="819150" cy="740637"/>
                  <wp:effectExtent l="0" t="0" r="0" b="2540"/>
                  <wp:wrapNone/>
                  <wp:docPr id="1333047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37B">
              <w:t>Signature</w:t>
            </w:r>
          </w:p>
          <w:p w14:paraId="61054CCD" w14:textId="1B35419D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</w:p>
          <w:p w14:paraId="41020981" w14:textId="5057CDB9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</w:p>
          <w:p w14:paraId="1FC18E42" w14:textId="77777777" w:rsidR="004D40B7" w:rsidRDefault="004D40B7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</w:p>
          <w:p w14:paraId="711B34D1" w14:textId="6007A13D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Muhammadiyah</w:t>
            </w:r>
          </w:p>
        </w:tc>
        <w:tc>
          <w:tcPr>
            <w:tcW w:w="3132" w:type="dxa"/>
          </w:tcPr>
          <w:p w14:paraId="7312C044" w14:textId="77777777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Signature</w:t>
            </w:r>
          </w:p>
          <w:p w14:paraId="6BE261C0" w14:textId="7C2D9FF1" w:rsidR="00C74696" w:rsidRDefault="00C74696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B52D12A" wp14:editId="2E50D928">
                  <wp:extent cx="1225550" cy="705183"/>
                  <wp:effectExtent l="0" t="0" r="0" b="0"/>
                  <wp:docPr id="17400151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449" cy="7275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C62964" w14:textId="4A02BD93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Yanti Puspita Sari</w:t>
            </w:r>
          </w:p>
        </w:tc>
        <w:tc>
          <w:tcPr>
            <w:tcW w:w="3132" w:type="dxa"/>
          </w:tcPr>
          <w:p w14:paraId="2CA93C73" w14:textId="25BAE9B7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Signature</w:t>
            </w:r>
          </w:p>
          <w:p w14:paraId="6D3EEF87" w14:textId="602091B7" w:rsidR="004D40B7" w:rsidRDefault="00134E60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643E8275" wp14:editId="08F5FE11">
                  <wp:extent cx="1123950" cy="700862"/>
                  <wp:effectExtent l="0" t="0" r="0" b="444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56" cy="71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EB7B9" w14:textId="4DA926B6" w:rsidR="003F137B" w:rsidRDefault="003F137B" w:rsidP="00134E60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Dwi Susanto</w:t>
            </w:r>
          </w:p>
        </w:tc>
      </w:tr>
    </w:tbl>
    <w:p w14:paraId="080EFAC2" w14:textId="68A725F6" w:rsidR="003D2ACC" w:rsidRPr="003F137B" w:rsidRDefault="003D2ACC" w:rsidP="003F137B">
      <w:pPr>
        <w:tabs>
          <w:tab w:val="left" w:pos="5621"/>
        </w:tabs>
        <w:spacing w:line="360" w:lineRule="auto"/>
        <w:rPr>
          <w:rFonts w:ascii="Times New Roman" w:hAnsi="Times New Roman" w:cs="Times New Roman"/>
        </w:rPr>
      </w:pPr>
    </w:p>
    <w:sectPr w:rsidR="003D2ACC" w:rsidRPr="003F137B" w:rsidSect="003F137B">
      <w:pgSz w:w="12242" w:h="20163"/>
      <w:pgMar w:top="1701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CC8BE" w14:textId="77777777" w:rsidR="0028704C" w:rsidRDefault="0028704C" w:rsidP="004D40B7">
      <w:r>
        <w:separator/>
      </w:r>
    </w:p>
  </w:endnote>
  <w:endnote w:type="continuationSeparator" w:id="0">
    <w:p w14:paraId="0C13501E" w14:textId="77777777" w:rsidR="0028704C" w:rsidRDefault="0028704C" w:rsidP="004D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F0A27" w14:textId="77777777" w:rsidR="0028704C" w:rsidRDefault="0028704C" w:rsidP="004D40B7">
      <w:r>
        <w:separator/>
      </w:r>
    </w:p>
  </w:footnote>
  <w:footnote w:type="continuationSeparator" w:id="0">
    <w:p w14:paraId="6862E6CB" w14:textId="77777777" w:rsidR="0028704C" w:rsidRDefault="0028704C" w:rsidP="004D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12261">
    <w:abstractNumId w:val="2"/>
  </w:num>
  <w:num w:numId="2" w16cid:durableId="1926377887">
    <w:abstractNumId w:val="0"/>
  </w:num>
  <w:num w:numId="3" w16cid:durableId="204671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0231E"/>
    <w:rsid w:val="0001576C"/>
    <w:rsid w:val="000823F6"/>
    <w:rsid w:val="000B45AC"/>
    <w:rsid w:val="00134E60"/>
    <w:rsid w:val="00182E71"/>
    <w:rsid w:val="0028704C"/>
    <w:rsid w:val="00351C9F"/>
    <w:rsid w:val="003D2ACC"/>
    <w:rsid w:val="003F137B"/>
    <w:rsid w:val="004722FD"/>
    <w:rsid w:val="004D40B7"/>
    <w:rsid w:val="005C5EE3"/>
    <w:rsid w:val="00606A95"/>
    <w:rsid w:val="006162C2"/>
    <w:rsid w:val="00736A2E"/>
    <w:rsid w:val="00752605"/>
    <w:rsid w:val="007E6F58"/>
    <w:rsid w:val="008816A7"/>
    <w:rsid w:val="008875E5"/>
    <w:rsid w:val="0090452A"/>
    <w:rsid w:val="00B16089"/>
    <w:rsid w:val="00B66AB3"/>
    <w:rsid w:val="00C74696"/>
    <w:rsid w:val="00D61D3D"/>
    <w:rsid w:val="00E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3F137B"/>
    <w:rPr>
      <w:rFonts w:ascii="Calibri" w:eastAsia="Times New Roman" w:hAnsi="Calibri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3F137B"/>
    <w:pPr>
      <w:widowControl w:val="0"/>
      <w:autoSpaceDE w:val="0"/>
      <w:autoSpaceDN w:val="0"/>
      <w:spacing w:before="10"/>
      <w:ind w:left="158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F13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0B7"/>
  </w:style>
  <w:style w:type="paragraph" w:styleId="Footer">
    <w:name w:val="footer"/>
    <w:basedOn w:val="Normal"/>
    <w:link w:val="FooterChar"/>
    <w:uiPriority w:val="99"/>
    <w:unhideWhenUsed/>
    <w:rsid w:val="004D4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Muhammadiyah -</cp:lastModifiedBy>
  <cp:revision>5</cp:revision>
  <dcterms:created xsi:type="dcterms:W3CDTF">2024-07-30T19:55:00Z</dcterms:created>
  <dcterms:modified xsi:type="dcterms:W3CDTF">2024-07-31T06:40:00Z</dcterms:modified>
</cp:coreProperties>
</file>