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66" w:rsidRDefault="00444F66" w:rsidP="00444F66">
      <w:pPr>
        <w:jc w:val="both"/>
        <w:rPr>
          <w:sz w:val="24"/>
          <w:szCs w:val="24"/>
        </w:rPr>
      </w:pPr>
    </w:p>
    <w:tbl>
      <w:tblPr>
        <w:tblStyle w:val="TableGrid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2"/>
        <w:gridCol w:w="4471"/>
      </w:tblGrid>
      <w:tr w:rsidR="00444F66" w:rsidTr="00444F66">
        <w:tc>
          <w:tcPr>
            <w:tcW w:w="4602" w:type="dxa"/>
          </w:tcPr>
          <w:p w:rsidR="00444F66" w:rsidRDefault="00444F66" w:rsidP="00DA4B8A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246B04" wp14:editId="3D2A45EE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1818640</wp:posOffset>
                      </wp:positionV>
                      <wp:extent cx="400050" cy="247650"/>
                      <wp:effectExtent l="0" t="0" r="19050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44F66" w:rsidRPr="004C19C9" w:rsidRDefault="00444F66" w:rsidP="00444F6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4C19C9">
                                    <w:rPr>
                                      <w:color w:val="000000" w:themeColor="text1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246B04" id="Rectangle 18" o:spid="_x0000_s1026" style="position:absolute;left:0;text-align:left;margin-left:1.4pt;margin-top:143.2pt;width:31.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" fillcolor="white [3212]" strokecolor="black [3213]" strokeweight=".25pt">
                      <v:textbox>
                        <w:txbxContent>
                          <w:p w:rsidR="00444F66" w:rsidRPr="004C19C9" w:rsidRDefault="00444F66" w:rsidP="00444F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C19C9">
                              <w:rPr>
                                <w:color w:val="000000" w:themeColor="text1"/>
                              </w:rPr>
                              <w:t>(A)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inline distT="0" distB="0" distL="0" distR="0" wp14:anchorId="19C98E42" wp14:editId="646348CD">
                  <wp:extent cx="2785110" cy="209931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9293" t="23258" r="25366" b="15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827" cy="21219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1" w:type="dxa"/>
          </w:tcPr>
          <w:p w:rsidR="00444F66" w:rsidRDefault="00444F66" w:rsidP="00DA4B8A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ECBD9C" wp14:editId="4832DB0B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1837690</wp:posOffset>
                      </wp:positionV>
                      <wp:extent cx="438150" cy="271780"/>
                      <wp:effectExtent l="0" t="0" r="19050" b="1397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71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44F66" w:rsidRPr="004C19C9" w:rsidRDefault="00444F66" w:rsidP="00444F66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(B)</w:t>
                                  </w:r>
                                  <w:r w:rsidRPr="004C19C9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CBD9C" id="Rectangle 4" o:spid="_x0000_s1027" style="position:absolute;left:0;text-align:left;margin-left:8.3pt;margin-top:144.7pt;width:34.5pt;height:21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" fillcolor="white [3212]" strokecolor="black [3213]" strokeweight=".25pt">
                      <v:textbox>
                        <w:txbxContent>
                          <w:p w:rsidR="00444F66" w:rsidRPr="004C19C9" w:rsidRDefault="00444F66" w:rsidP="00444F66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(B)</w:t>
                            </w:r>
                            <w:r w:rsidRPr="004C19C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inline distT="0" distB="0" distL="0" distR="0" wp14:anchorId="620A18E0" wp14:editId="38692816">
                  <wp:extent cx="2573655" cy="2110105"/>
                  <wp:effectExtent l="0" t="0" r="0" b="444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23714" t="23258" r="34607" b="159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898" cy="2127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F66" w:rsidTr="00444F66">
        <w:tc>
          <w:tcPr>
            <w:tcW w:w="4602" w:type="dxa"/>
          </w:tcPr>
          <w:p w:rsidR="00444F66" w:rsidRDefault="00444F66" w:rsidP="00DA4B8A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339E3F" wp14:editId="184AB0F4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1804035</wp:posOffset>
                      </wp:positionV>
                      <wp:extent cx="400050" cy="247650"/>
                      <wp:effectExtent l="0" t="0" r="19050" b="1905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44F66" w:rsidRPr="004C19C9" w:rsidRDefault="00444F66" w:rsidP="00444F6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4C19C9">
                                    <w:rPr>
                                      <w:color w:val="000000" w:themeColor="text1"/>
                                    </w:rPr>
                                    <w:t>(C)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339E3F" id="Rectangle 35" o:spid="_x0000_s1028" style="position:absolute;left:0;text-align:left;margin-left:1.4pt;margin-top:142.05pt;width:31.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" fillcolor="white [3212]" strokecolor="#212934 [1615]" strokeweight=".25pt">
                      <v:textbox>
                        <w:txbxContent>
                          <w:p w:rsidR="00444F66" w:rsidRPr="004C19C9" w:rsidRDefault="00444F66" w:rsidP="00444F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C19C9">
                              <w:rPr>
                                <w:color w:val="000000" w:themeColor="text1"/>
                              </w:rPr>
                              <w:t>(C)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inline distT="0" distB="0" distL="0" distR="0" wp14:anchorId="047340DC" wp14:editId="548BDE95">
                  <wp:extent cx="2726269" cy="2071119"/>
                  <wp:effectExtent l="0" t="0" r="0" b="571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43417" t="23568" r="11588" b="15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037" cy="20998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1" w:type="dxa"/>
          </w:tcPr>
          <w:p w:rsidR="00444F66" w:rsidRDefault="00444F66" w:rsidP="00DA4B8A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E6EFD8" wp14:editId="7A8BF2A7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1708785</wp:posOffset>
                      </wp:positionV>
                      <wp:extent cx="371475" cy="247650"/>
                      <wp:effectExtent l="0" t="0" r="28575" b="1905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44F66" w:rsidRPr="004C19C9" w:rsidRDefault="00444F66" w:rsidP="00444F6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4C19C9">
                                    <w:rPr>
                                      <w:color w:val="000000" w:themeColor="text1"/>
                                    </w:rPr>
                                    <w:t>(D)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6EFD8" id="Rectangle 36" o:spid="_x0000_s1029" style="position:absolute;left:0;text-align:left;margin-left:1.55pt;margin-top:134.55pt;width:29.2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" fillcolor="white [3212]" strokecolor="#212934 [1615]" strokeweight=".25pt">
                      <v:textbox>
                        <w:txbxContent>
                          <w:p w:rsidR="00444F66" w:rsidRPr="004C19C9" w:rsidRDefault="00444F66" w:rsidP="00444F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C19C9">
                              <w:rPr>
                                <w:color w:val="000000" w:themeColor="text1"/>
                              </w:rPr>
                              <w:t>(D)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inline distT="0" distB="0" distL="0" distR="0" wp14:anchorId="65E8F1EB" wp14:editId="3495AAF3">
                  <wp:extent cx="2615408" cy="199072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27898" t="25118" r="27110" b="14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000" cy="2028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F66" w:rsidTr="00444F66">
        <w:tc>
          <w:tcPr>
            <w:tcW w:w="4602" w:type="dxa"/>
          </w:tcPr>
          <w:p w:rsidR="00444F66" w:rsidRDefault="00444F66" w:rsidP="00DA4B8A">
            <w:pPr>
              <w:spacing w:line="480" w:lineRule="auto"/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CBF94D" wp14:editId="6827F4AF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1793875</wp:posOffset>
                      </wp:positionV>
                      <wp:extent cx="447675" cy="266700"/>
                      <wp:effectExtent l="0" t="0" r="28575" b="1905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44F66" w:rsidRPr="004C19C9" w:rsidRDefault="00444F66" w:rsidP="00444F6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4C19C9">
                                    <w:rPr>
                                      <w:color w:val="000000" w:themeColor="text1"/>
                                    </w:rPr>
                                    <w:t>(E)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CBF94D" id="Rectangle 42" o:spid="_x0000_s1030" style="position:absolute;left:0;text-align:left;margin-left:1.4pt;margin-top:141.25pt;width:35.25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" fillcolor="white [3212]" strokecolor="#212934 [1615]" strokeweight=".25pt">
                      <v:textbox>
                        <w:txbxContent>
                          <w:p w:rsidR="00444F66" w:rsidRPr="004C19C9" w:rsidRDefault="00444F66" w:rsidP="00444F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C19C9">
                              <w:rPr>
                                <w:color w:val="000000" w:themeColor="text1"/>
                              </w:rPr>
                              <w:t>(E)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inline distT="0" distB="0" distL="0" distR="0" wp14:anchorId="5FE2C533" wp14:editId="19B41763">
                  <wp:extent cx="2765425" cy="209804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8770" t="25429" r="26411" b="140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824" cy="2106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1" w:type="dxa"/>
          </w:tcPr>
          <w:p w:rsidR="00444F66" w:rsidRDefault="00444F66" w:rsidP="00DA4B8A">
            <w:pPr>
              <w:spacing w:line="480" w:lineRule="auto"/>
              <w:jc w:val="both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F1ECFC" wp14:editId="581D45FA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1793875</wp:posOffset>
                      </wp:positionV>
                      <wp:extent cx="400050" cy="247650"/>
                      <wp:effectExtent l="0" t="0" r="19050" b="19050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44F66" w:rsidRDefault="00444F66" w:rsidP="00444F66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(</w:t>
                                  </w:r>
                                  <w:r w:rsidRPr="00211EDC">
                                    <w:rPr>
                                      <w:color w:val="000000" w:themeColor="text1"/>
                                    </w:rPr>
                                    <w:t>F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F1ECFC" id="Rectangle 46" o:spid="_x0000_s1031" style="position:absolute;left:0;text-align:left;margin-left:7.55pt;margin-top:141.25pt;width:31.5pt;height:19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" fillcolor="white [3212]" strokecolor="#212934 [1615]" strokeweight=".25pt">
                      <v:textbox>
                        <w:txbxContent>
                          <w:p w:rsidR="00444F66" w:rsidRDefault="00444F66" w:rsidP="00444F66">
                            <w:pPr>
                              <w:jc w:val="center"/>
                            </w:pPr>
                            <w:r>
                              <w:rPr>
                                <w:color w:val="000000" w:themeColor="text1"/>
                              </w:rPr>
                              <w:t>(</w:t>
                            </w:r>
                            <w:r w:rsidRPr="00211EDC">
                              <w:rPr>
                                <w:color w:val="000000" w:themeColor="text1"/>
                              </w:rPr>
                              <w:t>F</w:t>
                            </w:r>
                            <w:r>
                              <w:rPr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inline distT="0" distB="0" distL="0" distR="0" wp14:anchorId="76127E21" wp14:editId="3E7DB0EC">
                  <wp:extent cx="2599690" cy="2101574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32462" t="19030" r="20298" b="13051"/>
                          <a:stretch/>
                        </pic:blipFill>
                        <pic:spPr bwMode="auto">
                          <a:xfrm>
                            <a:off x="0" y="0"/>
                            <a:ext cx="2639518" cy="213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4F66" w:rsidRDefault="00444F66" w:rsidP="00444F66">
      <w:pPr>
        <w:spacing w:line="276" w:lineRule="auto"/>
        <w:ind w:firstLine="567"/>
        <w:jc w:val="center"/>
        <w:rPr>
          <w:sz w:val="24"/>
        </w:rPr>
      </w:pPr>
      <w:r>
        <w:rPr>
          <w:sz w:val="24"/>
          <w:szCs w:val="24"/>
        </w:rPr>
        <w:t xml:space="preserve">Gambar 1. </w:t>
      </w:r>
      <w:r>
        <w:rPr>
          <w:sz w:val="24"/>
        </w:rPr>
        <w:t xml:space="preserve">Histomorfologi mikroanatomi duodenum puyuh </w:t>
      </w:r>
    </w:p>
    <w:p w:rsidR="00444F66" w:rsidRDefault="00444F66" w:rsidP="00444F66">
      <w:pPr>
        <w:spacing w:line="276" w:lineRule="auto"/>
        <w:ind w:firstLine="567"/>
        <w:jc w:val="center"/>
        <w:rPr>
          <w:sz w:val="24"/>
        </w:rPr>
      </w:pPr>
      <w:r>
        <w:t>Pewarnaan HE ; A: P0 (0%), B: P1 (2,5%), C: P2 (5%), C: P3 (7,5%), P4 (10%) perbesaran 40x10</w:t>
      </w:r>
      <w:r>
        <w:rPr>
          <w:lang w:val="en-US"/>
        </w:rPr>
        <w:t>,</w:t>
      </w:r>
      <w:r>
        <w:t xml:space="preserve"> F: </w:t>
      </w:r>
      <w:r>
        <w:rPr>
          <w:sz w:val="24"/>
          <w:lang w:val="en-US"/>
        </w:rPr>
        <w:t>h</w:t>
      </w:r>
      <w:r>
        <w:rPr>
          <w:sz w:val="24"/>
        </w:rPr>
        <w:t>istomorfologi mikroanatomi duodenum puyuh perbesaran 10x10.</w:t>
      </w:r>
    </w:p>
    <w:p w:rsidR="00444F66" w:rsidRPr="00444F66" w:rsidRDefault="00444F66" w:rsidP="00444F66">
      <w:pPr>
        <w:spacing w:line="276" w:lineRule="auto"/>
        <w:ind w:firstLine="567"/>
        <w:jc w:val="center"/>
        <w:rPr>
          <w:sz w:val="20"/>
        </w:rPr>
      </w:pPr>
      <w:r w:rsidRPr="00444F66">
        <w:rPr>
          <w:sz w:val="18"/>
        </w:rPr>
        <w:t>Keterangan : a. tebal muskular, b. tinggi vili c. lebar vili basal, d. lebar vili api</w:t>
      </w:r>
      <w:r w:rsidRPr="00444F66">
        <w:rPr>
          <w:sz w:val="18"/>
          <w:lang w:val="en-US"/>
        </w:rPr>
        <w:t>k</w:t>
      </w:r>
      <w:r w:rsidRPr="00444F66">
        <w:rPr>
          <w:sz w:val="18"/>
        </w:rPr>
        <w:t>al, e. lumen</w:t>
      </w:r>
    </w:p>
    <w:p w:rsidR="00444F66" w:rsidRDefault="00444F66" w:rsidP="00444F66">
      <w:pPr>
        <w:spacing w:line="276" w:lineRule="auto"/>
        <w:ind w:firstLine="567"/>
      </w:pPr>
    </w:p>
    <w:p w:rsidR="00444F66" w:rsidRDefault="00444F66" w:rsidP="00444F66">
      <w:pPr>
        <w:jc w:val="both"/>
        <w:rPr>
          <w:sz w:val="24"/>
          <w:szCs w:val="24"/>
        </w:rPr>
      </w:pPr>
    </w:p>
    <w:p w:rsidR="00444F66" w:rsidRDefault="00444F66" w:rsidP="00444F66">
      <w:pPr>
        <w:jc w:val="both"/>
        <w:rPr>
          <w:sz w:val="24"/>
          <w:szCs w:val="24"/>
        </w:rPr>
      </w:pPr>
    </w:p>
    <w:p w:rsidR="00444F66" w:rsidRDefault="00444F66" w:rsidP="00444F66">
      <w:pPr>
        <w:jc w:val="both"/>
      </w:pPr>
      <w:r>
        <w:rPr>
          <w:sz w:val="24"/>
          <w:szCs w:val="24"/>
        </w:rPr>
        <w:lastRenderedPageBreak/>
        <w:t>Tabel 3</w:t>
      </w:r>
      <w:r>
        <w:rPr>
          <w:sz w:val="24"/>
          <w:szCs w:val="24"/>
        </w:rPr>
        <w:t xml:space="preserve"> Hasil analisis rerata variabel penelitian pada puyuh yang diberi perlakuan pemberian tepung daun kelor dalam pakan dengan berbagai konsentrasi</w:t>
      </w:r>
    </w:p>
    <w:p w:rsidR="00444F66" w:rsidRDefault="00444F66" w:rsidP="00444F66">
      <w:pPr>
        <w:jc w:val="both"/>
      </w:pPr>
    </w:p>
    <w:tbl>
      <w:tblPr>
        <w:tblStyle w:val="TableGrid"/>
        <w:tblW w:w="1062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1701"/>
        <w:gridCol w:w="1842"/>
        <w:gridCol w:w="1701"/>
        <w:gridCol w:w="1843"/>
        <w:gridCol w:w="1841"/>
      </w:tblGrid>
      <w:tr w:rsidR="00444F66" w:rsidTr="00444F66">
        <w:trPr>
          <w:trHeight w:val="422"/>
        </w:trPr>
        <w:tc>
          <w:tcPr>
            <w:tcW w:w="1697" w:type="dxa"/>
            <w:vMerge w:val="restart"/>
            <w:tcBorders>
              <w:top w:val="single" w:sz="4" w:space="0" w:color="auto"/>
            </w:tcBorders>
          </w:tcPr>
          <w:p w:rsidR="00444F66" w:rsidRPr="00444F66" w:rsidRDefault="00444F66" w:rsidP="00DA4B8A">
            <w:pPr>
              <w:jc w:val="both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>Variabel</w:t>
            </w:r>
          </w:p>
        </w:tc>
        <w:tc>
          <w:tcPr>
            <w:tcW w:w="89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44F66" w:rsidRPr="00444F66" w:rsidRDefault="00444F66" w:rsidP="00DA4B8A">
            <w:pPr>
              <w:jc w:val="center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>Konsentrasi Tepung Daun Kelor (%)</w:t>
            </w:r>
          </w:p>
        </w:tc>
      </w:tr>
      <w:tr w:rsidR="00444F66" w:rsidTr="00444F66">
        <w:trPr>
          <w:trHeight w:val="422"/>
        </w:trPr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Pr="00444F66" w:rsidRDefault="00444F66" w:rsidP="00DA4B8A">
            <w:pPr>
              <w:jc w:val="center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>0%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Pr="00444F66" w:rsidRDefault="00444F66" w:rsidP="00DA4B8A">
            <w:pPr>
              <w:jc w:val="center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>2,5%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Pr="00444F66" w:rsidRDefault="00444F66" w:rsidP="00DA4B8A">
            <w:pPr>
              <w:jc w:val="center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Pr="00444F66" w:rsidRDefault="00444F66" w:rsidP="00DA4B8A">
            <w:pPr>
              <w:jc w:val="center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>7,5%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Pr="00444F66" w:rsidRDefault="00444F66" w:rsidP="00DA4B8A">
            <w:pPr>
              <w:jc w:val="center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>10%</w:t>
            </w:r>
          </w:p>
        </w:tc>
      </w:tr>
      <w:tr w:rsidR="00444F66" w:rsidTr="00444F66">
        <w:trPr>
          <w:trHeight w:val="846"/>
        </w:trPr>
        <w:tc>
          <w:tcPr>
            <w:tcW w:w="1697" w:type="dxa"/>
            <w:tcBorders>
              <w:top w:val="single" w:sz="4" w:space="0" w:color="auto"/>
            </w:tcBorders>
          </w:tcPr>
          <w:p w:rsidR="00444F66" w:rsidRPr="00444F66" w:rsidRDefault="00444F66" w:rsidP="00DA4B8A">
            <w:pPr>
              <w:jc w:val="both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 xml:space="preserve">Diameter Lumen </w:t>
            </w:r>
          </w:p>
          <w:p w:rsidR="00444F66" w:rsidRPr="00444F66" w:rsidRDefault="00444F66" w:rsidP="00DA4B8A">
            <w:pPr>
              <w:jc w:val="both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>(mm)</w:t>
            </w:r>
          </w:p>
          <w:p w:rsidR="00444F66" w:rsidRPr="00444F66" w:rsidRDefault="00444F66" w:rsidP="00DA4B8A">
            <w:pPr>
              <w:jc w:val="both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1,77 ± 0,37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1,89 ± 0,26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2,48 ± 0,34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1,98 ± 0,21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1,92 ± 0,32</w:t>
            </w:r>
          </w:p>
        </w:tc>
      </w:tr>
      <w:tr w:rsidR="00444F66" w:rsidTr="00444F66">
        <w:trPr>
          <w:trHeight w:val="864"/>
        </w:trPr>
        <w:tc>
          <w:tcPr>
            <w:tcW w:w="1697" w:type="dxa"/>
          </w:tcPr>
          <w:p w:rsidR="00444F66" w:rsidRPr="00444F66" w:rsidRDefault="00444F66" w:rsidP="00DA4B8A">
            <w:pPr>
              <w:jc w:val="both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 xml:space="preserve">Tinggi </w:t>
            </w:r>
          </w:p>
          <w:p w:rsidR="00444F66" w:rsidRPr="00444F66" w:rsidRDefault="00444F66" w:rsidP="00DA4B8A">
            <w:pPr>
              <w:jc w:val="both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 xml:space="preserve">Vili </w:t>
            </w:r>
          </w:p>
          <w:p w:rsidR="00444F66" w:rsidRPr="00444F66" w:rsidRDefault="00444F66" w:rsidP="00DA4B8A">
            <w:pPr>
              <w:jc w:val="both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>(µm)</w:t>
            </w:r>
          </w:p>
          <w:p w:rsidR="00444F66" w:rsidRPr="00444F66" w:rsidRDefault="00444F66" w:rsidP="00DA4B8A">
            <w:pPr>
              <w:jc w:val="both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713,84± 53,94</w:t>
            </w:r>
          </w:p>
        </w:tc>
        <w:tc>
          <w:tcPr>
            <w:tcW w:w="1842" w:type="dxa"/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669,37± 315,64</w:t>
            </w:r>
          </w:p>
        </w:tc>
        <w:tc>
          <w:tcPr>
            <w:tcW w:w="1701" w:type="dxa"/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642,49 ± 61,24</w:t>
            </w:r>
          </w:p>
        </w:tc>
        <w:tc>
          <w:tcPr>
            <w:tcW w:w="1843" w:type="dxa"/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763,55 ± 138,58</w:t>
            </w:r>
          </w:p>
        </w:tc>
        <w:tc>
          <w:tcPr>
            <w:tcW w:w="1841" w:type="dxa"/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592,97± 192,05</w:t>
            </w:r>
          </w:p>
        </w:tc>
      </w:tr>
      <w:tr w:rsidR="00444F66" w:rsidTr="00444F66">
        <w:trPr>
          <w:trHeight w:val="818"/>
        </w:trPr>
        <w:tc>
          <w:tcPr>
            <w:tcW w:w="1697" w:type="dxa"/>
          </w:tcPr>
          <w:p w:rsidR="00444F66" w:rsidRPr="00444F66" w:rsidRDefault="00444F66" w:rsidP="00DA4B8A">
            <w:pPr>
              <w:jc w:val="both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 xml:space="preserve">Lebar </w:t>
            </w:r>
          </w:p>
          <w:p w:rsidR="00444F66" w:rsidRPr="00444F66" w:rsidRDefault="00444F66" w:rsidP="00DA4B8A">
            <w:pPr>
              <w:jc w:val="both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 xml:space="preserve">Vili </w:t>
            </w:r>
          </w:p>
          <w:p w:rsidR="00444F66" w:rsidRPr="00444F66" w:rsidRDefault="00444F66" w:rsidP="00DA4B8A">
            <w:pPr>
              <w:spacing w:after="240"/>
              <w:jc w:val="both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>(µm)</w:t>
            </w:r>
          </w:p>
        </w:tc>
        <w:tc>
          <w:tcPr>
            <w:tcW w:w="1701" w:type="dxa"/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78,61 ± 16,80</w:t>
            </w:r>
          </w:p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</w:p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</w:p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</w:p>
        </w:tc>
        <w:tc>
          <w:tcPr>
            <w:tcW w:w="1842" w:type="dxa"/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77,38 ± 12,74</w:t>
            </w:r>
          </w:p>
        </w:tc>
        <w:tc>
          <w:tcPr>
            <w:tcW w:w="1701" w:type="dxa"/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79,4 ± 3,69</w:t>
            </w:r>
          </w:p>
        </w:tc>
        <w:tc>
          <w:tcPr>
            <w:tcW w:w="1843" w:type="dxa"/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80,09 ± 14,80</w:t>
            </w:r>
          </w:p>
        </w:tc>
        <w:tc>
          <w:tcPr>
            <w:tcW w:w="1841" w:type="dxa"/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82,62 ± 24,50</w:t>
            </w:r>
          </w:p>
        </w:tc>
      </w:tr>
      <w:tr w:rsidR="00444F66" w:rsidTr="00444F66">
        <w:trPr>
          <w:trHeight w:val="846"/>
        </w:trPr>
        <w:tc>
          <w:tcPr>
            <w:tcW w:w="1697" w:type="dxa"/>
            <w:tcBorders>
              <w:bottom w:val="single" w:sz="4" w:space="0" w:color="auto"/>
            </w:tcBorders>
          </w:tcPr>
          <w:p w:rsidR="00444F66" w:rsidRPr="00444F66" w:rsidRDefault="00444F66" w:rsidP="00DA4B8A">
            <w:pPr>
              <w:jc w:val="both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 xml:space="preserve">Tebal </w:t>
            </w:r>
          </w:p>
          <w:p w:rsidR="00444F66" w:rsidRPr="00444F66" w:rsidRDefault="00444F66" w:rsidP="00DA4B8A">
            <w:pPr>
              <w:jc w:val="both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 xml:space="preserve">Muskular </w:t>
            </w:r>
          </w:p>
          <w:p w:rsidR="00444F66" w:rsidRPr="00444F66" w:rsidRDefault="00444F66" w:rsidP="00DA4B8A">
            <w:pPr>
              <w:jc w:val="both"/>
              <w:rPr>
                <w:b/>
                <w:sz w:val="18"/>
                <w:szCs w:val="24"/>
              </w:rPr>
            </w:pPr>
            <w:r w:rsidRPr="00444F66">
              <w:rPr>
                <w:b/>
                <w:sz w:val="18"/>
                <w:szCs w:val="24"/>
              </w:rPr>
              <w:t>(µm)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61,15</w:t>
            </w:r>
            <w:r w:rsidRPr="00444F66">
              <w:rPr>
                <w:sz w:val="18"/>
                <w:szCs w:val="24"/>
                <w:vertAlign w:val="superscript"/>
              </w:rPr>
              <w:t xml:space="preserve"> c</w:t>
            </w:r>
            <w:r w:rsidRPr="00444F66">
              <w:rPr>
                <w:sz w:val="18"/>
                <w:szCs w:val="24"/>
              </w:rPr>
              <w:t xml:space="preserve"> ± 4,70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72,36</w:t>
            </w:r>
            <w:r w:rsidRPr="00444F66">
              <w:rPr>
                <w:sz w:val="18"/>
                <w:szCs w:val="24"/>
                <w:vertAlign w:val="superscript"/>
              </w:rPr>
              <w:t xml:space="preserve"> d</w:t>
            </w:r>
            <w:r w:rsidRPr="00444F66">
              <w:rPr>
                <w:sz w:val="18"/>
                <w:szCs w:val="24"/>
              </w:rPr>
              <w:t xml:space="preserve"> ± 1,01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 xml:space="preserve"> 76,72</w:t>
            </w:r>
            <w:r w:rsidRPr="00444F66">
              <w:rPr>
                <w:sz w:val="18"/>
                <w:szCs w:val="24"/>
                <w:vertAlign w:val="superscript"/>
              </w:rPr>
              <w:t>d</w:t>
            </w:r>
            <w:r w:rsidRPr="00444F66">
              <w:rPr>
                <w:sz w:val="18"/>
                <w:szCs w:val="24"/>
              </w:rPr>
              <w:t xml:space="preserve"> ± 17,50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47,48</w:t>
            </w:r>
            <w:r w:rsidRPr="00444F66">
              <w:rPr>
                <w:sz w:val="18"/>
                <w:szCs w:val="24"/>
                <w:vertAlign w:val="superscript"/>
              </w:rPr>
              <w:t xml:space="preserve"> a</w:t>
            </w:r>
            <w:r w:rsidRPr="00444F66">
              <w:rPr>
                <w:sz w:val="18"/>
                <w:szCs w:val="24"/>
              </w:rPr>
              <w:t xml:space="preserve"> ± 10,54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444F66" w:rsidRPr="00444F66" w:rsidRDefault="00444F66" w:rsidP="00DA4B8A">
            <w:pPr>
              <w:jc w:val="both"/>
              <w:rPr>
                <w:sz w:val="18"/>
                <w:szCs w:val="24"/>
              </w:rPr>
            </w:pPr>
            <w:r w:rsidRPr="00444F66">
              <w:rPr>
                <w:sz w:val="18"/>
                <w:szCs w:val="24"/>
              </w:rPr>
              <w:t>55,62</w:t>
            </w:r>
            <w:r w:rsidRPr="00444F66">
              <w:rPr>
                <w:sz w:val="18"/>
                <w:szCs w:val="24"/>
                <w:vertAlign w:val="superscript"/>
              </w:rPr>
              <w:t xml:space="preserve"> b</w:t>
            </w:r>
            <w:r w:rsidRPr="00444F66">
              <w:rPr>
                <w:sz w:val="18"/>
                <w:szCs w:val="24"/>
              </w:rPr>
              <w:t xml:space="preserve">  ± 4,53</w:t>
            </w:r>
          </w:p>
        </w:tc>
      </w:tr>
    </w:tbl>
    <w:p w:rsidR="00444F66" w:rsidRPr="00444F66" w:rsidRDefault="00444F66" w:rsidP="00444F66">
      <w:pPr>
        <w:jc w:val="both"/>
        <w:rPr>
          <w:sz w:val="18"/>
          <w:szCs w:val="24"/>
        </w:rPr>
      </w:pPr>
      <w:r w:rsidRPr="00444F66">
        <w:rPr>
          <w:sz w:val="18"/>
          <w:szCs w:val="24"/>
        </w:rPr>
        <w:t xml:space="preserve">Keterangan : </w:t>
      </w:r>
      <w:r w:rsidRPr="00444F66">
        <w:rPr>
          <w:sz w:val="18"/>
          <w:szCs w:val="24"/>
          <w:vertAlign w:val="superscript"/>
          <w:lang w:val="en-US"/>
        </w:rPr>
        <w:t>a-</w:t>
      </w:r>
      <w:proofErr w:type="spellStart"/>
      <w:r w:rsidRPr="00444F66">
        <w:rPr>
          <w:sz w:val="18"/>
          <w:szCs w:val="24"/>
          <w:vertAlign w:val="superscript"/>
          <w:lang w:val="en-US"/>
        </w:rPr>
        <w:t>d</w:t>
      </w:r>
      <w:r w:rsidRPr="00444F66">
        <w:rPr>
          <w:sz w:val="18"/>
          <w:szCs w:val="24"/>
          <w:lang w:val="en-US"/>
        </w:rPr>
        <w:t>Angka</w:t>
      </w:r>
      <w:proofErr w:type="spellEnd"/>
      <w:r w:rsidRPr="00444F66">
        <w:rPr>
          <w:sz w:val="18"/>
          <w:szCs w:val="24"/>
          <w:lang w:val="en-US"/>
        </w:rPr>
        <w:t xml:space="preserve"> yang </w:t>
      </w:r>
      <w:proofErr w:type="spellStart"/>
      <w:r w:rsidRPr="00444F66">
        <w:rPr>
          <w:sz w:val="18"/>
          <w:szCs w:val="24"/>
          <w:lang w:val="en-US"/>
        </w:rPr>
        <w:t>dilengkapi</w:t>
      </w:r>
      <w:proofErr w:type="spellEnd"/>
      <w:r w:rsidRPr="00444F66">
        <w:rPr>
          <w:sz w:val="18"/>
          <w:szCs w:val="24"/>
          <w:lang w:val="en-US"/>
        </w:rPr>
        <w:t xml:space="preserve"> </w:t>
      </w:r>
      <w:proofErr w:type="spellStart"/>
      <w:r w:rsidRPr="00444F66">
        <w:rPr>
          <w:sz w:val="18"/>
          <w:szCs w:val="24"/>
          <w:lang w:val="en-US"/>
        </w:rPr>
        <w:t>superskrip</w:t>
      </w:r>
      <w:proofErr w:type="spellEnd"/>
      <w:r w:rsidRPr="00444F66">
        <w:rPr>
          <w:sz w:val="18"/>
          <w:szCs w:val="24"/>
          <w:lang w:val="en-US"/>
        </w:rPr>
        <w:t xml:space="preserve"> </w:t>
      </w:r>
      <w:proofErr w:type="spellStart"/>
      <w:r w:rsidRPr="00444F66">
        <w:rPr>
          <w:sz w:val="18"/>
          <w:szCs w:val="24"/>
          <w:lang w:val="en-US"/>
        </w:rPr>
        <w:t>pada</w:t>
      </w:r>
      <w:proofErr w:type="spellEnd"/>
      <w:r w:rsidRPr="00444F66">
        <w:rPr>
          <w:sz w:val="18"/>
          <w:szCs w:val="24"/>
          <w:lang w:val="en-US"/>
        </w:rPr>
        <w:t xml:space="preserve"> </w:t>
      </w:r>
      <w:proofErr w:type="spellStart"/>
      <w:r w:rsidRPr="00444F66">
        <w:rPr>
          <w:sz w:val="18"/>
          <w:szCs w:val="24"/>
          <w:lang w:val="en-US"/>
        </w:rPr>
        <w:t>baris</w:t>
      </w:r>
      <w:proofErr w:type="spellEnd"/>
      <w:r w:rsidRPr="00444F66">
        <w:rPr>
          <w:sz w:val="18"/>
          <w:szCs w:val="24"/>
          <w:lang w:val="en-US"/>
        </w:rPr>
        <w:t xml:space="preserve"> yang </w:t>
      </w:r>
      <w:proofErr w:type="spellStart"/>
      <w:r w:rsidRPr="00444F66">
        <w:rPr>
          <w:sz w:val="18"/>
          <w:szCs w:val="24"/>
          <w:lang w:val="en-US"/>
        </w:rPr>
        <w:t>sama</w:t>
      </w:r>
      <w:proofErr w:type="spellEnd"/>
      <w:r w:rsidRPr="00444F66">
        <w:rPr>
          <w:sz w:val="18"/>
          <w:szCs w:val="24"/>
          <w:lang w:val="en-US"/>
        </w:rPr>
        <w:t xml:space="preserve"> </w:t>
      </w:r>
      <w:proofErr w:type="spellStart"/>
      <w:r w:rsidRPr="00444F66">
        <w:rPr>
          <w:sz w:val="18"/>
          <w:szCs w:val="24"/>
          <w:lang w:val="en-US"/>
        </w:rPr>
        <w:t>menunjukkan</w:t>
      </w:r>
      <w:proofErr w:type="spellEnd"/>
      <w:r w:rsidRPr="00444F66">
        <w:rPr>
          <w:sz w:val="18"/>
          <w:szCs w:val="24"/>
          <w:lang w:val="en-US"/>
        </w:rPr>
        <w:t xml:space="preserve"> </w:t>
      </w:r>
      <w:proofErr w:type="spellStart"/>
      <w:r w:rsidRPr="00444F66">
        <w:rPr>
          <w:sz w:val="18"/>
          <w:szCs w:val="24"/>
          <w:lang w:val="en-US"/>
        </w:rPr>
        <w:t>berbeda</w:t>
      </w:r>
      <w:proofErr w:type="spellEnd"/>
      <w:r w:rsidRPr="00444F66">
        <w:rPr>
          <w:sz w:val="18"/>
          <w:szCs w:val="24"/>
          <w:lang w:val="en-US"/>
        </w:rPr>
        <w:t xml:space="preserve"> </w:t>
      </w:r>
      <w:proofErr w:type="spellStart"/>
      <w:r w:rsidRPr="00444F66">
        <w:rPr>
          <w:sz w:val="18"/>
          <w:szCs w:val="24"/>
          <w:lang w:val="en-US"/>
        </w:rPr>
        <w:t>nyata</w:t>
      </w:r>
      <w:proofErr w:type="spellEnd"/>
      <w:r w:rsidRPr="00444F66">
        <w:rPr>
          <w:sz w:val="18"/>
          <w:szCs w:val="24"/>
          <w:lang w:val="en-US"/>
        </w:rPr>
        <w:t xml:space="preserve"> (P&lt;0,05); </w:t>
      </w:r>
      <w:r w:rsidRPr="00444F66">
        <w:rPr>
          <w:sz w:val="18"/>
          <w:szCs w:val="24"/>
        </w:rPr>
        <w:t>Data yang ditampilkan berupa rata-rata ± standar deviasi.</w:t>
      </w:r>
    </w:p>
    <w:p w:rsidR="004D2718" w:rsidRDefault="004D2718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/>
    <w:p w:rsidR="00444F66" w:rsidRDefault="00444F66">
      <w:bookmarkStart w:id="0" w:name="_GoBack"/>
      <w:bookmarkEnd w:id="0"/>
    </w:p>
    <w:p w:rsidR="00444F66" w:rsidRDefault="00444F66"/>
    <w:p w:rsidR="00444F66" w:rsidRDefault="00444F66"/>
    <w:p w:rsidR="00444F66" w:rsidRPr="00444F66" w:rsidRDefault="00444F66" w:rsidP="00444F66">
      <w:pPr>
        <w:rPr>
          <w:b/>
          <w:sz w:val="24"/>
          <w:szCs w:val="24"/>
        </w:rPr>
      </w:pPr>
      <w:r w:rsidRPr="00444F66">
        <w:rPr>
          <w:b/>
          <w:sz w:val="24"/>
          <w:szCs w:val="24"/>
        </w:rPr>
        <w:t xml:space="preserve">Pengolahan Data </w:t>
      </w: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Tabel 1.</w:t>
      </w:r>
      <w:r>
        <w:rPr>
          <w:sz w:val="24"/>
          <w:szCs w:val="24"/>
        </w:rPr>
        <w:t xml:space="preserve"> Hasil Analisis Data Diameter Lumen</w:t>
      </w: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a. Uji Deskriptif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677"/>
        <w:gridCol w:w="1356"/>
        <w:gridCol w:w="1356"/>
        <w:gridCol w:w="1356"/>
        <w:gridCol w:w="1330"/>
        <w:gridCol w:w="1335"/>
      </w:tblGrid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Variabel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Rata-rata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Std. Deviasi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Std. Eror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Minimum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Maksimum</w:t>
            </w: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1769.3367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365.84417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211.22023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1454.86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2170.85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2,5% Daun Kelor</w:t>
            </w:r>
          </w:p>
        </w:tc>
        <w:tc>
          <w:tcPr>
            <w:tcW w:w="6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1887.3633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264.39247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152.64706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1592.97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2104.58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 Daun Kelor</w:t>
            </w:r>
          </w:p>
        </w:tc>
        <w:tc>
          <w:tcPr>
            <w:tcW w:w="6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2476.6133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338.78612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195.59826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2130.69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2807.78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7,5% Daun Kelor</w:t>
            </w:r>
          </w:p>
        </w:tc>
        <w:tc>
          <w:tcPr>
            <w:tcW w:w="6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1978.3267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214.54643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123.86844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1732.18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2125.67</w:t>
            </w:r>
          </w:p>
        </w:tc>
      </w:tr>
      <w:tr w:rsidR="00444F66" w:rsidTr="00DA4B8A">
        <w:tc>
          <w:tcPr>
            <w:tcW w:w="198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Daun Kelor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1915.7200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319.08477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184.22368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1641.02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2265.72</w:t>
            </w: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2005.4720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361.95513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93.45641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1454.86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2807.78</w:t>
            </w: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b. Uji Homogenitas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44F66" w:rsidTr="00DA4B8A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Statistik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Df1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Df2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Sig.</w:t>
            </w:r>
          </w:p>
        </w:tc>
      </w:tr>
      <w:tr w:rsidR="00444F66" w:rsidTr="00DA4B8A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0,236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0,912</w:t>
            </w: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c. Uji Anova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988"/>
        <w:gridCol w:w="1558"/>
        <w:gridCol w:w="1559"/>
        <w:gridCol w:w="1559"/>
      </w:tblGrid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Jumlah dari kuadrat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Rata-rata Kuadrat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Sig.</w:t>
            </w: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Antar Kelompok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901427.998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225357.000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2.416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0,118</w:t>
            </w:r>
          </w:p>
        </w:tc>
      </w:tr>
      <w:tr w:rsidR="00444F66" w:rsidTr="00DA4B8A">
        <w:tc>
          <w:tcPr>
            <w:tcW w:w="198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Kelompok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932733.256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10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93273.326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1834161.254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d. Uji Duncan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3"/>
        <w:gridCol w:w="1946"/>
        <w:gridCol w:w="1750"/>
        <w:gridCol w:w="2022"/>
        <w:gridCol w:w="1699"/>
      </w:tblGrid>
      <w:tr w:rsidR="00444F66" w:rsidTr="00DA4B8A">
        <w:tc>
          <w:tcPr>
            <w:tcW w:w="1943" w:type="dxa"/>
            <w:vMerge w:val="restart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Variabel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Bagian alpha=0,05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</w:tr>
      <w:tr w:rsidR="00444F66" w:rsidTr="00DA4B8A">
        <w:tc>
          <w:tcPr>
            <w:tcW w:w="1943" w:type="dxa"/>
            <w:vMerge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44F66" w:rsidTr="00DA4B8A">
        <w:tc>
          <w:tcPr>
            <w:tcW w:w="1943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Duncan</w:t>
            </w:r>
            <w:r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</w:t>
            </w: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1769.3367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</w:p>
        </w:tc>
      </w:tr>
      <w:tr w:rsidR="00444F66" w:rsidTr="00DA4B8A">
        <w:tc>
          <w:tcPr>
            <w:tcW w:w="1943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946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2,5% Daun Kelor</w:t>
            </w:r>
          </w:p>
        </w:tc>
        <w:tc>
          <w:tcPr>
            <w:tcW w:w="1750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1887.3633</w:t>
            </w:r>
          </w:p>
        </w:tc>
        <w:tc>
          <w:tcPr>
            <w:tcW w:w="1699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1887.3633</w:t>
            </w:r>
          </w:p>
        </w:tc>
      </w:tr>
      <w:tr w:rsidR="00444F66" w:rsidTr="00DA4B8A">
        <w:tc>
          <w:tcPr>
            <w:tcW w:w="1943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946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 Daun Kelor</w:t>
            </w:r>
          </w:p>
        </w:tc>
        <w:tc>
          <w:tcPr>
            <w:tcW w:w="1750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2476.6133</w:t>
            </w:r>
          </w:p>
        </w:tc>
      </w:tr>
      <w:tr w:rsidR="00444F66" w:rsidTr="00DA4B8A">
        <w:tc>
          <w:tcPr>
            <w:tcW w:w="1943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946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7,5% Daun Kelor</w:t>
            </w:r>
          </w:p>
        </w:tc>
        <w:tc>
          <w:tcPr>
            <w:tcW w:w="1750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1978.3267</w:t>
            </w:r>
          </w:p>
        </w:tc>
        <w:tc>
          <w:tcPr>
            <w:tcW w:w="1699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1978.3267</w:t>
            </w:r>
          </w:p>
        </w:tc>
      </w:tr>
      <w:tr w:rsidR="00444F66" w:rsidTr="00DA4B8A">
        <w:tc>
          <w:tcPr>
            <w:tcW w:w="1943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946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Daun Kelor</w:t>
            </w:r>
          </w:p>
        </w:tc>
        <w:tc>
          <w:tcPr>
            <w:tcW w:w="1750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22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1915.7200</w:t>
            </w:r>
          </w:p>
        </w:tc>
        <w:tc>
          <w:tcPr>
            <w:tcW w:w="1699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1915.7200</w:t>
            </w:r>
          </w:p>
        </w:tc>
      </w:tr>
      <w:tr w:rsidR="00444F66" w:rsidTr="00DA4B8A">
        <w:tc>
          <w:tcPr>
            <w:tcW w:w="1943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Sig.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022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0,452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.052</w:t>
            </w: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 xml:space="preserve">Tabel 2. </w:t>
      </w:r>
      <w:r>
        <w:rPr>
          <w:sz w:val="24"/>
          <w:szCs w:val="24"/>
        </w:rPr>
        <w:t>Analisis Hasil Data Tinggi Vili</w:t>
      </w: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a. Uji Deskriptif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6"/>
        <w:gridCol w:w="680"/>
        <w:gridCol w:w="1334"/>
        <w:gridCol w:w="1356"/>
        <w:gridCol w:w="1356"/>
        <w:gridCol w:w="1333"/>
        <w:gridCol w:w="1335"/>
      </w:tblGrid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Variabel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Rata-rata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Std. Deviasi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Std. Eror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Minimum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Maksimum</w:t>
            </w: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713.8433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53.94541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31.14540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655.33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761.60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2,5% Daun Kelor</w:t>
            </w:r>
          </w:p>
        </w:tc>
        <w:tc>
          <w:tcPr>
            <w:tcW w:w="6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669.3733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315.64746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182.23915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461.23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1032.56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 Daun Kelor</w:t>
            </w:r>
          </w:p>
        </w:tc>
        <w:tc>
          <w:tcPr>
            <w:tcW w:w="6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642.4933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61.24319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35.35877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571.85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680.62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7,5% Daun Kelor</w:t>
            </w:r>
          </w:p>
        </w:tc>
        <w:tc>
          <w:tcPr>
            <w:tcW w:w="6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763.5533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138.58703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80.01326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644.42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915.65</w:t>
            </w:r>
          </w:p>
        </w:tc>
      </w:tr>
      <w:tr w:rsidR="00444F66" w:rsidTr="00DA4B8A">
        <w:tc>
          <w:tcPr>
            <w:tcW w:w="198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Daun Kelor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592.9783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192.05477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110.88287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421.94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800.75</w:t>
            </w: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676.4483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163.93353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42.32746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421.94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1032.56</w:t>
            </w: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b. Uji Homogenitas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44F66" w:rsidTr="00DA4B8A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Statistik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Df1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Df2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Sig.</w:t>
            </w:r>
          </w:p>
        </w:tc>
      </w:tr>
      <w:tr w:rsidR="00444F66" w:rsidTr="00DA4B8A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4.151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0,917</w:t>
            </w: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c. Uji Anova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988"/>
        <w:gridCol w:w="1558"/>
        <w:gridCol w:w="1559"/>
        <w:gridCol w:w="1559"/>
      </w:tblGrid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Jumlah dari kuadrat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Rata-rata Kuadrat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Sig.</w:t>
            </w: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Antar Kelompok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51467.717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12866.929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.396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0,807</w:t>
            </w:r>
          </w:p>
        </w:tc>
      </w:tr>
      <w:tr w:rsidR="00444F66" w:rsidTr="00DA4B8A">
        <w:tc>
          <w:tcPr>
            <w:tcW w:w="198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Kelompok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324771.108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10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32477.111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376238.824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d. Uji Duncan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44F66" w:rsidTr="00DA4B8A">
        <w:tc>
          <w:tcPr>
            <w:tcW w:w="2337" w:type="dxa"/>
            <w:vMerge w:val="restart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  <w:vMerge w:val="restart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Variabel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Bagian alpha=0,05</w:t>
            </w:r>
          </w:p>
        </w:tc>
      </w:tr>
      <w:tr w:rsidR="00444F66" w:rsidTr="00DA4B8A">
        <w:tc>
          <w:tcPr>
            <w:tcW w:w="2337" w:type="dxa"/>
            <w:vMerge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vMerge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4F66" w:rsidTr="00DA4B8A">
        <w:tc>
          <w:tcPr>
            <w:tcW w:w="2337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Duncan</w:t>
            </w:r>
            <w:r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713.8433</w:t>
            </w:r>
          </w:p>
        </w:tc>
      </w:tr>
      <w:tr w:rsidR="00444F66" w:rsidTr="00DA4B8A"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2,5% Daun Kelor</w:t>
            </w:r>
          </w:p>
        </w:tc>
        <w:tc>
          <w:tcPr>
            <w:tcW w:w="2338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669.3733</w:t>
            </w:r>
          </w:p>
        </w:tc>
      </w:tr>
      <w:tr w:rsidR="00444F66" w:rsidTr="00DA4B8A"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 Daun Kelor</w:t>
            </w:r>
          </w:p>
        </w:tc>
        <w:tc>
          <w:tcPr>
            <w:tcW w:w="2338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642.4933</w:t>
            </w:r>
          </w:p>
        </w:tc>
      </w:tr>
      <w:tr w:rsidR="00444F66" w:rsidTr="00DA4B8A"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7,5% Daun Kelor</w:t>
            </w:r>
          </w:p>
        </w:tc>
        <w:tc>
          <w:tcPr>
            <w:tcW w:w="2338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763.5533</w:t>
            </w:r>
          </w:p>
        </w:tc>
      </w:tr>
      <w:tr w:rsidR="00444F66" w:rsidTr="00DA4B8A"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Daun Kelor</w:t>
            </w:r>
          </w:p>
        </w:tc>
        <w:tc>
          <w:tcPr>
            <w:tcW w:w="2338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592.9783</w:t>
            </w:r>
          </w:p>
        </w:tc>
      </w:tr>
      <w:tr w:rsidR="00444F66" w:rsidTr="00DA4B8A">
        <w:tc>
          <w:tcPr>
            <w:tcW w:w="2337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Sig.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0,310</w:t>
            </w: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Tabel 3.</w:t>
      </w:r>
      <w:r>
        <w:rPr>
          <w:sz w:val="24"/>
          <w:szCs w:val="24"/>
        </w:rPr>
        <w:t xml:space="preserve"> Hasil Analisis Data Lebar Vili</w:t>
      </w: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a. Uji Deskriptif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85"/>
        <w:gridCol w:w="1336"/>
        <w:gridCol w:w="1336"/>
        <w:gridCol w:w="1336"/>
        <w:gridCol w:w="1336"/>
        <w:gridCol w:w="1336"/>
      </w:tblGrid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Variabel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Rata-rata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Std. Deviasi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Std. Eror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Minimum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Maksimum</w:t>
            </w: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78.6167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16.80633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9.70314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64.02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96.99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2,5% Daun Kelor</w:t>
            </w:r>
          </w:p>
        </w:tc>
        <w:tc>
          <w:tcPr>
            <w:tcW w:w="6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77.3800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12.74112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7.35609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68.02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91.89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 Daun Kelor</w:t>
            </w:r>
          </w:p>
        </w:tc>
        <w:tc>
          <w:tcPr>
            <w:tcW w:w="6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79.4000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3.69582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2.13378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77.05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83.66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7,5% Daun Kelor</w:t>
            </w:r>
          </w:p>
        </w:tc>
        <w:tc>
          <w:tcPr>
            <w:tcW w:w="6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80.0933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14.80198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8.54593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63.25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91.03</w:t>
            </w:r>
          </w:p>
        </w:tc>
      </w:tr>
      <w:tr w:rsidR="00444F66" w:rsidTr="00DA4B8A">
        <w:tc>
          <w:tcPr>
            <w:tcW w:w="198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Daun Kelor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82.6200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24.50344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14.14707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64.08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110.40</w:t>
            </w: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79.6220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13.63247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3.51989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63.25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110.40</w:t>
            </w: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b. Uji Homogenitas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44F66" w:rsidTr="00DA4B8A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Statistik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Df1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Df2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Sig.</w:t>
            </w:r>
          </w:p>
        </w:tc>
      </w:tr>
      <w:tr w:rsidR="00444F66" w:rsidTr="00DA4B8A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2.409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0,118</w:t>
            </w: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c. Uji Normalitas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095"/>
        <w:gridCol w:w="1254"/>
        <w:gridCol w:w="1255"/>
        <w:gridCol w:w="1255"/>
        <w:gridCol w:w="1255"/>
        <w:gridCol w:w="1255"/>
      </w:tblGrid>
      <w:tr w:rsidR="00444F66" w:rsidTr="00DA4B8A">
        <w:tc>
          <w:tcPr>
            <w:tcW w:w="1413" w:type="dxa"/>
            <w:vMerge w:val="restart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Kolmogorof-Smirnov</w:t>
            </w:r>
          </w:p>
        </w:tc>
        <w:tc>
          <w:tcPr>
            <w:tcW w:w="3765" w:type="dxa"/>
            <w:gridSpan w:val="3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Shapiro-Wilk</w:t>
            </w:r>
          </w:p>
        </w:tc>
      </w:tr>
      <w:tr w:rsidR="00444F66" w:rsidTr="00DA4B8A"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Statistik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Statistik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</w:t>
            </w:r>
          </w:p>
        </w:tc>
      </w:tr>
      <w:tr w:rsidR="00444F66" w:rsidTr="00DA4B8A">
        <w:tc>
          <w:tcPr>
            <w:tcW w:w="1413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 kelor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0279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0.042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0.835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0.051</w:t>
            </w:r>
          </w:p>
        </w:tc>
      </w:tr>
      <w:tr w:rsidR="00444F66" w:rsidTr="00DA4B8A">
        <w:tc>
          <w:tcPr>
            <w:tcW w:w="1413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2,5% kelor</w:t>
            </w:r>
          </w:p>
        </w:tc>
        <w:tc>
          <w:tcPr>
            <w:tcW w:w="109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0.270</w:t>
            </w:r>
          </w:p>
        </w:tc>
        <w:tc>
          <w:tcPr>
            <w:tcW w:w="1254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0.057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0.807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0.025</w:t>
            </w:r>
          </w:p>
        </w:tc>
      </w:tr>
      <w:tr w:rsidR="00444F66" w:rsidTr="00DA4B8A">
        <w:tc>
          <w:tcPr>
            <w:tcW w:w="1413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 kelor</w:t>
            </w:r>
          </w:p>
        </w:tc>
        <w:tc>
          <w:tcPr>
            <w:tcW w:w="109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0.221</w:t>
            </w:r>
          </w:p>
        </w:tc>
        <w:tc>
          <w:tcPr>
            <w:tcW w:w="1254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0.200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0.832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0.047</w:t>
            </w:r>
          </w:p>
        </w:tc>
      </w:tr>
      <w:tr w:rsidR="00444F66" w:rsidTr="00DA4B8A">
        <w:tc>
          <w:tcPr>
            <w:tcW w:w="1413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7,5% kelor</w:t>
            </w:r>
          </w:p>
        </w:tc>
        <w:tc>
          <w:tcPr>
            <w:tcW w:w="109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0.388</w:t>
            </w:r>
          </w:p>
        </w:tc>
        <w:tc>
          <w:tcPr>
            <w:tcW w:w="1254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0.707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</w:t>
            </w:r>
          </w:p>
        </w:tc>
      </w:tr>
      <w:tr w:rsidR="00444F66" w:rsidTr="00DA4B8A">
        <w:tc>
          <w:tcPr>
            <w:tcW w:w="1413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kelor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0.210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0.853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0.80</w:t>
            </w: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d. Uji Anova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988"/>
        <w:gridCol w:w="1558"/>
        <w:gridCol w:w="1559"/>
        <w:gridCol w:w="1559"/>
      </w:tblGrid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Jumlah dari kuadrat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Rata-rata Kuadrat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Sig.</w:t>
            </w: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Antar Kelompok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45.890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11.473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.045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0,996</w:t>
            </w:r>
          </w:p>
        </w:tc>
      </w:tr>
      <w:tr w:rsidR="00444F66" w:rsidTr="00DA4B8A">
        <w:tc>
          <w:tcPr>
            <w:tcW w:w="198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Kelompok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2555.931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10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255.593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2601.821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e. Uji Duncan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44F66" w:rsidTr="00DA4B8A">
        <w:tc>
          <w:tcPr>
            <w:tcW w:w="2337" w:type="dxa"/>
            <w:vMerge w:val="restart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  <w:vMerge w:val="restart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Variabel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Bagian alpha=0,05</w:t>
            </w:r>
          </w:p>
        </w:tc>
      </w:tr>
      <w:tr w:rsidR="00444F66" w:rsidTr="00DA4B8A">
        <w:tc>
          <w:tcPr>
            <w:tcW w:w="2337" w:type="dxa"/>
            <w:vMerge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vMerge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4F66" w:rsidTr="00DA4B8A">
        <w:tc>
          <w:tcPr>
            <w:tcW w:w="2337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Duncan</w:t>
            </w:r>
            <w:r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78.6167</w:t>
            </w:r>
          </w:p>
        </w:tc>
      </w:tr>
      <w:tr w:rsidR="00444F66" w:rsidTr="00DA4B8A"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2,5% Daun Kelor</w:t>
            </w:r>
          </w:p>
        </w:tc>
        <w:tc>
          <w:tcPr>
            <w:tcW w:w="2338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77.3800</w:t>
            </w:r>
          </w:p>
        </w:tc>
      </w:tr>
      <w:tr w:rsidR="00444F66" w:rsidTr="00DA4B8A"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 Daun Kelor</w:t>
            </w:r>
          </w:p>
        </w:tc>
        <w:tc>
          <w:tcPr>
            <w:tcW w:w="2338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79.4000</w:t>
            </w:r>
          </w:p>
        </w:tc>
      </w:tr>
      <w:tr w:rsidR="00444F66" w:rsidTr="00DA4B8A"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7,5% Daun Kelor</w:t>
            </w:r>
          </w:p>
        </w:tc>
        <w:tc>
          <w:tcPr>
            <w:tcW w:w="2338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80.0933</w:t>
            </w:r>
          </w:p>
        </w:tc>
      </w:tr>
      <w:tr w:rsidR="00444F66" w:rsidTr="00DA4B8A"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Daun Kelor</w:t>
            </w:r>
          </w:p>
        </w:tc>
        <w:tc>
          <w:tcPr>
            <w:tcW w:w="2338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82.6200</w:t>
            </w:r>
          </w:p>
        </w:tc>
      </w:tr>
      <w:tr w:rsidR="00444F66" w:rsidTr="00DA4B8A">
        <w:tc>
          <w:tcPr>
            <w:tcW w:w="2337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Sig.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0,718</w:t>
            </w: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spacing w:line="276" w:lineRule="auto"/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Tabel 4.</w:t>
      </w:r>
      <w:r>
        <w:rPr>
          <w:sz w:val="24"/>
          <w:szCs w:val="24"/>
        </w:rPr>
        <w:t xml:space="preserve"> Hasil Analisis Data Tebal Muskular</w:t>
      </w: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a. Uji Deskriptif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685"/>
        <w:gridCol w:w="1336"/>
        <w:gridCol w:w="1336"/>
        <w:gridCol w:w="1336"/>
        <w:gridCol w:w="1336"/>
        <w:gridCol w:w="1336"/>
      </w:tblGrid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Variabel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Rata-rata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Std. Deviasi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Std. Eror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Minimum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Maksimum</w:t>
            </w: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61.1533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4.70266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2.71508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55.95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65.10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2,5% Daun Kelor</w:t>
            </w:r>
          </w:p>
        </w:tc>
        <w:tc>
          <w:tcPr>
            <w:tcW w:w="6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72.3600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1.01430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.58561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71.64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73.52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 Daun Kelor</w:t>
            </w:r>
          </w:p>
        </w:tc>
        <w:tc>
          <w:tcPr>
            <w:tcW w:w="6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76.7200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17.50144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10.10446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61.22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95.70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7,5% Daun Kelor</w:t>
            </w:r>
          </w:p>
        </w:tc>
        <w:tc>
          <w:tcPr>
            <w:tcW w:w="685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47.4800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10.54420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6.08770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40.87</w:t>
            </w:r>
          </w:p>
        </w:tc>
        <w:tc>
          <w:tcPr>
            <w:tcW w:w="1336" w:type="dxa"/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59.64</w:t>
            </w:r>
          </w:p>
        </w:tc>
      </w:tr>
      <w:tr w:rsidR="00444F66" w:rsidTr="00DA4B8A">
        <w:tc>
          <w:tcPr>
            <w:tcW w:w="198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Daun Kelor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55.6200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4.53351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2.61742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50.39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58.43</w:t>
            </w: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62.6667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13.74374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3.54862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40.87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spacing w:line="320" w:lineRule="atLeast"/>
              <w:ind w:left="60" w:right="60"/>
              <w:rPr>
                <w:color w:val="010205"/>
                <w:sz w:val="24"/>
                <w:szCs w:val="24"/>
              </w:rPr>
            </w:pPr>
            <w:r>
              <w:rPr>
                <w:color w:val="010205"/>
                <w:sz w:val="24"/>
                <w:szCs w:val="24"/>
              </w:rPr>
              <w:t>95.70</w:t>
            </w: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b. Uji Homogenitas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44F66" w:rsidTr="00DA4B8A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 Statistik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Df1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Df2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Sig.</w:t>
            </w:r>
          </w:p>
        </w:tc>
      </w:tr>
      <w:tr w:rsidR="00444F66" w:rsidTr="00DA4B8A"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3.883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0,031</w:t>
            </w: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c. Uji Normalitas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095"/>
        <w:gridCol w:w="1254"/>
        <w:gridCol w:w="1255"/>
        <w:gridCol w:w="1255"/>
        <w:gridCol w:w="1255"/>
        <w:gridCol w:w="1255"/>
      </w:tblGrid>
      <w:tr w:rsidR="00444F66" w:rsidTr="00DA4B8A">
        <w:tc>
          <w:tcPr>
            <w:tcW w:w="1413" w:type="dxa"/>
            <w:vMerge w:val="restart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04" w:type="dxa"/>
            <w:gridSpan w:val="3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Kolmogorov-Smirnov</w:t>
            </w:r>
          </w:p>
        </w:tc>
        <w:tc>
          <w:tcPr>
            <w:tcW w:w="3765" w:type="dxa"/>
            <w:gridSpan w:val="3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Shapiro-Wilk</w:t>
            </w:r>
          </w:p>
        </w:tc>
      </w:tr>
      <w:tr w:rsidR="00444F66" w:rsidTr="00DA4B8A"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Statistik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Sig.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Statistik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</w:t>
            </w:r>
          </w:p>
        </w:tc>
      </w:tr>
      <w:tr w:rsidR="00444F66" w:rsidTr="00DA4B8A">
        <w:tc>
          <w:tcPr>
            <w:tcW w:w="1413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 kelor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0.395</w:t>
            </w:r>
          </w:p>
        </w:tc>
        <w:tc>
          <w:tcPr>
            <w:tcW w:w="1254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0.680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0.001</w:t>
            </w:r>
          </w:p>
        </w:tc>
      </w:tr>
      <w:tr w:rsidR="00444F66" w:rsidTr="00DA4B8A">
        <w:tc>
          <w:tcPr>
            <w:tcW w:w="1413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2,5% kelor</w:t>
            </w:r>
          </w:p>
        </w:tc>
        <w:tc>
          <w:tcPr>
            <w:tcW w:w="1095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0.294</w:t>
            </w:r>
          </w:p>
        </w:tc>
        <w:tc>
          <w:tcPr>
            <w:tcW w:w="1254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0.024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0.743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444F66" w:rsidRDefault="00444F66" w:rsidP="00DA4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0.005</w:t>
            </w:r>
          </w:p>
        </w:tc>
      </w:tr>
      <w:tr w:rsidR="00444F66" w:rsidTr="00DA4B8A">
        <w:tc>
          <w:tcPr>
            <w:tcW w:w="1413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 kelor</w:t>
            </w:r>
          </w:p>
        </w:tc>
        <w:tc>
          <w:tcPr>
            <w:tcW w:w="1095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0.205</w:t>
            </w:r>
          </w:p>
        </w:tc>
        <w:tc>
          <w:tcPr>
            <w:tcW w:w="1254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0.200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0.866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444F66" w:rsidRDefault="00444F66" w:rsidP="00DA4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0.113</w:t>
            </w:r>
          </w:p>
        </w:tc>
      </w:tr>
      <w:tr w:rsidR="00444F66" w:rsidTr="00DA4B8A">
        <w:tc>
          <w:tcPr>
            <w:tcW w:w="1413" w:type="dxa"/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7,5% kelor</w:t>
            </w:r>
          </w:p>
        </w:tc>
        <w:tc>
          <w:tcPr>
            <w:tcW w:w="1095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0.363</w:t>
            </w:r>
          </w:p>
        </w:tc>
        <w:tc>
          <w:tcPr>
            <w:tcW w:w="1254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0.001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0.730</w:t>
            </w:r>
          </w:p>
        </w:tc>
        <w:tc>
          <w:tcPr>
            <w:tcW w:w="1255" w:type="dxa"/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</w:tcPr>
          <w:p w:rsidR="00444F66" w:rsidRDefault="00444F66" w:rsidP="00DA4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</w:t>
            </w:r>
          </w:p>
        </w:tc>
      </w:tr>
      <w:tr w:rsidR="00444F66" w:rsidTr="00DA4B8A">
        <w:tc>
          <w:tcPr>
            <w:tcW w:w="1413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kelor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0.324</w:t>
            </w:r>
          </w:p>
        </w:tc>
        <w:tc>
          <w:tcPr>
            <w:tcW w:w="1254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0.007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0.776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</w:t>
            </w: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d. Uji Kruskal Wallis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200"/>
        <w:gridCol w:w="2167"/>
        <w:gridCol w:w="2212"/>
      </w:tblGrid>
      <w:tr w:rsidR="00444F66" w:rsidTr="00DA4B8A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Tebal Muskular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Imbuhan Kelor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Jumlah</w:t>
            </w:r>
          </w:p>
        </w:tc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Rata-rata peringkat</w:t>
            </w:r>
          </w:p>
        </w:tc>
      </w:tr>
      <w:tr w:rsidR="00444F66" w:rsidTr="00DA4B8A">
        <w:tc>
          <w:tcPr>
            <w:tcW w:w="1985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 daun kelor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12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22.22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</w:tcPr>
          <w:p w:rsidR="00444F66" w:rsidRDefault="00444F66" w:rsidP="00DA4B8A">
            <w:pPr>
              <w:tabs>
                <w:tab w:val="center" w:pos="106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2,5% daun kelor</w:t>
            </w:r>
          </w:p>
        </w:tc>
        <w:tc>
          <w:tcPr>
            <w:tcW w:w="2167" w:type="dxa"/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12" w:type="dxa"/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30.00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 daun kelor</w:t>
            </w:r>
          </w:p>
        </w:tc>
        <w:tc>
          <w:tcPr>
            <w:tcW w:w="2167" w:type="dxa"/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12" w:type="dxa"/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30.00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7,5% daun kelor</w:t>
            </w:r>
          </w:p>
        </w:tc>
        <w:tc>
          <w:tcPr>
            <w:tcW w:w="2167" w:type="dxa"/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12" w:type="dxa"/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13.44</w:t>
            </w:r>
          </w:p>
        </w:tc>
      </w:tr>
      <w:tr w:rsidR="00444F66" w:rsidTr="00DA4B8A">
        <w:tc>
          <w:tcPr>
            <w:tcW w:w="1985" w:type="dxa"/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daun kelor</w:t>
            </w:r>
          </w:p>
        </w:tc>
        <w:tc>
          <w:tcPr>
            <w:tcW w:w="2167" w:type="dxa"/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12" w:type="dxa"/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19.33</w:t>
            </w:r>
          </w:p>
        </w:tc>
      </w:tr>
      <w:tr w:rsidR="00444F66" w:rsidTr="00DA4B8A">
        <w:tc>
          <w:tcPr>
            <w:tcW w:w="1985" w:type="dxa"/>
            <w:tcBorders>
              <w:bottom w:val="single" w:sz="12" w:space="0" w:color="auto"/>
            </w:tcBorders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12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2167" w:type="dxa"/>
            <w:tcBorders>
              <w:bottom w:val="single" w:sz="12" w:space="0" w:color="auto"/>
            </w:tcBorders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212" w:type="dxa"/>
            <w:tcBorders>
              <w:bottom w:val="single" w:sz="12" w:space="0" w:color="auto"/>
            </w:tcBorders>
          </w:tcPr>
          <w:p w:rsidR="00444F66" w:rsidRDefault="00444F66" w:rsidP="00DA4B8A">
            <w:pPr>
              <w:ind w:left="567"/>
              <w:jc w:val="center"/>
              <w:rPr>
                <w:sz w:val="24"/>
                <w:szCs w:val="24"/>
              </w:rPr>
            </w:pP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  <w:r>
        <w:rPr>
          <w:sz w:val="24"/>
          <w:szCs w:val="24"/>
        </w:rPr>
        <w:t>e. Uji Statistik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673"/>
      </w:tblGrid>
      <w:tr w:rsidR="00444F66" w:rsidTr="00DA4B8A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ind w:left="567"/>
              <w:rPr>
                <w:sz w:val="24"/>
                <w:szCs w:val="24"/>
              </w:rPr>
            </w:pPr>
          </w:p>
        </w:tc>
        <w:tc>
          <w:tcPr>
            <w:tcW w:w="5673" w:type="dxa"/>
            <w:tcBorders>
              <w:top w:val="single" w:sz="4" w:space="0" w:color="auto"/>
              <w:bottom w:val="single" w:sz="4" w:space="0" w:color="auto"/>
            </w:tcBorders>
          </w:tcPr>
          <w:p w:rsidR="00444F66" w:rsidRDefault="00444F66" w:rsidP="00DA4B8A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Tebal Muskular</w:t>
            </w:r>
          </w:p>
        </w:tc>
      </w:tr>
      <w:tr w:rsidR="00444F66" w:rsidTr="00DA4B8A">
        <w:tc>
          <w:tcPr>
            <w:tcW w:w="3119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Kruskal-Wallis H</w:t>
            </w:r>
          </w:p>
        </w:tc>
        <w:tc>
          <w:tcPr>
            <w:tcW w:w="5673" w:type="dxa"/>
            <w:tcBorders>
              <w:top w:val="single" w:sz="4" w:space="0" w:color="auto"/>
            </w:tcBorders>
          </w:tcPr>
          <w:p w:rsidR="00444F66" w:rsidRDefault="00444F66" w:rsidP="00DA4B8A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10.610</w:t>
            </w:r>
          </w:p>
        </w:tc>
      </w:tr>
      <w:tr w:rsidR="00444F66" w:rsidTr="00DA4B8A">
        <w:tc>
          <w:tcPr>
            <w:tcW w:w="3119" w:type="dxa"/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df</w:t>
            </w:r>
          </w:p>
        </w:tc>
        <w:tc>
          <w:tcPr>
            <w:tcW w:w="5673" w:type="dxa"/>
          </w:tcPr>
          <w:p w:rsidR="00444F66" w:rsidRDefault="00444F66" w:rsidP="00DA4B8A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44F66" w:rsidTr="00DA4B8A">
        <w:tc>
          <w:tcPr>
            <w:tcW w:w="3119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Asymp. Sig</w:t>
            </w:r>
          </w:p>
        </w:tc>
        <w:tc>
          <w:tcPr>
            <w:tcW w:w="5673" w:type="dxa"/>
            <w:tcBorders>
              <w:bottom w:val="single" w:sz="4" w:space="0" w:color="auto"/>
            </w:tcBorders>
          </w:tcPr>
          <w:p w:rsidR="00444F66" w:rsidRDefault="00444F66" w:rsidP="00DA4B8A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0.031</w:t>
            </w:r>
          </w:p>
        </w:tc>
      </w:tr>
    </w:tbl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rPr>
          <w:sz w:val="24"/>
          <w:szCs w:val="24"/>
        </w:rPr>
      </w:pPr>
    </w:p>
    <w:p w:rsidR="00444F66" w:rsidRDefault="00444F66" w:rsidP="00444F66">
      <w:pPr>
        <w:widowControl/>
        <w:autoSpaceDE/>
        <w:autoSpaceDN/>
        <w:rPr>
          <w:sz w:val="24"/>
        </w:rPr>
      </w:pPr>
    </w:p>
    <w:p w:rsidR="00444F66" w:rsidRPr="00444F66" w:rsidRDefault="00444F66" w:rsidP="00444F66">
      <w:pPr>
        <w:widowControl/>
        <w:autoSpaceDE/>
        <w:autoSpaceDN/>
        <w:rPr>
          <w:b/>
          <w:sz w:val="24"/>
        </w:rPr>
      </w:pPr>
      <w:r w:rsidRPr="00444F66">
        <w:rPr>
          <w:b/>
          <w:sz w:val="24"/>
        </w:rPr>
        <w:t>Dokumentasi Penelitian</w:t>
      </w:r>
    </w:p>
    <w:p w:rsidR="00444F66" w:rsidRDefault="00444F66" w:rsidP="00444F66">
      <w:pPr>
        <w:widowControl/>
        <w:autoSpaceDE/>
        <w:autoSpaceDN/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1"/>
        <w:gridCol w:w="4391"/>
      </w:tblGrid>
      <w:tr w:rsidR="00444F66" w:rsidTr="00DA4B8A">
        <w:tc>
          <w:tcPr>
            <w:tcW w:w="4391" w:type="dxa"/>
          </w:tcPr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w:drawing>
                <wp:inline distT="0" distB="0" distL="0" distR="0" wp14:anchorId="2F9F9876" wp14:editId="18A8C6B4">
                  <wp:extent cx="2009775" cy="3307741"/>
                  <wp:effectExtent l="0" t="0" r="0" b="6985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278" cy="3316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</w:p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G.4.1. Kandang Pengambilan sampel puyuh</w:t>
            </w:r>
          </w:p>
          <w:p w:rsidR="00444F66" w:rsidRDefault="00444F66" w:rsidP="00DA4B8A">
            <w:pPr>
              <w:widowControl/>
              <w:autoSpaceDE/>
              <w:autoSpaceDN/>
              <w:jc w:val="center"/>
              <w:rPr>
                <w:sz w:val="24"/>
              </w:rPr>
            </w:pPr>
          </w:p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91" w:type="dxa"/>
          </w:tcPr>
          <w:p w:rsidR="00444F66" w:rsidRDefault="00444F66" w:rsidP="00DA4B8A">
            <w:pPr>
              <w:widowControl/>
              <w:autoSpaceDE/>
              <w:autoSpaceDN/>
              <w:jc w:val="center"/>
              <w:rPr>
                <w:sz w:val="24"/>
              </w:rPr>
            </w:pPr>
          </w:p>
          <w:p w:rsidR="00444F66" w:rsidRDefault="00444F66" w:rsidP="00DA4B8A">
            <w:pPr>
              <w:widowControl/>
              <w:autoSpaceDE/>
              <w:autoSpaceDN/>
              <w:jc w:val="center"/>
              <w:rPr>
                <w:sz w:val="24"/>
              </w:rPr>
            </w:pPr>
          </w:p>
          <w:p w:rsidR="00444F66" w:rsidRDefault="00444F66" w:rsidP="00DA4B8A">
            <w:pPr>
              <w:widowControl/>
              <w:autoSpaceDE/>
              <w:autoSpaceDN/>
              <w:jc w:val="center"/>
              <w:rPr>
                <w:sz w:val="24"/>
              </w:rPr>
            </w:pPr>
          </w:p>
          <w:p w:rsidR="00444F66" w:rsidRDefault="00444F66" w:rsidP="00DA4B8A">
            <w:pPr>
              <w:widowControl/>
              <w:autoSpaceDE/>
              <w:autoSpaceDN/>
              <w:jc w:val="center"/>
              <w:rPr>
                <w:sz w:val="24"/>
              </w:rPr>
            </w:pPr>
          </w:p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w:drawing>
                <wp:inline distT="0" distB="0" distL="0" distR="0" wp14:anchorId="1DDBA715" wp14:editId="0EA5933E">
                  <wp:extent cx="2190750" cy="2129819"/>
                  <wp:effectExtent l="0" t="0" r="0" b="381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26" b="140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715" cy="21502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</w:p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G.4.3 Isolasi duodenum puyuh</w:t>
            </w:r>
          </w:p>
        </w:tc>
      </w:tr>
      <w:tr w:rsidR="00444F66" w:rsidTr="00DA4B8A">
        <w:tc>
          <w:tcPr>
            <w:tcW w:w="4391" w:type="dxa"/>
          </w:tcPr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w:drawing>
                <wp:inline distT="0" distB="0" distL="0" distR="0" wp14:anchorId="010E775C" wp14:editId="2305C2FD">
                  <wp:extent cx="2038350" cy="1904848"/>
                  <wp:effectExtent l="0" t="0" r="0" b="63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31" b="206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227" cy="1961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F66" w:rsidRDefault="00444F66" w:rsidP="00DA4B8A">
            <w:pPr>
              <w:widowControl/>
              <w:autoSpaceDE/>
              <w:autoSpaceDN/>
              <w:jc w:val="center"/>
              <w:rPr>
                <w:sz w:val="24"/>
              </w:rPr>
            </w:pPr>
          </w:p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>G.4.2. Penimbangan kelor untuk pakan perlakuan</w:t>
            </w:r>
          </w:p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</w:p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91" w:type="dxa"/>
          </w:tcPr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w:drawing>
                <wp:inline distT="0" distB="0" distL="0" distR="0" wp14:anchorId="2F163117" wp14:editId="016601C9">
                  <wp:extent cx="2081407" cy="1895387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7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361" cy="1944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</w:p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  <w:r>
              <w:rPr>
                <w:sz w:val="24"/>
              </w:rPr>
              <w:t xml:space="preserve">G.4.4 Pengamatan preparat histomorfometri duodenum </w:t>
            </w:r>
          </w:p>
          <w:p w:rsidR="00444F66" w:rsidRDefault="00444F66" w:rsidP="00DA4B8A">
            <w:pPr>
              <w:widowControl/>
              <w:autoSpaceDE/>
              <w:autoSpaceDN/>
              <w:rPr>
                <w:sz w:val="24"/>
              </w:rPr>
            </w:pPr>
          </w:p>
        </w:tc>
      </w:tr>
    </w:tbl>
    <w:p w:rsidR="00444F66" w:rsidRDefault="00444F66" w:rsidP="00444F66">
      <w:pPr>
        <w:widowControl/>
        <w:autoSpaceDE/>
        <w:autoSpaceDN/>
        <w:jc w:val="center"/>
        <w:rPr>
          <w:sz w:val="24"/>
        </w:rPr>
      </w:pPr>
    </w:p>
    <w:p w:rsidR="00444F66" w:rsidRDefault="00444F66"/>
    <w:sectPr w:rsidR="00444F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8F1" w:rsidRDefault="005E78F1" w:rsidP="00444F66">
      <w:r>
        <w:separator/>
      </w:r>
    </w:p>
  </w:endnote>
  <w:endnote w:type="continuationSeparator" w:id="0">
    <w:p w:rsidR="005E78F1" w:rsidRDefault="005E78F1" w:rsidP="0044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8F1" w:rsidRDefault="005E78F1" w:rsidP="00444F66">
      <w:r>
        <w:separator/>
      </w:r>
    </w:p>
  </w:footnote>
  <w:footnote w:type="continuationSeparator" w:id="0">
    <w:p w:rsidR="005E78F1" w:rsidRDefault="005E78F1" w:rsidP="00444F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F66"/>
    <w:rsid w:val="00275CCB"/>
    <w:rsid w:val="00444F66"/>
    <w:rsid w:val="004D2718"/>
    <w:rsid w:val="005E78F1"/>
    <w:rsid w:val="00AC4F6D"/>
    <w:rsid w:val="00DE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E094B-669B-4F26-B14B-FED14ED2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F66"/>
    <w:pPr>
      <w:spacing w:before="101"/>
      <w:ind w:left="70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444F6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44F66"/>
    <w:rPr>
      <w:rFonts w:ascii="Times New Roman" w:eastAsia="Times New Roman" w:hAnsi="Times New Roman" w:cs="Times New Roman"/>
      <w:b/>
      <w:bCs/>
      <w:sz w:val="28"/>
      <w:szCs w:val="28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2023-03-13T09:21:00Z</dcterms:created>
  <dcterms:modified xsi:type="dcterms:W3CDTF">2023-03-13T09:28:00Z</dcterms:modified>
</cp:coreProperties>
</file>