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B7E" w:rsidRPr="005B1DCE" w:rsidRDefault="00620B7E" w:rsidP="00620B7E">
      <w:pPr>
        <w:pStyle w:val="Caption"/>
        <w:spacing w:after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bookmarkStart w:id="0" w:name="_Toc117765119"/>
      <w:r w:rsidRPr="00C97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 </w:t>
      </w:r>
      <w:r w:rsidRPr="00C974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C974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Sebaran Frekuensi Panjang Total</w:t>
      </w:r>
      <w:r w:rsidRPr="00E50BA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Udang </w:t>
      </w:r>
      <w:proofErr w:type="spellStart"/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Mantis</w:t>
      </w:r>
      <w:proofErr w:type="spellEnd"/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(</w:t>
      </w:r>
      <w:r w:rsidRPr="00E50BA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H. </w:t>
      </w:r>
      <w:proofErr w:type="spellStart"/>
      <w:r w:rsidRPr="00E50BA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Raphidea</w:t>
      </w:r>
      <w:proofErr w:type="spellEnd"/>
      <w:r w:rsidRPr="00E50BA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)</w:t>
      </w:r>
      <w:bookmarkEnd w:id="0"/>
    </w:p>
    <w:tbl>
      <w:tblPr>
        <w:tblStyle w:val="TableGrid"/>
        <w:tblW w:w="0" w:type="auto"/>
        <w:tblInd w:w="53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2126"/>
      </w:tblGrid>
      <w:tr w:rsidR="00620B7E" w:rsidRPr="00962C5C" w:rsidTr="00FE264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0B7E" w:rsidRPr="00962C5C" w:rsidRDefault="00620B7E" w:rsidP="00FE264A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>Selang Kelas (mm)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0B7E" w:rsidRPr="00962C5C" w:rsidRDefault="00620B7E" w:rsidP="00FE264A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>Frekuensi (ekor)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0B7E" w:rsidRPr="00962C5C" w:rsidRDefault="00620B7E" w:rsidP="00FE264A">
            <w:pPr>
              <w:pStyle w:val="ListParagraph"/>
              <w:tabs>
                <w:tab w:val="left" w:pos="709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>Frekuensi Relatif</w:t>
            </w:r>
          </w:p>
        </w:tc>
      </w:tr>
      <w:tr w:rsidR="00620B7E" w:rsidRPr="00962C5C" w:rsidTr="00FE264A">
        <w:tc>
          <w:tcPr>
            <w:tcW w:w="2268" w:type="dxa"/>
            <w:tcBorders>
              <w:top w:val="single" w:sz="4" w:space="0" w:color="auto"/>
            </w:tcBorders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60-9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20B7E" w:rsidRPr="00962C5C" w:rsidTr="00FE264A">
        <w:tc>
          <w:tcPr>
            <w:tcW w:w="2268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20B7E" w:rsidRPr="00962C5C" w:rsidTr="00FE264A">
        <w:tc>
          <w:tcPr>
            <w:tcW w:w="2268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2-1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1985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126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20B7E" w:rsidRPr="00962C5C" w:rsidTr="00FE264A">
        <w:tc>
          <w:tcPr>
            <w:tcW w:w="2268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68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6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20B7E" w:rsidRPr="00962C5C" w:rsidTr="00FE264A">
        <w:tc>
          <w:tcPr>
            <w:tcW w:w="2268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4-2</w:t>
            </w: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1985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126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620B7E" w:rsidRPr="00962C5C" w:rsidTr="00FE264A">
        <w:tc>
          <w:tcPr>
            <w:tcW w:w="2268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5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126" w:type="dxa"/>
            <w:vAlign w:val="bottom"/>
            <w:hideMark/>
          </w:tcPr>
          <w:p w:rsidR="00620B7E" w:rsidRPr="00962C5C" w:rsidRDefault="00620B7E" w:rsidP="00FE26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</w:tbl>
    <w:p w:rsidR="00620B7E" w:rsidRDefault="00620B7E"/>
    <w:p w:rsidR="00620B7E" w:rsidRPr="00E50BA1" w:rsidRDefault="00620B7E" w:rsidP="00620B7E">
      <w:pPr>
        <w:pStyle w:val="Caption"/>
        <w:spacing w:after="0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C9747B">
        <w:rPr>
          <w:rFonts w:ascii="Times New Roman" w:hAnsi="Times New Roman" w:cs="Times New Roman"/>
          <w:color w:val="auto"/>
          <w:sz w:val="24"/>
          <w:szCs w:val="24"/>
        </w:rPr>
        <w:t xml:space="preserve">Tabel </w:t>
      </w:r>
      <w:r w:rsidRPr="00C9747B">
        <w:rPr>
          <w:rFonts w:ascii="Times New Roman" w:hAnsi="Times New Roman" w:cs="Times New Roman"/>
          <w:color w:val="auto"/>
          <w:sz w:val="24"/>
          <w:szCs w:val="24"/>
          <w:lang w:val="en-US"/>
        </w:rPr>
        <w:t>2</w:t>
      </w:r>
      <w:r w:rsidRPr="00C9747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Hasil Pengukuran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Morfometrik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Udang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Mantis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r w:rsidRPr="00E50BA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H. </w:t>
      </w:r>
      <w:proofErr w:type="spellStart"/>
      <w:r w:rsidRPr="00E50BA1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Raphidea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</w:p>
    <w:tbl>
      <w:tblPr>
        <w:tblStyle w:val="TableGrid"/>
        <w:tblW w:w="6665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"/>
        <w:gridCol w:w="2388"/>
        <w:gridCol w:w="1859"/>
        <w:gridCol w:w="1937"/>
      </w:tblGrid>
      <w:tr w:rsidR="00620B7E" w:rsidRPr="00962C5C" w:rsidTr="00FE264A">
        <w:trPr>
          <w:trHeight w:val="225"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>No.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Karakter </w:t>
            </w:r>
            <w:proofErr w:type="spellStart"/>
            <w:r w:rsidRPr="00962C5C">
              <w:rPr>
                <w:rFonts w:ascii="Times New Roman" w:hAnsi="Times New Roman" w:cs="Times New Roman"/>
                <w:b/>
                <w:sz w:val="18"/>
                <w:szCs w:val="18"/>
              </w:rPr>
              <w:t>Morfometrik</w:t>
            </w:r>
            <w:proofErr w:type="spellEnd"/>
          </w:p>
        </w:tc>
        <w:tc>
          <w:tcPr>
            <w:tcW w:w="37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Rata-rata</w:t>
            </w:r>
            <w:r w:rsidRPr="00962C5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± </w:t>
            </w:r>
            <w:proofErr w:type="spellStart"/>
            <w:r w:rsidRPr="00962C5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Standar</w:t>
            </w:r>
            <w:proofErr w:type="spellEnd"/>
            <w:r w:rsidRPr="00962C5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62C5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Deviasi</w:t>
            </w:r>
            <w:proofErr w:type="spellEnd"/>
            <w:r w:rsidRPr="00962C5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(mm)</w:t>
            </w:r>
          </w:p>
        </w:tc>
      </w:tr>
      <w:tr w:rsidR="00620B7E" w:rsidRPr="00962C5C" w:rsidTr="00FE264A">
        <w:trPr>
          <w:trHeight w:val="184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62C5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Jantan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962C5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Betina</w:t>
            </w:r>
            <w:proofErr w:type="spellEnd"/>
          </w:p>
        </w:tc>
      </w:tr>
      <w:tr w:rsidR="00620B7E" w:rsidRPr="00962C5C" w:rsidTr="00FE264A">
        <w:trPr>
          <w:trHeight w:val="212"/>
        </w:trPr>
        <w:tc>
          <w:tcPr>
            <w:tcW w:w="481" w:type="dxa"/>
            <w:tcBorders>
              <w:top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Panjang total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(PT)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166.3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48.20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133.73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55.78</w:t>
            </w:r>
          </w:p>
        </w:tc>
      </w:tr>
      <w:tr w:rsidR="00620B7E" w:rsidRPr="00962C5C" w:rsidTr="00FE264A">
        <w:trPr>
          <w:trHeight w:val="208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Panjang capit kanan 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(PC1)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103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37.14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84.36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43.92</w:t>
            </w:r>
          </w:p>
        </w:tc>
      </w:tr>
      <w:tr w:rsidR="00620B7E" w:rsidRPr="00962C5C" w:rsidTr="00FE264A">
        <w:trPr>
          <w:trHeight w:val="151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Panjang capit kiri 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(PC2)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102.5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36.46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84.55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45.93</w:t>
            </w:r>
          </w:p>
        </w:tc>
      </w:tr>
      <w:tr w:rsidR="00620B7E" w:rsidRPr="00962C5C" w:rsidTr="00FE264A">
        <w:trPr>
          <w:trHeight w:val="194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Lebar capit kanan 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(LC1)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12.64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4.33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9.25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5.42</w:t>
            </w:r>
          </w:p>
        </w:tc>
      </w:tr>
      <w:tr w:rsidR="00620B7E" w:rsidRPr="00962C5C" w:rsidTr="00FE264A">
        <w:trPr>
          <w:trHeight w:val="124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Lebar capit kiri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(LC2)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12.55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4.14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9.78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5.50</w:t>
            </w:r>
          </w:p>
        </w:tc>
      </w:tr>
      <w:tr w:rsidR="00620B7E" w:rsidRPr="00962C5C" w:rsidTr="00FE264A">
        <w:trPr>
          <w:trHeight w:val="123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Panjang karapaks 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(PK)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89.92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27.50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77.82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32.65</w:t>
            </w:r>
          </w:p>
        </w:tc>
      </w:tr>
      <w:tr w:rsidR="00620B7E" w:rsidRPr="00962C5C" w:rsidTr="00FE264A">
        <w:trPr>
          <w:trHeight w:val="110"/>
        </w:trPr>
        <w:tc>
          <w:tcPr>
            <w:tcW w:w="481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388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Panjang </w:t>
            </w:r>
            <w:proofErr w:type="spellStart"/>
            <w:r w:rsidRPr="00962C5C">
              <w:rPr>
                <w:rFonts w:ascii="Times New Roman" w:hAnsi="Times New Roman" w:cs="Times New Roman"/>
                <w:sz w:val="18"/>
                <w:szCs w:val="18"/>
              </w:rPr>
              <w:t>telson</w:t>
            </w:r>
            <w:proofErr w:type="spellEnd"/>
            <w:r w:rsidRPr="00962C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62C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(PN)</w:t>
            </w:r>
          </w:p>
        </w:tc>
        <w:tc>
          <w:tcPr>
            <w:tcW w:w="1859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25.53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7.51</w:t>
            </w:r>
          </w:p>
        </w:tc>
        <w:tc>
          <w:tcPr>
            <w:tcW w:w="1937" w:type="dxa"/>
          </w:tcPr>
          <w:p w:rsidR="00620B7E" w:rsidRPr="00962C5C" w:rsidRDefault="00620B7E" w:rsidP="00FE264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20.75 ± </w:t>
            </w:r>
            <w:r w:rsidRPr="00962C5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8.87</w:t>
            </w:r>
          </w:p>
        </w:tc>
      </w:tr>
    </w:tbl>
    <w:p w:rsidR="00620B7E" w:rsidRDefault="00620B7E"/>
    <w:p w:rsidR="00620B7E" w:rsidRDefault="00620B7E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620B7E" w:rsidTr="00FE264A">
        <w:tc>
          <w:tcPr>
            <w:tcW w:w="4819" w:type="dxa"/>
          </w:tcPr>
          <w:p w:rsidR="00620B7E" w:rsidRDefault="00620B7E" w:rsidP="00FE264A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BA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E5D4DEC" wp14:editId="5C8356A3">
                  <wp:extent cx="2095500" cy="320687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29" t="17172" r="32614" b="8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940" cy="321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620B7E" w:rsidRDefault="00620B7E" w:rsidP="00FE264A">
            <w:pPr>
              <w:pStyle w:val="ListParagraph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0BA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59F8774" wp14:editId="441C379F">
                  <wp:extent cx="2122964" cy="32099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75" t="17508" r="31100" b="7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373" cy="321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B7E" w:rsidTr="00FE264A">
        <w:tc>
          <w:tcPr>
            <w:tcW w:w="4819" w:type="dxa"/>
          </w:tcPr>
          <w:p w:rsidR="00620B7E" w:rsidRPr="00055C8E" w:rsidRDefault="00620B7E" w:rsidP="00FE264A">
            <w:pPr>
              <w:pStyle w:val="Caption"/>
              <w:spacing w:after="240"/>
              <w:ind w:left="1168" w:hanging="1168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C974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Gambar</w:t>
            </w:r>
            <w:r w:rsidRPr="00C9747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1.</w:t>
            </w:r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Morfologi</w:t>
            </w:r>
            <w:proofErr w:type="spellEnd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Udang</w:t>
            </w:r>
            <w:proofErr w:type="spellEnd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Mantis Bagian Dorsal. a) </w:t>
            </w:r>
            <w:proofErr w:type="spellStart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Kepal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; b) Abdomen; c)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Ekor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; 1. </w:t>
            </w:r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Antenna; 2. </w:t>
            </w:r>
            <w:proofErr w:type="spellStart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Antenulla</w:t>
            </w:r>
            <w:proofErr w:type="spellEnd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; 3. Mata; 4. Maxilliped II;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5.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Carapacea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; </w:t>
            </w:r>
            <w:proofErr w:type="gramStart"/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Thorax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; 7. Pereiopod; 8. </w:t>
            </w:r>
            <w:r w:rsidRPr="00E50BA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Abdominal; 9. Telson; 10. Uropod.</w:t>
            </w:r>
          </w:p>
        </w:tc>
        <w:tc>
          <w:tcPr>
            <w:tcW w:w="4820" w:type="dxa"/>
          </w:tcPr>
          <w:p w:rsidR="00620B7E" w:rsidRPr="00E50BA1" w:rsidRDefault="00620B7E" w:rsidP="00FE264A">
            <w:pPr>
              <w:spacing w:after="120"/>
              <w:ind w:left="1134" w:hanging="11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47B">
              <w:rPr>
                <w:rFonts w:ascii="Times New Roman" w:hAnsi="Times New Roman" w:cs="Times New Roman"/>
                <w:b/>
                <w:sz w:val="24"/>
                <w:szCs w:val="24"/>
              </w:rPr>
              <w:t>Gambar</w:t>
            </w:r>
            <w:r w:rsidRPr="00C97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</w:t>
            </w:r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Morfologi</w:t>
            </w:r>
            <w:proofErr w:type="spellEnd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Udang</w:t>
            </w:r>
            <w:proofErr w:type="spellEnd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Mantis Bagian Ventral. 1. </w:t>
            </w:r>
            <w:proofErr w:type="spellStart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Antenulla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2. Antenna; 3. </w:t>
            </w:r>
            <w:proofErr w:type="spellStart"/>
            <w:r w:rsidRPr="00E50B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Precoxa</w:t>
            </w:r>
            <w:proofErr w:type="spellEnd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4. </w:t>
            </w:r>
            <w:r w:rsidRPr="00E50B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Thoracopods</w:t>
            </w:r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 Organ </w:t>
            </w:r>
            <w:proofErr w:type="spellStart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Reproduksi</w:t>
            </w:r>
            <w:proofErr w:type="spellEnd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6. </w:t>
            </w:r>
            <w:proofErr w:type="spellStart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Insang</w:t>
            </w:r>
            <w:proofErr w:type="spellEnd"/>
            <w:r w:rsidRPr="00E50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7. Pleopods; 8. Telson.</w:t>
            </w:r>
          </w:p>
          <w:p w:rsidR="00620B7E" w:rsidRDefault="00620B7E" w:rsidP="00FE264A">
            <w:pPr>
              <w:pStyle w:val="ListParagraph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20B7E" w:rsidRPr="00E50BA1" w:rsidRDefault="00620B7E" w:rsidP="00620B7E">
      <w:pPr>
        <w:pStyle w:val="ListParagraph"/>
        <w:ind w:left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BA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98E975F" wp14:editId="3E51CB5D">
            <wp:extent cx="4191000" cy="20669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8" t="18182" r="13307" b="13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7E" w:rsidRDefault="00620B7E" w:rsidP="00620B7E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Toc114820412"/>
      <w:r w:rsidRPr="00C9747B">
        <w:rPr>
          <w:rFonts w:ascii="Times New Roman" w:hAnsi="Times New Roman" w:cs="Times New Roman"/>
          <w:sz w:val="24"/>
          <w:szCs w:val="24"/>
        </w:rPr>
        <w:t>Gambar</w:t>
      </w:r>
      <w:r w:rsidRPr="00C9747B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Pr="00C9747B">
        <w:rPr>
          <w:rFonts w:ascii="Times New Roman" w:hAnsi="Times New Roman" w:cs="Times New Roman"/>
          <w:sz w:val="24"/>
          <w:szCs w:val="24"/>
        </w:rPr>
        <w:t>.</w:t>
      </w:r>
      <w:r w:rsidRPr="00E50BA1">
        <w:rPr>
          <w:rFonts w:ascii="Times New Roman" w:hAnsi="Times New Roman" w:cs="Times New Roman"/>
          <w:sz w:val="24"/>
          <w:szCs w:val="24"/>
        </w:rPr>
        <w:t xml:space="preserve"> Morfologi </w:t>
      </w:r>
      <w:proofErr w:type="spellStart"/>
      <w:r w:rsidRPr="00E50BA1">
        <w:rPr>
          <w:rFonts w:ascii="Times New Roman" w:hAnsi="Times New Roman" w:cs="Times New Roman"/>
          <w:sz w:val="24"/>
          <w:szCs w:val="24"/>
        </w:rPr>
        <w:t>Carapace</w:t>
      </w:r>
      <w:proofErr w:type="spellEnd"/>
      <w:r w:rsidRPr="00E50BA1">
        <w:rPr>
          <w:rFonts w:ascii="Times New Roman" w:hAnsi="Times New Roman" w:cs="Times New Roman"/>
          <w:sz w:val="24"/>
          <w:szCs w:val="24"/>
        </w:rPr>
        <w:t xml:space="preserve"> 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Pr="00E50BA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50BA1">
        <w:rPr>
          <w:rFonts w:ascii="Times New Roman" w:hAnsi="Times New Roman" w:cs="Times New Roman"/>
          <w:sz w:val="24"/>
          <w:szCs w:val="24"/>
        </w:rPr>
        <w:t xml:space="preserve"> Capit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Udang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Mantis</w:t>
      </w:r>
      <w:bookmarkEnd w:id="1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. 1. Cornea; 2. </w:t>
      </w:r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Ocular </w:t>
      </w:r>
      <w:proofErr w:type="gramStart"/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>Scale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  </w:t>
      </w:r>
      <w:proofErr w:type="gram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 3. </w:t>
      </w:r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>Antennal Scale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4. </w:t>
      </w:r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>Anterolateral Angle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5. </w:t>
      </w:r>
      <w:proofErr w:type="spellStart"/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>Antenullar</w:t>
      </w:r>
      <w:proofErr w:type="spellEnd"/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Process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6. Anterior; 7. Median Carina; 8.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Dcatyl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9.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Tangkai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Mata; 10.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Antenulla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11. Antenna; 12.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Merus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; 13. </w:t>
      </w:r>
      <w:proofErr w:type="spellStart"/>
      <w:r w:rsidRPr="00E50BA1">
        <w:rPr>
          <w:rFonts w:ascii="Times New Roman" w:hAnsi="Times New Roman" w:cs="Times New Roman"/>
          <w:i/>
          <w:sz w:val="24"/>
          <w:szCs w:val="24"/>
          <w:lang w:val="en-US"/>
        </w:rPr>
        <w:t>Precoxa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20B7E" w:rsidRDefault="00620B7E" w:rsidP="00620B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20B7E" w:rsidRPr="00E50BA1" w:rsidRDefault="00620B7E" w:rsidP="00620B7E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BA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F82E4FB" wp14:editId="6B975835">
            <wp:extent cx="2548800" cy="2700000"/>
            <wp:effectExtent l="0" t="0" r="444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16835" r="57385" b="1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7E" w:rsidRPr="00E50BA1" w:rsidRDefault="00620B7E" w:rsidP="00620B7E">
      <w:pPr>
        <w:pStyle w:val="Caption"/>
        <w:spacing w:after="240"/>
        <w:ind w:left="1134" w:hanging="1134"/>
        <w:jc w:val="both"/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</w:pPr>
      <w:bookmarkStart w:id="2" w:name="_Toc114820413"/>
      <w:r w:rsidRPr="00C9747B">
        <w:rPr>
          <w:rFonts w:ascii="Times New Roman" w:hAnsi="Times New Roman" w:cs="Times New Roman"/>
          <w:color w:val="auto"/>
          <w:sz w:val="24"/>
          <w:szCs w:val="24"/>
        </w:rPr>
        <w:t>Gambar</w:t>
      </w:r>
      <w:r w:rsidRPr="00C974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4</w:t>
      </w:r>
      <w:r w:rsidRPr="00C9747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Morfologi </w:t>
      </w:r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Bagian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Telson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Udang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Mantis</w:t>
      </w:r>
      <w:bookmarkEnd w:id="2"/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1.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Endopod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2.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Submedian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>;       3.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Intermediate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4.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Lateral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5.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Distal segmen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6.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Proximal segmen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7.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Propodus (basal segmen)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8.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Median carina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 xml:space="preserve">; 9. 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Prongolasi basal</w:t>
      </w:r>
      <w:r w:rsidRPr="00E50BA1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US"/>
        </w:rPr>
        <w:t>.</w:t>
      </w:r>
    </w:p>
    <w:p w:rsidR="00620B7E" w:rsidRDefault="00620B7E" w:rsidP="00620B7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0BA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81FE018" wp14:editId="69E4AF7D">
            <wp:extent cx="2390775" cy="20193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2" t="18193" r="27274" b="9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BA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52D4626" wp14:editId="34E8DD52">
            <wp:extent cx="2009242" cy="201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1058" t="18557" r="41464" b="14433"/>
                    <a:stretch/>
                  </pic:blipFill>
                  <pic:spPr bwMode="auto">
                    <a:xfrm>
                      <a:off x="0" y="0"/>
                      <a:ext cx="2009242" cy="20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" w:name="_Toc114820414"/>
    </w:p>
    <w:p w:rsidR="00620B7E" w:rsidRDefault="00620B7E" w:rsidP="00620B7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0D8">
        <w:rPr>
          <w:rFonts w:ascii="Times New Roman" w:hAnsi="Times New Roman" w:cs="Times New Roman"/>
          <w:b/>
          <w:bCs/>
          <w:sz w:val="24"/>
          <w:szCs w:val="24"/>
        </w:rPr>
        <w:t>Gambar</w:t>
      </w:r>
      <w:r w:rsidRPr="003710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5.</w:t>
      </w:r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Morfologi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Organ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0BA1">
        <w:rPr>
          <w:rFonts w:ascii="Times New Roman" w:hAnsi="Times New Roman" w:cs="Times New Roman"/>
          <w:sz w:val="24"/>
          <w:szCs w:val="24"/>
          <w:lang w:val="en-US"/>
        </w:rPr>
        <w:t>Udang</w:t>
      </w:r>
      <w:proofErr w:type="spellEnd"/>
      <w:r w:rsidRPr="00E50BA1">
        <w:rPr>
          <w:rFonts w:ascii="Times New Roman" w:hAnsi="Times New Roman" w:cs="Times New Roman"/>
          <w:sz w:val="24"/>
          <w:szCs w:val="24"/>
          <w:lang w:val="en-US"/>
        </w:rPr>
        <w:t xml:space="preserve"> Mantis</w:t>
      </w:r>
      <w:bookmarkEnd w:id="3"/>
    </w:p>
    <w:p w:rsidR="00620B7E" w:rsidRDefault="00620B7E" w:rsidP="00620B7E">
      <w:pPr>
        <w:pStyle w:val="ListParagraph"/>
        <w:tabs>
          <w:tab w:val="left" w:pos="4352"/>
        </w:tabs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620B7E" w:rsidRPr="00055C8E" w:rsidRDefault="00620B7E" w:rsidP="00620B7E">
      <w:pPr>
        <w:widowControl/>
        <w:autoSpaceDE/>
        <w:autoSpaceDN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BA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85648B8" wp14:editId="61308C37">
            <wp:extent cx="2981325" cy="2324100"/>
            <wp:effectExtent l="0" t="0" r="9525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50BA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E7FFDDD" wp14:editId="2F3ABFA2">
            <wp:extent cx="2962275" cy="2324100"/>
            <wp:effectExtent l="0" t="0" r="9525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20B7E" w:rsidRPr="00962C5C" w:rsidRDefault="00620B7E" w:rsidP="00620B7E">
      <w:pPr>
        <w:pStyle w:val="ListParagraph"/>
        <w:numPr>
          <w:ilvl w:val="0"/>
          <w:numId w:val="1"/>
        </w:numPr>
        <w:tabs>
          <w:tab w:val="left" w:pos="709"/>
        </w:tabs>
        <w:ind w:left="6237" w:hanging="382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055C8E">
        <w:rPr>
          <w:rFonts w:ascii="Times New Roman" w:hAnsi="Times New Roman" w:cs="Times New Roman"/>
          <w:sz w:val="24"/>
          <w:szCs w:val="24"/>
          <w:lang w:val="en-US"/>
        </w:rPr>
        <w:t>(b)</w:t>
      </w:r>
    </w:p>
    <w:p w:rsidR="00620B7E" w:rsidRPr="00006C50" w:rsidRDefault="00620B7E" w:rsidP="00620B7E">
      <w:pPr>
        <w:pStyle w:val="Caption"/>
        <w:spacing w:after="12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C9747B">
        <w:rPr>
          <w:rFonts w:ascii="Times New Roman" w:hAnsi="Times New Roman" w:cs="Times New Roman"/>
          <w:color w:val="auto"/>
          <w:sz w:val="24"/>
          <w:szCs w:val="24"/>
        </w:rPr>
        <w:t>Gambar</w:t>
      </w:r>
      <w:r w:rsidRPr="00C9747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6.</w:t>
      </w:r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Pola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Pertumbuhan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Udang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Mantis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C82F8E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  <w:lang w:val="en-US"/>
        </w:rPr>
        <w:t>.</w:t>
      </w:r>
      <w:r w:rsidRPr="00C82F8E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C82F8E"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  <w:lang w:val="en-US"/>
        </w:rPr>
        <w:t>rhapidea</w:t>
      </w:r>
      <w:proofErr w:type="spellEnd"/>
      <w:r w:rsidRPr="00C82F8E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C82F8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(</w:t>
      </w:r>
      <w:proofErr w:type="gram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a) 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jantan</w:t>
      </w:r>
      <w:proofErr w:type="spellEnd"/>
      <w:r w:rsidRPr="00E50BA1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dan (b) b</w:t>
      </w:r>
      <w:proofErr w:type="spellStart"/>
      <w:r w:rsidRPr="00E50BA1">
        <w:rPr>
          <w:rFonts w:ascii="Times New Roman" w:hAnsi="Times New Roman" w:cs="Times New Roman"/>
          <w:b w:val="0"/>
          <w:color w:val="auto"/>
          <w:sz w:val="24"/>
          <w:szCs w:val="24"/>
        </w:rPr>
        <w:t>etina</w:t>
      </w:r>
      <w:proofErr w:type="spellEnd"/>
    </w:p>
    <w:p w:rsidR="00620B7E" w:rsidRDefault="00620B7E" w:rsidP="00620B7E"/>
    <w:sectPr w:rsidR="00620B7E" w:rsidSect="00620B7E">
      <w:headerReference w:type="default" r:id="rId13"/>
      <w:footerReference w:type="default" r:id="rId14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DBE" w:rsidRDefault="00000000">
    <w:pPr>
      <w:pStyle w:val="Footer"/>
      <w:jc w:val="right"/>
    </w:pPr>
  </w:p>
  <w:p w:rsidR="00802DBE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DBE" w:rsidRPr="00510EFB" w:rsidRDefault="00000000">
    <w:pPr>
      <w:pStyle w:val="Header"/>
      <w:jc w:val="right"/>
      <w:rPr>
        <w:sz w:val="20"/>
        <w:szCs w:val="20"/>
      </w:rPr>
    </w:pPr>
  </w:p>
  <w:p w:rsidR="00802DB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54D4D"/>
    <w:multiLevelType w:val="hybridMultilevel"/>
    <w:tmpl w:val="3B989D1E"/>
    <w:lvl w:ilvl="0" w:tplc="99306580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41397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7E"/>
    <w:rsid w:val="00587FB2"/>
    <w:rsid w:val="00620B7E"/>
    <w:rsid w:val="00837E6E"/>
    <w:rsid w:val="008B495C"/>
    <w:rsid w:val="00F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A07C"/>
  <w15:chartTrackingRefBased/>
  <w15:docId w15:val="{48C9D085-4096-9E4B-98ED-9A0E9863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20B7E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B7E"/>
    <w:pPr>
      <w:ind w:left="720"/>
      <w:contextualSpacing/>
    </w:pPr>
  </w:style>
  <w:style w:type="table" w:styleId="TableGrid">
    <w:name w:val="Table Grid"/>
    <w:basedOn w:val="TableNormal"/>
    <w:uiPriority w:val="59"/>
    <w:rsid w:val="00620B7E"/>
    <w:pPr>
      <w:jc w:val="center"/>
    </w:pPr>
    <w:rPr>
      <w:sz w:val="22"/>
      <w:szCs w:val="22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20B7E"/>
    <w:pPr>
      <w:spacing w:after="200"/>
    </w:pPr>
    <w:rPr>
      <w:b/>
      <w:bCs/>
      <w:color w:val="4472C4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0B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B7E"/>
    <w:rPr>
      <w:rFonts w:ascii="Bookman Old Style" w:eastAsia="Bookman Old Style" w:hAnsi="Bookman Old Style" w:cs="Bookman Old Style"/>
      <w:sz w:val="22"/>
      <w:szCs w:val="22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20B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B7E"/>
    <w:rPr>
      <w:rFonts w:ascii="Bookman Old Style" w:eastAsia="Bookman Old Style" w:hAnsi="Bookman Old Style" w:cs="Bookman Old Style"/>
      <w:sz w:val="22"/>
      <w:szCs w:val="22"/>
      <w:lang w:val="id-ID"/>
    </w:rPr>
  </w:style>
  <w:style w:type="character" w:styleId="LineNumber">
    <w:name w:val="line number"/>
    <w:basedOn w:val="DefaultParagraphFont"/>
    <w:uiPriority w:val="99"/>
    <w:semiHidden/>
    <w:unhideWhenUsed/>
    <w:rsid w:val="0062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GOING%20SKRIPSI\PASCA%20PENELITIAN\ANALISIS%20DATA\ANALISIS%20DATA%20NURUL%20OKTAVIAN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GOING%20SKRIPSI\PASCA%20PENELITIAN\ANALISIS%20DATA\ANALISIS%20DATA%20NURUL%20OKTAVIAN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power"/>
            <c:dispRSqr val="1"/>
            <c:dispEq val="1"/>
            <c:trendlineLbl>
              <c:layout>
                <c:manualLayout>
                  <c:x val="-0.44173687664041994"/>
                  <c:y val="-1.428441236512102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W = 0.07L</a:t>
                    </a:r>
                    <a:r>
                      <a:rPr lang="en-US" baseline="30000"/>
                      <a:t>2.14</a:t>
                    </a:r>
                    <a:r>
                      <a:rPr lang="en-US" baseline="0"/>
                      <a:t>
R² = 0.87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HPBJ!$B$5:$B$14</c:f>
              <c:numCache>
                <c:formatCode>General</c:formatCode>
                <c:ptCount val="10"/>
                <c:pt idx="0">
                  <c:v>17</c:v>
                </c:pt>
                <c:pt idx="1">
                  <c:v>23</c:v>
                </c:pt>
                <c:pt idx="2">
                  <c:v>14.6</c:v>
                </c:pt>
                <c:pt idx="3">
                  <c:v>6.9</c:v>
                </c:pt>
                <c:pt idx="4">
                  <c:v>11.6</c:v>
                </c:pt>
                <c:pt idx="5">
                  <c:v>17.5</c:v>
                </c:pt>
                <c:pt idx="6">
                  <c:v>18</c:v>
                </c:pt>
                <c:pt idx="7">
                  <c:v>22.3</c:v>
                </c:pt>
                <c:pt idx="8">
                  <c:v>15.8</c:v>
                </c:pt>
                <c:pt idx="9">
                  <c:v>19.600000000000001</c:v>
                </c:pt>
              </c:numCache>
            </c:numRef>
          </c:xVal>
          <c:yVal>
            <c:numRef>
              <c:f>HPBJ!$C$5:$C$14</c:f>
              <c:numCache>
                <c:formatCode>General</c:formatCode>
                <c:ptCount val="10"/>
                <c:pt idx="0">
                  <c:v>37.11</c:v>
                </c:pt>
                <c:pt idx="1">
                  <c:v>33.340000000000003</c:v>
                </c:pt>
                <c:pt idx="2">
                  <c:v>8.64</c:v>
                </c:pt>
                <c:pt idx="3">
                  <c:v>4.2699999999999996</c:v>
                </c:pt>
                <c:pt idx="4">
                  <c:v>17.47</c:v>
                </c:pt>
                <c:pt idx="5">
                  <c:v>47.32</c:v>
                </c:pt>
                <c:pt idx="6">
                  <c:v>46.94</c:v>
                </c:pt>
                <c:pt idx="7">
                  <c:v>56.52</c:v>
                </c:pt>
                <c:pt idx="8">
                  <c:v>27.04</c:v>
                </c:pt>
                <c:pt idx="9">
                  <c:v>60.56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951-1A41-BA1C-370025AAE5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331648"/>
        <c:axId val="78992128"/>
      </c:scatterChart>
      <c:valAx>
        <c:axId val="76331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Panjang</a:t>
                </a:r>
                <a:r>
                  <a:rPr lang="en-US" baseline="0"/>
                  <a:t> (cm)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8992128"/>
        <c:crosses val="autoZero"/>
        <c:crossBetween val="midCat"/>
      </c:valAx>
      <c:valAx>
        <c:axId val="789921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Berat</a:t>
                </a:r>
                <a:r>
                  <a:rPr lang="en-US" baseline="0"/>
                  <a:t> </a:t>
                </a:r>
                <a:r>
                  <a:rPr lang="en-US"/>
                  <a:t>(gram)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633164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power"/>
            <c:dispRSqr val="1"/>
            <c:dispEq val="1"/>
            <c:trendlineLbl>
              <c:layout>
                <c:manualLayout>
                  <c:x val="-0.34838560804899388"/>
                  <c:y val="5.710010207057451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W = 0.06L</a:t>
                    </a:r>
                    <a:r>
                      <a:rPr lang="en-US" baseline="30000"/>
                      <a:t>2.22</a:t>
                    </a:r>
                    <a:r>
                      <a:rPr lang="en-US" baseline="0"/>
                      <a:t>
R² = 0.94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xVal>
            <c:numRef>
              <c:f>HPBB!$B$5:$B$15</c:f>
              <c:numCache>
                <c:formatCode>General</c:formatCode>
                <c:ptCount val="11"/>
                <c:pt idx="0">
                  <c:v>15</c:v>
                </c:pt>
                <c:pt idx="1">
                  <c:v>13.9</c:v>
                </c:pt>
                <c:pt idx="2">
                  <c:v>23.9</c:v>
                </c:pt>
                <c:pt idx="3">
                  <c:v>6</c:v>
                </c:pt>
                <c:pt idx="4">
                  <c:v>6.9</c:v>
                </c:pt>
                <c:pt idx="5">
                  <c:v>8.1</c:v>
                </c:pt>
                <c:pt idx="6">
                  <c:v>10.4</c:v>
                </c:pt>
                <c:pt idx="7">
                  <c:v>10.1</c:v>
                </c:pt>
                <c:pt idx="8">
                  <c:v>17.899999999999999</c:v>
                </c:pt>
                <c:pt idx="9">
                  <c:v>17.5</c:v>
                </c:pt>
                <c:pt idx="10">
                  <c:v>17.399999999999999</c:v>
                </c:pt>
              </c:numCache>
            </c:numRef>
          </c:xVal>
          <c:yVal>
            <c:numRef>
              <c:f>HPBB!$C$5:$C$15</c:f>
              <c:numCache>
                <c:formatCode>General</c:formatCode>
                <c:ptCount val="11"/>
                <c:pt idx="0">
                  <c:v>26.39</c:v>
                </c:pt>
                <c:pt idx="1">
                  <c:v>36.83</c:v>
                </c:pt>
                <c:pt idx="2">
                  <c:v>33.65</c:v>
                </c:pt>
                <c:pt idx="3">
                  <c:v>2.69</c:v>
                </c:pt>
                <c:pt idx="4">
                  <c:v>2.91</c:v>
                </c:pt>
                <c:pt idx="5">
                  <c:v>6.16</c:v>
                </c:pt>
                <c:pt idx="6">
                  <c:v>12.56</c:v>
                </c:pt>
                <c:pt idx="7">
                  <c:v>10.7</c:v>
                </c:pt>
                <c:pt idx="8">
                  <c:v>41.91</c:v>
                </c:pt>
                <c:pt idx="9">
                  <c:v>32.75</c:v>
                </c:pt>
                <c:pt idx="10">
                  <c:v>37.07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A07-C04C-A53D-6CAB4477C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9012992"/>
        <c:axId val="79014912"/>
      </c:scatterChart>
      <c:valAx>
        <c:axId val="79012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Panjang (cm)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9014912"/>
        <c:crosses val="autoZero"/>
        <c:crossBetween val="midCat"/>
      </c:valAx>
      <c:valAx>
        <c:axId val="7901491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Berat (gram)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90129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2022-12-13T07:21:00Z</dcterms:created>
  <dcterms:modified xsi:type="dcterms:W3CDTF">2022-12-13T07:26:00Z</dcterms:modified>
</cp:coreProperties>
</file>