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EF743" w14:textId="77777777" w:rsidR="00DD0A29" w:rsidRPr="003C6C32" w:rsidRDefault="00DD0A29" w:rsidP="00DD0A29">
      <w:pPr>
        <w:spacing w:after="0" w:line="24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3C6C32">
        <w:rPr>
          <w:rFonts w:ascii="Times New Roman" w:hAnsi="Times New Roman" w:cs="Times New Roman"/>
          <w:b/>
          <w:sz w:val="24"/>
          <w:szCs w:val="24"/>
        </w:rPr>
        <w:t>Table 1</w:t>
      </w:r>
      <w:r w:rsidRPr="003C6C32">
        <w:rPr>
          <w:rFonts w:ascii="Times New Roman" w:hAnsi="Times New Roman" w:cs="Times New Roman"/>
          <w:sz w:val="24"/>
          <w:szCs w:val="24"/>
        </w:rPr>
        <w:t xml:space="preserve">. Overall species observed within ditch and pond area. Individual number for </w:t>
      </w:r>
      <w:r w:rsidRPr="003C6C32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3C6C32">
        <w:rPr>
          <w:rFonts w:ascii="Times New Roman" w:hAnsi="Times New Roman" w:cs="Times New Roman"/>
          <w:i/>
          <w:sz w:val="24"/>
          <w:szCs w:val="24"/>
        </w:rPr>
        <w:t>femina</w:t>
      </w:r>
      <w:proofErr w:type="spellEnd"/>
      <w:r w:rsidRPr="003C6C32">
        <w:rPr>
          <w:rFonts w:ascii="Times New Roman" w:hAnsi="Times New Roman" w:cs="Times New Roman"/>
          <w:sz w:val="24"/>
          <w:szCs w:val="24"/>
        </w:rPr>
        <w:t xml:space="preserve"> is average number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Pr="003C6C32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3C6C32">
        <w:rPr>
          <w:rFonts w:ascii="Times New Roman" w:hAnsi="Times New Roman" w:cs="Times New Roman"/>
          <w:sz w:val="24"/>
          <w:szCs w:val="24"/>
        </w:rPr>
        <w:t xml:space="preserve"> counted during survey</w:t>
      </w:r>
    </w:p>
    <w:tbl>
      <w:tblPr>
        <w:tblW w:w="7949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796"/>
        <w:gridCol w:w="1249"/>
        <w:gridCol w:w="976"/>
        <w:gridCol w:w="976"/>
        <w:gridCol w:w="976"/>
        <w:gridCol w:w="976"/>
      </w:tblGrid>
      <w:tr w:rsidR="00DD0A29" w:rsidRPr="003C6C32" w14:paraId="422D0377" w14:textId="77777777" w:rsidTr="008C138E">
        <w:trPr>
          <w:trHeight w:val="300"/>
        </w:trPr>
        <w:tc>
          <w:tcPr>
            <w:tcW w:w="279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030A6E6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Species observed</w:t>
            </w:r>
          </w:p>
        </w:tc>
        <w:tc>
          <w:tcPr>
            <w:tcW w:w="124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57F8C10" w14:textId="77777777" w:rsidR="00DD0A29" w:rsidRPr="003C6C32" w:rsidRDefault="00DD0A29" w:rsidP="008C1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∑Individual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92D18BB" w14:textId="77777777" w:rsidR="00DD0A29" w:rsidRPr="003C6C32" w:rsidRDefault="00DD0A29" w:rsidP="008C1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Di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21A8C61" w14:textId="77777777" w:rsidR="00DD0A29" w:rsidRPr="003C6C32" w:rsidRDefault="00DD0A29" w:rsidP="008C1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Rd</w:t>
            </w: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id-ID" w:bidi="fa-IR"/>
              </w:rPr>
              <w:t>i</w:t>
            </w:r>
            <w:proofErr w:type="spellEnd"/>
          </w:p>
        </w:tc>
        <w:tc>
          <w:tcPr>
            <w:tcW w:w="9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F886C41" w14:textId="77777777" w:rsidR="00DD0A29" w:rsidRPr="003C6C32" w:rsidRDefault="00DD0A29" w:rsidP="008C1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H</w:t>
            </w: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id-ID" w:bidi="fa-IR"/>
              </w:rPr>
              <w:t>i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FAE061B" w14:textId="77777777" w:rsidR="00DD0A29" w:rsidRPr="003C6C32" w:rsidRDefault="00DD0A29" w:rsidP="008C1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C</w:t>
            </w:r>
          </w:p>
        </w:tc>
      </w:tr>
      <w:tr w:rsidR="00DD0A29" w:rsidRPr="003C6C32" w14:paraId="754C4B7D" w14:textId="77777777" w:rsidTr="008C138E">
        <w:trPr>
          <w:trHeight w:val="300"/>
        </w:trPr>
        <w:tc>
          <w:tcPr>
            <w:tcW w:w="279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3EAB4E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Odonata</w:t>
            </w:r>
          </w:p>
          <w:p w14:paraId="6E2B2FD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Ditch (50 m</w:t>
            </w: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id-ID" w:bidi="fa-IR"/>
              </w:rPr>
              <w:t>2</w:t>
            </w: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9D6A20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A136B86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61099E5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5ECB21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4791CA2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162ECDF9" w14:textId="77777777" w:rsidTr="008C138E">
        <w:trPr>
          <w:trHeight w:val="300"/>
        </w:trPr>
        <w:tc>
          <w:tcPr>
            <w:tcW w:w="2796" w:type="dxa"/>
            <w:shd w:val="clear" w:color="auto" w:fill="auto"/>
            <w:noWrap/>
            <w:hideMark/>
          </w:tcPr>
          <w:p w14:paraId="0AF8F60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id-ID" w:bidi="fa-IR"/>
              </w:rPr>
              <w:t>Agriocnemis</w:t>
            </w:r>
            <w:proofErr w:type="spellEnd"/>
            <w:r w:rsidRPr="003C6C3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id-ID" w:bidi="fa-IR"/>
              </w:rPr>
              <w:t>femina</w:t>
            </w:r>
            <w:proofErr w:type="spellEnd"/>
          </w:p>
        </w:tc>
        <w:tc>
          <w:tcPr>
            <w:tcW w:w="1249" w:type="dxa"/>
            <w:shd w:val="clear" w:color="auto" w:fill="auto"/>
            <w:noWrap/>
            <w:hideMark/>
          </w:tcPr>
          <w:p w14:paraId="0C03D2C0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77.6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9B8BF8F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1.55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F998015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90.65%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ED362C6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0.39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E8101CC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0.18</w:t>
            </w:r>
          </w:p>
        </w:tc>
      </w:tr>
      <w:tr w:rsidR="00DD0A29" w:rsidRPr="003C6C32" w14:paraId="2563E830" w14:textId="77777777" w:rsidTr="008C138E">
        <w:trPr>
          <w:trHeight w:val="300"/>
        </w:trPr>
        <w:tc>
          <w:tcPr>
            <w:tcW w:w="2796" w:type="dxa"/>
            <w:shd w:val="clear" w:color="auto" w:fill="auto"/>
            <w:noWrap/>
            <w:hideMark/>
          </w:tcPr>
          <w:p w14:paraId="1CA07B4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Orthetrum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sabina</w:t>
            </w:r>
            <w:proofErr w:type="spellEnd"/>
          </w:p>
        </w:tc>
        <w:tc>
          <w:tcPr>
            <w:tcW w:w="1249" w:type="dxa"/>
            <w:shd w:val="clear" w:color="auto" w:fill="auto"/>
            <w:noWrap/>
            <w:hideMark/>
          </w:tcPr>
          <w:p w14:paraId="53A67157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356FDEF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0.10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B587FCF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5.84%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D2BF4B3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14:paraId="1A576254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56EB16EF" w14:textId="77777777" w:rsidTr="008C138E">
        <w:trPr>
          <w:trHeight w:val="300"/>
        </w:trPr>
        <w:tc>
          <w:tcPr>
            <w:tcW w:w="2796" w:type="dxa"/>
            <w:tcBorders>
              <w:bottom w:val="nil"/>
            </w:tcBorders>
            <w:shd w:val="clear" w:color="auto" w:fill="auto"/>
            <w:noWrap/>
            <w:hideMark/>
          </w:tcPr>
          <w:p w14:paraId="04CF51B5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Diplacodes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trivialis</w:t>
            </w:r>
            <w:proofErr w:type="spellEnd"/>
          </w:p>
        </w:tc>
        <w:tc>
          <w:tcPr>
            <w:tcW w:w="1249" w:type="dxa"/>
            <w:tcBorders>
              <w:bottom w:val="nil"/>
            </w:tcBorders>
            <w:shd w:val="clear" w:color="auto" w:fill="auto"/>
            <w:noWrap/>
            <w:hideMark/>
          </w:tcPr>
          <w:p w14:paraId="207E3F2F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</w:t>
            </w: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264AAAEB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0.04</w:t>
            </w: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198BBFBB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2.34%</w:t>
            </w: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214731EA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4352B4B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1BA18433" w14:textId="77777777" w:rsidTr="008C138E">
        <w:trPr>
          <w:trHeight w:val="300"/>
        </w:trPr>
        <w:tc>
          <w:tcPr>
            <w:tcW w:w="279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3DBBBD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Copera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marginipes</w:t>
            </w:r>
            <w:proofErr w:type="spellEnd"/>
          </w:p>
          <w:p w14:paraId="6FC23252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0811605D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d-ID" w:bidi="fa-IR"/>
              </w:rPr>
              <w:t>Pond Area (900 m</w:t>
            </w:r>
            <w:r w:rsidRPr="003C6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id-ID" w:bidi="fa-IR"/>
              </w:rPr>
              <w:t>2</w:t>
            </w:r>
            <w:r w:rsidRPr="003C6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d-ID" w:bidi="fa-IR"/>
              </w:rPr>
              <w:t>)</w:t>
            </w:r>
          </w:p>
          <w:p w14:paraId="1DAA8AE8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Agriocnemis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famina</w:t>
            </w:r>
            <w:proofErr w:type="spellEnd"/>
          </w:p>
          <w:p w14:paraId="329FA5D2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Ictinogomphus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decoratus</w:t>
            </w:r>
            <w:proofErr w:type="spellEnd"/>
          </w:p>
          <w:p w14:paraId="31A94454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Orthetrum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sabina</w:t>
            </w:r>
            <w:proofErr w:type="spellEnd"/>
          </w:p>
          <w:p w14:paraId="45AF189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Orthetrum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testaceum</w:t>
            </w:r>
            <w:proofErr w:type="spellEnd"/>
          </w:p>
          <w:p w14:paraId="694F3D08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Orthetrum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pruinosum</w:t>
            </w:r>
            <w:proofErr w:type="spellEnd"/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FE5567E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</w:t>
            </w:r>
          </w:p>
          <w:p w14:paraId="3C33D98B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2C2D850F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695668F0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11</w:t>
            </w:r>
          </w:p>
          <w:p w14:paraId="3304ACE2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5</w:t>
            </w:r>
          </w:p>
          <w:p w14:paraId="556930F1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13</w:t>
            </w:r>
          </w:p>
          <w:p w14:paraId="3F877B65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9</w:t>
            </w:r>
          </w:p>
          <w:p w14:paraId="4B95B678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7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4985FF32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0.02</w:t>
            </w:r>
          </w:p>
          <w:p w14:paraId="349C06B1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60B992DC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4A43E49A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0.012</w:t>
            </w:r>
          </w:p>
          <w:p w14:paraId="29A5CA41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0.005</w:t>
            </w:r>
          </w:p>
          <w:p w14:paraId="584CDF14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0.014</w:t>
            </w:r>
          </w:p>
          <w:p w14:paraId="1816D657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0.010</w:t>
            </w:r>
          </w:p>
          <w:p w14:paraId="3F297370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0.008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343E737E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1.17%</w:t>
            </w:r>
          </w:p>
          <w:p w14:paraId="5AE18083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180C1655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22C16E35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24.49%</w:t>
            </w:r>
          </w:p>
          <w:p w14:paraId="71ADAAFD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10.20%</w:t>
            </w:r>
          </w:p>
          <w:p w14:paraId="2E858D8B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28.57%</w:t>
            </w:r>
          </w:p>
          <w:p w14:paraId="5493DB0C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20.41%</w:t>
            </w:r>
          </w:p>
          <w:p w14:paraId="47473520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16.33%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1CDD755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20CA8F07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15DDCD65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791D6AF6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1.56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89D664F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496AEA25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25A57A9D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585DA576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0.22</w:t>
            </w:r>
          </w:p>
        </w:tc>
      </w:tr>
      <w:tr w:rsidR="00DD0A29" w:rsidRPr="003C6C32" w14:paraId="1B03B2F4" w14:textId="77777777" w:rsidTr="008C138E">
        <w:trPr>
          <w:trHeight w:val="300"/>
        </w:trPr>
        <w:tc>
          <w:tcPr>
            <w:tcW w:w="279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E59545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Diptera</w:t>
            </w:r>
          </w:p>
          <w:p w14:paraId="6404A5A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Ditch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154E086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0364620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D2D247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7DD108B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6D0957D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366DDF48" w14:textId="77777777" w:rsidTr="008C138E">
        <w:trPr>
          <w:trHeight w:val="300"/>
        </w:trPr>
        <w:tc>
          <w:tcPr>
            <w:tcW w:w="2796" w:type="dxa"/>
            <w:tcBorders>
              <w:bottom w:val="nil"/>
            </w:tcBorders>
            <w:shd w:val="clear" w:color="auto" w:fill="auto"/>
            <w:noWrap/>
            <w:hideMark/>
          </w:tcPr>
          <w:p w14:paraId="77F50C9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Fruit Flies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auto"/>
            <w:noWrap/>
            <w:hideMark/>
          </w:tcPr>
          <w:p w14:paraId="0EF1B1F0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Abundant</w:t>
            </w:r>
          </w:p>
        </w:tc>
        <w:tc>
          <w:tcPr>
            <w:tcW w:w="976" w:type="dxa"/>
            <w:tcBorders>
              <w:bottom w:val="nil"/>
            </w:tcBorders>
            <w:shd w:val="clear" w:color="auto" w:fill="auto"/>
          </w:tcPr>
          <w:p w14:paraId="69440200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710DB494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35D5984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5E3F1DFA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6EE11DCF" w14:textId="77777777" w:rsidTr="008C138E">
        <w:trPr>
          <w:trHeight w:val="300"/>
        </w:trPr>
        <w:tc>
          <w:tcPr>
            <w:tcW w:w="279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301B905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 xml:space="preserve">Mosquitos </w:t>
            </w:r>
          </w:p>
          <w:p w14:paraId="2C7E3D5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0205031D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d-ID" w:bidi="fa-IR"/>
              </w:rPr>
              <w:t>Pond area</w:t>
            </w:r>
          </w:p>
          <w:p w14:paraId="1555195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Fruit Flies</w:t>
            </w:r>
          </w:p>
          <w:p w14:paraId="7CBA2C72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Mosquitos</w:t>
            </w:r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D47FC5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Abundant</w:t>
            </w:r>
          </w:p>
          <w:p w14:paraId="1DA850E0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5D336ED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193073F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Abundant</w:t>
            </w:r>
          </w:p>
          <w:p w14:paraId="72DEA618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Abundant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296EA3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2A437CA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0FD2B3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B70510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123C638A" w14:textId="77777777" w:rsidTr="008C138E">
        <w:trPr>
          <w:trHeight w:val="300"/>
        </w:trPr>
        <w:tc>
          <w:tcPr>
            <w:tcW w:w="279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D41703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Amphibia</w:t>
            </w:r>
          </w:p>
          <w:p w14:paraId="627BDB41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Ditch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497398F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88800D5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494DC1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DCB7F9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2E9E67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556101B4" w14:textId="77777777" w:rsidTr="008C138E">
        <w:trPr>
          <w:trHeight w:val="300"/>
        </w:trPr>
        <w:tc>
          <w:tcPr>
            <w:tcW w:w="2796" w:type="dxa"/>
            <w:tcBorders>
              <w:bottom w:val="nil"/>
            </w:tcBorders>
            <w:shd w:val="clear" w:color="auto" w:fill="auto"/>
            <w:noWrap/>
            <w:hideMark/>
          </w:tcPr>
          <w:p w14:paraId="31C3710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Duttaphrynus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melanostictus</w:t>
            </w:r>
            <w:proofErr w:type="spellEnd"/>
          </w:p>
        </w:tc>
        <w:tc>
          <w:tcPr>
            <w:tcW w:w="1249" w:type="dxa"/>
            <w:tcBorders>
              <w:bottom w:val="nil"/>
            </w:tcBorders>
            <w:shd w:val="clear" w:color="auto" w:fill="auto"/>
            <w:noWrap/>
            <w:hideMark/>
          </w:tcPr>
          <w:p w14:paraId="31D4402F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</w:t>
            </w: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36AF23B7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77F9F8BF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4BC8AC5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bottom w:val="nil"/>
            </w:tcBorders>
            <w:shd w:val="clear" w:color="auto" w:fill="auto"/>
            <w:noWrap/>
            <w:hideMark/>
          </w:tcPr>
          <w:p w14:paraId="6C88C100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27F64E7A" w14:textId="77777777" w:rsidTr="008C138E">
        <w:trPr>
          <w:trHeight w:val="300"/>
        </w:trPr>
        <w:tc>
          <w:tcPr>
            <w:tcW w:w="279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58B350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Fejervarya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cancrivora</w:t>
            </w:r>
            <w:proofErr w:type="spellEnd"/>
          </w:p>
          <w:p w14:paraId="487E10D4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d-ID" w:bidi="fa-IR"/>
              </w:rPr>
              <w:t>Pond area</w:t>
            </w:r>
          </w:p>
          <w:p w14:paraId="27587334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Fejervarya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cancrivora</w:t>
            </w:r>
            <w:proofErr w:type="spellEnd"/>
          </w:p>
          <w:p w14:paraId="074851B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Odorana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hosii</w:t>
            </w:r>
            <w:proofErr w:type="spellEnd"/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C74437A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3</w:t>
            </w:r>
          </w:p>
          <w:p w14:paraId="134DA9A4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2571B80B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&gt;5</w:t>
            </w:r>
          </w:p>
          <w:p w14:paraId="16AE5212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&gt;4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388F285F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70CA850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BA2032A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416056FF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73DF5F5A" w14:textId="77777777" w:rsidTr="008C138E">
        <w:trPr>
          <w:trHeight w:val="300"/>
        </w:trPr>
        <w:tc>
          <w:tcPr>
            <w:tcW w:w="2796" w:type="dxa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2F2D6FF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Reptilia</w:t>
            </w:r>
          </w:p>
          <w:p w14:paraId="7D2E3CA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Ditch</w:t>
            </w:r>
          </w:p>
        </w:tc>
        <w:tc>
          <w:tcPr>
            <w:tcW w:w="1249" w:type="dxa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71DA13FB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563D764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0EF0340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3008B208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58A2AD4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3E4B6DF0" w14:textId="77777777" w:rsidTr="008C138E">
        <w:trPr>
          <w:trHeight w:val="300"/>
        </w:trPr>
        <w:tc>
          <w:tcPr>
            <w:tcW w:w="279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B59ED9D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Mabouya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multifasciata</w:t>
            </w:r>
            <w:proofErr w:type="spellEnd"/>
          </w:p>
          <w:p w14:paraId="23FD8BD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</w:p>
          <w:p w14:paraId="50EB3902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id-ID" w:bidi="fa-IR"/>
              </w:rPr>
              <w:t>Pond area</w:t>
            </w:r>
          </w:p>
          <w:p w14:paraId="6AF6E381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Mabouya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multifasciata</w:t>
            </w:r>
            <w:proofErr w:type="spellEnd"/>
          </w:p>
          <w:p w14:paraId="1C82CDA4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Varanus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salvator</w:t>
            </w:r>
            <w:proofErr w:type="spellEnd"/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117D721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</w:t>
            </w:r>
          </w:p>
          <w:p w14:paraId="6AA502EC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576E1430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35096A54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5</w:t>
            </w:r>
          </w:p>
          <w:p w14:paraId="4540D9C7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1-2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3EF8926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76D592F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39034CDF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4EA8D6F6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359E205E" w14:textId="77777777" w:rsidTr="008C138E">
        <w:trPr>
          <w:trHeight w:val="300"/>
        </w:trPr>
        <w:tc>
          <w:tcPr>
            <w:tcW w:w="279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EC57078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Aves</w:t>
            </w:r>
          </w:p>
          <w:p w14:paraId="27789518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d-ID" w:bidi="fa-IR"/>
              </w:rPr>
              <w:t>Ditch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7FC89F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E45B72E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3910926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E18BB71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5DBA036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  <w:tr w:rsidR="00DD0A29" w:rsidRPr="003C6C32" w14:paraId="5F611643" w14:textId="77777777" w:rsidTr="008C138E">
        <w:trPr>
          <w:trHeight w:val="300"/>
        </w:trPr>
        <w:tc>
          <w:tcPr>
            <w:tcW w:w="2796" w:type="dxa"/>
            <w:shd w:val="clear" w:color="auto" w:fill="auto"/>
            <w:noWrap/>
            <w:hideMark/>
          </w:tcPr>
          <w:p w14:paraId="0E4C8D71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Gallus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domesticus</w:t>
            </w:r>
            <w:proofErr w:type="spellEnd"/>
          </w:p>
          <w:p w14:paraId="29DAF2FB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</w:p>
          <w:p w14:paraId="4FA8533C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id-ID" w:bidi="fa-IR"/>
              </w:rPr>
              <w:t>Pond area</w:t>
            </w:r>
          </w:p>
          <w:p w14:paraId="078E0CA7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Prinia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familiaris</w:t>
            </w:r>
            <w:proofErr w:type="spellEnd"/>
          </w:p>
          <w:p w14:paraId="6F880CB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Orthotomus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ruficeps</w:t>
            </w:r>
            <w:proofErr w:type="spellEnd"/>
          </w:p>
          <w:p w14:paraId="515C2B68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Pycnonotus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aurigaster</w:t>
            </w:r>
            <w:proofErr w:type="spellEnd"/>
          </w:p>
          <w:p w14:paraId="57FA22B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</w:pP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Pycnonotus</w:t>
            </w:r>
            <w:proofErr w:type="spellEnd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 xml:space="preserve"> </w:t>
            </w:r>
            <w:proofErr w:type="spellStart"/>
            <w:r w:rsidRPr="003C6C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id-ID" w:bidi="fa-IR"/>
              </w:rPr>
              <w:t>goiavier</w:t>
            </w:r>
            <w:proofErr w:type="spellEnd"/>
          </w:p>
        </w:tc>
        <w:tc>
          <w:tcPr>
            <w:tcW w:w="1249" w:type="dxa"/>
            <w:shd w:val="clear" w:color="auto" w:fill="auto"/>
            <w:noWrap/>
            <w:hideMark/>
          </w:tcPr>
          <w:p w14:paraId="321218C7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3-5</w:t>
            </w:r>
          </w:p>
          <w:p w14:paraId="7B4D4568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5E6CB30C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  <w:p w14:paraId="0B1DAE67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2-6</w:t>
            </w:r>
          </w:p>
          <w:p w14:paraId="0CB84D22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2-4</w:t>
            </w:r>
          </w:p>
          <w:p w14:paraId="1573CF2C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&gt;3</w:t>
            </w:r>
          </w:p>
          <w:p w14:paraId="16DF78D8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  <w:r w:rsidRPr="003C6C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  <w:t>&gt;7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62BB03E" w14:textId="77777777" w:rsidR="00DD0A29" w:rsidRPr="003C6C32" w:rsidRDefault="00DD0A29" w:rsidP="008C13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14:paraId="2514EFB9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14:paraId="2F3D64B3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14:paraId="614CEE5B" w14:textId="77777777" w:rsidR="00DD0A29" w:rsidRPr="003C6C32" w:rsidRDefault="00DD0A29" w:rsidP="008C13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 w:bidi="fa-IR"/>
              </w:rPr>
            </w:pPr>
          </w:p>
        </w:tc>
      </w:tr>
    </w:tbl>
    <w:p w14:paraId="2A9FF630" w14:textId="77777777" w:rsidR="00DD0A29" w:rsidRPr="003C6C32" w:rsidRDefault="00DD0A29" w:rsidP="00DD0A29">
      <w:pPr>
        <w:spacing w:after="0" w:line="240" w:lineRule="auto"/>
        <w:jc w:val="both"/>
        <w:rPr>
          <w:rFonts w:ascii="Times" w:hAnsi="Times" w:cs="Times New Roman"/>
          <w:szCs w:val="20"/>
          <w:lang w:val="en-GB"/>
        </w:rPr>
      </w:pPr>
    </w:p>
    <w:p w14:paraId="05198A6A" w14:textId="55B44DDA" w:rsidR="00DD0A29" w:rsidRDefault="00DD0A29">
      <w:pPr>
        <w:spacing w:after="160" w:line="259" w:lineRule="auto"/>
      </w:pPr>
      <w:r>
        <w:br w:type="page"/>
      </w:r>
    </w:p>
    <w:p w14:paraId="02038204" w14:textId="77777777" w:rsidR="00DD0A29" w:rsidRPr="00697BE8" w:rsidRDefault="00DD0A29" w:rsidP="00DD0A29">
      <w:pPr>
        <w:spacing w:after="0" w:line="240" w:lineRule="auto"/>
        <w:ind w:left="810" w:hanging="810"/>
        <w:jc w:val="both"/>
        <w:rPr>
          <w:rFonts w:ascii="Times New Roman" w:eastAsia="Batang" w:hAnsi="Times New Roman" w:cs="Times New Roman"/>
          <w:color w:val="FF0000"/>
          <w:sz w:val="24"/>
          <w:szCs w:val="18"/>
          <w:lang w:val="id-ID"/>
        </w:rPr>
      </w:pPr>
      <w:r w:rsidRPr="00697BE8">
        <w:rPr>
          <w:rFonts w:ascii="Times New Roman" w:eastAsia="Batang" w:hAnsi="Times New Roman" w:cs="Times New Roman"/>
          <w:b/>
          <w:sz w:val="24"/>
          <w:szCs w:val="18"/>
        </w:rPr>
        <w:lastRenderedPageBreak/>
        <w:t>Table 2.</w:t>
      </w:r>
      <w:r w:rsidRPr="00697BE8">
        <w:rPr>
          <w:rFonts w:ascii="Times New Roman" w:eastAsia="Batang" w:hAnsi="Times New Roman" w:cs="Times New Roman"/>
          <w:sz w:val="24"/>
          <w:szCs w:val="18"/>
        </w:rPr>
        <w:t xml:space="preserve"> </w:t>
      </w:r>
      <w:r w:rsidRPr="00697BE8">
        <w:rPr>
          <w:rFonts w:ascii="Times New Roman" w:eastAsia="Batang" w:hAnsi="Times New Roman" w:cs="Times New Roman"/>
          <w:sz w:val="24"/>
          <w:szCs w:val="20"/>
        </w:rPr>
        <w:t xml:space="preserve">Measurement on environmental factor and pollution indicators at ditch </w:t>
      </w:r>
      <w:r>
        <w:rPr>
          <w:rFonts w:ascii="Times New Roman" w:eastAsia="Batang" w:hAnsi="Times New Roman" w:cs="Times New Roman"/>
          <w:sz w:val="24"/>
          <w:szCs w:val="20"/>
        </w:rPr>
        <w:t xml:space="preserve">and pond </w:t>
      </w:r>
      <w:r w:rsidRPr="00697BE8">
        <w:rPr>
          <w:rFonts w:ascii="Times New Roman" w:eastAsia="Batang" w:hAnsi="Times New Roman" w:cs="Times New Roman"/>
          <w:sz w:val="24"/>
          <w:szCs w:val="20"/>
        </w:rPr>
        <w:t>site</w:t>
      </w:r>
      <w:r>
        <w:rPr>
          <w:rFonts w:ascii="Times New Roman" w:eastAsia="Batang" w:hAnsi="Times New Roman" w:cs="Times New Roman"/>
          <w:sz w:val="24"/>
          <w:szCs w:val="20"/>
        </w:rPr>
        <w:t>s</w:t>
      </w:r>
      <w:r w:rsidRPr="00697BE8">
        <w:rPr>
          <w:rFonts w:ascii="Times New Roman" w:eastAsia="Batang" w:hAnsi="Times New Roman" w:cs="Times New Roman"/>
          <w:sz w:val="24"/>
          <w:szCs w:val="20"/>
        </w:rPr>
        <w:t xml:space="preserve"> </w:t>
      </w:r>
    </w:p>
    <w:tbl>
      <w:tblPr>
        <w:tblW w:w="917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10"/>
        <w:gridCol w:w="926"/>
        <w:gridCol w:w="15"/>
        <w:gridCol w:w="28"/>
        <w:gridCol w:w="729"/>
        <w:gridCol w:w="656"/>
        <w:gridCol w:w="12"/>
        <w:gridCol w:w="1055"/>
        <w:gridCol w:w="1058"/>
        <w:gridCol w:w="915"/>
        <w:gridCol w:w="983"/>
        <w:gridCol w:w="1013"/>
        <w:gridCol w:w="991"/>
      </w:tblGrid>
      <w:tr w:rsidR="00DD0A29" w:rsidRPr="00697BE8" w14:paraId="4451B32E" w14:textId="77777777" w:rsidTr="008C138E">
        <w:trPr>
          <w:trHeight w:val="300"/>
        </w:trPr>
        <w:tc>
          <w:tcPr>
            <w:tcW w:w="810" w:type="dxa"/>
            <w:vMerge w:val="restart"/>
            <w:tcBorders>
              <w:top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F78D7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  <w:t>Sites</w:t>
            </w:r>
          </w:p>
        </w:tc>
        <w:tc>
          <w:tcPr>
            <w:tcW w:w="2340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0FEBC274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" w:eastAsia="Calibri" w:hAnsi="Times"/>
                <w:b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  <w:t>Temp. (</w:t>
            </w:r>
            <w:proofErr w:type="spellStart"/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vertAlign w:val="superscript"/>
                <w:lang w:bidi="fa-IR"/>
              </w:rPr>
              <w:t>o</w:t>
            </w:r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  <w:t>C</w:t>
            </w:r>
            <w:proofErr w:type="spellEnd"/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  <w:t>)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hideMark/>
          </w:tcPr>
          <w:p w14:paraId="628F874C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  <w:t>BOD5 (mg/L)</w:t>
            </w:r>
          </w:p>
        </w:tc>
        <w:tc>
          <w:tcPr>
            <w:tcW w:w="1898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hideMark/>
          </w:tcPr>
          <w:p w14:paraId="3746606D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  <w:t>COD (mg/L)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hideMark/>
          </w:tcPr>
          <w:p w14:paraId="21EE0C11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fa-IR"/>
              </w:rPr>
              <w:t>KMnO4 (mg/L)</w:t>
            </w:r>
          </w:p>
        </w:tc>
      </w:tr>
      <w:tr w:rsidR="00DD0A29" w:rsidRPr="00697BE8" w14:paraId="7FFB851B" w14:textId="77777777" w:rsidTr="008C138E">
        <w:trPr>
          <w:trHeight w:val="300"/>
        </w:trPr>
        <w:tc>
          <w:tcPr>
            <w:tcW w:w="81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3BEBC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0C8EFA9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" w:eastAsia="Calibri" w:hAnsi="Times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Average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9F1D89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Max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E3CBCE7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Min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B27C33C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Upper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799C0F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Lower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76494F6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Upper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B36CF7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Lower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684A80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Upper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9FED343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Lower</w:t>
            </w:r>
          </w:p>
        </w:tc>
      </w:tr>
      <w:tr w:rsidR="00DD0A29" w:rsidRPr="00697BE8" w14:paraId="1C3DDF60" w14:textId="77777777" w:rsidTr="008C138E">
        <w:trPr>
          <w:trHeight w:val="300"/>
        </w:trPr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2E5FDB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Ditch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12048EC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" w:eastAsia="Calibri" w:hAnsi="Times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33.7±2.8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E9A6306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38.5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3D5961F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28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ED2543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45.3-79.9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BBB5AE0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14.6-17.3</w:t>
            </w:r>
          </w:p>
        </w:tc>
        <w:tc>
          <w:tcPr>
            <w:tcW w:w="91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D9A0D8D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107-253</w:t>
            </w: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06D3AF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63.8-133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2F3A4FD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17.4-176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80D2B2B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4.25-116</w:t>
            </w:r>
          </w:p>
        </w:tc>
      </w:tr>
      <w:tr w:rsidR="00DD0A29" w:rsidRPr="00697BE8" w14:paraId="2622CE81" w14:textId="77777777" w:rsidTr="008C138E">
        <w:trPr>
          <w:trHeight w:val="300"/>
        </w:trPr>
        <w:tc>
          <w:tcPr>
            <w:tcW w:w="810" w:type="dxa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14:paraId="0CAF15AF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Po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nd</w:t>
            </w:r>
          </w:p>
        </w:tc>
        <w:tc>
          <w:tcPr>
            <w:tcW w:w="912" w:type="dxa"/>
            <w:tcBorders>
              <w:top w:val="nil"/>
              <w:left w:val="nil"/>
            </w:tcBorders>
            <w:shd w:val="clear" w:color="auto" w:fill="auto"/>
          </w:tcPr>
          <w:p w14:paraId="33DF89B5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" w:eastAsia="Calibri" w:hAnsi="Times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26.5±1.7</w:t>
            </w: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auto" w:fill="auto"/>
            <w:noWrap/>
          </w:tcPr>
          <w:p w14:paraId="21B2A1E6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29</w:t>
            </w:r>
          </w:p>
        </w:tc>
        <w:tc>
          <w:tcPr>
            <w:tcW w:w="668" w:type="dxa"/>
            <w:gridSpan w:val="2"/>
            <w:tcBorders>
              <w:top w:val="nil"/>
            </w:tcBorders>
            <w:shd w:val="clear" w:color="auto" w:fill="auto"/>
            <w:noWrap/>
          </w:tcPr>
          <w:p w14:paraId="5CF9B06C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24.5</w:t>
            </w:r>
          </w:p>
        </w:tc>
        <w:tc>
          <w:tcPr>
            <w:tcW w:w="2113" w:type="dxa"/>
            <w:gridSpan w:val="2"/>
            <w:tcBorders>
              <w:top w:val="nil"/>
            </w:tcBorders>
            <w:shd w:val="clear" w:color="auto" w:fill="auto"/>
            <w:noWrap/>
          </w:tcPr>
          <w:p w14:paraId="71F1FE17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3.81</w:t>
            </w: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auto"/>
            <w:noWrap/>
          </w:tcPr>
          <w:p w14:paraId="6BADB6E8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&lt;9.91</w:t>
            </w:r>
          </w:p>
        </w:tc>
        <w:tc>
          <w:tcPr>
            <w:tcW w:w="2004" w:type="dxa"/>
            <w:gridSpan w:val="2"/>
            <w:tcBorders>
              <w:top w:val="nil"/>
            </w:tcBorders>
            <w:shd w:val="clear" w:color="auto" w:fill="auto"/>
            <w:noWrap/>
          </w:tcPr>
          <w:p w14:paraId="024EDA8C" w14:textId="77777777" w:rsidR="00DD0A29" w:rsidRPr="00697BE8" w:rsidRDefault="00DD0A29" w:rsidP="008C1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97B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>9.91</w:t>
            </w:r>
          </w:p>
        </w:tc>
      </w:tr>
    </w:tbl>
    <w:p w14:paraId="2058F3B3" w14:textId="77777777" w:rsidR="00DD0A29" w:rsidRPr="00697BE8" w:rsidRDefault="00DD0A29" w:rsidP="00DD0A29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011B89CD" w14:textId="77777777" w:rsidR="0005263E" w:rsidRDefault="0005263E"/>
    <w:sectPr w:rsidR="00052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29"/>
    <w:rsid w:val="0005263E"/>
    <w:rsid w:val="00D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ACF1"/>
  <w15:chartTrackingRefBased/>
  <w15:docId w15:val="{8A60C164-FE20-47B2-96E9-1D401BFE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A2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core i3</dc:creator>
  <cp:keywords/>
  <dc:description/>
  <cp:lastModifiedBy>asus core i3</cp:lastModifiedBy>
  <cp:revision>1</cp:revision>
  <dcterms:created xsi:type="dcterms:W3CDTF">2021-03-06T16:47:00Z</dcterms:created>
  <dcterms:modified xsi:type="dcterms:W3CDTF">2021-03-06T16:48:00Z</dcterms:modified>
</cp:coreProperties>
</file>