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A73F0" w14:textId="77777777" w:rsidR="002C6539" w:rsidRDefault="002C6539" w:rsidP="00351526">
      <w:pPr>
        <w:spacing w:line="240" w:lineRule="auto"/>
        <w:jc w:val="center"/>
        <w:rPr>
          <w:rFonts w:ascii="Times New Roman" w:hAnsi="Times New Roman" w:cs="Times New Roman"/>
          <w:b/>
          <w:sz w:val="24"/>
          <w:szCs w:val="24"/>
          <w:lang w:val="id-ID"/>
        </w:rPr>
      </w:pPr>
    </w:p>
    <w:p w14:paraId="0E998458" w14:textId="77777777" w:rsidR="00E755EA" w:rsidRDefault="00E755EA" w:rsidP="003C089E">
      <w:pPr>
        <w:spacing w:line="240" w:lineRule="auto"/>
        <w:jc w:val="center"/>
        <w:rPr>
          <w:rFonts w:ascii="Times New Roman" w:hAnsi="Times New Roman" w:cs="Times New Roman"/>
          <w:b/>
          <w:sz w:val="24"/>
          <w:szCs w:val="24"/>
        </w:rPr>
      </w:pPr>
    </w:p>
    <w:p w14:paraId="40DC283B" w14:textId="77777777" w:rsidR="003F7600" w:rsidRDefault="003F7600" w:rsidP="003F7600">
      <w:pPr>
        <w:spacing w:after="0" w:line="240" w:lineRule="auto"/>
        <w:jc w:val="center"/>
        <w:rPr>
          <w:rFonts w:asciiTheme="majorBidi" w:hAnsiTheme="majorBidi" w:cstheme="majorBidi"/>
          <w:b/>
          <w:bCs/>
          <w:sz w:val="24"/>
          <w:szCs w:val="24"/>
        </w:rPr>
      </w:pPr>
    </w:p>
    <w:p w14:paraId="29A0E962" w14:textId="77777777" w:rsidR="00820535" w:rsidRDefault="00820535" w:rsidP="003F7600">
      <w:pPr>
        <w:spacing w:after="0" w:line="240" w:lineRule="auto"/>
        <w:jc w:val="center"/>
        <w:rPr>
          <w:rFonts w:asciiTheme="majorBidi" w:hAnsiTheme="majorBidi" w:cstheme="majorBidi"/>
          <w:b/>
          <w:bCs/>
          <w:sz w:val="24"/>
          <w:szCs w:val="24"/>
        </w:rPr>
      </w:pPr>
    </w:p>
    <w:p w14:paraId="44079D6A" w14:textId="3577C947" w:rsidR="003F7600" w:rsidRPr="003F7600" w:rsidRDefault="003F7600" w:rsidP="003F7600">
      <w:pPr>
        <w:spacing w:after="0" w:line="240" w:lineRule="auto"/>
        <w:jc w:val="center"/>
        <w:rPr>
          <w:rFonts w:asciiTheme="majorBidi" w:hAnsiTheme="majorBidi" w:cstheme="majorBidi"/>
          <w:b/>
          <w:bCs/>
          <w:sz w:val="24"/>
          <w:szCs w:val="24"/>
        </w:rPr>
      </w:pPr>
      <w:r w:rsidRPr="0071138F">
        <w:rPr>
          <w:rFonts w:asciiTheme="majorBidi" w:hAnsiTheme="majorBidi" w:cstheme="majorBidi"/>
          <w:b/>
          <w:bCs/>
          <w:sz w:val="24"/>
          <w:szCs w:val="24"/>
          <w:lang w:val="id-ID"/>
        </w:rPr>
        <w:t xml:space="preserve">PENGARUH BAURAN PEMASARAN TERHADAP </w:t>
      </w:r>
      <w:r>
        <w:rPr>
          <w:rFonts w:asciiTheme="majorBidi" w:hAnsiTheme="majorBidi" w:cstheme="majorBidi"/>
          <w:b/>
          <w:bCs/>
          <w:sz w:val="24"/>
          <w:szCs w:val="24"/>
          <w:lang w:val="id-ID"/>
        </w:rPr>
        <w:t>KEPUTUSAN PEMBELIAN</w:t>
      </w:r>
      <w:r w:rsidRPr="0071138F">
        <w:rPr>
          <w:rFonts w:asciiTheme="majorBidi" w:hAnsiTheme="majorBidi" w:cstheme="majorBidi"/>
          <w:b/>
          <w:bCs/>
          <w:sz w:val="24"/>
          <w:szCs w:val="24"/>
          <w:lang w:val="id-ID"/>
        </w:rPr>
        <w:t xml:space="preserve"> PAKET </w:t>
      </w:r>
      <w:r>
        <w:rPr>
          <w:rFonts w:asciiTheme="majorBidi" w:hAnsiTheme="majorBidi" w:cstheme="majorBidi"/>
          <w:b/>
          <w:bCs/>
          <w:sz w:val="24"/>
          <w:szCs w:val="24"/>
          <w:lang w:val="id-ID"/>
        </w:rPr>
        <w:t>UMROH</w:t>
      </w:r>
      <w:r w:rsidRPr="0071138F">
        <w:rPr>
          <w:rFonts w:asciiTheme="majorBidi" w:hAnsiTheme="majorBidi" w:cstheme="majorBidi"/>
          <w:b/>
          <w:bCs/>
          <w:sz w:val="24"/>
          <w:szCs w:val="24"/>
          <w:lang w:val="id-ID"/>
        </w:rPr>
        <w:t xml:space="preserve"> </w:t>
      </w:r>
      <w:r>
        <w:rPr>
          <w:rFonts w:asciiTheme="majorBidi" w:hAnsiTheme="majorBidi" w:cstheme="majorBidi"/>
          <w:b/>
          <w:bCs/>
          <w:sz w:val="24"/>
          <w:szCs w:val="24"/>
          <w:lang w:val="id-ID"/>
        </w:rPr>
        <w:t>VIP</w:t>
      </w:r>
      <w:r w:rsidRPr="0071138F">
        <w:rPr>
          <w:rFonts w:asciiTheme="majorBidi" w:hAnsiTheme="majorBidi" w:cstheme="majorBidi"/>
          <w:b/>
          <w:bCs/>
          <w:sz w:val="24"/>
          <w:szCs w:val="24"/>
          <w:lang w:val="id-ID"/>
        </w:rPr>
        <w:t xml:space="preserve"> PADA PT. AL AMIN U</w:t>
      </w:r>
      <w:r>
        <w:rPr>
          <w:rFonts w:asciiTheme="majorBidi" w:hAnsiTheme="majorBidi" w:cstheme="majorBidi"/>
          <w:b/>
          <w:bCs/>
          <w:sz w:val="24"/>
          <w:szCs w:val="24"/>
          <w:lang w:val="id-ID"/>
        </w:rPr>
        <w:t>NIVERSAL TOURS, JAKARTA SELATAN</w:t>
      </w:r>
    </w:p>
    <w:p w14:paraId="732ED1B5" w14:textId="77777777" w:rsidR="003F7600" w:rsidRDefault="003F7600" w:rsidP="003F7600">
      <w:pPr>
        <w:spacing w:after="0" w:line="240" w:lineRule="auto"/>
        <w:jc w:val="center"/>
        <w:rPr>
          <w:rFonts w:asciiTheme="majorBidi" w:hAnsiTheme="majorBidi" w:cstheme="majorBidi"/>
          <w:sz w:val="24"/>
          <w:szCs w:val="24"/>
          <w:lang w:val="id-ID"/>
        </w:rPr>
      </w:pPr>
    </w:p>
    <w:p w14:paraId="663003AA" w14:textId="77777777" w:rsidR="003F7600" w:rsidRDefault="003F7600" w:rsidP="003F7600">
      <w:pPr>
        <w:spacing w:after="0" w:line="240" w:lineRule="auto"/>
        <w:jc w:val="center"/>
        <w:rPr>
          <w:rFonts w:ascii="Times New Roman" w:hAnsi="Times New Roman" w:cs="Times New Roman"/>
          <w:b/>
          <w:bCs/>
          <w:lang w:val="id-ID"/>
        </w:rPr>
      </w:pPr>
    </w:p>
    <w:p w14:paraId="5B0974C9" w14:textId="77777777" w:rsidR="003F7600" w:rsidRPr="000E1690" w:rsidRDefault="003F7600" w:rsidP="003F7600">
      <w:pPr>
        <w:spacing w:after="0" w:line="240" w:lineRule="auto"/>
        <w:jc w:val="center"/>
        <w:rPr>
          <w:rFonts w:ascii="Times New Roman" w:hAnsi="Times New Roman" w:cs="Times New Roman"/>
          <w:sz w:val="24"/>
          <w:szCs w:val="24"/>
        </w:rPr>
      </w:pPr>
      <w:bookmarkStart w:id="0" w:name="_Hlk79411243"/>
      <w:r w:rsidRPr="005237EB">
        <w:rPr>
          <w:rFonts w:ascii="Times New Roman" w:hAnsi="Times New Roman" w:cs="Times New Roman"/>
          <w:b/>
          <w:bCs/>
          <w:lang w:val="id-ID"/>
        </w:rPr>
        <w:t>Nurul Izza Amalia</w:t>
      </w:r>
      <w:r w:rsidRPr="00BC290D">
        <w:rPr>
          <w:rFonts w:asciiTheme="majorBidi" w:hAnsiTheme="majorBidi" w:cstheme="majorBidi"/>
          <w:szCs w:val="24"/>
          <w:vertAlign w:val="superscript"/>
        </w:rPr>
        <w:t>1</w:t>
      </w:r>
      <w:r>
        <w:rPr>
          <w:rFonts w:ascii="Times New Roman" w:hAnsi="Times New Roman" w:cs="Times New Roman"/>
          <w:b/>
          <w:bCs/>
          <w:lang w:val="id-ID"/>
        </w:rPr>
        <w:t xml:space="preserve">, </w:t>
      </w:r>
      <w:r w:rsidRPr="00895426">
        <w:rPr>
          <w:rFonts w:ascii="Times New Roman" w:hAnsi="Times New Roman" w:cs="Times New Roman"/>
          <w:b/>
          <w:bCs/>
          <w:sz w:val="24"/>
          <w:szCs w:val="24"/>
          <w:lang w:val="id-ID"/>
        </w:rPr>
        <w:t>Ahmad Munawaruzaman</w:t>
      </w:r>
      <w:r w:rsidRPr="00BC290D">
        <w:rPr>
          <w:rFonts w:asciiTheme="majorBidi" w:hAnsiTheme="majorBidi" w:cstheme="majorBidi"/>
          <w:szCs w:val="24"/>
          <w:vertAlign w:val="superscript"/>
        </w:rPr>
        <w:t xml:space="preserve"> 2</w:t>
      </w:r>
    </w:p>
    <w:p w14:paraId="5E7B7522" w14:textId="77777777" w:rsidR="003F7600" w:rsidRPr="00BC290D" w:rsidRDefault="003F7600" w:rsidP="003F7600">
      <w:pPr>
        <w:pStyle w:val="Jurnal13Jurusan"/>
        <w:rPr>
          <w:rFonts w:asciiTheme="majorBidi" w:hAnsiTheme="majorBidi" w:cstheme="majorBidi"/>
          <w:sz w:val="24"/>
          <w:szCs w:val="24"/>
        </w:rPr>
      </w:pPr>
      <w:r w:rsidRPr="00BC290D">
        <w:rPr>
          <w:rFonts w:asciiTheme="majorBidi" w:hAnsiTheme="majorBidi" w:cstheme="majorBidi"/>
          <w:szCs w:val="24"/>
          <w:vertAlign w:val="superscript"/>
        </w:rPr>
        <w:t>1</w:t>
      </w:r>
      <w:r w:rsidRPr="00895426">
        <w:rPr>
          <w:rFonts w:ascii="Times New Roman" w:hAnsi="Times New Roman"/>
          <w:sz w:val="24"/>
          <w:szCs w:val="24"/>
        </w:rPr>
        <w:t xml:space="preserve">Alumni </w:t>
      </w:r>
      <w:r>
        <w:rPr>
          <w:rFonts w:ascii="Times New Roman" w:hAnsi="Times New Roman"/>
          <w:sz w:val="24"/>
          <w:szCs w:val="24"/>
        </w:rPr>
        <w:t xml:space="preserve">Prodi </w:t>
      </w:r>
      <w:r w:rsidRPr="00BC290D">
        <w:rPr>
          <w:rFonts w:asciiTheme="majorBidi" w:hAnsiTheme="majorBidi" w:cstheme="majorBidi"/>
          <w:sz w:val="24"/>
          <w:szCs w:val="24"/>
        </w:rPr>
        <w:t>Manajemen Dakwah, Fakultas Dakwah dan Ilmu Komunikasi, UIN Syarif Hidayatullah, Jakarta</w:t>
      </w:r>
    </w:p>
    <w:p w14:paraId="39FA4ECB" w14:textId="77777777" w:rsidR="003F7600" w:rsidRDefault="003F7600" w:rsidP="003F7600">
      <w:pPr>
        <w:spacing w:after="0" w:line="240" w:lineRule="auto"/>
        <w:jc w:val="center"/>
        <w:rPr>
          <w:rFonts w:ascii="Times New Roman" w:hAnsi="Times New Roman" w:cs="Times New Roman"/>
        </w:rPr>
      </w:pPr>
      <w:r w:rsidRPr="00BC290D">
        <w:rPr>
          <w:rFonts w:asciiTheme="majorBidi" w:hAnsiTheme="majorBidi" w:cstheme="majorBidi"/>
          <w:szCs w:val="24"/>
          <w:vertAlign w:val="superscript"/>
        </w:rPr>
        <w:t>2</w:t>
      </w:r>
      <w:r w:rsidRPr="00BC290D">
        <w:rPr>
          <w:rFonts w:asciiTheme="majorBidi" w:hAnsiTheme="majorBidi" w:cstheme="majorBidi"/>
          <w:szCs w:val="24"/>
        </w:rPr>
        <w:t xml:space="preserve"> </w:t>
      </w:r>
      <w:proofErr w:type="spellStart"/>
      <w:r w:rsidRPr="005237EB">
        <w:rPr>
          <w:rFonts w:ascii="Times New Roman" w:hAnsi="Times New Roman" w:cs="Times New Roman"/>
        </w:rPr>
        <w:t>Dosen</w:t>
      </w:r>
      <w:proofErr w:type="spellEnd"/>
      <w:r w:rsidRPr="005237EB">
        <w:rPr>
          <w:rFonts w:ascii="Times New Roman" w:hAnsi="Times New Roman" w:cs="Times New Roman"/>
        </w:rPr>
        <w:t xml:space="preserve"> </w:t>
      </w:r>
      <w:r w:rsidRPr="005237EB">
        <w:rPr>
          <w:rFonts w:ascii="Times New Roman" w:hAnsi="Times New Roman" w:cs="Times New Roman"/>
          <w:lang w:val="id-ID"/>
        </w:rPr>
        <w:t>Universitas Pamulang</w:t>
      </w:r>
    </w:p>
    <w:bookmarkEnd w:id="0"/>
    <w:p w14:paraId="52AD8BED" w14:textId="77777777" w:rsidR="003F7600" w:rsidRPr="000E37DF" w:rsidRDefault="003F7600" w:rsidP="003F7600">
      <w:pPr>
        <w:rPr>
          <w:rFonts w:asciiTheme="majorBidi" w:eastAsiaTheme="majorEastAsia" w:hAnsiTheme="majorBidi" w:cstheme="majorBidi"/>
          <w:sz w:val="24"/>
          <w:szCs w:val="24"/>
          <w:lang w:val="id-ID"/>
        </w:rPr>
      </w:pPr>
    </w:p>
    <w:p w14:paraId="66DDD631" w14:textId="77777777" w:rsidR="003F7600" w:rsidRDefault="003F7600" w:rsidP="003F7600">
      <w:pPr>
        <w:pStyle w:val="Heading1"/>
        <w:spacing w:before="0" w:line="240" w:lineRule="auto"/>
        <w:jc w:val="center"/>
        <w:rPr>
          <w:rFonts w:asciiTheme="majorBidi" w:hAnsiTheme="majorBidi"/>
          <w:color w:val="auto"/>
          <w:sz w:val="24"/>
          <w:szCs w:val="24"/>
          <w:lang w:val="id-ID"/>
        </w:rPr>
      </w:pPr>
      <w:bookmarkStart w:id="1" w:name="_Toc69292703"/>
      <w:r w:rsidRPr="00F23007">
        <w:rPr>
          <w:rFonts w:asciiTheme="majorBidi" w:hAnsiTheme="majorBidi"/>
          <w:color w:val="auto"/>
          <w:sz w:val="24"/>
          <w:szCs w:val="24"/>
          <w:lang w:val="id-ID"/>
        </w:rPr>
        <w:t>ABSTRAK</w:t>
      </w:r>
      <w:bookmarkEnd w:id="1"/>
    </w:p>
    <w:p w14:paraId="676F007F" w14:textId="77777777" w:rsidR="003F7600" w:rsidRPr="003F1106" w:rsidRDefault="003F7600" w:rsidP="003F7600">
      <w:pPr>
        <w:spacing w:after="0" w:line="240" w:lineRule="auto"/>
        <w:ind w:right="-86" w:firstLine="720"/>
        <w:jc w:val="both"/>
        <w:rPr>
          <w:rFonts w:asciiTheme="majorBidi" w:hAnsiTheme="majorBidi" w:cstheme="majorBidi"/>
          <w:sz w:val="24"/>
          <w:szCs w:val="24"/>
          <w:lang w:val="id-ID"/>
        </w:rPr>
      </w:pPr>
      <w:r w:rsidRPr="003F1106">
        <w:rPr>
          <w:rFonts w:asciiTheme="majorBidi" w:hAnsiTheme="majorBidi" w:cstheme="majorBidi"/>
          <w:sz w:val="24"/>
          <w:szCs w:val="24"/>
          <w:lang w:val="id-ID"/>
        </w:rPr>
        <w:t>Biro travel Umroh telah meramaikan bisnis umroh di Indonesia dan maraknya biro travel secara kuantitatif telah mendorong kompetisi pasar yang terbuka bebas. Dengan adanya persaingan tersebut maka diperlukan strategi pemasaran yang tertata dan kompeten untuk menjaring dan menarik minat jamaah umroh.</w:t>
      </w:r>
    </w:p>
    <w:p w14:paraId="2872FB27" w14:textId="77777777" w:rsidR="003F7600" w:rsidRPr="003F1106" w:rsidRDefault="003F7600" w:rsidP="003F7600">
      <w:pPr>
        <w:spacing w:after="0" w:line="240" w:lineRule="auto"/>
        <w:ind w:right="-86" w:firstLine="720"/>
        <w:jc w:val="both"/>
        <w:rPr>
          <w:rFonts w:asciiTheme="majorBidi" w:hAnsiTheme="majorBidi" w:cstheme="majorBidi"/>
          <w:sz w:val="24"/>
          <w:szCs w:val="24"/>
          <w:lang w:val="id-ID"/>
        </w:rPr>
      </w:pPr>
      <w:r w:rsidRPr="003F1106">
        <w:rPr>
          <w:rFonts w:asciiTheme="majorBidi" w:hAnsiTheme="majorBidi" w:cstheme="majorBidi"/>
          <w:sz w:val="24"/>
          <w:szCs w:val="24"/>
          <w:lang w:val="id-ID"/>
        </w:rPr>
        <w:t>Tujuan penelitian ini untuk mengetahui pengaruh bauran pemasaran terhadap keputusan pembelian paket umroh VIP pada PT. Al Amin Universal Tours, Jakarta Selatan. Variabel bebas dalam penelitian ini adalah bauran pemasaran dan Variabel terikat dalam penelitian ini adalah keputusan pembelian paket umroh VIP pada PT. Al Amin Universal Tours, Jakarta Selatan.</w:t>
      </w:r>
    </w:p>
    <w:p w14:paraId="5E19DA0A" w14:textId="77777777" w:rsidR="003F7600" w:rsidRPr="003F1106" w:rsidRDefault="003F7600" w:rsidP="003F7600">
      <w:pPr>
        <w:spacing w:after="0" w:line="240" w:lineRule="auto"/>
        <w:ind w:right="-86" w:firstLine="720"/>
        <w:jc w:val="both"/>
        <w:rPr>
          <w:rFonts w:asciiTheme="majorBidi" w:hAnsiTheme="majorBidi" w:cstheme="majorBidi"/>
          <w:sz w:val="24"/>
          <w:szCs w:val="24"/>
          <w:lang w:val="id-ID"/>
        </w:rPr>
      </w:pPr>
      <w:r w:rsidRPr="003F1106">
        <w:rPr>
          <w:rFonts w:asciiTheme="majorBidi" w:hAnsiTheme="majorBidi" w:cstheme="majorBidi"/>
          <w:sz w:val="24"/>
          <w:szCs w:val="24"/>
          <w:lang w:val="id-ID"/>
        </w:rPr>
        <w:t xml:space="preserve">Penelitian ini kuantitatif dengan metode deskriptif. Dengan populasi jamaah pada periode Oktober 2018 – Juni 2019. Sampling yang didapat sebanyak 70 jamaah dilakukan kembali menggunakan </w:t>
      </w:r>
      <w:r w:rsidRPr="003F1106">
        <w:rPr>
          <w:rFonts w:asciiTheme="majorBidi" w:hAnsiTheme="majorBidi" w:cstheme="majorBidi"/>
          <w:i/>
          <w:iCs/>
          <w:sz w:val="24"/>
          <w:szCs w:val="24"/>
          <w:lang w:val="id-ID"/>
        </w:rPr>
        <w:t xml:space="preserve">sampling purposive </w:t>
      </w:r>
      <w:r w:rsidRPr="003F1106">
        <w:rPr>
          <w:rFonts w:asciiTheme="majorBidi" w:hAnsiTheme="majorBidi" w:cstheme="majorBidi"/>
          <w:sz w:val="24"/>
          <w:szCs w:val="24"/>
          <w:lang w:val="id-ID"/>
        </w:rPr>
        <w:t>sesuai dengan kriteria yang telah ditentukan. Uji yang digunakan uji asumsi klasik dan analisis regresi linear berganda.</w:t>
      </w:r>
    </w:p>
    <w:p w14:paraId="20CE876E" w14:textId="77777777" w:rsidR="003F7600" w:rsidRPr="003F1106" w:rsidRDefault="003F7600" w:rsidP="003F7600">
      <w:pPr>
        <w:spacing w:after="0" w:line="240" w:lineRule="auto"/>
        <w:ind w:right="-86" w:firstLine="720"/>
        <w:jc w:val="both"/>
        <w:rPr>
          <w:rFonts w:asciiTheme="majorBidi" w:hAnsiTheme="majorBidi" w:cstheme="majorBidi"/>
          <w:sz w:val="24"/>
          <w:szCs w:val="24"/>
          <w:lang w:val="id-ID"/>
        </w:rPr>
      </w:pPr>
      <w:r w:rsidRPr="003F1106">
        <w:rPr>
          <w:rFonts w:asciiTheme="majorBidi" w:hAnsiTheme="majorBidi" w:cstheme="majorBidi"/>
          <w:sz w:val="24"/>
          <w:szCs w:val="24"/>
          <w:lang w:val="id-ID"/>
        </w:rPr>
        <w:t>Berdasarkan hasil uji t diperoleh Sig F 0,000 &lt; 0,05 berarti bahwa variabel bauran pemasaran berpengaruh secara signifikan terhadap keputusan pembelian paket umroh VIP. Dapat diketahui besar pengaruh bauran pemasaran terhadap keputusan pembelian paket umroh VIP sebesar 68.17%.</w:t>
      </w:r>
    </w:p>
    <w:p w14:paraId="2E2E399D" w14:textId="77777777" w:rsidR="003F7600" w:rsidRDefault="003F7600" w:rsidP="003F7600">
      <w:pPr>
        <w:spacing w:after="0" w:line="240" w:lineRule="auto"/>
        <w:ind w:right="-86"/>
        <w:jc w:val="both"/>
        <w:rPr>
          <w:rFonts w:asciiTheme="majorBidi" w:hAnsiTheme="majorBidi" w:cstheme="majorBidi"/>
          <w:b/>
          <w:bCs/>
          <w:sz w:val="24"/>
          <w:szCs w:val="24"/>
          <w:lang w:val="id-ID"/>
        </w:rPr>
      </w:pPr>
    </w:p>
    <w:p w14:paraId="3E650DC8" w14:textId="77777777" w:rsidR="003F7600" w:rsidRPr="00AF6198" w:rsidRDefault="003F7600" w:rsidP="003F7600">
      <w:pPr>
        <w:spacing w:after="0" w:line="240" w:lineRule="auto"/>
        <w:ind w:right="-86"/>
        <w:jc w:val="both"/>
        <w:rPr>
          <w:rFonts w:asciiTheme="majorBidi" w:hAnsiTheme="majorBidi" w:cstheme="majorBidi"/>
          <w:b/>
          <w:bCs/>
          <w:sz w:val="24"/>
          <w:szCs w:val="24"/>
          <w:lang w:val="id-ID"/>
        </w:rPr>
      </w:pPr>
      <w:r w:rsidRPr="00AF6198">
        <w:rPr>
          <w:rFonts w:asciiTheme="majorBidi" w:hAnsiTheme="majorBidi" w:cstheme="majorBidi"/>
          <w:b/>
          <w:bCs/>
          <w:sz w:val="24"/>
          <w:szCs w:val="24"/>
          <w:lang w:val="id-ID"/>
        </w:rPr>
        <w:t xml:space="preserve">Kata kunci: Bauran Pemasaran, </w:t>
      </w:r>
      <w:r>
        <w:rPr>
          <w:rFonts w:asciiTheme="majorBidi" w:hAnsiTheme="majorBidi" w:cstheme="majorBidi"/>
          <w:b/>
          <w:bCs/>
          <w:sz w:val="24"/>
          <w:szCs w:val="24"/>
          <w:lang w:val="id-ID"/>
        </w:rPr>
        <w:t>Keputusan pembelian</w:t>
      </w:r>
      <w:r w:rsidRPr="00AF6198">
        <w:rPr>
          <w:rFonts w:asciiTheme="majorBidi" w:hAnsiTheme="majorBidi" w:cstheme="majorBidi"/>
          <w:b/>
          <w:bCs/>
          <w:sz w:val="24"/>
          <w:szCs w:val="24"/>
          <w:lang w:val="id-ID"/>
        </w:rPr>
        <w:t xml:space="preserve"> Paket Umroh VIP</w:t>
      </w:r>
    </w:p>
    <w:p w14:paraId="45CE9204" w14:textId="77777777" w:rsidR="003F7600" w:rsidRPr="00640D79" w:rsidRDefault="003F7600" w:rsidP="003F7600">
      <w:pPr>
        <w:spacing w:after="0" w:line="240" w:lineRule="auto"/>
        <w:rPr>
          <w:lang w:val="id-ID"/>
        </w:rPr>
        <w:sectPr w:rsidR="003F7600" w:rsidRPr="00640D79" w:rsidSect="0003046A">
          <w:headerReference w:type="first" r:id="rId8"/>
          <w:footerReference w:type="first" r:id="rId9"/>
          <w:pgSz w:w="10319" w:h="14571" w:code="13"/>
          <w:pgMar w:top="1021" w:right="1134" w:bottom="1418" w:left="1701" w:header="720" w:footer="720" w:gutter="0"/>
          <w:pgNumType w:start="8"/>
          <w:cols w:space="720"/>
          <w:titlePg/>
          <w:docGrid w:linePitch="360"/>
        </w:sectPr>
      </w:pPr>
    </w:p>
    <w:p w14:paraId="20C46D8F" w14:textId="77777777" w:rsidR="003F7600" w:rsidRPr="00452B57" w:rsidRDefault="003F7600" w:rsidP="003F7600">
      <w:pPr>
        <w:pStyle w:val="Heading1"/>
        <w:spacing w:before="0" w:line="240" w:lineRule="auto"/>
        <w:ind w:left="2694" w:hanging="2694"/>
        <w:rPr>
          <w:rFonts w:asciiTheme="majorBidi" w:hAnsiTheme="majorBidi"/>
          <w:color w:val="auto"/>
          <w:sz w:val="24"/>
          <w:szCs w:val="24"/>
          <w:lang w:val="id-ID"/>
        </w:rPr>
      </w:pPr>
      <w:bookmarkStart w:id="2" w:name="_Toc69292709"/>
      <w:r w:rsidRPr="00452B57">
        <w:rPr>
          <w:rFonts w:asciiTheme="majorBidi" w:hAnsiTheme="majorBidi"/>
          <w:color w:val="auto"/>
          <w:sz w:val="24"/>
          <w:szCs w:val="24"/>
          <w:lang w:val="id-ID"/>
        </w:rPr>
        <w:lastRenderedPageBreak/>
        <w:t>PENDAHULUAN</w:t>
      </w:r>
      <w:bookmarkEnd w:id="2"/>
    </w:p>
    <w:p w14:paraId="2AABD314" w14:textId="77777777" w:rsidR="003F7600" w:rsidRPr="00280F77" w:rsidRDefault="003F7600" w:rsidP="003F7600">
      <w:pPr>
        <w:pStyle w:val="FootnoteText"/>
        <w:jc w:val="both"/>
      </w:pPr>
      <w:r>
        <w:rPr>
          <w:rFonts w:asciiTheme="majorBidi" w:hAnsiTheme="majorBidi" w:cstheme="majorBidi"/>
          <w:sz w:val="24"/>
          <w:szCs w:val="24"/>
          <w:lang w:val="id-ID"/>
        </w:rPr>
        <w:t>Biro perjalanan</w:t>
      </w:r>
      <w:r w:rsidRPr="00F43A51">
        <w:rPr>
          <w:rFonts w:asciiTheme="majorBidi" w:hAnsiTheme="majorBidi" w:cstheme="majorBidi"/>
          <w:sz w:val="24"/>
          <w:szCs w:val="24"/>
          <w:lang w:val="id-ID"/>
        </w:rPr>
        <w:t xml:space="preserve"> </w:t>
      </w:r>
      <w:r>
        <w:rPr>
          <w:rFonts w:asciiTheme="majorBidi" w:hAnsiTheme="majorBidi" w:cstheme="majorBidi"/>
          <w:sz w:val="24"/>
          <w:szCs w:val="24"/>
          <w:lang w:val="id-ID"/>
        </w:rPr>
        <w:t>umroh</w:t>
      </w:r>
      <w:r w:rsidRPr="00F43A51">
        <w:rPr>
          <w:rFonts w:asciiTheme="majorBidi" w:hAnsiTheme="majorBidi" w:cstheme="majorBidi"/>
          <w:sz w:val="24"/>
          <w:szCs w:val="24"/>
          <w:lang w:val="id-ID"/>
        </w:rPr>
        <w:t xml:space="preserve"> </w:t>
      </w:r>
      <w:r>
        <w:rPr>
          <w:rFonts w:asciiTheme="majorBidi" w:hAnsiTheme="majorBidi" w:cstheme="majorBidi"/>
          <w:sz w:val="24"/>
          <w:szCs w:val="24"/>
          <w:lang w:val="id-ID"/>
        </w:rPr>
        <w:t>merupakan</w:t>
      </w:r>
      <w:r w:rsidRPr="00F43A51">
        <w:rPr>
          <w:rFonts w:asciiTheme="majorBidi" w:hAnsiTheme="majorBidi" w:cstheme="majorBidi"/>
          <w:sz w:val="24"/>
          <w:szCs w:val="24"/>
          <w:lang w:val="id-ID"/>
        </w:rPr>
        <w:t xml:space="preserve"> kegiatan usaha yang </w:t>
      </w:r>
      <w:r>
        <w:rPr>
          <w:rFonts w:asciiTheme="majorBidi" w:hAnsiTheme="majorBidi" w:cstheme="majorBidi"/>
          <w:sz w:val="24"/>
          <w:szCs w:val="24"/>
          <w:lang w:val="id-ID"/>
        </w:rPr>
        <w:t xml:space="preserve">bertujuan untuk memberikan pengawasan dan pelayanan bagi konsumen , dan tujuan utamanya adalah untuk melaksanakan umroh. </w:t>
      </w:r>
      <w:r w:rsidRPr="00F43A51">
        <w:rPr>
          <w:rFonts w:asciiTheme="majorBidi" w:hAnsiTheme="majorBidi" w:cstheme="majorBidi"/>
          <w:sz w:val="24"/>
          <w:szCs w:val="24"/>
          <w:lang w:val="id-ID"/>
        </w:rPr>
        <w:t>Perusahaan menyeleng</w:t>
      </w:r>
      <w:r>
        <w:rPr>
          <w:rFonts w:asciiTheme="majorBidi" w:hAnsiTheme="majorBidi" w:cstheme="majorBidi"/>
          <w:sz w:val="24"/>
          <w:szCs w:val="24"/>
          <w:lang w:val="id-ID"/>
        </w:rPr>
        <w:t>garakan kegiatan perjalanan dan</w:t>
      </w:r>
      <w:r w:rsidRPr="00F43A51">
        <w:rPr>
          <w:rFonts w:asciiTheme="majorBidi" w:hAnsiTheme="majorBidi" w:cstheme="majorBidi"/>
          <w:sz w:val="24"/>
          <w:szCs w:val="24"/>
          <w:lang w:val="id-ID"/>
        </w:rPr>
        <w:t xml:space="preserve"> bertindak sebagai perantara </w:t>
      </w:r>
      <w:r>
        <w:rPr>
          <w:rFonts w:asciiTheme="majorBidi" w:hAnsiTheme="majorBidi" w:cstheme="majorBidi"/>
          <w:sz w:val="24"/>
          <w:szCs w:val="24"/>
          <w:lang w:val="id-ID"/>
        </w:rPr>
        <w:t xml:space="preserve">penjualan atau pengelolaan jasa </w:t>
      </w:r>
      <w:r w:rsidRPr="00F43A51">
        <w:rPr>
          <w:rFonts w:asciiTheme="majorBidi" w:hAnsiTheme="majorBidi" w:cstheme="majorBidi"/>
          <w:sz w:val="24"/>
          <w:szCs w:val="24"/>
          <w:lang w:val="id-ID"/>
        </w:rPr>
        <w:t>perjalanan ke Baitullah</w:t>
      </w:r>
      <w:r>
        <w:rPr>
          <w:rFonts w:asciiTheme="majorBidi" w:hAnsiTheme="majorBidi" w:cstheme="majorBidi"/>
          <w:sz w:val="24"/>
          <w:szCs w:val="24"/>
          <w:lang w:val="id-ID"/>
        </w:rPr>
        <w:t xml:space="preserve"> (</w:t>
      </w:r>
      <w:r w:rsidRPr="002875A2">
        <w:rPr>
          <w:rFonts w:asciiTheme="majorBidi" w:hAnsiTheme="majorBidi" w:cstheme="majorBidi"/>
          <w:lang w:val="id-ID"/>
        </w:rPr>
        <w:t>Ratnawati, Gustiniati, &amp; Fatonah</w:t>
      </w:r>
      <w:r>
        <w:rPr>
          <w:rFonts w:asciiTheme="majorBidi" w:hAnsiTheme="majorBidi" w:cstheme="majorBidi"/>
          <w:lang w:val="id-ID"/>
        </w:rPr>
        <w:t xml:space="preserve">, </w:t>
      </w:r>
      <w:r w:rsidRPr="002875A2">
        <w:rPr>
          <w:rFonts w:asciiTheme="majorBidi" w:hAnsiTheme="majorBidi" w:cstheme="majorBidi"/>
          <w:lang w:val="id-ID"/>
        </w:rPr>
        <w:t>2018</w:t>
      </w:r>
      <w:r>
        <w:rPr>
          <w:rFonts w:asciiTheme="majorBidi" w:hAnsiTheme="majorBidi" w:cstheme="majorBidi"/>
          <w:lang w:val="id-ID"/>
        </w:rPr>
        <w:t>)</w:t>
      </w:r>
    </w:p>
    <w:p w14:paraId="1CCD6EB9" w14:textId="77777777" w:rsidR="003F7600" w:rsidRDefault="003F7600" w:rsidP="003F7600">
      <w:pPr>
        <w:spacing w:after="0" w:line="240" w:lineRule="auto"/>
        <w:ind w:firstLine="720"/>
        <w:jc w:val="both"/>
        <w:rPr>
          <w:rFonts w:asciiTheme="majorBidi" w:hAnsiTheme="majorBidi" w:cstheme="majorBidi"/>
          <w:sz w:val="24"/>
          <w:szCs w:val="24"/>
          <w:lang w:val="id-ID"/>
        </w:rPr>
      </w:pPr>
      <w:r w:rsidRPr="00F43A51">
        <w:rPr>
          <w:rFonts w:asciiTheme="majorBidi" w:hAnsiTheme="majorBidi" w:cstheme="majorBidi"/>
          <w:sz w:val="24"/>
          <w:szCs w:val="24"/>
          <w:lang w:val="id-ID"/>
        </w:rPr>
        <w:t xml:space="preserve">Jama’ah sendiri </w:t>
      </w:r>
      <w:r>
        <w:rPr>
          <w:rFonts w:asciiTheme="majorBidi" w:hAnsiTheme="majorBidi" w:cstheme="majorBidi"/>
          <w:sz w:val="24"/>
          <w:szCs w:val="24"/>
          <w:lang w:val="id-ID"/>
        </w:rPr>
        <w:t>adalah tamu Allah</w:t>
      </w:r>
      <w:r w:rsidRPr="00F43A51">
        <w:rPr>
          <w:rFonts w:asciiTheme="majorBidi" w:hAnsiTheme="majorBidi" w:cstheme="majorBidi"/>
          <w:sz w:val="24"/>
          <w:szCs w:val="24"/>
          <w:lang w:val="id-ID"/>
        </w:rPr>
        <w:t xml:space="preserve"> </w:t>
      </w:r>
      <w:r>
        <w:rPr>
          <w:rFonts w:asciiTheme="majorBidi" w:hAnsiTheme="majorBidi" w:cstheme="majorBidi"/>
          <w:sz w:val="24"/>
          <w:szCs w:val="24"/>
          <w:lang w:val="id-ID"/>
        </w:rPr>
        <w:t xml:space="preserve">atau </w:t>
      </w:r>
      <w:r w:rsidRPr="00F43A51">
        <w:rPr>
          <w:rFonts w:asciiTheme="majorBidi" w:hAnsiTheme="majorBidi" w:cstheme="majorBidi"/>
          <w:i/>
          <w:iCs/>
          <w:sz w:val="24"/>
          <w:szCs w:val="24"/>
          <w:lang w:val="id-ID"/>
        </w:rPr>
        <w:t>Dhuyufurrahman</w:t>
      </w:r>
      <w:r w:rsidRPr="00F43A51">
        <w:rPr>
          <w:rFonts w:asciiTheme="majorBidi" w:hAnsiTheme="majorBidi" w:cstheme="majorBidi"/>
          <w:sz w:val="24"/>
          <w:szCs w:val="24"/>
          <w:lang w:val="id-ID"/>
        </w:rPr>
        <w:t xml:space="preserve">. Perusahaan diharapkan dapat memberikan </w:t>
      </w:r>
      <w:r>
        <w:rPr>
          <w:rFonts w:asciiTheme="majorBidi" w:hAnsiTheme="majorBidi" w:cstheme="majorBidi"/>
          <w:sz w:val="24"/>
          <w:szCs w:val="24"/>
          <w:lang w:val="id-ID"/>
        </w:rPr>
        <w:t>layanan berkualitas tinggi</w:t>
      </w:r>
      <w:r w:rsidRPr="00F43A51">
        <w:rPr>
          <w:rFonts w:asciiTheme="majorBidi" w:hAnsiTheme="majorBidi" w:cstheme="majorBidi"/>
          <w:sz w:val="24"/>
          <w:szCs w:val="24"/>
          <w:lang w:val="id-ID"/>
        </w:rPr>
        <w:t xml:space="preserve"> kepada tamu Allah. </w:t>
      </w:r>
    </w:p>
    <w:p w14:paraId="101D7B7D" w14:textId="77777777" w:rsidR="003F7600" w:rsidRPr="00280F77" w:rsidRDefault="003F7600" w:rsidP="003F7600">
      <w:pPr>
        <w:spacing w:after="0" w:line="24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Baitullah adalah impian umat muslim</w:t>
      </w:r>
      <w:r w:rsidRPr="00647D71">
        <w:rPr>
          <w:rFonts w:asciiTheme="majorBidi" w:hAnsiTheme="majorBidi" w:cstheme="majorBidi"/>
          <w:sz w:val="24"/>
          <w:szCs w:val="24"/>
          <w:lang w:val="id-ID"/>
        </w:rPr>
        <w:t>. Mekkah dan Madinah adalah</w:t>
      </w:r>
      <w:r>
        <w:rPr>
          <w:rFonts w:asciiTheme="majorBidi" w:hAnsiTheme="majorBidi" w:cstheme="majorBidi"/>
          <w:sz w:val="24"/>
          <w:szCs w:val="24"/>
          <w:lang w:val="id-ID"/>
        </w:rPr>
        <w:t xml:space="preserve"> dimana kota yang memiliki keutamaan </w:t>
      </w:r>
      <w:r w:rsidRPr="00647D71">
        <w:rPr>
          <w:rFonts w:asciiTheme="majorBidi" w:hAnsiTheme="majorBidi" w:cstheme="majorBidi"/>
          <w:sz w:val="24"/>
          <w:szCs w:val="24"/>
          <w:lang w:val="id-ID"/>
        </w:rPr>
        <w:t xml:space="preserve">di sisi Allah SWT. </w:t>
      </w:r>
      <w:r>
        <w:rPr>
          <w:rFonts w:asciiTheme="majorBidi" w:hAnsiTheme="majorBidi" w:cstheme="majorBidi"/>
          <w:sz w:val="24"/>
          <w:szCs w:val="24"/>
          <w:lang w:val="id-ID"/>
        </w:rPr>
        <w:t>Oleh karena itu, tak heran bila masyarakat muslim untuk mengunjunginya semakin meningkat dari tahun ke tahun</w:t>
      </w:r>
      <w:r w:rsidRPr="00647D71">
        <w:rPr>
          <w:rFonts w:asciiTheme="majorBidi" w:hAnsiTheme="majorBidi" w:cstheme="majorBidi"/>
          <w:sz w:val="24"/>
          <w:szCs w:val="24"/>
          <w:lang w:val="id-ID"/>
        </w:rPr>
        <w:t xml:space="preserve">. Kementrian Haji dan </w:t>
      </w:r>
      <w:r>
        <w:rPr>
          <w:rFonts w:asciiTheme="majorBidi" w:hAnsiTheme="majorBidi" w:cstheme="majorBidi"/>
          <w:sz w:val="24"/>
          <w:szCs w:val="24"/>
          <w:lang w:val="id-ID"/>
        </w:rPr>
        <w:t>Umroh</w:t>
      </w:r>
      <w:r w:rsidRPr="00647D71">
        <w:rPr>
          <w:rFonts w:asciiTheme="majorBidi" w:hAnsiTheme="majorBidi" w:cstheme="majorBidi"/>
          <w:sz w:val="24"/>
          <w:szCs w:val="24"/>
          <w:lang w:val="id-ID"/>
        </w:rPr>
        <w:t xml:space="preserve"> Arab Saudi mengumumkan</w:t>
      </w:r>
      <w:r>
        <w:rPr>
          <w:rFonts w:asciiTheme="majorBidi" w:hAnsiTheme="majorBidi" w:cstheme="majorBidi"/>
          <w:sz w:val="24"/>
          <w:szCs w:val="24"/>
          <w:lang w:val="id-ID"/>
        </w:rPr>
        <w:t>,</w:t>
      </w:r>
      <w:r w:rsidRPr="00647D71">
        <w:rPr>
          <w:rFonts w:asciiTheme="majorBidi" w:hAnsiTheme="majorBidi" w:cstheme="majorBidi"/>
          <w:sz w:val="24"/>
          <w:szCs w:val="24"/>
          <w:lang w:val="id-ID"/>
        </w:rPr>
        <w:t xml:space="preserve"> total jama’ah </w:t>
      </w:r>
      <w:r>
        <w:rPr>
          <w:rFonts w:asciiTheme="majorBidi" w:hAnsiTheme="majorBidi" w:cstheme="majorBidi"/>
          <w:sz w:val="24"/>
          <w:szCs w:val="24"/>
          <w:lang w:val="id-ID"/>
        </w:rPr>
        <w:t xml:space="preserve">di Arab Saudi </w:t>
      </w:r>
      <w:r w:rsidRPr="00647D71">
        <w:rPr>
          <w:rFonts w:asciiTheme="majorBidi" w:hAnsiTheme="majorBidi" w:cstheme="majorBidi"/>
          <w:sz w:val="24"/>
          <w:szCs w:val="24"/>
          <w:lang w:val="id-ID"/>
        </w:rPr>
        <w:t xml:space="preserve">31 Agustus hingga 26 Desember 2019 </w:t>
      </w:r>
      <w:r>
        <w:rPr>
          <w:rFonts w:asciiTheme="majorBidi" w:hAnsiTheme="majorBidi" w:cstheme="majorBidi"/>
          <w:sz w:val="24"/>
          <w:szCs w:val="24"/>
          <w:lang w:val="id-ID"/>
        </w:rPr>
        <w:t xml:space="preserve">mencapai 2,37 juta jama’ah. </w:t>
      </w:r>
      <w:r w:rsidRPr="00647D71">
        <w:rPr>
          <w:rFonts w:asciiTheme="majorBidi" w:hAnsiTheme="majorBidi" w:cstheme="majorBidi"/>
          <w:sz w:val="24"/>
          <w:szCs w:val="24"/>
          <w:lang w:val="id-ID"/>
        </w:rPr>
        <w:t xml:space="preserve">Kementrian </w:t>
      </w:r>
      <w:r>
        <w:rPr>
          <w:rFonts w:asciiTheme="majorBidi" w:hAnsiTheme="majorBidi" w:cstheme="majorBidi"/>
          <w:sz w:val="24"/>
          <w:szCs w:val="24"/>
          <w:lang w:val="id-ID"/>
        </w:rPr>
        <w:t>juga</w:t>
      </w:r>
      <w:r w:rsidRPr="00647D71">
        <w:rPr>
          <w:rFonts w:asciiTheme="majorBidi" w:hAnsiTheme="majorBidi" w:cstheme="majorBidi"/>
          <w:sz w:val="24"/>
          <w:szCs w:val="24"/>
          <w:lang w:val="id-ID"/>
        </w:rPr>
        <w:t xml:space="preserve"> menerbitkan visa </w:t>
      </w:r>
      <w:r>
        <w:rPr>
          <w:rFonts w:asciiTheme="majorBidi" w:hAnsiTheme="majorBidi" w:cstheme="majorBidi"/>
          <w:sz w:val="24"/>
          <w:szCs w:val="24"/>
          <w:lang w:val="id-ID"/>
        </w:rPr>
        <w:t>umroh</w:t>
      </w:r>
      <w:r w:rsidRPr="00647D71">
        <w:rPr>
          <w:rFonts w:asciiTheme="majorBidi" w:hAnsiTheme="majorBidi" w:cstheme="majorBidi"/>
          <w:sz w:val="24"/>
          <w:szCs w:val="24"/>
          <w:lang w:val="id-ID"/>
        </w:rPr>
        <w:t xml:space="preserve"> sebanyak 2.371.441 jama’ah</w:t>
      </w:r>
      <w:r>
        <w:rPr>
          <w:rFonts w:asciiTheme="majorBidi" w:hAnsiTheme="majorBidi" w:cstheme="majorBidi"/>
          <w:sz w:val="24"/>
          <w:szCs w:val="24"/>
          <w:lang w:val="id-ID"/>
        </w:rPr>
        <w:t xml:space="preserve"> (</w:t>
      </w:r>
      <w:r w:rsidRPr="00EC1C65">
        <w:rPr>
          <w:rFonts w:asciiTheme="majorBidi" w:hAnsiTheme="majorBidi" w:cstheme="majorBidi"/>
          <w:sz w:val="24"/>
          <w:szCs w:val="24"/>
          <w:lang w:val="id-ID"/>
        </w:rPr>
        <w:t>https://www.bareksa.com</w:t>
      </w:r>
      <w:r>
        <w:rPr>
          <w:rFonts w:asciiTheme="majorBidi" w:hAnsiTheme="majorBidi" w:cstheme="majorBidi"/>
          <w:sz w:val="24"/>
          <w:szCs w:val="24"/>
          <w:lang w:val="id-ID"/>
        </w:rPr>
        <w:t>)</w:t>
      </w:r>
      <w:r w:rsidRPr="00647D71">
        <w:rPr>
          <w:rFonts w:asciiTheme="majorBidi" w:hAnsiTheme="majorBidi" w:cstheme="majorBidi"/>
          <w:sz w:val="24"/>
          <w:szCs w:val="24"/>
          <w:lang w:val="id-ID"/>
        </w:rPr>
        <w:t>.</w:t>
      </w:r>
    </w:p>
    <w:p w14:paraId="56171A70" w14:textId="77777777" w:rsidR="003F7600" w:rsidRDefault="003F7600" w:rsidP="003F7600">
      <w:pPr>
        <w:spacing w:after="0" w:line="24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Pada 2021, Indonesia memiliki 1313 PPIU atau Penyelenggara Perjalanan Ibadah Umroh </w:t>
      </w:r>
      <w:r w:rsidRPr="002875A2">
        <w:rPr>
          <w:rFonts w:asciiTheme="majorBidi" w:hAnsiTheme="majorBidi" w:cstheme="majorBidi"/>
          <w:lang w:val="id-ID"/>
        </w:rPr>
        <w:t xml:space="preserve"> </w:t>
      </w:r>
      <w:r w:rsidRPr="00EC1C65">
        <w:rPr>
          <w:rFonts w:asciiTheme="majorBidi" w:hAnsiTheme="majorBidi" w:cstheme="majorBidi"/>
          <w:lang w:val="id-ID"/>
        </w:rPr>
        <w:t>(</w:t>
      </w:r>
      <w:hyperlink r:id="rId10" w:history="1">
        <w:r w:rsidRPr="00EC1C65">
          <w:rPr>
            <w:rStyle w:val="Hyperlink"/>
            <w:rFonts w:asciiTheme="majorBidi" w:hAnsiTheme="majorBidi" w:cstheme="majorBidi"/>
            <w:color w:val="000000" w:themeColor="text1"/>
          </w:rPr>
          <w:t>https://simpu.kemenag.go.id/</w:t>
        </w:r>
      </w:hyperlink>
      <w:r w:rsidRPr="00EC1C65">
        <w:rPr>
          <w:rFonts w:asciiTheme="majorBidi" w:hAnsiTheme="majorBidi" w:cstheme="majorBidi"/>
          <w:lang w:val="id-ID"/>
        </w:rPr>
        <w:t>)</w:t>
      </w:r>
      <w:r w:rsidRPr="00EC1C65">
        <w:rPr>
          <w:rFonts w:asciiTheme="majorBidi" w:hAnsiTheme="majorBidi" w:cstheme="majorBidi"/>
          <w:sz w:val="24"/>
          <w:szCs w:val="24"/>
          <w:lang w:val="id-ID"/>
        </w:rPr>
        <w:t xml:space="preserve">. </w:t>
      </w:r>
      <w:r>
        <w:rPr>
          <w:rFonts w:asciiTheme="majorBidi" w:hAnsiTheme="majorBidi" w:cstheme="majorBidi"/>
          <w:sz w:val="24"/>
          <w:szCs w:val="24"/>
          <w:lang w:val="id-ID"/>
        </w:rPr>
        <w:t>Biro travel Umroh telah menjadikan bisnis</w:t>
      </w:r>
      <w:r w:rsidRPr="00417A45">
        <w:rPr>
          <w:rFonts w:asciiTheme="majorBidi" w:hAnsiTheme="majorBidi" w:cstheme="majorBidi"/>
          <w:color w:val="FFFFFF" w:themeColor="background1"/>
          <w:sz w:val="24"/>
          <w:szCs w:val="24"/>
          <w:lang w:val="id-ID"/>
        </w:rPr>
        <w:t>’</w:t>
      </w:r>
      <w:r>
        <w:rPr>
          <w:rFonts w:asciiTheme="majorBidi" w:hAnsiTheme="majorBidi" w:cstheme="majorBidi"/>
          <w:sz w:val="24"/>
          <w:szCs w:val="24"/>
          <w:lang w:val="id-ID"/>
        </w:rPr>
        <w:t xml:space="preserve"> umroh Indonesia berkembang dan meningkatkan jumlah travel, mendorong persaingan pasar terbuka bebas dan menerapkan strategi pemasaran yang diterapkan oleh berbagai perusahaan. Perusahaan jasa dapat menerapkan strategi pemasaran yang ditargetkan ketika menjalankan bisnis, yang bertujuan untuk memberikan umpan balik yang benar dan efektif kepada perusahaan untuk mendapatkan dan mengontrol berbagai pangsa pasar.</w:t>
      </w:r>
    </w:p>
    <w:p w14:paraId="4F5E2516" w14:textId="77777777" w:rsidR="003F7600" w:rsidRDefault="003F7600" w:rsidP="003F7600">
      <w:pPr>
        <w:spacing w:after="0" w:line="24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Hal ini menyebabkan perusahaan mengalami persaingan yang sengit, bahkan setiap perusahaan berlomba-lomba dengan berbagai sistem dan strategi pemasarannya untuk menarik jamaah umroh, karena masing-masing perusahaan memiliki pencapaian tujuan yang berbeda-beda dalam rangka mengembangkan usahanya.</w:t>
      </w:r>
    </w:p>
    <w:p w14:paraId="69C19422" w14:textId="77777777" w:rsidR="003F7600" w:rsidRDefault="003F7600" w:rsidP="003F7600">
      <w:pPr>
        <w:spacing w:after="0" w:line="24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Dalam kompetisi ini dibutuhkan pemasaran yang tertib dan mumpuni untuk dapat menarik jamaah umroh, karena semakin diminati masyarakat yang bergabung dapat menjadi bidang usaha yang menjanjikan.</w:t>
      </w:r>
    </w:p>
    <w:p w14:paraId="425CBFB5" w14:textId="77777777" w:rsidR="003F7600" w:rsidRDefault="003F7600" w:rsidP="003F7600">
      <w:pPr>
        <w:spacing w:after="0" w:line="24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Bauran Pemasaran merupakan kombinasi variabel atau aktivitas yang menjadi inti dari sistem pemasaran, perusahaan dapat mengontrol variabel atau aktivitas tersebut untuk mempengaruhi respon pembeli atau konsumen (</w:t>
      </w:r>
      <w:r w:rsidRPr="002875A2">
        <w:rPr>
          <w:rFonts w:asciiTheme="majorBidi" w:hAnsiTheme="majorBidi" w:cstheme="majorBidi"/>
          <w:lang w:val="id-ID"/>
        </w:rPr>
        <w:t>Sofjan Assauri, 2002</w:t>
      </w:r>
      <w:r>
        <w:rPr>
          <w:rFonts w:asciiTheme="majorBidi" w:hAnsiTheme="majorBidi" w:cstheme="majorBidi"/>
          <w:lang w:val="id-ID"/>
        </w:rPr>
        <w:t>:</w:t>
      </w:r>
      <w:r w:rsidRPr="002875A2">
        <w:rPr>
          <w:rFonts w:asciiTheme="majorBidi" w:hAnsiTheme="majorBidi" w:cstheme="majorBidi"/>
          <w:lang w:val="id-ID"/>
        </w:rPr>
        <w:t>181</w:t>
      </w:r>
      <w:r>
        <w:rPr>
          <w:rFonts w:asciiTheme="majorBidi" w:hAnsiTheme="majorBidi" w:cstheme="majorBidi"/>
          <w:lang w:val="id-ID"/>
        </w:rPr>
        <w:t>)</w:t>
      </w:r>
      <w:r>
        <w:rPr>
          <w:rFonts w:asciiTheme="majorBidi" w:hAnsiTheme="majorBidi" w:cstheme="majorBidi"/>
          <w:sz w:val="24"/>
          <w:szCs w:val="24"/>
          <w:lang w:val="id-ID"/>
        </w:rPr>
        <w:t>. Dengan memastikan kualitas layanan, penetapan harga yang sesuai dengan pasar, promosi yang efektif, dan menjaga kepuasan pelanggan dengan tetap menjaga pelanggan yang ada dpat menarik variabel minat konsumen.</w:t>
      </w:r>
    </w:p>
    <w:p w14:paraId="7B33570C" w14:textId="77777777" w:rsidR="003F7600" w:rsidRPr="001A6F6F" w:rsidRDefault="003F7600" w:rsidP="003F7600">
      <w:pPr>
        <w:spacing w:after="0" w:line="240" w:lineRule="auto"/>
        <w:ind w:firstLine="720"/>
        <w:jc w:val="both"/>
        <w:rPr>
          <w:rFonts w:asciiTheme="majorBidi" w:hAnsiTheme="majorBidi" w:cstheme="majorBidi"/>
          <w:b/>
          <w:bCs/>
          <w:sz w:val="24"/>
          <w:szCs w:val="24"/>
          <w:lang w:val="id-ID"/>
        </w:rPr>
      </w:pPr>
      <w:r>
        <w:rPr>
          <w:rFonts w:asciiTheme="majorBidi" w:hAnsiTheme="majorBidi" w:cstheme="majorBidi"/>
          <w:sz w:val="24"/>
          <w:szCs w:val="24"/>
          <w:lang w:val="id-ID"/>
        </w:rPr>
        <w:t>Begitu pentingnya kegiatan pemasaran yang harus dilakukan oleh pihak perusahaan harus melakukan kegiatan pemasaran dan mengembangkan strategi pemasaran untuk menarik minat jamaah atau calon jamaah agar menggunakan produk perusahaan.</w:t>
      </w:r>
    </w:p>
    <w:p w14:paraId="7B9F4E75" w14:textId="77777777" w:rsidR="003F7600" w:rsidRDefault="003F7600" w:rsidP="003F7600">
      <w:pPr>
        <w:spacing w:after="0" w:line="240" w:lineRule="auto"/>
        <w:ind w:firstLine="720"/>
        <w:jc w:val="right"/>
        <w:rPr>
          <w:rFonts w:ascii="Traditional Arabic" w:hAnsi="Traditional Arabic" w:cs="Traditional Arabic"/>
          <w:b/>
          <w:bCs/>
          <w:sz w:val="32"/>
          <w:szCs w:val="32"/>
        </w:rPr>
      </w:pPr>
      <w:r w:rsidRPr="0071305D">
        <w:rPr>
          <w:rFonts w:ascii="Traditional Arabic" w:hAnsi="Traditional Arabic" w:cs="Traditional Arabic"/>
          <w:b/>
          <w:bCs/>
          <w:sz w:val="32"/>
          <w:szCs w:val="32"/>
          <w:rtl/>
        </w:rPr>
        <w:lastRenderedPageBreak/>
        <w:t xml:space="preserve">يٰاَيُّهَا الَّذِيْنَ اٰمَنُوْا لَا تَأْكُلُوْا اَمْوَالَكُمْ بَيْنَكُمْ بِالْبَاطِلِ اِلَّا اَنْ تَكُوْنَ تِجَارَةً عَنْ تَرَاضٍ مِّنْكُمْ </w:t>
      </w:r>
      <w:r w:rsidRPr="0071305D">
        <w:rPr>
          <w:rFonts w:ascii="Traditional Arabic" w:hAnsi="Traditional Arabic" w:cs="Times New Roman"/>
          <w:b/>
          <w:bCs/>
          <w:sz w:val="32"/>
          <w:szCs w:val="32"/>
          <w:rtl/>
        </w:rPr>
        <w:t>ۗ</w:t>
      </w:r>
      <w:r w:rsidRPr="0071305D">
        <w:rPr>
          <w:rFonts w:ascii="Traditional Arabic" w:hAnsi="Traditional Arabic" w:cs="Traditional Arabic"/>
          <w:b/>
          <w:bCs/>
          <w:sz w:val="32"/>
          <w:szCs w:val="32"/>
          <w:rtl/>
        </w:rPr>
        <w:t xml:space="preserve"> وَلَا تَقْتُلُوْا اَنْفُسَكُمْ </w:t>
      </w:r>
      <w:r w:rsidRPr="0071305D">
        <w:rPr>
          <w:rFonts w:ascii="Traditional Arabic" w:hAnsi="Traditional Arabic" w:cs="Times New Roman"/>
          <w:b/>
          <w:bCs/>
          <w:sz w:val="32"/>
          <w:szCs w:val="32"/>
          <w:rtl/>
        </w:rPr>
        <w:t>ۗ</w:t>
      </w:r>
      <w:r w:rsidRPr="0071305D">
        <w:rPr>
          <w:rFonts w:ascii="Traditional Arabic" w:hAnsi="Traditional Arabic" w:cs="Traditional Arabic"/>
          <w:b/>
          <w:bCs/>
          <w:sz w:val="32"/>
          <w:szCs w:val="32"/>
          <w:rtl/>
        </w:rPr>
        <w:t xml:space="preserve"> اِنَّ اللّٰهَ كَانَ بِكُمْ رَحِيْمًا</w:t>
      </w:r>
    </w:p>
    <w:p w14:paraId="2991DC4F" w14:textId="77777777" w:rsidR="003F7600" w:rsidRPr="002C5F5B" w:rsidRDefault="003F7600" w:rsidP="003F7600">
      <w:pPr>
        <w:spacing w:after="0" w:line="240" w:lineRule="auto"/>
        <w:ind w:firstLine="720"/>
        <w:jc w:val="both"/>
        <w:rPr>
          <w:rFonts w:asciiTheme="majorBidi" w:hAnsiTheme="majorBidi" w:cstheme="majorBidi"/>
          <w:sz w:val="24"/>
          <w:szCs w:val="24"/>
          <w:lang w:val="id-ID"/>
        </w:rPr>
      </w:pPr>
      <w:proofErr w:type="gramStart"/>
      <w:r>
        <w:rPr>
          <w:rFonts w:asciiTheme="majorBidi" w:hAnsiTheme="majorBidi" w:cstheme="majorBidi"/>
          <w:i/>
          <w:iCs/>
          <w:sz w:val="24"/>
          <w:szCs w:val="24"/>
        </w:rPr>
        <w:t xml:space="preserve">“ </w:t>
      </w:r>
      <w:proofErr w:type="spellStart"/>
      <w:r w:rsidRPr="0071305D">
        <w:rPr>
          <w:rFonts w:asciiTheme="majorBidi" w:hAnsiTheme="majorBidi" w:cstheme="majorBidi"/>
          <w:i/>
          <w:iCs/>
          <w:sz w:val="24"/>
          <w:szCs w:val="24"/>
        </w:rPr>
        <w:t>Wahai</w:t>
      </w:r>
      <w:proofErr w:type="spellEnd"/>
      <w:proofErr w:type="gramEnd"/>
      <w:r w:rsidRPr="0071305D">
        <w:rPr>
          <w:rFonts w:asciiTheme="majorBidi" w:hAnsiTheme="majorBidi" w:cstheme="majorBidi"/>
          <w:i/>
          <w:iCs/>
          <w:sz w:val="24"/>
          <w:szCs w:val="24"/>
        </w:rPr>
        <w:t xml:space="preserve"> </w:t>
      </w:r>
      <w:proofErr w:type="spellStart"/>
      <w:r>
        <w:rPr>
          <w:rFonts w:asciiTheme="majorBidi" w:hAnsiTheme="majorBidi" w:cstheme="majorBidi"/>
          <w:i/>
          <w:iCs/>
          <w:sz w:val="24"/>
          <w:szCs w:val="24"/>
        </w:rPr>
        <w:t>manusia</w:t>
      </w:r>
      <w:r w:rsidRPr="0071305D">
        <w:rPr>
          <w:rFonts w:asciiTheme="majorBidi" w:hAnsiTheme="majorBidi" w:cstheme="majorBidi"/>
          <w:i/>
          <w:iCs/>
          <w:sz w:val="24"/>
          <w:szCs w:val="24"/>
        </w:rPr>
        <w:t>-</w:t>
      </w:r>
      <w:r>
        <w:rPr>
          <w:rFonts w:asciiTheme="majorBidi" w:hAnsiTheme="majorBidi" w:cstheme="majorBidi"/>
          <w:i/>
          <w:iCs/>
          <w:sz w:val="24"/>
          <w:szCs w:val="24"/>
        </w:rPr>
        <w:t>manusia</w:t>
      </w:r>
      <w:proofErr w:type="spellEnd"/>
      <w:r w:rsidRPr="0071305D">
        <w:rPr>
          <w:rFonts w:asciiTheme="majorBidi" w:hAnsiTheme="majorBidi" w:cstheme="majorBidi"/>
          <w:i/>
          <w:iCs/>
          <w:sz w:val="24"/>
          <w:szCs w:val="24"/>
        </w:rPr>
        <w:t xml:space="preserve"> yang </w:t>
      </w:r>
      <w:proofErr w:type="spellStart"/>
      <w:r w:rsidRPr="0071305D">
        <w:rPr>
          <w:rFonts w:asciiTheme="majorBidi" w:hAnsiTheme="majorBidi" w:cstheme="majorBidi"/>
          <w:i/>
          <w:iCs/>
          <w:sz w:val="24"/>
          <w:szCs w:val="24"/>
        </w:rPr>
        <w:t>beriman</w:t>
      </w:r>
      <w:proofErr w:type="spellEnd"/>
      <w:r w:rsidRPr="0071305D">
        <w:rPr>
          <w:rFonts w:asciiTheme="majorBidi" w:hAnsiTheme="majorBidi" w:cstheme="majorBidi"/>
          <w:i/>
          <w:iCs/>
          <w:sz w:val="24"/>
          <w:szCs w:val="24"/>
        </w:rPr>
        <w:t xml:space="preserve">! </w:t>
      </w:r>
      <w:proofErr w:type="spellStart"/>
      <w:r w:rsidRPr="0071305D">
        <w:rPr>
          <w:rFonts w:asciiTheme="majorBidi" w:hAnsiTheme="majorBidi" w:cstheme="majorBidi"/>
          <w:i/>
          <w:iCs/>
          <w:sz w:val="24"/>
          <w:szCs w:val="24"/>
        </w:rPr>
        <w:t>Janganlah</w:t>
      </w:r>
      <w:proofErr w:type="spellEnd"/>
      <w:r w:rsidRPr="0071305D">
        <w:rPr>
          <w:rFonts w:asciiTheme="majorBidi" w:hAnsiTheme="majorBidi" w:cstheme="majorBidi"/>
          <w:i/>
          <w:iCs/>
          <w:sz w:val="24"/>
          <w:szCs w:val="24"/>
        </w:rPr>
        <w:t xml:space="preserve"> </w:t>
      </w:r>
      <w:proofErr w:type="spellStart"/>
      <w:r w:rsidRPr="0071305D">
        <w:rPr>
          <w:rFonts w:asciiTheme="majorBidi" w:hAnsiTheme="majorBidi" w:cstheme="majorBidi"/>
          <w:i/>
          <w:iCs/>
          <w:sz w:val="24"/>
          <w:szCs w:val="24"/>
        </w:rPr>
        <w:t>kamu</w:t>
      </w:r>
      <w:proofErr w:type="spellEnd"/>
      <w:r w:rsidRPr="0071305D">
        <w:rPr>
          <w:rFonts w:asciiTheme="majorBidi" w:hAnsiTheme="majorBidi" w:cstheme="majorBidi"/>
          <w:i/>
          <w:iCs/>
          <w:sz w:val="24"/>
          <w:szCs w:val="24"/>
        </w:rPr>
        <w:t xml:space="preserve"> </w:t>
      </w:r>
      <w:proofErr w:type="spellStart"/>
      <w:r w:rsidRPr="0071305D">
        <w:rPr>
          <w:rFonts w:asciiTheme="majorBidi" w:hAnsiTheme="majorBidi" w:cstheme="majorBidi"/>
          <w:i/>
          <w:iCs/>
          <w:sz w:val="24"/>
          <w:szCs w:val="24"/>
        </w:rPr>
        <w:t>saling</w:t>
      </w:r>
      <w:proofErr w:type="spellEnd"/>
      <w:r w:rsidRPr="0071305D">
        <w:rPr>
          <w:rFonts w:asciiTheme="majorBidi" w:hAnsiTheme="majorBidi" w:cstheme="majorBidi"/>
          <w:i/>
          <w:iCs/>
          <w:sz w:val="24"/>
          <w:szCs w:val="24"/>
        </w:rPr>
        <w:t xml:space="preserve"> </w:t>
      </w:r>
      <w:proofErr w:type="spellStart"/>
      <w:r w:rsidRPr="0071305D">
        <w:rPr>
          <w:rFonts w:asciiTheme="majorBidi" w:hAnsiTheme="majorBidi" w:cstheme="majorBidi"/>
          <w:i/>
          <w:iCs/>
          <w:sz w:val="24"/>
          <w:szCs w:val="24"/>
        </w:rPr>
        <w:t>memakan</w:t>
      </w:r>
      <w:proofErr w:type="spellEnd"/>
      <w:r w:rsidRPr="0071305D">
        <w:rPr>
          <w:rFonts w:asciiTheme="majorBidi" w:hAnsiTheme="majorBidi" w:cstheme="majorBidi"/>
          <w:i/>
          <w:iCs/>
          <w:sz w:val="24"/>
          <w:szCs w:val="24"/>
        </w:rPr>
        <w:t xml:space="preserve"> </w:t>
      </w:r>
      <w:proofErr w:type="spellStart"/>
      <w:r w:rsidRPr="0071305D">
        <w:rPr>
          <w:rFonts w:asciiTheme="majorBidi" w:hAnsiTheme="majorBidi" w:cstheme="majorBidi"/>
          <w:i/>
          <w:iCs/>
          <w:sz w:val="24"/>
          <w:szCs w:val="24"/>
        </w:rPr>
        <w:t>harta</w:t>
      </w:r>
      <w:proofErr w:type="spellEnd"/>
      <w:r w:rsidRPr="0071305D">
        <w:rPr>
          <w:rFonts w:asciiTheme="majorBidi" w:hAnsiTheme="majorBidi" w:cstheme="majorBidi"/>
          <w:i/>
          <w:iCs/>
          <w:sz w:val="24"/>
          <w:szCs w:val="24"/>
        </w:rPr>
        <w:t xml:space="preserve"> </w:t>
      </w:r>
      <w:proofErr w:type="spellStart"/>
      <w:r w:rsidRPr="0071305D">
        <w:rPr>
          <w:rFonts w:asciiTheme="majorBidi" w:hAnsiTheme="majorBidi" w:cstheme="majorBidi"/>
          <w:i/>
          <w:iCs/>
          <w:sz w:val="24"/>
          <w:szCs w:val="24"/>
        </w:rPr>
        <w:t>sesamamu</w:t>
      </w:r>
      <w:proofErr w:type="spellEnd"/>
      <w:r w:rsidRPr="0071305D">
        <w:rPr>
          <w:rFonts w:asciiTheme="majorBidi" w:hAnsiTheme="majorBidi" w:cstheme="majorBidi"/>
          <w:i/>
          <w:iCs/>
          <w:sz w:val="24"/>
          <w:szCs w:val="24"/>
        </w:rPr>
        <w:t xml:space="preserve"> </w:t>
      </w:r>
      <w:proofErr w:type="spellStart"/>
      <w:r w:rsidRPr="0071305D">
        <w:rPr>
          <w:rFonts w:asciiTheme="majorBidi" w:hAnsiTheme="majorBidi" w:cstheme="majorBidi"/>
          <w:i/>
          <w:iCs/>
          <w:sz w:val="24"/>
          <w:szCs w:val="24"/>
        </w:rPr>
        <w:t>dengan</w:t>
      </w:r>
      <w:proofErr w:type="spellEnd"/>
      <w:r w:rsidRPr="0071305D">
        <w:rPr>
          <w:rFonts w:asciiTheme="majorBidi" w:hAnsiTheme="majorBidi" w:cstheme="majorBidi"/>
          <w:i/>
          <w:iCs/>
          <w:sz w:val="24"/>
          <w:szCs w:val="24"/>
        </w:rPr>
        <w:t xml:space="preserve"> </w:t>
      </w:r>
      <w:proofErr w:type="spellStart"/>
      <w:r w:rsidRPr="0071305D">
        <w:rPr>
          <w:rFonts w:asciiTheme="majorBidi" w:hAnsiTheme="majorBidi" w:cstheme="majorBidi"/>
          <w:i/>
          <w:iCs/>
          <w:sz w:val="24"/>
          <w:szCs w:val="24"/>
        </w:rPr>
        <w:t>jalan</w:t>
      </w:r>
      <w:proofErr w:type="spellEnd"/>
      <w:r w:rsidRPr="0071305D">
        <w:rPr>
          <w:rFonts w:asciiTheme="majorBidi" w:hAnsiTheme="majorBidi" w:cstheme="majorBidi"/>
          <w:i/>
          <w:iCs/>
          <w:sz w:val="24"/>
          <w:szCs w:val="24"/>
        </w:rPr>
        <w:t xml:space="preserve"> yang </w:t>
      </w:r>
      <w:proofErr w:type="spellStart"/>
      <w:r w:rsidRPr="0071305D">
        <w:rPr>
          <w:rFonts w:asciiTheme="majorBidi" w:hAnsiTheme="majorBidi" w:cstheme="majorBidi"/>
          <w:i/>
          <w:iCs/>
          <w:sz w:val="24"/>
          <w:szCs w:val="24"/>
        </w:rPr>
        <w:t>batil</w:t>
      </w:r>
      <w:proofErr w:type="spellEnd"/>
      <w:r w:rsidRPr="0071305D">
        <w:rPr>
          <w:rFonts w:asciiTheme="majorBidi" w:hAnsiTheme="majorBidi" w:cstheme="majorBidi"/>
          <w:i/>
          <w:iCs/>
          <w:sz w:val="24"/>
          <w:szCs w:val="24"/>
        </w:rPr>
        <w:t xml:space="preserve"> (</w:t>
      </w:r>
      <w:proofErr w:type="spellStart"/>
      <w:r w:rsidRPr="0071305D">
        <w:rPr>
          <w:rFonts w:asciiTheme="majorBidi" w:hAnsiTheme="majorBidi" w:cstheme="majorBidi"/>
          <w:i/>
          <w:iCs/>
          <w:sz w:val="24"/>
          <w:szCs w:val="24"/>
        </w:rPr>
        <w:t>tidak</w:t>
      </w:r>
      <w:proofErr w:type="spellEnd"/>
      <w:r w:rsidRPr="0071305D">
        <w:rPr>
          <w:rFonts w:asciiTheme="majorBidi" w:hAnsiTheme="majorBidi" w:cstheme="majorBidi"/>
          <w:i/>
          <w:iCs/>
          <w:sz w:val="24"/>
          <w:szCs w:val="24"/>
        </w:rPr>
        <w:t xml:space="preserve"> </w:t>
      </w:r>
      <w:proofErr w:type="spellStart"/>
      <w:r w:rsidRPr="0071305D">
        <w:rPr>
          <w:rFonts w:asciiTheme="majorBidi" w:hAnsiTheme="majorBidi" w:cstheme="majorBidi"/>
          <w:i/>
          <w:iCs/>
          <w:sz w:val="24"/>
          <w:szCs w:val="24"/>
        </w:rPr>
        <w:t>benar</w:t>
      </w:r>
      <w:proofErr w:type="spellEnd"/>
      <w:r w:rsidRPr="0071305D">
        <w:rPr>
          <w:rFonts w:asciiTheme="majorBidi" w:hAnsiTheme="majorBidi" w:cstheme="majorBidi"/>
          <w:i/>
          <w:iCs/>
          <w:sz w:val="24"/>
          <w:szCs w:val="24"/>
        </w:rPr>
        <w:t xml:space="preserve">), </w:t>
      </w:r>
      <w:proofErr w:type="spellStart"/>
      <w:r w:rsidRPr="0071305D">
        <w:rPr>
          <w:rFonts w:asciiTheme="majorBidi" w:hAnsiTheme="majorBidi" w:cstheme="majorBidi"/>
          <w:i/>
          <w:iCs/>
          <w:sz w:val="24"/>
          <w:szCs w:val="24"/>
        </w:rPr>
        <w:t>kecuali</w:t>
      </w:r>
      <w:proofErr w:type="spellEnd"/>
      <w:r w:rsidRPr="0071305D">
        <w:rPr>
          <w:rFonts w:asciiTheme="majorBidi" w:hAnsiTheme="majorBidi" w:cstheme="majorBidi"/>
          <w:i/>
          <w:iCs/>
          <w:sz w:val="24"/>
          <w:szCs w:val="24"/>
        </w:rPr>
        <w:t xml:space="preserve"> </w:t>
      </w:r>
      <w:proofErr w:type="spellStart"/>
      <w:r w:rsidRPr="0071305D">
        <w:rPr>
          <w:rFonts w:asciiTheme="majorBidi" w:hAnsiTheme="majorBidi" w:cstheme="majorBidi"/>
          <w:i/>
          <w:iCs/>
          <w:sz w:val="24"/>
          <w:szCs w:val="24"/>
        </w:rPr>
        <w:t>dalam</w:t>
      </w:r>
      <w:proofErr w:type="spellEnd"/>
      <w:r w:rsidRPr="0071305D">
        <w:rPr>
          <w:rFonts w:asciiTheme="majorBidi" w:hAnsiTheme="majorBidi" w:cstheme="majorBidi"/>
          <w:i/>
          <w:iCs/>
          <w:sz w:val="24"/>
          <w:szCs w:val="24"/>
        </w:rPr>
        <w:t xml:space="preserve"> </w:t>
      </w:r>
      <w:proofErr w:type="spellStart"/>
      <w:r w:rsidRPr="0071305D">
        <w:rPr>
          <w:rFonts w:asciiTheme="majorBidi" w:hAnsiTheme="majorBidi" w:cstheme="majorBidi"/>
          <w:i/>
          <w:iCs/>
          <w:sz w:val="24"/>
          <w:szCs w:val="24"/>
        </w:rPr>
        <w:t>perdagangan</w:t>
      </w:r>
      <w:proofErr w:type="spellEnd"/>
      <w:r w:rsidRPr="0071305D">
        <w:rPr>
          <w:rFonts w:asciiTheme="majorBidi" w:hAnsiTheme="majorBidi" w:cstheme="majorBidi"/>
          <w:i/>
          <w:iCs/>
          <w:sz w:val="24"/>
          <w:szCs w:val="24"/>
        </w:rPr>
        <w:t xml:space="preserve"> yang </w:t>
      </w:r>
      <w:proofErr w:type="spellStart"/>
      <w:r w:rsidRPr="0071305D">
        <w:rPr>
          <w:rFonts w:asciiTheme="majorBidi" w:hAnsiTheme="majorBidi" w:cstheme="majorBidi"/>
          <w:i/>
          <w:iCs/>
          <w:sz w:val="24"/>
          <w:szCs w:val="24"/>
        </w:rPr>
        <w:t>berlaku</w:t>
      </w:r>
      <w:proofErr w:type="spellEnd"/>
      <w:r w:rsidRPr="0071305D">
        <w:rPr>
          <w:rFonts w:asciiTheme="majorBidi" w:hAnsiTheme="majorBidi" w:cstheme="majorBidi"/>
          <w:i/>
          <w:iCs/>
          <w:sz w:val="24"/>
          <w:szCs w:val="24"/>
        </w:rPr>
        <w:t xml:space="preserve"> </w:t>
      </w:r>
      <w:proofErr w:type="spellStart"/>
      <w:r w:rsidRPr="0071305D">
        <w:rPr>
          <w:rFonts w:asciiTheme="majorBidi" w:hAnsiTheme="majorBidi" w:cstheme="majorBidi"/>
          <w:i/>
          <w:iCs/>
          <w:sz w:val="24"/>
          <w:szCs w:val="24"/>
        </w:rPr>
        <w:t>atas</w:t>
      </w:r>
      <w:proofErr w:type="spellEnd"/>
      <w:r w:rsidRPr="0071305D">
        <w:rPr>
          <w:rFonts w:asciiTheme="majorBidi" w:hAnsiTheme="majorBidi" w:cstheme="majorBidi"/>
          <w:i/>
          <w:iCs/>
          <w:sz w:val="24"/>
          <w:szCs w:val="24"/>
        </w:rPr>
        <w:t xml:space="preserve"> </w:t>
      </w:r>
      <w:proofErr w:type="spellStart"/>
      <w:r w:rsidRPr="0071305D">
        <w:rPr>
          <w:rFonts w:asciiTheme="majorBidi" w:hAnsiTheme="majorBidi" w:cstheme="majorBidi"/>
          <w:i/>
          <w:iCs/>
          <w:sz w:val="24"/>
          <w:szCs w:val="24"/>
        </w:rPr>
        <w:t>dasar</w:t>
      </w:r>
      <w:proofErr w:type="spellEnd"/>
      <w:r w:rsidRPr="0071305D">
        <w:rPr>
          <w:rFonts w:asciiTheme="majorBidi" w:hAnsiTheme="majorBidi" w:cstheme="majorBidi"/>
          <w:i/>
          <w:iCs/>
          <w:sz w:val="24"/>
          <w:szCs w:val="24"/>
        </w:rPr>
        <w:t xml:space="preserve"> </w:t>
      </w:r>
      <w:proofErr w:type="spellStart"/>
      <w:r w:rsidRPr="0071305D">
        <w:rPr>
          <w:rFonts w:asciiTheme="majorBidi" w:hAnsiTheme="majorBidi" w:cstheme="majorBidi"/>
          <w:i/>
          <w:iCs/>
          <w:sz w:val="24"/>
          <w:szCs w:val="24"/>
        </w:rPr>
        <w:t>suka</w:t>
      </w:r>
      <w:proofErr w:type="spellEnd"/>
      <w:r w:rsidRPr="0071305D">
        <w:rPr>
          <w:rFonts w:asciiTheme="majorBidi" w:hAnsiTheme="majorBidi" w:cstheme="majorBidi"/>
          <w:i/>
          <w:iCs/>
          <w:sz w:val="24"/>
          <w:szCs w:val="24"/>
        </w:rPr>
        <w:t xml:space="preserve"> </w:t>
      </w:r>
      <w:proofErr w:type="spellStart"/>
      <w:r w:rsidRPr="0071305D">
        <w:rPr>
          <w:rFonts w:asciiTheme="majorBidi" w:hAnsiTheme="majorBidi" w:cstheme="majorBidi"/>
          <w:i/>
          <w:iCs/>
          <w:sz w:val="24"/>
          <w:szCs w:val="24"/>
        </w:rPr>
        <w:t>sama</w:t>
      </w:r>
      <w:proofErr w:type="spellEnd"/>
      <w:r w:rsidRPr="0071305D">
        <w:rPr>
          <w:rFonts w:asciiTheme="majorBidi" w:hAnsiTheme="majorBidi" w:cstheme="majorBidi"/>
          <w:i/>
          <w:iCs/>
          <w:sz w:val="24"/>
          <w:szCs w:val="24"/>
        </w:rPr>
        <w:t xml:space="preserve"> </w:t>
      </w:r>
      <w:proofErr w:type="spellStart"/>
      <w:r w:rsidRPr="0071305D">
        <w:rPr>
          <w:rFonts w:asciiTheme="majorBidi" w:hAnsiTheme="majorBidi" w:cstheme="majorBidi"/>
          <w:i/>
          <w:iCs/>
          <w:sz w:val="24"/>
          <w:szCs w:val="24"/>
        </w:rPr>
        <w:t>suka</w:t>
      </w:r>
      <w:proofErr w:type="spellEnd"/>
      <w:r w:rsidRPr="0071305D">
        <w:rPr>
          <w:rFonts w:asciiTheme="majorBidi" w:hAnsiTheme="majorBidi" w:cstheme="majorBidi"/>
          <w:i/>
          <w:iCs/>
          <w:sz w:val="24"/>
          <w:szCs w:val="24"/>
        </w:rPr>
        <w:t xml:space="preserve"> di </w:t>
      </w:r>
      <w:proofErr w:type="spellStart"/>
      <w:r w:rsidRPr="0071305D">
        <w:rPr>
          <w:rFonts w:asciiTheme="majorBidi" w:hAnsiTheme="majorBidi" w:cstheme="majorBidi"/>
          <w:i/>
          <w:iCs/>
          <w:sz w:val="24"/>
          <w:szCs w:val="24"/>
        </w:rPr>
        <w:t>antara</w:t>
      </w:r>
      <w:proofErr w:type="spellEnd"/>
      <w:r w:rsidRPr="0071305D">
        <w:rPr>
          <w:rFonts w:asciiTheme="majorBidi" w:hAnsiTheme="majorBidi" w:cstheme="majorBidi"/>
          <w:i/>
          <w:iCs/>
          <w:sz w:val="24"/>
          <w:szCs w:val="24"/>
        </w:rPr>
        <w:t xml:space="preserve"> </w:t>
      </w:r>
      <w:proofErr w:type="spellStart"/>
      <w:r w:rsidRPr="0071305D">
        <w:rPr>
          <w:rFonts w:asciiTheme="majorBidi" w:hAnsiTheme="majorBidi" w:cstheme="majorBidi"/>
          <w:i/>
          <w:iCs/>
          <w:sz w:val="24"/>
          <w:szCs w:val="24"/>
        </w:rPr>
        <w:t>kamu</w:t>
      </w:r>
      <w:proofErr w:type="spellEnd"/>
      <w:r w:rsidRPr="0071305D">
        <w:rPr>
          <w:rFonts w:asciiTheme="majorBidi" w:hAnsiTheme="majorBidi" w:cstheme="majorBidi"/>
          <w:i/>
          <w:iCs/>
          <w:sz w:val="24"/>
          <w:szCs w:val="24"/>
        </w:rPr>
        <w:t xml:space="preserve">. Dan </w:t>
      </w:r>
      <w:proofErr w:type="spellStart"/>
      <w:r w:rsidRPr="0071305D">
        <w:rPr>
          <w:rFonts w:asciiTheme="majorBidi" w:hAnsiTheme="majorBidi" w:cstheme="majorBidi"/>
          <w:i/>
          <w:iCs/>
          <w:sz w:val="24"/>
          <w:szCs w:val="24"/>
        </w:rPr>
        <w:t>janganlah</w:t>
      </w:r>
      <w:proofErr w:type="spellEnd"/>
      <w:r w:rsidRPr="0071305D">
        <w:rPr>
          <w:rFonts w:asciiTheme="majorBidi" w:hAnsiTheme="majorBidi" w:cstheme="majorBidi"/>
          <w:i/>
          <w:iCs/>
          <w:sz w:val="24"/>
          <w:szCs w:val="24"/>
        </w:rPr>
        <w:t xml:space="preserve"> </w:t>
      </w:r>
      <w:proofErr w:type="spellStart"/>
      <w:r w:rsidRPr="0071305D">
        <w:rPr>
          <w:rFonts w:asciiTheme="majorBidi" w:hAnsiTheme="majorBidi" w:cstheme="majorBidi"/>
          <w:i/>
          <w:iCs/>
          <w:sz w:val="24"/>
          <w:szCs w:val="24"/>
        </w:rPr>
        <w:t>kamu</w:t>
      </w:r>
      <w:proofErr w:type="spellEnd"/>
      <w:r w:rsidRPr="0071305D">
        <w:rPr>
          <w:rFonts w:asciiTheme="majorBidi" w:hAnsiTheme="majorBidi" w:cstheme="majorBidi"/>
          <w:i/>
          <w:iCs/>
          <w:sz w:val="24"/>
          <w:szCs w:val="24"/>
        </w:rPr>
        <w:t xml:space="preserve"> </w:t>
      </w:r>
      <w:proofErr w:type="spellStart"/>
      <w:r w:rsidRPr="0071305D">
        <w:rPr>
          <w:rFonts w:asciiTheme="majorBidi" w:hAnsiTheme="majorBidi" w:cstheme="majorBidi"/>
          <w:i/>
          <w:iCs/>
          <w:sz w:val="24"/>
          <w:szCs w:val="24"/>
        </w:rPr>
        <w:t>membunuh</w:t>
      </w:r>
      <w:proofErr w:type="spellEnd"/>
      <w:r w:rsidRPr="0071305D">
        <w:rPr>
          <w:rFonts w:asciiTheme="majorBidi" w:hAnsiTheme="majorBidi" w:cstheme="majorBidi"/>
          <w:i/>
          <w:iCs/>
          <w:sz w:val="24"/>
          <w:szCs w:val="24"/>
        </w:rPr>
        <w:t xml:space="preserve"> </w:t>
      </w:r>
      <w:proofErr w:type="spellStart"/>
      <w:r w:rsidRPr="0071305D">
        <w:rPr>
          <w:rFonts w:asciiTheme="majorBidi" w:hAnsiTheme="majorBidi" w:cstheme="majorBidi"/>
          <w:i/>
          <w:iCs/>
          <w:sz w:val="24"/>
          <w:szCs w:val="24"/>
        </w:rPr>
        <w:t>dirimu</w:t>
      </w:r>
      <w:proofErr w:type="spellEnd"/>
      <w:r w:rsidRPr="0071305D">
        <w:rPr>
          <w:rFonts w:asciiTheme="majorBidi" w:hAnsiTheme="majorBidi" w:cstheme="majorBidi"/>
          <w:i/>
          <w:iCs/>
          <w:sz w:val="24"/>
          <w:szCs w:val="24"/>
        </w:rPr>
        <w:t xml:space="preserve">. </w:t>
      </w:r>
      <w:proofErr w:type="spellStart"/>
      <w:r w:rsidRPr="0071305D">
        <w:rPr>
          <w:rFonts w:asciiTheme="majorBidi" w:hAnsiTheme="majorBidi" w:cstheme="majorBidi"/>
          <w:i/>
          <w:iCs/>
          <w:sz w:val="24"/>
          <w:szCs w:val="24"/>
        </w:rPr>
        <w:t>Sungguh</w:t>
      </w:r>
      <w:proofErr w:type="spellEnd"/>
      <w:r w:rsidRPr="0071305D">
        <w:rPr>
          <w:rFonts w:asciiTheme="majorBidi" w:hAnsiTheme="majorBidi" w:cstheme="majorBidi"/>
          <w:i/>
          <w:iCs/>
          <w:sz w:val="24"/>
          <w:szCs w:val="24"/>
        </w:rPr>
        <w:t xml:space="preserve">, Allah </w:t>
      </w:r>
      <w:proofErr w:type="spellStart"/>
      <w:r w:rsidRPr="0071305D">
        <w:rPr>
          <w:rFonts w:asciiTheme="majorBidi" w:hAnsiTheme="majorBidi" w:cstheme="majorBidi"/>
          <w:i/>
          <w:iCs/>
          <w:sz w:val="24"/>
          <w:szCs w:val="24"/>
        </w:rPr>
        <w:t>Maha</w:t>
      </w:r>
      <w:proofErr w:type="spellEnd"/>
      <w:r w:rsidRPr="0071305D">
        <w:rPr>
          <w:rFonts w:asciiTheme="majorBidi" w:hAnsiTheme="majorBidi" w:cstheme="majorBidi"/>
          <w:i/>
          <w:iCs/>
          <w:sz w:val="24"/>
          <w:szCs w:val="24"/>
        </w:rPr>
        <w:t xml:space="preserve"> </w:t>
      </w:r>
      <w:proofErr w:type="spellStart"/>
      <w:r w:rsidRPr="0071305D">
        <w:rPr>
          <w:rFonts w:asciiTheme="majorBidi" w:hAnsiTheme="majorBidi" w:cstheme="majorBidi"/>
          <w:i/>
          <w:iCs/>
          <w:sz w:val="24"/>
          <w:szCs w:val="24"/>
        </w:rPr>
        <w:t>Penyayang</w:t>
      </w:r>
      <w:proofErr w:type="spellEnd"/>
      <w:r w:rsidRPr="0071305D">
        <w:rPr>
          <w:rFonts w:asciiTheme="majorBidi" w:hAnsiTheme="majorBidi" w:cstheme="majorBidi"/>
          <w:i/>
          <w:iCs/>
          <w:sz w:val="24"/>
          <w:szCs w:val="24"/>
        </w:rPr>
        <w:t xml:space="preserve"> </w:t>
      </w:r>
      <w:proofErr w:type="spellStart"/>
      <w:r w:rsidRPr="0071305D">
        <w:rPr>
          <w:rFonts w:asciiTheme="majorBidi" w:hAnsiTheme="majorBidi" w:cstheme="majorBidi"/>
          <w:i/>
          <w:iCs/>
          <w:sz w:val="24"/>
          <w:szCs w:val="24"/>
        </w:rPr>
        <w:t>kepadamu</w:t>
      </w:r>
      <w:proofErr w:type="spellEnd"/>
      <w:r w:rsidRPr="0071305D">
        <w:rPr>
          <w:rFonts w:asciiTheme="majorBidi" w:hAnsiTheme="majorBidi" w:cstheme="majorBidi"/>
          <w:i/>
          <w:iCs/>
          <w:sz w:val="24"/>
          <w:szCs w:val="24"/>
        </w:rPr>
        <w:t>.</w:t>
      </w:r>
      <w:r>
        <w:rPr>
          <w:rFonts w:asciiTheme="majorBidi" w:hAnsiTheme="majorBidi" w:cstheme="majorBidi"/>
          <w:i/>
          <w:iCs/>
          <w:sz w:val="24"/>
          <w:szCs w:val="24"/>
        </w:rPr>
        <w:t>”</w:t>
      </w:r>
      <w:r>
        <w:rPr>
          <w:rFonts w:asciiTheme="majorBidi" w:hAnsiTheme="majorBidi" w:cstheme="majorBidi"/>
          <w:i/>
          <w:iCs/>
          <w:sz w:val="24"/>
          <w:szCs w:val="24"/>
          <w:lang w:val="id-ID"/>
        </w:rPr>
        <w:t xml:space="preserve"> </w:t>
      </w:r>
      <w:r>
        <w:rPr>
          <w:rFonts w:asciiTheme="majorBidi" w:hAnsiTheme="majorBidi" w:cstheme="majorBidi"/>
          <w:sz w:val="24"/>
          <w:szCs w:val="24"/>
          <w:lang w:val="id-ID"/>
        </w:rPr>
        <w:t>(QS. An-Nisa: 29)</w:t>
      </w:r>
    </w:p>
    <w:p w14:paraId="5BBD9BA3" w14:textId="77777777" w:rsidR="003F7600" w:rsidRPr="001A6F6F" w:rsidRDefault="003F7600" w:rsidP="003F7600">
      <w:pPr>
        <w:spacing w:after="0" w:line="240" w:lineRule="auto"/>
        <w:ind w:firstLine="720"/>
        <w:jc w:val="both"/>
        <w:rPr>
          <w:rFonts w:asciiTheme="majorBidi" w:hAnsiTheme="majorBidi" w:cstheme="majorBidi"/>
          <w:i/>
          <w:iCs/>
          <w:sz w:val="24"/>
          <w:szCs w:val="24"/>
        </w:rPr>
      </w:pPr>
      <w:r>
        <w:rPr>
          <w:rFonts w:asciiTheme="majorBidi" w:hAnsiTheme="majorBidi" w:cstheme="majorBidi"/>
          <w:sz w:val="24"/>
          <w:szCs w:val="24"/>
          <w:lang w:val="id-ID"/>
        </w:rPr>
        <w:t>Hal ini diperkuat lagi dengan penjelasan dalam sebuah hadits dari Abu Hurairah, ia berkata, Rasulullah shallallahu ‘alaihi wa sallam bersabda:</w:t>
      </w:r>
    </w:p>
    <w:p w14:paraId="1408AD5C" w14:textId="77777777" w:rsidR="003F7600" w:rsidRPr="00B256DB" w:rsidRDefault="003F7600" w:rsidP="003F7600">
      <w:pPr>
        <w:spacing w:after="0" w:line="240" w:lineRule="auto"/>
        <w:jc w:val="right"/>
        <w:rPr>
          <w:rFonts w:ascii="Traditional Arabic" w:hAnsi="Traditional Arabic" w:cs="Traditional Arabic"/>
          <w:b/>
          <w:bCs/>
          <w:color w:val="000000"/>
          <w:sz w:val="32"/>
          <w:szCs w:val="32"/>
          <w:lang w:val="id-ID"/>
        </w:rPr>
      </w:pPr>
      <w:r>
        <w:rPr>
          <w:rFonts w:ascii="Traditional Arabic" w:hAnsi="Traditional Arabic" w:cs="Traditional Arabic" w:hint="cs"/>
          <w:b/>
          <w:bCs/>
          <w:color w:val="000000"/>
          <w:sz w:val="32"/>
          <w:szCs w:val="32"/>
          <w:rtl/>
          <w:lang w:bidi="ar-AE"/>
        </w:rPr>
        <w:t xml:space="preserve">عن ابوا هريرةا ر.ع عن النبي ص.ل قال : </w:t>
      </w:r>
      <w:r w:rsidRPr="00B256DB">
        <w:rPr>
          <w:rFonts w:ascii="Traditional Arabic" w:hAnsi="Traditional Arabic" w:cs="Traditional Arabic"/>
          <w:b/>
          <w:bCs/>
          <w:color w:val="000000"/>
          <w:sz w:val="32"/>
          <w:szCs w:val="32"/>
          <w:rtl/>
        </w:rPr>
        <w:t>الْعُمْرَةُ إِلَى الْعُمْرَةِ كَفَّارَةٌ لِمَا بَيْنَهُمَا ، وَالْحَجُّ الْمَبْرُورُ لَيْسَ لَهُ جَزَاءٌ إِلاَّ الْجَنَّة</w:t>
      </w:r>
    </w:p>
    <w:p w14:paraId="2BEF608A" w14:textId="77777777" w:rsidR="003F7600" w:rsidRPr="00280F77" w:rsidRDefault="003F7600" w:rsidP="003F7600">
      <w:pPr>
        <w:spacing w:after="0" w:line="240" w:lineRule="auto"/>
        <w:ind w:firstLine="720"/>
        <w:jc w:val="both"/>
        <w:rPr>
          <w:rFonts w:asciiTheme="majorBidi" w:hAnsiTheme="majorBidi" w:cstheme="majorBidi"/>
          <w:color w:val="000000"/>
          <w:sz w:val="24"/>
          <w:szCs w:val="24"/>
        </w:rPr>
      </w:pPr>
      <w:r>
        <w:rPr>
          <w:rFonts w:asciiTheme="majorBidi" w:hAnsiTheme="majorBidi" w:cstheme="majorBidi"/>
          <w:color w:val="000000"/>
          <w:sz w:val="24"/>
          <w:szCs w:val="24"/>
          <w:lang w:val="id-ID"/>
        </w:rPr>
        <w:t xml:space="preserve">Dari Abu Hurairah, Rasulullah shallallahu ‘alaihi wa sallam berkata : </w:t>
      </w:r>
      <w:r w:rsidRPr="002C5F5B">
        <w:rPr>
          <w:rFonts w:asciiTheme="majorBidi" w:hAnsiTheme="majorBidi" w:cstheme="majorBidi"/>
          <w:color w:val="000000"/>
          <w:sz w:val="24"/>
          <w:szCs w:val="24"/>
          <w:lang w:val="id-ID"/>
        </w:rPr>
        <w:t xml:space="preserve">“Antara umroh yang satu dan umroh lainnya, itu akan menghapuskan dosa di antara keduanya. </w:t>
      </w:r>
      <w:r w:rsidRPr="002D7BA8">
        <w:rPr>
          <w:rFonts w:asciiTheme="majorBidi" w:hAnsiTheme="majorBidi" w:cstheme="majorBidi"/>
          <w:color w:val="000000"/>
          <w:sz w:val="24"/>
          <w:szCs w:val="24"/>
        </w:rPr>
        <w:t xml:space="preserve">Dan haji </w:t>
      </w:r>
      <w:proofErr w:type="spellStart"/>
      <w:r w:rsidRPr="002D7BA8">
        <w:rPr>
          <w:rFonts w:asciiTheme="majorBidi" w:hAnsiTheme="majorBidi" w:cstheme="majorBidi"/>
          <w:color w:val="000000"/>
          <w:sz w:val="24"/>
          <w:szCs w:val="24"/>
        </w:rPr>
        <w:t>mabrur</w:t>
      </w:r>
      <w:proofErr w:type="spellEnd"/>
      <w:r w:rsidRPr="002D7BA8">
        <w:rPr>
          <w:rFonts w:asciiTheme="majorBidi" w:hAnsiTheme="majorBidi" w:cstheme="majorBidi"/>
          <w:color w:val="000000"/>
          <w:sz w:val="24"/>
          <w:szCs w:val="24"/>
        </w:rPr>
        <w:t xml:space="preserve"> </w:t>
      </w:r>
      <w:proofErr w:type="spellStart"/>
      <w:r w:rsidRPr="002D7BA8">
        <w:rPr>
          <w:rFonts w:asciiTheme="majorBidi" w:hAnsiTheme="majorBidi" w:cstheme="majorBidi"/>
          <w:color w:val="000000"/>
          <w:sz w:val="24"/>
          <w:szCs w:val="24"/>
        </w:rPr>
        <w:t>tidak</w:t>
      </w:r>
      <w:proofErr w:type="spellEnd"/>
      <w:r w:rsidRPr="002D7BA8">
        <w:rPr>
          <w:rFonts w:asciiTheme="majorBidi" w:hAnsiTheme="majorBidi" w:cstheme="majorBidi"/>
          <w:color w:val="000000"/>
          <w:sz w:val="24"/>
          <w:szCs w:val="24"/>
        </w:rPr>
        <w:t xml:space="preserve"> </w:t>
      </w:r>
      <w:proofErr w:type="spellStart"/>
      <w:r w:rsidRPr="002D7BA8">
        <w:rPr>
          <w:rFonts w:asciiTheme="majorBidi" w:hAnsiTheme="majorBidi" w:cstheme="majorBidi"/>
          <w:color w:val="000000"/>
          <w:sz w:val="24"/>
          <w:szCs w:val="24"/>
        </w:rPr>
        <w:t>ada</w:t>
      </w:r>
      <w:proofErr w:type="spellEnd"/>
      <w:r w:rsidRPr="002D7BA8">
        <w:rPr>
          <w:rFonts w:asciiTheme="majorBidi" w:hAnsiTheme="majorBidi" w:cstheme="majorBidi"/>
          <w:color w:val="000000"/>
          <w:sz w:val="24"/>
          <w:szCs w:val="24"/>
        </w:rPr>
        <w:t xml:space="preserve"> </w:t>
      </w:r>
      <w:proofErr w:type="spellStart"/>
      <w:r w:rsidRPr="002D7BA8">
        <w:rPr>
          <w:rFonts w:asciiTheme="majorBidi" w:hAnsiTheme="majorBidi" w:cstheme="majorBidi"/>
          <w:color w:val="000000"/>
          <w:sz w:val="24"/>
          <w:szCs w:val="24"/>
        </w:rPr>
        <w:t>balasannya</w:t>
      </w:r>
      <w:proofErr w:type="spellEnd"/>
      <w:r w:rsidRPr="002D7BA8">
        <w:rPr>
          <w:rFonts w:asciiTheme="majorBidi" w:hAnsiTheme="majorBidi" w:cstheme="majorBidi"/>
          <w:color w:val="000000"/>
          <w:sz w:val="24"/>
          <w:szCs w:val="24"/>
        </w:rPr>
        <w:t xml:space="preserve"> </w:t>
      </w:r>
      <w:proofErr w:type="spellStart"/>
      <w:r w:rsidRPr="002D7BA8">
        <w:rPr>
          <w:rFonts w:asciiTheme="majorBidi" w:hAnsiTheme="majorBidi" w:cstheme="majorBidi"/>
          <w:color w:val="000000"/>
          <w:sz w:val="24"/>
          <w:szCs w:val="24"/>
        </w:rPr>
        <w:t>melainkan</w:t>
      </w:r>
      <w:proofErr w:type="spellEnd"/>
      <w:r w:rsidRPr="002D7BA8">
        <w:rPr>
          <w:rFonts w:asciiTheme="majorBidi" w:hAnsiTheme="majorBidi" w:cstheme="majorBidi"/>
          <w:color w:val="000000"/>
          <w:sz w:val="24"/>
          <w:szCs w:val="24"/>
        </w:rPr>
        <w:t xml:space="preserve"> </w:t>
      </w:r>
      <w:proofErr w:type="spellStart"/>
      <w:r w:rsidRPr="002D7BA8">
        <w:rPr>
          <w:rFonts w:asciiTheme="majorBidi" w:hAnsiTheme="majorBidi" w:cstheme="majorBidi"/>
          <w:color w:val="000000"/>
          <w:sz w:val="24"/>
          <w:szCs w:val="24"/>
        </w:rPr>
        <w:t>surga</w:t>
      </w:r>
      <w:proofErr w:type="spellEnd"/>
      <w:r w:rsidRPr="002D7BA8">
        <w:rPr>
          <w:rFonts w:asciiTheme="majorBidi" w:hAnsiTheme="majorBidi" w:cstheme="majorBidi"/>
          <w:color w:val="000000"/>
          <w:sz w:val="24"/>
          <w:szCs w:val="24"/>
        </w:rPr>
        <w:t>.” (HR. Bukhari no. 1773 dan Muslim no. 1349)</w:t>
      </w:r>
    </w:p>
    <w:p w14:paraId="195757DD" w14:textId="77777777" w:rsidR="003F7600" w:rsidRDefault="003F7600" w:rsidP="003F7600">
      <w:pPr>
        <w:spacing w:after="0" w:line="240" w:lineRule="auto"/>
        <w:ind w:firstLine="720"/>
        <w:jc w:val="both"/>
        <w:rPr>
          <w:rFonts w:asciiTheme="majorBidi" w:hAnsiTheme="majorBidi" w:cstheme="majorBidi"/>
          <w:color w:val="000000"/>
          <w:sz w:val="24"/>
          <w:szCs w:val="24"/>
        </w:rPr>
      </w:pPr>
      <w:r>
        <w:rPr>
          <w:rFonts w:asciiTheme="majorBidi" w:hAnsiTheme="majorBidi" w:cstheme="majorBidi"/>
          <w:color w:val="000000"/>
          <w:sz w:val="24"/>
          <w:szCs w:val="24"/>
          <w:lang w:val="id-ID"/>
        </w:rPr>
        <w:t>Oleh karena itu, jika minat jamaah berkunjung ke Baitullah begitu besar, dan terus meningkat serta menyebarkan spirit ke Baitullah seperti hadits di atas, maka menjadi salah satu senjata pemasaran utama untuk mempromosikan produk, ini bukanlah hal baru.</w:t>
      </w:r>
    </w:p>
    <w:p w14:paraId="46D288EF" w14:textId="77777777" w:rsidR="003F7600" w:rsidRDefault="003F7600" w:rsidP="003F7600">
      <w:pPr>
        <w:spacing w:after="0" w:line="24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Menurut Kotler, keputusan pembelian</w:t>
      </w:r>
      <w:r w:rsidRPr="00E22DD4">
        <w:rPr>
          <w:rFonts w:asciiTheme="majorBidi" w:hAnsiTheme="majorBidi" w:cstheme="majorBidi"/>
          <w:sz w:val="24"/>
          <w:szCs w:val="24"/>
          <w:lang w:val="id-ID"/>
        </w:rPr>
        <w:t xml:space="preserve"> </w:t>
      </w:r>
      <w:r>
        <w:rPr>
          <w:rFonts w:asciiTheme="majorBidi" w:hAnsiTheme="majorBidi" w:cstheme="majorBidi"/>
          <w:sz w:val="24"/>
          <w:szCs w:val="24"/>
          <w:lang w:val="id-ID"/>
        </w:rPr>
        <w:t>adalah tahap dalam proses pengambilan keputusan dimana akan benar-benar membeli (</w:t>
      </w:r>
      <w:r w:rsidRPr="002875A2">
        <w:rPr>
          <w:rFonts w:asciiTheme="majorBidi" w:hAnsiTheme="majorBidi" w:cstheme="majorBidi"/>
          <w:lang w:val="id-ID"/>
        </w:rPr>
        <w:t>Tujiono &amp; Karneli, 2017</w:t>
      </w:r>
      <w:r>
        <w:rPr>
          <w:rFonts w:asciiTheme="majorBidi" w:hAnsiTheme="majorBidi" w:cstheme="majorBidi"/>
          <w:lang w:val="id-ID"/>
        </w:rPr>
        <w:t>:</w:t>
      </w:r>
      <w:r w:rsidRPr="002875A2">
        <w:rPr>
          <w:rFonts w:asciiTheme="majorBidi" w:hAnsiTheme="majorBidi" w:cstheme="majorBidi"/>
          <w:lang w:val="id-ID"/>
        </w:rPr>
        <w:t xml:space="preserve"> 3</w:t>
      </w:r>
      <w:r>
        <w:rPr>
          <w:rFonts w:asciiTheme="majorBidi" w:hAnsiTheme="majorBidi" w:cstheme="majorBidi"/>
          <w:lang w:val="id-ID"/>
        </w:rPr>
        <w:t>)</w:t>
      </w:r>
      <w:r>
        <w:rPr>
          <w:rFonts w:asciiTheme="majorBidi" w:hAnsiTheme="majorBidi" w:cstheme="majorBidi"/>
          <w:sz w:val="24"/>
          <w:szCs w:val="24"/>
          <w:lang w:val="id-ID"/>
        </w:rPr>
        <w:t>.</w:t>
      </w:r>
    </w:p>
    <w:p w14:paraId="15DC15E3" w14:textId="77777777" w:rsidR="003F7600" w:rsidRPr="00225ECE" w:rsidRDefault="003F7600" w:rsidP="003F7600">
      <w:pPr>
        <w:spacing w:after="0" w:line="240" w:lineRule="auto"/>
        <w:ind w:firstLine="720"/>
        <w:jc w:val="both"/>
        <w:rPr>
          <w:rFonts w:asciiTheme="majorBidi" w:hAnsiTheme="majorBidi" w:cstheme="majorBidi"/>
          <w:color w:val="000000"/>
          <w:sz w:val="24"/>
          <w:szCs w:val="24"/>
          <w:lang w:val="id-ID"/>
        </w:rPr>
      </w:pPr>
      <w:r>
        <w:rPr>
          <w:rFonts w:asciiTheme="majorBidi" w:hAnsiTheme="majorBidi" w:cstheme="majorBidi"/>
          <w:sz w:val="24"/>
          <w:szCs w:val="24"/>
          <w:lang w:val="id-ID"/>
        </w:rPr>
        <w:t>Untuk mencapai target, perusahaan harus menerapkan strategi untuk melakukan kegiatan pemasaran, salah satunya adalah menggabungkan secara akurat variabel-variabel dalam bauran pemasaran, dan berdasarkan produk atau jasa yang diberikan perusahaan kepada jamaah atau calon jamaah.</w:t>
      </w:r>
    </w:p>
    <w:p w14:paraId="37406FDF" w14:textId="77777777" w:rsidR="003F7600" w:rsidRDefault="003F7600" w:rsidP="003F7600">
      <w:pPr>
        <w:spacing w:after="0" w:line="240" w:lineRule="auto"/>
        <w:ind w:firstLine="720"/>
        <w:jc w:val="both"/>
        <w:rPr>
          <w:rFonts w:asciiTheme="majorBidi" w:hAnsiTheme="majorBidi" w:cstheme="majorBidi"/>
          <w:color w:val="000000"/>
          <w:sz w:val="24"/>
          <w:szCs w:val="24"/>
        </w:rPr>
      </w:pPr>
      <w:r>
        <w:rPr>
          <w:rFonts w:asciiTheme="majorBidi" w:hAnsiTheme="majorBidi" w:cstheme="majorBidi"/>
          <w:sz w:val="24"/>
          <w:szCs w:val="24"/>
          <w:lang w:val="id-ID"/>
        </w:rPr>
        <w:t>Bauran</w:t>
      </w:r>
      <w:r w:rsidRPr="00DE4E15">
        <w:rPr>
          <w:rFonts w:asciiTheme="majorBidi" w:hAnsiTheme="majorBidi" w:cstheme="majorBidi"/>
          <w:color w:val="FFFFFF" w:themeColor="background1"/>
          <w:sz w:val="24"/>
          <w:szCs w:val="24"/>
          <w:lang w:val="id-ID"/>
        </w:rPr>
        <w:t>’</w:t>
      </w:r>
      <w:r>
        <w:rPr>
          <w:rFonts w:asciiTheme="majorBidi" w:hAnsiTheme="majorBidi" w:cstheme="majorBidi"/>
          <w:sz w:val="24"/>
          <w:szCs w:val="24"/>
          <w:lang w:val="id-ID"/>
        </w:rPr>
        <w:t xml:space="preserve"> pemasaran meliputi produk, harga, promosi, lokasi, manusia/SDM, sarana fisik, dan proses yang semuanya disebut</w:t>
      </w:r>
      <w:r w:rsidRPr="00DE4E15">
        <w:rPr>
          <w:rFonts w:asciiTheme="majorBidi" w:hAnsiTheme="majorBidi" w:cstheme="majorBidi"/>
          <w:color w:val="FFFFFF" w:themeColor="background1"/>
          <w:sz w:val="24"/>
          <w:szCs w:val="24"/>
          <w:lang w:val="id-ID"/>
        </w:rPr>
        <w:t>’</w:t>
      </w:r>
      <w:r>
        <w:rPr>
          <w:rFonts w:asciiTheme="majorBidi" w:hAnsiTheme="majorBidi" w:cstheme="majorBidi"/>
          <w:sz w:val="24"/>
          <w:szCs w:val="24"/>
          <w:lang w:val="id-ID"/>
        </w:rPr>
        <w:t xml:space="preserve"> 7P.</w:t>
      </w:r>
    </w:p>
    <w:p w14:paraId="3E107FA6" w14:textId="77777777" w:rsidR="003F7600" w:rsidRDefault="003F7600" w:rsidP="003F7600">
      <w:pPr>
        <w:spacing w:after="0" w:line="240" w:lineRule="auto"/>
        <w:ind w:firstLine="720"/>
        <w:jc w:val="both"/>
        <w:rPr>
          <w:rFonts w:asciiTheme="majorBidi" w:hAnsiTheme="majorBidi" w:cstheme="majorBidi"/>
          <w:color w:val="000000"/>
          <w:sz w:val="24"/>
          <w:szCs w:val="24"/>
        </w:rPr>
      </w:pPr>
      <w:r>
        <w:rPr>
          <w:rFonts w:asciiTheme="majorBidi" w:hAnsiTheme="majorBidi" w:cstheme="majorBidi"/>
          <w:color w:val="000000"/>
          <w:sz w:val="24"/>
          <w:szCs w:val="24"/>
          <w:lang w:val="id-ID"/>
        </w:rPr>
        <w:t>Melihat hal tersebut PT. Al Amin Universal Tours menyiapkan diri sebagai fasilitator dalam menjembatani kebutuhan haji dan umroh</w:t>
      </w:r>
      <w:r w:rsidRPr="00DE4E15">
        <w:rPr>
          <w:rFonts w:asciiTheme="majorBidi" w:hAnsiTheme="majorBidi" w:cstheme="majorBidi"/>
          <w:color w:val="FFFFFF" w:themeColor="background1"/>
          <w:sz w:val="24"/>
          <w:szCs w:val="24"/>
          <w:lang w:val="id-ID"/>
        </w:rPr>
        <w:t>’</w:t>
      </w:r>
      <w:r>
        <w:rPr>
          <w:rFonts w:asciiTheme="majorBidi" w:hAnsiTheme="majorBidi" w:cstheme="majorBidi"/>
          <w:color w:val="000000"/>
          <w:sz w:val="24"/>
          <w:szCs w:val="24"/>
          <w:lang w:val="id-ID"/>
        </w:rPr>
        <w:t xml:space="preserve"> para jama’ah dan senantiasa memberikan pelayanan yang terbaik lagi maksimal agar menarik minat masyarakat untuk</w:t>
      </w:r>
      <w:r w:rsidRPr="00DE4E15">
        <w:rPr>
          <w:rFonts w:asciiTheme="majorBidi" w:hAnsiTheme="majorBidi" w:cstheme="majorBidi"/>
          <w:color w:val="FFFFFF" w:themeColor="background1"/>
          <w:sz w:val="24"/>
          <w:szCs w:val="24"/>
          <w:lang w:val="id-ID"/>
        </w:rPr>
        <w:t>’</w:t>
      </w:r>
      <w:r>
        <w:rPr>
          <w:rFonts w:asciiTheme="majorBidi" w:hAnsiTheme="majorBidi" w:cstheme="majorBidi"/>
          <w:color w:val="000000"/>
          <w:sz w:val="24"/>
          <w:szCs w:val="24"/>
          <w:lang w:val="id-ID"/>
        </w:rPr>
        <w:t xml:space="preserve"> menggunakan jasa umroh VIP di PT. Al Amin Universal Tours.</w:t>
      </w:r>
    </w:p>
    <w:p w14:paraId="19FDE1A4" w14:textId="77777777" w:rsidR="003F7600" w:rsidRPr="001A6F6F" w:rsidRDefault="003F7600" w:rsidP="003F7600">
      <w:pPr>
        <w:spacing w:after="0" w:line="240" w:lineRule="auto"/>
        <w:ind w:firstLine="720"/>
        <w:jc w:val="both"/>
        <w:rPr>
          <w:rFonts w:asciiTheme="majorBidi" w:hAnsiTheme="majorBidi" w:cstheme="majorBidi"/>
          <w:color w:val="000000"/>
          <w:sz w:val="24"/>
          <w:szCs w:val="24"/>
        </w:rPr>
      </w:pPr>
      <w:r>
        <w:rPr>
          <w:rFonts w:asciiTheme="majorBidi" w:hAnsiTheme="majorBidi" w:cstheme="majorBidi"/>
          <w:color w:val="000000"/>
          <w:sz w:val="24"/>
          <w:szCs w:val="24"/>
          <w:lang w:val="id-ID"/>
        </w:rPr>
        <w:t xml:space="preserve">Berdasarkan uraian di atas, penulis tertarik dengan penelitian yang judul </w:t>
      </w:r>
      <w:r w:rsidRPr="001C1565">
        <w:rPr>
          <w:rFonts w:asciiTheme="majorBidi" w:hAnsiTheme="majorBidi" w:cstheme="majorBidi"/>
          <w:b/>
          <w:bCs/>
          <w:color w:val="000000"/>
          <w:sz w:val="24"/>
          <w:szCs w:val="24"/>
          <w:lang w:val="id-ID"/>
        </w:rPr>
        <w:t xml:space="preserve">“Pengaruh </w:t>
      </w:r>
      <w:r>
        <w:rPr>
          <w:rFonts w:asciiTheme="majorBidi" w:hAnsiTheme="majorBidi" w:cstheme="majorBidi"/>
          <w:b/>
          <w:bCs/>
          <w:color w:val="000000"/>
          <w:sz w:val="24"/>
          <w:szCs w:val="24"/>
          <w:lang w:val="id-ID"/>
        </w:rPr>
        <w:t>Bauran Pemasaran</w:t>
      </w:r>
      <w:r w:rsidRPr="001C1565">
        <w:rPr>
          <w:rFonts w:asciiTheme="majorBidi" w:hAnsiTheme="majorBidi" w:cstheme="majorBidi"/>
          <w:b/>
          <w:bCs/>
          <w:color w:val="000000"/>
          <w:sz w:val="24"/>
          <w:szCs w:val="24"/>
          <w:lang w:val="id-ID"/>
        </w:rPr>
        <w:t xml:space="preserve"> Terhadap </w:t>
      </w:r>
      <w:r>
        <w:rPr>
          <w:rFonts w:asciiTheme="majorBidi" w:hAnsiTheme="majorBidi" w:cstheme="majorBidi"/>
          <w:b/>
          <w:bCs/>
          <w:color w:val="000000"/>
          <w:sz w:val="24"/>
          <w:szCs w:val="24"/>
          <w:lang w:val="id-ID"/>
        </w:rPr>
        <w:t>Keputusan Pembelian Paket Umroh VIP</w:t>
      </w:r>
      <w:r w:rsidRPr="001C1565">
        <w:rPr>
          <w:rFonts w:asciiTheme="majorBidi" w:hAnsiTheme="majorBidi" w:cstheme="majorBidi"/>
          <w:b/>
          <w:bCs/>
          <w:color w:val="000000"/>
          <w:sz w:val="24"/>
          <w:szCs w:val="24"/>
          <w:lang w:val="id-ID"/>
        </w:rPr>
        <w:t xml:space="preserve"> Pada PT. Al Amin Universal Tours, Jakarta Selatan”</w:t>
      </w:r>
    </w:p>
    <w:p w14:paraId="3BC61E5B" w14:textId="77777777" w:rsidR="003F7600" w:rsidRPr="008B607E" w:rsidRDefault="003F7600" w:rsidP="003F7600">
      <w:pPr>
        <w:spacing w:after="0" w:line="240" w:lineRule="auto"/>
        <w:ind w:firstLine="720"/>
        <w:jc w:val="both"/>
        <w:rPr>
          <w:rFonts w:asciiTheme="majorBidi" w:hAnsiTheme="majorBidi" w:cstheme="majorBidi"/>
          <w:b/>
          <w:bCs/>
          <w:sz w:val="24"/>
          <w:szCs w:val="24"/>
          <w:lang w:val="id-ID"/>
        </w:rPr>
      </w:pPr>
      <w:r w:rsidRPr="008B607E">
        <w:rPr>
          <w:rFonts w:asciiTheme="majorBidi" w:hAnsiTheme="majorBidi" w:cstheme="majorBidi"/>
          <w:sz w:val="24"/>
          <w:szCs w:val="24"/>
          <w:lang w:val="id-ID"/>
        </w:rPr>
        <w:t>Adapun permasalahan utama yang dibahas dalam penulisan ini adalah mengenai :</w:t>
      </w:r>
    </w:p>
    <w:p w14:paraId="3A87515D" w14:textId="77777777" w:rsidR="003F7600" w:rsidRPr="001C1565" w:rsidRDefault="003F7600" w:rsidP="000A1D67">
      <w:pPr>
        <w:numPr>
          <w:ilvl w:val="0"/>
          <w:numId w:val="3"/>
        </w:numPr>
        <w:spacing w:after="0" w:line="240" w:lineRule="auto"/>
        <w:ind w:left="426"/>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Apakah variabel</w:t>
      </w:r>
      <w:r w:rsidRPr="001C1565">
        <w:rPr>
          <w:rFonts w:asciiTheme="majorBidi" w:hAnsiTheme="majorBidi" w:cstheme="majorBidi"/>
          <w:sz w:val="24"/>
          <w:szCs w:val="24"/>
          <w:lang w:val="id-ID"/>
        </w:rPr>
        <w:t xml:space="preserve"> </w:t>
      </w:r>
      <w:r>
        <w:rPr>
          <w:rFonts w:asciiTheme="majorBidi" w:hAnsiTheme="majorBidi" w:cstheme="majorBidi"/>
          <w:sz w:val="24"/>
          <w:szCs w:val="24"/>
          <w:lang w:val="id-ID"/>
        </w:rPr>
        <w:t>bauran pemasaran</w:t>
      </w:r>
      <w:r w:rsidRPr="001C1565">
        <w:rPr>
          <w:rFonts w:asciiTheme="majorBidi" w:hAnsiTheme="majorBidi" w:cstheme="majorBidi"/>
          <w:sz w:val="24"/>
          <w:szCs w:val="24"/>
          <w:lang w:val="id-ID"/>
        </w:rPr>
        <w:t xml:space="preserve"> </w:t>
      </w:r>
      <w:r>
        <w:rPr>
          <w:rFonts w:asciiTheme="majorBidi" w:hAnsiTheme="majorBidi" w:cstheme="majorBidi"/>
          <w:sz w:val="24"/>
          <w:szCs w:val="24"/>
          <w:lang w:val="id-ID"/>
        </w:rPr>
        <w:t>berpengaruh secara signifikan terhadap</w:t>
      </w:r>
      <w:r w:rsidRPr="001C1565">
        <w:rPr>
          <w:rFonts w:asciiTheme="majorBidi" w:hAnsiTheme="majorBidi" w:cstheme="majorBidi"/>
          <w:sz w:val="24"/>
          <w:szCs w:val="24"/>
          <w:lang w:val="id-ID"/>
        </w:rPr>
        <w:t xml:space="preserve"> </w:t>
      </w:r>
      <w:r>
        <w:rPr>
          <w:rFonts w:asciiTheme="majorBidi" w:hAnsiTheme="majorBidi" w:cstheme="majorBidi"/>
          <w:sz w:val="24"/>
          <w:szCs w:val="24"/>
          <w:lang w:val="id-ID"/>
        </w:rPr>
        <w:t xml:space="preserve">keputusan pembelian Paket Umroh VIP </w:t>
      </w:r>
      <w:r w:rsidRPr="001C1565">
        <w:rPr>
          <w:rFonts w:asciiTheme="majorBidi" w:hAnsiTheme="majorBidi" w:cstheme="majorBidi"/>
          <w:sz w:val="24"/>
          <w:szCs w:val="24"/>
          <w:lang w:val="id-ID"/>
        </w:rPr>
        <w:t>Pada PT. Al Amin Universal Tours?</w:t>
      </w:r>
    </w:p>
    <w:p w14:paraId="7449417C" w14:textId="77777777" w:rsidR="003F7600" w:rsidRDefault="003F7600" w:rsidP="000A1D67">
      <w:pPr>
        <w:numPr>
          <w:ilvl w:val="0"/>
          <w:numId w:val="3"/>
        </w:numPr>
        <w:spacing w:after="0" w:line="240" w:lineRule="auto"/>
        <w:ind w:left="426"/>
        <w:jc w:val="both"/>
        <w:rPr>
          <w:rFonts w:asciiTheme="majorBidi" w:hAnsiTheme="majorBidi" w:cstheme="majorBidi"/>
          <w:sz w:val="24"/>
          <w:szCs w:val="24"/>
          <w:lang w:val="id-ID"/>
        </w:rPr>
      </w:pPr>
      <w:r>
        <w:rPr>
          <w:rFonts w:asciiTheme="majorBidi" w:hAnsiTheme="majorBidi" w:cstheme="majorBidi"/>
          <w:sz w:val="24"/>
          <w:szCs w:val="24"/>
          <w:lang w:val="id-ID"/>
        </w:rPr>
        <w:t>Seberapa besar pengaruh</w:t>
      </w:r>
      <w:r w:rsidRPr="001C1565">
        <w:rPr>
          <w:rFonts w:asciiTheme="majorBidi" w:hAnsiTheme="majorBidi" w:cstheme="majorBidi"/>
          <w:sz w:val="24"/>
          <w:szCs w:val="24"/>
          <w:lang w:val="id-ID"/>
        </w:rPr>
        <w:t xml:space="preserve"> </w:t>
      </w:r>
      <w:r>
        <w:rPr>
          <w:rFonts w:asciiTheme="majorBidi" w:hAnsiTheme="majorBidi" w:cstheme="majorBidi"/>
          <w:sz w:val="24"/>
          <w:szCs w:val="24"/>
          <w:lang w:val="id-ID"/>
        </w:rPr>
        <w:t>bauran pemasaran terhadap</w:t>
      </w:r>
      <w:r w:rsidRPr="001C1565">
        <w:rPr>
          <w:rFonts w:asciiTheme="majorBidi" w:hAnsiTheme="majorBidi" w:cstheme="majorBidi"/>
          <w:sz w:val="24"/>
          <w:szCs w:val="24"/>
          <w:lang w:val="id-ID"/>
        </w:rPr>
        <w:t xml:space="preserve"> </w:t>
      </w:r>
      <w:r>
        <w:rPr>
          <w:rFonts w:asciiTheme="majorBidi" w:hAnsiTheme="majorBidi" w:cstheme="majorBidi"/>
          <w:sz w:val="24"/>
          <w:szCs w:val="24"/>
          <w:lang w:val="id-ID"/>
        </w:rPr>
        <w:t xml:space="preserve">keputusan pembelian Paket Umroh VIP </w:t>
      </w:r>
      <w:r w:rsidRPr="001C1565">
        <w:rPr>
          <w:rFonts w:asciiTheme="majorBidi" w:hAnsiTheme="majorBidi" w:cstheme="majorBidi"/>
          <w:sz w:val="24"/>
          <w:szCs w:val="24"/>
          <w:lang w:val="id-ID"/>
        </w:rPr>
        <w:t>Pada PT. Al Amin Universal Tours?</w:t>
      </w:r>
    </w:p>
    <w:p w14:paraId="3962370C" w14:textId="77777777" w:rsidR="003F7600" w:rsidRDefault="003F7600" w:rsidP="003F7600">
      <w:pPr>
        <w:spacing w:after="0" w:line="240" w:lineRule="auto"/>
        <w:ind w:left="142" w:firstLine="720"/>
        <w:jc w:val="both"/>
        <w:rPr>
          <w:rFonts w:asciiTheme="majorBidi" w:hAnsiTheme="majorBidi" w:cstheme="majorBidi"/>
          <w:sz w:val="24"/>
          <w:szCs w:val="24"/>
          <w:lang w:val="id-ID"/>
        </w:rPr>
      </w:pPr>
      <w:r>
        <w:rPr>
          <w:rFonts w:asciiTheme="majorBidi" w:hAnsiTheme="majorBidi" w:cstheme="majorBidi"/>
          <w:sz w:val="24"/>
          <w:szCs w:val="24"/>
          <w:lang w:val="id-ID"/>
        </w:rPr>
        <w:t>Guna memberikan referensi dan perbandingan, penulis membaca beberapa skripsi judulnya hampir sama dengan yang akan penulis teliti. Berdasarkan penelitian pada beberapa sumber pustaka, judul-judul tersebut sebagai berikut :</w:t>
      </w:r>
    </w:p>
    <w:p w14:paraId="07E68AB9" w14:textId="77777777" w:rsidR="003F7600" w:rsidRDefault="003F7600" w:rsidP="000A1D67">
      <w:pPr>
        <w:numPr>
          <w:ilvl w:val="0"/>
          <w:numId w:val="4"/>
        </w:numPr>
        <w:spacing w:after="0" w:line="240" w:lineRule="auto"/>
        <w:ind w:left="567"/>
        <w:jc w:val="both"/>
        <w:rPr>
          <w:rFonts w:asciiTheme="majorBidi" w:hAnsiTheme="majorBidi" w:cstheme="majorBidi"/>
          <w:sz w:val="24"/>
          <w:szCs w:val="24"/>
          <w:lang w:val="id-ID"/>
        </w:rPr>
      </w:pPr>
      <w:r>
        <w:rPr>
          <w:rFonts w:asciiTheme="majorBidi" w:hAnsiTheme="majorBidi" w:cstheme="majorBidi"/>
          <w:sz w:val="24"/>
          <w:szCs w:val="24"/>
          <w:lang w:val="id-ID"/>
        </w:rPr>
        <w:t xml:space="preserve">Novelia Al-Raafi Rizki Adinda Sutrisno, Joko Widodo, Mukhamad Zulianto , </w:t>
      </w:r>
      <w:r>
        <w:rPr>
          <w:rFonts w:asciiTheme="majorBidi" w:hAnsiTheme="majorBidi" w:cstheme="majorBidi"/>
          <w:i/>
          <w:iCs/>
          <w:sz w:val="24"/>
          <w:szCs w:val="24"/>
          <w:lang w:val="id-ID"/>
        </w:rPr>
        <w:t xml:space="preserve">“Pengaruh Bauran Pemasaran Terhadap Keputusan Pembelian Produk RM Ayam Bakar Wong Solo Jember” </w:t>
      </w:r>
      <w:r>
        <w:rPr>
          <w:rFonts w:asciiTheme="majorBidi" w:hAnsiTheme="majorBidi" w:cstheme="majorBidi"/>
          <w:sz w:val="24"/>
          <w:szCs w:val="24"/>
          <w:lang w:val="id-ID"/>
        </w:rPr>
        <w:t>(Fakultas Keguruan dan Ilmu Pendidikan, Universitas Jember). 2018.</w:t>
      </w:r>
    </w:p>
    <w:p w14:paraId="32649A00" w14:textId="77777777" w:rsidR="003F7600" w:rsidRPr="00C05DD3" w:rsidRDefault="003F7600" w:rsidP="003F7600">
      <w:pPr>
        <w:spacing w:after="0" w:line="240" w:lineRule="auto"/>
        <w:ind w:left="567" w:firstLine="513"/>
        <w:jc w:val="both"/>
        <w:rPr>
          <w:rFonts w:asciiTheme="majorBidi" w:hAnsiTheme="majorBidi" w:cstheme="majorBidi"/>
          <w:sz w:val="24"/>
          <w:szCs w:val="24"/>
          <w:lang w:val="id-ID"/>
        </w:rPr>
      </w:pPr>
      <w:r w:rsidRPr="00280F77">
        <w:rPr>
          <w:rFonts w:asciiTheme="majorBidi" w:hAnsiTheme="majorBidi" w:cstheme="majorBidi"/>
          <w:sz w:val="24"/>
          <w:szCs w:val="24"/>
          <w:lang w:val="id-ID"/>
        </w:rPr>
        <w:t xml:space="preserve">Hasil penelitian ini menunjukan bahwa </w:t>
      </w:r>
      <w:r>
        <w:rPr>
          <w:rFonts w:asciiTheme="majorBidi" w:hAnsiTheme="majorBidi" w:cstheme="majorBidi"/>
          <w:sz w:val="24"/>
          <w:szCs w:val="24"/>
          <w:lang w:val="id-ID"/>
        </w:rPr>
        <w:t>bauran pemasaran memiliki pengaruh yang signifikan terhadap keputusan pembelian produk Ayam Bakar Wong Solo Jember. Hasil uji F menunjukkan F</w:t>
      </w:r>
      <w:r w:rsidRPr="00C05DD3">
        <w:rPr>
          <w:rFonts w:asciiTheme="majorBidi" w:hAnsiTheme="majorBidi" w:cstheme="majorBidi"/>
          <w:sz w:val="24"/>
          <w:szCs w:val="24"/>
          <w:vertAlign w:val="subscript"/>
          <w:lang w:val="id-ID"/>
        </w:rPr>
        <w:t>hitung</w:t>
      </w:r>
      <w:r>
        <w:rPr>
          <w:rFonts w:asciiTheme="majorBidi" w:hAnsiTheme="majorBidi" w:cstheme="majorBidi"/>
          <w:sz w:val="24"/>
          <w:szCs w:val="24"/>
          <w:vertAlign w:val="subscript"/>
          <w:lang w:val="id-ID"/>
        </w:rPr>
        <w:t xml:space="preserve"> </w:t>
      </w:r>
      <w:r>
        <w:rPr>
          <w:rFonts w:asciiTheme="majorBidi" w:hAnsiTheme="majorBidi" w:cstheme="majorBidi"/>
          <w:sz w:val="24"/>
          <w:szCs w:val="24"/>
          <w:lang w:val="id-ID"/>
        </w:rPr>
        <w:t>89,166 &gt; 4,010 dengan signifikan 0,000 &lt; 0,05.</w:t>
      </w:r>
    </w:p>
    <w:p w14:paraId="5874ADB7" w14:textId="77777777" w:rsidR="003F7600" w:rsidRPr="00637E26" w:rsidRDefault="003F7600" w:rsidP="003F7600">
      <w:pPr>
        <w:spacing w:after="0" w:line="240" w:lineRule="auto"/>
        <w:ind w:left="567" w:firstLine="513"/>
        <w:jc w:val="both"/>
        <w:rPr>
          <w:rFonts w:asciiTheme="majorBidi" w:hAnsiTheme="majorBidi" w:cstheme="majorBidi"/>
          <w:sz w:val="24"/>
          <w:szCs w:val="24"/>
          <w:lang w:val="id-ID"/>
        </w:rPr>
      </w:pPr>
      <w:r>
        <w:rPr>
          <w:rFonts w:asciiTheme="majorBidi" w:hAnsiTheme="majorBidi" w:cstheme="majorBidi"/>
          <w:sz w:val="24"/>
          <w:szCs w:val="24"/>
          <w:lang w:val="id-ID"/>
        </w:rPr>
        <w:t>Dalam penelitian ini Novelia Al-Raafi Rizki Adinda Sutrisno, dkk menggunakan teori 4P (</w:t>
      </w:r>
      <w:r w:rsidRPr="005F2369">
        <w:rPr>
          <w:rFonts w:asciiTheme="majorBidi" w:hAnsiTheme="majorBidi" w:cstheme="majorBidi"/>
          <w:i/>
          <w:iCs/>
          <w:sz w:val="24"/>
          <w:szCs w:val="24"/>
          <w:lang w:val="id-ID"/>
        </w:rPr>
        <w:t>product, price, place, dan promotion</w:t>
      </w:r>
      <w:r>
        <w:rPr>
          <w:rFonts w:asciiTheme="majorBidi" w:hAnsiTheme="majorBidi" w:cstheme="majorBidi"/>
          <w:sz w:val="24"/>
          <w:szCs w:val="24"/>
          <w:lang w:val="id-ID"/>
        </w:rPr>
        <w:t>). Sedangkan peneliti menggunakan teori 7P (</w:t>
      </w:r>
      <w:r>
        <w:rPr>
          <w:rFonts w:asciiTheme="majorBidi" w:hAnsiTheme="majorBidi" w:cstheme="majorBidi"/>
          <w:i/>
          <w:iCs/>
          <w:sz w:val="24"/>
          <w:szCs w:val="24"/>
          <w:lang w:val="id-ID"/>
        </w:rPr>
        <w:t>product, price, place,</w:t>
      </w:r>
      <w:r w:rsidRPr="005F2369">
        <w:rPr>
          <w:rFonts w:asciiTheme="majorBidi" w:hAnsiTheme="majorBidi" w:cstheme="majorBidi"/>
          <w:i/>
          <w:iCs/>
          <w:sz w:val="24"/>
          <w:szCs w:val="24"/>
          <w:lang w:val="id-ID"/>
        </w:rPr>
        <w:t xml:space="preserve"> promotion</w:t>
      </w:r>
      <w:r>
        <w:rPr>
          <w:rFonts w:asciiTheme="majorBidi" w:hAnsiTheme="majorBidi" w:cstheme="majorBidi"/>
          <w:i/>
          <w:iCs/>
          <w:sz w:val="24"/>
          <w:szCs w:val="24"/>
          <w:lang w:val="id-ID"/>
        </w:rPr>
        <w:t>, people, physical evidence, process</w:t>
      </w:r>
      <w:r>
        <w:rPr>
          <w:rFonts w:asciiTheme="majorBidi" w:hAnsiTheme="majorBidi" w:cstheme="majorBidi"/>
          <w:sz w:val="24"/>
          <w:szCs w:val="24"/>
          <w:lang w:val="id-ID"/>
        </w:rPr>
        <w:t xml:space="preserve">). </w:t>
      </w:r>
    </w:p>
    <w:p w14:paraId="0F393CC5" w14:textId="77777777" w:rsidR="003F7600" w:rsidRDefault="003F7600" w:rsidP="000A1D67">
      <w:pPr>
        <w:numPr>
          <w:ilvl w:val="0"/>
          <w:numId w:val="4"/>
        </w:numPr>
        <w:spacing w:after="0" w:line="240" w:lineRule="auto"/>
        <w:ind w:left="567"/>
        <w:jc w:val="both"/>
        <w:rPr>
          <w:rFonts w:asciiTheme="majorBidi" w:hAnsiTheme="majorBidi" w:cstheme="majorBidi"/>
          <w:sz w:val="24"/>
          <w:szCs w:val="24"/>
          <w:lang w:val="id-ID"/>
        </w:rPr>
      </w:pPr>
      <w:r>
        <w:rPr>
          <w:rFonts w:asciiTheme="majorBidi" w:hAnsiTheme="majorBidi" w:cstheme="majorBidi"/>
          <w:sz w:val="24"/>
          <w:szCs w:val="24"/>
          <w:lang w:val="id-ID"/>
        </w:rPr>
        <w:t xml:space="preserve">Mohamad H.P. Wijaya, </w:t>
      </w:r>
      <w:r>
        <w:rPr>
          <w:rFonts w:asciiTheme="majorBidi" w:hAnsiTheme="majorBidi" w:cstheme="majorBidi"/>
          <w:i/>
          <w:iCs/>
          <w:sz w:val="24"/>
          <w:szCs w:val="24"/>
          <w:lang w:val="id-ID"/>
        </w:rPr>
        <w:t>“Promosi, Citra Merk, dan Saluran Distribusi Pengaruhnya Terhadap Keputusan Pembelian Jasa Terminix Di Kota Manado”</w:t>
      </w:r>
      <w:r>
        <w:rPr>
          <w:rFonts w:asciiTheme="majorBidi" w:hAnsiTheme="majorBidi" w:cstheme="majorBidi"/>
          <w:sz w:val="24"/>
          <w:szCs w:val="24"/>
          <w:lang w:val="id-ID"/>
        </w:rPr>
        <w:t xml:space="preserve"> (Fakultas Ekonomi dan Bisnis, Universitas Sam Ratulangi Manado). 2013.</w:t>
      </w:r>
    </w:p>
    <w:p w14:paraId="21DD0BA3" w14:textId="77777777" w:rsidR="003F7600" w:rsidRPr="00C05DD3" w:rsidRDefault="003F7600" w:rsidP="003F7600">
      <w:pPr>
        <w:spacing w:after="0" w:line="240" w:lineRule="auto"/>
        <w:ind w:left="567" w:firstLine="513"/>
        <w:jc w:val="both"/>
        <w:rPr>
          <w:rFonts w:asciiTheme="majorBidi" w:hAnsiTheme="majorBidi" w:cstheme="majorBidi"/>
          <w:sz w:val="24"/>
          <w:szCs w:val="24"/>
          <w:lang w:val="id-ID"/>
        </w:rPr>
      </w:pPr>
      <w:r w:rsidRPr="003B1E2E">
        <w:rPr>
          <w:rFonts w:asciiTheme="majorBidi" w:hAnsiTheme="majorBidi" w:cstheme="majorBidi"/>
          <w:sz w:val="24"/>
          <w:szCs w:val="24"/>
        </w:rPr>
        <w:t xml:space="preserve">Hasil </w:t>
      </w:r>
      <w:proofErr w:type="spellStart"/>
      <w:r w:rsidRPr="003B1E2E">
        <w:rPr>
          <w:rFonts w:asciiTheme="majorBidi" w:hAnsiTheme="majorBidi" w:cstheme="majorBidi"/>
          <w:sz w:val="24"/>
          <w:szCs w:val="24"/>
        </w:rPr>
        <w:t>penelitian</w:t>
      </w:r>
      <w:proofErr w:type="spellEnd"/>
      <w:r w:rsidRPr="003B1E2E">
        <w:rPr>
          <w:rFonts w:asciiTheme="majorBidi" w:hAnsiTheme="majorBidi" w:cstheme="majorBidi"/>
          <w:sz w:val="24"/>
          <w:szCs w:val="24"/>
        </w:rPr>
        <w:t xml:space="preserve"> </w:t>
      </w:r>
      <w:r>
        <w:rPr>
          <w:rFonts w:asciiTheme="majorBidi" w:hAnsiTheme="majorBidi" w:cstheme="majorBidi"/>
          <w:sz w:val="24"/>
          <w:szCs w:val="24"/>
          <w:lang w:val="id-ID"/>
        </w:rPr>
        <w:t xml:space="preserve">ini </w:t>
      </w:r>
      <w:proofErr w:type="spellStart"/>
      <w:r w:rsidRPr="003B1E2E">
        <w:rPr>
          <w:rFonts w:asciiTheme="majorBidi" w:hAnsiTheme="majorBidi" w:cstheme="majorBidi"/>
          <w:sz w:val="24"/>
          <w:szCs w:val="24"/>
        </w:rPr>
        <w:t>menunjukkan</w:t>
      </w:r>
      <w:proofErr w:type="spellEnd"/>
      <w:r w:rsidRPr="003B1E2E">
        <w:rPr>
          <w:rFonts w:asciiTheme="majorBidi" w:hAnsiTheme="majorBidi" w:cstheme="majorBidi"/>
          <w:sz w:val="24"/>
          <w:szCs w:val="24"/>
        </w:rPr>
        <w:t xml:space="preserve"> </w:t>
      </w:r>
      <w:proofErr w:type="spellStart"/>
      <w:r w:rsidRPr="003B1E2E">
        <w:rPr>
          <w:rFonts w:asciiTheme="majorBidi" w:hAnsiTheme="majorBidi" w:cstheme="majorBidi"/>
          <w:sz w:val="24"/>
          <w:szCs w:val="24"/>
        </w:rPr>
        <w:t>bahwa</w:t>
      </w:r>
      <w:proofErr w:type="spellEnd"/>
      <w:r w:rsidRPr="003B1E2E">
        <w:rPr>
          <w:rFonts w:asciiTheme="majorBidi" w:hAnsiTheme="majorBidi" w:cstheme="majorBidi"/>
          <w:sz w:val="24"/>
          <w:szCs w:val="24"/>
        </w:rPr>
        <w:t xml:space="preserve"> </w:t>
      </w:r>
      <w:r>
        <w:rPr>
          <w:rFonts w:asciiTheme="majorBidi" w:hAnsiTheme="majorBidi" w:cstheme="majorBidi"/>
          <w:sz w:val="24"/>
          <w:szCs w:val="24"/>
          <w:lang w:val="id-ID"/>
        </w:rPr>
        <w:t>secara simultan dan parsial variabel promosi, citra merk, dan saluran distribusi berpengaruh signifikan terhadap keputusan pembelian konsumen.</w:t>
      </w:r>
    </w:p>
    <w:p w14:paraId="38143D4A" w14:textId="77777777" w:rsidR="003F7600" w:rsidRPr="00280F77" w:rsidRDefault="003F7600" w:rsidP="003F7600">
      <w:pPr>
        <w:spacing w:after="0" w:line="240" w:lineRule="auto"/>
        <w:ind w:left="567" w:firstLine="513"/>
        <w:jc w:val="both"/>
        <w:rPr>
          <w:rFonts w:asciiTheme="majorBidi" w:hAnsiTheme="majorBidi" w:cstheme="majorBidi"/>
          <w:sz w:val="24"/>
          <w:szCs w:val="24"/>
        </w:rPr>
      </w:pPr>
      <w:r>
        <w:rPr>
          <w:rFonts w:asciiTheme="majorBidi" w:hAnsiTheme="majorBidi" w:cstheme="majorBidi"/>
          <w:sz w:val="24"/>
          <w:szCs w:val="24"/>
          <w:lang w:val="id-ID"/>
        </w:rPr>
        <w:t>Dalam penelitian ini Mohamaad H.P. Wijaya menggunakan variabel promosi, citra merk, dan saluran distribusi. Sedangkan penulis menggunakan variabel bauran pemasaran.</w:t>
      </w:r>
    </w:p>
    <w:p w14:paraId="7B8007E3" w14:textId="77777777" w:rsidR="003F7600" w:rsidRDefault="003F7600" w:rsidP="000A1D67">
      <w:pPr>
        <w:numPr>
          <w:ilvl w:val="0"/>
          <w:numId w:val="4"/>
        </w:numPr>
        <w:spacing w:after="0" w:line="240" w:lineRule="auto"/>
        <w:ind w:left="567"/>
        <w:jc w:val="both"/>
        <w:rPr>
          <w:rFonts w:asciiTheme="majorBidi" w:hAnsiTheme="majorBidi" w:cstheme="majorBidi"/>
          <w:sz w:val="24"/>
          <w:szCs w:val="24"/>
          <w:lang w:val="id-ID"/>
        </w:rPr>
      </w:pPr>
      <w:r>
        <w:rPr>
          <w:rFonts w:asciiTheme="majorBidi" w:hAnsiTheme="majorBidi" w:cstheme="majorBidi"/>
          <w:sz w:val="24"/>
          <w:szCs w:val="24"/>
          <w:lang w:val="id-ID"/>
        </w:rPr>
        <w:t xml:space="preserve">Iful Anwar, </w:t>
      </w:r>
      <w:r>
        <w:rPr>
          <w:rFonts w:asciiTheme="majorBidi" w:hAnsiTheme="majorBidi" w:cstheme="majorBidi"/>
          <w:i/>
          <w:iCs/>
          <w:sz w:val="24"/>
          <w:szCs w:val="24"/>
          <w:lang w:val="id-ID"/>
        </w:rPr>
        <w:t>“Pengaruh Harga dan Kualitas Produk Terhadap Keputusan Pembelian”</w:t>
      </w:r>
      <w:r>
        <w:rPr>
          <w:rFonts w:asciiTheme="majorBidi" w:hAnsiTheme="majorBidi" w:cstheme="majorBidi"/>
          <w:sz w:val="24"/>
          <w:szCs w:val="24"/>
          <w:lang w:val="id-ID"/>
        </w:rPr>
        <w:t xml:space="preserve"> (Sekolah Tinggi Ilmu Ekonomi Indonesia, Surabaya). 2015.</w:t>
      </w:r>
    </w:p>
    <w:p w14:paraId="79BB7EA8" w14:textId="77777777" w:rsidR="003F7600" w:rsidRDefault="003F7600" w:rsidP="003F7600">
      <w:pPr>
        <w:spacing w:after="0" w:line="240" w:lineRule="auto"/>
        <w:ind w:left="567" w:firstLine="513"/>
        <w:jc w:val="both"/>
        <w:rPr>
          <w:rFonts w:asciiTheme="majorBidi" w:hAnsiTheme="majorBidi" w:cstheme="majorBidi"/>
          <w:sz w:val="24"/>
          <w:szCs w:val="24"/>
          <w:lang w:val="id-ID"/>
        </w:rPr>
      </w:pPr>
      <w:r>
        <w:rPr>
          <w:rFonts w:asciiTheme="majorBidi" w:hAnsiTheme="majorBidi" w:cstheme="majorBidi"/>
          <w:sz w:val="24"/>
          <w:szCs w:val="24"/>
          <w:lang w:val="id-ID"/>
        </w:rPr>
        <w:t>Hasil Penelitian ini menunjukan bahwa harga berpengaruh signifikan dan negatif terhadap keputusan pembelian, sedangkan kualitas produk berpengaruh signifikan dan positif terhadap keputusan pembelian.</w:t>
      </w:r>
    </w:p>
    <w:p w14:paraId="28F6E227" w14:textId="77777777" w:rsidR="003F7600" w:rsidRDefault="003F7600" w:rsidP="003F7600">
      <w:pPr>
        <w:spacing w:after="0" w:line="240" w:lineRule="auto"/>
        <w:ind w:left="567" w:firstLine="513"/>
        <w:jc w:val="both"/>
        <w:rPr>
          <w:rFonts w:asciiTheme="majorBidi" w:hAnsiTheme="majorBidi" w:cstheme="majorBidi"/>
          <w:sz w:val="24"/>
          <w:szCs w:val="24"/>
          <w:lang w:val="id-ID"/>
        </w:rPr>
      </w:pPr>
      <w:r>
        <w:rPr>
          <w:rFonts w:asciiTheme="majorBidi" w:hAnsiTheme="majorBidi" w:cstheme="majorBidi"/>
          <w:sz w:val="24"/>
          <w:szCs w:val="24"/>
          <w:lang w:val="id-ID"/>
        </w:rPr>
        <w:t>Dalam penelitian ini Mohamaad H.P. Wijaya menggunakan variabel harga dan kualitas produk. Sedangkan penulis menggunakan variabel bauran pemasaran.</w:t>
      </w:r>
    </w:p>
    <w:p w14:paraId="224EB408" w14:textId="77777777" w:rsidR="003F7600" w:rsidRDefault="003F7600" w:rsidP="003F7600">
      <w:pPr>
        <w:spacing w:after="0" w:line="240" w:lineRule="auto"/>
        <w:ind w:left="567" w:firstLine="513"/>
        <w:jc w:val="both"/>
        <w:rPr>
          <w:rFonts w:asciiTheme="majorBidi" w:hAnsiTheme="majorBidi" w:cstheme="majorBidi"/>
          <w:sz w:val="24"/>
          <w:szCs w:val="24"/>
          <w:lang w:val="id-ID"/>
        </w:rPr>
      </w:pPr>
    </w:p>
    <w:p w14:paraId="405D63C8" w14:textId="77777777" w:rsidR="003F7600" w:rsidRDefault="003F7600" w:rsidP="003F7600">
      <w:pPr>
        <w:spacing w:after="0" w:line="240" w:lineRule="auto"/>
        <w:ind w:firstLine="720"/>
        <w:jc w:val="both"/>
        <w:rPr>
          <w:rFonts w:asciiTheme="majorBidi" w:hAnsiTheme="majorBidi" w:cstheme="majorBidi"/>
          <w:sz w:val="24"/>
          <w:szCs w:val="24"/>
          <w:lang w:val="id-ID"/>
        </w:rPr>
      </w:pPr>
      <w:r w:rsidRPr="003720C3">
        <w:rPr>
          <w:rFonts w:asciiTheme="majorBidi" w:hAnsiTheme="majorBidi" w:cstheme="majorBidi"/>
          <w:sz w:val="24"/>
          <w:szCs w:val="24"/>
          <w:lang w:val="id-ID"/>
        </w:rPr>
        <w:lastRenderedPageBreak/>
        <w:t>Bentuk Penelitian yang digunakan penulis dalam penelitian ini</w:t>
      </w:r>
      <w:r>
        <w:rPr>
          <w:rFonts w:asciiTheme="majorBidi" w:hAnsiTheme="majorBidi" w:cstheme="majorBidi"/>
          <w:sz w:val="24"/>
          <w:szCs w:val="24"/>
          <w:lang w:val="id-ID"/>
        </w:rPr>
        <w:t xml:space="preserve"> adalah</w:t>
      </w:r>
      <w:r w:rsidRPr="003720C3">
        <w:rPr>
          <w:rFonts w:asciiTheme="majorBidi" w:hAnsiTheme="majorBidi" w:cstheme="majorBidi"/>
          <w:sz w:val="24"/>
          <w:szCs w:val="24"/>
          <w:lang w:val="id-ID"/>
        </w:rPr>
        <w:t xml:space="preserve"> penelitian kuantitatif. Penelitian kuantitatif merupakan penelitian yang</w:t>
      </w:r>
      <w:r>
        <w:rPr>
          <w:rFonts w:asciiTheme="majorBidi" w:hAnsiTheme="majorBidi" w:cstheme="majorBidi"/>
          <w:sz w:val="24"/>
          <w:szCs w:val="24"/>
          <w:lang w:val="id-ID"/>
        </w:rPr>
        <w:t xml:space="preserve"> biasanya menggunakan</w:t>
      </w:r>
      <w:r w:rsidRPr="003720C3">
        <w:rPr>
          <w:rFonts w:asciiTheme="majorBidi" w:hAnsiTheme="majorBidi" w:cstheme="majorBidi"/>
          <w:sz w:val="24"/>
          <w:szCs w:val="24"/>
          <w:lang w:val="id-ID"/>
        </w:rPr>
        <w:t xml:space="preserve"> analisis</w:t>
      </w:r>
      <w:r>
        <w:rPr>
          <w:rFonts w:asciiTheme="majorBidi" w:hAnsiTheme="majorBidi" w:cstheme="majorBidi"/>
          <w:sz w:val="24"/>
          <w:szCs w:val="24"/>
          <w:lang w:val="id-ID"/>
        </w:rPr>
        <w:t xml:space="preserve"> statistik untuk analisisnya, oleh karena itu</w:t>
      </w:r>
      <w:r w:rsidRPr="003720C3">
        <w:rPr>
          <w:rFonts w:asciiTheme="majorBidi" w:hAnsiTheme="majorBidi" w:cstheme="majorBidi"/>
          <w:sz w:val="24"/>
          <w:szCs w:val="24"/>
          <w:lang w:val="id-ID"/>
        </w:rPr>
        <w:t xml:space="preserve"> dalam penelitian kuantitatif pengukuran gejala </w:t>
      </w:r>
      <w:r>
        <w:rPr>
          <w:rFonts w:asciiTheme="majorBidi" w:hAnsiTheme="majorBidi" w:cstheme="majorBidi"/>
          <w:sz w:val="24"/>
          <w:szCs w:val="24"/>
          <w:lang w:val="id-ID"/>
        </w:rPr>
        <w:t xml:space="preserve">yang </w:t>
      </w:r>
      <w:r w:rsidRPr="003720C3">
        <w:rPr>
          <w:rFonts w:asciiTheme="majorBidi" w:hAnsiTheme="majorBidi" w:cstheme="majorBidi"/>
          <w:sz w:val="24"/>
          <w:szCs w:val="24"/>
          <w:lang w:val="id-ID"/>
        </w:rPr>
        <w:t xml:space="preserve">menjadi </w:t>
      </w:r>
      <w:r>
        <w:rPr>
          <w:rFonts w:asciiTheme="majorBidi" w:hAnsiTheme="majorBidi" w:cstheme="majorBidi"/>
          <w:sz w:val="24"/>
          <w:szCs w:val="24"/>
          <w:lang w:val="id-ID"/>
        </w:rPr>
        <w:t xml:space="preserve">perhatian sangat </w:t>
      </w:r>
      <w:r w:rsidRPr="003720C3">
        <w:rPr>
          <w:rFonts w:asciiTheme="majorBidi" w:hAnsiTheme="majorBidi" w:cstheme="majorBidi"/>
          <w:sz w:val="24"/>
          <w:szCs w:val="24"/>
          <w:lang w:val="id-ID"/>
        </w:rPr>
        <w:t xml:space="preserve">penting, sehingga pengumpulan data yang dilakukan dengan menggunakan </w:t>
      </w:r>
      <w:r>
        <w:rPr>
          <w:rFonts w:asciiTheme="majorBidi" w:hAnsiTheme="majorBidi" w:cstheme="majorBidi"/>
          <w:sz w:val="24"/>
          <w:szCs w:val="24"/>
          <w:lang w:val="id-ID"/>
        </w:rPr>
        <w:t>kuesioner</w:t>
      </w:r>
      <w:r w:rsidRPr="003720C3">
        <w:rPr>
          <w:rFonts w:asciiTheme="majorBidi" w:hAnsiTheme="majorBidi" w:cstheme="majorBidi"/>
          <w:sz w:val="24"/>
          <w:szCs w:val="24"/>
          <w:lang w:val="id-ID"/>
        </w:rPr>
        <w:t xml:space="preserve"> yang disusun berdasarkan pengukuran tiap variabel yang diteliti, kemudian menghasilkan data kuantitatif</w:t>
      </w:r>
      <w:r>
        <w:rPr>
          <w:rFonts w:asciiTheme="majorBidi" w:hAnsiTheme="majorBidi" w:cstheme="majorBidi"/>
          <w:sz w:val="24"/>
          <w:szCs w:val="24"/>
          <w:lang w:val="id-ID"/>
        </w:rPr>
        <w:t xml:space="preserve"> (</w:t>
      </w:r>
      <w:r w:rsidRPr="002875A2">
        <w:rPr>
          <w:rFonts w:asciiTheme="majorBidi" w:hAnsiTheme="majorBidi" w:cstheme="majorBidi"/>
          <w:sz w:val="20"/>
          <w:szCs w:val="20"/>
          <w:lang w:val="id-ID"/>
        </w:rPr>
        <w:t>Bambang Prasetyo dan Lina Miftahuljannah,</w:t>
      </w:r>
      <w:r>
        <w:rPr>
          <w:rFonts w:asciiTheme="majorBidi" w:hAnsiTheme="majorBidi" w:cstheme="majorBidi"/>
          <w:sz w:val="20"/>
          <w:szCs w:val="20"/>
          <w:lang w:val="id-ID"/>
        </w:rPr>
        <w:t xml:space="preserve"> 2005: 184)</w:t>
      </w:r>
      <w:r w:rsidRPr="003720C3">
        <w:rPr>
          <w:rFonts w:asciiTheme="majorBidi" w:hAnsiTheme="majorBidi" w:cstheme="majorBidi"/>
          <w:sz w:val="24"/>
          <w:szCs w:val="24"/>
          <w:lang w:val="id-ID"/>
        </w:rPr>
        <w:t>.</w:t>
      </w:r>
    </w:p>
    <w:p w14:paraId="59C9D76E" w14:textId="77777777" w:rsidR="003F7600" w:rsidRPr="000A3C5B" w:rsidRDefault="003F7600" w:rsidP="003F7600">
      <w:pPr>
        <w:spacing w:after="0" w:line="240" w:lineRule="auto"/>
        <w:ind w:firstLine="720"/>
        <w:jc w:val="both"/>
        <w:rPr>
          <w:rFonts w:asciiTheme="majorBidi" w:hAnsiTheme="majorBidi" w:cstheme="majorBidi"/>
          <w:sz w:val="24"/>
          <w:szCs w:val="24"/>
          <w:lang w:val="id-ID"/>
        </w:rPr>
      </w:pPr>
      <w:r w:rsidRPr="003720C3">
        <w:rPr>
          <w:rFonts w:asciiTheme="majorBidi" w:hAnsiTheme="majorBidi" w:cstheme="majorBidi"/>
          <w:sz w:val="24"/>
          <w:szCs w:val="24"/>
          <w:lang w:val="id-ID"/>
        </w:rPr>
        <w:t>Penulis mengg</w:t>
      </w:r>
      <w:r>
        <w:rPr>
          <w:rFonts w:asciiTheme="majorBidi" w:hAnsiTheme="majorBidi" w:cstheme="majorBidi"/>
          <w:sz w:val="24"/>
          <w:szCs w:val="24"/>
          <w:lang w:val="id-ID"/>
        </w:rPr>
        <w:t>unakan metode deskriptif yaitu mendeskripsikan</w:t>
      </w:r>
      <w:r w:rsidRPr="003720C3">
        <w:rPr>
          <w:rFonts w:asciiTheme="majorBidi" w:hAnsiTheme="majorBidi" w:cstheme="majorBidi"/>
          <w:sz w:val="24"/>
          <w:szCs w:val="24"/>
          <w:lang w:val="id-ID"/>
        </w:rPr>
        <w:t xml:space="preserve"> subjek dan obj</w:t>
      </w:r>
      <w:r>
        <w:rPr>
          <w:rFonts w:asciiTheme="majorBidi" w:hAnsiTheme="majorBidi" w:cstheme="majorBidi"/>
          <w:sz w:val="24"/>
          <w:szCs w:val="24"/>
          <w:lang w:val="id-ID"/>
        </w:rPr>
        <w:t>ek penelitian berdasarkan fakta</w:t>
      </w:r>
      <w:r w:rsidRPr="003720C3">
        <w:rPr>
          <w:rFonts w:asciiTheme="majorBidi" w:hAnsiTheme="majorBidi" w:cstheme="majorBidi"/>
          <w:sz w:val="24"/>
          <w:szCs w:val="24"/>
          <w:lang w:val="id-ID"/>
        </w:rPr>
        <w:t xml:space="preserve"> yang ada</w:t>
      </w:r>
      <w:r>
        <w:rPr>
          <w:rFonts w:asciiTheme="majorBidi" w:hAnsiTheme="majorBidi" w:cstheme="majorBidi"/>
          <w:sz w:val="24"/>
          <w:szCs w:val="24"/>
          <w:lang w:val="id-ID"/>
        </w:rPr>
        <w:t xml:space="preserve"> (</w:t>
      </w:r>
      <w:r w:rsidRPr="002875A2">
        <w:rPr>
          <w:rFonts w:asciiTheme="majorBidi" w:hAnsiTheme="majorBidi" w:cstheme="majorBidi"/>
          <w:lang w:val="id-ID"/>
        </w:rPr>
        <w:t>Suharsimi Arikunto, 1993</w:t>
      </w:r>
      <w:r>
        <w:rPr>
          <w:rFonts w:asciiTheme="majorBidi" w:hAnsiTheme="majorBidi" w:cstheme="majorBidi"/>
          <w:lang w:val="id-ID"/>
        </w:rPr>
        <w:t xml:space="preserve">: </w:t>
      </w:r>
      <w:r w:rsidRPr="002875A2">
        <w:rPr>
          <w:rFonts w:asciiTheme="majorBidi" w:hAnsiTheme="majorBidi" w:cstheme="majorBidi"/>
          <w:lang w:val="id-ID"/>
        </w:rPr>
        <w:t>14</w:t>
      </w:r>
      <w:r>
        <w:rPr>
          <w:rFonts w:asciiTheme="majorBidi" w:hAnsiTheme="majorBidi" w:cstheme="majorBidi"/>
          <w:lang w:val="id-ID"/>
        </w:rPr>
        <w:t>)</w:t>
      </w:r>
      <w:r w:rsidRPr="003720C3">
        <w:rPr>
          <w:rFonts w:asciiTheme="majorBidi" w:hAnsiTheme="majorBidi" w:cstheme="majorBidi"/>
          <w:sz w:val="24"/>
          <w:szCs w:val="24"/>
          <w:lang w:val="id-ID"/>
        </w:rPr>
        <w:t>.</w:t>
      </w:r>
    </w:p>
    <w:p w14:paraId="2F5A86C1" w14:textId="77777777" w:rsidR="003F7600" w:rsidRPr="003720C3" w:rsidRDefault="003F7600" w:rsidP="003F7600">
      <w:pPr>
        <w:spacing w:after="0" w:line="240" w:lineRule="auto"/>
        <w:ind w:firstLine="720"/>
        <w:jc w:val="both"/>
        <w:rPr>
          <w:rFonts w:asciiTheme="majorBidi" w:hAnsiTheme="majorBidi" w:cstheme="majorBidi"/>
          <w:b/>
          <w:bCs/>
          <w:sz w:val="24"/>
          <w:szCs w:val="24"/>
          <w:lang w:val="id-ID"/>
        </w:rPr>
      </w:pPr>
      <w:r>
        <w:rPr>
          <w:rFonts w:asciiTheme="majorBidi" w:hAnsiTheme="majorBidi" w:cstheme="majorBidi"/>
          <w:sz w:val="24"/>
          <w:szCs w:val="24"/>
          <w:lang w:val="id-ID"/>
        </w:rPr>
        <w:t>Penelitian ini</w:t>
      </w:r>
      <w:r w:rsidRPr="003720C3">
        <w:rPr>
          <w:rFonts w:asciiTheme="majorBidi" w:hAnsiTheme="majorBidi" w:cstheme="majorBidi"/>
          <w:sz w:val="24"/>
          <w:szCs w:val="24"/>
          <w:lang w:val="id-ID"/>
        </w:rPr>
        <w:t xml:space="preserve"> dilaksanakan di PT. Al Amin Universal Tours yang beralamat di Jl. Pakubuwono VI No. 109, Jakart</w:t>
      </w:r>
      <w:r>
        <w:rPr>
          <w:rFonts w:asciiTheme="majorBidi" w:hAnsiTheme="majorBidi" w:cstheme="majorBidi"/>
          <w:sz w:val="24"/>
          <w:szCs w:val="24"/>
          <w:lang w:val="id-ID"/>
        </w:rPr>
        <w:t xml:space="preserve">a Selatan. Waktu penelitian dilaksanakan dari bulan Desember </w:t>
      </w:r>
      <w:r w:rsidRPr="003720C3">
        <w:rPr>
          <w:rFonts w:asciiTheme="majorBidi" w:hAnsiTheme="majorBidi" w:cstheme="majorBidi"/>
          <w:sz w:val="24"/>
          <w:szCs w:val="24"/>
          <w:lang w:val="id-ID"/>
        </w:rPr>
        <w:t>sampai selesai.</w:t>
      </w:r>
    </w:p>
    <w:p w14:paraId="52230B90" w14:textId="77777777" w:rsidR="00820535" w:rsidRDefault="00820535" w:rsidP="003F7600">
      <w:pPr>
        <w:pStyle w:val="Heading1"/>
        <w:spacing w:before="0" w:line="240" w:lineRule="auto"/>
        <w:rPr>
          <w:rFonts w:asciiTheme="majorBidi" w:hAnsiTheme="majorBidi"/>
          <w:color w:val="auto"/>
          <w:sz w:val="24"/>
          <w:szCs w:val="24"/>
        </w:rPr>
      </w:pPr>
    </w:p>
    <w:p w14:paraId="29A8A8CC" w14:textId="77777777" w:rsidR="003F7600" w:rsidRDefault="003F7600" w:rsidP="003F7600">
      <w:pPr>
        <w:pStyle w:val="Heading1"/>
        <w:spacing w:before="0" w:line="240" w:lineRule="auto"/>
        <w:rPr>
          <w:rFonts w:asciiTheme="majorBidi" w:hAnsiTheme="majorBidi"/>
          <w:color w:val="auto"/>
          <w:sz w:val="24"/>
          <w:szCs w:val="24"/>
          <w:lang w:val="id-ID"/>
        </w:rPr>
      </w:pPr>
      <w:r>
        <w:rPr>
          <w:rFonts w:asciiTheme="majorBidi" w:hAnsiTheme="majorBidi"/>
          <w:color w:val="auto"/>
          <w:sz w:val="24"/>
          <w:szCs w:val="24"/>
          <w:lang w:val="id-ID"/>
        </w:rPr>
        <w:t>LANDASAN TEORI</w:t>
      </w:r>
    </w:p>
    <w:p w14:paraId="46606304" w14:textId="77777777" w:rsidR="003F7600" w:rsidRPr="00827D1E" w:rsidRDefault="003F7600" w:rsidP="000A1D67">
      <w:pPr>
        <w:pStyle w:val="Heading3"/>
        <w:numPr>
          <w:ilvl w:val="0"/>
          <w:numId w:val="20"/>
        </w:numPr>
        <w:spacing w:before="0" w:line="240" w:lineRule="auto"/>
        <w:ind w:left="426"/>
        <w:rPr>
          <w:rFonts w:asciiTheme="majorBidi" w:hAnsiTheme="majorBidi"/>
          <w:color w:val="auto"/>
          <w:sz w:val="24"/>
          <w:szCs w:val="24"/>
          <w:lang w:val="id-ID"/>
        </w:rPr>
      </w:pPr>
      <w:bookmarkStart w:id="3" w:name="_Toc69292720"/>
      <w:r w:rsidRPr="00827D1E">
        <w:rPr>
          <w:rFonts w:asciiTheme="majorBidi" w:hAnsiTheme="majorBidi"/>
          <w:color w:val="auto"/>
          <w:sz w:val="24"/>
          <w:szCs w:val="24"/>
          <w:lang w:val="id-ID"/>
        </w:rPr>
        <w:t>Pengertian Pemasaran</w:t>
      </w:r>
      <w:bookmarkEnd w:id="3"/>
    </w:p>
    <w:p w14:paraId="7AC3602C" w14:textId="77777777" w:rsidR="003F7600" w:rsidRDefault="003F7600" w:rsidP="003F7600">
      <w:pPr>
        <w:spacing w:after="0" w:line="240" w:lineRule="auto"/>
        <w:ind w:left="66" w:firstLine="720"/>
        <w:jc w:val="both"/>
        <w:rPr>
          <w:rFonts w:asciiTheme="majorBidi" w:hAnsiTheme="majorBidi" w:cstheme="majorBidi"/>
          <w:sz w:val="24"/>
          <w:szCs w:val="24"/>
          <w:lang w:val="id-ID"/>
        </w:rPr>
      </w:pPr>
      <w:proofErr w:type="spellStart"/>
      <w:r>
        <w:rPr>
          <w:rFonts w:asciiTheme="majorBidi" w:hAnsiTheme="majorBidi" w:cstheme="majorBidi"/>
          <w:sz w:val="24"/>
          <w:szCs w:val="24"/>
        </w:rPr>
        <w:t>Kegiatan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bisnis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serangkaian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suatu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sistem</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ditujukan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suatu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kegiatan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perencanaan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penentuan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harga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pemasaran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produk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serta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pendistribusian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barang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ataupun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jasa</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sesuai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kebutuhan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pembeli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ataupun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konsumen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potensial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disebut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pemasaran</w:t>
      </w:r>
      <w:proofErr w:type="spellEnd"/>
      <w:r>
        <w:rPr>
          <w:rFonts w:asciiTheme="majorBidi" w:hAnsiTheme="majorBidi" w:cstheme="majorBidi"/>
          <w:sz w:val="24"/>
          <w:szCs w:val="24"/>
          <w:lang w:val="id-ID"/>
        </w:rPr>
        <w:t xml:space="preserve"> (</w:t>
      </w:r>
      <w:r w:rsidRPr="002875A2">
        <w:rPr>
          <w:rFonts w:asciiTheme="majorBidi" w:hAnsiTheme="majorBidi" w:cstheme="majorBidi"/>
          <w:lang w:val="id-ID"/>
        </w:rPr>
        <w:t>Hakim dkk, 2005</w:t>
      </w:r>
      <w:r>
        <w:rPr>
          <w:rFonts w:asciiTheme="majorBidi" w:hAnsiTheme="majorBidi" w:cstheme="majorBidi"/>
          <w:lang w:val="id-ID"/>
        </w:rPr>
        <w:t>:</w:t>
      </w:r>
      <w:r w:rsidRPr="002875A2">
        <w:rPr>
          <w:rFonts w:asciiTheme="majorBidi" w:hAnsiTheme="majorBidi" w:cstheme="majorBidi"/>
          <w:lang w:val="id-ID"/>
        </w:rPr>
        <w:t xml:space="preserve"> 12</w:t>
      </w:r>
      <w:r>
        <w:rPr>
          <w:rFonts w:asciiTheme="majorBidi" w:hAnsiTheme="majorBidi" w:cstheme="majorBidi"/>
          <w:lang w:val="id-ID"/>
        </w:rPr>
        <w:t>)</w:t>
      </w:r>
      <w:r w:rsidRPr="001E0EBA">
        <w:rPr>
          <w:rFonts w:asciiTheme="majorBidi" w:hAnsiTheme="majorBidi" w:cstheme="majorBidi"/>
          <w:sz w:val="24"/>
          <w:szCs w:val="24"/>
          <w:lang w:val="id-ID"/>
        </w:rPr>
        <w:t>.</w:t>
      </w:r>
    </w:p>
    <w:p w14:paraId="344D8261" w14:textId="77777777" w:rsidR="003F7600" w:rsidRDefault="003F7600" w:rsidP="003F7600">
      <w:pPr>
        <w:spacing w:after="0" w:line="240" w:lineRule="auto"/>
        <w:ind w:left="66" w:firstLine="720"/>
        <w:jc w:val="both"/>
        <w:rPr>
          <w:rFonts w:asciiTheme="majorBidi" w:hAnsiTheme="majorBidi" w:cstheme="majorBidi"/>
          <w:sz w:val="24"/>
          <w:szCs w:val="24"/>
          <w:lang w:val="id-ID"/>
        </w:rPr>
      </w:pPr>
      <w:r>
        <w:rPr>
          <w:rFonts w:asciiTheme="majorBidi" w:hAnsiTheme="majorBidi" w:cstheme="majorBidi"/>
          <w:sz w:val="24"/>
          <w:szCs w:val="24"/>
        </w:rPr>
        <w:t xml:space="preserve">Proses </w:t>
      </w:r>
      <w:proofErr w:type="spellStart"/>
      <w:r>
        <w:rPr>
          <w:rFonts w:asciiTheme="majorBidi" w:hAnsiTheme="majorBidi" w:cstheme="majorBidi"/>
          <w:sz w:val="24"/>
          <w:szCs w:val="24"/>
        </w:rPr>
        <w:t>atau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pengaturan</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didalamnya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w:t>
      </w:r>
      <w:proofErr w:type="spellEnd"/>
      <w:r>
        <w:rPr>
          <w:rFonts w:asciiTheme="majorBidi" w:hAnsiTheme="majorBidi" w:cstheme="majorBidi"/>
          <w:sz w:val="24"/>
          <w:szCs w:val="24"/>
        </w:rPr>
        <w:t xml:space="preserve"> personal dan </w:t>
      </w:r>
      <w:proofErr w:type="spellStart"/>
      <w:r>
        <w:rPr>
          <w:rFonts w:asciiTheme="majorBidi" w:hAnsiTheme="majorBidi" w:cstheme="majorBidi"/>
          <w:sz w:val="24"/>
          <w:szCs w:val="24"/>
        </w:rPr>
        <w:t>kelompok</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nantinya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mendapatkan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kebutuhan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serta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keinginan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melalui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produk</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nantinya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diciptakan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lalu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ditawarkan</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ditukar</w:t>
      </w:r>
      <w:proofErr w:type="spellEnd"/>
      <w:r>
        <w:rPr>
          <w:rFonts w:asciiTheme="majorBidi" w:hAnsiTheme="majorBidi" w:cstheme="majorBidi"/>
          <w:sz w:val="24"/>
          <w:szCs w:val="24"/>
        </w:rPr>
        <w:t xml:space="preserve"> juga </w:t>
      </w:r>
      <w:proofErr w:type="spellStart"/>
      <w:r>
        <w:rPr>
          <w:rFonts w:asciiTheme="majorBidi" w:hAnsiTheme="majorBidi" w:cstheme="majorBidi"/>
          <w:sz w:val="24"/>
          <w:szCs w:val="24"/>
        </w:rPr>
        <w:t>termasuk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pengertian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pemasaran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dikemukakan</w:t>
      </w:r>
      <w:proofErr w:type="spellEnd"/>
      <w:r>
        <w:rPr>
          <w:rFonts w:asciiTheme="majorBidi" w:hAnsiTheme="majorBidi" w:cstheme="majorBidi"/>
          <w:sz w:val="24"/>
          <w:szCs w:val="24"/>
        </w:rPr>
        <w:t xml:space="preserve"> oleh Philip Kotler</w:t>
      </w:r>
      <w:r>
        <w:rPr>
          <w:rFonts w:asciiTheme="majorBidi" w:hAnsiTheme="majorBidi" w:cstheme="majorBidi"/>
          <w:sz w:val="24"/>
          <w:szCs w:val="24"/>
          <w:lang w:val="id-ID"/>
        </w:rPr>
        <w:t xml:space="preserve"> (</w:t>
      </w:r>
      <w:r w:rsidRPr="002875A2">
        <w:rPr>
          <w:rFonts w:asciiTheme="majorBidi" w:hAnsiTheme="majorBidi" w:cstheme="majorBidi"/>
          <w:lang w:val="id-ID"/>
        </w:rPr>
        <w:t>Philip Kotler, 1996</w:t>
      </w:r>
      <w:r>
        <w:rPr>
          <w:rFonts w:asciiTheme="majorBidi" w:hAnsiTheme="majorBidi" w:cstheme="majorBidi"/>
          <w:lang w:val="id-ID"/>
        </w:rPr>
        <w:t>:</w:t>
      </w:r>
      <w:r w:rsidRPr="002875A2">
        <w:rPr>
          <w:rFonts w:asciiTheme="majorBidi" w:hAnsiTheme="majorBidi" w:cstheme="majorBidi"/>
          <w:lang w:val="id-ID"/>
        </w:rPr>
        <w:t>4</w:t>
      </w:r>
      <w:r>
        <w:rPr>
          <w:rFonts w:asciiTheme="majorBidi" w:hAnsiTheme="majorBidi" w:cstheme="majorBidi"/>
          <w:lang w:val="id-ID"/>
        </w:rPr>
        <w:t>)</w:t>
      </w:r>
      <w:r w:rsidRPr="00785406">
        <w:rPr>
          <w:rFonts w:asciiTheme="majorBidi" w:hAnsiTheme="majorBidi" w:cstheme="majorBidi"/>
          <w:sz w:val="24"/>
          <w:szCs w:val="24"/>
          <w:lang w:val="id-ID"/>
        </w:rPr>
        <w:t>.</w:t>
      </w:r>
    </w:p>
    <w:p w14:paraId="1C8F8999" w14:textId="77777777" w:rsidR="003F7600" w:rsidRDefault="003F7600" w:rsidP="003F7600">
      <w:pPr>
        <w:spacing w:after="0" w:line="240" w:lineRule="auto"/>
        <w:ind w:left="66" w:firstLine="720"/>
        <w:jc w:val="both"/>
        <w:rPr>
          <w:rFonts w:asciiTheme="majorBidi" w:hAnsiTheme="majorBidi" w:cstheme="majorBidi"/>
          <w:sz w:val="24"/>
          <w:szCs w:val="24"/>
          <w:lang w:val="id-ID"/>
        </w:rPr>
      </w:pPr>
      <w:r w:rsidRPr="001A6F6F">
        <w:rPr>
          <w:rFonts w:asciiTheme="majorBidi" w:hAnsiTheme="majorBidi" w:cstheme="majorBidi"/>
          <w:sz w:val="24"/>
          <w:szCs w:val="24"/>
          <w:lang w:val="id-ID"/>
        </w:rPr>
        <w:t xml:space="preserve">Pemasaran juga dapat diartikan sebagai partikel dari organisasi dalam berproses untuk dapat menghasilkan suatu ciptaan yang nantinya akan diinformasikan lalu diserahkan kepada konsumen ataupun pengelola pelanggan dengan mengambil laba dari organisasi tersebut ataupun dari para pemilik saham. </w:t>
      </w:r>
      <w:r>
        <w:rPr>
          <w:rFonts w:asciiTheme="majorBidi" w:hAnsiTheme="majorBidi" w:cstheme="majorBidi"/>
          <w:sz w:val="24"/>
          <w:szCs w:val="24"/>
        </w:rPr>
        <w:t xml:space="preserve">Hal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dinyatakan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langsung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Asosiasi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Pemasaran</w:t>
      </w:r>
      <w:proofErr w:type="spellEnd"/>
      <w:r>
        <w:rPr>
          <w:rFonts w:asciiTheme="majorBidi" w:hAnsiTheme="majorBidi" w:cstheme="majorBidi"/>
          <w:sz w:val="24"/>
          <w:szCs w:val="24"/>
        </w:rPr>
        <w:t xml:space="preserve"> Amerika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Kotler dan Keller</w:t>
      </w:r>
      <w:r>
        <w:rPr>
          <w:rFonts w:asciiTheme="majorBidi" w:hAnsiTheme="majorBidi" w:cstheme="majorBidi"/>
          <w:sz w:val="24"/>
          <w:szCs w:val="24"/>
          <w:lang w:val="id-ID"/>
        </w:rPr>
        <w:t xml:space="preserve"> (</w:t>
      </w:r>
      <w:r w:rsidRPr="002875A2">
        <w:rPr>
          <w:rFonts w:asciiTheme="majorBidi" w:hAnsiTheme="majorBidi" w:cstheme="majorBidi"/>
          <w:lang w:val="id-ID"/>
        </w:rPr>
        <w:t>Philip Kotler dan Kevin Lane Keller, 2007</w:t>
      </w:r>
      <w:r>
        <w:rPr>
          <w:rFonts w:asciiTheme="majorBidi" w:hAnsiTheme="majorBidi" w:cstheme="majorBidi"/>
          <w:lang w:val="id-ID"/>
        </w:rPr>
        <w:t>:</w:t>
      </w:r>
      <w:r w:rsidRPr="002875A2">
        <w:rPr>
          <w:rFonts w:asciiTheme="majorBidi" w:hAnsiTheme="majorBidi" w:cstheme="majorBidi"/>
          <w:lang w:val="id-ID"/>
        </w:rPr>
        <w:t>6</w:t>
      </w:r>
      <w:r>
        <w:rPr>
          <w:rFonts w:asciiTheme="majorBidi" w:hAnsiTheme="majorBidi" w:cstheme="majorBidi"/>
          <w:lang w:val="id-ID"/>
        </w:rPr>
        <w:t>)</w:t>
      </w:r>
      <w:r w:rsidRPr="00785406">
        <w:rPr>
          <w:rFonts w:asciiTheme="majorBidi" w:hAnsiTheme="majorBidi" w:cstheme="majorBidi"/>
          <w:sz w:val="24"/>
          <w:szCs w:val="24"/>
          <w:lang w:val="id-ID"/>
        </w:rPr>
        <w:t>.</w:t>
      </w:r>
    </w:p>
    <w:p w14:paraId="499E7B90" w14:textId="77777777" w:rsidR="003F7600" w:rsidRPr="001A6F6F" w:rsidRDefault="003F7600" w:rsidP="003F7600">
      <w:pPr>
        <w:spacing w:after="0" w:line="240" w:lineRule="auto"/>
        <w:ind w:left="66" w:firstLine="720"/>
        <w:jc w:val="both"/>
        <w:rPr>
          <w:rFonts w:asciiTheme="majorBidi" w:hAnsiTheme="majorBidi" w:cstheme="majorBidi"/>
          <w:sz w:val="24"/>
          <w:szCs w:val="24"/>
          <w:lang w:val="id-ID"/>
        </w:rPr>
      </w:pPr>
      <w:r>
        <w:rPr>
          <w:rFonts w:asciiTheme="majorBidi" w:hAnsiTheme="majorBidi" w:cstheme="majorBidi"/>
          <w:sz w:val="24"/>
          <w:szCs w:val="24"/>
        </w:rPr>
        <w:t xml:space="preserve">Jadi,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beberapa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pengertian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diatas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disimpulkan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bahwa</w:t>
      </w:r>
      <w:proofErr w:type="spellEnd"/>
      <w:r>
        <w:rPr>
          <w:rFonts w:asciiTheme="majorBidi" w:hAnsiTheme="majorBidi" w:cstheme="majorBidi"/>
          <w:sz w:val="24"/>
          <w:szCs w:val="24"/>
        </w:rPr>
        <w:t xml:space="preserve"> proses yang </w:t>
      </w:r>
      <w:proofErr w:type="spellStart"/>
      <w:r>
        <w:rPr>
          <w:rFonts w:asciiTheme="majorBidi" w:hAnsiTheme="majorBidi" w:cstheme="majorBidi"/>
          <w:sz w:val="24"/>
          <w:szCs w:val="24"/>
        </w:rPr>
        <w:t>didalamnya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terdiri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perencanaan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penentuan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harga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promosi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serta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pendistribusian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barang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atau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jasa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kepada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konsumen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disebut</w:t>
      </w:r>
      <w:proofErr w:type="spellEnd"/>
      <w:r>
        <w:rPr>
          <w:rFonts w:asciiTheme="majorBidi" w:hAnsiTheme="majorBidi" w:cstheme="majorBidi"/>
          <w:sz w:val="24"/>
          <w:szCs w:val="24"/>
        </w:rPr>
        <w:t xml:space="preserve"> juga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pemasaran</w:t>
      </w:r>
      <w:proofErr w:type="spellEnd"/>
      <w:r>
        <w:rPr>
          <w:rFonts w:asciiTheme="majorBidi" w:hAnsiTheme="majorBidi" w:cstheme="majorBidi"/>
          <w:sz w:val="24"/>
          <w:szCs w:val="24"/>
        </w:rPr>
        <w:t>.</w:t>
      </w:r>
    </w:p>
    <w:p w14:paraId="5FF71A01" w14:textId="77777777" w:rsidR="003F7600" w:rsidRPr="00827D1E" w:rsidRDefault="003F7600" w:rsidP="000A1D67">
      <w:pPr>
        <w:pStyle w:val="Heading3"/>
        <w:numPr>
          <w:ilvl w:val="0"/>
          <w:numId w:val="20"/>
        </w:numPr>
        <w:spacing w:before="0" w:line="240" w:lineRule="auto"/>
        <w:ind w:left="426"/>
        <w:rPr>
          <w:rFonts w:asciiTheme="majorBidi" w:hAnsiTheme="majorBidi"/>
          <w:sz w:val="24"/>
          <w:szCs w:val="24"/>
          <w:lang w:val="id-ID"/>
        </w:rPr>
      </w:pPr>
      <w:bookmarkStart w:id="4" w:name="_Toc69292721"/>
      <w:r w:rsidRPr="00827D1E">
        <w:rPr>
          <w:rFonts w:asciiTheme="majorBidi" w:hAnsiTheme="majorBidi"/>
          <w:color w:val="auto"/>
          <w:sz w:val="24"/>
          <w:szCs w:val="24"/>
          <w:lang w:val="id-ID"/>
        </w:rPr>
        <w:t>Bauran Pemasaran</w:t>
      </w:r>
      <w:bookmarkEnd w:id="4"/>
    </w:p>
    <w:p w14:paraId="25AD7846" w14:textId="77777777" w:rsidR="003F7600" w:rsidRDefault="003F7600" w:rsidP="003F7600">
      <w:pPr>
        <w:spacing w:after="0" w:line="240" w:lineRule="auto"/>
        <w:ind w:left="66" w:firstLine="720"/>
        <w:jc w:val="both"/>
        <w:rPr>
          <w:rFonts w:asciiTheme="majorBidi" w:hAnsiTheme="majorBidi" w:cstheme="majorBidi"/>
          <w:sz w:val="24"/>
          <w:szCs w:val="24"/>
          <w:lang w:val="id-ID"/>
        </w:rPr>
      </w:pPr>
      <w:r w:rsidRPr="00D118C1">
        <w:rPr>
          <w:rFonts w:asciiTheme="majorBidi" w:hAnsiTheme="majorBidi" w:cstheme="majorBidi"/>
          <w:i/>
          <w:iCs/>
          <w:sz w:val="24"/>
          <w:szCs w:val="24"/>
        </w:rPr>
        <w:t xml:space="preserve">“Marketing Mix is the set of marketing tools that the uses to pursue its marketing objective in the target market” </w:t>
      </w:r>
      <w:r w:rsidRPr="00D118C1">
        <w:rPr>
          <w:rFonts w:asciiTheme="majorBidi" w:hAnsiTheme="majorBidi" w:cstheme="majorBidi"/>
          <w:sz w:val="24"/>
          <w:szCs w:val="24"/>
        </w:rPr>
        <w:t xml:space="preserve">yang </w:t>
      </w:r>
      <w:proofErr w:type="spellStart"/>
      <w:r w:rsidRPr="00D118C1">
        <w:rPr>
          <w:rFonts w:asciiTheme="majorBidi" w:hAnsiTheme="majorBidi" w:cstheme="majorBidi"/>
          <w:sz w:val="24"/>
          <w:szCs w:val="24"/>
        </w:rPr>
        <w:t>mengartikan</w:t>
      </w:r>
      <w:proofErr w:type="spellEnd"/>
      <w:r w:rsidRPr="00D118C1">
        <w:rPr>
          <w:rFonts w:asciiTheme="majorBidi" w:hAnsiTheme="majorBidi" w:cstheme="majorBidi"/>
          <w:sz w:val="24"/>
          <w:szCs w:val="24"/>
        </w:rPr>
        <w:t xml:space="preserve"> </w:t>
      </w:r>
      <w:proofErr w:type="spellStart"/>
      <w:r w:rsidRPr="00D118C1">
        <w:rPr>
          <w:rFonts w:asciiTheme="majorBidi" w:hAnsiTheme="majorBidi" w:cstheme="majorBidi"/>
          <w:sz w:val="24"/>
          <w:szCs w:val="24"/>
        </w:rPr>
        <w:t>bahwa</w:t>
      </w:r>
      <w:proofErr w:type="spellEnd"/>
      <w:r w:rsidRPr="00D118C1">
        <w:rPr>
          <w:rFonts w:asciiTheme="majorBidi" w:hAnsiTheme="majorBidi" w:cstheme="majorBidi"/>
          <w:sz w:val="24"/>
          <w:szCs w:val="24"/>
        </w:rPr>
        <w:t xml:space="preserve"> </w:t>
      </w:r>
      <w:proofErr w:type="spellStart"/>
      <w:r w:rsidRPr="00D118C1">
        <w:rPr>
          <w:rFonts w:asciiTheme="majorBidi" w:hAnsiTheme="majorBidi" w:cstheme="majorBidi"/>
          <w:sz w:val="24"/>
          <w:szCs w:val="24"/>
        </w:rPr>
        <w:t>beberapa</w:t>
      </w:r>
      <w:proofErr w:type="spellEnd"/>
      <w:r w:rsidRPr="00D118C1">
        <w:rPr>
          <w:rFonts w:asciiTheme="majorBidi" w:hAnsiTheme="majorBidi" w:cstheme="majorBidi"/>
          <w:sz w:val="24"/>
          <w:szCs w:val="24"/>
        </w:rPr>
        <w:t xml:space="preserve"> </w:t>
      </w:r>
      <w:proofErr w:type="spellStart"/>
      <w:r w:rsidRPr="00D118C1">
        <w:rPr>
          <w:rFonts w:asciiTheme="majorBidi" w:hAnsiTheme="majorBidi" w:cstheme="majorBidi"/>
          <w:sz w:val="24"/>
          <w:szCs w:val="24"/>
        </w:rPr>
        <w:t>kumpulan</w:t>
      </w:r>
      <w:proofErr w:type="spellEnd"/>
      <w:r w:rsidRPr="00D118C1">
        <w:rPr>
          <w:rFonts w:asciiTheme="majorBidi" w:hAnsiTheme="majorBidi" w:cstheme="majorBidi"/>
          <w:sz w:val="24"/>
          <w:szCs w:val="24"/>
        </w:rPr>
        <w:t xml:space="preserve"> </w:t>
      </w:r>
      <w:proofErr w:type="spellStart"/>
      <w:r w:rsidRPr="00D118C1">
        <w:rPr>
          <w:rFonts w:asciiTheme="majorBidi" w:hAnsiTheme="majorBidi" w:cstheme="majorBidi"/>
          <w:sz w:val="24"/>
          <w:szCs w:val="24"/>
        </w:rPr>
        <w:t>dari</w:t>
      </w:r>
      <w:proofErr w:type="spellEnd"/>
      <w:r w:rsidRPr="00D118C1">
        <w:rPr>
          <w:rFonts w:asciiTheme="majorBidi" w:hAnsiTheme="majorBidi" w:cstheme="majorBidi"/>
          <w:sz w:val="24"/>
          <w:szCs w:val="24"/>
        </w:rPr>
        <w:t xml:space="preserve"> </w:t>
      </w:r>
      <w:proofErr w:type="spellStart"/>
      <w:r w:rsidRPr="00D118C1">
        <w:rPr>
          <w:rFonts w:asciiTheme="majorBidi" w:hAnsiTheme="majorBidi" w:cstheme="majorBidi"/>
          <w:sz w:val="24"/>
          <w:szCs w:val="24"/>
        </w:rPr>
        <w:t>alat</w:t>
      </w:r>
      <w:proofErr w:type="spellEnd"/>
      <w:r w:rsidRPr="00D118C1">
        <w:rPr>
          <w:rFonts w:asciiTheme="majorBidi" w:hAnsiTheme="majorBidi" w:cstheme="majorBidi"/>
          <w:sz w:val="24"/>
          <w:szCs w:val="24"/>
        </w:rPr>
        <w:t xml:space="preserve"> </w:t>
      </w:r>
      <w:proofErr w:type="spellStart"/>
      <w:r w:rsidRPr="00D118C1">
        <w:rPr>
          <w:rFonts w:asciiTheme="majorBidi" w:hAnsiTheme="majorBidi" w:cstheme="majorBidi"/>
          <w:sz w:val="24"/>
          <w:szCs w:val="24"/>
        </w:rPr>
        <w:t>untuk</w:t>
      </w:r>
      <w:proofErr w:type="spellEnd"/>
      <w:r w:rsidRPr="00D118C1">
        <w:rPr>
          <w:rFonts w:asciiTheme="majorBidi" w:hAnsiTheme="majorBidi" w:cstheme="majorBidi"/>
          <w:sz w:val="24"/>
          <w:szCs w:val="24"/>
        </w:rPr>
        <w:t xml:space="preserve"> </w:t>
      </w:r>
      <w:proofErr w:type="spellStart"/>
      <w:r w:rsidRPr="00D118C1">
        <w:rPr>
          <w:rFonts w:asciiTheme="majorBidi" w:hAnsiTheme="majorBidi" w:cstheme="majorBidi"/>
          <w:sz w:val="24"/>
          <w:szCs w:val="24"/>
        </w:rPr>
        <w:t>memasarkan</w:t>
      </w:r>
      <w:proofErr w:type="spellEnd"/>
      <w:r w:rsidRPr="00D118C1">
        <w:rPr>
          <w:rFonts w:asciiTheme="majorBidi" w:hAnsiTheme="majorBidi" w:cstheme="majorBidi"/>
          <w:sz w:val="24"/>
          <w:szCs w:val="24"/>
        </w:rPr>
        <w:t xml:space="preserve"> </w:t>
      </w:r>
      <w:proofErr w:type="spellStart"/>
      <w:r w:rsidRPr="00D118C1">
        <w:rPr>
          <w:rFonts w:asciiTheme="majorBidi" w:hAnsiTheme="majorBidi" w:cstheme="majorBidi"/>
          <w:sz w:val="24"/>
          <w:szCs w:val="24"/>
        </w:rPr>
        <w:t>suatu</w:t>
      </w:r>
      <w:proofErr w:type="spellEnd"/>
      <w:r w:rsidRPr="00D118C1">
        <w:rPr>
          <w:rFonts w:asciiTheme="majorBidi" w:hAnsiTheme="majorBidi" w:cstheme="majorBidi"/>
          <w:sz w:val="24"/>
          <w:szCs w:val="24"/>
        </w:rPr>
        <w:t xml:space="preserve"> </w:t>
      </w:r>
      <w:proofErr w:type="spellStart"/>
      <w:r w:rsidRPr="00D118C1">
        <w:rPr>
          <w:rFonts w:asciiTheme="majorBidi" w:hAnsiTheme="majorBidi" w:cstheme="majorBidi"/>
          <w:sz w:val="24"/>
          <w:szCs w:val="24"/>
        </w:rPr>
        <w:t>produk</w:t>
      </w:r>
      <w:proofErr w:type="spellEnd"/>
      <w:r w:rsidRPr="00D118C1">
        <w:rPr>
          <w:rFonts w:asciiTheme="majorBidi" w:hAnsiTheme="majorBidi" w:cstheme="majorBidi"/>
          <w:sz w:val="24"/>
          <w:szCs w:val="24"/>
        </w:rPr>
        <w:t xml:space="preserve"> yang </w:t>
      </w:r>
      <w:proofErr w:type="spellStart"/>
      <w:r w:rsidRPr="00D118C1">
        <w:rPr>
          <w:rFonts w:asciiTheme="majorBidi" w:hAnsiTheme="majorBidi" w:cstheme="majorBidi"/>
          <w:sz w:val="24"/>
          <w:szCs w:val="24"/>
        </w:rPr>
        <w:t>dapat</w:t>
      </w:r>
      <w:proofErr w:type="spellEnd"/>
      <w:r w:rsidRPr="00D118C1">
        <w:rPr>
          <w:rFonts w:asciiTheme="majorBidi" w:hAnsiTheme="majorBidi" w:cstheme="majorBidi"/>
          <w:sz w:val="24"/>
          <w:szCs w:val="24"/>
        </w:rPr>
        <w:t xml:space="preserve"> </w:t>
      </w:r>
      <w:proofErr w:type="spellStart"/>
      <w:r w:rsidRPr="00D118C1">
        <w:rPr>
          <w:rFonts w:asciiTheme="majorBidi" w:hAnsiTheme="majorBidi" w:cstheme="majorBidi"/>
          <w:sz w:val="24"/>
          <w:szCs w:val="24"/>
        </w:rPr>
        <w:t>digunakan</w:t>
      </w:r>
      <w:proofErr w:type="spellEnd"/>
      <w:r w:rsidRPr="00D118C1">
        <w:rPr>
          <w:rFonts w:asciiTheme="majorBidi" w:hAnsiTheme="majorBidi" w:cstheme="majorBidi"/>
          <w:sz w:val="24"/>
          <w:szCs w:val="24"/>
        </w:rPr>
        <w:t xml:space="preserve"> oleh </w:t>
      </w:r>
      <w:proofErr w:type="spellStart"/>
      <w:r w:rsidRPr="00D118C1">
        <w:rPr>
          <w:rFonts w:asciiTheme="majorBidi" w:hAnsiTheme="majorBidi" w:cstheme="majorBidi"/>
          <w:sz w:val="24"/>
          <w:szCs w:val="24"/>
        </w:rPr>
        <w:t>perusahaan</w:t>
      </w:r>
      <w:proofErr w:type="spellEnd"/>
      <w:r w:rsidRPr="00D118C1">
        <w:rPr>
          <w:rFonts w:asciiTheme="majorBidi" w:hAnsiTheme="majorBidi" w:cstheme="majorBidi"/>
          <w:sz w:val="24"/>
          <w:szCs w:val="24"/>
        </w:rPr>
        <w:t xml:space="preserve"> </w:t>
      </w:r>
      <w:proofErr w:type="spellStart"/>
      <w:r w:rsidRPr="00D118C1">
        <w:rPr>
          <w:rFonts w:asciiTheme="majorBidi" w:hAnsiTheme="majorBidi" w:cstheme="majorBidi"/>
          <w:sz w:val="24"/>
          <w:szCs w:val="24"/>
        </w:rPr>
        <w:t>untuk</w:t>
      </w:r>
      <w:proofErr w:type="spellEnd"/>
      <w:r w:rsidRPr="00D118C1">
        <w:rPr>
          <w:rFonts w:asciiTheme="majorBidi" w:hAnsiTheme="majorBidi" w:cstheme="majorBidi"/>
          <w:sz w:val="24"/>
          <w:szCs w:val="24"/>
        </w:rPr>
        <w:t xml:space="preserve"> </w:t>
      </w:r>
      <w:proofErr w:type="spellStart"/>
      <w:r w:rsidRPr="00D118C1">
        <w:rPr>
          <w:rFonts w:asciiTheme="majorBidi" w:hAnsiTheme="majorBidi" w:cstheme="majorBidi"/>
          <w:sz w:val="24"/>
          <w:szCs w:val="24"/>
        </w:rPr>
        <w:t>mencapai</w:t>
      </w:r>
      <w:proofErr w:type="spellEnd"/>
      <w:r w:rsidRPr="00D118C1">
        <w:rPr>
          <w:rFonts w:asciiTheme="majorBidi" w:hAnsiTheme="majorBidi" w:cstheme="majorBidi"/>
          <w:sz w:val="24"/>
          <w:szCs w:val="24"/>
        </w:rPr>
        <w:t xml:space="preserve"> </w:t>
      </w:r>
      <w:proofErr w:type="spellStart"/>
      <w:r w:rsidRPr="00D118C1">
        <w:rPr>
          <w:rFonts w:asciiTheme="majorBidi" w:hAnsiTheme="majorBidi" w:cstheme="majorBidi"/>
          <w:sz w:val="24"/>
          <w:szCs w:val="24"/>
        </w:rPr>
        <w:t>tujuan</w:t>
      </w:r>
      <w:proofErr w:type="spellEnd"/>
      <w:r w:rsidRPr="00D118C1">
        <w:rPr>
          <w:rFonts w:asciiTheme="majorBidi" w:hAnsiTheme="majorBidi" w:cstheme="majorBidi"/>
          <w:sz w:val="24"/>
          <w:szCs w:val="24"/>
        </w:rPr>
        <w:t xml:space="preserve"> </w:t>
      </w:r>
      <w:proofErr w:type="spellStart"/>
      <w:r w:rsidRPr="00D118C1">
        <w:rPr>
          <w:rFonts w:asciiTheme="majorBidi" w:hAnsiTheme="majorBidi" w:cstheme="majorBidi"/>
          <w:sz w:val="24"/>
          <w:szCs w:val="24"/>
        </w:rPr>
        <w:t>dalam</w:t>
      </w:r>
      <w:proofErr w:type="spellEnd"/>
      <w:r w:rsidRPr="00D118C1">
        <w:rPr>
          <w:rFonts w:asciiTheme="majorBidi" w:hAnsiTheme="majorBidi" w:cstheme="majorBidi"/>
          <w:sz w:val="24"/>
          <w:szCs w:val="24"/>
        </w:rPr>
        <w:t xml:space="preserve"> </w:t>
      </w:r>
      <w:proofErr w:type="spellStart"/>
      <w:r w:rsidRPr="00D118C1">
        <w:rPr>
          <w:rFonts w:asciiTheme="majorBidi" w:hAnsiTheme="majorBidi" w:cstheme="majorBidi"/>
          <w:sz w:val="24"/>
          <w:szCs w:val="24"/>
        </w:rPr>
        <w:t>memasarkan</w:t>
      </w:r>
      <w:proofErr w:type="spellEnd"/>
      <w:r w:rsidRPr="00D118C1">
        <w:rPr>
          <w:rFonts w:asciiTheme="majorBidi" w:hAnsiTheme="majorBidi" w:cstheme="majorBidi"/>
          <w:sz w:val="24"/>
          <w:szCs w:val="24"/>
        </w:rPr>
        <w:t xml:space="preserve"> </w:t>
      </w:r>
      <w:proofErr w:type="spellStart"/>
      <w:r w:rsidRPr="00D118C1">
        <w:rPr>
          <w:rFonts w:asciiTheme="majorBidi" w:hAnsiTheme="majorBidi" w:cstheme="majorBidi"/>
          <w:sz w:val="24"/>
          <w:szCs w:val="24"/>
        </w:rPr>
        <w:t>produknya</w:t>
      </w:r>
      <w:proofErr w:type="spellEnd"/>
      <w:r w:rsidRPr="00D118C1">
        <w:rPr>
          <w:rFonts w:asciiTheme="majorBidi" w:hAnsiTheme="majorBidi" w:cstheme="majorBidi"/>
          <w:sz w:val="24"/>
          <w:szCs w:val="24"/>
        </w:rPr>
        <w:t xml:space="preserve"> agar </w:t>
      </w:r>
      <w:proofErr w:type="spellStart"/>
      <w:r w:rsidRPr="00D118C1">
        <w:rPr>
          <w:rFonts w:asciiTheme="majorBidi" w:hAnsiTheme="majorBidi" w:cstheme="majorBidi"/>
          <w:sz w:val="24"/>
          <w:szCs w:val="24"/>
        </w:rPr>
        <w:t>sesuai</w:t>
      </w:r>
      <w:proofErr w:type="spellEnd"/>
      <w:r w:rsidRPr="00D118C1">
        <w:rPr>
          <w:rFonts w:asciiTheme="majorBidi" w:hAnsiTheme="majorBidi" w:cstheme="majorBidi"/>
          <w:sz w:val="24"/>
          <w:szCs w:val="24"/>
        </w:rPr>
        <w:t xml:space="preserve"> </w:t>
      </w:r>
      <w:proofErr w:type="spellStart"/>
      <w:r w:rsidRPr="00D118C1">
        <w:rPr>
          <w:rFonts w:asciiTheme="majorBidi" w:hAnsiTheme="majorBidi" w:cstheme="majorBidi"/>
          <w:sz w:val="24"/>
          <w:szCs w:val="24"/>
        </w:rPr>
        <w:t>dengan</w:t>
      </w:r>
      <w:proofErr w:type="spellEnd"/>
      <w:r w:rsidRPr="00D118C1">
        <w:rPr>
          <w:rFonts w:asciiTheme="majorBidi" w:hAnsiTheme="majorBidi" w:cstheme="majorBidi"/>
          <w:sz w:val="24"/>
          <w:szCs w:val="24"/>
        </w:rPr>
        <w:t xml:space="preserve"> target </w:t>
      </w:r>
      <w:proofErr w:type="spellStart"/>
      <w:r w:rsidRPr="00D118C1">
        <w:rPr>
          <w:rFonts w:asciiTheme="majorBidi" w:hAnsiTheme="majorBidi" w:cstheme="majorBidi"/>
          <w:sz w:val="24"/>
          <w:szCs w:val="24"/>
        </w:rPr>
        <w:t>pasaran</w:t>
      </w:r>
      <w:proofErr w:type="spellEnd"/>
      <w:r w:rsidRPr="00D118C1">
        <w:rPr>
          <w:rFonts w:asciiTheme="majorBidi" w:hAnsiTheme="majorBidi" w:cstheme="majorBidi"/>
          <w:sz w:val="24"/>
          <w:szCs w:val="24"/>
        </w:rPr>
        <w:t xml:space="preserve">, </w:t>
      </w:r>
      <w:proofErr w:type="spellStart"/>
      <w:r w:rsidRPr="00D118C1">
        <w:rPr>
          <w:rFonts w:asciiTheme="majorBidi" w:hAnsiTheme="majorBidi" w:cstheme="majorBidi"/>
          <w:sz w:val="24"/>
          <w:szCs w:val="24"/>
        </w:rPr>
        <w:t>hal</w:t>
      </w:r>
      <w:proofErr w:type="spellEnd"/>
      <w:r w:rsidRPr="00D118C1">
        <w:rPr>
          <w:rFonts w:asciiTheme="majorBidi" w:hAnsiTheme="majorBidi" w:cstheme="majorBidi"/>
          <w:sz w:val="24"/>
          <w:szCs w:val="24"/>
        </w:rPr>
        <w:t xml:space="preserve"> </w:t>
      </w:r>
      <w:proofErr w:type="spellStart"/>
      <w:r w:rsidRPr="00D118C1">
        <w:rPr>
          <w:rFonts w:asciiTheme="majorBidi" w:hAnsiTheme="majorBidi" w:cstheme="majorBidi"/>
          <w:sz w:val="24"/>
          <w:szCs w:val="24"/>
        </w:rPr>
        <w:t>ini</w:t>
      </w:r>
      <w:proofErr w:type="spellEnd"/>
      <w:r w:rsidRPr="00D118C1">
        <w:rPr>
          <w:rFonts w:asciiTheme="majorBidi" w:hAnsiTheme="majorBidi" w:cstheme="majorBidi"/>
          <w:sz w:val="24"/>
          <w:szCs w:val="24"/>
        </w:rPr>
        <w:t xml:space="preserve"> </w:t>
      </w:r>
      <w:proofErr w:type="spellStart"/>
      <w:r w:rsidRPr="00D118C1">
        <w:rPr>
          <w:rFonts w:asciiTheme="majorBidi" w:hAnsiTheme="majorBidi" w:cstheme="majorBidi"/>
          <w:sz w:val="24"/>
          <w:szCs w:val="24"/>
        </w:rPr>
        <w:t>merupakan</w:t>
      </w:r>
      <w:proofErr w:type="spellEnd"/>
      <w:r w:rsidRPr="00D118C1">
        <w:rPr>
          <w:rFonts w:asciiTheme="majorBidi" w:hAnsiTheme="majorBidi" w:cstheme="majorBidi"/>
          <w:sz w:val="24"/>
          <w:szCs w:val="24"/>
        </w:rPr>
        <w:t xml:space="preserve"> </w:t>
      </w:r>
      <w:proofErr w:type="spellStart"/>
      <w:r w:rsidRPr="00D118C1">
        <w:rPr>
          <w:rFonts w:asciiTheme="majorBidi" w:hAnsiTheme="majorBidi" w:cstheme="majorBidi"/>
          <w:sz w:val="24"/>
          <w:szCs w:val="24"/>
        </w:rPr>
        <w:t>pengetian</w:t>
      </w:r>
      <w:proofErr w:type="spellEnd"/>
      <w:r w:rsidRPr="00D118C1">
        <w:rPr>
          <w:rFonts w:asciiTheme="majorBidi" w:hAnsiTheme="majorBidi" w:cstheme="majorBidi"/>
          <w:sz w:val="24"/>
          <w:szCs w:val="24"/>
        </w:rPr>
        <w:t xml:space="preserve"> </w:t>
      </w:r>
      <w:proofErr w:type="spellStart"/>
      <w:r w:rsidRPr="00D118C1">
        <w:rPr>
          <w:rFonts w:asciiTheme="majorBidi" w:hAnsiTheme="majorBidi" w:cstheme="majorBidi"/>
          <w:sz w:val="24"/>
          <w:szCs w:val="24"/>
        </w:rPr>
        <w:t>bauran</w:t>
      </w:r>
      <w:proofErr w:type="spellEnd"/>
      <w:r w:rsidRPr="00D118C1">
        <w:rPr>
          <w:rFonts w:asciiTheme="majorBidi" w:hAnsiTheme="majorBidi" w:cstheme="majorBidi"/>
          <w:sz w:val="24"/>
          <w:szCs w:val="24"/>
        </w:rPr>
        <w:t xml:space="preserve"> </w:t>
      </w:r>
      <w:proofErr w:type="spellStart"/>
      <w:r w:rsidRPr="00D118C1">
        <w:rPr>
          <w:rFonts w:asciiTheme="majorBidi" w:hAnsiTheme="majorBidi" w:cstheme="majorBidi"/>
          <w:sz w:val="24"/>
          <w:szCs w:val="24"/>
        </w:rPr>
        <w:t>pemasaran</w:t>
      </w:r>
      <w:proofErr w:type="spellEnd"/>
      <w:r w:rsidRPr="00D118C1">
        <w:rPr>
          <w:rFonts w:asciiTheme="majorBidi" w:hAnsiTheme="majorBidi" w:cstheme="majorBidi"/>
          <w:sz w:val="24"/>
          <w:szCs w:val="24"/>
        </w:rPr>
        <w:t xml:space="preserve"> </w:t>
      </w:r>
      <w:proofErr w:type="spellStart"/>
      <w:r w:rsidRPr="00D118C1">
        <w:rPr>
          <w:rFonts w:asciiTheme="majorBidi" w:hAnsiTheme="majorBidi" w:cstheme="majorBidi"/>
          <w:sz w:val="24"/>
          <w:szCs w:val="24"/>
        </w:rPr>
        <w:t>diyatakan</w:t>
      </w:r>
      <w:proofErr w:type="spellEnd"/>
      <w:r w:rsidRPr="00D118C1">
        <w:rPr>
          <w:rFonts w:asciiTheme="majorBidi" w:hAnsiTheme="majorBidi" w:cstheme="majorBidi"/>
          <w:sz w:val="24"/>
          <w:szCs w:val="24"/>
        </w:rPr>
        <w:t xml:space="preserve"> oleh Kotler</w:t>
      </w:r>
      <w:r>
        <w:rPr>
          <w:rFonts w:asciiTheme="majorBidi" w:hAnsiTheme="majorBidi" w:cstheme="majorBidi"/>
          <w:sz w:val="24"/>
          <w:szCs w:val="24"/>
          <w:lang w:val="id-ID"/>
        </w:rPr>
        <w:t xml:space="preserve"> (</w:t>
      </w:r>
      <w:r w:rsidRPr="002875A2">
        <w:rPr>
          <w:rFonts w:asciiTheme="majorBidi" w:hAnsiTheme="majorBidi" w:cstheme="majorBidi"/>
          <w:sz w:val="20"/>
          <w:szCs w:val="20"/>
          <w:lang w:val="id-ID"/>
        </w:rPr>
        <w:t>Ratih Hurriyati,</w:t>
      </w:r>
      <w:r>
        <w:rPr>
          <w:rFonts w:asciiTheme="majorBidi" w:hAnsiTheme="majorBidi" w:cstheme="majorBidi"/>
          <w:sz w:val="20"/>
          <w:szCs w:val="20"/>
          <w:lang w:val="id-ID"/>
        </w:rPr>
        <w:t xml:space="preserve"> 2015:47)</w:t>
      </w:r>
      <w:r w:rsidRPr="00D118C1">
        <w:rPr>
          <w:rFonts w:asciiTheme="majorBidi" w:hAnsiTheme="majorBidi" w:cstheme="majorBidi"/>
          <w:sz w:val="24"/>
          <w:szCs w:val="24"/>
          <w:lang w:val="id-ID"/>
        </w:rPr>
        <w:t>.</w:t>
      </w:r>
    </w:p>
    <w:p w14:paraId="0AEBDC17" w14:textId="77777777" w:rsidR="003F7600" w:rsidRDefault="003F7600" w:rsidP="003F7600">
      <w:pPr>
        <w:spacing w:after="0" w:line="240" w:lineRule="auto"/>
        <w:ind w:left="66" w:firstLine="720"/>
        <w:jc w:val="both"/>
        <w:rPr>
          <w:rFonts w:asciiTheme="majorBidi" w:hAnsiTheme="majorBidi" w:cstheme="majorBidi"/>
          <w:sz w:val="24"/>
          <w:szCs w:val="24"/>
          <w:lang w:val="id-ID"/>
        </w:rPr>
      </w:pPr>
      <w:r w:rsidRPr="00D118C1">
        <w:rPr>
          <w:rFonts w:asciiTheme="majorBidi" w:hAnsiTheme="majorBidi" w:cstheme="majorBidi"/>
          <w:sz w:val="24"/>
          <w:szCs w:val="24"/>
          <w:lang w:val="id-ID"/>
        </w:rPr>
        <w:lastRenderedPageBreak/>
        <w:t>Sedangkan kumpulan</w:t>
      </w:r>
      <w:r w:rsidRPr="00DE4E15">
        <w:rPr>
          <w:rFonts w:asciiTheme="majorBidi" w:hAnsiTheme="majorBidi" w:cstheme="majorBidi"/>
          <w:color w:val="FFFFFF" w:themeColor="background1"/>
          <w:sz w:val="24"/>
          <w:szCs w:val="24"/>
          <w:lang w:val="id-ID"/>
        </w:rPr>
        <w:t>’</w:t>
      </w:r>
      <w:r w:rsidRPr="00D118C1">
        <w:rPr>
          <w:rFonts w:asciiTheme="majorBidi" w:hAnsiTheme="majorBidi" w:cstheme="majorBidi"/>
          <w:sz w:val="24"/>
          <w:szCs w:val="24"/>
          <w:lang w:val="id-ID"/>
        </w:rPr>
        <w:t xml:space="preserve"> dari variabel yang merupakan bagian dari sistem</w:t>
      </w:r>
      <w:r w:rsidRPr="00DE4E15">
        <w:rPr>
          <w:rFonts w:asciiTheme="majorBidi" w:hAnsiTheme="majorBidi" w:cstheme="majorBidi"/>
          <w:color w:val="FFFFFF" w:themeColor="background1"/>
          <w:sz w:val="24"/>
          <w:szCs w:val="24"/>
          <w:lang w:val="id-ID"/>
        </w:rPr>
        <w:t>’</w:t>
      </w:r>
      <w:r w:rsidRPr="00D118C1">
        <w:rPr>
          <w:rFonts w:asciiTheme="majorBidi" w:hAnsiTheme="majorBidi" w:cstheme="majorBidi"/>
          <w:sz w:val="24"/>
          <w:szCs w:val="24"/>
          <w:lang w:val="id-ID"/>
        </w:rPr>
        <w:t xml:space="preserve"> pemasaran, dengan menentukan variabelnya yang kemudian dikendalikan oleh perusahaan untuk mempengaruhi</w:t>
      </w:r>
      <w:r w:rsidRPr="00DE4E15">
        <w:rPr>
          <w:rFonts w:asciiTheme="majorBidi" w:hAnsiTheme="majorBidi" w:cstheme="majorBidi"/>
          <w:color w:val="FFFFFF" w:themeColor="background1"/>
          <w:sz w:val="24"/>
          <w:szCs w:val="24"/>
          <w:lang w:val="id-ID"/>
        </w:rPr>
        <w:t>’</w:t>
      </w:r>
      <w:r w:rsidRPr="00D118C1">
        <w:rPr>
          <w:rFonts w:asciiTheme="majorBidi" w:hAnsiTheme="majorBidi" w:cstheme="majorBidi"/>
          <w:sz w:val="24"/>
          <w:szCs w:val="24"/>
          <w:lang w:val="id-ID"/>
        </w:rPr>
        <w:t xml:space="preserve"> para pembeli, dalam hal</w:t>
      </w:r>
      <w:r w:rsidRPr="00DE4E15">
        <w:rPr>
          <w:rFonts w:asciiTheme="majorBidi" w:hAnsiTheme="majorBidi" w:cstheme="majorBidi"/>
          <w:color w:val="FFFFFF" w:themeColor="background1"/>
          <w:sz w:val="24"/>
          <w:szCs w:val="24"/>
          <w:lang w:val="id-ID"/>
        </w:rPr>
        <w:t>’</w:t>
      </w:r>
      <w:r w:rsidRPr="00D118C1">
        <w:rPr>
          <w:rFonts w:asciiTheme="majorBidi" w:hAnsiTheme="majorBidi" w:cstheme="majorBidi"/>
          <w:sz w:val="24"/>
          <w:szCs w:val="24"/>
          <w:lang w:val="id-ID"/>
        </w:rPr>
        <w:t xml:space="preserve"> ini juga disebut dengan bauran pemasaran</w:t>
      </w:r>
      <w:r w:rsidRPr="00DE4E15">
        <w:rPr>
          <w:rFonts w:asciiTheme="majorBidi" w:hAnsiTheme="majorBidi" w:cstheme="majorBidi"/>
          <w:color w:val="FFFFFF" w:themeColor="background1"/>
          <w:sz w:val="24"/>
          <w:szCs w:val="24"/>
          <w:lang w:val="id-ID"/>
        </w:rPr>
        <w:t>’</w:t>
      </w:r>
      <w:r w:rsidRPr="00D118C1">
        <w:rPr>
          <w:rFonts w:asciiTheme="majorBidi" w:hAnsiTheme="majorBidi" w:cstheme="majorBidi"/>
          <w:sz w:val="24"/>
          <w:szCs w:val="24"/>
          <w:lang w:val="id-ID"/>
        </w:rPr>
        <w:t xml:space="preserve"> yang dikemukakan oleh Sofjan Assauri</w:t>
      </w:r>
      <w:r>
        <w:rPr>
          <w:rFonts w:asciiTheme="majorBidi" w:hAnsiTheme="majorBidi" w:cstheme="majorBidi"/>
          <w:sz w:val="24"/>
          <w:szCs w:val="24"/>
          <w:lang w:val="id-ID"/>
        </w:rPr>
        <w:t xml:space="preserve"> (</w:t>
      </w:r>
      <w:r w:rsidRPr="002875A2">
        <w:rPr>
          <w:rFonts w:asciiTheme="majorBidi" w:hAnsiTheme="majorBidi" w:cstheme="majorBidi"/>
          <w:lang w:val="id-ID"/>
        </w:rPr>
        <w:t>Sofjan Assauri, 2002</w:t>
      </w:r>
      <w:r>
        <w:rPr>
          <w:rFonts w:asciiTheme="majorBidi" w:hAnsiTheme="majorBidi" w:cstheme="majorBidi"/>
          <w:lang w:val="id-ID"/>
        </w:rPr>
        <w:t>:</w:t>
      </w:r>
      <w:r w:rsidRPr="002875A2">
        <w:rPr>
          <w:rFonts w:asciiTheme="majorBidi" w:hAnsiTheme="majorBidi" w:cstheme="majorBidi"/>
          <w:lang w:val="id-ID"/>
        </w:rPr>
        <w:t>181</w:t>
      </w:r>
      <w:r>
        <w:rPr>
          <w:rFonts w:asciiTheme="majorBidi" w:hAnsiTheme="majorBidi" w:cstheme="majorBidi"/>
          <w:lang w:val="id-ID"/>
        </w:rPr>
        <w:t>)</w:t>
      </w:r>
      <w:r w:rsidRPr="00D118C1">
        <w:rPr>
          <w:rFonts w:asciiTheme="majorBidi" w:hAnsiTheme="majorBidi" w:cstheme="majorBidi"/>
          <w:sz w:val="24"/>
          <w:szCs w:val="24"/>
          <w:lang w:val="id-ID"/>
        </w:rPr>
        <w:t>.</w:t>
      </w:r>
    </w:p>
    <w:p w14:paraId="15671CD9" w14:textId="77777777" w:rsidR="003F7600" w:rsidRDefault="003F7600" w:rsidP="003F7600">
      <w:pPr>
        <w:spacing w:after="0" w:line="240" w:lineRule="auto"/>
        <w:ind w:left="66" w:firstLine="720"/>
        <w:jc w:val="both"/>
        <w:rPr>
          <w:rFonts w:asciiTheme="majorBidi" w:hAnsiTheme="majorBidi" w:cstheme="majorBidi"/>
          <w:sz w:val="24"/>
          <w:szCs w:val="24"/>
          <w:lang w:val="id-ID"/>
        </w:rPr>
      </w:pPr>
      <w:r w:rsidRPr="00DE34C9">
        <w:rPr>
          <w:rFonts w:asciiTheme="majorBidi" w:hAnsiTheme="majorBidi" w:cstheme="majorBidi"/>
          <w:sz w:val="24"/>
          <w:szCs w:val="24"/>
          <w:lang w:val="id-ID"/>
        </w:rPr>
        <w:t>Namun adapun Zeithalm</w:t>
      </w:r>
      <w:r w:rsidRPr="00DE4E15">
        <w:rPr>
          <w:rFonts w:asciiTheme="majorBidi" w:hAnsiTheme="majorBidi" w:cstheme="majorBidi"/>
          <w:color w:val="FFFFFF" w:themeColor="background1"/>
          <w:sz w:val="24"/>
          <w:szCs w:val="24"/>
          <w:lang w:val="id-ID"/>
        </w:rPr>
        <w:t>’</w:t>
      </w:r>
      <w:r w:rsidRPr="00DE34C9">
        <w:rPr>
          <w:rFonts w:asciiTheme="majorBidi" w:hAnsiTheme="majorBidi" w:cstheme="majorBidi"/>
          <w:sz w:val="24"/>
          <w:szCs w:val="24"/>
          <w:lang w:val="id-ID"/>
        </w:rPr>
        <w:t xml:space="preserve"> yang juga menyatakan pendapatnya bahwa setiap partikel dari bauran</w:t>
      </w:r>
      <w:r w:rsidRPr="00DE4E15">
        <w:rPr>
          <w:rFonts w:asciiTheme="majorBidi" w:hAnsiTheme="majorBidi" w:cstheme="majorBidi"/>
          <w:color w:val="FFFFFF" w:themeColor="background1"/>
          <w:sz w:val="24"/>
          <w:szCs w:val="24"/>
          <w:lang w:val="id-ID"/>
        </w:rPr>
        <w:t>’</w:t>
      </w:r>
      <w:r w:rsidRPr="00DE34C9">
        <w:rPr>
          <w:rFonts w:asciiTheme="majorBidi" w:hAnsiTheme="majorBidi" w:cstheme="majorBidi"/>
          <w:sz w:val="24"/>
          <w:szCs w:val="24"/>
          <w:lang w:val="id-ID"/>
        </w:rPr>
        <w:t xml:space="preserve"> pemasaran tentu saja saling</w:t>
      </w:r>
      <w:r w:rsidRPr="00DE4E15">
        <w:rPr>
          <w:rFonts w:asciiTheme="majorBidi" w:hAnsiTheme="majorBidi" w:cstheme="majorBidi"/>
          <w:color w:val="FFFFFF" w:themeColor="background1"/>
          <w:sz w:val="24"/>
          <w:szCs w:val="24"/>
          <w:lang w:val="id-ID"/>
        </w:rPr>
        <w:t>’</w:t>
      </w:r>
      <w:r w:rsidRPr="00DE34C9">
        <w:rPr>
          <w:rFonts w:asciiTheme="majorBidi" w:hAnsiTheme="majorBidi" w:cstheme="majorBidi"/>
          <w:sz w:val="24"/>
          <w:szCs w:val="24"/>
          <w:lang w:val="id-ID"/>
        </w:rPr>
        <w:t xml:space="preserve"> berkesinambungan hal itu dikarenakan memang</w:t>
      </w:r>
      <w:r>
        <w:rPr>
          <w:rFonts w:asciiTheme="majorBidi" w:hAnsiTheme="majorBidi" w:cstheme="majorBidi"/>
          <w:sz w:val="24"/>
          <w:szCs w:val="24"/>
          <w:lang w:val="id-ID"/>
        </w:rPr>
        <w:t xml:space="preserve"> </w:t>
      </w:r>
      <w:r w:rsidRPr="00DE34C9">
        <w:rPr>
          <w:rFonts w:asciiTheme="majorBidi" w:hAnsiTheme="majorBidi" w:cstheme="majorBidi"/>
          <w:sz w:val="24"/>
          <w:szCs w:val="24"/>
          <w:lang w:val="id-ID"/>
        </w:rPr>
        <w:t>disusun agar sesuai</w:t>
      </w:r>
      <w:r w:rsidRPr="00DE4E15">
        <w:rPr>
          <w:rFonts w:asciiTheme="majorBidi" w:hAnsiTheme="majorBidi" w:cstheme="majorBidi"/>
          <w:color w:val="FFFFFF" w:themeColor="background1"/>
          <w:sz w:val="24"/>
          <w:szCs w:val="24"/>
          <w:lang w:val="id-ID"/>
        </w:rPr>
        <w:t>’</w:t>
      </w:r>
      <w:r w:rsidRPr="00DE34C9">
        <w:rPr>
          <w:rFonts w:asciiTheme="majorBidi" w:hAnsiTheme="majorBidi" w:cstheme="majorBidi"/>
          <w:sz w:val="24"/>
          <w:szCs w:val="24"/>
          <w:lang w:val="id-ID"/>
        </w:rPr>
        <w:t>dengan ciri khas dari target pasar yang dituju</w:t>
      </w:r>
      <w:r>
        <w:rPr>
          <w:rFonts w:asciiTheme="majorBidi" w:hAnsiTheme="majorBidi" w:cstheme="majorBidi"/>
          <w:sz w:val="24"/>
          <w:szCs w:val="24"/>
          <w:lang w:val="id-ID"/>
        </w:rPr>
        <w:t xml:space="preserve"> (</w:t>
      </w:r>
      <w:r w:rsidRPr="002875A2">
        <w:rPr>
          <w:rFonts w:asciiTheme="majorBidi" w:hAnsiTheme="majorBidi" w:cstheme="majorBidi"/>
          <w:lang w:val="id-ID"/>
        </w:rPr>
        <w:t>Payne A</w:t>
      </w:r>
      <w:proofErr w:type="spellStart"/>
      <w:r w:rsidRPr="002875A2">
        <w:rPr>
          <w:rFonts w:asciiTheme="majorBidi" w:hAnsiTheme="majorBidi" w:cstheme="majorBidi"/>
        </w:rPr>
        <w:t>drian</w:t>
      </w:r>
      <w:proofErr w:type="spellEnd"/>
      <w:r w:rsidRPr="002875A2">
        <w:rPr>
          <w:rFonts w:asciiTheme="majorBidi" w:hAnsiTheme="majorBidi" w:cstheme="majorBidi"/>
          <w:lang w:val="id-ID"/>
        </w:rPr>
        <w:t>, 2000</w:t>
      </w:r>
      <w:r>
        <w:rPr>
          <w:rFonts w:asciiTheme="majorBidi" w:hAnsiTheme="majorBidi" w:cstheme="majorBidi"/>
          <w:lang w:val="id-ID"/>
        </w:rPr>
        <w:t>:</w:t>
      </w:r>
      <w:r w:rsidRPr="002875A2">
        <w:rPr>
          <w:rFonts w:asciiTheme="majorBidi" w:hAnsiTheme="majorBidi" w:cstheme="majorBidi"/>
          <w:lang w:val="id-ID"/>
        </w:rPr>
        <w:t>18-21</w:t>
      </w:r>
      <w:r>
        <w:rPr>
          <w:rFonts w:asciiTheme="majorBidi" w:hAnsiTheme="majorBidi" w:cstheme="majorBidi"/>
          <w:lang w:val="id-ID"/>
        </w:rPr>
        <w:t>)</w:t>
      </w:r>
      <w:r w:rsidRPr="00DE34C9">
        <w:rPr>
          <w:rFonts w:asciiTheme="majorBidi" w:hAnsiTheme="majorBidi" w:cstheme="majorBidi"/>
          <w:sz w:val="24"/>
          <w:szCs w:val="24"/>
          <w:lang w:val="id-ID"/>
        </w:rPr>
        <w:t>.</w:t>
      </w:r>
    </w:p>
    <w:p w14:paraId="2FCA770B" w14:textId="77777777" w:rsidR="003F7600" w:rsidRDefault="003F7600" w:rsidP="003F7600">
      <w:pPr>
        <w:spacing w:after="0" w:line="240" w:lineRule="auto"/>
        <w:ind w:left="66" w:firstLine="720"/>
        <w:jc w:val="both"/>
        <w:rPr>
          <w:rFonts w:asciiTheme="majorBidi" w:hAnsiTheme="majorBidi" w:cstheme="majorBidi"/>
          <w:sz w:val="24"/>
          <w:szCs w:val="24"/>
          <w:lang w:val="id-ID"/>
        </w:rPr>
      </w:pPr>
      <w:r>
        <w:rPr>
          <w:rFonts w:asciiTheme="majorBidi" w:hAnsiTheme="majorBidi" w:cstheme="majorBidi"/>
          <w:sz w:val="24"/>
          <w:szCs w:val="24"/>
          <w:lang w:val="id-ID"/>
        </w:rPr>
        <w:t>Basu Swastha berpendapatt bahwa bauran p</w:t>
      </w:r>
      <w:r w:rsidRPr="003B3A3D">
        <w:rPr>
          <w:rFonts w:asciiTheme="majorBidi" w:hAnsiTheme="majorBidi" w:cstheme="majorBidi"/>
          <w:sz w:val="24"/>
          <w:szCs w:val="24"/>
          <w:lang w:val="id-ID"/>
        </w:rPr>
        <w:t>emasa</w:t>
      </w:r>
      <w:r>
        <w:rPr>
          <w:rFonts w:asciiTheme="majorBidi" w:hAnsiTheme="majorBidi" w:cstheme="majorBidi"/>
          <w:sz w:val="24"/>
          <w:szCs w:val="24"/>
          <w:lang w:val="id-ID"/>
        </w:rPr>
        <w:t>ran merupakan</w:t>
      </w:r>
      <w:r w:rsidRPr="003B3A3D">
        <w:rPr>
          <w:rFonts w:asciiTheme="majorBidi" w:hAnsiTheme="majorBidi" w:cstheme="majorBidi"/>
          <w:sz w:val="24"/>
          <w:szCs w:val="24"/>
          <w:lang w:val="id-ID"/>
        </w:rPr>
        <w:t xml:space="preserve"> gabungan empat variab</w:t>
      </w:r>
      <w:r>
        <w:rPr>
          <w:rFonts w:asciiTheme="majorBidi" w:hAnsiTheme="majorBidi" w:cstheme="majorBidi"/>
          <w:sz w:val="24"/>
          <w:szCs w:val="24"/>
          <w:lang w:val="id-ID"/>
        </w:rPr>
        <w:t xml:space="preserve">el </w:t>
      </w:r>
      <w:r w:rsidRPr="003B3A3D">
        <w:rPr>
          <w:rFonts w:asciiTheme="majorBidi" w:hAnsiTheme="majorBidi" w:cstheme="majorBidi"/>
          <w:sz w:val="24"/>
          <w:szCs w:val="24"/>
          <w:lang w:val="id-ID"/>
        </w:rPr>
        <w:t>dari sistem pemasaran perusahaan yaitu produk, struktur harga, aktivitas promosi, serta sistem distribusi</w:t>
      </w:r>
      <w:r>
        <w:rPr>
          <w:rFonts w:asciiTheme="majorBidi" w:hAnsiTheme="majorBidi" w:cstheme="majorBidi"/>
          <w:sz w:val="24"/>
          <w:szCs w:val="24"/>
          <w:lang w:val="id-ID"/>
        </w:rPr>
        <w:t xml:space="preserve"> (</w:t>
      </w:r>
      <w:r w:rsidRPr="002875A2">
        <w:rPr>
          <w:rFonts w:asciiTheme="majorBidi" w:hAnsiTheme="majorBidi" w:cstheme="majorBidi"/>
          <w:lang w:val="id-ID"/>
        </w:rPr>
        <w:t>Basu Swastha, 2007</w:t>
      </w:r>
      <w:r>
        <w:rPr>
          <w:rFonts w:asciiTheme="majorBidi" w:hAnsiTheme="majorBidi" w:cstheme="majorBidi"/>
          <w:lang w:val="id-ID"/>
        </w:rPr>
        <w:t>:</w:t>
      </w:r>
      <w:r w:rsidRPr="002875A2">
        <w:rPr>
          <w:rFonts w:asciiTheme="majorBidi" w:hAnsiTheme="majorBidi" w:cstheme="majorBidi"/>
          <w:lang w:val="id-ID"/>
        </w:rPr>
        <w:t xml:space="preserve"> 42</w:t>
      </w:r>
      <w:r>
        <w:rPr>
          <w:rFonts w:asciiTheme="majorBidi" w:hAnsiTheme="majorBidi" w:cstheme="majorBidi"/>
          <w:lang w:val="id-ID"/>
        </w:rPr>
        <w:t>)</w:t>
      </w:r>
      <w:r w:rsidRPr="003B3A3D">
        <w:rPr>
          <w:rFonts w:asciiTheme="majorBidi" w:hAnsiTheme="majorBidi" w:cstheme="majorBidi"/>
          <w:sz w:val="24"/>
          <w:szCs w:val="24"/>
          <w:lang w:val="id-ID"/>
        </w:rPr>
        <w:t>.</w:t>
      </w:r>
    </w:p>
    <w:p w14:paraId="05459C0B" w14:textId="77777777" w:rsidR="003F7600" w:rsidRDefault="003F7600" w:rsidP="003F7600">
      <w:pPr>
        <w:spacing w:after="0" w:line="240" w:lineRule="auto"/>
        <w:ind w:left="66" w:firstLine="720"/>
        <w:jc w:val="both"/>
        <w:rPr>
          <w:rFonts w:asciiTheme="majorBidi" w:hAnsiTheme="majorBidi" w:cstheme="majorBidi"/>
          <w:sz w:val="24"/>
          <w:szCs w:val="24"/>
          <w:lang w:val="id-ID"/>
        </w:rPr>
      </w:pPr>
      <w:r w:rsidRPr="003B3A3D">
        <w:rPr>
          <w:rFonts w:asciiTheme="majorBidi" w:hAnsiTheme="majorBidi" w:cstheme="majorBidi"/>
          <w:sz w:val="24"/>
          <w:szCs w:val="24"/>
          <w:lang w:val="id-ID"/>
        </w:rPr>
        <w:t xml:space="preserve">Bauran pemasaran menurut penulis adalah variabel-variabel inti dari pemasaran untuk menghasilkan </w:t>
      </w:r>
      <w:r>
        <w:rPr>
          <w:rFonts w:asciiTheme="majorBidi" w:hAnsiTheme="majorBidi" w:cstheme="majorBidi"/>
          <w:sz w:val="24"/>
          <w:szCs w:val="24"/>
          <w:lang w:val="id-ID"/>
        </w:rPr>
        <w:t xml:space="preserve">jawaban </w:t>
      </w:r>
      <w:r w:rsidRPr="003B3A3D">
        <w:rPr>
          <w:rFonts w:asciiTheme="majorBidi" w:hAnsiTheme="majorBidi" w:cstheme="majorBidi"/>
          <w:sz w:val="24"/>
          <w:szCs w:val="24"/>
          <w:lang w:val="id-ID"/>
        </w:rPr>
        <w:t>yang diharapkan oleh pasar sasaran.</w:t>
      </w:r>
      <w:r w:rsidRPr="003B3A3D">
        <w:rPr>
          <w:rFonts w:asciiTheme="majorBidi" w:hAnsiTheme="majorBidi" w:cstheme="majorBidi"/>
          <w:i/>
          <w:iCs/>
          <w:sz w:val="24"/>
          <w:szCs w:val="24"/>
          <w:lang w:val="id-ID"/>
        </w:rPr>
        <w:t xml:space="preserve"> </w:t>
      </w:r>
    </w:p>
    <w:p w14:paraId="5A800A91" w14:textId="77777777" w:rsidR="003F7600" w:rsidRPr="00280F77" w:rsidRDefault="003F7600" w:rsidP="003F7600">
      <w:pPr>
        <w:spacing w:after="0" w:line="240" w:lineRule="auto"/>
        <w:ind w:left="66" w:firstLine="720"/>
        <w:jc w:val="both"/>
        <w:rPr>
          <w:rFonts w:asciiTheme="majorBidi" w:hAnsiTheme="majorBidi" w:cstheme="majorBidi"/>
          <w:sz w:val="24"/>
          <w:szCs w:val="24"/>
          <w:lang w:val="id-ID"/>
        </w:rPr>
      </w:pPr>
      <w:r>
        <w:rPr>
          <w:rFonts w:asciiTheme="majorBidi" w:hAnsiTheme="majorBidi" w:cstheme="majorBidi"/>
          <w:sz w:val="24"/>
          <w:szCs w:val="24"/>
          <w:lang w:val="id-ID"/>
        </w:rPr>
        <w:t>Kotler dan Keller</w:t>
      </w:r>
      <w:r w:rsidRPr="003B3A3D">
        <w:rPr>
          <w:rFonts w:asciiTheme="majorBidi" w:hAnsiTheme="majorBidi" w:cstheme="majorBidi"/>
          <w:sz w:val="24"/>
          <w:szCs w:val="24"/>
          <w:lang w:val="id-ID"/>
        </w:rPr>
        <w:t xml:space="preserve"> mengemukakan bahwa bauran pemasaran tradisional mencakup 4P : produk (</w:t>
      </w:r>
      <w:r w:rsidRPr="003B3A3D">
        <w:rPr>
          <w:rFonts w:asciiTheme="majorBidi" w:hAnsiTheme="majorBidi" w:cstheme="majorBidi"/>
          <w:i/>
          <w:iCs/>
          <w:sz w:val="24"/>
          <w:szCs w:val="24"/>
          <w:lang w:val="id-ID"/>
        </w:rPr>
        <w:t>product</w:t>
      </w:r>
      <w:r w:rsidRPr="003B3A3D">
        <w:rPr>
          <w:rFonts w:asciiTheme="majorBidi" w:hAnsiTheme="majorBidi" w:cstheme="majorBidi"/>
          <w:sz w:val="24"/>
          <w:szCs w:val="24"/>
          <w:lang w:val="id-ID"/>
        </w:rPr>
        <w:t>)</w:t>
      </w:r>
      <w:r w:rsidRPr="003B3A3D">
        <w:rPr>
          <w:rFonts w:asciiTheme="majorBidi" w:hAnsiTheme="majorBidi" w:cstheme="majorBidi"/>
          <w:i/>
          <w:iCs/>
          <w:sz w:val="24"/>
          <w:szCs w:val="24"/>
          <w:lang w:val="id-ID"/>
        </w:rPr>
        <w:t>,</w:t>
      </w:r>
      <w:r w:rsidRPr="003B3A3D">
        <w:rPr>
          <w:rFonts w:asciiTheme="majorBidi" w:hAnsiTheme="majorBidi" w:cstheme="majorBidi"/>
          <w:sz w:val="24"/>
          <w:szCs w:val="24"/>
          <w:lang w:val="id-ID"/>
        </w:rPr>
        <w:t xml:space="preserve"> harga</w:t>
      </w:r>
      <w:r w:rsidRPr="003B3A3D">
        <w:rPr>
          <w:rFonts w:asciiTheme="majorBidi" w:hAnsiTheme="majorBidi" w:cstheme="majorBidi"/>
          <w:i/>
          <w:iCs/>
          <w:sz w:val="24"/>
          <w:szCs w:val="24"/>
          <w:lang w:val="id-ID"/>
        </w:rPr>
        <w:t xml:space="preserve"> </w:t>
      </w:r>
      <w:r w:rsidRPr="003B3A3D">
        <w:rPr>
          <w:rFonts w:asciiTheme="majorBidi" w:hAnsiTheme="majorBidi" w:cstheme="majorBidi"/>
          <w:sz w:val="24"/>
          <w:szCs w:val="24"/>
          <w:lang w:val="id-ID"/>
        </w:rPr>
        <w:t>(</w:t>
      </w:r>
      <w:r w:rsidRPr="003B3A3D">
        <w:rPr>
          <w:rFonts w:asciiTheme="majorBidi" w:hAnsiTheme="majorBidi" w:cstheme="majorBidi"/>
          <w:i/>
          <w:iCs/>
          <w:sz w:val="24"/>
          <w:szCs w:val="24"/>
          <w:lang w:val="id-ID"/>
        </w:rPr>
        <w:t>price</w:t>
      </w:r>
      <w:r w:rsidRPr="003B3A3D">
        <w:rPr>
          <w:rFonts w:asciiTheme="majorBidi" w:hAnsiTheme="majorBidi" w:cstheme="majorBidi"/>
          <w:sz w:val="24"/>
          <w:szCs w:val="24"/>
          <w:lang w:val="id-ID"/>
        </w:rPr>
        <w:t>)</w:t>
      </w:r>
      <w:r w:rsidRPr="003B3A3D">
        <w:rPr>
          <w:rFonts w:asciiTheme="majorBidi" w:hAnsiTheme="majorBidi" w:cstheme="majorBidi"/>
          <w:i/>
          <w:iCs/>
          <w:sz w:val="24"/>
          <w:szCs w:val="24"/>
          <w:lang w:val="id-ID"/>
        </w:rPr>
        <w:t>,</w:t>
      </w:r>
      <w:r w:rsidRPr="003B3A3D">
        <w:rPr>
          <w:rFonts w:asciiTheme="majorBidi" w:hAnsiTheme="majorBidi" w:cstheme="majorBidi"/>
          <w:sz w:val="24"/>
          <w:szCs w:val="24"/>
          <w:lang w:val="id-ID"/>
        </w:rPr>
        <w:t xml:space="preserve"> tempat</w:t>
      </w:r>
      <w:r w:rsidRPr="003B3A3D">
        <w:rPr>
          <w:rFonts w:asciiTheme="majorBidi" w:hAnsiTheme="majorBidi" w:cstheme="majorBidi"/>
          <w:i/>
          <w:iCs/>
          <w:sz w:val="24"/>
          <w:szCs w:val="24"/>
          <w:lang w:val="id-ID"/>
        </w:rPr>
        <w:t xml:space="preserve"> </w:t>
      </w:r>
      <w:r w:rsidRPr="003B3A3D">
        <w:rPr>
          <w:rFonts w:asciiTheme="majorBidi" w:hAnsiTheme="majorBidi" w:cstheme="majorBidi"/>
          <w:sz w:val="24"/>
          <w:szCs w:val="24"/>
          <w:lang w:val="id-ID"/>
        </w:rPr>
        <w:t>(</w:t>
      </w:r>
      <w:r w:rsidRPr="003B3A3D">
        <w:rPr>
          <w:rFonts w:asciiTheme="majorBidi" w:hAnsiTheme="majorBidi" w:cstheme="majorBidi"/>
          <w:i/>
          <w:iCs/>
          <w:sz w:val="24"/>
          <w:szCs w:val="24"/>
          <w:lang w:val="id-ID"/>
        </w:rPr>
        <w:t>place</w:t>
      </w:r>
      <w:r w:rsidRPr="003B3A3D">
        <w:rPr>
          <w:rFonts w:asciiTheme="majorBidi" w:hAnsiTheme="majorBidi" w:cstheme="majorBidi"/>
          <w:sz w:val="24"/>
          <w:szCs w:val="24"/>
          <w:lang w:val="id-ID"/>
        </w:rPr>
        <w:t>)</w:t>
      </w:r>
      <w:r w:rsidRPr="003B3A3D">
        <w:rPr>
          <w:rFonts w:asciiTheme="majorBidi" w:hAnsiTheme="majorBidi" w:cstheme="majorBidi"/>
          <w:i/>
          <w:iCs/>
          <w:sz w:val="24"/>
          <w:szCs w:val="24"/>
          <w:lang w:val="id-ID"/>
        </w:rPr>
        <w:t xml:space="preserve">, </w:t>
      </w:r>
      <w:r w:rsidRPr="003B3A3D">
        <w:rPr>
          <w:rFonts w:asciiTheme="majorBidi" w:hAnsiTheme="majorBidi" w:cstheme="majorBidi"/>
          <w:sz w:val="24"/>
          <w:szCs w:val="24"/>
          <w:lang w:val="id-ID"/>
        </w:rPr>
        <w:t>dan promosi (</w:t>
      </w:r>
      <w:r w:rsidRPr="003B3A3D">
        <w:rPr>
          <w:rFonts w:asciiTheme="majorBidi" w:hAnsiTheme="majorBidi" w:cstheme="majorBidi"/>
          <w:i/>
          <w:iCs/>
          <w:sz w:val="24"/>
          <w:szCs w:val="24"/>
          <w:lang w:val="id-ID"/>
        </w:rPr>
        <w:t>promotion</w:t>
      </w:r>
      <w:r w:rsidRPr="003B3A3D">
        <w:rPr>
          <w:rFonts w:asciiTheme="majorBidi" w:hAnsiTheme="majorBidi" w:cstheme="majorBidi"/>
          <w:sz w:val="24"/>
          <w:szCs w:val="24"/>
          <w:lang w:val="id-ID"/>
        </w:rPr>
        <w:t xml:space="preserve">). Namun, </w:t>
      </w:r>
      <w:r>
        <w:rPr>
          <w:rFonts w:asciiTheme="majorBidi" w:hAnsiTheme="majorBidi" w:cstheme="majorBidi"/>
          <w:sz w:val="24"/>
          <w:szCs w:val="24"/>
          <w:lang w:val="id-ID"/>
        </w:rPr>
        <w:t xml:space="preserve">jika </w:t>
      </w:r>
      <w:r w:rsidRPr="003B3A3D">
        <w:rPr>
          <w:rFonts w:asciiTheme="majorBidi" w:hAnsiTheme="majorBidi" w:cstheme="majorBidi"/>
          <w:sz w:val="24"/>
          <w:szCs w:val="24"/>
          <w:lang w:val="id-ID"/>
        </w:rPr>
        <w:t>jasa dirasa kurang mencukupi, maka diperluas dengan penambahan unsur pemasaran tidak tradisional, yaitu : manusia/SDM (</w:t>
      </w:r>
      <w:r w:rsidRPr="003B3A3D">
        <w:rPr>
          <w:rFonts w:asciiTheme="majorBidi" w:hAnsiTheme="majorBidi" w:cstheme="majorBidi"/>
          <w:i/>
          <w:iCs/>
          <w:sz w:val="24"/>
          <w:szCs w:val="24"/>
          <w:lang w:val="id-ID"/>
        </w:rPr>
        <w:t>people</w:t>
      </w:r>
      <w:r w:rsidRPr="003B3A3D">
        <w:rPr>
          <w:rFonts w:asciiTheme="majorBidi" w:hAnsiTheme="majorBidi" w:cstheme="majorBidi"/>
          <w:sz w:val="24"/>
          <w:szCs w:val="24"/>
          <w:lang w:val="id-ID"/>
        </w:rPr>
        <w:t>), proses (</w:t>
      </w:r>
      <w:r w:rsidRPr="003B3A3D">
        <w:rPr>
          <w:rFonts w:asciiTheme="majorBidi" w:hAnsiTheme="majorBidi" w:cstheme="majorBidi"/>
          <w:i/>
          <w:iCs/>
          <w:sz w:val="24"/>
          <w:szCs w:val="24"/>
          <w:lang w:val="id-ID"/>
        </w:rPr>
        <w:t>process</w:t>
      </w:r>
      <w:r w:rsidRPr="003B3A3D">
        <w:rPr>
          <w:rFonts w:asciiTheme="majorBidi" w:hAnsiTheme="majorBidi" w:cstheme="majorBidi"/>
          <w:sz w:val="24"/>
          <w:szCs w:val="24"/>
          <w:lang w:val="id-ID"/>
        </w:rPr>
        <w:t>), dan fasilitas fisik (</w:t>
      </w:r>
      <w:r w:rsidRPr="003B3A3D">
        <w:rPr>
          <w:rFonts w:asciiTheme="majorBidi" w:hAnsiTheme="majorBidi" w:cstheme="majorBidi"/>
          <w:i/>
          <w:iCs/>
          <w:sz w:val="24"/>
          <w:szCs w:val="24"/>
          <w:lang w:val="id-ID"/>
        </w:rPr>
        <w:t>Physical Evidence</w:t>
      </w:r>
      <w:r w:rsidRPr="003B3A3D">
        <w:rPr>
          <w:rFonts w:asciiTheme="majorBidi" w:hAnsiTheme="majorBidi" w:cstheme="majorBidi"/>
          <w:sz w:val="24"/>
          <w:szCs w:val="24"/>
          <w:lang w:val="id-ID"/>
        </w:rPr>
        <w:t>)</w:t>
      </w:r>
      <w:r>
        <w:rPr>
          <w:rFonts w:asciiTheme="majorBidi" w:hAnsiTheme="majorBidi" w:cstheme="majorBidi"/>
          <w:sz w:val="24"/>
          <w:szCs w:val="24"/>
          <w:lang w:val="id-ID"/>
        </w:rPr>
        <w:t xml:space="preserve"> (</w:t>
      </w:r>
      <w:r w:rsidRPr="002875A2">
        <w:rPr>
          <w:rFonts w:asciiTheme="majorBidi" w:hAnsiTheme="majorBidi" w:cstheme="majorBidi"/>
          <w:lang w:val="id-ID"/>
        </w:rPr>
        <w:t>Philip Kotler dan Kevin Lane Keller,</w:t>
      </w:r>
      <w:r>
        <w:rPr>
          <w:rFonts w:asciiTheme="majorBidi" w:hAnsiTheme="majorBidi" w:cstheme="majorBidi"/>
          <w:lang w:val="id-ID"/>
        </w:rPr>
        <w:t xml:space="preserve"> 2007: 8)</w:t>
      </w:r>
      <w:r w:rsidRPr="003B3A3D">
        <w:rPr>
          <w:rFonts w:asciiTheme="majorBidi" w:hAnsiTheme="majorBidi" w:cstheme="majorBidi"/>
          <w:sz w:val="24"/>
          <w:szCs w:val="24"/>
          <w:lang w:val="id-ID"/>
        </w:rPr>
        <w:t>.</w:t>
      </w:r>
    </w:p>
    <w:p w14:paraId="7D223BD5" w14:textId="77777777" w:rsidR="003F7600" w:rsidRPr="00827D1E" w:rsidRDefault="003F7600" w:rsidP="000A1D67">
      <w:pPr>
        <w:pStyle w:val="ListParagraph"/>
        <w:numPr>
          <w:ilvl w:val="0"/>
          <w:numId w:val="21"/>
        </w:numPr>
        <w:spacing w:after="0" w:line="240" w:lineRule="auto"/>
        <w:jc w:val="both"/>
        <w:rPr>
          <w:rFonts w:asciiTheme="majorBidi" w:hAnsiTheme="majorBidi" w:cstheme="majorBidi"/>
          <w:b/>
          <w:bCs/>
          <w:sz w:val="24"/>
          <w:szCs w:val="24"/>
          <w:lang w:val="id-ID"/>
        </w:rPr>
      </w:pPr>
      <w:r w:rsidRPr="00827D1E">
        <w:rPr>
          <w:rFonts w:asciiTheme="majorBidi" w:hAnsiTheme="majorBidi" w:cstheme="majorBidi"/>
          <w:b/>
          <w:bCs/>
          <w:sz w:val="24"/>
          <w:szCs w:val="24"/>
          <w:lang w:val="id-ID"/>
        </w:rPr>
        <w:t>Produk (</w:t>
      </w:r>
      <w:r w:rsidRPr="00827D1E">
        <w:rPr>
          <w:rFonts w:asciiTheme="majorBidi" w:hAnsiTheme="majorBidi" w:cstheme="majorBidi"/>
          <w:b/>
          <w:bCs/>
          <w:i/>
          <w:iCs/>
          <w:sz w:val="24"/>
          <w:szCs w:val="24"/>
          <w:lang w:val="id-ID"/>
        </w:rPr>
        <w:t>product</w:t>
      </w:r>
      <w:r w:rsidRPr="00827D1E">
        <w:rPr>
          <w:rFonts w:asciiTheme="majorBidi" w:hAnsiTheme="majorBidi" w:cstheme="majorBidi"/>
          <w:b/>
          <w:bCs/>
          <w:sz w:val="24"/>
          <w:szCs w:val="24"/>
          <w:lang w:val="id-ID"/>
        </w:rPr>
        <w:t>)</w:t>
      </w:r>
    </w:p>
    <w:p w14:paraId="255E4E72" w14:textId="77777777" w:rsidR="003F7600" w:rsidRDefault="003F7600" w:rsidP="003F7600">
      <w:pPr>
        <w:spacing w:after="0" w:line="240" w:lineRule="auto"/>
        <w:ind w:left="426" w:firstLine="654"/>
        <w:jc w:val="both"/>
        <w:rPr>
          <w:rFonts w:asciiTheme="majorBidi" w:hAnsiTheme="majorBidi" w:cstheme="majorBidi"/>
          <w:sz w:val="24"/>
          <w:szCs w:val="24"/>
          <w:lang w:val="id-ID"/>
        </w:rPr>
      </w:pPr>
      <w:r>
        <w:rPr>
          <w:rFonts w:asciiTheme="majorBidi" w:hAnsiTheme="majorBidi" w:cstheme="majorBidi"/>
          <w:sz w:val="24"/>
          <w:szCs w:val="24"/>
          <w:lang w:val="id-ID"/>
        </w:rPr>
        <w:t>Produk dalam jasa bagi</w:t>
      </w:r>
      <w:r w:rsidRPr="003B3A3D">
        <w:rPr>
          <w:rFonts w:asciiTheme="majorBidi" w:hAnsiTheme="majorBidi" w:cstheme="majorBidi"/>
          <w:sz w:val="24"/>
          <w:szCs w:val="24"/>
          <w:lang w:val="id-ID"/>
        </w:rPr>
        <w:t xml:space="preserve"> K</w:t>
      </w:r>
      <w:r>
        <w:rPr>
          <w:rFonts w:asciiTheme="majorBidi" w:hAnsiTheme="majorBidi" w:cstheme="majorBidi"/>
          <w:sz w:val="24"/>
          <w:szCs w:val="24"/>
          <w:lang w:val="id-ID"/>
        </w:rPr>
        <w:t>otler adalah sesuatu</w:t>
      </w:r>
      <w:r w:rsidRPr="00A220A4">
        <w:rPr>
          <w:rFonts w:asciiTheme="majorBidi" w:hAnsiTheme="majorBidi" w:cstheme="majorBidi"/>
          <w:color w:val="FFFFFF" w:themeColor="background1"/>
          <w:sz w:val="24"/>
          <w:szCs w:val="24"/>
          <w:lang w:val="id-ID"/>
        </w:rPr>
        <w:t>’</w:t>
      </w:r>
      <w:r>
        <w:rPr>
          <w:rFonts w:asciiTheme="majorBidi" w:hAnsiTheme="majorBidi" w:cstheme="majorBidi"/>
          <w:sz w:val="24"/>
          <w:szCs w:val="24"/>
          <w:lang w:val="id-ID"/>
        </w:rPr>
        <w:t xml:space="preserve"> yang</w:t>
      </w:r>
      <w:r w:rsidRPr="00A220A4">
        <w:rPr>
          <w:rFonts w:asciiTheme="majorBidi" w:hAnsiTheme="majorBidi" w:cstheme="majorBidi"/>
          <w:color w:val="FFFFFF" w:themeColor="background1"/>
          <w:sz w:val="24"/>
          <w:szCs w:val="24"/>
          <w:lang w:val="id-ID"/>
        </w:rPr>
        <w:t>’</w:t>
      </w:r>
      <w:r>
        <w:rPr>
          <w:rFonts w:asciiTheme="majorBidi" w:hAnsiTheme="majorBidi" w:cstheme="majorBidi"/>
          <w:sz w:val="24"/>
          <w:szCs w:val="24"/>
          <w:lang w:val="id-ID"/>
        </w:rPr>
        <w:t xml:space="preserve"> penjual tawarkan untuk</w:t>
      </w:r>
      <w:r w:rsidRPr="00A220A4">
        <w:rPr>
          <w:rFonts w:asciiTheme="majorBidi" w:hAnsiTheme="majorBidi" w:cstheme="majorBidi"/>
          <w:color w:val="FFFFFF" w:themeColor="background1"/>
          <w:sz w:val="24"/>
          <w:szCs w:val="24"/>
          <w:lang w:val="id-ID"/>
        </w:rPr>
        <w:t>’</w:t>
      </w:r>
      <w:r>
        <w:rPr>
          <w:rFonts w:asciiTheme="majorBidi" w:hAnsiTheme="majorBidi" w:cstheme="majorBidi"/>
          <w:sz w:val="24"/>
          <w:szCs w:val="24"/>
          <w:lang w:val="id-ID"/>
        </w:rPr>
        <w:t xml:space="preserve"> dicermati</w:t>
      </w:r>
      <w:r w:rsidRPr="003B3A3D">
        <w:rPr>
          <w:rFonts w:asciiTheme="majorBidi" w:hAnsiTheme="majorBidi" w:cstheme="majorBidi"/>
          <w:sz w:val="24"/>
          <w:szCs w:val="24"/>
          <w:lang w:val="id-ID"/>
        </w:rPr>
        <w:t>, diminta, dicari, d</w:t>
      </w:r>
      <w:r>
        <w:rPr>
          <w:rFonts w:asciiTheme="majorBidi" w:hAnsiTheme="majorBidi" w:cstheme="majorBidi"/>
          <w:sz w:val="24"/>
          <w:szCs w:val="24"/>
          <w:lang w:val="id-ID"/>
        </w:rPr>
        <w:t xml:space="preserve">ibeli, digunakan atau dikonsumsi oleh </w:t>
      </w:r>
      <w:r w:rsidRPr="003B3A3D">
        <w:rPr>
          <w:rFonts w:asciiTheme="majorBidi" w:hAnsiTheme="majorBidi" w:cstheme="majorBidi"/>
          <w:sz w:val="24"/>
          <w:szCs w:val="24"/>
          <w:lang w:val="id-ID"/>
        </w:rPr>
        <w:t>pasar sebagai pemenuhan</w:t>
      </w:r>
      <w:r w:rsidRPr="00A220A4">
        <w:rPr>
          <w:rFonts w:asciiTheme="majorBidi" w:hAnsiTheme="majorBidi" w:cstheme="majorBidi"/>
          <w:color w:val="FFFFFF" w:themeColor="background1"/>
          <w:sz w:val="24"/>
          <w:szCs w:val="24"/>
          <w:lang w:val="id-ID"/>
        </w:rPr>
        <w:t>’</w:t>
      </w:r>
      <w:r>
        <w:rPr>
          <w:rFonts w:asciiTheme="majorBidi" w:hAnsiTheme="majorBidi" w:cstheme="majorBidi"/>
          <w:sz w:val="24"/>
          <w:szCs w:val="24"/>
          <w:lang w:val="id-ID"/>
        </w:rPr>
        <w:t xml:space="preserve"> kebutuhan pasar yang di impikan (</w:t>
      </w:r>
      <w:r w:rsidRPr="002875A2">
        <w:rPr>
          <w:rFonts w:asciiTheme="majorBidi" w:hAnsiTheme="majorBidi" w:cstheme="majorBidi"/>
          <w:lang w:val="id-ID"/>
        </w:rPr>
        <w:t>Ratih Hurriyati, 2015</w:t>
      </w:r>
      <w:r>
        <w:rPr>
          <w:rFonts w:asciiTheme="majorBidi" w:hAnsiTheme="majorBidi" w:cstheme="majorBidi"/>
          <w:lang w:val="id-ID"/>
        </w:rPr>
        <w:t xml:space="preserve">: </w:t>
      </w:r>
      <w:r w:rsidRPr="002875A2">
        <w:rPr>
          <w:rFonts w:asciiTheme="majorBidi" w:hAnsiTheme="majorBidi" w:cstheme="majorBidi"/>
          <w:lang w:val="id-ID"/>
        </w:rPr>
        <w:t>48</w:t>
      </w:r>
      <w:r>
        <w:rPr>
          <w:rFonts w:asciiTheme="majorBidi" w:hAnsiTheme="majorBidi" w:cstheme="majorBidi"/>
          <w:sz w:val="24"/>
          <w:szCs w:val="24"/>
          <w:lang w:val="id-ID"/>
        </w:rPr>
        <w:t>).</w:t>
      </w:r>
      <w:r w:rsidRPr="003B3A3D">
        <w:rPr>
          <w:rFonts w:asciiTheme="majorBidi" w:hAnsiTheme="majorBidi" w:cstheme="majorBidi"/>
          <w:sz w:val="24"/>
          <w:szCs w:val="24"/>
          <w:lang w:val="id-ID"/>
        </w:rPr>
        <w:t xml:space="preserve"> Dalam dunia</w:t>
      </w:r>
      <w:r w:rsidRPr="00A220A4">
        <w:rPr>
          <w:rFonts w:asciiTheme="majorBidi" w:hAnsiTheme="majorBidi" w:cstheme="majorBidi"/>
          <w:color w:val="FFFFFF" w:themeColor="background1"/>
          <w:sz w:val="24"/>
          <w:szCs w:val="24"/>
          <w:lang w:val="id-ID"/>
        </w:rPr>
        <w:t>’</w:t>
      </w:r>
      <w:r w:rsidRPr="003B3A3D">
        <w:rPr>
          <w:rFonts w:asciiTheme="majorBidi" w:hAnsiTheme="majorBidi" w:cstheme="majorBidi"/>
          <w:sz w:val="24"/>
          <w:szCs w:val="24"/>
          <w:lang w:val="id-ID"/>
        </w:rPr>
        <w:t>Travel</w:t>
      </w:r>
      <w:r w:rsidRPr="00A220A4">
        <w:rPr>
          <w:rFonts w:asciiTheme="majorBidi" w:hAnsiTheme="majorBidi" w:cstheme="majorBidi"/>
          <w:color w:val="FFFFFF" w:themeColor="background1"/>
          <w:sz w:val="24"/>
          <w:szCs w:val="24"/>
          <w:lang w:val="id-ID"/>
        </w:rPr>
        <w:t>’</w:t>
      </w:r>
      <w:r w:rsidRPr="003B3A3D">
        <w:rPr>
          <w:rFonts w:asciiTheme="majorBidi" w:hAnsiTheme="majorBidi" w:cstheme="majorBidi"/>
          <w:sz w:val="24"/>
          <w:szCs w:val="24"/>
          <w:lang w:val="id-ID"/>
        </w:rPr>
        <w:t xml:space="preserve"> produk </w:t>
      </w:r>
      <w:r>
        <w:rPr>
          <w:rFonts w:asciiTheme="majorBidi" w:hAnsiTheme="majorBidi" w:cstheme="majorBidi"/>
          <w:sz w:val="24"/>
          <w:szCs w:val="24"/>
          <w:lang w:val="id-ID"/>
        </w:rPr>
        <w:t>bisa dimaksud</w:t>
      </w:r>
      <w:r w:rsidRPr="00BA6942">
        <w:rPr>
          <w:rFonts w:asciiTheme="majorBidi" w:hAnsiTheme="majorBidi" w:cstheme="majorBidi"/>
          <w:color w:val="FFFFFF" w:themeColor="background1"/>
          <w:sz w:val="24"/>
          <w:szCs w:val="24"/>
          <w:lang w:val="id-ID"/>
        </w:rPr>
        <w:t>’</w:t>
      </w:r>
      <w:r>
        <w:rPr>
          <w:rFonts w:asciiTheme="majorBidi" w:hAnsiTheme="majorBidi" w:cstheme="majorBidi"/>
          <w:sz w:val="24"/>
          <w:szCs w:val="24"/>
          <w:lang w:val="id-ID"/>
        </w:rPr>
        <w:t xml:space="preserve">“seluruh </w:t>
      </w:r>
      <w:r w:rsidRPr="003B3A3D">
        <w:rPr>
          <w:rFonts w:asciiTheme="majorBidi" w:hAnsiTheme="majorBidi" w:cstheme="majorBidi"/>
          <w:sz w:val="24"/>
          <w:szCs w:val="24"/>
          <w:lang w:val="id-ID"/>
        </w:rPr>
        <w:t>bentuk pelayanan yang dinikmati, se</w:t>
      </w:r>
      <w:r>
        <w:rPr>
          <w:rFonts w:asciiTheme="majorBidi" w:hAnsiTheme="majorBidi" w:cstheme="majorBidi"/>
          <w:sz w:val="24"/>
          <w:szCs w:val="24"/>
          <w:lang w:val="id-ID"/>
        </w:rPr>
        <w:t>jak konsumen tiba</w:t>
      </w:r>
      <w:r w:rsidRPr="003B3A3D">
        <w:rPr>
          <w:rFonts w:asciiTheme="majorBidi" w:hAnsiTheme="majorBidi" w:cstheme="majorBidi"/>
          <w:sz w:val="24"/>
          <w:szCs w:val="24"/>
          <w:lang w:val="id-ID"/>
        </w:rPr>
        <w:t xml:space="preserve"> atau</w:t>
      </w:r>
      <w:r>
        <w:rPr>
          <w:rFonts w:asciiTheme="majorBidi" w:hAnsiTheme="majorBidi" w:cstheme="majorBidi"/>
          <w:sz w:val="24"/>
          <w:szCs w:val="24"/>
          <w:lang w:val="id-ID"/>
        </w:rPr>
        <w:t>pun</w:t>
      </w:r>
      <w:r w:rsidRPr="003B3A3D">
        <w:rPr>
          <w:rFonts w:asciiTheme="majorBidi" w:hAnsiTheme="majorBidi" w:cstheme="majorBidi"/>
          <w:sz w:val="24"/>
          <w:szCs w:val="24"/>
          <w:lang w:val="id-ID"/>
        </w:rPr>
        <w:t xml:space="preserve"> masuk Travel, selama</w:t>
      </w:r>
      <w:r>
        <w:rPr>
          <w:rFonts w:asciiTheme="majorBidi" w:hAnsiTheme="majorBidi" w:cstheme="majorBidi"/>
          <w:sz w:val="24"/>
          <w:szCs w:val="24"/>
          <w:lang w:val="id-ID"/>
        </w:rPr>
        <w:t xml:space="preserve"> proses</w:t>
      </w:r>
      <w:r w:rsidRPr="003B3A3D">
        <w:rPr>
          <w:rFonts w:asciiTheme="majorBidi" w:hAnsiTheme="majorBidi" w:cstheme="majorBidi"/>
          <w:sz w:val="24"/>
          <w:szCs w:val="24"/>
          <w:lang w:val="id-ID"/>
        </w:rPr>
        <w:t xml:space="preserve"> pelayanan </w:t>
      </w:r>
      <w:r>
        <w:rPr>
          <w:rFonts w:asciiTheme="majorBidi" w:hAnsiTheme="majorBidi" w:cstheme="majorBidi"/>
          <w:sz w:val="24"/>
          <w:szCs w:val="24"/>
          <w:lang w:val="id-ID"/>
        </w:rPr>
        <w:t>sampai</w:t>
      </w:r>
      <w:r w:rsidRPr="003B3A3D">
        <w:rPr>
          <w:rFonts w:asciiTheme="majorBidi" w:hAnsiTheme="majorBidi" w:cstheme="majorBidi"/>
          <w:sz w:val="24"/>
          <w:szCs w:val="24"/>
          <w:lang w:val="id-ID"/>
        </w:rPr>
        <w:t xml:space="preserve"> </w:t>
      </w:r>
      <w:r>
        <w:rPr>
          <w:rFonts w:asciiTheme="majorBidi" w:hAnsiTheme="majorBidi" w:cstheme="majorBidi"/>
          <w:sz w:val="24"/>
          <w:szCs w:val="24"/>
          <w:lang w:val="id-ID"/>
        </w:rPr>
        <w:t>kembali</w:t>
      </w:r>
      <w:r w:rsidRPr="00BA6942">
        <w:rPr>
          <w:rFonts w:asciiTheme="majorBidi" w:hAnsiTheme="majorBidi" w:cstheme="majorBidi"/>
          <w:color w:val="FFFFFF" w:themeColor="background1"/>
          <w:sz w:val="24"/>
          <w:szCs w:val="24"/>
          <w:lang w:val="id-ID"/>
        </w:rPr>
        <w:t>’</w:t>
      </w:r>
      <w:r>
        <w:rPr>
          <w:rFonts w:asciiTheme="majorBidi" w:hAnsiTheme="majorBidi" w:cstheme="majorBidi"/>
          <w:sz w:val="24"/>
          <w:szCs w:val="24"/>
          <w:lang w:val="id-ID"/>
        </w:rPr>
        <w:t>serta</w:t>
      </w:r>
      <w:r w:rsidRPr="003B3A3D">
        <w:rPr>
          <w:rFonts w:asciiTheme="majorBidi" w:hAnsiTheme="majorBidi" w:cstheme="majorBidi"/>
          <w:sz w:val="24"/>
          <w:szCs w:val="24"/>
          <w:lang w:val="id-ID"/>
        </w:rPr>
        <w:t xml:space="preserve"> keluar dari</w:t>
      </w:r>
      <w:r w:rsidRPr="00BA6942">
        <w:rPr>
          <w:rFonts w:asciiTheme="majorBidi" w:hAnsiTheme="majorBidi" w:cstheme="majorBidi"/>
          <w:color w:val="FFFFFF" w:themeColor="background1"/>
          <w:sz w:val="24"/>
          <w:szCs w:val="24"/>
          <w:lang w:val="id-ID"/>
        </w:rPr>
        <w:t>’</w:t>
      </w:r>
      <w:r w:rsidRPr="003B3A3D">
        <w:rPr>
          <w:rFonts w:asciiTheme="majorBidi" w:hAnsiTheme="majorBidi" w:cstheme="majorBidi"/>
          <w:sz w:val="24"/>
          <w:szCs w:val="24"/>
          <w:lang w:val="id-ID"/>
        </w:rPr>
        <w:t xml:space="preserve"> Travel”</w:t>
      </w:r>
      <w:r>
        <w:rPr>
          <w:rFonts w:asciiTheme="majorBidi" w:hAnsiTheme="majorBidi" w:cstheme="majorBidi"/>
          <w:sz w:val="24"/>
          <w:szCs w:val="24"/>
          <w:lang w:val="id-ID"/>
        </w:rPr>
        <w:t xml:space="preserve"> </w:t>
      </w:r>
      <w:r>
        <w:rPr>
          <w:rFonts w:asciiTheme="majorBidi" w:hAnsiTheme="majorBidi" w:cstheme="majorBidi"/>
          <w:lang w:val="id-ID"/>
        </w:rPr>
        <w:t>(</w:t>
      </w:r>
      <w:r w:rsidRPr="002875A2">
        <w:rPr>
          <w:rFonts w:asciiTheme="majorBidi" w:hAnsiTheme="majorBidi" w:cstheme="majorBidi"/>
          <w:lang w:val="id-ID"/>
        </w:rPr>
        <w:t>Oka A Yoeti, 1995</w:t>
      </w:r>
      <w:r>
        <w:rPr>
          <w:rFonts w:asciiTheme="majorBidi" w:hAnsiTheme="majorBidi" w:cstheme="majorBidi"/>
          <w:lang w:val="id-ID"/>
        </w:rPr>
        <w:t xml:space="preserve">: </w:t>
      </w:r>
      <w:r w:rsidRPr="002875A2">
        <w:rPr>
          <w:rFonts w:asciiTheme="majorBidi" w:hAnsiTheme="majorBidi" w:cstheme="majorBidi"/>
          <w:lang w:val="id-ID"/>
        </w:rPr>
        <w:t>54</w:t>
      </w:r>
      <w:r>
        <w:rPr>
          <w:rFonts w:asciiTheme="majorBidi" w:hAnsiTheme="majorBidi" w:cstheme="majorBidi"/>
          <w:sz w:val="24"/>
          <w:szCs w:val="24"/>
          <w:lang w:val="id-ID"/>
        </w:rPr>
        <w:t>).</w:t>
      </w:r>
    </w:p>
    <w:p w14:paraId="2DF42CD4" w14:textId="77777777" w:rsidR="003F7600" w:rsidRPr="00280F77" w:rsidRDefault="003F7600" w:rsidP="003F7600">
      <w:pPr>
        <w:spacing w:after="0" w:line="240" w:lineRule="auto"/>
        <w:ind w:left="426" w:firstLine="654"/>
        <w:jc w:val="both"/>
        <w:rPr>
          <w:rFonts w:asciiTheme="majorBidi" w:hAnsiTheme="majorBidi" w:cstheme="majorBidi"/>
          <w:sz w:val="24"/>
          <w:szCs w:val="24"/>
          <w:lang w:val="id-ID"/>
        </w:rPr>
      </w:pPr>
      <w:r>
        <w:rPr>
          <w:rFonts w:asciiTheme="majorBidi" w:hAnsiTheme="majorBidi" w:cstheme="majorBidi"/>
          <w:sz w:val="24"/>
          <w:szCs w:val="24"/>
          <w:lang w:val="id-ID"/>
        </w:rPr>
        <w:t>P</w:t>
      </w:r>
      <w:r w:rsidRPr="003B3A3D">
        <w:rPr>
          <w:rFonts w:asciiTheme="majorBidi" w:hAnsiTheme="majorBidi" w:cstheme="majorBidi"/>
          <w:sz w:val="24"/>
          <w:szCs w:val="24"/>
          <w:lang w:val="id-ID"/>
        </w:rPr>
        <w:t xml:space="preserve">erlu </w:t>
      </w:r>
      <w:r>
        <w:rPr>
          <w:rFonts w:asciiTheme="majorBidi" w:hAnsiTheme="majorBidi" w:cstheme="majorBidi"/>
          <w:sz w:val="24"/>
          <w:szCs w:val="24"/>
          <w:lang w:val="id-ID"/>
        </w:rPr>
        <w:t>dicermati</w:t>
      </w:r>
      <w:r w:rsidRPr="003B3A3D">
        <w:rPr>
          <w:rFonts w:asciiTheme="majorBidi" w:hAnsiTheme="majorBidi" w:cstheme="majorBidi"/>
          <w:sz w:val="24"/>
          <w:szCs w:val="24"/>
          <w:lang w:val="id-ID"/>
        </w:rPr>
        <w:t xml:space="preserve"> dalam pro</w:t>
      </w:r>
      <w:r>
        <w:rPr>
          <w:rFonts w:asciiTheme="majorBidi" w:hAnsiTheme="majorBidi" w:cstheme="majorBidi"/>
          <w:sz w:val="24"/>
          <w:szCs w:val="24"/>
          <w:lang w:val="id-ID"/>
        </w:rPr>
        <w:t>duk adalah konsumen tidak hanya</w:t>
      </w:r>
      <w:r w:rsidRPr="003B3A3D">
        <w:rPr>
          <w:rFonts w:asciiTheme="majorBidi" w:hAnsiTheme="majorBidi" w:cstheme="majorBidi"/>
          <w:sz w:val="24"/>
          <w:szCs w:val="24"/>
          <w:lang w:val="id-ID"/>
        </w:rPr>
        <w:t xml:space="preserve"> membeli b</w:t>
      </w:r>
      <w:r>
        <w:rPr>
          <w:rFonts w:asciiTheme="majorBidi" w:hAnsiTheme="majorBidi" w:cstheme="majorBidi"/>
          <w:sz w:val="24"/>
          <w:szCs w:val="24"/>
          <w:lang w:val="id-ID"/>
        </w:rPr>
        <w:t>enda</w:t>
      </w:r>
      <w:r w:rsidRPr="00BA6942">
        <w:rPr>
          <w:rFonts w:asciiTheme="majorBidi" w:hAnsiTheme="majorBidi" w:cstheme="majorBidi"/>
          <w:color w:val="FFFFFF" w:themeColor="background1"/>
          <w:sz w:val="24"/>
          <w:szCs w:val="24"/>
          <w:lang w:val="id-ID"/>
        </w:rPr>
        <w:t>’</w:t>
      </w:r>
      <w:r w:rsidRPr="003B3A3D">
        <w:rPr>
          <w:rFonts w:asciiTheme="majorBidi" w:hAnsiTheme="majorBidi" w:cstheme="majorBidi"/>
          <w:sz w:val="24"/>
          <w:szCs w:val="24"/>
          <w:lang w:val="id-ID"/>
        </w:rPr>
        <w:t>atau</w:t>
      </w:r>
      <w:r>
        <w:rPr>
          <w:rFonts w:asciiTheme="majorBidi" w:hAnsiTheme="majorBidi" w:cstheme="majorBidi"/>
          <w:sz w:val="24"/>
          <w:szCs w:val="24"/>
          <w:lang w:val="id-ID"/>
        </w:rPr>
        <w:t>pun jasa, melainkan</w:t>
      </w:r>
      <w:r w:rsidRPr="00BA6942">
        <w:rPr>
          <w:rFonts w:asciiTheme="majorBidi" w:hAnsiTheme="majorBidi" w:cstheme="majorBidi"/>
          <w:color w:val="FFFFFF" w:themeColor="background1"/>
          <w:sz w:val="24"/>
          <w:szCs w:val="24"/>
          <w:lang w:val="id-ID"/>
        </w:rPr>
        <w:t>’</w:t>
      </w:r>
      <w:r>
        <w:rPr>
          <w:rFonts w:asciiTheme="majorBidi" w:hAnsiTheme="majorBidi" w:cstheme="majorBidi"/>
          <w:sz w:val="24"/>
          <w:szCs w:val="24"/>
          <w:lang w:val="id-ID"/>
        </w:rPr>
        <w:t>utilitas</w:t>
      </w:r>
      <w:r w:rsidRPr="00BA6942">
        <w:rPr>
          <w:rFonts w:asciiTheme="majorBidi" w:hAnsiTheme="majorBidi" w:cstheme="majorBidi"/>
          <w:color w:val="FFFFFF" w:themeColor="background1"/>
          <w:sz w:val="24"/>
          <w:szCs w:val="24"/>
          <w:lang w:val="id-ID"/>
        </w:rPr>
        <w:t>’</w:t>
      </w:r>
      <w:r>
        <w:rPr>
          <w:rFonts w:asciiTheme="majorBidi" w:hAnsiTheme="majorBidi" w:cstheme="majorBidi"/>
          <w:sz w:val="24"/>
          <w:szCs w:val="24"/>
          <w:lang w:val="id-ID"/>
        </w:rPr>
        <w:t xml:space="preserve"> yang</w:t>
      </w:r>
      <w:r w:rsidRPr="00BA6942">
        <w:rPr>
          <w:rFonts w:asciiTheme="majorBidi" w:hAnsiTheme="majorBidi" w:cstheme="majorBidi"/>
          <w:color w:val="FFFFFF" w:themeColor="background1"/>
          <w:sz w:val="24"/>
          <w:szCs w:val="24"/>
          <w:lang w:val="id-ID"/>
        </w:rPr>
        <w:t>’</w:t>
      </w:r>
      <w:r>
        <w:rPr>
          <w:rFonts w:asciiTheme="majorBidi" w:hAnsiTheme="majorBidi" w:cstheme="majorBidi"/>
          <w:sz w:val="24"/>
          <w:szCs w:val="24"/>
          <w:lang w:val="id-ID"/>
        </w:rPr>
        <w:t>khusus</w:t>
      </w:r>
      <w:r w:rsidRPr="00BA6942">
        <w:rPr>
          <w:rFonts w:asciiTheme="majorBidi" w:hAnsiTheme="majorBidi" w:cstheme="majorBidi"/>
          <w:color w:val="FFFFFF" w:themeColor="background1"/>
          <w:sz w:val="24"/>
          <w:szCs w:val="24"/>
          <w:lang w:val="id-ID"/>
        </w:rPr>
        <w:t>’</w:t>
      </w:r>
      <w:r>
        <w:rPr>
          <w:rFonts w:asciiTheme="majorBidi" w:hAnsiTheme="majorBidi" w:cstheme="majorBidi"/>
          <w:sz w:val="24"/>
          <w:szCs w:val="24"/>
          <w:lang w:val="id-ID"/>
        </w:rPr>
        <w:t>serta</w:t>
      </w:r>
      <w:r w:rsidRPr="00BA6942">
        <w:rPr>
          <w:rFonts w:asciiTheme="majorBidi" w:hAnsiTheme="majorBidi" w:cstheme="majorBidi"/>
          <w:color w:val="FFFFFF" w:themeColor="background1"/>
          <w:sz w:val="24"/>
          <w:szCs w:val="24"/>
          <w:lang w:val="id-ID"/>
        </w:rPr>
        <w:t>’</w:t>
      </w:r>
      <w:r w:rsidRPr="003B3A3D">
        <w:rPr>
          <w:rFonts w:asciiTheme="majorBidi" w:hAnsiTheme="majorBidi" w:cstheme="majorBidi"/>
          <w:sz w:val="24"/>
          <w:szCs w:val="24"/>
          <w:lang w:val="id-ID"/>
        </w:rPr>
        <w:t>nilai</w:t>
      </w:r>
      <w:r w:rsidRPr="00BA6942">
        <w:rPr>
          <w:rFonts w:asciiTheme="majorBidi" w:hAnsiTheme="majorBidi" w:cstheme="majorBidi"/>
          <w:color w:val="FFFFFF" w:themeColor="background1"/>
          <w:sz w:val="24"/>
          <w:szCs w:val="24"/>
          <w:lang w:val="id-ID"/>
        </w:rPr>
        <w:t>’</w:t>
      </w:r>
      <w:r w:rsidRPr="003B3A3D">
        <w:rPr>
          <w:rFonts w:asciiTheme="majorBidi" w:hAnsiTheme="majorBidi" w:cstheme="majorBidi"/>
          <w:sz w:val="24"/>
          <w:szCs w:val="24"/>
          <w:lang w:val="id-ID"/>
        </w:rPr>
        <w:t>dari</w:t>
      </w:r>
      <w:r w:rsidRPr="00BA6942">
        <w:rPr>
          <w:rFonts w:asciiTheme="majorBidi" w:hAnsiTheme="majorBidi" w:cstheme="majorBidi"/>
          <w:color w:val="FFFFFF" w:themeColor="background1"/>
          <w:sz w:val="24"/>
          <w:szCs w:val="24"/>
          <w:lang w:val="id-ID"/>
        </w:rPr>
        <w:t>’</w:t>
      </w:r>
      <w:r>
        <w:rPr>
          <w:rFonts w:asciiTheme="majorBidi" w:hAnsiTheme="majorBidi" w:cstheme="majorBidi"/>
          <w:sz w:val="24"/>
          <w:szCs w:val="24"/>
          <w:lang w:val="id-ID"/>
        </w:rPr>
        <w:t>totalitas</w:t>
      </w:r>
      <w:r w:rsidRPr="00BA6942">
        <w:rPr>
          <w:rFonts w:asciiTheme="majorBidi" w:hAnsiTheme="majorBidi" w:cstheme="majorBidi"/>
          <w:color w:val="FFFFFF" w:themeColor="background1"/>
          <w:sz w:val="24"/>
          <w:szCs w:val="24"/>
          <w:lang w:val="id-ID"/>
        </w:rPr>
        <w:t>’</w:t>
      </w:r>
      <w:r>
        <w:rPr>
          <w:rFonts w:asciiTheme="majorBidi" w:hAnsiTheme="majorBidi" w:cstheme="majorBidi"/>
          <w:sz w:val="24"/>
          <w:szCs w:val="24"/>
          <w:lang w:val="id-ID"/>
        </w:rPr>
        <w:t>penawaran. Totalitas</w:t>
      </w:r>
      <w:r w:rsidRPr="00BA6942">
        <w:rPr>
          <w:rFonts w:asciiTheme="majorBidi" w:hAnsiTheme="majorBidi" w:cstheme="majorBidi"/>
          <w:color w:val="FFFFFF" w:themeColor="background1"/>
          <w:sz w:val="24"/>
          <w:szCs w:val="24"/>
          <w:lang w:val="id-ID"/>
        </w:rPr>
        <w:t>’</w:t>
      </w:r>
      <w:r w:rsidRPr="003B3A3D">
        <w:rPr>
          <w:rFonts w:asciiTheme="majorBidi" w:hAnsiTheme="majorBidi" w:cstheme="majorBidi"/>
          <w:sz w:val="24"/>
          <w:szCs w:val="24"/>
          <w:lang w:val="id-ID"/>
        </w:rPr>
        <w:t xml:space="preserve"> penawaran</w:t>
      </w:r>
      <w:r w:rsidRPr="00BA6942">
        <w:rPr>
          <w:rFonts w:asciiTheme="majorBidi" w:hAnsiTheme="majorBidi" w:cstheme="majorBidi"/>
          <w:color w:val="FFFFFF" w:themeColor="background1"/>
          <w:sz w:val="24"/>
          <w:szCs w:val="24"/>
          <w:lang w:val="id-ID"/>
        </w:rPr>
        <w:t>’</w:t>
      </w:r>
      <w:r w:rsidRPr="003B3A3D">
        <w:rPr>
          <w:rFonts w:asciiTheme="majorBidi" w:hAnsiTheme="majorBidi" w:cstheme="majorBidi"/>
          <w:sz w:val="24"/>
          <w:szCs w:val="24"/>
          <w:lang w:val="id-ID"/>
        </w:rPr>
        <w:t>kepada konsumen</w:t>
      </w:r>
      <w:r w:rsidRPr="00BA6942">
        <w:rPr>
          <w:rFonts w:asciiTheme="majorBidi" w:hAnsiTheme="majorBidi" w:cstheme="majorBidi"/>
          <w:color w:val="FFFFFF" w:themeColor="background1"/>
          <w:sz w:val="24"/>
          <w:szCs w:val="24"/>
          <w:lang w:val="id-ID"/>
        </w:rPr>
        <w:t>’</w:t>
      </w:r>
      <w:r w:rsidRPr="003B3A3D">
        <w:rPr>
          <w:rFonts w:asciiTheme="majorBidi" w:hAnsiTheme="majorBidi" w:cstheme="majorBidi"/>
          <w:sz w:val="24"/>
          <w:szCs w:val="24"/>
          <w:lang w:val="id-ID"/>
        </w:rPr>
        <w:t>disebut “</w:t>
      </w:r>
      <w:r w:rsidRPr="003B3A3D">
        <w:rPr>
          <w:rFonts w:asciiTheme="majorBidi" w:hAnsiTheme="majorBidi" w:cstheme="majorBidi"/>
          <w:i/>
          <w:iCs/>
          <w:sz w:val="24"/>
          <w:szCs w:val="24"/>
          <w:lang w:val="id-ID"/>
        </w:rPr>
        <w:t>the offer</w:t>
      </w:r>
      <w:r w:rsidRPr="003B3A3D">
        <w:rPr>
          <w:rFonts w:asciiTheme="majorBidi" w:hAnsiTheme="majorBidi" w:cstheme="majorBidi"/>
          <w:sz w:val="24"/>
          <w:szCs w:val="24"/>
          <w:lang w:val="id-ID"/>
        </w:rPr>
        <w:t xml:space="preserve">” </w:t>
      </w:r>
      <w:r>
        <w:rPr>
          <w:rFonts w:asciiTheme="majorBidi" w:hAnsiTheme="majorBidi" w:cstheme="majorBidi"/>
          <w:sz w:val="24"/>
          <w:szCs w:val="24"/>
          <w:lang w:val="id-ID"/>
        </w:rPr>
        <w:t>artinya merupakan</w:t>
      </w:r>
      <w:r w:rsidRPr="003B3A3D">
        <w:rPr>
          <w:rFonts w:asciiTheme="majorBidi" w:hAnsiTheme="majorBidi" w:cstheme="majorBidi"/>
          <w:sz w:val="24"/>
          <w:szCs w:val="24"/>
          <w:lang w:val="id-ID"/>
        </w:rPr>
        <w:t xml:space="preserve"> manfaat yang</w:t>
      </w:r>
      <w:r>
        <w:rPr>
          <w:rFonts w:asciiTheme="majorBidi" w:hAnsiTheme="majorBidi" w:cstheme="majorBidi"/>
          <w:sz w:val="24"/>
          <w:szCs w:val="24"/>
          <w:lang w:val="id-ID"/>
        </w:rPr>
        <w:t xml:space="preserve"> </w:t>
      </w:r>
      <w:r w:rsidRPr="003B3A3D">
        <w:rPr>
          <w:rFonts w:asciiTheme="majorBidi" w:hAnsiTheme="majorBidi" w:cstheme="majorBidi"/>
          <w:sz w:val="24"/>
          <w:szCs w:val="24"/>
          <w:lang w:val="id-ID"/>
        </w:rPr>
        <w:t>dinikmati konsumen dari pembelian produk</w:t>
      </w:r>
      <w:r>
        <w:rPr>
          <w:rFonts w:asciiTheme="majorBidi" w:hAnsiTheme="majorBidi" w:cstheme="majorBidi"/>
          <w:sz w:val="24"/>
          <w:szCs w:val="24"/>
          <w:lang w:val="id-ID"/>
        </w:rPr>
        <w:t xml:space="preserve"> (</w:t>
      </w:r>
      <w:r w:rsidRPr="002875A2">
        <w:rPr>
          <w:rFonts w:asciiTheme="majorBidi" w:hAnsiTheme="majorBidi" w:cstheme="majorBidi"/>
          <w:lang w:val="id-ID"/>
        </w:rPr>
        <w:t>Rambat Lupiyoadi dan A. Hamdani, 2006</w:t>
      </w:r>
      <w:r>
        <w:rPr>
          <w:rFonts w:asciiTheme="majorBidi" w:hAnsiTheme="majorBidi" w:cstheme="majorBidi"/>
          <w:lang w:val="id-ID"/>
        </w:rPr>
        <w:t>:</w:t>
      </w:r>
      <w:r w:rsidRPr="002875A2">
        <w:rPr>
          <w:rFonts w:asciiTheme="majorBidi" w:hAnsiTheme="majorBidi" w:cstheme="majorBidi"/>
          <w:lang w:val="id-ID"/>
        </w:rPr>
        <w:t xml:space="preserve"> 84</w:t>
      </w:r>
      <w:r>
        <w:rPr>
          <w:rFonts w:asciiTheme="majorBidi" w:hAnsiTheme="majorBidi" w:cstheme="majorBidi"/>
          <w:lang w:val="id-ID"/>
        </w:rPr>
        <w:t>)</w:t>
      </w:r>
      <w:r w:rsidRPr="003B3A3D">
        <w:rPr>
          <w:rFonts w:asciiTheme="majorBidi" w:hAnsiTheme="majorBidi" w:cstheme="majorBidi"/>
          <w:sz w:val="24"/>
          <w:szCs w:val="24"/>
          <w:lang w:val="id-ID"/>
        </w:rPr>
        <w:t>.</w:t>
      </w:r>
    </w:p>
    <w:p w14:paraId="0B688A73" w14:textId="77777777" w:rsidR="003F7600" w:rsidRPr="00827D1E" w:rsidRDefault="003F7600" w:rsidP="000A1D67">
      <w:pPr>
        <w:pStyle w:val="ListParagraph"/>
        <w:numPr>
          <w:ilvl w:val="0"/>
          <w:numId w:val="22"/>
        </w:numPr>
        <w:spacing w:after="0" w:line="240" w:lineRule="auto"/>
        <w:jc w:val="both"/>
        <w:rPr>
          <w:rFonts w:asciiTheme="majorBidi" w:hAnsiTheme="majorBidi" w:cstheme="majorBidi"/>
          <w:sz w:val="24"/>
          <w:szCs w:val="24"/>
          <w:lang w:val="id-ID"/>
        </w:rPr>
      </w:pPr>
      <w:r w:rsidRPr="00827D1E">
        <w:rPr>
          <w:rFonts w:asciiTheme="majorBidi" w:hAnsiTheme="majorBidi" w:cstheme="majorBidi"/>
          <w:sz w:val="24"/>
          <w:szCs w:val="24"/>
          <w:lang w:val="id-ID"/>
        </w:rPr>
        <w:t>Atribut Produk</w:t>
      </w:r>
    </w:p>
    <w:p w14:paraId="4494118E" w14:textId="77777777" w:rsidR="003F7600" w:rsidRDefault="003F7600" w:rsidP="003F7600">
      <w:pPr>
        <w:spacing w:after="0" w:line="240" w:lineRule="auto"/>
        <w:ind w:left="426" w:firstLine="360"/>
        <w:jc w:val="both"/>
        <w:rPr>
          <w:rFonts w:asciiTheme="majorBidi" w:hAnsiTheme="majorBidi" w:cstheme="majorBidi"/>
          <w:sz w:val="24"/>
          <w:szCs w:val="24"/>
          <w:lang w:val="id-ID"/>
        </w:rPr>
      </w:pPr>
      <w:r w:rsidRPr="007B0E3B">
        <w:rPr>
          <w:rFonts w:asciiTheme="majorBidi" w:hAnsiTheme="majorBidi" w:cstheme="majorBidi"/>
          <w:sz w:val="24"/>
          <w:szCs w:val="24"/>
          <w:lang w:val="id-ID"/>
        </w:rPr>
        <w:t>Menurut Kotler dan</w:t>
      </w:r>
      <w:r>
        <w:rPr>
          <w:rFonts w:asciiTheme="majorBidi" w:hAnsiTheme="majorBidi" w:cstheme="majorBidi"/>
          <w:sz w:val="24"/>
          <w:szCs w:val="24"/>
          <w:lang w:val="id-ID"/>
        </w:rPr>
        <w:t xml:space="preserve"> Armstrong, atribut produk yakni</w:t>
      </w:r>
      <w:r w:rsidRPr="007B0E3B">
        <w:rPr>
          <w:rFonts w:asciiTheme="majorBidi" w:hAnsiTheme="majorBidi" w:cstheme="majorBidi"/>
          <w:sz w:val="24"/>
          <w:szCs w:val="24"/>
          <w:lang w:val="id-ID"/>
        </w:rPr>
        <w:t xml:space="preserve"> pengembangan suatu produk atau</w:t>
      </w:r>
      <w:r>
        <w:rPr>
          <w:rFonts w:asciiTheme="majorBidi" w:hAnsiTheme="majorBidi" w:cstheme="majorBidi"/>
          <w:sz w:val="24"/>
          <w:szCs w:val="24"/>
          <w:lang w:val="id-ID"/>
        </w:rPr>
        <w:t>pun</w:t>
      </w:r>
      <w:r w:rsidRPr="007B0E3B">
        <w:rPr>
          <w:rFonts w:asciiTheme="majorBidi" w:hAnsiTheme="majorBidi" w:cstheme="majorBidi"/>
          <w:sz w:val="24"/>
          <w:szCs w:val="24"/>
          <w:lang w:val="id-ID"/>
        </w:rPr>
        <w:t xml:space="preserve"> jasa meliba</w:t>
      </w:r>
      <w:r>
        <w:rPr>
          <w:rFonts w:asciiTheme="majorBidi" w:hAnsiTheme="majorBidi" w:cstheme="majorBidi"/>
          <w:sz w:val="24"/>
          <w:szCs w:val="24"/>
          <w:lang w:val="id-ID"/>
        </w:rPr>
        <w:t>tkan penentuan manfaat yang hendak</w:t>
      </w:r>
      <w:r w:rsidRPr="007B0E3B">
        <w:rPr>
          <w:rFonts w:asciiTheme="majorBidi" w:hAnsiTheme="majorBidi" w:cstheme="majorBidi"/>
          <w:sz w:val="24"/>
          <w:szCs w:val="24"/>
          <w:lang w:val="id-ID"/>
        </w:rPr>
        <w:t xml:space="preserve"> diberikan</w:t>
      </w:r>
      <w:r>
        <w:rPr>
          <w:rFonts w:asciiTheme="majorBidi" w:hAnsiTheme="majorBidi" w:cstheme="majorBidi"/>
          <w:sz w:val="24"/>
          <w:szCs w:val="24"/>
          <w:lang w:val="id-ID"/>
        </w:rPr>
        <w:t xml:space="preserve"> (</w:t>
      </w:r>
      <w:r w:rsidRPr="002875A2">
        <w:rPr>
          <w:rFonts w:asciiTheme="majorBidi" w:hAnsiTheme="majorBidi" w:cstheme="majorBidi"/>
          <w:lang w:val="id-ID"/>
        </w:rPr>
        <w:t>Philip Kotler,</w:t>
      </w:r>
      <w:r>
        <w:rPr>
          <w:rFonts w:asciiTheme="majorBidi" w:hAnsiTheme="majorBidi" w:cstheme="majorBidi"/>
          <w:lang w:val="id-ID"/>
        </w:rPr>
        <w:t xml:space="preserve"> 2004: 347)</w:t>
      </w:r>
      <w:r w:rsidRPr="003B3A3D">
        <w:rPr>
          <w:rFonts w:asciiTheme="majorBidi" w:hAnsiTheme="majorBidi" w:cstheme="majorBidi"/>
          <w:sz w:val="24"/>
          <w:szCs w:val="24"/>
          <w:lang w:val="id-ID"/>
        </w:rPr>
        <w:t>.</w:t>
      </w:r>
      <w:r w:rsidRPr="007B0E3B">
        <w:rPr>
          <w:rFonts w:asciiTheme="majorBidi" w:hAnsiTheme="majorBidi" w:cstheme="majorBidi"/>
          <w:sz w:val="24"/>
          <w:szCs w:val="24"/>
          <w:lang w:val="id-ID"/>
        </w:rPr>
        <w:t xml:space="preserve"> Atribut pr</w:t>
      </w:r>
      <w:r>
        <w:rPr>
          <w:rFonts w:asciiTheme="majorBidi" w:hAnsiTheme="majorBidi" w:cstheme="majorBidi"/>
          <w:sz w:val="24"/>
          <w:szCs w:val="24"/>
          <w:lang w:val="id-ID"/>
        </w:rPr>
        <w:t>oduk ialah</w:t>
      </w:r>
      <w:r w:rsidRPr="007B0E3B">
        <w:rPr>
          <w:rFonts w:asciiTheme="majorBidi" w:hAnsiTheme="majorBidi" w:cstheme="majorBidi"/>
          <w:sz w:val="24"/>
          <w:szCs w:val="24"/>
          <w:lang w:val="id-ID"/>
        </w:rPr>
        <w:t xml:space="preserve"> karakteristik yang melengkapi fungsi dasar produk. Unsur-unsur atribut produk sebagai berikut </w:t>
      </w:r>
      <w:r>
        <w:rPr>
          <w:rFonts w:asciiTheme="majorBidi" w:hAnsiTheme="majorBidi" w:cstheme="majorBidi"/>
          <w:sz w:val="24"/>
          <w:szCs w:val="24"/>
          <w:lang w:val="id-ID"/>
        </w:rPr>
        <w:t>(</w:t>
      </w:r>
      <w:r w:rsidRPr="002875A2">
        <w:rPr>
          <w:rFonts w:asciiTheme="majorBidi" w:hAnsiTheme="majorBidi" w:cstheme="majorBidi"/>
          <w:lang w:val="id-ID"/>
        </w:rPr>
        <w:t>Philip Kotler,</w:t>
      </w:r>
      <w:r>
        <w:rPr>
          <w:rFonts w:asciiTheme="majorBidi" w:hAnsiTheme="majorBidi" w:cstheme="majorBidi"/>
          <w:lang w:val="id-ID"/>
        </w:rPr>
        <w:t xml:space="preserve"> 2004: 329) </w:t>
      </w:r>
      <w:r w:rsidRPr="007B0E3B">
        <w:rPr>
          <w:rFonts w:asciiTheme="majorBidi" w:hAnsiTheme="majorBidi" w:cstheme="majorBidi"/>
          <w:sz w:val="24"/>
          <w:szCs w:val="24"/>
          <w:lang w:val="id-ID"/>
        </w:rPr>
        <w:t>:</w:t>
      </w:r>
    </w:p>
    <w:p w14:paraId="7F723BC4" w14:textId="77777777" w:rsidR="003F7600" w:rsidRDefault="003F7600" w:rsidP="003F7600">
      <w:pPr>
        <w:spacing w:after="0" w:line="240" w:lineRule="auto"/>
        <w:ind w:left="426" w:firstLine="360"/>
        <w:jc w:val="both"/>
        <w:rPr>
          <w:rFonts w:asciiTheme="majorBidi" w:hAnsiTheme="majorBidi" w:cstheme="majorBidi"/>
          <w:sz w:val="24"/>
          <w:szCs w:val="24"/>
          <w:lang w:val="id-ID"/>
        </w:rPr>
      </w:pPr>
    </w:p>
    <w:p w14:paraId="5C6BBD78" w14:textId="77777777" w:rsidR="003F7600" w:rsidRPr="00827D1E" w:rsidRDefault="003F7600" w:rsidP="000A1D67">
      <w:pPr>
        <w:pStyle w:val="ListParagraph"/>
        <w:numPr>
          <w:ilvl w:val="0"/>
          <w:numId w:val="23"/>
        </w:numPr>
        <w:spacing w:after="0" w:line="240" w:lineRule="auto"/>
        <w:jc w:val="both"/>
        <w:rPr>
          <w:rFonts w:asciiTheme="majorBidi" w:hAnsiTheme="majorBidi" w:cstheme="majorBidi"/>
          <w:sz w:val="24"/>
          <w:szCs w:val="24"/>
          <w:lang w:val="id-ID"/>
        </w:rPr>
      </w:pPr>
      <w:r w:rsidRPr="00827D1E">
        <w:rPr>
          <w:rFonts w:asciiTheme="majorBidi" w:hAnsiTheme="majorBidi" w:cstheme="majorBidi"/>
          <w:sz w:val="24"/>
          <w:szCs w:val="24"/>
          <w:lang w:val="id-ID"/>
        </w:rPr>
        <w:lastRenderedPageBreak/>
        <w:t>Kualitas produk</w:t>
      </w:r>
    </w:p>
    <w:p w14:paraId="2C509AC2" w14:textId="77777777" w:rsidR="003F7600" w:rsidRDefault="003F7600" w:rsidP="003F7600">
      <w:pPr>
        <w:spacing w:after="0" w:line="240" w:lineRule="auto"/>
        <w:ind w:left="851" w:firstLine="589"/>
        <w:jc w:val="both"/>
        <w:rPr>
          <w:rFonts w:asciiTheme="majorBidi" w:hAnsiTheme="majorBidi" w:cstheme="majorBidi"/>
          <w:sz w:val="24"/>
          <w:szCs w:val="24"/>
          <w:lang w:val="id-ID"/>
        </w:rPr>
      </w:pPr>
      <w:r>
        <w:rPr>
          <w:rFonts w:asciiTheme="majorBidi" w:hAnsiTheme="majorBidi" w:cstheme="majorBidi"/>
          <w:sz w:val="24"/>
          <w:szCs w:val="24"/>
          <w:lang w:val="id-ID"/>
        </w:rPr>
        <w:t>Jika suatu produk tersebut menjalankan fungsinya maka l dapat dikatakan sebagai produk yang berkualitas.</w:t>
      </w:r>
    </w:p>
    <w:p w14:paraId="2B4DC91D" w14:textId="77777777" w:rsidR="003F7600" w:rsidRPr="00827D1E" w:rsidRDefault="003F7600" w:rsidP="000A1D67">
      <w:pPr>
        <w:pStyle w:val="ListParagraph"/>
        <w:numPr>
          <w:ilvl w:val="0"/>
          <w:numId w:val="23"/>
        </w:numPr>
        <w:spacing w:after="0" w:line="240" w:lineRule="auto"/>
        <w:jc w:val="both"/>
        <w:rPr>
          <w:rFonts w:asciiTheme="majorBidi" w:hAnsiTheme="majorBidi" w:cstheme="majorBidi"/>
          <w:sz w:val="24"/>
          <w:szCs w:val="24"/>
          <w:lang w:val="id-ID"/>
        </w:rPr>
      </w:pPr>
      <w:r w:rsidRPr="00827D1E">
        <w:rPr>
          <w:rFonts w:asciiTheme="majorBidi" w:hAnsiTheme="majorBidi" w:cstheme="majorBidi"/>
          <w:sz w:val="24"/>
          <w:szCs w:val="24"/>
          <w:lang w:val="id-ID"/>
        </w:rPr>
        <w:t>Fitur produk</w:t>
      </w:r>
    </w:p>
    <w:p w14:paraId="62291FB2" w14:textId="77777777" w:rsidR="003F7600" w:rsidRDefault="003F7600" w:rsidP="003F7600">
      <w:pPr>
        <w:spacing w:after="0" w:line="240" w:lineRule="auto"/>
        <w:ind w:left="851" w:firstLine="589"/>
        <w:jc w:val="both"/>
        <w:rPr>
          <w:rFonts w:asciiTheme="majorBidi" w:hAnsiTheme="majorBidi" w:cstheme="majorBidi"/>
          <w:sz w:val="24"/>
          <w:szCs w:val="24"/>
          <w:lang w:val="id-ID"/>
        </w:rPr>
      </w:pPr>
      <w:r>
        <w:rPr>
          <w:rFonts w:asciiTheme="majorBidi" w:hAnsiTheme="majorBidi" w:cstheme="majorBidi"/>
          <w:sz w:val="24"/>
          <w:szCs w:val="24"/>
          <w:lang w:val="id-ID"/>
        </w:rPr>
        <w:t>Perusahaan yang menciptakan model baru yang lebih baik dari sebelumnya. Serta menyediakan produk berbagai fungsi</w:t>
      </w:r>
    </w:p>
    <w:p w14:paraId="5EB1D86A" w14:textId="77777777" w:rsidR="003F7600" w:rsidRPr="00827D1E" w:rsidRDefault="003F7600" w:rsidP="000A1D67">
      <w:pPr>
        <w:pStyle w:val="ListParagraph"/>
        <w:numPr>
          <w:ilvl w:val="0"/>
          <w:numId w:val="23"/>
        </w:numPr>
        <w:spacing w:after="0" w:line="240" w:lineRule="auto"/>
        <w:jc w:val="both"/>
        <w:rPr>
          <w:rFonts w:asciiTheme="majorBidi" w:hAnsiTheme="majorBidi" w:cstheme="majorBidi"/>
          <w:sz w:val="24"/>
          <w:szCs w:val="24"/>
          <w:lang w:val="id-ID"/>
        </w:rPr>
      </w:pPr>
      <w:r w:rsidRPr="00827D1E">
        <w:rPr>
          <w:rFonts w:asciiTheme="majorBidi" w:hAnsiTheme="majorBidi" w:cstheme="majorBidi"/>
          <w:sz w:val="24"/>
          <w:szCs w:val="24"/>
          <w:lang w:val="id-ID"/>
        </w:rPr>
        <w:t>Desain produk</w:t>
      </w:r>
    </w:p>
    <w:p w14:paraId="67C831CC" w14:textId="77777777" w:rsidR="003F7600" w:rsidRDefault="003F7600" w:rsidP="003F7600">
      <w:pPr>
        <w:spacing w:after="0" w:line="240" w:lineRule="auto"/>
        <w:ind w:left="851" w:firstLine="589"/>
        <w:jc w:val="both"/>
        <w:rPr>
          <w:rFonts w:asciiTheme="majorBidi" w:hAnsiTheme="majorBidi" w:cstheme="majorBidi"/>
          <w:sz w:val="24"/>
          <w:szCs w:val="24"/>
          <w:lang w:val="id-ID"/>
        </w:rPr>
      </w:pPr>
      <w:r>
        <w:rPr>
          <w:rFonts w:asciiTheme="majorBidi" w:hAnsiTheme="majorBidi" w:cstheme="majorBidi"/>
          <w:sz w:val="24"/>
          <w:szCs w:val="24"/>
          <w:lang w:val="id-ID"/>
        </w:rPr>
        <w:t xml:space="preserve">Desain produk yang berbeda dengan pesaing lain, hal ini dikemukakan oleh Kotler dan Armstrong. </w:t>
      </w:r>
    </w:p>
    <w:p w14:paraId="062B5068" w14:textId="77777777" w:rsidR="003F7600" w:rsidRPr="00827D1E" w:rsidRDefault="003F7600" w:rsidP="000A1D67">
      <w:pPr>
        <w:pStyle w:val="ListParagraph"/>
        <w:numPr>
          <w:ilvl w:val="0"/>
          <w:numId w:val="21"/>
        </w:numPr>
        <w:spacing w:after="0" w:line="240" w:lineRule="auto"/>
        <w:jc w:val="both"/>
        <w:rPr>
          <w:rFonts w:asciiTheme="majorBidi" w:hAnsiTheme="majorBidi" w:cstheme="majorBidi"/>
          <w:b/>
          <w:bCs/>
          <w:sz w:val="24"/>
          <w:szCs w:val="24"/>
          <w:lang w:val="id-ID"/>
        </w:rPr>
      </w:pPr>
      <w:r w:rsidRPr="00827D1E">
        <w:rPr>
          <w:rFonts w:asciiTheme="majorBidi" w:hAnsiTheme="majorBidi" w:cstheme="majorBidi"/>
          <w:b/>
          <w:bCs/>
          <w:sz w:val="24"/>
          <w:szCs w:val="24"/>
          <w:lang w:val="id-ID"/>
        </w:rPr>
        <w:t>Harga (</w:t>
      </w:r>
      <w:r w:rsidRPr="00827D1E">
        <w:rPr>
          <w:rFonts w:asciiTheme="majorBidi" w:hAnsiTheme="majorBidi" w:cstheme="majorBidi"/>
          <w:b/>
          <w:bCs/>
          <w:i/>
          <w:iCs/>
          <w:sz w:val="24"/>
          <w:szCs w:val="24"/>
          <w:lang w:val="id-ID"/>
        </w:rPr>
        <w:t>price</w:t>
      </w:r>
      <w:r w:rsidRPr="00827D1E">
        <w:rPr>
          <w:rFonts w:asciiTheme="majorBidi" w:hAnsiTheme="majorBidi" w:cstheme="majorBidi"/>
          <w:b/>
          <w:bCs/>
          <w:sz w:val="24"/>
          <w:szCs w:val="24"/>
          <w:lang w:val="id-ID"/>
        </w:rPr>
        <w:t>)</w:t>
      </w:r>
    </w:p>
    <w:p w14:paraId="46B84B78" w14:textId="77777777" w:rsidR="003F7600" w:rsidRDefault="003F7600" w:rsidP="003F7600">
      <w:pPr>
        <w:spacing w:after="0" w:line="240" w:lineRule="auto"/>
        <w:ind w:left="426" w:firstLine="720"/>
        <w:jc w:val="both"/>
        <w:rPr>
          <w:rFonts w:asciiTheme="majorBidi" w:hAnsiTheme="majorBidi" w:cstheme="majorBidi"/>
          <w:b/>
          <w:bCs/>
          <w:sz w:val="24"/>
          <w:szCs w:val="24"/>
          <w:lang w:val="id-ID"/>
        </w:rPr>
      </w:pPr>
      <w:r w:rsidRPr="001A6F6F">
        <w:rPr>
          <w:rFonts w:asciiTheme="majorBidi" w:hAnsiTheme="majorBidi" w:cstheme="majorBidi"/>
          <w:sz w:val="24"/>
          <w:szCs w:val="24"/>
          <w:lang w:val="id-ID"/>
        </w:rPr>
        <w:t>Harga</w:t>
      </w:r>
      <w:r>
        <w:rPr>
          <w:rFonts w:asciiTheme="majorBidi" w:hAnsiTheme="majorBidi" w:cstheme="majorBidi"/>
          <w:sz w:val="24"/>
          <w:szCs w:val="24"/>
          <w:lang w:val="id-ID"/>
        </w:rPr>
        <w:t xml:space="preserve"> adalah j</w:t>
      </w:r>
      <w:r w:rsidRPr="001A6F6F">
        <w:rPr>
          <w:rFonts w:asciiTheme="majorBidi" w:hAnsiTheme="majorBidi" w:cstheme="majorBidi"/>
          <w:sz w:val="24"/>
          <w:szCs w:val="24"/>
          <w:lang w:val="id-ID"/>
        </w:rPr>
        <w:t>umlah</w:t>
      </w:r>
      <w:r w:rsidRPr="00DE4E15">
        <w:rPr>
          <w:rFonts w:asciiTheme="majorBidi" w:hAnsiTheme="majorBidi" w:cstheme="majorBidi"/>
          <w:color w:val="FFFFFF" w:themeColor="background1"/>
          <w:sz w:val="24"/>
          <w:szCs w:val="24"/>
          <w:lang w:val="id-ID"/>
        </w:rPr>
        <w:t>’</w:t>
      </w:r>
      <w:r>
        <w:rPr>
          <w:rFonts w:asciiTheme="majorBidi" w:hAnsiTheme="majorBidi" w:cstheme="majorBidi"/>
          <w:sz w:val="24"/>
          <w:szCs w:val="24"/>
          <w:lang w:val="id-ID"/>
        </w:rPr>
        <w:t xml:space="preserve"> uang permintaan</w:t>
      </w:r>
      <w:r w:rsidRPr="001A6F6F">
        <w:rPr>
          <w:rFonts w:asciiTheme="majorBidi" w:hAnsiTheme="majorBidi" w:cstheme="majorBidi"/>
          <w:sz w:val="24"/>
          <w:szCs w:val="24"/>
          <w:lang w:val="id-ID"/>
        </w:rPr>
        <w:t xml:space="preserve"> untuk suatu produk</w:t>
      </w:r>
      <w:r w:rsidRPr="00DE4E15">
        <w:rPr>
          <w:rFonts w:asciiTheme="majorBidi" w:hAnsiTheme="majorBidi" w:cstheme="majorBidi"/>
          <w:color w:val="FFFFFF" w:themeColor="background1"/>
          <w:sz w:val="24"/>
          <w:szCs w:val="24"/>
          <w:lang w:val="id-ID"/>
        </w:rPr>
        <w:t>’</w:t>
      </w:r>
      <w:r>
        <w:rPr>
          <w:rFonts w:asciiTheme="majorBidi" w:hAnsiTheme="majorBidi" w:cstheme="majorBidi"/>
          <w:sz w:val="24"/>
          <w:szCs w:val="24"/>
          <w:lang w:val="id-ID"/>
        </w:rPr>
        <w:t xml:space="preserve"> atau layanan</w:t>
      </w:r>
      <w:r w:rsidRPr="001A6F6F">
        <w:rPr>
          <w:rFonts w:asciiTheme="majorBidi" w:hAnsiTheme="majorBidi" w:cstheme="majorBidi"/>
          <w:sz w:val="24"/>
          <w:szCs w:val="24"/>
          <w:lang w:val="id-ID"/>
        </w:rPr>
        <w:t>, jumlah nilai yang d</w:t>
      </w:r>
      <w:r>
        <w:rPr>
          <w:rFonts w:asciiTheme="majorBidi" w:hAnsiTheme="majorBidi" w:cstheme="majorBidi"/>
          <w:sz w:val="24"/>
          <w:szCs w:val="24"/>
          <w:lang w:val="id-ID"/>
        </w:rPr>
        <w:t>itukar</w:t>
      </w:r>
      <w:r w:rsidRPr="001A6F6F">
        <w:rPr>
          <w:rFonts w:asciiTheme="majorBidi" w:hAnsiTheme="majorBidi" w:cstheme="majorBidi"/>
          <w:sz w:val="24"/>
          <w:szCs w:val="24"/>
          <w:lang w:val="id-ID"/>
        </w:rPr>
        <w:t xml:space="preserve"> konsumen untuk</w:t>
      </w:r>
      <w:r w:rsidRPr="00DE4E15">
        <w:rPr>
          <w:rFonts w:asciiTheme="majorBidi" w:hAnsiTheme="majorBidi" w:cstheme="majorBidi"/>
          <w:color w:val="FFFFFF" w:themeColor="background1"/>
          <w:sz w:val="24"/>
          <w:szCs w:val="24"/>
          <w:lang w:val="id-ID"/>
        </w:rPr>
        <w:t>’</w:t>
      </w:r>
      <w:r w:rsidRPr="001A6F6F">
        <w:rPr>
          <w:rFonts w:asciiTheme="majorBidi" w:hAnsiTheme="majorBidi" w:cstheme="majorBidi"/>
          <w:sz w:val="24"/>
          <w:szCs w:val="24"/>
          <w:lang w:val="id-ID"/>
        </w:rPr>
        <w:t xml:space="preserve"> </w:t>
      </w:r>
      <w:r>
        <w:rPr>
          <w:rFonts w:asciiTheme="majorBidi" w:hAnsiTheme="majorBidi" w:cstheme="majorBidi"/>
          <w:sz w:val="24"/>
          <w:szCs w:val="24"/>
          <w:lang w:val="id-ID"/>
        </w:rPr>
        <w:t>kepentingan</w:t>
      </w:r>
      <w:r w:rsidRPr="001A6F6F">
        <w:rPr>
          <w:rFonts w:asciiTheme="majorBidi" w:hAnsiTheme="majorBidi" w:cstheme="majorBidi"/>
          <w:sz w:val="24"/>
          <w:szCs w:val="24"/>
          <w:lang w:val="id-ID"/>
        </w:rPr>
        <w:t xml:space="preserve"> memiliki a</w:t>
      </w:r>
      <w:r>
        <w:rPr>
          <w:rFonts w:asciiTheme="majorBidi" w:hAnsiTheme="majorBidi" w:cstheme="majorBidi"/>
          <w:sz w:val="24"/>
          <w:szCs w:val="24"/>
          <w:lang w:val="id-ID"/>
        </w:rPr>
        <w:t>tau menggunakan produk atau layanan tersebut (</w:t>
      </w:r>
      <w:r w:rsidRPr="002875A2">
        <w:rPr>
          <w:rFonts w:asciiTheme="majorBidi" w:hAnsiTheme="majorBidi" w:cstheme="majorBidi"/>
          <w:lang w:val="id-ID"/>
        </w:rPr>
        <w:t>Tim Mitra Bertari, 2003</w:t>
      </w:r>
      <w:r>
        <w:rPr>
          <w:rFonts w:asciiTheme="majorBidi" w:hAnsiTheme="majorBidi" w:cstheme="majorBidi"/>
          <w:lang w:val="id-ID"/>
        </w:rPr>
        <w:t xml:space="preserve">: </w:t>
      </w:r>
      <w:r w:rsidRPr="002875A2">
        <w:rPr>
          <w:rFonts w:asciiTheme="majorBidi" w:hAnsiTheme="majorBidi" w:cstheme="majorBidi"/>
          <w:lang w:val="id-ID"/>
        </w:rPr>
        <w:t>107</w:t>
      </w:r>
      <w:r>
        <w:rPr>
          <w:rFonts w:asciiTheme="majorBidi" w:hAnsiTheme="majorBidi" w:cstheme="majorBidi"/>
          <w:lang w:val="id-ID"/>
        </w:rPr>
        <w:t>)</w:t>
      </w:r>
      <w:r w:rsidRPr="001A6F6F">
        <w:rPr>
          <w:rFonts w:asciiTheme="majorBidi" w:hAnsiTheme="majorBidi" w:cstheme="majorBidi"/>
          <w:sz w:val="24"/>
          <w:szCs w:val="24"/>
          <w:lang w:val="id-ID"/>
        </w:rPr>
        <w:t>.</w:t>
      </w:r>
    </w:p>
    <w:p w14:paraId="27342272" w14:textId="77777777" w:rsidR="003F7600" w:rsidRDefault="003F7600" w:rsidP="003F7600">
      <w:pPr>
        <w:spacing w:after="0" w:line="240" w:lineRule="auto"/>
        <w:ind w:left="426" w:firstLine="720"/>
        <w:jc w:val="both"/>
        <w:rPr>
          <w:rFonts w:asciiTheme="majorBidi" w:hAnsiTheme="majorBidi" w:cstheme="majorBidi"/>
          <w:b/>
          <w:bCs/>
          <w:sz w:val="24"/>
          <w:szCs w:val="24"/>
          <w:lang w:val="id-ID"/>
        </w:rPr>
      </w:pPr>
      <w:r w:rsidRPr="007B0E3B">
        <w:rPr>
          <w:rFonts w:asciiTheme="majorBidi" w:hAnsiTheme="majorBidi" w:cstheme="majorBidi"/>
          <w:sz w:val="24"/>
          <w:szCs w:val="24"/>
          <w:lang w:val="id-ID"/>
        </w:rPr>
        <w:t xml:space="preserve">Harga adalah jumlah yang dibutuhkan untuk </w:t>
      </w:r>
      <w:r>
        <w:rPr>
          <w:rFonts w:asciiTheme="majorBidi" w:hAnsiTheme="majorBidi" w:cstheme="majorBidi"/>
          <w:sz w:val="24"/>
          <w:szCs w:val="24"/>
          <w:lang w:val="id-ID"/>
        </w:rPr>
        <w:t>memperoleh</w:t>
      </w:r>
      <w:r w:rsidRPr="007B0E3B">
        <w:rPr>
          <w:rFonts w:asciiTheme="majorBidi" w:hAnsiTheme="majorBidi" w:cstheme="majorBidi"/>
          <w:sz w:val="24"/>
          <w:szCs w:val="24"/>
          <w:lang w:val="id-ID"/>
        </w:rPr>
        <w:t xml:space="preserve"> kombinasi </w:t>
      </w:r>
      <w:r>
        <w:rPr>
          <w:rFonts w:asciiTheme="majorBidi" w:hAnsiTheme="majorBidi" w:cstheme="majorBidi"/>
          <w:sz w:val="24"/>
          <w:szCs w:val="24"/>
          <w:lang w:val="id-ID"/>
        </w:rPr>
        <w:t>barang dan jasa (</w:t>
      </w:r>
      <w:r w:rsidRPr="002875A2">
        <w:rPr>
          <w:rFonts w:asciiTheme="majorBidi" w:hAnsiTheme="majorBidi" w:cstheme="majorBidi"/>
          <w:lang w:val="id-ID"/>
        </w:rPr>
        <w:t>Basu Swastha, 2002</w:t>
      </w:r>
      <w:r>
        <w:rPr>
          <w:rFonts w:asciiTheme="majorBidi" w:hAnsiTheme="majorBidi" w:cstheme="majorBidi"/>
          <w:lang w:val="id-ID"/>
        </w:rPr>
        <w:t xml:space="preserve">: </w:t>
      </w:r>
      <w:r w:rsidRPr="002875A2">
        <w:rPr>
          <w:rFonts w:asciiTheme="majorBidi" w:hAnsiTheme="majorBidi" w:cstheme="majorBidi"/>
          <w:lang w:val="id-ID"/>
        </w:rPr>
        <w:t>147</w:t>
      </w:r>
      <w:r>
        <w:rPr>
          <w:rFonts w:asciiTheme="majorBidi" w:hAnsiTheme="majorBidi" w:cstheme="majorBidi"/>
          <w:lang w:val="id-ID"/>
        </w:rPr>
        <w:t>)</w:t>
      </w:r>
      <w:r w:rsidRPr="007B0E3B">
        <w:rPr>
          <w:rFonts w:asciiTheme="majorBidi" w:hAnsiTheme="majorBidi" w:cstheme="majorBidi"/>
          <w:sz w:val="24"/>
          <w:szCs w:val="24"/>
          <w:lang w:val="id-ID"/>
        </w:rPr>
        <w:t>.</w:t>
      </w:r>
    </w:p>
    <w:p w14:paraId="161A3FD1" w14:textId="77777777" w:rsidR="003F7600" w:rsidRDefault="003F7600" w:rsidP="003F7600">
      <w:pPr>
        <w:spacing w:after="0" w:line="240" w:lineRule="auto"/>
        <w:ind w:left="426" w:firstLine="720"/>
        <w:jc w:val="both"/>
        <w:rPr>
          <w:rFonts w:asciiTheme="majorBidi" w:hAnsiTheme="majorBidi" w:cstheme="majorBidi"/>
          <w:b/>
          <w:bCs/>
          <w:sz w:val="24"/>
          <w:szCs w:val="24"/>
          <w:lang w:val="id-ID"/>
        </w:rPr>
      </w:pPr>
      <w:r>
        <w:rPr>
          <w:rFonts w:asciiTheme="majorBidi" w:hAnsiTheme="majorBidi" w:cstheme="majorBidi"/>
          <w:sz w:val="24"/>
          <w:szCs w:val="24"/>
          <w:lang w:val="id-ID"/>
        </w:rPr>
        <w:t xml:space="preserve">Harga merupakan bagian penting dari pemasaran </w:t>
      </w:r>
      <w:r w:rsidRPr="007B0E3B">
        <w:rPr>
          <w:rFonts w:asciiTheme="majorBidi" w:hAnsiTheme="majorBidi" w:cstheme="majorBidi"/>
          <w:sz w:val="24"/>
          <w:szCs w:val="24"/>
          <w:lang w:val="id-ID"/>
        </w:rPr>
        <w:t>produk. Harga</w:t>
      </w:r>
      <w:r w:rsidRPr="00DE4E15">
        <w:rPr>
          <w:rFonts w:asciiTheme="majorBidi" w:hAnsiTheme="majorBidi" w:cstheme="majorBidi"/>
          <w:color w:val="FFFFFF" w:themeColor="background1"/>
          <w:sz w:val="24"/>
          <w:szCs w:val="24"/>
          <w:lang w:val="id-ID"/>
        </w:rPr>
        <w:t>’</w:t>
      </w:r>
      <w:r>
        <w:rPr>
          <w:rFonts w:asciiTheme="majorBidi" w:hAnsiTheme="majorBidi" w:cstheme="majorBidi"/>
          <w:sz w:val="24"/>
          <w:szCs w:val="24"/>
          <w:lang w:val="id-ID"/>
        </w:rPr>
        <w:t xml:space="preserve">juga menjadi salah satu penentu keberhasilan, </w:t>
      </w:r>
      <w:r w:rsidRPr="007B0E3B">
        <w:rPr>
          <w:rFonts w:asciiTheme="majorBidi" w:hAnsiTheme="majorBidi" w:cstheme="majorBidi"/>
          <w:sz w:val="24"/>
          <w:szCs w:val="24"/>
          <w:lang w:val="id-ID"/>
        </w:rPr>
        <w:t>karena harga menentukan seberapa besar keuntungan yang akan diperoleh perusahaan dari penjualan produk</w:t>
      </w:r>
      <w:r>
        <w:rPr>
          <w:rFonts w:asciiTheme="majorBidi" w:hAnsiTheme="majorBidi" w:cstheme="majorBidi"/>
          <w:sz w:val="24"/>
          <w:szCs w:val="24"/>
          <w:lang w:val="id-ID"/>
        </w:rPr>
        <w:t xml:space="preserve"> (termasuk barang dan jasa)</w:t>
      </w:r>
      <w:r w:rsidRPr="007B0E3B">
        <w:rPr>
          <w:rFonts w:asciiTheme="majorBidi" w:hAnsiTheme="majorBidi" w:cstheme="majorBidi"/>
          <w:sz w:val="24"/>
          <w:szCs w:val="24"/>
          <w:lang w:val="id-ID"/>
        </w:rPr>
        <w:t>.</w:t>
      </w:r>
    </w:p>
    <w:p w14:paraId="080EE495" w14:textId="77777777" w:rsidR="003F7600" w:rsidRPr="00280F77" w:rsidRDefault="003F7600" w:rsidP="003F7600">
      <w:pPr>
        <w:spacing w:after="0" w:line="240" w:lineRule="auto"/>
        <w:ind w:left="426" w:firstLine="720"/>
        <w:jc w:val="both"/>
        <w:rPr>
          <w:rFonts w:asciiTheme="majorBidi" w:hAnsiTheme="majorBidi" w:cstheme="majorBidi"/>
          <w:b/>
          <w:bCs/>
          <w:sz w:val="24"/>
          <w:szCs w:val="24"/>
          <w:lang w:val="id-ID"/>
        </w:rPr>
      </w:pPr>
      <w:r w:rsidRPr="007B0E3B">
        <w:rPr>
          <w:rFonts w:asciiTheme="majorBidi" w:hAnsiTheme="majorBidi" w:cstheme="majorBidi"/>
          <w:sz w:val="24"/>
          <w:szCs w:val="24"/>
          <w:lang w:val="id-ID"/>
        </w:rPr>
        <w:t>Ada beberapa strategi untuk menentukan harga sebagai berikut</w:t>
      </w:r>
      <w:r>
        <w:rPr>
          <w:rFonts w:asciiTheme="majorBidi" w:hAnsiTheme="majorBidi" w:cstheme="majorBidi"/>
          <w:sz w:val="24"/>
          <w:szCs w:val="24"/>
          <w:lang w:val="id-ID"/>
        </w:rPr>
        <w:t xml:space="preserve"> (</w:t>
      </w:r>
      <w:r w:rsidRPr="002875A2">
        <w:rPr>
          <w:rFonts w:asciiTheme="majorBidi" w:hAnsiTheme="majorBidi" w:cstheme="majorBidi"/>
          <w:lang w:val="id-ID"/>
        </w:rPr>
        <w:t>Rambat Lupiyoadi</w:t>
      </w:r>
      <w:r>
        <w:rPr>
          <w:rFonts w:asciiTheme="majorBidi" w:hAnsiTheme="majorBidi" w:cstheme="majorBidi"/>
          <w:lang w:val="id-ID"/>
        </w:rPr>
        <w:t xml:space="preserve">, </w:t>
      </w:r>
      <w:r w:rsidRPr="002875A2">
        <w:rPr>
          <w:rFonts w:asciiTheme="majorBidi" w:hAnsiTheme="majorBidi" w:cstheme="majorBidi"/>
          <w:lang w:val="id-ID"/>
        </w:rPr>
        <w:t>A. Hamdani, 2006</w:t>
      </w:r>
      <w:r>
        <w:rPr>
          <w:rFonts w:asciiTheme="majorBidi" w:hAnsiTheme="majorBidi" w:cstheme="majorBidi"/>
          <w:lang w:val="id-ID"/>
        </w:rPr>
        <w:t xml:space="preserve">: </w:t>
      </w:r>
      <w:r w:rsidRPr="002875A2">
        <w:rPr>
          <w:rFonts w:asciiTheme="majorBidi" w:hAnsiTheme="majorBidi" w:cstheme="majorBidi"/>
          <w:lang w:val="id-ID"/>
        </w:rPr>
        <w:t>104-106</w:t>
      </w:r>
      <w:r>
        <w:rPr>
          <w:rFonts w:asciiTheme="majorBidi" w:hAnsiTheme="majorBidi" w:cstheme="majorBidi"/>
          <w:lang w:val="id-ID"/>
        </w:rPr>
        <w:t>)</w:t>
      </w:r>
      <w:r w:rsidRPr="007B0E3B">
        <w:rPr>
          <w:rFonts w:asciiTheme="majorBidi" w:hAnsiTheme="majorBidi" w:cstheme="majorBidi"/>
          <w:sz w:val="24"/>
          <w:szCs w:val="24"/>
          <w:lang w:val="id-ID"/>
        </w:rPr>
        <w:t xml:space="preserve"> :</w:t>
      </w:r>
    </w:p>
    <w:p w14:paraId="3E63EFB0" w14:textId="77777777" w:rsidR="003F7600" w:rsidRPr="00827D1E" w:rsidRDefault="003F7600" w:rsidP="000A1D67">
      <w:pPr>
        <w:pStyle w:val="ListParagraph"/>
        <w:numPr>
          <w:ilvl w:val="0"/>
          <w:numId w:val="24"/>
        </w:numPr>
        <w:spacing w:after="0" w:line="240" w:lineRule="auto"/>
        <w:ind w:left="851"/>
        <w:jc w:val="both"/>
        <w:rPr>
          <w:rFonts w:asciiTheme="majorBidi" w:hAnsiTheme="majorBidi" w:cstheme="majorBidi"/>
          <w:sz w:val="24"/>
          <w:szCs w:val="24"/>
          <w:lang w:val="id-ID"/>
        </w:rPr>
      </w:pPr>
      <w:r w:rsidRPr="00827D1E">
        <w:rPr>
          <w:rFonts w:asciiTheme="majorBidi" w:hAnsiTheme="majorBidi" w:cstheme="majorBidi"/>
          <w:sz w:val="24"/>
          <w:szCs w:val="24"/>
          <w:lang w:val="id-ID"/>
        </w:rPr>
        <w:t>Penentuan Harga Biaya-plus (</w:t>
      </w:r>
      <w:r w:rsidRPr="00827D1E">
        <w:rPr>
          <w:rFonts w:asciiTheme="majorBidi" w:hAnsiTheme="majorBidi" w:cstheme="majorBidi"/>
          <w:i/>
          <w:iCs/>
          <w:sz w:val="24"/>
          <w:szCs w:val="24"/>
          <w:lang w:val="id-ID"/>
        </w:rPr>
        <w:t>Cost-plus Pricing</w:t>
      </w:r>
      <w:r w:rsidRPr="00827D1E">
        <w:rPr>
          <w:rFonts w:asciiTheme="majorBidi" w:hAnsiTheme="majorBidi" w:cstheme="majorBidi"/>
          <w:sz w:val="24"/>
          <w:szCs w:val="24"/>
          <w:lang w:val="id-ID"/>
        </w:rPr>
        <w:t>)</w:t>
      </w:r>
    </w:p>
    <w:p w14:paraId="1AEEF853" w14:textId="77777777" w:rsidR="003F7600" w:rsidRDefault="003F7600" w:rsidP="003F7600">
      <w:pPr>
        <w:spacing w:after="0" w:line="240" w:lineRule="auto"/>
        <w:ind w:left="491" w:firstLine="720"/>
        <w:jc w:val="both"/>
        <w:rPr>
          <w:rFonts w:asciiTheme="majorBidi" w:hAnsiTheme="majorBidi" w:cstheme="majorBidi"/>
          <w:sz w:val="24"/>
          <w:szCs w:val="24"/>
          <w:lang w:val="id-ID"/>
        </w:rPr>
      </w:pPr>
      <w:r>
        <w:rPr>
          <w:rFonts w:asciiTheme="majorBidi" w:hAnsiTheme="majorBidi" w:cstheme="majorBidi"/>
          <w:sz w:val="24"/>
          <w:szCs w:val="24"/>
          <w:lang w:val="id-ID"/>
        </w:rPr>
        <w:t>Penetapan harga dilakukan dengan menaikkan harga dengan presentase tertentu dari total biaya penetapan</w:t>
      </w:r>
    </w:p>
    <w:p w14:paraId="5CB94345" w14:textId="77777777" w:rsidR="003F7600" w:rsidRPr="00827D1E" w:rsidRDefault="003F7600" w:rsidP="000A1D67">
      <w:pPr>
        <w:pStyle w:val="ListParagraph"/>
        <w:numPr>
          <w:ilvl w:val="0"/>
          <w:numId w:val="24"/>
        </w:numPr>
        <w:spacing w:after="0" w:line="240" w:lineRule="auto"/>
        <w:ind w:left="851"/>
        <w:jc w:val="both"/>
        <w:rPr>
          <w:rFonts w:asciiTheme="majorBidi" w:hAnsiTheme="majorBidi" w:cstheme="majorBidi"/>
          <w:sz w:val="24"/>
          <w:szCs w:val="24"/>
          <w:lang w:val="id-ID"/>
        </w:rPr>
      </w:pPr>
      <w:r w:rsidRPr="00827D1E">
        <w:rPr>
          <w:rFonts w:asciiTheme="majorBidi" w:hAnsiTheme="majorBidi" w:cstheme="majorBidi"/>
          <w:sz w:val="24"/>
          <w:szCs w:val="24"/>
          <w:lang w:val="id-ID"/>
        </w:rPr>
        <w:t>Penentuan Harga Berdasarkan Nilai (</w:t>
      </w:r>
      <w:r w:rsidRPr="00827D1E">
        <w:rPr>
          <w:rFonts w:asciiTheme="majorBidi" w:hAnsiTheme="majorBidi" w:cstheme="majorBidi"/>
          <w:i/>
          <w:iCs/>
          <w:sz w:val="24"/>
          <w:szCs w:val="24"/>
          <w:lang w:val="id-ID"/>
        </w:rPr>
        <w:t>Value-based Pricing</w:t>
      </w:r>
      <w:r w:rsidRPr="00827D1E">
        <w:rPr>
          <w:rFonts w:asciiTheme="majorBidi" w:hAnsiTheme="majorBidi" w:cstheme="majorBidi"/>
          <w:sz w:val="24"/>
          <w:szCs w:val="24"/>
          <w:lang w:val="id-ID"/>
        </w:rPr>
        <w:t>)</w:t>
      </w:r>
    </w:p>
    <w:p w14:paraId="4A5693F8" w14:textId="77777777" w:rsidR="003F7600" w:rsidRDefault="003F7600" w:rsidP="003F7600">
      <w:pPr>
        <w:spacing w:after="0" w:line="240" w:lineRule="auto"/>
        <w:ind w:left="491" w:firstLine="720"/>
        <w:jc w:val="both"/>
        <w:rPr>
          <w:rFonts w:asciiTheme="majorBidi" w:hAnsiTheme="majorBidi" w:cstheme="majorBidi"/>
          <w:sz w:val="24"/>
          <w:szCs w:val="24"/>
          <w:lang w:val="id-ID"/>
        </w:rPr>
      </w:pPr>
      <w:r>
        <w:rPr>
          <w:rFonts w:asciiTheme="majorBidi" w:hAnsiTheme="majorBidi" w:cstheme="majorBidi"/>
          <w:sz w:val="24"/>
          <w:szCs w:val="24"/>
          <w:lang w:val="id-ID"/>
        </w:rPr>
        <w:t>Penetapan harga ditentukan berdasarkan nilai layanan yang dirasakaan di segmen pasar konsumen tertentu. Metode penetapan harga ini disebut metode pasar, dan langkah-langkah akan diambil untuk memperkuat posisi layanan dan manfaat yang didapat konsumen dari layanan tersebut.</w:t>
      </w:r>
    </w:p>
    <w:p w14:paraId="76776C21" w14:textId="77777777" w:rsidR="003F7600" w:rsidRDefault="003F7600" w:rsidP="000A1D67">
      <w:pPr>
        <w:numPr>
          <w:ilvl w:val="0"/>
          <w:numId w:val="24"/>
        </w:numPr>
        <w:spacing w:after="0" w:line="240" w:lineRule="auto"/>
        <w:ind w:left="851"/>
        <w:jc w:val="both"/>
        <w:rPr>
          <w:rFonts w:asciiTheme="majorBidi" w:hAnsiTheme="majorBidi" w:cstheme="majorBidi"/>
          <w:sz w:val="24"/>
          <w:szCs w:val="24"/>
          <w:lang w:val="id-ID"/>
        </w:rPr>
      </w:pPr>
      <w:r>
        <w:rPr>
          <w:rFonts w:asciiTheme="majorBidi" w:hAnsiTheme="majorBidi" w:cstheme="majorBidi"/>
          <w:sz w:val="24"/>
          <w:szCs w:val="24"/>
          <w:lang w:val="id-ID"/>
        </w:rPr>
        <w:t>Penentuan Harga Fleksibel (</w:t>
      </w:r>
      <w:r>
        <w:rPr>
          <w:rFonts w:asciiTheme="majorBidi" w:hAnsiTheme="majorBidi" w:cstheme="majorBidi"/>
          <w:i/>
          <w:iCs/>
          <w:sz w:val="24"/>
          <w:szCs w:val="24"/>
          <w:lang w:val="id-ID"/>
        </w:rPr>
        <w:t>Flexible Pricing</w:t>
      </w:r>
      <w:r>
        <w:rPr>
          <w:rFonts w:asciiTheme="majorBidi" w:hAnsiTheme="majorBidi" w:cstheme="majorBidi"/>
          <w:sz w:val="24"/>
          <w:szCs w:val="24"/>
          <w:lang w:val="id-ID"/>
        </w:rPr>
        <w:t>)</w:t>
      </w:r>
    </w:p>
    <w:p w14:paraId="5E7C226D" w14:textId="77777777" w:rsidR="003F7600" w:rsidRDefault="003F7600" w:rsidP="003F7600">
      <w:pPr>
        <w:spacing w:after="0" w:line="240" w:lineRule="auto"/>
        <w:ind w:left="491" w:firstLine="720"/>
        <w:jc w:val="both"/>
        <w:rPr>
          <w:rFonts w:asciiTheme="majorBidi" w:hAnsiTheme="majorBidi" w:cstheme="majorBidi"/>
          <w:sz w:val="24"/>
          <w:szCs w:val="24"/>
          <w:lang w:val="id-ID"/>
        </w:rPr>
      </w:pPr>
      <w:r>
        <w:rPr>
          <w:rFonts w:asciiTheme="majorBidi" w:hAnsiTheme="majorBidi" w:cstheme="majorBidi"/>
          <w:sz w:val="24"/>
          <w:szCs w:val="24"/>
          <w:lang w:val="id-ID"/>
        </w:rPr>
        <w:t>Penetapan harga ini fleksibel, dan dipengaruhi oleh bisnis jasa yang terlibat. Contohnya: layanan hotel akan mengenakan harga yang berbeda pada musim yang berbeda.</w:t>
      </w:r>
    </w:p>
    <w:p w14:paraId="5B4193C7" w14:textId="77777777" w:rsidR="003F7600" w:rsidRDefault="003F7600" w:rsidP="000A1D67">
      <w:pPr>
        <w:numPr>
          <w:ilvl w:val="0"/>
          <w:numId w:val="24"/>
        </w:numPr>
        <w:spacing w:after="0" w:line="240" w:lineRule="auto"/>
        <w:ind w:left="851"/>
        <w:jc w:val="both"/>
        <w:rPr>
          <w:rFonts w:asciiTheme="majorBidi" w:hAnsiTheme="majorBidi" w:cstheme="majorBidi"/>
          <w:sz w:val="24"/>
          <w:szCs w:val="24"/>
          <w:lang w:val="id-ID"/>
        </w:rPr>
      </w:pPr>
      <w:r>
        <w:rPr>
          <w:rFonts w:asciiTheme="majorBidi" w:hAnsiTheme="majorBidi" w:cstheme="majorBidi"/>
          <w:sz w:val="24"/>
          <w:szCs w:val="24"/>
          <w:lang w:val="id-ID"/>
        </w:rPr>
        <w:t>Penentuan Harga Diskon (</w:t>
      </w:r>
      <w:r>
        <w:rPr>
          <w:rFonts w:asciiTheme="majorBidi" w:hAnsiTheme="majorBidi" w:cstheme="majorBidi"/>
          <w:i/>
          <w:iCs/>
          <w:sz w:val="24"/>
          <w:szCs w:val="24"/>
          <w:lang w:val="id-ID"/>
        </w:rPr>
        <w:t>Discount Pricing</w:t>
      </w:r>
      <w:r>
        <w:rPr>
          <w:rFonts w:asciiTheme="majorBidi" w:hAnsiTheme="majorBidi" w:cstheme="majorBidi"/>
          <w:sz w:val="24"/>
          <w:szCs w:val="24"/>
          <w:lang w:val="id-ID"/>
        </w:rPr>
        <w:t>)</w:t>
      </w:r>
    </w:p>
    <w:p w14:paraId="7DCF0D82" w14:textId="77777777" w:rsidR="003F7600" w:rsidRDefault="003F7600" w:rsidP="003F7600">
      <w:pPr>
        <w:spacing w:after="0" w:line="240" w:lineRule="auto"/>
        <w:ind w:left="491" w:firstLine="720"/>
        <w:jc w:val="both"/>
        <w:rPr>
          <w:rFonts w:asciiTheme="majorBidi" w:hAnsiTheme="majorBidi" w:cstheme="majorBidi"/>
          <w:sz w:val="24"/>
          <w:szCs w:val="24"/>
          <w:lang w:val="id-ID"/>
        </w:rPr>
      </w:pPr>
      <w:r>
        <w:rPr>
          <w:rFonts w:asciiTheme="majorBidi" w:hAnsiTheme="majorBidi" w:cstheme="majorBidi"/>
          <w:sz w:val="24"/>
          <w:szCs w:val="24"/>
          <w:lang w:val="id-ID"/>
        </w:rPr>
        <w:t>Penyedia layanan menentukan tarif yang lebih rendah dari tarif standar. Oleh karena itu, dalam perusahaan jasa dibutuhkan jasa perantara, agen.</w:t>
      </w:r>
    </w:p>
    <w:p w14:paraId="0B463ABA" w14:textId="77777777" w:rsidR="003F7600" w:rsidRDefault="003F7600" w:rsidP="000A1D67">
      <w:pPr>
        <w:numPr>
          <w:ilvl w:val="0"/>
          <w:numId w:val="24"/>
        </w:numPr>
        <w:spacing w:after="0" w:line="240" w:lineRule="auto"/>
        <w:ind w:left="851"/>
        <w:jc w:val="both"/>
        <w:rPr>
          <w:rFonts w:asciiTheme="majorBidi" w:hAnsiTheme="majorBidi" w:cstheme="majorBidi"/>
          <w:sz w:val="24"/>
          <w:szCs w:val="24"/>
          <w:lang w:val="id-ID"/>
        </w:rPr>
      </w:pPr>
      <w:r>
        <w:rPr>
          <w:rFonts w:asciiTheme="majorBidi" w:hAnsiTheme="majorBidi" w:cstheme="majorBidi"/>
          <w:sz w:val="24"/>
          <w:szCs w:val="24"/>
          <w:lang w:val="id-ID"/>
        </w:rPr>
        <w:t>Penentuan Harga dengan Jaminan (</w:t>
      </w:r>
      <w:r>
        <w:rPr>
          <w:rFonts w:asciiTheme="majorBidi" w:hAnsiTheme="majorBidi" w:cstheme="majorBidi"/>
          <w:i/>
          <w:iCs/>
          <w:sz w:val="24"/>
          <w:szCs w:val="24"/>
          <w:lang w:val="id-ID"/>
        </w:rPr>
        <w:t>Guarantee Pricing</w:t>
      </w:r>
      <w:r>
        <w:rPr>
          <w:rFonts w:asciiTheme="majorBidi" w:hAnsiTheme="majorBidi" w:cstheme="majorBidi"/>
          <w:sz w:val="24"/>
          <w:szCs w:val="24"/>
          <w:lang w:val="id-ID"/>
        </w:rPr>
        <w:t>)</w:t>
      </w:r>
    </w:p>
    <w:p w14:paraId="2047A6D9" w14:textId="77777777" w:rsidR="003F7600" w:rsidRDefault="003F7600" w:rsidP="003F7600">
      <w:pPr>
        <w:spacing w:after="0" w:line="240" w:lineRule="auto"/>
        <w:ind w:left="491" w:firstLine="720"/>
        <w:jc w:val="both"/>
        <w:rPr>
          <w:rFonts w:asciiTheme="majorBidi" w:hAnsiTheme="majorBidi" w:cstheme="majorBidi"/>
          <w:sz w:val="24"/>
          <w:szCs w:val="24"/>
          <w:lang w:val="id-ID"/>
        </w:rPr>
      </w:pPr>
      <w:r>
        <w:rPr>
          <w:rFonts w:asciiTheme="majorBidi" w:hAnsiTheme="majorBidi" w:cstheme="majorBidi"/>
          <w:sz w:val="24"/>
          <w:szCs w:val="24"/>
          <w:lang w:val="id-ID"/>
        </w:rPr>
        <w:t>Penyedia layanan memberikan jaminan untuk produk mereka, tetapi harganya relatif tinggi.</w:t>
      </w:r>
    </w:p>
    <w:p w14:paraId="77D88BED" w14:textId="77777777" w:rsidR="003F7600" w:rsidRDefault="003F7600" w:rsidP="000A1D67">
      <w:pPr>
        <w:numPr>
          <w:ilvl w:val="0"/>
          <w:numId w:val="24"/>
        </w:numPr>
        <w:spacing w:after="0" w:line="240" w:lineRule="auto"/>
        <w:ind w:left="851"/>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Penentuan Harga dengan Mempertahankan Harga yang Tinggi (</w:t>
      </w:r>
      <w:r>
        <w:rPr>
          <w:rFonts w:asciiTheme="majorBidi" w:hAnsiTheme="majorBidi" w:cstheme="majorBidi"/>
          <w:i/>
          <w:iCs/>
          <w:sz w:val="24"/>
          <w:szCs w:val="24"/>
          <w:lang w:val="id-ID"/>
        </w:rPr>
        <w:t>High Price Maintenance Pricing</w:t>
      </w:r>
      <w:r>
        <w:rPr>
          <w:rFonts w:asciiTheme="majorBidi" w:hAnsiTheme="majorBidi" w:cstheme="majorBidi"/>
          <w:sz w:val="24"/>
          <w:szCs w:val="24"/>
          <w:lang w:val="id-ID"/>
        </w:rPr>
        <w:t>)</w:t>
      </w:r>
    </w:p>
    <w:p w14:paraId="497CECAC" w14:textId="77777777" w:rsidR="003F7600" w:rsidRDefault="003F7600" w:rsidP="003F7600">
      <w:pPr>
        <w:spacing w:after="0" w:line="240" w:lineRule="auto"/>
        <w:ind w:left="491" w:firstLine="720"/>
        <w:jc w:val="both"/>
        <w:rPr>
          <w:rFonts w:asciiTheme="majorBidi" w:hAnsiTheme="majorBidi" w:cstheme="majorBidi"/>
          <w:sz w:val="24"/>
          <w:szCs w:val="24"/>
          <w:lang w:val="id-ID"/>
        </w:rPr>
      </w:pPr>
      <w:r>
        <w:rPr>
          <w:rFonts w:asciiTheme="majorBidi" w:hAnsiTheme="majorBidi" w:cstheme="majorBidi"/>
          <w:sz w:val="24"/>
          <w:szCs w:val="24"/>
          <w:lang w:val="id-ID"/>
        </w:rPr>
        <w:t>Penyedia jasa berani mengenakan harga yang tinggi, karena jika harga turun, reputasi mereka akan turun.</w:t>
      </w:r>
    </w:p>
    <w:p w14:paraId="589059C6" w14:textId="77777777" w:rsidR="003F7600" w:rsidRDefault="003F7600" w:rsidP="000A1D67">
      <w:pPr>
        <w:numPr>
          <w:ilvl w:val="0"/>
          <w:numId w:val="24"/>
        </w:numPr>
        <w:spacing w:after="0" w:line="240" w:lineRule="auto"/>
        <w:ind w:left="851"/>
        <w:jc w:val="both"/>
        <w:rPr>
          <w:rFonts w:asciiTheme="majorBidi" w:hAnsiTheme="majorBidi" w:cstheme="majorBidi"/>
          <w:sz w:val="24"/>
          <w:szCs w:val="24"/>
          <w:lang w:val="id-ID"/>
        </w:rPr>
      </w:pPr>
      <w:r>
        <w:rPr>
          <w:rFonts w:asciiTheme="majorBidi" w:hAnsiTheme="majorBidi" w:cstheme="majorBidi"/>
          <w:sz w:val="24"/>
          <w:szCs w:val="24"/>
          <w:lang w:val="id-ID"/>
        </w:rPr>
        <w:t>Penentuan Harga Saat Ramai (</w:t>
      </w:r>
      <w:r>
        <w:rPr>
          <w:rFonts w:asciiTheme="majorBidi" w:hAnsiTheme="majorBidi" w:cstheme="majorBidi"/>
          <w:i/>
          <w:iCs/>
          <w:sz w:val="24"/>
          <w:szCs w:val="24"/>
          <w:lang w:val="id-ID"/>
        </w:rPr>
        <w:t>Peak Load Pricing</w:t>
      </w:r>
      <w:r>
        <w:rPr>
          <w:rFonts w:asciiTheme="majorBidi" w:hAnsiTheme="majorBidi" w:cstheme="majorBidi"/>
          <w:sz w:val="24"/>
          <w:szCs w:val="24"/>
          <w:lang w:val="id-ID"/>
        </w:rPr>
        <w:t>)</w:t>
      </w:r>
    </w:p>
    <w:p w14:paraId="34D0F239" w14:textId="77777777" w:rsidR="003F7600" w:rsidRDefault="003F7600" w:rsidP="003F7600">
      <w:pPr>
        <w:spacing w:after="0" w:line="240" w:lineRule="auto"/>
        <w:ind w:left="491" w:firstLine="720"/>
        <w:jc w:val="both"/>
        <w:rPr>
          <w:rFonts w:asciiTheme="majorBidi" w:hAnsiTheme="majorBidi" w:cstheme="majorBidi"/>
          <w:sz w:val="24"/>
          <w:szCs w:val="24"/>
          <w:lang w:val="id-ID"/>
        </w:rPr>
      </w:pPr>
      <w:r>
        <w:rPr>
          <w:rFonts w:asciiTheme="majorBidi" w:hAnsiTheme="majorBidi" w:cstheme="majorBidi"/>
          <w:sz w:val="24"/>
          <w:szCs w:val="24"/>
          <w:lang w:val="id-ID"/>
        </w:rPr>
        <w:t>Penyedia layanan menetapkan harga layanan tinggi selama jam sibuk karena produsen harus menanggung biaya lebih tinggi selama jam sibuk daripada diam.</w:t>
      </w:r>
    </w:p>
    <w:p w14:paraId="4EE940C2" w14:textId="77777777" w:rsidR="003F7600" w:rsidRPr="00123E78" w:rsidRDefault="003F7600" w:rsidP="000A1D67">
      <w:pPr>
        <w:pStyle w:val="ListParagraph"/>
        <w:numPr>
          <w:ilvl w:val="0"/>
          <w:numId w:val="24"/>
        </w:numPr>
        <w:spacing w:after="0" w:line="240" w:lineRule="auto"/>
        <w:ind w:left="851"/>
        <w:jc w:val="both"/>
        <w:rPr>
          <w:rFonts w:asciiTheme="majorBidi" w:hAnsiTheme="majorBidi" w:cstheme="majorBidi"/>
          <w:sz w:val="24"/>
          <w:szCs w:val="24"/>
          <w:lang w:val="id-ID"/>
        </w:rPr>
      </w:pPr>
      <w:r w:rsidRPr="00123E78">
        <w:rPr>
          <w:rFonts w:asciiTheme="majorBidi" w:hAnsiTheme="majorBidi" w:cstheme="majorBidi"/>
          <w:sz w:val="24"/>
          <w:szCs w:val="24"/>
          <w:lang w:val="id-ID"/>
        </w:rPr>
        <w:t>Penentuan Harga Paket (</w:t>
      </w:r>
      <w:r w:rsidRPr="00123E78">
        <w:rPr>
          <w:rFonts w:asciiTheme="majorBidi" w:hAnsiTheme="majorBidi" w:cstheme="majorBidi"/>
          <w:i/>
          <w:iCs/>
          <w:sz w:val="24"/>
          <w:szCs w:val="24"/>
          <w:lang w:val="id-ID"/>
        </w:rPr>
        <w:t>Price Bundling</w:t>
      </w:r>
      <w:r w:rsidRPr="00123E78">
        <w:rPr>
          <w:rFonts w:asciiTheme="majorBidi" w:hAnsiTheme="majorBidi" w:cstheme="majorBidi"/>
          <w:sz w:val="24"/>
          <w:szCs w:val="24"/>
          <w:lang w:val="id-ID"/>
        </w:rPr>
        <w:t>)</w:t>
      </w:r>
    </w:p>
    <w:p w14:paraId="65663A53" w14:textId="77777777" w:rsidR="003F7600" w:rsidRDefault="003F7600" w:rsidP="003F7600">
      <w:pPr>
        <w:spacing w:after="0" w:line="240" w:lineRule="auto"/>
        <w:ind w:left="491" w:firstLine="720"/>
        <w:jc w:val="both"/>
        <w:rPr>
          <w:rFonts w:asciiTheme="majorBidi" w:hAnsiTheme="majorBidi" w:cstheme="majorBidi"/>
          <w:sz w:val="24"/>
          <w:szCs w:val="24"/>
          <w:lang w:val="id-ID"/>
        </w:rPr>
      </w:pPr>
      <w:r>
        <w:rPr>
          <w:rFonts w:asciiTheme="majorBidi" w:hAnsiTheme="majorBidi" w:cstheme="majorBidi"/>
          <w:sz w:val="24"/>
          <w:szCs w:val="24"/>
          <w:lang w:val="id-ID"/>
        </w:rPr>
        <w:t>Penetapan harga satu atau lebih produk layanan jasa yang dikemas dan dijual. Contohnya : paket perjalanan wisata.</w:t>
      </w:r>
    </w:p>
    <w:p w14:paraId="1DD878EB" w14:textId="77777777" w:rsidR="003F7600" w:rsidRDefault="003F7600" w:rsidP="000A1D67">
      <w:pPr>
        <w:numPr>
          <w:ilvl w:val="0"/>
          <w:numId w:val="21"/>
        </w:numPr>
        <w:spacing w:after="0" w:line="240" w:lineRule="auto"/>
        <w:ind w:left="426"/>
        <w:jc w:val="both"/>
        <w:rPr>
          <w:rFonts w:asciiTheme="majorBidi" w:hAnsiTheme="majorBidi" w:cstheme="majorBidi"/>
          <w:b/>
          <w:bCs/>
          <w:sz w:val="24"/>
          <w:szCs w:val="24"/>
          <w:lang w:val="id-ID"/>
        </w:rPr>
      </w:pPr>
      <w:r w:rsidRPr="00612EC4">
        <w:rPr>
          <w:rFonts w:asciiTheme="majorBidi" w:hAnsiTheme="majorBidi" w:cstheme="majorBidi"/>
          <w:b/>
          <w:bCs/>
          <w:sz w:val="24"/>
          <w:szCs w:val="24"/>
          <w:lang w:val="id-ID"/>
        </w:rPr>
        <w:t>Promosi (</w:t>
      </w:r>
      <w:r w:rsidRPr="00612EC4">
        <w:rPr>
          <w:rFonts w:asciiTheme="majorBidi" w:hAnsiTheme="majorBidi" w:cstheme="majorBidi"/>
          <w:b/>
          <w:bCs/>
          <w:i/>
          <w:iCs/>
          <w:sz w:val="24"/>
          <w:szCs w:val="24"/>
          <w:lang w:val="id-ID"/>
        </w:rPr>
        <w:t>Promotion</w:t>
      </w:r>
      <w:r w:rsidRPr="00612EC4">
        <w:rPr>
          <w:rFonts w:asciiTheme="majorBidi" w:hAnsiTheme="majorBidi" w:cstheme="majorBidi"/>
          <w:b/>
          <w:bCs/>
          <w:sz w:val="24"/>
          <w:szCs w:val="24"/>
          <w:lang w:val="id-ID"/>
        </w:rPr>
        <w:t>)</w:t>
      </w:r>
    </w:p>
    <w:p w14:paraId="14A37F07" w14:textId="77777777" w:rsidR="003F7600" w:rsidRPr="00280F77" w:rsidRDefault="003F7600" w:rsidP="003F7600">
      <w:pPr>
        <w:spacing w:after="0" w:line="240" w:lineRule="auto"/>
        <w:ind w:left="66" w:firstLine="720"/>
        <w:jc w:val="both"/>
        <w:rPr>
          <w:rFonts w:asciiTheme="majorBidi" w:hAnsiTheme="majorBidi" w:cstheme="majorBidi"/>
          <w:sz w:val="24"/>
          <w:szCs w:val="24"/>
          <w:lang w:val="id-ID"/>
        </w:rPr>
      </w:pPr>
      <w:r>
        <w:rPr>
          <w:rFonts w:asciiTheme="majorBidi" w:hAnsiTheme="majorBidi" w:cstheme="majorBidi"/>
          <w:sz w:val="24"/>
          <w:szCs w:val="24"/>
          <w:lang w:val="id-ID"/>
        </w:rPr>
        <w:t>Salah satu variabel bauran pemasran yang sangat penting adalah promosi. Fungsi promosi tidak hanya sebagai sarana komunikasi antara perusahaan dengan konsumen</w:t>
      </w:r>
      <w:r w:rsidRPr="007B0E3B">
        <w:rPr>
          <w:rFonts w:asciiTheme="majorBidi" w:hAnsiTheme="majorBidi" w:cstheme="majorBidi"/>
          <w:sz w:val="24"/>
          <w:szCs w:val="24"/>
          <w:lang w:val="id-ID"/>
        </w:rPr>
        <w:t xml:space="preserve">, </w:t>
      </w:r>
      <w:r>
        <w:rPr>
          <w:rFonts w:asciiTheme="majorBidi" w:hAnsiTheme="majorBidi" w:cstheme="majorBidi"/>
          <w:sz w:val="24"/>
          <w:szCs w:val="24"/>
          <w:lang w:val="id-ID"/>
        </w:rPr>
        <w:t>tetapi</w:t>
      </w:r>
      <w:r w:rsidRPr="007B0E3B">
        <w:rPr>
          <w:rFonts w:asciiTheme="majorBidi" w:hAnsiTheme="majorBidi" w:cstheme="majorBidi"/>
          <w:sz w:val="24"/>
          <w:szCs w:val="24"/>
          <w:lang w:val="id-ID"/>
        </w:rPr>
        <w:t xml:space="preserve"> jug</w:t>
      </w:r>
      <w:r>
        <w:rPr>
          <w:rFonts w:asciiTheme="majorBidi" w:hAnsiTheme="majorBidi" w:cstheme="majorBidi"/>
          <w:sz w:val="24"/>
          <w:szCs w:val="24"/>
          <w:lang w:val="id-ID"/>
        </w:rPr>
        <w:t>a sebagai sarana yang mempe</w:t>
      </w:r>
      <w:r w:rsidRPr="007B0E3B">
        <w:rPr>
          <w:rFonts w:asciiTheme="majorBidi" w:hAnsiTheme="majorBidi" w:cstheme="majorBidi"/>
          <w:sz w:val="24"/>
          <w:szCs w:val="24"/>
          <w:lang w:val="id-ID"/>
        </w:rPr>
        <w:t xml:space="preserve">ngaruhi konsumen </w:t>
      </w:r>
      <w:r>
        <w:rPr>
          <w:rFonts w:asciiTheme="majorBidi" w:hAnsiTheme="majorBidi" w:cstheme="majorBidi"/>
          <w:sz w:val="24"/>
          <w:szCs w:val="24"/>
          <w:lang w:val="id-ID"/>
        </w:rPr>
        <w:t>untuk melakukan kegiatan pembelan atau menggunakan</w:t>
      </w:r>
      <w:r w:rsidRPr="007B0E3B">
        <w:rPr>
          <w:rFonts w:asciiTheme="majorBidi" w:hAnsiTheme="majorBidi" w:cstheme="majorBidi"/>
          <w:sz w:val="24"/>
          <w:szCs w:val="24"/>
          <w:lang w:val="id-ID"/>
        </w:rPr>
        <w:t xml:space="preserve"> jasa sesuai dengan kebutuhannya</w:t>
      </w:r>
      <w:r>
        <w:rPr>
          <w:rFonts w:asciiTheme="majorBidi" w:hAnsiTheme="majorBidi" w:cstheme="majorBidi"/>
          <w:sz w:val="24"/>
          <w:szCs w:val="24"/>
          <w:lang w:val="id-ID"/>
        </w:rPr>
        <w:t xml:space="preserve"> sendiri</w:t>
      </w:r>
      <w:r w:rsidRPr="007B0E3B">
        <w:rPr>
          <w:rFonts w:asciiTheme="majorBidi" w:hAnsiTheme="majorBidi" w:cstheme="majorBidi"/>
          <w:sz w:val="24"/>
          <w:szCs w:val="24"/>
          <w:lang w:val="id-ID"/>
        </w:rPr>
        <w:t xml:space="preserve">. Hal ini dilakukan dengan menggunakan alat-alat promosi sebagai berikut </w:t>
      </w:r>
      <w:r>
        <w:rPr>
          <w:rFonts w:asciiTheme="majorBidi" w:hAnsiTheme="majorBidi" w:cstheme="majorBidi"/>
          <w:sz w:val="24"/>
          <w:szCs w:val="24"/>
          <w:lang w:val="id-ID"/>
        </w:rPr>
        <w:t>(</w:t>
      </w:r>
      <w:r w:rsidRPr="002875A2">
        <w:rPr>
          <w:rFonts w:asciiTheme="majorBidi" w:hAnsiTheme="majorBidi" w:cstheme="majorBidi"/>
          <w:lang w:val="id-ID"/>
        </w:rPr>
        <w:t>Rambat Lupiyoadi</w:t>
      </w:r>
      <w:r>
        <w:rPr>
          <w:rFonts w:asciiTheme="majorBidi" w:hAnsiTheme="majorBidi" w:cstheme="majorBidi"/>
          <w:lang w:val="id-ID"/>
        </w:rPr>
        <w:t xml:space="preserve">, </w:t>
      </w:r>
      <w:r w:rsidRPr="002875A2">
        <w:rPr>
          <w:rFonts w:asciiTheme="majorBidi" w:hAnsiTheme="majorBidi" w:cstheme="majorBidi"/>
          <w:lang w:val="id-ID"/>
        </w:rPr>
        <w:t>A. Hamdani, 2006</w:t>
      </w:r>
      <w:r>
        <w:rPr>
          <w:rFonts w:asciiTheme="majorBidi" w:hAnsiTheme="majorBidi" w:cstheme="majorBidi"/>
          <w:lang w:val="id-ID"/>
        </w:rPr>
        <w:t xml:space="preserve">: </w:t>
      </w:r>
      <w:r w:rsidRPr="002875A2">
        <w:rPr>
          <w:rFonts w:asciiTheme="majorBidi" w:hAnsiTheme="majorBidi" w:cstheme="majorBidi"/>
          <w:lang w:val="id-ID"/>
        </w:rPr>
        <w:t>1</w:t>
      </w:r>
      <w:r>
        <w:rPr>
          <w:rFonts w:asciiTheme="majorBidi" w:hAnsiTheme="majorBidi" w:cstheme="majorBidi"/>
          <w:lang w:val="id-ID"/>
        </w:rPr>
        <w:t>2</w:t>
      </w:r>
      <w:r w:rsidRPr="002875A2">
        <w:rPr>
          <w:rFonts w:asciiTheme="majorBidi" w:hAnsiTheme="majorBidi" w:cstheme="majorBidi"/>
          <w:lang w:val="id-ID"/>
        </w:rPr>
        <w:t>0-1</w:t>
      </w:r>
      <w:r>
        <w:rPr>
          <w:rFonts w:asciiTheme="majorBidi" w:hAnsiTheme="majorBidi" w:cstheme="majorBidi"/>
          <w:lang w:val="id-ID"/>
        </w:rPr>
        <w:t>21)</w:t>
      </w:r>
      <w:r w:rsidRPr="007B0E3B">
        <w:rPr>
          <w:rFonts w:asciiTheme="majorBidi" w:hAnsiTheme="majorBidi" w:cstheme="majorBidi"/>
          <w:sz w:val="24"/>
          <w:szCs w:val="24"/>
          <w:lang w:val="id-ID"/>
        </w:rPr>
        <w:t>:</w:t>
      </w:r>
    </w:p>
    <w:p w14:paraId="5F4CF719" w14:textId="77777777" w:rsidR="003F7600" w:rsidRPr="00827D1E" w:rsidRDefault="003F7600" w:rsidP="000A1D67">
      <w:pPr>
        <w:pStyle w:val="ListParagraph"/>
        <w:numPr>
          <w:ilvl w:val="0"/>
          <w:numId w:val="25"/>
        </w:numPr>
        <w:spacing w:after="0" w:line="240" w:lineRule="auto"/>
        <w:ind w:left="567"/>
        <w:jc w:val="both"/>
        <w:rPr>
          <w:rFonts w:asciiTheme="majorBidi" w:hAnsiTheme="majorBidi" w:cstheme="majorBidi"/>
          <w:b/>
          <w:bCs/>
          <w:sz w:val="24"/>
          <w:szCs w:val="24"/>
          <w:lang w:val="id-ID"/>
        </w:rPr>
      </w:pPr>
      <w:r w:rsidRPr="00827D1E">
        <w:rPr>
          <w:rFonts w:asciiTheme="majorBidi" w:hAnsiTheme="majorBidi" w:cstheme="majorBidi"/>
          <w:sz w:val="24"/>
          <w:szCs w:val="24"/>
          <w:lang w:val="id-ID"/>
        </w:rPr>
        <w:t>Periklanan (</w:t>
      </w:r>
      <w:r w:rsidRPr="00827D1E">
        <w:rPr>
          <w:rFonts w:asciiTheme="majorBidi" w:hAnsiTheme="majorBidi" w:cstheme="majorBidi"/>
          <w:i/>
          <w:iCs/>
          <w:sz w:val="24"/>
          <w:szCs w:val="24"/>
          <w:lang w:val="id-ID"/>
        </w:rPr>
        <w:t>advertising</w:t>
      </w:r>
      <w:r w:rsidRPr="00827D1E">
        <w:rPr>
          <w:rFonts w:asciiTheme="majorBidi" w:hAnsiTheme="majorBidi" w:cstheme="majorBidi"/>
          <w:sz w:val="24"/>
          <w:szCs w:val="24"/>
          <w:lang w:val="id-ID"/>
        </w:rPr>
        <w:t>)</w:t>
      </w:r>
    </w:p>
    <w:p w14:paraId="26B065D5" w14:textId="77777777" w:rsidR="003F7600" w:rsidRPr="00827D1E" w:rsidRDefault="003F7600" w:rsidP="003F7600">
      <w:pPr>
        <w:spacing w:after="0" w:line="240" w:lineRule="auto"/>
        <w:ind w:left="491" w:firstLine="720"/>
        <w:jc w:val="both"/>
        <w:rPr>
          <w:rFonts w:asciiTheme="majorBidi" w:hAnsiTheme="majorBidi" w:cstheme="majorBidi"/>
          <w:b/>
          <w:bCs/>
          <w:sz w:val="24"/>
          <w:szCs w:val="24"/>
          <w:lang w:val="id-ID"/>
        </w:rPr>
      </w:pPr>
      <w:r w:rsidRPr="00827D1E">
        <w:rPr>
          <w:rFonts w:asciiTheme="majorBidi" w:hAnsiTheme="majorBidi" w:cstheme="majorBidi"/>
          <w:sz w:val="24"/>
          <w:szCs w:val="24"/>
          <w:lang w:val="id-ID"/>
        </w:rPr>
        <w:t>Bentuk komunikasi non-pribadi yang digunakan oleh perusahaan barang atau jasa adalah periklanan. Periklanan memiliki beberapa tujuan di antaranya adalah :</w:t>
      </w:r>
    </w:p>
    <w:p w14:paraId="583F577F" w14:textId="77777777" w:rsidR="003F7600" w:rsidRDefault="003F7600" w:rsidP="000A1D67">
      <w:pPr>
        <w:pStyle w:val="ListParagraph"/>
        <w:numPr>
          <w:ilvl w:val="0"/>
          <w:numId w:val="5"/>
        </w:numPr>
        <w:spacing w:after="0" w:line="240" w:lineRule="auto"/>
        <w:ind w:left="993"/>
        <w:jc w:val="both"/>
        <w:rPr>
          <w:rFonts w:asciiTheme="majorBidi" w:hAnsiTheme="majorBidi" w:cstheme="majorBidi"/>
          <w:sz w:val="24"/>
          <w:szCs w:val="24"/>
          <w:lang w:val="id-ID"/>
        </w:rPr>
      </w:pPr>
      <w:r w:rsidRPr="00827D1E">
        <w:rPr>
          <w:rFonts w:asciiTheme="majorBidi" w:hAnsiTheme="majorBidi" w:cstheme="majorBidi"/>
          <w:sz w:val="24"/>
          <w:szCs w:val="24"/>
          <w:lang w:val="id-ID"/>
        </w:rPr>
        <w:t>Iklan yang bersifat memberikan informasi (</w:t>
      </w:r>
      <w:r w:rsidRPr="00827D1E">
        <w:rPr>
          <w:rFonts w:asciiTheme="majorBidi" w:hAnsiTheme="majorBidi" w:cstheme="majorBidi"/>
          <w:i/>
          <w:iCs/>
          <w:sz w:val="24"/>
          <w:szCs w:val="24"/>
          <w:lang w:val="id-ID"/>
        </w:rPr>
        <w:t>informative advertising</w:t>
      </w:r>
      <w:r w:rsidRPr="00827D1E">
        <w:rPr>
          <w:rFonts w:asciiTheme="majorBidi" w:hAnsiTheme="majorBidi" w:cstheme="majorBidi"/>
          <w:sz w:val="24"/>
          <w:szCs w:val="24"/>
          <w:lang w:val="id-ID"/>
        </w:rPr>
        <w:t>). Gambarkan iklan produk jasa untuk membangkitkan permintaan akan produk tersebut.</w:t>
      </w:r>
    </w:p>
    <w:p w14:paraId="110C890B" w14:textId="77777777" w:rsidR="003F7600" w:rsidRDefault="003F7600" w:rsidP="000A1D67">
      <w:pPr>
        <w:pStyle w:val="ListParagraph"/>
        <w:numPr>
          <w:ilvl w:val="0"/>
          <w:numId w:val="5"/>
        </w:numPr>
        <w:spacing w:after="0" w:line="240" w:lineRule="auto"/>
        <w:ind w:left="993"/>
        <w:jc w:val="both"/>
        <w:rPr>
          <w:rFonts w:asciiTheme="majorBidi" w:hAnsiTheme="majorBidi" w:cstheme="majorBidi"/>
          <w:sz w:val="24"/>
          <w:szCs w:val="24"/>
          <w:lang w:val="id-ID"/>
        </w:rPr>
      </w:pPr>
      <w:r w:rsidRPr="00827D1E">
        <w:rPr>
          <w:rFonts w:asciiTheme="majorBidi" w:hAnsiTheme="majorBidi" w:cstheme="majorBidi"/>
          <w:sz w:val="24"/>
          <w:szCs w:val="24"/>
          <w:lang w:val="id-ID"/>
        </w:rPr>
        <w:t>Iklan persuasif (</w:t>
      </w:r>
      <w:r w:rsidRPr="00827D1E">
        <w:rPr>
          <w:rFonts w:asciiTheme="majorBidi" w:hAnsiTheme="majorBidi" w:cstheme="majorBidi"/>
          <w:i/>
          <w:iCs/>
          <w:sz w:val="24"/>
          <w:szCs w:val="24"/>
          <w:lang w:val="id-ID"/>
        </w:rPr>
        <w:t>persuasive advertising</w:t>
      </w:r>
      <w:r w:rsidRPr="00827D1E">
        <w:rPr>
          <w:rFonts w:asciiTheme="majorBidi" w:hAnsiTheme="majorBidi" w:cstheme="majorBidi"/>
          <w:sz w:val="24"/>
          <w:szCs w:val="24"/>
          <w:lang w:val="id-ID"/>
        </w:rPr>
        <w:t>). Tujuan perusahaan adalah menciptakan permintaan selektif untuk merek tertentu, maka periklanan menjadi penting.</w:t>
      </w:r>
    </w:p>
    <w:p w14:paraId="28F21FAC" w14:textId="77777777" w:rsidR="003F7600" w:rsidRDefault="003F7600" w:rsidP="000A1D67">
      <w:pPr>
        <w:pStyle w:val="ListParagraph"/>
        <w:numPr>
          <w:ilvl w:val="0"/>
          <w:numId w:val="5"/>
        </w:numPr>
        <w:spacing w:after="0" w:line="240" w:lineRule="auto"/>
        <w:ind w:left="993"/>
        <w:jc w:val="both"/>
        <w:rPr>
          <w:rFonts w:asciiTheme="majorBidi" w:hAnsiTheme="majorBidi" w:cstheme="majorBidi"/>
          <w:sz w:val="24"/>
          <w:szCs w:val="24"/>
          <w:lang w:val="id-ID"/>
        </w:rPr>
      </w:pPr>
      <w:r w:rsidRPr="00827D1E">
        <w:rPr>
          <w:rFonts w:asciiTheme="majorBidi" w:hAnsiTheme="majorBidi" w:cstheme="majorBidi"/>
          <w:sz w:val="24"/>
          <w:szCs w:val="24"/>
          <w:lang w:val="id-ID"/>
        </w:rPr>
        <w:t>Iklan pengingat (</w:t>
      </w:r>
      <w:r w:rsidRPr="00827D1E">
        <w:rPr>
          <w:rFonts w:asciiTheme="majorBidi" w:hAnsiTheme="majorBidi" w:cstheme="majorBidi"/>
          <w:i/>
          <w:iCs/>
          <w:sz w:val="24"/>
          <w:szCs w:val="24"/>
          <w:lang w:val="id-ID"/>
        </w:rPr>
        <w:t>reminder advertising</w:t>
      </w:r>
      <w:r w:rsidRPr="00827D1E">
        <w:rPr>
          <w:rFonts w:asciiTheme="majorBidi" w:hAnsiTheme="majorBidi" w:cstheme="majorBidi"/>
          <w:sz w:val="24"/>
          <w:szCs w:val="24"/>
          <w:lang w:val="id-ID"/>
        </w:rPr>
        <w:t>). Iklan sangat pentng untuk mnjaga agar konsumen selalu ingat akan produk tersbut</w:t>
      </w:r>
    </w:p>
    <w:p w14:paraId="6BB5D78F" w14:textId="77777777" w:rsidR="003F7600" w:rsidRPr="00827D1E" w:rsidRDefault="003F7600" w:rsidP="000A1D67">
      <w:pPr>
        <w:pStyle w:val="ListParagraph"/>
        <w:numPr>
          <w:ilvl w:val="0"/>
          <w:numId w:val="5"/>
        </w:numPr>
        <w:spacing w:after="0" w:line="240" w:lineRule="auto"/>
        <w:ind w:left="993"/>
        <w:jc w:val="both"/>
        <w:rPr>
          <w:rFonts w:asciiTheme="majorBidi" w:hAnsiTheme="majorBidi" w:cstheme="majorBidi"/>
          <w:sz w:val="24"/>
          <w:szCs w:val="24"/>
          <w:lang w:val="id-ID"/>
        </w:rPr>
      </w:pPr>
      <w:r w:rsidRPr="00827D1E">
        <w:rPr>
          <w:rFonts w:asciiTheme="majorBidi" w:hAnsiTheme="majorBidi" w:cstheme="majorBidi"/>
          <w:sz w:val="24"/>
          <w:szCs w:val="24"/>
          <w:lang w:val="id-ID"/>
        </w:rPr>
        <w:t>Iklan pemantapan (</w:t>
      </w:r>
      <w:r w:rsidRPr="00827D1E">
        <w:rPr>
          <w:rFonts w:asciiTheme="majorBidi" w:hAnsiTheme="majorBidi" w:cstheme="majorBidi"/>
          <w:i/>
          <w:iCs/>
          <w:sz w:val="24"/>
          <w:szCs w:val="24"/>
          <w:lang w:val="id-ID"/>
        </w:rPr>
        <w:t>reinforcement advertising</w:t>
      </w:r>
      <w:r w:rsidRPr="00827D1E">
        <w:rPr>
          <w:rFonts w:asciiTheme="majorBidi" w:hAnsiTheme="majorBidi" w:cstheme="majorBidi"/>
          <w:sz w:val="24"/>
          <w:szCs w:val="24"/>
          <w:lang w:val="id-ID"/>
        </w:rPr>
        <w:t>). Iklan yang mencoba meyakinkan konsumen bahwa mereka telah membuat pillihan yang tepat.</w:t>
      </w:r>
    </w:p>
    <w:p w14:paraId="3A1B6D21" w14:textId="77777777" w:rsidR="003F7600" w:rsidRPr="00827D1E" w:rsidRDefault="003F7600" w:rsidP="000A1D67">
      <w:pPr>
        <w:pStyle w:val="ListParagraph"/>
        <w:numPr>
          <w:ilvl w:val="0"/>
          <w:numId w:val="25"/>
        </w:numPr>
        <w:spacing w:after="0" w:line="240" w:lineRule="auto"/>
        <w:ind w:left="567" w:hanging="357"/>
        <w:jc w:val="both"/>
        <w:rPr>
          <w:rFonts w:asciiTheme="majorBidi" w:hAnsiTheme="majorBidi" w:cstheme="majorBidi"/>
          <w:sz w:val="24"/>
          <w:szCs w:val="24"/>
          <w:lang w:val="id-ID"/>
        </w:rPr>
      </w:pPr>
      <w:r w:rsidRPr="00827D1E">
        <w:rPr>
          <w:rFonts w:asciiTheme="majorBidi" w:hAnsiTheme="majorBidi" w:cstheme="majorBidi"/>
          <w:sz w:val="24"/>
          <w:szCs w:val="24"/>
          <w:lang w:val="id-ID"/>
        </w:rPr>
        <w:t>Penjualan Perseorangan</w:t>
      </w:r>
    </w:p>
    <w:p w14:paraId="49365F48" w14:textId="77777777" w:rsidR="003F7600" w:rsidRDefault="003F7600" w:rsidP="003F7600">
      <w:pPr>
        <w:spacing w:after="0" w:line="240" w:lineRule="auto"/>
        <w:ind w:left="210" w:firstLine="720"/>
        <w:jc w:val="both"/>
        <w:rPr>
          <w:rFonts w:asciiTheme="majorBidi" w:hAnsiTheme="majorBidi" w:cstheme="majorBidi"/>
          <w:sz w:val="24"/>
          <w:szCs w:val="24"/>
          <w:lang w:val="id-ID"/>
        </w:rPr>
      </w:pPr>
      <w:r w:rsidRPr="007B0E3B">
        <w:rPr>
          <w:rFonts w:asciiTheme="majorBidi" w:hAnsiTheme="majorBidi" w:cstheme="majorBidi"/>
          <w:sz w:val="24"/>
          <w:szCs w:val="24"/>
          <w:lang w:val="id-ID"/>
        </w:rPr>
        <w:t>Penjualan perse</w:t>
      </w:r>
      <w:r>
        <w:rPr>
          <w:rFonts w:asciiTheme="majorBidi" w:hAnsiTheme="majorBidi" w:cstheme="majorBidi"/>
          <w:sz w:val="24"/>
          <w:szCs w:val="24"/>
          <w:lang w:val="id-ID"/>
        </w:rPr>
        <w:t>orang</w:t>
      </w:r>
      <w:r w:rsidRPr="007B0E3B">
        <w:rPr>
          <w:rFonts w:asciiTheme="majorBidi" w:hAnsiTheme="majorBidi" w:cstheme="majorBidi"/>
          <w:sz w:val="24"/>
          <w:szCs w:val="24"/>
          <w:lang w:val="id-ID"/>
        </w:rPr>
        <w:t xml:space="preserve">an </w:t>
      </w:r>
      <w:r>
        <w:rPr>
          <w:rFonts w:asciiTheme="majorBidi" w:hAnsiTheme="majorBidi" w:cstheme="majorBidi"/>
          <w:sz w:val="24"/>
          <w:szCs w:val="24"/>
          <w:lang w:val="id-ID"/>
        </w:rPr>
        <w:t xml:space="preserve">memegang </w:t>
      </w:r>
      <w:r w:rsidRPr="007B0E3B">
        <w:rPr>
          <w:rFonts w:asciiTheme="majorBidi" w:hAnsiTheme="majorBidi" w:cstheme="majorBidi"/>
          <w:sz w:val="24"/>
          <w:szCs w:val="24"/>
          <w:lang w:val="id-ID"/>
        </w:rPr>
        <w:t>peranan penting dalam memasarkan produk atau jasa</w:t>
      </w:r>
      <w:r>
        <w:rPr>
          <w:rFonts w:asciiTheme="majorBidi" w:hAnsiTheme="majorBidi" w:cstheme="majorBidi"/>
          <w:sz w:val="24"/>
          <w:szCs w:val="24"/>
          <w:lang w:val="id-ID"/>
        </w:rPr>
        <w:t>, karena interaksi personal antara</w:t>
      </w:r>
      <w:r w:rsidRPr="007B0E3B">
        <w:rPr>
          <w:rFonts w:asciiTheme="majorBidi" w:hAnsiTheme="majorBidi" w:cstheme="majorBidi"/>
          <w:sz w:val="24"/>
          <w:szCs w:val="24"/>
          <w:lang w:val="id-ID"/>
        </w:rPr>
        <w:t xml:space="preserve"> penyedia produk/jasa d</w:t>
      </w:r>
      <w:r>
        <w:rPr>
          <w:rFonts w:asciiTheme="majorBidi" w:hAnsiTheme="majorBidi" w:cstheme="majorBidi"/>
          <w:sz w:val="24"/>
          <w:szCs w:val="24"/>
          <w:lang w:val="id-ID"/>
        </w:rPr>
        <w:t>engan</w:t>
      </w:r>
      <w:r w:rsidRPr="007B0E3B">
        <w:rPr>
          <w:rFonts w:asciiTheme="majorBidi" w:hAnsiTheme="majorBidi" w:cstheme="majorBidi"/>
          <w:sz w:val="24"/>
          <w:szCs w:val="24"/>
          <w:lang w:val="id-ID"/>
        </w:rPr>
        <w:t xml:space="preserve"> konsume</w:t>
      </w:r>
      <w:r>
        <w:rPr>
          <w:rFonts w:asciiTheme="majorBidi" w:hAnsiTheme="majorBidi" w:cstheme="majorBidi"/>
          <w:sz w:val="24"/>
          <w:szCs w:val="24"/>
          <w:lang w:val="id-ID"/>
        </w:rPr>
        <w:t>n sangat penting. Produk disedi</w:t>
      </w:r>
      <w:r w:rsidRPr="007B0E3B">
        <w:rPr>
          <w:rFonts w:asciiTheme="majorBidi" w:hAnsiTheme="majorBidi" w:cstheme="majorBidi"/>
          <w:sz w:val="24"/>
          <w:szCs w:val="24"/>
          <w:lang w:val="id-ID"/>
        </w:rPr>
        <w:t xml:space="preserve">kan oleh </w:t>
      </w:r>
      <w:r>
        <w:rPr>
          <w:rFonts w:asciiTheme="majorBidi" w:hAnsiTheme="majorBidi" w:cstheme="majorBidi"/>
          <w:sz w:val="24"/>
          <w:szCs w:val="24"/>
          <w:lang w:val="id-ID"/>
        </w:rPr>
        <w:t>manusia bukan mesin. Manusia adalah bagian dari produk (</w:t>
      </w:r>
      <w:r w:rsidRPr="002875A2">
        <w:rPr>
          <w:rFonts w:asciiTheme="majorBidi" w:hAnsiTheme="majorBidi" w:cstheme="majorBidi"/>
          <w:lang w:val="id-ID"/>
        </w:rPr>
        <w:t xml:space="preserve">Danang Suntoyo, </w:t>
      </w:r>
      <w:r w:rsidRPr="00F62BD9">
        <w:rPr>
          <w:rFonts w:asciiTheme="majorBidi" w:hAnsiTheme="majorBidi" w:cstheme="majorBidi"/>
          <w:lang w:val="id-ID"/>
        </w:rPr>
        <w:t>2000</w:t>
      </w:r>
      <w:r>
        <w:rPr>
          <w:rFonts w:asciiTheme="majorBidi" w:hAnsiTheme="majorBidi" w:cstheme="majorBidi"/>
          <w:i/>
          <w:iCs/>
          <w:lang w:val="id-ID"/>
        </w:rPr>
        <w:t xml:space="preserve">: </w:t>
      </w:r>
      <w:r w:rsidRPr="002875A2">
        <w:rPr>
          <w:rFonts w:asciiTheme="majorBidi" w:hAnsiTheme="majorBidi" w:cstheme="majorBidi"/>
          <w:lang w:val="id-ID"/>
        </w:rPr>
        <w:t>19</w:t>
      </w:r>
      <w:r>
        <w:rPr>
          <w:rFonts w:asciiTheme="majorBidi" w:hAnsiTheme="majorBidi" w:cstheme="majorBidi"/>
          <w:lang w:val="id-ID"/>
        </w:rPr>
        <w:t>)</w:t>
      </w:r>
      <w:r w:rsidRPr="007B0E3B">
        <w:rPr>
          <w:rFonts w:asciiTheme="majorBidi" w:hAnsiTheme="majorBidi" w:cstheme="majorBidi"/>
          <w:sz w:val="24"/>
          <w:szCs w:val="24"/>
          <w:lang w:val="id-ID"/>
        </w:rPr>
        <w:t>.</w:t>
      </w:r>
    </w:p>
    <w:p w14:paraId="45F23442" w14:textId="77777777" w:rsidR="003F7600" w:rsidRPr="007B0E3B" w:rsidRDefault="003F7600" w:rsidP="003F7600">
      <w:pPr>
        <w:spacing w:after="0" w:line="240" w:lineRule="auto"/>
        <w:ind w:left="210" w:firstLine="720"/>
        <w:jc w:val="both"/>
        <w:rPr>
          <w:rFonts w:asciiTheme="majorBidi" w:hAnsiTheme="majorBidi" w:cstheme="majorBidi"/>
          <w:sz w:val="24"/>
          <w:szCs w:val="24"/>
          <w:lang w:val="id-ID"/>
        </w:rPr>
      </w:pPr>
      <w:r>
        <w:rPr>
          <w:rFonts w:asciiTheme="majorBidi" w:hAnsiTheme="majorBidi" w:cstheme="majorBidi"/>
          <w:sz w:val="24"/>
          <w:szCs w:val="24"/>
          <w:lang w:val="id-ID"/>
        </w:rPr>
        <w:t>Dapat dikatakan sifat penjualan perorangan dapat dikatakan lebih fleksibel, karena tenaga penjual</w:t>
      </w:r>
      <w:r w:rsidRPr="007B0E3B">
        <w:rPr>
          <w:rFonts w:asciiTheme="majorBidi" w:hAnsiTheme="majorBidi" w:cstheme="majorBidi"/>
          <w:sz w:val="24"/>
          <w:szCs w:val="24"/>
          <w:lang w:val="id-ID"/>
        </w:rPr>
        <w:t xml:space="preserve"> langsung menyesuaikan penawaran </w:t>
      </w:r>
      <w:r>
        <w:rPr>
          <w:rFonts w:asciiTheme="majorBidi" w:hAnsiTheme="majorBidi" w:cstheme="majorBidi"/>
          <w:sz w:val="24"/>
          <w:szCs w:val="24"/>
          <w:lang w:val="id-ID"/>
        </w:rPr>
        <w:t>sesuai</w:t>
      </w:r>
      <w:r w:rsidRPr="007B0E3B">
        <w:rPr>
          <w:rFonts w:asciiTheme="majorBidi" w:hAnsiTheme="majorBidi" w:cstheme="majorBidi"/>
          <w:sz w:val="24"/>
          <w:szCs w:val="24"/>
          <w:lang w:val="id-ID"/>
        </w:rPr>
        <w:t xml:space="preserve"> dengan kebutuhan dan perilaku masing-masing calon pembeli. Selain itu, </w:t>
      </w:r>
      <w:r>
        <w:rPr>
          <w:rFonts w:asciiTheme="majorBidi" w:hAnsiTheme="majorBidi" w:cstheme="majorBidi"/>
          <w:sz w:val="24"/>
          <w:szCs w:val="24"/>
          <w:lang w:val="id-ID"/>
        </w:rPr>
        <w:lastRenderedPageBreak/>
        <w:t>staf</w:t>
      </w:r>
      <w:r w:rsidRPr="007B0E3B">
        <w:rPr>
          <w:rFonts w:asciiTheme="majorBidi" w:hAnsiTheme="majorBidi" w:cstheme="majorBidi"/>
          <w:sz w:val="24"/>
          <w:szCs w:val="24"/>
          <w:lang w:val="id-ID"/>
        </w:rPr>
        <w:t xml:space="preserve"> penjualan </w:t>
      </w:r>
      <w:r>
        <w:rPr>
          <w:rFonts w:asciiTheme="majorBidi" w:hAnsiTheme="majorBidi" w:cstheme="majorBidi"/>
          <w:sz w:val="24"/>
          <w:szCs w:val="24"/>
          <w:lang w:val="id-ID"/>
        </w:rPr>
        <w:t>dapat langsung</w:t>
      </w:r>
      <w:r w:rsidRPr="007B0E3B">
        <w:rPr>
          <w:rFonts w:asciiTheme="majorBidi" w:hAnsiTheme="majorBidi" w:cstheme="majorBidi"/>
          <w:sz w:val="24"/>
          <w:szCs w:val="24"/>
          <w:lang w:val="id-ID"/>
        </w:rPr>
        <w:t xml:space="preserve"> </w:t>
      </w:r>
      <w:r>
        <w:rPr>
          <w:rFonts w:asciiTheme="majorBidi" w:hAnsiTheme="majorBidi" w:cstheme="majorBidi"/>
          <w:sz w:val="24"/>
          <w:szCs w:val="24"/>
          <w:lang w:val="id-ID"/>
        </w:rPr>
        <w:t>memaham</w:t>
      </w:r>
      <w:r w:rsidRPr="007B0E3B">
        <w:rPr>
          <w:rFonts w:asciiTheme="majorBidi" w:hAnsiTheme="majorBidi" w:cstheme="majorBidi"/>
          <w:sz w:val="24"/>
          <w:szCs w:val="24"/>
          <w:lang w:val="id-ID"/>
        </w:rPr>
        <w:t>i reaksi calon pembeli terhadap penawaran penjualan.</w:t>
      </w:r>
    </w:p>
    <w:p w14:paraId="77CB9F6A" w14:textId="77777777" w:rsidR="003F7600" w:rsidRDefault="003F7600" w:rsidP="000A1D67">
      <w:pPr>
        <w:numPr>
          <w:ilvl w:val="0"/>
          <w:numId w:val="25"/>
        </w:numPr>
        <w:spacing w:after="0" w:line="240" w:lineRule="auto"/>
        <w:ind w:left="567" w:hanging="357"/>
        <w:jc w:val="both"/>
        <w:rPr>
          <w:rFonts w:asciiTheme="majorBidi" w:hAnsiTheme="majorBidi" w:cstheme="majorBidi"/>
          <w:sz w:val="24"/>
          <w:szCs w:val="24"/>
          <w:lang w:val="id-ID"/>
        </w:rPr>
      </w:pPr>
      <w:r>
        <w:rPr>
          <w:rFonts w:asciiTheme="majorBidi" w:hAnsiTheme="majorBidi" w:cstheme="majorBidi"/>
          <w:sz w:val="24"/>
          <w:szCs w:val="24"/>
          <w:lang w:val="id-ID"/>
        </w:rPr>
        <w:t>Hubungan Masyarakat (</w:t>
      </w:r>
      <w:r>
        <w:rPr>
          <w:rFonts w:asciiTheme="majorBidi" w:hAnsiTheme="majorBidi" w:cstheme="majorBidi"/>
          <w:i/>
          <w:iCs/>
          <w:sz w:val="24"/>
          <w:szCs w:val="24"/>
          <w:lang w:val="id-ID"/>
        </w:rPr>
        <w:t>Public Relation</w:t>
      </w:r>
      <w:r>
        <w:rPr>
          <w:rFonts w:asciiTheme="majorBidi" w:hAnsiTheme="majorBidi" w:cstheme="majorBidi"/>
          <w:sz w:val="24"/>
          <w:szCs w:val="24"/>
          <w:lang w:val="id-ID"/>
        </w:rPr>
        <w:t>)</w:t>
      </w:r>
    </w:p>
    <w:p w14:paraId="59AFA4BC" w14:textId="77777777" w:rsidR="003F7600" w:rsidRPr="00280F77" w:rsidRDefault="003F7600" w:rsidP="003F7600">
      <w:pPr>
        <w:spacing w:after="0" w:line="240" w:lineRule="auto"/>
        <w:ind w:left="66" w:firstLine="720"/>
        <w:jc w:val="both"/>
        <w:rPr>
          <w:rFonts w:asciiTheme="majorBidi" w:hAnsiTheme="majorBidi" w:cstheme="majorBidi"/>
          <w:sz w:val="24"/>
          <w:szCs w:val="24"/>
          <w:lang w:val="id-ID"/>
        </w:rPr>
      </w:pPr>
      <w:r w:rsidRPr="007B0E3B">
        <w:rPr>
          <w:rFonts w:asciiTheme="majorBidi" w:hAnsiTheme="majorBidi" w:cstheme="majorBidi"/>
          <w:sz w:val="24"/>
          <w:szCs w:val="24"/>
          <w:lang w:val="id-ID"/>
        </w:rPr>
        <w:t xml:space="preserve">Hubungan masyarakat </w:t>
      </w:r>
      <w:r>
        <w:rPr>
          <w:rFonts w:asciiTheme="majorBidi" w:hAnsiTheme="majorBidi" w:cstheme="majorBidi"/>
          <w:sz w:val="24"/>
          <w:szCs w:val="24"/>
          <w:lang w:val="id-ID"/>
        </w:rPr>
        <w:t xml:space="preserve">adalah strategi pemasaran penting lainnya. Perusahaan </w:t>
      </w:r>
      <w:r w:rsidRPr="007B0E3B">
        <w:rPr>
          <w:rFonts w:asciiTheme="majorBidi" w:hAnsiTheme="majorBidi" w:cstheme="majorBidi"/>
          <w:sz w:val="24"/>
          <w:szCs w:val="24"/>
          <w:lang w:val="id-ID"/>
        </w:rPr>
        <w:t>tidak hanya harus ber</w:t>
      </w:r>
      <w:r>
        <w:rPr>
          <w:rFonts w:asciiTheme="majorBidi" w:hAnsiTheme="majorBidi" w:cstheme="majorBidi"/>
          <w:sz w:val="24"/>
          <w:szCs w:val="24"/>
          <w:lang w:val="id-ID"/>
        </w:rPr>
        <w:t>interaksi</w:t>
      </w:r>
      <w:r w:rsidRPr="007B0E3B">
        <w:rPr>
          <w:rFonts w:asciiTheme="majorBidi" w:hAnsiTheme="majorBidi" w:cstheme="majorBidi"/>
          <w:sz w:val="24"/>
          <w:szCs w:val="24"/>
          <w:lang w:val="id-ID"/>
        </w:rPr>
        <w:t xml:space="preserve"> dengan pelanggan, pemasok, dan </w:t>
      </w:r>
      <w:r>
        <w:rPr>
          <w:rFonts w:asciiTheme="majorBidi" w:hAnsiTheme="majorBidi" w:cstheme="majorBidi"/>
          <w:sz w:val="24"/>
          <w:szCs w:val="24"/>
          <w:lang w:val="id-ID"/>
        </w:rPr>
        <w:t>distributor</w:t>
      </w:r>
      <w:r w:rsidRPr="007B0E3B">
        <w:rPr>
          <w:rFonts w:asciiTheme="majorBidi" w:hAnsiTheme="majorBidi" w:cstheme="majorBidi"/>
          <w:sz w:val="24"/>
          <w:szCs w:val="24"/>
          <w:lang w:val="id-ID"/>
        </w:rPr>
        <w:t>, tetapi</w:t>
      </w:r>
      <w:r>
        <w:rPr>
          <w:rFonts w:asciiTheme="majorBidi" w:hAnsiTheme="majorBidi" w:cstheme="majorBidi"/>
          <w:sz w:val="24"/>
          <w:szCs w:val="24"/>
          <w:lang w:val="id-ID"/>
        </w:rPr>
        <w:t xml:space="preserve"> mereka</w:t>
      </w:r>
      <w:r w:rsidRPr="007B0E3B">
        <w:rPr>
          <w:rFonts w:asciiTheme="majorBidi" w:hAnsiTheme="majorBidi" w:cstheme="majorBidi"/>
          <w:sz w:val="24"/>
          <w:szCs w:val="24"/>
          <w:lang w:val="id-ID"/>
        </w:rPr>
        <w:t xml:space="preserve"> juga harus ber</w:t>
      </w:r>
      <w:r>
        <w:rPr>
          <w:rFonts w:asciiTheme="majorBidi" w:hAnsiTheme="majorBidi" w:cstheme="majorBidi"/>
          <w:sz w:val="24"/>
          <w:szCs w:val="24"/>
          <w:lang w:val="id-ID"/>
        </w:rPr>
        <w:t xml:space="preserve">urusan </w:t>
      </w:r>
      <w:r w:rsidRPr="007B0E3B">
        <w:rPr>
          <w:rFonts w:asciiTheme="majorBidi" w:hAnsiTheme="majorBidi" w:cstheme="majorBidi"/>
          <w:sz w:val="24"/>
          <w:szCs w:val="24"/>
          <w:lang w:val="id-ID"/>
        </w:rPr>
        <w:t xml:space="preserve">dengan </w:t>
      </w:r>
      <w:r>
        <w:rPr>
          <w:rFonts w:asciiTheme="majorBidi" w:hAnsiTheme="majorBidi" w:cstheme="majorBidi"/>
          <w:sz w:val="24"/>
          <w:szCs w:val="24"/>
          <w:lang w:val="id-ID"/>
        </w:rPr>
        <w:t>kepentingan publik yang lebih luas</w:t>
      </w:r>
      <w:r w:rsidRPr="007B0E3B">
        <w:rPr>
          <w:rFonts w:asciiTheme="majorBidi" w:hAnsiTheme="majorBidi" w:cstheme="majorBidi"/>
          <w:sz w:val="24"/>
          <w:szCs w:val="24"/>
          <w:lang w:val="id-ID"/>
        </w:rPr>
        <w:t xml:space="preserve">. </w:t>
      </w:r>
      <w:r>
        <w:rPr>
          <w:rFonts w:asciiTheme="majorBidi" w:hAnsiTheme="majorBidi" w:cstheme="majorBidi"/>
          <w:sz w:val="24"/>
          <w:szCs w:val="24"/>
          <w:lang w:val="id-ID"/>
        </w:rPr>
        <w:t>Rencana</w:t>
      </w:r>
      <w:r w:rsidRPr="007B0E3B">
        <w:rPr>
          <w:rFonts w:asciiTheme="majorBidi" w:hAnsiTheme="majorBidi" w:cstheme="majorBidi"/>
          <w:sz w:val="24"/>
          <w:szCs w:val="24"/>
          <w:lang w:val="id-ID"/>
        </w:rPr>
        <w:t xml:space="preserve"> hubungan masyarakat </w:t>
      </w:r>
      <w:r>
        <w:rPr>
          <w:rFonts w:asciiTheme="majorBidi" w:hAnsiTheme="majorBidi" w:cstheme="majorBidi"/>
          <w:sz w:val="24"/>
          <w:szCs w:val="24"/>
          <w:lang w:val="id-ID"/>
        </w:rPr>
        <w:t>meliputi publikasi, acara</w:t>
      </w:r>
      <w:r w:rsidRPr="007B0E3B">
        <w:rPr>
          <w:rFonts w:asciiTheme="majorBidi" w:hAnsiTheme="majorBidi" w:cstheme="majorBidi"/>
          <w:sz w:val="24"/>
          <w:szCs w:val="24"/>
          <w:lang w:val="id-ID"/>
        </w:rPr>
        <w:t xml:space="preserve"> penting, hubungan investor, pameran, </w:t>
      </w:r>
      <w:r>
        <w:rPr>
          <w:rFonts w:asciiTheme="majorBidi" w:hAnsiTheme="majorBidi" w:cstheme="majorBidi"/>
          <w:sz w:val="24"/>
          <w:szCs w:val="24"/>
          <w:lang w:val="id-ID"/>
        </w:rPr>
        <w:t>dan spronsor dari</w:t>
      </w:r>
      <w:r w:rsidRPr="007B0E3B">
        <w:rPr>
          <w:rFonts w:asciiTheme="majorBidi" w:hAnsiTheme="majorBidi" w:cstheme="majorBidi"/>
          <w:sz w:val="24"/>
          <w:szCs w:val="24"/>
          <w:lang w:val="id-ID"/>
        </w:rPr>
        <w:t xml:space="preserve"> be</w:t>
      </w:r>
      <w:r>
        <w:rPr>
          <w:rFonts w:asciiTheme="majorBidi" w:hAnsiTheme="majorBidi" w:cstheme="majorBidi"/>
          <w:sz w:val="24"/>
          <w:szCs w:val="24"/>
          <w:lang w:val="id-ID"/>
        </w:rPr>
        <w:t>rbagai</w:t>
      </w:r>
      <w:r w:rsidRPr="007B0E3B">
        <w:rPr>
          <w:rFonts w:asciiTheme="majorBidi" w:hAnsiTheme="majorBidi" w:cstheme="majorBidi"/>
          <w:sz w:val="24"/>
          <w:szCs w:val="24"/>
          <w:lang w:val="id-ID"/>
        </w:rPr>
        <w:t xml:space="preserve"> acara</w:t>
      </w:r>
      <w:r>
        <w:rPr>
          <w:rFonts w:asciiTheme="majorBidi" w:hAnsiTheme="majorBidi" w:cstheme="majorBidi"/>
          <w:sz w:val="24"/>
          <w:szCs w:val="24"/>
          <w:lang w:val="id-ID"/>
        </w:rPr>
        <w:t xml:space="preserve"> (</w:t>
      </w:r>
      <w:r w:rsidRPr="002875A2">
        <w:rPr>
          <w:rFonts w:asciiTheme="majorBidi" w:hAnsiTheme="majorBidi" w:cstheme="majorBidi"/>
          <w:lang w:val="id-ID"/>
        </w:rPr>
        <w:t>Rambat Lupiyoadi</w:t>
      </w:r>
      <w:r>
        <w:rPr>
          <w:rFonts w:asciiTheme="majorBidi" w:hAnsiTheme="majorBidi" w:cstheme="majorBidi"/>
          <w:lang w:val="id-ID"/>
        </w:rPr>
        <w:t xml:space="preserve">, </w:t>
      </w:r>
      <w:r w:rsidRPr="002875A2">
        <w:rPr>
          <w:rFonts w:asciiTheme="majorBidi" w:hAnsiTheme="majorBidi" w:cstheme="majorBidi"/>
          <w:lang w:val="id-ID"/>
        </w:rPr>
        <w:t>A. Hamdani, 2006</w:t>
      </w:r>
      <w:r>
        <w:rPr>
          <w:rFonts w:asciiTheme="majorBidi" w:hAnsiTheme="majorBidi" w:cstheme="majorBidi"/>
          <w:lang w:val="id-ID"/>
        </w:rPr>
        <w:t xml:space="preserve">: </w:t>
      </w:r>
      <w:r w:rsidRPr="002875A2">
        <w:rPr>
          <w:rFonts w:asciiTheme="majorBidi" w:hAnsiTheme="majorBidi" w:cstheme="majorBidi"/>
          <w:lang w:val="id-ID"/>
        </w:rPr>
        <w:t>1</w:t>
      </w:r>
      <w:r>
        <w:rPr>
          <w:rFonts w:asciiTheme="majorBidi" w:hAnsiTheme="majorBidi" w:cstheme="majorBidi"/>
          <w:lang w:val="id-ID"/>
        </w:rPr>
        <w:t xml:space="preserve">22) </w:t>
      </w:r>
      <w:r w:rsidRPr="007B0E3B">
        <w:rPr>
          <w:rFonts w:asciiTheme="majorBidi" w:hAnsiTheme="majorBidi" w:cstheme="majorBidi"/>
          <w:sz w:val="24"/>
          <w:szCs w:val="24"/>
          <w:lang w:val="id-ID"/>
        </w:rPr>
        <w:t>:</w:t>
      </w:r>
    </w:p>
    <w:p w14:paraId="424FAA78" w14:textId="77777777" w:rsidR="003F7600" w:rsidRDefault="003F7600" w:rsidP="000A1D67">
      <w:pPr>
        <w:numPr>
          <w:ilvl w:val="0"/>
          <w:numId w:val="25"/>
        </w:numPr>
        <w:spacing w:after="0" w:line="240" w:lineRule="auto"/>
        <w:ind w:left="567" w:hanging="357"/>
        <w:jc w:val="both"/>
        <w:rPr>
          <w:rFonts w:asciiTheme="majorBidi" w:hAnsiTheme="majorBidi" w:cstheme="majorBidi"/>
          <w:sz w:val="24"/>
          <w:szCs w:val="24"/>
          <w:lang w:val="id-ID"/>
        </w:rPr>
      </w:pPr>
      <w:r>
        <w:rPr>
          <w:rFonts w:asciiTheme="majorBidi" w:hAnsiTheme="majorBidi" w:cstheme="majorBidi"/>
          <w:sz w:val="24"/>
          <w:szCs w:val="24"/>
          <w:lang w:val="id-ID"/>
        </w:rPr>
        <w:t>Penjualan Langsung</w:t>
      </w:r>
    </w:p>
    <w:p w14:paraId="054BA633" w14:textId="77777777" w:rsidR="003F7600" w:rsidRPr="00BB7748" w:rsidRDefault="003F7600" w:rsidP="003F7600">
      <w:pPr>
        <w:spacing w:after="0" w:line="240" w:lineRule="auto"/>
        <w:ind w:left="210" w:firstLine="720"/>
        <w:jc w:val="both"/>
        <w:rPr>
          <w:rFonts w:asciiTheme="majorBidi" w:hAnsiTheme="majorBidi" w:cstheme="majorBidi"/>
          <w:sz w:val="24"/>
          <w:szCs w:val="24"/>
          <w:lang w:val="id-ID"/>
        </w:rPr>
      </w:pPr>
      <w:r w:rsidRPr="007B0E3B">
        <w:rPr>
          <w:rFonts w:asciiTheme="majorBidi" w:hAnsiTheme="majorBidi" w:cstheme="majorBidi"/>
          <w:sz w:val="24"/>
          <w:szCs w:val="24"/>
          <w:lang w:val="id-ID"/>
        </w:rPr>
        <w:t>Pe</w:t>
      </w:r>
      <w:r>
        <w:rPr>
          <w:rFonts w:asciiTheme="majorBidi" w:hAnsiTheme="majorBidi" w:cstheme="majorBidi"/>
          <w:sz w:val="24"/>
          <w:szCs w:val="24"/>
          <w:lang w:val="id-ID"/>
        </w:rPr>
        <w:t xml:space="preserve">njualan </w:t>
      </w:r>
      <w:r w:rsidRPr="007B0E3B">
        <w:rPr>
          <w:rFonts w:asciiTheme="majorBidi" w:hAnsiTheme="majorBidi" w:cstheme="majorBidi"/>
          <w:sz w:val="24"/>
          <w:szCs w:val="24"/>
          <w:lang w:val="id-ID"/>
        </w:rPr>
        <w:t xml:space="preserve">langsung </w:t>
      </w:r>
      <w:r>
        <w:rPr>
          <w:rFonts w:asciiTheme="majorBidi" w:hAnsiTheme="majorBidi" w:cstheme="majorBidi"/>
          <w:sz w:val="24"/>
          <w:szCs w:val="24"/>
          <w:lang w:val="id-ID"/>
        </w:rPr>
        <w:t>merupakan elemen</w:t>
      </w:r>
      <w:r w:rsidRPr="007B0E3B">
        <w:rPr>
          <w:rFonts w:asciiTheme="majorBidi" w:hAnsiTheme="majorBidi" w:cstheme="majorBidi"/>
          <w:sz w:val="24"/>
          <w:szCs w:val="24"/>
          <w:lang w:val="id-ID"/>
        </w:rPr>
        <w:t xml:space="preserve"> terakhir dalam bauran komunikasi dan promosi, </w:t>
      </w:r>
      <w:r>
        <w:rPr>
          <w:rFonts w:asciiTheme="majorBidi" w:hAnsiTheme="majorBidi" w:cstheme="majorBidi"/>
          <w:sz w:val="24"/>
          <w:szCs w:val="24"/>
          <w:lang w:val="id-ID"/>
        </w:rPr>
        <w:t>terdapat enam jenis penjuala</w:t>
      </w:r>
      <w:r w:rsidRPr="007B0E3B">
        <w:rPr>
          <w:rFonts w:asciiTheme="majorBidi" w:hAnsiTheme="majorBidi" w:cstheme="majorBidi"/>
          <w:sz w:val="24"/>
          <w:szCs w:val="24"/>
          <w:lang w:val="id-ID"/>
        </w:rPr>
        <w:t xml:space="preserve">n langsung, yaitu : </w:t>
      </w:r>
      <w:r>
        <w:rPr>
          <w:rFonts w:asciiTheme="majorBidi" w:hAnsiTheme="majorBidi" w:cstheme="majorBidi"/>
          <w:sz w:val="24"/>
          <w:szCs w:val="24"/>
          <w:lang w:val="id-ID"/>
        </w:rPr>
        <w:t>email langsung, mail order, tanggapan langsung, penjualan langsung, telemarketing, dan pemasaran digital.</w:t>
      </w:r>
    </w:p>
    <w:p w14:paraId="42339585" w14:textId="77777777" w:rsidR="003F7600" w:rsidRPr="00827D1E" w:rsidRDefault="003F7600" w:rsidP="000A1D67">
      <w:pPr>
        <w:pStyle w:val="ListParagraph"/>
        <w:numPr>
          <w:ilvl w:val="0"/>
          <w:numId w:val="21"/>
        </w:numPr>
        <w:spacing w:after="0" w:line="240" w:lineRule="auto"/>
        <w:ind w:left="425" w:hanging="357"/>
        <w:jc w:val="both"/>
        <w:rPr>
          <w:rFonts w:asciiTheme="majorBidi" w:hAnsiTheme="majorBidi" w:cstheme="majorBidi"/>
          <w:b/>
          <w:bCs/>
          <w:sz w:val="24"/>
          <w:szCs w:val="24"/>
          <w:lang w:val="id-ID"/>
        </w:rPr>
      </w:pPr>
      <w:r w:rsidRPr="00827D1E">
        <w:rPr>
          <w:rFonts w:asciiTheme="majorBidi" w:hAnsiTheme="majorBidi" w:cstheme="majorBidi"/>
          <w:b/>
          <w:bCs/>
          <w:sz w:val="24"/>
          <w:szCs w:val="24"/>
          <w:lang w:val="id-ID"/>
        </w:rPr>
        <w:t>Tempat/Lokasi (</w:t>
      </w:r>
      <w:r w:rsidRPr="00827D1E">
        <w:rPr>
          <w:rFonts w:asciiTheme="majorBidi" w:hAnsiTheme="majorBidi" w:cstheme="majorBidi"/>
          <w:b/>
          <w:bCs/>
          <w:i/>
          <w:iCs/>
          <w:sz w:val="24"/>
          <w:szCs w:val="24"/>
          <w:lang w:val="id-ID"/>
        </w:rPr>
        <w:t>Place</w:t>
      </w:r>
      <w:r w:rsidRPr="00827D1E">
        <w:rPr>
          <w:rFonts w:asciiTheme="majorBidi" w:hAnsiTheme="majorBidi" w:cstheme="majorBidi"/>
          <w:b/>
          <w:bCs/>
          <w:sz w:val="24"/>
          <w:szCs w:val="24"/>
          <w:lang w:val="id-ID"/>
        </w:rPr>
        <w:t>)</w:t>
      </w:r>
    </w:p>
    <w:p w14:paraId="4FFBE27C" w14:textId="77777777" w:rsidR="003F7600" w:rsidRPr="0041664D" w:rsidRDefault="003F7600" w:rsidP="003F7600">
      <w:pPr>
        <w:spacing w:after="0"/>
        <w:jc w:val="both"/>
        <w:rPr>
          <w:rFonts w:asciiTheme="majorBidi" w:hAnsiTheme="majorBidi" w:cstheme="majorBidi"/>
          <w:sz w:val="20"/>
          <w:szCs w:val="20"/>
          <w:lang w:val="id-ID"/>
        </w:rPr>
      </w:pPr>
      <w:r w:rsidRPr="007B0E3B">
        <w:rPr>
          <w:rFonts w:asciiTheme="majorBidi" w:hAnsiTheme="majorBidi" w:cstheme="majorBidi"/>
          <w:sz w:val="24"/>
          <w:szCs w:val="24"/>
          <w:lang w:val="id-ID"/>
        </w:rPr>
        <w:t xml:space="preserve">Saluran distribusi adalah </w:t>
      </w:r>
      <w:r>
        <w:rPr>
          <w:rFonts w:asciiTheme="majorBidi" w:hAnsiTheme="majorBidi" w:cstheme="majorBidi"/>
          <w:sz w:val="24"/>
          <w:szCs w:val="24"/>
          <w:lang w:val="id-ID"/>
        </w:rPr>
        <w:t>se</w:t>
      </w:r>
      <w:r w:rsidRPr="007B0E3B">
        <w:rPr>
          <w:rFonts w:asciiTheme="majorBidi" w:hAnsiTheme="majorBidi" w:cstheme="majorBidi"/>
          <w:sz w:val="24"/>
          <w:szCs w:val="24"/>
          <w:lang w:val="id-ID"/>
        </w:rPr>
        <w:t xml:space="preserve">rangkaian </w:t>
      </w:r>
      <w:r>
        <w:rPr>
          <w:rFonts w:asciiTheme="majorBidi" w:hAnsiTheme="majorBidi" w:cstheme="majorBidi"/>
          <w:sz w:val="24"/>
          <w:szCs w:val="24"/>
          <w:lang w:val="id-ID"/>
        </w:rPr>
        <w:t xml:space="preserve">saluran untuk setiap </w:t>
      </w:r>
      <w:r w:rsidRPr="007B0E3B">
        <w:rPr>
          <w:rFonts w:asciiTheme="majorBidi" w:hAnsiTheme="majorBidi" w:cstheme="majorBidi"/>
          <w:sz w:val="24"/>
          <w:szCs w:val="24"/>
          <w:lang w:val="id-ID"/>
        </w:rPr>
        <w:t xml:space="preserve">perusahaan atau individu </w:t>
      </w:r>
      <w:r>
        <w:rPr>
          <w:rFonts w:asciiTheme="majorBidi" w:hAnsiTheme="majorBidi" w:cstheme="majorBidi"/>
          <w:sz w:val="24"/>
          <w:szCs w:val="24"/>
          <w:lang w:val="id-ID"/>
        </w:rPr>
        <w:t>yang berpartisipasi</w:t>
      </w:r>
      <w:r w:rsidRPr="007B0E3B">
        <w:rPr>
          <w:rFonts w:asciiTheme="majorBidi" w:hAnsiTheme="majorBidi" w:cstheme="majorBidi"/>
          <w:sz w:val="24"/>
          <w:szCs w:val="24"/>
          <w:lang w:val="id-ID"/>
        </w:rPr>
        <w:t xml:space="preserve"> dalam arus barang atau jasa dari produsen kepada konsumen</w:t>
      </w:r>
      <w:r>
        <w:rPr>
          <w:rFonts w:asciiTheme="majorBidi" w:hAnsiTheme="majorBidi" w:cstheme="majorBidi"/>
          <w:sz w:val="24"/>
          <w:szCs w:val="24"/>
          <w:lang w:val="id-ID"/>
        </w:rPr>
        <w:t xml:space="preserve"> (</w:t>
      </w:r>
      <w:r w:rsidRPr="002875A2">
        <w:rPr>
          <w:rFonts w:asciiTheme="majorBidi" w:hAnsiTheme="majorBidi" w:cstheme="majorBidi"/>
          <w:sz w:val="20"/>
          <w:szCs w:val="20"/>
          <w:lang w:val="id-ID"/>
        </w:rPr>
        <w:t xml:space="preserve">Djaslim Saladin, </w:t>
      </w:r>
      <w:r>
        <w:rPr>
          <w:rFonts w:asciiTheme="majorBidi" w:hAnsiTheme="majorBidi" w:cstheme="majorBidi"/>
          <w:sz w:val="20"/>
          <w:szCs w:val="20"/>
          <w:lang w:val="id-ID"/>
        </w:rPr>
        <w:t>2002: 95)</w:t>
      </w:r>
    </w:p>
    <w:p w14:paraId="0D2CA0B7" w14:textId="77777777" w:rsidR="003F7600" w:rsidRDefault="003F7600" w:rsidP="003F7600">
      <w:pPr>
        <w:spacing w:after="0" w:line="240" w:lineRule="auto"/>
        <w:ind w:left="68" w:firstLine="720"/>
        <w:jc w:val="both"/>
        <w:rPr>
          <w:rFonts w:asciiTheme="majorBidi" w:hAnsiTheme="majorBidi" w:cstheme="majorBidi"/>
          <w:sz w:val="24"/>
          <w:szCs w:val="24"/>
          <w:lang w:val="id-ID"/>
        </w:rPr>
      </w:pPr>
      <w:r w:rsidRPr="007B0E3B">
        <w:rPr>
          <w:rFonts w:asciiTheme="majorBidi" w:hAnsiTheme="majorBidi" w:cstheme="majorBidi"/>
          <w:sz w:val="24"/>
          <w:szCs w:val="24"/>
          <w:lang w:val="id-ID"/>
        </w:rPr>
        <w:t>Lokasi ber</w:t>
      </w:r>
      <w:r>
        <w:rPr>
          <w:rFonts w:asciiTheme="majorBidi" w:hAnsiTheme="majorBidi" w:cstheme="majorBidi"/>
          <w:sz w:val="24"/>
          <w:szCs w:val="24"/>
          <w:lang w:val="id-ID"/>
        </w:rPr>
        <w:t>kaitan dengan di</w:t>
      </w:r>
      <w:r w:rsidRPr="007B0E3B">
        <w:rPr>
          <w:rFonts w:asciiTheme="majorBidi" w:hAnsiTheme="majorBidi" w:cstheme="majorBidi"/>
          <w:sz w:val="24"/>
          <w:szCs w:val="24"/>
          <w:lang w:val="id-ID"/>
        </w:rPr>
        <w:t>mana perusahaan harus ber</w:t>
      </w:r>
      <w:r>
        <w:rPr>
          <w:rFonts w:asciiTheme="majorBidi" w:hAnsiTheme="majorBidi" w:cstheme="majorBidi"/>
          <w:sz w:val="24"/>
          <w:szCs w:val="24"/>
          <w:lang w:val="id-ID"/>
        </w:rPr>
        <w:t>kantor pusat</w:t>
      </w:r>
      <w:r w:rsidRPr="007B0E3B">
        <w:rPr>
          <w:rFonts w:asciiTheme="majorBidi" w:hAnsiTheme="majorBidi" w:cstheme="majorBidi"/>
          <w:sz w:val="24"/>
          <w:szCs w:val="24"/>
          <w:lang w:val="id-ID"/>
        </w:rPr>
        <w:t xml:space="preserve"> atau m</w:t>
      </w:r>
      <w:r>
        <w:rPr>
          <w:rFonts w:asciiTheme="majorBidi" w:hAnsiTheme="majorBidi" w:cstheme="majorBidi"/>
          <w:sz w:val="24"/>
          <w:szCs w:val="24"/>
          <w:lang w:val="id-ID"/>
        </w:rPr>
        <w:t>enjalankan</w:t>
      </w:r>
      <w:r w:rsidRPr="007B0E3B">
        <w:rPr>
          <w:rFonts w:asciiTheme="majorBidi" w:hAnsiTheme="majorBidi" w:cstheme="majorBidi"/>
          <w:sz w:val="24"/>
          <w:szCs w:val="24"/>
          <w:lang w:val="id-ID"/>
        </w:rPr>
        <w:t xml:space="preserve"> </w:t>
      </w:r>
      <w:r>
        <w:rPr>
          <w:rFonts w:asciiTheme="majorBidi" w:hAnsiTheme="majorBidi" w:cstheme="majorBidi"/>
          <w:sz w:val="24"/>
          <w:szCs w:val="24"/>
          <w:lang w:val="id-ID"/>
        </w:rPr>
        <w:t>bisnis sebagai bagian dari nilai pendapatan layanan, l</w:t>
      </w:r>
      <w:r w:rsidRPr="007B0E3B">
        <w:rPr>
          <w:rFonts w:asciiTheme="majorBidi" w:hAnsiTheme="majorBidi" w:cstheme="majorBidi"/>
          <w:sz w:val="24"/>
          <w:szCs w:val="24"/>
          <w:lang w:val="id-ID"/>
        </w:rPr>
        <w:t>o</w:t>
      </w:r>
      <w:r>
        <w:rPr>
          <w:rFonts w:asciiTheme="majorBidi" w:hAnsiTheme="majorBidi" w:cstheme="majorBidi"/>
          <w:sz w:val="24"/>
          <w:szCs w:val="24"/>
          <w:lang w:val="id-ID"/>
        </w:rPr>
        <w:t>kasi merupakan variabel penting, yaitu lingkungan tempat dan cara penyampaian layanan.</w:t>
      </w:r>
    </w:p>
    <w:p w14:paraId="041E5504" w14:textId="77777777" w:rsidR="003F7600" w:rsidRPr="00827D1E" w:rsidRDefault="003F7600" w:rsidP="003F7600">
      <w:pPr>
        <w:spacing w:after="0" w:line="240" w:lineRule="auto"/>
        <w:ind w:left="68" w:firstLine="720"/>
        <w:jc w:val="both"/>
        <w:rPr>
          <w:rFonts w:asciiTheme="majorBidi" w:hAnsiTheme="majorBidi" w:cstheme="majorBidi"/>
          <w:sz w:val="24"/>
          <w:szCs w:val="24"/>
          <w:lang w:val="id-ID"/>
        </w:rPr>
      </w:pPr>
      <w:r w:rsidRPr="007B0E3B">
        <w:rPr>
          <w:rFonts w:asciiTheme="majorBidi" w:hAnsiTheme="majorBidi" w:cstheme="majorBidi"/>
          <w:sz w:val="24"/>
          <w:szCs w:val="24"/>
          <w:lang w:val="id-ID"/>
        </w:rPr>
        <w:t xml:space="preserve">Ada beberapa faktor dalam </w:t>
      </w:r>
      <w:r>
        <w:rPr>
          <w:rFonts w:asciiTheme="majorBidi" w:hAnsiTheme="majorBidi" w:cstheme="majorBidi"/>
          <w:sz w:val="24"/>
          <w:szCs w:val="24"/>
          <w:lang w:val="id-ID"/>
        </w:rPr>
        <w:t xml:space="preserve">memilih lokasi </w:t>
      </w:r>
      <w:r w:rsidRPr="007B0E3B">
        <w:rPr>
          <w:rFonts w:asciiTheme="majorBidi" w:hAnsiTheme="majorBidi" w:cstheme="majorBidi"/>
          <w:sz w:val="24"/>
          <w:szCs w:val="24"/>
          <w:lang w:val="id-ID"/>
        </w:rPr>
        <w:t xml:space="preserve">antara lain </w:t>
      </w:r>
      <w:r>
        <w:rPr>
          <w:rFonts w:asciiTheme="majorBidi" w:hAnsiTheme="majorBidi" w:cstheme="majorBidi"/>
          <w:sz w:val="20"/>
          <w:szCs w:val="20"/>
          <w:lang w:val="id-ID"/>
        </w:rPr>
        <w:t>(</w:t>
      </w:r>
      <w:r w:rsidRPr="002875A2">
        <w:rPr>
          <w:rFonts w:asciiTheme="majorBidi" w:hAnsiTheme="majorBidi" w:cstheme="majorBidi"/>
          <w:sz w:val="20"/>
          <w:szCs w:val="20"/>
          <w:lang w:val="id-ID"/>
        </w:rPr>
        <w:t>Ratih Hurriyati, 2015</w:t>
      </w:r>
      <w:r>
        <w:rPr>
          <w:rFonts w:asciiTheme="majorBidi" w:hAnsiTheme="majorBidi" w:cstheme="majorBidi"/>
          <w:sz w:val="20"/>
          <w:szCs w:val="20"/>
          <w:lang w:val="id-ID"/>
        </w:rPr>
        <w:t xml:space="preserve">: </w:t>
      </w:r>
      <w:r w:rsidRPr="002875A2">
        <w:rPr>
          <w:rFonts w:asciiTheme="majorBidi" w:hAnsiTheme="majorBidi" w:cstheme="majorBidi"/>
          <w:sz w:val="20"/>
          <w:szCs w:val="20"/>
          <w:lang w:val="id-ID"/>
        </w:rPr>
        <w:t>57</w:t>
      </w:r>
      <w:r>
        <w:rPr>
          <w:rFonts w:asciiTheme="majorBidi" w:hAnsiTheme="majorBidi" w:cstheme="majorBidi"/>
          <w:sz w:val="20"/>
          <w:szCs w:val="20"/>
          <w:lang w:val="id-ID"/>
        </w:rPr>
        <w:t xml:space="preserve">) </w:t>
      </w:r>
      <w:r w:rsidRPr="007B0E3B">
        <w:rPr>
          <w:rFonts w:asciiTheme="majorBidi" w:hAnsiTheme="majorBidi" w:cstheme="majorBidi"/>
          <w:sz w:val="24"/>
          <w:szCs w:val="24"/>
          <w:lang w:val="id-ID"/>
        </w:rPr>
        <w:t>:</w:t>
      </w:r>
    </w:p>
    <w:p w14:paraId="1AB02756" w14:textId="77777777" w:rsidR="003F7600" w:rsidRPr="00913EF1" w:rsidRDefault="003F7600" w:rsidP="000A1D67">
      <w:pPr>
        <w:pStyle w:val="ListParagraph"/>
        <w:numPr>
          <w:ilvl w:val="0"/>
          <w:numId w:val="7"/>
        </w:numPr>
        <w:spacing w:after="0" w:line="240" w:lineRule="auto"/>
        <w:ind w:left="709"/>
        <w:jc w:val="both"/>
        <w:rPr>
          <w:rFonts w:asciiTheme="majorBidi" w:hAnsiTheme="majorBidi" w:cstheme="majorBidi"/>
          <w:sz w:val="24"/>
          <w:szCs w:val="24"/>
          <w:lang w:val="id-ID"/>
        </w:rPr>
      </w:pPr>
      <w:r w:rsidRPr="00913EF1">
        <w:rPr>
          <w:rFonts w:asciiTheme="majorBidi" w:hAnsiTheme="majorBidi" w:cstheme="majorBidi"/>
          <w:sz w:val="24"/>
          <w:szCs w:val="24"/>
          <w:lang w:val="id-ID"/>
        </w:rPr>
        <w:t>Akses, sebuah lokasi yang mudah diakses konsumen.</w:t>
      </w:r>
    </w:p>
    <w:p w14:paraId="72E1E083" w14:textId="77777777" w:rsidR="003F7600" w:rsidRDefault="003F7600" w:rsidP="000A1D67">
      <w:pPr>
        <w:numPr>
          <w:ilvl w:val="0"/>
          <w:numId w:val="7"/>
        </w:numPr>
        <w:spacing w:after="0" w:line="240" w:lineRule="auto"/>
        <w:ind w:left="709"/>
        <w:jc w:val="both"/>
        <w:rPr>
          <w:rFonts w:asciiTheme="majorBidi" w:hAnsiTheme="majorBidi" w:cstheme="majorBidi"/>
          <w:sz w:val="24"/>
          <w:szCs w:val="24"/>
          <w:lang w:val="id-ID"/>
        </w:rPr>
      </w:pPr>
      <w:r>
        <w:rPr>
          <w:rFonts w:asciiTheme="majorBidi" w:hAnsiTheme="majorBidi" w:cstheme="majorBidi"/>
          <w:sz w:val="24"/>
          <w:szCs w:val="24"/>
          <w:lang w:val="id-ID"/>
        </w:rPr>
        <w:t>Visibilitas, terlihat jelas posisinya di pinggir jalan.</w:t>
      </w:r>
    </w:p>
    <w:p w14:paraId="5E6EEC5C" w14:textId="77777777" w:rsidR="003F7600" w:rsidRDefault="003F7600" w:rsidP="000A1D67">
      <w:pPr>
        <w:numPr>
          <w:ilvl w:val="0"/>
          <w:numId w:val="7"/>
        </w:numPr>
        <w:spacing w:after="0" w:line="240" w:lineRule="auto"/>
        <w:ind w:left="709"/>
        <w:jc w:val="both"/>
        <w:rPr>
          <w:rFonts w:asciiTheme="majorBidi" w:hAnsiTheme="majorBidi" w:cstheme="majorBidi"/>
          <w:sz w:val="24"/>
          <w:szCs w:val="24"/>
          <w:lang w:val="id-ID"/>
        </w:rPr>
      </w:pPr>
      <w:r>
        <w:rPr>
          <w:rFonts w:asciiTheme="majorBidi" w:hAnsiTheme="majorBidi" w:cstheme="majorBidi"/>
          <w:sz w:val="24"/>
          <w:szCs w:val="24"/>
          <w:lang w:val="id-ID"/>
        </w:rPr>
        <w:t>Lalu lintas (</w:t>
      </w:r>
      <w:r>
        <w:rPr>
          <w:rFonts w:asciiTheme="majorBidi" w:hAnsiTheme="majorBidi" w:cstheme="majorBidi"/>
          <w:i/>
          <w:iCs/>
          <w:sz w:val="24"/>
          <w:szCs w:val="24"/>
          <w:lang w:val="id-ID"/>
        </w:rPr>
        <w:t>traffic</w:t>
      </w:r>
      <w:r>
        <w:rPr>
          <w:rFonts w:asciiTheme="majorBidi" w:hAnsiTheme="majorBidi" w:cstheme="majorBidi"/>
          <w:sz w:val="24"/>
          <w:szCs w:val="24"/>
          <w:lang w:val="id-ID"/>
        </w:rPr>
        <w:t>), ada 2 hal yang perlu diperhatikan, yaitu (1) banyaknya orang yang lewat dapat memberikan peluang besar, (2) Kemacetan lalu lintas juga menjadi kendala</w:t>
      </w:r>
    </w:p>
    <w:p w14:paraId="606E7F7A" w14:textId="77777777" w:rsidR="003F7600" w:rsidRDefault="003F7600" w:rsidP="000A1D67">
      <w:pPr>
        <w:numPr>
          <w:ilvl w:val="0"/>
          <w:numId w:val="7"/>
        </w:numPr>
        <w:spacing w:after="0" w:line="240" w:lineRule="auto"/>
        <w:ind w:left="709"/>
        <w:jc w:val="both"/>
        <w:rPr>
          <w:rFonts w:asciiTheme="majorBidi" w:hAnsiTheme="majorBidi" w:cstheme="majorBidi"/>
          <w:sz w:val="24"/>
          <w:szCs w:val="24"/>
          <w:lang w:val="id-ID"/>
        </w:rPr>
      </w:pPr>
      <w:r>
        <w:rPr>
          <w:rFonts w:asciiTheme="majorBidi" w:hAnsiTheme="majorBidi" w:cstheme="majorBidi"/>
          <w:sz w:val="24"/>
          <w:szCs w:val="24"/>
          <w:lang w:val="id-ID"/>
        </w:rPr>
        <w:t>Tempat parkir yang luas dan aman</w:t>
      </w:r>
    </w:p>
    <w:p w14:paraId="0A1D6768" w14:textId="77777777" w:rsidR="003F7600" w:rsidRDefault="003F7600" w:rsidP="000A1D67">
      <w:pPr>
        <w:numPr>
          <w:ilvl w:val="0"/>
          <w:numId w:val="7"/>
        </w:numPr>
        <w:spacing w:after="0" w:line="240" w:lineRule="auto"/>
        <w:ind w:left="709"/>
        <w:jc w:val="both"/>
        <w:rPr>
          <w:rFonts w:asciiTheme="majorBidi" w:hAnsiTheme="majorBidi" w:cstheme="majorBidi"/>
          <w:sz w:val="24"/>
          <w:szCs w:val="24"/>
          <w:lang w:val="id-ID"/>
        </w:rPr>
      </w:pPr>
      <w:r>
        <w:rPr>
          <w:rFonts w:asciiTheme="majorBidi" w:hAnsiTheme="majorBidi" w:cstheme="majorBidi"/>
          <w:sz w:val="24"/>
          <w:szCs w:val="24"/>
          <w:lang w:val="id-ID"/>
        </w:rPr>
        <w:t>Ekspansi, menyediakan ruang yang cukup untuk perluasan lahan di masa depan</w:t>
      </w:r>
    </w:p>
    <w:p w14:paraId="2514AC77" w14:textId="77777777" w:rsidR="003F7600" w:rsidRDefault="003F7600" w:rsidP="000A1D67">
      <w:pPr>
        <w:numPr>
          <w:ilvl w:val="0"/>
          <w:numId w:val="7"/>
        </w:numPr>
        <w:spacing w:after="0" w:line="240" w:lineRule="auto"/>
        <w:ind w:left="709"/>
        <w:jc w:val="both"/>
        <w:rPr>
          <w:rFonts w:asciiTheme="majorBidi" w:hAnsiTheme="majorBidi" w:cstheme="majorBidi"/>
          <w:sz w:val="24"/>
          <w:szCs w:val="24"/>
          <w:lang w:val="id-ID"/>
        </w:rPr>
      </w:pPr>
      <w:r>
        <w:rPr>
          <w:rFonts w:asciiTheme="majorBidi" w:hAnsiTheme="majorBidi" w:cstheme="majorBidi"/>
          <w:sz w:val="24"/>
          <w:szCs w:val="24"/>
          <w:lang w:val="id-ID"/>
        </w:rPr>
        <w:t>Lingkungan, daerah sekitar mendukung jasa yang ditawarkan</w:t>
      </w:r>
    </w:p>
    <w:p w14:paraId="2529271A" w14:textId="77777777" w:rsidR="003F7600" w:rsidRDefault="003F7600" w:rsidP="000A1D67">
      <w:pPr>
        <w:numPr>
          <w:ilvl w:val="0"/>
          <w:numId w:val="7"/>
        </w:numPr>
        <w:spacing w:after="0" w:line="240" w:lineRule="auto"/>
        <w:ind w:left="709"/>
        <w:jc w:val="both"/>
        <w:rPr>
          <w:rFonts w:asciiTheme="majorBidi" w:hAnsiTheme="majorBidi" w:cstheme="majorBidi"/>
          <w:sz w:val="24"/>
          <w:szCs w:val="24"/>
          <w:lang w:val="id-ID"/>
        </w:rPr>
      </w:pPr>
      <w:r>
        <w:rPr>
          <w:rFonts w:asciiTheme="majorBidi" w:hAnsiTheme="majorBidi" w:cstheme="majorBidi"/>
          <w:sz w:val="24"/>
          <w:szCs w:val="24"/>
          <w:lang w:val="id-ID"/>
        </w:rPr>
        <w:t>Tempat kompetisi</w:t>
      </w:r>
    </w:p>
    <w:p w14:paraId="36CDCA11" w14:textId="77777777" w:rsidR="003F7600" w:rsidRDefault="003F7600" w:rsidP="000A1D67">
      <w:pPr>
        <w:numPr>
          <w:ilvl w:val="0"/>
          <w:numId w:val="7"/>
        </w:numPr>
        <w:spacing w:after="0" w:line="240" w:lineRule="auto"/>
        <w:ind w:left="709"/>
        <w:jc w:val="both"/>
        <w:rPr>
          <w:rFonts w:asciiTheme="majorBidi" w:hAnsiTheme="majorBidi" w:cstheme="majorBidi"/>
          <w:sz w:val="24"/>
          <w:szCs w:val="24"/>
          <w:lang w:val="id-ID"/>
        </w:rPr>
      </w:pPr>
      <w:r>
        <w:rPr>
          <w:rFonts w:asciiTheme="majorBidi" w:hAnsiTheme="majorBidi" w:cstheme="majorBidi"/>
          <w:sz w:val="24"/>
          <w:szCs w:val="24"/>
          <w:lang w:val="id-ID"/>
        </w:rPr>
        <w:t>Peraturan Pemerintah</w:t>
      </w:r>
    </w:p>
    <w:p w14:paraId="0FCDBBCE" w14:textId="77777777" w:rsidR="003F7600" w:rsidRPr="007B0E3B" w:rsidRDefault="003F7600" w:rsidP="003F7600">
      <w:pPr>
        <w:spacing w:after="0" w:line="240" w:lineRule="auto"/>
        <w:ind w:left="709" w:firstLine="720"/>
        <w:jc w:val="both"/>
        <w:rPr>
          <w:rFonts w:asciiTheme="majorBidi" w:hAnsiTheme="majorBidi" w:cstheme="majorBidi"/>
          <w:sz w:val="24"/>
          <w:szCs w:val="24"/>
          <w:lang w:val="id-ID"/>
        </w:rPr>
      </w:pPr>
      <w:r w:rsidRPr="007B0E3B">
        <w:rPr>
          <w:rFonts w:asciiTheme="majorBidi" w:hAnsiTheme="majorBidi" w:cstheme="majorBidi"/>
          <w:sz w:val="24"/>
          <w:szCs w:val="24"/>
          <w:lang w:val="id-ID"/>
        </w:rPr>
        <w:t>Maka variabel yang terkait dengan</w:t>
      </w:r>
      <w:r>
        <w:rPr>
          <w:rFonts w:asciiTheme="majorBidi" w:hAnsiTheme="majorBidi" w:cstheme="majorBidi"/>
          <w:sz w:val="24"/>
          <w:szCs w:val="24"/>
          <w:lang w:val="id-ID"/>
        </w:rPr>
        <w:t xml:space="preserve"> tempat</w:t>
      </w:r>
      <w:r w:rsidRPr="007B0E3B">
        <w:rPr>
          <w:rFonts w:asciiTheme="majorBidi" w:hAnsiTheme="majorBidi" w:cstheme="majorBidi"/>
          <w:sz w:val="24"/>
          <w:szCs w:val="24"/>
          <w:lang w:val="id-ID"/>
        </w:rPr>
        <w:t xml:space="preserve"> yaitu lokasi, transportasi, dan jalur distribusi.</w:t>
      </w:r>
    </w:p>
    <w:p w14:paraId="62AA8834" w14:textId="77777777" w:rsidR="003F7600" w:rsidRDefault="003F7600" w:rsidP="000A1D67">
      <w:pPr>
        <w:numPr>
          <w:ilvl w:val="0"/>
          <w:numId w:val="21"/>
        </w:numPr>
        <w:spacing w:after="0" w:line="240" w:lineRule="auto"/>
        <w:ind w:left="426"/>
        <w:jc w:val="both"/>
        <w:rPr>
          <w:rFonts w:asciiTheme="majorBidi" w:hAnsiTheme="majorBidi" w:cstheme="majorBidi"/>
          <w:b/>
          <w:bCs/>
          <w:sz w:val="24"/>
          <w:szCs w:val="24"/>
          <w:lang w:val="id-ID"/>
        </w:rPr>
      </w:pPr>
      <w:r w:rsidRPr="00612EC4">
        <w:rPr>
          <w:rFonts w:asciiTheme="majorBidi" w:hAnsiTheme="majorBidi" w:cstheme="majorBidi"/>
          <w:b/>
          <w:bCs/>
          <w:sz w:val="24"/>
          <w:szCs w:val="24"/>
          <w:lang w:val="id-ID"/>
        </w:rPr>
        <w:t>Manusia/SDM (</w:t>
      </w:r>
      <w:r w:rsidRPr="00612EC4">
        <w:rPr>
          <w:rFonts w:asciiTheme="majorBidi" w:hAnsiTheme="majorBidi" w:cstheme="majorBidi"/>
          <w:b/>
          <w:bCs/>
          <w:i/>
          <w:iCs/>
          <w:sz w:val="24"/>
          <w:szCs w:val="24"/>
          <w:lang w:val="id-ID"/>
        </w:rPr>
        <w:t>people</w:t>
      </w:r>
      <w:r w:rsidRPr="00612EC4">
        <w:rPr>
          <w:rFonts w:asciiTheme="majorBidi" w:hAnsiTheme="majorBidi" w:cstheme="majorBidi"/>
          <w:b/>
          <w:bCs/>
          <w:sz w:val="24"/>
          <w:szCs w:val="24"/>
          <w:lang w:val="id-ID"/>
        </w:rPr>
        <w:t>)</w:t>
      </w:r>
    </w:p>
    <w:p w14:paraId="43381FD6" w14:textId="77777777" w:rsidR="003F7600" w:rsidRDefault="003F7600" w:rsidP="003F7600">
      <w:pPr>
        <w:spacing w:after="0" w:line="240" w:lineRule="auto"/>
        <w:ind w:left="66" w:firstLine="720"/>
        <w:jc w:val="both"/>
        <w:rPr>
          <w:rFonts w:asciiTheme="majorBidi" w:hAnsiTheme="majorBidi" w:cstheme="majorBidi"/>
          <w:b/>
          <w:bCs/>
          <w:sz w:val="24"/>
          <w:szCs w:val="24"/>
          <w:lang w:val="id-ID"/>
        </w:rPr>
      </w:pPr>
      <w:r w:rsidRPr="001A6F6F">
        <w:rPr>
          <w:rFonts w:asciiTheme="majorBidi" w:hAnsiTheme="majorBidi" w:cstheme="majorBidi"/>
          <w:sz w:val="24"/>
          <w:szCs w:val="24"/>
          <w:lang w:val="id-ID"/>
        </w:rPr>
        <w:t>Manusia adalah s</w:t>
      </w:r>
      <w:r>
        <w:rPr>
          <w:rFonts w:asciiTheme="majorBidi" w:hAnsiTheme="majorBidi" w:cstheme="majorBidi"/>
          <w:sz w:val="24"/>
          <w:szCs w:val="24"/>
          <w:lang w:val="id-ID"/>
        </w:rPr>
        <w:t>eluruh</w:t>
      </w:r>
      <w:r w:rsidRPr="001A6F6F">
        <w:rPr>
          <w:rFonts w:asciiTheme="majorBidi" w:hAnsiTheme="majorBidi" w:cstheme="majorBidi"/>
          <w:sz w:val="24"/>
          <w:szCs w:val="24"/>
          <w:lang w:val="id-ID"/>
        </w:rPr>
        <w:t xml:space="preserve"> </w:t>
      </w:r>
      <w:r>
        <w:rPr>
          <w:rFonts w:asciiTheme="majorBidi" w:hAnsiTheme="majorBidi" w:cstheme="majorBidi"/>
          <w:sz w:val="24"/>
          <w:szCs w:val="24"/>
          <w:lang w:val="id-ID"/>
        </w:rPr>
        <w:t>partisipan</w:t>
      </w:r>
      <w:r w:rsidRPr="001A6F6F">
        <w:rPr>
          <w:rFonts w:asciiTheme="majorBidi" w:hAnsiTheme="majorBidi" w:cstheme="majorBidi"/>
          <w:sz w:val="24"/>
          <w:szCs w:val="24"/>
          <w:lang w:val="id-ID"/>
        </w:rPr>
        <w:t xml:space="preserve"> yang </w:t>
      </w:r>
      <w:r>
        <w:rPr>
          <w:rFonts w:asciiTheme="majorBidi" w:hAnsiTheme="majorBidi" w:cstheme="majorBidi"/>
          <w:sz w:val="24"/>
          <w:szCs w:val="24"/>
          <w:lang w:val="id-ID"/>
        </w:rPr>
        <w:t xml:space="preserve">berperan </w:t>
      </w:r>
      <w:r w:rsidRPr="001A6F6F">
        <w:rPr>
          <w:rFonts w:asciiTheme="majorBidi" w:hAnsiTheme="majorBidi" w:cstheme="majorBidi"/>
          <w:sz w:val="24"/>
          <w:szCs w:val="24"/>
          <w:lang w:val="id-ID"/>
        </w:rPr>
        <w:t xml:space="preserve">penting dalam </w:t>
      </w:r>
      <w:r>
        <w:rPr>
          <w:rFonts w:asciiTheme="majorBidi" w:hAnsiTheme="majorBidi" w:cstheme="majorBidi"/>
          <w:sz w:val="24"/>
          <w:szCs w:val="24"/>
          <w:lang w:val="id-ID"/>
        </w:rPr>
        <w:t>memberikan layanan</w:t>
      </w:r>
      <w:r w:rsidRPr="001A6F6F">
        <w:rPr>
          <w:rFonts w:asciiTheme="majorBidi" w:hAnsiTheme="majorBidi" w:cstheme="majorBidi"/>
          <w:sz w:val="24"/>
          <w:szCs w:val="24"/>
          <w:lang w:val="id-ID"/>
        </w:rPr>
        <w:t xml:space="preserve"> sehingga dapat mempengaruhi persepsi pembeli. </w:t>
      </w:r>
      <w:r>
        <w:rPr>
          <w:rFonts w:asciiTheme="majorBidi" w:hAnsiTheme="majorBidi" w:cstheme="majorBidi"/>
          <w:sz w:val="24"/>
          <w:szCs w:val="24"/>
          <w:lang w:val="id-ID"/>
        </w:rPr>
        <w:t xml:space="preserve">Unsur manusia adalah karyawan </w:t>
      </w:r>
      <w:r w:rsidRPr="001A6F6F">
        <w:rPr>
          <w:rFonts w:asciiTheme="majorBidi" w:hAnsiTheme="majorBidi" w:cstheme="majorBidi"/>
          <w:sz w:val="24"/>
          <w:szCs w:val="24"/>
          <w:lang w:val="id-ID"/>
        </w:rPr>
        <w:t xml:space="preserve">perusahaan, konsumen, dan konsumen lain. </w:t>
      </w:r>
      <w:r>
        <w:rPr>
          <w:rFonts w:asciiTheme="majorBidi" w:hAnsiTheme="majorBidi" w:cstheme="majorBidi"/>
          <w:sz w:val="24"/>
          <w:szCs w:val="24"/>
          <w:lang w:val="id-ID"/>
        </w:rPr>
        <w:t>S</w:t>
      </w:r>
      <w:r w:rsidRPr="001A6F6F">
        <w:rPr>
          <w:rFonts w:asciiTheme="majorBidi" w:hAnsiTheme="majorBidi" w:cstheme="majorBidi"/>
          <w:sz w:val="24"/>
          <w:szCs w:val="24"/>
          <w:lang w:val="id-ID"/>
        </w:rPr>
        <w:t xml:space="preserve">ikap dan </w:t>
      </w:r>
      <w:r>
        <w:rPr>
          <w:rFonts w:asciiTheme="majorBidi" w:hAnsiTheme="majorBidi" w:cstheme="majorBidi"/>
          <w:sz w:val="24"/>
          <w:szCs w:val="24"/>
          <w:lang w:val="id-ID"/>
        </w:rPr>
        <w:t>perilaku</w:t>
      </w:r>
      <w:r w:rsidRPr="001A6F6F">
        <w:rPr>
          <w:rFonts w:asciiTheme="majorBidi" w:hAnsiTheme="majorBidi" w:cstheme="majorBidi"/>
          <w:sz w:val="24"/>
          <w:szCs w:val="24"/>
          <w:lang w:val="id-ID"/>
        </w:rPr>
        <w:t xml:space="preserve"> karyawan </w:t>
      </w:r>
      <w:r>
        <w:rPr>
          <w:rFonts w:asciiTheme="majorBidi" w:hAnsiTheme="majorBidi" w:cstheme="majorBidi"/>
          <w:sz w:val="24"/>
          <w:szCs w:val="24"/>
          <w:lang w:val="id-ID"/>
        </w:rPr>
        <w:t>akan mempengaruhi</w:t>
      </w:r>
      <w:r w:rsidRPr="001A6F6F">
        <w:rPr>
          <w:rFonts w:asciiTheme="majorBidi" w:hAnsiTheme="majorBidi" w:cstheme="majorBidi"/>
          <w:sz w:val="24"/>
          <w:szCs w:val="24"/>
          <w:lang w:val="id-ID"/>
        </w:rPr>
        <w:t xml:space="preserve"> </w:t>
      </w:r>
      <w:r>
        <w:rPr>
          <w:rFonts w:asciiTheme="majorBidi" w:hAnsiTheme="majorBidi" w:cstheme="majorBidi"/>
          <w:sz w:val="24"/>
          <w:szCs w:val="24"/>
          <w:lang w:val="id-ID"/>
        </w:rPr>
        <w:t xml:space="preserve">keberhasilan penyampaian layanan </w:t>
      </w:r>
      <w:r>
        <w:rPr>
          <w:rFonts w:asciiTheme="majorBidi" w:hAnsiTheme="majorBidi" w:cstheme="majorBidi"/>
          <w:sz w:val="20"/>
          <w:szCs w:val="20"/>
          <w:lang w:val="id-ID"/>
        </w:rPr>
        <w:t>(</w:t>
      </w:r>
      <w:r w:rsidRPr="002875A2">
        <w:rPr>
          <w:rFonts w:asciiTheme="majorBidi" w:hAnsiTheme="majorBidi" w:cstheme="majorBidi"/>
          <w:sz w:val="20"/>
          <w:szCs w:val="20"/>
          <w:lang w:val="id-ID"/>
        </w:rPr>
        <w:t>Ratih Hurriyati, 2015</w:t>
      </w:r>
      <w:r>
        <w:rPr>
          <w:rFonts w:asciiTheme="majorBidi" w:hAnsiTheme="majorBidi" w:cstheme="majorBidi"/>
          <w:sz w:val="20"/>
          <w:szCs w:val="20"/>
          <w:lang w:val="id-ID"/>
        </w:rPr>
        <w:t>: 62)</w:t>
      </w:r>
      <w:r w:rsidRPr="001A6F6F">
        <w:rPr>
          <w:rFonts w:asciiTheme="majorBidi" w:hAnsiTheme="majorBidi" w:cstheme="majorBidi"/>
          <w:sz w:val="24"/>
          <w:szCs w:val="24"/>
          <w:lang w:val="id-ID"/>
        </w:rPr>
        <w:t>.</w:t>
      </w:r>
    </w:p>
    <w:p w14:paraId="5B2A32A0" w14:textId="77777777" w:rsidR="003F7600" w:rsidRDefault="003F7600" w:rsidP="003F7600">
      <w:pPr>
        <w:spacing w:after="0" w:line="240" w:lineRule="auto"/>
        <w:ind w:left="66" w:firstLine="720"/>
        <w:jc w:val="both"/>
        <w:rPr>
          <w:rFonts w:asciiTheme="majorBidi" w:hAnsiTheme="majorBidi" w:cstheme="majorBidi"/>
          <w:sz w:val="24"/>
          <w:szCs w:val="24"/>
          <w:lang w:val="id-ID"/>
        </w:rPr>
      </w:pPr>
      <w:r w:rsidRPr="007B0E3B">
        <w:rPr>
          <w:rFonts w:asciiTheme="majorBidi" w:hAnsiTheme="majorBidi" w:cstheme="majorBidi"/>
          <w:sz w:val="24"/>
          <w:szCs w:val="24"/>
          <w:lang w:val="id-ID"/>
        </w:rPr>
        <w:lastRenderedPageBreak/>
        <w:t>D</w:t>
      </w:r>
      <w:r>
        <w:rPr>
          <w:rFonts w:asciiTheme="majorBidi" w:hAnsiTheme="majorBidi" w:cstheme="majorBidi"/>
          <w:sz w:val="24"/>
          <w:szCs w:val="24"/>
          <w:lang w:val="id-ID"/>
        </w:rPr>
        <w:t>i bidang travel, tokoh masyarakat juga dibutuhkan untuk menjaring calon jamaah, karena dengan kerja</w:t>
      </w:r>
      <w:r w:rsidRPr="007B0E3B">
        <w:rPr>
          <w:rFonts w:asciiTheme="majorBidi" w:hAnsiTheme="majorBidi" w:cstheme="majorBidi"/>
          <w:sz w:val="24"/>
          <w:szCs w:val="24"/>
          <w:lang w:val="id-ID"/>
        </w:rPr>
        <w:t xml:space="preserve">sama antara perusahaan </w:t>
      </w:r>
      <w:r>
        <w:rPr>
          <w:rFonts w:asciiTheme="majorBidi" w:hAnsiTheme="majorBidi" w:cstheme="majorBidi"/>
          <w:sz w:val="24"/>
          <w:szCs w:val="24"/>
          <w:lang w:val="id-ID"/>
        </w:rPr>
        <w:t>dan umat beragama</w:t>
      </w:r>
      <w:r w:rsidRPr="007B0E3B">
        <w:rPr>
          <w:rFonts w:asciiTheme="majorBidi" w:hAnsiTheme="majorBidi" w:cstheme="majorBidi"/>
          <w:sz w:val="24"/>
          <w:szCs w:val="24"/>
          <w:lang w:val="id-ID"/>
        </w:rPr>
        <w:t xml:space="preserve"> seperti ustad dan tokoh masyarakat dapat </w:t>
      </w:r>
      <w:r>
        <w:rPr>
          <w:rFonts w:asciiTheme="majorBidi" w:hAnsiTheme="majorBidi" w:cstheme="majorBidi"/>
          <w:sz w:val="24"/>
          <w:szCs w:val="24"/>
          <w:lang w:val="id-ID"/>
        </w:rPr>
        <w:t>bermanfaat bagi perusahaan.</w:t>
      </w:r>
    </w:p>
    <w:p w14:paraId="7CE514D0" w14:textId="77777777" w:rsidR="003F7600" w:rsidRPr="00827D1E" w:rsidRDefault="003F7600" w:rsidP="003F7600">
      <w:pPr>
        <w:spacing w:after="0" w:line="240" w:lineRule="auto"/>
        <w:ind w:left="66" w:firstLine="720"/>
        <w:jc w:val="both"/>
        <w:rPr>
          <w:rFonts w:asciiTheme="majorBidi" w:hAnsiTheme="majorBidi" w:cstheme="majorBidi"/>
          <w:b/>
          <w:bCs/>
          <w:sz w:val="24"/>
          <w:szCs w:val="24"/>
          <w:lang w:val="id-ID"/>
        </w:rPr>
      </w:pPr>
      <w:r w:rsidRPr="007B0E3B">
        <w:rPr>
          <w:rFonts w:asciiTheme="majorBidi" w:hAnsiTheme="majorBidi" w:cstheme="majorBidi"/>
          <w:sz w:val="24"/>
          <w:szCs w:val="24"/>
          <w:lang w:val="id-ID"/>
        </w:rPr>
        <w:t xml:space="preserve">Elemen Sumber Daya Manusia ini memiliki 2 aspek </w:t>
      </w:r>
      <w:r>
        <w:rPr>
          <w:rFonts w:asciiTheme="majorBidi" w:hAnsiTheme="majorBidi" w:cstheme="majorBidi"/>
          <w:sz w:val="20"/>
          <w:szCs w:val="20"/>
          <w:lang w:val="id-ID"/>
        </w:rPr>
        <w:t>(</w:t>
      </w:r>
      <w:r w:rsidRPr="002875A2">
        <w:rPr>
          <w:rFonts w:asciiTheme="majorBidi" w:hAnsiTheme="majorBidi" w:cstheme="majorBidi"/>
          <w:sz w:val="20"/>
          <w:szCs w:val="20"/>
          <w:lang w:val="id-ID"/>
        </w:rPr>
        <w:t>Ratih Hurriyati, 2015</w:t>
      </w:r>
      <w:r>
        <w:rPr>
          <w:rFonts w:asciiTheme="majorBidi" w:hAnsiTheme="majorBidi" w:cstheme="majorBidi"/>
          <w:sz w:val="20"/>
          <w:szCs w:val="20"/>
          <w:lang w:val="id-ID"/>
        </w:rPr>
        <w:t xml:space="preserve">: 62) </w:t>
      </w:r>
      <w:r w:rsidRPr="007B0E3B">
        <w:rPr>
          <w:rFonts w:asciiTheme="majorBidi" w:hAnsiTheme="majorBidi" w:cstheme="majorBidi"/>
          <w:sz w:val="24"/>
          <w:szCs w:val="24"/>
          <w:lang w:val="id-ID"/>
        </w:rPr>
        <w:t>:</w:t>
      </w:r>
    </w:p>
    <w:p w14:paraId="7B5C76F4" w14:textId="77777777" w:rsidR="003F7600" w:rsidRPr="00913EF1" w:rsidRDefault="003F7600" w:rsidP="000A1D67">
      <w:pPr>
        <w:pStyle w:val="ListParagraph"/>
        <w:numPr>
          <w:ilvl w:val="0"/>
          <w:numId w:val="27"/>
        </w:numPr>
        <w:spacing w:after="0" w:line="240" w:lineRule="auto"/>
        <w:ind w:left="567"/>
        <w:jc w:val="both"/>
        <w:rPr>
          <w:rFonts w:asciiTheme="majorBidi" w:hAnsiTheme="majorBidi" w:cstheme="majorBidi"/>
          <w:b/>
          <w:bCs/>
          <w:sz w:val="24"/>
          <w:szCs w:val="24"/>
          <w:lang w:val="id-ID"/>
        </w:rPr>
      </w:pPr>
      <w:r w:rsidRPr="00913EF1">
        <w:rPr>
          <w:rFonts w:asciiTheme="majorBidi" w:hAnsiTheme="majorBidi" w:cstheme="majorBidi"/>
          <w:i/>
          <w:iCs/>
          <w:sz w:val="24"/>
          <w:szCs w:val="24"/>
          <w:lang w:val="id-ID"/>
        </w:rPr>
        <w:t>Service People</w:t>
      </w:r>
    </w:p>
    <w:p w14:paraId="254C7789" w14:textId="77777777" w:rsidR="003F7600" w:rsidRDefault="003F7600" w:rsidP="003F7600">
      <w:pPr>
        <w:spacing w:after="0" w:line="240" w:lineRule="auto"/>
        <w:ind w:left="207" w:firstLine="720"/>
        <w:jc w:val="both"/>
        <w:rPr>
          <w:rFonts w:asciiTheme="majorBidi" w:hAnsiTheme="majorBidi" w:cstheme="majorBidi"/>
          <w:sz w:val="24"/>
          <w:szCs w:val="24"/>
          <w:lang w:val="id-ID"/>
        </w:rPr>
      </w:pPr>
      <w:r w:rsidRPr="00996B3E">
        <w:rPr>
          <w:rFonts w:asciiTheme="majorBidi" w:hAnsiTheme="majorBidi" w:cstheme="majorBidi"/>
          <w:sz w:val="24"/>
          <w:szCs w:val="24"/>
          <w:lang w:val="id-ID"/>
        </w:rPr>
        <w:t>Personel layanan</w:t>
      </w:r>
      <w:r>
        <w:rPr>
          <w:rFonts w:asciiTheme="majorBidi" w:hAnsiTheme="majorBidi" w:cstheme="majorBidi"/>
          <w:sz w:val="24"/>
          <w:szCs w:val="24"/>
          <w:lang w:val="id-ID"/>
        </w:rPr>
        <w:t xml:space="preserve"> untuk kegiatan pelayanan biasanya memiliki peran ganda yaitu memberikan jasa dan menjual jasa.</w:t>
      </w:r>
      <w:r w:rsidRPr="007B0E3B">
        <w:rPr>
          <w:rFonts w:asciiTheme="majorBidi" w:hAnsiTheme="majorBidi" w:cstheme="majorBidi"/>
          <w:sz w:val="24"/>
          <w:szCs w:val="24"/>
          <w:lang w:val="id-ID"/>
        </w:rPr>
        <w:t xml:space="preserve"> Dengan pelayanan yang baik, ramah, cepat, dan akurat </w:t>
      </w:r>
      <w:r>
        <w:rPr>
          <w:rFonts w:asciiTheme="majorBidi" w:hAnsiTheme="majorBidi" w:cstheme="majorBidi"/>
          <w:sz w:val="24"/>
          <w:szCs w:val="24"/>
          <w:lang w:val="id-ID"/>
        </w:rPr>
        <w:t>dapat membangun</w:t>
      </w:r>
      <w:r w:rsidRPr="007B0E3B">
        <w:rPr>
          <w:rFonts w:asciiTheme="majorBidi" w:hAnsiTheme="majorBidi" w:cstheme="majorBidi"/>
          <w:sz w:val="24"/>
          <w:szCs w:val="24"/>
          <w:lang w:val="id-ID"/>
        </w:rPr>
        <w:t xml:space="preserve"> kepuasan dan </w:t>
      </w:r>
      <w:r>
        <w:rPr>
          <w:rFonts w:asciiTheme="majorBidi" w:hAnsiTheme="majorBidi" w:cstheme="majorBidi"/>
          <w:sz w:val="24"/>
          <w:szCs w:val="24"/>
          <w:lang w:val="id-ID"/>
        </w:rPr>
        <w:t>loyalitas</w:t>
      </w:r>
      <w:r w:rsidRPr="007B0E3B">
        <w:rPr>
          <w:rFonts w:asciiTheme="majorBidi" w:hAnsiTheme="majorBidi" w:cstheme="majorBidi"/>
          <w:sz w:val="24"/>
          <w:szCs w:val="24"/>
          <w:lang w:val="id-ID"/>
        </w:rPr>
        <w:t xml:space="preserve"> pelanggan </w:t>
      </w:r>
      <w:r>
        <w:rPr>
          <w:rFonts w:asciiTheme="majorBidi" w:hAnsiTheme="majorBidi" w:cstheme="majorBidi"/>
          <w:sz w:val="24"/>
          <w:szCs w:val="24"/>
          <w:lang w:val="id-ID"/>
        </w:rPr>
        <w:t>kepada</w:t>
      </w:r>
      <w:r w:rsidRPr="007B0E3B">
        <w:rPr>
          <w:rFonts w:asciiTheme="majorBidi" w:hAnsiTheme="majorBidi" w:cstheme="majorBidi"/>
          <w:sz w:val="24"/>
          <w:szCs w:val="24"/>
          <w:lang w:val="id-ID"/>
        </w:rPr>
        <w:t xml:space="preserve"> perusahaan</w:t>
      </w:r>
      <w:r>
        <w:rPr>
          <w:rFonts w:asciiTheme="majorBidi" w:hAnsiTheme="majorBidi" w:cstheme="majorBidi"/>
          <w:sz w:val="24"/>
          <w:szCs w:val="24"/>
          <w:lang w:val="id-ID"/>
        </w:rPr>
        <w:t>,</w:t>
      </w:r>
      <w:r w:rsidRPr="007B0E3B">
        <w:rPr>
          <w:rFonts w:asciiTheme="majorBidi" w:hAnsiTheme="majorBidi" w:cstheme="majorBidi"/>
          <w:sz w:val="24"/>
          <w:szCs w:val="24"/>
          <w:lang w:val="id-ID"/>
        </w:rPr>
        <w:t xml:space="preserve"> dan pada akhirnya akan meningkatkan loyalitas perusahaan.</w:t>
      </w:r>
    </w:p>
    <w:p w14:paraId="01929738" w14:textId="77777777" w:rsidR="003F7600" w:rsidRPr="00913EF1" w:rsidRDefault="003F7600" w:rsidP="000A1D67">
      <w:pPr>
        <w:pStyle w:val="ListParagraph"/>
        <w:numPr>
          <w:ilvl w:val="0"/>
          <w:numId w:val="27"/>
        </w:numPr>
        <w:spacing w:after="0" w:line="240" w:lineRule="auto"/>
        <w:ind w:left="567"/>
        <w:jc w:val="both"/>
        <w:rPr>
          <w:rFonts w:asciiTheme="majorBidi" w:hAnsiTheme="majorBidi" w:cstheme="majorBidi"/>
          <w:b/>
          <w:bCs/>
          <w:sz w:val="24"/>
          <w:szCs w:val="24"/>
          <w:lang w:val="id-ID"/>
        </w:rPr>
      </w:pPr>
      <w:r w:rsidRPr="00913EF1">
        <w:rPr>
          <w:rFonts w:asciiTheme="majorBidi" w:hAnsiTheme="majorBidi" w:cstheme="majorBidi"/>
          <w:sz w:val="24"/>
          <w:szCs w:val="24"/>
          <w:lang w:val="id-ID"/>
        </w:rPr>
        <w:t>Pelanggan</w:t>
      </w:r>
    </w:p>
    <w:p w14:paraId="6FBFE7A7" w14:textId="77777777" w:rsidR="003F7600" w:rsidRDefault="003F7600" w:rsidP="003F7600">
      <w:pPr>
        <w:spacing w:after="0" w:line="240" w:lineRule="auto"/>
        <w:ind w:left="207" w:firstLine="720"/>
        <w:jc w:val="both"/>
        <w:rPr>
          <w:rFonts w:asciiTheme="majorBidi" w:hAnsiTheme="majorBidi" w:cstheme="majorBidi"/>
          <w:b/>
          <w:bCs/>
          <w:sz w:val="24"/>
          <w:szCs w:val="24"/>
          <w:lang w:val="id-ID"/>
        </w:rPr>
      </w:pPr>
      <w:r w:rsidRPr="003D1EE5">
        <w:rPr>
          <w:rFonts w:asciiTheme="majorBidi" w:hAnsiTheme="majorBidi" w:cstheme="majorBidi"/>
          <w:sz w:val="24"/>
          <w:szCs w:val="24"/>
          <w:lang w:val="id-ID"/>
        </w:rPr>
        <w:t xml:space="preserve">Hubungan </w:t>
      </w:r>
      <w:r>
        <w:rPr>
          <w:rFonts w:asciiTheme="majorBidi" w:hAnsiTheme="majorBidi" w:cstheme="majorBidi"/>
          <w:sz w:val="24"/>
          <w:szCs w:val="24"/>
          <w:lang w:val="id-ID"/>
        </w:rPr>
        <w:t>dengan</w:t>
      </w:r>
      <w:r w:rsidRPr="003D1EE5">
        <w:rPr>
          <w:rFonts w:asciiTheme="majorBidi" w:hAnsiTheme="majorBidi" w:cstheme="majorBidi"/>
          <w:sz w:val="24"/>
          <w:szCs w:val="24"/>
          <w:lang w:val="id-ID"/>
        </w:rPr>
        <w:t xml:space="preserve"> pelanggan juga </w:t>
      </w:r>
      <w:r>
        <w:rPr>
          <w:rFonts w:asciiTheme="majorBidi" w:hAnsiTheme="majorBidi" w:cstheme="majorBidi"/>
          <w:sz w:val="24"/>
          <w:szCs w:val="24"/>
          <w:lang w:val="id-ID"/>
        </w:rPr>
        <w:t>menjadi</w:t>
      </w:r>
      <w:r w:rsidRPr="003D1EE5">
        <w:rPr>
          <w:rFonts w:asciiTheme="majorBidi" w:hAnsiTheme="majorBidi" w:cstheme="majorBidi"/>
          <w:sz w:val="24"/>
          <w:szCs w:val="24"/>
          <w:lang w:val="id-ID"/>
        </w:rPr>
        <w:t xml:space="preserve"> faktor yang mempengaruhi. Pelanggan dapat </w:t>
      </w:r>
      <w:r>
        <w:rPr>
          <w:rFonts w:asciiTheme="majorBidi" w:hAnsiTheme="majorBidi" w:cstheme="majorBidi"/>
          <w:sz w:val="24"/>
          <w:szCs w:val="24"/>
          <w:lang w:val="id-ID"/>
        </w:rPr>
        <w:t>membuat pelanggan lain terkesan dengan kualitas layanan yang mereka terima dari perusahaan.</w:t>
      </w:r>
      <w:r w:rsidRPr="003D1EE5">
        <w:rPr>
          <w:rFonts w:asciiTheme="majorBidi" w:hAnsiTheme="majorBidi" w:cstheme="majorBidi"/>
          <w:sz w:val="24"/>
          <w:szCs w:val="24"/>
          <w:lang w:val="id-ID"/>
        </w:rPr>
        <w:t xml:space="preserve"> Ke</w:t>
      </w:r>
      <w:r>
        <w:rPr>
          <w:rFonts w:asciiTheme="majorBidi" w:hAnsiTheme="majorBidi" w:cstheme="majorBidi"/>
          <w:sz w:val="24"/>
          <w:szCs w:val="24"/>
          <w:lang w:val="id-ID"/>
        </w:rPr>
        <w:t>berhasilan suatu</w:t>
      </w:r>
      <w:r w:rsidRPr="003D1EE5">
        <w:rPr>
          <w:rFonts w:asciiTheme="majorBidi" w:hAnsiTheme="majorBidi" w:cstheme="majorBidi"/>
          <w:sz w:val="24"/>
          <w:szCs w:val="24"/>
          <w:lang w:val="id-ID"/>
        </w:rPr>
        <w:t xml:space="preserve"> perusahaan jasa </w:t>
      </w:r>
      <w:r>
        <w:rPr>
          <w:rFonts w:asciiTheme="majorBidi" w:hAnsiTheme="majorBidi" w:cstheme="majorBidi"/>
          <w:sz w:val="24"/>
          <w:szCs w:val="24"/>
          <w:lang w:val="id-ID"/>
        </w:rPr>
        <w:t>berkaitan</w:t>
      </w:r>
      <w:r w:rsidRPr="003D1EE5">
        <w:rPr>
          <w:rFonts w:asciiTheme="majorBidi" w:hAnsiTheme="majorBidi" w:cstheme="majorBidi"/>
          <w:sz w:val="24"/>
          <w:szCs w:val="24"/>
          <w:lang w:val="id-ID"/>
        </w:rPr>
        <w:t xml:space="preserve"> dengan </w:t>
      </w:r>
      <w:r>
        <w:rPr>
          <w:rFonts w:asciiTheme="majorBidi" w:hAnsiTheme="majorBidi" w:cstheme="majorBidi"/>
          <w:sz w:val="24"/>
          <w:szCs w:val="24"/>
          <w:lang w:val="id-ID"/>
        </w:rPr>
        <w:t>pemil</w:t>
      </w:r>
      <w:r w:rsidRPr="003D1EE5">
        <w:rPr>
          <w:rFonts w:asciiTheme="majorBidi" w:hAnsiTheme="majorBidi" w:cstheme="majorBidi"/>
          <w:sz w:val="24"/>
          <w:szCs w:val="24"/>
          <w:lang w:val="id-ID"/>
        </w:rPr>
        <w:t>i</w:t>
      </w:r>
      <w:r>
        <w:rPr>
          <w:rFonts w:asciiTheme="majorBidi" w:hAnsiTheme="majorBidi" w:cstheme="majorBidi"/>
          <w:sz w:val="24"/>
          <w:szCs w:val="24"/>
          <w:lang w:val="id-ID"/>
        </w:rPr>
        <w:t>han</w:t>
      </w:r>
      <w:r w:rsidRPr="003D1EE5">
        <w:rPr>
          <w:rFonts w:asciiTheme="majorBidi" w:hAnsiTheme="majorBidi" w:cstheme="majorBidi"/>
          <w:sz w:val="24"/>
          <w:szCs w:val="24"/>
          <w:lang w:val="id-ID"/>
        </w:rPr>
        <w:t xml:space="preserve">, pelatihan, motivasi, dan </w:t>
      </w:r>
      <w:r>
        <w:rPr>
          <w:rFonts w:asciiTheme="majorBidi" w:hAnsiTheme="majorBidi" w:cstheme="majorBidi"/>
          <w:sz w:val="24"/>
          <w:szCs w:val="24"/>
          <w:lang w:val="id-ID"/>
        </w:rPr>
        <w:t>pengelolaan</w:t>
      </w:r>
      <w:r w:rsidRPr="003D1EE5">
        <w:rPr>
          <w:rFonts w:asciiTheme="majorBidi" w:hAnsiTheme="majorBidi" w:cstheme="majorBidi"/>
          <w:sz w:val="24"/>
          <w:szCs w:val="24"/>
          <w:lang w:val="id-ID"/>
        </w:rPr>
        <w:t xml:space="preserve"> dari sumber daya manusia.</w:t>
      </w:r>
    </w:p>
    <w:p w14:paraId="3026E73C" w14:textId="77777777" w:rsidR="003F7600" w:rsidRPr="00913EF1" w:rsidRDefault="003F7600" w:rsidP="003F7600">
      <w:pPr>
        <w:spacing w:after="0" w:line="240" w:lineRule="auto"/>
        <w:ind w:left="207" w:firstLine="720"/>
        <w:jc w:val="both"/>
        <w:rPr>
          <w:rFonts w:asciiTheme="majorBidi" w:hAnsiTheme="majorBidi" w:cstheme="majorBidi"/>
          <w:b/>
          <w:bCs/>
          <w:sz w:val="24"/>
          <w:szCs w:val="24"/>
          <w:lang w:val="id-ID"/>
        </w:rPr>
      </w:pPr>
      <w:r w:rsidRPr="003D1EE5">
        <w:rPr>
          <w:rFonts w:asciiTheme="majorBidi" w:hAnsiTheme="majorBidi" w:cstheme="majorBidi"/>
          <w:sz w:val="24"/>
          <w:szCs w:val="24"/>
          <w:lang w:val="id-ID"/>
        </w:rPr>
        <w:t xml:space="preserve">Sumber daya manusia sangat penting dalam pemasaran jasa dan perhatian </w:t>
      </w:r>
      <w:r>
        <w:rPr>
          <w:rFonts w:asciiTheme="majorBidi" w:hAnsiTheme="majorBidi" w:cstheme="majorBidi"/>
          <w:sz w:val="24"/>
          <w:szCs w:val="24"/>
          <w:lang w:val="id-ID"/>
        </w:rPr>
        <w:t>langsung pada</w:t>
      </w:r>
      <w:r w:rsidRPr="003D1EE5">
        <w:rPr>
          <w:rFonts w:asciiTheme="majorBidi" w:hAnsiTheme="majorBidi" w:cstheme="majorBidi"/>
          <w:sz w:val="24"/>
          <w:szCs w:val="24"/>
          <w:lang w:val="id-ID"/>
        </w:rPr>
        <w:t xml:space="preserve"> pemasaran internal. Pemasaran internal semakin diakui </w:t>
      </w:r>
      <w:r>
        <w:rPr>
          <w:rFonts w:asciiTheme="majorBidi" w:hAnsiTheme="majorBidi" w:cstheme="majorBidi"/>
          <w:sz w:val="24"/>
          <w:szCs w:val="24"/>
          <w:lang w:val="id-ID"/>
        </w:rPr>
        <w:t xml:space="preserve">oleh </w:t>
      </w:r>
      <w:r w:rsidRPr="003D1EE5">
        <w:rPr>
          <w:rFonts w:asciiTheme="majorBidi" w:hAnsiTheme="majorBidi" w:cstheme="majorBidi"/>
          <w:sz w:val="24"/>
          <w:szCs w:val="24"/>
          <w:lang w:val="id-ID"/>
        </w:rPr>
        <w:t xml:space="preserve">perusahaan jasa dalam menentukan </w:t>
      </w:r>
      <w:r>
        <w:rPr>
          <w:rFonts w:asciiTheme="majorBidi" w:hAnsiTheme="majorBidi" w:cstheme="majorBidi"/>
          <w:sz w:val="24"/>
          <w:szCs w:val="24"/>
          <w:lang w:val="id-ID"/>
        </w:rPr>
        <w:t xml:space="preserve">keberhasilan </w:t>
      </w:r>
      <w:r w:rsidRPr="003D1EE5">
        <w:rPr>
          <w:rFonts w:asciiTheme="majorBidi" w:hAnsiTheme="majorBidi" w:cstheme="majorBidi"/>
          <w:sz w:val="24"/>
          <w:szCs w:val="24"/>
          <w:lang w:val="id-ID"/>
        </w:rPr>
        <w:t>pemasaran ke pelanggan lain.</w:t>
      </w:r>
    </w:p>
    <w:p w14:paraId="5F81A783" w14:textId="77777777" w:rsidR="003F7600" w:rsidRDefault="003F7600" w:rsidP="000A1D67">
      <w:pPr>
        <w:numPr>
          <w:ilvl w:val="0"/>
          <w:numId w:val="21"/>
        </w:numPr>
        <w:spacing w:after="0" w:line="240" w:lineRule="auto"/>
        <w:ind w:left="426"/>
        <w:jc w:val="both"/>
        <w:rPr>
          <w:rFonts w:asciiTheme="majorBidi" w:hAnsiTheme="majorBidi" w:cstheme="majorBidi"/>
          <w:b/>
          <w:bCs/>
          <w:sz w:val="24"/>
          <w:szCs w:val="24"/>
          <w:lang w:val="id-ID"/>
        </w:rPr>
      </w:pPr>
      <w:r w:rsidRPr="00612EC4">
        <w:rPr>
          <w:rFonts w:asciiTheme="majorBidi" w:hAnsiTheme="majorBidi" w:cstheme="majorBidi"/>
          <w:b/>
          <w:bCs/>
          <w:sz w:val="24"/>
          <w:szCs w:val="24"/>
          <w:lang w:val="id-ID"/>
        </w:rPr>
        <w:t>Sarana Fisik (</w:t>
      </w:r>
      <w:r w:rsidRPr="00612EC4">
        <w:rPr>
          <w:rFonts w:asciiTheme="majorBidi" w:hAnsiTheme="majorBidi" w:cstheme="majorBidi"/>
          <w:b/>
          <w:bCs/>
          <w:i/>
          <w:iCs/>
          <w:sz w:val="24"/>
          <w:szCs w:val="24"/>
          <w:lang w:val="id-ID"/>
        </w:rPr>
        <w:t>Physical Evidence</w:t>
      </w:r>
      <w:r w:rsidRPr="00612EC4">
        <w:rPr>
          <w:rFonts w:asciiTheme="majorBidi" w:hAnsiTheme="majorBidi" w:cstheme="majorBidi"/>
          <w:b/>
          <w:bCs/>
          <w:sz w:val="24"/>
          <w:szCs w:val="24"/>
          <w:lang w:val="id-ID"/>
        </w:rPr>
        <w:t>)</w:t>
      </w:r>
    </w:p>
    <w:p w14:paraId="0C0427B5" w14:textId="77777777" w:rsidR="003F7600" w:rsidRDefault="003F7600" w:rsidP="003F7600">
      <w:pPr>
        <w:spacing w:after="0" w:line="240" w:lineRule="auto"/>
        <w:ind w:left="66" w:firstLine="720"/>
        <w:jc w:val="both"/>
        <w:rPr>
          <w:rFonts w:asciiTheme="majorBidi" w:hAnsiTheme="majorBidi" w:cstheme="majorBidi"/>
          <w:sz w:val="24"/>
          <w:szCs w:val="24"/>
          <w:lang w:val="id-ID"/>
        </w:rPr>
      </w:pPr>
      <w:r w:rsidRPr="007B0E3B">
        <w:rPr>
          <w:rFonts w:asciiTheme="majorBidi" w:hAnsiTheme="majorBidi" w:cstheme="majorBidi"/>
          <w:sz w:val="24"/>
          <w:szCs w:val="24"/>
          <w:lang w:val="id-ID"/>
        </w:rPr>
        <w:t xml:space="preserve">Sarana fisik </w:t>
      </w:r>
      <w:r>
        <w:rPr>
          <w:rFonts w:asciiTheme="majorBidi" w:hAnsiTheme="majorBidi" w:cstheme="majorBidi"/>
          <w:sz w:val="24"/>
          <w:szCs w:val="24"/>
          <w:lang w:val="id-ID"/>
        </w:rPr>
        <w:t>adalah hal-hal berwujud yang</w:t>
      </w:r>
      <w:r w:rsidRPr="007B0E3B">
        <w:rPr>
          <w:rFonts w:asciiTheme="majorBidi" w:hAnsiTheme="majorBidi" w:cstheme="majorBidi"/>
          <w:sz w:val="24"/>
          <w:szCs w:val="24"/>
          <w:lang w:val="id-ID"/>
        </w:rPr>
        <w:t xml:space="preserve"> mempengaruhi keputusan konsumen untuk membeli dan menggunakan produk atau jasa yang di</w:t>
      </w:r>
      <w:r>
        <w:rPr>
          <w:rFonts w:asciiTheme="majorBidi" w:hAnsiTheme="majorBidi" w:cstheme="majorBidi"/>
          <w:sz w:val="24"/>
          <w:szCs w:val="24"/>
          <w:lang w:val="id-ID"/>
        </w:rPr>
        <w:t>sediakan</w:t>
      </w:r>
      <w:r w:rsidRPr="007B0E3B">
        <w:rPr>
          <w:rFonts w:asciiTheme="majorBidi" w:hAnsiTheme="majorBidi" w:cstheme="majorBidi"/>
          <w:sz w:val="24"/>
          <w:szCs w:val="24"/>
          <w:lang w:val="id-ID"/>
        </w:rPr>
        <w:t>. Unsur</w:t>
      </w:r>
      <w:r>
        <w:rPr>
          <w:rFonts w:asciiTheme="majorBidi" w:hAnsiTheme="majorBidi" w:cstheme="majorBidi"/>
          <w:sz w:val="24"/>
          <w:szCs w:val="24"/>
          <w:lang w:val="id-ID"/>
        </w:rPr>
        <w:t>-unsur</w:t>
      </w:r>
      <w:r w:rsidRPr="007B0E3B">
        <w:rPr>
          <w:rFonts w:asciiTheme="majorBidi" w:hAnsiTheme="majorBidi" w:cstheme="majorBidi"/>
          <w:sz w:val="24"/>
          <w:szCs w:val="24"/>
          <w:lang w:val="id-ID"/>
        </w:rPr>
        <w:t xml:space="preserve"> yang termasuk dalam sarana fisik antara lain lingkungan atau</w:t>
      </w:r>
      <w:r>
        <w:rPr>
          <w:rFonts w:asciiTheme="majorBidi" w:hAnsiTheme="majorBidi" w:cstheme="majorBidi"/>
          <w:sz w:val="24"/>
          <w:szCs w:val="24"/>
          <w:lang w:val="id-ID"/>
        </w:rPr>
        <w:t xml:space="preserve"> fisik</w:t>
      </w:r>
      <w:r w:rsidRPr="007B0E3B">
        <w:rPr>
          <w:rFonts w:asciiTheme="majorBidi" w:hAnsiTheme="majorBidi" w:cstheme="majorBidi"/>
          <w:sz w:val="24"/>
          <w:szCs w:val="24"/>
          <w:lang w:val="id-ID"/>
        </w:rPr>
        <w:t xml:space="preserve"> bangunan, peralatan, perlengkapan, logo, warna, dan barang-barang lainnya</w:t>
      </w:r>
      <w:r>
        <w:rPr>
          <w:rFonts w:asciiTheme="majorBidi" w:hAnsiTheme="majorBidi" w:cstheme="majorBidi"/>
          <w:sz w:val="24"/>
          <w:szCs w:val="24"/>
          <w:lang w:val="id-ID"/>
        </w:rPr>
        <w:t xml:space="preserve"> (</w:t>
      </w:r>
      <w:r w:rsidRPr="002875A2">
        <w:rPr>
          <w:rFonts w:asciiTheme="majorBidi" w:hAnsiTheme="majorBidi" w:cstheme="majorBidi"/>
          <w:lang w:val="id-ID"/>
        </w:rPr>
        <w:t>Kotler dan Amstrong, 2012</w:t>
      </w:r>
      <w:r>
        <w:rPr>
          <w:rFonts w:asciiTheme="majorBidi" w:hAnsiTheme="majorBidi" w:cstheme="majorBidi"/>
          <w:lang w:val="id-ID"/>
        </w:rPr>
        <w:t xml:space="preserve">: </w:t>
      </w:r>
      <w:r w:rsidRPr="002875A2">
        <w:rPr>
          <w:rFonts w:asciiTheme="majorBidi" w:hAnsiTheme="majorBidi" w:cstheme="majorBidi"/>
          <w:lang w:val="id-ID"/>
        </w:rPr>
        <w:t>62</w:t>
      </w:r>
      <w:r>
        <w:rPr>
          <w:rFonts w:asciiTheme="majorBidi" w:hAnsiTheme="majorBidi" w:cstheme="majorBidi"/>
          <w:lang w:val="id-ID"/>
        </w:rPr>
        <w:t>)</w:t>
      </w:r>
      <w:r w:rsidRPr="007B0E3B">
        <w:rPr>
          <w:rFonts w:asciiTheme="majorBidi" w:hAnsiTheme="majorBidi" w:cstheme="majorBidi"/>
          <w:sz w:val="24"/>
          <w:szCs w:val="24"/>
          <w:lang w:val="id-ID"/>
        </w:rPr>
        <w:t>.</w:t>
      </w:r>
    </w:p>
    <w:p w14:paraId="1673F970" w14:textId="77777777" w:rsidR="003F7600" w:rsidRPr="00280F77" w:rsidRDefault="003F7600" w:rsidP="003F7600">
      <w:pPr>
        <w:spacing w:after="0" w:line="240" w:lineRule="auto"/>
        <w:ind w:left="66" w:firstLine="720"/>
        <w:jc w:val="both"/>
        <w:rPr>
          <w:rFonts w:asciiTheme="majorBidi" w:hAnsiTheme="majorBidi" w:cstheme="majorBidi"/>
          <w:sz w:val="24"/>
          <w:szCs w:val="24"/>
          <w:lang w:val="id-ID"/>
        </w:rPr>
      </w:pPr>
      <w:r w:rsidRPr="007B0E3B">
        <w:rPr>
          <w:rFonts w:asciiTheme="majorBidi" w:hAnsiTheme="majorBidi" w:cstheme="majorBidi"/>
          <w:sz w:val="24"/>
          <w:szCs w:val="24"/>
          <w:lang w:val="id-ID"/>
        </w:rPr>
        <w:t xml:space="preserve">Lovelock dalam buku DR. Ratih Hurriyati, M.Si, </w:t>
      </w:r>
      <w:r>
        <w:rPr>
          <w:rFonts w:asciiTheme="majorBidi" w:hAnsiTheme="majorBidi" w:cstheme="majorBidi"/>
          <w:sz w:val="24"/>
          <w:szCs w:val="24"/>
          <w:lang w:val="id-ID"/>
        </w:rPr>
        <w:t>menyampaikan</w:t>
      </w:r>
      <w:r w:rsidRPr="007B0E3B">
        <w:rPr>
          <w:rFonts w:asciiTheme="majorBidi" w:hAnsiTheme="majorBidi" w:cstheme="majorBidi"/>
          <w:sz w:val="24"/>
          <w:szCs w:val="24"/>
          <w:lang w:val="id-ID"/>
        </w:rPr>
        <w:t xml:space="preserve"> bahwa perusahaan </w:t>
      </w:r>
      <w:r>
        <w:rPr>
          <w:rFonts w:asciiTheme="majorBidi" w:hAnsiTheme="majorBidi" w:cstheme="majorBidi"/>
          <w:sz w:val="24"/>
          <w:szCs w:val="24"/>
          <w:lang w:val="id-ID"/>
        </w:rPr>
        <w:t>memiiki tiga cara untuk mengelola sarana fisik strategis melalui kekuatan pemsarannya</w:t>
      </w:r>
      <w:r w:rsidRPr="007B0E3B">
        <w:rPr>
          <w:rFonts w:asciiTheme="majorBidi" w:hAnsiTheme="majorBidi" w:cstheme="majorBidi"/>
          <w:sz w:val="24"/>
          <w:szCs w:val="24"/>
          <w:lang w:val="id-ID"/>
        </w:rPr>
        <w:t xml:space="preserve"> sebagai berikut </w:t>
      </w:r>
      <w:r>
        <w:rPr>
          <w:rFonts w:asciiTheme="majorBidi" w:hAnsiTheme="majorBidi" w:cstheme="majorBidi"/>
          <w:sz w:val="20"/>
          <w:szCs w:val="20"/>
          <w:lang w:val="id-ID"/>
        </w:rPr>
        <w:t>(</w:t>
      </w:r>
      <w:r w:rsidRPr="002875A2">
        <w:rPr>
          <w:rFonts w:asciiTheme="majorBidi" w:hAnsiTheme="majorBidi" w:cstheme="majorBidi"/>
          <w:sz w:val="20"/>
          <w:szCs w:val="20"/>
          <w:lang w:val="id-ID"/>
        </w:rPr>
        <w:t>Ratih Hurriyati, 2015</w:t>
      </w:r>
      <w:r>
        <w:rPr>
          <w:rFonts w:asciiTheme="majorBidi" w:hAnsiTheme="majorBidi" w:cstheme="majorBidi"/>
          <w:sz w:val="20"/>
          <w:szCs w:val="20"/>
          <w:lang w:val="id-ID"/>
        </w:rPr>
        <w:t>: 62)</w:t>
      </w:r>
      <w:r w:rsidRPr="007B0E3B">
        <w:rPr>
          <w:rFonts w:asciiTheme="majorBidi" w:hAnsiTheme="majorBidi" w:cstheme="majorBidi"/>
          <w:sz w:val="24"/>
          <w:szCs w:val="24"/>
          <w:lang w:val="id-ID"/>
        </w:rPr>
        <w:t>:</w:t>
      </w:r>
    </w:p>
    <w:p w14:paraId="7A34F761" w14:textId="77777777" w:rsidR="003F7600" w:rsidRPr="00913EF1" w:rsidRDefault="003F7600" w:rsidP="000A1D67">
      <w:pPr>
        <w:pStyle w:val="ListParagraph"/>
        <w:numPr>
          <w:ilvl w:val="0"/>
          <w:numId w:val="6"/>
        </w:numPr>
        <w:spacing w:after="0" w:line="240" w:lineRule="auto"/>
        <w:ind w:left="709"/>
        <w:jc w:val="both"/>
        <w:rPr>
          <w:rFonts w:asciiTheme="majorBidi" w:hAnsiTheme="majorBidi" w:cstheme="majorBidi"/>
          <w:i/>
          <w:iCs/>
          <w:sz w:val="24"/>
          <w:szCs w:val="24"/>
          <w:lang w:val="id-ID"/>
        </w:rPr>
      </w:pPr>
      <w:r w:rsidRPr="00913EF1">
        <w:rPr>
          <w:rFonts w:asciiTheme="majorBidi" w:hAnsiTheme="majorBidi" w:cstheme="majorBidi"/>
          <w:sz w:val="24"/>
          <w:szCs w:val="24"/>
          <w:lang w:val="id-ID"/>
        </w:rPr>
        <w:t xml:space="preserve">Media untuk menarik perhatian. Perusahaan jasa dibedakan dari pesaing dan membuat fasilitas fisik lebih menarik untuk menarik pelanggan di pasar sasaran. </w:t>
      </w:r>
    </w:p>
    <w:p w14:paraId="5D033F32" w14:textId="77777777" w:rsidR="003F7600" w:rsidRPr="00996B3E" w:rsidRDefault="003F7600" w:rsidP="000A1D67">
      <w:pPr>
        <w:numPr>
          <w:ilvl w:val="0"/>
          <w:numId w:val="6"/>
        </w:numPr>
        <w:spacing w:after="0" w:line="240" w:lineRule="auto"/>
        <w:ind w:left="709"/>
        <w:jc w:val="both"/>
        <w:rPr>
          <w:rFonts w:asciiTheme="majorBidi" w:hAnsiTheme="majorBidi" w:cstheme="majorBidi"/>
          <w:i/>
          <w:iCs/>
          <w:sz w:val="24"/>
          <w:szCs w:val="24"/>
          <w:lang w:val="id-ID"/>
        </w:rPr>
      </w:pPr>
      <w:r>
        <w:rPr>
          <w:rFonts w:asciiTheme="majorBidi" w:hAnsiTheme="majorBidi" w:cstheme="majorBidi"/>
          <w:sz w:val="24"/>
          <w:szCs w:val="24"/>
          <w:lang w:val="id-ID"/>
        </w:rPr>
        <w:t xml:space="preserve">Sebuah media untuk membuat pesan. </w:t>
      </w:r>
      <w:r w:rsidRPr="00996B3E">
        <w:rPr>
          <w:rFonts w:asciiTheme="majorBidi" w:hAnsiTheme="majorBidi" w:cstheme="majorBidi"/>
          <w:sz w:val="24"/>
          <w:szCs w:val="24"/>
          <w:lang w:val="id-ID"/>
        </w:rPr>
        <w:t xml:space="preserve">Memiliki simbol atau </w:t>
      </w:r>
      <w:r>
        <w:rPr>
          <w:rFonts w:asciiTheme="majorBidi" w:hAnsiTheme="majorBidi" w:cstheme="majorBidi"/>
          <w:sz w:val="24"/>
          <w:szCs w:val="24"/>
          <w:lang w:val="id-ID"/>
        </w:rPr>
        <w:t>fitur khusus yang digunakan untuk berkomunikasi dengan pelaggan secara internal tentang kualitas produk layanan.</w:t>
      </w:r>
    </w:p>
    <w:p w14:paraId="609C3DD9" w14:textId="77777777" w:rsidR="003F7600" w:rsidRPr="0041664D" w:rsidRDefault="003F7600" w:rsidP="000A1D67">
      <w:pPr>
        <w:numPr>
          <w:ilvl w:val="0"/>
          <w:numId w:val="6"/>
        </w:numPr>
        <w:spacing w:after="0" w:line="240" w:lineRule="auto"/>
        <w:ind w:left="709"/>
        <w:jc w:val="both"/>
        <w:rPr>
          <w:rFonts w:asciiTheme="majorBidi" w:hAnsiTheme="majorBidi" w:cstheme="majorBidi"/>
          <w:i/>
          <w:iCs/>
          <w:sz w:val="24"/>
          <w:szCs w:val="24"/>
          <w:lang w:val="id-ID"/>
        </w:rPr>
      </w:pPr>
      <w:r>
        <w:rPr>
          <w:rFonts w:asciiTheme="majorBidi" w:hAnsiTheme="majorBidi" w:cstheme="majorBidi"/>
          <w:sz w:val="24"/>
          <w:szCs w:val="24"/>
          <w:lang w:val="id-ID"/>
        </w:rPr>
        <w:t>Media efek. Buat konten selain produk layanan yang disediakan seperti seragam dengan warna, pola, dan desain.</w:t>
      </w:r>
    </w:p>
    <w:p w14:paraId="64FDA21E" w14:textId="77777777" w:rsidR="003F7600" w:rsidRDefault="003F7600" w:rsidP="003F7600">
      <w:pPr>
        <w:spacing w:after="0" w:line="240" w:lineRule="auto"/>
        <w:jc w:val="both"/>
        <w:rPr>
          <w:rFonts w:asciiTheme="majorBidi" w:hAnsiTheme="majorBidi" w:cstheme="majorBidi"/>
          <w:sz w:val="24"/>
          <w:szCs w:val="24"/>
          <w:lang w:val="id-ID"/>
        </w:rPr>
      </w:pPr>
    </w:p>
    <w:p w14:paraId="71415580" w14:textId="77777777" w:rsidR="003F7600" w:rsidRPr="00AF612C" w:rsidRDefault="003F7600" w:rsidP="003F7600">
      <w:pPr>
        <w:spacing w:after="0" w:line="240" w:lineRule="auto"/>
        <w:jc w:val="both"/>
        <w:rPr>
          <w:rFonts w:asciiTheme="majorBidi" w:hAnsiTheme="majorBidi" w:cstheme="majorBidi"/>
          <w:i/>
          <w:iCs/>
          <w:sz w:val="24"/>
          <w:szCs w:val="24"/>
          <w:lang w:val="id-ID"/>
        </w:rPr>
      </w:pPr>
    </w:p>
    <w:p w14:paraId="727A1252" w14:textId="77777777" w:rsidR="003F7600" w:rsidRDefault="003F7600" w:rsidP="000A1D67">
      <w:pPr>
        <w:numPr>
          <w:ilvl w:val="0"/>
          <w:numId w:val="21"/>
        </w:numPr>
        <w:spacing w:after="0" w:line="240" w:lineRule="auto"/>
        <w:ind w:left="426"/>
        <w:jc w:val="both"/>
        <w:rPr>
          <w:rFonts w:asciiTheme="majorBidi" w:hAnsiTheme="majorBidi" w:cstheme="majorBidi"/>
          <w:b/>
          <w:bCs/>
          <w:sz w:val="24"/>
          <w:szCs w:val="24"/>
          <w:lang w:val="id-ID"/>
        </w:rPr>
      </w:pPr>
      <w:r w:rsidRPr="00612EC4">
        <w:rPr>
          <w:rFonts w:asciiTheme="majorBidi" w:hAnsiTheme="majorBidi" w:cstheme="majorBidi"/>
          <w:b/>
          <w:bCs/>
          <w:sz w:val="24"/>
          <w:szCs w:val="24"/>
          <w:lang w:val="id-ID"/>
        </w:rPr>
        <w:t>Proses (</w:t>
      </w:r>
      <w:r w:rsidRPr="00612EC4">
        <w:rPr>
          <w:rFonts w:asciiTheme="majorBidi" w:hAnsiTheme="majorBidi" w:cstheme="majorBidi"/>
          <w:b/>
          <w:bCs/>
          <w:i/>
          <w:iCs/>
          <w:sz w:val="24"/>
          <w:szCs w:val="24"/>
          <w:lang w:val="id-ID"/>
        </w:rPr>
        <w:t>process</w:t>
      </w:r>
      <w:r w:rsidRPr="00612EC4">
        <w:rPr>
          <w:rFonts w:asciiTheme="majorBidi" w:hAnsiTheme="majorBidi" w:cstheme="majorBidi"/>
          <w:b/>
          <w:bCs/>
          <w:sz w:val="24"/>
          <w:szCs w:val="24"/>
          <w:lang w:val="id-ID"/>
        </w:rPr>
        <w:t>)</w:t>
      </w:r>
    </w:p>
    <w:p w14:paraId="501DD989" w14:textId="77777777" w:rsidR="003F7600" w:rsidRDefault="003F7600" w:rsidP="003F7600">
      <w:pPr>
        <w:spacing w:after="0" w:line="240" w:lineRule="auto"/>
        <w:ind w:left="66" w:firstLine="720"/>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 xml:space="preserve">Proses adalah semua proses, </w:t>
      </w:r>
      <w:r w:rsidRPr="007B0E3B">
        <w:rPr>
          <w:rFonts w:asciiTheme="majorBidi" w:hAnsiTheme="majorBidi" w:cstheme="majorBidi"/>
          <w:sz w:val="24"/>
          <w:szCs w:val="24"/>
          <w:lang w:val="id-ID"/>
        </w:rPr>
        <w:t xml:space="preserve">mekanisme, dan aliran aktivitas yang digunakan untuk menyampaikan produk dan jasa. Proses dalam jasa merupakan faktor utama dalam bauran pemasaran jasa </w:t>
      </w:r>
      <w:r>
        <w:rPr>
          <w:rFonts w:asciiTheme="majorBidi" w:hAnsiTheme="majorBidi" w:cstheme="majorBidi"/>
          <w:sz w:val="24"/>
          <w:szCs w:val="24"/>
          <w:lang w:val="id-ID"/>
        </w:rPr>
        <w:t xml:space="preserve">karena </w:t>
      </w:r>
      <w:r w:rsidRPr="007B0E3B">
        <w:rPr>
          <w:rFonts w:asciiTheme="majorBidi" w:hAnsiTheme="majorBidi" w:cstheme="majorBidi"/>
          <w:sz w:val="24"/>
          <w:szCs w:val="24"/>
          <w:lang w:val="id-ID"/>
        </w:rPr>
        <w:t xml:space="preserve">pelanggan akan senang </w:t>
      </w:r>
      <w:r>
        <w:rPr>
          <w:rFonts w:asciiTheme="majorBidi" w:hAnsiTheme="majorBidi" w:cstheme="majorBidi"/>
          <w:sz w:val="24"/>
          <w:szCs w:val="24"/>
          <w:lang w:val="id-ID"/>
        </w:rPr>
        <w:t>hati mengalami sistem pengiriman layanan sebagai bagian dari layanan itu sendiri (</w:t>
      </w:r>
      <w:r w:rsidRPr="002875A2">
        <w:rPr>
          <w:rFonts w:asciiTheme="majorBidi" w:hAnsiTheme="majorBidi" w:cstheme="majorBidi"/>
          <w:lang w:val="id-ID"/>
        </w:rPr>
        <w:t>Kotler dan Amstrong, 2012</w:t>
      </w:r>
      <w:r>
        <w:rPr>
          <w:rFonts w:asciiTheme="majorBidi" w:hAnsiTheme="majorBidi" w:cstheme="majorBidi"/>
          <w:lang w:val="id-ID"/>
        </w:rPr>
        <w:t xml:space="preserve">: </w:t>
      </w:r>
      <w:r w:rsidRPr="002875A2">
        <w:rPr>
          <w:rFonts w:asciiTheme="majorBidi" w:hAnsiTheme="majorBidi" w:cstheme="majorBidi"/>
          <w:lang w:val="id-ID"/>
        </w:rPr>
        <w:t>62</w:t>
      </w:r>
      <w:r>
        <w:rPr>
          <w:rFonts w:asciiTheme="majorBidi" w:hAnsiTheme="majorBidi" w:cstheme="majorBidi"/>
          <w:lang w:val="id-ID"/>
        </w:rPr>
        <w:t>)</w:t>
      </w:r>
      <w:r w:rsidRPr="007B0E3B">
        <w:rPr>
          <w:rFonts w:asciiTheme="majorBidi" w:hAnsiTheme="majorBidi" w:cstheme="majorBidi"/>
          <w:sz w:val="24"/>
          <w:szCs w:val="24"/>
          <w:lang w:val="id-ID"/>
        </w:rPr>
        <w:t>.</w:t>
      </w:r>
    </w:p>
    <w:p w14:paraId="242F3F74" w14:textId="77777777" w:rsidR="003F7600" w:rsidRDefault="003F7600" w:rsidP="003F7600">
      <w:pPr>
        <w:spacing w:after="0" w:line="240" w:lineRule="auto"/>
        <w:ind w:left="66" w:firstLine="720"/>
        <w:jc w:val="both"/>
        <w:rPr>
          <w:rFonts w:asciiTheme="majorBidi" w:hAnsiTheme="majorBidi" w:cstheme="majorBidi"/>
          <w:sz w:val="24"/>
          <w:szCs w:val="24"/>
          <w:lang w:val="id-ID"/>
        </w:rPr>
      </w:pPr>
      <w:r w:rsidRPr="007B0E3B">
        <w:rPr>
          <w:rFonts w:asciiTheme="majorBidi" w:hAnsiTheme="majorBidi" w:cstheme="majorBidi"/>
          <w:sz w:val="24"/>
          <w:szCs w:val="24"/>
          <w:lang w:val="id-ID"/>
        </w:rPr>
        <w:t xml:space="preserve">Pelanggan jasa </w:t>
      </w:r>
      <w:r>
        <w:rPr>
          <w:rFonts w:asciiTheme="majorBidi" w:hAnsiTheme="majorBidi" w:cstheme="majorBidi"/>
          <w:sz w:val="24"/>
          <w:szCs w:val="24"/>
          <w:lang w:val="id-ID"/>
        </w:rPr>
        <w:t>biasanya menganggap</w:t>
      </w:r>
      <w:r w:rsidRPr="007B0E3B">
        <w:rPr>
          <w:rFonts w:asciiTheme="majorBidi" w:hAnsiTheme="majorBidi" w:cstheme="majorBidi"/>
          <w:sz w:val="24"/>
          <w:szCs w:val="24"/>
          <w:lang w:val="id-ID"/>
        </w:rPr>
        <w:t xml:space="preserve"> sistem penyerahan jasa sebagai bagian dari jasa</w:t>
      </w:r>
      <w:r>
        <w:rPr>
          <w:rFonts w:asciiTheme="majorBidi" w:hAnsiTheme="majorBidi" w:cstheme="majorBidi"/>
          <w:sz w:val="24"/>
          <w:szCs w:val="24"/>
          <w:lang w:val="id-ID"/>
        </w:rPr>
        <w:t>, yang</w:t>
      </w:r>
      <w:r w:rsidRPr="007B0E3B">
        <w:rPr>
          <w:rFonts w:asciiTheme="majorBidi" w:hAnsiTheme="majorBidi" w:cstheme="majorBidi"/>
          <w:sz w:val="24"/>
          <w:szCs w:val="24"/>
          <w:lang w:val="id-ID"/>
        </w:rPr>
        <w:t xml:space="preserve"> merupakan faktor utama dalam </w:t>
      </w:r>
      <w:r>
        <w:rPr>
          <w:rFonts w:asciiTheme="majorBidi" w:hAnsiTheme="majorBidi" w:cstheme="majorBidi"/>
          <w:sz w:val="24"/>
          <w:szCs w:val="24"/>
          <w:lang w:val="id-ID"/>
        </w:rPr>
        <w:t xml:space="preserve">proses </w:t>
      </w:r>
      <w:r w:rsidRPr="007B0E3B">
        <w:rPr>
          <w:rFonts w:asciiTheme="majorBidi" w:hAnsiTheme="majorBidi" w:cstheme="majorBidi"/>
          <w:sz w:val="24"/>
          <w:szCs w:val="24"/>
          <w:lang w:val="id-ID"/>
        </w:rPr>
        <w:t>bauran pemasaran jasa.</w:t>
      </w:r>
    </w:p>
    <w:p w14:paraId="43A20115" w14:textId="77777777" w:rsidR="003F7600" w:rsidRDefault="003F7600" w:rsidP="003F7600">
      <w:pPr>
        <w:spacing w:after="0" w:line="240" w:lineRule="auto"/>
        <w:ind w:left="66" w:firstLine="720"/>
        <w:jc w:val="both"/>
        <w:rPr>
          <w:rFonts w:asciiTheme="majorBidi" w:hAnsiTheme="majorBidi" w:cstheme="majorBidi"/>
          <w:sz w:val="24"/>
          <w:szCs w:val="24"/>
          <w:lang w:val="id-ID"/>
        </w:rPr>
      </w:pPr>
      <w:r w:rsidRPr="007B0E3B">
        <w:rPr>
          <w:rFonts w:asciiTheme="majorBidi" w:hAnsiTheme="majorBidi" w:cstheme="majorBidi"/>
          <w:sz w:val="24"/>
          <w:szCs w:val="24"/>
          <w:lang w:val="id-ID"/>
        </w:rPr>
        <w:t xml:space="preserve">Semua </w:t>
      </w:r>
      <w:r>
        <w:rPr>
          <w:rFonts w:asciiTheme="majorBidi" w:hAnsiTheme="majorBidi" w:cstheme="majorBidi"/>
          <w:sz w:val="24"/>
          <w:szCs w:val="24"/>
          <w:lang w:val="id-ID"/>
        </w:rPr>
        <w:t>aktivitas</w:t>
      </w:r>
      <w:r w:rsidRPr="007B0E3B">
        <w:rPr>
          <w:rFonts w:asciiTheme="majorBidi" w:hAnsiTheme="majorBidi" w:cstheme="majorBidi"/>
          <w:sz w:val="24"/>
          <w:szCs w:val="24"/>
          <w:lang w:val="id-ID"/>
        </w:rPr>
        <w:t xml:space="preserve"> kerja adalah proses, </w:t>
      </w:r>
      <w:r>
        <w:rPr>
          <w:rFonts w:asciiTheme="majorBidi" w:hAnsiTheme="majorBidi" w:cstheme="majorBidi"/>
          <w:sz w:val="24"/>
          <w:szCs w:val="24"/>
          <w:lang w:val="id-ID"/>
        </w:rPr>
        <w:t>yang</w:t>
      </w:r>
      <w:r w:rsidRPr="007B0E3B">
        <w:rPr>
          <w:rFonts w:asciiTheme="majorBidi" w:hAnsiTheme="majorBidi" w:cstheme="majorBidi"/>
          <w:sz w:val="24"/>
          <w:szCs w:val="24"/>
          <w:lang w:val="id-ID"/>
        </w:rPr>
        <w:t xml:space="preserve"> melibatkan langkah-langkah, tugas, jadwal </w:t>
      </w:r>
      <w:r>
        <w:rPr>
          <w:rFonts w:asciiTheme="majorBidi" w:hAnsiTheme="majorBidi" w:cstheme="majorBidi"/>
          <w:sz w:val="24"/>
          <w:szCs w:val="24"/>
          <w:lang w:val="id-ID"/>
        </w:rPr>
        <w:t>dan</w:t>
      </w:r>
      <w:r w:rsidRPr="007B0E3B">
        <w:rPr>
          <w:rFonts w:asciiTheme="majorBidi" w:hAnsiTheme="majorBidi" w:cstheme="majorBidi"/>
          <w:sz w:val="24"/>
          <w:szCs w:val="24"/>
          <w:lang w:val="id-ID"/>
        </w:rPr>
        <w:t xml:space="preserve"> rutinitas dengan produk apa yang di</w:t>
      </w:r>
      <w:r>
        <w:rPr>
          <w:rFonts w:asciiTheme="majorBidi" w:hAnsiTheme="majorBidi" w:cstheme="majorBidi"/>
          <w:sz w:val="24"/>
          <w:szCs w:val="24"/>
          <w:lang w:val="id-ID"/>
        </w:rPr>
        <w:t>distribusikan</w:t>
      </w:r>
      <w:r w:rsidRPr="007B0E3B">
        <w:rPr>
          <w:rFonts w:asciiTheme="majorBidi" w:hAnsiTheme="majorBidi" w:cstheme="majorBidi"/>
          <w:sz w:val="24"/>
          <w:szCs w:val="24"/>
          <w:lang w:val="id-ID"/>
        </w:rPr>
        <w:t xml:space="preserve"> ke pelanggan. </w:t>
      </w:r>
    </w:p>
    <w:p w14:paraId="39106875" w14:textId="77777777" w:rsidR="003F7600" w:rsidRPr="00913EF1" w:rsidRDefault="003F7600" w:rsidP="000A1D67">
      <w:pPr>
        <w:pStyle w:val="Heading3"/>
        <w:numPr>
          <w:ilvl w:val="0"/>
          <w:numId w:val="20"/>
        </w:numPr>
        <w:spacing w:before="0" w:line="240" w:lineRule="auto"/>
        <w:ind w:left="425" w:hanging="357"/>
        <w:jc w:val="both"/>
        <w:rPr>
          <w:rFonts w:asciiTheme="majorBidi" w:hAnsiTheme="majorBidi"/>
          <w:color w:val="auto"/>
          <w:sz w:val="24"/>
          <w:szCs w:val="24"/>
          <w:lang w:val="id-ID"/>
        </w:rPr>
      </w:pPr>
      <w:bookmarkStart w:id="5" w:name="_Toc69198283"/>
      <w:bookmarkStart w:id="6" w:name="_Toc69292722"/>
      <w:r>
        <w:rPr>
          <w:rFonts w:asciiTheme="majorBidi" w:hAnsiTheme="majorBidi"/>
          <w:color w:val="auto"/>
          <w:sz w:val="24"/>
          <w:szCs w:val="24"/>
          <w:lang w:val="id-ID"/>
        </w:rPr>
        <w:t>Keputusan Pembelian</w:t>
      </w:r>
      <w:bookmarkEnd w:id="5"/>
      <w:bookmarkEnd w:id="6"/>
    </w:p>
    <w:p w14:paraId="45842493" w14:textId="77777777" w:rsidR="003F7600" w:rsidRPr="00913EF1" w:rsidRDefault="003F7600" w:rsidP="000A1D67">
      <w:pPr>
        <w:pStyle w:val="ListParagraph"/>
        <w:numPr>
          <w:ilvl w:val="0"/>
          <w:numId w:val="26"/>
        </w:numPr>
        <w:spacing w:after="0" w:line="240" w:lineRule="auto"/>
        <w:jc w:val="both"/>
        <w:rPr>
          <w:rFonts w:asciiTheme="majorBidi" w:hAnsiTheme="majorBidi" w:cstheme="majorBidi"/>
          <w:b/>
          <w:bCs/>
          <w:sz w:val="24"/>
          <w:szCs w:val="24"/>
          <w:lang w:val="id-ID"/>
        </w:rPr>
      </w:pPr>
      <w:r w:rsidRPr="00913EF1">
        <w:rPr>
          <w:rFonts w:asciiTheme="majorBidi" w:hAnsiTheme="majorBidi" w:cstheme="majorBidi"/>
          <w:b/>
          <w:bCs/>
          <w:sz w:val="24"/>
          <w:szCs w:val="24"/>
          <w:lang w:val="id-ID"/>
        </w:rPr>
        <w:t>Pengertian</w:t>
      </w:r>
      <w:r>
        <w:rPr>
          <w:rFonts w:asciiTheme="majorBidi" w:hAnsiTheme="majorBidi" w:cstheme="majorBidi"/>
          <w:b/>
          <w:bCs/>
          <w:sz w:val="24"/>
          <w:szCs w:val="24"/>
          <w:lang w:val="id-ID"/>
        </w:rPr>
        <w:t xml:space="preserve"> Keputusan Pembelian</w:t>
      </w:r>
    </w:p>
    <w:p w14:paraId="797BED98" w14:textId="77777777" w:rsidR="003F7600" w:rsidRDefault="003F7600" w:rsidP="003F7600">
      <w:pPr>
        <w:spacing w:after="0" w:line="240" w:lineRule="auto"/>
        <w:ind w:left="426" w:firstLine="720"/>
        <w:jc w:val="both"/>
        <w:rPr>
          <w:rFonts w:asciiTheme="majorBidi" w:hAnsiTheme="majorBidi" w:cstheme="majorBidi"/>
          <w:b/>
          <w:bCs/>
          <w:sz w:val="24"/>
          <w:szCs w:val="24"/>
          <w:lang w:val="id-ID"/>
        </w:rPr>
      </w:pPr>
      <w:r>
        <w:rPr>
          <w:rFonts w:asciiTheme="majorBidi" w:hAnsiTheme="majorBidi" w:cstheme="majorBidi"/>
          <w:sz w:val="24"/>
          <w:szCs w:val="24"/>
          <w:lang w:val="id-ID"/>
        </w:rPr>
        <w:t>Keputusan pembelian</w:t>
      </w:r>
      <w:r w:rsidRPr="00E22DD4">
        <w:rPr>
          <w:rFonts w:asciiTheme="majorBidi" w:hAnsiTheme="majorBidi" w:cstheme="majorBidi"/>
          <w:sz w:val="24"/>
          <w:szCs w:val="24"/>
          <w:lang w:val="id-ID"/>
        </w:rPr>
        <w:t xml:space="preserve"> merupakan komponen perilaku dalam sikap </w:t>
      </w:r>
      <w:r>
        <w:rPr>
          <w:rFonts w:asciiTheme="majorBidi" w:hAnsiTheme="majorBidi" w:cstheme="majorBidi"/>
          <w:sz w:val="24"/>
          <w:szCs w:val="24"/>
          <w:lang w:val="id-ID"/>
        </w:rPr>
        <w:t>konsumen</w:t>
      </w:r>
      <w:r w:rsidRPr="00E22DD4">
        <w:rPr>
          <w:rFonts w:asciiTheme="majorBidi" w:hAnsiTheme="majorBidi" w:cstheme="majorBidi"/>
          <w:sz w:val="24"/>
          <w:szCs w:val="24"/>
          <w:lang w:val="id-ID"/>
        </w:rPr>
        <w:t>. Menurut Kotler</w:t>
      </w:r>
      <w:r>
        <w:rPr>
          <w:rFonts w:asciiTheme="majorBidi" w:hAnsiTheme="majorBidi" w:cstheme="majorBidi"/>
          <w:sz w:val="24"/>
          <w:szCs w:val="24"/>
          <w:lang w:val="id-ID"/>
        </w:rPr>
        <w:t>,</w:t>
      </w:r>
      <w:r w:rsidRPr="00E22DD4">
        <w:rPr>
          <w:rFonts w:asciiTheme="majorBidi" w:hAnsiTheme="majorBidi" w:cstheme="majorBidi"/>
          <w:sz w:val="24"/>
          <w:szCs w:val="24"/>
          <w:lang w:val="id-ID"/>
        </w:rPr>
        <w:t xml:space="preserve"> </w:t>
      </w:r>
      <w:r>
        <w:rPr>
          <w:rFonts w:asciiTheme="majorBidi" w:hAnsiTheme="majorBidi" w:cstheme="majorBidi"/>
          <w:sz w:val="24"/>
          <w:szCs w:val="24"/>
          <w:lang w:val="id-ID"/>
        </w:rPr>
        <w:t>keputusan pembelian</w:t>
      </w:r>
      <w:r w:rsidRPr="00E22DD4">
        <w:rPr>
          <w:rFonts w:asciiTheme="majorBidi" w:hAnsiTheme="majorBidi" w:cstheme="majorBidi"/>
          <w:sz w:val="24"/>
          <w:szCs w:val="24"/>
          <w:lang w:val="id-ID"/>
        </w:rPr>
        <w:t xml:space="preserve"> </w:t>
      </w:r>
      <w:r>
        <w:rPr>
          <w:rFonts w:asciiTheme="majorBidi" w:hAnsiTheme="majorBidi" w:cstheme="majorBidi"/>
          <w:sz w:val="24"/>
          <w:szCs w:val="24"/>
          <w:lang w:val="id-ID"/>
        </w:rPr>
        <w:t>adalah tahap dalam proses pengambilan keputusan dimana akan benar-benar membeli (</w:t>
      </w:r>
      <w:r w:rsidRPr="002875A2">
        <w:rPr>
          <w:rFonts w:asciiTheme="majorBidi" w:hAnsiTheme="majorBidi" w:cstheme="majorBidi"/>
          <w:lang w:val="id-ID"/>
        </w:rPr>
        <w:t>Tujiono &amp; Okta Karneli, 2017</w:t>
      </w:r>
      <w:r>
        <w:rPr>
          <w:rFonts w:asciiTheme="majorBidi" w:hAnsiTheme="majorBidi" w:cstheme="majorBidi"/>
          <w:lang w:val="id-ID"/>
        </w:rPr>
        <w:t xml:space="preserve">: </w:t>
      </w:r>
      <w:r w:rsidRPr="002875A2">
        <w:rPr>
          <w:rFonts w:asciiTheme="majorBidi" w:hAnsiTheme="majorBidi" w:cstheme="majorBidi"/>
          <w:lang w:val="id-ID"/>
        </w:rPr>
        <w:t>3</w:t>
      </w:r>
      <w:r>
        <w:rPr>
          <w:rFonts w:asciiTheme="majorBidi" w:hAnsiTheme="majorBidi" w:cstheme="majorBidi"/>
          <w:lang w:val="id-ID"/>
        </w:rPr>
        <w:t>)</w:t>
      </w:r>
      <w:r w:rsidRPr="00E22DD4">
        <w:rPr>
          <w:rFonts w:asciiTheme="majorBidi" w:hAnsiTheme="majorBidi" w:cstheme="majorBidi"/>
          <w:sz w:val="24"/>
          <w:szCs w:val="24"/>
          <w:lang w:val="id-ID"/>
        </w:rPr>
        <w:t>.</w:t>
      </w:r>
    </w:p>
    <w:p w14:paraId="2256EA63" w14:textId="77777777" w:rsidR="003F7600" w:rsidRPr="00913EF1" w:rsidRDefault="003F7600" w:rsidP="003F7600">
      <w:pPr>
        <w:spacing w:after="0" w:line="240" w:lineRule="auto"/>
        <w:ind w:left="426" w:firstLine="720"/>
        <w:jc w:val="both"/>
        <w:rPr>
          <w:rFonts w:asciiTheme="majorBidi" w:hAnsiTheme="majorBidi" w:cstheme="majorBidi"/>
          <w:b/>
          <w:bCs/>
          <w:sz w:val="24"/>
          <w:szCs w:val="24"/>
          <w:lang w:val="id-ID"/>
        </w:rPr>
      </w:pPr>
      <w:r w:rsidRPr="007B0E3B">
        <w:rPr>
          <w:rFonts w:asciiTheme="majorBidi" w:hAnsiTheme="majorBidi" w:cstheme="majorBidi"/>
          <w:sz w:val="24"/>
          <w:szCs w:val="24"/>
          <w:lang w:val="id-ID"/>
        </w:rPr>
        <w:t xml:space="preserve">Keputusan </w:t>
      </w:r>
      <w:r>
        <w:rPr>
          <w:rFonts w:asciiTheme="majorBidi" w:hAnsiTheme="majorBidi" w:cstheme="majorBidi"/>
          <w:sz w:val="24"/>
          <w:szCs w:val="24"/>
          <w:lang w:val="id-ID"/>
        </w:rPr>
        <w:t>pembelian</w:t>
      </w:r>
      <w:r w:rsidRPr="007B0E3B">
        <w:rPr>
          <w:rFonts w:asciiTheme="majorBidi" w:hAnsiTheme="majorBidi" w:cstheme="majorBidi"/>
          <w:sz w:val="24"/>
          <w:szCs w:val="24"/>
          <w:lang w:val="id-ID"/>
        </w:rPr>
        <w:t xml:space="preserve"> dipengaruhi oleh nilai produk yang dievaluasi. Jika </w:t>
      </w:r>
      <w:r>
        <w:rPr>
          <w:rFonts w:asciiTheme="majorBidi" w:hAnsiTheme="majorBidi" w:cstheme="majorBidi"/>
          <w:sz w:val="24"/>
          <w:szCs w:val="24"/>
          <w:lang w:val="id-ID"/>
        </w:rPr>
        <w:t>keuntungan lebih besar dari pengorbanan, maka keinginan untuk membeli akan lebih tinggi.</w:t>
      </w:r>
      <w:r w:rsidRPr="007B0E3B">
        <w:rPr>
          <w:rFonts w:asciiTheme="majorBidi" w:hAnsiTheme="majorBidi" w:cstheme="majorBidi"/>
          <w:sz w:val="24"/>
          <w:szCs w:val="24"/>
          <w:lang w:val="id-ID"/>
        </w:rPr>
        <w:t xml:space="preserve"> Sedangkan jika </w:t>
      </w:r>
      <w:r>
        <w:rPr>
          <w:rFonts w:asciiTheme="majorBidi" w:hAnsiTheme="majorBidi" w:cstheme="majorBidi"/>
          <w:sz w:val="24"/>
          <w:szCs w:val="24"/>
          <w:lang w:val="id-ID"/>
        </w:rPr>
        <w:t>keuntungan</w:t>
      </w:r>
      <w:r w:rsidRPr="007B0E3B">
        <w:rPr>
          <w:rFonts w:asciiTheme="majorBidi" w:hAnsiTheme="majorBidi" w:cstheme="majorBidi"/>
          <w:sz w:val="24"/>
          <w:szCs w:val="24"/>
          <w:lang w:val="id-ID"/>
        </w:rPr>
        <w:t xml:space="preserve"> </w:t>
      </w:r>
      <w:r>
        <w:rPr>
          <w:rFonts w:asciiTheme="majorBidi" w:hAnsiTheme="majorBidi" w:cstheme="majorBidi"/>
          <w:sz w:val="24"/>
          <w:szCs w:val="24"/>
          <w:lang w:val="id-ID"/>
        </w:rPr>
        <w:t>kurang dari pengorbanan, pembeli akan menolak untuk mebeli dan bersalih ke produk sejenis lainnya (</w:t>
      </w:r>
      <w:r w:rsidRPr="002875A2">
        <w:rPr>
          <w:rFonts w:asciiTheme="majorBidi" w:hAnsiTheme="majorBidi" w:cstheme="majorBidi"/>
        </w:rPr>
        <w:t>Journal of Accounting &amp; Management Innovation, 2018</w:t>
      </w:r>
      <w:r>
        <w:rPr>
          <w:rFonts w:asciiTheme="majorBidi" w:hAnsiTheme="majorBidi" w:cstheme="majorBidi"/>
          <w:lang w:val="id-ID"/>
        </w:rPr>
        <w:t xml:space="preserve">: </w:t>
      </w:r>
      <w:r w:rsidRPr="002875A2">
        <w:rPr>
          <w:rFonts w:asciiTheme="majorBidi" w:hAnsiTheme="majorBidi" w:cstheme="majorBidi"/>
          <w:lang w:val="id-ID"/>
        </w:rPr>
        <w:t>143</w:t>
      </w:r>
      <w:r>
        <w:rPr>
          <w:rFonts w:asciiTheme="majorBidi" w:hAnsiTheme="majorBidi" w:cstheme="majorBidi"/>
          <w:lang w:val="id-ID"/>
        </w:rPr>
        <w:t>)</w:t>
      </w:r>
      <w:r w:rsidRPr="007B0E3B">
        <w:rPr>
          <w:rFonts w:asciiTheme="majorBidi" w:hAnsiTheme="majorBidi" w:cstheme="majorBidi"/>
          <w:sz w:val="24"/>
          <w:szCs w:val="24"/>
          <w:lang w:val="id-ID"/>
        </w:rPr>
        <w:t xml:space="preserve">. </w:t>
      </w:r>
    </w:p>
    <w:p w14:paraId="7B6AAFB4" w14:textId="77777777" w:rsidR="003F7600" w:rsidRPr="00913EF1" w:rsidRDefault="003F7600" w:rsidP="000A1D67">
      <w:pPr>
        <w:pStyle w:val="ListParagraph"/>
        <w:numPr>
          <w:ilvl w:val="0"/>
          <w:numId w:val="26"/>
        </w:numPr>
        <w:spacing w:after="0" w:line="240" w:lineRule="auto"/>
        <w:jc w:val="both"/>
        <w:rPr>
          <w:rFonts w:asciiTheme="majorBidi" w:hAnsiTheme="majorBidi" w:cstheme="majorBidi"/>
          <w:b/>
          <w:bCs/>
          <w:sz w:val="24"/>
          <w:szCs w:val="24"/>
          <w:lang w:val="id-ID"/>
        </w:rPr>
      </w:pPr>
      <w:r>
        <w:rPr>
          <w:rFonts w:asciiTheme="majorBidi" w:hAnsiTheme="majorBidi" w:cstheme="majorBidi"/>
          <w:b/>
          <w:bCs/>
          <w:sz w:val="24"/>
          <w:szCs w:val="24"/>
          <w:lang w:val="id-ID"/>
        </w:rPr>
        <w:t>Tahap dalam Proses Pengambilan Keputusan Membeli</w:t>
      </w:r>
    </w:p>
    <w:p w14:paraId="46E38121" w14:textId="77777777" w:rsidR="003F7600" w:rsidRPr="001F2B9D" w:rsidRDefault="003F7600" w:rsidP="003F7600">
      <w:pPr>
        <w:spacing w:after="0" w:line="240" w:lineRule="auto"/>
        <w:ind w:left="426" w:firstLine="654"/>
        <w:jc w:val="both"/>
        <w:rPr>
          <w:rFonts w:asciiTheme="majorBidi" w:hAnsiTheme="majorBidi" w:cstheme="majorBidi"/>
          <w:b/>
          <w:bCs/>
          <w:sz w:val="24"/>
          <w:szCs w:val="24"/>
          <w:lang w:val="id-ID"/>
        </w:rPr>
      </w:pPr>
      <w:r>
        <w:rPr>
          <w:rFonts w:asciiTheme="majorBidi" w:hAnsiTheme="majorBidi" w:cstheme="majorBidi"/>
          <w:sz w:val="24"/>
          <w:szCs w:val="24"/>
          <w:lang w:val="id-ID"/>
        </w:rPr>
        <w:t>Kotler di dalam buku Manajemen Pemasaran dan Pemasaran Jasa menyatakan bahwa ada beberapa tahap dalam pengambilan keputusan membeli yaitu (</w:t>
      </w:r>
      <w:r>
        <w:rPr>
          <w:rFonts w:asciiTheme="majorBidi" w:hAnsiTheme="majorBidi" w:cstheme="majorBidi"/>
          <w:lang w:val="id-ID"/>
        </w:rPr>
        <w:t>Buchari Alma, 2020: 104)</w:t>
      </w:r>
      <w:r w:rsidRPr="00E22DD4">
        <w:rPr>
          <w:rFonts w:asciiTheme="majorBidi" w:hAnsiTheme="majorBidi" w:cstheme="majorBidi"/>
          <w:sz w:val="24"/>
          <w:szCs w:val="24"/>
          <w:lang w:val="id-ID"/>
        </w:rPr>
        <w:t>:</w:t>
      </w:r>
    </w:p>
    <w:p w14:paraId="20DDA8AE" w14:textId="77777777" w:rsidR="003F7600" w:rsidRPr="00913EF1" w:rsidRDefault="003F7600" w:rsidP="000A1D67">
      <w:pPr>
        <w:pStyle w:val="ListParagraph"/>
        <w:numPr>
          <w:ilvl w:val="0"/>
          <w:numId w:val="28"/>
        </w:numPr>
        <w:spacing w:after="0" w:line="240" w:lineRule="auto"/>
        <w:ind w:left="993"/>
        <w:jc w:val="both"/>
        <w:rPr>
          <w:rFonts w:asciiTheme="majorBidi" w:hAnsiTheme="majorBidi" w:cstheme="majorBidi"/>
          <w:sz w:val="24"/>
          <w:szCs w:val="24"/>
          <w:lang w:val="id-ID"/>
        </w:rPr>
      </w:pPr>
      <w:r>
        <w:rPr>
          <w:rFonts w:asciiTheme="majorBidi" w:hAnsiTheme="majorBidi" w:cstheme="majorBidi"/>
          <w:sz w:val="24"/>
          <w:szCs w:val="24"/>
          <w:lang w:val="id-ID"/>
        </w:rPr>
        <w:t>Pengenalan Kebutuhan atau masalah, dimana seseorang merasakan adanya keinginan untuk membeli sesuatu</w:t>
      </w:r>
    </w:p>
    <w:p w14:paraId="729CDEF1" w14:textId="77777777" w:rsidR="003F7600" w:rsidRPr="00913EF1" w:rsidRDefault="003F7600" w:rsidP="000A1D67">
      <w:pPr>
        <w:pStyle w:val="ListParagraph"/>
        <w:numPr>
          <w:ilvl w:val="0"/>
          <w:numId w:val="28"/>
        </w:numPr>
        <w:spacing w:after="0" w:line="240" w:lineRule="auto"/>
        <w:ind w:left="993"/>
        <w:jc w:val="both"/>
        <w:rPr>
          <w:rFonts w:asciiTheme="majorBidi" w:hAnsiTheme="majorBidi" w:cstheme="majorBidi"/>
          <w:sz w:val="24"/>
          <w:szCs w:val="24"/>
          <w:lang w:val="id-ID"/>
        </w:rPr>
      </w:pPr>
      <w:r>
        <w:rPr>
          <w:rFonts w:asciiTheme="majorBidi" w:hAnsiTheme="majorBidi" w:cstheme="majorBidi"/>
          <w:sz w:val="24"/>
          <w:szCs w:val="24"/>
          <w:lang w:val="id-ID"/>
        </w:rPr>
        <w:t>Pencarian informasi, dimana seseorang akan mencari tahu informasi terkait produk tersebut.</w:t>
      </w:r>
    </w:p>
    <w:p w14:paraId="0721CB8D" w14:textId="77777777" w:rsidR="003F7600" w:rsidRDefault="003F7600" w:rsidP="000A1D67">
      <w:pPr>
        <w:numPr>
          <w:ilvl w:val="0"/>
          <w:numId w:val="28"/>
        </w:numPr>
        <w:spacing w:after="0" w:line="240" w:lineRule="auto"/>
        <w:ind w:left="993"/>
        <w:jc w:val="both"/>
        <w:rPr>
          <w:rFonts w:asciiTheme="majorBidi" w:hAnsiTheme="majorBidi" w:cstheme="majorBidi"/>
          <w:sz w:val="24"/>
          <w:szCs w:val="24"/>
          <w:lang w:val="id-ID"/>
        </w:rPr>
      </w:pPr>
      <w:r>
        <w:rPr>
          <w:rFonts w:asciiTheme="majorBidi" w:hAnsiTheme="majorBidi" w:cstheme="majorBidi"/>
          <w:sz w:val="24"/>
          <w:szCs w:val="24"/>
          <w:lang w:val="id-ID"/>
        </w:rPr>
        <w:t>Evaluasi alternatif, dimana konsumen akan mempertimbangkan kepuasan terhadap alternatif yang ia ambil.</w:t>
      </w:r>
    </w:p>
    <w:p w14:paraId="368A8769" w14:textId="77777777" w:rsidR="003F7600" w:rsidRDefault="003F7600" w:rsidP="000A1D67">
      <w:pPr>
        <w:numPr>
          <w:ilvl w:val="0"/>
          <w:numId w:val="28"/>
        </w:numPr>
        <w:spacing w:after="0" w:line="240" w:lineRule="auto"/>
        <w:ind w:left="993"/>
        <w:jc w:val="both"/>
        <w:rPr>
          <w:rFonts w:asciiTheme="majorBidi" w:hAnsiTheme="majorBidi" w:cstheme="majorBidi"/>
          <w:sz w:val="24"/>
          <w:szCs w:val="24"/>
          <w:lang w:val="id-ID"/>
        </w:rPr>
      </w:pPr>
      <w:r>
        <w:rPr>
          <w:rFonts w:asciiTheme="majorBidi" w:hAnsiTheme="majorBidi" w:cstheme="majorBidi"/>
          <w:sz w:val="24"/>
          <w:szCs w:val="24"/>
          <w:lang w:val="id-ID"/>
        </w:rPr>
        <w:t>Keputusan membeli, tahap ini harus diambil setelah melewati tahap-tahap sebelumnya. Apakah konsumen akan membeli atau tidak</w:t>
      </w:r>
    </w:p>
    <w:p w14:paraId="7B79A0E8" w14:textId="77777777" w:rsidR="003F7600" w:rsidRDefault="003F7600" w:rsidP="000A1D67">
      <w:pPr>
        <w:numPr>
          <w:ilvl w:val="0"/>
          <w:numId w:val="28"/>
        </w:numPr>
        <w:spacing w:after="0" w:line="240" w:lineRule="auto"/>
        <w:ind w:left="993"/>
        <w:jc w:val="both"/>
        <w:rPr>
          <w:rFonts w:asciiTheme="majorBidi" w:hAnsiTheme="majorBidi" w:cstheme="majorBidi"/>
          <w:sz w:val="24"/>
          <w:szCs w:val="24"/>
          <w:lang w:val="id-ID"/>
        </w:rPr>
      </w:pPr>
      <w:r>
        <w:rPr>
          <w:rFonts w:asciiTheme="majorBidi" w:hAnsiTheme="majorBidi" w:cstheme="majorBidi"/>
          <w:sz w:val="24"/>
          <w:szCs w:val="24"/>
          <w:lang w:val="id-ID"/>
        </w:rPr>
        <w:t xml:space="preserve">Perilaku setelah membeli, dimana konsumen menentukan pengalaman puas atau tidak dalam menggunakan atau mengkonsumsi produk tersebut. </w:t>
      </w:r>
    </w:p>
    <w:p w14:paraId="041ED55A" w14:textId="77777777" w:rsidR="003F7600" w:rsidRDefault="003F7600" w:rsidP="003F7600">
      <w:pPr>
        <w:spacing w:after="0" w:line="240" w:lineRule="auto"/>
        <w:ind w:left="425" w:firstLine="652"/>
        <w:jc w:val="both"/>
        <w:rPr>
          <w:rFonts w:asciiTheme="majorBidi" w:hAnsiTheme="majorBidi" w:cstheme="majorBidi"/>
          <w:sz w:val="24"/>
          <w:szCs w:val="24"/>
          <w:lang w:val="id-ID"/>
        </w:rPr>
      </w:pPr>
      <w:r>
        <w:rPr>
          <w:rFonts w:asciiTheme="majorBidi" w:hAnsiTheme="majorBidi" w:cstheme="majorBidi"/>
          <w:sz w:val="24"/>
          <w:szCs w:val="24"/>
          <w:lang w:val="id-ID"/>
        </w:rPr>
        <w:t>Akhirnya secara umum proses pengambilan keputusan dikategorikan menjadi 3 bentuk, yaitu :</w:t>
      </w:r>
    </w:p>
    <w:p w14:paraId="2DEB94EB" w14:textId="77777777" w:rsidR="003F7600" w:rsidRDefault="003F7600" w:rsidP="000A1D67">
      <w:pPr>
        <w:pStyle w:val="ListParagraph"/>
        <w:numPr>
          <w:ilvl w:val="0"/>
          <w:numId w:val="32"/>
        </w:numPr>
        <w:spacing w:after="0" w:line="240" w:lineRule="auto"/>
        <w:ind w:left="993"/>
        <w:jc w:val="both"/>
        <w:rPr>
          <w:rFonts w:asciiTheme="majorBidi" w:hAnsiTheme="majorBidi" w:cstheme="majorBidi"/>
          <w:sz w:val="24"/>
          <w:szCs w:val="24"/>
          <w:lang w:val="id-ID"/>
        </w:rPr>
      </w:pPr>
      <w:r>
        <w:rPr>
          <w:rFonts w:asciiTheme="majorBidi" w:hAnsiTheme="majorBidi" w:cstheme="majorBidi"/>
          <w:sz w:val="24"/>
          <w:szCs w:val="24"/>
          <w:lang w:val="id-ID"/>
        </w:rPr>
        <w:t>Proses pengambilan keputusan luas, pada tahap ini akan muncul pertimbangan karena banyak alternatif</w:t>
      </w:r>
    </w:p>
    <w:p w14:paraId="41BCD031" w14:textId="77777777" w:rsidR="003F7600" w:rsidRDefault="003F7600" w:rsidP="000A1D67">
      <w:pPr>
        <w:pStyle w:val="ListParagraph"/>
        <w:numPr>
          <w:ilvl w:val="0"/>
          <w:numId w:val="32"/>
        </w:numPr>
        <w:spacing w:after="0" w:line="240" w:lineRule="auto"/>
        <w:ind w:left="993"/>
        <w:jc w:val="both"/>
        <w:rPr>
          <w:rFonts w:asciiTheme="majorBidi" w:hAnsiTheme="majorBidi" w:cstheme="majorBidi"/>
          <w:sz w:val="24"/>
          <w:szCs w:val="24"/>
          <w:lang w:val="id-ID"/>
        </w:rPr>
      </w:pPr>
      <w:r>
        <w:rPr>
          <w:rFonts w:asciiTheme="majorBidi" w:hAnsiTheme="majorBidi" w:cstheme="majorBidi"/>
          <w:sz w:val="24"/>
          <w:szCs w:val="24"/>
          <w:lang w:val="id-ID"/>
        </w:rPr>
        <w:t>Pengambilan keputusan terbatas, pada tahap ini konsumen telah mengenal masalahnya</w:t>
      </w:r>
    </w:p>
    <w:p w14:paraId="038BB2F5" w14:textId="77777777" w:rsidR="003F7600" w:rsidRPr="000D43A6" w:rsidRDefault="003F7600" w:rsidP="000A1D67">
      <w:pPr>
        <w:pStyle w:val="ListParagraph"/>
        <w:numPr>
          <w:ilvl w:val="0"/>
          <w:numId w:val="32"/>
        </w:numPr>
        <w:spacing w:after="0" w:line="240" w:lineRule="auto"/>
        <w:ind w:left="993"/>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Proses pengambilan keputusan bersifat rutin, dimana tahap ini konsumen menilai puas atau tidak menggunakan produk dan konsumen dapat mengambil keputusan yang cepat dalam membeli.</w:t>
      </w:r>
    </w:p>
    <w:p w14:paraId="215D1B9A" w14:textId="77777777" w:rsidR="003F7600" w:rsidRPr="00913EF1" w:rsidRDefault="003F7600" w:rsidP="000A1D67">
      <w:pPr>
        <w:pStyle w:val="ListParagraph"/>
        <w:numPr>
          <w:ilvl w:val="0"/>
          <w:numId w:val="26"/>
        </w:numPr>
        <w:spacing w:after="0" w:line="240" w:lineRule="auto"/>
        <w:jc w:val="both"/>
        <w:rPr>
          <w:rFonts w:asciiTheme="majorBidi" w:hAnsiTheme="majorBidi" w:cstheme="majorBidi"/>
          <w:b/>
          <w:bCs/>
          <w:sz w:val="24"/>
          <w:szCs w:val="24"/>
          <w:lang w:val="id-ID"/>
        </w:rPr>
      </w:pPr>
      <w:r w:rsidRPr="00913EF1">
        <w:rPr>
          <w:rFonts w:asciiTheme="majorBidi" w:hAnsiTheme="majorBidi" w:cstheme="majorBidi"/>
          <w:b/>
          <w:bCs/>
          <w:sz w:val="24"/>
          <w:szCs w:val="24"/>
          <w:lang w:val="id-ID"/>
        </w:rPr>
        <w:t xml:space="preserve">Faktor yang Mempengaruhi </w:t>
      </w:r>
      <w:r>
        <w:rPr>
          <w:rFonts w:asciiTheme="majorBidi" w:hAnsiTheme="majorBidi" w:cstheme="majorBidi"/>
          <w:b/>
          <w:bCs/>
          <w:sz w:val="24"/>
          <w:szCs w:val="24"/>
          <w:lang w:val="id-ID"/>
        </w:rPr>
        <w:t>Keputusan Pembelian</w:t>
      </w:r>
    </w:p>
    <w:p w14:paraId="0BF89813" w14:textId="77777777" w:rsidR="003F7600" w:rsidRPr="001F2B9D" w:rsidRDefault="003F7600" w:rsidP="003F7600">
      <w:pPr>
        <w:spacing w:after="0" w:line="240" w:lineRule="auto"/>
        <w:ind w:left="66" w:firstLine="720"/>
        <w:jc w:val="both"/>
        <w:rPr>
          <w:rFonts w:asciiTheme="majorBidi" w:hAnsiTheme="majorBidi" w:cstheme="majorBidi"/>
          <w:sz w:val="24"/>
          <w:szCs w:val="24"/>
          <w:lang w:val="id-ID"/>
        </w:rPr>
      </w:pPr>
      <w:r>
        <w:rPr>
          <w:rFonts w:asciiTheme="majorBidi" w:hAnsiTheme="majorBidi" w:cstheme="majorBidi"/>
          <w:sz w:val="24"/>
          <w:szCs w:val="24"/>
          <w:lang w:val="id-ID"/>
        </w:rPr>
        <w:t>Ada tiga yang mempengaruhi keputusan pembelian, sebagai berikut (</w:t>
      </w:r>
      <w:r w:rsidRPr="002875A2">
        <w:rPr>
          <w:rFonts w:asciiTheme="majorBidi" w:hAnsiTheme="majorBidi" w:cstheme="majorBidi"/>
          <w:lang w:val="id-ID"/>
        </w:rPr>
        <w:t>Lester Crow D dan Allice Crow, 1984</w:t>
      </w:r>
      <w:r>
        <w:rPr>
          <w:rFonts w:asciiTheme="majorBidi" w:hAnsiTheme="majorBidi" w:cstheme="majorBidi"/>
          <w:lang w:val="id-ID"/>
        </w:rPr>
        <w:t xml:space="preserve">: </w:t>
      </w:r>
      <w:r w:rsidRPr="002875A2">
        <w:rPr>
          <w:rFonts w:asciiTheme="majorBidi" w:hAnsiTheme="majorBidi" w:cstheme="majorBidi"/>
          <w:lang w:val="id-ID"/>
        </w:rPr>
        <w:t>22</w:t>
      </w:r>
      <w:r>
        <w:rPr>
          <w:rFonts w:asciiTheme="majorBidi" w:hAnsiTheme="majorBidi" w:cstheme="majorBidi"/>
          <w:lang w:val="id-ID"/>
        </w:rPr>
        <w:t xml:space="preserve">) </w:t>
      </w:r>
      <w:r>
        <w:rPr>
          <w:rFonts w:asciiTheme="majorBidi" w:hAnsiTheme="majorBidi" w:cstheme="majorBidi"/>
          <w:sz w:val="24"/>
          <w:szCs w:val="24"/>
          <w:lang w:val="id-ID"/>
        </w:rPr>
        <w:t>:</w:t>
      </w:r>
    </w:p>
    <w:p w14:paraId="5AEEBC0F" w14:textId="77777777" w:rsidR="003F7600" w:rsidRPr="00913EF1" w:rsidRDefault="003F7600" w:rsidP="000A1D67">
      <w:pPr>
        <w:pStyle w:val="ListParagraph"/>
        <w:numPr>
          <w:ilvl w:val="0"/>
          <w:numId w:val="29"/>
        </w:numPr>
        <w:spacing w:after="0" w:line="240" w:lineRule="auto"/>
        <w:ind w:left="1134"/>
        <w:jc w:val="both"/>
        <w:rPr>
          <w:rFonts w:asciiTheme="majorBidi" w:hAnsiTheme="majorBidi" w:cstheme="majorBidi"/>
          <w:sz w:val="24"/>
          <w:szCs w:val="24"/>
          <w:lang w:val="id-ID"/>
        </w:rPr>
      </w:pPr>
      <w:r w:rsidRPr="00913EF1">
        <w:rPr>
          <w:rFonts w:asciiTheme="majorBidi" w:hAnsiTheme="majorBidi" w:cstheme="majorBidi"/>
          <w:sz w:val="24"/>
          <w:szCs w:val="24"/>
          <w:lang w:val="id-ID"/>
        </w:rPr>
        <w:t>Dorongan dari dalam diri (pribadi)</w:t>
      </w:r>
    </w:p>
    <w:p w14:paraId="13B17D45" w14:textId="77777777" w:rsidR="003F7600" w:rsidRDefault="003F7600" w:rsidP="003F7600">
      <w:pPr>
        <w:spacing w:after="0" w:line="240" w:lineRule="auto"/>
        <w:ind w:left="1134" w:firstLine="360"/>
        <w:jc w:val="both"/>
        <w:rPr>
          <w:rFonts w:asciiTheme="majorBidi" w:hAnsiTheme="majorBidi" w:cstheme="majorBidi"/>
          <w:sz w:val="24"/>
          <w:szCs w:val="24"/>
          <w:lang w:val="id-ID"/>
        </w:rPr>
      </w:pPr>
      <w:r>
        <w:rPr>
          <w:rFonts w:asciiTheme="majorBidi" w:hAnsiTheme="majorBidi" w:cstheme="majorBidi"/>
          <w:sz w:val="24"/>
          <w:szCs w:val="24"/>
          <w:lang w:val="id-ID"/>
        </w:rPr>
        <w:t>Kebutuhan yang berhubungan dengan jasmani dan kejiwaan.</w:t>
      </w:r>
    </w:p>
    <w:p w14:paraId="1B1F702C" w14:textId="77777777" w:rsidR="003F7600" w:rsidRPr="00913EF1" w:rsidRDefault="003F7600" w:rsidP="000A1D67">
      <w:pPr>
        <w:pStyle w:val="ListParagraph"/>
        <w:numPr>
          <w:ilvl w:val="0"/>
          <w:numId w:val="29"/>
        </w:numPr>
        <w:spacing w:after="0" w:line="240" w:lineRule="auto"/>
        <w:ind w:left="1134"/>
        <w:jc w:val="both"/>
        <w:rPr>
          <w:rFonts w:asciiTheme="majorBidi" w:hAnsiTheme="majorBidi" w:cstheme="majorBidi"/>
          <w:sz w:val="24"/>
          <w:szCs w:val="24"/>
          <w:lang w:val="id-ID"/>
        </w:rPr>
      </w:pPr>
      <w:r w:rsidRPr="00913EF1">
        <w:rPr>
          <w:rFonts w:asciiTheme="majorBidi" w:hAnsiTheme="majorBidi" w:cstheme="majorBidi"/>
          <w:sz w:val="24"/>
          <w:szCs w:val="24"/>
          <w:lang w:val="id-ID"/>
        </w:rPr>
        <w:t>Faktor sosial</w:t>
      </w:r>
    </w:p>
    <w:p w14:paraId="201F12FD" w14:textId="77777777" w:rsidR="003F7600" w:rsidRPr="002E637F" w:rsidRDefault="003F7600" w:rsidP="003F7600">
      <w:pPr>
        <w:spacing w:after="0" w:line="240" w:lineRule="auto"/>
        <w:ind w:left="1134" w:firstLine="360"/>
        <w:jc w:val="both"/>
        <w:rPr>
          <w:rFonts w:asciiTheme="majorBidi" w:hAnsiTheme="majorBidi" w:cstheme="majorBidi"/>
          <w:sz w:val="24"/>
          <w:szCs w:val="24"/>
          <w:lang w:val="id-ID"/>
        </w:rPr>
      </w:pPr>
      <w:r>
        <w:rPr>
          <w:rFonts w:asciiTheme="majorBidi" w:hAnsiTheme="majorBidi" w:cstheme="majorBidi"/>
          <w:sz w:val="24"/>
          <w:szCs w:val="24"/>
          <w:lang w:val="id-ID"/>
        </w:rPr>
        <w:t>Berbagai faktor dalam masyarakat dapat mendorong orang untuk tertarik pada hal-hal baru, yaitu perlu dihargai atau dikenali oleh manusia lain.</w:t>
      </w:r>
    </w:p>
    <w:p w14:paraId="632846EE" w14:textId="77777777" w:rsidR="003F7600" w:rsidRDefault="003F7600" w:rsidP="000A1D67">
      <w:pPr>
        <w:numPr>
          <w:ilvl w:val="0"/>
          <w:numId w:val="29"/>
        </w:numPr>
        <w:spacing w:after="0" w:line="240" w:lineRule="auto"/>
        <w:ind w:left="1134"/>
        <w:jc w:val="both"/>
        <w:rPr>
          <w:rFonts w:asciiTheme="majorBidi" w:hAnsiTheme="majorBidi" w:cstheme="majorBidi"/>
          <w:sz w:val="24"/>
          <w:szCs w:val="24"/>
          <w:lang w:val="id-ID"/>
        </w:rPr>
      </w:pPr>
      <w:r>
        <w:rPr>
          <w:rFonts w:asciiTheme="majorBidi" w:hAnsiTheme="majorBidi" w:cstheme="majorBidi"/>
          <w:sz w:val="24"/>
          <w:szCs w:val="24"/>
          <w:lang w:val="id-ID"/>
        </w:rPr>
        <w:t>Faktor emosional</w:t>
      </w:r>
    </w:p>
    <w:p w14:paraId="1B35FC31" w14:textId="77777777" w:rsidR="003F7600" w:rsidRPr="00813B36" w:rsidRDefault="003F7600" w:rsidP="003F7600">
      <w:pPr>
        <w:spacing w:after="0" w:line="240" w:lineRule="auto"/>
        <w:ind w:left="1134" w:firstLine="360"/>
        <w:jc w:val="both"/>
        <w:rPr>
          <w:rFonts w:asciiTheme="majorBidi" w:hAnsiTheme="majorBidi" w:cstheme="majorBidi"/>
          <w:sz w:val="24"/>
          <w:szCs w:val="24"/>
          <w:lang w:val="id-ID"/>
        </w:rPr>
      </w:pPr>
      <w:r>
        <w:rPr>
          <w:rFonts w:asciiTheme="majorBidi" w:hAnsiTheme="majorBidi" w:cstheme="majorBidi"/>
          <w:sz w:val="24"/>
          <w:szCs w:val="24"/>
          <w:lang w:val="id-ID"/>
        </w:rPr>
        <w:t>Faktor ini merupakan ukuran intensitas perhatian manusia terhadap aktivitas atau objek tertentu.</w:t>
      </w:r>
    </w:p>
    <w:p w14:paraId="0118B494" w14:textId="77777777" w:rsidR="003F7600" w:rsidRPr="00913EF1" w:rsidRDefault="003F7600" w:rsidP="000A1D67">
      <w:pPr>
        <w:pStyle w:val="Heading3"/>
        <w:numPr>
          <w:ilvl w:val="0"/>
          <w:numId w:val="20"/>
        </w:numPr>
        <w:spacing w:before="0" w:line="240" w:lineRule="auto"/>
        <w:ind w:left="425" w:hanging="357"/>
        <w:jc w:val="both"/>
        <w:rPr>
          <w:rFonts w:asciiTheme="majorBidi" w:hAnsiTheme="majorBidi"/>
          <w:color w:val="auto"/>
          <w:sz w:val="24"/>
          <w:szCs w:val="24"/>
          <w:lang w:val="id-ID"/>
        </w:rPr>
      </w:pPr>
      <w:bookmarkStart w:id="7" w:name="_Toc69292723"/>
      <w:r>
        <w:rPr>
          <w:rFonts w:asciiTheme="majorBidi" w:hAnsiTheme="majorBidi"/>
          <w:color w:val="auto"/>
          <w:sz w:val="24"/>
          <w:szCs w:val="24"/>
          <w:lang w:val="id-ID"/>
        </w:rPr>
        <w:t>Umroh</w:t>
      </w:r>
      <w:bookmarkEnd w:id="7"/>
    </w:p>
    <w:p w14:paraId="2BD43DE6" w14:textId="77777777" w:rsidR="003F7600" w:rsidRPr="00913EF1" w:rsidRDefault="003F7600" w:rsidP="000A1D67">
      <w:pPr>
        <w:pStyle w:val="ListParagraph"/>
        <w:numPr>
          <w:ilvl w:val="0"/>
          <w:numId w:val="30"/>
        </w:numPr>
        <w:spacing w:after="0" w:line="240" w:lineRule="auto"/>
        <w:rPr>
          <w:rFonts w:asciiTheme="majorBidi" w:hAnsiTheme="majorBidi" w:cstheme="majorBidi"/>
          <w:b/>
          <w:bCs/>
          <w:sz w:val="24"/>
          <w:szCs w:val="24"/>
          <w:lang w:val="id-ID"/>
        </w:rPr>
      </w:pPr>
      <w:r w:rsidRPr="00913EF1">
        <w:rPr>
          <w:rFonts w:asciiTheme="majorBidi" w:hAnsiTheme="majorBidi" w:cstheme="majorBidi"/>
          <w:b/>
          <w:bCs/>
          <w:sz w:val="24"/>
          <w:szCs w:val="24"/>
          <w:lang w:val="id-ID"/>
        </w:rPr>
        <w:t xml:space="preserve">Pengertian </w:t>
      </w:r>
      <w:r>
        <w:rPr>
          <w:rFonts w:asciiTheme="majorBidi" w:hAnsiTheme="majorBidi" w:cstheme="majorBidi"/>
          <w:b/>
          <w:bCs/>
          <w:sz w:val="24"/>
          <w:szCs w:val="24"/>
          <w:lang w:val="id-ID"/>
        </w:rPr>
        <w:t>Umroh</w:t>
      </w:r>
    </w:p>
    <w:p w14:paraId="085779E0" w14:textId="77777777" w:rsidR="003F7600" w:rsidRPr="001F2B9D" w:rsidRDefault="003F7600" w:rsidP="003F7600">
      <w:pPr>
        <w:pStyle w:val="FootnoteText"/>
        <w:jc w:val="both"/>
        <w:rPr>
          <w:rFonts w:asciiTheme="majorBidi" w:hAnsiTheme="majorBidi" w:cstheme="majorBidi"/>
          <w:sz w:val="24"/>
          <w:szCs w:val="24"/>
          <w:lang w:val="id-ID"/>
        </w:rPr>
      </w:pPr>
      <w:r>
        <w:rPr>
          <w:rFonts w:asciiTheme="majorBidi" w:hAnsiTheme="majorBidi" w:cstheme="majorBidi"/>
          <w:sz w:val="24"/>
          <w:szCs w:val="24"/>
          <w:lang w:val="id-ID"/>
        </w:rPr>
        <w:t>Bayu dalam</w:t>
      </w:r>
      <w:r w:rsidRPr="007B0E3B">
        <w:rPr>
          <w:rFonts w:asciiTheme="majorBidi" w:hAnsiTheme="majorBidi" w:cstheme="majorBidi"/>
          <w:sz w:val="24"/>
          <w:szCs w:val="24"/>
          <w:lang w:val="id-ID"/>
        </w:rPr>
        <w:t xml:space="preserve"> </w:t>
      </w:r>
      <w:r w:rsidRPr="007B0E3B">
        <w:rPr>
          <w:rFonts w:asciiTheme="majorBidi" w:hAnsiTheme="majorBidi" w:cstheme="majorBidi"/>
          <w:i/>
          <w:iCs/>
          <w:sz w:val="24"/>
          <w:szCs w:val="24"/>
          <w:lang w:val="id-ID"/>
        </w:rPr>
        <w:t xml:space="preserve">Pengaruh Bauran Pemasaran Terhadap Keputusan Menggunakan Jasa </w:t>
      </w:r>
      <w:r>
        <w:rPr>
          <w:rFonts w:asciiTheme="majorBidi" w:hAnsiTheme="majorBidi" w:cstheme="majorBidi"/>
          <w:i/>
          <w:iCs/>
          <w:sz w:val="24"/>
          <w:szCs w:val="24"/>
          <w:lang w:val="id-ID"/>
        </w:rPr>
        <w:t>Umroh</w:t>
      </w:r>
      <w:r w:rsidRPr="007B0E3B">
        <w:rPr>
          <w:rFonts w:asciiTheme="majorBidi" w:hAnsiTheme="majorBidi" w:cstheme="majorBidi"/>
          <w:i/>
          <w:iCs/>
          <w:sz w:val="24"/>
          <w:szCs w:val="24"/>
          <w:lang w:val="id-ID"/>
        </w:rPr>
        <w:t xml:space="preserve"> Di PT. XYZ,</w:t>
      </w:r>
      <w:r w:rsidRPr="007B0E3B">
        <w:rPr>
          <w:rFonts w:asciiTheme="majorBidi" w:hAnsiTheme="majorBidi" w:cstheme="majorBidi"/>
          <w:sz w:val="24"/>
          <w:szCs w:val="24"/>
          <w:lang w:val="id-ID"/>
        </w:rPr>
        <w:t xml:space="preserve"> </w:t>
      </w:r>
      <w:r>
        <w:rPr>
          <w:rFonts w:asciiTheme="majorBidi" w:hAnsiTheme="majorBidi" w:cstheme="majorBidi"/>
          <w:sz w:val="24"/>
          <w:szCs w:val="24"/>
          <w:lang w:val="id-ID"/>
        </w:rPr>
        <w:t xml:space="preserve">menjelaskan umroh adalah </w:t>
      </w:r>
      <w:r w:rsidRPr="007B0E3B">
        <w:rPr>
          <w:rFonts w:asciiTheme="majorBidi" w:hAnsiTheme="majorBidi" w:cstheme="majorBidi"/>
          <w:sz w:val="24"/>
          <w:szCs w:val="24"/>
          <w:lang w:val="id-ID"/>
        </w:rPr>
        <w:t>perjalanan ibadah mendatangi Baitullah di luar masa haji ke tanah suci Mekkah Almukaromah</w:t>
      </w:r>
      <w:r>
        <w:rPr>
          <w:rFonts w:asciiTheme="majorBidi" w:hAnsiTheme="majorBidi" w:cstheme="majorBidi"/>
          <w:sz w:val="24"/>
          <w:szCs w:val="24"/>
          <w:lang w:val="id-ID"/>
        </w:rPr>
        <w:t xml:space="preserve"> (</w:t>
      </w:r>
      <w:r w:rsidRPr="002875A2">
        <w:rPr>
          <w:rFonts w:asciiTheme="majorBidi" w:hAnsiTheme="majorBidi" w:cstheme="majorBidi"/>
          <w:lang w:val="id-ID"/>
        </w:rPr>
        <w:t>Muhamad Bayu,</w:t>
      </w:r>
      <w:r>
        <w:rPr>
          <w:rFonts w:asciiTheme="majorBidi" w:hAnsiTheme="majorBidi" w:cstheme="majorBidi"/>
          <w:i/>
          <w:iCs/>
          <w:lang w:val="id-ID"/>
        </w:rPr>
        <w:t xml:space="preserve"> </w:t>
      </w:r>
      <w:r w:rsidRPr="006C7DDA">
        <w:rPr>
          <w:rFonts w:asciiTheme="majorBidi" w:hAnsiTheme="majorBidi" w:cstheme="majorBidi"/>
          <w:lang w:val="id-ID"/>
        </w:rPr>
        <w:t>2009</w:t>
      </w:r>
      <w:r>
        <w:rPr>
          <w:rFonts w:asciiTheme="majorBidi" w:hAnsiTheme="majorBidi" w:cstheme="majorBidi"/>
          <w:i/>
          <w:iCs/>
          <w:lang w:val="id-ID"/>
        </w:rPr>
        <w:t>:</w:t>
      </w:r>
      <w:r w:rsidRPr="002875A2">
        <w:rPr>
          <w:rFonts w:asciiTheme="majorBidi" w:hAnsiTheme="majorBidi" w:cstheme="majorBidi"/>
          <w:lang w:val="id-ID"/>
        </w:rPr>
        <w:t xml:space="preserve"> 24</w:t>
      </w:r>
      <w:r>
        <w:rPr>
          <w:rFonts w:asciiTheme="majorBidi" w:hAnsiTheme="majorBidi" w:cstheme="majorBidi"/>
          <w:lang w:val="id-ID"/>
        </w:rPr>
        <w:t>)</w:t>
      </w:r>
      <w:r w:rsidRPr="002875A2">
        <w:rPr>
          <w:rFonts w:asciiTheme="majorBidi" w:hAnsiTheme="majorBidi" w:cstheme="majorBidi"/>
          <w:lang w:val="id-ID"/>
        </w:rPr>
        <w:t xml:space="preserve"> </w:t>
      </w:r>
    </w:p>
    <w:p w14:paraId="1EEB32C6" w14:textId="77777777" w:rsidR="003F7600" w:rsidRPr="001F2B9D" w:rsidRDefault="003F7600" w:rsidP="003F7600">
      <w:pPr>
        <w:spacing w:after="0" w:line="240" w:lineRule="auto"/>
        <w:ind w:left="426" w:firstLine="720"/>
        <w:jc w:val="both"/>
        <w:rPr>
          <w:rFonts w:asciiTheme="majorBidi" w:hAnsiTheme="majorBidi" w:cstheme="majorBidi"/>
          <w:sz w:val="24"/>
          <w:szCs w:val="24"/>
          <w:lang w:val="id-ID"/>
        </w:rPr>
      </w:pPr>
      <w:r w:rsidRPr="007B0E3B">
        <w:rPr>
          <w:rFonts w:asciiTheme="majorBidi" w:hAnsiTheme="majorBidi" w:cstheme="majorBidi"/>
          <w:sz w:val="24"/>
          <w:szCs w:val="24"/>
          <w:lang w:val="id-ID"/>
        </w:rPr>
        <w:t xml:space="preserve">Dalam </w:t>
      </w:r>
      <w:r>
        <w:rPr>
          <w:rFonts w:asciiTheme="majorBidi" w:hAnsiTheme="majorBidi" w:cstheme="majorBidi"/>
          <w:sz w:val="24"/>
          <w:szCs w:val="24"/>
          <w:lang w:val="id-ID"/>
        </w:rPr>
        <w:t>pedoman</w:t>
      </w:r>
      <w:r w:rsidRPr="007B0E3B">
        <w:rPr>
          <w:rFonts w:asciiTheme="majorBidi" w:hAnsiTheme="majorBidi" w:cstheme="majorBidi"/>
          <w:sz w:val="24"/>
          <w:szCs w:val="24"/>
          <w:lang w:val="id-ID"/>
        </w:rPr>
        <w:t xml:space="preserve"> Haji dan </w:t>
      </w:r>
      <w:r>
        <w:rPr>
          <w:rFonts w:asciiTheme="majorBidi" w:hAnsiTheme="majorBidi" w:cstheme="majorBidi"/>
          <w:sz w:val="24"/>
          <w:szCs w:val="24"/>
          <w:lang w:val="id-ID"/>
        </w:rPr>
        <w:t>Umroh yang dikeluarkan oleh</w:t>
      </w:r>
      <w:r w:rsidRPr="007B0E3B">
        <w:rPr>
          <w:rFonts w:asciiTheme="majorBidi" w:hAnsiTheme="majorBidi" w:cstheme="majorBidi"/>
          <w:sz w:val="24"/>
          <w:szCs w:val="24"/>
          <w:lang w:val="id-ID"/>
        </w:rPr>
        <w:t xml:space="preserve"> Kementerian Agama R</w:t>
      </w:r>
      <w:r>
        <w:rPr>
          <w:rFonts w:asciiTheme="majorBidi" w:hAnsiTheme="majorBidi" w:cstheme="majorBidi"/>
          <w:sz w:val="24"/>
          <w:szCs w:val="24"/>
          <w:lang w:val="id-ID"/>
        </w:rPr>
        <w:t xml:space="preserve">epublik </w:t>
      </w:r>
      <w:r w:rsidRPr="007B0E3B">
        <w:rPr>
          <w:rFonts w:asciiTheme="majorBidi" w:hAnsiTheme="majorBidi" w:cstheme="majorBidi"/>
          <w:sz w:val="24"/>
          <w:szCs w:val="24"/>
          <w:lang w:val="id-ID"/>
        </w:rPr>
        <w:t>I</w:t>
      </w:r>
      <w:r>
        <w:rPr>
          <w:rFonts w:asciiTheme="majorBidi" w:hAnsiTheme="majorBidi" w:cstheme="majorBidi"/>
          <w:sz w:val="24"/>
          <w:szCs w:val="24"/>
          <w:lang w:val="id-ID"/>
        </w:rPr>
        <w:t>ndonesia</w:t>
      </w:r>
      <w:r w:rsidRPr="007B0E3B">
        <w:rPr>
          <w:rFonts w:asciiTheme="majorBidi" w:hAnsiTheme="majorBidi" w:cstheme="majorBidi"/>
          <w:sz w:val="24"/>
          <w:szCs w:val="24"/>
          <w:lang w:val="id-ID"/>
        </w:rPr>
        <w:t xml:space="preserve">, </w:t>
      </w:r>
      <w:r>
        <w:rPr>
          <w:rFonts w:asciiTheme="majorBidi" w:hAnsiTheme="majorBidi" w:cstheme="majorBidi"/>
          <w:sz w:val="24"/>
          <w:szCs w:val="24"/>
          <w:lang w:val="id-ID"/>
        </w:rPr>
        <w:t>Umroh</w:t>
      </w:r>
      <w:r w:rsidRPr="007B0E3B">
        <w:rPr>
          <w:rFonts w:asciiTheme="majorBidi" w:hAnsiTheme="majorBidi" w:cstheme="majorBidi"/>
          <w:sz w:val="24"/>
          <w:szCs w:val="24"/>
          <w:lang w:val="id-ID"/>
        </w:rPr>
        <w:t xml:space="preserve"> menurut bahasa yaitu ziarah. Sedangkan menurut istilah, </w:t>
      </w:r>
      <w:r>
        <w:rPr>
          <w:rFonts w:asciiTheme="majorBidi" w:hAnsiTheme="majorBidi" w:cstheme="majorBidi"/>
          <w:sz w:val="24"/>
          <w:szCs w:val="24"/>
          <w:lang w:val="id-ID"/>
        </w:rPr>
        <w:t>umroh</w:t>
      </w:r>
      <w:r w:rsidRPr="007B0E3B">
        <w:rPr>
          <w:rFonts w:asciiTheme="majorBidi" w:hAnsiTheme="majorBidi" w:cstheme="majorBidi"/>
          <w:sz w:val="24"/>
          <w:szCs w:val="24"/>
          <w:lang w:val="id-ID"/>
        </w:rPr>
        <w:t xml:space="preserve"> adalah melakukan thawaf, sa’i, dan</w:t>
      </w:r>
      <w:r>
        <w:rPr>
          <w:rFonts w:asciiTheme="majorBidi" w:hAnsiTheme="majorBidi" w:cstheme="majorBidi"/>
          <w:sz w:val="24"/>
          <w:szCs w:val="24"/>
          <w:lang w:val="id-ID"/>
        </w:rPr>
        <w:t xml:space="preserve"> mencukur, mengunjungi Baitullah (ka’bah)</w:t>
      </w:r>
      <w:r w:rsidRPr="007B0E3B">
        <w:rPr>
          <w:rFonts w:asciiTheme="majorBidi" w:hAnsiTheme="majorBidi" w:cstheme="majorBidi"/>
          <w:sz w:val="24"/>
          <w:szCs w:val="24"/>
          <w:lang w:val="id-ID"/>
        </w:rPr>
        <w:t xml:space="preserve"> </w:t>
      </w:r>
      <w:r>
        <w:rPr>
          <w:rFonts w:asciiTheme="majorBidi" w:hAnsiTheme="majorBidi" w:cstheme="majorBidi"/>
          <w:sz w:val="24"/>
          <w:szCs w:val="24"/>
          <w:lang w:val="id-ID"/>
        </w:rPr>
        <w:t>berharap mendapat</w:t>
      </w:r>
      <w:r w:rsidRPr="007B0E3B">
        <w:rPr>
          <w:rFonts w:asciiTheme="majorBidi" w:hAnsiTheme="majorBidi" w:cstheme="majorBidi"/>
          <w:sz w:val="24"/>
          <w:szCs w:val="24"/>
          <w:lang w:val="id-ID"/>
        </w:rPr>
        <w:t xml:space="preserve"> </w:t>
      </w:r>
      <w:r>
        <w:rPr>
          <w:rFonts w:asciiTheme="majorBidi" w:hAnsiTheme="majorBidi" w:cstheme="majorBidi"/>
          <w:sz w:val="24"/>
          <w:szCs w:val="24"/>
          <w:lang w:val="id-ID"/>
        </w:rPr>
        <w:t>berkah</w:t>
      </w:r>
      <w:r w:rsidRPr="007B0E3B">
        <w:rPr>
          <w:rFonts w:asciiTheme="majorBidi" w:hAnsiTheme="majorBidi" w:cstheme="majorBidi"/>
          <w:sz w:val="24"/>
          <w:szCs w:val="24"/>
          <w:lang w:val="id-ID"/>
        </w:rPr>
        <w:t xml:space="preserve"> Allah SWT</w:t>
      </w:r>
      <w:r>
        <w:rPr>
          <w:rFonts w:asciiTheme="majorBidi" w:hAnsiTheme="majorBidi" w:cstheme="majorBidi"/>
          <w:sz w:val="24"/>
          <w:szCs w:val="24"/>
          <w:lang w:val="id-ID"/>
        </w:rPr>
        <w:t xml:space="preserve"> (</w:t>
      </w:r>
      <w:r w:rsidRPr="002875A2">
        <w:rPr>
          <w:rFonts w:asciiTheme="majorBidi" w:hAnsiTheme="majorBidi" w:cstheme="majorBidi"/>
          <w:sz w:val="20"/>
          <w:szCs w:val="20"/>
          <w:lang w:val="id-ID"/>
        </w:rPr>
        <w:t xml:space="preserve">Kementerian Agama RI, </w:t>
      </w:r>
      <w:r>
        <w:rPr>
          <w:rFonts w:asciiTheme="majorBidi" w:hAnsiTheme="majorBidi" w:cstheme="majorBidi"/>
          <w:sz w:val="20"/>
          <w:szCs w:val="20"/>
          <w:lang w:val="id-ID"/>
        </w:rPr>
        <w:t>2020: 61)</w:t>
      </w:r>
      <w:r w:rsidRPr="007B0E3B">
        <w:rPr>
          <w:rFonts w:asciiTheme="majorBidi" w:hAnsiTheme="majorBidi" w:cstheme="majorBidi"/>
          <w:sz w:val="24"/>
          <w:szCs w:val="24"/>
          <w:lang w:val="id-ID"/>
        </w:rPr>
        <w:t>.</w:t>
      </w:r>
    </w:p>
    <w:p w14:paraId="40078E17" w14:textId="77777777" w:rsidR="003F7600" w:rsidRPr="001F2B9D" w:rsidRDefault="003F7600" w:rsidP="003F7600">
      <w:pPr>
        <w:spacing w:after="0" w:line="240" w:lineRule="auto"/>
        <w:ind w:left="426" w:firstLine="720"/>
        <w:jc w:val="both"/>
        <w:rPr>
          <w:rFonts w:asciiTheme="majorBidi" w:hAnsiTheme="majorBidi" w:cstheme="majorBidi"/>
          <w:sz w:val="24"/>
          <w:szCs w:val="24"/>
          <w:lang w:val="id-ID"/>
        </w:rPr>
      </w:pPr>
      <w:r>
        <w:rPr>
          <w:rFonts w:asciiTheme="majorBidi" w:hAnsiTheme="majorBidi" w:cstheme="majorBidi"/>
          <w:sz w:val="24"/>
          <w:szCs w:val="24"/>
          <w:lang w:val="id-ID"/>
        </w:rPr>
        <w:t>Umroh terbagi menjadi dua, yaitu umroh wajib dan umroh sunah (</w:t>
      </w:r>
      <w:r w:rsidRPr="002875A2">
        <w:rPr>
          <w:rFonts w:asciiTheme="majorBidi" w:hAnsiTheme="majorBidi" w:cstheme="majorBidi"/>
          <w:lang w:val="id-ID"/>
        </w:rPr>
        <w:t>Iwan Gayuh, 1999</w:t>
      </w:r>
      <w:r>
        <w:rPr>
          <w:rFonts w:asciiTheme="majorBidi" w:hAnsiTheme="majorBidi" w:cstheme="majorBidi"/>
          <w:lang w:val="id-ID"/>
        </w:rPr>
        <w:t xml:space="preserve">: </w:t>
      </w:r>
      <w:r w:rsidRPr="002875A2">
        <w:rPr>
          <w:rFonts w:asciiTheme="majorBidi" w:hAnsiTheme="majorBidi" w:cstheme="majorBidi"/>
          <w:lang w:val="id-ID"/>
        </w:rPr>
        <w:t>35</w:t>
      </w:r>
      <w:r>
        <w:rPr>
          <w:rFonts w:asciiTheme="majorBidi" w:hAnsiTheme="majorBidi" w:cstheme="majorBidi"/>
          <w:lang w:val="id-ID"/>
        </w:rPr>
        <w:t xml:space="preserve">) </w:t>
      </w:r>
      <w:r>
        <w:rPr>
          <w:rFonts w:asciiTheme="majorBidi" w:hAnsiTheme="majorBidi" w:cstheme="majorBidi"/>
          <w:sz w:val="24"/>
          <w:szCs w:val="24"/>
          <w:lang w:val="id-ID"/>
        </w:rPr>
        <w:t>:</w:t>
      </w:r>
    </w:p>
    <w:p w14:paraId="7CE2D45E" w14:textId="77777777" w:rsidR="003F7600" w:rsidRPr="00913EF1" w:rsidRDefault="003F7600" w:rsidP="000A1D67">
      <w:pPr>
        <w:pStyle w:val="ListParagraph"/>
        <w:numPr>
          <w:ilvl w:val="0"/>
          <w:numId w:val="31"/>
        </w:numPr>
        <w:spacing w:after="0" w:line="240" w:lineRule="auto"/>
        <w:ind w:left="851"/>
        <w:jc w:val="both"/>
        <w:rPr>
          <w:rFonts w:asciiTheme="majorBidi" w:hAnsiTheme="majorBidi" w:cstheme="majorBidi"/>
          <w:b/>
          <w:bCs/>
          <w:sz w:val="24"/>
          <w:szCs w:val="24"/>
          <w:lang w:val="id-ID"/>
        </w:rPr>
      </w:pPr>
      <w:r>
        <w:rPr>
          <w:rFonts w:asciiTheme="majorBidi" w:hAnsiTheme="majorBidi" w:cstheme="majorBidi"/>
          <w:sz w:val="24"/>
          <w:szCs w:val="24"/>
          <w:lang w:val="id-ID"/>
        </w:rPr>
        <w:t>Umroh</w:t>
      </w:r>
      <w:r w:rsidRPr="00913EF1">
        <w:rPr>
          <w:rFonts w:asciiTheme="majorBidi" w:hAnsiTheme="majorBidi" w:cstheme="majorBidi"/>
          <w:sz w:val="24"/>
          <w:szCs w:val="24"/>
          <w:lang w:val="id-ID"/>
        </w:rPr>
        <w:t xml:space="preserve"> Wajib</w:t>
      </w:r>
    </w:p>
    <w:p w14:paraId="24FA11BC" w14:textId="77777777" w:rsidR="003F7600" w:rsidRDefault="003F7600" w:rsidP="003F7600">
      <w:pPr>
        <w:spacing w:after="0" w:line="240" w:lineRule="auto"/>
        <w:ind w:left="851" w:firstLine="360"/>
        <w:jc w:val="both"/>
        <w:rPr>
          <w:rFonts w:asciiTheme="majorBidi" w:hAnsiTheme="majorBidi" w:cstheme="majorBidi"/>
          <w:sz w:val="24"/>
          <w:szCs w:val="24"/>
          <w:lang w:val="id-ID"/>
        </w:rPr>
      </w:pPr>
      <w:r>
        <w:rPr>
          <w:rFonts w:asciiTheme="majorBidi" w:hAnsiTheme="majorBidi" w:cstheme="majorBidi"/>
          <w:sz w:val="24"/>
          <w:szCs w:val="24"/>
          <w:lang w:val="id-ID"/>
        </w:rPr>
        <w:t>Umroh yang pertama kali dilaksanakan disebut juga umratul islam umroh sunat serta dilaksanakan karna sumpah.</w:t>
      </w:r>
    </w:p>
    <w:p w14:paraId="28872F3E" w14:textId="77777777" w:rsidR="003F7600" w:rsidRPr="00913EF1" w:rsidRDefault="003F7600" w:rsidP="000A1D67">
      <w:pPr>
        <w:pStyle w:val="ListParagraph"/>
        <w:numPr>
          <w:ilvl w:val="0"/>
          <w:numId w:val="31"/>
        </w:numPr>
        <w:spacing w:after="0" w:line="240" w:lineRule="auto"/>
        <w:ind w:left="851"/>
        <w:jc w:val="both"/>
        <w:rPr>
          <w:rFonts w:asciiTheme="majorBidi" w:hAnsiTheme="majorBidi" w:cstheme="majorBidi"/>
          <w:b/>
          <w:bCs/>
          <w:sz w:val="24"/>
          <w:szCs w:val="24"/>
          <w:lang w:val="id-ID"/>
        </w:rPr>
      </w:pPr>
      <w:r>
        <w:rPr>
          <w:rFonts w:asciiTheme="majorBidi" w:hAnsiTheme="majorBidi" w:cstheme="majorBidi"/>
          <w:sz w:val="24"/>
          <w:szCs w:val="24"/>
          <w:lang w:val="id-ID"/>
        </w:rPr>
        <w:t>Umroh</w:t>
      </w:r>
      <w:r w:rsidRPr="00913EF1">
        <w:rPr>
          <w:rFonts w:asciiTheme="majorBidi" w:hAnsiTheme="majorBidi" w:cstheme="majorBidi"/>
          <w:sz w:val="24"/>
          <w:szCs w:val="24"/>
          <w:lang w:val="id-ID"/>
        </w:rPr>
        <w:t xml:space="preserve"> Sunah</w:t>
      </w:r>
    </w:p>
    <w:p w14:paraId="652C1E1C" w14:textId="77777777" w:rsidR="003F7600" w:rsidRDefault="003F7600" w:rsidP="003F7600">
      <w:pPr>
        <w:spacing w:after="0" w:line="240" w:lineRule="auto"/>
        <w:ind w:left="851" w:firstLine="360"/>
        <w:jc w:val="both"/>
        <w:rPr>
          <w:rFonts w:asciiTheme="majorBidi" w:hAnsiTheme="majorBidi" w:cstheme="majorBidi"/>
          <w:sz w:val="24"/>
          <w:szCs w:val="24"/>
          <w:lang w:val="id-ID"/>
        </w:rPr>
      </w:pPr>
      <w:r>
        <w:rPr>
          <w:rFonts w:asciiTheme="majorBidi" w:hAnsiTheme="majorBidi" w:cstheme="majorBidi"/>
          <w:sz w:val="24"/>
          <w:szCs w:val="24"/>
          <w:lang w:val="id-ID"/>
        </w:rPr>
        <w:t>Umroh yang dilaksanakan setelah umroh wajib baik yang kedua maupun seterusnya dan bukan karna sumpah.</w:t>
      </w:r>
    </w:p>
    <w:p w14:paraId="688C080A" w14:textId="77777777" w:rsidR="003F7600" w:rsidRPr="00913EF1" w:rsidRDefault="003F7600" w:rsidP="000A1D67">
      <w:pPr>
        <w:pStyle w:val="ListParagraph"/>
        <w:numPr>
          <w:ilvl w:val="0"/>
          <w:numId w:val="30"/>
        </w:numPr>
        <w:spacing w:after="0" w:line="240" w:lineRule="auto"/>
        <w:ind w:left="714" w:hanging="357"/>
        <w:rPr>
          <w:rFonts w:asciiTheme="majorBidi" w:hAnsiTheme="majorBidi" w:cstheme="majorBidi"/>
          <w:b/>
          <w:bCs/>
          <w:sz w:val="24"/>
          <w:szCs w:val="24"/>
          <w:lang w:val="id-ID"/>
        </w:rPr>
      </w:pPr>
      <w:r w:rsidRPr="00913EF1">
        <w:rPr>
          <w:rFonts w:asciiTheme="majorBidi" w:hAnsiTheme="majorBidi" w:cstheme="majorBidi"/>
          <w:b/>
          <w:bCs/>
          <w:sz w:val="24"/>
          <w:szCs w:val="24"/>
          <w:lang w:val="id-ID"/>
        </w:rPr>
        <w:t xml:space="preserve">Syarat </w:t>
      </w:r>
      <w:r>
        <w:rPr>
          <w:rFonts w:asciiTheme="majorBidi" w:hAnsiTheme="majorBidi" w:cstheme="majorBidi"/>
          <w:b/>
          <w:bCs/>
          <w:sz w:val="24"/>
          <w:szCs w:val="24"/>
          <w:lang w:val="id-ID"/>
        </w:rPr>
        <w:t>Umroh</w:t>
      </w:r>
    </w:p>
    <w:p w14:paraId="5F1D48BD" w14:textId="77777777" w:rsidR="003F7600" w:rsidRDefault="003F7600" w:rsidP="003F7600">
      <w:pPr>
        <w:spacing w:after="0" w:line="240" w:lineRule="auto"/>
        <w:ind w:left="357" w:firstLine="720"/>
        <w:jc w:val="both"/>
        <w:rPr>
          <w:rFonts w:asciiTheme="majorBidi" w:hAnsiTheme="majorBidi" w:cstheme="majorBidi"/>
          <w:sz w:val="24"/>
          <w:szCs w:val="24"/>
          <w:lang w:val="id-ID"/>
        </w:rPr>
      </w:pPr>
      <w:r>
        <w:rPr>
          <w:rFonts w:asciiTheme="majorBidi" w:hAnsiTheme="majorBidi" w:cstheme="majorBidi"/>
          <w:sz w:val="24"/>
          <w:szCs w:val="24"/>
          <w:lang w:val="id-ID"/>
        </w:rPr>
        <w:t>Syarat umro</w:t>
      </w:r>
      <w:r w:rsidRPr="00D42E26">
        <w:rPr>
          <w:rFonts w:asciiTheme="majorBidi" w:hAnsiTheme="majorBidi" w:cstheme="majorBidi"/>
          <w:sz w:val="24"/>
          <w:szCs w:val="24"/>
          <w:lang w:val="id-ID"/>
        </w:rPr>
        <w:t xml:space="preserve">h </w:t>
      </w:r>
      <w:r>
        <w:rPr>
          <w:rFonts w:asciiTheme="majorBidi" w:hAnsiTheme="majorBidi" w:cstheme="majorBidi"/>
          <w:sz w:val="24"/>
          <w:szCs w:val="24"/>
          <w:lang w:val="id-ID"/>
        </w:rPr>
        <w:t>adalah syarat yang wajib dimiliki oleh orang. Para ahli hukum setuju bahwa syarat-syarat wajib ibadah umroh adalah :</w:t>
      </w:r>
    </w:p>
    <w:p w14:paraId="017C6417" w14:textId="77777777" w:rsidR="003F7600" w:rsidRPr="00355E1C" w:rsidRDefault="003F7600" w:rsidP="000A1D67">
      <w:pPr>
        <w:pStyle w:val="ListParagraph"/>
        <w:numPr>
          <w:ilvl w:val="0"/>
          <w:numId w:val="8"/>
        </w:numPr>
        <w:spacing w:after="0" w:line="240" w:lineRule="auto"/>
        <w:ind w:left="851"/>
        <w:jc w:val="both"/>
        <w:rPr>
          <w:rFonts w:asciiTheme="majorBidi" w:hAnsiTheme="majorBidi" w:cstheme="majorBidi"/>
          <w:sz w:val="24"/>
          <w:szCs w:val="24"/>
          <w:lang w:val="id-ID"/>
        </w:rPr>
      </w:pPr>
      <w:r w:rsidRPr="00355E1C">
        <w:rPr>
          <w:rFonts w:asciiTheme="majorBidi" w:hAnsiTheme="majorBidi" w:cstheme="majorBidi"/>
          <w:sz w:val="24"/>
          <w:szCs w:val="24"/>
          <w:lang w:val="id-ID"/>
        </w:rPr>
        <w:t>Islam</w:t>
      </w:r>
    </w:p>
    <w:p w14:paraId="1C186946" w14:textId="77777777" w:rsidR="003F7600" w:rsidRDefault="003F7600" w:rsidP="000A1D67">
      <w:pPr>
        <w:numPr>
          <w:ilvl w:val="0"/>
          <w:numId w:val="8"/>
        </w:numPr>
        <w:spacing w:after="0" w:line="240" w:lineRule="auto"/>
        <w:ind w:left="851"/>
        <w:jc w:val="both"/>
        <w:rPr>
          <w:rFonts w:asciiTheme="majorBidi" w:hAnsiTheme="majorBidi" w:cstheme="majorBidi"/>
          <w:sz w:val="24"/>
          <w:szCs w:val="24"/>
          <w:lang w:val="id-ID"/>
        </w:rPr>
      </w:pPr>
      <w:r>
        <w:rPr>
          <w:rFonts w:asciiTheme="majorBidi" w:hAnsiTheme="majorBidi" w:cstheme="majorBidi"/>
          <w:sz w:val="24"/>
          <w:szCs w:val="24"/>
          <w:lang w:val="id-ID"/>
        </w:rPr>
        <w:t>Baligh</w:t>
      </w:r>
    </w:p>
    <w:p w14:paraId="6F8B6EA1" w14:textId="77777777" w:rsidR="003F7600" w:rsidRDefault="003F7600" w:rsidP="000A1D67">
      <w:pPr>
        <w:numPr>
          <w:ilvl w:val="0"/>
          <w:numId w:val="8"/>
        </w:numPr>
        <w:spacing w:after="0" w:line="240" w:lineRule="auto"/>
        <w:ind w:left="851"/>
        <w:jc w:val="both"/>
        <w:rPr>
          <w:rFonts w:asciiTheme="majorBidi" w:hAnsiTheme="majorBidi" w:cstheme="majorBidi"/>
          <w:sz w:val="24"/>
          <w:szCs w:val="24"/>
          <w:lang w:val="id-ID"/>
        </w:rPr>
      </w:pPr>
      <w:r>
        <w:rPr>
          <w:rFonts w:asciiTheme="majorBidi" w:hAnsiTheme="majorBidi" w:cstheme="majorBidi"/>
          <w:sz w:val="24"/>
          <w:szCs w:val="24"/>
          <w:lang w:val="id-ID"/>
        </w:rPr>
        <w:t>Berakal</w:t>
      </w:r>
    </w:p>
    <w:p w14:paraId="532017C7" w14:textId="77777777" w:rsidR="003F7600" w:rsidRDefault="003F7600" w:rsidP="000A1D67">
      <w:pPr>
        <w:numPr>
          <w:ilvl w:val="0"/>
          <w:numId w:val="8"/>
        </w:numPr>
        <w:spacing w:after="0" w:line="240" w:lineRule="auto"/>
        <w:ind w:left="851"/>
        <w:jc w:val="both"/>
        <w:rPr>
          <w:rFonts w:asciiTheme="majorBidi" w:hAnsiTheme="majorBidi" w:cstheme="majorBidi"/>
          <w:sz w:val="24"/>
          <w:szCs w:val="24"/>
          <w:lang w:val="id-ID"/>
        </w:rPr>
      </w:pPr>
      <w:r>
        <w:rPr>
          <w:rFonts w:asciiTheme="majorBidi" w:hAnsiTheme="majorBidi" w:cstheme="majorBidi"/>
          <w:sz w:val="24"/>
          <w:szCs w:val="24"/>
          <w:lang w:val="id-ID"/>
        </w:rPr>
        <w:t>Manusia merdeka</w:t>
      </w:r>
    </w:p>
    <w:p w14:paraId="113D0423" w14:textId="77777777" w:rsidR="003F7600" w:rsidRDefault="003F7600" w:rsidP="000A1D67">
      <w:pPr>
        <w:numPr>
          <w:ilvl w:val="0"/>
          <w:numId w:val="8"/>
        </w:numPr>
        <w:spacing w:after="0" w:line="240" w:lineRule="auto"/>
        <w:ind w:left="851"/>
        <w:jc w:val="both"/>
        <w:rPr>
          <w:rFonts w:asciiTheme="majorBidi" w:hAnsiTheme="majorBidi" w:cstheme="majorBidi"/>
          <w:sz w:val="24"/>
          <w:szCs w:val="24"/>
          <w:lang w:val="id-ID"/>
        </w:rPr>
      </w:pPr>
      <w:r>
        <w:rPr>
          <w:rFonts w:asciiTheme="majorBidi" w:hAnsiTheme="majorBidi" w:cstheme="majorBidi"/>
          <w:sz w:val="24"/>
          <w:szCs w:val="24"/>
          <w:lang w:val="id-ID"/>
        </w:rPr>
        <w:t>Mampu (istitha’ah)</w:t>
      </w:r>
    </w:p>
    <w:p w14:paraId="6CD47A32" w14:textId="77777777" w:rsidR="003F7600" w:rsidRPr="00355E1C" w:rsidRDefault="003F7600" w:rsidP="000A1D67">
      <w:pPr>
        <w:pStyle w:val="ListParagraph"/>
        <w:numPr>
          <w:ilvl w:val="0"/>
          <w:numId w:val="30"/>
        </w:numPr>
        <w:spacing w:after="0" w:line="240" w:lineRule="auto"/>
        <w:rPr>
          <w:rFonts w:asciiTheme="majorBidi" w:hAnsiTheme="majorBidi" w:cstheme="majorBidi"/>
          <w:b/>
          <w:bCs/>
          <w:sz w:val="24"/>
          <w:szCs w:val="24"/>
          <w:lang w:val="id-ID"/>
        </w:rPr>
      </w:pPr>
      <w:r w:rsidRPr="00355E1C">
        <w:rPr>
          <w:rFonts w:asciiTheme="majorBidi" w:hAnsiTheme="majorBidi" w:cstheme="majorBidi"/>
          <w:b/>
          <w:bCs/>
          <w:sz w:val="24"/>
          <w:szCs w:val="24"/>
          <w:lang w:val="id-ID"/>
        </w:rPr>
        <w:lastRenderedPageBreak/>
        <w:t xml:space="preserve">Rukun </w:t>
      </w:r>
      <w:r>
        <w:rPr>
          <w:rFonts w:asciiTheme="majorBidi" w:hAnsiTheme="majorBidi" w:cstheme="majorBidi"/>
          <w:b/>
          <w:bCs/>
          <w:sz w:val="24"/>
          <w:szCs w:val="24"/>
          <w:lang w:val="id-ID"/>
        </w:rPr>
        <w:t>Umroh</w:t>
      </w:r>
    </w:p>
    <w:p w14:paraId="2E60B4F2" w14:textId="77777777" w:rsidR="003F7600" w:rsidRPr="00D42E26" w:rsidRDefault="003F7600" w:rsidP="003F7600">
      <w:pPr>
        <w:spacing w:after="0" w:line="240" w:lineRule="auto"/>
        <w:ind w:left="360" w:firstLine="720"/>
        <w:jc w:val="both"/>
        <w:rPr>
          <w:rFonts w:asciiTheme="majorBidi" w:hAnsiTheme="majorBidi" w:cstheme="majorBidi"/>
          <w:sz w:val="24"/>
          <w:szCs w:val="24"/>
          <w:lang w:val="id-ID"/>
        </w:rPr>
      </w:pPr>
      <w:r w:rsidRPr="00D42E26">
        <w:rPr>
          <w:rFonts w:asciiTheme="majorBidi" w:hAnsiTheme="majorBidi" w:cstheme="majorBidi"/>
          <w:sz w:val="24"/>
          <w:szCs w:val="24"/>
          <w:lang w:val="id-ID"/>
        </w:rPr>
        <w:t xml:space="preserve">Rukun </w:t>
      </w:r>
      <w:r>
        <w:rPr>
          <w:rFonts w:asciiTheme="majorBidi" w:hAnsiTheme="majorBidi" w:cstheme="majorBidi"/>
          <w:sz w:val="24"/>
          <w:szCs w:val="24"/>
          <w:lang w:val="id-ID"/>
        </w:rPr>
        <w:t>umroh</w:t>
      </w:r>
      <w:r w:rsidRPr="00D42E26">
        <w:rPr>
          <w:rFonts w:asciiTheme="majorBidi" w:hAnsiTheme="majorBidi" w:cstheme="majorBidi"/>
          <w:sz w:val="24"/>
          <w:szCs w:val="24"/>
          <w:lang w:val="id-ID"/>
        </w:rPr>
        <w:t xml:space="preserve"> adalah amalan-amalan yang harus dilaksanakan</w:t>
      </w:r>
      <w:r>
        <w:rPr>
          <w:rFonts w:asciiTheme="majorBidi" w:hAnsiTheme="majorBidi" w:cstheme="majorBidi"/>
          <w:sz w:val="24"/>
          <w:szCs w:val="24"/>
          <w:lang w:val="id-ID"/>
        </w:rPr>
        <w:t>, apabila ada yang tertinggal maka umroh tidak sah. Berikut adalah rukun-rukun umroh :</w:t>
      </w:r>
    </w:p>
    <w:p w14:paraId="4F0A673A" w14:textId="77777777" w:rsidR="003F7600" w:rsidRPr="00355E1C" w:rsidRDefault="003F7600" w:rsidP="000A1D67">
      <w:pPr>
        <w:pStyle w:val="ListParagraph"/>
        <w:numPr>
          <w:ilvl w:val="0"/>
          <w:numId w:val="9"/>
        </w:numPr>
        <w:spacing w:after="0" w:line="240" w:lineRule="auto"/>
        <w:ind w:left="851"/>
        <w:jc w:val="both"/>
        <w:rPr>
          <w:rFonts w:asciiTheme="majorBidi" w:hAnsiTheme="majorBidi" w:cstheme="majorBidi"/>
          <w:sz w:val="24"/>
          <w:szCs w:val="24"/>
          <w:lang w:val="id-ID"/>
        </w:rPr>
      </w:pPr>
      <w:r w:rsidRPr="00355E1C">
        <w:rPr>
          <w:rFonts w:asciiTheme="majorBidi" w:hAnsiTheme="majorBidi" w:cstheme="majorBidi"/>
          <w:sz w:val="24"/>
          <w:szCs w:val="24"/>
          <w:lang w:val="id-ID"/>
        </w:rPr>
        <w:t>Ihram</w:t>
      </w:r>
    </w:p>
    <w:p w14:paraId="5D270891" w14:textId="77777777" w:rsidR="003F7600" w:rsidRDefault="003F7600" w:rsidP="000A1D67">
      <w:pPr>
        <w:numPr>
          <w:ilvl w:val="0"/>
          <w:numId w:val="9"/>
        </w:numPr>
        <w:spacing w:after="0" w:line="240" w:lineRule="auto"/>
        <w:ind w:left="851"/>
        <w:jc w:val="both"/>
        <w:rPr>
          <w:rFonts w:asciiTheme="majorBidi" w:hAnsiTheme="majorBidi" w:cstheme="majorBidi"/>
          <w:sz w:val="24"/>
          <w:szCs w:val="24"/>
          <w:lang w:val="id-ID"/>
        </w:rPr>
      </w:pPr>
      <w:r>
        <w:rPr>
          <w:rFonts w:asciiTheme="majorBidi" w:hAnsiTheme="majorBidi" w:cstheme="majorBidi"/>
          <w:sz w:val="24"/>
          <w:szCs w:val="24"/>
          <w:lang w:val="id-ID"/>
        </w:rPr>
        <w:t>Thawaf</w:t>
      </w:r>
    </w:p>
    <w:p w14:paraId="3D807D1D" w14:textId="77777777" w:rsidR="003F7600" w:rsidRDefault="003F7600" w:rsidP="000A1D67">
      <w:pPr>
        <w:numPr>
          <w:ilvl w:val="0"/>
          <w:numId w:val="9"/>
        </w:numPr>
        <w:spacing w:after="0" w:line="240" w:lineRule="auto"/>
        <w:ind w:left="851"/>
        <w:jc w:val="both"/>
        <w:rPr>
          <w:rFonts w:asciiTheme="majorBidi" w:hAnsiTheme="majorBidi" w:cstheme="majorBidi"/>
          <w:sz w:val="24"/>
          <w:szCs w:val="24"/>
          <w:lang w:val="id-ID"/>
        </w:rPr>
      </w:pPr>
      <w:r>
        <w:rPr>
          <w:rFonts w:asciiTheme="majorBidi" w:hAnsiTheme="majorBidi" w:cstheme="majorBidi"/>
          <w:sz w:val="24"/>
          <w:szCs w:val="24"/>
          <w:lang w:val="id-ID"/>
        </w:rPr>
        <w:t>Sa’i</w:t>
      </w:r>
    </w:p>
    <w:p w14:paraId="054CA498" w14:textId="77777777" w:rsidR="003F7600" w:rsidRDefault="003F7600" w:rsidP="000A1D67">
      <w:pPr>
        <w:numPr>
          <w:ilvl w:val="0"/>
          <w:numId w:val="9"/>
        </w:numPr>
        <w:spacing w:after="0" w:line="240" w:lineRule="auto"/>
        <w:ind w:left="851"/>
        <w:jc w:val="both"/>
        <w:rPr>
          <w:rFonts w:asciiTheme="majorBidi" w:hAnsiTheme="majorBidi" w:cstheme="majorBidi"/>
          <w:sz w:val="24"/>
          <w:szCs w:val="24"/>
          <w:lang w:val="id-ID"/>
        </w:rPr>
      </w:pPr>
      <w:r>
        <w:rPr>
          <w:rFonts w:asciiTheme="majorBidi" w:hAnsiTheme="majorBidi" w:cstheme="majorBidi"/>
          <w:sz w:val="24"/>
          <w:szCs w:val="24"/>
          <w:lang w:val="id-ID"/>
        </w:rPr>
        <w:t>Tahallul atau cukur</w:t>
      </w:r>
    </w:p>
    <w:p w14:paraId="685313A3" w14:textId="77777777" w:rsidR="003F7600" w:rsidRPr="009E7822" w:rsidRDefault="003F7600" w:rsidP="000A1D67">
      <w:pPr>
        <w:numPr>
          <w:ilvl w:val="0"/>
          <w:numId w:val="9"/>
        </w:numPr>
        <w:spacing w:after="0" w:line="240" w:lineRule="auto"/>
        <w:ind w:left="851"/>
        <w:jc w:val="both"/>
        <w:rPr>
          <w:rFonts w:asciiTheme="majorBidi" w:hAnsiTheme="majorBidi" w:cstheme="majorBidi"/>
          <w:sz w:val="24"/>
          <w:szCs w:val="24"/>
          <w:lang w:val="id-ID"/>
        </w:rPr>
      </w:pPr>
      <w:r>
        <w:rPr>
          <w:rFonts w:asciiTheme="majorBidi" w:hAnsiTheme="majorBidi" w:cstheme="majorBidi"/>
          <w:sz w:val="24"/>
          <w:szCs w:val="24"/>
          <w:lang w:val="id-ID"/>
        </w:rPr>
        <w:t>Tertib</w:t>
      </w:r>
    </w:p>
    <w:p w14:paraId="0F51E4FD" w14:textId="77777777" w:rsidR="009E7822" w:rsidRDefault="009E7822" w:rsidP="003F7600">
      <w:pPr>
        <w:pStyle w:val="Heading1"/>
        <w:spacing w:before="0" w:line="240" w:lineRule="auto"/>
        <w:rPr>
          <w:rFonts w:asciiTheme="majorBidi" w:hAnsiTheme="majorBidi"/>
          <w:color w:val="auto"/>
          <w:sz w:val="24"/>
          <w:szCs w:val="24"/>
        </w:rPr>
      </w:pPr>
      <w:bookmarkStart w:id="8" w:name="_Toc69292740"/>
    </w:p>
    <w:p w14:paraId="6FD9CD6A" w14:textId="77777777" w:rsidR="003F7600" w:rsidRDefault="003F7600" w:rsidP="003F7600">
      <w:pPr>
        <w:pStyle w:val="Heading1"/>
        <w:spacing w:before="0" w:line="240" w:lineRule="auto"/>
        <w:rPr>
          <w:rFonts w:asciiTheme="majorBidi" w:hAnsiTheme="majorBidi"/>
          <w:color w:val="auto"/>
          <w:sz w:val="24"/>
          <w:szCs w:val="24"/>
          <w:lang w:val="id-ID"/>
        </w:rPr>
      </w:pPr>
      <w:r>
        <w:rPr>
          <w:rFonts w:asciiTheme="majorBidi" w:hAnsiTheme="majorBidi"/>
          <w:color w:val="auto"/>
          <w:sz w:val="24"/>
          <w:szCs w:val="24"/>
          <w:lang w:val="id-ID"/>
        </w:rPr>
        <w:t>HASIL</w:t>
      </w:r>
      <w:r w:rsidRPr="00AB0377">
        <w:rPr>
          <w:rFonts w:asciiTheme="majorBidi" w:hAnsiTheme="majorBidi"/>
          <w:color w:val="auto"/>
          <w:sz w:val="24"/>
          <w:szCs w:val="24"/>
          <w:lang w:val="id-ID"/>
        </w:rPr>
        <w:t xml:space="preserve"> DAN PEMBAHASAN</w:t>
      </w:r>
      <w:bookmarkEnd w:id="8"/>
    </w:p>
    <w:p w14:paraId="11AA4276" w14:textId="77777777" w:rsidR="003F7600" w:rsidRPr="0090388C" w:rsidRDefault="003F7600" w:rsidP="003F7600">
      <w:pPr>
        <w:pStyle w:val="Heading2"/>
        <w:spacing w:before="0" w:line="240" w:lineRule="auto"/>
        <w:rPr>
          <w:rFonts w:asciiTheme="majorBidi" w:hAnsiTheme="majorBidi"/>
          <w:color w:val="auto"/>
          <w:sz w:val="24"/>
          <w:szCs w:val="24"/>
          <w:lang w:val="id-ID"/>
        </w:rPr>
      </w:pPr>
    </w:p>
    <w:p w14:paraId="4BC4725F" w14:textId="77777777" w:rsidR="003F7600" w:rsidRPr="0090388C" w:rsidRDefault="003F7600" w:rsidP="000A1D67">
      <w:pPr>
        <w:pStyle w:val="Heading3"/>
        <w:numPr>
          <w:ilvl w:val="0"/>
          <w:numId w:val="11"/>
        </w:numPr>
        <w:spacing w:before="0" w:line="240" w:lineRule="auto"/>
        <w:ind w:left="426"/>
        <w:rPr>
          <w:rFonts w:asciiTheme="majorBidi" w:hAnsiTheme="majorBidi"/>
          <w:color w:val="auto"/>
          <w:sz w:val="24"/>
          <w:szCs w:val="24"/>
          <w:lang w:val="id-ID"/>
        </w:rPr>
      </w:pPr>
      <w:bookmarkStart w:id="9" w:name="_Toc69292746"/>
      <w:r w:rsidRPr="0090388C">
        <w:rPr>
          <w:rFonts w:asciiTheme="majorBidi" w:hAnsiTheme="majorBidi"/>
          <w:color w:val="auto"/>
          <w:sz w:val="24"/>
          <w:szCs w:val="24"/>
          <w:lang w:val="id-ID"/>
        </w:rPr>
        <w:t>Gambaran Umum Responden</w:t>
      </w:r>
      <w:bookmarkEnd w:id="9"/>
    </w:p>
    <w:p w14:paraId="4A64879E" w14:textId="77777777" w:rsidR="003F7600" w:rsidRPr="00E70D11" w:rsidRDefault="003F7600" w:rsidP="003F7600">
      <w:pPr>
        <w:spacing w:after="0" w:line="240" w:lineRule="auto"/>
        <w:ind w:left="66" w:firstLine="720"/>
        <w:jc w:val="both"/>
        <w:rPr>
          <w:rFonts w:asciiTheme="majorBidi" w:hAnsiTheme="majorBidi" w:cstheme="majorBidi"/>
          <w:sz w:val="24"/>
          <w:szCs w:val="24"/>
          <w:lang w:val="id-ID"/>
        </w:rPr>
      </w:pPr>
      <w:r w:rsidRPr="007569BC">
        <w:rPr>
          <w:rFonts w:asciiTheme="majorBidi" w:hAnsiTheme="majorBidi" w:cstheme="majorBidi"/>
          <w:sz w:val="24"/>
          <w:szCs w:val="24"/>
          <w:lang w:val="id-ID"/>
        </w:rPr>
        <w:t xml:space="preserve">Penulis menyebar kuesioner sebanyak 70, dimana responden adalah jamaah paket umroh VIP PT. Al Amin Universal, Jakarta Selatan. Penyebaran kuesioner bertujuan untuk  mengetahui pengaruh bauran pemasaran terhadap </w:t>
      </w:r>
      <w:r>
        <w:rPr>
          <w:rFonts w:asciiTheme="majorBidi" w:hAnsiTheme="majorBidi" w:cstheme="majorBidi"/>
          <w:sz w:val="24"/>
          <w:szCs w:val="24"/>
          <w:lang w:val="id-ID"/>
        </w:rPr>
        <w:t>keputusan pembelian</w:t>
      </w:r>
      <w:r w:rsidRPr="007569BC">
        <w:rPr>
          <w:rFonts w:asciiTheme="majorBidi" w:hAnsiTheme="majorBidi" w:cstheme="majorBidi"/>
          <w:sz w:val="24"/>
          <w:szCs w:val="24"/>
          <w:lang w:val="id-ID"/>
        </w:rPr>
        <w:t xml:space="preserve"> paket umroh VIP PT. Al Amin Universal. Identitas responden yang didata adalah jenis kelamin, usia, pekerjaan. Berikut adalah rangkuman data yang penulis peroleh mengenai identitas responden :</w:t>
      </w:r>
    </w:p>
    <w:p w14:paraId="0DB3A1D3" w14:textId="2BB3B9C1" w:rsidR="003F7600" w:rsidRPr="00D00754" w:rsidRDefault="003F7600" w:rsidP="003F7600">
      <w:pPr>
        <w:pStyle w:val="Caption"/>
        <w:spacing w:after="0"/>
        <w:jc w:val="center"/>
        <w:rPr>
          <w:rFonts w:asciiTheme="majorBidi" w:hAnsiTheme="majorBidi" w:cstheme="majorBidi"/>
          <w:color w:val="auto"/>
          <w:sz w:val="24"/>
          <w:szCs w:val="24"/>
        </w:rPr>
      </w:pPr>
      <w:bookmarkStart w:id="10" w:name="_Toc69220945"/>
      <w:proofErr w:type="spellStart"/>
      <w:r w:rsidRPr="00B87922">
        <w:rPr>
          <w:rFonts w:asciiTheme="majorBidi" w:hAnsiTheme="majorBidi" w:cstheme="majorBidi"/>
          <w:color w:val="auto"/>
          <w:sz w:val="24"/>
          <w:szCs w:val="24"/>
        </w:rPr>
        <w:t>Tabel</w:t>
      </w:r>
      <w:proofErr w:type="spellEnd"/>
      <w:r w:rsidRPr="00B87922">
        <w:rPr>
          <w:rFonts w:asciiTheme="majorBidi" w:hAnsiTheme="majorBidi" w:cstheme="majorBidi"/>
          <w:color w:val="auto"/>
          <w:sz w:val="24"/>
          <w:szCs w:val="24"/>
        </w:rPr>
        <w:t xml:space="preserve"> 4. </w:t>
      </w:r>
      <w:r w:rsidRPr="00B87922">
        <w:rPr>
          <w:rFonts w:asciiTheme="majorBidi" w:hAnsiTheme="majorBidi" w:cstheme="majorBidi"/>
          <w:color w:val="auto"/>
          <w:sz w:val="24"/>
          <w:szCs w:val="24"/>
        </w:rPr>
        <w:fldChar w:fldCharType="begin"/>
      </w:r>
      <w:r w:rsidRPr="00B87922">
        <w:rPr>
          <w:rFonts w:asciiTheme="majorBidi" w:hAnsiTheme="majorBidi" w:cstheme="majorBidi"/>
          <w:color w:val="auto"/>
          <w:sz w:val="24"/>
          <w:szCs w:val="24"/>
        </w:rPr>
        <w:instrText xml:space="preserve"> SEQ Tabel_4. \* ARABIC </w:instrText>
      </w:r>
      <w:r w:rsidRPr="00B87922">
        <w:rPr>
          <w:rFonts w:asciiTheme="majorBidi" w:hAnsiTheme="majorBidi" w:cstheme="majorBidi"/>
          <w:color w:val="auto"/>
          <w:sz w:val="24"/>
          <w:szCs w:val="24"/>
        </w:rPr>
        <w:fldChar w:fldCharType="separate"/>
      </w:r>
      <w:r w:rsidR="00E67944">
        <w:rPr>
          <w:rFonts w:asciiTheme="majorBidi" w:hAnsiTheme="majorBidi" w:cstheme="majorBidi"/>
          <w:noProof/>
          <w:color w:val="auto"/>
          <w:sz w:val="24"/>
          <w:szCs w:val="24"/>
        </w:rPr>
        <w:t>1</w:t>
      </w:r>
      <w:r w:rsidRPr="00B87922">
        <w:rPr>
          <w:rFonts w:asciiTheme="majorBidi" w:hAnsiTheme="majorBidi" w:cstheme="majorBidi"/>
          <w:color w:val="auto"/>
          <w:sz w:val="24"/>
          <w:szCs w:val="24"/>
        </w:rPr>
        <w:fldChar w:fldCharType="end"/>
      </w:r>
      <w:r>
        <w:rPr>
          <w:rFonts w:asciiTheme="majorBidi" w:hAnsiTheme="majorBidi" w:cstheme="majorBidi"/>
          <w:color w:val="auto"/>
          <w:sz w:val="24"/>
          <w:szCs w:val="24"/>
          <w:lang w:val="id-ID"/>
        </w:rPr>
        <w:t xml:space="preserve"> </w:t>
      </w:r>
      <w:r w:rsidRPr="00B87922">
        <w:rPr>
          <w:rFonts w:asciiTheme="majorBidi" w:hAnsiTheme="majorBidi" w:cstheme="majorBidi"/>
          <w:color w:val="auto"/>
          <w:sz w:val="24"/>
          <w:szCs w:val="24"/>
          <w:lang w:val="id-ID"/>
        </w:rPr>
        <w:t>Tabel Klasifikasi Responden</w:t>
      </w:r>
      <w:r>
        <w:rPr>
          <w:rFonts w:asciiTheme="majorBidi" w:hAnsiTheme="majorBidi" w:cstheme="majorBidi"/>
          <w:color w:val="auto"/>
          <w:sz w:val="24"/>
          <w:szCs w:val="24"/>
          <w:lang w:val="id-ID"/>
        </w:rPr>
        <w:t xml:space="preserve"> Berdasarkan Jenis Kelamin</w:t>
      </w:r>
      <w:bookmarkEnd w:id="10"/>
    </w:p>
    <w:tbl>
      <w:tblPr>
        <w:tblStyle w:val="TableGrid"/>
        <w:tblpPr w:leftFromText="180" w:rightFromText="180" w:vertAnchor="text" w:horzAnchor="margin" w:tblpXSpec="center" w:tblpY="20"/>
        <w:tblW w:w="0" w:type="auto"/>
        <w:tblLook w:val="04A0" w:firstRow="1" w:lastRow="0" w:firstColumn="1" w:lastColumn="0" w:noHBand="0" w:noVBand="1"/>
      </w:tblPr>
      <w:tblGrid>
        <w:gridCol w:w="1660"/>
        <w:gridCol w:w="1665"/>
        <w:gridCol w:w="1388"/>
      </w:tblGrid>
      <w:tr w:rsidR="003F7600" w14:paraId="10943A41" w14:textId="77777777" w:rsidTr="003174CD">
        <w:trPr>
          <w:trHeight w:val="558"/>
        </w:trPr>
        <w:tc>
          <w:tcPr>
            <w:tcW w:w="1660" w:type="dxa"/>
          </w:tcPr>
          <w:p w14:paraId="3F53E4EF" w14:textId="77777777" w:rsidR="003F7600" w:rsidRPr="004F2F2E" w:rsidRDefault="003F7600" w:rsidP="003174CD">
            <w:pPr>
              <w:jc w:val="center"/>
              <w:rPr>
                <w:rFonts w:asciiTheme="majorBidi" w:hAnsiTheme="majorBidi" w:cstheme="majorBidi"/>
                <w:b/>
                <w:bCs/>
                <w:sz w:val="24"/>
                <w:szCs w:val="24"/>
                <w:lang w:val="id-ID"/>
              </w:rPr>
            </w:pPr>
            <w:r w:rsidRPr="004F2F2E">
              <w:rPr>
                <w:rFonts w:asciiTheme="majorBidi" w:hAnsiTheme="majorBidi" w:cstheme="majorBidi"/>
                <w:b/>
                <w:bCs/>
                <w:sz w:val="24"/>
                <w:szCs w:val="24"/>
                <w:lang w:val="id-ID"/>
              </w:rPr>
              <w:t>Jenis Kelamin</w:t>
            </w:r>
          </w:p>
        </w:tc>
        <w:tc>
          <w:tcPr>
            <w:tcW w:w="1665" w:type="dxa"/>
          </w:tcPr>
          <w:p w14:paraId="10827108" w14:textId="77777777" w:rsidR="003F7600" w:rsidRPr="004F2F2E" w:rsidRDefault="003F7600" w:rsidP="003174CD">
            <w:pPr>
              <w:jc w:val="center"/>
              <w:rPr>
                <w:rFonts w:asciiTheme="majorBidi" w:hAnsiTheme="majorBidi" w:cstheme="majorBidi"/>
                <w:b/>
                <w:bCs/>
                <w:sz w:val="24"/>
                <w:szCs w:val="24"/>
                <w:lang w:val="id-ID"/>
              </w:rPr>
            </w:pPr>
            <w:r w:rsidRPr="004F2F2E">
              <w:rPr>
                <w:rFonts w:asciiTheme="majorBidi" w:hAnsiTheme="majorBidi" w:cstheme="majorBidi"/>
                <w:b/>
                <w:bCs/>
                <w:sz w:val="24"/>
                <w:szCs w:val="24"/>
                <w:lang w:val="id-ID"/>
              </w:rPr>
              <w:t>Jumlah</w:t>
            </w:r>
          </w:p>
        </w:tc>
        <w:tc>
          <w:tcPr>
            <w:tcW w:w="1388" w:type="dxa"/>
          </w:tcPr>
          <w:p w14:paraId="7736E8F7" w14:textId="77777777" w:rsidR="003F7600" w:rsidRPr="004F2F2E" w:rsidRDefault="003F7600" w:rsidP="003174CD">
            <w:pPr>
              <w:jc w:val="center"/>
              <w:rPr>
                <w:rFonts w:asciiTheme="majorBidi" w:hAnsiTheme="majorBidi" w:cstheme="majorBidi"/>
                <w:b/>
                <w:bCs/>
                <w:sz w:val="24"/>
                <w:szCs w:val="24"/>
                <w:lang w:val="id-ID"/>
              </w:rPr>
            </w:pPr>
            <w:r w:rsidRPr="004F2F2E">
              <w:rPr>
                <w:rFonts w:asciiTheme="majorBidi" w:hAnsiTheme="majorBidi" w:cstheme="majorBidi"/>
                <w:b/>
                <w:bCs/>
                <w:sz w:val="24"/>
                <w:szCs w:val="24"/>
                <w:lang w:val="id-ID"/>
              </w:rPr>
              <w:t>Persen</w:t>
            </w:r>
          </w:p>
        </w:tc>
      </w:tr>
      <w:tr w:rsidR="003F7600" w14:paraId="18593B04" w14:textId="77777777" w:rsidTr="003174CD">
        <w:trPr>
          <w:trHeight w:val="558"/>
        </w:trPr>
        <w:tc>
          <w:tcPr>
            <w:tcW w:w="1660" w:type="dxa"/>
          </w:tcPr>
          <w:p w14:paraId="218B8018" w14:textId="77777777" w:rsidR="003F7600" w:rsidRDefault="003F7600" w:rsidP="003174CD">
            <w:pPr>
              <w:jc w:val="center"/>
              <w:rPr>
                <w:rFonts w:asciiTheme="majorBidi" w:hAnsiTheme="majorBidi" w:cstheme="majorBidi"/>
                <w:sz w:val="24"/>
                <w:szCs w:val="24"/>
                <w:lang w:val="id-ID"/>
              </w:rPr>
            </w:pPr>
            <w:r>
              <w:rPr>
                <w:rFonts w:asciiTheme="majorBidi" w:hAnsiTheme="majorBidi" w:cstheme="majorBidi"/>
                <w:sz w:val="24"/>
                <w:szCs w:val="24"/>
                <w:lang w:val="id-ID"/>
              </w:rPr>
              <w:t>Pria</w:t>
            </w:r>
          </w:p>
        </w:tc>
        <w:tc>
          <w:tcPr>
            <w:tcW w:w="1665" w:type="dxa"/>
          </w:tcPr>
          <w:p w14:paraId="7FBDE032" w14:textId="77777777" w:rsidR="003F7600" w:rsidRDefault="003F7600" w:rsidP="003174CD">
            <w:pPr>
              <w:jc w:val="center"/>
              <w:rPr>
                <w:rFonts w:asciiTheme="majorBidi" w:hAnsiTheme="majorBidi" w:cstheme="majorBidi"/>
                <w:sz w:val="24"/>
                <w:szCs w:val="24"/>
                <w:lang w:val="id-ID"/>
              </w:rPr>
            </w:pPr>
            <w:r>
              <w:rPr>
                <w:rFonts w:asciiTheme="majorBidi" w:hAnsiTheme="majorBidi" w:cstheme="majorBidi"/>
                <w:sz w:val="24"/>
                <w:szCs w:val="24"/>
                <w:lang w:val="id-ID"/>
              </w:rPr>
              <w:t>33 Responden</w:t>
            </w:r>
          </w:p>
        </w:tc>
        <w:tc>
          <w:tcPr>
            <w:tcW w:w="1388" w:type="dxa"/>
          </w:tcPr>
          <w:p w14:paraId="324EE94F" w14:textId="77777777" w:rsidR="003F7600" w:rsidRDefault="003F7600" w:rsidP="003174CD">
            <w:pPr>
              <w:jc w:val="center"/>
              <w:rPr>
                <w:rFonts w:asciiTheme="majorBidi" w:hAnsiTheme="majorBidi" w:cstheme="majorBidi"/>
                <w:sz w:val="24"/>
                <w:szCs w:val="24"/>
                <w:lang w:val="id-ID"/>
              </w:rPr>
            </w:pPr>
            <w:r>
              <w:rPr>
                <w:rFonts w:asciiTheme="majorBidi" w:hAnsiTheme="majorBidi" w:cstheme="majorBidi"/>
                <w:sz w:val="24"/>
                <w:szCs w:val="24"/>
                <w:lang w:val="id-ID"/>
              </w:rPr>
              <w:t>47%</w:t>
            </w:r>
          </w:p>
        </w:tc>
      </w:tr>
      <w:tr w:rsidR="003F7600" w14:paraId="2E83D9BD" w14:textId="77777777" w:rsidTr="003174CD">
        <w:trPr>
          <w:trHeight w:val="558"/>
        </w:trPr>
        <w:tc>
          <w:tcPr>
            <w:tcW w:w="1660" w:type="dxa"/>
          </w:tcPr>
          <w:p w14:paraId="3239CE96" w14:textId="77777777" w:rsidR="003F7600" w:rsidRDefault="003F7600" w:rsidP="003174CD">
            <w:pPr>
              <w:jc w:val="center"/>
              <w:rPr>
                <w:rFonts w:asciiTheme="majorBidi" w:hAnsiTheme="majorBidi" w:cstheme="majorBidi"/>
                <w:sz w:val="24"/>
                <w:szCs w:val="24"/>
                <w:lang w:val="id-ID"/>
              </w:rPr>
            </w:pPr>
            <w:r>
              <w:rPr>
                <w:rFonts w:asciiTheme="majorBidi" w:hAnsiTheme="majorBidi" w:cstheme="majorBidi"/>
                <w:sz w:val="24"/>
                <w:szCs w:val="24"/>
                <w:lang w:val="id-ID"/>
              </w:rPr>
              <w:t>Wanita</w:t>
            </w:r>
          </w:p>
        </w:tc>
        <w:tc>
          <w:tcPr>
            <w:tcW w:w="1665" w:type="dxa"/>
          </w:tcPr>
          <w:p w14:paraId="6EB72AEE" w14:textId="77777777" w:rsidR="003F7600" w:rsidRDefault="003F7600" w:rsidP="003174CD">
            <w:pPr>
              <w:jc w:val="center"/>
              <w:rPr>
                <w:rFonts w:asciiTheme="majorBidi" w:hAnsiTheme="majorBidi" w:cstheme="majorBidi"/>
                <w:sz w:val="24"/>
                <w:szCs w:val="24"/>
                <w:lang w:val="id-ID"/>
              </w:rPr>
            </w:pPr>
            <w:r>
              <w:rPr>
                <w:rFonts w:asciiTheme="majorBidi" w:hAnsiTheme="majorBidi" w:cstheme="majorBidi"/>
                <w:sz w:val="24"/>
                <w:szCs w:val="24"/>
                <w:lang w:val="id-ID"/>
              </w:rPr>
              <w:t>37 Responden</w:t>
            </w:r>
          </w:p>
        </w:tc>
        <w:tc>
          <w:tcPr>
            <w:tcW w:w="1388" w:type="dxa"/>
          </w:tcPr>
          <w:p w14:paraId="03F6CF85" w14:textId="77777777" w:rsidR="003F7600" w:rsidRDefault="003F7600" w:rsidP="003174CD">
            <w:pPr>
              <w:jc w:val="center"/>
              <w:rPr>
                <w:rFonts w:asciiTheme="majorBidi" w:hAnsiTheme="majorBidi" w:cstheme="majorBidi"/>
                <w:sz w:val="24"/>
                <w:szCs w:val="24"/>
                <w:lang w:val="id-ID"/>
              </w:rPr>
            </w:pPr>
            <w:r>
              <w:rPr>
                <w:rFonts w:asciiTheme="majorBidi" w:hAnsiTheme="majorBidi" w:cstheme="majorBidi"/>
                <w:sz w:val="24"/>
                <w:szCs w:val="24"/>
                <w:lang w:val="id-ID"/>
              </w:rPr>
              <w:t>53%</w:t>
            </w:r>
          </w:p>
        </w:tc>
      </w:tr>
      <w:tr w:rsidR="003F7600" w14:paraId="60EA3BC8" w14:textId="77777777" w:rsidTr="003174CD">
        <w:trPr>
          <w:trHeight w:val="591"/>
        </w:trPr>
        <w:tc>
          <w:tcPr>
            <w:tcW w:w="1660" w:type="dxa"/>
          </w:tcPr>
          <w:p w14:paraId="1344F8E3" w14:textId="77777777" w:rsidR="003F7600" w:rsidRPr="004F2F2E" w:rsidRDefault="003F7600" w:rsidP="003174CD">
            <w:pPr>
              <w:jc w:val="center"/>
              <w:rPr>
                <w:rFonts w:asciiTheme="majorBidi" w:hAnsiTheme="majorBidi" w:cstheme="majorBidi"/>
                <w:b/>
                <w:bCs/>
                <w:sz w:val="24"/>
                <w:szCs w:val="24"/>
                <w:lang w:val="id-ID"/>
              </w:rPr>
            </w:pPr>
            <w:r w:rsidRPr="004F2F2E">
              <w:rPr>
                <w:rFonts w:asciiTheme="majorBidi" w:hAnsiTheme="majorBidi" w:cstheme="majorBidi"/>
                <w:b/>
                <w:bCs/>
                <w:sz w:val="24"/>
                <w:szCs w:val="24"/>
                <w:lang w:val="id-ID"/>
              </w:rPr>
              <w:t>Total</w:t>
            </w:r>
          </w:p>
        </w:tc>
        <w:tc>
          <w:tcPr>
            <w:tcW w:w="1665" w:type="dxa"/>
          </w:tcPr>
          <w:p w14:paraId="580CCC0B" w14:textId="77777777" w:rsidR="003F7600" w:rsidRDefault="003F7600" w:rsidP="003174CD">
            <w:pPr>
              <w:jc w:val="center"/>
              <w:rPr>
                <w:rFonts w:asciiTheme="majorBidi" w:hAnsiTheme="majorBidi" w:cstheme="majorBidi"/>
                <w:sz w:val="24"/>
                <w:szCs w:val="24"/>
                <w:lang w:val="id-ID"/>
              </w:rPr>
            </w:pPr>
            <w:r>
              <w:rPr>
                <w:rFonts w:asciiTheme="majorBidi" w:hAnsiTheme="majorBidi" w:cstheme="majorBidi"/>
                <w:sz w:val="24"/>
                <w:szCs w:val="24"/>
                <w:lang w:val="id-ID"/>
              </w:rPr>
              <w:t>70 Responden</w:t>
            </w:r>
          </w:p>
        </w:tc>
        <w:tc>
          <w:tcPr>
            <w:tcW w:w="1388" w:type="dxa"/>
          </w:tcPr>
          <w:p w14:paraId="7DFCA8F2" w14:textId="77777777" w:rsidR="003F7600" w:rsidRDefault="003F7600" w:rsidP="003174CD">
            <w:pPr>
              <w:jc w:val="center"/>
              <w:rPr>
                <w:rFonts w:asciiTheme="majorBidi" w:hAnsiTheme="majorBidi" w:cstheme="majorBidi"/>
                <w:sz w:val="24"/>
                <w:szCs w:val="24"/>
                <w:lang w:val="id-ID"/>
              </w:rPr>
            </w:pPr>
            <w:r>
              <w:rPr>
                <w:rFonts w:asciiTheme="majorBidi" w:hAnsiTheme="majorBidi" w:cstheme="majorBidi"/>
                <w:sz w:val="24"/>
                <w:szCs w:val="24"/>
                <w:lang w:val="id-ID"/>
              </w:rPr>
              <w:t>100%</w:t>
            </w:r>
          </w:p>
        </w:tc>
      </w:tr>
    </w:tbl>
    <w:p w14:paraId="150448D7" w14:textId="77777777" w:rsidR="003F7600" w:rsidRDefault="003F7600" w:rsidP="003F7600">
      <w:pPr>
        <w:tabs>
          <w:tab w:val="right" w:pos="6237"/>
        </w:tabs>
        <w:spacing w:after="0" w:line="240" w:lineRule="auto"/>
        <w:rPr>
          <w:rFonts w:asciiTheme="majorBidi" w:hAnsiTheme="majorBidi" w:cstheme="majorBidi"/>
          <w:sz w:val="24"/>
          <w:szCs w:val="24"/>
          <w:lang w:val="id-ID"/>
        </w:rPr>
      </w:pPr>
      <w:r>
        <w:rPr>
          <w:rFonts w:asciiTheme="majorBidi" w:hAnsiTheme="majorBidi" w:cstheme="majorBidi"/>
          <w:sz w:val="24"/>
          <w:szCs w:val="24"/>
          <w:lang w:val="id-ID"/>
        </w:rPr>
        <w:tab/>
      </w:r>
    </w:p>
    <w:p w14:paraId="606B2A22" w14:textId="77777777" w:rsidR="003F7600" w:rsidRDefault="003F7600" w:rsidP="003F7600">
      <w:pPr>
        <w:tabs>
          <w:tab w:val="right" w:pos="6237"/>
        </w:tabs>
        <w:spacing w:after="0" w:line="240" w:lineRule="auto"/>
        <w:rPr>
          <w:rFonts w:asciiTheme="majorBidi" w:hAnsiTheme="majorBidi" w:cstheme="majorBidi"/>
          <w:sz w:val="24"/>
          <w:szCs w:val="24"/>
          <w:lang w:val="id-ID"/>
        </w:rPr>
      </w:pPr>
      <w:r>
        <w:rPr>
          <w:rFonts w:asciiTheme="majorBidi" w:hAnsiTheme="majorBidi" w:cstheme="majorBidi"/>
          <w:sz w:val="24"/>
          <w:szCs w:val="24"/>
          <w:lang w:val="id-ID"/>
        </w:rPr>
        <w:tab/>
      </w:r>
    </w:p>
    <w:p w14:paraId="0A3C45E1" w14:textId="77777777" w:rsidR="003F7600" w:rsidRDefault="003F7600" w:rsidP="003F7600">
      <w:pPr>
        <w:tabs>
          <w:tab w:val="right" w:pos="6237"/>
        </w:tabs>
        <w:spacing w:after="0" w:line="240" w:lineRule="auto"/>
        <w:ind w:left="720"/>
        <w:rPr>
          <w:rFonts w:asciiTheme="majorBidi" w:hAnsiTheme="majorBidi" w:cstheme="majorBidi"/>
          <w:sz w:val="24"/>
          <w:szCs w:val="24"/>
          <w:lang w:val="id-ID"/>
        </w:rPr>
      </w:pPr>
      <w:r>
        <w:rPr>
          <w:rFonts w:asciiTheme="majorBidi" w:hAnsiTheme="majorBidi" w:cstheme="majorBidi"/>
          <w:sz w:val="24"/>
          <w:szCs w:val="24"/>
          <w:lang w:val="id-ID"/>
        </w:rPr>
        <w:t xml:space="preserve">          </w:t>
      </w:r>
      <w:r w:rsidRPr="004F2F2E">
        <w:rPr>
          <w:rFonts w:asciiTheme="majorBidi" w:hAnsiTheme="majorBidi" w:cstheme="majorBidi"/>
          <w:sz w:val="24"/>
          <w:szCs w:val="24"/>
          <w:lang w:val="id-ID"/>
        </w:rPr>
        <w:t>Sumber: Data kuesioner yang telah diolah,</w:t>
      </w:r>
      <w:r>
        <w:rPr>
          <w:rFonts w:asciiTheme="majorBidi" w:hAnsiTheme="majorBidi" w:cstheme="majorBidi"/>
          <w:sz w:val="24"/>
          <w:szCs w:val="24"/>
          <w:lang w:val="id-ID"/>
        </w:rPr>
        <w:t xml:space="preserve"> </w:t>
      </w:r>
      <w:r w:rsidRPr="004F2F2E">
        <w:rPr>
          <w:rFonts w:asciiTheme="majorBidi" w:hAnsiTheme="majorBidi" w:cstheme="majorBidi"/>
          <w:sz w:val="24"/>
          <w:szCs w:val="24"/>
          <w:lang w:val="id-ID"/>
        </w:rPr>
        <w:t>2021</w:t>
      </w:r>
    </w:p>
    <w:p w14:paraId="45516EF4" w14:textId="77777777" w:rsidR="003F7600" w:rsidRDefault="003F7600" w:rsidP="003F7600">
      <w:pPr>
        <w:tabs>
          <w:tab w:val="right" w:pos="6237"/>
        </w:tabs>
        <w:spacing w:after="0" w:line="240" w:lineRule="auto"/>
        <w:ind w:left="142" w:firstLine="851"/>
        <w:jc w:val="both"/>
        <w:rPr>
          <w:rFonts w:asciiTheme="majorBidi" w:hAnsiTheme="majorBidi" w:cstheme="majorBidi"/>
          <w:sz w:val="24"/>
          <w:szCs w:val="24"/>
          <w:lang w:val="id-ID"/>
        </w:rPr>
      </w:pPr>
      <w:r w:rsidRPr="003D1EE5">
        <w:rPr>
          <w:rFonts w:asciiTheme="majorBidi" w:hAnsiTheme="majorBidi" w:cstheme="majorBidi"/>
          <w:sz w:val="24"/>
          <w:szCs w:val="24"/>
          <w:lang w:val="id-ID"/>
        </w:rPr>
        <w:t>Berdasarkan tabel</w:t>
      </w:r>
      <w:r>
        <w:rPr>
          <w:rFonts w:asciiTheme="majorBidi" w:hAnsiTheme="majorBidi" w:cstheme="majorBidi"/>
          <w:sz w:val="24"/>
          <w:szCs w:val="24"/>
          <w:lang w:val="id-ID"/>
        </w:rPr>
        <w:t xml:space="preserve"> di atas</w:t>
      </w:r>
      <w:r w:rsidRPr="003D1EE5">
        <w:rPr>
          <w:rFonts w:asciiTheme="majorBidi" w:hAnsiTheme="majorBidi" w:cstheme="majorBidi"/>
          <w:sz w:val="24"/>
          <w:szCs w:val="24"/>
          <w:lang w:val="id-ID"/>
        </w:rPr>
        <w:t xml:space="preserve">, diketahui bahwa dari 70 responden yang berjenis kelamin wanita adalah 37 </w:t>
      </w:r>
      <w:r>
        <w:rPr>
          <w:rFonts w:asciiTheme="majorBidi" w:hAnsiTheme="majorBidi" w:cstheme="majorBidi"/>
          <w:sz w:val="24"/>
          <w:szCs w:val="24"/>
          <w:lang w:val="id-ID"/>
        </w:rPr>
        <w:t>manusia</w:t>
      </w:r>
      <w:r w:rsidRPr="003D1EE5">
        <w:rPr>
          <w:rFonts w:asciiTheme="majorBidi" w:hAnsiTheme="majorBidi" w:cstheme="majorBidi"/>
          <w:sz w:val="24"/>
          <w:szCs w:val="24"/>
          <w:lang w:val="id-ID"/>
        </w:rPr>
        <w:t xml:space="preserve"> (53%), sedangkan yang berjenis kelamin pria adalah 33 responden (47%). Dari data tersebut terlihat bahwa sebaran responden dalam penulisan ini lebih didominasi oleh responden wanita.</w:t>
      </w:r>
    </w:p>
    <w:p w14:paraId="601A528B" w14:textId="4C5B89BE" w:rsidR="003F7600" w:rsidRPr="00D00754" w:rsidRDefault="003F7600" w:rsidP="003F7600">
      <w:pPr>
        <w:pStyle w:val="Caption"/>
        <w:spacing w:after="0"/>
        <w:jc w:val="center"/>
        <w:rPr>
          <w:rFonts w:asciiTheme="majorBidi" w:hAnsiTheme="majorBidi" w:cstheme="majorBidi"/>
          <w:color w:val="auto"/>
          <w:sz w:val="24"/>
          <w:szCs w:val="24"/>
        </w:rPr>
      </w:pPr>
      <w:bookmarkStart w:id="11" w:name="_Toc69220946"/>
      <w:proofErr w:type="spellStart"/>
      <w:r w:rsidRPr="00B87922">
        <w:rPr>
          <w:rFonts w:asciiTheme="majorBidi" w:hAnsiTheme="majorBidi" w:cstheme="majorBidi"/>
          <w:color w:val="auto"/>
          <w:sz w:val="24"/>
          <w:szCs w:val="24"/>
        </w:rPr>
        <w:t>Tabel</w:t>
      </w:r>
      <w:proofErr w:type="spellEnd"/>
      <w:r w:rsidRPr="00B87922">
        <w:rPr>
          <w:rFonts w:asciiTheme="majorBidi" w:hAnsiTheme="majorBidi" w:cstheme="majorBidi"/>
          <w:color w:val="auto"/>
          <w:sz w:val="24"/>
          <w:szCs w:val="24"/>
        </w:rPr>
        <w:t xml:space="preserve"> 4. </w:t>
      </w:r>
      <w:r w:rsidRPr="00B87922">
        <w:rPr>
          <w:rFonts w:asciiTheme="majorBidi" w:hAnsiTheme="majorBidi" w:cstheme="majorBidi"/>
          <w:color w:val="auto"/>
          <w:sz w:val="24"/>
          <w:szCs w:val="24"/>
        </w:rPr>
        <w:fldChar w:fldCharType="begin"/>
      </w:r>
      <w:r w:rsidRPr="00B87922">
        <w:rPr>
          <w:rFonts w:asciiTheme="majorBidi" w:hAnsiTheme="majorBidi" w:cstheme="majorBidi"/>
          <w:color w:val="auto"/>
          <w:sz w:val="24"/>
          <w:szCs w:val="24"/>
        </w:rPr>
        <w:instrText xml:space="preserve"> SEQ Tabel_4. \* ARABIC </w:instrText>
      </w:r>
      <w:r w:rsidRPr="00B87922">
        <w:rPr>
          <w:rFonts w:asciiTheme="majorBidi" w:hAnsiTheme="majorBidi" w:cstheme="majorBidi"/>
          <w:color w:val="auto"/>
          <w:sz w:val="24"/>
          <w:szCs w:val="24"/>
        </w:rPr>
        <w:fldChar w:fldCharType="separate"/>
      </w:r>
      <w:r w:rsidR="00E67944">
        <w:rPr>
          <w:rFonts w:asciiTheme="majorBidi" w:hAnsiTheme="majorBidi" w:cstheme="majorBidi"/>
          <w:noProof/>
          <w:color w:val="auto"/>
          <w:sz w:val="24"/>
          <w:szCs w:val="24"/>
        </w:rPr>
        <w:t>2</w:t>
      </w:r>
      <w:r w:rsidRPr="00B87922">
        <w:rPr>
          <w:rFonts w:asciiTheme="majorBidi" w:hAnsiTheme="majorBidi" w:cstheme="majorBidi"/>
          <w:color w:val="auto"/>
          <w:sz w:val="24"/>
          <w:szCs w:val="24"/>
        </w:rPr>
        <w:fldChar w:fldCharType="end"/>
      </w:r>
      <w:r>
        <w:rPr>
          <w:rFonts w:asciiTheme="majorBidi" w:hAnsiTheme="majorBidi" w:cstheme="majorBidi"/>
          <w:color w:val="auto"/>
          <w:sz w:val="24"/>
          <w:szCs w:val="24"/>
          <w:lang w:val="id-ID"/>
        </w:rPr>
        <w:t xml:space="preserve"> </w:t>
      </w:r>
      <w:r w:rsidRPr="00B87922">
        <w:rPr>
          <w:rFonts w:asciiTheme="majorBidi" w:hAnsiTheme="majorBidi" w:cstheme="majorBidi"/>
          <w:color w:val="auto"/>
          <w:sz w:val="24"/>
          <w:szCs w:val="24"/>
          <w:lang w:val="id-ID"/>
        </w:rPr>
        <w:t>Tabel Klasifikasi Responden Berdasarkan Usia</w:t>
      </w:r>
      <w:bookmarkEnd w:id="11"/>
    </w:p>
    <w:tbl>
      <w:tblPr>
        <w:tblStyle w:val="TableGrid"/>
        <w:tblW w:w="0" w:type="auto"/>
        <w:jc w:val="center"/>
        <w:tblLook w:val="04A0" w:firstRow="1" w:lastRow="0" w:firstColumn="1" w:lastColumn="0" w:noHBand="0" w:noVBand="1"/>
      </w:tblPr>
      <w:tblGrid>
        <w:gridCol w:w="1446"/>
        <w:gridCol w:w="1901"/>
        <w:gridCol w:w="1489"/>
      </w:tblGrid>
      <w:tr w:rsidR="003F7600" w14:paraId="36B4F55B" w14:textId="77777777" w:rsidTr="003174CD">
        <w:trPr>
          <w:trHeight w:val="409"/>
          <w:jc w:val="center"/>
        </w:trPr>
        <w:tc>
          <w:tcPr>
            <w:tcW w:w="1446" w:type="dxa"/>
          </w:tcPr>
          <w:p w14:paraId="6CDD7868" w14:textId="77777777" w:rsidR="003F7600" w:rsidRPr="00D6285D" w:rsidRDefault="003F7600" w:rsidP="003174CD">
            <w:pPr>
              <w:jc w:val="center"/>
              <w:rPr>
                <w:rFonts w:asciiTheme="majorBidi" w:hAnsiTheme="majorBidi" w:cstheme="majorBidi"/>
                <w:b/>
                <w:bCs/>
                <w:sz w:val="24"/>
                <w:szCs w:val="24"/>
                <w:lang w:val="id-ID"/>
              </w:rPr>
            </w:pPr>
            <w:r w:rsidRPr="00D6285D">
              <w:rPr>
                <w:rFonts w:asciiTheme="majorBidi" w:hAnsiTheme="majorBidi" w:cstheme="majorBidi"/>
                <w:b/>
                <w:bCs/>
                <w:sz w:val="24"/>
                <w:szCs w:val="24"/>
                <w:lang w:val="id-ID"/>
              </w:rPr>
              <w:t>Usia</w:t>
            </w:r>
          </w:p>
        </w:tc>
        <w:tc>
          <w:tcPr>
            <w:tcW w:w="1901" w:type="dxa"/>
          </w:tcPr>
          <w:p w14:paraId="07612CCA" w14:textId="77777777" w:rsidR="003F7600" w:rsidRPr="00D6285D" w:rsidRDefault="003F7600" w:rsidP="003174CD">
            <w:pPr>
              <w:jc w:val="center"/>
              <w:rPr>
                <w:rFonts w:asciiTheme="majorBidi" w:hAnsiTheme="majorBidi" w:cstheme="majorBidi"/>
                <w:b/>
                <w:bCs/>
                <w:sz w:val="24"/>
                <w:szCs w:val="24"/>
                <w:lang w:val="id-ID"/>
              </w:rPr>
            </w:pPr>
            <w:r w:rsidRPr="00D6285D">
              <w:rPr>
                <w:rFonts w:asciiTheme="majorBidi" w:hAnsiTheme="majorBidi" w:cstheme="majorBidi"/>
                <w:b/>
                <w:bCs/>
                <w:sz w:val="24"/>
                <w:szCs w:val="24"/>
                <w:lang w:val="id-ID"/>
              </w:rPr>
              <w:t>Jumlah</w:t>
            </w:r>
          </w:p>
        </w:tc>
        <w:tc>
          <w:tcPr>
            <w:tcW w:w="1489" w:type="dxa"/>
          </w:tcPr>
          <w:p w14:paraId="35FFF05D" w14:textId="77777777" w:rsidR="003F7600" w:rsidRPr="00D6285D" w:rsidRDefault="003F7600" w:rsidP="003174CD">
            <w:pPr>
              <w:jc w:val="center"/>
              <w:rPr>
                <w:rFonts w:asciiTheme="majorBidi" w:hAnsiTheme="majorBidi" w:cstheme="majorBidi"/>
                <w:b/>
                <w:bCs/>
                <w:sz w:val="24"/>
                <w:szCs w:val="24"/>
                <w:lang w:val="id-ID"/>
              </w:rPr>
            </w:pPr>
            <w:r w:rsidRPr="00D6285D">
              <w:rPr>
                <w:rFonts w:asciiTheme="majorBidi" w:hAnsiTheme="majorBidi" w:cstheme="majorBidi"/>
                <w:b/>
                <w:bCs/>
                <w:sz w:val="24"/>
                <w:szCs w:val="24"/>
                <w:lang w:val="id-ID"/>
              </w:rPr>
              <w:t>Persen</w:t>
            </w:r>
          </w:p>
        </w:tc>
      </w:tr>
      <w:tr w:rsidR="003F7600" w14:paraId="24B3864B" w14:textId="77777777" w:rsidTr="003174CD">
        <w:trPr>
          <w:trHeight w:val="409"/>
          <w:jc w:val="center"/>
        </w:trPr>
        <w:tc>
          <w:tcPr>
            <w:tcW w:w="1446" w:type="dxa"/>
          </w:tcPr>
          <w:p w14:paraId="5735682B" w14:textId="77777777" w:rsidR="003F7600" w:rsidRDefault="003F7600" w:rsidP="003174CD">
            <w:pPr>
              <w:jc w:val="center"/>
              <w:rPr>
                <w:rFonts w:asciiTheme="majorBidi" w:hAnsiTheme="majorBidi" w:cstheme="majorBidi"/>
                <w:sz w:val="24"/>
                <w:szCs w:val="24"/>
                <w:lang w:val="id-ID"/>
              </w:rPr>
            </w:pPr>
            <w:r>
              <w:rPr>
                <w:rFonts w:asciiTheme="majorBidi" w:hAnsiTheme="majorBidi" w:cstheme="majorBidi"/>
                <w:sz w:val="24"/>
                <w:szCs w:val="24"/>
                <w:lang w:val="id-ID"/>
              </w:rPr>
              <w:t>20-30</w:t>
            </w:r>
          </w:p>
        </w:tc>
        <w:tc>
          <w:tcPr>
            <w:tcW w:w="1901" w:type="dxa"/>
          </w:tcPr>
          <w:p w14:paraId="36EA17BB" w14:textId="77777777" w:rsidR="003F7600" w:rsidRDefault="003F7600" w:rsidP="003174CD">
            <w:pPr>
              <w:jc w:val="center"/>
              <w:rPr>
                <w:rFonts w:asciiTheme="majorBidi" w:hAnsiTheme="majorBidi" w:cstheme="majorBidi"/>
                <w:sz w:val="24"/>
                <w:szCs w:val="24"/>
                <w:lang w:val="id-ID"/>
              </w:rPr>
            </w:pPr>
            <w:r>
              <w:rPr>
                <w:rFonts w:asciiTheme="majorBidi" w:hAnsiTheme="majorBidi" w:cstheme="majorBidi"/>
                <w:sz w:val="24"/>
                <w:szCs w:val="24"/>
                <w:lang w:val="id-ID"/>
              </w:rPr>
              <w:t>9 Responden</w:t>
            </w:r>
          </w:p>
        </w:tc>
        <w:tc>
          <w:tcPr>
            <w:tcW w:w="1489" w:type="dxa"/>
          </w:tcPr>
          <w:p w14:paraId="4D9D402B" w14:textId="77777777" w:rsidR="003F7600" w:rsidRDefault="003F7600" w:rsidP="003174CD">
            <w:pPr>
              <w:jc w:val="center"/>
              <w:rPr>
                <w:rFonts w:asciiTheme="majorBidi" w:hAnsiTheme="majorBidi" w:cstheme="majorBidi"/>
                <w:sz w:val="24"/>
                <w:szCs w:val="24"/>
                <w:lang w:val="id-ID"/>
              </w:rPr>
            </w:pPr>
            <w:r>
              <w:rPr>
                <w:rFonts w:asciiTheme="majorBidi" w:hAnsiTheme="majorBidi" w:cstheme="majorBidi"/>
                <w:sz w:val="24"/>
                <w:szCs w:val="24"/>
                <w:lang w:val="id-ID"/>
              </w:rPr>
              <w:t>13%</w:t>
            </w:r>
          </w:p>
        </w:tc>
      </w:tr>
      <w:tr w:rsidR="003F7600" w14:paraId="446B9793" w14:textId="77777777" w:rsidTr="003174CD">
        <w:trPr>
          <w:trHeight w:val="409"/>
          <w:jc w:val="center"/>
        </w:trPr>
        <w:tc>
          <w:tcPr>
            <w:tcW w:w="1446" w:type="dxa"/>
          </w:tcPr>
          <w:p w14:paraId="1633A877" w14:textId="77777777" w:rsidR="003F7600" w:rsidRDefault="003F7600" w:rsidP="003174CD">
            <w:pPr>
              <w:jc w:val="center"/>
              <w:rPr>
                <w:rFonts w:asciiTheme="majorBidi" w:hAnsiTheme="majorBidi" w:cstheme="majorBidi"/>
                <w:sz w:val="24"/>
                <w:szCs w:val="24"/>
                <w:lang w:val="id-ID"/>
              </w:rPr>
            </w:pPr>
            <w:r>
              <w:rPr>
                <w:rFonts w:asciiTheme="majorBidi" w:hAnsiTheme="majorBidi" w:cstheme="majorBidi"/>
                <w:sz w:val="24"/>
                <w:szCs w:val="24"/>
                <w:lang w:val="id-ID"/>
              </w:rPr>
              <w:t>31-40</w:t>
            </w:r>
          </w:p>
        </w:tc>
        <w:tc>
          <w:tcPr>
            <w:tcW w:w="1901" w:type="dxa"/>
          </w:tcPr>
          <w:p w14:paraId="56D2A011" w14:textId="77777777" w:rsidR="003F7600" w:rsidRDefault="003F7600" w:rsidP="003174CD">
            <w:pPr>
              <w:jc w:val="center"/>
              <w:rPr>
                <w:rFonts w:asciiTheme="majorBidi" w:hAnsiTheme="majorBidi" w:cstheme="majorBidi"/>
                <w:sz w:val="24"/>
                <w:szCs w:val="24"/>
                <w:lang w:val="id-ID"/>
              </w:rPr>
            </w:pPr>
            <w:r>
              <w:rPr>
                <w:rFonts w:asciiTheme="majorBidi" w:hAnsiTheme="majorBidi" w:cstheme="majorBidi"/>
                <w:sz w:val="24"/>
                <w:szCs w:val="24"/>
                <w:lang w:val="id-ID"/>
              </w:rPr>
              <w:t>30 Responden</w:t>
            </w:r>
          </w:p>
        </w:tc>
        <w:tc>
          <w:tcPr>
            <w:tcW w:w="1489" w:type="dxa"/>
          </w:tcPr>
          <w:p w14:paraId="695386E9" w14:textId="77777777" w:rsidR="003F7600" w:rsidRDefault="003F7600" w:rsidP="003174CD">
            <w:pPr>
              <w:jc w:val="center"/>
              <w:rPr>
                <w:rFonts w:asciiTheme="majorBidi" w:hAnsiTheme="majorBidi" w:cstheme="majorBidi"/>
                <w:sz w:val="24"/>
                <w:szCs w:val="24"/>
                <w:lang w:val="id-ID"/>
              </w:rPr>
            </w:pPr>
            <w:r>
              <w:rPr>
                <w:rFonts w:asciiTheme="majorBidi" w:hAnsiTheme="majorBidi" w:cstheme="majorBidi"/>
                <w:sz w:val="24"/>
                <w:szCs w:val="24"/>
                <w:lang w:val="id-ID"/>
              </w:rPr>
              <w:t>43%</w:t>
            </w:r>
          </w:p>
        </w:tc>
      </w:tr>
      <w:tr w:rsidR="003F7600" w14:paraId="359D19A9" w14:textId="77777777" w:rsidTr="003174CD">
        <w:trPr>
          <w:trHeight w:val="409"/>
          <w:jc w:val="center"/>
        </w:trPr>
        <w:tc>
          <w:tcPr>
            <w:tcW w:w="1446" w:type="dxa"/>
          </w:tcPr>
          <w:p w14:paraId="6EA2B0B3" w14:textId="77777777" w:rsidR="003F7600" w:rsidRDefault="003F7600" w:rsidP="003174CD">
            <w:pPr>
              <w:jc w:val="center"/>
              <w:rPr>
                <w:rFonts w:asciiTheme="majorBidi" w:hAnsiTheme="majorBidi" w:cstheme="majorBidi"/>
                <w:sz w:val="24"/>
                <w:szCs w:val="24"/>
                <w:lang w:val="id-ID"/>
              </w:rPr>
            </w:pPr>
            <w:r>
              <w:rPr>
                <w:rFonts w:asciiTheme="majorBidi" w:hAnsiTheme="majorBidi" w:cstheme="majorBidi"/>
                <w:sz w:val="24"/>
                <w:szCs w:val="24"/>
                <w:lang w:val="id-ID"/>
              </w:rPr>
              <w:t>41-50</w:t>
            </w:r>
          </w:p>
        </w:tc>
        <w:tc>
          <w:tcPr>
            <w:tcW w:w="1901" w:type="dxa"/>
          </w:tcPr>
          <w:p w14:paraId="7261BC1C" w14:textId="77777777" w:rsidR="003F7600" w:rsidRDefault="003F7600" w:rsidP="003174CD">
            <w:pPr>
              <w:jc w:val="center"/>
              <w:rPr>
                <w:rFonts w:asciiTheme="majorBidi" w:hAnsiTheme="majorBidi" w:cstheme="majorBidi"/>
                <w:sz w:val="24"/>
                <w:szCs w:val="24"/>
                <w:lang w:val="id-ID"/>
              </w:rPr>
            </w:pPr>
            <w:r>
              <w:rPr>
                <w:rFonts w:asciiTheme="majorBidi" w:hAnsiTheme="majorBidi" w:cstheme="majorBidi"/>
                <w:sz w:val="24"/>
                <w:szCs w:val="24"/>
                <w:lang w:val="id-ID"/>
              </w:rPr>
              <w:t>11 Responden</w:t>
            </w:r>
          </w:p>
        </w:tc>
        <w:tc>
          <w:tcPr>
            <w:tcW w:w="1489" w:type="dxa"/>
          </w:tcPr>
          <w:p w14:paraId="2A7A6C65" w14:textId="77777777" w:rsidR="003F7600" w:rsidRDefault="003F7600" w:rsidP="003174CD">
            <w:pPr>
              <w:jc w:val="center"/>
              <w:rPr>
                <w:rFonts w:asciiTheme="majorBidi" w:hAnsiTheme="majorBidi" w:cstheme="majorBidi"/>
                <w:sz w:val="24"/>
                <w:szCs w:val="24"/>
                <w:lang w:val="id-ID"/>
              </w:rPr>
            </w:pPr>
            <w:r>
              <w:rPr>
                <w:rFonts w:asciiTheme="majorBidi" w:hAnsiTheme="majorBidi" w:cstheme="majorBidi"/>
                <w:sz w:val="24"/>
                <w:szCs w:val="24"/>
                <w:lang w:val="id-ID"/>
              </w:rPr>
              <w:t>15%</w:t>
            </w:r>
          </w:p>
        </w:tc>
      </w:tr>
      <w:tr w:rsidR="003F7600" w14:paraId="119391B5" w14:textId="77777777" w:rsidTr="003174CD">
        <w:trPr>
          <w:trHeight w:val="409"/>
          <w:jc w:val="center"/>
        </w:trPr>
        <w:tc>
          <w:tcPr>
            <w:tcW w:w="1446" w:type="dxa"/>
          </w:tcPr>
          <w:p w14:paraId="66EE405C" w14:textId="77777777" w:rsidR="003F7600" w:rsidRDefault="003F7600" w:rsidP="003174CD">
            <w:pPr>
              <w:jc w:val="center"/>
              <w:rPr>
                <w:rFonts w:asciiTheme="majorBidi" w:hAnsiTheme="majorBidi" w:cstheme="majorBidi"/>
                <w:sz w:val="24"/>
                <w:szCs w:val="24"/>
                <w:lang w:val="id-ID"/>
              </w:rPr>
            </w:pPr>
            <w:r>
              <w:rPr>
                <w:rFonts w:asciiTheme="majorBidi" w:hAnsiTheme="majorBidi" w:cstheme="majorBidi"/>
                <w:sz w:val="24"/>
                <w:szCs w:val="24"/>
                <w:lang w:val="id-ID"/>
              </w:rPr>
              <w:t>&gt;50</w:t>
            </w:r>
          </w:p>
        </w:tc>
        <w:tc>
          <w:tcPr>
            <w:tcW w:w="1901" w:type="dxa"/>
          </w:tcPr>
          <w:p w14:paraId="5D27ECB3" w14:textId="77777777" w:rsidR="003F7600" w:rsidRDefault="003F7600" w:rsidP="003174CD">
            <w:pPr>
              <w:jc w:val="center"/>
              <w:rPr>
                <w:rFonts w:asciiTheme="majorBidi" w:hAnsiTheme="majorBidi" w:cstheme="majorBidi"/>
                <w:sz w:val="24"/>
                <w:szCs w:val="24"/>
                <w:lang w:val="id-ID"/>
              </w:rPr>
            </w:pPr>
            <w:r>
              <w:rPr>
                <w:rFonts w:asciiTheme="majorBidi" w:hAnsiTheme="majorBidi" w:cstheme="majorBidi"/>
                <w:sz w:val="24"/>
                <w:szCs w:val="24"/>
                <w:lang w:val="id-ID"/>
              </w:rPr>
              <w:t>20 Responden</w:t>
            </w:r>
          </w:p>
        </w:tc>
        <w:tc>
          <w:tcPr>
            <w:tcW w:w="1489" w:type="dxa"/>
          </w:tcPr>
          <w:p w14:paraId="5FB082B7" w14:textId="77777777" w:rsidR="003F7600" w:rsidRDefault="003F7600" w:rsidP="003174CD">
            <w:pPr>
              <w:jc w:val="center"/>
              <w:rPr>
                <w:rFonts w:asciiTheme="majorBidi" w:hAnsiTheme="majorBidi" w:cstheme="majorBidi"/>
                <w:sz w:val="24"/>
                <w:szCs w:val="24"/>
                <w:lang w:val="id-ID"/>
              </w:rPr>
            </w:pPr>
            <w:r>
              <w:rPr>
                <w:rFonts w:asciiTheme="majorBidi" w:hAnsiTheme="majorBidi" w:cstheme="majorBidi"/>
                <w:sz w:val="24"/>
                <w:szCs w:val="24"/>
                <w:lang w:val="id-ID"/>
              </w:rPr>
              <w:t>29%</w:t>
            </w:r>
          </w:p>
        </w:tc>
      </w:tr>
      <w:tr w:rsidR="003F7600" w14:paraId="37643D40" w14:textId="77777777" w:rsidTr="003174CD">
        <w:trPr>
          <w:trHeight w:val="433"/>
          <w:jc w:val="center"/>
        </w:trPr>
        <w:tc>
          <w:tcPr>
            <w:tcW w:w="1446" w:type="dxa"/>
          </w:tcPr>
          <w:p w14:paraId="65497D75" w14:textId="77777777" w:rsidR="003F7600" w:rsidRPr="00D6285D" w:rsidRDefault="003F7600" w:rsidP="003174CD">
            <w:pPr>
              <w:jc w:val="center"/>
              <w:rPr>
                <w:rFonts w:asciiTheme="majorBidi" w:hAnsiTheme="majorBidi" w:cstheme="majorBidi"/>
                <w:b/>
                <w:bCs/>
                <w:sz w:val="24"/>
                <w:szCs w:val="24"/>
                <w:lang w:val="id-ID"/>
              </w:rPr>
            </w:pPr>
            <w:r w:rsidRPr="00D6285D">
              <w:rPr>
                <w:rFonts w:asciiTheme="majorBidi" w:hAnsiTheme="majorBidi" w:cstheme="majorBidi"/>
                <w:b/>
                <w:bCs/>
                <w:sz w:val="24"/>
                <w:szCs w:val="24"/>
                <w:lang w:val="id-ID"/>
              </w:rPr>
              <w:t>Total</w:t>
            </w:r>
          </w:p>
        </w:tc>
        <w:tc>
          <w:tcPr>
            <w:tcW w:w="1901" w:type="dxa"/>
          </w:tcPr>
          <w:p w14:paraId="4F5ECDE4" w14:textId="77777777" w:rsidR="003F7600" w:rsidRDefault="003F7600" w:rsidP="003174CD">
            <w:pPr>
              <w:jc w:val="center"/>
              <w:rPr>
                <w:rFonts w:asciiTheme="majorBidi" w:hAnsiTheme="majorBidi" w:cstheme="majorBidi"/>
                <w:sz w:val="24"/>
                <w:szCs w:val="24"/>
                <w:lang w:val="id-ID"/>
              </w:rPr>
            </w:pPr>
            <w:r>
              <w:rPr>
                <w:rFonts w:asciiTheme="majorBidi" w:hAnsiTheme="majorBidi" w:cstheme="majorBidi"/>
                <w:sz w:val="24"/>
                <w:szCs w:val="24"/>
                <w:lang w:val="id-ID"/>
              </w:rPr>
              <w:t>70 Responden</w:t>
            </w:r>
          </w:p>
        </w:tc>
        <w:tc>
          <w:tcPr>
            <w:tcW w:w="1489" w:type="dxa"/>
          </w:tcPr>
          <w:p w14:paraId="030D7C3F" w14:textId="77777777" w:rsidR="003F7600" w:rsidRDefault="003F7600" w:rsidP="003174CD">
            <w:pPr>
              <w:jc w:val="center"/>
              <w:rPr>
                <w:rFonts w:asciiTheme="majorBidi" w:hAnsiTheme="majorBidi" w:cstheme="majorBidi"/>
                <w:sz w:val="24"/>
                <w:szCs w:val="24"/>
                <w:lang w:val="id-ID"/>
              </w:rPr>
            </w:pPr>
            <w:r>
              <w:rPr>
                <w:rFonts w:asciiTheme="majorBidi" w:hAnsiTheme="majorBidi" w:cstheme="majorBidi"/>
                <w:sz w:val="24"/>
                <w:szCs w:val="24"/>
                <w:lang w:val="id-ID"/>
              </w:rPr>
              <w:t>100%</w:t>
            </w:r>
          </w:p>
        </w:tc>
      </w:tr>
    </w:tbl>
    <w:p w14:paraId="1B8E9B38" w14:textId="77777777" w:rsidR="003F7600" w:rsidRDefault="003F7600" w:rsidP="003F7600">
      <w:pPr>
        <w:spacing w:after="0" w:line="240" w:lineRule="auto"/>
        <w:ind w:firstLine="720"/>
        <w:rPr>
          <w:rFonts w:asciiTheme="majorBidi" w:hAnsiTheme="majorBidi" w:cstheme="majorBidi"/>
          <w:sz w:val="24"/>
          <w:szCs w:val="24"/>
          <w:lang w:val="id-ID"/>
        </w:rPr>
      </w:pPr>
      <w:r>
        <w:rPr>
          <w:rFonts w:asciiTheme="majorBidi" w:hAnsiTheme="majorBidi" w:cstheme="majorBidi"/>
          <w:sz w:val="24"/>
          <w:szCs w:val="24"/>
          <w:lang w:val="id-ID"/>
        </w:rPr>
        <w:lastRenderedPageBreak/>
        <w:t>Sumber: Data kuesioner yang telah diolah, 2021</w:t>
      </w:r>
    </w:p>
    <w:p w14:paraId="48E56B17" w14:textId="77777777" w:rsidR="003F7600" w:rsidRDefault="003F7600" w:rsidP="003F7600">
      <w:pPr>
        <w:spacing w:after="0" w:line="240" w:lineRule="auto"/>
        <w:ind w:left="142" w:firstLine="851"/>
        <w:jc w:val="both"/>
        <w:rPr>
          <w:rFonts w:asciiTheme="majorBidi" w:hAnsiTheme="majorBidi" w:cstheme="majorBidi"/>
          <w:sz w:val="24"/>
          <w:szCs w:val="24"/>
          <w:lang w:val="id-ID"/>
        </w:rPr>
      </w:pPr>
      <w:r>
        <w:rPr>
          <w:rFonts w:asciiTheme="majorBidi" w:hAnsiTheme="majorBidi" w:cstheme="majorBidi"/>
          <w:sz w:val="24"/>
          <w:szCs w:val="24"/>
          <w:lang w:val="id-ID"/>
        </w:rPr>
        <w:t>Berdasarkan tabel di atas, diketahui dari 70 responden yang berusia 20-30 tahun berjumlah 9 responden (13%), responden yang berusia 31-40 tahun berjumlah 30 responden (43%), responden yang berusia 41-50 tahun berjumlah 11 responden (15%), dan yang berusia &gt;50 tahun berjumlah 20 responden (29%). Dari data diatas terlihat bahwa lebih banyak jamaah yang berusia 31-40 tahun yang menjawab kuesioner penulisan ini :</w:t>
      </w:r>
    </w:p>
    <w:p w14:paraId="244A3097" w14:textId="21B9B66D" w:rsidR="003F7600" w:rsidRPr="00D00754" w:rsidRDefault="003F7600" w:rsidP="003F7600">
      <w:pPr>
        <w:pStyle w:val="Caption"/>
        <w:spacing w:after="0"/>
        <w:jc w:val="center"/>
        <w:rPr>
          <w:rFonts w:asciiTheme="majorBidi" w:hAnsiTheme="majorBidi" w:cstheme="majorBidi"/>
          <w:color w:val="auto"/>
          <w:sz w:val="24"/>
          <w:szCs w:val="24"/>
        </w:rPr>
      </w:pPr>
      <w:bookmarkStart w:id="12" w:name="_Toc69220947"/>
      <w:proofErr w:type="spellStart"/>
      <w:r w:rsidRPr="00B87922">
        <w:rPr>
          <w:rFonts w:asciiTheme="majorBidi" w:hAnsiTheme="majorBidi" w:cstheme="majorBidi"/>
          <w:color w:val="auto"/>
          <w:sz w:val="24"/>
          <w:szCs w:val="24"/>
        </w:rPr>
        <w:t>Tabel</w:t>
      </w:r>
      <w:proofErr w:type="spellEnd"/>
      <w:r w:rsidRPr="00B87922">
        <w:rPr>
          <w:rFonts w:asciiTheme="majorBidi" w:hAnsiTheme="majorBidi" w:cstheme="majorBidi"/>
          <w:color w:val="auto"/>
          <w:sz w:val="24"/>
          <w:szCs w:val="24"/>
        </w:rPr>
        <w:t xml:space="preserve"> 4. </w:t>
      </w:r>
      <w:r w:rsidRPr="00B87922">
        <w:rPr>
          <w:rFonts w:asciiTheme="majorBidi" w:hAnsiTheme="majorBidi" w:cstheme="majorBidi"/>
          <w:color w:val="auto"/>
          <w:sz w:val="24"/>
          <w:szCs w:val="24"/>
        </w:rPr>
        <w:fldChar w:fldCharType="begin"/>
      </w:r>
      <w:r w:rsidRPr="00B87922">
        <w:rPr>
          <w:rFonts w:asciiTheme="majorBidi" w:hAnsiTheme="majorBidi" w:cstheme="majorBidi"/>
          <w:color w:val="auto"/>
          <w:sz w:val="24"/>
          <w:szCs w:val="24"/>
        </w:rPr>
        <w:instrText xml:space="preserve"> SEQ Tabel_4. \* ARABIC </w:instrText>
      </w:r>
      <w:r w:rsidRPr="00B87922">
        <w:rPr>
          <w:rFonts w:asciiTheme="majorBidi" w:hAnsiTheme="majorBidi" w:cstheme="majorBidi"/>
          <w:color w:val="auto"/>
          <w:sz w:val="24"/>
          <w:szCs w:val="24"/>
        </w:rPr>
        <w:fldChar w:fldCharType="separate"/>
      </w:r>
      <w:r w:rsidR="00E67944">
        <w:rPr>
          <w:rFonts w:asciiTheme="majorBidi" w:hAnsiTheme="majorBidi" w:cstheme="majorBidi"/>
          <w:noProof/>
          <w:color w:val="auto"/>
          <w:sz w:val="24"/>
          <w:szCs w:val="24"/>
        </w:rPr>
        <w:t>3</w:t>
      </w:r>
      <w:r w:rsidRPr="00B87922">
        <w:rPr>
          <w:rFonts w:asciiTheme="majorBidi" w:hAnsiTheme="majorBidi" w:cstheme="majorBidi"/>
          <w:color w:val="auto"/>
          <w:sz w:val="24"/>
          <w:szCs w:val="24"/>
        </w:rPr>
        <w:fldChar w:fldCharType="end"/>
      </w:r>
      <w:r>
        <w:rPr>
          <w:rFonts w:asciiTheme="majorBidi" w:hAnsiTheme="majorBidi" w:cstheme="majorBidi"/>
          <w:color w:val="auto"/>
          <w:sz w:val="24"/>
          <w:szCs w:val="24"/>
          <w:lang w:val="id-ID"/>
        </w:rPr>
        <w:t xml:space="preserve"> </w:t>
      </w:r>
      <w:r w:rsidRPr="00B87922">
        <w:rPr>
          <w:rFonts w:asciiTheme="majorBidi" w:hAnsiTheme="majorBidi" w:cstheme="majorBidi"/>
          <w:color w:val="auto"/>
          <w:sz w:val="24"/>
          <w:szCs w:val="24"/>
          <w:lang w:val="id-ID"/>
        </w:rPr>
        <w:t>Tabel Klasifikasi Responden Berdasarkan Pekerjaan</w:t>
      </w:r>
      <w:bookmarkEnd w:id="12"/>
    </w:p>
    <w:tbl>
      <w:tblPr>
        <w:tblStyle w:val="TableGrid"/>
        <w:tblW w:w="0" w:type="auto"/>
        <w:jc w:val="center"/>
        <w:tblLook w:val="04A0" w:firstRow="1" w:lastRow="0" w:firstColumn="1" w:lastColumn="0" w:noHBand="0" w:noVBand="1"/>
      </w:tblPr>
      <w:tblGrid>
        <w:gridCol w:w="2000"/>
        <w:gridCol w:w="2000"/>
        <w:gridCol w:w="1524"/>
      </w:tblGrid>
      <w:tr w:rsidR="003F7600" w14:paraId="24BF4316" w14:textId="77777777" w:rsidTr="003174CD">
        <w:trPr>
          <w:jc w:val="center"/>
        </w:trPr>
        <w:tc>
          <w:tcPr>
            <w:tcW w:w="2000" w:type="dxa"/>
          </w:tcPr>
          <w:p w14:paraId="4D36E586" w14:textId="77777777" w:rsidR="003F7600" w:rsidRPr="00BE43A1" w:rsidRDefault="003F7600" w:rsidP="003174CD">
            <w:pPr>
              <w:jc w:val="center"/>
              <w:rPr>
                <w:rFonts w:asciiTheme="majorBidi" w:hAnsiTheme="majorBidi" w:cstheme="majorBidi"/>
                <w:b/>
                <w:bCs/>
                <w:sz w:val="24"/>
                <w:szCs w:val="24"/>
                <w:lang w:val="id-ID"/>
              </w:rPr>
            </w:pPr>
            <w:r w:rsidRPr="00BE43A1">
              <w:rPr>
                <w:rFonts w:asciiTheme="majorBidi" w:hAnsiTheme="majorBidi" w:cstheme="majorBidi"/>
                <w:b/>
                <w:bCs/>
                <w:sz w:val="24"/>
                <w:szCs w:val="24"/>
                <w:lang w:val="id-ID"/>
              </w:rPr>
              <w:t>Pekerjaan</w:t>
            </w:r>
          </w:p>
        </w:tc>
        <w:tc>
          <w:tcPr>
            <w:tcW w:w="2000" w:type="dxa"/>
          </w:tcPr>
          <w:p w14:paraId="4E102942" w14:textId="77777777" w:rsidR="003F7600" w:rsidRPr="00BE43A1" w:rsidRDefault="003F7600" w:rsidP="003174CD">
            <w:pPr>
              <w:jc w:val="center"/>
              <w:rPr>
                <w:rFonts w:asciiTheme="majorBidi" w:hAnsiTheme="majorBidi" w:cstheme="majorBidi"/>
                <w:b/>
                <w:bCs/>
                <w:sz w:val="24"/>
                <w:szCs w:val="24"/>
                <w:lang w:val="id-ID"/>
              </w:rPr>
            </w:pPr>
            <w:r w:rsidRPr="00BE43A1">
              <w:rPr>
                <w:rFonts w:asciiTheme="majorBidi" w:hAnsiTheme="majorBidi" w:cstheme="majorBidi"/>
                <w:b/>
                <w:bCs/>
                <w:sz w:val="24"/>
                <w:szCs w:val="24"/>
                <w:lang w:val="id-ID"/>
              </w:rPr>
              <w:t>Jumlah</w:t>
            </w:r>
          </w:p>
        </w:tc>
        <w:tc>
          <w:tcPr>
            <w:tcW w:w="1524" w:type="dxa"/>
          </w:tcPr>
          <w:p w14:paraId="5D0BB22D" w14:textId="77777777" w:rsidR="003F7600" w:rsidRPr="00BE43A1" w:rsidRDefault="003F7600" w:rsidP="003174CD">
            <w:pPr>
              <w:jc w:val="center"/>
              <w:rPr>
                <w:rFonts w:asciiTheme="majorBidi" w:hAnsiTheme="majorBidi" w:cstheme="majorBidi"/>
                <w:b/>
                <w:bCs/>
                <w:sz w:val="24"/>
                <w:szCs w:val="24"/>
                <w:lang w:val="id-ID"/>
              </w:rPr>
            </w:pPr>
            <w:r w:rsidRPr="00BE43A1">
              <w:rPr>
                <w:rFonts w:asciiTheme="majorBidi" w:hAnsiTheme="majorBidi" w:cstheme="majorBidi"/>
                <w:b/>
                <w:bCs/>
                <w:sz w:val="24"/>
                <w:szCs w:val="24"/>
                <w:lang w:val="id-ID"/>
              </w:rPr>
              <w:t>Persen</w:t>
            </w:r>
          </w:p>
        </w:tc>
      </w:tr>
      <w:tr w:rsidR="003F7600" w14:paraId="41A4C050" w14:textId="77777777" w:rsidTr="003174CD">
        <w:trPr>
          <w:jc w:val="center"/>
        </w:trPr>
        <w:tc>
          <w:tcPr>
            <w:tcW w:w="2000" w:type="dxa"/>
          </w:tcPr>
          <w:p w14:paraId="587D7B8E" w14:textId="77777777" w:rsidR="003F7600" w:rsidRDefault="003F7600" w:rsidP="003174CD">
            <w:pPr>
              <w:jc w:val="center"/>
              <w:rPr>
                <w:rFonts w:asciiTheme="majorBidi" w:hAnsiTheme="majorBidi" w:cstheme="majorBidi"/>
                <w:sz w:val="24"/>
                <w:szCs w:val="24"/>
                <w:lang w:val="id-ID"/>
              </w:rPr>
            </w:pPr>
            <w:r>
              <w:rPr>
                <w:rFonts w:asciiTheme="majorBidi" w:hAnsiTheme="majorBidi" w:cstheme="majorBidi"/>
                <w:sz w:val="24"/>
                <w:szCs w:val="24"/>
                <w:lang w:val="id-ID"/>
              </w:rPr>
              <w:t>Mahasiswa</w:t>
            </w:r>
          </w:p>
        </w:tc>
        <w:tc>
          <w:tcPr>
            <w:tcW w:w="2000" w:type="dxa"/>
          </w:tcPr>
          <w:p w14:paraId="60F9EB3F" w14:textId="77777777" w:rsidR="003F7600" w:rsidRDefault="003F7600" w:rsidP="003174CD">
            <w:pPr>
              <w:jc w:val="center"/>
              <w:rPr>
                <w:rFonts w:asciiTheme="majorBidi" w:hAnsiTheme="majorBidi" w:cstheme="majorBidi"/>
                <w:sz w:val="24"/>
                <w:szCs w:val="24"/>
                <w:lang w:val="id-ID"/>
              </w:rPr>
            </w:pPr>
            <w:r>
              <w:rPr>
                <w:rFonts w:asciiTheme="majorBidi" w:hAnsiTheme="majorBidi" w:cstheme="majorBidi"/>
                <w:sz w:val="24"/>
                <w:szCs w:val="24"/>
                <w:lang w:val="id-ID"/>
              </w:rPr>
              <w:t>7 Responden</w:t>
            </w:r>
          </w:p>
        </w:tc>
        <w:tc>
          <w:tcPr>
            <w:tcW w:w="1524" w:type="dxa"/>
          </w:tcPr>
          <w:p w14:paraId="6EC2C8F8" w14:textId="77777777" w:rsidR="003F7600" w:rsidRDefault="003F7600" w:rsidP="003174CD">
            <w:pPr>
              <w:jc w:val="center"/>
              <w:rPr>
                <w:rFonts w:asciiTheme="majorBidi" w:hAnsiTheme="majorBidi" w:cstheme="majorBidi"/>
                <w:sz w:val="24"/>
                <w:szCs w:val="24"/>
                <w:lang w:val="id-ID"/>
              </w:rPr>
            </w:pPr>
            <w:r>
              <w:rPr>
                <w:rFonts w:asciiTheme="majorBidi" w:hAnsiTheme="majorBidi" w:cstheme="majorBidi"/>
                <w:sz w:val="24"/>
                <w:szCs w:val="24"/>
                <w:lang w:val="id-ID"/>
              </w:rPr>
              <w:t>10%</w:t>
            </w:r>
          </w:p>
        </w:tc>
      </w:tr>
      <w:tr w:rsidR="003F7600" w14:paraId="6482FA63" w14:textId="77777777" w:rsidTr="003174CD">
        <w:trPr>
          <w:jc w:val="center"/>
        </w:trPr>
        <w:tc>
          <w:tcPr>
            <w:tcW w:w="2000" w:type="dxa"/>
          </w:tcPr>
          <w:p w14:paraId="68729E64" w14:textId="77777777" w:rsidR="003F7600" w:rsidRDefault="003F7600" w:rsidP="003174CD">
            <w:pPr>
              <w:jc w:val="center"/>
              <w:rPr>
                <w:rFonts w:asciiTheme="majorBidi" w:hAnsiTheme="majorBidi" w:cstheme="majorBidi"/>
                <w:sz w:val="24"/>
                <w:szCs w:val="24"/>
                <w:lang w:val="id-ID"/>
              </w:rPr>
            </w:pPr>
            <w:r>
              <w:rPr>
                <w:rFonts w:asciiTheme="majorBidi" w:hAnsiTheme="majorBidi" w:cstheme="majorBidi"/>
                <w:sz w:val="24"/>
                <w:szCs w:val="24"/>
                <w:lang w:val="id-ID"/>
              </w:rPr>
              <w:t>Pegawai Negeri</w:t>
            </w:r>
          </w:p>
        </w:tc>
        <w:tc>
          <w:tcPr>
            <w:tcW w:w="2000" w:type="dxa"/>
          </w:tcPr>
          <w:p w14:paraId="103360A9" w14:textId="77777777" w:rsidR="003F7600" w:rsidRDefault="003F7600" w:rsidP="003174CD">
            <w:pPr>
              <w:jc w:val="center"/>
              <w:rPr>
                <w:rFonts w:asciiTheme="majorBidi" w:hAnsiTheme="majorBidi" w:cstheme="majorBidi"/>
                <w:sz w:val="24"/>
                <w:szCs w:val="24"/>
                <w:lang w:val="id-ID"/>
              </w:rPr>
            </w:pPr>
            <w:r>
              <w:rPr>
                <w:rFonts w:asciiTheme="majorBidi" w:hAnsiTheme="majorBidi" w:cstheme="majorBidi"/>
                <w:sz w:val="24"/>
                <w:szCs w:val="24"/>
                <w:lang w:val="id-ID"/>
              </w:rPr>
              <w:t>19 Responden</w:t>
            </w:r>
          </w:p>
        </w:tc>
        <w:tc>
          <w:tcPr>
            <w:tcW w:w="1524" w:type="dxa"/>
          </w:tcPr>
          <w:p w14:paraId="1E0FF050" w14:textId="77777777" w:rsidR="003F7600" w:rsidRDefault="003F7600" w:rsidP="003174CD">
            <w:pPr>
              <w:jc w:val="center"/>
              <w:rPr>
                <w:rFonts w:asciiTheme="majorBidi" w:hAnsiTheme="majorBidi" w:cstheme="majorBidi"/>
                <w:sz w:val="24"/>
                <w:szCs w:val="24"/>
                <w:lang w:val="id-ID"/>
              </w:rPr>
            </w:pPr>
            <w:r>
              <w:rPr>
                <w:rFonts w:asciiTheme="majorBidi" w:hAnsiTheme="majorBidi" w:cstheme="majorBidi"/>
                <w:sz w:val="24"/>
                <w:szCs w:val="24"/>
                <w:lang w:val="id-ID"/>
              </w:rPr>
              <w:t>27%</w:t>
            </w:r>
          </w:p>
        </w:tc>
      </w:tr>
      <w:tr w:rsidR="003F7600" w14:paraId="0C8763AB" w14:textId="77777777" w:rsidTr="003174CD">
        <w:trPr>
          <w:jc w:val="center"/>
        </w:trPr>
        <w:tc>
          <w:tcPr>
            <w:tcW w:w="2000" w:type="dxa"/>
          </w:tcPr>
          <w:p w14:paraId="0FCC9331" w14:textId="77777777" w:rsidR="003F7600" w:rsidRDefault="003F7600" w:rsidP="003174CD">
            <w:pPr>
              <w:jc w:val="center"/>
              <w:rPr>
                <w:rFonts w:asciiTheme="majorBidi" w:hAnsiTheme="majorBidi" w:cstheme="majorBidi"/>
                <w:sz w:val="24"/>
                <w:szCs w:val="24"/>
                <w:lang w:val="id-ID"/>
              </w:rPr>
            </w:pPr>
            <w:r>
              <w:rPr>
                <w:rFonts w:asciiTheme="majorBidi" w:hAnsiTheme="majorBidi" w:cstheme="majorBidi"/>
                <w:sz w:val="24"/>
                <w:szCs w:val="24"/>
                <w:lang w:val="id-ID"/>
              </w:rPr>
              <w:t>Pegawai Swasta</w:t>
            </w:r>
          </w:p>
        </w:tc>
        <w:tc>
          <w:tcPr>
            <w:tcW w:w="2000" w:type="dxa"/>
          </w:tcPr>
          <w:p w14:paraId="36376F81" w14:textId="77777777" w:rsidR="003F7600" w:rsidRDefault="003F7600" w:rsidP="003174CD">
            <w:pPr>
              <w:jc w:val="center"/>
              <w:rPr>
                <w:rFonts w:asciiTheme="majorBidi" w:hAnsiTheme="majorBidi" w:cstheme="majorBidi"/>
                <w:sz w:val="24"/>
                <w:szCs w:val="24"/>
                <w:lang w:val="id-ID"/>
              </w:rPr>
            </w:pPr>
            <w:r>
              <w:rPr>
                <w:rFonts w:asciiTheme="majorBidi" w:hAnsiTheme="majorBidi" w:cstheme="majorBidi"/>
                <w:sz w:val="24"/>
                <w:szCs w:val="24"/>
                <w:lang w:val="id-ID"/>
              </w:rPr>
              <w:t>14 Responden</w:t>
            </w:r>
          </w:p>
        </w:tc>
        <w:tc>
          <w:tcPr>
            <w:tcW w:w="1524" w:type="dxa"/>
          </w:tcPr>
          <w:p w14:paraId="07BD8441" w14:textId="77777777" w:rsidR="003F7600" w:rsidRDefault="003F7600" w:rsidP="003174CD">
            <w:pPr>
              <w:jc w:val="center"/>
              <w:rPr>
                <w:rFonts w:asciiTheme="majorBidi" w:hAnsiTheme="majorBidi" w:cstheme="majorBidi"/>
                <w:sz w:val="24"/>
                <w:szCs w:val="24"/>
                <w:lang w:val="id-ID"/>
              </w:rPr>
            </w:pPr>
            <w:r>
              <w:rPr>
                <w:rFonts w:asciiTheme="majorBidi" w:hAnsiTheme="majorBidi" w:cstheme="majorBidi"/>
                <w:sz w:val="24"/>
                <w:szCs w:val="24"/>
                <w:lang w:val="id-ID"/>
              </w:rPr>
              <w:t>20%</w:t>
            </w:r>
          </w:p>
        </w:tc>
      </w:tr>
      <w:tr w:rsidR="003F7600" w14:paraId="2CFA1B77" w14:textId="77777777" w:rsidTr="003174CD">
        <w:trPr>
          <w:jc w:val="center"/>
        </w:trPr>
        <w:tc>
          <w:tcPr>
            <w:tcW w:w="2000" w:type="dxa"/>
          </w:tcPr>
          <w:p w14:paraId="4107577C" w14:textId="77777777" w:rsidR="003F7600" w:rsidRDefault="003F7600" w:rsidP="003174CD">
            <w:pPr>
              <w:jc w:val="center"/>
              <w:rPr>
                <w:rFonts w:asciiTheme="majorBidi" w:hAnsiTheme="majorBidi" w:cstheme="majorBidi"/>
                <w:sz w:val="24"/>
                <w:szCs w:val="24"/>
                <w:lang w:val="id-ID"/>
              </w:rPr>
            </w:pPr>
            <w:r>
              <w:rPr>
                <w:rFonts w:asciiTheme="majorBidi" w:hAnsiTheme="majorBidi" w:cstheme="majorBidi"/>
                <w:sz w:val="24"/>
                <w:szCs w:val="24"/>
                <w:lang w:val="id-ID"/>
              </w:rPr>
              <w:t>Pengusaha</w:t>
            </w:r>
          </w:p>
        </w:tc>
        <w:tc>
          <w:tcPr>
            <w:tcW w:w="2000" w:type="dxa"/>
          </w:tcPr>
          <w:p w14:paraId="51B40B02" w14:textId="77777777" w:rsidR="003F7600" w:rsidRDefault="003F7600" w:rsidP="003174CD">
            <w:pPr>
              <w:jc w:val="center"/>
              <w:rPr>
                <w:rFonts w:asciiTheme="majorBidi" w:hAnsiTheme="majorBidi" w:cstheme="majorBidi"/>
                <w:sz w:val="24"/>
                <w:szCs w:val="24"/>
                <w:lang w:val="id-ID"/>
              </w:rPr>
            </w:pPr>
            <w:r>
              <w:rPr>
                <w:rFonts w:asciiTheme="majorBidi" w:hAnsiTheme="majorBidi" w:cstheme="majorBidi"/>
                <w:sz w:val="24"/>
                <w:szCs w:val="24"/>
                <w:lang w:val="id-ID"/>
              </w:rPr>
              <w:t>22 Responden</w:t>
            </w:r>
          </w:p>
        </w:tc>
        <w:tc>
          <w:tcPr>
            <w:tcW w:w="1524" w:type="dxa"/>
          </w:tcPr>
          <w:p w14:paraId="03173933" w14:textId="77777777" w:rsidR="003F7600" w:rsidRDefault="003F7600" w:rsidP="003174CD">
            <w:pPr>
              <w:jc w:val="center"/>
              <w:rPr>
                <w:rFonts w:asciiTheme="majorBidi" w:hAnsiTheme="majorBidi" w:cstheme="majorBidi"/>
                <w:sz w:val="24"/>
                <w:szCs w:val="24"/>
                <w:lang w:val="id-ID"/>
              </w:rPr>
            </w:pPr>
            <w:r>
              <w:rPr>
                <w:rFonts w:asciiTheme="majorBidi" w:hAnsiTheme="majorBidi" w:cstheme="majorBidi"/>
                <w:sz w:val="24"/>
                <w:szCs w:val="24"/>
                <w:lang w:val="id-ID"/>
              </w:rPr>
              <w:t>31%</w:t>
            </w:r>
          </w:p>
        </w:tc>
      </w:tr>
      <w:tr w:rsidR="003F7600" w14:paraId="6A07AE29" w14:textId="77777777" w:rsidTr="003174CD">
        <w:trPr>
          <w:jc w:val="center"/>
        </w:trPr>
        <w:tc>
          <w:tcPr>
            <w:tcW w:w="2000" w:type="dxa"/>
          </w:tcPr>
          <w:p w14:paraId="11FC7815" w14:textId="77777777" w:rsidR="003F7600" w:rsidRDefault="003F7600" w:rsidP="003174CD">
            <w:pPr>
              <w:jc w:val="center"/>
              <w:rPr>
                <w:rFonts w:asciiTheme="majorBidi" w:hAnsiTheme="majorBidi" w:cstheme="majorBidi"/>
                <w:sz w:val="24"/>
                <w:szCs w:val="24"/>
                <w:lang w:val="id-ID"/>
              </w:rPr>
            </w:pPr>
            <w:r>
              <w:rPr>
                <w:rFonts w:asciiTheme="majorBidi" w:hAnsiTheme="majorBidi" w:cstheme="majorBidi"/>
                <w:sz w:val="24"/>
                <w:szCs w:val="24"/>
                <w:lang w:val="id-ID"/>
              </w:rPr>
              <w:t>Lain-lain</w:t>
            </w:r>
          </w:p>
        </w:tc>
        <w:tc>
          <w:tcPr>
            <w:tcW w:w="2000" w:type="dxa"/>
          </w:tcPr>
          <w:p w14:paraId="1D976B90" w14:textId="77777777" w:rsidR="003F7600" w:rsidRDefault="003F7600" w:rsidP="003174CD">
            <w:pPr>
              <w:jc w:val="center"/>
              <w:rPr>
                <w:rFonts w:asciiTheme="majorBidi" w:hAnsiTheme="majorBidi" w:cstheme="majorBidi"/>
                <w:sz w:val="24"/>
                <w:szCs w:val="24"/>
                <w:lang w:val="id-ID"/>
              </w:rPr>
            </w:pPr>
            <w:r>
              <w:rPr>
                <w:rFonts w:asciiTheme="majorBidi" w:hAnsiTheme="majorBidi" w:cstheme="majorBidi"/>
                <w:sz w:val="24"/>
                <w:szCs w:val="24"/>
                <w:lang w:val="id-ID"/>
              </w:rPr>
              <w:t>8 Responden</w:t>
            </w:r>
          </w:p>
        </w:tc>
        <w:tc>
          <w:tcPr>
            <w:tcW w:w="1524" w:type="dxa"/>
          </w:tcPr>
          <w:p w14:paraId="5506340D" w14:textId="77777777" w:rsidR="003F7600" w:rsidRDefault="003F7600" w:rsidP="003174CD">
            <w:pPr>
              <w:jc w:val="center"/>
              <w:rPr>
                <w:rFonts w:asciiTheme="majorBidi" w:hAnsiTheme="majorBidi" w:cstheme="majorBidi"/>
                <w:sz w:val="24"/>
                <w:szCs w:val="24"/>
                <w:lang w:val="id-ID"/>
              </w:rPr>
            </w:pPr>
            <w:r>
              <w:rPr>
                <w:rFonts w:asciiTheme="majorBidi" w:hAnsiTheme="majorBidi" w:cstheme="majorBidi"/>
                <w:sz w:val="24"/>
                <w:szCs w:val="24"/>
                <w:lang w:val="id-ID"/>
              </w:rPr>
              <w:t>12%</w:t>
            </w:r>
          </w:p>
        </w:tc>
      </w:tr>
      <w:tr w:rsidR="003F7600" w14:paraId="4E8A7874" w14:textId="77777777" w:rsidTr="003174CD">
        <w:trPr>
          <w:jc w:val="center"/>
        </w:trPr>
        <w:tc>
          <w:tcPr>
            <w:tcW w:w="2000" w:type="dxa"/>
          </w:tcPr>
          <w:p w14:paraId="43B15A1F" w14:textId="77777777" w:rsidR="003F7600" w:rsidRPr="00BE43A1" w:rsidRDefault="003F7600" w:rsidP="003174CD">
            <w:pPr>
              <w:jc w:val="center"/>
              <w:rPr>
                <w:rFonts w:asciiTheme="majorBidi" w:hAnsiTheme="majorBidi" w:cstheme="majorBidi"/>
                <w:b/>
                <w:bCs/>
                <w:sz w:val="24"/>
                <w:szCs w:val="24"/>
                <w:lang w:val="id-ID"/>
              </w:rPr>
            </w:pPr>
            <w:r w:rsidRPr="00BE43A1">
              <w:rPr>
                <w:rFonts w:asciiTheme="majorBidi" w:hAnsiTheme="majorBidi" w:cstheme="majorBidi"/>
                <w:b/>
                <w:bCs/>
                <w:sz w:val="24"/>
                <w:szCs w:val="24"/>
                <w:lang w:val="id-ID"/>
              </w:rPr>
              <w:t>Total</w:t>
            </w:r>
          </w:p>
        </w:tc>
        <w:tc>
          <w:tcPr>
            <w:tcW w:w="2000" w:type="dxa"/>
          </w:tcPr>
          <w:p w14:paraId="05DB4170" w14:textId="77777777" w:rsidR="003F7600" w:rsidRDefault="003F7600" w:rsidP="003174CD">
            <w:pPr>
              <w:jc w:val="center"/>
              <w:rPr>
                <w:rFonts w:asciiTheme="majorBidi" w:hAnsiTheme="majorBidi" w:cstheme="majorBidi"/>
                <w:sz w:val="24"/>
                <w:szCs w:val="24"/>
                <w:lang w:val="id-ID"/>
              </w:rPr>
            </w:pPr>
            <w:r>
              <w:rPr>
                <w:rFonts w:asciiTheme="majorBidi" w:hAnsiTheme="majorBidi" w:cstheme="majorBidi"/>
                <w:sz w:val="24"/>
                <w:szCs w:val="24"/>
                <w:lang w:val="id-ID"/>
              </w:rPr>
              <w:t>70 Responden</w:t>
            </w:r>
          </w:p>
        </w:tc>
        <w:tc>
          <w:tcPr>
            <w:tcW w:w="1524" w:type="dxa"/>
          </w:tcPr>
          <w:p w14:paraId="476A27ED" w14:textId="77777777" w:rsidR="003F7600" w:rsidRDefault="003F7600" w:rsidP="003174CD">
            <w:pPr>
              <w:jc w:val="center"/>
              <w:rPr>
                <w:rFonts w:asciiTheme="majorBidi" w:hAnsiTheme="majorBidi" w:cstheme="majorBidi"/>
                <w:sz w:val="24"/>
                <w:szCs w:val="24"/>
                <w:lang w:val="id-ID"/>
              </w:rPr>
            </w:pPr>
            <w:r>
              <w:rPr>
                <w:rFonts w:asciiTheme="majorBidi" w:hAnsiTheme="majorBidi" w:cstheme="majorBidi"/>
                <w:sz w:val="24"/>
                <w:szCs w:val="24"/>
                <w:lang w:val="id-ID"/>
              </w:rPr>
              <w:t>100%</w:t>
            </w:r>
          </w:p>
        </w:tc>
      </w:tr>
    </w:tbl>
    <w:p w14:paraId="313BCD50" w14:textId="77777777" w:rsidR="003F7600" w:rsidRDefault="003F7600" w:rsidP="003F7600">
      <w:pPr>
        <w:spacing w:after="0" w:line="240" w:lineRule="auto"/>
        <w:rPr>
          <w:rFonts w:asciiTheme="majorBidi" w:hAnsiTheme="majorBidi" w:cstheme="majorBidi"/>
          <w:sz w:val="24"/>
          <w:szCs w:val="24"/>
          <w:lang w:val="id-ID"/>
        </w:rPr>
      </w:pPr>
      <w:r>
        <w:rPr>
          <w:rFonts w:asciiTheme="majorBidi" w:hAnsiTheme="majorBidi" w:cstheme="majorBidi"/>
          <w:sz w:val="24"/>
          <w:szCs w:val="24"/>
          <w:lang w:val="id-ID"/>
        </w:rPr>
        <w:t xml:space="preserve">     Sumber : Data kuesioner yang telah diolah, 2021</w:t>
      </w:r>
    </w:p>
    <w:p w14:paraId="5E40415D" w14:textId="77777777" w:rsidR="003F7600" w:rsidRDefault="003F7600" w:rsidP="003F7600">
      <w:pPr>
        <w:spacing w:after="0" w:line="240" w:lineRule="auto"/>
        <w:ind w:left="142" w:firstLine="851"/>
        <w:jc w:val="both"/>
        <w:rPr>
          <w:rFonts w:asciiTheme="majorBidi" w:hAnsiTheme="majorBidi" w:cstheme="majorBidi"/>
          <w:sz w:val="24"/>
          <w:szCs w:val="24"/>
          <w:lang w:val="id-ID"/>
        </w:rPr>
      </w:pPr>
      <w:r>
        <w:rPr>
          <w:rFonts w:asciiTheme="majorBidi" w:hAnsiTheme="majorBidi" w:cstheme="majorBidi"/>
          <w:sz w:val="24"/>
          <w:szCs w:val="24"/>
          <w:lang w:val="id-ID"/>
        </w:rPr>
        <w:t>Berdasarkan tabel di atas, diketahui dari 70 responden terdapat 7 responden berstatus Mahasiswa (10%), 19 responden berstatus Pegawai Negeri (27%), 14 responden berstatus Pegawai Swasta (20%), 22 responden berstatus Pengusaha (31%), dan 8 responden berstatus lainnya (12%). Dari data diatas terlihat bahwa responden yang mengisi kuesioner penulisan ini berstatus Pengusaha.</w:t>
      </w:r>
    </w:p>
    <w:p w14:paraId="62187BAD" w14:textId="77777777" w:rsidR="003F7600" w:rsidRPr="004F2F2E" w:rsidRDefault="003F7600" w:rsidP="003F7600">
      <w:pPr>
        <w:spacing w:after="0" w:line="240" w:lineRule="auto"/>
        <w:ind w:left="142" w:firstLine="851"/>
        <w:jc w:val="both"/>
        <w:rPr>
          <w:rFonts w:asciiTheme="majorBidi" w:hAnsiTheme="majorBidi" w:cstheme="majorBidi"/>
          <w:sz w:val="24"/>
          <w:szCs w:val="24"/>
          <w:lang w:val="id-ID"/>
        </w:rPr>
      </w:pPr>
    </w:p>
    <w:p w14:paraId="604D9574" w14:textId="77777777" w:rsidR="003F7600" w:rsidRPr="0090388C" w:rsidRDefault="003F7600" w:rsidP="000A1D67">
      <w:pPr>
        <w:pStyle w:val="Heading3"/>
        <w:numPr>
          <w:ilvl w:val="0"/>
          <w:numId w:val="11"/>
        </w:numPr>
        <w:spacing w:before="0" w:line="240" w:lineRule="auto"/>
        <w:ind w:left="426"/>
        <w:rPr>
          <w:rFonts w:asciiTheme="majorBidi" w:hAnsiTheme="majorBidi"/>
          <w:sz w:val="24"/>
          <w:szCs w:val="24"/>
          <w:lang w:val="id-ID"/>
        </w:rPr>
      </w:pPr>
      <w:bookmarkStart w:id="13" w:name="_Toc69292747"/>
      <w:r w:rsidRPr="0090388C">
        <w:rPr>
          <w:rFonts w:asciiTheme="majorBidi" w:hAnsiTheme="majorBidi"/>
          <w:color w:val="auto"/>
          <w:sz w:val="24"/>
          <w:szCs w:val="24"/>
          <w:lang w:val="id-ID"/>
        </w:rPr>
        <w:t>Deskripsi Kuesioner Penulisan</w:t>
      </w:r>
      <w:bookmarkEnd w:id="13"/>
    </w:p>
    <w:p w14:paraId="1B6B7BC7" w14:textId="77777777" w:rsidR="003F7600" w:rsidRPr="0090388C" w:rsidRDefault="003F7600" w:rsidP="000A1D67">
      <w:pPr>
        <w:pStyle w:val="ListParagraph"/>
        <w:numPr>
          <w:ilvl w:val="0"/>
          <w:numId w:val="15"/>
        </w:numPr>
        <w:spacing w:after="0" w:line="240" w:lineRule="auto"/>
        <w:rPr>
          <w:rFonts w:asciiTheme="majorBidi" w:hAnsiTheme="majorBidi" w:cstheme="majorBidi"/>
          <w:sz w:val="24"/>
          <w:szCs w:val="24"/>
          <w:lang w:val="id-ID"/>
        </w:rPr>
      </w:pPr>
      <w:r w:rsidRPr="0090388C">
        <w:rPr>
          <w:rFonts w:asciiTheme="majorBidi" w:hAnsiTheme="majorBidi" w:cstheme="majorBidi"/>
          <w:sz w:val="24"/>
          <w:szCs w:val="24"/>
          <w:lang w:val="id-ID"/>
        </w:rPr>
        <w:t>Skor Ideal</w:t>
      </w:r>
    </w:p>
    <w:p w14:paraId="057845B5" w14:textId="77777777" w:rsidR="003F7600" w:rsidRPr="007569BC" w:rsidRDefault="003F7600" w:rsidP="003F7600">
      <w:pPr>
        <w:spacing w:after="0" w:line="240" w:lineRule="auto"/>
        <w:ind w:left="426" w:firstLine="708"/>
        <w:jc w:val="both"/>
        <w:rPr>
          <w:rFonts w:asciiTheme="majorBidi" w:hAnsiTheme="majorBidi" w:cstheme="majorBidi"/>
          <w:sz w:val="24"/>
          <w:szCs w:val="24"/>
          <w:lang w:val="id-ID"/>
        </w:rPr>
      </w:pPr>
      <w:r w:rsidRPr="007569BC">
        <w:rPr>
          <w:rFonts w:asciiTheme="majorBidi" w:hAnsiTheme="majorBidi" w:cstheme="majorBidi"/>
          <w:sz w:val="24"/>
          <w:szCs w:val="24"/>
          <w:lang w:val="id-ID"/>
        </w:rPr>
        <w:t xml:space="preserve">Penulisan ini </w:t>
      </w:r>
      <w:r>
        <w:rPr>
          <w:rFonts w:asciiTheme="majorBidi" w:hAnsiTheme="majorBidi" w:cstheme="majorBidi"/>
          <w:sz w:val="24"/>
          <w:szCs w:val="24"/>
          <w:lang w:val="id-ID"/>
        </w:rPr>
        <w:t xml:space="preserve">menggunakan skala likert </w:t>
      </w:r>
      <w:r w:rsidRPr="007569BC">
        <w:rPr>
          <w:rFonts w:asciiTheme="majorBidi" w:hAnsiTheme="majorBidi" w:cstheme="majorBidi"/>
          <w:sz w:val="24"/>
          <w:szCs w:val="24"/>
          <w:lang w:val="id-ID"/>
        </w:rPr>
        <w:t xml:space="preserve">skor tertinggi adalah 5 dan skor terendah adalah 1. Jumlah responden dalam penulisan ini adalah 70 </w:t>
      </w:r>
      <w:r>
        <w:rPr>
          <w:rFonts w:asciiTheme="majorBidi" w:hAnsiTheme="majorBidi" w:cstheme="majorBidi"/>
          <w:sz w:val="24"/>
          <w:szCs w:val="24"/>
          <w:lang w:val="id-ID"/>
        </w:rPr>
        <w:t>responden</w:t>
      </w:r>
      <w:r w:rsidRPr="007569BC">
        <w:rPr>
          <w:rFonts w:asciiTheme="majorBidi" w:hAnsiTheme="majorBidi" w:cstheme="majorBidi"/>
          <w:sz w:val="24"/>
          <w:szCs w:val="24"/>
          <w:lang w:val="id-ID"/>
        </w:rPr>
        <w:t xml:space="preserve">. Skor ideal </w:t>
      </w:r>
      <w:r>
        <w:rPr>
          <w:rFonts w:asciiTheme="majorBidi" w:hAnsiTheme="majorBidi" w:cstheme="majorBidi"/>
          <w:sz w:val="24"/>
          <w:szCs w:val="24"/>
          <w:lang w:val="id-ID"/>
        </w:rPr>
        <w:t>bertujuan</w:t>
      </w:r>
      <w:r w:rsidRPr="007569BC">
        <w:rPr>
          <w:rFonts w:asciiTheme="majorBidi" w:hAnsiTheme="majorBidi" w:cstheme="majorBidi"/>
          <w:sz w:val="24"/>
          <w:szCs w:val="24"/>
          <w:lang w:val="id-ID"/>
        </w:rPr>
        <w:t xml:space="preserve"> menentukan rating s</w:t>
      </w:r>
      <w:r>
        <w:rPr>
          <w:rFonts w:asciiTheme="majorBidi" w:hAnsiTheme="majorBidi" w:cstheme="majorBidi"/>
          <w:sz w:val="24"/>
          <w:szCs w:val="24"/>
          <w:lang w:val="id-ID"/>
        </w:rPr>
        <w:t>cale dan jumlah seluruh jawaban,</w:t>
      </w:r>
      <w:r w:rsidRPr="007569BC">
        <w:rPr>
          <w:rFonts w:asciiTheme="majorBidi" w:hAnsiTheme="majorBidi" w:cstheme="majorBidi"/>
          <w:sz w:val="24"/>
          <w:szCs w:val="24"/>
          <w:lang w:val="id-ID"/>
        </w:rPr>
        <w:t xml:space="preserve"> rumus nya sebagai berikut :</w:t>
      </w:r>
    </w:p>
    <w:p w14:paraId="7216DE02" w14:textId="77777777" w:rsidR="003F7600" w:rsidRDefault="003F7600" w:rsidP="003F7600">
      <w:pPr>
        <w:spacing w:after="0" w:line="240" w:lineRule="auto"/>
        <w:ind w:left="567"/>
        <w:jc w:val="center"/>
        <w:rPr>
          <w:rFonts w:asciiTheme="majorBidi" w:hAnsiTheme="majorBidi" w:cstheme="majorBidi"/>
          <w:b/>
          <w:bCs/>
          <w:sz w:val="24"/>
          <w:szCs w:val="24"/>
          <w:lang w:val="id-ID"/>
        </w:rPr>
      </w:pPr>
      <w:r w:rsidRPr="007569BC">
        <w:rPr>
          <w:rFonts w:asciiTheme="majorBidi" w:hAnsiTheme="majorBidi" w:cstheme="majorBidi"/>
          <w:b/>
          <w:bCs/>
          <w:sz w:val="24"/>
          <w:szCs w:val="24"/>
          <w:lang w:val="id-ID"/>
        </w:rPr>
        <w:t>Skor Kriterium =</w:t>
      </w:r>
      <w:r>
        <w:rPr>
          <w:rFonts w:asciiTheme="majorBidi" w:hAnsiTheme="majorBidi" w:cstheme="majorBidi"/>
          <w:b/>
          <w:bCs/>
          <w:sz w:val="24"/>
          <w:szCs w:val="24"/>
          <w:lang w:val="id-ID"/>
        </w:rPr>
        <w:t xml:space="preserve"> Nilai skala x Jumlah responden</w:t>
      </w:r>
    </w:p>
    <w:p w14:paraId="724FE7D6" w14:textId="77777777" w:rsidR="003F7600" w:rsidRPr="00E70D11" w:rsidRDefault="003F7600" w:rsidP="003F7600">
      <w:pPr>
        <w:spacing w:after="0" w:line="240" w:lineRule="auto"/>
        <w:ind w:left="426" w:firstLine="708"/>
        <w:jc w:val="both"/>
        <w:rPr>
          <w:rFonts w:asciiTheme="majorBidi" w:hAnsiTheme="majorBidi" w:cstheme="majorBidi"/>
          <w:b/>
          <w:bCs/>
          <w:sz w:val="24"/>
          <w:szCs w:val="24"/>
          <w:lang w:val="id-ID"/>
        </w:rPr>
      </w:pPr>
      <w:r w:rsidRPr="007569BC">
        <w:rPr>
          <w:rFonts w:asciiTheme="majorBidi" w:hAnsiTheme="majorBidi" w:cstheme="majorBidi"/>
          <w:sz w:val="24"/>
          <w:szCs w:val="24"/>
          <w:lang w:val="id-ID"/>
        </w:rPr>
        <w:t>Jika angka dimasukkan ke dalam rumus maka hasilnya adalah :</w:t>
      </w:r>
    </w:p>
    <w:p w14:paraId="7E7DF958" w14:textId="16D082A9" w:rsidR="003F7600" w:rsidRPr="00B87922" w:rsidRDefault="003F7600" w:rsidP="003F7600">
      <w:pPr>
        <w:pStyle w:val="Caption"/>
        <w:spacing w:after="0"/>
        <w:jc w:val="center"/>
        <w:rPr>
          <w:rFonts w:asciiTheme="majorBidi" w:hAnsiTheme="majorBidi" w:cstheme="majorBidi"/>
          <w:color w:val="auto"/>
          <w:sz w:val="24"/>
          <w:szCs w:val="24"/>
          <w:lang w:val="id-ID"/>
        </w:rPr>
      </w:pPr>
      <w:bookmarkStart w:id="14" w:name="_Toc69220948"/>
      <w:proofErr w:type="spellStart"/>
      <w:r w:rsidRPr="00B87922">
        <w:rPr>
          <w:rFonts w:asciiTheme="majorBidi" w:hAnsiTheme="majorBidi" w:cstheme="majorBidi"/>
          <w:color w:val="auto"/>
          <w:sz w:val="24"/>
          <w:szCs w:val="24"/>
        </w:rPr>
        <w:t>Tabel</w:t>
      </w:r>
      <w:proofErr w:type="spellEnd"/>
      <w:r w:rsidRPr="00B87922">
        <w:rPr>
          <w:rFonts w:asciiTheme="majorBidi" w:hAnsiTheme="majorBidi" w:cstheme="majorBidi"/>
          <w:color w:val="auto"/>
          <w:sz w:val="24"/>
          <w:szCs w:val="24"/>
        </w:rPr>
        <w:t xml:space="preserve"> 4. </w:t>
      </w:r>
      <w:r w:rsidRPr="00B87922">
        <w:rPr>
          <w:rFonts w:asciiTheme="majorBidi" w:hAnsiTheme="majorBidi" w:cstheme="majorBidi"/>
          <w:color w:val="auto"/>
          <w:sz w:val="24"/>
          <w:szCs w:val="24"/>
        </w:rPr>
        <w:fldChar w:fldCharType="begin"/>
      </w:r>
      <w:r w:rsidRPr="00B87922">
        <w:rPr>
          <w:rFonts w:asciiTheme="majorBidi" w:hAnsiTheme="majorBidi" w:cstheme="majorBidi"/>
          <w:color w:val="auto"/>
          <w:sz w:val="24"/>
          <w:szCs w:val="24"/>
        </w:rPr>
        <w:instrText xml:space="preserve"> SEQ Tabel_4. \* ARABIC </w:instrText>
      </w:r>
      <w:r w:rsidRPr="00B87922">
        <w:rPr>
          <w:rFonts w:asciiTheme="majorBidi" w:hAnsiTheme="majorBidi" w:cstheme="majorBidi"/>
          <w:color w:val="auto"/>
          <w:sz w:val="24"/>
          <w:szCs w:val="24"/>
        </w:rPr>
        <w:fldChar w:fldCharType="separate"/>
      </w:r>
      <w:r w:rsidR="00E67944">
        <w:rPr>
          <w:rFonts w:asciiTheme="majorBidi" w:hAnsiTheme="majorBidi" w:cstheme="majorBidi"/>
          <w:noProof/>
          <w:color w:val="auto"/>
          <w:sz w:val="24"/>
          <w:szCs w:val="24"/>
        </w:rPr>
        <w:t>4</w:t>
      </w:r>
      <w:r w:rsidRPr="00B87922">
        <w:rPr>
          <w:rFonts w:asciiTheme="majorBidi" w:hAnsiTheme="majorBidi" w:cstheme="majorBidi"/>
          <w:color w:val="auto"/>
          <w:sz w:val="24"/>
          <w:szCs w:val="24"/>
        </w:rPr>
        <w:fldChar w:fldCharType="end"/>
      </w:r>
      <w:r>
        <w:rPr>
          <w:rFonts w:asciiTheme="majorBidi" w:hAnsiTheme="majorBidi" w:cstheme="majorBidi"/>
          <w:color w:val="auto"/>
          <w:sz w:val="24"/>
          <w:szCs w:val="24"/>
          <w:lang w:val="id-ID"/>
        </w:rPr>
        <w:t xml:space="preserve"> </w:t>
      </w:r>
      <w:r w:rsidRPr="00B87922">
        <w:rPr>
          <w:rFonts w:asciiTheme="majorBidi" w:hAnsiTheme="majorBidi" w:cstheme="majorBidi"/>
          <w:color w:val="auto"/>
          <w:sz w:val="24"/>
          <w:szCs w:val="24"/>
          <w:lang w:val="id-ID"/>
        </w:rPr>
        <w:t>Tabel Skala Kriterium</w:t>
      </w:r>
      <w:bookmarkEnd w:id="14"/>
    </w:p>
    <w:tbl>
      <w:tblPr>
        <w:tblStyle w:val="TableGrid"/>
        <w:tblW w:w="0" w:type="auto"/>
        <w:tblInd w:w="1387" w:type="dxa"/>
        <w:tblLook w:val="04A0" w:firstRow="1" w:lastRow="0" w:firstColumn="1" w:lastColumn="0" w:noHBand="0" w:noVBand="1"/>
      </w:tblPr>
      <w:tblGrid>
        <w:gridCol w:w="2176"/>
        <w:gridCol w:w="2102"/>
      </w:tblGrid>
      <w:tr w:rsidR="003F7600" w14:paraId="5FB07C5B" w14:textId="77777777" w:rsidTr="003174CD">
        <w:tc>
          <w:tcPr>
            <w:tcW w:w="2176" w:type="dxa"/>
          </w:tcPr>
          <w:p w14:paraId="41D3A7DE" w14:textId="77777777" w:rsidR="003F7600" w:rsidRDefault="003F7600" w:rsidP="003174CD">
            <w:pPr>
              <w:jc w:val="center"/>
              <w:rPr>
                <w:rFonts w:asciiTheme="majorBidi" w:hAnsiTheme="majorBidi" w:cstheme="majorBidi"/>
                <w:sz w:val="24"/>
                <w:szCs w:val="24"/>
                <w:lang w:val="id-ID"/>
              </w:rPr>
            </w:pPr>
            <w:r>
              <w:rPr>
                <w:rFonts w:asciiTheme="majorBidi" w:hAnsiTheme="majorBidi" w:cstheme="majorBidi"/>
                <w:sz w:val="24"/>
                <w:szCs w:val="24"/>
                <w:lang w:val="id-ID"/>
              </w:rPr>
              <w:t>Skala</w:t>
            </w:r>
          </w:p>
        </w:tc>
        <w:tc>
          <w:tcPr>
            <w:tcW w:w="2102" w:type="dxa"/>
          </w:tcPr>
          <w:p w14:paraId="6FDBD613" w14:textId="77777777" w:rsidR="003F7600" w:rsidRDefault="003F7600" w:rsidP="003174CD">
            <w:pPr>
              <w:jc w:val="center"/>
              <w:rPr>
                <w:rFonts w:asciiTheme="majorBidi" w:hAnsiTheme="majorBidi" w:cstheme="majorBidi"/>
                <w:sz w:val="24"/>
                <w:szCs w:val="24"/>
                <w:lang w:val="id-ID"/>
              </w:rPr>
            </w:pPr>
            <w:r>
              <w:rPr>
                <w:rFonts w:asciiTheme="majorBidi" w:hAnsiTheme="majorBidi" w:cstheme="majorBidi"/>
                <w:sz w:val="24"/>
                <w:szCs w:val="24"/>
                <w:lang w:val="id-ID"/>
              </w:rPr>
              <w:t>Rumus</w:t>
            </w:r>
          </w:p>
        </w:tc>
      </w:tr>
      <w:tr w:rsidR="003F7600" w14:paraId="60826EBD" w14:textId="77777777" w:rsidTr="003174CD">
        <w:tc>
          <w:tcPr>
            <w:tcW w:w="2176" w:type="dxa"/>
          </w:tcPr>
          <w:p w14:paraId="109F86A7" w14:textId="77777777" w:rsidR="003F7600" w:rsidRDefault="003F7600" w:rsidP="003174CD">
            <w:pPr>
              <w:rPr>
                <w:rFonts w:asciiTheme="majorBidi" w:hAnsiTheme="majorBidi" w:cstheme="majorBidi"/>
                <w:sz w:val="24"/>
                <w:szCs w:val="24"/>
                <w:lang w:val="id-ID"/>
              </w:rPr>
            </w:pPr>
            <w:r>
              <w:rPr>
                <w:rFonts w:asciiTheme="majorBidi" w:hAnsiTheme="majorBidi" w:cstheme="majorBidi"/>
                <w:sz w:val="24"/>
                <w:szCs w:val="24"/>
                <w:lang w:val="id-ID"/>
              </w:rPr>
              <w:t>Sangat Setuju</w:t>
            </w:r>
          </w:p>
        </w:tc>
        <w:tc>
          <w:tcPr>
            <w:tcW w:w="2102" w:type="dxa"/>
          </w:tcPr>
          <w:p w14:paraId="52FD751B" w14:textId="77777777" w:rsidR="003F7600" w:rsidRDefault="003F7600" w:rsidP="003174CD">
            <w:pPr>
              <w:rPr>
                <w:rFonts w:asciiTheme="majorBidi" w:hAnsiTheme="majorBidi" w:cstheme="majorBidi"/>
                <w:sz w:val="24"/>
                <w:szCs w:val="24"/>
                <w:lang w:val="id-ID"/>
              </w:rPr>
            </w:pPr>
            <w:r>
              <w:rPr>
                <w:rFonts w:asciiTheme="majorBidi" w:hAnsiTheme="majorBidi" w:cstheme="majorBidi"/>
                <w:sz w:val="24"/>
                <w:szCs w:val="24"/>
                <w:lang w:val="id-ID"/>
              </w:rPr>
              <w:t>5 x 70 = 350</w:t>
            </w:r>
          </w:p>
        </w:tc>
      </w:tr>
      <w:tr w:rsidR="003F7600" w14:paraId="5FEEC2BD" w14:textId="77777777" w:rsidTr="003174CD">
        <w:tc>
          <w:tcPr>
            <w:tcW w:w="2176" w:type="dxa"/>
          </w:tcPr>
          <w:p w14:paraId="06DF3203" w14:textId="77777777" w:rsidR="003F7600" w:rsidRDefault="003F7600" w:rsidP="003174CD">
            <w:pPr>
              <w:rPr>
                <w:rFonts w:asciiTheme="majorBidi" w:hAnsiTheme="majorBidi" w:cstheme="majorBidi"/>
                <w:sz w:val="24"/>
                <w:szCs w:val="24"/>
                <w:lang w:val="id-ID"/>
              </w:rPr>
            </w:pPr>
            <w:r>
              <w:rPr>
                <w:rFonts w:asciiTheme="majorBidi" w:hAnsiTheme="majorBidi" w:cstheme="majorBidi"/>
                <w:sz w:val="24"/>
                <w:szCs w:val="24"/>
                <w:lang w:val="id-ID"/>
              </w:rPr>
              <w:t>Setuju</w:t>
            </w:r>
          </w:p>
        </w:tc>
        <w:tc>
          <w:tcPr>
            <w:tcW w:w="2102" w:type="dxa"/>
          </w:tcPr>
          <w:p w14:paraId="3B8E5F67" w14:textId="77777777" w:rsidR="003F7600" w:rsidRDefault="003F7600" w:rsidP="003174CD">
            <w:pPr>
              <w:rPr>
                <w:rFonts w:asciiTheme="majorBidi" w:hAnsiTheme="majorBidi" w:cstheme="majorBidi"/>
                <w:sz w:val="24"/>
                <w:szCs w:val="24"/>
                <w:lang w:val="id-ID"/>
              </w:rPr>
            </w:pPr>
            <w:r>
              <w:rPr>
                <w:rFonts w:asciiTheme="majorBidi" w:hAnsiTheme="majorBidi" w:cstheme="majorBidi"/>
                <w:sz w:val="24"/>
                <w:szCs w:val="24"/>
                <w:lang w:val="id-ID"/>
              </w:rPr>
              <w:t>4 x 70 = 280</w:t>
            </w:r>
          </w:p>
        </w:tc>
      </w:tr>
      <w:tr w:rsidR="003F7600" w14:paraId="14F4FF24" w14:textId="77777777" w:rsidTr="003174CD">
        <w:tc>
          <w:tcPr>
            <w:tcW w:w="2176" w:type="dxa"/>
          </w:tcPr>
          <w:p w14:paraId="65B1C212" w14:textId="77777777" w:rsidR="003F7600" w:rsidRDefault="003F7600" w:rsidP="003174CD">
            <w:pPr>
              <w:rPr>
                <w:rFonts w:asciiTheme="majorBidi" w:hAnsiTheme="majorBidi" w:cstheme="majorBidi"/>
                <w:sz w:val="24"/>
                <w:szCs w:val="24"/>
                <w:lang w:val="id-ID"/>
              </w:rPr>
            </w:pPr>
            <w:r>
              <w:rPr>
                <w:rFonts w:asciiTheme="majorBidi" w:hAnsiTheme="majorBidi" w:cstheme="majorBidi"/>
                <w:sz w:val="24"/>
                <w:szCs w:val="24"/>
                <w:lang w:val="id-ID"/>
              </w:rPr>
              <w:t>Netral</w:t>
            </w:r>
          </w:p>
        </w:tc>
        <w:tc>
          <w:tcPr>
            <w:tcW w:w="2102" w:type="dxa"/>
          </w:tcPr>
          <w:p w14:paraId="6F6F1E94" w14:textId="77777777" w:rsidR="003F7600" w:rsidRDefault="003F7600" w:rsidP="003174CD">
            <w:pPr>
              <w:rPr>
                <w:rFonts w:asciiTheme="majorBidi" w:hAnsiTheme="majorBidi" w:cstheme="majorBidi"/>
                <w:sz w:val="24"/>
                <w:szCs w:val="24"/>
                <w:lang w:val="id-ID"/>
              </w:rPr>
            </w:pPr>
            <w:r>
              <w:rPr>
                <w:rFonts w:asciiTheme="majorBidi" w:hAnsiTheme="majorBidi" w:cstheme="majorBidi"/>
                <w:sz w:val="24"/>
                <w:szCs w:val="24"/>
                <w:lang w:val="id-ID"/>
              </w:rPr>
              <w:t>3 x 70 = 210</w:t>
            </w:r>
          </w:p>
        </w:tc>
      </w:tr>
      <w:tr w:rsidR="003F7600" w14:paraId="255FB0F8" w14:textId="77777777" w:rsidTr="003174CD">
        <w:tc>
          <w:tcPr>
            <w:tcW w:w="2176" w:type="dxa"/>
          </w:tcPr>
          <w:p w14:paraId="15ECC6CC" w14:textId="77777777" w:rsidR="003F7600" w:rsidRDefault="003F7600" w:rsidP="003174CD">
            <w:pPr>
              <w:rPr>
                <w:rFonts w:asciiTheme="majorBidi" w:hAnsiTheme="majorBidi" w:cstheme="majorBidi"/>
                <w:sz w:val="24"/>
                <w:szCs w:val="24"/>
                <w:lang w:val="id-ID"/>
              </w:rPr>
            </w:pPr>
            <w:r>
              <w:rPr>
                <w:rFonts w:asciiTheme="majorBidi" w:hAnsiTheme="majorBidi" w:cstheme="majorBidi"/>
                <w:sz w:val="24"/>
                <w:szCs w:val="24"/>
                <w:lang w:val="id-ID"/>
              </w:rPr>
              <w:t>Tidak Setuju</w:t>
            </w:r>
          </w:p>
        </w:tc>
        <w:tc>
          <w:tcPr>
            <w:tcW w:w="2102" w:type="dxa"/>
          </w:tcPr>
          <w:p w14:paraId="379334DC" w14:textId="77777777" w:rsidR="003F7600" w:rsidRDefault="003F7600" w:rsidP="003174CD">
            <w:pPr>
              <w:rPr>
                <w:rFonts w:asciiTheme="majorBidi" w:hAnsiTheme="majorBidi" w:cstheme="majorBidi"/>
                <w:sz w:val="24"/>
                <w:szCs w:val="24"/>
                <w:lang w:val="id-ID"/>
              </w:rPr>
            </w:pPr>
            <w:r>
              <w:rPr>
                <w:rFonts w:asciiTheme="majorBidi" w:hAnsiTheme="majorBidi" w:cstheme="majorBidi"/>
                <w:sz w:val="24"/>
                <w:szCs w:val="24"/>
                <w:lang w:val="id-ID"/>
              </w:rPr>
              <w:t>2 x 70 = 140</w:t>
            </w:r>
          </w:p>
        </w:tc>
      </w:tr>
      <w:tr w:rsidR="003F7600" w14:paraId="77B1136E" w14:textId="77777777" w:rsidTr="003174CD">
        <w:tc>
          <w:tcPr>
            <w:tcW w:w="2176" w:type="dxa"/>
          </w:tcPr>
          <w:p w14:paraId="6314D3C9" w14:textId="77777777" w:rsidR="003F7600" w:rsidRDefault="003F7600" w:rsidP="003174CD">
            <w:pPr>
              <w:rPr>
                <w:rFonts w:asciiTheme="majorBidi" w:hAnsiTheme="majorBidi" w:cstheme="majorBidi"/>
                <w:sz w:val="24"/>
                <w:szCs w:val="24"/>
                <w:lang w:val="id-ID"/>
              </w:rPr>
            </w:pPr>
            <w:r>
              <w:rPr>
                <w:rFonts w:asciiTheme="majorBidi" w:hAnsiTheme="majorBidi" w:cstheme="majorBidi"/>
                <w:sz w:val="24"/>
                <w:szCs w:val="24"/>
                <w:lang w:val="id-ID"/>
              </w:rPr>
              <w:t>Sangat Tidak Setuju</w:t>
            </w:r>
          </w:p>
        </w:tc>
        <w:tc>
          <w:tcPr>
            <w:tcW w:w="2102" w:type="dxa"/>
          </w:tcPr>
          <w:p w14:paraId="310DC0FA" w14:textId="77777777" w:rsidR="003F7600" w:rsidRDefault="003F7600" w:rsidP="003174CD">
            <w:pPr>
              <w:rPr>
                <w:rFonts w:asciiTheme="majorBidi" w:hAnsiTheme="majorBidi" w:cstheme="majorBidi"/>
                <w:sz w:val="24"/>
                <w:szCs w:val="24"/>
                <w:lang w:val="id-ID"/>
              </w:rPr>
            </w:pPr>
            <w:r>
              <w:rPr>
                <w:rFonts w:asciiTheme="majorBidi" w:hAnsiTheme="majorBidi" w:cstheme="majorBidi"/>
                <w:sz w:val="24"/>
                <w:szCs w:val="24"/>
                <w:lang w:val="id-ID"/>
              </w:rPr>
              <w:t>1 x 70 = 70</w:t>
            </w:r>
          </w:p>
        </w:tc>
      </w:tr>
    </w:tbl>
    <w:p w14:paraId="5F435048" w14:textId="77777777" w:rsidR="003F7600" w:rsidRDefault="003F7600" w:rsidP="003F7600">
      <w:pPr>
        <w:spacing w:after="0" w:line="240" w:lineRule="auto"/>
        <w:ind w:left="426" w:firstLine="708"/>
        <w:jc w:val="both"/>
        <w:rPr>
          <w:rFonts w:asciiTheme="majorBidi" w:hAnsiTheme="majorBidi" w:cstheme="majorBidi"/>
          <w:sz w:val="24"/>
          <w:szCs w:val="24"/>
          <w:lang w:val="id-ID"/>
        </w:rPr>
      </w:pPr>
      <w:r w:rsidRPr="007569BC">
        <w:rPr>
          <w:rFonts w:asciiTheme="majorBidi" w:hAnsiTheme="majorBidi" w:cstheme="majorBidi"/>
          <w:sz w:val="24"/>
          <w:szCs w:val="24"/>
          <w:lang w:val="id-ID"/>
        </w:rPr>
        <w:t>Diketahui bahwa skor tertinggi adalah 350, sedangkan skor minimal adalah 70.</w:t>
      </w:r>
    </w:p>
    <w:p w14:paraId="346BB499" w14:textId="77777777" w:rsidR="003F7600" w:rsidRPr="0090388C" w:rsidRDefault="003F7600" w:rsidP="000A1D67">
      <w:pPr>
        <w:pStyle w:val="ListParagraph"/>
        <w:numPr>
          <w:ilvl w:val="0"/>
          <w:numId w:val="15"/>
        </w:numPr>
        <w:spacing w:after="0" w:line="240" w:lineRule="auto"/>
        <w:rPr>
          <w:rFonts w:asciiTheme="majorBidi" w:hAnsiTheme="majorBidi" w:cstheme="majorBidi"/>
          <w:b/>
          <w:bCs/>
          <w:sz w:val="24"/>
          <w:szCs w:val="24"/>
          <w:lang w:val="id-ID"/>
        </w:rPr>
      </w:pPr>
      <w:r w:rsidRPr="0090388C">
        <w:rPr>
          <w:rFonts w:asciiTheme="majorBidi" w:hAnsiTheme="majorBidi" w:cstheme="majorBidi"/>
          <w:sz w:val="24"/>
          <w:szCs w:val="24"/>
          <w:lang w:val="id-ID"/>
        </w:rPr>
        <w:t>Rating Scale</w:t>
      </w:r>
    </w:p>
    <w:p w14:paraId="22FC0E47" w14:textId="77777777" w:rsidR="003F7600" w:rsidRDefault="003F7600" w:rsidP="003F7600">
      <w:pPr>
        <w:spacing w:after="0" w:line="240" w:lineRule="auto"/>
        <w:ind w:left="426" w:firstLine="654"/>
        <w:jc w:val="both"/>
        <w:rPr>
          <w:rFonts w:asciiTheme="majorBidi" w:hAnsiTheme="majorBidi" w:cstheme="majorBidi"/>
          <w:sz w:val="24"/>
          <w:szCs w:val="24"/>
          <w:lang w:val="id-ID"/>
        </w:rPr>
      </w:pPr>
      <w:r w:rsidRPr="007569BC">
        <w:rPr>
          <w:rFonts w:asciiTheme="majorBidi" w:hAnsiTheme="majorBidi" w:cstheme="majorBidi"/>
          <w:sz w:val="24"/>
          <w:szCs w:val="24"/>
          <w:lang w:val="id-ID"/>
        </w:rPr>
        <w:lastRenderedPageBreak/>
        <w:t xml:space="preserve">Rating scale </w:t>
      </w:r>
      <w:r>
        <w:rPr>
          <w:rFonts w:asciiTheme="majorBidi" w:hAnsiTheme="majorBidi" w:cstheme="majorBidi"/>
          <w:sz w:val="24"/>
          <w:szCs w:val="24"/>
          <w:lang w:val="id-ID"/>
        </w:rPr>
        <w:t xml:space="preserve">berfungsi </w:t>
      </w:r>
      <w:r w:rsidRPr="007569BC">
        <w:rPr>
          <w:rFonts w:asciiTheme="majorBidi" w:hAnsiTheme="majorBidi" w:cstheme="majorBidi"/>
          <w:sz w:val="24"/>
          <w:szCs w:val="24"/>
          <w:lang w:val="id-ID"/>
        </w:rPr>
        <w:t xml:space="preserve">untuk mengetahui hasil data dari kuesioner secara umum. </w:t>
      </w:r>
      <w:r>
        <w:rPr>
          <w:rFonts w:asciiTheme="majorBidi" w:hAnsiTheme="majorBidi" w:cstheme="majorBidi"/>
          <w:sz w:val="24"/>
          <w:szCs w:val="24"/>
          <w:lang w:val="id-ID"/>
        </w:rPr>
        <w:t>Adapun</w:t>
      </w:r>
      <w:r w:rsidRPr="007569BC">
        <w:rPr>
          <w:rFonts w:asciiTheme="majorBidi" w:hAnsiTheme="majorBidi" w:cstheme="majorBidi"/>
          <w:sz w:val="24"/>
          <w:szCs w:val="24"/>
          <w:lang w:val="id-ID"/>
        </w:rPr>
        <w:t xml:space="preserve"> ketentuan</w:t>
      </w:r>
      <w:r>
        <w:rPr>
          <w:rFonts w:asciiTheme="majorBidi" w:hAnsiTheme="majorBidi" w:cstheme="majorBidi"/>
          <w:sz w:val="24"/>
          <w:szCs w:val="24"/>
          <w:lang w:val="id-ID"/>
        </w:rPr>
        <w:t xml:space="preserve"> rating scale</w:t>
      </w:r>
      <w:r w:rsidRPr="007569BC">
        <w:rPr>
          <w:rFonts w:asciiTheme="majorBidi" w:hAnsiTheme="majorBidi" w:cstheme="majorBidi"/>
          <w:sz w:val="24"/>
          <w:szCs w:val="24"/>
          <w:lang w:val="id-ID"/>
        </w:rPr>
        <w:t xml:space="preserve"> sebagai berikut :</w:t>
      </w:r>
    </w:p>
    <w:p w14:paraId="3ABC7237" w14:textId="77777777" w:rsidR="003F7600" w:rsidRPr="007569BC" w:rsidRDefault="003F7600" w:rsidP="003F7600">
      <w:pPr>
        <w:spacing w:after="0" w:line="240" w:lineRule="auto"/>
        <w:ind w:left="426" w:firstLine="654"/>
        <w:jc w:val="both"/>
        <w:rPr>
          <w:rFonts w:asciiTheme="majorBidi" w:hAnsiTheme="majorBidi" w:cstheme="majorBidi"/>
          <w:sz w:val="24"/>
          <w:szCs w:val="24"/>
          <w:lang w:val="id-ID"/>
        </w:rPr>
      </w:pPr>
    </w:p>
    <w:p w14:paraId="6A767933" w14:textId="7807CB2A" w:rsidR="003F7600" w:rsidRPr="00D00754" w:rsidRDefault="003F7600" w:rsidP="003F7600">
      <w:pPr>
        <w:pStyle w:val="Caption"/>
        <w:spacing w:after="0"/>
        <w:ind w:left="720"/>
        <w:jc w:val="center"/>
        <w:rPr>
          <w:rFonts w:asciiTheme="majorBidi" w:hAnsiTheme="majorBidi" w:cstheme="majorBidi"/>
          <w:color w:val="auto"/>
          <w:sz w:val="24"/>
          <w:szCs w:val="24"/>
        </w:rPr>
      </w:pPr>
      <w:bookmarkStart w:id="15" w:name="_Toc69220949"/>
      <w:proofErr w:type="spellStart"/>
      <w:r w:rsidRPr="0073194A">
        <w:rPr>
          <w:rFonts w:asciiTheme="majorBidi" w:hAnsiTheme="majorBidi" w:cstheme="majorBidi"/>
          <w:color w:val="auto"/>
          <w:sz w:val="24"/>
          <w:szCs w:val="24"/>
        </w:rPr>
        <w:t>Tabel</w:t>
      </w:r>
      <w:proofErr w:type="spellEnd"/>
      <w:r w:rsidRPr="0073194A">
        <w:rPr>
          <w:rFonts w:asciiTheme="majorBidi" w:hAnsiTheme="majorBidi" w:cstheme="majorBidi"/>
          <w:color w:val="auto"/>
          <w:sz w:val="24"/>
          <w:szCs w:val="24"/>
        </w:rPr>
        <w:t xml:space="preserve"> 4. </w:t>
      </w:r>
      <w:r w:rsidRPr="0073194A">
        <w:rPr>
          <w:rFonts w:asciiTheme="majorBidi" w:hAnsiTheme="majorBidi" w:cstheme="majorBidi"/>
          <w:color w:val="auto"/>
          <w:sz w:val="24"/>
          <w:szCs w:val="24"/>
        </w:rPr>
        <w:fldChar w:fldCharType="begin"/>
      </w:r>
      <w:r w:rsidRPr="0073194A">
        <w:rPr>
          <w:rFonts w:asciiTheme="majorBidi" w:hAnsiTheme="majorBidi" w:cstheme="majorBidi"/>
          <w:color w:val="auto"/>
          <w:sz w:val="24"/>
          <w:szCs w:val="24"/>
        </w:rPr>
        <w:instrText xml:space="preserve"> SEQ Tabel_4. \* ARABIC </w:instrText>
      </w:r>
      <w:r w:rsidRPr="0073194A">
        <w:rPr>
          <w:rFonts w:asciiTheme="majorBidi" w:hAnsiTheme="majorBidi" w:cstheme="majorBidi"/>
          <w:color w:val="auto"/>
          <w:sz w:val="24"/>
          <w:szCs w:val="24"/>
        </w:rPr>
        <w:fldChar w:fldCharType="separate"/>
      </w:r>
      <w:r w:rsidR="00E67944">
        <w:rPr>
          <w:rFonts w:asciiTheme="majorBidi" w:hAnsiTheme="majorBidi" w:cstheme="majorBidi"/>
          <w:noProof/>
          <w:color w:val="auto"/>
          <w:sz w:val="24"/>
          <w:szCs w:val="24"/>
        </w:rPr>
        <w:t>5</w:t>
      </w:r>
      <w:r w:rsidRPr="0073194A">
        <w:rPr>
          <w:rFonts w:asciiTheme="majorBidi" w:hAnsiTheme="majorBidi" w:cstheme="majorBidi"/>
          <w:color w:val="auto"/>
          <w:sz w:val="24"/>
          <w:szCs w:val="24"/>
        </w:rPr>
        <w:fldChar w:fldCharType="end"/>
      </w:r>
      <w:r>
        <w:rPr>
          <w:rFonts w:asciiTheme="majorBidi" w:hAnsiTheme="majorBidi" w:cstheme="majorBidi"/>
          <w:color w:val="auto"/>
          <w:sz w:val="24"/>
          <w:szCs w:val="24"/>
          <w:lang w:val="id-ID"/>
        </w:rPr>
        <w:t xml:space="preserve"> </w:t>
      </w:r>
      <w:r w:rsidRPr="0073194A">
        <w:rPr>
          <w:rFonts w:asciiTheme="majorBidi" w:hAnsiTheme="majorBidi" w:cstheme="majorBidi"/>
          <w:color w:val="auto"/>
          <w:sz w:val="24"/>
          <w:szCs w:val="24"/>
          <w:lang w:val="id-ID"/>
        </w:rPr>
        <w:t>Tabel Rating Scale</w:t>
      </w:r>
      <w:bookmarkEnd w:id="15"/>
    </w:p>
    <w:tbl>
      <w:tblPr>
        <w:tblStyle w:val="TableGrid"/>
        <w:tblW w:w="0" w:type="auto"/>
        <w:tblInd w:w="1387" w:type="dxa"/>
        <w:tblLook w:val="04A0" w:firstRow="1" w:lastRow="0" w:firstColumn="1" w:lastColumn="0" w:noHBand="0" w:noVBand="1"/>
      </w:tblPr>
      <w:tblGrid>
        <w:gridCol w:w="2176"/>
        <w:gridCol w:w="2102"/>
      </w:tblGrid>
      <w:tr w:rsidR="003F7600" w14:paraId="5CB7CD62" w14:textId="77777777" w:rsidTr="003174CD">
        <w:tc>
          <w:tcPr>
            <w:tcW w:w="2176" w:type="dxa"/>
          </w:tcPr>
          <w:p w14:paraId="5E1495D5" w14:textId="77777777" w:rsidR="003F7600" w:rsidRDefault="003F7600" w:rsidP="003174CD">
            <w:pPr>
              <w:jc w:val="center"/>
              <w:rPr>
                <w:rFonts w:asciiTheme="majorBidi" w:hAnsiTheme="majorBidi" w:cstheme="majorBidi"/>
                <w:sz w:val="24"/>
                <w:szCs w:val="24"/>
                <w:lang w:val="id-ID"/>
              </w:rPr>
            </w:pPr>
            <w:r>
              <w:rPr>
                <w:rFonts w:asciiTheme="majorBidi" w:hAnsiTheme="majorBidi" w:cstheme="majorBidi"/>
                <w:sz w:val="24"/>
                <w:szCs w:val="24"/>
                <w:lang w:val="id-ID"/>
              </w:rPr>
              <w:t>Skala</w:t>
            </w:r>
          </w:p>
        </w:tc>
        <w:tc>
          <w:tcPr>
            <w:tcW w:w="2102" w:type="dxa"/>
          </w:tcPr>
          <w:p w14:paraId="56C4F354" w14:textId="77777777" w:rsidR="003F7600" w:rsidRDefault="003F7600" w:rsidP="003174CD">
            <w:pPr>
              <w:jc w:val="center"/>
              <w:rPr>
                <w:rFonts w:asciiTheme="majorBidi" w:hAnsiTheme="majorBidi" w:cstheme="majorBidi"/>
                <w:sz w:val="24"/>
                <w:szCs w:val="24"/>
                <w:lang w:val="id-ID"/>
              </w:rPr>
            </w:pPr>
            <w:r>
              <w:rPr>
                <w:rFonts w:asciiTheme="majorBidi" w:hAnsiTheme="majorBidi" w:cstheme="majorBidi"/>
                <w:sz w:val="24"/>
                <w:szCs w:val="24"/>
                <w:lang w:val="id-ID"/>
              </w:rPr>
              <w:t>Nilai Rating Scale</w:t>
            </w:r>
          </w:p>
        </w:tc>
      </w:tr>
      <w:tr w:rsidR="003F7600" w14:paraId="5AA803FD" w14:textId="77777777" w:rsidTr="003174CD">
        <w:tc>
          <w:tcPr>
            <w:tcW w:w="2176" w:type="dxa"/>
          </w:tcPr>
          <w:p w14:paraId="124F09B6" w14:textId="77777777" w:rsidR="003F7600" w:rsidRDefault="003F7600" w:rsidP="003174CD">
            <w:pPr>
              <w:rPr>
                <w:rFonts w:asciiTheme="majorBidi" w:hAnsiTheme="majorBidi" w:cstheme="majorBidi"/>
                <w:sz w:val="24"/>
                <w:szCs w:val="24"/>
                <w:lang w:val="id-ID"/>
              </w:rPr>
            </w:pPr>
            <w:r>
              <w:rPr>
                <w:rFonts w:asciiTheme="majorBidi" w:hAnsiTheme="majorBidi" w:cstheme="majorBidi"/>
                <w:sz w:val="24"/>
                <w:szCs w:val="24"/>
                <w:lang w:val="id-ID"/>
              </w:rPr>
              <w:t>Sangat Setuju</w:t>
            </w:r>
          </w:p>
        </w:tc>
        <w:tc>
          <w:tcPr>
            <w:tcW w:w="2102" w:type="dxa"/>
          </w:tcPr>
          <w:p w14:paraId="7D344E2D" w14:textId="77777777" w:rsidR="003F7600" w:rsidRDefault="003F7600" w:rsidP="003174CD">
            <w:pPr>
              <w:rPr>
                <w:rFonts w:asciiTheme="majorBidi" w:hAnsiTheme="majorBidi" w:cstheme="majorBidi"/>
                <w:sz w:val="24"/>
                <w:szCs w:val="24"/>
                <w:lang w:val="id-ID"/>
              </w:rPr>
            </w:pPr>
            <w:r>
              <w:rPr>
                <w:rFonts w:asciiTheme="majorBidi" w:hAnsiTheme="majorBidi" w:cstheme="majorBidi"/>
                <w:sz w:val="24"/>
                <w:szCs w:val="24"/>
                <w:lang w:val="id-ID"/>
              </w:rPr>
              <w:t>281 - 350</w:t>
            </w:r>
          </w:p>
        </w:tc>
      </w:tr>
      <w:tr w:rsidR="003F7600" w14:paraId="1ED98D8C" w14:textId="77777777" w:rsidTr="003174CD">
        <w:tc>
          <w:tcPr>
            <w:tcW w:w="2176" w:type="dxa"/>
          </w:tcPr>
          <w:p w14:paraId="7AADF379" w14:textId="77777777" w:rsidR="003F7600" w:rsidRDefault="003F7600" w:rsidP="003174CD">
            <w:pPr>
              <w:rPr>
                <w:rFonts w:asciiTheme="majorBidi" w:hAnsiTheme="majorBidi" w:cstheme="majorBidi"/>
                <w:sz w:val="24"/>
                <w:szCs w:val="24"/>
                <w:lang w:val="id-ID"/>
              </w:rPr>
            </w:pPr>
            <w:r>
              <w:rPr>
                <w:rFonts w:asciiTheme="majorBidi" w:hAnsiTheme="majorBidi" w:cstheme="majorBidi"/>
                <w:sz w:val="24"/>
                <w:szCs w:val="24"/>
                <w:lang w:val="id-ID"/>
              </w:rPr>
              <w:t>Setuju</w:t>
            </w:r>
          </w:p>
        </w:tc>
        <w:tc>
          <w:tcPr>
            <w:tcW w:w="2102" w:type="dxa"/>
          </w:tcPr>
          <w:p w14:paraId="7E625EBE" w14:textId="77777777" w:rsidR="003F7600" w:rsidRDefault="003F7600" w:rsidP="003174CD">
            <w:pPr>
              <w:rPr>
                <w:rFonts w:asciiTheme="majorBidi" w:hAnsiTheme="majorBidi" w:cstheme="majorBidi"/>
                <w:sz w:val="24"/>
                <w:szCs w:val="24"/>
                <w:lang w:val="id-ID"/>
              </w:rPr>
            </w:pPr>
            <w:r>
              <w:rPr>
                <w:rFonts w:asciiTheme="majorBidi" w:hAnsiTheme="majorBidi" w:cstheme="majorBidi"/>
                <w:sz w:val="24"/>
                <w:szCs w:val="24"/>
                <w:lang w:val="id-ID"/>
              </w:rPr>
              <w:t>211 – 280</w:t>
            </w:r>
          </w:p>
        </w:tc>
      </w:tr>
      <w:tr w:rsidR="003F7600" w14:paraId="4D8D21C5" w14:textId="77777777" w:rsidTr="003174CD">
        <w:tc>
          <w:tcPr>
            <w:tcW w:w="2176" w:type="dxa"/>
          </w:tcPr>
          <w:p w14:paraId="1B17E457" w14:textId="77777777" w:rsidR="003F7600" w:rsidRDefault="003F7600" w:rsidP="003174CD">
            <w:pPr>
              <w:rPr>
                <w:rFonts w:asciiTheme="majorBidi" w:hAnsiTheme="majorBidi" w:cstheme="majorBidi"/>
                <w:sz w:val="24"/>
                <w:szCs w:val="24"/>
                <w:lang w:val="id-ID"/>
              </w:rPr>
            </w:pPr>
            <w:r>
              <w:rPr>
                <w:rFonts w:asciiTheme="majorBidi" w:hAnsiTheme="majorBidi" w:cstheme="majorBidi"/>
                <w:sz w:val="24"/>
                <w:szCs w:val="24"/>
                <w:lang w:val="id-ID"/>
              </w:rPr>
              <w:t>Netral</w:t>
            </w:r>
          </w:p>
        </w:tc>
        <w:tc>
          <w:tcPr>
            <w:tcW w:w="2102" w:type="dxa"/>
          </w:tcPr>
          <w:p w14:paraId="7E9FA515" w14:textId="77777777" w:rsidR="003F7600" w:rsidRDefault="003F7600" w:rsidP="003174CD">
            <w:pPr>
              <w:rPr>
                <w:rFonts w:asciiTheme="majorBidi" w:hAnsiTheme="majorBidi" w:cstheme="majorBidi"/>
                <w:sz w:val="24"/>
                <w:szCs w:val="24"/>
                <w:lang w:val="id-ID"/>
              </w:rPr>
            </w:pPr>
            <w:r>
              <w:rPr>
                <w:rFonts w:asciiTheme="majorBidi" w:hAnsiTheme="majorBidi" w:cstheme="majorBidi"/>
                <w:sz w:val="24"/>
                <w:szCs w:val="24"/>
                <w:lang w:val="id-ID"/>
              </w:rPr>
              <w:t>141 – 210</w:t>
            </w:r>
          </w:p>
        </w:tc>
      </w:tr>
      <w:tr w:rsidR="003F7600" w14:paraId="31203D42" w14:textId="77777777" w:rsidTr="003174CD">
        <w:tc>
          <w:tcPr>
            <w:tcW w:w="2176" w:type="dxa"/>
          </w:tcPr>
          <w:p w14:paraId="3A55683F" w14:textId="77777777" w:rsidR="003F7600" w:rsidRDefault="003F7600" w:rsidP="003174CD">
            <w:pPr>
              <w:rPr>
                <w:rFonts w:asciiTheme="majorBidi" w:hAnsiTheme="majorBidi" w:cstheme="majorBidi"/>
                <w:sz w:val="24"/>
                <w:szCs w:val="24"/>
                <w:lang w:val="id-ID"/>
              </w:rPr>
            </w:pPr>
            <w:r>
              <w:rPr>
                <w:rFonts w:asciiTheme="majorBidi" w:hAnsiTheme="majorBidi" w:cstheme="majorBidi"/>
                <w:sz w:val="24"/>
                <w:szCs w:val="24"/>
                <w:lang w:val="id-ID"/>
              </w:rPr>
              <w:t>Tidak Setuju</w:t>
            </w:r>
          </w:p>
        </w:tc>
        <w:tc>
          <w:tcPr>
            <w:tcW w:w="2102" w:type="dxa"/>
          </w:tcPr>
          <w:p w14:paraId="798CFF04" w14:textId="77777777" w:rsidR="003F7600" w:rsidRDefault="003F7600" w:rsidP="003174CD">
            <w:pPr>
              <w:rPr>
                <w:rFonts w:asciiTheme="majorBidi" w:hAnsiTheme="majorBidi" w:cstheme="majorBidi"/>
                <w:sz w:val="24"/>
                <w:szCs w:val="24"/>
                <w:lang w:val="id-ID"/>
              </w:rPr>
            </w:pPr>
            <w:r>
              <w:rPr>
                <w:rFonts w:asciiTheme="majorBidi" w:hAnsiTheme="majorBidi" w:cstheme="majorBidi"/>
                <w:sz w:val="24"/>
                <w:szCs w:val="24"/>
                <w:lang w:val="id-ID"/>
              </w:rPr>
              <w:t>71 – 140</w:t>
            </w:r>
          </w:p>
        </w:tc>
      </w:tr>
      <w:tr w:rsidR="003F7600" w14:paraId="62529664" w14:textId="77777777" w:rsidTr="003174CD">
        <w:tc>
          <w:tcPr>
            <w:tcW w:w="2176" w:type="dxa"/>
          </w:tcPr>
          <w:p w14:paraId="3CDAC9BE" w14:textId="77777777" w:rsidR="003F7600" w:rsidRDefault="003F7600" w:rsidP="003174CD">
            <w:pPr>
              <w:rPr>
                <w:rFonts w:asciiTheme="majorBidi" w:hAnsiTheme="majorBidi" w:cstheme="majorBidi"/>
                <w:sz w:val="24"/>
                <w:szCs w:val="24"/>
                <w:lang w:val="id-ID"/>
              </w:rPr>
            </w:pPr>
            <w:r>
              <w:rPr>
                <w:rFonts w:asciiTheme="majorBidi" w:hAnsiTheme="majorBidi" w:cstheme="majorBidi"/>
                <w:sz w:val="24"/>
                <w:szCs w:val="24"/>
                <w:lang w:val="id-ID"/>
              </w:rPr>
              <w:t>Sangat Tidak Setuju</w:t>
            </w:r>
          </w:p>
        </w:tc>
        <w:tc>
          <w:tcPr>
            <w:tcW w:w="2102" w:type="dxa"/>
          </w:tcPr>
          <w:p w14:paraId="307A63C7" w14:textId="77777777" w:rsidR="003F7600" w:rsidRPr="004E3CDB" w:rsidRDefault="003F7600" w:rsidP="003174CD">
            <w:pPr>
              <w:pStyle w:val="ListParagraph"/>
              <w:ind w:left="0"/>
              <w:rPr>
                <w:rFonts w:asciiTheme="majorBidi" w:hAnsiTheme="majorBidi" w:cstheme="majorBidi"/>
                <w:sz w:val="24"/>
                <w:szCs w:val="24"/>
                <w:lang w:val="id-ID"/>
              </w:rPr>
            </w:pPr>
            <w:r>
              <w:rPr>
                <w:rFonts w:asciiTheme="majorBidi" w:hAnsiTheme="majorBidi" w:cstheme="majorBidi"/>
                <w:sz w:val="24"/>
                <w:szCs w:val="24"/>
                <w:lang w:val="id-ID"/>
              </w:rPr>
              <w:t>0</w:t>
            </w:r>
            <w:r w:rsidRPr="004E3CDB">
              <w:rPr>
                <w:rFonts w:asciiTheme="majorBidi" w:hAnsiTheme="majorBidi" w:cstheme="majorBidi"/>
                <w:sz w:val="24"/>
                <w:szCs w:val="24"/>
                <w:lang w:val="id-ID"/>
              </w:rPr>
              <w:t>– 70</w:t>
            </w:r>
          </w:p>
        </w:tc>
      </w:tr>
    </w:tbl>
    <w:p w14:paraId="15607703" w14:textId="77777777" w:rsidR="003F7600" w:rsidRPr="0090388C" w:rsidRDefault="003F7600" w:rsidP="000A1D67">
      <w:pPr>
        <w:pStyle w:val="ListParagraph"/>
        <w:numPr>
          <w:ilvl w:val="0"/>
          <w:numId w:val="15"/>
        </w:numPr>
        <w:spacing w:after="0" w:line="240" w:lineRule="auto"/>
        <w:ind w:left="782" w:hanging="357"/>
        <w:rPr>
          <w:rFonts w:asciiTheme="majorBidi" w:hAnsiTheme="majorBidi" w:cstheme="majorBidi"/>
          <w:sz w:val="24"/>
          <w:szCs w:val="24"/>
          <w:lang w:val="id-ID"/>
        </w:rPr>
      </w:pPr>
      <w:r w:rsidRPr="0090388C">
        <w:rPr>
          <w:rFonts w:asciiTheme="majorBidi" w:hAnsiTheme="majorBidi" w:cstheme="majorBidi"/>
          <w:sz w:val="24"/>
          <w:szCs w:val="24"/>
          <w:lang w:val="id-ID"/>
        </w:rPr>
        <w:t>Presentase Persetujuan</w:t>
      </w:r>
    </w:p>
    <w:p w14:paraId="30C26B28" w14:textId="77777777" w:rsidR="003F7600" w:rsidRPr="007569BC" w:rsidRDefault="003F7600" w:rsidP="003F7600">
      <w:pPr>
        <w:spacing w:after="0" w:line="240" w:lineRule="auto"/>
        <w:ind w:left="425" w:firstLine="720"/>
        <w:jc w:val="both"/>
        <w:rPr>
          <w:rFonts w:asciiTheme="majorBidi" w:hAnsiTheme="majorBidi" w:cstheme="majorBidi"/>
          <w:sz w:val="24"/>
          <w:szCs w:val="24"/>
          <w:lang w:val="id-ID"/>
        </w:rPr>
      </w:pPr>
      <w:r w:rsidRPr="007569BC">
        <w:rPr>
          <w:rFonts w:asciiTheme="majorBidi" w:hAnsiTheme="majorBidi" w:cstheme="majorBidi"/>
          <w:sz w:val="24"/>
          <w:szCs w:val="24"/>
          <w:lang w:val="id-ID"/>
        </w:rPr>
        <w:t>Present</w:t>
      </w:r>
      <w:r>
        <w:rPr>
          <w:rFonts w:asciiTheme="majorBidi" w:hAnsiTheme="majorBidi" w:cstheme="majorBidi"/>
          <w:sz w:val="24"/>
          <w:szCs w:val="24"/>
          <w:lang w:val="id-ID"/>
        </w:rPr>
        <w:t xml:space="preserve">ase persetujuan berfungsi </w:t>
      </w:r>
      <w:r w:rsidRPr="007569BC">
        <w:rPr>
          <w:rFonts w:asciiTheme="majorBidi" w:hAnsiTheme="majorBidi" w:cstheme="majorBidi"/>
          <w:sz w:val="24"/>
          <w:szCs w:val="24"/>
          <w:lang w:val="id-ID"/>
        </w:rPr>
        <w:t>untuk mengetahui jumlah jawaban dari setiap responden, dengan rumus sebagai berikut :</w:t>
      </w:r>
    </w:p>
    <w:p w14:paraId="2D95B8CC" w14:textId="77777777" w:rsidR="003F7600" w:rsidRDefault="003F7600" w:rsidP="003F7600">
      <w:pPr>
        <w:spacing w:after="0" w:line="240" w:lineRule="auto"/>
        <w:ind w:left="851"/>
        <w:jc w:val="center"/>
        <w:rPr>
          <w:rFonts w:asciiTheme="majorBidi" w:eastAsiaTheme="minorEastAsia" w:hAnsiTheme="majorBidi" w:cstheme="majorBidi"/>
          <w:b/>
          <w:bCs/>
          <w:sz w:val="24"/>
          <w:szCs w:val="24"/>
          <w:lang w:val="id-ID"/>
        </w:rPr>
      </w:pPr>
      <w:r w:rsidRPr="0061764C">
        <w:rPr>
          <w:rFonts w:asciiTheme="majorBidi" w:hAnsiTheme="majorBidi" w:cstheme="majorBidi"/>
          <w:b/>
          <w:bCs/>
          <w:sz w:val="24"/>
          <w:szCs w:val="24"/>
          <w:lang w:val="id-ID"/>
        </w:rPr>
        <w:t xml:space="preserve">P = </w:t>
      </w:r>
      <m:oMath>
        <m:f>
          <m:fPr>
            <m:ctrlPr>
              <w:rPr>
                <w:rFonts w:ascii="Cambria Math" w:hAnsi="Cambria Math" w:cstheme="majorBidi"/>
                <w:b/>
                <w:bCs/>
                <w:i/>
                <w:sz w:val="24"/>
                <w:szCs w:val="24"/>
                <w:lang w:val="id-ID"/>
              </w:rPr>
            </m:ctrlPr>
          </m:fPr>
          <m:num>
            <m:r>
              <m:rPr>
                <m:sty m:val="bi"/>
              </m:rPr>
              <w:rPr>
                <w:rFonts w:ascii="Cambria Math" w:hAnsi="Cambria Math" w:cstheme="majorBidi"/>
                <w:sz w:val="24"/>
                <w:szCs w:val="24"/>
                <w:lang w:val="id-ID"/>
              </w:rPr>
              <m:t>f</m:t>
            </m:r>
          </m:num>
          <m:den>
            <m:r>
              <m:rPr>
                <m:sty m:val="bi"/>
              </m:rPr>
              <w:rPr>
                <w:rFonts w:ascii="Cambria Math" w:hAnsi="Cambria Math" w:cstheme="majorBidi"/>
                <w:sz w:val="24"/>
                <w:szCs w:val="24"/>
                <w:lang w:val="id-ID"/>
              </w:rPr>
              <m:t>n</m:t>
            </m:r>
          </m:den>
        </m:f>
      </m:oMath>
      <w:r w:rsidRPr="0061764C">
        <w:rPr>
          <w:rFonts w:asciiTheme="majorBidi" w:eastAsiaTheme="minorEastAsia" w:hAnsiTheme="majorBidi" w:cstheme="majorBidi"/>
          <w:b/>
          <w:bCs/>
          <w:sz w:val="24"/>
          <w:szCs w:val="24"/>
          <w:lang w:val="id-ID"/>
        </w:rPr>
        <w:t xml:space="preserve"> x 100%</w:t>
      </w:r>
    </w:p>
    <w:p w14:paraId="63DF26B9" w14:textId="77777777" w:rsidR="003F7600" w:rsidRDefault="003F7600" w:rsidP="003F7600">
      <w:pPr>
        <w:spacing w:after="0" w:line="240" w:lineRule="auto"/>
        <w:ind w:left="851"/>
        <w:jc w:val="both"/>
        <w:rPr>
          <w:rFonts w:asciiTheme="majorBidi" w:hAnsiTheme="majorBidi" w:cstheme="majorBidi"/>
          <w:sz w:val="24"/>
          <w:szCs w:val="24"/>
          <w:lang w:val="id-ID"/>
        </w:rPr>
      </w:pPr>
      <w:r>
        <w:rPr>
          <w:rFonts w:asciiTheme="majorBidi" w:hAnsiTheme="majorBidi" w:cstheme="majorBidi"/>
          <w:sz w:val="24"/>
          <w:szCs w:val="24"/>
          <w:lang w:val="id-ID"/>
        </w:rPr>
        <w:t>Keterangan :</w:t>
      </w:r>
    </w:p>
    <w:p w14:paraId="02DD8564" w14:textId="77777777" w:rsidR="003F7600" w:rsidRDefault="003F7600" w:rsidP="003F7600">
      <w:pPr>
        <w:spacing w:after="0" w:line="240" w:lineRule="auto"/>
        <w:ind w:left="851"/>
        <w:jc w:val="both"/>
        <w:rPr>
          <w:rFonts w:asciiTheme="majorBidi" w:hAnsiTheme="majorBidi" w:cstheme="majorBidi"/>
          <w:sz w:val="24"/>
          <w:szCs w:val="24"/>
          <w:lang w:val="id-ID"/>
        </w:rPr>
      </w:pPr>
      <w:r>
        <w:rPr>
          <w:rFonts w:asciiTheme="majorBidi" w:hAnsiTheme="majorBidi" w:cstheme="majorBidi"/>
          <w:sz w:val="24"/>
          <w:szCs w:val="24"/>
          <w:lang w:val="id-ID"/>
        </w:rPr>
        <w:t>P = Presentase</w:t>
      </w:r>
    </w:p>
    <w:p w14:paraId="0752FC50" w14:textId="77777777" w:rsidR="003F7600" w:rsidRDefault="003F7600" w:rsidP="003F7600">
      <w:pPr>
        <w:spacing w:after="0" w:line="240" w:lineRule="auto"/>
        <w:ind w:left="851"/>
        <w:jc w:val="both"/>
        <w:rPr>
          <w:rFonts w:asciiTheme="majorBidi" w:hAnsiTheme="majorBidi" w:cstheme="majorBidi"/>
          <w:sz w:val="24"/>
          <w:szCs w:val="24"/>
          <w:lang w:val="id-ID"/>
        </w:rPr>
      </w:pPr>
      <w:r>
        <w:rPr>
          <w:rFonts w:asciiTheme="majorBidi" w:hAnsiTheme="majorBidi" w:cstheme="majorBidi"/>
          <w:sz w:val="24"/>
          <w:szCs w:val="24"/>
          <w:lang w:val="id-ID"/>
        </w:rPr>
        <w:t>f  = Frekuensi dari setiap jawaban angket</w:t>
      </w:r>
    </w:p>
    <w:p w14:paraId="15A63846" w14:textId="77777777" w:rsidR="003F7600" w:rsidRDefault="003F7600" w:rsidP="003F7600">
      <w:pPr>
        <w:spacing w:after="0" w:line="240" w:lineRule="auto"/>
        <w:ind w:left="851"/>
        <w:jc w:val="both"/>
        <w:rPr>
          <w:rFonts w:asciiTheme="majorBidi" w:hAnsiTheme="majorBidi" w:cstheme="majorBidi"/>
          <w:sz w:val="24"/>
          <w:szCs w:val="24"/>
          <w:lang w:val="id-ID"/>
        </w:rPr>
      </w:pPr>
      <w:r>
        <w:rPr>
          <w:rFonts w:asciiTheme="majorBidi" w:hAnsiTheme="majorBidi" w:cstheme="majorBidi"/>
          <w:sz w:val="24"/>
          <w:szCs w:val="24"/>
          <w:lang w:val="id-ID"/>
        </w:rPr>
        <w:t>n = Jumlah skor ideal</w:t>
      </w:r>
    </w:p>
    <w:p w14:paraId="24C98A2C" w14:textId="77777777" w:rsidR="003F7600" w:rsidRDefault="003F7600" w:rsidP="003F7600">
      <w:pPr>
        <w:spacing w:after="0" w:line="240" w:lineRule="auto"/>
        <w:ind w:left="851"/>
        <w:jc w:val="both"/>
        <w:rPr>
          <w:rFonts w:asciiTheme="majorBidi" w:hAnsiTheme="majorBidi" w:cstheme="majorBidi"/>
          <w:sz w:val="24"/>
          <w:szCs w:val="24"/>
          <w:lang w:val="id-ID"/>
        </w:rPr>
      </w:pPr>
      <w:r>
        <w:rPr>
          <w:rFonts w:asciiTheme="majorBidi" w:hAnsiTheme="majorBidi" w:cstheme="majorBidi"/>
          <w:sz w:val="24"/>
          <w:szCs w:val="24"/>
          <w:lang w:val="id-ID"/>
        </w:rPr>
        <w:t>100 = bilangan tetap</w:t>
      </w:r>
    </w:p>
    <w:p w14:paraId="62C67FC7" w14:textId="77777777" w:rsidR="003F7600" w:rsidRDefault="003F7600" w:rsidP="000A1D67">
      <w:pPr>
        <w:numPr>
          <w:ilvl w:val="0"/>
          <w:numId w:val="15"/>
        </w:numPr>
        <w:spacing w:after="0" w:line="240" w:lineRule="auto"/>
        <w:ind w:left="782" w:hanging="357"/>
        <w:jc w:val="both"/>
        <w:rPr>
          <w:rFonts w:asciiTheme="majorBidi" w:hAnsiTheme="majorBidi" w:cstheme="majorBidi"/>
          <w:sz w:val="24"/>
          <w:szCs w:val="24"/>
          <w:lang w:val="id-ID"/>
        </w:rPr>
      </w:pPr>
      <w:r>
        <w:rPr>
          <w:rFonts w:asciiTheme="majorBidi" w:hAnsiTheme="majorBidi" w:cstheme="majorBidi"/>
          <w:sz w:val="24"/>
          <w:szCs w:val="24"/>
          <w:lang w:val="id-ID"/>
        </w:rPr>
        <w:t>Analisis Deskriptif Variabel Penulisan</w:t>
      </w:r>
    </w:p>
    <w:p w14:paraId="7420E9EA" w14:textId="77777777" w:rsidR="003F7600" w:rsidRDefault="003F7600" w:rsidP="003F7600">
      <w:pPr>
        <w:spacing w:after="0" w:line="240" w:lineRule="auto"/>
        <w:ind w:left="425" w:firstLine="720"/>
        <w:jc w:val="both"/>
        <w:rPr>
          <w:rFonts w:asciiTheme="majorBidi" w:hAnsiTheme="majorBidi" w:cstheme="majorBidi"/>
          <w:sz w:val="24"/>
          <w:szCs w:val="24"/>
          <w:lang w:val="id-ID"/>
        </w:rPr>
      </w:pPr>
      <w:r w:rsidRPr="007569BC">
        <w:rPr>
          <w:rFonts w:asciiTheme="majorBidi" w:hAnsiTheme="majorBidi" w:cstheme="majorBidi"/>
          <w:sz w:val="24"/>
          <w:szCs w:val="24"/>
          <w:lang w:val="id-ID"/>
        </w:rPr>
        <w:t>Dalam penulisan ini</w:t>
      </w:r>
      <w:r>
        <w:rPr>
          <w:rFonts w:asciiTheme="majorBidi" w:hAnsiTheme="majorBidi" w:cstheme="majorBidi"/>
          <w:sz w:val="24"/>
          <w:szCs w:val="24"/>
          <w:lang w:val="id-ID"/>
        </w:rPr>
        <w:t xml:space="preserve"> yang digunakan adalah variabel bauran p</w:t>
      </w:r>
      <w:r w:rsidRPr="007569BC">
        <w:rPr>
          <w:rFonts w:asciiTheme="majorBidi" w:hAnsiTheme="majorBidi" w:cstheme="majorBidi"/>
          <w:sz w:val="24"/>
          <w:szCs w:val="24"/>
          <w:lang w:val="id-ID"/>
        </w:rPr>
        <w:t xml:space="preserve">emasaran (X) serta variabel </w:t>
      </w:r>
      <w:r>
        <w:rPr>
          <w:rFonts w:asciiTheme="majorBidi" w:hAnsiTheme="majorBidi" w:cstheme="majorBidi"/>
          <w:sz w:val="24"/>
          <w:szCs w:val="24"/>
          <w:lang w:val="id-ID"/>
        </w:rPr>
        <w:t>keputusan pembelian</w:t>
      </w:r>
      <w:r w:rsidRPr="007569BC">
        <w:rPr>
          <w:rFonts w:asciiTheme="majorBidi" w:hAnsiTheme="majorBidi" w:cstheme="majorBidi"/>
          <w:sz w:val="24"/>
          <w:szCs w:val="24"/>
          <w:lang w:val="id-ID"/>
        </w:rPr>
        <w:t xml:space="preserve"> paket </w:t>
      </w:r>
      <w:r>
        <w:rPr>
          <w:rFonts w:asciiTheme="majorBidi" w:hAnsiTheme="majorBidi" w:cstheme="majorBidi"/>
          <w:sz w:val="24"/>
          <w:szCs w:val="24"/>
          <w:lang w:val="id-ID"/>
        </w:rPr>
        <w:t>umroh</w:t>
      </w:r>
      <w:r w:rsidRPr="007569BC">
        <w:rPr>
          <w:rFonts w:asciiTheme="majorBidi" w:hAnsiTheme="majorBidi" w:cstheme="majorBidi"/>
          <w:sz w:val="24"/>
          <w:szCs w:val="24"/>
          <w:lang w:val="id-ID"/>
        </w:rPr>
        <w:t xml:space="preserve"> VIP (Y) yang diuraikan sebagai berikut :</w:t>
      </w:r>
    </w:p>
    <w:p w14:paraId="2DBABED4" w14:textId="77777777" w:rsidR="003F7600" w:rsidRDefault="003F7600" w:rsidP="003F7600">
      <w:pPr>
        <w:spacing w:after="0" w:line="240" w:lineRule="auto"/>
        <w:ind w:left="425" w:firstLine="720"/>
        <w:jc w:val="both"/>
        <w:rPr>
          <w:rFonts w:asciiTheme="majorBidi" w:hAnsiTheme="majorBidi" w:cstheme="majorBidi"/>
          <w:sz w:val="24"/>
          <w:szCs w:val="24"/>
          <w:lang w:val="id-ID"/>
        </w:rPr>
      </w:pPr>
    </w:p>
    <w:p w14:paraId="7037986A" w14:textId="77777777" w:rsidR="003F7600" w:rsidRPr="0090388C" w:rsidRDefault="003F7600" w:rsidP="000A1D67">
      <w:pPr>
        <w:pStyle w:val="ListParagraph"/>
        <w:numPr>
          <w:ilvl w:val="0"/>
          <w:numId w:val="16"/>
        </w:numPr>
        <w:spacing w:after="0" w:line="240" w:lineRule="auto"/>
        <w:ind w:left="851"/>
        <w:rPr>
          <w:rFonts w:asciiTheme="majorBidi" w:hAnsiTheme="majorBidi" w:cstheme="majorBidi"/>
          <w:sz w:val="24"/>
          <w:szCs w:val="24"/>
          <w:lang w:val="id-ID"/>
        </w:rPr>
      </w:pPr>
      <w:r w:rsidRPr="0090388C">
        <w:rPr>
          <w:rFonts w:asciiTheme="majorBidi" w:hAnsiTheme="majorBidi" w:cstheme="majorBidi"/>
          <w:sz w:val="24"/>
          <w:szCs w:val="24"/>
          <w:lang w:val="id-ID"/>
        </w:rPr>
        <w:t xml:space="preserve">Variabel </w:t>
      </w:r>
      <w:r>
        <w:rPr>
          <w:rFonts w:asciiTheme="majorBidi" w:hAnsiTheme="majorBidi" w:cstheme="majorBidi"/>
          <w:sz w:val="24"/>
          <w:szCs w:val="24"/>
          <w:lang w:val="id-ID"/>
        </w:rPr>
        <w:t>Bauran Pemasaran (X</w:t>
      </w:r>
      <w:r w:rsidRPr="0090388C">
        <w:rPr>
          <w:rFonts w:asciiTheme="majorBidi" w:hAnsiTheme="majorBidi" w:cstheme="majorBidi"/>
          <w:sz w:val="24"/>
          <w:szCs w:val="24"/>
          <w:lang w:val="id-ID"/>
        </w:rPr>
        <w:t>)</w:t>
      </w:r>
    </w:p>
    <w:p w14:paraId="1FDF0CB3" w14:textId="74758679" w:rsidR="003F7600" w:rsidRPr="0090388C" w:rsidRDefault="003F7600" w:rsidP="003F7600">
      <w:pPr>
        <w:pStyle w:val="Caption"/>
        <w:spacing w:after="0"/>
        <w:jc w:val="center"/>
        <w:rPr>
          <w:rFonts w:asciiTheme="majorBidi" w:hAnsiTheme="majorBidi" w:cstheme="majorBidi"/>
          <w:color w:val="auto"/>
          <w:sz w:val="24"/>
          <w:szCs w:val="24"/>
        </w:rPr>
      </w:pPr>
      <w:bookmarkStart w:id="16" w:name="_Toc69220950"/>
      <w:proofErr w:type="spellStart"/>
      <w:r w:rsidRPr="0073194A">
        <w:rPr>
          <w:rFonts w:asciiTheme="majorBidi" w:hAnsiTheme="majorBidi" w:cstheme="majorBidi"/>
          <w:color w:val="auto"/>
          <w:sz w:val="24"/>
          <w:szCs w:val="24"/>
        </w:rPr>
        <w:t>Tabel</w:t>
      </w:r>
      <w:proofErr w:type="spellEnd"/>
      <w:r w:rsidRPr="0073194A">
        <w:rPr>
          <w:rFonts w:asciiTheme="majorBidi" w:hAnsiTheme="majorBidi" w:cstheme="majorBidi"/>
          <w:color w:val="auto"/>
          <w:sz w:val="24"/>
          <w:szCs w:val="24"/>
        </w:rPr>
        <w:t xml:space="preserve"> 4. </w:t>
      </w:r>
      <w:r w:rsidRPr="0073194A">
        <w:rPr>
          <w:rFonts w:asciiTheme="majorBidi" w:hAnsiTheme="majorBidi" w:cstheme="majorBidi"/>
          <w:color w:val="auto"/>
          <w:sz w:val="24"/>
          <w:szCs w:val="24"/>
        </w:rPr>
        <w:fldChar w:fldCharType="begin"/>
      </w:r>
      <w:r w:rsidRPr="0073194A">
        <w:rPr>
          <w:rFonts w:asciiTheme="majorBidi" w:hAnsiTheme="majorBidi" w:cstheme="majorBidi"/>
          <w:color w:val="auto"/>
          <w:sz w:val="24"/>
          <w:szCs w:val="24"/>
        </w:rPr>
        <w:instrText xml:space="preserve"> SEQ Tabel_4. \* ARABIC </w:instrText>
      </w:r>
      <w:r w:rsidRPr="0073194A">
        <w:rPr>
          <w:rFonts w:asciiTheme="majorBidi" w:hAnsiTheme="majorBidi" w:cstheme="majorBidi"/>
          <w:color w:val="auto"/>
          <w:sz w:val="24"/>
          <w:szCs w:val="24"/>
        </w:rPr>
        <w:fldChar w:fldCharType="separate"/>
      </w:r>
      <w:r w:rsidR="00E67944">
        <w:rPr>
          <w:rFonts w:asciiTheme="majorBidi" w:hAnsiTheme="majorBidi" w:cstheme="majorBidi"/>
          <w:noProof/>
          <w:color w:val="auto"/>
          <w:sz w:val="24"/>
          <w:szCs w:val="24"/>
        </w:rPr>
        <w:t>6</w:t>
      </w:r>
      <w:r w:rsidRPr="0073194A">
        <w:rPr>
          <w:rFonts w:asciiTheme="majorBidi" w:hAnsiTheme="majorBidi" w:cstheme="majorBidi"/>
          <w:color w:val="auto"/>
          <w:sz w:val="24"/>
          <w:szCs w:val="24"/>
        </w:rPr>
        <w:fldChar w:fldCharType="end"/>
      </w:r>
      <w:r>
        <w:rPr>
          <w:rFonts w:asciiTheme="majorBidi" w:hAnsiTheme="majorBidi" w:cstheme="majorBidi"/>
          <w:color w:val="auto"/>
          <w:sz w:val="24"/>
          <w:szCs w:val="24"/>
          <w:lang w:val="id-ID"/>
        </w:rPr>
        <w:t xml:space="preserve"> </w:t>
      </w:r>
      <w:r w:rsidRPr="0073194A">
        <w:rPr>
          <w:rFonts w:asciiTheme="majorBidi" w:hAnsiTheme="majorBidi" w:cstheme="majorBidi"/>
          <w:color w:val="auto"/>
          <w:sz w:val="24"/>
          <w:szCs w:val="24"/>
          <w:lang w:val="id-ID"/>
        </w:rPr>
        <w:t xml:space="preserve">Tabel Tanggapan Responden Terkait </w:t>
      </w:r>
      <w:r>
        <w:rPr>
          <w:rFonts w:asciiTheme="majorBidi" w:hAnsiTheme="majorBidi" w:cstheme="majorBidi"/>
          <w:color w:val="auto"/>
          <w:sz w:val="24"/>
          <w:szCs w:val="24"/>
          <w:lang w:val="id-ID"/>
        </w:rPr>
        <w:t>Bauran Pemasaran (X)</w:t>
      </w:r>
      <w:bookmarkEnd w:id="16"/>
    </w:p>
    <w:tbl>
      <w:tblPr>
        <w:tblStyle w:val="TableGrid"/>
        <w:tblW w:w="8240" w:type="dxa"/>
        <w:tblInd w:w="-885" w:type="dxa"/>
        <w:tblLayout w:type="fixed"/>
        <w:tblLook w:val="04A0" w:firstRow="1" w:lastRow="0" w:firstColumn="1" w:lastColumn="0" w:noHBand="0" w:noVBand="1"/>
      </w:tblPr>
      <w:tblGrid>
        <w:gridCol w:w="596"/>
        <w:gridCol w:w="1673"/>
        <w:gridCol w:w="567"/>
        <w:gridCol w:w="494"/>
        <w:gridCol w:w="518"/>
        <w:gridCol w:w="561"/>
        <w:gridCol w:w="691"/>
        <w:gridCol w:w="992"/>
        <w:gridCol w:w="906"/>
        <w:gridCol w:w="1242"/>
      </w:tblGrid>
      <w:tr w:rsidR="003F7600" w14:paraId="082382F6" w14:textId="77777777" w:rsidTr="003174CD">
        <w:trPr>
          <w:trHeight w:val="20"/>
        </w:trPr>
        <w:tc>
          <w:tcPr>
            <w:tcW w:w="596" w:type="dxa"/>
            <w:vAlign w:val="center"/>
          </w:tcPr>
          <w:p w14:paraId="4AF701F9" w14:textId="77777777" w:rsidR="003F7600" w:rsidRDefault="003F7600" w:rsidP="003174CD">
            <w:pPr>
              <w:ind w:left="-131" w:right="-75"/>
              <w:jc w:val="center"/>
              <w:rPr>
                <w:rFonts w:ascii="Times New Roman" w:hAnsi="Times New Roman" w:cs="Times New Roman"/>
                <w:sz w:val="24"/>
                <w:szCs w:val="24"/>
                <w:lang w:val="id-ID"/>
              </w:rPr>
            </w:pPr>
            <w:r>
              <w:rPr>
                <w:rFonts w:ascii="Times New Roman" w:hAnsi="Times New Roman" w:cs="Times New Roman"/>
                <w:sz w:val="24"/>
                <w:szCs w:val="24"/>
                <w:lang w:val="id-ID"/>
              </w:rPr>
              <w:t>No</w:t>
            </w:r>
          </w:p>
        </w:tc>
        <w:tc>
          <w:tcPr>
            <w:tcW w:w="1673" w:type="dxa"/>
            <w:vAlign w:val="center"/>
          </w:tcPr>
          <w:p w14:paraId="01138A39"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Pernyataan</w:t>
            </w:r>
          </w:p>
        </w:tc>
        <w:tc>
          <w:tcPr>
            <w:tcW w:w="567" w:type="dxa"/>
            <w:vAlign w:val="center"/>
          </w:tcPr>
          <w:p w14:paraId="65AA5B3C"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SS</w:t>
            </w:r>
          </w:p>
        </w:tc>
        <w:tc>
          <w:tcPr>
            <w:tcW w:w="494" w:type="dxa"/>
            <w:vAlign w:val="center"/>
          </w:tcPr>
          <w:p w14:paraId="537B0548"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S</w:t>
            </w:r>
          </w:p>
        </w:tc>
        <w:tc>
          <w:tcPr>
            <w:tcW w:w="518" w:type="dxa"/>
            <w:vAlign w:val="center"/>
          </w:tcPr>
          <w:p w14:paraId="31868375"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N</w:t>
            </w:r>
          </w:p>
        </w:tc>
        <w:tc>
          <w:tcPr>
            <w:tcW w:w="561" w:type="dxa"/>
            <w:vAlign w:val="center"/>
          </w:tcPr>
          <w:p w14:paraId="106DF35A"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TS</w:t>
            </w:r>
          </w:p>
        </w:tc>
        <w:tc>
          <w:tcPr>
            <w:tcW w:w="691" w:type="dxa"/>
            <w:vAlign w:val="center"/>
          </w:tcPr>
          <w:p w14:paraId="651D80FC"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STS</w:t>
            </w:r>
          </w:p>
        </w:tc>
        <w:tc>
          <w:tcPr>
            <w:tcW w:w="992" w:type="dxa"/>
            <w:vAlign w:val="center"/>
          </w:tcPr>
          <w:p w14:paraId="37EA33B7"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Jumlah Skor</w:t>
            </w:r>
          </w:p>
        </w:tc>
        <w:tc>
          <w:tcPr>
            <w:tcW w:w="906" w:type="dxa"/>
            <w:vAlign w:val="center"/>
          </w:tcPr>
          <w:p w14:paraId="2ECECA19"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Rating Scale</w:t>
            </w:r>
          </w:p>
        </w:tc>
        <w:tc>
          <w:tcPr>
            <w:tcW w:w="1242" w:type="dxa"/>
            <w:vAlign w:val="center"/>
          </w:tcPr>
          <w:p w14:paraId="4E2BFA05"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Presentase</w:t>
            </w:r>
          </w:p>
        </w:tc>
      </w:tr>
      <w:tr w:rsidR="003F7600" w14:paraId="65FCDA7F" w14:textId="77777777" w:rsidTr="003174CD">
        <w:trPr>
          <w:trHeight w:val="20"/>
        </w:trPr>
        <w:tc>
          <w:tcPr>
            <w:tcW w:w="596" w:type="dxa"/>
          </w:tcPr>
          <w:p w14:paraId="5563D57B" w14:textId="77777777" w:rsidR="003F7600" w:rsidRDefault="003F7600" w:rsidP="003174CD">
            <w:pPr>
              <w:rPr>
                <w:rFonts w:ascii="Times New Roman" w:hAnsi="Times New Roman" w:cs="Times New Roman"/>
                <w:sz w:val="24"/>
                <w:szCs w:val="24"/>
                <w:lang w:val="id-ID"/>
              </w:rPr>
            </w:pPr>
            <w:r>
              <w:rPr>
                <w:rFonts w:ascii="Times New Roman" w:hAnsi="Times New Roman" w:cs="Times New Roman"/>
                <w:sz w:val="24"/>
                <w:szCs w:val="24"/>
                <w:lang w:val="id-ID"/>
              </w:rPr>
              <w:t>1</w:t>
            </w:r>
          </w:p>
        </w:tc>
        <w:tc>
          <w:tcPr>
            <w:tcW w:w="1673" w:type="dxa"/>
          </w:tcPr>
          <w:p w14:paraId="7201BFC6" w14:textId="77777777" w:rsidR="003F7600" w:rsidRDefault="003F7600" w:rsidP="003174CD">
            <w:pPr>
              <w:rPr>
                <w:rFonts w:ascii="Times New Roman" w:hAnsi="Times New Roman" w:cs="Times New Roman"/>
                <w:sz w:val="24"/>
                <w:szCs w:val="24"/>
                <w:lang w:val="id-ID"/>
              </w:rPr>
            </w:pPr>
            <w:r>
              <w:rPr>
                <w:rFonts w:ascii="Times New Roman" w:hAnsi="Times New Roman" w:cs="Times New Roman"/>
                <w:sz w:val="24"/>
                <w:szCs w:val="24"/>
                <w:lang w:val="id-ID"/>
              </w:rPr>
              <w:t>Desain pelayanan PT. Al. Amin Universal sesuai keinginan saya</w:t>
            </w:r>
          </w:p>
        </w:tc>
        <w:tc>
          <w:tcPr>
            <w:tcW w:w="567" w:type="dxa"/>
          </w:tcPr>
          <w:p w14:paraId="482704F1"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20</w:t>
            </w:r>
          </w:p>
        </w:tc>
        <w:tc>
          <w:tcPr>
            <w:tcW w:w="494" w:type="dxa"/>
          </w:tcPr>
          <w:p w14:paraId="1BF56EB0"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43</w:t>
            </w:r>
          </w:p>
        </w:tc>
        <w:tc>
          <w:tcPr>
            <w:tcW w:w="518" w:type="dxa"/>
          </w:tcPr>
          <w:p w14:paraId="31A42750"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7</w:t>
            </w:r>
          </w:p>
        </w:tc>
        <w:tc>
          <w:tcPr>
            <w:tcW w:w="561" w:type="dxa"/>
          </w:tcPr>
          <w:p w14:paraId="0184E595"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0</w:t>
            </w:r>
          </w:p>
        </w:tc>
        <w:tc>
          <w:tcPr>
            <w:tcW w:w="691" w:type="dxa"/>
          </w:tcPr>
          <w:p w14:paraId="62683D79"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0</w:t>
            </w:r>
          </w:p>
        </w:tc>
        <w:tc>
          <w:tcPr>
            <w:tcW w:w="992" w:type="dxa"/>
          </w:tcPr>
          <w:p w14:paraId="540B3B93"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293</w:t>
            </w:r>
          </w:p>
        </w:tc>
        <w:tc>
          <w:tcPr>
            <w:tcW w:w="906" w:type="dxa"/>
          </w:tcPr>
          <w:p w14:paraId="4DF95BEE"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Sangat Setuju</w:t>
            </w:r>
          </w:p>
        </w:tc>
        <w:tc>
          <w:tcPr>
            <w:tcW w:w="1242" w:type="dxa"/>
          </w:tcPr>
          <w:p w14:paraId="72489805"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84%</w:t>
            </w:r>
          </w:p>
        </w:tc>
      </w:tr>
      <w:tr w:rsidR="003F7600" w14:paraId="2140D6EA" w14:textId="77777777" w:rsidTr="003174CD">
        <w:trPr>
          <w:trHeight w:val="20"/>
        </w:trPr>
        <w:tc>
          <w:tcPr>
            <w:tcW w:w="596" w:type="dxa"/>
          </w:tcPr>
          <w:p w14:paraId="30571C85" w14:textId="77777777" w:rsidR="003F7600" w:rsidRDefault="003F7600" w:rsidP="003174CD">
            <w:pPr>
              <w:rPr>
                <w:rFonts w:ascii="Times New Roman" w:hAnsi="Times New Roman" w:cs="Times New Roman"/>
                <w:sz w:val="24"/>
                <w:szCs w:val="24"/>
                <w:lang w:val="id-ID"/>
              </w:rPr>
            </w:pPr>
            <w:r>
              <w:rPr>
                <w:rFonts w:ascii="Times New Roman" w:hAnsi="Times New Roman" w:cs="Times New Roman"/>
                <w:sz w:val="24"/>
                <w:szCs w:val="24"/>
                <w:lang w:val="id-ID"/>
              </w:rPr>
              <w:t>2</w:t>
            </w:r>
          </w:p>
        </w:tc>
        <w:tc>
          <w:tcPr>
            <w:tcW w:w="1673" w:type="dxa"/>
          </w:tcPr>
          <w:p w14:paraId="18EDE0C0" w14:textId="77777777" w:rsidR="003F7600" w:rsidRDefault="003F7600" w:rsidP="003174CD">
            <w:pPr>
              <w:rPr>
                <w:rFonts w:ascii="Times New Roman" w:hAnsi="Times New Roman" w:cs="Times New Roman"/>
                <w:sz w:val="24"/>
                <w:szCs w:val="24"/>
                <w:lang w:val="id-ID"/>
              </w:rPr>
            </w:pPr>
            <w:r>
              <w:rPr>
                <w:rFonts w:ascii="Times New Roman" w:hAnsi="Times New Roman" w:cs="Times New Roman"/>
                <w:sz w:val="24"/>
                <w:szCs w:val="24"/>
                <w:lang w:val="id-ID"/>
              </w:rPr>
              <w:t>Variasi/keragaman paket pelayanan umroh yang ditawarkan PT. Al Amin Universal sesuai keinginan saya</w:t>
            </w:r>
          </w:p>
        </w:tc>
        <w:tc>
          <w:tcPr>
            <w:tcW w:w="567" w:type="dxa"/>
          </w:tcPr>
          <w:p w14:paraId="78D3F5B2"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15</w:t>
            </w:r>
          </w:p>
        </w:tc>
        <w:tc>
          <w:tcPr>
            <w:tcW w:w="494" w:type="dxa"/>
          </w:tcPr>
          <w:p w14:paraId="7685A698" w14:textId="77777777" w:rsidR="003F7600" w:rsidRDefault="003F7600" w:rsidP="003174CD">
            <w:pPr>
              <w:rPr>
                <w:rFonts w:ascii="Times New Roman" w:hAnsi="Times New Roman" w:cs="Times New Roman"/>
                <w:sz w:val="24"/>
                <w:szCs w:val="24"/>
                <w:lang w:val="id-ID"/>
              </w:rPr>
            </w:pPr>
            <w:r>
              <w:rPr>
                <w:rFonts w:ascii="Times New Roman" w:hAnsi="Times New Roman" w:cs="Times New Roman"/>
                <w:sz w:val="24"/>
                <w:szCs w:val="24"/>
                <w:lang w:val="id-ID"/>
              </w:rPr>
              <w:t>22</w:t>
            </w:r>
          </w:p>
        </w:tc>
        <w:tc>
          <w:tcPr>
            <w:tcW w:w="518" w:type="dxa"/>
          </w:tcPr>
          <w:p w14:paraId="00551BDE"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33</w:t>
            </w:r>
          </w:p>
        </w:tc>
        <w:tc>
          <w:tcPr>
            <w:tcW w:w="561" w:type="dxa"/>
          </w:tcPr>
          <w:p w14:paraId="5C1AD6DC"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0</w:t>
            </w:r>
          </w:p>
        </w:tc>
        <w:tc>
          <w:tcPr>
            <w:tcW w:w="691" w:type="dxa"/>
          </w:tcPr>
          <w:p w14:paraId="0CB18D25"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0</w:t>
            </w:r>
          </w:p>
        </w:tc>
        <w:tc>
          <w:tcPr>
            <w:tcW w:w="992" w:type="dxa"/>
          </w:tcPr>
          <w:p w14:paraId="1280706D"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262</w:t>
            </w:r>
          </w:p>
        </w:tc>
        <w:tc>
          <w:tcPr>
            <w:tcW w:w="906" w:type="dxa"/>
          </w:tcPr>
          <w:p w14:paraId="6465D0F9"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Setuju</w:t>
            </w:r>
          </w:p>
        </w:tc>
        <w:tc>
          <w:tcPr>
            <w:tcW w:w="1242" w:type="dxa"/>
          </w:tcPr>
          <w:p w14:paraId="310ED652"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79%</w:t>
            </w:r>
          </w:p>
        </w:tc>
      </w:tr>
      <w:tr w:rsidR="003F7600" w14:paraId="38AE2640" w14:textId="77777777" w:rsidTr="003174CD">
        <w:trPr>
          <w:trHeight w:val="70"/>
        </w:trPr>
        <w:tc>
          <w:tcPr>
            <w:tcW w:w="596" w:type="dxa"/>
          </w:tcPr>
          <w:p w14:paraId="4F81A1A7" w14:textId="77777777" w:rsidR="003F7600" w:rsidRDefault="003F7600" w:rsidP="003174CD">
            <w:pPr>
              <w:rPr>
                <w:rFonts w:ascii="Times New Roman" w:hAnsi="Times New Roman" w:cs="Times New Roman"/>
                <w:sz w:val="24"/>
                <w:szCs w:val="24"/>
                <w:lang w:val="id-ID"/>
              </w:rPr>
            </w:pPr>
            <w:r>
              <w:rPr>
                <w:rFonts w:ascii="Times New Roman" w:hAnsi="Times New Roman" w:cs="Times New Roman"/>
                <w:sz w:val="24"/>
                <w:szCs w:val="24"/>
                <w:lang w:val="id-ID"/>
              </w:rPr>
              <w:lastRenderedPageBreak/>
              <w:t>3</w:t>
            </w:r>
          </w:p>
        </w:tc>
        <w:tc>
          <w:tcPr>
            <w:tcW w:w="1673" w:type="dxa"/>
          </w:tcPr>
          <w:p w14:paraId="3B236AEB" w14:textId="77777777" w:rsidR="003F7600" w:rsidRDefault="003F7600" w:rsidP="003174CD">
            <w:pPr>
              <w:rPr>
                <w:rFonts w:ascii="Times New Roman" w:hAnsi="Times New Roman" w:cs="Times New Roman"/>
                <w:sz w:val="24"/>
                <w:szCs w:val="24"/>
                <w:lang w:val="id-ID"/>
              </w:rPr>
            </w:pPr>
            <w:r>
              <w:rPr>
                <w:rFonts w:ascii="Times New Roman" w:hAnsi="Times New Roman" w:cs="Times New Roman"/>
                <w:sz w:val="24"/>
                <w:szCs w:val="24"/>
                <w:lang w:val="id-ID"/>
              </w:rPr>
              <w:t>Kualitas pelayanan yang ditawarkan PT. Al Amin Universal sesuai keinginan saya</w:t>
            </w:r>
          </w:p>
        </w:tc>
        <w:tc>
          <w:tcPr>
            <w:tcW w:w="567" w:type="dxa"/>
          </w:tcPr>
          <w:p w14:paraId="58C99EBF"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13</w:t>
            </w:r>
          </w:p>
        </w:tc>
        <w:tc>
          <w:tcPr>
            <w:tcW w:w="494" w:type="dxa"/>
          </w:tcPr>
          <w:p w14:paraId="49DBFC5F" w14:textId="77777777" w:rsidR="003F7600" w:rsidRDefault="003F7600" w:rsidP="003174CD">
            <w:pPr>
              <w:rPr>
                <w:rFonts w:ascii="Times New Roman" w:hAnsi="Times New Roman" w:cs="Times New Roman"/>
                <w:sz w:val="24"/>
                <w:szCs w:val="24"/>
                <w:lang w:val="id-ID"/>
              </w:rPr>
            </w:pPr>
            <w:r>
              <w:rPr>
                <w:rFonts w:ascii="Times New Roman" w:hAnsi="Times New Roman" w:cs="Times New Roman"/>
                <w:sz w:val="24"/>
                <w:szCs w:val="24"/>
                <w:lang w:val="id-ID"/>
              </w:rPr>
              <w:t>34</w:t>
            </w:r>
          </w:p>
        </w:tc>
        <w:tc>
          <w:tcPr>
            <w:tcW w:w="518" w:type="dxa"/>
          </w:tcPr>
          <w:p w14:paraId="176DB370"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23</w:t>
            </w:r>
          </w:p>
        </w:tc>
        <w:tc>
          <w:tcPr>
            <w:tcW w:w="561" w:type="dxa"/>
          </w:tcPr>
          <w:p w14:paraId="66898AE1"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0</w:t>
            </w:r>
          </w:p>
        </w:tc>
        <w:tc>
          <w:tcPr>
            <w:tcW w:w="691" w:type="dxa"/>
          </w:tcPr>
          <w:p w14:paraId="45A1C69C"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0</w:t>
            </w:r>
          </w:p>
        </w:tc>
        <w:tc>
          <w:tcPr>
            <w:tcW w:w="992" w:type="dxa"/>
          </w:tcPr>
          <w:p w14:paraId="6A4D2596"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270</w:t>
            </w:r>
          </w:p>
        </w:tc>
        <w:tc>
          <w:tcPr>
            <w:tcW w:w="906" w:type="dxa"/>
          </w:tcPr>
          <w:p w14:paraId="2CA7E04F"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Setuju</w:t>
            </w:r>
          </w:p>
        </w:tc>
        <w:tc>
          <w:tcPr>
            <w:tcW w:w="1242" w:type="dxa"/>
          </w:tcPr>
          <w:p w14:paraId="3F54F0FE"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77%</w:t>
            </w:r>
          </w:p>
        </w:tc>
      </w:tr>
      <w:tr w:rsidR="003F7600" w14:paraId="306A85F7" w14:textId="77777777" w:rsidTr="003174CD">
        <w:trPr>
          <w:trHeight w:val="70"/>
        </w:trPr>
        <w:tc>
          <w:tcPr>
            <w:tcW w:w="596" w:type="dxa"/>
          </w:tcPr>
          <w:p w14:paraId="0BFE4742" w14:textId="77777777" w:rsidR="003F7600" w:rsidRDefault="003F7600" w:rsidP="003174CD">
            <w:pPr>
              <w:rPr>
                <w:rFonts w:ascii="Times New Roman" w:hAnsi="Times New Roman" w:cs="Times New Roman"/>
                <w:sz w:val="24"/>
                <w:szCs w:val="24"/>
                <w:lang w:val="id-ID"/>
              </w:rPr>
            </w:pPr>
            <w:r>
              <w:rPr>
                <w:rFonts w:ascii="Times New Roman" w:hAnsi="Times New Roman" w:cs="Times New Roman"/>
                <w:sz w:val="24"/>
                <w:szCs w:val="24"/>
                <w:lang w:val="id-ID"/>
              </w:rPr>
              <w:t>4</w:t>
            </w:r>
          </w:p>
        </w:tc>
        <w:tc>
          <w:tcPr>
            <w:tcW w:w="1673" w:type="dxa"/>
          </w:tcPr>
          <w:p w14:paraId="350078EF" w14:textId="77777777" w:rsidR="003F7600" w:rsidRDefault="003F7600" w:rsidP="003174CD">
            <w:pPr>
              <w:rPr>
                <w:rFonts w:ascii="Times New Roman" w:hAnsi="Times New Roman" w:cs="Times New Roman"/>
                <w:sz w:val="24"/>
                <w:szCs w:val="24"/>
                <w:lang w:val="id-ID"/>
              </w:rPr>
            </w:pPr>
            <w:r>
              <w:rPr>
                <w:rFonts w:ascii="Times New Roman" w:hAnsi="Times New Roman" w:cs="Times New Roman"/>
                <w:sz w:val="24"/>
                <w:szCs w:val="24"/>
                <w:lang w:val="id-ID"/>
              </w:rPr>
              <w:t>Fitur/karakteristik pelayanan yang ditawarkan PT. Al Amin Universal sesuai keinginan saya</w:t>
            </w:r>
          </w:p>
        </w:tc>
        <w:tc>
          <w:tcPr>
            <w:tcW w:w="567" w:type="dxa"/>
          </w:tcPr>
          <w:p w14:paraId="6E2C2703" w14:textId="77777777" w:rsidR="003F7600" w:rsidRDefault="003F7600" w:rsidP="003174CD">
            <w:pPr>
              <w:rPr>
                <w:rFonts w:ascii="Times New Roman" w:hAnsi="Times New Roman" w:cs="Times New Roman"/>
                <w:sz w:val="24"/>
                <w:szCs w:val="24"/>
                <w:lang w:val="id-ID"/>
              </w:rPr>
            </w:pPr>
            <w:r>
              <w:rPr>
                <w:rFonts w:ascii="Times New Roman" w:hAnsi="Times New Roman" w:cs="Times New Roman"/>
                <w:sz w:val="24"/>
                <w:szCs w:val="24"/>
                <w:lang w:val="id-ID"/>
              </w:rPr>
              <w:t>22</w:t>
            </w:r>
          </w:p>
        </w:tc>
        <w:tc>
          <w:tcPr>
            <w:tcW w:w="494" w:type="dxa"/>
          </w:tcPr>
          <w:p w14:paraId="2EE19527"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43</w:t>
            </w:r>
          </w:p>
        </w:tc>
        <w:tc>
          <w:tcPr>
            <w:tcW w:w="518" w:type="dxa"/>
          </w:tcPr>
          <w:p w14:paraId="1F23C4C6"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5</w:t>
            </w:r>
          </w:p>
        </w:tc>
        <w:tc>
          <w:tcPr>
            <w:tcW w:w="561" w:type="dxa"/>
          </w:tcPr>
          <w:p w14:paraId="3A409DF9"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0</w:t>
            </w:r>
          </w:p>
        </w:tc>
        <w:tc>
          <w:tcPr>
            <w:tcW w:w="691" w:type="dxa"/>
          </w:tcPr>
          <w:p w14:paraId="5BF91C37"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0</w:t>
            </w:r>
          </w:p>
        </w:tc>
        <w:tc>
          <w:tcPr>
            <w:tcW w:w="992" w:type="dxa"/>
          </w:tcPr>
          <w:p w14:paraId="7EBC641C"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297</w:t>
            </w:r>
          </w:p>
        </w:tc>
        <w:tc>
          <w:tcPr>
            <w:tcW w:w="906" w:type="dxa"/>
          </w:tcPr>
          <w:p w14:paraId="1C598939"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Sangat Setuju</w:t>
            </w:r>
          </w:p>
        </w:tc>
        <w:tc>
          <w:tcPr>
            <w:tcW w:w="1242" w:type="dxa"/>
          </w:tcPr>
          <w:p w14:paraId="31F21DB5"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85%</w:t>
            </w:r>
          </w:p>
        </w:tc>
      </w:tr>
      <w:tr w:rsidR="003F7600" w14:paraId="439BF14B" w14:textId="77777777" w:rsidTr="003174CD">
        <w:trPr>
          <w:trHeight w:val="70"/>
        </w:trPr>
        <w:tc>
          <w:tcPr>
            <w:tcW w:w="596" w:type="dxa"/>
          </w:tcPr>
          <w:p w14:paraId="01A22D13" w14:textId="77777777" w:rsidR="003F7600" w:rsidRDefault="003F7600" w:rsidP="003174CD">
            <w:pPr>
              <w:rPr>
                <w:rFonts w:ascii="Times New Roman" w:hAnsi="Times New Roman" w:cs="Times New Roman"/>
                <w:sz w:val="24"/>
                <w:szCs w:val="24"/>
                <w:lang w:val="id-ID"/>
              </w:rPr>
            </w:pPr>
            <w:r>
              <w:rPr>
                <w:rFonts w:ascii="Times New Roman" w:hAnsi="Times New Roman" w:cs="Times New Roman"/>
                <w:sz w:val="24"/>
                <w:szCs w:val="24"/>
                <w:lang w:val="id-ID"/>
              </w:rPr>
              <w:t>5</w:t>
            </w:r>
          </w:p>
        </w:tc>
        <w:tc>
          <w:tcPr>
            <w:tcW w:w="1673" w:type="dxa"/>
          </w:tcPr>
          <w:p w14:paraId="45A7EB4C" w14:textId="77777777" w:rsidR="003F7600" w:rsidRPr="00D85BA3" w:rsidRDefault="003F7600" w:rsidP="003174CD">
            <w:pPr>
              <w:ind w:right="-142"/>
              <w:rPr>
                <w:rFonts w:asciiTheme="majorBidi" w:hAnsiTheme="majorBidi" w:cstheme="majorBidi"/>
                <w:sz w:val="24"/>
                <w:szCs w:val="24"/>
                <w:lang w:val="id-ID"/>
              </w:rPr>
            </w:pPr>
            <w:r w:rsidRPr="00D85BA3">
              <w:rPr>
                <w:rFonts w:ascii="Times New Roman" w:hAnsi="Times New Roman" w:cs="Times New Roman"/>
                <w:sz w:val="24"/>
                <w:szCs w:val="24"/>
                <w:lang w:val="id-ID"/>
              </w:rPr>
              <w:t>Harga yang ditawarkan PT. Al Amin Universal sesuai dengan kualitas pelayanan yang diberikan</w:t>
            </w:r>
          </w:p>
        </w:tc>
        <w:tc>
          <w:tcPr>
            <w:tcW w:w="567" w:type="dxa"/>
          </w:tcPr>
          <w:p w14:paraId="55FAA1B2" w14:textId="77777777" w:rsidR="003F7600" w:rsidRPr="00D85BA3" w:rsidRDefault="003F7600" w:rsidP="003174CD">
            <w:pPr>
              <w:rPr>
                <w:rFonts w:ascii="Times New Roman" w:hAnsi="Times New Roman" w:cs="Times New Roman"/>
                <w:sz w:val="24"/>
                <w:szCs w:val="24"/>
                <w:lang w:val="id-ID"/>
              </w:rPr>
            </w:pPr>
            <w:r w:rsidRPr="00D85BA3">
              <w:rPr>
                <w:rFonts w:ascii="Times New Roman" w:hAnsi="Times New Roman" w:cs="Times New Roman"/>
                <w:sz w:val="24"/>
                <w:szCs w:val="24"/>
                <w:lang w:val="id-ID"/>
              </w:rPr>
              <w:t>13</w:t>
            </w:r>
          </w:p>
        </w:tc>
        <w:tc>
          <w:tcPr>
            <w:tcW w:w="494" w:type="dxa"/>
          </w:tcPr>
          <w:p w14:paraId="0B19FBDD" w14:textId="77777777" w:rsidR="003F7600" w:rsidRPr="00D85BA3" w:rsidRDefault="003F7600" w:rsidP="003174CD">
            <w:pPr>
              <w:rPr>
                <w:rFonts w:ascii="Times New Roman" w:hAnsi="Times New Roman" w:cs="Times New Roman"/>
                <w:sz w:val="24"/>
                <w:szCs w:val="24"/>
                <w:lang w:val="id-ID"/>
              </w:rPr>
            </w:pPr>
            <w:r w:rsidRPr="00D85BA3">
              <w:rPr>
                <w:rFonts w:ascii="Times New Roman" w:hAnsi="Times New Roman" w:cs="Times New Roman"/>
                <w:sz w:val="24"/>
                <w:szCs w:val="24"/>
                <w:lang w:val="id-ID"/>
              </w:rPr>
              <w:t>44</w:t>
            </w:r>
          </w:p>
        </w:tc>
        <w:tc>
          <w:tcPr>
            <w:tcW w:w="518" w:type="dxa"/>
          </w:tcPr>
          <w:p w14:paraId="7EE00AB9" w14:textId="77777777" w:rsidR="003F7600" w:rsidRPr="00D85BA3" w:rsidRDefault="003F7600" w:rsidP="003174CD">
            <w:pPr>
              <w:rPr>
                <w:rFonts w:ascii="Times New Roman" w:hAnsi="Times New Roman" w:cs="Times New Roman"/>
                <w:sz w:val="24"/>
                <w:szCs w:val="24"/>
                <w:lang w:val="id-ID"/>
              </w:rPr>
            </w:pPr>
            <w:r w:rsidRPr="00D85BA3">
              <w:rPr>
                <w:rFonts w:ascii="Times New Roman" w:hAnsi="Times New Roman" w:cs="Times New Roman"/>
                <w:sz w:val="24"/>
                <w:szCs w:val="24"/>
                <w:lang w:val="id-ID"/>
              </w:rPr>
              <w:t>13</w:t>
            </w:r>
          </w:p>
        </w:tc>
        <w:tc>
          <w:tcPr>
            <w:tcW w:w="561" w:type="dxa"/>
          </w:tcPr>
          <w:p w14:paraId="7408594F" w14:textId="77777777" w:rsidR="003F7600" w:rsidRPr="00D85BA3" w:rsidRDefault="003F7600" w:rsidP="003174CD">
            <w:pPr>
              <w:rPr>
                <w:rFonts w:ascii="Times New Roman" w:hAnsi="Times New Roman" w:cs="Times New Roman"/>
                <w:sz w:val="24"/>
                <w:szCs w:val="24"/>
                <w:lang w:val="id-ID"/>
              </w:rPr>
            </w:pPr>
            <w:r w:rsidRPr="00D85BA3">
              <w:rPr>
                <w:rFonts w:ascii="Times New Roman" w:hAnsi="Times New Roman" w:cs="Times New Roman"/>
                <w:sz w:val="24"/>
                <w:szCs w:val="24"/>
                <w:lang w:val="id-ID"/>
              </w:rPr>
              <w:t>0</w:t>
            </w:r>
          </w:p>
        </w:tc>
        <w:tc>
          <w:tcPr>
            <w:tcW w:w="691" w:type="dxa"/>
          </w:tcPr>
          <w:p w14:paraId="7F572082" w14:textId="77777777" w:rsidR="003F7600" w:rsidRPr="00D85BA3" w:rsidRDefault="003F7600" w:rsidP="003174CD">
            <w:pPr>
              <w:rPr>
                <w:rFonts w:ascii="Times New Roman" w:hAnsi="Times New Roman" w:cs="Times New Roman"/>
                <w:sz w:val="24"/>
                <w:szCs w:val="24"/>
                <w:lang w:val="id-ID"/>
              </w:rPr>
            </w:pPr>
            <w:r w:rsidRPr="00D85BA3">
              <w:rPr>
                <w:rFonts w:ascii="Times New Roman" w:hAnsi="Times New Roman" w:cs="Times New Roman"/>
                <w:sz w:val="24"/>
                <w:szCs w:val="24"/>
                <w:lang w:val="id-ID"/>
              </w:rPr>
              <w:t>0</w:t>
            </w:r>
          </w:p>
        </w:tc>
        <w:tc>
          <w:tcPr>
            <w:tcW w:w="992" w:type="dxa"/>
          </w:tcPr>
          <w:p w14:paraId="4C872252" w14:textId="77777777" w:rsidR="003F7600" w:rsidRPr="00D85BA3" w:rsidRDefault="003F7600" w:rsidP="003174CD">
            <w:pPr>
              <w:jc w:val="center"/>
              <w:rPr>
                <w:rFonts w:ascii="Times New Roman" w:hAnsi="Times New Roman" w:cs="Times New Roman"/>
                <w:sz w:val="24"/>
                <w:szCs w:val="24"/>
                <w:lang w:val="id-ID"/>
              </w:rPr>
            </w:pPr>
            <w:r w:rsidRPr="00D85BA3">
              <w:rPr>
                <w:rFonts w:ascii="Times New Roman" w:hAnsi="Times New Roman" w:cs="Times New Roman"/>
                <w:sz w:val="24"/>
                <w:szCs w:val="24"/>
                <w:lang w:val="id-ID"/>
              </w:rPr>
              <w:t>280</w:t>
            </w:r>
          </w:p>
        </w:tc>
        <w:tc>
          <w:tcPr>
            <w:tcW w:w="906" w:type="dxa"/>
          </w:tcPr>
          <w:p w14:paraId="773C90CF" w14:textId="77777777" w:rsidR="003F7600" w:rsidRPr="00D85BA3" w:rsidRDefault="003F7600" w:rsidP="003174CD">
            <w:pPr>
              <w:jc w:val="center"/>
              <w:rPr>
                <w:rFonts w:ascii="Times New Roman" w:hAnsi="Times New Roman" w:cs="Times New Roman"/>
                <w:sz w:val="24"/>
                <w:szCs w:val="24"/>
                <w:lang w:val="id-ID"/>
              </w:rPr>
            </w:pPr>
            <w:r w:rsidRPr="00D85BA3">
              <w:rPr>
                <w:rFonts w:ascii="Times New Roman" w:hAnsi="Times New Roman" w:cs="Times New Roman"/>
                <w:sz w:val="24"/>
                <w:szCs w:val="24"/>
                <w:lang w:val="id-ID"/>
              </w:rPr>
              <w:t>Sangat Setuju</w:t>
            </w:r>
          </w:p>
        </w:tc>
        <w:tc>
          <w:tcPr>
            <w:tcW w:w="1242" w:type="dxa"/>
          </w:tcPr>
          <w:p w14:paraId="698C3A0D" w14:textId="77777777" w:rsidR="003F7600" w:rsidRPr="00D85BA3" w:rsidRDefault="003F7600" w:rsidP="003174CD">
            <w:pPr>
              <w:jc w:val="center"/>
              <w:rPr>
                <w:rFonts w:ascii="Times New Roman" w:hAnsi="Times New Roman" w:cs="Times New Roman"/>
                <w:sz w:val="24"/>
                <w:szCs w:val="24"/>
                <w:lang w:val="id-ID"/>
              </w:rPr>
            </w:pPr>
            <w:r w:rsidRPr="00D85BA3">
              <w:rPr>
                <w:rFonts w:ascii="Times New Roman" w:hAnsi="Times New Roman" w:cs="Times New Roman"/>
                <w:sz w:val="24"/>
                <w:szCs w:val="24"/>
                <w:lang w:val="id-ID"/>
              </w:rPr>
              <w:t>80%</w:t>
            </w:r>
          </w:p>
        </w:tc>
      </w:tr>
      <w:tr w:rsidR="003F7600" w14:paraId="730ABF0D" w14:textId="77777777" w:rsidTr="003174CD">
        <w:trPr>
          <w:trHeight w:val="70"/>
        </w:trPr>
        <w:tc>
          <w:tcPr>
            <w:tcW w:w="596" w:type="dxa"/>
          </w:tcPr>
          <w:p w14:paraId="5084ABA7" w14:textId="77777777" w:rsidR="003F7600" w:rsidRDefault="003F7600" w:rsidP="003174CD">
            <w:pPr>
              <w:rPr>
                <w:rFonts w:ascii="Times New Roman" w:hAnsi="Times New Roman" w:cs="Times New Roman"/>
                <w:sz w:val="24"/>
                <w:szCs w:val="24"/>
                <w:lang w:val="id-ID"/>
              </w:rPr>
            </w:pPr>
            <w:r>
              <w:rPr>
                <w:rFonts w:ascii="Times New Roman" w:hAnsi="Times New Roman" w:cs="Times New Roman"/>
                <w:sz w:val="24"/>
                <w:szCs w:val="24"/>
                <w:lang w:val="id-ID"/>
              </w:rPr>
              <w:t>6</w:t>
            </w:r>
          </w:p>
        </w:tc>
        <w:tc>
          <w:tcPr>
            <w:tcW w:w="1673" w:type="dxa"/>
          </w:tcPr>
          <w:p w14:paraId="0CBA049B" w14:textId="77777777" w:rsidR="003F7600" w:rsidRPr="00D85BA3" w:rsidRDefault="003F7600" w:rsidP="003174CD">
            <w:pPr>
              <w:ind w:right="-142"/>
              <w:rPr>
                <w:rFonts w:asciiTheme="majorBidi" w:hAnsiTheme="majorBidi" w:cstheme="majorBidi"/>
                <w:sz w:val="24"/>
                <w:szCs w:val="24"/>
                <w:lang w:val="id-ID"/>
              </w:rPr>
            </w:pPr>
            <w:r w:rsidRPr="00D85BA3">
              <w:rPr>
                <w:rFonts w:ascii="Times New Roman" w:hAnsi="Times New Roman" w:cs="Times New Roman"/>
                <w:sz w:val="24"/>
                <w:szCs w:val="24"/>
                <w:lang w:val="id-ID"/>
              </w:rPr>
              <w:t xml:space="preserve">Pada event/acara tertentu PT. Al Amin Universal mengadakan promo paket </w:t>
            </w:r>
            <w:r>
              <w:rPr>
                <w:rFonts w:ascii="Times New Roman" w:hAnsi="Times New Roman" w:cs="Times New Roman"/>
                <w:sz w:val="24"/>
                <w:szCs w:val="24"/>
                <w:lang w:val="id-ID"/>
              </w:rPr>
              <w:t>umroh</w:t>
            </w:r>
            <w:r w:rsidRPr="00D85BA3">
              <w:rPr>
                <w:rFonts w:ascii="Times New Roman" w:hAnsi="Times New Roman" w:cs="Times New Roman"/>
                <w:sz w:val="24"/>
                <w:szCs w:val="24"/>
                <w:lang w:val="id-ID"/>
              </w:rPr>
              <w:t xml:space="preserve"> yang menarik bagi saya</w:t>
            </w:r>
          </w:p>
        </w:tc>
        <w:tc>
          <w:tcPr>
            <w:tcW w:w="567" w:type="dxa"/>
          </w:tcPr>
          <w:p w14:paraId="574F671A" w14:textId="77777777" w:rsidR="003F7600" w:rsidRPr="00D85BA3" w:rsidRDefault="003F7600" w:rsidP="003174CD">
            <w:pPr>
              <w:jc w:val="center"/>
              <w:rPr>
                <w:rFonts w:ascii="Times New Roman" w:hAnsi="Times New Roman" w:cs="Times New Roman"/>
                <w:sz w:val="24"/>
                <w:szCs w:val="24"/>
                <w:lang w:val="id-ID"/>
              </w:rPr>
            </w:pPr>
            <w:r w:rsidRPr="00D85BA3">
              <w:rPr>
                <w:rFonts w:ascii="Times New Roman" w:hAnsi="Times New Roman" w:cs="Times New Roman"/>
                <w:sz w:val="24"/>
                <w:szCs w:val="24"/>
                <w:lang w:val="id-ID"/>
              </w:rPr>
              <w:t>27</w:t>
            </w:r>
          </w:p>
        </w:tc>
        <w:tc>
          <w:tcPr>
            <w:tcW w:w="494" w:type="dxa"/>
          </w:tcPr>
          <w:p w14:paraId="1C334483" w14:textId="77777777" w:rsidR="003F7600" w:rsidRPr="00D85BA3" w:rsidRDefault="003F7600" w:rsidP="003174CD">
            <w:pPr>
              <w:jc w:val="center"/>
              <w:rPr>
                <w:rFonts w:ascii="Times New Roman" w:hAnsi="Times New Roman" w:cs="Times New Roman"/>
                <w:sz w:val="24"/>
                <w:szCs w:val="24"/>
                <w:lang w:val="id-ID"/>
              </w:rPr>
            </w:pPr>
            <w:r w:rsidRPr="00D85BA3">
              <w:rPr>
                <w:rFonts w:ascii="Times New Roman" w:hAnsi="Times New Roman" w:cs="Times New Roman"/>
                <w:sz w:val="24"/>
                <w:szCs w:val="24"/>
                <w:lang w:val="id-ID"/>
              </w:rPr>
              <w:t>36</w:t>
            </w:r>
          </w:p>
        </w:tc>
        <w:tc>
          <w:tcPr>
            <w:tcW w:w="518" w:type="dxa"/>
          </w:tcPr>
          <w:p w14:paraId="75D816ED" w14:textId="77777777" w:rsidR="003F7600" w:rsidRPr="00D85BA3" w:rsidRDefault="003F7600" w:rsidP="003174CD">
            <w:pPr>
              <w:jc w:val="center"/>
              <w:rPr>
                <w:rFonts w:ascii="Times New Roman" w:hAnsi="Times New Roman" w:cs="Times New Roman"/>
                <w:sz w:val="24"/>
                <w:szCs w:val="24"/>
                <w:lang w:val="id-ID"/>
              </w:rPr>
            </w:pPr>
            <w:r w:rsidRPr="00D85BA3">
              <w:rPr>
                <w:rFonts w:ascii="Times New Roman" w:hAnsi="Times New Roman" w:cs="Times New Roman"/>
                <w:sz w:val="24"/>
                <w:szCs w:val="24"/>
                <w:lang w:val="id-ID"/>
              </w:rPr>
              <w:t>7</w:t>
            </w:r>
          </w:p>
        </w:tc>
        <w:tc>
          <w:tcPr>
            <w:tcW w:w="561" w:type="dxa"/>
          </w:tcPr>
          <w:p w14:paraId="7DF46AEB" w14:textId="77777777" w:rsidR="003F7600" w:rsidRPr="00D85BA3" w:rsidRDefault="003F7600" w:rsidP="003174CD">
            <w:pPr>
              <w:jc w:val="center"/>
              <w:rPr>
                <w:rFonts w:ascii="Times New Roman" w:hAnsi="Times New Roman" w:cs="Times New Roman"/>
                <w:sz w:val="24"/>
                <w:szCs w:val="24"/>
                <w:lang w:val="id-ID"/>
              </w:rPr>
            </w:pPr>
            <w:r w:rsidRPr="00D85BA3">
              <w:rPr>
                <w:rFonts w:ascii="Times New Roman" w:hAnsi="Times New Roman" w:cs="Times New Roman"/>
                <w:sz w:val="24"/>
                <w:szCs w:val="24"/>
                <w:lang w:val="id-ID"/>
              </w:rPr>
              <w:t>0</w:t>
            </w:r>
          </w:p>
        </w:tc>
        <w:tc>
          <w:tcPr>
            <w:tcW w:w="691" w:type="dxa"/>
          </w:tcPr>
          <w:p w14:paraId="24B6BE12" w14:textId="77777777" w:rsidR="003F7600" w:rsidRPr="00D85BA3" w:rsidRDefault="003F7600" w:rsidP="003174CD">
            <w:pPr>
              <w:jc w:val="center"/>
              <w:rPr>
                <w:rFonts w:ascii="Times New Roman" w:hAnsi="Times New Roman" w:cs="Times New Roman"/>
                <w:sz w:val="24"/>
                <w:szCs w:val="24"/>
                <w:lang w:val="id-ID"/>
              </w:rPr>
            </w:pPr>
            <w:r w:rsidRPr="00D85BA3">
              <w:rPr>
                <w:rFonts w:ascii="Times New Roman" w:hAnsi="Times New Roman" w:cs="Times New Roman"/>
                <w:sz w:val="24"/>
                <w:szCs w:val="24"/>
                <w:lang w:val="id-ID"/>
              </w:rPr>
              <w:t>0</w:t>
            </w:r>
          </w:p>
        </w:tc>
        <w:tc>
          <w:tcPr>
            <w:tcW w:w="992" w:type="dxa"/>
          </w:tcPr>
          <w:p w14:paraId="11A68665" w14:textId="77777777" w:rsidR="003F7600" w:rsidRPr="00D85BA3" w:rsidRDefault="003F7600" w:rsidP="003174CD">
            <w:pPr>
              <w:jc w:val="center"/>
              <w:rPr>
                <w:rFonts w:ascii="Times New Roman" w:hAnsi="Times New Roman" w:cs="Times New Roman"/>
                <w:sz w:val="24"/>
                <w:szCs w:val="24"/>
                <w:lang w:val="id-ID"/>
              </w:rPr>
            </w:pPr>
            <w:r w:rsidRPr="00D85BA3">
              <w:rPr>
                <w:rFonts w:ascii="Times New Roman" w:hAnsi="Times New Roman" w:cs="Times New Roman"/>
                <w:sz w:val="24"/>
                <w:szCs w:val="24"/>
                <w:lang w:val="id-ID"/>
              </w:rPr>
              <w:t>300</w:t>
            </w:r>
          </w:p>
        </w:tc>
        <w:tc>
          <w:tcPr>
            <w:tcW w:w="906" w:type="dxa"/>
          </w:tcPr>
          <w:p w14:paraId="3C7E799A" w14:textId="77777777" w:rsidR="003F7600" w:rsidRPr="00D85BA3" w:rsidRDefault="003F7600" w:rsidP="003174CD">
            <w:pPr>
              <w:jc w:val="center"/>
              <w:rPr>
                <w:rFonts w:ascii="Times New Roman" w:hAnsi="Times New Roman" w:cs="Times New Roman"/>
                <w:sz w:val="24"/>
                <w:szCs w:val="24"/>
                <w:lang w:val="id-ID"/>
              </w:rPr>
            </w:pPr>
            <w:r w:rsidRPr="00D85BA3">
              <w:rPr>
                <w:rFonts w:ascii="Times New Roman" w:hAnsi="Times New Roman" w:cs="Times New Roman"/>
                <w:sz w:val="24"/>
                <w:szCs w:val="24"/>
                <w:lang w:val="id-ID"/>
              </w:rPr>
              <w:t>Sangat Setuju</w:t>
            </w:r>
          </w:p>
        </w:tc>
        <w:tc>
          <w:tcPr>
            <w:tcW w:w="1242" w:type="dxa"/>
          </w:tcPr>
          <w:p w14:paraId="5B0BE987" w14:textId="77777777" w:rsidR="003F7600" w:rsidRPr="00D85BA3" w:rsidRDefault="003F7600" w:rsidP="003174CD">
            <w:pPr>
              <w:jc w:val="center"/>
              <w:rPr>
                <w:rFonts w:ascii="Times New Roman" w:hAnsi="Times New Roman" w:cs="Times New Roman"/>
                <w:sz w:val="24"/>
                <w:szCs w:val="24"/>
                <w:lang w:val="id-ID"/>
              </w:rPr>
            </w:pPr>
            <w:r w:rsidRPr="00D85BA3">
              <w:rPr>
                <w:rFonts w:ascii="Times New Roman" w:hAnsi="Times New Roman" w:cs="Times New Roman"/>
                <w:sz w:val="24"/>
                <w:szCs w:val="24"/>
                <w:lang w:val="id-ID"/>
              </w:rPr>
              <w:t>86%</w:t>
            </w:r>
          </w:p>
        </w:tc>
      </w:tr>
      <w:tr w:rsidR="003F7600" w14:paraId="219D9EA9" w14:textId="77777777" w:rsidTr="003174CD">
        <w:trPr>
          <w:trHeight w:val="70"/>
        </w:trPr>
        <w:tc>
          <w:tcPr>
            <w:tcW w:w="596" w:type="dxa"/>
          </w:tcPr>
          <w:p w14:paraId="7E503BD9" w14:textId="77777777" w:rsidR="003F7600" w:rsidRDefault="003F7600" w:rsidP="003174CD">
            <w:pPr>
              <w:rPr>
                <w:rFonts w:ascii="Times New Roman" w:hAnsi="Times New Roman" w:cs="Times New Roman"/>
                <w:sz w:val="24"/>
                <w:szCs w:val="24"/>
                <w:lang w:val="id-ID"/>
              </w:rPr>
            </w:pPr>
            <w:r>
              <w:rPr>
                <w:rFonts w:ascii="Times New Roman" w:hAnsi="Times New Roman" w:cs="Times New Roman"/>
                <w:sz w:val="24"/>
                <w:szCs w:val="24"/>
                <w:lang w:val="id-ID"/>
              </w:rPr>
              <w:t>7</w:t>
            </w:r>
          </w:p>
        </w:tc>
        <w:tc>
          <w:tcPr>
            <w:tcW w:w="1673" w:type="dxa"/>
          </w:tcPr>
          <w:p w14:paraId="6714E3D9" w14:textId="77777777" w:rsidR="003F7600" w:rsidRPr="00D85BA3" w:rsidRDefault="003F7600" w:rsidP="003174CD">
            <w:pPr>
              <w:ind w:right="-142"/>
              <w:rPr>
                <w:rFonts w:asciiTheme="majorBidi" w:hAnsiTheme="majorBidi" w:cstheme="majorBidi"/>
                <w:sz w:val="24"/>
                <w:szCs w:val="24"/>
                <w:lang w:val="id-ID"/>
              </w:rPr>
            </w:pPr>
            <w:r w:rsidRPr="00D85BA3">
              <w:rPr>
                <w:rFonts w:ascii="Times New Roman" w:hAnsi="Times New Roman" w:cs="Times New Roman"/>
                <w:sz w:val="24"/>
                <w:szCs w:val="24"/>
                <w:lang w:val="id-ID"/>
              </w:rPr>
              <w:t xml:space="preserve">Harga paket </w:t>
            </w:r>
            <w:r>
              <w:rPr>
                <w:rFonts w:ascii="Times New Roman" w:hAnsi="Times New Roman" w:cs="Times New Roman"/>
                <w:sz w:val="24"/>
                <w:szCs w:val="24"/>
                <w:lang w:val="id-ID"/>
              </w:rPr>
              <w:t>umroh</w:t>
            </w:r>
            <w:r w:rsidRPr="00D85BA3">
              <w:rPr>
                <w:rFonts w:ascii="Times New Roman" w:hAnsi="Times New Roman" w:cs="Times New Roman"/>
                <w:sz w:val="24"/>
                <w:szCs w:val="24"/>
                <w:lang w:val="id-ID"/>
              </w:rPr>
              <w:t xml:space="preserve"> emerald yang ditawarkan PT. Al Amin Universal terjangkau</w:t>
            </w:r>
          </w:p>
        </w:tc>
        <w:tc>
          <w:tcPr>
            <w:tcW w:w="567" w:type="dxa"/>
          </w:tcPr>
          <w:p w14:paraId="2775EAF4" w14:textId="77777777" w:rsidR="003F7600" w:rsidRPr="00D85BA3" w:rsidRDefault="003F7600" w:rsidP="003174CD">
            <w:pPr>
              <w:jc w:val="center"/>
              <w:rPr>
                <w:rFonts w:ascii="Times New Roman" w:hAnsi="Times New Roman" w:cs="Times New Roman"/>
                <w:sz w:val="24"/>
                <w:szCs w:val="24"/>
                <w:lang w:val="id-ID"/>
              </w:rPr>
            </w:pPr>
            <w:r w:rsidRPr="00D85BA3">
              <w:rPr>
                <w:rFonts w:ascii="Times New Roman" w:hAnsi="Times New Roman" w:cs="Times New Roman"/>
                <w:sz w:val="24"/>
                <w:szCs w:val="24"/>
                <w:lang w:val="id-ID"/>
              </w:rPr>
              <w:t>22</w:t>
            </w:r>
          </w:p>
        </w:tc>
        <w:tc>
          <w:tcPr>
            <w:tcW w:w="494" w:type="dxa"/>
          </w:tcPr>
          <w:p w14:paraId="71C3546D" w14:textId="77777777" w:rsidR="003F7600" w:rsidRPr="00D85BA3" w:rsidRDefault="003F7600" w:rsidP="003174CD">
            <w:pPr>
              <w:jc w:val="center"/>
              <w:rPr>
                <w:rFonts w:ascii="Times New Roman" w:hAnsi="Times New Roman" w:cs="Times New Roman"/>
                <w:sz w:val="24"/>
                <w:szCs w:val="24"/>
                <w:lang w:val="id-ID"/>
              </w:rPr>
            </w:pPr>
            <w:r w:rsidRPr="00D85BA3">
              <w:rPr>
                <w:rFonts w:ascii="Times New Roman" w:hAnsi="Times New Roman" w:cs="Times New Roman"/>
                <w:sz w:val="24"/>
                <w:szCs w:val="24"/>
                <w:lang w:val="id-ID"/>
              </w:rPr>
              <w:t>41</w:t>
            </w:r>
          </w:p>
        </w:tc>
        <w:tc>
          <w:tcPr>
            <w:tcW w:w="518" w:type="dxa"/>
          </w:tcPr>
          <w:p w14:paraId="6D8AC5DE" w14:textId="77777777" w:rsidR="003F7600" w:rsidRPr="00D85BA3" w:rsidRDefault="003F7600" w:rsidP="003174CD">
            <w:pPr>
              <w:jc w:val="center"/>
              <w:rPr>
                <w:rFonts w:ascii="Times New Roman" w:hAnsi="Times New Roman" w:cs="Times New Roman"/>
                <w:sz w:val="24"/>
                <w:szCs w:val="24"/>
                <w:lang w:val="id-ID"/>
              </w:rPr>
            </w:pPr>
            <w:r w:rsidRPr="00D85BA3">
              <w:rPr>
                <w:rFonts w:ascii="Times New Roman" w:hAnsi="Times New Roman" w:cs="Times New Roman"/>
                <w:sz w:val="24"/>
                <w:szCs w:val="24"/>
                <w:lang w:val="id-ID"/>
              </w:rPr>
              <w:t>7</w:t>
            </w:r>
          </w:p>
        </w:tc>
        <w:tc>
          <w:tcPr>
            <w:tcW w:w="561" w:type="dxa"/>
          </w:tcPr>
          <w:p w14:paraId="7FD5C19E" w14:textId="77777777" w:rsidR="003F7600" w:rsidRPr="00D85BA3" w:rsidRDefault="003F7600" w:rsidP="003174CD">
            <w:pPr>
              <w:jc w:val="center"/>
              <w:rPr>
                <w:rFonts w:ascii="Times New Roman" w:hAnsi="Times New Roman" w:cs="Times New Roman"/>
                <w:sz w:val="24"/>
                <w:szCs w:val="24"/>
                <w:lang w:val="id-ID"/>
              </w:rPr>
            </w:pPr>
            <w:r w:rsidRPr="00D85BA3">
              <w:rPr>
                <w:rFonts w:ascii="Times New Roman" w:hAnsi="Times New Roman" w:cs="Times New Roman"/>
                <w:sz w:val="24"/>
                <w:szCs w:val="24"/>
                <w:lang w:val="id-ID"/>
              </w:rPr>
              <w:t>0</w:t>
            </w:r>
          </w:p>
        </w:tc>
        <w:tc>
          <w:tcPr>
            <w:tcW w:w="691" w:type="dxa"/>
          </w:tcPr>
          <w:p w14:paraId="4671C0DC" w14:textId="77777777" w:rsidR="003F7600" w:rsidRPr="00D85BA3" w:rsidRDefault="003F7600" w:rsidP="003174CD">
            <w:pPr>
              <w:jc w:val="center"/>
              <w:rPr>
                <w:rFonts w:ascii="Times New Roman" w:hAnsi="Times New Roman" w:cs="Times New Roman"/>
                <w:sz w:val="24"/>
                <w:szCs w:val="24"/>
                <w:lang w:val="id-ID"/>
              </w:rPr>
            </w:pPr>
            <w:r w:rsidRPr="00D85BA3">
              <w:rPr>
                <w:rFonts w:ascii="Times New Roman" w:hAnsi="Times New Roman" w:cs="Times New Roman"/>
                <w:sz w:val="24"/>
                <w:szCs w:val="24"/>
                <w:lang w:val="id-ID"/>
              </w:rPr>
              <w:t>0</w:t>
            </w:r>
          </w:p>
        </w:tc>
        <w:tc>
          <w:tcPr>
            <w:tcW w:w="992" w:type="dxa"/>
          </w:tcPr>
          <w:p w14:paraId="15009882" w14:textId="77777777" w:rsidR="003F7600" w:rsidRPr="00D85BA3" w:rsidRDefault="003F7600" w:rsidP="003174CD">
            <w:pPr>
              <w:jc w:val="center"/>
              <w:rPr>
                <w:rFonts w:ascii="Times New Roman" w:hAnsi="Times New Roman" w:cs="Times New Roman"/>
                <w:sz w:val="24"/>
                <w:szCs w:val="24"/>
                <w:lang w:val="id-ID"/>
              </w:rPr>
            </w:pPr>
            <w:r w:rsidRPr="00D85BA3">
              <w:rPr>
                <w:rFonts w:ascii="Times New Roman" w:hAnsi="Times New Roman" w:cs="Times New Roman"/>
                <w:sz w:val="24"/>
                <w:szCs w:val="24"/>
                <w:lang w:val="id-ID"/>
              </w:rPr>
              <w:t>295</w:t>
            </w:r>
          </w:p>
        </w:tc>
        <w:tc>
          <w:tcPr>
            <w:tcW w:w="906" w:type="dxa"/>
          </w:tcPr>
          <w:p w14:paraId="52E76BDF" w14:textId="77777777" w:rsidR="003F7600" w:rsidRPr="00D85BA3" w:rsidRDefault="003F7600" w:rsidP="003174CD">
            <w:pPr>
              <w:rPr>
                <w:rFonts w:ascii="Times New Roman" w:hAnsi="Times New Roman" w:cs="Times New Roman"/>
                <w:sz w:val="24"/>
                <w:szCs w:val="24"/>
                <w:lang w:val="id-ID"/>
              </w:rPr>
            </w:pPr>
            <w:r w:rsidRPr="00D85BA3">
              <w:rPr>
                <w:rFonts w:ascii="Times New Roman" w:hAnsi="Times New Roman" w:cs="Times New Roman"/>
                <w:sz w:val="24"/>
                <w:szCs w:val="24"/>
                <w:lang w:val="id-ID"/>
              </w:rPr>
              <w:t>Sangat Setuju</w:t>
            </w:r>
          </w:p>
        </w:tc>
        <w:tc>
          <w:tcPr>
            <w:tcW w:w="1242" w:type="dxa"/>
          </w:tcPr>
          <w:p w14:paraId="13223024" w14:textId="77777777" w:rsidR="003F7600" w:rsidRPr="00D85BA3" w:rsidRDefault="003F7600" w:rsidP="003174CD">
            <w:pPr>
              <w:jc w:val="center"/>
              <w:rPr>
                <w:rFonts w:ascii="Times New Roman" w:hAnsi="Times New Roman" w:cs="Times New Roman"/>
                <w:sz w:val="24"/>
                <w:szCs w:val="24"/>
                <w:lang w:val="id-ID"/>
              </w:rPr>
            </w:pPr>
            <w:r w:rsidRPr="00D85BA3">
              <w:rPr>
                <w:rFonts w:ascii="Times New Roman" w:hAnsi="Times New Roman" w:cs="Times New Roman"/>
                <w:sz w:val="24"/>
                <w:szCs w:val="24"/>
                <w:lang w:val="id-ID"/>
              </w:rPr>
              <w:t>84%</w:t>
            </w:r>
          </w:p>
        </w:tc>
      </w:tr>
      <w:tr w:rsidR="003F7600" w14:paraId="3DE7AE78" w14:textId="77777777" w:rsidTr="003174CD">
        <w:trPr>
          <w:trHeight w:val="70"/>
        </w:trPr>
        <w:tc>
          <w:tcPr>
            <w:tcW w:w="596" w:type="dxa"/>
          </w:tcPr>
          <w:p w14:paraId="36DC7B1C" w14:textId="77777777" w:rsidR="003F7600" w:rsidRDefault="003F7600" w:rsidP="003174CD">
            <w:pPr>
              <w:rPr>
                <w:rFonts w:ascii="Times New Roman" w:hAnsi="Times New Roman" w:cs="Times New Roman"/>
                <w:sz w:val="24"/>
                <w:szCs w:val="24"/>
                <w:lang w:val="id-ID"/>
              </w:rPr>
            </w:pPr>
            <w:r>
              <w:rPr>
                <w:rFonts w:ascii="Times New Roman" w:hAnsi="Times New Roman" w:cs="Times New Roman"/>
                <w:sz w:val="24"/>
                <w:szCs w:val="24"/>
                <w:lang w:val="id-ID"/>
              </w:rPr>
              <w:t>8</w:t>
            </w:r>
          </w:p>
        </w:tc>
        <w:tc>
          <w:tcPr>
            <w:tcW w:w="1673" w:type="dxa"/>
          </w:tcPr>
          <w:p w14:paraId="436BA01D" w14:textId="77777777" w:rsidR="003F7600" w:rsidRPr="00D85BA3" w:rsidRDefault="003F7600" w:rsidP="003174CD">
            <w:pPr>
              <w:rPr>
                <w:rFonts w:ascii="Times New Roman" w:hAnsi="Times New Roman" w:cs="Times New Roman"/>
                <w:sz w:val="24"/>
                <w:szCs w:val="24"/>
                <w:lang w:val="id-ID"/>
              </w:rPr>
            </w:pPr>
            <w:r w:rsidRPr="00D85BA3">
              <w:rPr>
                <w:rFonts w:ascii="Times New Roman" w:hAnsi="Times New Roman" w:cs="Times New Roman"/>
                <w:sz w:val="24"/>
                <w:szCs w:val="24"/>
                <w:lang w:val="id-ID"/>
              </w:rPr>
              <w:t xml:space="preserve">Promosi yang ditawarkan PT. Al Amin Universal </w:t>
            </w:r>
            <w:r w:rsidRPr="00D85BA3">
              <w:rPr>
                <w:rFonts w:ascii="Times New Roman" w:hAnsi="Times New Roman" w:cs="Times New Roman"/>
                <w:sz w:val="24"/>
                <w:szCs w:val="24"/>
                <w:lang w:val="id-ID"/>
              </w:rPr>
              <w:lastRenderedPageBreak/>
              <w:t>dengan media iklan mampu menarik bagi saya</w:t>
            </w:r>
          </w:p>
        </w:tc>
        <w:tc>
          <w:tcPr>
            <w:tcW w:w="567" w:type="dxa"/>
          </w:tcPr>
          <w:p w14:paraId="12EA4231" w14:textId="77777777" w:rsidR="003F7600" w:rsidRPr="00D85BA3" w:rsidRDefault="003F7600" w:rsidP="003174CD">
            <w:pPr>
              <w:rPr>
                <w:rFonts w:ascii="Times New Roman" w:hAnsi="Times New Roman" w:cs="Times New Roman"/>
                <w:sz w:val="24"/>
                <w:szCs w:val="24"/>
                <w:lang w:val="id-ID"/>
              </w:rPr>
            </w:pPr>
            <w:r w:rsidRPr="00D85BA3">
              <w:rPr>
                <w:rFonts w:ascii="Times New Roman" w:hAnsi="Times New Roman" w:cs="Times New Roman"/>
                <w:sz w:val="24"/>
                <w:szCs w:val="24"/>
                <w:lang w:val="id-ID"/>
              </w:rPr>
              <w:lastRenderedPageBreak/>
              <w:t>20</w:t>
            </w:r>
          </w:p>
        </w:tc>
        <w:tc>
          <w:tcPr>
            <w:tcW w:w="494" w:type="dxa"/>
          </w:tcPr>
          <w:p w14:paraId="3FFA1A7B" w14:textId="77777777" w:rsidR="003F7600" w:rsidRPr="00D85BA3" w:rsidRDefault="003F7600" w:rsidP="003174CD">
            <w:pPr>
              <w:rPr>
                <w:rFonts w:ascii="Times New Roman" w:hAnsi="Times New Roman" w:cs="Times New Roman"/>
                <w:sz w:val="24"/>
                <w:szCs w:val="24"/>
                <w:lang w:val="id-ID"/>
              </w:rPr>
            </w:pPr>
            <w:r w:rsidRPr="00D85BA3">
              <w:rPr>
                <w:rFonts w:ascii="Times New Roman" w:hAnsi="Times New Roman" w:cs="Times New Roman"/>
                <w:sz w:val="24"/>
                <w:szCs w:val="24"/>
                <w:lang w:val="id-ID"/>
              </w:rPr>
              <w:t>36</w:t>
            </w:r>
          </w:p>
        </w:tc>
        <w:tc>
          <w:tcPr>
            <w:tcW w:w="518" w:type="dxa"/>
          </w:tcPr>
          <w:p w14:paraId="78D6C1DD" w14:textId="77777777" w:rsidR="003F7600" w:rsidRPr="00D85BA3" w:rsidRDefault="003F7600" w:rsidP="003174CD">
            <w:pPr>
              <w:rPr>
                <w:rFonts w:ascii="Times New Roman" w:hAnsi="Times New Roman" w:cs="Times New Roman"/>
                <w:sz w:val="24"/>
                <w:szCs w:val="24"/>
                <w:lang w:val="id-ID"/>
              </w:rPr>
            </w:pPr>
            <w:r w:rsidRPr="00D85BA3">
              <w:rPr>
                <w:rFonts w:ascii="Times New Roman" w:hAnsi="Times New Roman" w:cs="Times New Roman"/>
                <w:sz w:val="24"/>
                <w:szCs w:val="24"/>
                <w:lang w:val="id-ID"/>
              </w:rPr>
              <w:t>13</w:t>
            </w:r>
          </w:p>
        </w:tc>
        <w:tc>
          <w:tcPr>
            <w:tcW w:w="561" w:type="dxa"/>
          </w:tcPr>
          <w:p w14:paraId="61D82BAD" w14:textId="77777777" w:rsidR="003F7600" w:rsidRPr="00D85BA3" w:rsidRDefault="003F7600" w:rsidP="003174CD">
            <w:pPr>
              <w:rPr>
                <w:rFonts w:ascii="Times New Roman" w:hAnsi="Times New Roman" w:cs="Times New Roman"/>
                <w:sz w:val="24"/>
                <w:szCs w:val="24"/>
                <w:lang w:val="id-ID"/>
              </w:rPr>
            </w:pPr>
            <w:r w:rsidRPr="00D85BA3">
              <w:rPr>
                <w:rFonts w:ascii="Times New Roman" w:hAnsi="Times New Roman" w:cs="Times New Roman"/>
                <w:sz w:val="24"/>
                <w:szCs w:val="24"/>
                <w:lang w:val="id-ID"/>
              </w:rPr>
              <w:t>1</w:t>
            </w:r>
          </w:p>
        </w:tc>
        <w:tc>
          <w:tcPr>
            <w:tcW w:w="691" w:type="dxa"/>
          </w:tcPr>
          <w:p w14:paraId="3D10775F" w14:textId="77777777" w:rsidR="003F7600" w:rsidRPr="00D85BA3" w:rsidRDefault="003F7600" w:rsidP="003174CD">
            <w:pPr>
              <w:rPr>
                <w:rFonts w:ascii="Times New Roman" w:hAnsi="Times New Roman" w:cs="Times New Roman"/>
                <w:sz w:val="24"/>
                <w:szCs w:val="24"/>
                <w:lang w:val="id-ID"/>
              </w:rPr>
            </w:pPr>
            <w:r w:rsidRPr="00D85BA3">
              <w:rPr>
                <w:rFonts w:ascii="Times New Roman" w:hAnsi="Times New Roman" w:cs="Times New Roman"/>
                <w:sz w:val="24"/>
                <w:szCs w:val="24"/>
                <w:lang w:val="id-ID"/>
              </w:rPr>
              <w:t>0</w:t>
            </w:r>
          </w:p>
        </w:tc>
        <w:tc>
          <w:tcPr>
            <w:tcW w:w="992" w:type="dxa"/>
          </w:tcPr>
          <w:p w14:paraId="3BC04417" w14:textId="77777777" w:rsidR="003F7600" w:rsidRPr="00D85BA3" w:rsidRDefault="003F7600" w:rsidP="003174CD">
            <w:pPr>
              <w:jc w:val="center"/>
              <w:rPr>
                <w:rFonts w:ascii="Times New Roman" w:hAnsi="Times New Roman" w:cs="Times New Roman"/>
                <w:sz w:val="24"/>
                <w:szCs w:val="24"/>
                <w:lang w:val="id-ID"/>
              </w:rPr>
            </w:pPr>
            <w:r w:rsidRPr="00D85BA3">
              <w:rPr>
                <w:rFonts w:ascii="Times New Roman" w:hAnsi="Times New Roman" w:cs="Times New Roman"/>
                <w:sz w:val="24"/>
                <w:szCs w:val="24"/>
                <w:lang w:val="id-ID"/>
              </w:rPr>
              <w:t>285</w:t>
            </w:r>
          </w:p>
        </w:tc>
        <w:tc>
          <w:tcPr>
            <w:tcW w:w="906" w:type="dxa"/>
          </w:tcPr>
          <w:p w14:paraId="5A00F242" w14:textId="77777777" w:rsidR="003F7600" w:rsidRPr="00D85BA3" w:rsidRDefault="003F7600" w:rsidP="003174CD">
            <w:pPr>
              <w:jc w:val="center"/>
              <w:rPr>
                <w:rFonts w:ascii="Times New Roman" w:hAnsi="Times New Roman" w:cs="Times New Roman"/>
                <w:sz w:val="24"/>
                <w:szCs w:val="24"/>
                <w:lang w:val="id-ID"/>
              </w:rPr>
            </w:pPr>
            <w:r w:rsidRPr="00D85BA3">
              <w:rPr>
                <w:rFonts w:ascii="Times New Roman" w:hAnsi="Times New Roman" w:cs="Times New Roman"/>
                <w:sz w:val="24"/>
                <w:szCs w:val="24"/>
                <w:lang w:val="id-ID"/>
              </w:rPr>
              <w:t>Sangat Setuju</w:t>
            </w:r>
          </w:p>
        </w:tc>
        <w:tc>
          <w:tcPr>
            <w:tcW w:w="1242" w:type="dxa"/>
          </w:tcPr>
          <w:p w14:paraId="715AA7E3" w14:textId="77777777" w:rsidR="003F7600" w:rsidRPr="00D85BA3" w:rsidRDefault="003F7600" w:rsidP="003174CD">
            <w:pPr>
              <w:jc w:val="center"/>
              <w:rPr>
                <w:rFonts w:ascii="Times New Roman" w:hAnsi="Times New Roman" w:cs="Times New Roman"/>
                <w:sz w:val="24"/>
                <w:szCs w:val="24"/>
                <w:lang w:val="id-ID"/>
              </w:rPr>
            </w:pPr>
            <w:r w:rsidRPr="00D85BA3">
              <w:rPr>
                <w:rFonts w:ascii="Times New Roman" w:hAnsi="Times New Roman" w:cs="Times New Roman"/>
                <w:sz w:val="24"/>
                <w:szCs w:val="24"/>
                <w:lang w:val="id-ID"/>
              </w:rPr>
              <w:t>81%</w:t>
            </w:r>
          </w:p>
        </w:tc>
      </w:tr>
      <w:tr w:rsidR="003F7600" w14:paraId="3A6AD529" w14:textId="77777777" w:rsidTr="003174CD">
        <w:trPr>
          <w:trHeight w:val="70"/>
        </w:trPr>
        <w:tc>
          <w:tcPr>
            <w:tcW w:w="596" w:type="dxa"/>
          </w:tcPr>
          <w:p w14:paraId="7C1D06EF" w14:textId="77777777" w:rsidR="003F7600" w:rsidRDefault="003F7600" w:rsidP="003174CD">
            <w:pPr>
              <w:rPr>
                <w:rFonts w:ascii="Times New Roman" w:hAnsi="Times New Roman" w:cs="Times New Roman"/>
                <w:sz w:val="24"/>
                <w:szCs w:val="24"/>
                <w:lang w:val="id-ID"/>
              </w:rPr>
            </w:pPr>
            <w:r>
              <w:rPr>
                <w:rFonts w:ascii="Times New Roman" w:hAnsi="Times New Roman" w:cs="Times New Roman"/>
                <w:sz w:val="24"/>
                <w:szCs w:val="24"/>
                <w:lang w:val="id-ID"/>
              </w:rPr>
              <w:t>9</w:t>
            </w:r>
          </w:p>
        </w:tc>
        <w:tc>
          <w:tcPr>
            <w:tcW w:w="1673" w:type="dxa"/>
          </w:tcPr>
          <w:p w14:paraId="009FFAC3" w14:textId="77777777" w:rsidR="003F7600" w:rsidRPr="00D85BA3" w:rsidRDefault="003F7600" w:rsidP="003174CD">
            <w:pPr>
              <w:rPr>
                <w:rFonts w:ascii="Times New Roman" w:hAnsi="Times New Roman" w:cs="Times New Roman"/>
                <w:sz w:val="24"/>
                <w:szCs w:val="24"/>
                <w:lang w:val="id-ID"/>
              </w:rPr>
            </w:pPr>
            <w:r w:rsidRPr="00D85BA3">
              <w:rPr>
                <w:rFonts w:ascii="Times New Roman" w:hAnsi="Times New Roman" w:cs="Times New Roman"/>
                <w:sz w:val="24"/>
                <w:szCs w:val="24"/>
                <w:lang w:val="id-ID"/>
              </w:rPr>
              <w:t>Sistem penjualan per</w:t>
            </w:r>
            <w:r>
              <w:rPr>
                <w:rFonts w:ascii="Times New Roman" w:hAnsi="Times New Roman" w:cs="Times New Roman"/>
                <w:sz w:val="24"/>
                <w:szCs w:val="24"/>
                <w:lang w:val="id-ID"/>
              </w:rPr>
              <w:t>orangan</w:t>
            </w:r>
            <w:r w:rsidRPr="00D85BA3">
              <w:rPr>
                <w:rFonts w:ascii="Times New Roman" w:hAnsi="Times New Roman" w:cs="Times New Roman"/>
                <w:sz w:val="24"/>
                <w:szCs w:val="24"/>
                <w:lang w:val="id-ID"/>
              </w:rPr>
              <w:t xml:space="preserve"> (informasi satu </w:t>
            </w:r>
            <w:r>
              <w:rPr>
                <w:rFonts w:ascii="Times New Roman" w:hAnsi="Times New Roman" w:cs="Times New Roman"/>
                <w:sz w:val="24"/>
                <w:szCs w:val="24"/>
                <w:lang w:val="id-ID"/>
              </w:rPr>
              <w:t>orang</w:t>
            </w:r>
            <w:r w:rsidRPr="00D85BA3">
              <w:rPr>
                <w:rFonts w:ascii="Times New Roman" w:hAnsi="Times New Roman" w:cs="Times New Roman"/>
                <w:sz w:val="24"/>
                <w:szCs w:val="24"/>
                <w:lang w:val="id-ID"/>
              </w:rPr>
              <w:t xml:space="preserve"> ke</w:t>
            </w:r>
            <w:r>
              <w:rPr>
                <w:rFonts w:ascii="Times New Roman" w:hAnsi="Times New Roman" w:cs="Times New Roman"/>
                <w:sz w:val="24"/>
                <w:szCs w:val="24"/>
                <w:lang w:val="id-ID"/>
              </w:rPr>
              <w:t xml:space="preserve"> orang</w:t>
            </w:r>
            <w:r w:rsidRPr="00D85BA3">
              <w:rPr>
                <w:rFonts w:ascii="Times New Roman" w:hAnsi="Times New Roman" w:cs="Times New Roman"/>
                <w:sz w:val="24"/>
                <w:szCs w:val="24"/>
                <w:lang w:val="id-ID"/>
              </w:rPr>
              <w:t xml:space="preserve"> lain) yang ditawarkan PT. Al Amin Universal memudahkan saya mendapatkan informasi</w:t>
            </w:r>
          </w:p>
        </w:tc>
        <w:tc>
          <w:tcPr>
            <w:tcW w:w="567" w:type="dxa"/>
          </w:tcPr>
          <w:p w14:paraId="1463A897" w14:textId="77777777" w:rsidR="003F7600" w:rsidRPr="00D85BA3" w:rsidRDefault="003F7600" w:rsidP="003174CD">
            <w:pPr>
              <w:jc w:val="center"/>
              <w:rPr>
                <w:rFonts w:ascii="Times New Roman" w:hAnsi="Times New Roman" w:cs="Times New Roman"/>
                <w:sz w:val="24"/>
                <w:szCs w:val="24"/>
                <w:lang w:val="id-ID"/>
              </w:rPr>
            </w:pPr>
            <w:r w:rsidRPr="00D85BA3">
              <w:rPr>
                <w:rFonts w:ascii="Times New Roman" w:hAnsi="Times New Roman" w:cs="Times New Roman"/>
                <w:sz w:val="24"/>
                <w:szCs w:val="24"/>
                <w:lang w:val="id-ID"/>
              </w:rPr>
              <w:t>11</w:t>
            </w:r>
          </w:p>
        </w:tc>
        <w:tc>
          <w:tcPr>
            <w:tcW w:w="494" w:type="dxa"/>
          </w:tcPr>
          <w:p w14:paraId="4E47609A" w14:textId="77777777" w:rsidR="003F7600" w:rsidRPr="00D85BA3" w:rsidRDefault="003F7600" w:rsidP="003174CD">
            <w:pPr>
              <w:jc w:val="center"/>
              <w:rPr>
                <w:rFonts w:ascii="Times New Roman" w:hAnsi="Times New Roman" w:cs="Times New Roman"/>
                <w:sz w:val="24"/>
                <w:szCs w:val="24"/>
                <w:lang w:val="id-ID"/>
              </w:rPr>
            </w:pPr>
            <w:r w:rsidRPr="00D85BA3">
              <w:rPr>
                <w:rFonts w:ascii="Times New Roman" w:hAnsi="Times New Roman" w:cs="Times New Roman"/>
                <w:sz w:val="24"/>
                <w:szCs w:val="24"/>
                <w:lang w:val="id-ID"/>
              </w:rPr>
              <w:t>38</w:t>
            </w:r>
          </w:p>
        </w:tc>
        <w:tc>
          <w:tcPr>
            <w:tcW w:w="518" w:type="dxa"/>
          </w:tcPr>
          <w:p w14:paraId="2351DEAF" w14:textId="77777777" w:rsidR="003F7600" w:rsidRPr="00D85BA3" w:rsidRDefault="003F7600" w:rsidP="003174CD">
            <w:pPr>
              <w:jc w:val="center"/>
              <w:rPr>
                <w:rFonts w:ascii="Times New Roman" w:hAnsi="Times New Roman" w:cs="Times New Roman"/>
                <w:sz w:val="24"/>
                <w:szCs w:val="24"/>
                <w:lang w:val="id-ID"/>
              </w:rPr>
            </w:pPr>
            <w:r w:rsidRPr="00D85BA3">
              <w:rPr>
                <w:rFonts w:ascii="Times New Roman" w:hAnsi="Times New Roman" w:cs="Times New Roman"/>
                <w:sz w:val="24"/>
                <w:szCs w:val="24"/>
                <w:lang w:val="id-ID"/>
              </w:rPr>
              <w:t>20</w:t>
            </w:r>
          </w:p>
        </w:tc>
        <w:tc>
          <w:tcPr>
            <w:tcW w:w="561" w:type="dxa"/>
          </w:tcPr>
          <w:p w14:paraId="16D89C92" w14:textId="77777777" w:rsidR="003F7600" w:rsidRPr="00D85BA3" w:rsidRDefault="003F7600" w:rsidP="003174CD">
            <w:pPr>
              <w:jc w:val="center"/>
              <w:rPr>
                <w:rFonts w:ascii="Times New Roman" w:hAnsi="Times New Roman" w:cs="Times New Roman"/>
                <w:sz w:val="24"/>
                <w:szCs w:val="24"/>
                <w:lang w:val="id-ID"/>
              </w:rPr>
            </w:pPr>
            <w:r w:rsidRPr="00D85BA3">
              <w:rPr>
                <w:rFonts w:ascii="Times New Roman" w:hAnsi="Times New Roman" w:cs="Times New Roman"/>
                <w:sz w:val="24"/>
                <w:szCs w:val="24"/>
                <w:lang w:val="id-ID"/>
              </w:rPr>
              <w:t>1</w:t>
            </w:r>
          </w:p>
        </w:tc>
        <w:tc>
          <w:tcPr>
            <w:tcW w:w="691" w:type="dxa"/>
          </w:tcPr>
          <w:p w14:paraId="0EFB3AF9" w14:textId="77777777" w:rsidR="003F7600" w:rsidRPr="00D85BA3" w:rsidRDefault="003F7600" w:rsidP="003174CD">
            <w:pPr>
              <w:jc w:val="center"/>
              <w:rPr>
                <w:rFonts w:ascii="Times New Roman" w:hAnsi="Times New Roman" w:cs="Times New Roman"/>
                <w:sz w:val="24"/>
                <w:szCs w:val="24"/>
                <w:lang w:val="id-ID"/>
              </w:rPr>
            </w:pPr>
            <w:r w:rsidRPr="00D85BA3">
              <w:rPr>
                <w:rFonts w:ascii="Times New Roman" w:hAnsi="Times New Roman" w:cs="Times New Roman"/>
                <w:sz w:val="24"/>
                <w:szCs w:val="24"/>
                <w:lang w:val="id-ID"/>
              </w:rPr>
              <w:t>0</w:t>
            </w:r>
          </w:p>
        </w:tc>
        <w:tc>
          <w:tcPr>
            <w:tcW w:w="992" w:type="dxa"/>
          </w:tcPr>
          <w:p w14:paraId="57122332" w14:textId="77777777" w:rsidR="003F7600" w:rsidRPr="00D85BA3" w:rsidRDefault="003F7600" w:rsidP="003174CD">
            <w:pPr>
              <w:jc w:val="center"/>
              <w:rPr>
                <w:rFonts w:ascii="Times New Roman" w:hAnsi="Times New Roman" w:cs="Times New Roman"/>
                <w:sz w:val="24"/>
                <w:szCs w:val="24"/>
                <w:lang w:val="id-ID"/>
              </w:rPr>
            </w:pPr>
            <w:r w:rsidRPr="00D85BA3">
              <w:rPr>
                <w:rFonts w:ascii="Times New Roman" w:hAnsi="Times New Roman" w:cs="Times New Roman"/>
                <w:sz w:val="24"/>
                <w:szCs w:val="24"/>
                <w:lang w:val="id-ID"/>
              </w:rPr>
              <w:t>269</w:t>
            </w:r>
          </w:p>
        </w:tc>
        <w:tc>
          <w:tcPr>
            <w:tcW w:w="906" w:type="dxa"/>
          </w:tcPr>
          <w:p w14:paraId="6DDD0C9A" w14:textId="77777777" w:rsidR="003F7600" w:rsidRPr="00D85BA3" w:rsidRDefault="003F7600" w:rsidP="003174CD">
            <w:pPr>
              <w:jc w:val="center"/>
              <w:rPr>
                <w:rFonts w:ascii="Times New Roman" w:hAnsi="Times New Roman" w:cs="Times New Roman"/>
                <w:sz w:val="24"/>
                <w:szCs w:val="24"/>
                <w:lang w:val="id-ID"/>
              </w:rPr>
            </w:pPr>
            <w:r w:rsidRPr="00D85BA3">
              <w:rPr>
                <w:rFonts w:ascii="Times New Roman" w:hAnsi="Times New Roman" w:cs="Times New Roman"/>
                <w:sz w:val="24"/>
                <w:szCs w:val="24"/>
                <w:lang w:val="id-ID"/>
              </w:rPr>
              <w:t>Netral</w:t>
            </w:r>
          </w:p>
        </w:tc>
        <w:tc>
          <w:tcPr>
            <w:tcW w:w="1242" w:type="dxa"/>
          </w:tcPr>
          <w:p w14:paraId="54396F2C" w14:textId="77777777" w:rsidR="003F7600" w:rsidRPr="00D85BA3" w:rsidRDefault="003F7600" w:rsidP="003174CD">
            <w:pPr>
              <w:jc w:val="center"/>
              <w:rPr>
                <w:rFonts w:ascii="Times New Roman" w:hAnsi="Times New Roman" w:cs="Times New Roman"/>
                <w:sz w:val="24"/>
                <w:szCs w:val="24"/>
                <w:lang w:val="id-ID"/>
              </w:rPr>
            </w:pPr>
            <w:r w:rsidRPr="00D85BA3">
              <w:rPr>
                <w:rFonts w:ascii="Times New Roman" w:hAnsi="Times New Roman" w:cs="Times New Roman"/>
                <w:sz w:val="24"/>
                <w:szCs w:val="24"/>
                <w:lang w:val="id-ID"/>
              </w:rPr>
              <w:t>77%</w:t>
            </w:r>
          </w:p>
        </w:tc>
      </w:tr>
      <w:tr w:rsidR="003F7600" w14:paraId="329B7E03" w14:textId="77777777" w:rsidTr="003174CD">
        <w:trPr>
          <w:trHeight w:val="70"/>
        </w:trPr>
        <w:tc>
          <w:tcPr>
            <w:tcW w:w="596" w:type="dxa"/>
          </w:tcPr>
          <w:p w14:paraId="2F804822" w14:textId="77777777" w:rsidR="003F7600" w:rsidRDefault="003F7600" w:rsidP="003174CD">
            <w:pPr>
              <w:rPr>
                <w:rFonts w:ascii="Times New Roman" w:hAnsi="Times New Roman" w:cs="Times New Roman"/>
                <w:sz w:val="24"/>
                <w:szCs w:val="24"/>
                <w:lang w:val="id-ID"/>
              </w:rPr>
            </w:pPr>
            <w:r>
              <w:rPr>
                <w:rFonts w:ascii="Times New Roman" w:hAnsi="Times New Roman" w:cs="Times New Roman"/>
                <w:sz w:val="24"/>
                <w:szCs w:val="24"/>
                <w:lang w:val="id-ID"/>
              </w:rPr>
              <w:t>10</w:t>
            </w:r>
          </w:p>
        </w:tc>
        <w:tc>
          <w:tcPr>
            <w:tcW w:w="1673" w:type="dxa"/>
          </w:tcPr>
          <w:p w14:paraId="675C09B4" w14:textId="77777777" w:rsidR="003F7600" w:rsidRPr="00D85BA3" w:rsidRDefault="003F7600" w:rsidP="003174CD">
            <w:pPr>
              <w:rPr>
                <w:rFonts w:ascii="Times New Roman" w:hAnsi="Times New Roman" w:cs="Times New Roman"/>
                <w:sz w:val="24"/>
                <w:szCs w:val="24"/>
                <w:lang w:val="id-ID"/>
              </w:rPr>
            </w:pPr>
            <w:r w:rsidRPr="00D85BA3">
              <w:rPr>
                <w:rFonts w:ascii="Times New Roman" w:hAnsi="Times New Roman" w:cs="Times New Roman"/>
                <w:sz w:val="24"/>
                <w:szCs w:val="24"/>
                <w:lang w:val="id-ID"/>
              </w:rPr>
              <w:t>Promosi yang ditawarkan PT. Al Amin Universal dengan media hubungan masyarakat mampu menarik minat saya</w:t>
            </w:r>
          </w:p>
        </w:tc>
        <w:tc>
          <w:tcPr>
            <w:tcW w:w="567" w:type="dxa"/>
          </w:tcPr>
          <w:p w14:paraId="50ED37EC" w14:textId="77777777" w:rsidR="003F7600" w:rsidRPr="00D85BA3" w:rsidRDefault="003F7600" w:rsidP="003174CD">
            <w:pPr>
              <w:jc w:val="center"/>
              <w:rPr>
                <w:rFonts w:ascii="Times New Roman" w:hAnsi="Times New Roman" w:cs="Times New Roman"/>
                <w:sz w:val="24"/>
                <w:szCs w:val="24"/>
                <w:lang w:val="id-ID"/>
              </w:rPr>
            </w:pPr>
            <w:r w:rsidRPr="00D85BA3">
              <w:rPr>
                <w:rFonts w:ascii="Times New Roman" w:hAnsi="Times New Roman" w:cs="Times New Roman"/>
                <w:sz w:val="24"/>
                <w:szCs w:val="24"/>
                <w:lang w:val="id-ID"/>
              </w:rPr>
              <w:t>15</w:t>
            </w:r>
          </w:p>
        </w:tc>
        <w:tc>
          <w:tcPr>
            <w:tcW w:w="494" w:type="dxa"/>
          </w:tcPr>
          <w:p w14:paraId="37874A67" w14:textId="77777777" w:rsidR="003F7600" w:rsidRPr="00D85BA3" w:rsidRDefault="003F7600" w:rsidP="003174CD">
            <w:pPr>
              <w:jc w:val="center"/>
              <w:rPr>
                <w:rFonts w:ascii="Times New Roman" w:hAnsi="Times New Roman" w:cs="Times New Roman"/>
                <w:sz w:val="24"/>
                <w:szCs w:val="24"/>
                <w:lang w:val="id-ID"/>
              </w:rPr>
            </w:pPr>
            <w:r w:rsidRPr="00D85BA3">
              <w:rPr>
                <w:rFonts w:ascii="Times New Roman" w:hAnsi="Times New Roman" w:cs="Times New Roman"/>
                <w:sz w:val="24"/>
                <w:szCs w:val="24"/>
                <w:lang w:val="id-ID"/>
              </w:rPr>
              <w:t>30</w:t>
            </w:r>
          </w:p>
        </w:tc>
        <w:tc>
          <w:tcPr>
            <w:tcW w:w="518" w:type="dxa"/>
          </w:tcPr>
          <w:p w14:paraId="5C3E19F2" w14:textId="77777777" w:rsidR="003F7600" w:rsidRPr="00D85BA3" w:rsidRDefault="003F7600" w:rsidP="003174CD">
            <w:pPr>
              <w:jc w:val="center"/>
              <w:rPr>
                <w:rFonts w:ascii="Times New Roman" w:hAnsi="Times New Roman" w:cs="Times New Roman"/>
                <w:sz w:val="24"/>
                <w:szCs w:val="24"/>
                <w:lang w:val="id-ID"/>
              </w:rPr>
            </w:pPr>
            <w:r w:rsidRPr="00D85BA3">
              <w:rPr>
                <w:rFonts w:ascii="Times New Roman" w:hAnsi="Times New Roman" w:cs="Times New Roman"/>
                <w:sz w:val="24"/>
                <w:szCs w:val="24"/>
                <w:lang w:val="id-ID"/>
              </w:rPr>
              <w:t>25</w:t>
            </w:r>
          </w:p>
        </w:tc>
        <w:tc>
          <w:tcPr>
            <w:tcW w:w="561" w:type="dxa"/>
          </w:tcPr>
          <w:p w14:paraId="55765286" w14:textId="77777777" w:rsidR="003F7600" w:rsidRPr="00D85BA3" w:rsidRDefault="003F7600" w:rsidP="003174CD">
            <w:pPr>
              <w:jc w:val="center"/>
              <w:rPr>
                <w:rFonts w:ascii="Times New Roman" w:hAnsi="Times New Roman" w:cs="Times New Roman"/>
                <w:sz w:val="24"/>
                <w:szCs w:val="24"/>
                <w:lang w:val="id-ID"/>
              </w:rPr>
            </w:pPr>
            <w:r w:rsidRPr="00D85BA3">
              <w:rPr>
                <w:rFonts w:ascii="Times New Roman" w:hAnsi="Times New Roman" w:cs="Times New Roman"/>
                <w:sz w:val="24"/>
                <w:szCs w:val="24"/>
                <w:lang w:val="id-ID"/>
              </w:rPr>
              <w:t>0</w:t>
            </w:r>
          </w:p>
        </w:tc>
        <w:tc>
          <w:tcPr>
            <w:tcW w:w="691" w:type="dxa"/>
          </w:tcPr>
          <w:p w14:paraId="3748B0F4" w14:textId="77777777" w:rsidR="003F7600" w:rsidRPr="00D85BA3" w:rsidRDefault="003F7600" w:rsidP="003174CD">
            <w:pPr>
              <w:jc w:val="center"/>
              <w:rPr>
                <w:rFonts w:ascii="Times New Roman" w:hAnsi="Times New Roman" w:cs="Times New Roman"/>
                <w:sz w:val="24"/>
                <w:szCs w:val="24"/>
                <w:lang w:val="id-ID"/>
              </w:rPr>
            </w:pPr>
            <w:r w:rsidRPr="00D85BA3">
              <w:rPr>
                <w:rFonts w:ascii="Times New Roman" w:hAnsi="Times New Roman" w:cs="Times New Roman"/>
                <w:sz w:val="24"/>
                <w:szCs w:val="24"/>
                <w:lang w:val="id-ID"/>
              </w:rPr>
              <w:t>0</w:t>
            </w:r>
          </w:p>
        </w:tc>
        <w:tc>
          <w:tcPr>
            <w:tcW w:w="992" w:type="dxa"/>
          </w:tcPr>
          <w:p w14:paraId="7AB9450C" w14:textId="77777777" w:rsidR="003F7600" w:rsidRPr="00D85BA3" w:rsidRDefault="003F7600" w:rsidP="003174CD">
            <w:pPr>
              <w:jc w:val="center"/>
              <w:rPr>
                <w:rFonts w:ascii="Times New Roman" w:hAnsi="Times New Roman" w:cs="Times New Roman"/>
                <w:sz w:val="24"/>
                <w:szCs w:val="24"/>
                <w:lang w:val="id-ID"/>
              </w:rPr>
            </w:pPr>
            <w:r w:rsidRPr="00D85BA3">
              <w:rPr>
                <w:rFonts w:ascii="Times New Roman" w:hAnsi="Times New Roman" w:cs="Times New Roman"/>
                <w:sz w:val="24"/>
                <w:szCs w:val="24"/>
                <w:lang w:val="id-ID"/>
              </w:rPr>
              <w:t>270</w:t>
            </w:r>
          </w:p>
        </w:tc>
        <w:tc>
          <w:tcPr>
            <w:tcW w:w="906" w:type="dxa"/>
          </w:tcPr>
          <w:p w14:paraId="309AD758" w14:textId="77777777" w:rsidR="003F7600" w:rsidRPr="00D85BA3" w:rsidRDefault="003F7600" w:rsidP="003174CD">
            <w:pPr>
              <w:jc w:val="center"/>
              <w:rPr>
                <w:rFonts w:ascii="Times New Roman" w:hAnsi="Times New Roman" w:cs="Times New Roman"/>
                <w:sz w:val="24"/>
                <w:szCs w:val="24"/>
                <w:lang w:val="id-ID"/>
              </w:rPr>
            </w:pPr>
            <w:r w:rsidRPr="00D85BA3">
              <w:rPr>
                <w:rFonts w:ascii="Times New Roman" w:hAnsi="Times New Roman" w:cs="Times New Roman"/>
                <w:sz w:val="24"/>
                <w:szCs w:val="24"/>
                <w:lang w:val="id-ID"/>
              </w:rPr>
              <w:t>Netral</w:t>
            </w:r>
          </w:p>
        </w:tc>
        <w:tc>
          <w:tcPr>
            <w:tcW w:w="1242" w:type="dxa"/>
          </w:tcPr>
          <w:p w14:paraId="3F4419B8" w14:textId="77777777" w:rsidR="003F7600" w:rsidRPr="00D85BA3" w:rsidRDefault="003F7600" w:rsidP="003174CD">
            <w:pPr>
              <w:jc w:val="center"/>
              <w:rPr>
                <w:rFonts w:ascii="Times New Roman" w:hAnsi="Times New Roman" w:cs="Times New Roman"/>
                <w:sz w:val="24"/>
                <w:szCs w:val="24"/>
                <w:lang w:val="id-ID"/>
              </w:rPr>
            </w:pPr>
            <w:r w:rsidRPr="00D85BA3">
              <w:rPr>
                <w:rFonts w:ascii="Times New Roman" w:hAnsi="Times New Roman" w:cs="Times New Roman"/>
                <w:sz w:val="24"/>
                <w:szCs w:val="24"/>
                <w:lang w:val="id-ID"/>
              </w:rPr>
              <w:t>77%</w:t>
            </w:r>
          </w:p>
        </w:tc>
      </w:tr>
      <w:tr w:rsidR="003F7600" w14:paraId="0E87B723" w14:textId="77777777" w:rsidTr="003174CD">
        <w:trPr>
          <w:trHeight w:val="70"/>
        </w:trPr>
        <w:tc>
          <w:tcPr>
            <w:tcW w:w="596" w:type="dxa"/>
          </w:tcPr>
          <w:p w14:paraId="123E0E96" w14:textId="77777777" w:rsidR="003F7600" w:rsidRDefault="003F7600" w:rsidP="003174CD">
            <w:pPr>
              <w:rPr>
                <w:rFonts w:ascii="Times New Roman" w:hAnsi="Times New Roman" w:cs="Times New Roman"/>
                <w:sz w:val="24"/>
                <w:szCs w:val="24"/>
                <w:lang w:val="id-ID"/>
              </w:rPr>
            </w:pPr>
            <w:r>
              <w:rPr>
                <w:rFonts w:ascii="Times New Roman" w:hAnsi="Times New Roman" w:cs="Times New Roman"/>
                <w:sz w:val="24"/>
                <w:szCs w:val="24"/>
                <w:lang w:val="id-ID"/>
              </w:rPr>
              <w:t>11</w:t>
            </w:r>
          </w:p>
        </w:tc>
        <w:tc>
          <w:tcPr>
            <w:tcW w:w="1673" w:type="dxa"/>
          </w:tcPr>
          <w:p w14:paraId="71C24DA2" w14:textId="77777777" w:rsidR="003F7600" w:rsidRPr="00D85BA3" w:rsidRDefault="003F7600" w:rsidP="003174CD">
            <w:pPr>
              <w:rPr>
                <w:rFonts w:ascii="Times New Roman" w:hAnsi="Times New Roman" w:cs="Times New Roman"/>
                <w:sz w:val="24"/>
                <w:szCs w:val="24"/>
                <w:lang w:val="id-ID"/>
              </w:rPr>
            </w:pPr>
            <w:r w:rsidRPr="00D85BA3">
              <w:rPr>
                <w:rFonts w:ascii="Times New Roman" w:hAnsi="Times New Roman" w:cs="Times New Roman"/>
                <w:sz w:val="24"/>
                <w:szCs w:val="24"/>
                <w:lang w:val="id-ID"/>
              </w:rPr>
              <w:t>Promosi yang ditawarkan PT. Al Amin Universal dengan Media Sosial dapat menarik minat saya</w:t>
            </w:r>
          </w:p>
        </w:tc>
        <w:tc>
          <w:tcPr>
            <w:tcW w:w="567" w:type="dxa"/>
          </w:tcPr>
          <w:p w14:paraId="46292215" w14:textId="77777777" w:rsidR="003F7600" w:rsidRPr="00D85BA3" w:rsidRDefault="003F7600" w:rsidP="003174CD">
            <w:pPr>
              <w:jc w:val="center"/>
              <w:rPr>
                <w:rFonts w:ascii="Times New Roman" w:hAnsi="Times New Roman" w:cs="Times New Roman"/>
                <w:sz w:val="24"/>
                <w:szCs w:val="24"/>
                <w:lang w:val="id-ID"/>
              </w:rPr>
            </w:pPr>
            <w:r w:rsidRPr="00D85BA3">
              <w:rPr>
                <w:rFonts w:ascii="Times New Roman" w:hAnsi="Times New Roman" w:cs="Times New Roman"/>
                <w:sz w:val="24"/>
                <w:szCs w:val="24"/>
                <w:lang w:val="id-ID"/>
              </w:rPr>
              <w:t>19</w:t>
            </w:r>
          </w:p>
        </w:tc>
        <w:tc>
          <w:tcPr>
            <w:tcW w:w="494" w:type="dxa"/>
          </w:tcPr>
          <w:p w14:paraId="330D5E90" w14:textId="77777777" w:rsidR="003F7600" w:rsidRPr="00D85BA3" w:rsidRDefault="003F7600" w:rsidP="003174CD">
            <w:pPr>
              <w:jc w:val="center"/>
              <w:rPr>
                <w:rFonts w:ascii="Times New Roman" w:hAnsi="Times New Roman" w:cs="Times New Roman"/>
                <w:sz w:val="24"/>
                <w:szCs w:val="24"/>
                <w:lang w:val="id-ID"/>
              </w:rPr>
            </w:pPr>
            <w:r w:rsidRPr="00D85BA3">
              <w:rPr>
                <w:rFonts w:ascii="Times New Roman" w:hAnsi="Times New Roman" w:cs="Times New Roman"/>
                <w:sz w:val="24"/>
                <w:szCs w:val="24"/>
                <w:lang w:val="id-ID"/>
              </w:rPr>
              <w:t>36</w:t>
            </w:r>
          </w:p>
        </w:tc>
        <w:tc>
          <w:tcPr>
            <w:tcW w:w="518" w:type="dxa"/>
          </w:tcPr>
          <w:p w14:paraId="22F19979" w14:textId="77777777" w:rsidR="003F7600" w:rsidRPr="00D85BA3" w:rsidRDefault="003F7600" w:rsidP="003174CD">
            <w:pPr>
              <w:jc w:val="center"/>
              <w:rPr>
                <w:rFonts w:ascii="Times New Roman" w:hAnsi="Times New Roman" w:cs="Times New Roman"/>
                <w:sz w:val="24"/>
                <w:szCs w:val="24"/>
                <w:lang w:val="id-ID"/>
              </w:rPr>
            </w:pPr>
            <w:r w:rsidRPr="00D85BA3">
              <w:rPr>
                <w:rFonts w:ascii="Times New Roman" w:hAnsi="Times New Roman" w:cs="Times New Roman"/>
                <w:sz w:val="24"/>
                <w:szCs w:val="24"/>
                <w:lang w:val="id-ID"/>
              </w:rPr>
              <w:t>14</w:t>
            </w:r>
          </w:p>
        </w:tc>
        <w:tc>
          <w:tcPr>
            <w:tcW w:w="561" w:type="dxa"/>
          </w:tcPr>
          <w:p w14:paraId="299984A9" w14:textId="77777777" w:rsidR="003F7600" w:rsidRPr="00D85BA3" w:rsidRDefault="003F7600" w:rsidP="003174CD">
            <w:pPr>
              <w:jc w:val="center"/>
              <w:rPr>
                <w:rFonts w:ascii="Times New Roman" w:hAnsi="Times New Roman" w:cs="Times New Roman"/>
                <w:sz w:val="24"/>
                <w:szCs w:val="24"/>
                <w:lang w:val="id-ID"/>
              </w:rPr>
            </w:pPr>
            <w:r w:rsidRPr="00D85BA3">
              <w:rPr>
                <w:rFonts w:ascii="Times New Roman" w:hAnsi="Times New Roman" w:cs="Times New Roman"/>
                <w:sz w:val="24"/>
                <w:szCs w:val="24"/>
                <w:lang w:val="id-ID"/>
              </w:rPr>
              <w:t>1</w:t>
            </w:r>
          </w:p>
        </w:tc>
        <w:tc>
          <w:tcPr>
            <w:tcW w:w="691" w:type="dxa"/>
          </w:tcPr>
          <w:p w14:paraId="018308BC" w14:textId="77777777" w:rsidR="003F7600" w:rsidRPr="00D85BA3" w:rsidRDefault="003F7600" w:rsidP="003174CD">
            <w:pPr>
              <w:jc w:val="center"/>
              <w:rPr>
                <w:rFonts w:ascii="Times New Roman" w:hAnsi="Times New Roman" w:cs="Times New Roman"/>
                <w:sz w:val="24"/>
                <w:szCs w:val="24"/>
                <w:lang w:val="id-ID"/>
              </w:rPr>
            </w:pPr>
            <w:r w:rsidRPr="00D85BA3">
              <w:rPr>
                <w:rFonts w:ascii="Times New Roman" w:hAnsi="Times New Roman" w:cs="Times New Roman"/>
                <w:sz w:val="24"/>
                <w:szCs w:val="24"/>
                <w:lang w:val="id-ID"/>
              </w:rPr>
              <w:t>0</w:t>
            </w:r>
          </w:p>
        </w:tc>
        <w:tc>
          <w:tcPr>
            <w:tcW w:w="992" w:type="dxa"/>
          </w:tcPr>
          <w:p w14:paraId="1AF2D6C3" w14:textId="77777777" w:rsidR="003F7600" w:rsidRPr="00D85BA3" w:rsidRDefault="003F7600" w:rsidP="003174CD">
            <w:pPr>
              <w:jc w:val="center"/>
              <w:rPr>
                <w:rFonts w:ascii="Times New Roman" w:hAnsi="Times New Roman" w:cs="Times New Roman"/>
                <w:sz w:val="24"/>
                <w:szCs w:val="24"/>
                <w:lang w:val="id-ID"/>
              </w:rPr>
            </w:pPr>
            <w:r w:rsidRPr="00D85BA3">
              <w:rPr>
                <w:rFonts w:ascii="Times New Roman" w:hAnsi="Times New Roman" w:cs="Times New Roman"/>
                <w:sz w:val="24"/>
                <w:szCs w:val="24"/>
                <w:lang w:val="id-ID"/>
              </w:rPr>
              <w:t>283</w:t>
            </w:r>
          </w:p>
        </w:tc>
        <w:tc>
          <w:tcPr>
            <w:tcW w:w="906" w:type="dxa"/>
          </w:tcPr>
          <w:p w14:paraId="7125AEBC" w14:textId="77777777" w:rsidR="003F7600" w:rsidRPr="00D85BA3" w:rsidRDefault="003F7600" w:rsidP="003174CD">
            <w:pPr>
              <w:jc w:val="center"/>
              <w:rPr>
                <w:rFonts w:ascii="Times New Roman" w:hAnsi="Times New Roman" w:cs="Times New Roman"/>
                <w:sz w:val="24"/>
                <w:szCs w:val="24"/>
                <w:lang w:val="id-ID"/>
              </w:rPr>
            </w:pPr>
            <w:r w:rsidRPr="00D85BA3">
              <w:rPr>
                <w:rFonts w:ascii="Times New Roman" w:hAnsi="Times New Roman" w:cs="Times New Roman"/>
                <w:sz w:val="24"/>
                <w:szCs w:val="24"/>
                <w:lang w:val="id-ID"/>
              </w:rPr>
              <w:t>Sangat Setuju</w:t>
            </w:r>
          </w:p>
        </w:tc>
        <w:tc>
          <w:tcPr>
            <w:tcW w:w="1242" w:type="dxa"/>
          </w:tcPr>
          <w:p w14:paraId="4DAD5AF8" w14:textId="77777777" w:rsidR="003F7600" w:rsidRPr="00D85BA3" w:rsidRDefault="003F7600" w:rsidP="003174CD">
            <w:pPr>
              <w:jc w:val="center"/>
              <w:rPr>
                <w:rFonts w:ascii="Times New Roman" w:hAnsi="Times New Roman" w:cs="Times New Roman"/>
                <w:sz w:val="24"/>
                <w:szCs w:val="24"/>
                <w:lang w:val="id-ID"/>
              </w:rPr>
            </w:pPr>
            <w:r w:rsidRPr="00D85BA3">
              <w:rPr>
                <w:rFonts w:ascii="Times New Roman" w:hAnsi="Times New Roman" w:cs="Times New Roman"/>
                <w:sz w:val="24"/>
                <w:szCs w:val="24"/>
                <w:lang w:val="id-ID"/>
              </w:rPr>
              <w:t>81%</w:t>
            </w:r>
          </w:p>
        </w:tc>
      </w:tr>
      <w:tr w:rsidR="003F7600" w14:paraId="0AE33D40" w14:textId="77777777" w:rsidTr="003174CD">
        <w:trPr>
          <w:trHeight w:val="70"/>
        </w:trPr>
        <w:tc>
          <w:tcPr>
            <w:tcW w:w="596" w:type="dxa"/>
          </w:tcPr>
          <w:p w14:paraId="0789616E" w14:textId="77777777" w:rsidR="003F7600" w:rsidRDefault="003F7600" w:rsidP="003174CD">
            <w:pPr>
              <w:rPr>
                <w:rFonts w:ascii="Times New Roman" w:hAnsi="Times New Roman" w:cs="Times New Roman"/>
                <w:sz w:val="24"/>
                <w:szCs w:val="24"/>
                <w:lang w:val="id-ID"/>
              </w:rPr>
            </w:pPr>
            <w:r>
              <w:rPr>
                <w:rFonts w:ascii="Times New Roman" w:hAnsi="Times New Roman" w:cs="Times New Roman"/>
                <w:sz w:val="24"/>
                <w:szCs w:val="24"/>
                <w:lang w:val="id-ID"/>
              </w:rPr>
              <w:t>12</w:t>
            </w:r>
          </w:p>
        </w:tc>
        <w:tc>
          <w:tcPr>
            <w:tcW w:w="1673" w:type="dxa"/>
          </w:tcPr>
          <w:p w14:paraId="3C6B76C7" w14:textId="77777777" w:rsidR="003F7600" w:rsidRDefault="003F7600" w:rsidP="003174CD">
            <w:pPr>
              <w:rPr>
                <w:rFonts w:ascii="Times New Roman" w:hAnsi="Times New Roman" w:cs="Times New Roman"/>
                <w:sz w:val="24"/>
                <w:szCs w:val="24"/>
                <w:lang w:val="id-ID"/>
              </w:rPr>
            </w:pPr>
            <w:r>
              <w:rPr>
                <w:rFonts w:ascii="Times New Roman" w:hAnsi="Times New Roman" w:cs="Times New Roman"/>
                <w:sz w:val="24"/>
                <w:szCs w:val="24"/>
                <w:lang w:val="id-ID"/>
              </w:rPr>
              <w:t>Lokasi PT. Al Amin Universal strategis dan mudah dicari</w:t>
            </w:r>
          </w:p>
        </w:tc>
        <w:tc>
          <w:tcPr>
            <w:tcW w:w="567" w:type="dxa"/>
          </w:tcPr>
          <w:p w14:paraId="01B88484"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22</w:t>
            </w:r>
          </w:p>
        </w:tc>
        <w:tc>
          <w:tcPr>
            <w:tcW w:w="494" w:type="dxa"/>
          </w:tcPr>
          <w:p w14:paraId="1EC075BA"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31</w:t>
            </w:r>
          </w:p>
        </w:tc>
        <w:tc>
          <w:tcPr>
            <w:tcW w:w="518" w:type="dxa"/>
          </w:tcPr>
          <w:p w14:paraId="587115C5"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17</w:t>
            </w:r>
          </w:p>
        </w:tc>
        <w:tc>
          <w:tcPr>
            <w:tcW w:w="561" w:type="dxa"/>
          </w:tcPr>
          <w:p w14:paraId="055D1610"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0</w:t>
            </w:r>
          </w:p>
        </w:tc>
        <w:tc>
          <w:tcPr>
            <w:tcW w:w="691" w:type="dxa"/>
          </w:tcPr>
          <w:p w14:paraId="5F242214"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0</w:t>
            </w:r>
          </w:p>
        </w:tc>
        <w:tc>
          <w:tcPr>
            <w:tcW w:w="992" w:type="dxa"/>
          </w:tcPr>
          <w:p w14:paraId="083C30EF"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285</w:t>
            </w:r>
          </w:p>
        </w:tc>
        <w:tc>
          <w:tcPr>
            <w:tcW w:w="906" w:type="dxa"/>
          </w:tcPr>
          <w:p w14:paraId="082E083C"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Sangat Setuju</w:t>
            </w:r>
          </w:p>
        </w:tc>
        <w:tc>
          <w:tcPr>
            <w:tcW w:w="1242" w:type="dxa"/>
          </w:tcPr>
          <w:p w14:paraId="68FE9D3E"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81%</w:t>
            </w:r>
          </w:p>
        </w:tc>
      </w:tr>
      <w:tr w:rsidR="003F7600" w14:paraId="463AC96C" w14:textId="77777777" w:rsidTr="003174CD">
        <w:trPr>
          <w:trHeight w:val="70"/>
        </w:trPr>
        <w:tc>
          <w:tcPr>
            <w:tcW w:w="596" w:type="dxa"/>
          </w:tcPr>
          <w:p w14:paraId="4AB17F0A" w14:textId="77777777" w:rsidR="003F7600" w:rsidRDefault="003F7600" w:rsidP="003174CD">
            <w:pPr>
              <w:rPr>
                <w:rFonts w:ascii="Times New Roman" w:hAnsi="Times New Roman" w:cs="Times New Roman"/>
                <w:sz w:val="24"/>
                <w:szCs w:val="24"/>
                <w:lang w:val="id-ID"/>
              </w:rPr>
            </w:pPr>
            <w:r>
              <w:rPr>
                <w:rFonts w:ascii="Times New Roman" w:hAnsi="Times New Roman" w:cs="Times New Roman"/>
                <w:sz w:val="24"/>
                <w:szCs w:val="24"/>
                <w:lang w:val="id-ID"/>
              </w:rPr>
              <w:t>13</w:t>
            </w:r>
          </w:p>
        </w:tc>
        <w:tc>
          <w:tcPr>
            <w:tcW w:w="1673" w:type="dxa"/>
          </w:tcPr>
          <w:p w14:paraId="166384B8" w14:textId="77777777" w:rsidR="003F7600" w:rsidRDefault="003F7600" w:rsidP="003174CD">
            <w:pPr>
              <w:rPr>
                <w:rFonts w:ascii="Times New Roman" w:hAnsi="Times New Roman" w:cs="Times New Roman"/>
                <w:sz w:val="24"/>
                <w:szCs w:val="24"/>
                <w:lang w:val="id-ID"/>
              </w:rPr>
            </w:pPr>
            <w:r>
              <w:rPr>
                <w:rFonts w:ascii="Times New Roman" w:hAnsi="Times New Roman" w:cs="Times New Roman"/>
                <w:sz w:val="24"/>
                <w:szCs w:val="24"/>
                <w:lang w:val="id-ID"/>
              </w:rPr>
              <w:t xml:space="preserve">Lokasi PT. Al Amin Universal </w:t>
            </w:r>
            <w:r>
              <w:rPr>
                <w:rFonts w:ascii="Times New Roman" w:hAnsi="Times New Roman" w:cs="Times New Roman"/>
                <w:sz w:val="24"/>
                <w:szCs w:val="24"/>
                <w:lang w:val="id-ID"/>
              </w:rPr>
              <w:lastRenderedPageBreak/>
              <w:t>memiliki akses yang mudah dijangkau dengan berbagai jenis transportasi/kendaraan</w:t>
            </w:r>
          </w:p>
        </w:tc>
        <w:tc>
          <w:tcPr>
            <w:tcW w:w="567" w:type="dxa"/>
          </w:tcPr>
          <w:p w14:paraId="02E73168"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lastRenderedPageBreak/>
              <w:t>21</w:t>
            </w:r>
          </w:p>
        </w:tc>
        <w:tc>
          <w:tcPr>
            <w:tcW w:w="494" w:type="dxa"/>
          </w:tcPr>
          <w:p w14:paraId="7A5F1CD9"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34</w:t>
            </w:r>
          </w:p>
        </w:tc>
        <w:tc>
          <w:tcPr>
            <w:tcW w:w="518" w:type="dxa"/>
          </w:tcPr>
          <w:p w14:paraId="2DE2A846"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15</w:t>
            </w:r>
          </w:p>
        </w:tc>
        <w:tc>
          <w:tcPr>
            <w:tcW w:w="561" w:type="dxa"/>
          </w:tcPr>
          <w:p w14:paraId="6B5E3E00"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0</w:t>
            </w:r>
          </w:p>
        </w:tc>
        <w:tc>
          <w:tcPr>
            <w:tcW w:w="691" w:type="dxa"/>
          </w:tcPr>
          <w:p w14:paraId="197D6529"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0</w:t>
            </w:r>
          </w:p>
        </w:tc>
        <w:tc>
          <w:tcPr>
            <w:tcW w:w="992" w:type="dxa"/>
          </w:tcPr>
          <w:p w14:paraId="7A9EA398"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286</w:t>
            </w:r>
          </w:p>
        </w:tc>
        <w:tc>
          <w:tcPr>
            <w:tcW w:w="906" w:type="dxa"/>
          </w:tcPr>
          <w:p w14:paraId="32F6E5EC"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Sangat Setuju</w:t>
            </w:r>
          </w:p>
        </w:tc>
        <w:tc>
          <w:tcPr>
            <w:tcW w:w="1242" w:type="dxa"/>
          </w:tcPr>
          <w:p w14:paraId="44DF5132"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82%</w:t>
            </w:r>
          </w:p>
        </w:tc>
      </w:tr>
      <w:tr w:rsidR="003F7600" w14:paraId="1E0ACD37" w14:textId="77777777" w:rsidTr="003174CD">
        <w:trPr>
          <w:trHeight w:val="70"/>
        </w:trPr>
        <w:tc>
          <w:tcPr>
            <w:tcW w:w="596" w:type="dxa"/>
          </w:tcPr>
          <w:p w14:paraId="584E2167" w14:textId="77777777" w:rsidR="003F7600" w:rsidRDefault="003F7600" w:rsidP="003174CD">
            <w:pPr>
              <w:rPr>
                <w:rFonts w:ascii="Times New Roman" w:hAnsi="Times New Roman" w:cs="Times New Roman"/>
                <w:sz w:val="24"/>
                <w:szCs w:val="24"/>
                <w:lang w:val="id-ID"/>
              </w:rPr>
            </w:pPr>
            <w:r>
              <w:rPr>
                <w:rFonts w:ascii="Times New Roman" w:hAnsi="Times New Roman" w:cs="Times New Roman"/>
                <w:sz w:val="24"/>
                <w:szCs w:val="24"/>
                <w:lang w:val="id-ID"/>
              </w:rPr>
              <w:t>14</w:t>
            </w:r>
          </w:p>
        </w:tc>
        <w:tc>
          <w:tcPr>
            <w:tcW w:w="1673" w:type="dxa"/>
          </w:tcPr>
          <w:p w14:paraId="48645F35" w14:textId="77777777" w:rsidR="003F7600" w:rsidRDefault="003F7600" w:rsidP="003174CD">
            <w:pPr>
              <w:rPr>
                <w:rFonts w:ascii="Times New Roman" w:hAnsi="Times New Roman" w:cs="Times New Roman"/>
                <w:sz w:val="24"/>
                <w:szCs w:val="24"/>
                <w:lang w:val="id-ID"/>
              </w:rPr>
            </w:pPr>
            <w:r>
              <w:rPr>
                <w:rFonts w:ascii="Times New Roman" w:hAnsi="Times New Roman" w:cs="Times New Roman"/>
                <w:sz w:val="24"/>
                <w:szCs w:val="24"/>
                <w:lang w:val="id-ID"/>
              </w:rPr>
              <w:t xml:space="preserve">Tempat parkir PT. Al Amin Universal memadai </w:t>
            </w:r>
          </w:p>
        </w:tc>
        <w:tc>
          <w:tcPr>
            <w:tcW w:w="567" w:type="dxa"/>
          </w:tcPr>
          <w:p w14:paraId="4DA55895"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18</w:t>
            </w:r>
          </w:p>
        </w:tc>
        <w:tc>
          <w:tcPr>
            <w:tcW w:w="494" w:type="dxa"/>
          </w:tcPr>
          <w:p w14:paraId="5B442E49"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39</w:t>
            </w:r>
          </w:p>
        </w:tc>
        <w:tc>
          <w:tcPr>
            <w:tcW w:w="518" w:type="dxa"/>
          </w:tcPr>
          <w:p w14:paraId="61B07E69"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13</w:t>
            </w:r>
          </w:p>
        </w:tc>
        <w:tc>
          <w:tcPr>
            <w:tcW w:w="561" w:type="dxa"/>
          </w:tcPr>
          <w:p w14:paraId="4AEE5E75"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0</w:t>
            </w:r>
          </w:p>
        </w:tc>
        <w:tc>
          <w:tcPr>
            <w:tcW w:w="691" w:type="dxa"/>
          </w:tcPr>
          <w:p w14:paraId="35AA7FF4"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0</w:t>
            </w:r>
          </w:p>
        </w:tc>
        <w:tc>
          <w:tcPr>
            <w:tcW w:w="992" w:type="dxa"/>
          </w:tcPr>
          <w:p w14:paraId="68FB781F"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285</w:t>
            </w:r>
          </w:p>
        </w:tc>
        <w:tc>
          <w:tcPr>
            <w:tcW w:w="906" w:type="dxa"/>
          </w:tcPr>
          <w:p w14:paraId="123C3E37"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Sangat Setuju</w:t>
            </w:r>
          </w:p>
        </w:tc>
        <w:tc>
          <w:tcPr>
            <w:tcW w:w="1242" w:type="dxa"/>
          </w:tcPr>
          <w:p w14:paraId="2C2B8E9C"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81%</w:t>
            </w:r>
          </w:p>
        </w:tc>
      </w:tr>
      <w:tr w:rsidR="003F7600" w14:paraId="1CC3EF38" w14:textId="77777777" w:rsidTr="003174CD">
        <w:trPr>
          <w:trHeight w:val="70"/>
        </w:trPr>
        <w:tc>
          <w:tcPr>
            <w:tcW w:w="596" w:type="dxa"/>
          </w:tcPr>
          <w:p w14:paraId="1F6F88F4" w14:textId="77777777" w:rsidR="003F7600" w:rsidRDefault="003F7600" w:rsidP="003174CD">
            <w:pPr>
              <w:rPr>
                <w:rFonts w:ascii="Times New Roman" w:hAnsi="Times New Roman" w:cs="Times New Roman"/>
                <w:sz w:val="24"/>
                <w:szCs w:val="24"/>
                <w:lang w:val="id-ID"/>
              </w:rPr>
            </w:pPr>
            <w:r>
              <w:rPr>
                <w:rFonts w:ascii="Times New Roman" w:hAnsi="Times New Roman" w:cs="Times New Roman"/>
                <w:sz w:val="24"/>
                <w:szCs w:val="24"/>
                <w:lang w:val="id-ID"/>
              </w:rPr>
              <w:t>15</w:t>
            </w:r>
          </w:p>
        </w:tc>
        <w:tc>
          <w:tcPr>
            <w:tcW w:w="1673" w:type="dxa"/>
          </w:tcPr>
          <w:p w14:paraId="14E5C78B" w14:textId="77777777" w:rsidR="003F7600" w:rsidRDefault="003F7600" w:rsidP="003174CD">
            <w:pPr>
              <w:rPr>
                <w:rFonts w:ascii="Times New Roman" w:hAnsi="Times New Roman" w:cs="Times New Roman"/>
                <w:sz w:val="24"/>
                <w:szCs w:val="24"/>
                <w:lang w:val="id-ID"/>
              </w:rPr>
            </w:pPr>
            <w:r>
              <w:rPr>
                <w:rFonts w:ascii="Times New Roman" w:hAnsi="Times New Roman" w:cs="Times New Roman"/>
                <w:sz w:val="24"/>
                <w:szCs w:val="24"/>
                <w:lang w:val="id-ID"/>
              </w:rPr>
              <w:t>Kinerja pelayanan yang diberikan karyawan di PT. Al Amin Universal memuaskan</w:t>
            </w:r>
          </w:p>
        </w:tc>
        <w:tc>
          <w:tcPr>
            <w:tcW w:w="567" w:type="dxa"/>
          </w:tcPr>
          <w:p w14:paraId="4E24DD3D"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28</w:t>
            </w:r>
          </w:p>
        </w:tc>
        <w:tc>
          <w:tcPr>
            <w:tcW w:w="494" w:type="dxa"/>
          </w:tcPr>
          <w:p w14:paraId="77483A68"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34</w:t>
            </w:r>
          </w:p>
        </w:tc>
        <w:tc>
          <w:tcPr>
            <w:tcW w:w="518" w:type="dxa"/>
          </w:tcPr>
          <w:p w14:paraId="28F5B266"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8</w:t>
            </w:r>
          </w:p>
        </w:tc>
        <w:tc>
          <w:tcPr>
            <w:tcW w:w="561" w:type="dxa"/>
          </w:tcPr>
          <w:p w14:paraId="74C9CE3D"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0</w:t>
            </w:r>
          </w:p>
        </w:tc>
        <w:tc>
          <w:tcPr>
            <w:tcW w:w="691" w:type="dxa"/>
          </w:tcPr>
          <w:p w14:paraId="7CF9FC88"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0</w:t>
            </w:r>
          </w:p>
        </w:tc>
        <w:tc>
          <w:tcPr>
            <w:tcW w:w="992" w:type="dxa"/>
          </w:tcPr>
          <w:p w14:paraId="1D59EFB6"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300</w:t>
            </w:r>
          </w:p>
        </w:tc>
        <w:tc>
          <w:tcPr>
            <w:tcW w:w="906" w:type="dxa"/>
          </w:tcPr>
          <w:p w14:paraId="1E4DC7CD"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Sangat Setuju</w:t>
            </w:r>
          </w:p>
        </w:tc>
        <w:tc>
          <w:tcPr>
            <w:tcW w:w="1242" w:type="dxa"/>
          </w:tcPr>
          <w:p w14:paraId="28F6BD2B"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86%</w:t>
            </w:r>
          </w:p>
        </w:tc>
      </w:tr>
      <w:tr w:rsidR="003F7600" w14:paraId="0D20CE33" w14:textId="77777777" w:rsidTr="003174CD">
        <w:trPr>
          <w:trHeight w:val="70"/>
        </w:trPr>
        <w:tc>
          <w:tcPr>
            <w:tcW w:w="596" w:type="dxa"/>
          </w:tcPr>
          <w:p w14:paraId="23BCED98" w14:textId="77777777" w:rsidR="003F7600" w:rsidRDefault="003F7600" w:rsidP="003174CD">
            <w:pPr>
              <w:rPr>
                <w:rFonts w:ascii="Times New Roman" w:hAnsi="Times New Roman" w:cs="Times New Roman"/>
                <w:sz w:val="24"/>
                <w:szCs w:val="24"/>
                <w:lang w:val="id-ID"/>
              </w:rPr>
            </w:pPr>
            <w:r>
              <w:rPr>
                <w:rFonts w:ascii="Times New Roman" w:hAnsi="Times New Roman" w:cs="Times New Roman"/>
                <w:sz w:val="24"/>
                <w:szCs w:val="24"/>
                <w:lang w:val="id-ID"/>
              </w:rPr>
              <w:t>16</w:t>
            </w:r>
          </w:p>
        </w:tc>
        <w:tc>
          <w:tcPr>
            <w:tcW w:w="1673" w:type="dxa"/>
          </w:tcPr>
          <w:p w14:paraId="21F3A72E" w14:textId="77777777" w:rsidR="003F7600" w:rsidRDefault="003F7600" w:rsidP="003174CD">
            <w:pPr>
              <w:rPr>
                <w:rFonts w:ascii="Times New Roman" w:hAnsi="Times New Roman" w:cs="Times New Roman"/>
                <w:sz w:val="24"/>
                <w:szCs w:val="24"/>
                <w:lang w:val="id-ID"/>
              </w:rPr>
            </w:pPr>
            <w:r>
              <w:rPr>
                <w:rFonts w:ascii="Times New Roman" w:hAnsi="Times New Roman" w:cs="Times New Roman"/>
                <w:sz w:val="24"/>
                <w:szCs w:val="24"/>
                <w:lang w:val="id-ID"/>
              </w:rPr>
              <w:t>Pelayanan yang diberikan karyawan PT. Al Amin Universal beretika dan dapat memotivasi jamaah/calon jamaah</w:t>
            </w:r>
          </w:p>
        </w:tc>
        <w:tc>
          <w:tcPr>
            <w:tcW w:w="567" w:type="dxa"/>
          </w:tcPr>
          <w:p w14:paraId="1B6143B7"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27</w:t>
            </w:r>
          </w:p>
        </w:tc>
        <w:tc>
          <w:tcPr>
            <w:tcW w:w="494" w:type="dxa"/>
          </w:tcPr>
          <w:p w14:paraId="7D6F7933"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35</w:t>
            </w:r>
          </w:p>
        </w:tc>
        <w:tc>
          <w:tcPr>
            <w:tcW w:w="518" w:type="dxa"/>
          </w:tcPr>
          <w:p w14:paraId="3889A2CC"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8</w:t>
            </w:r>
          </w:p>
        </w:tc>
        <w:tc>
          <w:tcPr>
            <w:tcW w:w="561" w:type="dxa"/>
          </w:tcPr>
          <w:p w14:paraId="13373CF6"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0</w:t>
            </w:r>
          </w:p>
        </w:tc>
        <w:tc>
          <w:tcPr>
            <w:tcW w:w="691" w:type="dxa"/>
          </w:tcPr>
          <w:p w14:paraId="492A5C78"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0</w:t>
            </w:r>
          </w:p>
        </w:tc>
        <w:tc>
          <w:tcPr>
            <w:tcW w:w="992" w:type="dxa"/>
          </w:tcPr>
          <w:p w14:paraId="792A3CC9"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299</w:t>
            </w:r>
          </w:p>
        </w:tc>
        <w:tc>
          <w:tcPr>
            <w:tcW w:w="906" w:type="dxa"/>
          </w:tcPr>
          <w:p w14:paraId="646AD903"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Sangat Setuju</w:t>
            </w:r>
          </w:p>
        </w:tc>
        <w:tc>
          <w:tcPr>
            <w:tcW w:w="1242" w:type="dxa"/>
          </w:tcPr>
          <w:p w14:paraId="72143ACD"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85%</w:t>
            </w:r>
          </w:p>
        </w:tc>
      </w:tr>
      <w:tr w:rsidR="003F7600" w14:paraId="2E8FD345" w14:textId="77777777" w:rsidTr="003174CD">
        <w:trPr>
          <w:trHeight w:val="70"/>
        </w:trPr>
        <w:tc>
          <w:tcPr>
            <w:tcW w:w="596" w:type="dxa"/>
          </w:tcPr>
          <w:p w14:paraId="3E933A71" w14:textId="77777777" w:rsidR="003F7600" w:rsidRDefault="003F7600" w:rsidP="003174CD">
            <w:pPr>
              <w:rPr>
                <w:rFonts w:ascii="Times New Roman" w:hAnsi="Times New Roman" w:cs="Times New Roman"/>
                <w:sz w:val="24"/>
                <w:szCs w:val="24"/>
                <w:lang w:val="id-ID"/>
              </w:rPr>
            </w:pPr>
            <w:r>
              <w:rPr>
                <w:rFonts w:ascii="Times New Roman" w:hAnsi="Times New Roman" w:cs="Times New Roman"/>
                <w:sz w:val="24"/>
                <w:szCs w:val="24"/>
                <w:lang w:val="id-ID"/>
              </w:rPr>
              <w:t>17</w:t>
            </w:r>
          </w:p>
        </w:tc>
        <w:tc>
          <w:tcPr>
            <w:tcW w:w="1673" w:type="dxa"/>
          </w:tcPr>
          <w:p w14:paraId="3135D891" w14:textId="77777777" w:rsidR="003F7600" w:rsidRDefault="003F7600" w:rsidP="003174CD">
            <w:pPr>
              <w:rPr>
                <w:rFonts w:ascii="Times New Roman" w:hAnsi="Times New Roman" w:cs="Times New Roman"/>
                <w:sz w:val="24"/>
                <w:szCs w:val="24"/>
                <w:lang w:val="id-ID"/>
              </w:rPr>
            </w:pPr>
            <w:r>
              <w:rPr>
                <w:rFonts w:ascii="Times New Roman" w:hAnsi="Times New Roman" w:cs="Times New Roman"/>
                <w:sz w:val="24"/>
                <w:szCs w:val="24"/>
                <w:lang w:val="id-ID"/>
              </w:rPr>
              <w:t>Fisik di dalam ruangan kantor PT. Al Amin Universal kokoh dan meyakinkan</w:t>
            </w:r>
          </w:p>
        </w:tc>
        <w:tc>
          <w:tcPr>
            <w:tcW w:w="567" w:type="dxa"/>
          </w:tcPr>
          <w:p w14:paraId="79C21282"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30</w:t>
            </w:r>
          </w:p>
        </w:tc>
        <w:tc>
          <w:tcPr>
            <w:tcW w:w="494" w:type="dxa"/>
          </w:tcPr>
          <w:p w14:paraId="254CEB48"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31</w:t>
            </w:r>
          </w:p>
        </w:tc>
        <w:tc>
          <w:tcPr>
            <w:tcW w:w="518" w:type="dxa"/>
          </w:tcPr>
          <w:p w14:paraId="12EAEBC5"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9</w:t>
            </w:r>
          </w:p>
        </w:tc>
        <w:tc>
          <w:tcPr>
            <w:tcW w:w="561" w:type="dxa"/>
          </w:tcPr>
          <w:p w14:paraId="5963AA66"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0</w:t>
            </w:r>
          </w:p>
        </w:tc>
        <w:tc>
          <w:tcPr>
            <w:tcW w:w="691" w:type="dxa"/>
          </w:tcPr>
          <w:p w14:paraId="5F8CEFFB"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0</w:t>
            </w:r>
          </w:p>
        </w:tc>
        <w:tc>
          <w:tcPr>
            <w:tcW w:w="992" w:type="dxa"/>
          </w:tcPr>
          <w:p w14:paraId="3CDF63B9"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301</w:t>
            </w:r>
          </w:p>
        </w:tc>
        <w:tc>
          <w:tcPr>
            <w:tcW w:w="906" w:type="dxa"/>
          </w:tcPr>
          <w:p w14:paraId="61018D7E"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Sangat Setuju</w:t>
            </w:r>
          </w:p>
        </w:tc>
        <w:tc>
          <w:tcPr>
            <w:tcW w:w="1242" w:type="dxa"/>
          </w:tcPr>
          <w:p w14:paraId="139DFA16"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86%</w:t>
            </w:r>
          </w:p>
        </w:tc>
      </w:tr>
      <w:tr w:rsidR="003F7600" w14:paraId="13EE2163" w14:textId="77777777" w:rsidTr="003174CD">
        <w:trPr>
          <w:trHeight w:val="70"/>
        </w:trPr>
        <w:tc>
          <w:tcPr>
            <w:tcW w:w="596" w:type="dxa"/>
          </w:tcPr>
          <w:p w14:paraId="5EA8B729" w14:textId="77777777" w:rsidR="003F7600" w:rsidRDefault="003F7600" w:rsidP="003174CD">
            <w:pPr>
              <w:rPr>
                <w:rFonts w:ascii="Times New Roman" w:hAnsi="Times New Roman" w:cs="Times New Roman"/>
                <w:sz w:val="24"/>
                <w:szCs w:val="24"/>
                <w:lang w:val="id-ID"/>
              </w:rPr>
            </w:pPr>
            <w:r>
              <w:rPr>
                <w:rFonts w:ascii="Times New Roman" w:hAnsi="Times New Roman" w:cs="Times New Roman"/>
                <w:sz w:val="24"/>
                <w:szCs w:val="24"/>
                <w:lang w:val="id-ID"/>
              </w:rPr>
              <w:t>18</w:t>
            </w:r>
          </w:p>
        </w:tc>
        <w:tc>
          <w:tcPr>
            <w:tcW w:w="1673" w:type="dxa"/>
          </w:tcPr>
          <w:p w14:paraId="09878979" w14:textId="77777777" w:rsidR="003F7600" w:rsidRDefault="003F7600" w:rsidP="003174CD">
            <w:pPr>
              <w:rPr>
                <w:rFonts w:ascii="Times New Roman" w:hAnsi="Times New Roman" w:cs="Times New Roman"/>
                <w:sz w:val="24"/>
                <w:szCs w:val="24"/>
                <w:lang w:val="id-ID"/>
              </w:rPr>
            </w:pPr>
            <w:r>
              <w:rPr>
                <w:rFonts w:ascii="Times New Roman" w:hAnsi="Times New Roman" w:cs="Times New Roman"/>
                <w:sz w:val="24"/>
                <w:szCs w:val="24"/>
                <w:lang w:val="id-ID"/>
              </w:rPr>
              <w:t>Fasilitas fisik di dalam kantor PT. Al Amin Universal nyaman</w:t>
            </w:r>
          </w:p>
        </w:tc>
        <w:tc>
          <w:tcPr>
            <w:tcW w:w="567" w:type="dxa"/>
          </w:tcPr>
          <w:p w14:paraId="2FB197D0"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25</w:t>
            </w:r>
          </w:p>
        </w:tc>
        <w:tc>
          <w:tcPr>
            <w:tcW w:w="494" w:type="dxa"/>
          </w:tcPr>
          <w:p w14:paraId="4B19CA86"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34</w:t>
            </w:r>
          </w:p>
        </w:tc>
        <w:tc>
          <w:tcPr>
            <w:tcW w:w="518" w:type="dxa"/>
          </w:tcPr>
          <w:p w14:paraId="377B46DB"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11</w:t>
            </w:r>
          </w:p>
        </w:tc>
        <w:tc>
          <w:tcPr>
            <w:tcW w:w="561" w:type="dxa"/>
          </w:tcPr>
          <w:p w14:paraId="0F5A00AD"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0</w:t>
            </w:r>
          </w:p>
        </w:tc>
        <w:tc>
          <w:tcPr>
            <w:tcW w:w="691" w:type="dxa"/>
          </w:tcPr>
          <w:p w14:paraId="0AD89A68"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0</w:t>
            </w:r>
          </w:p>
        </w:tc>
        <w:tc>
          <w:tcPr>
            <w:tcW w:w="992" w:type="dxa"/>
          </w:tcPr>
          <w:p w14:paraId="32A84C0B"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294</w:t>
            </w:r>
          </w:p>
        </w:tc>
        <w:tc>
          <w:tcPr>
            <w:tcW w:w="906" w:type="dxa"/>
          </w:tcPr>
          <w:p w14:paraId="7D7A07AD"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Sangat Setuju</w:t>
            </w:r>
          </w:p>
        </w:tc>
        <w:tc>
          <w:tcPr>
            <w:tcW w:w="1242" w:type="dxa"/>
          </w:tcPr>
          <w:p w14:paraId="4D857534"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84%</w:t>
            </w:r>
          </w:p>
        </w:tc>
      </w:tr>
      <w:tr w:rsidR="003F7600" w14:paraId="65CB6358" w14:textId="77777777" w:rsidTr="003174CD">
        <w:trPr>
          <w:trHeight w:val="70"/>
        </w:trPr>
        <w:tc>
          <w:tcPr>
            <w:tcW w:w="596" w:type="dxa"/>
          </w:tcPr>
          <w:p w14:paraId="3183901C" w14:textId="77777777" w:rsidR="003F7600" w:rsidRDefault="003F7600" w:rsidP="003174CD">
            <w:pPr>
              <w:rPr>
                <w:rFonts w:ascii="Times New Roman" w:hAnsi="Times New Roman" w:cs="Times New Roman"/>
                <w:sz w:val="24"/>
                <w:szCs w:val="24"/>
                <w:lang w:val="id-ID"/>
              </w:rPr>
            </w:pPr>
            <w:r>
              <w:rPr>
                <w:rFonts w:ascii="Times New Roman" w:hAnsi="Times New Roman" w:cs="Times New Roman"/>
                <w:sz w:val="24"/>
                <w:szCs w:val="24"/>
                <w:lang w:val="id-ID"/>
              </w:rPr>
              <w:t>19</w:t>
            </w:r>
          </w:p>
        </w:tc>
        <w:tc>
          <w:tcPr>
            <w:tcW w:w="1673" w:type="dxa"/>
          </w:tcPr>
          <w:p w14:paraId="1F3C3E0B" w14:textId="77777777" w:rsidR="003F7600" w:rsidRDefault="003F7600" w:rsidP="003174CD">
            <w:pPr>
              <w:rPr>
                <w:rFonts w:ascii="Times New Roman" w:hAnsi="Times New Roman" w:cs="Times New Roman"/>
                <w:sz w:val="24"/>
                <w:szCs w:val="24"/>
                <w:lang w:val="id-ID"/>
              </w:rPr>
            </w:pPr>
            <w:r>
              <w:rPr>
                <w:rFonts w:ascii="Times New Roman" w:hAnsi="Times New Roman" w:cs="Times New Roman"/>
                <w:sz w:val="24"/>
                <w:szCs w:val="24"/>
                <w:lang w:val="id-ID"/>
              </w:rPr>
              <w:t xml:space="preserve">Logo PT. Al Amin </w:t>
            </w:r>
            <w:r>
              <w:rPr>
                <w:rFonts w:ascii="Times New Roman" w:hAnsi="Times New Roman" w:cs="Times New Roman"/>
                <w:sz w:val="24"/>
                <w:szCs w:val="24"/>
                <w:lang w:val="id-ID"/>
              </w:rPr>
              <w:lastRenderedPageBreak/>
              <w:t>Universal menarik bagi saya</w:t>
            </w:r>
          </w:p>
        </w:tc>
        <w:tc>
          <w:tcPr>
            <w:tcW w:w="567" w:type="dxa"/>
          </w:tcPr>
          <w:p w14:paraId="6524E47D"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lastRenderedPageBreak/>
              <w:t>19</w:t>
            </w:r>
          </w:p>
        </w:tc>
        <w:tc>
          <w:tcPr>
            <w:tcW w:w="494" w:type="dxa"/>
          </w:tcPr>
          <w:p w14:paraId="535E8DF7"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36</w:t>
            </w:r>
          </w:p>
        </w:tc>
        <w:tc>
          <w:tcPr>
            <w:tcW w:w="518" w:type="dxa"/>
          </w:tcPr>
          <w:p w14:paraId="6D790E8D"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15</w:t>
            </w:r>
          </w:p>
        </w:tc>
        <w:tc>
          <w:tcPr>
            <w:tcW w:w="561" w:type="dxa"/>
          </w:tcPr>
          <w:p w14:paraId="58301E8C"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0</w:t>
            </w:r>
          </w:p>
        </w:tc>
        <w:tc>
          <w:tcPr>
            <w:tcW w:w="691" w:type="dxa"/>
          </w:tcPr>
          <w:p w14:paraId="4910CD48"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0</w:t>
            </w:r>
          </w:p>
        </w:tc>
        <w:tc>
          <w:tcPr>
            <w:tcW w:w="992" w:type="dxa"/>
          </w:tcPr>
          <w:p w14:paraId="24A016A1"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284</w:t>
            </w:r>
          </w:p>
        </w:tc>
        <w:tc>
          <w:tcPr>
            <w:tcW w:w="906" w:type="dxa"/>
          </w:tcPr>
          <w:p w14:paraId="2C90DF4E"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Sangat Setuju</w:t>
            </w:r>
          </w:p>
        </w:tc>
        <w:tc>
          <w:tcPr>
            <w:tcW w:w="1242" w:type="dxa"/>
          </w:tcPr>
          <w:p w14:paraId="4CD36B62"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81%</w:t>
            </w:r>
          </w:p>
        </w:tc>
      </w:tr>
      <w:tr w:rsidR="003F7600" w14:paraId="1BBECCAF" w14:textId="77777777" w:rsidTr="003174CD">
        <w:trPr>
          <w:trHeight w:val="70"/>
        </w:trPr>
        <w:tc>
          <w:tcPr>
            <w:tcW w:w="596" w:type="dxa"/>
          </w:tcPr>
          <w:p w14:paraId="46AF1184" w14:textId="77777777" w:rsidR="003F7600" w:rsidRDefault="003F7600" w:rsidP="003174CD">
            <w:pPr>
              <w:rPr>
                <w:rFonts w:ascii="Times New Roman" w:hAnsi="Times New Roman" w:cs="Times New Roman"/>
                <w:sz w:val="24"/>
                <w:szCs w:val="24"/>
                <w:lang w:val="id-ID"/>
              </w:rPr>
            </w:pPr>
            <w:r>
              <w:rPr>
                <w:rFonts w:ascii="Times New Roman" w:hAnsi="Times New Roman" w:cs="Times New Roman"/>
                <w:sz w:val="24"/>
                <w:szCs w:val="24"/>
                <w:lang w:val="id-ID"/>
              </w:rPr>
              <w:t>20</w:t>
            </w:r>
          </w:p>
        </w:tc>
        <w:tc>
          <w:tcPr>
            <w:tcW w:w="1673" w:type="dxa"/>
          </w:tcPr>
          <w:p w14:paraId="453FDA08" w14:textId="77777777" w:rsidR="003F7600" w:rsidRDefault="003F7600" w:rsidP="003174CD">
            <w:pPr>
              <w:rPr>
                <w:rFonts w:ascii="Times New Roman" w:hAnsi="Times New Roman" w:cs="Times New Roman"/>
                <w:sz w:val="24"/>
                <w:szCs w:val="24"/>
                <w:lang w:val="id-ID"/>
              </w:rPr>
            </w:pPr>
            <w:r>
              <w:rPr>
                <w:rFonts w:ascii="Times New Roman" w:hAnsi="Times New Roman" w:cs="Times New Roman"/>
                <w:sz w:val="24"/>
                <w:szCs w:val="24"/>
                <w:lang w:val="id-ID"/>
              </w:rPr>
              <w:t>Mekanisme kerja seperti jadwal manasik, pemberangkatan, dan visa sesuai dengan prosedur perusahaan (tepat waktu)</w:t>
            </w:r>
          </w:p>
        </w:tc>
        <w:tc>
          <w:tcPr>
            <w:tcW w:w="567" w:type="dxa"/>
          </w:tcPr>
          <w:p w14:paraId="3D9C4005"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14</w:t>
            </w:r>
          </w:p>
        </w:tc>
        <w:tc>
          <w:tcPr>
            <w:tcW w:w="494" w:type="dxa"/>
          </w:tcPr>
          <w:p w14:paraId="2E50D4DD"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43</w:t>
            </w:r>
          </w:p>
        </w:tc>
        <w:tc>
          <w:tcPr>
            <w:tcW w:w="518" w:type="dxa"/>
          </w:tcPr>
          <w:p w14:paraId="6E02DBFA"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13</w:t>
            </w:r>
          </w:p>
        </w:tc>
        <w:tc>
          <w:tcPr>
            <w:tcW w:w="561" w:type="dxa"/>
          </w:tcPr>
          <w:p w14:paraId="7EBE00C6"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0</w:t>
            </w:r>
          </w:p>
        </w:tc>
        <w:tc>
          <w:tcPr>
            <w:tcW w:w="691" w:type="dxa"/>
          </w:tcPr>
          <w:p w14:paraId="5A30AEFA"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0</w:t>
            </w:r>
          </w:p>
        </w:tc>
        <w:tc>
          <w:tcPr>
            <w:tcW w:w="992" w:type="dxa"/>
          </w:tcPr>
          <w:p w14:paraId="18B5A130"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281</w:t>
            </w:r>
          </w:p>
        </w:tc>
        <w:tc>
          <w:tcPr>
            <w:tcW w:w="906" w:type="dxa"/>
          </w:tcPr>
          <w:p w14:paraId="0AF5654A"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Sangat Setuju</w:t>
            </w:r>
          </w:p>
        </w:tc>
        <w:tc>
          <w:tcPr>
            <w:tcW w:w="1242" w:type="dxa"/>
          </w:tcPr>
          <w:p w14:paraId="033B79DD"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80%</w:t>
            </w:r>
          </w:p>
        </w:tc>
      </w:tr>
      <w:tr w:rsidR="003F7600" w14:paraId="50BA43F1" w14:textId="77777777" w:rsidTr="003174CD">
        <w:trPr>
          <w:trHeight w:val="70"/>
        </w:trPr>
        <w:tc>
          <w:tcPr>
            <w:tcW w:w="596" w:type="dxa"/>
          </w:tcPr>
          <w:p w14:paraId="01BF0E4D" w14:textId="77777777" w:rsidR="003F7600" w:rsidRDefault="003F7600" w:rsidP="003174CD">
            <w:pPr>
              <w:rPr>
                <w:rFonts w:ascii="Times New Roman" w:hAnsi="Times New Roman" w:cs="Times New Roman"/>
                <w:sz w:val="24"/>
                <w:szCs w:val="24"/>
                <w:lang w:val="id-ID"/>
              </w:rPr>
            </w:pPr>
            <w:r>
              <w:rPr>
                <w:rFonts w:ascii="Times New Roman" w:hAnsi="Times New Roman" w:cs="Times New Roman"/>
                <w:sz w:val="24"/>
                <w:szCs w:val="24"/>
                <w:lang w:val="id-ID"/>
              </w:rPr>
              <w:t>21</w:t>
            </w:r>
          </w:p>
        </w:tc>
        <w:tc>
          <w:tcPr>
            <w:tcW w:w="1673" w:type="dxa"/>
          </w:tcPr>
          <w:p w14:paraId="19945759" w14:textId="77777777" w:rsidR="003F7600" w:rsidRDefault="003F7600" w:rsidP="003174CD">
            <w:pPr>
              <w:rPr>
                <w:rFonts w:ascii="Times New Roman" w:hAnsi="Times New Roman" w:cs="Times New Roman"/>
                <w:sz w:val="24"/>
                <w:szCs w:val="24"/>
                <w:lang w:val="id-ID"/>
              </w:rPr>
            </w:pPr>
            <w:r>
              <w:rPr>
                <w:rFonts w:ascii="Times New Roman" w:hAnsi="Times New Roman" w:cs="Times New Roman"/>
                <w:sz w:val="24"/>
                <w:szCs w:val="24"/>
                <w:lang w:val="id-ID"/>
              </w:rPr>
              <w:t>Prosedur pelayanan PT. Al Amin Universal tersusun dengan rapi dan mudah diikuti prosesnya</w:t>
            </w:r>
          </w:p>
        </w:tc>
        <w:tc>
          <w:tcPr>
            <w:tcW w:w="567" w:type="dxa"/>
          </w:tcPr>
          <w:p w14:paraId="6AE7ADB9"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19</w:t>
            </w:r>
          </w:p>
        </w:tc>
        <w:tc>
          <w:tcPr>
            <w:tcW w:w="494" w:type="dxa"/>
          </w:tcPr>
          <w:p w14:paraId="5500927C"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31</w:t>
            </w:r>
          </w:p>
        </w:tc>
        <w:tc>
          <w:tcPr>
            <w:tcW w:w="518" w:type="dxa"/>
          </w:tcPr>
          <w:p w14:paraId="120077B1"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20</w:t>
            </w:r>
          </w:p>
        </w:tc>
        <w:tc>
          <w:tcPr>
            <w:tcW w:w="561" w:type="dxa"/>
          </w:tcPr>
          <w:p w14:paraId="36FC7035"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0</w:t>
            </w:r>
          </w:p>
        </w:tc>
        <w:tc>
          <w:tcPr>
            <w:tcW w:w="691" w:type="dxa"/>
          </w:tcPr>
          <w:p w14:paraId="0D696FDB"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0</w:t>
            </w:r>
          </w:p>
        </w:tc>
        <w:tc>
          <w:tcPr>
            <w:tcW w:w="992" w:type="dxa"/>
          </w:tcPr>
          <w:p w14:paraId="20F4ECCB"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279</w:t>
            </w:r>
          </w:p>
        </w:tc>
        <w:tc>
          <w:tcPr>
            <w:tcW w:w="906" w:type="dxa"/>
          </w:tcPr>
          <w:p w14:paraId="6F2CDF1E"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Setuju</w:t>
            </w:r>
          </w:p>
        </w:tc>
        <w:tc>
          <w:tcPr>
            <w:tcW w:w="1242" w:type="dxa"/>
          </w:tcPr>
          <w:p w14:paraId="277864A8"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80%</w:t>
            </w:r>
          </w:p>
        </w:tc>
      </w:tr>
      <w:tr w:rsidR="003F7600" w14:paraId="61B0DF7F" w14:textId="77777777" w:rsidTr="003174CD">
        <w:trPr>
          <w:trHeight w:val="70"/>
        </w:trPr>
        <w:tc>
          <w:tcPr>
            <w:tcW w:w="596" w:type="dxa"/>
          </w:tcPr>
          <w:p w14:paraId="14CD5643" w14:textId="77777777" w:rsidR="003F7600" w:rsidRDefault="003F7600" w:rsidP="003174CD">
            <w:pPr>
              <w:rPr>
                <w:rFonts w:ascii="Times New Roman" w:hAnsi="Times New Roman" w:cs="Times New Roman"/>
                <w:sz w:val="24"/>
                <w:szCs w:val="24"/>
                <w:lang w:val="id-ID"/>
              </w:rPr>
            </w:pPr>
            <w:r>
              <w:rPr>
                <w:rFonts w:ascii="Times New Roman" w:hAnsi="Times New Roman" w:cs="Times New Roman"/>
                <w:sz w:val="24"/>
                <w:szCs w:val="24"/>
                <w:lang w:val="id-ID"/>
              </w:rPr>
              <w:t>22</w:t>
            </w:r>
          </w:p>
        </w:tc>
        <w:tc>
          <w:tcPr>
            <w:tcW w:w="1673" w:type="dxa"/>
          </w:tcPr>
          <w:p w14:paraId="2472F66C" w14:textId="77777777" w:rsidR="003F7600" w:rsidRDefault="003F7600" w:rsidP="003174CD">
            <w:pPr>
              <w:rPr>
                <w:rFonts w:ascii="Times New Roman" w:hAnsi="Times New Roman" w:cs="Times New Roman"/>
                <w:sz w:val="24"/>
                <w:szCs w:val="24"/>
                <w:lang w:val="id-ID"/>
              </w:rPr>
            </w:pPr>
            <w:r>
              <w:rPr>
                <w:rFonts w:ascii="Times New Roman" w:hAnsi="Times New Roman" w:cs="Times New Roman"/>
                <w:sz w:val="24"/>
                <w:szCs w:val="24"/>
                <w:lang w:val="id-ID"/>
              </w:rPr>
              <w:t>Aktifitas kegiatan pada PT. Al Amin Universal selalu melibatkan jamaah dalam setiap kegiatan</w:t>
            </w:r>
          </w:p>
        </w:tc>
        <w:tc>
          <w:tcPr>
            <w:tcW w:w="567" w:type="dxa"/>
          </w:tcPr>
          <w:p w14:paraId="69645BE8"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15</w:t>
            </w:r>
          </w:p>
        </w:tc>
        <w:tc>
          <w:tcPr>
            <w:tcW w:w="494" w:type="dxa"/>
          </w:tcPr>
          <w:p w14:paraId="4A26C8D8"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42</w:t>
            </w:r>
          </w:p>
        </w:tc>
        <w:tc>
          <w:tcPr>
            <w:tcW w:w="518" w:type="dxa"/>
          </w:tcPr>
          <w:p w14:paraId="4CF3E015"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13</w:t>
            </w:r>
          </w:p>
        </w:tc>
        <w:tc>
          <w:tcPr>
            <w:tcW w:w="561" w:type="dxa"/>
          </w:tcPr>
          <w:p w14:paraId="42E868C2"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0</w:t>
            </w:r>
          </w:p>
        </w:tc>
        <w:tc>
          <w:tcPr>
            <w:tcW w:w="691" w:type="dxa"/>
          </w:tcPr>
          <w:p w14:paraId="6907C03A"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0</w:t>
            </w:r>
          </w:p>
        </w:tc>
        <w:tc>
          <w:tcPr>
            <w:tcW w:w="992" w:type="dxa"/>
          </w:tcPr>
          <w:p w14:paraId="69666488"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282</w:t>
            </w:r>
          </w:p>
        </w:tc>
        <w:tc>
          <w:tcPr>
            <w:tcW w:w="906" w:type="dxa"/>
          </w:tcPr>
          <w:p w14:paraId="182BB217"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Sangat Setuju</w:t>
            </w:r>
          </w:p>
        </w:tc>
        <w:tc>
          <w:tcPr>
            <w:tcW w:w="1242" w:type="dxa"/>
          </w:tcPr>
          <w:p w14:paraId="5F5BD96C"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81%</w:t>
            </w:r>
          </w:p>
        </w:tc>
      </w:tr>
    </w:tbl>
    <w:p w14:paraId="597AEE1E" w14:textId="77777777" w:rsidR="003F7600" w:rsidRDefault="003F7600" w:rsidP="003F7600">
      <w:pPr>
        <w:spacing w:after="0" w:line="240" w:lineRule="auto"/>
        <w:ind w:right="-142"/>
        <w:rPr>
          <w:rFonts w:asciiTheme="majorBidi" w:hAnsiTheme="majorBidi" w:cstheme="majorBidi"/>
          <w:sz w:val="24"/>
          <w:szCs w:val="24"/>
          <w:lang w:val="id-ID"/>
        </w:rPr>
      </w:pPr>
    </w:p>
    <w:p w14:paraId="5C0DCCB7" w14:textId="77777777" w:rsidR="003F7600" w:rsidRDefault="003F7600" w:rsidP="003F7600">
      <w:pPr>
        <w:spacing w:after="0" w:line="240" w:lineRule="auto"/>
        <w:ind w:right="-142"/>
        <w:rPr>
          <w:rFonts w:asciiTheme="majorBidi" w:hAnsiTheme="majorBidi" w:cstheme="majorBidi"/>
          <w:sz w:val="24"/>
          <w:szCs w:val="24"/>
          <w:lang w:val="id-ID"/>
        </w:rPr>
      </w:pPr>
    </w:p>
    <w:p w14:paraId="18735DD4" w14:textId="77777777" w:rsidR="003F7600" w:rsidRDefault="003F7600" w:rsidP="000A1D67">
      <w:pPr>
        <w:numPr>
          <w:ilvl w:val="0"/>
          <w:numId w:val="16"/>
        </w:numPr>
        <w:spacing w:after="0" w:line="240" w:lineRule="auto"/>
        <w:ind w:left="851" w:right="-142"/>
        <w:rPr>
          <w:rFonts w:asciiTheme="majorBidi" w:hAnsiTheme="majorBidi" w:cstheme="majorBidi"/>
          <w:sz w:val="24"/>
          <w:szCs w:val="24"/>
          <w:lang w:val="id-ID"/>
        </w:rPr>
      </w:pPr>
      <w:r w:rsidRPr="007F68D7">
        <w:rPr>
          <w:rFonts w:asciiTheme="majorBidi" w:hAnsiTheme="majorBidi" w:cstheme="majorBidi"/>
          <w:sz w:val="24"/>
          <w:szCs w:val="24"/>
          <w:lang w:val="id-ID"/>
        </w:rPr>
        <w:t xml:space="preserve">Variabel </w:t>
      </w:r>
      <w:r>
        <w:rPr>
          <w:rFonts w:asciiTheme="majorBidi" w:hAnsiTheme="majorBidi" w:cstheme="majorBidi"/>
          <w:sz w:val="24"/>
          <w:szCs w:val="24"/>
          <w:lang w:val="id-ID"/>
        </w:rPr>
        <w:t>Keputusan pembelian</w:t>
      </w:r>
      <w:r w:rsidRPr="007F68D7">
        <w:rPr>
          <w:rFonts w:asciiTheme="majorBidi" w:hAnsiTheme="majorBidi" w:cstheme="majorBidi"/>
          <w:sz w:val="24"/>
          <w:szCs w:val="24"/>
          <w:lang w:val="id-ID"/>
        </w:rPr>
        <w:t xml:space="preserve"> Paket Umroh VIP (Y)</w:t>
      </w:r>
    </w:p>
    <w:p w14:paraId="1CE33D39" w14:textId="707C0610" w:rsidR="003F7600" w:rsidRPr="004E3CDB" w:rsidRDefault="003F7600" w:rsidP="003F7600">
      <w:pPr>
        <w:pStyle w:val="Caption"/>
        <w:spacing w:after="0"/>
        <w:jc w:val="center"/>
        <w:rPr>
          <w:rFonts w:asciiTheme="majorBidi" w:hAnsiTheme="majorBidi" w:cstheme="majorBidi"/>
          <w:color w:val="auto"/>
          <w:sz w:val="24"/>
          <w:szCs w:val="24"/>
        </w:rPr>
      </w:pPr>
      <w:bookmarkStart w:id="17" w:name="_Toc69220951"/>
      <w:proofErr w:type="spellStart"/>
      <w:r w:rsidRPr="004E3CDB">
        <w:rPr>
          <w:rFonts w:asciiTheme="majorBidi" w:hAnsiTheme="majorBidi" w:cstheme="majorBidi"/>
          <w:color w:val="auto"/>
          <w:sz w:val="24"/>
          <w:szCs w:val="24"/>
        </w:rPr>
        <w:t>Tabel</w:t>
      </w:r>
      <w:proofErr w:type="spellEnd"/>
      <w:r w:rsidRPr="004E3CDB">
        <w:rPr>
          <w:rFonts w:asciiTheme="majorBidi" w:hAnsiTheme="majorBidi" w:cstheme="majorBidi"/>
          <w:color w:val="auto"/>
          <w:sz w:val="24"/>
          <w:szCs w:val="24"/>
        </w:rPr>
        <w:t xml:space="preserve"> 4. </w:t>
      </w:r>
      <w:r w:rsidRPr="004E3CDB">
        <w:rPr>
          <w:rFonts w:asciiTheme="majorBidi" w:hAnsiTheme="majorBidi" w:cstheme="majorBidi"/>
          <w:color w:val="auto"/>
          <w:sz w:val="24"/>
          <w:szCs w:val="24"/>
        </w:rPr>
        <w:fldChar w:fldCharType="begin"/>
      </w:r>
      <w:r w:rsidRPr="004E3CDB">
        <w:rPr>
          <w:rFonts w:asciiTheme="majorBidi" w:hAnsiTheme="majorBidi" w:cstheme="majorBidi"/>
          <w:color w:val="auto"/>
          <w:sz w:val="24"/>
          <w:szCs w:val="24"/>
        </w:rPr>
        <w:instrText xml:space="preserve"> SEQ Tabel_4. \* ARABIC </w:instrText>
      </w:r>
      <w:r w:rsidRPr="004E3CDB">
        <w:rPr>
          <w:rFonts w:asciiTheme="majorBidi" w:hAnsiTheme="majorBidi" w:cstheme="majorBidi"/>
          <w:color w:val="auto"/>
          <w:sz w:val="24"/>
          <w:szCs w:val="24"/>
        </w:rPr>
        <w:fldChar w:fldCharType="separate"/>
      </w:r>
      <w:r w:rsidR="00E67944">
        <w:rPr>
          <w:rFonts w:asciiTheme="majorBidi" w:hAnsiTheme="majorBidi" w:cstheme="majorBidi"/>
          <w:noProof/>
          <w:color w:val="auto"/>
          <w:sz w:val="24"/>
          <w:szCs w:val="24"/>
        </w:rPr>
        <w:t>7</w:t>
      </w:r>
      <w:r w:rsidRPr="004E3CDB">
        <w:rPr>
          <w:rFonts w:asciiTheme="majorBidi" w:hAnsiTheme="majorBidi" w:cstheme="majorBidi"/>
          <w:color w:val="auto"/>
          <w:sz w:val="24"/>
          <w:szCs w:val="24"/>
        </w:rPr>
        <w:fldChar w:fldCharType="end"/>
      </w:r>
      <w:r w:rsidRPr="004E3CDB">
        <w:rPr>
          <w:rFonts w:asciiTheme="majorBidi" w:hAnsiTheme="majorBidi" w:cstheme="majorBidi"/>
          <w:color w:val="auto"/>
          <w:sz w:val="24"/>
          <w:szCs w:val="24"/>
          <w:lang w:val="id-ID"/>
        </w:rPr>
        <w:t xml:space="preserve"> Tabel Tanggapan Responden Terkait Keputusan pembelian Paket Umroh VIP (Y)</w:t>
      </w:r>
      <w:bookmarkEnd w:id="17"/>
    </w:p>
    <w:tbl>
      <w:tblPr>
        <w:tblStyle w:val="TableGrid"/>
        <w:tblW w:w="8789" w:type="dxa"/>
        <w:tblInd w:w="-1281" w:type="dxa"/>
        <w:tblLook w:val="04A0" w:firstRow="1" w:lastRow="0" w:firstColumn="1" w:lastColumn="0" w:noHBand="0" w:noVBand="1"/>
      </w:tblPr>
      <w:tblGrid>
        <w:gridCol w:w="510"/>
        <w:gridCol w:w="2373"/>
        <w:gridCol w:w="608"/>
        <w:gridCol w:w="503"/>
        <w:gridCol w:w="456"/>
        <w:gridCol w:w="497"/>
        <w:gridCol w:w="630"/>
        <w:gridCol w:w="910"/>
        <w:gridCol w:w="870"/>
        <w:gridCol w:w="1432"/>
      </w:tblGrid>
      <w:tr w:rsidR="003F7600" w14:paraId="3D47B878" w14:textId="77777777" w:rsidTr="003174CD">
        <w:trPr>
          <w:trHeight w:val="583"/>
        </w:trPr>
        <w:tc>
          <w:tcPr>
            <w:tcW w:w="510" w:type="dxa"/>
          </w:tcPr>
          <w:p w14:paraId="54B077D1" w14:textId="77777777" w:rsidR="003F7600" w:rsidRDefault="003F7600" w:rsidP="003174CD">
            <w:pPr>
              <w:rPr>
                <w:rFonts w:ascii="Times New Roman" w:hAnsi="Times New Roman" w:cs="Times New Roman"/>
                <w:sz w:val="24"/>
                <w:szCs w:val="24"/>
                <w:lang w:val="id-ID"/>
              </w:rPr>
            </w:pPr>
          </w:p>
          <w:p w14:paraId="10F16B0A" w14:textId="77777777" w:rsidR="003F7600" w:rsidRDefault="003F7600" w:rsidP="003174CD">
            <w:pPr>
              <w:rPr>
                <w:rFonts w:ascii="Times New Roman" w:hAnsi="Times New Roman" w:cs="Times New Roman"/>
                <w:sz w:val="24"/>
                <w:szCs w:val="24"/>
                <w:lang w:val="id-ID"/>
              </w:rPr>
            </w:pPr>
            <w:r>
              <w:rPr>
                <w:rFonts w:ascii="Times New Roman" w:hAnsi="Times New Roman" w:cs="Times New Roman"/>
                <w:sz w:val="24"/>
                <w:szCs w:val="24"/>
                <w:lang w:val="id-ID"/>
              </w:rPr>
              <w:t>No</w:t>
            </w:r>
          </w:p>
        </w:tc>
        <w:tc>
          <w:tcPr>
            <w:tcW w:w="2469" w:type="dxa"/>
            <w:vAlign w:val="center"/>
          </w:tcPr>
          <w:p w14:paraId="18A41782"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Pernyataan</w:t>
            </w:r>
          </w:p>
        </w:tc>
        <w:tc>
          <w:tcPr>
            <w:tcW w:w="623" w:type="dxa"/>
            <w:vAlign w:val="center"/>
          </w:tcPr>
          <w:p w14:paraId="6A268488"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SS</w:t>
            </w:r>
          </w:p>
        </w:tc>
        <w:tc>
          <w:tcPr>
            <w:tcW w:w="509" w:type="dxa"/>
            <w:vAlign w:val="center"/>
          </w:tcPr>
          <w:p w14:paraId="62B738FC"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S</w:t>
            </w:r>
          </w:p>
        </w:tc>
        <w:tc>
          <w:tcPr>
            <w:tcW w:w="328" w:type="dxa"/>
            <w:vAlign w:val="center"/>
          </w:tcPr>
          <w:p w14:paraId="2A1204BF"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N</w:t>
            </w:r>
          </w:p>
        </w:tc>
        <w:tc>
          <w:tcPr>
            <w:tcW w:w="497" w:type="dxa"/>
            <w:vAlign w:val="center"/>
          </w:tcPr>
          <w:p w14:paraId="104CEE21"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TS</w:t>
            </w:r>
          </w:p>
        </w:tc>
        <w:tc>
          <w:tcPr>
            <w:tcW w:w="630" w:type="dxa"/>
            <w:vAlign w:val="center"/>
          </w:tcPr>
          <w:p w14:paraId="72581A30"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STS</w:t>
            </w:r>
          </w:p>
        </w:tc>
        <w:tc>
          <w:tcPr>
            <w:tcW w:w="910" w:type="dxa"/>
          </w:tcPr>
          <w:p w14:paraId="38F1981A"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Jumlah Skor</w:t>
            </w:r>
          </w:p>
        </w:tc>
        <w:tc>
          <w:tcPr>
            <w:tcW w:w="856" w:type="dxa"/>
          </w:tcPr>
          <w:p w14:paraId="2764F03E"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Rating Scale</w:t>
            </w:r>
          </w:p>
        </w:tc>
        <w:tc>
          <w:tcPr>
            <w:tcW w:w="1457" w:type="dxa"/>
          </w:tcPr>
          <w:p w14:paraId="66614959"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Presentase</w:t>
            </w:r>
          </w:p>
        </w:tc>
      </w:tr>
      <w:tr w:rsidR="003F7600" w14:paraId="7E8C5722" w14:textId="77777777" w:rsidTr="003174CD">
        <w:tc>
          <w:tcPr>
            <w:tcW w:w="510" w:type="dxa"/>
          </w:tcPr>
          <w:p w14:paraId="037CA4F8" w14:textId="77777777" w:rsidR="003F7600" w:rsidRDefault="003F7600" w:rsidP="003174CD">
            <w:pPr>
              <w:rPr>
                <w:rFonts w:ascii="Times New Roman" w:hAnsi="Times New Roman" w:cs="Times New Roman"/>
                <w:sz w:val="24"/>
                <w:szCs w:val="24"/>
                <w:lang w:val="id-ID"/>
              </w:rPr>
            </w:pPr>
            <w:r>
              <w:rPr>
                <w:rFonts w:ascii="Times New Roman" w:hAnsi="Times New Roman" w:cs="Times New Roman"/>
                <w:sz w:val="24"/>
                <w:szCs w:val="24"/>
                <w:lang w:val="id-ID"/>
              </w:rPr>
              <w:t>1</w:t>
            </w:r>
          </w:p>
        </w:tc>
        <w:tc>
          <w:tcPr>
            <w:tcW w:w="2469" w:type="dxa"/>
          </w:tcPr>
          <w:p w14:paraId="5FD17B9C" w14:textId="77777777" w:rsidR="003F7600" w:rsidRDefault="003F7600" w:rsidP="003174CD">
            <w:pPr>
              <w:rPr>
                <w:rFonts w:ascii="Times New Roman" w:hAnsi="Times New Roman" w:cs="Times New Roman"/>
                <w:sz w:val="24"/>
                <w:szCs w:val="24"/>
                <w:lang w:val="id-ID"/>
              </w:rPr>
            </w:pPr>
            <w:r>
              <w:rPr>
                <w:rFonts w:ascii="Times New Roman" w:hAnsi="Times New Roman" w:cs="Times New Roman"/>
                <w:sz w:val="24"/>
                <w:szCs w:val="24"/>
                <w:lang w:val="id-ID"/>
              </w:rPr>
              <w:t>Saya membutuhkan pelayanan untuk keperluan ibadah umroh</w:t>
            </w:r>
          </w:p>
        </w:tc>
        <w:tc>
          <w:tcPr>
            <w:tcW w:w="623" w:type="dxa"/>
          </w:tcPr>
          <w:p w14:paraId="027FEE63"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21</w:t>
            </w:r>
          </w:p>
        </w:tc>
        <w:tc>
          <w:tcPr>
            <w:tcW w:w="509" w:type="dxa"/>
          </w:tcPr>
          <w:p w14:paraId="00E8EFDC"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35</w:t>
            </w:r>
          </w:p>
        </w:tc>
        <w:tc>
          <w:tcPr>
            <w:tcW w:w="328" w:type="dxa"/>
          </w:tcPr>
          <w:p w14:paraId="03467EA1"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13</w:t>
            </w:r>
          </w:p>
        </w:tc>
        <w:tc>
          <w:tcPr>
            <w:tcW w:w="497" w:type="dxa"/>
          </w:tcPr>
          <w:p w14:paraId="42749756"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1</w:t>
            </w:r>
          </w:p>
        </w:tc>
        <w:tc>
          <w:tcPr>
            <w:tcW w:w="630" w:type="dxa"/>
          </w:tcPr>
          <w:p w14:paraId="0DDE9572"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0</w:t>
            </w:r>
          </w:p>
        </w:tc>
        <w:tc>
          <w:tcPr>
            <w:tcW w:w="910" w:type="dxa"/>
          </w:tcPr>
          <w:p w14:paraId="2F17DBE1"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286</w:t>
            </w:r>
          </w:p>
        </w:tc>
        <w:tc>
          <w:tcPr>
            <w:tcW w:w="856" w:type="dxa"/>
          </w:tcPr>
          <w:p w14:paraId="415B19AF"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Sangat Setuju</w:t>
            </w:r>
          </w:p>
        </w:tc>
        <w:tc>
          <w:tcPr>
            <w:tcW w:w="1457" w:type="dxa"/>
          </w:tcPr>
          <w:p w14:paraId="5EF52B55"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82%</w:t>
            </w:r>
          </w:p>
        </w:tc>
      </w:tr>
      <w:tr w:rsidR="003F7600" w14:paraId="76BF4E77" w14:textId="77777777" w:rsidTr="003174CD">
        <w:tc>
          <w:tcPr>
            <w:tcW w:w="510" w:type="dxa"/>
          </w:tcPr>
          <w:p w14:paraId="68F7ABD6" w14:textId="77777777" w:rsidR="003F7600" w:rsidRDefault="003F7600" w:rsidP="003174CD">
            <w:pPr>
              <w:rPr>
                <w:rFonts w:ascii="Times New Roman" w:hAnsi="Times New Roman" w:cs="Times New Roman"/>
                <w:sz w:val="24"/>
                <w:szCs w:val="24"/>
                <w:lang w:val="id-ID"/>
              </w:rPr>
            </w:pPr>
            <w:r>
              <w:rPr>
                <w:rFonts w:ascii="Times New Roman" w:hAnsi="Times New Roman" w:cs="Times New Roman"/>
                <w:sz w:val="24"/>
                <w:szCs w:val="24"/>
                <w:lang w:val="id-ID"/>
              </w:rPr>
              <w:t>2</w:t>
            </w:r>
          </w:p>
        </w:tc>
        <w:tc>
          <w:tcPr>
            <w:tcW w:w="2469" w:type="dxa"/>
          </w:tcPr>
          <w:p w14:paraId="00880D95" w14:textId="77777777" w:rsidR="003F7600" w:rsidRDefault="003F7600" w:rsidP="003174CD">
            <w:pPr>
              <w:rPr>
                <w:rFonts w:ascii="Times New Roman" w:hAnsi="Times New Roman" w:cs="Times New Roman"/>
                <w:sz w:val="24"/>
                <w:szCs w:val="24"/>
                <w:lang w:val="id-ID"/>
              </w:rPr>
            </w:pPr>
            <w:r>
              <w:rPr>
                <w:rFonts w:ascii="Times New Roman" w:hAnsi="Times New Roman" w:cs="Times New Roman"/>
                <w:sz w:val="24"/>
                <w:szCs w:val="24"/>
                <w:lang w:val="id-ID"/>
              </w:rPr>
              <w:t xml:space="preserve">Saya memutuskan untuk menggunakan </w:t>
            </w:r>
            <w:r>
              <w:rPr>
                <w:rFonts w:ascii="Times New Roman" w:hAnsi="Times New Roman" w:cs="Times New Roman"/>
                <w:sz w:val="24"/>
                <w:szCs w:val="24"/>
                <w:lang w:val="id-ID"/>
              </w:rPr>
              <w:lastRenderedPageBreak/>
              <w:t>paket umroh VIP PT. Al Amin Universal</w:t>
            </w:r>
          </w:p>
        </w:tc>
        <w:tc>
          <w:tcPr>
            <w:tcW w:w="623" w:type="dxa"/>
          </w:tcPr>
          <w:p w14:paraId="7E7DC2A0"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lastRenderedPageBreak/>
              <w:t>17</w:t>
            </w:r>
          </w:p>
        </w:tc>
        <w:tc>
          <w:tcPr>
            <w:tcW w:w="509" w:type="dxa"/>
          </w:tcPr>
          <w:p w14:paraId="39A0687E"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37</w:t>
            </w:r>
          </w:p>
        </w:tc>
        <w:tc>
          <w:tcPr>
            <w:tcW w:w="328" w:type="dxa"/>
          </w:tcPr>
          <w:p w14:paraId="59D56C15"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16</w:t>
            </w:r>
          </w:p>
        </w:tc>
        <w:tc>
          <w:tcPr>
            <w:tcW w:w="497" w:type="dxa"/>
          </w:tcPr>
          <w:p w14:paraId="6BA05850"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0</w:t>
            </w:r>
          </w:p>
        </w:tc>
        <w:tc>
          <w:tcPr>
            <w:tcW w:w="630" w:type="dxa"/>
          </w:tcPr>
          <w:p w14:paraId="0168EA7B"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0</w:t>
            </w:r>
          </w:p>
        </w:tc>
        <w:tc>
          <w:tcPr>
            <w:tcW w:w="910" w:type="dxa"/>
          </w:tcPr>
          <w:p w14:paraId="30F81613"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281</w:t>
            </w:r>
          </w:p>
        </w:tc>
        <w:tc>
          <w:tcPr>
            <w:tcW w:w="856" w:type="dxa"/>
          </w:tcPr>
          <w:p w14:paraId="3873A2E2"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Sangat Setuju</w:t>
            </w:r>
          </w:p>
        </w:tc>
        <w:tc>
          <w:tcPr>
            <w:tcW w:w="1457" w:type="dxa"/>
          </w:tcPr>
          <w:p w14:paraId="473C7E1F"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80%</w:t>
            </w:r>
          </w:p>
        </w:tc>
      </w:tr>
      <w:tr w:rsidR="003F7600" w14:paraId="4B0EDF3E" w14:textId="77777777" w:rsidTr="003174CD">
        <w:tc>
          <w:tcPr>
            <w:tcW w:w="510" w:type="dxa"/>
          </w:tcPr>
          <w:p w14:paraId="243217F4" w14:textId="77777777" w:rsidR="003F7600" w:rsidRDefault="003F7600" w:rsidP="003174CD">
            <w:pPr>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2469" w:type="dxa"/>
          </w:tcPr>
          <w:p w14:paraId="30CDB4B2" w14:textId="77777777" w:rsidR="003F7600" w:rsidRPr="004E3CDB" w:rsidRDefault="003F7600" w:rsidP="003174CD">
            <w:pPr>
              <w:rPr>
                <w:rFonts w:asciiTheme="majorBidi" w:hAnsiTheme="majorBidi" w:cstheme="majorBidi"/>
                <w:sz w:val="24"/>
                <w:szCs w:val="24"/>
                <w:lang w:val="id-ID"/>
              </w:rPr>
            </w:pPr>
            <w:r w:rsidRPr="00AC440F">
              <w:rPr>
                <w:rFonts w:asciiTheme="majorBidi" w:hAnsiTheme="majorBidi" w:cstheme="majorBidi"/>
                <w:sz w:val="24"/>
                <w:szCs w:val="24"/>
              </w:rPr>
              <w:t xml:space="preserve">Saya </w:t>
            </w:r>
            <w:r>
              <w:rPr>
                <w:rFonts w:asciiTheme="majorBidi" w:hAnsiTheme="majorBidi" w:cstheme="majorBidi"/>
                <w:sz w:val="24"/>
                <w:szCs w:val="24"/>
                <w:lang w:val="id-ID"/>
              </w:rPr>
              <w:t>merasa puas atas pelayanan yang diberikan PT. Al Amin Universal</w:t>
            </w:r>
          </w:p>
        </w:tc>
        <w:tc>
          <w:tcPr>
            <w:tcW w:w="623" w:type="dxa"/>
          </w:tcPr>
          <w:p w14:paraId="5E99EE53"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23</w:t>
            </w:r>
          </w:p>
        </w:tc>
        <w:tc>
          <w:tcPr>
            <w:tcW w:w="509" w:type="dxa"/>
          </w:tcPr>
          <w:p w14:paraId="5258C1F0"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25</w:t>
            </w:r>
          </w:p>
        </w:tc>
        <w:tc>
          <w:tcPr>
            <w:tcW w:w="328" w:type="dxa"/>
          </w:tcPr>
          <w:p w14:paraId="32150195"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20</w:t>
            </w:r>
          </w:p>
        </w:tc>
        <w:tc>
          <w:tcPr>
            <w:tcW w:w="497" w:type="dxa"/>
          </w:tcPr>
          <w:p w14:paraId="6AEA9275"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2</w:t>
            </w:r>
          </w:p>
        </w:tc>
        <w:tc>
          <w:tcPr>
            <w:tcW w:w="630" w:type="dxa"/>
          </w:tcPr>
          <w:p w14:paraId="440190D5"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0</w:t>
            </w:r>
          </w:p>
        </w:tc>
        <w:tc>
          <w:tcPr>
            <w:tcW w:w="910" w:type="dxa"/>
          </w:tcPr>
          <w:p w14:paraId="0B1E1EAA"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279</w:t>
            </w:r>
          </w:p>
        </w:tc>
        <w:tc>
          <w:tcPr>
            <w:tcW w:w="856" w:type="dxa"/>
          </w:tcPr>
          <w:p w14:paraId="1D8B06B9"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Setuju</w:t>
            </w:r>
          </w:p>
        </w:tc>
        <w:tc>
          <w:tcPr>
            <w:tcW w:w="1457" w:type="dxa"/>
          </w:tcPr>
          <w:p w14:paraId="798DAC10" w14:textId="77777777" w:rsidR="003F7600" w:rsidRDefault="003F7600" w:rsidP="003174CD">
            <w:pPr>
              <w:jc w:val="center"/>
              <w:rPr>
                <w:rFonts w:ascii="Times New Roman" w:hAnsi="Times New Roman" w:cs="Times New Roman"/>
                <w:sz w:val="24"/>
                <w:szCs w:val="24"/>
                <w:lang w:val="id-ID"/>
              </w:rPr>
            </w:pPr>
            <w:r>
              <w:rPr>
                <w:rFonts w:ascii="Times New Roman" w:hAnsi="Times New Roman" w:cs="Times New Roman"/>
                <w:sz w:val="24"/>
                <w:szCs w:val="24"/>
                <w:lang w:val="id-ID"/>
              </w:rPr>
              <w:t>80%</w:t>
            </w:r>
          </w:p>
        </w:tc>
      </w:tr>
    </w:tbl>
    <w:p w14:paraId="149729EA" w14:textId="77777777" w:rsidR="003F7600" w:rsidRPr="004415AA" w:rsidRDefault="003F7600" w:rsidP="003F7600">
      <w:pPr>
        <w:pStyle w:val="Heading3"/>
        <w:spacing w:before="0" w:line="240" w:lineRule="auto"/>
        <w:ind w:left="425"/>
        <w:rPr>
          <w:rFonts w:asciiTheme="majorBidi" w:hAnsiTheme="majorBidi"/>
          <w:sz w:val="24"/>
          <w:szCs w:val="24"/>
          <w:lang w:val="id-ID"/>
        </w:rPr>
      </w:pPr>
      <w:bookmarkStart w:id="18" w:name="_Toc69292748"/>
    </w:p>
    <w:p w14:paraId="062FA810" w14:textId="77777777" w:rsidR="003F7600" w:rsidRPr="0090388C" w:rsidRDefault="003F7600" w:rsidP="000A1D67">
      <w:pPr>
        <w:pStyle w:val="Heading3"/>
        <w:numPr>
          <w:ilvl w:val="0"/>
          <w:numId w:val="11"/>
        </w:numPr>
        <w:spacing w:before="0" w:line="240" w:lineRule="auto"/>
        <w:ind w:left="425" w:hanging="357"/>
        <w:rPr>
          <w:rFonts w:asciiTheme="majorBidi" w:hAnsiTheme="majorBidi"/>
          <w:sz w:val="24"/>
          <w:szCs w:val="24"/>
          <w:lang w:val="id-ID"/>
        </w:rPr>
      </w:pPr>
      <w:r w:rsidRPr="0090388C">
        <w:rPr>
          <w:rFonts w:asciiTheme="majorBidi" w:hAnsiTheme="majorBidi"/>
          <w:color w:val="auto"/>
          <w:sz w:val="24"/>
          <w:szCs w:val="24"/>
          <w:lang w:val="id-ID"/>
        </w:rPr>
        <w:t>Hasil Uji Instrumen</w:t>
      </w:r>
      <w:bookmarkEnd w:id="18"/>
    </w:p>
    <w:p w14:paraId="6D4F2E2C" w14:textId="77777777" w:rsidR="003F7600" w:rsidRPr="0090388C" w:rsidRDefault="003F7600" w:rsidP="000A1D67">
      <w:pPr>
        <w:pStyle w:val="ListParagraph"/>
        <w:numPr>
          <w:ilvl w:val="0"/>
          <w:numId w:val="17"/>
        </w:numPr>
        <w:spacing w:after="0" w:line="240" w:lineRule="auto"/>
        <w:rPr>
          <w:rFonts w:asciiTheme="majorBidi" w:hAnsiTheme="majorBidi" w:cstheme="majorBidi"/>
          <w:b/>
          <w:bCs/>
          <w:sz w:val="24"/>
          <w:szCs w:val="24"/>
          <w:lang w:val="id-ID"/>
        </w:rPr>
      </w:pPr>
      <w:r w:rsidRPr="0090388C">
        <w:rPr>
          <w:rFonts w:asciiTheme="majorBidi" w:hAnsiTheme="majorBidi" w:cstheme="majorBidi"/>
          <w:b/>
          <w:bCs/>
          <w:sz w:val="24"/>
          <w:szCs w:val="24"/>
          <w:lang w:val="id-ID"/>
        </w:rPr>
        <w:t>Uji Validitas</w:t>
      </w:r>
    </w:p>
    <w:p w14:paraId="11AB4F50" w14:textId="77777777" w:rsidR="003F7600" w:rsidRPr="00281CE9" w:rsidRDefault="003F7600" w:rsidP="003F7600">
      <w:pPr>
        <w:spacing w:after="0" w:line="240" w:lineRule="auto"/>
        <w:ind w:left="426" w:firstLine="654"/>
        <w:jc w:val="both"/>
        <w:rPr>
          <w:rFonts w:asciiTheme="majorBidi" w:eastAsiaTheme="minorEastAsia" w:hAnsiTheme="majorBidi" w:cstheme="majorBidi"/>
          <w:sz w:val="24"/>
          <w:szCs w:val="24"/>
          <w:lang w:val="id-ID"/>
        </w:rPr>
      </w:pPr>
      <w:r w:rsidRPr="00281CE9">
        <w:rPr>
          <w:rFonts w:asciiTheme="majorBidi" w:eastAsiaTheme="minorEastAsia" w:hAnsiTheme="majorBidi" w:cstheme="majorBidi"/>
          <w:sz w:val="24"/>
          <w:szCs w:val="24"/>
          <w:lang w:val="id-ID"/>
        </w:rPr>
        <w:t>Validitas diukur dengan membandingkan r</w:t>
      </w:r>
      <w:r w:rsidRPr="00281CE9">
        <w:rPr>
          <w:rFonts w:asciiTheme="majorBidi" w:eastAsiaTheme="minorEastAsia" w:hAnsiTheme="majorBidi" w:cstheme="majorBidi"/>
          <w:sz w:val="24"/>
          <w:szCs w:val="24"/>
          <w:vertAlign w:val="subscript"/>
          <w:lang w:val="id-ID"/>
        </w:rPr>
        <w:t>hitung</w:t>
      </w:r>
      <w:r w:rsidRPr="00281CE9">
        <w:rPr>
          <w:rFonts w:asciiTheme="majorBidi" w:eastAsiaTheme="minorEastAsia" w:hAnsiTheme="majorBidi" w:cstheme="majorBidi"/>
          <w:sz w:val="24"/>
          <w:szCs w:val="24"/>
          <w:lang w:val="id-ID"/>
        </w:rPr>
        <w:t xml:space="preserve"> dengan r</w:t>
      </w:r>
      <w:r w:rsidRPr="00281CE9">
        <w:rPr>
          <w:rFonts w:asciiTheme="majorBidi" w:eastAsiaTheme="minorEastAsia" w:hAnsiTheme="majorBidi" w:cstheme="majorBidi"/>
          <w:sz w:val="24"/>
          <w:szCs w:val="24"/>
          <w:vertAlign w:val="subscript"/>
          <w:lang w:val="id-ID"/>
        </w:rPr>
        <w:t>tabel</w:t>
      </w:r>
      <w:r w:rsidRPr="00281CE9">
        <w:rPr>
          <w:rFonts w:asciiTheme="majorBidi" w:eastAsiaTheme="minorEastAsia" w:hAnsiTheme="majorBidi" w:cstheme="majorBidi"/>
          <w:sz w:val="24"/>
          <w:szCs w:val="24"/>
          <w:lang w:val="id-ID"/>
        </w:rPr>
        <w:t>. Jika r</w:t>
      </w:r>
      <w:r w:rsidRPr="00281CE9">
        <w:rPr>
          <w:rFonts w:asciiTheme="majorBidi" w:eastAsiaTheme="minorEastAsia" w:hAnsiTheme="majorBidi" w:cstheme="majorBidi"/>
          <w:sz w:val="24"/>
          <w:szCs w:val="24"/>
          <w:vertAlign w:val="subscript"/>
          <w:lang w:val="id-ID"/>
        </w:rPr>
        <w:t>hitung</w:t>
      </w:r>
      <w:r w:rsidRPr="00281CE9">
        <w:rPr>
          <w:rFonts w:asciiTheme="majorBidi" w:eastAsiaTheme="minorEastAsia" w:hAnsiTheme="majorBidi" w:cstheme="majorBidi"/>
          <w:sz w:val="24"/>
          <w:szCs w:val="24"/>
          <w:lang w:val="id-ID"/>
        </w:rPr>
        <w:t xml:space="preserve"> &gt; r</w:t>
      </w:r>
      <w:r w:rsidRPr="00281CE9">
        <w:rPr>
          <w:rFonts w:asciiTheme="majorBidi" w:eastAsiaTheme="minorEastAsia" w:hAnsiTheme="majorBidi" w:cstheme="majorBidi"/>
          <w:sz w:val="24"/>
          <w:szCs w:val="24"/>
          <w:vertAlign w:val="subscript"/>
          <w:lang w:val="id-ID"/>
        </w:rPr>
        <w:t xml:space="preserve">tabel </w:t>
      </w:r>
      <w:r w:rsidRPr="00281CE9">
        <w:rPr>
          <w:rFonts w:asciiTheme="majorBidi" w:eastAsiaTheme="minorEastAsia" w:hAnsiTheme="majorBidi" w:cstheme="majorBidi"/>
          <w:sz w:val="24"/>
          <w:szCs w:val="24"/>
          <w:lang w:val="id-ID"/>
        </w:rPr>
        <w:t>maka butir pertanyaan dalam instr</w:t>
      </w:r>
      <w:r>
        <w:rPr>
          <w:rFonts w:asciiTheme="majorBidi" w:eastAsiaTheme="minorEastAsia" w:hAnsiTheme="majorBidi" w:cstheme="majorBidi"/>
          <w:sz w:val="24"/>
          <w:szCs w:val="24"/>
          <w:lang w:val="id-ID"/>
        </w:rPr>
        <w:t>r</w:t>
      </w:r>
      <w:r w:rsidRPr="00281CE9">
        <w:rPr>
          <w:rFonts w:asciiTheme="majorBidi" w:eastAsiaTheme="minorEastAsia" w:hAnsiTheme="majorBidi" w:cstheme="majorBidi"/>
          <w:sz w:val="24"/>
          <w:szCs w:val="24"/>
          <w:lang w:val="id-ID"/>
        </w:rPr>
        <w:t>umen valid, sebaliknya jika r</w:t>
      </w:r>
      <w:r w:rsidRPr="00281CE9">
        <w:rPr>
          <w:rFonts w:asciiTheme="majorBidi" w:eastAsiaTheme="minorEastAsia" w:hAnsiTheme="majorBidi" w:cstheme="majorBidi"/>
          <w:sz w:val="24"/>
          <w:szCs w:val="24"/>
          <w:vertAlign w:val="subscript"/>
          <w:lang w:val="id-ID"/>
        </w:rPr>
        <w:t>hitung</w:t>
      </w:r>
      <w:r w:rsidRPr="00281CE9">
        <w:rPr>
          <w:rFonts w:asciiTheme="majorBidi" w:eastAsiaTheme="minorEastAsia" w:hAnsiTheme="majorBidi" w:cstheme="majorBidi"/>
          <w:sz w:val="24"/>
          <w:szCs w:val="24"/>
          <w:lang w:val="id-ID"/>
        </w:rPr>
        <w:t xml:space="preserve"> &lt; r</w:t>
      </w:r>
      <w:r w:rsidRPr="00281CE9">
        <w:rPr>
          <w:rFonts w:asciiTheme="majorBidi" w:eastAsiaTheme="minorEastAsia" w:hAnsiTheme="majorBidi" w:cstheme="majorBidi"/>
          <w:sz w:val="24"/>
          <w:szCs w:val="24"/>
          <w:vertAlign w:val="subscript"/>
          <w:lang w:val="id-ID"/>
        </w:rPr>
        <w:t>tabel</w:t>
      </w:r>
      <w:r w:rsidRPr="00281CE9">
        <w:rPr>
          <w:rFonts w:asciiTheme="majorBidi" w:eastAsiaTheme="minorEastAsia" w:hAnsiTheme="majorBidi" w:cstheme="majorBidi"/>
          <w:sz w:val="24"/>
          <w:szCs w:val="24"/>
          <w:lang w:val="id-ID"/>
        </w:rPr>
        <w:t xml:space="preserve"> maka butir pertanyaan dalam instrumen tidak valid.</w:t>
      </w:r>
      <w:r>
        <w:rPr>
          <w:rFonts w:asciiTheme="majorBidi" w:eastAsiaTheme="minorEastAsia" w:hAnsiTheme="majorBidi" w:cstheme="majorBidi"/>
          <w:sz w:val="24"/>
          <w:szCs w:val="24"/>
          <w:lang w:val="id-ID"/>
        </w:rPr>
        <w:t xml:space="preserve"> </w:t>
      </w:r>
      <w:r w:rsidRPr="00281CE9">
        <w:rPr>
          <w:rFonts w:asciiTheme="majorBidi" w:eastAsiaTheme="minorEastAsia" w:hAnsiTheme="majorBidi" w:cstheme="majorBidi"/>
          <w:sz w:val="24"/>
          <w:szCs w:val="24"/>
          <w:lang w:val="id-ID"/>
        </w:rPr>
        <w:t>Hasil uji validitas dengan SPSS versi 26 adalah sebagai berikut:</w:t>
      </w:r>
    </w:p>
    <w:p w14:paraId="740E772B" w14:textId="024373C8" w:rsidR="003F7600" w:rsidRPr="0090388C" w:rsidRDefault="003F7600" w:rsidP="003F7600">
      <w:pPr>
        <w:pStyle w:val="Caption"/>
        <w:spacing w:after="0"/>
        <w:jc w:val="center"/>
        <w:rPr>
          <w:rFonts w:asciiTheme="majorBidi" w:hAnsiTheme="majorBidi" w:cstheme="majorBidi"/>
          <w:color w:val="auto"/>
          <w:sz w:val="24"/>
          <w:szCs w:val="24"/>
        </w:rPr>
      </w:pPr>
      <w:bookmarkStart w:id="19" w:name="_Toc69220952"/>
      <w:proofErr w:type="spellStart"/>
      <w:r w:rsidRPr="004E3CDB">
        <w:rPr>
          <w:rFonts w:asciiTheme="majorBidi" w:hAnsiTheme="majorBidi" w:cstheme="majorBidi"/>
          <w:color w:val="auto"/>
          <w:sz w:val="24"/>
          <w:szCs w:val="24"/>
        </w:rPr>
        <w:t>Tabel</w:t>
      </w:r>
      <w:proofErr w:type="spellEnd"/>
      <w:r w:rsidRPr="004E3CDB">
        <w:rPr>
          <w:rFonts w:asciiTheme="majorBidi" w:hAnsiTheme="majorBidi" w:cstheme="majorBidi"/>
          <w:color w:val="auto"/>
          <w:sz w:val="24"/>
          <w:szCs w:val="24"/>
        </w:rPr>
        <w:t xml:space="preserve"> 4. </w:t>
      </w:r>
      <w:r w:rsidRPr="004E3CDB">
        <w:rPr>
          <w:rFonts w:asciiTheme="majorBidi" w:hAnsiTheme="majorBidi" w:cstheme="majorBidi"/>
          <w:color w:val="auto"/>
          <w:sz w:val="24"/>
          <w:szCs w:val="24"/>
        </w:rPr>
        <w:fldChar w:fldCharType="begin"/>
      </w:r>
      <w:r w:rsidRPr="004E3CDB">
        <w:rPr>
          <w:rFonts w:asciiTheme="majorBidi" w:hAnsiTheme="majorBidi" w:cstheme="majorBidi"/>
          <w:color w:val="auto"/>
          <w:sz w:val="24"/>
          <w:szCs w:val="24"/>
        </w:rPr>
        <w:instrText xml:space="preserve"> SEQ Tabel_4. \* ARABIC </w:instrText>
      </w:r>
      <w:r w:rsidRPr="004E3CDB">
        <w:rPr>
          <w:rFonts w:asciiTheme="majorBidi" w:hAnsiTheme="majorBidi" w:cstheme="majorBidi"/>
          <w:color w:val="auto"/>
          <w:sz w:val="24"/>
          <w:szCs w:val="24"/>
        </w:rPr>
        <w:fldChar w:fldCharType="separate"/>
      </w:r>
      <w:r w:rsidR="00E67944">
        <w:rPr>
          <w:rFonts w:asciiTheme="majorBidi" w:hAnsiTheme="majorBidi" w:cstheme="majorBidi"/>
          <w:noProof/>
          <w:color w:val="auto"/>
          <w:sz w:val="24"/>
          <w:szCs w:val="24"/>
        </w:rPr>
        <w:t>8</w:t>
      </w:r>
      <w:r w:rsidRPr="004E3CDB">
        <w:rPr>
          <w:rFonts w:asciiTheme="majorBidi" w:hAnsiTheme="majorBidi" w:cstheme="majorBidi"/>
          <w:color w:val="auto"/>
          <w:sz w:val="24"/>
          <w:szCs w:val="24"/>
        </w:rPr>
        <w:fldChar w:fldCharType="end"/>
      </w:r>
      <w:r w:rsidRPr="004E3CDB">
        <w:rPr>
          <w:rFonts w:asciiTheme="majorBidi" w:hAnsiTheme="majorBidi" w:cstheme="majorBidi"/>
          <w:color w:val="auto"/>
          <w:sz w:val="24"/>
          <w:szCs w:val="24"/>
          <w:lang w:val="id-ID"/>
        </w:rPr>
        <w:t xml:space="preserve"> Hasil </w:t>
      </w:r>
      <w:r w:rsidRPr="0073194A">
        <w:rPr>
          <w:rFonts w:asciiTheme="majorBidi" w:hAnsiTheme="majorBidi" w:cstheme="majorBidi"/>
          <w:color w:val="auto"/>
          <w:sz w:val="24"/>
          <w:szCs w:val="24"/>
          <w:lang w:val="id-ID"/>
        </w:rPr>
        <w:t>Uji Validitas Variabel</w:t>
      </w:r>
      <w:r>
        <w:rPr>
          <w:rFonts w:asciiTheme="majorBidi" w:hAnsiTheme="majorBidi" w:cstheme="majorBidi"/>
          <w:color w:val="auto"/>
          <w:sz w:val="24"/>
          <w:szCs w:val="24"/>
          <w:lang w:val="id-ID"/>
        </w:rPr>
        <w:t xml:space="preserve"> Bauran Pemasaran (X)</w:t>
      </w:r>
      <w:bookmarkEnd w:id="19"/>
    </w:p>
    <w:tbl>
      <w:tblPr>
        <w:tblW w:w="4210" w:type="dxa"/>
        <w:tblInd w:w="1165" w:type="dxa"/>
        <w:tblLook w:val="04A0" w:firstRow="1" w:lastRow="0" w:firstColumn="1" w:lastColumn="0" w:noHBand="0" w:noVBand="1"/>
      </w:tblPr>
      <w:tblGrid>
        <w:gridCol w:w="1060"/>
        <w:gridCol w:w="960"/>
        <w:gridCol w:w="960"/>
        <w:gridCol w:w="1230"/>
      </w:tblGrid>
      <w:tr w:rsidR="003F7600" w:rsidRPr="008D18A2" w14:paraId="2A3BED40" w14:textId="77777777" w:rsidTr="003174CD">
        <w:trPr>
          <w:trHeight w:val="345"/>
        </w:trPr>
        <w:tc>
          <w:tcPr>
            <w:tcW w:w="10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9FE94EB" w14:textId="77777777" w:rsidR="003F7600" w:rsidRPr="008D18A2" w:rsidRDefault="003F7600" w:rsidP="003174CD">
            <w:pPr>
              <w:spacing w:after="0" w:line="240" w:lineRule="auto"/>
              <w:rPr>
                <w:rFonts w:ascii="Times New Roman" w:eastAsia="Times New Roman" w:hAnsi="Times New Roman" w:cs="Times New Roman"/>
                <w:color w:val="000000"/>
              </w:rPr>
            </w:pPr>
            <w:proofErr w:type="spellStart"/>
            <w:r w:rsidRPr="008D18A2">
              <w:rPr>
                <w:rFonts w:ascii="Times New Roman" w:eastAsia="Times New Roman" w:hAnsi="Times New Roman" w:cs="Times New Roman"/>
                <w:color w:val="000000"/>
              </w:rPr>
              <w:t>Variabel</w:t>
            </w:r>
            <w:proofErr w:type="spellEnd"/>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66A3F594" w14:textId="77777777" w:rsidR="003F7600" w:rsidRPr="008D18A2" w:rsidRDefault="003F7600" w:rsidP="003174CD">
            <w:pPr>
              <w:spacing w:after="0" w:line="240" w:lineRule="auto"/>
              <w:rPr>
                <w:rFonts w:ascii="Times New Roman" w:eastAsia="Times New Roman" w:hAnsi="Times New Roman" w:cs="Times New Roman"/>
                <w:color w:val="000000"/>
              </w:rPr>
            </w:pPr>
            <w:proofErr w:type="spellStart"/>
            <w:r w:rsidRPr="008D18A2">
              <w:rPr>
                <w:rFonts w:ascii="Times New Roman" w:eastAsia="Times New Roman" w:hAnsi="Times New Roman" w:cs="Times New Roman"/>
                <w:color w:val="000000"/>
              </w:rPr>
              <w:t>r</w:t>
            </w:r>
            <w:r w:rsidRPr="008D18A2">
              <w:rPr>
                <w:rFonts w:ascii="Times New Roman" w:eastAsia="Times New Roman" w:hAnsi="Times New Roman" w:cs="Times New Roman"/>
                <w:color w:val="000000"/>
                <w:vertAlign w:val="subscript"/>
              </w:rPr>
              <w:t>hitung</w:t>
            </w:r>
            <w:proofErr w:type="spellEnd"/>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3B11126C" w14:textId="77777777" w:rsidR="003F7600" w:rsidRPr="008D18A2" w:rsidRDefault="003F7600" w:rsidP="003174CD">
            <w:pPr>
              <w:spacing w:after="0" w:line="240" w:lineRule="auto"/>
              <w:rPr>
                <w:rFonts w:ascii="Times New Roman" w:eastAsia="Times New Roman" w:hAnsi="Times New Roman" w:cs="Times New Roman"/>
                <w:color w:val="000000"/>
              </w:rPr>
            </w:pPr>
            <w:proofErr w:type="spellStart"/>
            <w:r w:rsidRPr="008D18A2">
              <w:rPr>
                <w:rFonts w:ascii="Times New Roman" w:eastAsia="Times New Roman" w:hAnsi="Times New Roman" w:cs="Times New Roman"/>
                <w:color w:val="000000"/>
              </w:rPr>
              <w:t>r</w:t>
            </w:r>
            <w:r w:rsidRPr="008D18A2">
              <w:rPr>
                <w:rFonts w:ascii="Times New Roman" w:eastAsia="Times New Roman" w:hAnsi="Times New Roman" w:cs="Times New Roman"/>
                <w:color w:val="000000"/>
                <w:vertAlign w:val="subscript"/>
              </w:rPr>
              <w:t>tabel</w:t>
            </w:r>
            <w:proofErr w:type="spellEnd"/>
          </w:p>
        </w:tc>
        <w:tc>
          <w:tcPr>
            <w:tcW w:w="1230" w:type="dxa"/>
            <w:tcBorders>
              <w:top w:val="single" w:sz="8" w:space="0" w:color="auto"/>
              <w:left w:val="nil"/>
              <w:bottom w:val="single" w:sz="8" w:space="0" w:color="auto"/>
              <w:right w:val="single" w:sz="8" w:space="0" w:color="auto"/>
            </w:tcBorders>
            <w:shd w:val="clear" w:color="auto" w:fill="auto"/>
            <w:noWrap/>
            <w:vAlign w:val="center"/>
            <w:hideMark/>
          </w:tcPr>
          <w:p w14:paraId="18FC830B" w14:textId="77777777" w:rsidR="003F7600" w:rsidRPr="008D18A2" w:rsidRDefault="003F7600" w:rsidP="003174CD">
            <w:pPr>
              <w:spacing w:after="0" w:line="240" w:lineRule="auto"/>
              <w:rPr>
                <w:rFonts w:ascii="Times New Roman" w:eastAsia="Times New Roman" w:hAnsi="Times New Roman" w:cs="Times New Roman"/>
                <w:color w:val="000000"/>
              </w:rPr>
            </w:pPr>
            <w:proofErr w:type="spellStart"/>
            <w:r w:rsidRPr="008D18A2">
              <w:rPr>
                <w:rFonts w:ascii="Times New Roman" w:eastAsia="Times New Roman" w:hAnsi="Times New Roman" w:cs="Times New Roman"/>
                <w:color w:val="000000"/>
              </w:rPr>
              <w:t>Keterangan</w:t>
            </w:r>
            <w:proofErr w:type="spellEnd"/>
          </w:p>
        </w:tc>
      </w:tr>
      <w:tr w:rsidR="003F7600" w:rsidRPr="008D18A2" w14:paraId="7D833F82" w14:textId="77777777" w:rsidTr="003174CD">
        <w:trPr>
          <w:trHeight w:val="315"/>
        </w:trPr>
        <w:tc>
          <w:tcPr>
            <w:tcW w:w="1060" w:type="dxa"/>
            <w:tcBorders>
              <w:top w:val="nil"/>
              <w:left w:val="single" w:sz="8" w:space="0" w:color="auto"/>
              <w:bottom w:val="single" w:sz="8" w:space="0" w:color="auto"/>
              <w:right w:val="nil"/>
            </w:tcBorders>
            <w:shd w:val="clear" w:color="auto" w:fill="auto"/>
            <w:noWrap/>
            <w:vAlign w:val="center"/>
            <w:hideMark/>
          </w:tcPr>
          <w:p w14:paraId="58098930" w14:textId="77777777" w:rsidR="003F7600" w:rsidRPr="008D18A2" w:rsidRDefault="003F7600" w:rsidP="003174CD">
            <w:pPr>
              <w:spacing w:after="0" w:line="240" w:lineRule="auto"/>
              <w:rPr>
                <w:rFonts w:ascii="Times New Roman" w:eastAsia="Times New Roman" w:hAnsi="Times New Roman" w:cs="Times New Roman"/>
                <w:color w:val="000000"/>
              </w:rPr>
            </w:pPr>
            <w:r w:rsidRPr="008D18A2">
              <w:rPr>
                <w:rFonts w:ascii="Times New Roman" w:eastAsia="Times New Roman" w:hAnsi="Times New Roman" w:cs="Times New Roman"/>
                <w:color w:val="000000"/>
              </w:rPr>
              <w:t>X1.1</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00E0E795" w14:textId="77777777" w:rsidR="003F7600" w:rsidRPr="004E3CDB" w:rsidRDefault="003F7600" w:rsidP="003174CD">
            <w:pPr>
              <w:spacing w:after="0" w:line="240" w:lineRule="auto"/>
              <w:rPr>
                <w:rFonts w:ascii="Times New Roman" w:eastAsia="Times New Roman" w:hAnsi="Times New Roman" w:cs="Times New Roman"/>
                <w:color w:val="000000"/>
                <w:lang w:val="id-ID"/>
              </w:rPr>
            </w:pPr>
            <w:r w:rsidRPr="008D18A2">
              <w:rPr>
                <w:rFonts w:ascii="Times New Roman" w:eastAsia="Times New Roman" w:hAnsi="Times New Roman" w:cs="Times New Roman"/>
                <w:color w:val="000000"/>
              </w:rPr>
              <w:t>0,889</w:t>
            </w:r>
          </w:p>
        </w:tc>
        <w:tc>
          <w:tcPr>
            <w:tcW w:w="960" w:type="dxa"/>
            <w:tcBorders>
              <w:top w:val="nil"/>
              <w:left w:val="nil"/>
              <w:bottom w:val="single" w:sz="8" w:space="0" w:color="auto"/>
              <w:right w:val="single" w:sz="8" w:space="0" w:color="auto"/>
            </w:tcBorders>
            <w:shd w:val="clear" w:color="auto" w:fill="auto"/>
            <w:noWrap/>
            <w:vAlign w:val="center"/>
            <w:hideMark/>
          </w:tcPr>
          <w:p w14:paraId="4F20FD3E" w14:textId="77777777" w:rsidR="003F7600" w:rsidRPr="008D18A2" w:rsidRDefault="003F7600" w:rsidP="003174CD">
            <w:pPr>
              <w:spacing w:after="0" w:line="240" w:lineRule="auto"/>
              <w:rPr>
                <w:rFonts w:ascii="Times New Roman" w:eastAsia="Times New Roman" w:hAnsi="Times New Roman" w:cs="Times New Roman"/>
                <w:color w:val="000000"/>
              </w:rPr>
            </w:pPr>
            <w:r w:rsidRPr="008D18A2">
              <w:rPr>
                <w:rFonts w:ascii="Times New Roman" w:eastAsia="Times New Roman" w:hAnsi="Times New Roman" w:cs="Times New Roman"/>
                <w:color w:val="000000"/>
              </w:rPr>
              <w:t>0,361</w:t>
            </w:r>
          </w:p>
        </w:tc>
        <w:tc>
          <w:tcPr>
            <w:tcW w:w="1230" w:type="dxa"/>
            <w:tcBorders>
              <w:top w:val="nil"/>
              <w:left w:val="nil"/>
              <w:bottom w:val="single" w:sz="8" w:space="0" w:color="auto"/>
              <w:right w:val="single" w:sz="8" w:space="0" w:color="auto"/>
            </w:tcBorders>
            <w:shd w:val="clear" w:color="auto" w:fill="auto"/>
            <w:noWrap/>
            <w:vAlign w:val="center"/>
            <w:hideMark/>
          </w:tcPr>
          <w:p w14:paraId="3FA0239E" w14:textId="77777777" w:rsidR="003F7600" w:rsidRPr="008D18A2" w:rsidRDefault="003F7600" w:rsidP="003174CD">
            <w:pPr>
              <w:spacing w:after="0" w:line="240" w:lineRule="auto"/>
              <w:rPr>
                <w:rFonts w:ascii="Times New Roman" w:eastAsia="Times New Roman" w:hAnsi="Times New Roman" w:cs="Times New Roman"/>
                <w:color w:val="000000"/>
              </w:rPr>
            </w:pPr>
            <w:r w:rsidRPr="008D18A2">
              <w:rPr>
                <w:rFonts w:ascii="Times New Roman" w:eastAsia="Times New Roman" w:hAnsi="Times New Roman" w:cs="Times New Roman"/>
                <w:color w:val="000000"/>
              </w:rPr>
              <w:t>Valid</w:t>
            </w:r>
          </w:p>
        </w:tc>
      </w:tr>
      <w:tr w:rsidR="003F7600" w:rsidRPr="008D18A2" w14:paraId="0E1E2118" w14:textId="77777777" w:rsidTr="003174CD">
        <w:trPr>
          <w:trHeight w:val="315"/>
        </w:trPr>
        <w:tc>
          <w:tcPr>
            <w:tcW w:w="1060" w:type="dxa"/>
            <w:tcBorders>
              <w:top w:val="nil"/>
              <w:left w:val="single" w:sz="4" w:space="0" w:color="auto"/>
              <w:bottom w:val="single" w:sz="8" w:space="0" w:color="auto"/>
              <w:right w:val="nil"/>
            </w:tcBorders>
            <w:shd w:val="clear" w:color="auto" w:fill="auto"/>
            <w:noWrap/>
            <w:vAlign w:val="center"/>
            <w:hideMark/>
          </w:tcPr>
          <w:p w14:paraId="2F2859A3" w14:textId="77777777" w:rsidR="003F7600" w:rsidRPr="008D18A2" w:rsidRDefault="003F7600" w:rsidP="003174CD">
            <w:pPr>
              <w:spacing w:after="0" w:line="240" w:lineRule="auto"/>
              <w:rPr>
                <w:rFonts w:ascii="Times New Roman" w:eastAsia="Times New Roman" w:hAnsi="Times New Roman" w:cs="Times New Roman"/>
                <w:color w:val="000000"/>
              </w:rPr>
            </w:pPr>
            <w:r w:rsidRPr="008D18A2">
              <w:rPr>
                <w:rFonts w:ascii="Times New Roman" w:eastAsia="Times New Roman" w:hAnsi="Times New Roman" w:cs="Times New Roman"/>
                <w:color w:val="000000"/>
              </w:rPr>
              <w:t>X1.2</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A037BFC" w14:textId="77777777" w:rsidR="003F7600" w:rsidRPr="004E3CDB" w:rsidRDefault="003F7600" w:rsidP="003174CD">
            <w:pPr>
              <w:spacing w:after="0" w:line="240" w:lineRule="auto"/>
              <w:rPr>
                <w:rFonts w:ascii="Times New Roman" w:eastAsia="Times New Roman" w:hAnsi="Times New Roman" w:cs="Times New Roman"/>
                <w:color w:val="000000"/>
                <w:lang w:val="id-ID"/>
              </w:rPr>
            </w:pPr>
            <w:r w:rsidRPr="008D18A2">
              <w:rPr>
                <w:rFonts w:ascii="Times New Roman" w:eastAsia="Times New Roman" w:hAnsi="Times New Roman" w:cs="Times New Roman"/>
                <w:color w:val="000000"/>
              </w:rPr>
              <w:t>0,870</w:t>
            </w:r>
          </w:p>
        </w:tc>
        <w:tc>
          <w:tcPr>
            <w:tcW w:w="960" w:type="dxa"/>
            <w:tcBorders>
              <w:top w:val="nil"/>
              <w:left w:val="nil"/>
              <w:bottom w:val="single" w:sz="8" w:space="0" w:color="auto"/>
              <w:right w:val="single" w:sz="8" w:space="0" w:color="auto"/>
            </w:tcBorders>
            <w:shd w:val="clear" w:color="auto" w:fill="auto"/>
            <w:noWrap/>
            <w:vAlign w:val="center"/>
            <w:hideMark/>
          </w:tcPr>
          <w:p w14:paraId="32B84E1C" w14:textId="77777777" w:rsidR="003F7600" w:rsidRPr="008D18A2" w:rsidRDefault="003F7600" w:rsidP="003174CD">
            <w:pPr>
              <w:spacing w:after="0" w:line="240" w:lineRule="auto"/>
              <w:rPr>
                <w:rFonts w:ascii="Times New Roman" w:eastAsia="Times New Roman" w:hAnsi="Times New Roman" w:cs="Times New Roman"/>
                <w:color w:val="000000"/>
              </w:rPr>
            </w:pPr>
            <w:r w:rsidRPr="008D18A2">
              <w:rPr>
                <w:rFonts w:ascii="Times New Roman" w:eastAsia="Times New Roman" w:hAnsi="Times New Roman" w:cs="Times New Roman"/>
                <w:color w:val="000000"/>
              </w:rPr>
              <w:t>0,361</w:t>
            </w:r>
          </w:p>
        </w:tc>
        <w:tc>
          <w:tcPr>
            <w:tcW w:w="1230" w:type="dxa"/>
            <w:tcBorders>
              <w:top w:val="nil"/>
              <w:left w:val="nil"/>
              <w:bottom w:val="single" w:sz="8" w:space="0" w:color="auto"/>
              <w:right w:val="single" w:sz="8" w:space="0" w:color="auto"/>
            </w:tcBorders>
            <w:shd w:val="clear" w:color="auto" w:fill="auto"/>
            <w:noWrap/>
            <w:vAlign w:val="center"/>
            <w:hideMark/>
          </w:tcPr>
          <w:p w14:paraId="639960A9" w14:textId="77777777" w:rsidR="003F7600" w:rsidRPr="008D18A2" w:rsidRDefault="003F7600" w:rsidP="003174CD">
            <w:pPr>
              <w:spacing w:after="0" w:line="240" w:lineRule="auto"/>
              <w:rPr>
                <w:rFonts w:ascii="Times New Roman" w:eastAsia="Times New Roman" w:hAnsi="Times New Roman" w:cs="Times New Roman"/>
                <w:color w:val="000000"/>
              </w:rPr>
            </w:pPr>
            <w:r w:rsidRPr="008D18A2">
              <w:rPr>
                <w:rFonts w:ascii="Times New Roman" w:eastAsia="Times New Roman" w:hAnsi="Times New Roman" w:cs="Times New Roman"/>
                <w:color w:val="000000"/>
              </w:rPr>
              <w:t>Valid</w:t>
            </w:r>
          </w:p>
        </w:tc>
      </w:tr>
      <w:tr w:rsidR="003F7600" w:rsidRPr="008D18A2" w14:paraId="2D8987C2" w14:textId="77777777" w:rsidTr="003174CD">
        <w:trPr>
          <w:trHeight w:val="315"/>
        </w:trPr>
        <w:tc>
          <w:tcPr>
            <w:tcW w:w="1060" w:type="dxa"/>
            <w:tcBorders>
              <w:top w:val="nil"/>
              <w:left w:val="single" w:sz="8" w:space="0" w:color="auto"/>
              <w:bottom w:val="single" w:sz="8" w:space="0" w:color="auto"/>
              <w:right w:val="nil"/>
            </w:tcBorders>
            <w:shd w:val="clear" w:color="auto" w:fill="auto"/>
            <w:noWrap/>
            <w:vAlign w:val="center"/>
            <w:hideMark/>
          </w:tcPr>
          <w:p w14:paraId="34E84633" w14:textId="77777777" w:rsidR="003F7600" w:rsidRPr="008D18A2" w:rsidRDefault="003F7600" w:rsidP="003174CD">
            <w:pPr>
              <w:spacing w:after="0" w:line="240" w:lineRule="auto"/>
              <w:rPr>
                <w:rFonts w:ascii="Times New Roman" w:eastAsia="Times New Roman" w:hAnsi="Times New Roman" w:cs="Times New Roman"/>
                <w:color w:val="000000"/>
              </w:rPr>
            </w:pPr>
            <w:r w:rsidRPr="008D18A2">
              <w:rPr>
                <w:rFonts w:ascii="Times New Roman" w:eastAsia="Times New Roman" w:hAnsi="Times New Roman" w:cs="Times New Roman"/>
                <w:color w:val="000000"/>
              </w:rPr>
              <w:t>X1.3</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4DD9DA02" w14:textId="77777777" w:rsidR="003F7600" w:rsidRPr="004E3CDB" w:rsidRDefault="003F7600" w:rsidP="003174CD">
            <w:pPr>
              <w:spacing w:after="0" w:line="240" w:lineRule="auto"/>
              <w:rPr>
                <w:rFonts w:ascii="Times New Roman" w:eastAsia="Times New Roman" w:hAnsi="Times New Roman" w:cs="Times New Roman"/>
                <w:color w:val="000000"/>
                <w:lang w:val="id-ID"/>
              </w:rPr>
            </w:pPr>
            <w:r w:rsidRPr="008D18A2">
              <w:rPr>
                <w:rFonts w:ascii="Times New Roman" w:eastAsia="Times New Roman" w:hAnsi="Times New Roman" w:cs="Times New Roman"/>
                <w:color w:val="000000"/>
              </w:rPr>
              <w:t>0,842</w:t>
            </w:r>
          </w:p>
        </w:tc>
        <w:tc>
          <w:tcPr>
            <w:tcW w:w="960" w:type="dxa"/>
            <w:tcBorders>
              <w:top w:val="nil"/>
              <w:left w:val="nil"/>
              <w:bottom w:val="single" w:sz="8" w:space="0" w:color="auto"/>
              <w:right w:val="single" w:sz="8" w:space="0" w:color="auto"/>
            </w:tcBorders>
            <w:shd w:val="clear" w:color="auto" w:fill="auto"/>
            <w:noWrap/>
            <w:vAlign w:val="center"/>
            <w:hideMark/>
          </w:tcPr>
          <w:p w14:paraId="398D6381" w14:textId="77777777" w:rsidR="003F7600" w:rsidRPr="008D18A2" w:rsidRDefault="003F7600" w:rsidP="003174CD">
            <w:pPr>
              <w:spacing w:after="0" w:line="240" w:lineRule="auto"/>
              <w:rPr>
                <w:rFonts w:ascii="Times New Roman" w:eastAsia="Times New Roman" w:hAnsi="Times New Roman" w:cs="Times New Roman"/>
                <w:color w:val="000000"/>
              </w:rPr>
            </w:pPr>
            <w:r w:rsidRPr="008D18A2">
              <w:rPr>
                <w:rFonts w:ascii="Times New Roman" w:eastAsia="Times New Roman" w:hAnsi="Times New Roman" w:cs="Times New Roman"/>
                <w:color w:val="000000"/>
              </w:rPr>
              <w:t>0,361</w:t>
            </w:r>
          </w:p>
        </w:tc>
        <w:tc>
          <w:tcPr>
            <w:tcW w:w="1230" w:type="dxa"/>
            <w:tcBorders>
              <w:top w:val="nil"/>
              <w:left w:val="nil"/>
              <w:bottom w:val="single" w:sz="8" w:space="0" w:color="auto"/>
              <w:right w:val="single" w:sz="8" w:space="0" w:color="auto"/>
            </w:tcBorders>
            <w:shd w:val="clear" w:color="auto" w:fill="auto"/>
            <w:noWrap/>
            <w:vAlign w:val="center"/>
            <w:hideMark/>
          </w:tcPr>
          <w:p w14:paraId="002F3178" w14:textId="77777777" w:rsidR="003F7600" w:rsidRPr="008D18A2" w:rsidRDefault="003F7600" w:rsidP="003174CD">
            <w:pPr>
              <w:spacing w:after="0" w:line="240" w:lineRule="auto"/>
              <w:rPr>
                <w:rFonts w:ascii="Times New Roman" w:eastAsia="Times New Roman" w:hAnsi="Times New Roman" w:cs="Times New Roman"/>
                <w:color w:val="000000"/>
              </w:rPr>
            </w:pPr>
            <w:r w:rsidRPr="008D18A2">
              <w:rPr>
                <w:rFonts w:ascii="Times New Roman" w:eastAsia="Times New Roman" w:hAnsi="Times New Roman" w:cs="Times New Roman"/>
                <w:color w:val="000000"/>
              </w:rPr>
              <w:t>Valid</w:t>
            </w:r>
          </w:p>
        </w:tc>
      </w:tr>
      <w:tr w:rsidR="003F7600" w:rsidRPr="008D18A2" w14:paraId="7A89F600" w14:textId="77777777" w:rsidTr="003174CD">
        <w:trPr>
          <w:trHeight w:val="315"/>
        </w:trPr>
        <w:tc>
          <w:tcPr>
            <w:tcW w:w="1060" w:type="dxa"/>
            <w:tcBorders>
              <w:top w:val="nil"/>
              <w:left w:val="single" w:sz="8" w:space="0" w:color="auto"/>
              <w:bottom w:val="single" w:sz="8" w:space="0" w:color="auto"/>
              <w:right w:val="nil"/>
            </w:tcBorders>
            <w:shd w:val="clear" w:color="auto" w:fill="auto"/>
            <w:noWrap/>
            <w:vAlign w:val="center"/>
            <w:hideMark/>
          </w:tcPr>
          <w:p w14:paraId="1029FC0A" w14:textId="77777777" w:rsidR="003F7600" w:rsidRPr="008D18A2" w:rsidRDefault="003F7600" w:rsidP="003174CD">
            <w:pPr>
              <w:spacing w:after="0" w:line="240" w:lineRule="auto"/>
              <w:rPr>
                <w:rFonts w:ascii="Times New Roman" w:eastAsia="Times New Roman" w:hAnsi="Times New Roman" w:cs="Times New Roman"/>
                <w:color w:val="000000"/>
              </w:rPr>
            </w:pPr>
            <w:r w:rsidRPr="008D18A2">
              <w:rPr>
                <w:rFonts w:ascii="Times New Roman" w:eastAsia="Times New Roman" w:hAnsi="Times New Roman" w:cs="Times New Roman"/>
                <w:color w:val="000000"/>
              </w:rPr>
              <w:t>X1.4</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5B6D656" w14:textId="77777777" w:rsidR="003F7600" w:rsidRPr="004E3CDB" w:rsidRDefault="003F7600" w:rsidP="003174CD">
            <w:pPr>
              <w:spacing w:after="0" w:line="240" w:lineRule="auto"/>
              <w:rPr>
                <w:rFonts w:ascii="Times New Roman" w:eastAsia="Times New Roman" w:hAnsi="Times New Roman" w:cs="Times New Roman"/>
                <w:color w:val="000000"/>
                <w:lang w:val="id-ID"/>
              </w:rPr>
            </w:pPr>
            <w:r w:rsidRPr="008D18A2">
              <w:rPr>
                <w:rFonts w:ascii="Times New Roman" w:eastAsia="Times New Roman" w:hAnsi="Times New Roman" w:cs="Times New Roman"/>
                <w:color w:val="000000"/>
              </w:rPr>
              <w:t>0,873</w:t>
            </w:r>
          </w:p>
        </w:tc>
        <w:tc>
          <w:tcPr>
            <w:tcW w:w="960" w:type="dxa"/>
            <w:tcBorders>
              <w:top w:val="nil"/>
              <w:left w:val="nil"/>
              <w:bottom w:val="single" w:sz="8" w:space="0" w:color="auto"/>
              <w:right w:val="single" w:sz="8" w:space="0" w:color="auto"/>
            </w:tcBorders>
            <w:shd w:val="clear" w:color="auto" w:fill="auto"/>
            <w:noWrap/>
            <w:vAlign w:val="center"/>
            <w:hideMark/>
          </w:tcPr>
          <w:p w14:paraId="42497EC1" w14:textId="77777777" w:rsidR="003F7600" w:rsidRPr="008D18A2" w:rsidRDefault="003F7600" w:rsidP="003174CD">
            <w:pPr>
              <w:spacing w:after="0" w:line="240" w:lineRule="auto"/>
              <w:rPr>
                <w:rFonts w:ascii="Times New Roman" w:eastAsia="Times New Roman" w:hAnsi="Times New Roman" w:cs="Times New Roman"/>
                <w:color w:val="000000"/>
              </w:rPr>
            </w:pPr>
            <w:r w:rsidRPr="008D18A2">
              <w:rPr>
                <w:rFonts w:ascii="Times New Roman" w:eastAsia="Times New Roman" w:hAnsi="Times New Roman" w:cs="Times New Roman"/>
                <w:color w:val="000000"/>
              </w:rPr>
              <w:t>0,361</w:t>
            </w:r>
          </w:p>
        </w:tc>
        <w:tc>
          <w:tcPr>
            <w:tcW w:w="1230" w:type="dxa"/>
            <w:tcBorders>
              <w:top w:val="nil"/>
              <w:left w:val="nil"/>
              <w:bottom w:val="single" w:sz="8" w:space="0" w:color="auto"/>
              <w:right w:val="single" w:sz="8" w:space="0" w:color="auto"/>
            </w:tcBorders>
            <w:shd w:val="clear" w:color="auto" w:fill="auto"/>
            <w:noWrap/>
            <w:vAlign w:val="center"/>
            <w:hideMark/>
          </w:tcPr>
          <w:p w14:paraId="18907FF7" w14:textId="77777777" w:rsidR="003F7600" w:rsidRPr="008D18A2" w:rsidRDefault="003F7600" w:rsidP="003174CD">
            <w:pPr>
              <w:spacing w:after="0" w:line="240" w:lineRule="auto"/>
              <w:rPr>
                <w:rFonts w:ascii="Times New Roman" w:eastAsia="Times New Roman" w:hAnsi="Times New Roman" w:cs="Times New Roman"/>
                <w:color w:val="000000"/>
              </w:rPr>
            </w:pPr>
            <w:r w:rsidRPr="008D18A2">
              <w:rPr>
                <w:rFonts w:ascii="Times New Roman" w:eastAsia="Times New Roman" w:hAnsi="Times New Roman" w:cs="Times New Roman"/>
                <w:color w:val="000000"/>
              </w:rPr>
              <w:t>Valid</w:t>
            </w:r>
          </w:p>
        </w:tc>
      </w:tr>
      <w:tr w:rsidR="003F7600" w:rsidRPr="008D18A2" w14:paraId="3FBF2A90" w14:textId="77777777" w:rsidTr="003174CD">
        <w:trPr>
          <w:trHeight w:val="315"/>
        </w:trPr>
        <w:tc>
          <w:tcPr>
            <w:tcW w:w="1060" w:type="dxa"/>
            <w:tcBorders>
              <w:top w:val="nil"/>
              <w:left w:val="single" w:sz="4" w:space="0" w:color="auto"/>
              <w:bottom w:val="single" w:sz="8" w:space="0" w:color="auto"/>
              <w:right w:val="nil"/>
            </w:tcBorders>
            <w:shd w:val="clear" w:color="auto" w:fill="auto"/>
            <w:noWrap/>
            <w:vAlign w:val="center"/>
            <w:hideMark/>
          </w:tcPr>
          <w:p w14:paraId="19AF64F3" w14:textId="77777777" w:rsidR="003F7600" w:rsidRPr="004E3CDB" w:rsidRDefault="003F7600" w:rsidP="003174CD">
            <w:pPr>
              <w:spacing w:after="0" w:line="240" w:lineRule="auto"/>
              <w:rPr>
                <w:rFonts w:ascii="Times New Roman" w:eastAsia="Times New Roman" w:hAnsi="Times New Roman" w:cs="Times New Roman"/>
                <w:color w:val="000000"/>
                <w:lang w:val="id-ID"/>
              </w:rPr>
            </w:pPr>
            <w:r>
              <w:rPr>
                <w:rFonts w:ascii="Times New Roman" w:eastAsia="Times New Roman" w:hAnsi="Times New Roman" w:cs="Times New Roman"/>
                <w:color w:val="000000"/>
              </w:rPr>
              <w:t>X</w:t>
            </w:r>
            <w:r>
              <w:rPr>
                <w:rFonts w:ascii="Times New Roman" w:eastAsia="Times New Roman" w:hAnsi="Times New Roman" w:cs="Times New Roman"/>
                <w:color w:val="000000"/>
                <w:lang w:val="id-ID"/>
              </w:rPr>
              <w:t>1.5</w:t>
            </w: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8C076FF" w14:textId="77777777" w:rsidR="003F7600" w:rsidRPr="004E3CDB" w:rsidRDefault="003F7600" w:rsidP="003174CD">
            <w:pPr>
              <w:spacing w:after="0" w:line="240" w:lineRule="auto"/>
              <w:rPr>
                <w:rFonts w:ascii="Times New Roman" w:eastAsia="Times New Roman" w:hAnsi="Times New Roman" w:cs="Times New Roman"/>
                <w:color w:val="000000"/>
                <w:lang w:val="id-ID"/>
              </w:rPr>
            </w:pPr>
            <w:r w:rsidRPr="008D18A2">
              <w:rPr>
                <w:rFonts w:ascii="Times New Roman" w:eastAsia="Times New Roman" w:hAnsi="Times New Roman" w:cs="Times New Roman"/>
                <w:color w:val="000000"/>
              </w:rPr>
              <w:t>0,894</w:t>
            </w:r>
          </w:p>
        </w:tc>
        <w:tc>
          <w:tcPr>
            <w:tcW w:w="960" w:type="dxa"/>
            <w:tcBorders>
              <w:top w:val="nil"/>
              <w:left w:val="nil"/>
              <w:bottom w:val="single" w:sz="8" w:space="0" w:color="auto"/>
              <w:right w:val="single" w:sz="8" w:space="0" w:color="auto"/>
            </w:tcBorders>
            <w:shd w:val="clear" w:color="auto" w:fill="auto"/>
            <w:noWrap/>
            <w:vAlign w:val="bottom"/>
            <w:hideMark/>
          </w:tcPr>
          <w:p w14:paraId="0AA201BC" w14:textId="77777777" w:rsidR="003F7600" w:rsidRPr="008D18A2" w:rsidRDefault="003F7600" w:rsidP="003174CD">
            <w:pPr>
              <w:spacing w:after="0" w:line="240" w:lineRule="auto"/>
              <w:rPr>
                <w:rFonts w:ascii="Times New Roman" w:eastAsia="Times New Roman" w:hAnsi="Times New Roman" w:cs="Times New Roman"/>
                <w:color w:val="000000"/>
              </w:rPr>
            </w:pPr>
            <w:r w:rsidRPr="008D18A2">
              <w:rPr>
                <w:rFonts w:ascii="Times New Roman" w:eastAsia="Times New Roman" w:hAnsi="Times New Roman" w:cs="Times New Roman"/>
                <w:color w:val="000000"/>
              </w:rPr>
              <w:t>0,361</w:t>
            </w:r>
          </w:p>
        </w:tc>
        <w:tc>
          <w:tcPr>
            <w:tcW w:w="1230" w:type="dxa"/>
            <w:tcBorders>
              <w:top w:val="nil"/>
              <w:left w:val="nil"/>
              <w:bottom w:val="single" w:sz="8" w:space="0" w:color="auto"/>
              <w:right w:val="single" w:sz="8" w:space="0" w:color="auto"/>
            </w:tcBorders>
            <w:shd w:val="clear" w:color="auto" w:fill="auto"/>
            <w:noWrap/>
            <w:vAlign w:val="bottom"/>
            <w:hideMark/>
          </w:tcPr>
          <w:p w14:paraId="04294EC2" w14:textId="77777777" w:rsidR="003F7600" w:rsidRPr="008D18A2" w:rsidRDefault="003F7600" w:rsidP="003174CD">
            <w:pPr>
              <w:spacing w:after="0" w:line="240" w:lineRule="auto"/>
              <w:rPr>
                <w:rFonts w:ascii="Times New Roman" w:eastAsia="Times New Roman" w:hAnsi="Times New Roman" w:cs="Times New Roman"/>
                <w:color w:val="000000"/>
              </w:rPr>
            </w:pPr>
            <w:r w:rsidRPr="008D18A2">
              <w:rPr>
                <w:rFonts w:ascii="Times New Roman" w:eastAsia="Times New Roman" w:hAnsi="Times New Roman" w:cs="Times New Roman"/>
                <w:color w:val="000000"/>
              </w:rPr>
              <w:t>Valid</w:t>
            </w:r>
          </w:p>
        </w:tc>
      </w:tr>
      <w:tr w:rsidR="003F7600" w:rsidRPr="008D18A2" w14:paraId="538CFCA6" w14:textId="77777777" w:rsidTr="003174CD">
        <w:trPr>
          <w:trHeight w:val="315"/>
        </w:trPr>
        <w:tc>
          <w:tcPr>
            <w:tcW w:w="1060" w:type="dxa"/>
            <w:tcBorders>
              <w:top w:val="nil"/>
              <w:left w:val="single" w:sz="8" w:space="0" w:color="auto"/>
              <w:bottom w:val="single" w:sz="4" w:space="0" w:color="auto"/>
              <w:right w:val="nil"/>
            </w:tcBorders>
            <w:shd w:val="clear" w:color="auto" w:fill="auto"/>
            <w:noWrap/>
            <w:vAlign w:val="center"/>
            <w:hideMark/>
          </w:tcPr>
          <w:p w14:paraId="23D0B819" w14:textId="77777777" w:rsidR="003F7600" w:rsidRPr="004E3CDB" w:rsidRDefault="003F7600" w:rsidP="003174CD">
            <w:pPr>
              <w:spacing w:after="0" w:line="240" w:lineRule="auto"/>
              <w:rPr>
                <w:rFonts w:ascii="Times New Roman" w:eastAsia="Times New Roman" w:hAnsi="Times New Roman" w:cs="Times New Roman"/>
                <w:color w:val="000000"/>
                <w:lang w:val="id-ID"/>
              </w:rPr>
            </w:pPr>
            <w:r>
              <w:rPr>
                <w:rFonts w:ascii="Times New Roman" w:eastAsia="Times New Roman" w:hAnsi="Times New Roman" w:cs="Times New Roman"/>
                <w:color w:val="000000"/>
              </w:rPr>
              <w:t>X</w:t>
            </w:r>
            <w:r>
              <w:rPr>
                <w:rFonts w:ascii="Times New Roman" w:eastAsia="Times New Roman" w:hAnsi="Times New Roman" w:cs="Times New Roman"/>
                <w:color w:val="000000"/>
                <w:lang w:val="id-ID"/>
              </w:rPr>
              <w:t>1.6</w:t>
            </w:r>
          </w:p>
        </w:tc>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19334C22" w14:textId="77777777" w:rsidR="003F7600" w:rsidRPr="004E3CDB" w:rsidRDefault="003F7600" w:rsidP="003174CD">
            <w:pPr>
              <w:spacing w:after="0" w:line="240" w:lineRule="auto"/>
              <w:rPr>
                <w:rFonts w:ascii="Times New Roman" w:eastAsia="Times New Roman" w:hAnsi="Times New Roman" w:cs="Times New Roman"/>
                <w:color w:val="000000"/>
                <w:lang w:val="id-ID"/>
              </w:rPr>
            </w:pPr>
            <w:r w:rsidRPr="008D18A2">
              <w:rPr>
                <w:rFonts w:ascii="Times New Roman" w:eastAsia="Times New Roman" w:hAnsi="Times New Roman" w:cs="Times New Roman"/>
                <w:color w:val="000000"/>
              </w:rPr>
              <w:t>0,913</w:t>
            </w:r>
          </w:p>
        </w:tc>
        <w:tc>
          <w:tcPr>
            <w:tcW w:w="960" w:type="dxa"/>
            <w:tcBorders>
              <w:top w:val="nil"/>
              <w:left w:val="nil"/>
              <w:bottom w:val="single" w:sz="4" w:space="0" w:color="auto"/>
              <w:right w:val="single" w:sz="8" w:space="0" w:color="auto"/>
            </w:tcBorders>
            <w:shd w:val="clear" w:color="auto" w:fill="auto"/>
            <w:noWrap/>
            <w:vAlign w:val="bottom"/>
            <w:hideMark/>
          </w:tcPr>
          <w:p w14:paraId="5FFC7EE7" w14:textId="77777777" w:rsidR="003F7600" w:rsidRPr="008D18A2" w:rsidRDefault="003F7600" w:rsidP="003174CD">
            <w:pPr>
              <w:spacing w:after="0" w:line="240" w:lineRule="auto"/>
              <w:rPr>
                <w:rFonts w:ascii="Times New Roman" w:eastAsia="Times New Roman" w:hAnsi="Times New Roman" w:cs="Times New Roman"/>
                <w:color w:val="000000"/>
              </w:rPr>
            </w:pPr>
            <w:r w:rsidRPr="008D18A2">
              <w:rPr>
                <w:rFonts w:ascii="Times New Roman" w:eastAsia="Times New Roman" w:hAnsi="Times New Roman" w:cs="Times New Roman"/>
                <w:color w:val="000000"/>
              </w:rPr>
              <w:t>0,361</w:t>
            </w:r>
          </w:p>
        </w:tc>
        <w:tc>
          <w:tcPr>
            <w:tcW w:w="1230" w:type="dxa"/>
            <w:tcBorders>
              <w:top w:val="nil"/>
              <w:left w:val="nil"/>
              <w:bottom w:val="single" w:sz="4" w:space="0" w:color="auto"/>
              <w:right w:val="single" w:sz="8" w:space="0" w:color="auto"/>
            </w:tcBorders>
            <w:shd w:val="clear" w:color="auto" w:fill="auto"/>
            <w:noWrap/>
            <w:vAlign w:val="bottom"/>
            <w:hideMark/>
          </w:tcPr>
          <w:p w14:paraId="749D59DA" w14:textId="77777777" w:rsidR="003F7600" w:rsidRPr="008D18A2" w:rsidRDefault="003F7600" w:rsidP="003174CD">
            <w:pPr>
              <w:spacing w:after="0" w:line="240" w:lineRule="auto"/>
              <w:rPr>
                <w:rFonts w:ascii="Times New Roman" w:eastAsia="Times New Roman" w:hAnsi="Times New Roman" w:cs="Times New Roman"/>
                <w:color w:val="000000"/>
              </w:rPr>
            </w:pPr>
            <w:r w:rsidRPr="008D18A2">
              <w:rPr>
                <w:rFonts w:ascii="Times New Roman" w:eastAsia="Times New Roman" w:hAnsi="Times New Roman" w:cs="Times New Roman"/>
                <w:color w:val="000000"/>
              </w:rPr>
              <w:t>Valid</w:t>
            </w:r>
          </w:p>
        </w:tc>
      </w:tr>
      <w:tr w:rsidR="003F7600" w:rsidRPr="008D18A2" w14:paraId="512C017B" w14:textId="77777777" w:rsidTr="003174CD">
        <w:trPr>
          <w:trHeight w:val="315"/>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C56144" w14:textId="77777777" w:rsidR="003F7600" w:rsidRPr="004E3CDB" w:rsidRDefault="003F7600" w:rsidP="003174CD">
            <w:pPr>
              <w:spacing w:after="0" w:line="240" w:lineRule="auto"/>
              <w:rPr>
                <w:rFonts w:ascii="Times New Roman" w:eastAsia="Times New Roman" w:hAnsi="Times New Roman" w:cs="Times New Roman"/>
                <w:color w:val="000000"/>
                <w:lang w:val="id-ID"/>
              </w:rPr>
            </w:pPr>
            <w:r>
              <w:rPr>
                <w:rFonts w:ascii="Times New Roman" w:eastAsia="Times New Roman" w:hAnsi="Times New Roman" w:cs="Times New Roman"/>
                <w:color w:val="000000"/>
              </w:rPr>
              <w:t>X</w:t>
            </w:r>
            <w:r>
              <w:rPr>
                <w:rFonts w:ascii="Times New Roman" w:eastAsia="Times New Roman" w:hAnsi="Times New Roman" w:cs="Times New Roman"/>
                <w:color w:val="000000"/>
                <w:lang w:val="id-ID"/>
              </w:rPr>
              <w:t>1.7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315C4C" w14:textId="77777777" w:rsidR="003F7600" w:rsidRPr="004E3CDB" w:rsidRDefault="003F7600" w:rsidP="003174CD">
            <w:pPr>
              <w:spacing w:after="0" w:line="240" w:lineRule="auto"/>
              <w:rPr>
                <w:rFonts w:ascii="Times New Roman" w:eastAsia="Times New Roman" w:hAnsi="Times New Roman" w:cs="Times New Roman"/>
                <w:color w:val="000000"/>
                <w:lang w:val="id-ID"/>
              </w:rPr>
            </w:pPr>
            <w:r w:rsidRPr="008D18A2">
              <w:rPr>
                <w:rFonts w:ascii="Times New Roman" w:eastAsia="Times New Roman" w:hAnsi="Times New Roman" w:cs="Times New Roman"/>
                <w:color w:val="000000"/>
              </w:rPr>
              <w:t>0,857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AEAD59" w14:textId="77777777" w:rsidR="003F7600" w:rsidRPr="008D18A2" w:rsidRDefault="003F7600" w:rsidP="003174CD">
            <w:pPr>
              <w:spacing w:after="0" w:line="240" w:lineRule="auto"/>
              <w:rPr>
                <w:rFonts w:ascii="Times New Roman" w:eastAsia="Times New Roman" w:hAnsi="Times New Roman" w:cs="Times New Roman"/>
                <w:color w:val="000000"/>
              </w:rPr>
            </w:pPr>
            <w:r w:rsidRPr="008D18A2">
              <w:rPr>
                <w:rFonts w:ascii="Times New Roman" w:eastAsia="Times New Roman" w:hAnsi="Times New Roman" w:cs="Times New Roman"/>
                <w:color w:val="000000"/>
              </w:rPr>
              <w:t>0,361</w:t>
            </w:r>
          </w:p>
        </w:tc>
        <w:tc>
          <w:tcPr>
            <w:tcW w:w="12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3CEBBA" w14:textId="77777777" w:rsidR="003F7600" w:rsidRPr="008D18A2" w:rsidRDefault="003F7600" w:rsidP="003174CD">
            <w:pPr>
              <w:spacing w:after="0" w:line="240" w:lineRule="auto"/>
              <w:rPr>
                <w:rFonts w:ascii="Times New Roman" w:eastAsia="Times New Roman" w:hAnsi="Times New Roman" w:cs="Times New Roman"/>
                <w:color w:val="000000"/>
              </w:rPr>
            </w:pPr>
            <w:r w:rsidRPr="008D18A2">
              <w:rPr>
                <w:rFonts w:ascii="Times New Roman" w:eastAsia="Times New Roman" w:hAnsi="Times New Roman" w:cs="Times New Roman"/>
                <w:color w:val="000000"/>
              </w:rPr>
              <w:t>Valid</w:t>
            </w:r>
          </w:p>
        </w:tc>
      </w:tr>
      <w:tr w:rsidR="003F7600" w:rsidRPr="008D18A2" w14:paraId="1B3DB0EB" w14:textId="77777777" w:rsidTr="003174CD">
        <w:trPr>
          <w:trHeight w:val="315"/>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41AD64" w14:textId="77777777" w:rsidR="003F7600" w:rsidRPr="004E3CDB" w:rsidRDefault="003F7600" w:rsidP="003174CD">
            <w:pPr>
              <w:spacing w:after="0" w:line="240" w:lineRule="auto"/>
              <w:rPr>
                <w:rFonts w:ascii="Times New Roman" w:eastAsia="Times New Roman" w:hAnsi="Times New Roman" w:cs="Times New Roman"/>
                <w:color w:val="000000"/>
                <w:lang w:val="id-ID"/>
              </w:rPr>
            </w:pPr>
            <w:r>
              <w:rPr>
                <w:rFonts w:ascii="Times New Roman" w:eastAsia="Times New Roman" w:hAnsi="Times New Roman" w:cs="Times New Roman"/>
                <w:color w:val="000000"/>
              </w:rPr>
              <w:t>X</w:t>
            </w:r>
            <w:r>
              <w:rPr>
                <w:rFonts w:ascii="Times New Roman" w:eastAsia="Times New Roman" w:hAnsi="Times New Roman" w:cs="Times New Roman"/>
                <w:color w:val="000000"/>
                <w:lang w:val="id-ID"/>
              </w:rPr>
              <w:t>1.8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A5A9C7" w14:textId="77777777" w:rsidR="003F7600" w:rsidRPr="004E3CDB" w:rsidRDefault="003F7600" w:rsidP="003174CD">
            <w:pPr>
              <w:spacing w:after="0" w:line="240" w:lineRule="auto"/>
              <w:rPr>
                <w:rFonts w:ascii="Times New Roman" w:eastAsia="Times New Roman" w:hAnsi="Times New Roman" w:cs="Times New Roman"/>
                <w:color w:val="000000"/>
                <w:lang w:val="id-ID"/>
              </w:rPr>
            </w:pPr>
            <w:r w:rsidRPr="008D18A2">
              <w:rPr>
                <w:rFonts w:ascii="Times New Roman" w:eastAsia="Times New Roman" w:hAnsi="Times New Roman" w:cs="Times New Roman"/>
                <w:color w:val="000000"/>
              </w:rPr>
              <w:t>0,893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6EDF9A" w14:textId="77777777" w:rsidR="003F7600" w:rsidRPr="008D18A2" w:rsidRDefault="003F7600" w:rsidP="003174CD">
            <w:pPr>
              <w:spacing w:after="0" w:line="240" w:lineRule="auto"/>
              <w:rPr>
                <w:rFonts w:ascii="Times New Roman" w:eastAsia="Times New Roman" w:hAnsi="Times New Roman" w:cs="Times New Roman"/>
                <w:color w:val="000000"/>
              </w:rPr>
            </w:pPr>
            <w:r w:rsidRPr="008D18A2">
              <w:rPr>
                <w:rFonts w:ascii="Times New Roman" w:eastAsia="Times New Roman" w:hAnsi="Times New Roman" w:cs="Times New Roman"/>
                <w:color w:val="000000"/>
              </w:rPr>
              <w:t>0,361</w:t>
            </w:r>
          </w:p>
        </w:tc>
        <w:tc>
          <w:tcPr>
            <w:tcW w:w="12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850C82" w14:textId="77777777" w:rsidR="003F7600" w:rsidRPr="008D18A2" w:rsidRDefault="003F7600" w:rsidP="003174CD">
            <w:pPr>
              <w:spacing w:after="0" w:line="240" w:lineRule="auto"/>
              <w:rPr>
                <w:rFonts w:ascii="Times New Roman" w:eastAsia="Times New Roman" w:hAnsi="Times New Roman" w:cs="Times New Roman"/>
                <w:color w:val="000000"/>
              </w:rPr>
            </w:pPr>
            <w:r w:rsidRPr="008D18A2">
              <w:rPr>
                <w:rFonts w:ascii="Times New Roman" w:eastAsia="Times New Roman" w:hAnsi="Times New Roman" w:cs="Times New Roman"/>
                <w:color w:val="000000"/>
              </w:rPr>
              <w:t>Valid</w:t>
            </w:r>
          </w:p>
        </w:tc>
      </w:tr>
      <w:tr w:rsidR="003F7600" w:rsidRPr="008D18A2" w14:paraId="7D42D7ED" w14:textId="77777777" w:rsidTr="003174CD">
        <w:trPr>
          <w:trHeight w:val="315"/>
        </w:trPr>
        <w:tc>
          <w:tcPr>
            <w:tcW w:w="1060" w:type="dxa"/>
            <w:tcBorders>
              <w:top w:val="single" w:sz="4" w:space="0" w:color="auto"/>
              <w:left w:val="single" w:sz="4" w:space="0" w:color="auto"/>
              <w:bottom w:val="nil"/>
              <w:right w:val="nil"/>
            </w:tcBorders>
            <w:shd w:val="clear" w:color="auto" w:fill="auto"/>
            <w:noWrap/>
            <w:vAlign w:val="center"/>
            <w:hideMark/>
          </w:tcPr>
          <w:p w14:paraId="28B8EB1C" w14:textId="77777777" w:rsidR="003F7600" w:rsidRPr="004E3CDB" w:rsidRDefault="003F7600" w:rsidP="003174CD">
            <w:pPr>
              <w:spacing w:after="0" w:line="240" w:lineRule="auto"/>
              <w:rPr>
                <w:rFonts w:ascii="Times New Roman" w:eastAsia="Times New Roman" w:hAnsi="Times New Roman" w:cs="Times New Roman"/>
                <w:color w:val="000000"/>
                <w:lang w:val="id-ID"/>
              </w:rPr>
            </w:pPr>
            <w:r>
              <w:rPr>
                <w:rFonts w:ascii="Times New Roman" w:eastAsia="Times New Roman" w:hAnsi="Times New Roman" w:cs="Times New Roman"/>
                <w:color w:val="000000"/>
              </w:rPr>
              <w:t>X</w:t>
            </w:r>
            <w:r>
              <w:rPr>
                <w:rFonts w:ascii="Times New Roman" w:eastAsia="Times New Roman" w:hAnsi="Times New Roman" w:cs="Times New Roman"/>
                <w:color w:val="000000"/>
                <w:lang w:val="id-ID"/>
              </w:rPr>
              <w:t>1.9</w:t>
            </w:r>
          </w:p>
        </w:tc>
        <w:tc>
          <w:tcPr>
            <w:tcW w:w="960" w:type="dxa"/>
            <w:tcBorders>
              <w:top w:val="single" w:sz="4" w:space="0" w:color="auto"/>
              <w:left w:val="single" w:sz="8" w:space="0" w:color="auto"/>
              <w:bottom w:val="nil"/>
              <w:right w:val="single" w:sz="8" w:space="0" w:color="auto"/>
            </w:tcBorders>
            <w:shd w:val="clear" w:color="auto" w:fill="auto"/>
            <w:noWrap/>
            <w:vAlign w:val="bottom"/>
            <w:hideMark/>
          </w:tcPr>
          <w:p w14:paraId="59204C70" w14:textId="77777777" w:rsidR="003F7600" w:rsidRPr="004E3CDB" w:rsidRDefault="003F7600" w:rsidP="003174CD">
            <w:pPr>
              <w:spacing w:after="0" w:line="240" w:lineRule="auto"/>
              <w:rPr>
                <w:rFonts w:ascii="Times New Roman" w:eastAsia="Times New Roman" w:hAnsi="Times New Roman" w:cs="Times New Roman"/>
                <w:color w:val="000000"/>
                <w:lang w:val="id-ID"/>
              </w:rPr>
            </w:pPr>
            <w:r w:rsidRPr="008D18A2">
              <w:rPr>
                <w:rFonts w:ascii="Times New Roman" w:eastAsia="Times New Roman" w:hAnsi="Times New Roman" w:cs="Times New Roman"/>
                <w:color w:val="000000"/>
              </w:rPr>
              <w:t>0,901</w:t>
            </w:r>
          </w:p>
        </w:tc>
        <w:tc>
          <w:tcPr>
            <w:tcW w:w="960" w:type="dxa"/>
            <w:tcBorders>
              <w:top w:val="single" w:sz="4" w:space="0" w:color="auto"/>
              <w:left w:val="nil"/>
              <w:bottom w:val="nil"/>
              <w:right w:val="single" w:sz="8" w:space="0" w:color="auto"/>
            </w:tcBorders>
            <w:shd w:val="clear" w:color="auto" w:fill="auto"/>
            <w:noWrap/>
            <w:vAlign w:val="bottom"/>
            <w:hideMark/>
          </w:tcPr>
          <w:p w14:paraId="47215887" w14:textId="77777777" w:rsidR="003F7600" w:rsidRPr="008D18A2" w:rsidRDefault="003F7600" w:rsidP="003174CD">
            <w:pPr>
              <w:spacing w:after="0" w:line="240" w:lineRule="auto"/>
              <w:rPr>
                <w:rFonts w:ascii="Times New Roman" w:eastAsia="Times New Roman" w:hAnsi="Times New Roman" w:cs="Times New Roman"/>
                <w:color w:val="000000"/>
              </w:rPr>
            </w:pPr>
            <w:r w:rsidRPr="008D18A2">
              <w:rPr>
                <w:rFonts w:ascii="Times New Roman" w:eastAsia="Times New Roman" w:hAnsi="Times New Roman" w:cs="Times New Roman"/>
                <w:color w:val="000000"/>
              </w:rPr>
              <w:t>0,361</w:t>
            </w:r>
          </w:p>
        </w:tc>
        <w:tc>
          <w:tcPr>
            <w:tcW w:w="1230" w:type="dxa"/>
            <w:tcBorders>
              <w:top w:val="single" w:sz="4" w:space="0" w:color="auto"/>
              <w:left w:val="nil"/>
              <w:bottom w:val="nil"/>
              <w:right w:val="single" w:sz="8" w:space="0" w:color="auto"/>
            </w:tcBorders>
            <w:shd w:val="clear" w:color="auto" w:fill="auto"/>
            <w:noWrap/>
            <w:vAlign w:val="bottom"/>
            <w:hideMark/>
          </w:tcPr>
          <w:p w14:paraId="654E05D6" w14:textId="77777777" w:rsidR="003F7600" w:rsidRPr="008D18A2" w:rsidRDefault="003F7600" w:rsidP="003174CD">
            <w:pPr>
              <w:spacing w:after="0" w:line="240" w:lineRule="auto"/>
              <w:rPr>
                <w:rFonts w:ascii="Times New Roman" w:eastAsia="Times New Roman" w:hAnsi="Times New Roman" w:cs="Times New Roman"/>
                <w:color w:val="000000"/>
              </w:rPr>
            </w:pPr>
            <w:r w:rsidRPr="008D18A2">
              <w:rPr>
                <w:rFonts w:ascii="Times New Roman" w:eastAsia="Times New Roman" w:hAnsi="Times New Roman" w:cs="Times New Roman"/>
                <w:color w:val="000000"/>
              </w:rPr>
              <w:t>Valid</w:t>
            </w:r>
          </w:p>
        </w:tc>
      </w:tr>
      <w:tr w:rsidR="003F7600" w:rsidRPr="008D18A2" w14:paraId="1601AC01" w14:textId="77777777" w:rsidTr="003174CD">
        <w:trPr>
          <w:trHeight w:val="315"/>
        </w:trPr>
        <w:tc>
          <w:tcPr>
            <w:tcW w:w="1060" w:type="dxa"/>
            <w:tcBorders>
              <w:top w:val="single" w:sz="8" w:space="0" w:color="auto"/>
              <w:left w:val="single" w:sz="8" w:space="0" w:color="auto"/>
              <w:bottom w:val="single" w:sz="8" w:space="0" w:color="auto"/>
              <w:right w:val="nil"/>
            </w:tcBorders>
            <w:shd w:val="clear" w:color="auto" w:fill="auto"/>
            <w:noWrap/>
            <w:vAlign w:val="center"/>
            <w:hideMark/>
          </w:tcPr>
          <w:p w14:paraId="0862A29A" w14:textId="77777777" w:rsidR="003F7600" w:rsidRPr="004E3CDB" w:rsidRDefault="003F7600" w:rsidP="003174CD">
            <w:pPr>
              <w:spacing w:after="0" w:line="240" w:lineRule="auto"/>
              <w:rPr>
                <w:rFonts w:ascii="Times New Roman" w:eastAsia="Times New Roman" w:hAnsi="Times New Roman" w:cs="Times New Roman"/>
                <w:color w:val="000000"/>
                <w:lang w:val="id-ID"/>
              </w:rPr>
            </w:pPr>
            <w:r>
              <w:rPr>
                <w:rFonts w:ascii="Times New Roman" w:eastAsia="Times New Roman" w:hAnsi="Times New Roman" w:cs="Times New Roman"/>
                <w:color w:val="000000"/>
              </w:rPr>
              <w:t>X</w:t>
            </w:r>
            <w:r>
              <w:rPr>
                <w:rFonts w:ascii="Times New Roman" w:eastAsia="Times New Roman" w:hAnsi="Times New Roman" w:cs="Times New Roman"/>
                <w:color w:val="000000"/>
                <w:lang w:val="id-ID"/>
              </w:rPr>
              <w:t>1.10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B049907" w14:textId="77777777" w:rsidR="003F7600" w:rsidRPr="004E3CDB" w:rsidRDefault="003F7600" w:rsidP="003174CD">
            <w:pPr>
              <w:spacing w:after="0" w:line="240" w:lineRule="auto"/>
              <w:rPr>
                <w:rFonts w:ascii="Times New Roman" w:eastAsia="Times New Roman" w:hAnsi="Times New Roman" w:cs="Times New Roman"/>
                <w:color w:val="000000"/>
                <w:lang w:val="id-ID"/>
              </w:rPr>
            </w:pPr>
            <w:r w:rsidRPr="008D18A2">
              <w:rPr>
                <w:rFonts w:ascii="Times New Roman" w:eastAsia="Times New Roman" w:hAnsi="Times New Roman" w:cs="Times New Roman"/>
                <w:color w:val="000000"/>
              </w:rPr>
              <w:t>0,867</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0A6F8C65" w14:textId="77777777" w:rsidR="003F7600" w:rsidRPr="008D18A2" w:rsidRDefault="003F7600" w:rsidP="003174CD">
            <w:pPr>
              <w:spacing w:after="0" w:line="240" w:lineRule="auto"/>
              <w:rPr>
                <w:rFonts w:ascii="Times New Roman" w:eastAsia="Times New Roman" w:hAnsi="Times New Roman" w:cs="Times New Roman"/>
                <w:color w:val="000000"/>
              </w:rPr>
            </w:pPr>
            <w:r w:rsidRPr="008D18A2">
              <w:rPr>
                <w:rFonts w:ascii="Times New Roman" w:eastAsia="Times New Roman" w:hAnsi="Times New Roman" w:cs="Times New Roman"/>
                <w:color w:val="000000"/>
              </w:rPr>
              <w:t>0,361</w:t>
            </w:r>
          </w:p>
        </w:tc>
        <w:tc>
          <w:tcPr>
            <w:tcW w:w="1230" w:type="dxa"/>
            <w:tcBorders>
              <w:top w:val="single" w:sz="8" w:space="0" w:color="auto"/>
              <w:left w:val="nil"/>
              <w:bottom w:val="nil"/>
              <w:right w:val="single" w:sz="8" w:space="0" w:color="auto"/>
            </w:tcBorders>
            <w:shd w:val="clear" w:color="auto" w:fill="auto"/>
            <w:noWrap/>
            <w:vAlign w:val="bottom"/>
            <w:hideMark/>
          </w:tcPr>
          <w:p w14:paraId="7469B2EA" w14:textId="77777777" w:rsidR="003F7600" w:rsidRPr="008D18A2" w:rsidRDefault="003F7600" w:rsidP="003174CD">
            <w:pPr>
              <w:spacing w:after="0" w:line="240" w:lineRule="auto"/>
              <w:rPr>
                <w:rFonts w:ascii="Times New Roman" w:eastAsia="Times New Roman" w:hAnsi="Times New Roman" w:cs="Times New Roman"/>
                <w:color w:val="000000"/>
              </w:rPr>
            </w:pPr>
            <w:r w:rsidRPr="008D18A2">
              <w:rPr>
                <w:rFonts w:ascii="Times New Roman" w:eastAsia="Times New Roman" w:hAnsi="Times New Roman" w:cs="Times New Roman"/>
                <w:color w:val="000000"/>
              </w:rPr>
              <w:t>Valid</w:t>
            </w:r>
          </w:p>
        </w:tc>
      </w:tr>
      <w:tr w:rsidR="003F7600" w:rsidRPr="008D18A2" w14:paraId="0E0EDFFE" w14:textId="77777777" w:rsidTr="003174CD">
        <w:trPr>
          <w:trHeight w:val="315"/>
        </w:trPr>
        <w:tc>
          <w:tcPr>
            <w:tcW w:w="1060" w:type="dxa"/>
            <w:tcBorders>
              <w:top w:val="nil"/>
              <w:left w:val="single" w:sz="8" w:space="0" w:color="auto"/>
              <w:bottom w:val="single" w:sz="8" w:space="0" w:color="auto"/>
              <w:right w:val="nil"/>
            </w:tcBorders>
            <w:shd w:val="clear" w:color="auto" w:fill="auto"/>
            <w:noWrap/>
            <w:vAlign w:val="center"/>
            <w:hideMark/>
          </w:tcPr>
          <w:p w14:paraId="5930528A" w14:textId="77777777" w:rsidR="003F7600" w:rsidRPr="004E3CDB" w:rsidRDefault="003F7600" w:rsidP="003174CD">
            <w:pPr>
              <w:spacing w:after="0" w:line="240" w:lineRule="auto"/>
              <w:rPr>
                <w:rFonts w:ascii="Times New Roman" w:eastAsia="Times New Roman" w:hAnsi="Times New Roman" w:cs="Times New Roman"/>
                <w:color w:val="000000"/>
                <w:lang w:val="id-ID"/>
              </w:rPr>
            </w:pPr>
            <w:r>
              <w:rPr>
                <w:rFonts w:ascii="Times New Roman" w:eastAsia="Times New Roman" w:hAnsi="Times New Roman" w:cs="Times New Roman"/>
                <w:color w:val="000000"/>
              </w:rPr>
              <w:t>X</w:t>
            </w:r>
            <w:r>
              <w:rPr>
                <w:rFonts w:ascii="Times New Roman" w:eastAsia="Times New Roman" w:hAnsi="Times New Roman" w:cs="Times New Roman"/>
                <w:color w:val="000000"/>
                <w:lang w:val="id-ID"/>
              </w:rPr>
              <w:t>1.11</w:t>
            </w: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DDB7078" w14:textId="77777777" w:rsidR="003F7600" w:rsidRPr="004E3CDB" w:rsidRDefault="003F7600" w:rsidP="003174CD">
            <w:pPr>
              <w:spacing w:after="0" w:line="240" w:lineRule="auto"/>
              <w:rPr>
                <w:rFonts w:ascii="Times New Roman" w:eastAsia="Times New Roman" w:hAnsi="Times New Roman" w:cs="Times New Roman"/>
                <w:color w:val="000000"/>
                <w:lang w:val="id-ID"/>
              </w:rPr>
            </w:pPr>
            <w:r w:rsidRPr="008D18A2">
              <w:rPr>
                <w:rFonts w:ascii="Times New Roman" w:eastAsia="Times New Roman" w:hAnsi="Times New Roman" w:cs="Times New Roman"/>
                <w:color w:val="000000"/>
              </w:rPr>
              <w:t>0,909</w:t>
            </w:r>
          </w:p>
        </w:tc>
        <w:tc>
          <w:tcPr>
            <w:tcW w:w="960" w:type="dxa"/>
            <w:tcBorders>
              <w:top w:val="nil"/>
              <w:left w:val="nil"/>
              <w:bottom w:val="single" w:sz="8" w:space="0" w:color="auto"/>
              <w:right w:val="single" w:sz="8" w:space="0" w:color="auto"/>
            </w:tcBorders>
            <w:shd w:val="clear" w:color="auto" w:fill="auto"/>
            <w:noWrap/>
            <w:vAlign w:val="bottom"/>
            <w:hideMark/>
          </w:tcPr>
          <w:p w14:paraId="56767A7E" w14:textId="77777777" w:rsidR="003F7600" w:rsidRPr="008D18A2" w:rsidRDefault="003F7600" w:rsidP="003174CD">
            <w:pPr>
              <w:spacing w:after="0" w:line="240" w:lineRule="auto"/>
              <w:rPr>
                <w:rFonts w:ascii="Times New Roman" w:eastAsia="Times New Roman" w:hAnsi="Times New Roman" w:cs="Times New Roman"/>
                <w:color w:val="000000"/>
              </w:rPr>
            </w:pPr>
            <w:r w:rsidRPr="008D18A2">
              <w:rPr>
                <w:rFonts w:ascii="Times New Roman" w:eastAsia="Times New Roman" w:hAnsi="Times New Roman" w:cs="Times New Roman"/>
                <w:color w:val="000000"/>
              </w:rPr>
              <w:t>0,361</w:t>
            </w:r>
          </w:p>
        </w:tc>
        <w:tc>
          <w:tcPr>
            <w:tcW w:w="1230" w:type="dxa"/>
            <w:tcBorders>
              <w:top w:val="single" w:sz="8" w:space="0" w:color="auto"/>
              <w:left w:val="nil"/>
              <w:bottom w:val="single" w:sz="8" w:space="0" w:color="auto"/>
              <w:right w:val="single" w:sz="8" w:space="0" w:color="auto"/>
            </w:tcBorders>
            <w:shd w:val="clear" w:color="auto" w:fill="auto"/>
            <w:noWrap/>
            <w:vAlign w:val="bottom"/>
            <w:hideMark/>
          </w:tcPr>
          <w:p w14:paraId="1A4617E1" w14:textId="77777777" w:rsidR="003F7600" w:rsidRPr="008D18A2" w:rsidRDefault="003F7600" w:rsidP="003174CD">
            <w:pPr>
              <w:spacing w:after="0" w:line="240" w:lineRule="auto"/>
              <w:rPr>
                <w:rFonts w:ascii="Times New Roman" w:eastAsia="Times New Roman" w:hAnsi="Times New Roman" w:cs="Times New Roman"/>
                <w:color w:val="000000"/>
              </w:rPr>
            </w:pPr>
            <w:r w:rsidRPr="008D18A2">
              <w:rPr>
                <w:rFonts w:ascii="Times New Roman" w:eastAsia="Times New Roman" w:hAnsi="Times New Roman" w:cs="Times New Roman"/>
                <w:color w:val="000000"/>
              </w:rPr>
              <w:t>Valid</w:t>
            </w:r>
          </w:p>
        </w:tc>
      </w:tr>
      <w:tr w:rsidR="003F7600" w:rsidRPr="008D18A2" w14:paraId="22AF0B80" w14:textId="77777777" w:rsidTr="003174CD">
        <w:trPr>
          <w:trHeight w:val="315"/>
        </w:trPr>
        <w:tc>
          <w:tcPr>
            <w:tcW w:w="1060" w:type="dxa"/>
            <w:tcBorders>
              <w:top w:val="nil"/>
              <w:left w:val="single" w:sz="8" w:space="0" w:color="auto"/>
              <w:bottom w:val="single" w:sz="8" w:space="0" w:color="auto"/>
              <w:right w:val="nil"/>
            </w:tcBorders>
            <w:shd w:val="clear" w:color="auto" w:fill="auto"/>
            <w:noWrap/>
            <w:vAlign w:val="center"/>
            <w:hideMark/>
          </w:tcPr>
          <w:p w14:paraId="6BB3D129" w14:textId="77777777" w:rsidR="003F7600" w:rsidRPr="004E3CDB" w:rsidRDefault="003F7600" w:rsidP="003174CD">
            <w:pPr>
              <w:spacing w:after="0" w:line="240" w:lineRule="auto"/>
              <w:rPr>
                <w:rFonts w:ascii="Times New Roman" w:eastAsia="Times New Roman" w:hAnsi="Times New Roman" w:cs="Times New Roman"/>
                <w:color w:val="000000"/>
                <w:lang w:val="id-ID"/>
              </w:rPr>
            </w:pPr>
            <w:r>
              <w:rPr>
                <w:rFonts w:ascii="Times New Roman" w:eastAsia="Times New Roman" w:hAnsi="Times New Roman" w:cs="Times New Roman"/>
                <w:color w:val="000000"/>
              </w:rPr>
              <w:t>X</w:t>
            </w:r>
            <w:r>
              <w:rPr>
                <w:rFonts w:ascii="Times New Roman" w:eastAsia="Times New Roman" w:hAnsi="Times New Roman" w:cs="Times New Roman"/>
                <w:color w:val="000000"/>
                <w:lang w:val="id-ID"/>
              </w:rPr>
              <w:t>1.12</w:t>
            </w: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C6C1371" w14:textId="77777777" w:rsidR="003F7600" w:rsidRPr="004E3CDB" w:rsidRDefault="003F7600" w:rsidP="003174CD">
            <w:pPr>
              <w:spacing w:after="0" w:line="240" w:lineRule="auto"/>
              <w:rPr>
                <w:rFonts w:ascii="Times New Roman" w:eastAsia="Times New Roman" w:hAnsi="Times New Roman" w:cs="Times New Roman"/>
                <w:color w:val="000000"/>
                <w:lang w:val="id-ID"/>
              </w:rPr>
            </w:pPr>
            <w:r w:rsidRPr="008D18A2">
              <w:rPr>
                <w:rFonts w:ascii="Times New Roman" w:eastAsia="Times New Roman" w:hAnsi="Times New Roman" w:cs="Times New Roman"/>
                <w:color w:val="000000"/>
              </w:rPr>
              <w:t>0,897</w:t>
            </w:r>
          </w:p>
        </w:tc>
        <w:tc>
          <w:tcPr>
            <w:tcW w:w="960" w:type="dxa"/>
            <w:tcBorders>
              <w:top w:val="nil"/>
              <w:left w:val="nil"/>
              <w:bottom w:val="single" w:sz="8" w:space="0" w:color="auto"/>
              <w:right w:val="single" w:sz="8" w:space="0" w:color="auto"/>
            </w:tcBorders>
            <w:shd w:val="clear" w:color="auto" w:fill="auto"/>
            <w:noWrap/>
            <w:vAlign w:val="bottom"/>
            <w:hideMark/>
          </w:tcPr>
          <w:p w14:paraId="0932D881" w14:textId="77777777" w:rsidR="003F7600" w:rsidRPr="008D18A2" w:rsidRDefault="003F7600" w:rsidP="003174CD">
            <w:pPr>
              <w:spacing w:after="0" w:line="240" w:lineRule="auto"/>
              <w:rPr>
                <w:rFonts w:ascii="Times New Roman" w:eastAsia="Times New Roman" w:hAnsi="Times New Roman" w:cs="Times New Roman"/>
                <w:color w:val="000000"/>
              </w:rPr>
            </w:pPr>
            <w:r w:rsidRPr="008D18A2">
              <w:rPr>
                <w:rFonts w:ascii="Times New Roman" w:eastAsia="Times New Roman" w:hAnsi="Times New Roman" w:cs="Times New Roman"/>
                <w:color w:val="000000"/>
              </w:rPr>
              <w:t>0,361</w:t>
            </w:r>
          </w:p>
        </w:tc>
        <w:tc>
          <w:tcPr>
            <w:tcW w:w="1230" w:type="dxa"/>
            <w:tcBorders>
              <w:top w:val="nil"/>
              <w:left w:val="nil"/>
              <w:bottom w:val="single" w:sz="8" w:space="0" w:color="auto"/>
              <w:right w:val="single" w:sz="8" w:space="0" w:color="auto"/>
            </w:tcBorders>
            <w:shd w:val="clear" w:color="auto" w:fill="auto"/>
            <w:noWrap/>
            <w:vAlign w:val="bottom"/>
            <w:hideMark/>
          </w:tcPr>
          <w:p w14:paraId="7EA8897A" w14:textId="77777777" w:rsidR="003F7600" w:rsidRPr="008D18A2" w:rsidRDefault="003F7600" w:rsidP="003174CD">
            <w:pPr>
              <w:spacing w:after="0" w:line="240" w:lineRule="auto"/>
              <w:rPr>
                <w:rFonts w:ascii="Times New Roman" w:eastAsia="Times New Roman" w:hAnsi="Times New Roman" w:cs="Times New Roman"/>
                <w:color w:val="000000"/>
              </w:rPr>
            </w:pPr>
            <w:r w:rsidRPr="008D18A2">
              <w:rPr>
                <w:rFonts w:ascii="Times New Roman" w:eastAsia="Times New Roman" w:hAnsi="Times New Roman" w:cs="Times New Roman"/>
                <w:color w:val="000000"/>
              </w:rPr>
              <w:t>Valid</w:t>
            </w:r>
          </w:p>
        </w:tc>
      </w:tr>
      <w:tr w:rsidR="003F7600" w:rsidRPr="008D18A2" w14:paraId="1BA4D397" w14:textId="77777777" w:rsidTr="003174CD">
        <w:trPr>
          <w:trHeight w:val="315"/>
        </w:trPr>
        <w:tc>
          <w:tcPr>
            <w:tcW w:w="1060" w:type="dxa"/>
            <w:tcBorders>
              <w:top w:val="nil"/>
              <w:left w:val="single" w:sz="4" w:space="0" w:color="auto"/>
              <w:bottom w:val="single" w:sz="8" w:space="0" w:color="auto"/>
              <w:right w:val="nil"/>
            </w:tcBorders>
            <w:shd w:val="clear" w:color="auto" w:fill="auto"/>
            <w:noWrap/>
            <w:vAlign w:val="center"/>
            <w:hideMark/>
          </w:tcPr>
          <w:p w14:paraId="305902D8" w14:textId="77777777" w:rsidR="003F7600" w:rsidRPr="004E3CDB" w:rsidRDefault="003F7600" w:rsidP="003174CD">
            <w:pPr>
              <w:spacing w:after="0" w:line="240" w:lineRule="auto"/>
              <w:rPr>
                <w:rFonts w:ascii="Times New Roman" w:eastAsia="Times New Roman" w:hAnsi="Times New Roman" w:cs="Times New Roman"/>
                <w:color w:val="000000"/>
                <w:lang w:val="id-ID"/>
              </w:rPr>
            </w:pPr>
            <w:r>
              <w:rPr>
                <w:rFonts w:ascii="Times New Roman" w:eastAsia="Times New Roman" w:hAnsi="Times New Roman" w:cs="Times New Roman"/>
                <w:color w:val="000000"/>
              </w:rPr>
              <w:t>X</w:t>
            </w:r>
            <w:r>
              <w:rPr>
                <w:rFonts w:ascii="Times New Roman" w:eastAsia="Times New Roman" w:hAnsi="Times New Roman" w:cs="Times New Roman"/>
                <w:color w:val="000000"/>
                <w:lang w:val="id-ID"/>
              </w:rPr>
              <w:t>1.13</w:t>
            </w: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1CEEE09" w14:textId="77777777" w:rsidR="003F7600" w:rsidRPr="004E3CDB" w:rsidRDefault="003F7600" w:rsidP="003174CD">
            <w:pPr>
              <w:spacing w:after="0" w:line="240" w:lineRule="auto"/>
              <w:rPr>
                <w:rFonts w:ascii="Times New Roman" w:eastAsia="Times New Roman" w:hAnsi="Times New Roman" w:cs="Times New Roman"/>
                <w:color w:val="000000"/>
                <w:lang w:val="id-ID"/>
              </w:rPr>
            </w:pPr>
            <w:r w:rsidRPr="008D18A2">
              <w:rPr>
                <w:rFonts w:ascii="Times New Roman" w:eastAsia="Times New Roman" w:hAnsi="Times New Roman" w:cs="Times New Roman"/>
                <w:color w:val="000000"/>
              </w:rPr>
              <w:t>0,925</w:t>
            </w:r>
          </w:p>
        </w:tc>
        <w:tc>
          <w:tcPr>
            <w:tcW w:w="960" w:type="dxa"/>
            <w:tcBorders>
              <w:top w:val="nil"/>
              <w:left w:val="nil"/>
              <w:bottom w:val="single" w:sz="8" w:space="0" w:color="auto"/>
              <w:right w:val="single" w:sz="8" w:space="0" w:color="auto"/>
            </w:tcBorders>
            <w:shd w:val="clear" w:color="auto" w:fill="auto"/>
            <w:noWrap/>
            <w:vAlign w:val="bottom"/>
            <w:hideMark/>
          </w:tcPr>
          <w:p w14:paraId="5A8EB9BE" w14:textId="77777777" w:rsidR="003F7600" w:rsidRPr="008D18A2" w:rsidRDefault="003F7600" w:rsidP="003174CD">
            <w:pPr>
              <w:spacing w:after="0" w:line="240" w:lineRule="auto"/>
              <w:rPr>
                <w:rFonts w:ascii="Times New Roman" w:eastAsia="Times New Roman" w:hAnsi="Times New Roman" w:cs="Times New Roman"/>
                <w:color w:val="000000"/>
              </w:rPr>
            </w:pPr>
            <w:r w:rsidRPr="008D18A2">
              <w:rPr>
                <w:rFonts w:ascii="Times New Roman" w:eastAsia="Times New Roman" w:hAnsi="Times New Roman" w:cs="Times New Roman"/>
                <w:color w:val="000000"/>
              </w:rPr>
              <w:t>0,361</w:t>
            </w:r>
          </w:p>
        </w:tc>
        <w:tc>
          <w:tcPr>
            <w:tcW w:w="1230" w:type="dxa"/>
            <w:tcBorders>
              <w:top w:val="nil"/>
              <w:left w:val="nil"/>
              <w:bottom w:val="single" w:sz="8" w:space="0" w:color="auto"/>
              <w:right w:val="single" w:sz="8" w:space="0" w:color="auto"/>
            </w:tcBorders>
            <w:shd w:val="clear" w:color="auto" w:fill="auto"/>
            <w:noWrap/>
            <w:vAlign w:val="bottom"/>
            <w:hideMark/>
          </w:tcPr>
          <w:p w14:paraId="30788C22" w14:textId="77777777" w:rsidR="003F7600" w:rsidRPr="008D18A2" w:rsidRDefault="003F7600" w:rsidP="003174CD">
            <w:pPr>
              <w:spacing w:after="0" w:line="240" w:lineRule="auto"/>
              <w:rPr>
                <w:rFonts w:ascii="Times New Roman" w:eastAsia="Times New Roman" w:hAnsi="Times New Roman" w:cs="Times New Roman"/>
                <w:color w:val="000000"/>
              </w:rPr>
            </w:pPr>
            <w:r w:rsidRPr="008D18A2">
              <w:rPr>
                <w:rFonts w:ascii="Times New Roman" w:eastAsia="Times New Roman" w:hAnsi="Times New Roman" w:cs="Times New Roman"/>
                <w:color w:val="000000"/>
              </w:rPr>
              <w:t>Valid</w:t>
            </w:r>
          </w:p>
        </w:tc>
      </w:tr>
      <w:tr w:rsidR="003F7600" w:rsidRPr="008D18A2" w14:paraId="6F6BA5A1" w14:textId="77777777" w:rsidTr="003174CD">
        <w:trPr>
          <w:trHeight w:val="315"/>
        </w:trPr>
        <w:tc>
          <w:tcPr>
            <w:tcW w:w="1060" w:type="dxa"/>
            <w:tcBorders>
              <w:top w:val="nil"/>
              <w:left w:val="single" w:sz="4" w:space="0" w:color="auto"/>
              <w:bottom w:val="single" w:sz="8" w:space="0" w:color="auto"/>
              <w:right w:val="nil"/>
            </w:tcBorders>
            <w:shd w:val="clear" w:color="auto" w:fill="auto"/>
            <w:noWrap/>
            <w:vAlign w:val="center"/>
            <w:hideMark/>
          </w:tcPr>
          <w:p w14:paraId="1D55F62A" w14:textId="77777777" w:rsidR="003F7600" w:rsidRPr="004E3CDB" w:rsidRDefault="003F7600" w:rsidP="003174CD">
            <w:pPr>
              <w:spacing w:after="0" w:line="240" w:lineRule="auto"/>
              <w:rPr>
                <w:rFonts w:ascii="Times New Roman" w:eastAsia="Times New Roman" w:hAnsi="Times New Roman" w:cs="Times New Roman"/>
                <w:color w:val="000000"/>
                <w:lang w:val="id-ID"/>
              </w:rPr>
            </w:pPr>
            <w:r>
              <w:rPr>
                <w:rFonts w:ascii="Times New Roman" w:eastAsia="Times New Roman" w:hAnsi="Times New Roman" w:cs="Times New Roman"/>
                <w:color w:val="000000"/>
              </w:rPr>
              <w:t>X</w:t>
            </w:r>
            <w:r>
              <w:rPr>
                <w:rFonts w:ascii="Times New Roman" w:eastAsia="Times New Roman" w:hAnsi="Times New Roman" w:cs="Times New Roman"/>
                <w:color w:val="000000"/>
                <w:lang w:val="id-ID"/>
              </w:rPr>
              <w:t>1.14</w:t>
            </w: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5D1667A" w14:textId="77777777" w:rsidR="003F7600" w:rsidRPr="004E3CDB" w:rsidRDefault="003F7600" w:rsidP="003174CD">
            <w:pPr>
              <w:spacing w:after="0" w:line="240" w:lineRule="auto"/>
              <w:rPr>
                <w:rFonts w:ascii="Times New Roman" w:eastAsia="Times New Roman" w:hAnsi="Times New Roman" w:cs="Times New Roman"/>
                <w:color w:val="000000"/>
                <w:lang w:val="id-ID"/>
              </w:rPr>
            </w:pPr>
            <w:r w:rsidRPr="008D18A2">
              <w:rPr>
                <w:rFonts w:ascii="Times New Roman" w:eastAsia="Times New Roman" w:hAnsi="Times New Roman" w:cs="Times New Roman"/>
                <w:color w:val="000000"/>
              </w:rPr>
              <w:t>0,866</w:t>
            </w:r>
          </w:p>
        </w:tc>
        <w:tc>
          <w:tcPr>
            <w:tcW w:w="960" w:type="dxa"/>
            <w:tcBorders>
              <w:top w:val="nil"/>
              <w:left w:val="nil"/>
              <w:bottom w:val="single" w:sz="8" w:space="0" w:color="auto"/>
              <w:right w:val="single" w:sz="8" w:space="0" w:color="auto"/>
            </w:tcBorders>
            <w:shd w:val="clear" w:color="auto" w:fill="auto"/>
            <w:noWrap/>
            <w:vAlign w:val="bottom"/>
            <w:hideMark/>
          </w:tcPr>
          <w:p w14:paraId="4D551928" w14:textId="77777777" w:rsidR="003F7600" w:rsidRPr="008D18A2" w:rsidRDefault="003F7600" w:rsidP="003174CD">
            <w:pPr>
              <w:spacing w:after="0" w:line="240" w:lineRule="auto"/>
              <w:rPr>
                <w:rFonts w:ascii="Times New Roman" w:eastAsia="Times New Roman" w:hAnsi="Times New Roman" w:cs="Times New Roman"/>
                <w:color w:val="000000"/>
              </w:rPr>
            </w:pPr>
            <w:r w:rsidRPr="008D18A2">
              <w:rPr>
                <w:rFonts w:ascii="Times New Roman" w:eastAsia="Times New Roman" w:hAnsi="Times New Roman" w:cs="Times New Roman"/>
                <w:color w:val="000000"/>
              </w:rPr>
              <w:t>0,361</w:t>
            </w:r>
          </w:p>
        </w:tc>
        <w:tc>
          <w:tcPr>
            <w:tcW w:w="1230" w:type="dxa"/>
            <w:tcBorders>
              <w:top w:val="nil"/>
              <w:left w:val="nil"/>
              <w:bottom w:val="single" w:sz="8" w:space="0" w:color="auto"/>
              <w:right w:val="single" w:sz="8" w:space="0" w:color="auto"/>
            </w:tcBorders>
            <w:shd w:val="clear" w:color="auto" w:fill="auto"/>
            <w:noWrap/>
            <w:vAlign w:val="bottom"/>
            <w:hideMark/>
          </w:tcPr>
          <w:p w14:paraId="54B2EE45" w14:textId="77777777" w:rsidR="003F7600" w:rsidRPr="008D18A2" w:rsidRDefault="003F7600" w:rsidP="003174CD">
            <w:pPr>
              <w:spacing w:after="0" w:line="240" w:lineRule="auto"/>
              <w:rPr>
                <w:rFonts w:ascii="Times New Roman" w:eastAsia="Times New Roman" w:hAnsi="Times New Roman" w:cs="Times New Roman"/>
                <w:color w:val="000000"/>
              </w:rPr>
            </w:pPr>
            <w:r w:rsidRPr="008D18A2">
              <w:rPr>
                <w:rFonts w:ascii="Times New Roman" w:eastAsia="Times New Roman" w:hAnsi="Times New Roman" w:cs="Times New Roman"/>
                <w:color w:val="000000"/>
              </w:rPr>
              <w:t>Valid</w:t>
            </w:r>
          </w:p>
        </w:tc>
      </w:tr>
      <w:tr w:rsidR="003F7600" w:rsidRPr="008D18A2" w14:paraId="20C9B895" w14:textId="77777777" w:rsidTr="003174CD">
        <w:trPr>
          <w:trHeight w:val="315"/>
        </w:trPr>
        <w:tc>
          <w:tcPr>
            <w:tcW w:w="1060" w:type="dxa"/>
            <w:tcBorders>
              <w:top w:val="nil"/>
              <w:left w:val="single" w:sz="4" w:space="0" w:color="auto"/>
              <w:bottom w:val="single" w:sz="8" w:space="0" w:color="auto"/>
              <w:right w:val="nil"/>
            </w:tcBorders>
            <w:shd w:val="clear" w:color="auto" w:fill="auto"/>
            <w:noWrap/>
            <w:vAlign w:val="center"/>
            <w:hideMark/>
          </w:tcPr>
          <w:p w14:paraId="0FBE0628" w14:textId="77777777" w:rsidR="003F7600" w:rsidRPr="004E3CDB" w:rsidRDefault="003F7600" w:rsidP="003174CD">
            <w:pPr>
              <w:spacing w:after="0" w:line="240" w:lineRule="auto"/>
              <w:rPr>
                <w:rFonts w:ascii="Times New Roman" w:eastAsia="Times New Roman" w:hAnsi="Times New Roman" w:cs="Times New Roman"/>
                <w:color w:val="000000"/>
                <w:lang w:val="id-ID"/>
              </w:rPr>
            </w:pPr>
            <w:r>
              <w:rPr>
                <w:rFonts w:ascii="Times New Roman" w:eastAsia="Times New Roman" w:hAnsi="Times New Roman" w:cs="Times New Roman"/>
                <w:color w:val="000000"/>
                <w:lang w:val="id-ID"/>
              </w:rPr>
              <w:t>X1.15</w:t>
            </w: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7FED8F8" w14:textId="77777777" w:rsidR="003F7600" w:rsidRPr="004E3CDB" w:rsidRDefault="003F7600" w:rsidP="003174CD">
            <w:pPr>
              <w:spacing w:after="0" w:line="240" w:lineRule="auto"/>
              <w:rPr>
                <w:rFonts w:ascii="Times New Roman" w:eastAsia="Times New Roman" w:hAnsi="Times New Roman" w:cs="Times New Roman"/>
                <w:color w:val="000000"/>
                <w:lang w:val="id-ID"/>
              </w:rPr>
            </w:pPr>
            <w:r w:rsidRPr="008D18A2">
              <w:rPr>
                <w:rFonts w:ascii="Times New Roman" w:eastAsia="Times New Roman" w:hAnsi="Times New Roman" w:cs="Times New Roman"/>
                <w:color w:val="000000"/>
              </w:rPr>
              <w:t>0,957</w:t>
            </w:r>
          </w:p>
        </w:tc>
        <w:tc>
          <w:tcPr>
            <w:tcW w:w="960" w:type="dxa"/>
            <w:tcBorders>
              <w:top w:val="nil"/>
              <w:left w:val="nil"/>
              <w:bottom w:val="single" w:sz="8" w:space="0" w:color="auto"/>
              <w:right w:val="single" w:sz="8" w:space="0" w:color="auto"/>
            </w:tcBorders>
            <w:shd w:val="clear" w:color="auto" w:fill="auto"/>
            <w:noWrap/>
            <w:vAlign w:val="bottom"/>
            <w:hideMark/>
          </w:tcPr>
          <w:p w14:paraId="56D64A8E" w14:textId="77777777" w:rsidR="003F7600" w:rsidRPr="008D18A2" w:rsidRDefault="003F7600" w:rsidP="003174CD">
            <w:pPr>
              <w:spacing w:after="0" w:line="240" w:lineRule="auto"/>
              <w:rPr>
                <w:rFonts w:ascii="Times New Roman" w:eastAsia="Times New Roman" w:hAnsi="Times New Roman" w:cs="Times New Roman"/>
                <w:color w:val="000000"/>
              </w:rPr>
            </w:pPr>
            <w:r w:rsidRPr="008D18A2">
              <w:rPr>
                <w:rFonts w:ascii="Times New Roman" w:eastAsia="Times New Roman" w:hAnsi="Times New Roman" w:cs="Times New Roman"/>
                <w:color w:val="000000"/>
              </w:rPr>
              <w:t>0,361</w:t>
            </w:r>
          </w:p>
        </w:tc>
        <w:tc>
          <w:tcPr>
            <w:tcW w:w="1230" w:type="dxa"/>
            <w:tcBorders>
              <w:top w:val="nil"/>
              <w:left w:val="nil"/>
              <w:bottom w:val="single" w:sz="8" w:space="0" w:color="auto"/>
              <w:right w:val="single" w:sz="8" w:space="0" w:color="auto"/>
            </w:tcBorders>
            <w:shd w:val="clear" w:color="auto" w:fill="auto"/>
            <w:noWrap/>
            <w:vAlign w:val="bottom"/>
            <w:hideMark/>
          </w:tcPr>
          <w:p w14:paraId="75F706B8" w14:textId="77777777" w:rsidR="003F7600" w:rsidRPr="008D18A2" w:rsidRDefault="003F7600" w:rsidP="003174CD">
            <w:pPr>
              <w:spacing w:after="0" w:line="240" w:lineRule="auto"/>
              <w:rPr>
                <w:rFonts w:ascii="Times New Roman" w:eastAsia="Times New Roman" w:hAnsi="Times New Roman" w:cs="Times New Roman"/>
                <w:color w:val="000000"/>
              </w:rPr>
            </w:pPr>
            <w:r w:rsidRPr="008D18A2">
              <w:rPr>
                <w:rFonts w:ascii="Times New Roman" w:eastAsia="Times New Roman" w:hAnsi="Times New Roman" w:cs="Times New Roman"/>
                <w:color w:val="000000"/>
              </w:rPr>
              <w:t>Valid</w:t>
            </w:r>
          </w:p>
        </w:tc>
      </w:tr>
      <w:tr w:rsidR="003F7600" w:rsidRPr="008D18A2" w14:paraId="2EECF4B0" w14:textId="77777777" w:rsidTr="003174CD">
        <w:trPr>
          <w:trHeight w:val="315"/>
        </w:trPr>
        <w:tc>
          <w:tcPr>
            <w:tcW w:w="1060" w:type="dxa"/>
            <w:tcBorders>
              <w:top w:val="nil"/>
              <w:left w:val="single" w:sz="4" w:space="0" w:color="auto"/>
              <w:bottom w:val="single" w:sz="8" w:space="0" w:color="auto"/>
              <w:right w:val="nil"/>
            </w:tcBorders>
            <w:shd w:val="clear" w:color="auto" w:fill="auto"/>
            <w:noWrap/>
            <w:vAlign w:val="center"/>
            <w:hideMark/>
          </w:tcPr>
          <w:p w14:paraId="75BAE9A4" w14:textId="77777777" w:rsidR="003F7600" w:rsidRPr="004E3CDB" w:rsidRDefault="003F7600" w:rsidP="003174CD">
            <w:pPr>
              <w:spacing w:after="0" w:line="240" w:lineRule="auto"/>
              <w:rPr>
                <w:rFonts w:ascii="Times New Roman" w:eastAsia="Times New Roman" w:hAnsi="Times New Roman" w:cs="Times New Roman"/>
                <w:color w:val="000000"/>
                <w:lang w:val="id-ID"/>
              </w:rPr>
            </w:pPr>
            <w:r>
              <w:rPr>
                <w:rFonts w:ascii="Times New Roman" w:eastAsia="Times New Roman" w:hAnsi="Times New Roman" w:cs="Times New Roman"/>
                <w:color w:val="000000"/>
              </w:rPr>
              <w:t>X</w:t>
            </w:r>
            <w:r>
              <w:rPr>
                <w:rFonts w:ascii="Times New Roman" w:eastAsia="Times New Roman" w:hAnsi="Times New Roman" w:cs="Times New Roman"/>
                <w:color w:val="000000"/>
                <w:lang w:val="id-ID"/>
              </w:rPr>
              <w:t>1.16</w:t>
            </w: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EA23DA7" w14:textId="77777777" w:rsidR="003F7600" w:rsidRPr="004E3CDB" w:rsidRDefault="003F7600" w:rsidP="003174CD">
            <w:pPr>
              <w:spacing w:after="0" w:line="240" w:lineRule="auto"/>
              <w:rPr>
                <w:rFonts w:ascii="Times New Roman" w:eastAsia="Times New Roman" w:hAnsi="Times New Roman" w:cs="Times New Roman"/>
                <w:color w:val="000000"/>
                <w:lang w:val="id-ID"/>
              </w:rPr>
            </w:pPr>
            <w:r w:rsidRPr="008D18A2">
              <w:rPr>
                <w:rFonts w:ascii="Times New Roman" w:eastAsia="Times New Roman" w:hAnsi="Times New Roman" w:cs="Times New Roman"/>
                <w:color w:val="000000"/>
              </w:rPr>
              <w:t>0,952</w:t>
            </w:r>
          </w:p>
        </w:tc>
        <w:tc>
          <w:tcPr>
            <w:tcW w:w="960" w:type="dxa"/>
            <w:tcBorders>
              <w:top w:val="nil"/>
              <w:left w:val="nil"/>
              <w:bottom w:val="single" w:sz="8" w:space="0" w:color="auto"/>
              <w:right w:val="single" w:sz="8" w:space="0" w:color="auto"/>
            </w:tcBorders>
            <w:shd w:val="clear" w:color="auto" w:fill="auto"/>
            <w:noWrap/>
            <w:vAlign w:val="bottom"/>
            <w:hideMark/>
          </w:tcPr>
          <w:p w14:paraId="5123F9EC" w14:textId="77777777" w:rsidR="003F7600" w:rsidRPr="008D18A2" w:rsidRDefault="003F7600" w:rsidP="003174CD">
            <w:pPr>
              <w:spacing w:after="0" w:line="240" w:lineRule="auto"/>
              <w:rPr>
                <w:rFonts w:ascii="Times New Roman" w:eastAsia="Times New Roman" w:hAnsi="Times New Roman" w:cs="Times New Roman"/>
                <w:color w:val="000000"/>
              </w:rPr>
            </w:pPr>
            <w:r w:rsidRPr="008D18A2">
              <w:rPr>
                <w:rFonts w:ascii="Times New Roman" w:eastAsia="Times New Roman" w:hAnsi="Times New Roman" w:cs="Times New Roman"/>
                <w:color w:val="000000"/>
              </w:rPr>
              <w:t>0,361</w:t>
            </w:r>
          </w:p>
        </w:tc>
        <w:tc>
          <w:tcPr>
            <w:tcW w:w="1230" w:type="dxa"/>
            <w:tcBorders>
              <w:top w:val="nil"/>
              <w:left w:val="nil"/>
              <w:bottom w:val="single" w:sz="8" w:space="0" w:color="auto"/>
              <w:right w:val="single" w:sz="8" w:space="0" w:color="auto"/>
            </w:tcBorders>
            <w:shd w:val="clear" w:color="auto" w:fill="auto"/>
            <w:noWrap/>
            <w:vAlign w:val="bottom"/>
            <w:hideMark/>
          </w:tcPr>
          <w:p w14:paraId="6C37ACCC" w14:textId="77777777" w:rsidR="003F7600" w:rsidRPr="008D18A2" w:rsidRDefault="003F7600" w:rsidP="003174CD">
            <w:pPr>
              <w:spacing w:after="0" w:line="240" w:lineRule="auto"/>
              <w:rPr>
                <w:rFonts w:ascii="Times New Roman" w:eastAsia="Times New Roman" w:hAnsi="Times New Roman" w:cs="Times New Roman"/>
                <w:color w:val="000000"/>
              </w:rPr>
            </w:pPr>
            <w:r w:rsidRPr="008D18A2">
              <w:rPr>
                <w:rFonts w:ascii="Times New Roman" w:eastAsia="Times New Roman" w:hAnsi="Times New Roman" w:cs="Times New Roman"/>
                <w:color w:val="000000"/>
              </w:rPr>
              <w:t>Valid</w:t>
            </w:r>
          </w:p>
        </w:tc>
      </w:tr>
      <w:tr w:rsidR="003F7600" w:rsidRPr="008D18A2" w14:paraId="3DB86A6F" w14:textId="77777777" w:rsidTr="003174CD">
        <w:trPr>
          <w:trHeight w:val="315"/>
        </w:trPr>
        <w:tc>
          <w:tcPr>
            <w:tcW w:w="1060" w:type="dxa"/>
            <w:tcBorders>
              <w:top w:val="nil"/>
              <w:left w:val="single" w:sz="8" w:space="0" w:color="auto"/>
              <w:bottom w:val="single" w:sz="8" w:space="0" w:color="auto"/>
              <w:right w:val="nil"/>
            </w:tcBorders>
            <w:shd w:val="clear" w:color="auto" w:fill="auto"/>
            <w:noWrap/>
            <w:vAlign w:val="center"/>
            <w:hideMark/>
          </w:tcPr>
          <w:p w14:paraId="5373D10A" w14:textId="77777777" w:rsidR="003F7600" w:rsidRPr="004E3CDB" w:rsidRDefault="003F7600" w:rsidP="003174CD">
            <w:pPr>
              <w:spacing w:after="0" w:line="240" w:lineRule="auto"/>
              <w:rPr>
                <w:rFonts w:ascii="Times New Roman" w:eastAsia="Times New Roman" w:hAnsi="Times New Roman" w:cs="Times New Roman"/>
                <w:color w:val="000000"/>
                <w:lang w:val="id-ID"/>
              </w:rPr>
            </w:pPr>
            <w:r>
              <w:rPr>
                <w:rFonts w:ascii="Times New Roman" w:eastAsia="Times New Roman" w:hAnsi="Times New Roman" w:cs="Times New Roman"/>
                <w:color w:val="000000"/>
              </w:rPr>
              <w:t>X</w:t>
            </w:r>
            <w:r>
              <w:rPr>
                <w:rFonts w:ascii="Times New Roman" w:eastAsia="Times New Roman" w:hAnsi="Times New Roman" w:cs="Times New Roman"/>
                <w:color w:val="000000"/>
                <w:lang w:val="id-ID"/>
              </w:rPr>
              <w:t>1.17</w:t>
            </w: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D2742F4" w14:textId="77777777" w:rsidR="003F7600" w:rsidRPr="004E3CDB" w:rsidRDefault="003F7600" w:rsidP="003174CD">
            <w:pPr>
              <w:spacing w:after="0" w:line="240" w:lineRule="auto"/>
              <w:rPr>
                <w:rFonts w:ascii="Times New Roman" w:eastAsia="Times New Roman" w:hAnsi="Times New Roman" w:cs="Times New Roman"/>
                <w:color w:val="000000"/>
                <w:lang w:val="id-ID"/>
              </w:rPr>
            </w:pPr>
            <w:r w:rsidRPr="008D18A2">
              <w:rPr>
                <w:rFonts w:ascii="Times New Roman" w:eastAsia="Times New Roman" w:hAnsi="Times New Roman" w:cs="Times New Roman"/>
                <w:color w:val="000000"/>
              </w:rPr>
              <w:t>0,889</w:t>
            </w:r>
          </w:p>
        </w:tc>
        <w:tc>
          <w:tcPr>
            <w:tcW w:w="960" w:type="dxa"/>
            <w:tcBorders>
              <w:top w:val="nil"/>
              <w:left w:val="nil"/>
              <w:bottom w:val="single" w:sz="8" w:space="0" w:color="auto"/>
              <w:right w:val="single" w:sz="8" w:space="0" w:color="auto"/>
            </w:tcBorders>
            <w:shd w:val="clear" w:color="auto" w:fill="auto"/>
            <w:noWrap/>
            <w:vAlign w:val="bottom"/>
            <w:hideMark/>
          </w:tcPr>
          <w:p w14:paraId="064047B6" w14:textId="77777777" w:rsidR="003F7600" w:rsidRPr="008D18A2" w:rsidRDefault="003F7600" w:rsidP="003174CD">
            <w:pPr>
              <w:spacing w:after="0" w:line="240" w:lineRule="auto"/>
              <w:rPr>
                <w:rFonts w:ascii="Times New Roman" w:eastAsia="Times New Roman" w:hAnsi="Times New Roman" w:cs="Times New Roman"/>
                <w:color w:val="000000"/>
              </w:rPr>
            </w:pPr>
            <w:r w:rsidRPr="008D18A2">
              <w:rPr>
                <w:rFonts w:ascii="Times New Roman" w:eastAsia="Times New Roman" w:hAnsi="Times New Roman" w:cs="Times New Roman"/>
                <w:color w:val="000000"/>
              </w:rPr>
              <w:t>0,361</w:t>
            </w:r>
          </w:p>
        </w:tc>
        <w:tc>
          <w:tcPr>
            <w:tcW w:w="1230" w:type="dxa"/>
            <w:tcBorders>
              <w:top w:val="nil"/>
              <w:left w:val="nil"/>
              <w:bottom w:val="single" w:sz="8" w:space="0" w:color="auto"/>
              <w:right w:val="single" w:sz="8" w:space="0" w:color="auto"/>
            </w:tcBorders>
            <w:shd w:val="clear" w:color="auto" w:fill="auto"/>
            <w:noWrap/>
            <w:vAlign w:val="bottom"/>
            <w:hideMark/>
          </w:tcPr>
          <w:p w14:paraId="6B0BC604" w14:textId="77777777" w:rsidR="003F7600" w:rsidRPr="008D18A2" w:rsidRDefault="003F7600" w:rsidP="003174CD">
            <w:pPr>
              <w:spacing w:after="0" w:line="240" w:lineRule="auto"/>
              <w:rPr>
                <w:rFonts w:ascii="Times New Roman" w:eastAsia="Times New Roman" w:hAnsi="Times New Roman" w:cs="Times New Roman"/>
                <w:color w:val="000000"/>
              </w:rPr>
            </w:pPr>
            <w:r w:rsidRPr="008D18A2">
              <w:rPr>
                <w:rFonts w:ascii="Times New Roman" w:eastAsia="Times New Roman" w:hAnsi="Times New Roman" w:cs="Times New Roman"/>
                <w:color w:val="000000"/>
              </w:rPr>
              <w:t>Valid</w:t>
            </w:r>
          </w:p>
        </w:tc>
      </w:tr>
      <w:tr w:rsidR="003F7600" w:rsidRPr="008D18A2" w14:paraId="1BD7D565" w14:textId="77777777" w:rsidTr="003174CD">
        <w:trPr>
          <w:trHeight w:val="315"/>
        </w:trPr>
        <w:tc>
          <w:tcPr>
            <w:tcW w:w="1060" w:type="dxa"/>
            <w:tcBorders>
              <w:top w:val="nil"/>
              <w:left w:val="single" w:sz="4" w:space="0" w:color="auto"/>
              <w:bottom w:val="nil"/>
              <w:right w:val="nil"/>
            </w:tcBorders>
            <w:shd w:val="clear" w:color="auto" w:fill="auto"/>
            <w:noWrap/>
            <w:vAlign w:val="center"/>
            <w:hideMark/>
          </w:tcPr>
          <w:p w14:paraId="66D7FC37" w14:textId="77777777" w:rsidR="003F7600" w:rsidRPr="004E3CDB" w:rsidRDefault="003F7600" w:rsidP="003174CD">
            <w:pPr>
              <w:spacing w:after="0" w:line="240" w:lineRule="auto"/>
              <w:rPr>
                <w:rFonts w:ascii="Times New Roman" w:eastAsia="Times New Roman" w:hAnsi="Times New Roman" w:cs="Times New Roman"/>
                <w:color w:val="000000"/>
                <w:lang w:val="id-ID"/>
              </w:rPr>
            </w:pPr>
            <w:r>
              <w:rPr>
                <w:rFonts w:ascii="Times New Roman" w:eastAsia="Times New Roman" w:hAnsi="Times New Roman" w:cs="Times New Roman"/>
                <w:color w:val="000000"/>
              </w:rPr>
              <w:t>X</w:t>
            </w:r>
            <w:r>
              <w:rPr>
                <w:rFonts w:ascii="Times New Roman" w:eastAsia="Times New Roman" w:hAnsi="Times New Roman" w:cs="Times New Roman"/>
                <w:color w:val="000000"/>
                <w:lang w:val="id-ID"/>
              </w:rPr>
              <w:t>1.18</w:t>
            </w:r>
          </w:p>
        </w:tc>
        <w:tc>
          <w:tcPr>
            <w:tcW w:w="960" w:type="dxa"/>
            <w:tcBorders>
              <w:top w:val="nil"/>
              <w:left w:val="single" w:sz="8" w:space="0" w:color="auto"/>
              <w:bottom w:val="nil"/>
              <w:right w:val="single" w:sz="8" w:space="0" w:color="auto"/>
            </w:tcBorders>
            <w:shd w:val="clear" w:color="auto" w:fill="auto"/>
            <w:noWrap/>
            <w:vAlign w:val="bottom"/>
            <w:hideMark/>
          </w:tcPr>
          <w:p w14:paraId="06F3A64C" w14:textId="77777777" w:rsidR="003F7600" w:rsidRPr="004E3CDB" w:rsidRDefault="003F7600" w:rsidP="003174CD">
            <w:pPr>
              <w:spacing w:after="0" w:line="240" w:lineRule="auto"/>
              <w:rPr>
                <w:rFonts w:ascii="Times New Roman" w:eastAsia="Times New Roman" w:hAnsi="Times New Roman" w:cs="Times New Roman"/>
                <w:color w:val="000000"/>
                <w:lang w:val="id-ID"/>
              </w:rPr>
            </w:pPr>
            <w:r w:rsidRPr="008D18A2">
              <w:rPr>
                <w:rFonts w:ascii="Times New Roman" w:eastAsia="Times New Roman" w:hAnsi="Times New Roman" w:cs="Times New Roman"/>
                <w:color w:val="000000"/>
              </w:rPr>
              <w:t>0,921</w:t>
            </w:r>
          </w:p>
        </w:tc>
        <w:tc>
          <w:tcPr>
            <w:tcW w:w="960" w:type="dxa"/>
            <w:tcBorders>
              <w:top w:val="nil"/>
              <w:left w:val="nil"/>
              <w:bottom w:val="single" w:sz="4" w:space="0" w:color="auto"/>
              <w:right w:val="single" w:sz="8" w:space="0" w:color="auto"/>
            </w:tcBorders>
            <w:shd w:val="clear" w:color="auto" w:fill="auto"/>
            <w:noWrap/>
            <w:vAlign w:val="bottom"/>
            <w:hideMark/>
          </w:tcPr>
          <w:p w14:paraId="4C3F5CB1" w14:textId="77777777" w:rsidR="003F7600" w:rsidRPr="008D18A2" w:rsidRDefault="003F7600" w:rsidP="003174CD">
            <w:pPr>
              <w:spacing w:after="0" w:line="240" w:lineRule="auto"/>
              <w:rPr>
                <w:rFonts w:ascii="Times New Roman" w:eastAsia="Times New Roman" w:hAnsi="Times New Roman" w:cs="Times New Roman"/>
                <w:color w:val="000000"/>
              </w:rPr>
            </w:pPr>
            <w:r w:rsidRPr="008D18A2">
              <w:rPr>
                <w:rFonts w:ascii="Times New Roman" w:eastAsia="Times New Roman" w:hAnsi="Times New Roman" w:cs="Times New Roman"/>
                <w:color w:val="000000"/>
              </w:rPr>
              <w:t>0,361</w:t>
            </w:r>
          </w:p>
        </w:tc>
        <w:tc>
          <w:tcPr>
            <w:tcW w:w="1230" w:type="dxa"/>
            <w:tcBorders>
              <w:top w:val="nil"/>
              <w:left w:val="nil"/>
              <w:bottom w:val="single" w:sz="4" w:space="0" w:color="auto"/>
              <w:right w:val="single" w:sz="8" w:space="0" w:color="auto"/>
            </w:tcBorders>
            <w:shd w:val="clear" w:color="auto" w:fill="auto"/>
            <w:noWrap/>
            <w:vAlign w:val="bottom"/>
            <w:hideMark/>
          </w:tcPr>
          <w:p w14:paraId="35D3DD26" w14:textId="77777777" w:rsidR="003F7600" w:rsidRPr="008D18A2" w:rsidRDefault="003F7600" w:rsidP="003174CD">
            <w:pPr>
              <w:spacing w:after="0" w:line="240" w:lineRule="auto"/>
              <w:rPr>
                <w:rFonts w:ascii="Times New Roman" w:eastAsia="Times New Roman" w:hAnsi="Times New Roman" w:cs="Times New Roman"/>
                <w:color w:val="000000"/>
              </w:rPr>
            </w:pPr>
            <w:r w:rsidRPr="008D18A2">
              <w:rPr>
                <w:rFonts w:ascii="Times New Roman" w:eastAsia="Times New Roman" w:hAnsi="Times New Roman" w:cs="Times New Roman"/>
                <w:color w:val="000000"/>
              </w:rPr>
              <w:t>Valid</w:t>
            </w:r>
          </w:p>
        </w:tc>
      </w:tr>
      <w:tr w:rsidR="003F7600" w:rsidRPr="008D18A2" w14:paraId="65799AD2" w14:textId="77777777" w:rsidTr="003174CD">
        <w:trPr>
          <w:trHeight w:val="315"/>
        </w:trPr>
        <w:tc>
          <w:tcPr>
            <w:tcW w:w="1060" w:type="dxa"/>
            <w:tcBorders>
              <w:top w:val="single" w:sz="8" w:space="0" w:color="auto"/>
              <w:left w:val="single" w:sz="8" w:space="0" w:color="auto"/>
              <w:bottom w:val="single" w:sz="8" w:space="0" w:color="auto"/>
              <w:right w:val="nil"/>
            </w:tcBorders>
            <w:shd w:val="clear" w:color="auto" w:fill="auto"/>
            <w:noWrap/>
            <w:vAlign w:val="center"/>
            <w:hideMark/>
          </w:tcPr>
          <w:p w14:paraId="42224E52" w14:textId="77777777" w:rsidR="003F7600" w:rsidRPr="004E3CDB" w:rsidRDefault="003F7600" w:rsidP="003174CD">
            <w:pPr>
              <w:spacing w:after="0" w:line="240" w:lineRule="auto"/>
              <w:rPr>
                <w:rFonts w:ascii="Times New Roman" w:eastAsia="Times New Roman" w:hAnsi="Times New Roman" w:cs="Times New Roman"/>
                <w:color w:val="000000"/>
                <w:lang w:val="id-ID"/>
              </w:rPr>
            </w:pPr>
            <w:r>
              <w:rPr>
                <w:rFonts w:ascii="Times New Roman" w:eastAsia="Times New Roman" w:hAnsi="Times New Roman" w:cs="Times New Roman"/>
                <w:color w:val="000000"/>
              </w:rPr>
              <w:t>X</w:t>
            </w:r>
            <w:r>
              <w:rPr>
                <w:rFonts w:ascii="Times New Roman" w:eastAsia="Times New Roman" w:hAnsi="Times New Roman" w:cs="Times New Roman"/>
                <w:color w:val="000000"/>
                <w:lang w:val="id-ID"/>
              </w:rPr>
              <w:t>1.19</w:t>
            </w:r>
          </w:p>
        </w:tc>
        <w:tc>
          <w:tcPr>
            <w:tcW w:w="96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39237655" w14:textId="77777777" w:rsidR="003F7600" w:rsidRPr="004E3CDB" w:rsidRDefault="003F7600" w:rsidP="003174CD">
            <w:pPr>
              <w:spacing w:after="0" w:line="240" w:lineRule="auto"/>
              <w:rPr>
                <w:rFonts w:ascii="Times New Roman" w:eastAsia="Times New Roman" w:hAnsi="Times New Roman" w:cs="Times New Roman"/>
                <w:color w:val="000000"/>
                <w:lang w:val="id-ID"/>
              </w:rPr>
            </w:pPr>
            <w:r w:rsidRPr="008D18A2">
              <w:rPr>
                <w:rFonts w:ascii="Times New Roman" w:eastAsia="Times New Roman" w:hAnsi="Times New Roman" w:cs="Times New Roman"/>
                <w:color w:val="000000"/>
              </w:rPr>
              <w:t>0,858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7F6CDA" w14:textId="77777777" w:rsidR="003F7600" w:rsidRPr="008D18A2" w:rsidRDefault="003F7600" w:rsidP="003174CD">
            <w:pPr>
              <w:spacing w:after="0" w:line="240" w:lineRule="auto"/>
              <w:rPr>
                <w:rFonts w:ascii="Times New Roman" w:eastAsia="Times New Roman" w:hAnsi="Times New Roman" w:cs="Times New Roman"/>
                <w:color w:val="000000"/>
              </w:rPr>
            </w:pPr>
            <w:r w:rsidRPr="008D18A2">
              <w:rPr>
                <w:rFonts w:ascii="Times New Roman" w:eastAsia="Times New Roman" w:hAnsi="Times New Roman" w:cs="Times New Roman"/>
                <w:color w:val="000000"/>
              </w:rPr>
              <w:t>0,361</w:t>
            </w:r>
          </w:p>
        </w:tc>
        <w:tc>
          <w:tcPr>
            <w:tcW w:w="12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7FB618" w14:textId="77777777" w:rsidR="003F7600" w:rsidRPr="008D18A2" w:rsidRDefault="003F7600" w:rsidP="003174CD">
            <w:pPr>
              <w:spacing w:after="0" w:line="240" w:lineRule="auto"/>
              <w:rPr>
                <w:rFonts w:ascii="Times New Roman" w:eastAsia="Times New Roman" w:hAnsi="Times New Roman" w:cs="Times New Roman"/>
                <w:color w:val="000000"/>
              </w:rPr>
            </w:pPr>
            <w:r w:rsidRPr="008D18A2">
              <w:rPr>
                <w:rFonts w:ascii="Times New Roman" w:eastAsia="Times New Roman" w:hAnsi="Times New Roman" w:cs="Times New Roman"/>
                <w:color w:val="000000"/>
              </w:rPr>
              <w:t>Valid</w:t>
            </w:r>
          </w:p>
        </w:tc>
      </w:tr>
      <w:tr w:rsidR="003F7600" w:rsidRPr="008D18A2" w14:paraId="63FE7B71" w14:textId="77777777" w:rsidTr="003174CD">
        <w:trPr>
          <w:trHeight w:val="315"/>
        </w:trPr>
        <w:tc>
          <w:tcPr>
            <w:tcW w:w="1060" w:type="dxa"/>
            <w:tcBorders>
              <w:top w:val="nil"/>
              <w:left w:val="single" w:sz="4" w:space="0" w:color="auto"/>
              <w:bottom w:val="nil"/>
              <w:right w:val="nil"/>
            </w:tcBorders>
            <w:shd w:val="clear" w:color="auto" w:fill="auto"/>
            <w:noWrap/>
            <w:vAlign w:val="center"/>
            <w:hideMark/>
          </w:tcPr>
          <w:p w14:paraId="05355DE8" w14:textId="77777777" w:rsidR="003F7600" w:rsidRPr="004E3CDB" w:rsidRDefault="003F7600" w:rsidP="003174CD">
            <w:pPr>
              <w:spacing w:after="0" w:line="240" w:lineRule="auto"/>
              <w:rPr>
                <w:rFonts w:ascii="Times New Roman" w:eastAsia="Times New Roman" w:hAnsi="Times New Roman" w:cs="Times New Roman"/>
                <w:color w:val="000000"/>
                <w:lang w:val="id-ID"/>
              </w:rPr>
            </w:pPr>
            <w:r>
              <w:rPr>
                <w:rFonts w:ascii="Times New Roman" w:eastAsia="Times New Roman" w:hAnsi="Times New Roman" w:cs="Times New Roman"/>
                <w:color w:val="000000"/>
              </w:rPr>
              <w:t>X</w:t>
            </w:r>
            <w:r>
              <w:rPr>
                <w:rFonts w:ascii="Times New Roman" w:eastAsia="Times New Roman" w:hAnsi="Times New Roman" w:cs="Times New Roman"/>
                <w:color w:val="000000"/>
                <w:lang w:val="id-ID"/>
              </w:rPr>
              <w:t>1.20</w:t>
            </w:r>
          </w:p>
        </w:tc>
        <w:tc>
          <w:tcPr>
            <w:tcW w:w="960" w:type="dxa"/>
            <w:tcBorders>
              <w:top w:val="nil"/>
              <w:left w:val="single" w:sz="8" w:space="0" w:color="auto"/>
              <w:bottom w:val="single" w:sz="8" w:space="0" w:color="auto"/>
              <w:right w:val="single" w:sz="4" w:space="0" w:color="auto"/>
            </w:tcBorders>
            <w:shd w:val="clear" w:color="auto" w:fill="auto"/>
            <w:noWrap/>
            <w:vAlign w:val="bottom"/>
            <w:hideMark/>
          </w:tcPr>
          <w:p w14:paraId="6B604B2B" w14:textId="77777777" w:rsidR="003F7600" w:rsidRPr="004E3CDB" w:rsidRDefault="003F7600" w:rsidP="003174CD">
            <w:pPr>
              <w:spacing w:after="0" w:line="240" w:lineRule="auto"/>
              <w:rPr>
                <w:rFonts w:ascii="Times New Roman" w:eastAsia="Times New Roman" w:hAnsi="Times New Roman" w:cs="Times New Roman"/>
                <w:color w:val="000000"/>
                <w:lang w:val="id-ID"/>
              </w:rPr>
            </w:pPr>
            <w:r w:rsidRPr="008D18A2">
              <w:rPr>
                <w:rFonts w:ascii="Times New Roman" w:eastAsia="Times New Roman" w:hAnsi="Times New Roman" w:cs="Times New Roman"/>
                <w:color w:val="000000"/>
              </w:rPr>
              <w:t>0,932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30B22C" w14:textId="77777777" w:rsidR="003F7600" w:rsidRPr="008D18A2" w:rsidRDefault="003F7600" w:rsidP="003174CD">
            <w:pPr>
              <w:spacing w:after="0" w:line="240" w:lineRule="auto"/>
              <w:rPr>
                <w:rFonts w:ascii="Times New Roman" w:eastAsia="Times New Roman" w:hAnsi="Times New Roman" w:cs="Times New Roman"/>
                <w:color w:val="000000"/>
              </w:rPr>
            </w:pPr>
            <w:r w:rsidRPr="008D18A2">
              <w:rPr>
                <w:rFonts w:ascii="Times New Roman" w:eastAsia="Times New Roman" w:hAnsi="Times New Roman" w:cs="Times New Roman"/>
                <w:color w:val="000000"/>
              </w:rPr>
              <w:t>0,361</w:t>
            </w:r>
          </w:p>
        </w:tc>
        <w:tc>
          <w:tcPr>
            <w:tcW w:w="12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301E13" w14:textId="77777777" w:rsidR="003F7600" w:rsidRPr="008D18A2" w:rsidRDefault="003F7600" w:rsidP="003174CD">
            <w:pPr>
              <w:spacing w:after="0" w:line="240" w:lineRule="auto"/>
              <w:rPr>
                <w:rFonts w:ascii="Times New Roman" w:eastAsia="Times New Roman" w:hAnsi="Times New Roman" w:cs="Times New Roman"/>
                <w:color w:val="000000"/>
              </w:rPr>
            </w:pPr>
            <w:r w:rsidRPr="008D18A2">
              <w:rPr>
                <w:rFonts w:ascii="Times New Roman" w:eastAsia="Times New Roman" w:hAnsi="Times New Roman" w:cs="Times New Roman"/>
                <w:color w:val="000000"/>
              </w:rPr>
              <w:t>Valid</w:t>
            </w:r>
          </w:p>
        </w:tc>
      </w:tr>
      <w:tr w:rsidR="003F7600" w:rsidRPr="008D18A2" w14:paraId="632EB47C" w14:textId="77777777" w:rsidTr="003174CD">
        <w:trPr>
          <w:trHeight w:val="315"/>
        </w:trPr>
        <w:tc>
          <w:tcPr>
            <w:tcW w:w="1060" w:type="dxa"/>
            <w:tcBorders>
              <w:top w:val="single" w:sz="8" w:space="0" w:color="auto"/>
              <w:left w:val="single" w:sz="8" w:space="0" w:color="auto"/>
              <w:bottom w:val="nil"/>
              <w:right w:val="nil"/>
            </w:tcBorders>
            <w:shd w:val="clear" w:color="auto" w:fill="auto"/>
            <w:noWrap/>
            <w:vAlign w:val="center"/>
            <w:hideMark/>
          </w:tcPr>
          <w:p w14:paraId="34D29543" w14:textId="77777777" w:rsidR="003F7600" w:rsidRPr="004E3CDB" w:rsidRDefault="003F7600" w:rsidP="003174CD">
            <w:pPr>
              <w:spacing w:after="0" w:line="240" w:lineRule="auto"/>
              <w:rPr>
                <w:rFonts w:ascii="Times New Roman" w:eastAsia="Times New Roman" w:hAnsi="Times New Roman" w:cs="Times New Roman"/>
                <w:color w:val="000000"/>
                <w:lang w:val="id-ID"/>
              </w:rPr>
            </w:pPr>
            <w:r>
              <w:rPr>
                <w:rFonts w:ascii="Times New Roman" w:eastAsia="Times New Roman" w:hAnsi="Times New Roman" w:cs="Times New Roman"/>
                <w:color w:val="000000"/>
              </w:rPr>
              <w:t>X</w:t>
            </w:r>
            <w:r>
              <w:rPr>
                <w:rFonts w:ascii="Times New Roman" w:eastAsia="Times New Roman" w:hAnsi="Times New Roman" w:cs="Times New Roman"/>
                <w:color w:val="000000"/>
                <w:lang w:val="id-ID"/>
              </w:rPr>
              <w:t>1.21</w:t>
            </w: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DB504CF" w14:textId="77777777" w:rsidR="003F7600" w:rsidRPr="004E3CDB" w:rsidRDefault="003F7600" w:rsidP="003174CD">
            <w:pPr>
              <w:spacing w:after="0" w:line="240" w:lineRule="auto"/>
              <w:rPr>
                <w:rFonts w:ascii="Times New Roman" w:eastAsia="Times New Roman" w:hAnsi="Times New Roman" w:cs="Times New Roman"/>
                <w:color w:val="000000"/>
                <w:lang w:val="id-ID"/>
              </w:rPr>
            </w:pPr>
            <w:r w:rsidRPr="008D18A2">
              <w:rPr>
                <w:rFonts w:ascii="Times New Roman" w:eastAsia="Times New Roman" w:hAnsi="Times New Roman" w:cs="Times New Roman"/>
                <w:color w:val="000000"/>
              </w:rPr>
              <w:t>0,855</w:t>
            </w:r>
          </w:p>
        </w:tc>
        <w:tc>
          <w:tcPr>
            <w:tcW w:w="960" w:type="dxa"/>
            <w:tcBorders>
              <w:top w:val="single" w:sz="4" w:space="0" w:color="auto"/>
              <w:left w:val="nil"/>
              <w:bottom w:val="nil"/>
              <w:right w:val="single" w:sz="8" w:space="0" w:color="auto"/>
            </w:tcBorders>
            <w:shd w:val="clear" w:color="auto" w:fill="auto"/>
            <w:noWrap/>
            <w:vAlign w:val="bottom"/>
            <w:hideMark/>
          </w:tcPr>
          <w:p w14:paraId="74862807" w14:textId="77777777" w:rsidR="003F7600" w:rsidRPr="008D18A2" w:rsidRDefault="003F7600" w:rsidP="003174CD">
            <w:pPr>
              <w:spacing w:after="0" w:line="240" w:lineRule="auto"/>
              <w:rPr>
                <w:rFonts w:ascii="Times New Roman" w:eastAsia="Times New Roman" w:hAnsi="Times New Roman" w:cs="Times New Roman"/>
                <w:color w:val="000000"/>
              </w:rPr>
            </w:pPr>
            <w:r w:rsidRPr="008D18A2">
              <w:rPr>
                <w:rFonts w:ascii="Times New Roman" w:eastAsia="Times New Roman" w:hAnsi="Times New Roman" w:cs="Times New Roman"/>
                <w:color w:val="000000"/>
              </w:rPr>
              <w:t>0,361</w:t>
            </w:r>
          </w:p>
        </w:tc>
        <w:tc>
          <w:tcPr>
            <w:tcW w:w="1230" w:type="dxa"/>
            <w:tcBorders>
              <w:top w:val="single" w:sz="4" w:space="0" w:color="auto"/>
              <w:left w:val="nil"/>
              <w:bottom w:val="single" w:sz="8" w:space="0" w:color="auto"/>
              <w:right w:val="single" w:sz="8" w:space="0" w:color="auto"/>
            </w:tcBorders>
            <w:shd w:val="clear" w:color="auto" w:fill="auto"/>
            <w:noWrap/>
            <w:vAlign w:val="bottom"/>
            <w:hideMark/>
          </w:tcPr>
          <w:p w14:paraId="59BA8289" w14:textId="77777777" w:rsidR="003F7600" w:rsidRPr="008D18A2" w:rsidRDefault="003F7600" w:rsidP="003174CD">
            <w:pPr>
              <w:spacing w:after="0" w:line="240" w:lineRule="auto"/>
              <w:rPr>
                <w:rFonts w:ascii="Times New Roman" w:eastAsia="Times New Roman" w:hAnsi="Times New Roman" w:cs="Times New Roman"/>
                <w:color w:val="000000"/>
              </w:rPr>
            </w:pPr>
            <w:r w:rsidRPr="008D18A2">
              <w:rPr>
                <w:rFonts w:ascii="Times New Roman" w:eastAsia="Times New Roman" w:hAnsi="Times New Roman" w:cs="Times New Roman"/>
                <w:color w:val="000000"/>
              </w:rPr>
              <w:t>Valid</w:t>
            </w:r>
          </w:p>
        </w:tc>
      </w:tr>
      <w:tr w:rsidR="003F7600" w:rsidRPr="008D18A2" w14:paraId="2E6F595E" w14:textId="77777777" w:rsidTr="003174CD">
        <w:trPr>
          <w:trHeight w:val="315"/>
        </w:trPr>
        <w:tc>
          <w:tcPr>
            <w:tcW w:w="1060" w:type="dxa"/>
            <w:tcBorders>
              <w:top w:val="single" w:sz="8" w:space="0" w:color="auto"/>
              <w:left w:val="single" w:sz="8" w:space="0" w:color="auto"/>
              <w:bottom w:val="single" w:sz="8" w:space="0" w:color="auto"/>
              <w:right w:val="nil"/>
            </w:tcBorders>
            <w:shd w:val="clear" w:color="auto" w:fill="auto"/>
            <w:noWrap/>
            <w:vAlign w:val="center"/>
            <w:hideMark/>
          </w:tcPr>
          <w:p w14:paraId="11CED669" w14:textId="77777777" w:rsidR="003F7600" w:rsidRPr="004E3CDB" w:rsidRDefault="003F7600" w:rsidP="003174CD">
            <w:pPr>
              <w:spacing w:after="0" w:line="240" w:lineRule="auto"/>
              <w:rPr>
                <w:rFonts w:ascii="Times New Roman" w:eastAsia="Times New Roman" w:hAnsi="Times New Roman" w:cs="Times New Roman"/>
                <w:color w:val="000000"/>
                <w:lang w:val="id-ID"/>
              </w:rPr>
            </w:pPr>
            <w:r>
              <w:rPr>
                <w:rFonts w:ascii="Times New Roman" w:eastAsia="Times New Roman" w:hAnsi="Times New Roman" w:cs="Times New Roman"/>
                <w:color w:val="000000"/>
              </w:rPr>
              <w:t>X</w:t>
            </w:r>
            <w:r>
              <w:rPr>
                <w:rFonts w:ascii="Times New Roman" w:eastAsia="Times New Roman" w:hAnsi="Times New Roman" w:cs="Times New Roman"/>
                <w:color w:val="000000"/>
                <w:lang w:val="id-ID"/>
              </w:rPr>
              <w:t>1.22</w:t>
            </w:r>
          </w:p>
        </w:tc>
        <w:tc>
          <w:tcPr>
            <w:tcW w:w="960" w:type="dxa"/>
            <w:tcBorders>
              <w:top w:val="nil"/>
              <w:left w:val="single" w:sz="8" w:space="0" w:color="auto"/>
              <w:bottom w:val="single" w:sz="8" w:space="0" w:color="auto"/>
              <w:right w:val="nil"/>
            </w:tcBorders>
            <w:shd w:val="clear" w:color="auto" w:fill="auto"/>
            <w:noWrap/>
            <w:vAlign w:val="bottom"/>
            <w:hideMark/>
          </w:tcPr>
          <w:p w14:paraId="47043A0F" w14:textId="77777777" w:rsidR="003F7600" w:rsidRPr="004E3CDB" w:rsidRDefault="003F7600" w:rsidP="003174CD">
            <w:pPr>
              <w:spacing w:after="0" w:line="240" w:lineRule="auto"/>
              <w:rPr>
                <w:rFonts w:ascii="Times New Roman" w:eastAsia="Times New Roman" w:hAnsi="Times New Roman" w:cs="Times New Roman"/>
                <w:color w:val="000000"/>
                <w:lang w:val="id-ID"/>
              </w:rPr>
            </w:pPr>
            <w:r w:rsidRPr="008D18A2">
              <w:rPr>
                <w:rFonts w:ascii="Times New Roman" w:eastAsia="Times New Roman" w:hAnsi="Times New Roman" w:cs="Times New Roman"/>
                <w:color w:val="000000"/>
              </w:rPr>
              <w:t>0,902</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83428F8" w14:textId="77777777" w:rsidR="003F7600" w:rsidRPr="008D18A2" w:rsidRDefault="003F7600" w:rsidP="003174CD">
            <w:pPr>
              <w:spacing w:after="0" w:line="240" w:lineRule="auto"/>
              <w:rPr>
                <w:rFonts w:ascii="Times New Roman" w:eastAsia="Times New Roman" w:hAnsi="Times New Roman" w:cs="Times New Roman"/>
                <w:color w:val="000000"/>
              </w:rPr>
            </w:pPr>
            <w:r w:rsidRPr="008D18A2">
              <w:rPr>
                <w:rFonts w:ascii="Times New Roman" w:eastAsia="Times New Roman" w:hAnsi="Times New Roman" w:cs="Times New Roman"/>
                <w:color w:val="000000"/>
              </w:rPr>
              <w:t>0,361</w:t>
            </w:r>
          </w:p>
        </w:tc>
        <w:tc>
          <w:tcPr>
            <w:tcW w:w="1230" w:type="dxa"/>
            <w:tcBorders>
              <w:top w:val="nil"/>
              <w:left w:val="nil"/>
              <w:bottom w:val="single" w:sz="8" w:space="0" w:color="auto"/>
              <w:right w:val="single" w:sz="8" w:space="0" w:color="auto"/>
            </w:tcBorders>
            <w:shd w:val="clear" w:color="auto" w:fill="auto"/>
            <w:noWrap/>
            <w:vAlign w:val="bottom"/>
            <w:hideMark/>
          </w:tcPr>
          <w:p w14:paraId="54146B90" w14:textId="77777777" w:rsidR="003F7600" w:rsidRPr="008D18A2" w:rsidRDefault="003F7600" w:rsidP="003174CD">
            <w:pPr>
              <w:spacing w:after="0" w:line="240" w:lineRule="auto"/>
              <w:rPr>
                <w:rFonts w:ascii="Times New Roman" w:eastAsia="Times New Roman" w:hAnsi="Times New Roman" w:cs="Times New Roman"/>
                <w:color w:val="000000"/>
              </w:rPr>
            </w:pPr>
            <w:r w:rsidRPr="008D18A2">
              <w:rPr>
                <w:rFonts w:ascii="Times New Roman" w:eastAsia="Times New Roman" w:hAnsi="Times New Roman" w:cs="Times New Roman"/>
                <w:color w:val="000000"/>
              </w:rPr>
              <w:t>Valid</w:t>
            </w:r>
          </w:p>
        </w:tc>
      </w:tr>
      <w:tr w:rsidR="003F7600" w:rsidRPr="008D18A2" w14:paraId="011C57AD" w14:textId="77777777" w:rsidTr="003174CD">
        <w:trPr>
          <w:trHeight w:val="315"/>
        </w:trPr>
        <w:tc>
          <w:tcPr>
            <w:tcW w:w="4210" w:type="dxa"/>
            <w:gridSpan w:val="4"/>
            <w:tcBorders>
              <w:top w:val="nil"/>
              <w:left w:val="single" w:sz="8" w:space="0" w:color="auto"/>
              <w:bottom w:val="nil"/>
              <w:right w:val="single" w:sz="8" w:space="0" w:color="000000"/>
            </w:tcBorders>
            <w:shd w:val="clear" w:color="000000" w:fill="DDEBF7"/>
            <w:noWrap/>
            <w:vAlign w:val="bottom"/>
            <w:hideMark/>
          </w:tcPr>
          <w:p w14:paraId="00C42DC4" w14:textId="77777777" w:rsidR="003F7600" w:rsidRPr="008D18A2" w:rsidRDefault="003F7600" w:rsidP="003174CD">
            <w:pPr>
              <w:spacing w:after="0" w:line="240" w:lineRule="auto"/>
              <w:jc w:val="center"/>
              <w:rPr>
                <w:rFonts w:ascii="Times New Roman" w:eastAsia="Times New Roman" w:hAnsi="Times New Roman" w:cs="Times New Roman"/>
                <w:color w:val="000000"/>
              </w:rPr>
            </w:pPr>
            <w:r w:rsidRPr="008D18A2">
              <w:rPr>
                <w:rFonts w:ascii="Times New Roman" w:eastAsia="Times New Roman" w:hAnsi="Times New Roman" w:cs="Times New Roman"/>
                <w:color w:val="000000"/>
              </w:rPr>
              <w:lastRenderedPageBreak/>
              <w:t> </w:t>
            </w:r>
          </w:p>
        </w:tc>
      </w:tr>
      <w:tr w:rsidR="003F7600" w:rsidRPr="008D18A2" w14:paraId="524FF4B5" w14:textId="77777777" w:rsidTr="003174CD">
        <w:trPr>
          <w:trHeight w:val="315"/>
        </w:trPr>
        <w:tc>
          <w:tcPr>
            <w:tcW w:w="10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75C466A" w14:textId="77777777" w:rsidR="003F7600" w:rsidRPr="008D18A2" w:rsidRDefault="003F7600" w:rsidP="003174CD">
            <w:pPr>
              <w:spacing w:after="0" w:line="240" w:lineRule="auto"/>
              <w:rPr>
                <w:rFonts w:ascii="Times New Roman" w:eastAsia="Times New Roman" w:hAnsi="Times New Roman" w:cs="Times New Roman"/>
                <w:color w:val="000000"/>
              </w:rPr>
            </w:pPr>
            <w:r w:rsidRPr="008D18A2">
              <w:rPr>
                <w:rFonts w:ascii="Times New Roman" w:eastAsia="Times New Roman" w:hAnsi="Times New Roman" w:cs="Times New Roman"/>
                <w:color w:val="000000"/>
              </w:rPr>
              <w:t>Y1.1</w:t>
            </w:r>
          </w:p>
        </w:tc>
        <w:tc>
          <w:tcPr>
            <w:tcW w:w="960" w:type="dxa"/>
            <w:tcBorders>
              <w:top w:val="single" w:sz="8" w:space="0" w:color="auto"/>
              <w:left w:val="nil"/>
              <w:bottom w:val="single" w:sz="8" w:space="0" w:color="auto"/>
              <w:right w:val="nil"/>
            </w:tcBorders>
            <w:shd w:val="clear" w:color="auto" w:fill="auto"/>
            <w:noWrap/>
            <w:vAlign w:val="bottom"/>
            <w:hideMark/>
          </w:tcPr>
          <w:p w14:paraId="6A06292E" w14:textId="77777777" w:rsidR="003F7600" w:rsidRPr="008D18A2" w:rsidRDefault="003F7600" w:rsidP="003174CD">
            <w:pPr>
              <w:spacing w:after="0" w:line="240" w:lineRule="auto"/>
              <w:rPr>
                <w:rFonts w:ascii="Times New Roman" w:eastAsia="Times New Roman" w:hAnsi="Times New Roman" w:cs="Times New Roman"/>
                <w:color w:val="000000"/>
              </w:rPr>
            </w:pPr>
            <w:r w:rsidRPr="008D18A2">
              <w:rPr>
                <w:rFonts w:ascii="Times New Roman" w:eastAsia="Times New Roman" w:hAnsi="Times New Roman" w:cs="Times New Roman"/>
                <w:color w:val="000000"/>
              </w:rPr>
              <w:t>0,914</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966C50C" w14:textId="77777777" w:rsidR="003F7600" w:rsidRPr="008D18A2" w:rsidRDefault="003F7600" w:rsidP="003174CD">
            <w:pPr>
              <w:spacing w:after="0" w:line="240" w:lineRule="auto"/>
              <w:rPr>
                <w:rFonts w:ascii="Times New Roman" w:eastAsia="Times New Roman" w:hAnsi="Times New Roman" w:cs="Times New Roman"/>
                <w:color w:val="000000"/>
              </w:rPr>
            </w:pPr>
            <w:r w:rsidRPr="008D18A2">
              <w:rPr>
                <w:rFonts w:ascii="Times New Roman" w:eastAsia="Times New Roman" w:hAnsi="Times New Roman" w:cs="Times New Roman"/>
                <w:color w:val="000000"/>
              </w:rPr>
              <w:t>0,361</w:t>
            </w:r>
          </w:p>
        </w:tc>
        <w:tc>
          <w:tcPr>
            <w:tcW w:w="1230" w:type="dxa"/>
            <w:tcBorders>
              <w:top w:val="single" w:sz="8" w:space="0" w:color="auto"/>
              <w:left w:val="nil"/>
              <w:bottom w:val="single" w:sz="8" w:space="0" w:color="auto"/>
              <w:right w:val="single" w:sz="8" w:space="0" w:color="auto"/>
            </w:tcBorders>
            <w:shd w:val="clear" w:color="auto" w:fill="auto"/>
            <w:noWrap/>
            <w:vAlign w:val="bottom"/>
            <w:hideMark/>
          </w:tcPr>
          <w:p w14:paraId="46A21016" w14:textId="77777777" w:rsidR="003F7600" w:rsidRPr="008D18A2" w:rsidRDefault="003F7600" w:rsidP="003174CD">
            <w:pPr>
              <w:spacing w:after="0" w:line="240" w:lineRule="auto"/>
              <w:rPr>
                <w:rFonts w:ascii="Times New Roman" w:eastAsia="Times New Roman" w:hAnsi="Times New Roman" w:cs="Times New Roman"/>
                <w:color w:val="000000"/>
              </w:rPr>
            </w:pPr>
            <w:r w:rsidRPr="008D18A2">
              <w:rPr>
                <w:rFonts w:ascii="Times New Roman" w:eastAsia="Times New Roman" w:hAnsi="Times New Roman" w:cs="Times New Roman"/>
                <w:color w:val="000000"/>
              </w:rPr>
              <w:t>Valid</w:t>
            </w:r>
          </w:p>
        </w:tc>
      </w:tr>
      <w:tr w:rsidR="003F7600" w:rsidRPr="008D18A2" w14:paraId="37B30B9A" w14:textId="77777777" w:rsidTr="003174CD">
        <w:trPr>
          <w:trHeight w:val="315"/>
        </w:trPr>
        <w:tc>
          <w:tcPr>
            <w:tcW w:w="1060" w:type="dxa"/>
            <w:tcBorders>
              <w:top w:val="nil"/>
              <w:left w:val="single" w:sz="8" w:space="0" w:color="auto"/>
              <w:bottom w:val="single" w:sz="8" w:space="0" w:color="auto"/>
              <w:right w:val="single" w:sz="8" w:space="0" w:color="auto"/>
            </w:tcBorders>
            <w:shd w:val="clear" w:color="auto" w:fill="auto"/>
            <w:noWrap/>
            <w:vAlign w:val="center"/>
            <w:hideMark/>
          </w:tcPr>
          <w:p w14:paraId="606B9FFD" w14:textId="77777777" w:rsidR="003F7600" w:rsidRPr="008D18A2" w:rsidRDefault="003F7600" w:rsidP="003174CD">
            <w:pPr>
              <w:spacing w:after="0" w:line="240" w:lineRule="auto"/>
              <w:rPr>
                <w:rFonts w:ascii="Times New Roman" w:eastAsia="Times New Roman" w:hAnsi="Times New Roman" w:cs="Times New Roman"/>
                <w:color w:val="000000"/>
              </w:rPr>
            </w:pPr>
            <w:r w:rsidRPr="008D18A2">
              <w:rPr>
                <w:rFonts w:ascii="Times New Roman" w:eastAsia="Times New Roman" w:hAnsi="Times New Roman" w:cs="Times New Roman"/>
                <w:color w:val="000000"/>
              </w:rPr>
              <w:t>Y1.2</w:t>
            </w:r>
          </w:p>
        </w:tc>
        <w:tc>
          <w:tcPr>
            <w:tcW w:w="960" w:type="dxa"/>
            <w:tcBorders>
              <w:top w:val="nil"/>
              <w:left w:val="nil"/>
              <w:bottom w:val="single" w:sz="8" w:space="0" w:color="auto"/>
              <w:right w:val="nil"/>
            </w:tcBorders>
            <w:shd w:val="clear" w:color="auto" w:fill="auto"/>
            <w:noWrap/>
            <w:vAlign w:val="bottom"/>
            <w:hideMark/>
          </w:tcPr>
          <w:p w14:paraId="1BE59DC1" w14:textId="77777777" w:rsidR="003F7600" w:rsidRPr="008D18A2" w:rsidRDefault="003F7600" w:rsidP="003174CD">
            <w:pPr>
              <w:spacing w:after="0" w:line="240" w:lineRule="auto"/>
              <w:rPr>
                <w:rFonts w:ascii="Times New Roman" w:eastAsia="Times New Roman" w:hAnsi="Times New Roman" w:cs="Times New Roman"/>
                <w:color w:val="000000"/>
              </w:rPr>
            </w:pPr>
            <w:r w:rsidRPr="008D18A2">
              <w:rPr>
                <w:rFonts w:ascii="Times New Roman" w:eastAsia="Times New Roman" w:hAnsi="Times New Roman" w:cs="Times New Roman"/>
                <w:color w:val="000000"/>
              </w:rPr>
              <w:t>0,908</w:t>
            </w:r>
          </w:p>
        </w:tc>
        <w:tc>
          <w:tcPr>
            <w:tcW w:w="960" w:type="dxa"/>
            <w:tcBorders>
              <w:top w:val="nil"/>
              <w:left w:val="single" w:sz="8" w:space="0" w:color="auto"/>
              <w:bottom w:val="single" w:sz="8" w:space="0" w:color="auto"/>
              <w:right w:val="nil"/>
            </w:tcBorders>
            <w:shd w:val="clear" w:color="auto" w:fill="auto"/>
            <w:noWrap/>
            <w:vAlign w:val="bottom"/>
            <w:hideMark/>
          </w:tcPr>
          <w:p w14:paraId="52E1BDB8" w14:textId="77777777" w:rsidR="003F7600" w:rsidRPr="008D18A2" w:rsidRDefault="003F7600" w:rsidP="003174CD">
            <w:pPr>
              <w:spacing w:after="0" w:line="240" w:lineRule="auto"/>
              <w:rPr>
                <w:rFonts w:ascii="Times New Roman" w:eastAsia="Times New Roman" w:hAnsi="Times New Roman" w:cs="Times New Roman"/>
                <w:color w:val="000000"/>
              </w:rPr>
            </w:pPr>
            <w:r w:rsidRPr="008D18A2">
              <w:rPr>
                <w:rFonts w:ascii="Times New Roman" w:eastAsia="Times New Roman" w:hAnsi="Times New Roman" w:cs="Times New Roman"/>
                <w:color w:val="000000"/>
              </w:rPr>
              <w:t>0,361</w:t>
            </w:r>
          </w:p>
        </w:tc>
        <w:tc>
          <w:tcPr>
            <w:tcW w:w="1230" w:type="dxa"/>
            <w:tcBorders>
              <w:top w:val="nil"/>
              <w:left w:val="single" w:sz="8" w:space="0" w:color="auto"/>
              <w:bottom w:val="single" w:sz="8" w:space="0" w:color="auto"/>
              <w:right w:val="single" w:sz="8" w:space="0" w:color="auto"/>
            </w:tcBorders>
            <w:shd w:val="clear" w:color="auto" w:fill="auto"/>
            <w:noWrap/>
            <w:vAlign w:val="bottom"/>
            <w:hideMark/>
          </w:tcPr>
          <w:p w14:paraId="3938160F" w14:textId="77777777" w:rsidR="003F7600" w:rsidRPr="008D18A2" w:rsidRDefault="003F7600" w:rsidP="003174CD">
            <w:pPr>
              <w:spacing w:after="0" w:line="240" w:lineRule="auto"/>
              <w:rPr>
                <w:rFonts w:ascii="Times New Roman" w:eastAsia="Times New Roman" w:hAnsi="Times New Roman" w:cs="Times New Roman"/>
                <w:color w:val="000000"/>
              </w:rPr>
            </w:pPr>
            <w:r w:rsidRPr="008D18A2">
              <w:rPr>
                <w:rFonts w:ascii="Times New Roman" w:eastAsia="Times New Roman" w:hAnsi="Times New Roman" w:cs="Times New Roman"/>
                <w:color w:val="000000"/>
              </w:rPr>
              <w:t>Valid</w:t>
            </w:r>
          </w:p>
        </w:tc>
      </w:tr>
      <w:tr w:rsidR="003F7600" w:rsidRPr="008D18A2" w14:paraId="618480FF" w14:textId="77777777" w:rsidTr="003174CD">
        <w:trPr>
          <w:trHeight w:val="315"/>
        </w:trPr>
        <w:tc>
          <w:tcPr>
            <w:tcW w:w="1060" w:type="dxa"/>
            <w:tcBorders>
              <w:top w:val="nil"/>
              <w:left w:val="single" w:sz="8" w:space="0" w:color="auto"/>
              <w:bottom w:val="single" w:sz="8" w:space="0" w:color="auto"/>
              <w:right w:val="nil"/>
            </w:tcBorders>
            <w:shd w:val="clear" w:color="auto" w:fill="auto"/>
            <w:noWrap/>
            <w:vAlign w:val="center"/>
            <w:hideMark/>
          </w:tcPr>
          <w:p w14:paraId="6AD0D7BA" w14:textId="77777777" w:rsidR="003F7600" w:rsidRPr="008D18A2" w:rsidRDefault="003F7600" w:rsidP="003174CD">
            <w:pPr>
              <w:spacing w:after="0" w:line="240" w:lineRule="auto"/>
              <w:rPr>
                <w:rFonts w:ascii="Times New Roman" w:eastAsia="Times New Roman" w:hAnsi="Times New Roman" w:cs="Times New Roman"/>
                <w:color w:val="000000"/>
              </w:rPr>
            </w:pPr>
            <w:r w:rsidRPr="008D18A2">
              <w:rPr>
                <w:rFonts w:ascii="Times New Roman" w:eastAsia="Times New Roman" w:hAnsi="Times New Roman" w:cs="Times New Roman"/>
                <w:color w:val="000000"/>
              </w:rPr>
              <w:t>Y1.3</w:t>
            </w: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8F0F108" w14:textId="77777777" w:rsidR="003F7600" w:rsidRPr="008D18A2" w:rsidRDefault="003F7600" w:rsidP="003174CD">
            <w:pPr>
              <w:spacing w:after="0" w:line="240" w:lineRule="auto"/>
              <w:rPr>
                <w:rFonts w:ascii="Times New Roman" w:eastAsia="Times New Roman" w:hAnsi="Times New Roman" w:cs="Times New Roman"/>
                <w:color w:val="000000"/>
              </w:rPr>
            </w:pPr>
            <w:r w:rsidRPr="008D18A2">
              <w:rPr>
                <w:rFonts w:ascii="Times New Roman" w:eastAsia="Times New Roman" w:hAnsi="Times New Roman" w:cs="Times New Roman"/>
                <w:color w:val="000000"/>
              </w:rPr>
              <w:t>0,857</w:t>
            </w:r>
          </w:p>
        </w:tc>
        <w:tc>
          <w:tcPr>
            <w:tcW w:w="960" w:type="dxa"/>
            <w:tcBorders>
              <w:top w:val="nil"/>
              <w:left w:val="nil"/>
              <w:bottom w:val="single" w:sz="8" w:space="0" w:color="auto"/>
              <w:right w:val="single" w:sz="8" w:space="0" w:color="auto"/>
            </w:tcBorders>
            <w:shd w:val="clear" w:color="auto" w:fill="auto"/>
            <w:noWrap/>
            <w:vAlign w:val="bottom"/>
            <w:hideMark/>
          </w:tcPr>
          <w:p w14:paraId="7E5BA07C" w14:textId="77777777" w:rsidR="003F7600" w:rsidRPr="008D18A2" w:rsidRDefault="003F7600" w:rsidP="003174CD">
            <w:pPr>
              <w:spacing w:after="0" w:line="240" w:lineRule="auto"/>
              <w:rPr>
                <w:rFonts w:ascii="Times New Roman" w:eastAsia="Times New Roman" w:hAnsi="Times New Roman" w:cs="Times New Roman"/>
                <w:color w:val="000000"/>
              </w:rPr>
            </w:pPr>
            <w:r w:rsidRPr="008D18A2">
              <w:rPr>
                <w:rFonts w:ascii="Times New Roman" w:eastAsia="Times New Roman" w:hAnsi="Times New Roman" w:cs="Times New Roman"/>
                <w:color w:val="000000"/>
              </w:rPr>
              <w:t>0,361</w:t>
            </w:r>
          </w:p>
        </w:tc>
        <w:tc>
          <w:tcPr>
            <w:tcW w:w="1230" w:type="dxa"/>
            <w:tcBorders>
              <w:top w:val="nil"/>
              <w:left w:val="nil"/>
              <w:bottom w:val="single" w:sz="8" w:space="0" w:color="auto"/>
              <w:right w:val="single" w:sz="8" w:space="0" w:color="auto"/>
            </w:tcBorders>
            <w:shd w:val="clear" w:color="auto" w:fill="auto"/>
            <w:noWrap/>
            <w:vAlign w:val="bottom"/>
            <w:hideMark/>
          </w:tcPr>
          <w:p w14:paraId="1C28BA6C" w14:textId="77777777" w:rsidR="003F7600" w:rsidRPr="008D18A2" w:rsidRDefault="003F7600" w:rsidP="003174CD">
            <w:pPr>
              <w:spacing w:after="0" w:line="240" w:lineRule="auto"/>
              <w:rPr>
                <w:rFonts w:ascii="Times New Roman" w:eastAsia="Times New Roman" w:hAnsi="Times New Roman" w:cs="Times New Roman"/>
                <w:color w:val="000000"/>
              </w:rPr>
            </w:pPr>
            <w:r w:rsidRPr="008D18A2">
              <w:rPr>
                <w:rFonts w:ascii="Times New Roman" w:eastAsia="Times New Roman" w:hAnsi="Times New Roman" w:cs="Times New Roman"/>
                <w:color w:val="000000"/>
              </w:rPr>
              <w:t>Valid</w:t>
            </w:r>
          </w:p>
        </w:tc>
      </w:tr>
    </w:tbl>
    <w:p w14:paraId="3355A695" w14:textId="77777777" w:rsidR="003F7600" w:rsidRDefault="003F7600" w:rsidP="003F7600">
      <w:pPr>
        <w:spacing w:after="0" w:line="240" w:lineRule="auto"/>
        <w:jc w:val="both"/>
        <w:rPr>
          <w:rFonts w:asciiTheme="majorBidi" w:hAnsiTheme="majorBidi" w:cstheme="majorBidi"/>
          <w:sz w:val="24"/>
          <w:szCs w:val="24"/>
          <w:lang w:val="id-ID"/>
        </w:rPr>
      </w:pPr>
      <w:r>
        <w:rPr>
          <w:rFonts w:asciiTheme="majorBidi" w:hAnsiTheme="majorBidi" w:cstheme="majorBidi"/>
          <w:sz w:val="24"/>
          <w:szCs w:val="24"/>
          <w:lang w:val="id-ID"/>
        </w:rPr>
        <w:tab/>
      </w:r>
      <w:r>
        <w:rPr>
          <w:rFonts w:asciiTheme="majorBidi" w:hAnsiTheme="majorBidi" w:cstheme="majorBidi"/>
          <w:sz w:val="24"/>
          <w:szCs w:val="24"/>
          <w:lang w:val="id-ID"/>
        </w:rPr>
        <w:tab/>
        <w:t>Sumber: Data diolah, 2021</w:t>
      </w:r>
    </w:p>
    <w:p w14:paraId="77E463D7" w14:textId="77777777" w:rsidR="003F7600" w:rsidRDefault="003F7600" w:rsidP="003F7600">
      <w:pPr>
        <w:spacing w:after="0" w:line="240" w:lineRule="auto"/>
        <w:ind w:left="425" w:firstLine="652"/>
        <w:jc w:val="both"/>
        <w:rPr>
          <w:rFonts w:asciiTheme="majorBidi" w:hAnsiTheme="majorBidi" w:cstheme="majorBidi"/>
          <w:sz w:val="24"/>
          <w:szCs w:val="24"/>
          <w:lang w:val="id-ID"/>
        </w:rPr>
      </w:pPr>
      <w:r>
        <w:rPr>
          <w:rFonts w:asciiTheme="majorBidi" w:hAnsiTheme="majorBidi" w:cstheme="majorBidi"/>
          <w:sz w:val="24"/>
          <w:szCs w:val="24"/>
          <w:lang w:val="id-ID"/>
        </w:rPr>
        <w:t>Berdasarkan hasil tabel di atas, bahwa nilai r</w:t>
      </w:r>
      <w:r w:rsidRPr="005135DB">
        <w:rPr>
          <w:rFonts w:asciiTheme="majorBidi" w:hAnsiTheme="majorBidi" w:cstheme="majorBidi"/>
          <w:sz w:val="24"/>
          <w:szCs w:val="24"/>
          <w:vertAlign w:val="subscript"/>
          <w:lang w:val="id-ID"/>
        </w:rPr>
        <w:t xml:space="preserve">tabel </w:t>
      </w:r>
      <w:r>
        <w:rPr>
          <w:rFonts w:asciiTheme="majorBidi" w:hAnsiTheme="majorBidi" w:cstheme="majorBidi"/>
          <w:sz w:val="24"/>
          <w:szCs w:val="24"/>
          <w:lang w:val="id-ID"/>
        </w:rPr>
        <w:t>sebesar 0,361 maka dapat disimpulkan bahwa seluruh item dari variabel X dan variabel Y pada kuesioner dinyatakan valid.</w:t>
      </w:r>
    </w:p>
    <w:p w14:paraId="0FD71469" w14:textId="77777777" w:rsidR="003F7600" w:rsidRPr="0090388C" w:rsidRDefault="003F7600" w:rsidP="000A1D67">
      <w:pPr>
        <w:pStyle w:val="ListParagraph"/>
        <w:numPr>
          <w:ilvl w:val="0"/>
          <w:numId w:val="17"/>
        </w:numPr>
        <w:spacing w:after="0" w:line="240" w:lineRule="auto"/>
        <w:rPr>
          <w:rFonts w:asciiTheme="majorBidi" w:hAnsiTheme="majorBidi" w:cstheme="majorBidi"/>
          <w:b/>
          <w:bCs/>
          <w:sz w:val="24"/>
          <w:szCs w:val="24"/>
          <w:lang w:val="id-ID"/>
        </w:rPr>
      </w:pPr>
      <w:r w:rsidRPr="0090388C">
        <w:rPr>
          <w:rFonts w:asciiTheme="majorBidi" w:hAnsiTheme="majorBidi" w:cstheme="majorBidi"/>
          <w:b/>
          <w:bCs/>
          <w:sz w:val="24"/>
          <w:szCs w:val="24"/>
          <w:lang w:val="id-ID"/>
        </w:rPr>
        <w:t>Uji Reliabilitas</w:t>
      </w:r>
    </w:p>
    <w:p w14:paraId="4936C9CC" w14:textId="77777777" w:rsidR="003F7600" w:rsidRPr="00281CE9" w:rsidRDefault="003F7600" w:rsidP="003F7600">
      <w:pPr>
        <w:spacing w:after="0" w:line="240" w:lineRule="auto"/>
        <w:ind w:left="426" w:firstLine="654"/>
        <w:jc w:val="both"/>
        <w:rPr>
          <w:rFonts w:asciiTheme="majorBidi" w:hAnsiTheme="majorBidi" w:cstheme="majorBidi"/>
          <w:b/>
          <w:bCs/>
          <w:sz w:val="24"/>
          <w:szCs w:val="24"/>
          <w:lang w:val="id-ID"/>
        </w:rPr>
      </w:pPr>
      <w:r w:rsidRPr="00281CE9">
        <w:rPr>
          <w:rFonts w:asciiTheme="majorBidi" w:hAnsiTheme="majorBidi" w:cstheme="majorBidi"/>
          <w:sz w:val="24"/>
          <w:szCs w:val="24"/>
          <w:lang w:val="id-ID"/>
        </w:rPr>
        <w:t xml:space="preserve">Suatu instrumen dinyatakan reliabel jika nilai </w:t>
      </w:r>
      <w:r w:rsidRPr="00281CE9">
        <w:rPr>
          <w:rFonts w:asciiTheme="majorBidi" w:hAnsiTheme="majorBidi" w:cstheme="majorBidi"/>
          <w:i/>
          <w:iCs/>
          <w:sz w:val="24"/>
          <w:szCs w:val="24"/>
          <w:lang w:val="id-ID"/>
        </w:rPr>
        <w:t>Cronbach Alpha</w:t>
      </w:r>
      <w:r w:rsidRPr="00281CE9">
        <w:rPr>
          <w:rFonts w:asciiTheme="majorBidi" w:hAnsiTheme="majorBidi" w:cstheme="majorBidi"/>
          <w:sz w:val="24"/>
          <w:szCs w:val="24"/>
          <w:lang w:val="id-ID"/>
        </w:rPr>
        <w:t xml:space="preserve"> lebih dari 0,6. Hasil pengujian reliabilitas untuk masing-masing variabel penelitian adalah sebagai berikut:</w:t>
      </w:r>
    </w:p>
    <w:p w14:paraId="55E88627" w14:textId="1014CC74" w:rsidR="003F7600" w:rsidRPr="00BE1E88" w:rsidRDefault="003F7600" w:rsidP="003F7600">
      <w:pPr>
        <w:pStyle w:val="Caption"/>
        <w:spacing w:after="0"/>
        <w:jc w:val="center"/>
        <w:rPr>
          <w:rFonts w:asciiTheme="majorBidi" w:hAnsiTheme="majorBidi" w:cstheme="majorBidi"/>
          <w:color w:val="auto"/>
          <w:sz w:val="24"/>
          <w:szCs w:val="24"/>
        </w:rPr>
      </w:pPr>
      <w:bookmarkStart w:id="20" w:name="_Toc69220953"/>
      <w:proofErr w:type="spellStart"/>
      <w:r w:rsidRPr="004E3CDB">
        <w:rPr>
          <w:rFonts w:asciiTheme="majorBidi" w:hAnsiTheme="majorBidi" w:cstheme="majorBidi"/>
          <w:color w:val="auto"/>
          <w:sz w:val="24"/>
          <w:szCs w:val="24"/>
        </w:rPr>
        <w:t>Tabel</w:t>
      </w:r>
      <w:proofErr w:type="spellEnd"/>
      <w:r w:rsidRPr="004E3CDB">
        <w:rPr>
          <w:rFonts w:asciiTheme="majorBidi" w:hAnsiTheme="majorBidi" w:cstheme="majorBidi"/>
          <w:color w:val="auto"/>
          <w:sz w:val="24"/>
          <w:szCs w:val="24"/>
        </w:rPr>
        <w:t xml:space="preserve"> 4. </w:t>
      </w:r>
      <w:r w:rsidRPr="004E3CDB">
        <w:rPr>
          <w:rFonts w:asciiTheme="majorBidi" w:hAnsiTheme="majorBidi" w:cstheme="majorBidi"/>
          <w:color w:val="auto"/>
          <w:sz w:val="24"/>
          <w:szCs w:val="24"/>
        </w:rPr>
        <w:fldChar w:fldCharType="begin"/>
      </w:r>
      <w:r w:rsidRPr="004E3CDB">
        <w:rPr>
          <w:rFonts w:asciiTheme="majorBidi" w:hAnsiTheme="majorBidi" w:cstheme="majorBidi"/>
          <w:color w:val="auto"/>
          <w:sz w:val="24"/>
          <w:szCs w:val="24"/>
        </w:rPr>
        <w:instrText xml:space="preserve"> SEQ Tabel_4. \* ARABIC </w:instrText>
      </w:r>
      <w:r w:rsidRPr="004E3CDB">
        <w:rPr>
          <w:rFonts w:asciiTheme="majorBidi" w:hAnsiTheme="majorBidi" w:cstheme="majorBidi"/>
          <w:color w:val="auto"/>
          <w:sz w:val="24"/>
          <w:szCs w:val="24"/>
        </w:rPr>
        <w:fldChar w:fldCharType="separate"/>
      </w:r>
      <w:r w:rsidR="00E67944">
        <w:rPr>
          <w:rFonts w:asciiTheme="majorBidi" w:hAnsiTheme="majorBidi" w:cstheme="majorBidi"/>
          <w:noProof/>
          <w:color w:val="auto"/>
          <w:sz w:val="24"/>
          <w:szCs w:val="24"/>
        </w:rPr>
        <w:t>9</w:t>
      </w:r>
      <w:r w:rsidRPr="004E3CDB">
        <w:rPr>
          <w:rFonts w:asciiTheme="majorBidi" w:hAnsiTheme="majorBidi" w:cstheme="majorBidi"/>
          <w:color w:val="auto"/>
          <w:sz w:val="24"/>
          <w:szCs w:val="24"/>
        </w:rPr>
        <w:fldChar w:fldCharType="end"/>
      </w:r>
      <w:r w:rsidRPr="004E3CDB">
        <w:rPr>
          <w:rFonts w:asciiTheme="majorBidi" w:hAnsiTheme="majorBidi" w:cstheme="majorBidi"/>
          <w:color w:val="auto"/>
          <w:sz w:val="24"/>
          <w:szCs w:val="24"/>
          <w:lang w:val="id-ID"/>
        </w:rPr>
        <w:t xml:space="preserve"> Hasil </w:t>
      </w:r>
      <w:r w:rsidRPr="0073194A">
        <w:rPr>
          <w:rFonts w:asciiTheme="majorBidi" w:hAnsiTheme="majorBidi" w:cstheme="majorBidi"/>
          <w:color w:val="auto"/>
          <w:sz w:val="24"/>
          <w:szCs w:val="24"/>
          <w:lang w:val="id-ID"/>
        </w:rPr>
        <w:t>Uji Reliabilitas Masing-Masing Variabel</w:t>
      </w:r>
      <w:bookmarkEnd w:id="20"/>
    </w:p>
    <w:tbl>
      <w:tblPr>
        <w:tblStyle w:val="TableGrid"/>
        <w:tblW w:w="6516" w:type="dxa"/>
        <w:tblLook w:val="04A0" w:firstRow="1" w:lastRow="0" w:firstColumn="1" w:lastColumn="0" w:noHBand="0" w:noVBand="1"/>
      </w:tblPr>
      <w:tblGrid>
        <w:gridCol w:w="1630"/>
        <w:gridCol w:w="1809"/>
        <w:gridCol w:w="1664"/>
        <w:gridCol w:w="1413"/>
      </w:tblGrid>
      <w:tr w:rsidR="003F7600" w:rsidRPr="009B0339" w14:paraId="19B4F07F" w14:textId="77777777" w:rsidTr="003174CD">
        <w:tc>
          <w:tcPr>
            <w:tcW w:w="1630" w:type="dxa"/>
          </w:tcPr>
          <w:p w14:paraId="546F6759" w14:textId="77777777" w:rsidR="003F7600" w:rsidRPr="009B0339" w:rsidRDefault="003F7600" w:rsidP="003174CD">
            <w:pPr>
              <w:rPr>
                <w:rFonts w:asciiTheme="majorBidi" w:hAnsiTheme="majorBidi" w:cstheme="majorBidi"/>
                <w:sz w:val="24"/>
                <w:szCs w:val="24"/>
                <w:lang w:val="id-ID"/>
              </w:rPr>
            </w:pPr>
            <w:r w:rsidRPr="009B0339">
              <w:rPr>
                <w:rFonts w:asciiTheme="majorBidi" w:hAnsiTheme="majorBidi" w:cstheme="majorBidi"/>
                <w:sz w:val="24"/>
                <w:szCs w:val="24"/>
                <w:lang w:val="id-ID"/>
              </w:rPr>
              <w:t>Variabel</w:t>
            </w:r>
          </w:p>
        </w:tc>
        <w:tc>
          <w:tcPr>
            <w:tcW w:w="1809" w:type="dxa"/>
          </w:tcPr>
          <w:p w14:paraId="50DCB1B9" w14:textId="77777777" w:rsidR="003F7600" w:rsidRPr="009B0339" w:rsidRDefault="003F7600" w:rsidP="003174CD">
            <w:pPr>
              <w:rPr>
                <w:rFonts w:asciiTheme="majorBidi" w:hAnsiTheme="majorBidi" w:cstheme="majorBidi"/>
                <w:i/>
                <w:iCs/>
                <w:sz w:val="24"/>
                <w:szCs w:val="24"/>
                <w:lang w:val="id-ID"/>
              </w:rPr>
            </w:pPr>
            <w:r w:rsidRPr="009B0339">
              <w:rPr>
                <w:rFonts w:asciiTheme="majorBidi" w:hAnsiTheme="majorBidi" w:cstheme="majorBidi"/>
                <w:i/>
                <w:iCs/>
                <w:sz w:val="24"/>
                <w:szCs w:val="24"/>
                <w:lang w:val="id-ID"/>
              </w:rPr>
              <w:t>Cronbach Alpha</w:t>
            </w:r>
          </w:p>
        </w:tc>
        <w:tc>
          <w:tcPr>
            <w:tcW w:w="1664" w:type="dxa"/>
          </w:tcPr>
          <w:p w14:paraId="3D9AF1BB" w14:textId="77777777" w:rsidR="003F7600" w:rsidRPr="009B0339" w:rsidRDefault="003F7600" w:rsidP="003174CD">
            <w:pPr>
              <w:rPr>
                <w:rFonts w:asciiTheme="majorBidi" w:hAnsiTheme="majorBidi" w:cstheme="majorBidi"/>
                <w:i/>
                <w:iCs/>
                <w:sz w:val="24"/>
                <w:szCs w:val="24"/>
                <w:lang w:val="id-ID"/>
              </w:rPr>
            </w:pPr>
            <w:r w:rsidRPr="009B0339">
              <w:rPr>
                <w:rFonts w:asciiTheme="majorBidi" w:hAnsiTheme="majorBidi" w:cstheme="majorBidi"/>
                <w:i/>
                <w:iCs/>
                <w:sz w:val="24"/>
                <w:szCs w:val="24"/>
                <w:lang w:val="id-ID"/>
              </w:rPr>
              <w:t>Critical Value</w:t>
            </w:r>
          </w:p>
        </w:tc>
        <w:tc>
          <w:tcPr>
            <w:tcW w:w="1413" w:type="dxa"/>
          </w:tcPr>
          <w:p w14:paraId="7C385F82" w14:textId="77777777" w:rsidR="003F7600" w:rsidRPr="009B0339" w:rsidRDefault="003F7600" w:rsidP="003174CD">
            <w:pPr>
              <w:rPr>
                <w:rFonts w:asciiTheme="majorBidi" w:hAnsiTheme="majorBidi" w:cstheme="majorBidi"/>
                <w:sz w:val="24"/>
                <w:szCs w:val="24"/>
                <w:lang w:val="id-ID"/>
              </w:rPr>
            </w:pPr>
            <w:r w:rsidRPr="009B0339">
              <w:rPr>
                <w:rFonts w:asciiTheme="majorBidi" w:hAnsiTheme="majorBidi" w:cstheme="majorBidi"/>
                <w:sz w:val="24"/>
                <w:szCs w:val="24"/>
                <w:lang w:val="id-ID"/>
              </w:rPr>
              <w:t>Keterangan</w:t>
            </w:r>
          </w:p>
        </w:tc>
      </w:tr>
      <w:tr w:rsidR="003F7600" w:rsidRPr="009B0339" w14:paraId="5DDF637B" w14:textId="77777777" w:rsidTr="003174CD">
        <w:tc>
          <w:tcPr>
            <w:tcW w:w="1630" w:type="dxa"/>
          </w:tcPr>
          <w:p w14:paraId="4D7AEBC3" w14:textId="77777777" w:rsidR="003F7600" w:rsidRPr="009B0339" w:rsidRDefault="003F7600" w:rsidP="003174CD">
            <w:pPr>
              <w:rPr>
                <w:rFonts w:asciiTheme="majorBidi" w:hAnsiTheme="majorBidi" w:cstheme="majorBidi"/>
                <w:sz w:val="24"/>
                <w:szCs w:val="24"/>
                <w:lang w:val="id-ID"/>
              </w:rPr>
            </w:pPr>
            <w:r>
              <w:rPr>
                <w:rFonts w:asciiTheme="majorBidi" w:hAnsiTheme="majorBidi" w:cstheme="majorBidi"/>
                <w:sz w:val="24"/>
                <w:szCs w:val="24"/>
                <w:lang w:val="id-ID"/>
              </w:rPr>
              <w:t>Bauran Pemasran</w:t>
            </w:r>
          </w:p>
        </w:tc>
        <w:tc>
          <w:tcPr>
            <w:tcW w:w="1809" w:type="dxa"/>
          </w:tcPr>
          <w:p w14:paraId="7FB37772" w14:textId="77777777" w:rsidR="003F7600" w:rsidRPr="009B0339" w:rsidRDefault="003F7600" w:rsidP="003174CD">
            <w:pPr>
              <w:rPr>
                <w:rFonts w:asciiTheme="majorBidi" w:hAnsiTheme="majorBidi" w:cstheme="majorBidi"/>
                <w:sz w:val="24"/>
                <w:szCs w:val="24"/>
                <w:lang w:val="id-ID"/>
              </w:rPr>
            </w:pPr>
            <w:r>
              <w:rPr>
                <w:rFonts w:asciiTheme="majorBidi" w:hAnsiTheme="majorBidi" w:cstheme="majorBidi"/>
                <w:sz w:val="24"/>
                <w:szCs w:val="24"/>
                <w:lang w:val="id-ID"/>
              </w:rPr>
              <w:t>0,891</w:t>
            </w:r>
          </w:p>
        </w:tc>
        <w:tc>
          <w:tcPr>
            <w:tcW w:w="1664" w:type="dxa"/>
          </w:tcPr>
          <w:p w14:paraId="22FA47ED" w14:textId="77777777" w:rsidR="003F7600" w:rsidRPr="009B0339" w:rsidRDefault="003F7600" w:rsidP="003174CD">
            <w:pPr>
              <w:rPr>
                <w:rFonts w:asciiTheme="majorBidi" w:hAnsiTheme="majorBidi" w:cstheme="majorBidi"/>
                <w:sz w:val="24"/>
                <w:szCs w:val="24"/>
                <w:lang w:val="id-ID"/>
              </w:rPr>
            </w:pPr>
            <w:r>
              <w:rPr>
                <w:rFonts w:asciiTheme="majorBidi" w:hAnsiTheme="majorBidi" w:cstheme="majorBidi"/>
                <w:sz w:val="24"/>
                <w:szCs w:val="24"/>
                <w:lang w:val="id-ID"/>
              </w:rPr>
              <w:t>0,600</w:t>
            </w:r>
          </w:p>
        </w:tc>
        <w:tc>
          <w:tcPr>
            <w:tcW w:w="1413" w:type="dxa"/>
          </w:tcPr>
          <w:p w14:paraId="76A61E25" w14:textId="77777777" w:rsidR="003F7600" w:rsidRPr="009B0339" w:rsidRDefault="003F7600" w:rsidP="003174CD">
            <w:pPr>
              <w:rPr>
                <w:rFonts w:asciiTheme="majorBidi" w:hAnsiTheme="majorBidi" w:cstheme="majorBidi"/>
                <w:sz w:val="24"/>
                <w:szCs w:val="24"/>
                <w:lang w:val="id-ID"/>
              </w:rPr>
            </w:pPr>
            <w:r>
              <w:rPr>
                <w:rFonts w:asciiTheme="majorBidi" w:hAnsiTheme="majorBidi" w:cstheme="majorBidi"/>
                <w:sz w:val="24"/>
                <w:szCs w:val="24"/>
                <w:lang w:val="id-ID"/>
              </w:rPr>
              <w:t>Reliabel</w:t>
            </w:r>
          </w:p>
        </w:tc>
      </w:tr>
      <w:tr w:rsidR="003F7600" w:rsidRPr="009B0339" w14:paraId="0C53F172" w14:textId="77777777" w:rsidTr="003174CD">
        <w:tc>
          <w:tcPr>
            <w:tcW w:w="1630" w:type="dxa"/>
          </w:tcPr>
          <w:p w14:paraId="5DF8510E" w14:textId="77777777" w:rsidR="003F7600" w:rsidRPr="009B0339" w:rsidRDefault="003F7600" w:rsidP="003174CD">
            <w:pPr>
              <w:rPr>
                <w:rFonts w:asciiTheme="majorBidi" w:hAnsiTheme="majorBidi" w:cstheme="majorBidi"/>
                <w:sz w:val="24"/>
                <w:szCs w:val="24"/>
                <w:lang w:val="id-ID"/>
              </w:rPr>
            </w:pPr>
            <w:r>
              <w:rPr>
                <w:rFonts w:asciiTheme="majorBidi" w:hAnsiTheme="majorBidi" w:cstheme="majorBidi"/>
                <w:sz w:val="24"/>
                <w:szCs w:val="24"/>
                <w:lang w:val="id-ID"/>
              </w:rPr>
              <w:t>Keputusan pembelian</w:t>
            </w:r>
            <w:r w:rsidRPr="009B0339">
              <w:rPr>
                <w:rFonts w:asciiTheme="majorBidi" w:hAnsiTheme="majorBidi" w:cstheme="majorBidi"/>
                <w:sz w:val="24"/>
                <w:szCs w:val="24"/>
                <w:lang w:val="id-ID"/>
              </w:rPr>
              <w:t xml:space="preserve"> Paket Umroh VIP</w:t>
            </w:r>
          </w:p>
        </w:tc>
        <w:tc>
          <w:tcPr>
            <w:tcW w:w="1809" w:type="dxa"/>
          </w:tcPr>
          <w:p w14:paraId="1A4A6B18" w14:textId="77777777" w:rsidR="003F7600" w:rsidRPr="009B0339" w:rsidRDefault="003F7600" w:rsidP="003174CD">
            <w:pPr>
              <w:rPr>
                <w:rFonts w:asciiTheme="majorBidi" w:hAnsiTheme="majorBidi" w:cstheme="majorBidi"/>
                <w:sz w:val="24"/>
                <w:szCs w:val="24"/>
                <w:lang w:val="id-ID"/>
              </w:rPr>
            </w:pPr>
            <w:r>
              <w:rPr>
                <w:rFonts w:asciiTheme="majorBidi" w:hAnsiTheme="majorBidi" w:cstheme="majorBidi"/>
                <w:sz w:val="24"/>
                <w:szCs w:val="24"/>
                <w:lang w:val="id-ID"/>
              </w:rPr>
              <w:t>0,872</w:t>
            </w:r>
          </w:p>
        </w:tc>
        <w:tc>
          <w:tcPr>
            <w:tcW w:w="1664" w:type="dxa"/>
          </w:tcPr>
          <w:p w14:paraId="33FB2580" w14:textId="77777777" w:rsidR="003F7600" w:rsidRPr="009B0339" w:rsidRDefault="003F7600" w:rsidP="003174CD">
            <w:pPr>
              <w:rPr>
                <w:rFonts w:asciiTheme="majorBidi" w:hAnsiTheme="majorBidi" w:cstheme="majorBidi"/>
                <w:sz w:val="24"/>
                <w:szCs w:val="24"/>
                <w:lang w:val="id-ID"/>
              </w:rPr>
            </w:pPr>
            <w:r>
              <w:rPr>
                <w:rFonts w:asciiTheme="majorBidi" w:hAnsiTheme="majorBidi" w:cstheme="majorBidi"/>
                <w:sz w:val="24"/>
                <w:szCs w:val="24"/>
                <w:lang w:val="id-ID"/>
              </w:rPr>
              <w:t>0,600</w:t>
            </w:r>
          </w:p>
        </w:tc>
        <w:tc>
          <w:tcPr>
            <w:tcW w:w="1413" w:type="dxa"/>
          </w:tcPr>
          <w:p w14:paraId="44DA78AA" w14:textId="77777777" w:rsidR="003F7600" w:rsidRPr="009B0339" w:rsidRDefault="003F7600" w:rsidP="003174CD">
            <w:pPr>
              <w:rPr>
                <w:rFonts w:asciiTheme="majorBidi" w:hAnsiTheme="majorBidi" w:cstheme="majorBidi"/>
                <w:sz w:val="24"/>
                <w:szCs w:val="24"/>
                <w:lang w:val="id-ID"/>
              </w:rPr>
            </w:pPr>
            <w:r>
              <w:rPr>
                <w:rFonts w:asciiTheme="majorBidi" w:hAnsiTheme="majorBidi" w:cstheme="majorBidi"/>
                <w:sz w:val="24"/>
                <w:szCs w:val="24"/>
                <w:lang w:val="id-ID"/>
              </w:rPr>
              <w:t>Reliabel</w:t>
            </w:r>
          </w:p>
        </w:tc>
      </w:tr>
    </w:tbl>
    <w:p w14:paraId="0B62542C" w14:textId="77777777" w:rsidR="003F7600" w:rsidRDefault="003F7600" w:rsidP="003F7600">
      <w:pPr>
        <w:spacing w:after="0" w:line="240" w:lineRule="auto"/>
        <w:rPr>
          <w:rFonts w:asciiTheme="majorBidi" w:hAnsiTheme="majorBidi" w:cstheme="majorBidi"/>
          <w:sz w:val="24"/>
          <w:szCs w:val="24"/>
          <w:lang w:val="id-ID"/>
        </w:rPr>
      </w:pPr>
      <w:r>
        <w:rPr>
          <w:rFonts w:asciiTheme="majorBidi" w:hAnsiTheme="majorBidi" w:cstheme="majorBidi"/>
          <w:sz w:val="24"/>
          <w:szCs w:val="24"/>
          <w:lang w:val="id-ID"/>
        </w:rPr>
        <w:t>Sumber: Data diolah, 2021</w:t>
      </w:r>
    </w:p>
    <w:p w14:paraId="5643C079" w14:textId="77777777" w:rsidR="003F7600" w:rsidRPr="000245C4" w:rsidRDefault="003F7600" w:rsidP="003F7600">
      <w:pPr>
        <w:spacing w:after="0" w:line="240" w:lineRule="auto"/>
        <w:ind w:left="425" w:firstLine="652"/>
        <w:jc w:val="both"/>
        <w:rPr>
          <w:rFonts w:asciiTheme="majorBidi" w:hAnsiTheme="majorBidi" w:cstheme="majorBidi"/>
          <w:sz w:val="24"/>
          <w:szCs w:val="24"/>
          <w:lang w:val="id-ID"/>
        </w:rPr>
      </w:pPr>
      <w:r>
        <w:rPr>
          <w:rFonts w:asciiTheme="majorBidi" w:hAnsiTheme="majorBidi" w:cstheme="majorBidi"/>
          <w:sz w:val="24"/>
          <w:szCs w:val="24"/>
          <w:lang w:val="id-ID"/>
        </w:rPr>
        <w:t xml:space="preserve">Berdasarkan tabel diatas, dengan </w:t>
      </w:r>
      <w:r>
        <w:rPr>
          <w:rFonts w:asciiTheme="majorBidi" w:hAnsiTheme="majorBidi" w:cstheme="majorBidi"/>
          <w:i/>
          <w:iCs/>
          <w:sz w:val="24"/>
          <w:szCs w:val="24"/>
          <w:lang w:val="id-ID"/>
        </w:rPr>
        <w:t xml:space="preserve">critical value </w:t>
      </w:r>
      <w:r>
        <w:rPr>
          <w:rFonts w:asciiTheme="majorBidi" w:hAnsiTheme="majorBidi" w:cstheme="majorBidi"/>
          <w:sz w:val="24"/>
          <w:szCs w:val="24"/>
          <w:lang w:val="id-ID"/>
        </w:rPr>
        <w:t>sebesar 0,600 seluruh variabel dalam penelitian ini memiliki nilai yang lebih tinggi dari 0,600. Maka, dapat disimpulkan bahwa seluruh kuesioner untuk variabel bauran pemasaran dan keputusan pembelian paket umroh VIP dinyatakan telah reliabel.</w:t>
      </w:r>
    </w:p>
    <w:p w14:paraId="003BCD69" w14:textId="77777777" w:rsidR="003F7600" w:rsidRPr="00BE1E88" w:rsidRDefault="003F7600" w:rsidP="000A1D67">
      <w:pPr>
        <w:pStyle w:val="Heading3"/>
        <w:numPr>
          <w:ilvl w:val="0"/>
          <w:numId w:val="12"/>
        </w:numPr>
        <w:spacing w:before="0" w:line="240" w:lineRule="auto"/>
        <w:ind w:left="426"/>
        <w:rPr>
          <w:rFonts w:asciiTheme="majorBidi" w:hAnsiTheme="majorBidi"/>
          <w:color w:val="auto"/>
          <w:sz w:val="24"/>
          <w:szCs w:val="24"/>
          <w:lang w:val="id-ID"/>
        </w:rPr>
      </w:pPr>
      <w:bookmarkStart w:id="21" w:name="_Toc69292749"/>
      <w:r w:rsidRPr="00BE1E88">
        <w:rPr>
          <w:rFonts w:asciiTheme="majorBidi" w:hAnsiTheme="majorBidi"/>
          <w:color w:val="auto"/>
          <w:sz w:val="24"/>
          <w:szCs w:val="24"/>
          <w:lang w:val="id-ID"/>
        </w:rPr>
        <w:t>Hasil Uji Asumsi Klasik</w:t>
      </w:r>
      <w:bookmarkEnd w:id="21"/>
    </w:p>
    <w:p w14:paraId="1143D465" w14:textId="77777777" w:rsidR="003F7600" w:rsidRPr="00281CE9" w:rsidRDefault="003F7600" w:rsidP="003F7600">
      <w:pPr>
        <w:spacing w:after="0" w:line="240" w:lineRule="auto"/>
        <w:ind w:left="66" w:firstLine="720"/>
        <w:jc w:val="both"/>
        <w:rPr>
          <w:rFonts w:asciiTheme="majorBidi" w:hAnsiTheme="majorBidi" w:cstheme="majorBidi"/>
          <w:b/>
          <w:bCs/>
          <w:sz w:val="24"/>
          <w:szCs w:val="24"/>
          <w:lang w:val="id-ID"/>
        </w:rPr>
      </w:pPr>
      <w:r w:rsidRPr="00281CE9">
        <w:rPr>
          <w:rFonts w:asciiTheme="majorBidi" w:hAnsiTheme="majorBidi" w:cstheme="majorBidi"/>
          <w:sz w:val="24"/>
          <w:szCs w:val="24"/>
          <w:lang w:val="id-ID"/>
        </w:rPr>
        <w:t>Sebelum dilakukan uji regresi linear berganda, maka seluruh variabel penelitian harus memenuhi kriteria BLUE (</w:t>
      </w:r>
      <w:r w:rsidRPr="00281CE9">
        <w:rPr>
          <w:rFonts w:asciiTheme="majorBidi" w:hAnsiTheme="majorBidi" w:cstheme="majorBidi"/>
          <w:i/>
          <w:iCs/>
          <w:sz w:val="24"/>
          <w:szCs w:val="24"/>
          <w:lang w:val="id-ID"/>
        </w:rPr>
        <w:t>Best Linear Unbias Estimator</w:t>
      </w:r>
      <w:r w:rsidRPr="00281CE9">
        <w:rPr>
          <w:rFonts w:asciiTheme="majorBidi" w:hAnsiTheme="majorBidi" w:cstheme="majorBidi"/>
          <w:sz w:val="24"/>
          <w:szCs w:val="24"/>
          <w:lang w:val="id-ID"/>
        </w:rPr>
        <w:t>).</w:t>
      </w:r>
      <w:r w:rsidRPr="00281CE9">
        <w:rPr>
          <w:rFonts w:asciiTheme="majorBidi" w:hAnsiTheme="majorBidi" w:cstheme="majorBidi"/>
          <w:i/>
          <w:iCs/>
          <w:sz w:val="24"/>
          <w:szCs w:val="24"/>
          <w:lang w:val="id-ID"/>
        </w:rPr>
        <w:t xml:space="preserve"> </w:t>
      </w:r>
      <w:r w:rsidRPr="00281CE9">
        <w:rPr>
          <w:rFonts w:asciiTheme="majorBidi" w:hAnsiTheme="majorBidi" w:cstheme="majorBidi"/>
          <w:sz w:val="24"/>
          <w:szCs w:val="24"/>
          <w:lang w:val="id-ID"/>
        </w:rPr>
        <w:t>Agar variabel-variabel penelitian sesuai dengan kriteria tersebut, maka harus dilakukan pengujian asumsi klasik. Adapun uji asumsi klasik yang dilakukan dalam penelitian ini adalah: uji normalitas, uji multiko</w:t>
      </w:r>
      <w:r>
        <w:rPr>
          <w:rFonts w:asciiTheme="majorBidi" w:hAnsiTheme="majorBidi" w:cstheme="majorBidi"/>
          <w:sz w:val="24"/>
          <w:szCs w:val="24"/>
          <w:lang w:val="id-ID"/>
        </w:rPr>
        <w:t>linear</w:t>
      </w:r>
      <w:r w:rsidRPr="00281CE9">
        <w:rPr>
          <w:rFonts w:asciiTheme="majorBidi" w:hAnsiTheme="majorBidi" w:cstheme="majorBidi"/>
          <w:sz w:val="24"/>
          <w:szCs w:val="24"/>
          <w:lang w:val="id-ID"/>
        </w:rPr>
        <w:t>itas, dan uji heteroskedastisitas. Berikut ini adalah hasil uji asumsi klasik dengan SPSS versi 26 :</w:t>
      </w:r>
    </w:p>
    <w:p w14:paraId="7237D05A" w14:textId="77777777" w:rsidR="003F7600" w:rsidRPr="00BE1E88" w:rsidRDefault="003F7600" w:rsidP="000A1D67">
      <w:pPr>
        <w:pStyle w:val="ListParagraph"/>
        <w:numPr>
          <w:ilvl w:val="0"/>
          <w:numId w:val="18"/>
        </w:numPr>
        <w:spacing w:after="0" w:line="240" w:lineRule="auto"/>
        <w:ind w:left="782" w:hanging="357"/>
        <w:jc w:val="both"/>
        <w:rPr>
          <w:rFonts w:asciiTheme="majorBidi" w:hAnsiTheme="majorBidi" w:cstheme="majorBidi"/>
          <w:sz w:val="24"/>
          <w:szCs w:val="24"/>
          <w:lang w:val="id-ID"/>
        </w:rPr>
      </w:pPr>
      <w:r w:rsidRPr="00BE1E88">
        <w:rPr>
          <w:rFonts w:asciiTheme="majorBidi" w:hAnsiTheme="majorBidi" w:cstheme="majorBidi"/>
          <w:b/>
          <w:bCs/>
          <w:sz w:val="24"/>
          <w:szCs w:val="24"/>
          <w:lang w:val="id-ID"/>
        </w:rPr>
        <w:t>Uji Normalitas</w:t>
      </w:r>
    </w:p>
    <w:p w14:paraId="6240F49A" w14:textId="77777777" w:rsidR="003F7600" w:rsidRPr="00AA49BC" w:rsidRDefault="003F7600" w:rsidP="003F7600">
      <w:pPr>
        <w:spacing w:after="0" w:line="240" w:lineRule="auto"/>
        <w:ind w:left="425" w:firstLine="652"/>
        <w:jc w:val="both"/>
        <w:rPr>
          <w:rFonts w:asciiTheme="majorBidi" w:hAnsiTheme="majorBidi" w:cstheme="majorBidi"/>
          <w:sz w:val="24"/>
          <w:szCs w:val="24"/>
          <w:lang w:val="id-ID"/>
        </w:rPr>
      </w:pPr>
      <w:r w:rsidRPr="00281CE9">
        <w:rPr>
          <w:rFonts w:asciiTheme="majorBidi" w:hAnsiTheme="majorBidi" w:cstheme="majorBidi"/>
          <w:sz w:val="24"/>
          <w:szCs w:val="24"/>
          <w:lang w:val="id-ID"/>
        </w:rPr>
        <w:t xml:space="preserve">Pengujian normalitas dalam penelitian ini dilakukan dengan cara uji statistik </w:t>
      </w:r>
      <w:r w:rsidRPr="00281CE9">
        <w:rPr>
          <w:rFonts w:asciiTheme="majorBidi" w:hAnsiTheme="majorBidi" w:cstheme="majorBidi"/>
          <w:i/>
          <w:iCs/>
          <w:sz w:val="24"/>
          <w:szCs w:val="24"/>
          <w:lang w:val="id-ID"/>
        </w:rPr>
        <w:t xml:space="preserve">Kolmogrov-Smirnov </w:t>
      </w:r>
      <w:r w:rsidRPr="00281CE9">
        <w:rPr>
          <w:rFonts w:asciiTheme="majorBidi" w:hAnsiTheme="majorBidi" w:cstheme="majorBidi"/>
          <w:sz w:val="24"/>
          <w:szCs w:val="24"/>
          <w:lang w:val="id-ID"/>
        </w:rPr>
        <w:t xml:space="preserve">(K-S). Jika nilai </w:t>
      </w:r>
      <w:r w:rsidRPr="00281CE9">
        <w:rPr>
          <w:rFonts w:asciiTheme="majorBidi" w:hAnsiTheme="majorBidi" w:cstheme="majorBidi"/>
          <w:i/>
          <w:iCs/>
          <w:sz w:val="24"/>
          <w:szCs w:val="24"/>
          <w:lang w:val="id-ID"/>
        </w:rPr>
        <w:t xml:space="preserve">Asymp. Sig. </w:t>
      </w:r>
      <w:r w:rsidRPr="00281CE9">
        <w:rPr>
          <w:rFonts w:asciiTheme="majorBidi" w:hAnsiTheme="majorBidi" w:cstheme="majorBidi"/>
          <w:sz w:val="24"/>
          <w:szCs w:val="24"/>
          <w:lang w:val="id-ID"/>
        </w:rPr>
        <w:t xml:space="preserve">(2-tailed) lebih dari taraf signifikansi, yakni 0,05, maka seluruh residual dalam persamaan regresi sudah terdistribusi normal. Berikut adalah hasil uji statistik </w:t>
      </w:r>
      <w:r w:rsidRPr="00281CE9">
        <w:rPr>
          <w:rFonts w:asciiTheme="majorBidi" w:hAnsiTheme="majorBidi" w:cstheme="majorBidi"/>
          <w:i/>
          <w:iCs/>
          <w:sz w:val="24"/>
          <w:szCs w:val="24"/>
          <w:lang w:val="id-ID"/>
        </w:rPr>
        <w:t>Kolmogrov-Smirnov</w:t>
      </w:r>
      <w:r w:rsidRPr="00281CE9">
        <w:rPr>
          <w:rFonts w:asciiTheme="majorBidi" w:hAnsiTheme="majorBidi" w:cstheme="majorBidi"/>
          <w:sz w:val="24"/>
          <w:szCs w:val="24"/>
          <w:lang w:val="id-ID"/>
        </w:rPr>
        <w:t xml:space="preserve"> pada masing-masi</w:t>
      </w:r>
      <w:r>
        <w:rPr>
          <w:rFonts w:asciiTheme="majorBidi" w:hAnsiTheme="majorBidi" w:cstheme="majorBidi"/>
          <w:sz w:val="24"/>
          <w:szCs w:val="24"/>
          <w:lang w:val="id-ID"/>
        </w:rPr>
        <w:t>ng model regresi dengan SPSS 26:</w:t>
      </w:r>
    </w:p>
    <w:p w14:paraId="70F4972D" w14:textId="3DA11024" w:rsidR="003F7600" w:rsidRPr="004E3CDB" w:rsidRDefault="003F7600" w:rsidP="003F7600">
      <w:pPr>
        <w:pStyle w:val="Caption"/>
        <w:spacing w:after="0"/>
        <w:jc w:val="center"/>
        <w:rPr>
          <w:rFonts w:asciiTheme="majorBidi" w:hAnsiTheme="majorBidi" w:cstheme="majorBidi"/>
          <w:color w:val="auto"/>
          <w:sz w:val="24"/>
          <w:szCs w:val="24"/>
        </w:rPr>
      </w:pPr>
      <w:bookmarkStart w:id="22" w:name="_Toc69220954"/>
      <w:proofErr w:type="spellStart"/>
      <w:r w:rsidRPr="004E3CDB">
        <w:rPr>
          <w:rFonts w:asciiTheme="majorBidi" w:hAnsiTheme="majorBidi" w:cstheme="majorBidi"/>
          <w:color w:val="auto"/>
          <w:sz w:val="24"/>
          <w:szCs w:val="24"/>
        </w:rPr>
        <w:lastRenderedPageBreak/>
        <w:t>Tabel</w:t>
      </w:r>
      <w:proofErr w:type="spellEnd"/>
      <w:r w:rsidRPr="004E3CDB">
        <w:rPr>
          <w:rFonts w:asciiTheme="majorBidi" w:hAnsiTheme="majorBidi" w:cstheme="majorBidi"/>
          <w:color w:val="auto"/>
          <w:sz w:val="24"/>
          <w:szCs w:val="24"/>
        </w:rPr>
        <w:t xml:space="preserve"> 4. </w:t>
      </w:r>
      <w:r w:rsidRPr="004E3CDB">
        <w:rPr>
          <w:rFonts w:asciiTheme="majorBidi" w:hAnsiTheme="majorBidi" w:cstheme="majorBidi"/>
          <w:color w:val="auto"/>
          <w:sz w:val="24"/>
          <w:szCs w:val="24"/>
        </w:rPr>
        <w:fldChar w:fldCharType="begin"/>
      </w:r>
      <w:r w:rsidRPr="004E3CDB">
        <w:rPr>
          <w:rFonts w:asciiTheme="majorBidi" w:hAnsiTheme="majorBidi" w:cstheme="majorBidi"/>
          <w:color w:val="auto"/>
          <w:sz w:val="24"/>
          <w:szCs w:val="24"/>
        </w:rPr>
        <w:instrText xml:space="preserve"> SEQ Tabel_4. \* ARABIC </w:instrText>
      </w:r>
      <w:r w:rsidRPr="004E3CDB">
        <w:rPr>
          <w:rFonts w:asciiTheme="majorBidi" w:hAnsiTheme="majorBidi" w:cstheme="majorBidi"/>
          <w:color w:val="auto"/>
          <w:sz w:val="24"/>
          <w:szCs w:val="24"/>
        </w:rPr>
        <w:fldChar w:fldCharType="separate"/>
      </w:r>
      <w:r w:rsidR="00E67944">
        <w:rPr>
          <w:rFonts w:asciiTheme="majorBidi" w:hAnsiTheme="majorBidi" w:cstheme="majorBidi"/>
          <w:noProof/>
          <w:color w:val="auto"/>
          <w:sz w:val="24"/>
          <w:szCs w:val="24"/>
        </w:rPr>
        <w:t>10</w:t>
      </w:r>
      <w:r w:rsidRPr="004E3CDB">
        <w:rPr>
          <w:rFonts w:asciiTheme="majorBidi" w:hAnsiTheme="majorBidi" w:cstheme="majorBidi"/>
          <w:color w:val="auto"/>
          <w:sz w:val="24"/>
          <w:szCs w:val="24"/>
        </w:rPr>
        <w:fldChar w:fldCharType="end"/>
      </w:r>
      <w:r>
        <w:rPr>
          <w:rFonts w:asciiTheme="majorBidi" w:hAnsiTheme="majorBidi" w:cstheme="majorBidi"/>
          <w:color w:val="auto"/>
          <w:sz w:val="24"/>
          <w:szCs w:val="24"/>
          <w:lang w:val="id-ID"/>
        </w:rPr>
        <w:t xml:space="preserve"> </w:t>
      </w:r>
      <w:r w:rsidRPr="004E3CDB">
        <w:rPr>
          <w:rFonts w:asciiTheme="majorBidi" w:hAnsiTheme="majorBidi" w:cstheme="majorBidi"/>
          <w:color w:val="auto"/>
          <w:sz w:val="24"/>
          <w:szCs w:val="24"/>
          <w:lang w:val="id-ID"/>
        </w:rPr>
        <w:t xml:space="preserve">Hasil Uji </w:t>
      </w:r>
      <w:r w:rsidRPr="004E3CDB">
        <w:rPr>
          <w:rFonts w:asciiTheme="majorBidi" w:hAnsiTheme="majorBidi" w:cstheme="majorBidi"/>
          <w:i/>
          <w:iCs/>
          <w:color w:val="auto"/>
          <w:sz w:val="24"/>
          <w:szCs w:val="24"/>
          <w:lang w:val="id-ID"/>
        </w:rPr>
        <w:t>Kolmogrov-Smirnov</w:t>
      </w:r>
      <w:bookmarkEnd w:id="22"/>
    </w:p>
    <w:tbl>
      <w:tblPr>
        <w:tblpPr w:leftFromText="180" w:rightFromText="180" w:vertAnchor="text" w:horzAnchor="margin" w:tblpXSpec="right" w:tblpY="164"/>
        <w:tblW w:w="55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10"/>
        <w:gridCol w:w="1418"/>
        <w:gridCol w:w="1701"/>
      </w:tblGrid>
      <w:tr w:rsidR="003F7600" w:rsidRPr="00D87597" w14:paraId="1EFAAB34" w14:textId="77777777" w:rsidTr="003174CD">
        <w:trPr>
          <w:cantSplit/>
          <w:trHeight w:val="494"/>
        </w:trPr>
        <w:tc>
          <w:tcPr>
            <w:tcW w:w="3828"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72589461" w14:textId="77777777" w:rsidR="003F7600" w:rsidRPr="000A6FCD" w:rsidRDefault="003F7600" w:rsidP="003174CD">
            <w:pPr>
              <w:autoSpaceDE w:val="0"/>
              <w:autoSpaceDN w:val="0"/>
              <w:adjustRightInd w:val="0"/>
              <w:spacing w:after="0" w:line="240" w:lineRule="auto"/>
              <w:rPr>
                <w:rFonts w:asciiTheme="majorBidi" w:hAnsiTheme="majorBidi" w:cstheme="majorBidi"/>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bottom"/>
          </w:tcPr>
          <w:p w14:paraId="4B4130D1" w14:textId="77777777" w:rsidR="003F7600" w:rsidRPr="000A6FCD" w:rsidRDefault="003F7600" w:rsidP="003174CD">
            <w:pPr>
              <w:autoSpaceDE w:val="0"/>
              <w:autoSpaceDN w:val="0"/>
              <w:adjustRightInd w:val="0"/>
              <w:spacing w:after="0" w:line="240" w:lineRule="auto"/>
              <w:ind w:left="60" w:right="60"/>
              <w:jc w:val="center"/>
              <w:rPr>
                <w:rFonts w:asciiTheme="majorBidi" w:hAnsiTheme="majorBidi" w:cstheme="majorBidi"/>
                <w:sz w:val="24"/>
                <w:szCs w:val="24"/>
              </w:rPr>
            </w:pPr>
            <w:r w:rsidRPr="000A6FCD">
              <w:rPr>
                <w:rFonts w:asciiTheme="majorBidi" w:hAnsiTheme="majorBidi" w:cstheme="majorBidi"/>
                <w:sz w:val="24"/>
                <w:szCs w:val="24"/>
              </w:rPr>
              <w:t>Unstandardized Residual</w:t>
            </w:r>
          </w:p>
        </w:tc>
      </w:tr>
      <w:tr w:rsidR="003F7600" w:rsidRPr="00D87597" w14:paraId="74B7F032" w14:textId="77777777" w:rsidTr="003174CD">
        <w:trPr>
          <w:cantSplit/>
          <w:trHeight w:val="344"/>
        </w:trPr>
        <w:tc>
          <w:tcPr>
            <w:tcW w:w="3828" w:type="dxa"/>
            <w:gridSpan w:val="2"/>
            <w:tcBorders>
              <w:top w:val="single" w:sz="4" w:space="0" w:color="auto"/>
              <w:left w:val="single" w:sz="4" w:space="0" w:color="auto"/>
              <w:bottom w:val="single" w:sz="4" w:space="0" w:color="auto"/>
              <w:right w:val="single" w:sz="4" w:space="0" w:color="auto"/>
            </w:tcBorders>
            <w:shd w:val="clear" w:color="auto" w:fill="E0E0E0"/>
          </w:tcPr>
          <w:p w14:paraId="1186A53D" w14:textId="77777777" w:rsidR="003F7600" w:rsidRPr="000A6FCD" w:rsidRDefault="003F7600" w:rsidP="003174CD">
            <w:pPr>
              <w:spacing w:after="0" w:line="240" w:lineRule="auto"/>
              <w:rPr>
                <w:rFonts w:asciiTheme="majorBidi" w:hAnsiTheme="majorBidi" w:cstheme="majorBidi"/>
                <w:sz w:val="24"/>
                <w:szCs w:val="24"/>
              </w:rPr>
            </w:pPr>
            <w:r w:rsidRPr="000A6FCD">
              <w:rPr>
                <w:rFonts w:asciiTheme="majorBidi" w:hAnsiTheme="majorBidi" w:cstheme="majorBidi"/>
                <w:sz w:val="24"/>
                <w:szCs w:val="24"/>
              </w:rPr>
              <w:t>N</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57DC33D" w14:textId="77777777" w:rsidR="003F7600" w:rsidRPr="000A6FCD" w:rsidRDefault="003F7600" w:rsidP="003174CD">
            <w:pPr>
              <w:autoSpaceDE w:val="0"/>
              <w:autoSpaceDN w:val="0"/>
              <w:adjustRightInd w:val="0"/>
              <w:spacing w:after="0" w:line="240" w:lineRule="auto"/>
              <w:ind w:left="60" w:right="60"/>
              <w:jc w:val="right"/>
              <w:rPr>
                <w:rFonts w:asciiTheme="majorBidi" w:hAnsiTheme="majorBidi" w:cstheme="majorBidi"/>
                <w:sz w:val="24"/>
                <w:szCs w:val="24"/>
              </w:rPr>
            </w:pPr>
            <w:r w:rsidRPr="000A6FCD">
              <w:rPr>
                <w:rFonts w:asciiTheme="majorBidi" w:hAnsiTheme="majorBidi" w:cstheme="majorBidi"/>
                <w:sz w:val="24"/>
                <w:szCs w:val="24"/>
              </w:rPr>
              <w:t>70</w:t>
            </w:r>
          </w:p>
        </w:tc>
      </w:tr>
      <w:tr w:rsidR="003F7600" w:rsidRPr="00D87597" w14:paraId="55740088" w14:textId="77777777" w:rsidTr="003174CD">
        <w:trPr>
          <w:cantSplit/>
          <w:trHeight w:val="344"/>
        </w:trPr>
        <w:tc>
          <w:tcPr>
            <w:tcW w:w="2410" w:type="dxa"/>
            <w:vMerge w:val="restart"/>
            <w:tcBorders>
              <w:top w:val="single" w:sz="4" w:space="0" w:color="auto"/>
              <w:left w:val="single" w:sz="4" w:space="0" w:color="auto"/>
              <w:bottom w:val="single" w:sz="4" w:space="0" w:color="auto"/>
              <w:right w:val="single" w:sz="4" w:space="0" w:color="auto"/>
            </w:tcBorders>
            <w:shd w:val="clear" w:color="auto" w:fill="E0E0E0"/>
          </w:tcPr>
          <w:p w14:paraId="4F86A3BA" w14:textId="77777777" w:rsidR="003F7600" w:rsidRPr="000A6FCD" w:rsidRDefault="003F7600" w:rsidP="003174CD">
            <w:pPr>
              <w:spacing w:after="0" w:line="240" w:lineRule="auto"/>
              <w:rPr>
                <w:rFonts w:asciiTheme="majorBidi" w:hAnsiTheme="majorBidi" w:cstheme="majorBidi"/>
                <w:sz w:val="24"/>
                <w:szCs w:val="24"/>
              </w:rPr>
            </w:pPr>
            <w:r w:rsidRPr="000A6FCD">
              <w:rPr>
                <w:rFonts w:asciiTheme="majorBidi" w:hAnsiTheme="majorBidi" w:cstheme="majorBidi"/>
                <w:sz w:val="24"/>
                <w:szCs w:val="24"/>
              </w:rPr>
              <w:t xml:space="preserve">Normal </w:t>
            </w:r>
            <w:proofErr w:type="spellStart"/>
            <w:proofErr w:type="gramStart"/>
            <w:r w:rsidRPr="000A6FCD">
              <w:rPr>
                <w:rFonts w:asciiTheme="majorBidi" w:hAnsiTheme="majorBidi" w:cstheme="majorBidi"/>
                <w:sz w:val="24"/>
                <w:szCs w:val="24"/>
              </w:rPr>
              <w:t>Parametersa,b</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shd w:val="clear" w:color="auto" w:fill="E0E0E0"/>
          </w:tcPr>
          <w:p w14:paraId="7B43F042" w14:textId="77777777" w:rsidR="003F7600" w:rsidRPr="000A6FCD" w:rsidRDefault="003F7600" w:rsidP="003174CD">
            <w:pPr>
              <w:spacing w:after="0" w:line="240" w:lineRule="auto"/>
              <w:rPr>
                <w:rFonts w:asciiTheme="majorBidi" w:hAnsiTheme="majorBidi" w:cstheme="majorBidi"/>
                <w:sz w:val="24"/>
                <w:szCs w:val="24"/>
              </w:rPr>
            </w:pPr>
            <w:r w:rsidRPr="000A6FCD">
              <w:rPr>
                <w:rFonts w:asciiTheme="majorBidi" w:hAnsiTheme="majorBidi" w:cstheme="majorBidi"/>
                <w:sz w:val="24"/>
                <w:szCs w:val="24"/>
              </w:rPr>
              <w:t>Mean</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864FE12" w14:textId="77777777" w:rsidR="003F7600" w:rsidRPr="000A6FCD" w:rsidRDefault="003F7600" w:rsidP="003174CD">
            <w:pPr>
              <w:autoSpaceDE w:val="0"/>
              <w:autoSpaceDN w:val="0"/>
              <w:adjustRightInd w:val="0"/>
              <w:spacing w:after="0" w:line="240" w:lineRule="auto"/>
              <w:ind w:left="60" w:right="60"/>
              <w:jc w:val="right"/>
              <w:rPr>
                <w:rFonts w:asciiTheme="majorBidi" w:hAnsiTheme="majorBidi" w:cstheme="majorBidi"/>
                <w:sz w:val="24"/>
                <w:szCs w:val="24"/>
              </w:rPr>
            </w:pPr>
            <w:r w:rsidRPr="000A6FCD">
              <w:rPr>
                <w:rFonts w:asciiTheme="majorBidi" w:hAnsiTheme="majorBidi" w:cstheme="majorBidi"/>
                <w:sz w:val="24"/>
                <w:szCs w:val="24"/>
              </w:rPr>
              <w:t>.0000000</w:t>
            </w:r>
          </w:p>
        </w:tc>
      </w:tr>
      <w:tr w:rsidR="003F7600" w:rsidRPr="00D87597" w14:paraId="087AA266" w14:textId="77777777" w:rsidTr="003174CD">
        <w:trPr>
          <w:cantSplit/>
          <w:trHeight w:val="356"/>
        </w:trPr>
        <w:tc>
          <w:tcPr>
            <w:tcW w:w="2410" w:type="dxa"/>
            <w:vMerge/>
            <w:tcBorders>
              <w:top w:val="single" w:sz="4" w:space="0" w:color="auto"/>
              <w:left w:val="single" w:sz="4" w:space="0" w:color="auto"/>
              <w:bottom w:val="single" w:sz="4" w:space="0" w:color="auto"/>
              <w:right w:val="single" w:sz="4" w:space="0" w:color="auto"/>
            </w:tcBorders>
            <w:shd w:val="clear" w:color="auto" w:fill="E0E0E0"/>
          </w:tcPr>
          <w:p w14:paraId="5E455552" w14:textId="77777777" w:rsidR="003F7600" w:rsidRPr="000A6FCD" w:rsidRDefault="003F7600" w:rsidP="003174CD">
            <w:pPr>
              <w:spacing w:after="0" w:line="240" w:lineRule="auto"/>
              <w:rPr>
                <w:rFonts w:asciiTheme="majorBidi" w:hAnsiTheme="majorBidi" w:cstheme="majorBidi"/>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E0E0E0"/>
          </w:tcPr>
          <w:p w14:paraId="24E7048E" w14:textId="77777777" w:rsidR="003F7600" w:rsidRPr="000A6FCD" w:rsidRDefault="003F7600" w:rsidP="003174CD">
            <w:pPr>
              <w:spacing w:after="0" w:line="240" w:lineRule="auto"/>
              <w:rPr>
                <w:rFonts w:asciiTheme="majorBidi" w:hAnsiTheme="majorBidi" w:cstheme="majorBidi"/>
                <w:sz w:val="24"/>
                <w:szCs w:val="24"/>
              </w:rPr>
            </w:pPr>
            <w:r w:rsidRPr="000A6FCD">
              <w:rPr>
                <w:rFonts w:asciiTheme="majorBidi" w:hAnsiTheme="majorBidi" w:cstheme="majorBidi"/>
                <w:sz w:val="24"/>
                <w:szCs w:val="24"/>
              </w:rPr>
              <w:t>Std. Deviation</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DA6864A" w14:textId="77777777" w:rsidR="003F7600" w:rsidRPr="000A6FCD" w:rsidRDefault="003F7600" w:rsidP="003174CD">
            <w:pPr>
              <w:autoSpaceDE w:val="0"/>
              <w:autoSpaceDN w:val="0"/>
              <w:adjustRightInd w:val="0"/>
              <w:spacing w:after="0" w:line="240" w:lineRule="auto"/>
              <w:ind w:left="60" w:right="60"/>
              <w:jc w:val="right"/>
              <w:rPr>
                <w:rFonts w:asciiTheme="majorBidi" w:hAnsiTheme="majorBidi" w:cstheme="majorBidi"/>
                <w:sz w:val="24"/>
                <w:szCs w:val="24"/>
              </w:rPr>
            </w:pPr>
            <w:r w:rsidRPr="000A6FCD">
              <w:rPr>
                <w:rFonts w:asciiTheme="majorBidi" w:hAnsiTheme="majorBidi" w:cstheme="majorBidi"/>
                <w:sz w:val="24"/>
                <w:szCs w:val="24"/>
              </w:rPr>
              <w:t>1.10524298</w:t>
            </w:r>
          </w:p>
        </w:tc>
      </w:tr>
      <w:tr w:rsidR="003F7600" w:rsidRPr="00D87597" w14:paraId="32B58BD1" w14:textId="77777777" w:rsidTr="003174CD">
        <w:trPr>
          <w:cantSplit/>
          <w:trHeight w:val="344"/>
        </w:trPr>
        <w:tc>
          <w:tcPr>
            <w:tcW w:w="2410" w:type="dxa"/>
            <w:vMerge w:val="restart"/>
            <w:tcBorders>
              <w:top w:val="single" w:sz="4" w:space="0" w:color="auto"/>
              <w:left w:val="single" w:sz="4" w:space="0" w:color="auto"/>
              <w:bottom w:val="single" w:sz="4" w:space="0" w:color="auto"/>
              <w:right w:val="single" w:sz="4" w:space="0" w:color="auto"/>
            </w:tcBorders>
            <w:shd w:val="clear" w:color="auto" w:fill="E0E0E0"/>
          </w:tcPr>
          <w:p w14:paraId="63B4CA8A" w14:textId="77777777" w:rsidR="003F7600" w:rsidRPr="000A6FCD" w:rsidRDefault="003F7600" w:rsidP="003174CD">
            <w:pPr>
              <w:spacing w:after="0" w:line="240" w:lineRule="auto"/>
              <w:rPr>
                <w:rFonts w:asciiTheme="majorBidi" w:hAnsiTheme="majorBidi" w:cstheme="majorBidi"/>
                <w:sz w:val="24"/>
                <w:szCs w:val="24"/>
              </w:rPr>
            </w:pPr>
            <w:r w:rsidRPr="000A6FCD">
              <w:rPr>
                <w:rFonts w:asciiTheme="majorBidi" w:hAnsiTheme="majorBidi" w:cstheme="majorBidi"/>
                <w:sz w:val="24"/>
                <w:szCs w:val="24"/>
              </w:rPr>
              <w:t>Most Extreme Differences</w:t>
            </w:r>
          </w:p>
        </w:tc>
        <w:tc>
          <w:tcPr>
            <w:tcW w:w="1418" w:type="dxa"/>
            <w:tcBorders>
              <w:top w:val="single" w:sz="4" w:space="0" w:color="auto"/>
              <w:left w:val="single" w:sz="4" w:space="0" w:color="auto"/>
              <w:bottom w:val="single" w:sz="4" w:space="0" w:color="auto"/>
              <w:right w:val="single" w:sz="4" w:space="0" w:color="auto"/>
            </w:tcBorders>
            <w:shd w:val="clear" w:color="auto" w:fill="E0E0E0"/>
          </w:tcPr>
          <w:p w14:paraId="29CB05C6" w14:textId="77777777" w:rsidR="003F7600" w:rsidRPr="000A6FCD" w:rsidRDefault="003F7600" w:rsidP="003174CD">
            <w:pPr>
              <w:spacing w:after="0" w:line="240" w:lineRule="auto"/>
              <w:rPr>
                <w:rFonts w:asciiTheme="majorBidi" w:hAnsiTheme="majorBidi" w:cstheme="majorBidi"/>
                <w:sz w:val="24"/>
                <w:szCs w:val="24"/>
              </w:rPr>
            </w:pPr>
            <w:r w:rsidRPr="000A6FCD">
              <w:rPr>
                <w:rFonts w:asciiTheme="majorBidi" w:hAnsiTheme="majorBidi" w:cstheme="majorBidi"/>
                <w:sz w:val="24"/>
                <w:szCs w:val="24"/>
              </w:rPr>
              <w:t>Absolute</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CA93726" w14:textId="77777777" w:rsidR="003F7600" w:rsidRPr="000A6FCD" w:rsidRDefault="003F7600" w:rsidP="003174CD">
            <w:pPr>
              <w:autoSpaceDE w:val="0"/>
              <w:autoSpaceDN w:val="0"/>
              <w:adjustRightInd w:val="0"/>
              <w:spacing w:after="0" w:line="240" w:lineRule="auto"/>
              <w:ind w:left="60" w:right="60"/>
              <w:jc w:val="right"/>
              <w:rPr>
                <w:rFonts w:asciiTheme="majorBidi" w:hAnsiTheme="majorBidi" w:cstheme="majorBidi"/>
                <w:sz w:val="24"/>
                <w:szCs w:val="24"/>
              </w:rPr>
            </w:pPr>
            <w:r w:rsidRPr="000A6FCD">
              <w:rPr>
                <w:rFonts w:asciiTheme="majorBidi" w:hAnsiTheme="majorBidi" w:cstheme="majorBidi"/>
                <w:sz w:val="24"/>
                <w:szCs w:val="24"/>
              </w:rPr>
              <w:t>.077</w:t>
            </w:r>
          </w:p>
        </w:tc>
      </w:tr>
      <w:tr w:rsidR="003F7600" w:rsidRPr="00D87597" w14:paraId="782DAADD" w14:textId="77777777" w:rsidTr="003174CD">
        <w:trPr>
          <w:cantSplit/>
          <w:trHeight w:val="367"/>
        </w:trPr>
        <w:tc>
          <w:tcPr>
            <w:tcW w:w="2410" w:type="dxa"/>
            <w:vMerge/>
            <w:tcBorders>
              <w:top w:val="single" w:sz="4" w:space="0" w:color="auto"/>
              <w:left w:val="single" w:sz="4" w:space="0" w:color="auto"/>
              <w:bottom w:val="single" w:sz="4" w:space="0" w:color="auto"/>
              <w:right w:val="single" w:sz="4" w:space="0" w:color="auto"/>
            </w:tcBorders>
            <w:shd w:val="clear" w:color="auto" w:fill="E0E0E0"/>
          </w:tcPr>
          <w:p w14:paraId="79C190B0" w14:textId="77777777" w:rsidR="003F7600" w:rsidRPr="000A6FCD" w:rsidRDefault="003F7600" w:rsidP="003174CD">
            <w:pPr>
              <w:spacing w:after="0" w:line="240" w:lineRule="auto"/>
              <w:rPr>
                <w:rFonts w:asciiTheme="majorBidi" w:hAnsiTheme="majorBidi" w:cstheme="majorBidi"/>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E0E0E0"/>
          </w:tcPr>
          <w:p w14:paraId="11D89FE2" w14:textId="77777777" w:rsidR="003F7600" w:rsidRPr="000A6FCD" w:rsidRDefault="003F7600" w:rsidP="003174CD">
            <w:pPr>
              <w:spacing w:after="0" w:line="240" w:lineRule="auto"/>
              <w:rPr>
                <w:rFonts w:asciiTheme="majorBidi" w:hAnsiTheme="majorBidi" w:cstheme="majorBidi"/>
                <w:sz w:val="24"/>
                <w:szCs w:val="24"/>
              </w:rPr>
            </w:pPr>
            <w:r w:rsidRPr="000A6FCD">
              <w:rPr>
                <w:rFonts w:asciiTheme="majorBidi" w:hAnsiTheme="majorBidi" w:cstheme="majorBidi"/>
                <w:sz w:val="24"/>
                <w:szCs w:val="24"/>
              </w:rPr>
              <w:t>Positive</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E7A62D0" w14:textId="77777777" w:rsidR="003F7600" w:rsidRPr="000A6FCD" w:rsidRDefault="003F7600" w:rsidP="003174CD">
            <w:pPr>
              <w:autoSpaceDE w:val="0"/>
              <w:autoSpaceDN w:val="0"/>
              <w:adjustRightInd w:val="0"/>
              <w:spacing w:after="0" w:line="240" w:lineRule="auto"/>
              <w:ind w:left="60" w:right="60"/>
              <w:jc w:val="right"/>
              <w:rPr>
                <w:rFonts w:asciiTheme="majorBidi" w:hAnsiTheme="majorBidi" w:cstheme="majorBidi"/>
                <w:sz w:val="24"/>
                <w:szCs w:val="24"/>
              </w:rPr>
            </w:pPr>
            <w:r w:rsidRPr="000A6FCD">
              <w:rPr>
                <w:rFonts w:asciiTheme="majorBidi" w:hAnsiTheme="majorBidi" w:cstheme="majorBidi"/>
                <w:sz w:val="24"/>
                <w:szCs w:val="24"/>
              </w:rPr>
              <w:t>.058</w:t>
            </w:r>
          </w:p>
        </w:tc>
      </w:tr>
      <w:tr w:rsidR="003F7600" w:rsidRPr="00D87597" w14:paraId="457D0422" w14:textId="77777777" w:rsidTr="003174CD">
        <w:trPr>
          <w:cantSplit/>
          <w:trHeight w:val="356"/>
        </w:trPr>
        <w:tc>
          <w:tcPr>
            <w:tcW w:w="2410" w:type="dxa"/>
            <w:vMerge/>
            <w:tcBorders>
              <w:top w:val="single" w:sz="4" w:space="0" w:color="auto"/>
              <w:left w:val="single" w:sz="4" w:space="0" w:color="auto"/>
              <w:bottom w:val="single" w:sz="4" w:space="0" w:color="auto"/>
              <w:right w:val="single" w:sz="4" w:space="0" w:color="auto"/>
            </w:tcBorders>
            <w:shd w:val="clear" w:color="auto" w:fill="E0E0E0"/>
          </w:tcPr>
          <w:p w14:paraId="0B00D04E" w14:textId="77777777" w:rsidR="003F7600" w:rsidRPr="000A6FCD" w:rsidRDefault="003F7600" w:rsidP="003174CD">
            <w:pPr>
              <w:spacing w:after="0" w:line="240" w:lineRule="auto"/>
              <w:rPr>
                <w:rFonts w:asciiTheme="majorBidi" w:hAnsiTheme="majorBidi" w:cstheme="majorBidi"/>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E0E0E0"/>
          </w:tcPr>
          <w:p w14:paraId="39440918" w14:textId="77777777" w:rsidR="003F7600" w:rsidRPr="000A6FCD" w:rsidRDefault="003F7600" w:rsidP="003174CD">
            <w:pPr>
              <w:spacing w:after="0" w:line="240" w:lineRule="auto"/>
              <w:rPr>
                <w:rFonts w:asciiTheme="majorBidi" w:hAnsiTheme="majorBidi" w:cstheme="majorBidi"/>
                <w:sz w:val="24"/>
                <w:szCs w:val="24"/>
              </w:rPr>
            </w:pPr>
            <w:r w:rsidRPr="000A6FCD">
              <w:rPr>
                <w:rFonts w:asciiTheme="majorBidi" w:hAnsiTheme="majorBidi" w:cstheme="majorBidi"/>
                <w:sz w:val="24"/>
                <w:szCs w:val="24"/>
              </w:rPr>
              <w:t>Negative</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21D9F83" w14:textId="77777777" w:rsidR="003F7600" w:rsidRPr="000A6FCD" w:rsidRDefault="003F7600" w:rsidP="003174CD">
            <w:pPr>
              <w:autoSpaceDE w:val="0"/>
              <w:autoSpaceDN w:val="0"/>
              <w:adjustRightInd w:val="0"/>
              <w:spacing w:after="0" w:line="240" w:lineRule="auto"/>
              <w:ind w:left="60" w:right="60"/>
              <w:jc w:val="right"/>
              <w:rPr>
                <w:rFonts w:asciiTheme="majorBidi" w:hAnsiTheme="majorBidi" w:cstheme="majorBidi"/>
                <w:sz w:val="24"/>
                <w:szCs w:val="24"/>
              </w:rPr>
            </w:pPr>
            <w:r w:rsidRPr="000A6FCD">
              <w:rPr>
                <w:rFonts w:asciiTheme="majorBidi" w:hAnsiTheme="majorBidi" w:cstheme="majorBidi"/>
                <w:sz w:val="24"/>
                <w:szCs w:val="24"/>
              </w:rPr>
              <w:t>-.077</w:t>
            </w:r>
          </w:p>
        </w:tc>
      </w:tr>
      <w:tr w:rsidR="003F7600" w:rsidRPr="00D87597" w14:paraId="24961E4C" w14:textId="77777777" w:rsidTr="003174CD">
        <w:trPr>
          <w:cantSplit/>
          <w:trHeight w:val="344"/>
        </w:trPr>
        <w:tc>
          <w:tcPr>
            <w:tcW w:w="3828" w:type="dxa"/>
            <w:gridSpan w:val="2"/>
            <w:tcBorders>
              <w:top w:val="single" w:sz="4" w:space="0" w:color="auto"/>
              <w:left w:val="single" w:sz="4" w:space="0" w:color="auto"/>
              <w:bottom w:val="single" w:sz="4" w:space="0" w:color="auto"/>
              <w:right w:val="single" w:sz="4" w:space="0" w:color="auto"/>
            </w:tcBorders>
            <w:shd w:val="clear" w:color="auto" w:fill="E0E0E0"/>
          </w:tcPr>
          <w:p w14:paraId="68147840" w14:textId="77777777" w:rsidR="003F7600" w:rsidRPr="000A6FCD" w:rsidRDefault="003F7600" w:rsidP="003174CD">
            <w:pPr>
              <w:spacing w:after="0" w:line="240" w:lineRule="auto"/>
              <w:rPr>
                <w:rFonts w:asciiTheme="majorBidi" w:hAnsiTheme="majorBidi" w:cstheme="majorBidi"/>
                <w:sz w:val="24"/>
                <w:szCs w:val="24"/>
              </w:rPr>
            </w:pPr>
            <w:r w:rsidRPr="000A6FCD">
              <w:rPr>
                <w:rFonts w:asciiTheme="majorBidi" w:hAnsiTheme="majorBidi" w:cstheme="majorBidi"/>
                <w:sz w:val="24"/>
                <w:szCs w:val="24"/>
              </w:rPr>
              <w:t>Test Statistic</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4560F4E" w14:textId="77777777" w:rsidR="003F7600" w:rsidRPr="000A6FCD" w:rsidRDefault="003F7600" w:rsidP="003174CD">
            <w:pPr>
              <w:autoSpaceDE w:val="0"/>
              <w:autoSpaceDN w:val="0"/>
              <w:adjustRightInd w:val="0"/>
              <w:spacing w:after="0" w:line="240" w:lineRule="auto"/>
              <w:ind w:left="60" w:right="60"/>
              <w:jc w:val="right"/>
              <w:rPr>
                <w:rFonts w:asciiTheme="majorBidi" w:hAnsiTheme="majorBidi" w:cstheme="majorBidi"/>
                <w:sz w:val="24"/>
                <w:szCs w:val="24"/>
              </w:rPr>
            </w:pPr>
            <w:r w:rsidRPr="000A6FCD">
              <w:rPr>
                <w:rFonts w:asciiTheme="majorBidi" w:hAnsiTheme="majorBidi" w:cstheme="majorBidi"/>
                <w:sz w:val="24"/>
                <w:szCs w:val="24"/>
              </w:rPr>
              <w:t>.077</w:t>
            </w:r>
          </w:p>
        </w:tc>
      </w:tr>
      <w:tr w:rsidR="003F7600" w:rsidRPr="00D87597" w14:paraId="230638FF" w14:textId="77777777" w:rsidTr="003174CD">
        <w:trPr>
          <w:cantSplit/>
          <w:trHeight w:val="212"/>
        </w:trPr>
        <w:tc>
          <w:tcPr>
            <w:tcW w:w="3828" w:type="dxa"/>
            <w:gridSpan w:val="2"/>
            <w:tcBorders>
              <w:top w:val="single" w:sz="4" w:space="0" w:color="auto"/>
              <w:left w:val="single" w:sz="4" w:space="0" w:color="auto"/>
              <w:bottom w:val="single" w:sz="4" w:space="0" w:color="auto"/>
              <w:right w:val="single" w:sz="4" w:space="0" w:color="auto"/>
            </w:tcBorders>
            <w:shd w:val="clear" w:color="auto" w:fill="E0E0E0"/>
          </w:tcPr>
          <w:p w14:paraId="2E14FFEF" w14:textId="77777777" w:rsidR="003F7600" w:rsidRPr="000A6FCD" w:rsidRDefault="003F7600" w:rsidP="003174CD">
            <w:pPr>
              <w:spacing w:after="0" w:line="240" w:lineRule="auto"/>
              <w:rPr>
                <w:rFonts w:asciiTheme="majorBidi" w:hAnsiTheme="majorBidi" w:cstheme="majorBidi"/>
                <w:sz w:val="24"/>
                <w:szCs w:val="24"/>
              </w:rPr>
            </w:pPr>
            <w:proofErr w:type="spellStart"/>
            <w:r w:rsidRPr="000A6FCD">
              <w:rPr>
                <w:rFonts w:asciiTheme="majorBidi" w:hAnsiTheme="majorBidi" w:cstheme="majorBidi"/>
                <w:sz w:val="24"/>
                <w:szCs w:val="24"/>
              </w:rPr>
              <w:t>Asymp</w:t>
            </w:r>
            <w:proofErr w:type="spellEnd"/>
            <w:r w:rsidRPr="000A6FCD">
              <w:rPr>
                <w:rFonts w:asciiTheme="majorBidi" w:hAnsiTheme="majorBidi" w:cstheme="majorBidi"/>
                <w:sz w:val="24"/>
                <w:szCs w:val="24"/>
              </w:rPr>
              <w:t>. Sig. (2-tailed)</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6AB41BF" w14:textId="77777777" w:rsidR="003F7600" w:rsidRPr="000A6FCD" w:rsidRDefault="003F7600" w:rsidP="003174CD">
            <w:pPr>
              <w:autoSpaceDE w:val="0"/>
              <w:autoSpaceDN w:val="0"/>
              <w:adjustRightInd w:val="0"/>
              <w:spacing w:after="0" w:line="240" w:lineRule="auto"/>
              <w:ind w:left="60" w:right="60"/>
              <w:jc w:val="right"/>
              <w:rPr>
                <w:rFonts w:asciiTheme="majorBidi" w:hAnsiTheme="majorBidi" w:cstheme="majorBidi"/>
                <w:sz w:val="24"/>
                <w:szCs w:val="24"/>
              </w:rPr>
            </w:pPr>
            <w:r w:rsidRPr="003D1EE5">
              <w:rPr>
                <w:rFonts w:asciiTheme="majorBidi" w:hAnsiTheme="majorBidi" w:cstheme="majorBidi"/>
                <w:sz w:val="24"/>
                <w:szCs w:val="24"/>
              </w:rPr>
              <w:t>.200</w:t>
            </w:r>
            <w:proofErr w:type="gramStart"/>
            <w:r w:rsidRPr="003D1EE5">
              <w:rPr>
                <w:rFonts w:asciiTheme="majorBidi" w:hAnsiTheme="majorBidi" w:cstheme="majorBidi"/>
                <w:sz w:val="24"/>
                <w:szCs w:val="24"/>
                <w:vertAlign w:val="superscript"/>
              </w:rPr>
              <w:t>c,d</w:t>
            </w:r>
            <w:proofErr w:type="gramEnd"/>
          </w:p>
        </w:tc>
      </w:tr>
      <w:tr w:rsidR="003F7600" w:rsidRPr="00D87597" w14:paraId="6AED9F8D" w14:textId="77777777" w:rsidTr="003174CD">
        <w:trPr>
          <w:cantSplit/>
          <w:trHeight w:val="241"/>
        </w:trPr>
        <w:tc>
          <w:tcPr>
            <w:tcW w:w="5529" w:type="dxa"/>
            <w:gridSpan w:val="3"/>
            <w:tcBorders>
              <w:top w:val="single" w:sz="4" w:space="0" w:color="auto"/>
              <w:left w:val="nil"/>
              <w:bottom w:val="nil"/>
              <w:right w:val="nil"/>
            </w:tcBorders>
            <w:shd w:val="clear" w:color="auto" w:fill="FFFFFF"/>
          </w:tcPr>
          <w:p w14:paraId="40C544CF" w14:textId="77777777" w:rsidR="003F7600" w:rsidRPr="000A6FCD" w:rsidRDefault="003F7600" w:rsidP="003174CD">
            <w:pPr>
              <w:autoSpaceDE w:val="0"/>
              <w:autoSpaceDN w:val="0"/>
              <w:adjustRightInd w:val="0"/>
              <w:spacing w:after="0" w:line="240" w:lineRule="auto"/>
              <w:ind w:right="60"/>
              <w:rPr>
                <w:rFonts w:asciiTheme="majorBidi" w:hAnsiTheme="majorBidi" w:cstheme="majorBidi"/>
                <w:color w:val="010205"/>
                <w:sz w:val="24"/>
                <w:szCs w:val="24"/>
                <w:lang w:val="id-ID"/>
              </w:rPr>
            </w:pPr>
            <w:r w:rsidRPr="000A6FCD">
              <w:rPr>
                <w:rFonts w:asciiTheme="majorBidi" w:hAnsiTheme="majorBidi" w:cstheme="majorBidi"/>
                <w:color w:val="010205"/>
                <w:sz w:val="24"/>
                <w:szCs w:val="24"/>
                <w:lang w:val="id-ID"/>
              </w:rPr>
              <w:t>Sumber: Data diolah, 2021</w:t>
            </w:r>
          </w:p>
        </w:tc>
      </w:tr>
    </w:tbl>
    <w:p w14:paraId="390EC2B5" w14:textId="77777777" w:rsidR="003F7600" w:rsidRPr="00D87597" w:rsidRDefault="003F7600" w:rsidP="003F7600">
      <w:pPr>
        <w:autoSpaceDE w:val="0"/>
        <w:autoSpaceDN w:val="0"/>
        <w:adjustRightInd w:val="0"/>
        <w:spacing w:after="0" w:line="240" w:lineRule="auto"/>
        <w:rPr>
          <w:rFonts w:ascii="Times New Roman" w:hAnsi="Times New Roman" w:cs="Times New Roman"/>
          <w:sz w:val="24"/>
          <w:szCs w:val="24"/>
          <w:lang w:val="id-ID"/>
        </w:rPr>
      </w:pPr>
    </w:p>
    <w:p w14:paraId="0650758B" w14:textId="77777777" w:rsidR="003F7600" w:rsidRDefault="003F7600" w:rsidP="003F7600">
      <w:pPr>
        <w:spacing w:after="0" w:line="240" w:lineRule="auto"/>
        <w:jc w:val="both"/>
        <w:rPr>
          <w:rFonts w:asciiTheme="majorBidi" w:hAnsiTheme="majorBidi" w:cstheme="majorBidi"/>
          <w:sz w:val="24"/>
          <w:szCs w:val="24"/>
          <w:lang w:val="id-ID"/>
        </w:rPr>
      </w:pPr>
    </w:p>
    <w:p w14:paraId="57BA1C87" w14:textId="77777777" w:rsidR="003F7600" w:rsidRDefault="003F7600" w:rsidP="003F7600">
      <w:pPr>
        <w:spacing w:after="0" w:line="240" w:lineRule="auto"/>
        <w:jc w:val="both"/>
        <w:rPr>
          <w:rFonts w:asciiTheme="majorBidi" w:hAnsiTheme="majorBidi" w:cstheme="majorBidi"/>
          <w:sz w:val="24"/>
          <w:szCs w:val="24"/>
          <w:lang w:val="id-ID"/>
        </w:rPr>
      </w:pPr>
    </w:p>
    <w:p w14:paraId="19E54861" w14:textId="77777777" w:rsidR="003F7600" w:rsidRDefault="003F7600" w:rsidP="003F7600">
      <w:pPr>
        <w:spacing w:after="0" w:line="240" w:lineRule="auto"/>
        <w:ind w:left="425" w:firstLine="652"/>
        <w:jc w:val="both"/>
        <w:rPr>
          <w:rFonts w:asciiTheme="majorBidi" w:hAnsiTheme="majorBidi" w:cstheme="majorBidi"/>
          <w:sz w:val="24"/>
          <w:szCs w:val="24"/>
          <w:lang w:val="id-ID"/>
        </w:rPr>
      </w:pPr>
      <w:r>
        <w:rPr>
          <w:rFonts w:asciiTheme="majorBidi" w:hAnsiTheme="majorBidi" w:cstheme="majorBidi"/>
          <w:sz w:val="24"/>
          <w:szCs w:val="24"/>
          <w:lang w:val="id-ID"/>
        </w:rPr>
        <w:t>Be</w:t>
      </w:r>
      <w:r w:rsidRPr="000A6FCD">
        <w:rPr>
          <w:rFonts w:asciiTheme="majorBidi" w:hAnsiTheme="majorBidi" w:cstheme="majorBidi"/>
          <w:sz w:val="24"/>
          <w:szCs w:val="24"/>
          <w:lang w:val="id-ID"/>
        </w:rPr>
        <w:t xml:space="preserve">rdasarkan hasil pengujian statistik, nilai dari </w:t>
      </w:r>
      <w:r w:rsidRPr="000A6FCD">
        <w:rPr>
          <w:rFonts w:asciiTheme="majorBidi" w:hAnsiTheme="majorBidi" w:cstheme="majorBidi"/>
          <w:i/>
          <w:iCs/>
          <w:sz w:val="24"/>
          <w:szCs w:val="24"/>
          <w:lang w:val="id-ID"/>
        </w:rPr>
        <w:t xml:space="preserve">Asymp. Sig. </w:t>
      </w:r>
      <w:r>
        <w:rPr>
          <w:rFonts w:asciiTheme="majorBidi" w:hAnsiTheme="majorBidi" w:cstheme="majorBidi"/>
          <w:sz w:val="24"/>
          <w:szCs w:val="24"/>
          <w:lang w:val="id-ID"/>
        </w:rPr>
        <w:t>(2-</w:t>
      </w:r>
      <w:r w:rsidRPr="000A6FCD">
        <w:rPr>
          <w:rFonts w:asciiTheme="majorBidi" w:hAnsiTheme="majorBidi" w:cstheme="majorBidi"/>
          <w:i/>
          <w:iCs/>
          <w:sz w:val="24"/>
          <w:szCs w:val="24"/>
          <w:lang w:val="id-ID"/>
        </w:rPr>
        <w:t>tailed</w:t>
      </w:r>
      <w:r w:rsidRPr="000A6FCD">
        <w:rPr>
          <w:rFonts w:asciiTheme="majorBidi" w:hAnsiTheme="majorBidi" w:cstheme="majorBidi"/>
          <w:sz w:val="24"/>
          <w:szCs w:val="24"/>
          <w:lang w:val="id-ID"/>
        </w:rPr>
        <w:t>)</w:t>
      </w:r>
      <w:r w:rsidRPr="000A6FCD">
        <w:rPr>
          <w:rFonts w:asciiTheme="majorBidi" w:hAnsiTheme="majorBidi" w:cstheme="majorBidi"/>
          <w:i/>
          <w:iCs/>
          <w:sz w:val="24"/>
          <w:szCs w:val="24"/>
          <w:lang w:val="id-ID"/>
        </w:rPr>
        <w:t xml:space="preserve"> </w:t>
      </w:r>
      <w:r w:rsidRPr="000A6FCD">
        <w:rPr>
          <w:rFonts w:asciiTheme="majorBidi" w:hAnsiTheme="majorBidi" w:cstheme="majorBidi"/>
          <w:sz w:val="24"/>
          <w:szCs w:val="24"/>
          <w:lang w:val="id-ID"/>
        </w:rPr>
        <w:t>dal</w:t>
      </w:r>
      <w:r>
        <w:rPr>
          <w:rFonts w:asciiTheme="majorBidi" w:hAnsiTheme="majorBidi" w:cstheme="majorBidi"/>
          <w:sz w:val="24"/>
          <w:szCs w:val="24"/>
          <w:lang w:val="id-ID"/>
        </w:rPr>
        <w:t xml:space="preserve">am model regresi sebesar 0,200 &gt; 0,05 </w:t>
      </w:r>
      <w:r w:rsidRPr="000A6FCD">
        <w:rPr>
          <w:rFonts w:asciiTheme="majorBidi" w:hAnsiTheme="majorBidi" w:cstheme="majorBidi"/>
          <w:sz w:val="24"/>
          <w:szCs w:val="24"/>
          <w:lang w:val="id-ID"/>
        </w:rPr>
        <w:t>dapat disimpulkan bahwa model regresi telah terdistribusi normal, sehingga telah memenuhi asumsi normalitas.</w:t>
      </w:r>
    </w:p>
    <w:p w14:paraId="0C1662D8" w14:textId="77777777" w:rsidR="003F7600" w:rsidRPr="00BE1E88" w:rsidRDefault="003F7600" w:rsidP="000A1D67">
      <w:pPr>
        <w:pStyle w:val="ListParagraph"/>
        <w:numPr>
          <w:ilvl w:val="0"/>
          <w:numId w:val="18"/>
        </w:numPr>
        <w:spacing w:after="0" w:line="240" w:lineRule="auto"/>
        <w:rPr>
          <w:rFonts w:asciiTheme="majorBidi" w:hAnsiTheme="majorBidi" w:cstheme="majorBidi"/>
          <w:b/>
          <w:bCs/>
          <w:sz w:val="24"/>
          <w:szCs w:val="24"/>
          <w:lang w:val="id-ID"/>
        </w:rPr>
      </w:pPr>
      <w:r w:rsidRPr="00BE1E88">
        <w:rPr>
          <w:rFonts w:asciiTheme="majorBidi" w:hAnsiTheme="majorBidi" w:cstheme="majorBidi"/>
          <w:b/>
          <w:bCs/>
          <w:sz w:val="24"/>
          <w:szCs w:val="24"/>
          <w:lang w:val="id-ID"/>
        </w:rPr>
        <w:t>Uji Multikolinearitas</w:t>
      </w:r>
    </w:p>
    <w:p w14:paraId="51DAB562" w14:textId="77777777" w:rsidR="003F7600" w:rsidRDefault="003F7600" w:rsidP="003F7600">
      <w:pPr>
        <w:spacing w:after="0" w:line="240" w:lineRule="auto"/>
        <w:ind w:left="426" w:firstLine="654"/>
        <w:jc w:val="both"/>
        <w:rPr>
          <w:rFonts w:asciiTheme="majorBidi" w:hAnsiTheme="majorBidi" w:cstheme="majorBidi"/>
          <w:sz w:val="24"/>
          <w:szCs w:val="24"/>
          <w:lang w:val="id-ID"/>
        </w:rPr>
      </w:pPr>
      <w:r w:rsidRPr="00281CE9">
        <w:rPr>
          <w:rFonts w:asciiTheme="majorBidi" w:hAnsiTheme="majorBidi" w:cstheme="majorBidi"/>
          <w:sz w:val="24"/>
          <w:szCs w:val="24"/>
          <w:lang w:val="id-ID"/>
        </w:rPr>
        <w:t xml:space="preserve">Model regresi yang baik adalah model regresi yang tidak terjadi korelasi antar variabel independen, sehingga sebuah model regresi tidak boleh terjadi multikolinearitas. Uji multikolinearitas dalam penelitian ini menggunakan nilai </w:t>
      </w:r>
      <w:r w:rsidRPr="00281CE9">
        <w:rPr>
          <w:rFonts w:asciiTheme="majorBidi" w:hAnsiTheme="majorBidi" w:cstheme="majorBidi"/>
          <w:i/>
          <w:iCs/>
          <w:sz w:val="24"/>
          <w:szCs w:val="24"/>
          <w:lang w:val="id-ID"/>
        </w:rPr>
        <w:t xml:space="preserve">tolerance </w:t>
      </w:r>
      <w:r w:rsidRPr="00281CE9">
        <w:rPr>
          <w:rFonts w:asciiTheme="majorBidi" w:hAnsiTheme="majorBidi" w:cstheme="majorBidi"/>
          <w:sz w:val="24"/>
          <w:szCs w:val="24"/>
          <w:lang w:val="id-ID"/>
        </w:rPr>
        <w:t xml:space="preserve">dan </w:t>
      </w:r>
      <w:r w:rsidRPr="00281CE9">
        <w:rPr>
          <w:rFonts w:asciiTheme="majorBidi" w:hAnsiTheme="majorBidi" w:cstheme="majorBidi"/>
          <w:i/>
          <w:iCs/>
          <w:sz w:val="24"/>
          <w:szCs w:val="24"/>
          <w:lang w:val="id-ID"/>
        </w:rPr>
        <w:t xml:space="preserve">Variance Inflation Factor </w:t>
      </w:r>
      <w:r w:rsidRPr="00281CE9">
        <w:rPr>
          <w:rFonts w:asciiTheme="majorBidi" w:hAnsiTheme="majorBidi" w:cstheme="majorBidi"/>
          <w:sz w:val="24"/>
          <w:szCs w:val="24"/>
          <w:lang w:val="id-ID"/>
        </w:rPr>
        <w:t>(VIF). Jika nilai tolerance &gt; 0,10 dan nilai VIF juga &lt; 10 maka model regresi bebas dari multikolinearitas. Berikut adalah hasil pengujian multikolinearitas pada masing-masing regresi dengan SPSS 26:</w:t>
      </w:r>
    </w:p>
    <w:p w14:paraId="4E6D644A" w14:textId="77777777" w:rsidR="003F7600" w:rsidRDefault="003F7600" w:rsidP="003F7600">
      <w:pPr>
        <w:spacing w:after="0" w:line="240" w:lineRule="auto"/>
        <w:ind w:left="426" w:firstLine="654"/>
        <w:jc w:val="both"/>
        <w:rPr>
          <w:rFonts w:asciiTheme="majorBidi" w:hAnsiTheme="majorBidi" w:cstheme="majorBidi"/>
          <w:sz w:val="24"/>
          <w:szCs w:val="24"/>
          <w:lang w:val="id-ID"/>
        </w:rPr>
      </w:pPr>
    </w:p>
    <w:p w14:paraId="55AD561B" w14:textId="38633A73" w:rsidR="003F7600" w:rsidRPr="00D00754" w:rsidRDefault="003F7600" w:rsidP="003F7600">
      <w:pPr>
        <w:pStyle w:val="Caption"/>
        <w:spacing w:after="0"/>
        <w:jc w:val="center"/>
        <w:rPr>
          <w:rFonts w:asciiTheme="majorBidi" w:hAnsiTheme="majorBidi" w:cstheme="majorBidi"/>
          <w:color w:val="auto"/>
          <w:sz w:val="24"/>
          <w:szCs w:val="24"/>
          <w:lang w:val="id-ID"/>
        </w:rPr>
      </w:pPr>
      <w:bookmarkStart w:id="23" w:name="_Toc69220955"/>
      <w:proofErr w:type="spellStart"/>
      <w:r w:rsidRPr="004E3CDB">
        <w:rPr>
          <w:rFonts w:asciiTheme="majorBidi" w:hAnsiTheme="majorBidi" w:cstheme="majorBidi"/>
          <w:color w:val="auto"/>
          <w:sz w:val="24"/>
          <w:szCs w:val="24"/>
        </w:rPr>
        <w:t>Tabel</w:t>
      </w:r>
      <w:proofErr w:type="spellEnd"/>
      <w:r w:rsidRPr="004E3CDB">
        <w:rPr>
          <w:rFonts w:asciiTheme="majorBidi" w:hAnsiTheme="majorBidi" w:cstheme="majorBidi"/>
          <w:color w:val="auto"/>
          <w:sz w:val="24"/>
          <w:szCs w:val="24"/>
        </w:rPr>
        <w:t xml:space="preserve"> 4. </w:t>
      </w:r>
      <w:r w:rsidRPr="004E3CDB">
        <w:rPr>
          <w:rFonts w:asciiTheme="majorBidi" w:hAnsiTheme="majorBidi" w:cstheme="majorBidi"/>
          <w:color w:val="auto"/>
          <w:sz w:val="24"/>
          <w:szCs w:val="24"/>
        </w:rPr>
        <w:fldChar w:fldCharType="begin"/>
      </w:r>
      <w:r w:rsidRPr="004E3CDB">
        <w:rPr>
          <w:rFonts w:asciiTheme="majorBidi" w:hAnsiTheme="majorBidi" w:cstheme="majorBidi"/>
          <w:color w:val="auto"/>
          <w:sz w:val="24"/>
          <w:szCs w:val="24"/>
        </w:rPr>
        <w:instrText xml:space="preserve"> SEQ Tabel_4. \* ARABIC </w:instrText>
      </w:r>
      <w:r w:rsidRPr="004E3CDB">
        <w:rPr>
          <w:rFonts w:asciiTheme="majorBidi" w:hAnsiTheme="majorBidi" w:cstheme="majorBidi"/>
          <w:color w:val="auto"/>
          <w:sz w:val="24"/>
          <w:szCs w:val="24"/>
        </w:rPr>
        <w:fldChar w:fldCharType="separate"/>
      </w:r>
      <w:r w:rsidR="00E67944">
        <w:rPr>
          <w:rFonts w:asciiTheme="majorBidi" w:hAnsiTheme="majorBidi" w:cstheme="majorBidi"/>
          <w:noProof/>
          <w:color w:val="auto"/>
          <w:sz w:val="24"/>
          <w:szCs w:val="24"/>
        </w:rPr>
        <w:t>11</w:t>
      </w:r>
      <w:r w:rsidRPr="004E3CDB">
        <w:rPr>
          <w:rFonts w:asciiTheme="majorBidi" w:hAnsiTheme="majorBidi" w:cstheme="majorBidi"/>
          <w:color w:val="auto"/>
          <w:sz w:val="24"/>
          <w:szCs w:val="24"/>
        </w:rPr>
        <w:fldChar w:fldCharType="end"/>
      </w:r>
      <w:r>
        <w:rPr>
          <w:rFonts w:asciiTheme="majorBidi" w:hAnsiTheme="majorBidi" w:cstheme="majorBidi"/>
          <w:color w:val="auto"/>
          <w:sz w:val="24"/>
          <w:szCs w:val="24"/>
          <w:lang w:val="id-ID"/>
        </w:rPr>
        <w:t xml:space="preserve"> </w:t>
      </w:r>
      <w:r w:rsidRPr="004E3CDB">
        <w:rPr>
          <w:rFonts w:asciiTheme="majorBidi" w:hAnsiTheme="majorBidi" w:cstheme="majorBidi"/>
          <w:color w:val="auto"/>
          <w:sz w:val="24"/>
          <w:szCs w:val="24"/>
          <w:lang w:val="id-ID"/>
        </w:rPr>
        <w:t xml:space="preserve">Hasil </w:t>
      </w:r>
      <w:r w:rsidRPr="0073194A">
        <w:rPr>
          <w:rFonts w:asciiTheme="majorBidi" w:hAnsiTheme="majorBidi" w:cstheme="majorBidi"/>
          <w:color w:val="auto"/>
          <w:sz w:val="24"/>
          <w:szCs w:val="24"/>
          <w:lang w:val="id-ID"/>
        </w:rPr>
        <w:t>Uji Multikolinearitas</w:t>
      </w:r>
      <w:bookmarkEnd w:id="23"/>
    </w:p>
    <w:tbl>
      <w:tblPr>
        <w:tblW w:w="4553" w:type="dxa"/>
        <w:tblInd w:w="1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60"/>
        <w:gridCol w:w="1118"/>
        <w:gridCol w:w="1575"/>
      </w:tblGrid>
      <w:tr w:rsidR="003F7600" w:rsidRPr="0090247C" w14:paraId="2DE3CA55" w14:textId="77777777" w:rsidTr="003174CD">
        <w:trPr>
          <w:cantSplit/>
          <w:trHeight w:val="412"/>
        </w:trPr>
        <w:tc>
          <w:tcPr>
            <w:tcW w:w="1860" w:type="dxa"/>
            <w:shd w:val="clear" w:color="auto" w:fill="FFFFFF"/>
            <w:vAlign w:val="bottom"/>
          </w:tcPr>
          <w:p w14:paraId="75CD20DF" w14:textId="77777777" w:rsidR="003F7600" w:rsidRPr="0090247C" w:rsidRDefault="003F7600" w:rsidP="003174CD">
            <w:pPr>
              <w:autoSpaceDE w:val="0"/>
              <w:autoSpaceDN w:val="0"/>
              <w:adjustRightInd w:val="0"/>
              <w:spacing w:after="0" w:line="240" w:lineRule="auto"/>
              <w:ind w:left="60" w:right="60"/>
              <w:rPr>
                <w:rFonts w:asciiTheme="majorBidi" w:hAnsiTheme="majorBidi" w:cstheme="majorBidi"/>
                <w:sz w:val="24"/>
                <w:szCs w:val="24"/>
              </w:rPr>
            </w:pPr>
            <w:r w:rsidRPr="0090247C">
              <w:rPr>
                <w:rFonts w:asciiTheme="majorBidi" w:hAnsiTheme="majorBidi" w:cstheme="majorBidi"/>
                <w:sz w:val="24"/>
                <w:szCs w:val="24"/>
              </w:rPr>
              <w:t>Model</w:t>
            </w:r>
          </w:p>
        </w:tc>
        <w:tc>
          <w:tcPr>
            <w:tcW w:w="2693" w:type="dxa"/>
            <w:gridSpan w:val="2"/>
            <w:vAlign w:val="bottom"/>
          </w:tcPr>
          <w:p w14:paraId="59730DC3" w14:textId="77777777" w:rsidR="003F7600" w:rsidRPr="0090247C" w:rsidRDefault="003F7600" w:rsidP="003174CD">
            <w:pPr>
              <w:autoSpaceDE w:val="0"/>
              <w:autoSpaceDN w:val="0"/>
              <w:adjustRightInd w:val="0"/>
              <w:spacing w:after="0" w:line="240" w:lineRule="auto"/>
              <w:ind w:left="60" w:right="60"/>
              <w:jc w:val="center"/>
              <w:rPr>
                <w:rFonts w:asciiTheme="majorBidi" w:hAnsiTheme="majorBidi" w:cstheme="majorBidi"/>
                <w:sz w:val="24"/>
                <w:szCs w:val="24"/>
              </w:rPr>
            </w:pPr>
            <w:r w:rsidRPr="0090247C">
              <w:rPr>
                <w:rFonts w:asciiTheme="majorBidi" w:hAnsiTheme="majorBidi" w:cstheme="majorBidi"/>
                <w:sz w:val="24"/>
                <w:szCs w:val="24"/>
              </w:rPr>
              <w:t>Collinearity Statistics</w:t>
            </w:r>
          </w:p>
        </w:tc>
      </w:tr>
      <w:tr w:rsidR="003F7600" w:rsidRPr="0090247C" w14:paraId="63B1751C" w14:textId="77777777" w:rsidTr="003174CD">
        <w:trPr>
          <w:cantSplit/>
        </w:trPr>
        <w:tc>
          <w:tcPr>
            <w:tcW w:w="1860" w:type="dxa"/>
            <w:shd w:val="clear" w:color="auto" w:fill="E0E0E0"/>
          </w:tcPr>
          <w:p w14:paraId="16D5E637" w14:textId="77777777" w:rsidR="003F7600" w:rsidRPr="0090247C" w:rsidRDefault="003F7600" w:rsidP="003174CD">
            <w:pPr>
              <w:autoSpaceDE w:val="0"/>
              <w:autoSpaceDN w:val="0"/>
              <w:adjustRightInd w:val="0"/>
              <w:spacing w:after="0" w:line="240" w:lineRule="auto"/>
              <w:ind w:left="60" w:right="60"/>
              <w:rPr>
                <w:rFonts w:asciiTheme="majorBidi" w:hAnsiTheme="majorBidi" w:cstheme="majorBidi"/>
                <w:sz w:val="24"/>
                <w:szCs w:val="24"/>
              </w:rPr>
            </w:pPr>
            <w:r w:rsidRPr="0090247C">
              <w:rPr>
                <w:rFonts w:asciiTheme="majorBidi" w:hAnsiTheme="majorBidi" w:cstheme="majorBidi"/>
                <w:sz w:val="24"/>
                <w:szCs w:val="24"/>
              </w:rPr>
              <w:t>(Constant)</w:t>
            </w:r>
          </w:p>
        </w:tc>
        <w:tc>
          <w:tcPr>
            <w:tcW w:w="1118" w:type="dxa"/>
            <w:vAlign w:val="bottom"/>
          </w:tcPr>
          <w:p w14:paraId="26ED7C76" w14:textId="77777777" w:rsidR="003F7600" w:rsidRPr="0090247C" w:rsidRDefault="003F7600" w:rsidP="003174CD">
            <w:pPr>
              <w:autoSpaceDE w:val="0"/>
              <w:autoSpaceDN w:val="0"/>
              <w:adjustRightInd w:val="0"/>
              <w:spacing w:after="0" w:line="240" w:lineRule="auto"/>
              <w:ind w:left="60" w:right="60"/>
              <w:jc w:val="center"/>
              <w:rPr>
                <w:rFonts w:asciiTheme="majorBidi" w:hAnsiTheme="majorBidi" w:cstheme="majorBidi"/>
                <w:sz w:val="24"/>
                <w:szCs w:val="24"/>
              </w:rPr>
            </w:pPr>
            <w:r w:rsidRPr="0090247C">
              <w:rPr>
                <w:rFonts w:asciiTheme="majorBidi" w:hAnsiTheme="majorBidi" w:cstheme="majorBidi"/>
                <w:sz w:val="24"/>
                <w:szCs w:val="24"/>
              </w:rPr>
              <w:t>Tolerance</w:t>
            </w:r>
          </w:p>
        </w:tc>
        <w:tc>
          <w:tcPr>
            <w:tcW w:w="1575" w:type="dxa"/>
            <w:vAlign w:val="bottom"/>
          </w:tcPr>
          <w:p w14:paraId="7FCC8258" w14:textId="77777777" w:rsidR="003F7600" w:rsidRPr="0090247C" w:rsidRDefault="003F7600" w:rsidP="003174CD">
            <w:pPr>
              <w:autoSpaceDE w:val="0"/>
              <w:autoSpaceDN w:val="0"/>
              <w:adjustRightInd w:val="0"/>
              <w:spacing w:after="0" w:line="240" w:lineRule="auto"/>
              <w:ind w:left="60" w:right="60"/>
              <w:jc w:val="center"/>
              <w:rPr>
                <w:rFonts w:asciiTheme="majorBidi" w:hAnsiTheme="majorBidi" w:cstheme="majorBidi"/>
                <w:sz w:val="24"/>
                <w:szCs w:val="24"/>
              </w:rPr>
            </w:pPr>
            <w:r w:rsidRPr="0090247C">
              <w:rPr>
                <w:rFonts w:asciiTheme="majorBidi" w:hAnsiTheme="majorBidi" w:cstheme="majorBidi"/>
                <w:sz w:val="24"/>
                <w:szCs w:val="24"/>
              </w:rPr>
              <w:t>VIF</w:t>
            </w:r>
          </w:p>
        </w:tc>
      </w:tr>
      <w:tr w:rsidR="003F7600" w:rsidRPr="0090247C" w14:paraId="2C6AD4B3" w14:textId="77777777" w:rsidTr="003174CD">
        <w:trPr>
          <w:cantSplit/>
        </w:trPr>
        <w:tc>
          <w:tcPr>
            <w:tcW w:w="1860" w:type="dxa"/>
            <w:shd w:val="clear" w:color="auto" w:fill="E0E0E0"/>
          </w:tcPr>
          <w:p w14:paraId="29E698DA" w14:textId="77777777" w:rsidR="003F7600" w:rsidRPr="004E3CDB" w:rsidRDefault="003F7600" w:rsidP="003174CD">
            <w:pPr>
              <w:autoSpaceDE w:val="0"/>
              <w:autoSpaceDN w:val="0"/>
              <w:adjustRightInd w:val="0"/>
              <w:spacing w:after="0" w:line="240" w:lineRule="auto"/>
              <w:ind w:right="60"/>
              <w:rPr>
                <w:rFonts w:asciiTheme="majorBidi" w:hAnsiTheme="majorBidi" w:cstheme="majorBidi"/>
                <w:sz w:val="24"/>
                <w:szCs w:val="24"/>
                <w:lang w:val="id-ID"/>
              </w:rPr>
            </w:pPr>
            <w:r>
              <w:rPr>
                <w:rFonts w:asciiTheme="majorBidi" w:hAnsiTheme="majorBidi" w:cstheme="majorBidi"/>
                <w:sz w:val="24"/>
                <w:szCs w:val="24"/>
                <w:lang w:val="id-ID"/>
              </w:rPr>
              <w:t>Bauran Pemasaran (X)</w:t>
            </w:r>
          </w:p>
        </w:tc>
        <w:tc>
          <w:tcPr>
            <w:tcW w:w="1118" w:type="dxa"/>
            <w:vAlign w:val="center"/>
          </w:tcPr>
          <w:p w14:paraId="0E82A955" w14:textId="77777777" w:rsidR="003F7600" w:rsidRPr="004E3CDB" w:rsidRDefault="003F7600" w:rsidP="003174CD">
            <w:pPr>
              <w:autoSpaceDE w:val="0"/>
              <w:autoSpaceDN w:val="0"/>
              <w:adjustRightInd w:val="0"/>
              <w:spacing w:after="0" w:line="240" w:lineRule="auto"/>
              <w:jc w:val="right"/>
              <w:rPr>
                <w:rFonts w:asciiTheme="majorBidi" w:hAnsiTheme="majorBidi" w:cstheme="majorBidi"/>
                <w:sz w:val="24"/>
                <w:szCs w:val="24"/>
                <w:lang w:val="id-ID"/>
              </w:rPr>
            </w:pPr>
            <w:r>
              <w:rPr>
                <w:rFonts w:asciiTheme="majorBidi" w:hAnsiTheme="majorBidi" w:cstheme="majorBidi"/>
                <w:sz w:val="24"/>
                <w:szCs w:val="24"/>
                <w:lang w:val="id-ID"/>
              </w:rPr>
              <w:t>1.000</w:t>
            </w:r>
          </w:p>
        </w:tc>
        <w:tc>
          <w:tcPr>
            <w:tcW w:w="1575" w:type="dxa"/>
            <w:vAlign w:val="center"/>
          </w:tcPr>
          <w:p w14:paraId="45A6D5F4" w14:textId="77777777" w:rsidR="003F7600" w:rsidRPr="004E3CDB" w:rsidRDefault="003F7600" w:rsidP="003174CD">
            <w:pPr>
              <w:autoSpaceDE w:val="0"/>
              <w:autoSpaceDN w:val="0"/>
              <w:adjustRightInd w:val="0"/>
              <w:spacing w:after="0" w:line="240" w:lineRule="auto"/>
              <w:jc w:val="right"/>
              <w:rPr>
                <w:rFonts w:asciiTheme="majorBidi" w:hAnsiTheme="majorBidi" w:cstheme="majorBidi"/>
                <w:sz w:val="24"/>
                <w:szCs w:val="24"/>
                <w:lang w:val="id-ID"/>
              </w:rPr>
            </w:pPr>
            <w:r>
              <w:rPr>
                <w:rFonts w:asciiTheme="majorBidi" w:hAnsiTheme="majorBidi" w:cstheme="majorBidi"/>
                <w:sz w:val="24"/>
                <w:szCs w:val="24"/>
              </w:rPr>
              <w:t>1.</w:t>
            </w:r>
            <w:r>
              <w:rPr>
                <w:rFonts w:asciiTheme="majorBidi" w:hAnsiTheme="majorBidi" w:cstheme="majorBidi"/>
                <w:sz w:val="24"/>
                <w:szCs w:val="24"/>
                <w:lang w:val="id-ID"/>
              </w:rPr>
              <w:t>000</w:t>
            </w:r>
          </w:p>
        </w:tc>
      </w:tr>
    </w:tbl>
    <w:p w14:paraId="196E8F73" w14:textId="77777777" w:rsidR="003F7600" w:rsidRDefault="003F7600" w:rsidP="003F7600">
      <w:pPr>
        <w:spacing w:after="0" w:line="240" w:lineRule="auto"/>
        <w:ind w:left="556" w:firstLine="720"/>
        <w:rPr>
          <w:rFonts w:asciiTheme="majorBidi" w:hAnsiTheme="majorBidi" w:cstheme="majorBidi"/>
          <w:sz w:val="24"/>
          <w:szCs w:val="24"/>
          <w:lang w:val="id-ID"/>
        </w:rPr>
      </w:pPr>
      <w:r w:rsidRPr="006B1684">
        <w:rPr>
          <w:rFonts w:asciiTheme="majorBidi" w:hAnsiTheme="majorBidi" w:cstheme="majorBidi"/>
          <w:sz w:val="24"/>
          <w:szCs w:val="24"/>
          <w:lang w:val="id-ID"/>
        </w:rPr>
        <w:t>Sumber: Data diolah, 2021</w:t>
      </w:r>
    </w:p>
    <w:p w14:paraId="41820000" w14:textId="77777777" w:rsidR="003F7600" w:rsidRPr="006B1684" w:rsidRDefault="003F7600" w:rsidP="003F7600">
      <w:pPr>
        <w:spacing w:after="0" w:line="240" w:lineRule="auto"/>
        <w:ind w:left="425" w:firstLine="652"/>
        <w:jc w:val="both"/>
        <w:rPr>
          <w:rFonts w:asciiTheme="majorBidi" w:hAnsiTheme="majorBidi" w:cstheme="majorBidi"/>
          <w:sz w:val="24"/>
          <w:szCs w:val="24"/>
          <w:lang w:val="id-ID"/>
        </w:rPr>
      </w:pPr>
      <w:r w:rsidRPr="006B1684">
        <w:rPr>
          <w:rFonts w:asciiTheme="majorBidi" w:hAnsiTheme="majorBidi" w:cstheme="majorBidi"/>
          <w:sz w:val="24"/>
          <w:szCs w:val="24"/>
          <w:lang w:val="id-ID"/>
        </w:rPr>
        <w:t xml:space="preserve">Dari hasil pengujian di atas, dapat dilihat bahwa masing-masing variabel independen mempunyai nilai VIF &lt; 10, dan nilai </w:t>
      </w:r>
      <w:r w:rsidRPr="006B1684">
        <w:rPr>
          <w:rFonts w:asciiTheme="majorBidi" w:hAnsiTheme="majorBidi" w:cstheme="majorBidi"/>
          <w:i/>
          <w:iCs/>
          <w:sz w:val="24"/>
          <w:szCs w:val="24"/>
          <w:lang w:val="id-ID"/>
        </w:rPr>
        <w:t xml:space="preserve">tolerance </w:t>
      </w:r>
      <w:r w:rsidRPr="006B1684">
        <w:rPr>
          <w:rFonts w:asciiTheme="majorBidi" w:hAnsiTheme="majorBidi" w:cstheme="majorBidi"/>
          <w:sz w:val="24"/>
          <w:szCs w:val="24"/>
          <w:lang w:val="id-ID"/>
        </w:rPr>
        <w:t>&gt; 0,10. Sehingga model regresi dalam penelitian ini tidak terjadi multikolinearitas dan telah memenuhi syarat analisis regresi.</w:t>
      </w:r>
    </w:p>
    <w:p w14:paraId="3346D5F2" w14:textId="77777777" w:rsidR="003F7600" w:rsidRDefault="003F7600" w:rsidP="000A1D67">
      <w:pPr>
        <w:numPr>
          <w:ilvl w:val="0"/>
          <w:numId w:val="18"/>
        </w:numPr>
        <w:spacing w:after="0" w:line="240" w:lineRule="auto"/>
        <w:ind w:left="782" w:hanging="357"/>
        <w:rPr>
          <w:rFonts w:asciiTheme="majorBidi" w:hAnsiTheme="majorBidi" w:cstheme="majorBidi"/>
          <w:b/>
          <w:bCs/>
          <w:sz w:val="24"/>
          <w:szCs w:val="24"/>
          <w:lang w:val="id-ID"/>
        </w:rPr>
      </w:pPr>
      <w:r w:rsidRPr="00A42291">
        <w:rPr>
          <w:rFonts w:asciiTheme="majorBidi" w:hAnsiTheme="majorBidi" w:cstheme="majorBidi"/>
          <w:b/>
          <w:bCs/>
          <w:sz w:val="24"/>
          <w:szCs w:val="24"/>
          <w:lang w:val="id-ID"/>
        </w:rPr>
        <w:t>Uji Heteroskedastisitas</w:t>
      </w:r>
    </w:p>
    <w:p w14:paraId="3F8A6581" w14:textId="77777777" w:rsidR="003F7600" w:rsidRDefault="003F7600" w:rsidP="003F7600">
      <w:pPr>
        <w:spacing w:after="0" w:line="240" w:lineRule="auto"/>
        <w:ind w:left="425" w:firstLine="652"/>
        <w:jc w:val="both"/>
        <w:rPr>
          <w:rFonts w:asciiTheme="majorBidi" w:hAnsiTheme="majorBidi" w:cstheme="majorBidi"/>
          <w:sz w:val="24"/>
          <w:szCs w:val="24"/>
          <w:lang w:val="id-ID"/>
        </w:rPr>
      </w:pPr>
      <w:r w:rsidRPr="00281CE9">
        <w:rPr>
          <w:rFonts w:asciiTheme="majorBidi" w:hAnsiTheme="majorBidi" w:cstheme="majorBidi"/>
          <w:sz w:val="24"/>
          <w:szCs w:val="24"/>
          <w:lang w:val="id-ID"/>
        </w:rPr>
        <w:t xml:space="preserve">Model regresi yang baik adalah model yang nilai residualnya tidak memiliki pengaruh didalam model regresi (homoskedastis). Model regresi telah memenuhi asumsi heteroskedastisitas jika nilai signifikansinya &gt; </w:t>
      </w:r>
      <w:r w:rsidRPr="00281CE9">
        <w:rPr>
          <w:rFonts w:asciiTheme="majorBidi" w:hAnsiTheme="majorBidi" w:cstheme="majorBidi"/>
          <w:sz w:val="24"/>
          <w:szCs w:val="24"/>
          <w:lang w:val="id-ID"/>
        </w:rPr>
        <w:lastRenderedPageBreak/>
        <w:t xml:space="preserve">0,05. Berikut adalah hasil uji </w:t>
      </w:r>
      <w:r w:rsidRPr="00281CE9">
        <w:rPr>
          <w:rFonts w:asciiTheme="majorBidi" w:hAnsiTheme="majorBidi" w:cstheme="majorBidi"/>
          <w:i/>
          <w:iCs/>
          <w:sz w:val="24"/>
          <w:szCs w:val="24"/>
          <w:lang w:val="id-ID"/>
        </w:rPr>
        <w:t>Glejser</w:t>
      </w:r>
      <w:r w:rsidRPr="00281CE9">
        <w:rPr>
          <w:rFonts w:asciiTheme="majorBidi" w:hAnsiTheme="majorBidi" w:cstheme="majorBidi"/>
          <w:sz w:val="24"/>
          <w:szCs w:val="24"/>
          <w:lang w:val="id-ID"/>
        </w:rPr>
        <w:t xml:space="preserve"> pada masing-masing model regresi dengan SPSS 26 :</w:t>
      </w:r>
    </w:p>
    <w:p w14:paraId="3B64CF5E" w14:textId="1B3BAA84" w:rsidR="003F7600" w:rsidRPr="00D00754" w:rsidRDefault="003F7600" w:rsidP="003F7600">
      <w:pPr>
        <w:pStyle w:val="Caption"/>
        <w:spacing w:after="0"/>
        <w:jc w:val="center"/>
        <w:rPr>
          <w:rFonts w:asciiTheme="majorBidi" w:hAnsiTheme="majorBidi" w:cstheme="majorBidi"/>
          <w:color w:val="auto"/>
          <w:sz w:val="24"/>
          <w:szCs w:val="24"/>
        </w:rPr>
      </w:pPr>
      <w:bookmarkStart w:id="24" w:name="_Toc69220956"/>
      <w:proofErr w:type="spellStart"/>
      <w:r w:rsidRPr="004E3CDB">
        <w:rPr>
          <w:rFonts w:asciiTheme="majorBidi" w:hAnsiTheme="majorBidi" w:cstheme="majorBidi"/>
          <w:color w:val="auto"/>
          <w:sz w:val="24"/>
          <w:szCs w:val="24"/>
        </w:rPr>
        <w:t>Tabel</w:t>
      </w:r>
      <w:proofErr w:type="spellEnd"/>
      <w:r w:rsidRPr="004E3CDB">
        <w:rPr>
          <w:rFonts w:asciiTheme="majorBidi" w:hAnsiTheme="majorBidi" w:cstheme="majorBidi"/>
          <w:color w:val="auto"/>
          <w:sz w:val="24"/>
          <w:szCs w:val="24"/>
        </w:rPr>
        <w:t xml:space="preserve"> 4. </w:t>
      </w:r>
      <w:r w:rsidRPr="004E3CDB">
        <w:rPr>
          <w:rFonts w:asciiTheme="majorBidi" w:hAnsiTheme="majorBidi" w:cstheme="majorBidi"/>
          <w:color w:val="auto"/>
          <w:sz w:val="24"/>
          <w:szCs w:val="24"/>
        </w:rPr>
        <w:fldChar w:fldCharType="begin"/>
      </w:r>
      <w:r w:rsidRPr="004E3CDB">
        <w:rPr>
          <w:rFonts w:asciiTheme="majorBidi" w:hAnsiTheme="majorBidi" w:cstheme="majorBidi"/>
          <w:color w:val="auto"/>
          <w:sz w:val="24"/>
          <w:szCs w:val="24"/>
        </w:rPr>
        <w:instrText xml:space="preserve"> SEQ Tabel_4. \* ARABIC </w:instrText>
      </w:r>
      <w:r w:rsidRPr="004E3CDB">
        <w:rPr>
          <w:rFonts w:asciiTheme="majorBidi" w:hAnsiTheme="majorBidi" w:cstheme="majorBidi"/>
          <w:color w:val="auto"/>
          <w:sz w:val="24"/>
          <w:szCs w:val="24"/>
        </w:rPr>
        <w:fldChar w:fldCharType="separate"/>
      </w:r>
      <w:r w:rsidR="00E67944">
        <w:rPr>
          <w:rFonts w:asciiTheme="majorBidi" w:hAnsiTheme="majorBidi" w:cstheme="majorBidi"/>
          <w:noProof/>
          <w:color w:val="auto"/>
          <w:sz w:val="24"/>
          <w:szCs w:val="24"/>
        </w:rPr>
        <w:t>12</w:t>
      </w:r>
      <w:r w:rsidRPr="004E3CDB">
        <w:rPr>
          <w:rFonts w:asciiTheme="majorBidi" w:hAnsiTheme="majorBidi" w:cstheme="majorBidi"/>
          <w:color w:val="auto"/>
          <w:sz w:val="24"/>
          <w:szCs w:val="24"/>
        </w:rPr>
        <w:fldChar w:fldCharType="end"/>
      </w:r>
      <w:r>
        <w:rPr>
          <w:rFonts w:asciiTheme="majorBidi" w:hAnsiTheme="majorBidi" w:cstheme="majorBidi"/>
          <w:color w:val="auto"/>
          <w:sz w:val="24"/>
          <w:szCs w:val="24"/>
          <w:lang w:val="id-ID"/>
        </w:rPr>
        <w:t xml:space="preserve"> </w:t>
      </w:r>
      <w:r w:rsidRPr="004E3CDB">
        <w:rPr>
          <w:rFonts w:asciiTheme="majorBidi" w:hAnsiTheme="majorBidi" w:cstheme="majorBidi"/>
          <w:color w:val="auto"/>
          <w:sz w:val="24"/>
          <w:szCs w:val="24"/>
          <w:lang w:val="id-ID"/>
        </w:rPr>
        <w:t xml:space="preserve">Hasil </w:t>
      </w:r>
      <w:r w:rsidRPr="0073194A">
        <w:rPr>
          <w:rFonts w:asciiTheme="majorBidi" w:hAnsiTheme="majorBidi" w:cstheme="majorBidi"/>
          <w:color w:val="auto"/>
          <w:sz w:val="24"/>
          <w:szCs w:val="24"/>
          <w:lang w:val="id-ID"/>
        </w:rPr>
        <w:t>Uji Heteroskedastisitas</w:t>
      </w:r>
      <w:bookmarkEnd w:id="24"/>
    </w:p>
    <w:tbl>
      <w:tblPr>
        <w:tblW w:w="6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70"/>
        <w:gridCol w:w="1317"/>
        <w:gridCol w:w="792"/>
        <w:gridCol w:w="675"/>
        <w:gridCol w:w="1203"/>
        <w:gridCol w:w="850"/>
        <w:gridCol w:w="851"/>
      </w:tblGrid>
      <w:tr w:rsidR="003F7600" w:rsidRPr="004E3CDB" w14:paraId="47477F27" w14:textId="77777777" w:rsidTr="003174CD">
        <w:trPr>
          <w:trHeight w:val="732"/>
        </w:trPr>
        <w:tc>
          <w:tcPr>
            <w:tcW w:w="970" w:type="dxa"/>
            <w:shd w:val="clear" w:color="auto" w:fill="auto"/>
            <w:tcMar>
              <w:top w:w="15" w:type="dxa"/>
              <w:left w:w="15" w:type="dxa"/>
              <w:bottom w:w="0" w:type="dxa"/>
              <w:right w:w="15" w:type="dxa"/>
            </w:tcMar>
            <w:vAlign w:val="bottom"/>
            <w:hideMark/>
          </w:tcPr>
          <w:p w14:paraId="25742A42" w14:textId="77777777" w:rsidR="003F7600" w:rsidRPr="004E3CDB" w:rsidRDefault="003F7600" w:rsidP="003174CD">
            <w:pPr>
              <w:spacing w:after="0" w:line="240" w:lineRule="auto"/>
              <w:rPr>
                <w:rFonts w:ascii="Arial" w:hAnsi="Arial" w:cs="Arial"/>
                <w:sz w:val="18"/>
                <w:szCs w:val="18"/>
              </w:rPr>
            </w:pPr>
            <w:r w:rsidRPr="004E3CDB">
              <w:rPr>
                <w:rFonts w:ascii="Arial" w:hAnsi="Arial" w:cs="Arial"/>
                <w:sz w:val="18"/>
                <w:szCs w:val="18"/>
              </w:rPr>
              <w:t>Model</w:t>
            </w:r>
          </w:p>
        </w:tc>
        <w:tc>
          <w:tcPr>
            <w:tcW w:w="2784" w:type="dxa"/>
            <w:gridSpan w:val="3"/>
            <w:vMerge w:val="restart"/>
            <w:shd w:val="clear" w:color="auto" w:fill="auto"/>
            <w:tcMar>
              <w:top w:w="15" w:type="dxa"/>
              <w:left w:w="15" w:type="dxa"/>
              <w:bottom w:w="0" w:type="dxa"/>
              <w:right w:w="15" w:type="dxa"/>
            </w:tcMar>
            <w:vAlign w:val="bottom"/>
            <w:hideMark/>
          </w:tcPr>
          <w:p w14:paraId="7485E909" w14:textId="77777777" w:rsidR="003F7600" w:rsidRPr="004E3CDB" w:rsidRDefault="003F7600" w:rsidP="003174CD">
            <w:pPr>
              <w:spacing w:after="0" w:line="240" w:lineRule="auto"/>
              <w:rPr>
                <w:rFonts w:ascii="Arial" w:hAnsi="Arial" w:cs="Arial"/>
                <w:sz w:val="18"/>
                <w:szCs w:val="18"/>
              </w:rPr>
            </w:pPr>
          </w:p>
        </w:tc>
        <w:tc>
          <w:tcPr>
            <w:tcW w:w="1203" w:type="dxa"/>
            <w:shd w:val="clear" w:color="auto" w:fill="auto"/>
            <w:tcMar>
              <w:top w:w="15" w:type="dxa"/>
              <w:left w:w="15" w:type="dxa"/>
              <w:bottom w:w="0" w:type="dxa"/>
              <w:right w:w="15" w:type="dxa"/>
            </w:tcMar>
            <w:vAlign w:val="bottom"/>
            <w:hideMark/>
          </w:tcPr>
          <w:p w14:paraId="5049EDE9" w14:textId="77777777" w:rsidR="003F7600" w:rsidRPr="004E3CDB" w:rsidRDefault="003F7600" w:rsidP="003174CD">
            <w:pPr>
              <w:spacing w:after="0" w:line="240" w:lineRule="auto"/>
              <w:jc w:val="center"/>
              <w:rPr>
                <w:rFonts w:ascii="Arial" w:hAnsi="Arial" w:cs="Arial"/>
                <w:sz w:val="18"/>
                <w:szCs w:val="18"/>
              </w:rPr>
            </w:pPr>
            <w:r w:rsidRPr="004E3CDB">
              <w:rPr>
                <w:rFonts w:ascii="Arial" w:hAnsi="Arial" w:cs="Arial"/>
                <w:sz w:val="18"/>
                <w:szCs w:val="18"/>
              </w:rPr>
              <w:t>Standardized Coefficients</w:t>
            </w:r>
          </w:p>
        </w:tc>
        <w:tc>
          <w:tcPr>
            <w:tcW w:w="850" w:type="dxa"/>
            <w:shd w:val="clear" w:color="auto" w:fill="auto"/>
            <w:tcMar>
              <w:top w:w="15" w:type="dxa"/>
              <w:left w:w="15" w:type="dxa"/>
              <w:bottom w:w="0" w:type="dxa"/>
              <w:right w:w="15" w:type="dxa"/>
            </w:tcMar>
            <w:vAlign w:val="bottom"/>
            <w:hideMark/>
          </w:tcPr>
          <w:p w14:paraId="3F38F636" w14:textId="77777777" w:rsidR="003F7600" w:rsidRPr="004E3CDB" w:rsidRDefault="003F7600" w:rsidP="003174CD">
            <w:pPr>
              <w:spacing w:after="0" w:line="240" w:lineRule="auto"/>
              <w:jc w:val="center"/>
              <w:rPr>
                <w:rFonts w:ascii="Arial" w:hAnsi="Arial" w:cs="Arial"/>
                <w:sz w:val="18"/>
                <w:szCs w:val="18"/>
              </w:rPr>
            </w:pPr>
            <w:r w:rsidRPr="004E3CDB">
              <w:rPr>
                <w:rFonts w:ascii="Arial" w:hAnsi="Arial" w:cs="Arial"/>
                <w:sz w:val="18"/>
                <w:szCs w:val="18"/>
              </w:rPr>
              <w:t>t</w:t>
            </w:r>
          </w:p>
        </w:tc>
        <w:tc>
          <w:tcPr>
            <w:tcW w:w="851" w:type="dxa"/>
            <w:shd w:val="clear" w:color="auto" w:fill="auto"/>
            <w:tcMar>
              <w:top w:w="15" w:type="dxa"/>
              <w:left w:w="15" w:type="dxa"/>
              <w:bottom w:w="0" w:type="dxa"/>
              <w:right w:w="15" w:type="dxa"/>
            </w:tcMar>
            <w:vAlign w:val="bottom"/>
            <w:hideMark/>
          </w:tcPr>
          <w:p w14:paraId="074A450C" w14:textId="77777777" w:rsidR="003F7600" w:rsidRPr="004E3CDB" w:rsidRDefault="003F7600" w:rsidP="003174CD">
            <w:pPr>
              <w:spacing w:after="0" w:line="240" w:lineRule="auto"/>
              <w:jc w:val="center"/>
              <w:rPr>
                <w:rFonts w:ascii="Arial" w:hAnsi="Arial" w:cs="Arial"/>
                <w:sz w:val="18"/>
                <w:szCs w:val="18"/>
              </w:rPr>
            </w:pPr>
            <w:r w:rsidRPr="004E3CDB">
              <w:rPr>
                <w:rFonts w:ascii="Arial" w:hAnsi="Arial" w:cs="Arial"/>
                <w:sz w:val="18"/>
                <w:szCs w:val="18"/>
              </w:rPr>
              <w:t>Sig.</w:t>
            </w:r>
          </w:p>
        </w:tc>
      </w:tr>
      <w:tr w:rsidR="003F7600" w:rsidRPr="004E3CDB" w14:paraId="178AFFB3" w14:textId="77777777" w:rsidTr="003174CD">
        <w:tblPrEx>
          <w:tblCellMar>
            <w:left w:w="108" w:type="dxa"/>
            <w:right w:w="108" w:type="dxa"/>
          </w:tblCellMar>
        </w:tblPrEx>
        <w:trPr>
          <w:trHeight w:val="225"/>
        </w:trPr>
        <w:tc>
          <w:tcPr>
            <w:tcW w:w="970" w:type="dxa"/>
            <w:shd w:val="clear" w:color="auto" w:fill="auto"/>
            <w:vAlign w:val="bottom"/>
            <w:hideMark/>
          </w:tcPr>
          <w:p w14:paraId="1CE5D1F0" w14:textId="77777777" w:rsidR="003F7600" w:rsidRPr="004E3CDB" w:rsidRDefault="003F7600" w:rsidP="003174CD">
            <w:pPr>
              <w:spacing w:after="0" w:line="240" w:lineRule="auto"/>
              <w:rPr>
                <w:rFonts w:ascii="Arial" w:hAnsi="Arial" w:cs="Arial"/>
                <w:sz w:val="18"/>
                <w:szCs w:val="18"/>
              </w:rPr>
            </w:pPr>
            <w:r w:rsidRPr="004E3CDB">
              <w:rPr>
                <w:rFonts w:ascii="Arial" w:hAnsi="Arial" w:cs="Arial"/>
                <w:sz w:val="18"/>
                <w:szCs w:val="18"/>
              </w:rPr>
              <w:t> </w:t>
            </w:r>
          </w:p>
        </w:tc>
        <w:tc>
          <w:tcPr>
            <w:tcW w:w="2784" w:type="dxa"/>
            <w:gridSpan w:val="3"/>
            <w:vMerge/>
            <w:vAlign w:val="center"/>
            <w:hideMark/>
          </w:tcPr>
          <w:p w14:paraId="37B3A4B4" w14:textId="77777777" w:rsidR="003F7600" w:rsidRPr="004E3CDB" w:rsidRDefault="003F7600" w:rsidP="003174CD">
            <w:pPr>
              <w:spacing w:after="0" w:line="240" w:lineRule="auto"/>
              <w:rPr>
                <w:rFonts w:ascii="Arial" w:hAnsi="Arial" w:cs="Arial"/>
                <w:sz w:val="18"/>
                <w:szCs w:val="18"/>
              </w:rPr>
            </w:pPr>
          </w:p>
        </w:tc>
        <w:tc>
          <w:tcPr>
            <w:tcW w:w="1203" w:type="dxa"/>
            <w:shd w:val="clear" w:color="auto" w:fill="auto"/>
            <w:vAlign w:val="bottom"/>
            <w:hideMark/>
          </w:tcPr>
          <w:p w14:paraId="01C24FEE" w14:textId="77777777" w:rsidR="003F7600" w:rsidRPr="004E3CDB" w:rsidRDefault="003F7600" w:rsidP="003174CD">
            <w:pPr>
              <w:spacing w:after="0" w:line="240" w:lineRule="auto"/>
              <w:jc w:val="center"/>
              <w:rPr>
                <w:rFonts w:ascii="Arial" w:hAnsi="Arial" w:cs="Arial"/>
                <w:sz w:val="18"/>
                <w:szCs w:val="18"/>
              </w:rPr>
            </w:pPr>
            <w:r w:rsidRPr="004E3CDB">
              <w:rPr>
                <w:rFonts w:ascii="Arial" w:hAnsi="Arial" w:cs="Arial"/>
                <w:sz w:val="18"/>
                <w:szCs w:val="18"/>
              </w:rPr>
              <w:t>Beta</w:t>
            </w:r>
          </w:p>
        </w:tc>
        <w:tc>
          <w:tcPr>
            <w:tcW w:w="850" w:type="dxa"/>
            <w:shd w:val="clear" w:color="auto" w:fill="auto"/>
            <w:vAlign w:val="bottom"/>
            <w:hideMark/>
          </w:tcPr>
          <w:p w14:paraId="16811C54" w14:textId="77777777" w:rsidR="003F7600" w:rsidRPr="004E3CDB" w:rsidRDefault="003F7600" w:rsidP="003174CD">
            <w:pPr>
              <w:spacing w:after="0" w:line="240" w:lineRule="auto"/>
              <w:jc w:val="center"/>
              <w:rPr>
                <w:rFonts w:ascii="Arial" w:hAnsi="Arial" w:cs="Arial"/>
                <w:sz w:val="18"/>
                <w:szCs w:val="18"/>
              </w:rPr>
            </w:pPr>
            <w:r w:rsidRPr="004E3CDB">
              <w:rPr>
                <w:rFonts w:ascii="Arial" w:hAnsi="Arial" w:cs="Arial"/>
                <w:sz w:val="18"/>
                <w:szCs w:val="18"/>
              </w:rPr>
              <w:t> </w:t>
            </w:r>
          </w:p>
        </w:tc>
        <w:tc>
          <w:tcPr>
            <w:tcW w:w="851" w:type="dxa"/>
            <w:shd w:val="clear" w:color="auto" w:fill="auto"/>
            <w:vAlign w:val="bottom"/>
            <w:hideMark/>
          </w:tcPr>
          <w:p w14:paraId="72288534" w14:textId="77777777" w:rsidR="003F7600" w:rsidRPr="004E3CDB" w:rsidRDefault="003F7600" w:rsidP="003174CD">
            <w:pPr>
              <w:spacing w:after="0" w:line="240" w:lineRule="auto"/>
              <w:jc w:val="center"/>
              <w:rPr>
                <w:rFonts w:ascii="Arial" w:hAnsi="Arial" w:cs="Arial"/>
                <w:sz w:val="18"/>
                <w:szCs w:val="18"/>
              </w:rPr>
            </w:pPr>
            <w:r w:rsidRPr="004E3CDB">
              <w:rPr>
                <w:rFonts w:ascii="Arial" w:hAnsi="Arial" w:cs="Arial"/>
                <w:sz w:val="18"/>
                <w:szCs w:val="18"/>
              </w:rPr>
              <w:t> </w:t>
            </w:r>
          </w:p>
        </w:tc>
      </w:tr>
      <w:tr w:rsidR="003F7600" w:rsidRPr="004E3CDB" w14:paraId="370B7A37" w14:textId="77777777" w:rsidTr="003174CD">
        <w:tblPrEx>
          <w:tblCellMar>
            <w:left w:w="108" w:type="dxa"/>
            <w:right w:w="108" w:type="dxa"/>
          </w:tblCellMar>
        </w:tblPrEx>
        <w:trPr>
          <w:trHeight w:val="360"/>
        </w:trPr>
        <w:tc>
          <w:tcPr>
            <w:tcW w:w="970" w:type="dxa"/>
            <w:shd w:val="clear" w:color="000000" w:fill="CCCCFF"/>
            <w:noWrap/>
            <w:hideMark/>
          </w:tcPr>
          <w:p w14:paraId="4A802768" w14:textId="77777777" w:rsidR="003F7600" w:rsidRPr="004E3CDB" w:rsidRDefault="003F7600" w:rsidP="003174CD">
            <w:pPr>
              <w:spacing w:after="0" w:line="240" w:lineRule="auto"/>
              <w:rPr>
                <w:rFonts w:ascii="Arial" w:hAnsi="Arial" w:cs="Arial"/>
                <w:sz w:val="18"/>
                <w:szCs w:val="18"/>
              </w:rPr>
            </w:pPr>
            <w:r w:rsidRPr="004E3CDB">
              <w:rPr>
                <w:rFonts w:ascii="Arial" w:hAnsi="Arial" w:cs="Arial"/>
                <w:sz w:val="18"/>
                <w:szCs w:val="18"/>
              </w:rPr>
              <w:t>1</w:t>
            </w:r>
          </w:p>
        </w:tc>
        <w:tc>
          <w:tcPr>
            <w:tcW w:w="1317" w:type="dxa"/>
            <w:shd w:val="clear" w:color="000000" w:fill="CCCCFF"/>
            <w:hideMark/>
          </w:tcPr>
          <w:p w14:paraId="31748F28" w14:textId="77777777" w:rsidR="003F7600" w:rsidRPr="004E3CDB" w:rsidRDefault="003F7600" w:rsidP="003174CD">
            <w:pPr>
              <w:spacing w:after="0" w:line="240" w:lineRule="auto"/>
              <w:rPr>
                <w:rFonts w:ascii="Arial" w:hAnsi="Arial" w:cs="Arial"/>
                <w:sz w:val="18"/>
                <w:szCs w:val="18"/>
              </w:rPr>
            </w:pPr>
            <w:r w:rsidRPr="004E3CDB">
              <w:rPr>
                <w:rFonts w:ascii="Arial" w:hAnsi="Arial" w:cs="Arial"/>
                <w:sz w:val="18"/>
                <w:szCs w:val="18"/>
              </w:rPr>
              <w:t>(Constant)</w:t>
            </w:r>
          </w:p>
        </w:tc>
        <w:tc>
          <w:tcPr>
            <w:tcW w:w="792" w:type="dxa"/>
            <w:shd w:val="clear" w:color="auto" w:fill="auto"/>
            <w:noWrap/>
            <w:hideMark/>
          </w:tcPr>
          <w:p w14:paraId="5FA4CB38" w14:textId="77777777" w:rsidR="003F7600" w:rsidRPr="004E3CDB" w:rsidRDefault="003F7600" w:rsidP="003174CD">
            <w:pPr>
              <w:spacing w:after="0" w:line="240" w:lineRule="auto"/>
              <w:jc w:val="right"/>
              <w:rPr>
                <w:rFonts w:ascii="Arial" w:hAnsi="Arial" w:cs="Arial"/>
                <w:sz w:val="18"/>
                <w:szCs w:val="18"/>
              </w:rPr>
            </w:pPr>
            <w:r w:rsidRPr="004E3CDB">
              <w:rPr>
                <w:rFonts w:ascii="Arial" w:hAnsi="Arial" w:cs="Arial"/>
                <w:sz w:val="18"/>
                <w:szCs w:val="18"/>
              </w:rPr>
              <w:t>1.661</w:t>
            </w:r>
          </w:p>
        </w:tc>
        <w:tc>
          <w:tcPr>
            <w:tcW w:w="675" w:type="dxa"/>
            <w:shd w:val="clear" w:color="auto" w:fill="auto"/>
            <w:noWrap/>
            <w:hideMark/>
          </w:tcPr>
          <w:p w14:paraId="50150D71" w14:textId="77777777" w:rsidR="003F7600" w:rsidRPr="004E3CDB" w:rsidRDefault="003F7600" w:rsidP="003174CD">
            <w:pPr>
              <w:spacing w:after="0" w:line="240" w:lineRule="auto"/>
              <w:jc w:val="right"/>
              <w:rPr>
                <w:rFonts w:ascii="Arial" w:hAnsi="Arial" w:cs="Arial"/>
                <w:sz w:val="18"/>
                <w:szCs w:val="18"/>
              </w:rPr>
            </w:pPr>
            <w:r w:rsidRPr="004E3CDB">
              <w:rPr>
                <w:rFonts w:ascii="Arial" w:hAnsi="Arial" w:cs="Arial"/>
                <w:sz w:val="18"/>
                <w:szCs w:val="18"/>
              </w:rPr>
              <w:t>1.784</w:t>
            </w:r>
          </w:p>
        </w:tc>
        <w:tc>
          <w:tcPr>
            <w:tcW w:w="1203" w:type="dxa"/>
            <w:shd w:val="clear" w:color="auto" w:fill="auto"/>
            <w:hideMark/>
          </w:tcPr>
          <w:p w14:paraId="52B189AE" w14:textId="77777777" w:rsidR="003F7600" w:rsidRPr="004E3CDB" w:rsidRDefault="003F7600" w:rsidP="003174CD">
            <w:pPr>
              <w:spacing w:after="0" w:line="240" w:lineRule="auto"/>
              <w:rPr>
                <w:rFonts w:ascii="Arial" w:hAnsi="Arial" w:cs="Arial"/>
                <w:sz w:val="18"/>
                <w:szCs w:val="18"/>
              </w:rPr>
            </w:pPr>
            <w:r w:rsidRPr="004E3CDB">
              <w:rPr>
                <w:rFonts w:ascii="Arial" w:hAnsi="Arial" w:cs="Arial"/>
                <w:sz w:val="18"/>
                <w:szCs w:val="18"/>
              </w:rPr>
              <w:t> </w:t>
            </w:r>
          </w:p>
        </w:tc>
        <w:tc>
          <w:tcPr>
            <w:tcW w:w="850" w:type="dxa"/>
            <w:shd w:val="clear" w:color="auto" w:fill="auto"/>
            <w:noWrap/>
            <w:hideMark/>
          </w:tcPr>
          <w:p w14:paraId="7FFBCC0C" w14:textId="77777777" w:rsidR="003F7600" w:rsidRPr="004E3CDB" w:rsidRDefault="003F7600" w:rsidP="003174CD">
            <w:pPr>
              <w:spacing w:after="0" w:line="240" w:lineRule="auto"/>
              <w:jc w:val="right"/>
              <w:rPr>
                <w:rFonts w:ascii="Arial" w:hAnsi="Arial" w:cs="Arial"/>
                <w:sz w:val="18"/>
                <w:szCs w:val="18"/>
              </w:rPr>
            </w:pPr>
            <w:r w:rsidRPr="004E3CDB">
              <w:rPr>
                <w:rFonts w:ascii="Arial" w:hAnsi="Arial" w:cs="Arial"/>
                <w:sz w:val="18"/>
                <w:szCs w:val="18"/>
              </w:rPr>
              <w:t>0.931</w:t>
            </w:r>
          </w:p>
        </w:tc>
        <w:tc>
          <w:tcPr>
            <w:tcW w:w="851" w:type="dxa"/>
            <w:shd w:val="clear" w:color="auto" w:fill="auto"/>
            <w:noWrap/>
            <w:hideMark/>
          </w:tcPr>
          <w:p w14:paraId="79CFE184" w14:textId="77777777" w:rsidR="003F7600" w:rsidRPr="004E3CDB" w:rsidRDefault="003F7600" w:rsidP="003174CD">
            <w:pPr>
              <w:spacing w:after="0" w:line="240" w:lineRule="auto"/>
              <w:jc w:val="right"/>
              <w:rPr>
                <w:rFonts w:ascii="Arial" w:hAnsi="Arial" w:cs="Arial"/>
                <w:sz w:val="18"/>
                <w:szCs w:val="18"/>
              </w:rPr>
            </w:pPr>
            <w:r w:rsidRPr="004E3CDB">
              <w:rPr>
                <w:rFonts w:ascii="Arial" w:hAnsi="Arial" w:cs="Arial"/>
                <w:sz w:val="18"/>
                <w:szCs w:val="18"/>
              </w:rPr>
              <w:t>0.355</w:t>
            </w:r>
          </w:p>
        </w:tc>
      </w:tr>
      <w:tr w:rsidR="003F7600" w:rsidRPr="004E3CDB" w14:paraId="4D9FE105" w14:textId="77777777" w:rsidTr="003174CD">
        <w:tblPrEx>
          <w:tblCellMar>
            <w:left w:w="108" w:type="dxa"/>
            <w:right w:w="108" w:type="dxa"/>
          </w:tblCellMar>
        </w:tblPrEx>
        <w:trPr>
          <w:trHeight w:val="225"/>
        </w:trPr>
        <w:tc>
          <w:tcPr>
            <w:tcW w:w="970" w:type="dxa"/>
            <w:shd w:val="clear" w:color="000000" w:fill="CCCCFF"/>
            <w:hideMark/>
          </w:tcPr>
          <w:p w14:paraId="4E5C7429" w14:textId="77777777" w:rsidR="003F7600" w:rsidRPr="004E3CDB" w:rsidRDefault="003F7600" w:rsidP="003174CD">
            <w:pPr>
              <w:spacing w:after="0" w:line="240" w:lineRule="auto"/>
              <w:rPr>
                <w:rFonts w:ascii="Arial" w:hAnsi="Arial" w:cs="Arial"/>
                <w:sz w:val="18"/>
                <w:szCs w:val="18"/>
              </w:rPr>
            </w:pPr>
            <w:r w:rsidRPr="004E3CDB">
              <w:rPr>
                <w:rFonts w:ascii="Arial" w:hAnsi="Arial" w:cs="Arial"/>
                <w:sz w:val="18"/>
                <w:szCs w:val="18"/>
              </w:rPr>
              <w:t> </w:t>
            </w:r>
          </w:p>
        </w:tc>
        <w:tc>
          <w:tcPr>
            <w:tcW w:w="1317" w:type="dxa"/>
            <w:shd w:val="clear" w:color="000000" w:fill="CCCCFF"/>
            <w:hideMark/>
          </w:tcPr>
          <w:p w14:paraId="4BE11D1D" w14:textId="77777777" w:rsidR="003F7600" w:rsidRPr="004E3CDB" w:rsidRDefault="003F7600" w:rsidP="003174CD">
            <w:pPr>
              <w:spacing w:after="0" w:line="240" w:lineRule="auto"/>
              <w:rPr>
                <w:rFonts w:ascii="Arial" w:hAnsi="Arial" w:cs="Arial"/>
                <w:sz w:val="18"/>
                <w:szCs w:val="18"/>
                <w:lang w:val="id-ID"/>
              </w:rPr>
            </w:pPr>
            <w:r>
              <w:rPr>
                <w:rFonts w:ascii="Arial" w:hAnsi="Arial" w:cs="Arial"/>
                <w:sz w:val="18"/>
                <w:szCs w:val="18"/>
                <w:lang w:val="id-ID"/>
              </w:rPr>
              <w:t>Bauran Pemasaran (X)</w:t>
            </w:r>
          </w:p>
        </w:tc>
        <w:tc>
          <w:tcPr>
            <w:tcW w:w="792" w:type="dxa"/>
            <w:shd w:val="clear" w:color="auto" w:fill="auto"/>
            <w:noWrap/>
            <w:hideMark/>
          </w:tcPr>
          <w:p w14:paraId="1626C1AC" w14:textId="77777777" w:rsidR="003F7600" w:rsidRPr="004E3CDB" w:rsidRDefault="003F7600" w:rsidP="003174CD">
            <w:pPr>
              <w:spacing w:after="0" w:line="240" w:lineRule="auto"/>
              <w:jc w:val="right"/>
              <w:rPr>
                <w:rFonts w:ascii="Arial" w:hAnsi="Arial" w:cs="Arial"/>
                <w:sz w:val="18"/>
                <w:szCs w:val="18"/>
              </w:rPr>
            </w:pPr>
            <w:r w:rsidRPr="004E3CDB">
              <w:rPr>
                <w:rFonts w:ascii="Arial" w:hAnsi="Arial" w:cs="Arial"/>
                <w:sz w:val="18"/>
                <w:szCs w:val="18"/>
              </w:rPr>
              <w:t>-0.008</w:t>
            </w:r>
          </w:p>
        </w:tc>
        <w:tc>
          <w:tcPr>
            <w:tcW w:w="675" w:type="dxa"/>
            <w:shd w:val="clear" w:color="auto" w:fill="auto"/>
            <w:noWrap/>
            <w:hideMark/>
          </w:tcPr>
          <w:p w14:paraId="67E098AE" w14:textId="77777777" w:rsidR="003F7600" w:rsidRPr="004E3CDB" w:rsidRDefault="003F7600" w:rsidP="003174CD">
            <w:pPr>
              <w:spacing w:after="0" w:line="240" w:lineRule="auto"/>
              <w:jc w:val="right"/>
              <w:rPr>
                <w:rFonts w:ascii="Arial" w:hAnsi="Arial" w:cs="Arial"/>
                <w:sz w:val="18"/>
                <w:szCs w:val="18"/>
              </w:rPr>
            </w:pPr>
            <w:r w:rsidRPr="004E3CDB">
              <w:rPr>
                <w:rFonts w:ascii="Arial" w:hAnsi="Arial" w:cs="Arial"/>
                <w:sz w:val="18"/>
                <w:szCs w:val="18"/>
              </w:rPr>
              <w:t>0.020</w:t>
            </w:r>
          </w:p>
        </w:tc>
        <w:tc>
          <w:tcPr>
            <w:tcW w:w="1203" w:type="dxa"/>
            <w:shd w:val="clear" w:color="auto" w:fill="auto"/>
            <w:noWrap/>
            <w:hideMark/>
          </w:tcPr>
          <w:p w14:paraId="2E4E4A11" w14:textId="77777777" w:rsidR="003F7600" w:rsidRPr="004E3CDB" w:rsidRDefault="003F7600" w:rsidP="003174CD">
            <w:pPr>
              <w:spacing w:after="0" w:line="240" w:lineRule="auto"/>
              <w:jc w:val="right"/>
              <w:rPr>
                <w:rFonts w:ascii="Arial" w:hAnsi="Arial" w:cs="Arial"/>
                <w:sz w:val="18"/>
                <w:szCs w:val="18"/>
              </w:rPr>
            </w:pPr>
            <w:r w:rsidRPr="004E3CDB">
              <w:rPr>
                <w:rFonts w:ascii="Arial" w:hAnsi="Arial" w:cs="Arial"/>
                <w:sz w:val="18"/>
                <w:szCs w:val="18"/>
              </w:rPr>
              <w:t>-0.046</w:t>
            </w:r>
          </w:p>
        </w:tc>
        <w:tc>
          <w:tcPr>
            <w:tcW w:w="850" w:type="dxa"/>
            <w:shd w:val="clear" w:color="auto" w:fill="auto"/>
            <w:noWrap/>
            <w:hideMark/>
          </w:tcPr>
          <w:p w14:paraId="0C7C3583" w14:textId="77777777" w:rsidR="003F7600" w:rsidRPr="004E3CDB" w:rsidRDefault="003F7600" w:rsidP="003174CD">
            <w:pPr>
              <w:spacing w:after="0" w:line="240" w:lineRule="auto"/>
              <w:jc w:val="right"/>
              <w:rPr>
                <w:rFonts w:ascii="Arial" w:hAnsi="Arial" w:cs="Arial"/>
                <w:sz w:val="18"/>
                <w:szCs w:val="18"/>
              </w:rPr>
            </w:pPr>
            <w:r w:rsidRPr="004E3CDB">
              <w:rPr>
                <w:rFonts w:ascii="Arial" w:hAnsi="Arial" w:cs="Arial"/>
                <w:sz w:val="18"/>
                <w:szCs w:val="18"/>
              </w:rPr>
              <w:t>-0.384</w:t>
            </w:r>
          </w:p>
        </w:tc>
        <w:tc>
          <w:tcPr>
            <w:tcW w:w="851" w:type="dxa"/>
            <w:shd w:val="clear" w:color="auto" w:fill="auto"/>
            <w:noWrap/>
            <w:hideMark/>
          </w:tcPr>
          <w:p w14:paraId="141D9312" w14:textId="77777777" w:rsidR="003F7600" w:rsidRPr="004E3CDB" w:rsidRDefault="003F7600" w:rsidP="003174CD">
            <w:pPr>
              <w:spacing w:after="0" w:line="240" w:lineRule="auto"/>
              <w:jc w:val="right"/>
              <w:rPr>
                <w:rFonts w:ascii="Arial" w:hAnsi="Arial" w:cs="Arial"/>
                <w:b/>
                <w:bCs/>
                <w:sz w:val="18"/>
                <w:szCs w:val="18"/>
              </w:rPr>
            </w:pPr>
            <w:r w:rsidRPr="004E3CDB">
              <w:rPr>
                <w:rFonts w:ascii="Arial" w:hAnsi="Arial" w:cs="Arial"/>
                <w:b/>
                <w:bCs/>
                <w:sz w:val="18"/>
                <w:szCs w:val="18"/>
              </w:rPr>
              <w:t>0.702</w:t>
            </w:r>
          </w:p>
        </w:tc>
      </w:tr>
    </w:tbl>
    <w:p w14:paraId="09886199" w14:textId="77777777" w:rsidR="003F7600" w:rsidRDefault="003F7600" w:rsidP="003F7600">
      <w:pPr>
        <w:spacing w:after="0" w:line="240" w:lineRule="auto"/>
        <w:rPr>
          <w:rFonts w:asciiTheme="majorBidi" w:hAnsiTheme="majorBidi" w:cstheme="majorBidi"/>
          <w:sz w:val="24"/>
          <w:szCs w:val="24"/>
          <w:lang w:val="id-ID"/>
        </w:rPr>
      </w:pPr>
      <w:r>
        <w:rPr>
          <w:rFonts w:asciiTheme="majorBidi" w:hAnsiTheme="majorBidi" w:cstheme="majorBidi"/>
          <w:sz w:val="24"/>
          <w:szCs w:val="24"/>
          <w:lang w:val="id-ID"/>
        </w:rPr>
        <w:t>Sumber: Data diolah, 2021</w:t>
      </w:r>
    </w:p>
    <w:p w14:paraId="5014E9D2" w14:textId="77777777" w:rsidR="003F7600" w:rsidRDefault="003F7600" w:rsidP="003F7600">
      <w:pPr>
        <w:spacing w:after="0" w:line="240" w:lineRule="auto"/>
        <w:ind w:left="425" w:firstLine="652"/>
        <w:jc w:val="both"/>
        <w:rPr>
          <w:rFonts w:asciiTheme="majorBidi" w:hAnsiTheme="majorBidi" w:cstheme="majorBidi"/>
          <w:sz w:val="24"/>
          <w:szCs w:val="24"/>
          <w:lang w:val="id-ID"/>
        </w:rPr>
      </w:pPr>
      <w:r>
        <w:rPr>
          <w:rFonts w:asciiTheme="majorBidi" w:hAnsiTheme="majorBidi" w:cstheme="majorBidi"/>
          <w:sz w:val="24"/>
          <w:szCs w:val="24"/>
          <w:lang w:val="id-ID"/>
        </w:rPr>
        <w:t xml:space="preserve">Berdasarkan hasil uji </w:t>
      </w:r>
      <w:r>
        <w:rPr>
          <w:rFonts w:asciiTheme="majorBidi" w:hAnsiTheme="majorBidi" w:cstheme="majorBidi"/>
          <w:i/>
          <w:iCs/>
          <w:sz w:val="24"/>
          <w:szCs w:val="24"/>
          <w:lang w:val="id-ID"/>
        </w:rPr>
        <w:t xml:space="preserve">Glejser </w:t>
      </w:r>
      <w:r>
        <w:rPr>
          <w:rFonts w:asciiTheme="majorBidi" w:hAnsiTheme="majorBidi" w:cstheme="majorBidi"/>
          <w:sz w:val="24"/>
          <w:szCs w:val="24"/>
          <w:lang w:val="id-ID"/>
        </w:rPr>
        <w:t>di atas dapat dilihat bahwa nilai signifikansi dari hasil regresi antara nilai absolut residual dengan variabel independen semuanya sudah &gt; 0,05. Sehingga dalam model regresi ini tidak terjadi heteroskedastisitas.</w:t>
      </w:r>
    </w:p>
    <w:p w14:paraId="4D5B02D1" w14:textId="77777777" w:rsidR="003F7600" w:rsidRDefault="003F7600" w:rsidP="003F7600">
      <w:pPr>
        <w:spacing w:after="0" w:line="240" w:lineRule="auto"/>
        <w:ind w:left="425" w:firstLine="652"/>
        <w:jc w:val="both"/>
        <w:rPr>
          <w:rFonts w:asciiTheme="majorBidi" w:hAnsiTheme="majorBidi" w:cstheme="majorBidi"/>
          <w:sz w:val="24"/>
          <w:szCs w:val="24"/>
          <w:lang w:val="id-ID"/>
        </w:rPr>
      </w:pPr>
      <w:r>
        <w:rPr>
          <w:rFonts w:asciiTheme="majorBidi" w:hAnsiTheme="majorBidi" w:cstheme="majorBidi"/>
          <w:sz w:val="24"/>
          <w:szCs w:val="24"/>
          <w:lang w:val="id-ID"/>
        </w:rPr>
        <w:t>Berdasarkan pengujian asumsi klasik di atas, dapat dilihat bahwa model regresi dalam penelitian ini telah memenuhi prasyarat uji asumsi klasik dan telah memenuhi syarat serta layak untuk dilakukan analisis regresi.</w:t>
      </w:r>
    </w:p>
    <w:p w14:paraId="3787EA7C" w14:textId="77777777" w:rsidR="003F7600" w:rsidRPr="00BE1E88" w:rsidRDefault="003F7600" w:rsidP="000A1D67">
      <w:pPr>
        <w:pStyle w:val="Heading3"/>
        <w:numPr>
          <w:ilvl w:val="0"/>
          <w:numId w:val="13"/>
        </w:numPr>
        <w:spacing w:before="0" w:line="240" w:lineRule="auto"/>
        <w:ind w:left="425" w:hanging="357"/>
        <w:rPr>
          <w:rFonts w:asciiTheme="majorBidi" w:hAnsiTheme="majorBidi"/>
          <w:lang w:val="id-ID"/>
        </w:rPr>
      </w:pPr>
      <w:bookmarkStart w:id="25" w:name="_Toc69292750"/>
      <w:r w:rsidRPr="00BE1E88">
        <w:rPr>
          <w:rFonts w:asciiTheme="majorBidi" w:hAnsiTheme="majorBidi"/>
          <w:color w:val="auto"/>
          <w:sz w:val="24"/>
          <w:szCs w:val="24"/>
          <w:lang w:val="id-ID"/>
        </w:rPr>
        <w:t>Uji Analisis</w:t>
      </w:r>
      <w:bookmarkEnd w:id="25"/>
    </w:p>
    <w:p w14:paraId="743B79B9" w14:textId="77777777" w:rsidR="003F7600" w:rsidRPr="00BE1E88" w:rsidRDefault="003F7600" w:rsidP="000A1D67">
      <w:pPr>
        <w:pStyle w:val="ListParagraph"/>
        <w:numPr>
          <w:ilvl w:val="0"/>
          <w:numId w:val="19"/>
        </w:numPr>
        <w:spacing w:after="0" w:line="240" w:lineRule="auto"/>
        <w:ind w:left="782" w:hanging="357"/>
        <w:jc w:val="both"/>
        <w:rPr>
          <w:rFonts w:asciiTheme="majorBidi" w:hAnsiTheme="majorBidi" w:cstheme="majorBidi"/>
          <w:b/>
          <w:bCs/>
          <w:sz w:val="24"/>
          <w:szCs w:val="24"/>
          <w:lang w:val="id-ID"/>
        </w:rPr>
      </w:pPr>
      <w:r w:rsidRPr="00BE1E88">
        <w:rPr>
          <w:rFonts w:asciiTheme="majorBidi" w:hAnsiTheme="majorBidi" w:cstheme="majorBidi"/>
          <w:b/>
          <w:bCs/>
          <w:sz w:val="24"/>
          <w:szCs w:val="24"/>
          <w:lang w:val="id-ID"/>
        </w:rPr>
        <w:t xml:space="preserve">Hasil Uji Analisis Regresi </w:t>
      </w:r>
      <w:r>
        <w:rPr>
          <w:rFonts w:asciiTheme="majorBidi" w:hAnsiTheme="majorBidi" w:cstheme="majorBidi"/>
          <w:b/>
          <w:bCs/>
          <w:sz w:val="24"/>
          <w:szCs w:val="24"/>
          <w:lang w:val="id-ID"/>
        </w:rPr>
        <w:t>Linear</w:t>
      </w:r>
      <w:r w:rsidRPr="00BE1E88">
        <w:rPr>
          <w:rFonts w:asciiTheme="majorBidi" w:hAnsiTheme="majorBidi" w:cstheme="majorBidi"/>
          <w:b/>
          <w:bCs/>
          <w:sz w:val="24"/>
          <w:szCs w:val="24"/>
          <w:lang w:val="id-ID"/>
        </w:rPr>
        <w:t xml:space="preserve"> </w:t>
      </w:r>
      <w:r>
        <w:rPr>
          <w:rFonts w:asciiTheme="majorBidi" w:hAnsiTheme="majorBidi" w:cstheme="majorBidi"/>
          <w:b/>
          <w:bCs/>
          <w:sz w:val="24"/>
          <w:szCs w:val="24"/>
          <w:lang w:val="id-ID"/>
        </w:rPr>
        <w:t>Sederhana</w:t>
      </w:r>
    </w:p>
    <w:p w14:paraId="28B9B6E1" w14:textId="77777777" w:rsidR="003F7600" w:rsidRPr="004E3CDB" w:rsidRDefault="003F7600" w:rsidP="003F7600">
      <w:pPr>
        <w:spacing w:after="0" w:line="240" w:lineRule="auto"/>
        <w:ind w:left="425" w:firstLine="720"/>
        <w:jc w:val="both"/>
        <w:rPr>
          <w:rFonts w:asciiTheme="majorBidi" w:hAnsiTheme="majorBidi" w:cstheme="majorBidi"/>
          <w:sz w:val="24"/>
          <w:szCs w:val="24"/>
          <w:lang w:val="id-ID"/>
        </w:rPr>
      </w:pPr>
      <w:r w:rsidRPr="004E3CDB">
        <w:rPr>
          <w:rFonts w:asciiTheme="majorBidi" w:eastAsiaTheme="minorEastAsia" w:hAnsiTheme="majorBidi" w:cstheme="majorBidi"/>
          <w:sz w:val="24"/>
          <w:szCs w:val="24"/>
          <w:lang w:val="id-ID"/>
        </w:rPr>
        <w:t>Analisis regresi linear sederhana adalah untuk menguji bagaimana pengaruh masing-masing variabel independen (X) terhadap variabel dependen (Y)</w:t>
      </w:r>
      <w:r>
        <w:rPr>
          <w:rFonts w:asciiTheme="majorBidi" w:eastAsiaTheme="minorEastAsia" w:hAnsiTheme="majorBidi" w:cstheme="majorBidi"/>
          <w:sz w:val="24"/>
          <w:szCs w:val="24"/>
          <w:lang w:val="id-ID"/>
        </w:rPr>
        <w:t>.</w:t>
      </w:r>
    </w:p>
    <w:p w14:paraId="77A99533" w14:textId="35B4DF2C" w:rsidR="003F7600" w:rsidRPr="00D00754" w:rsidRDefault="003F7600" w:rsidP="003F7600">
      <w:pPr>
        <w:pStyle w:val="Caption"/>
        <w:spacing w:after="0"/>
        <w:jc w:val="center"/>
        <w:rPr>
          <w:rFonts w:asciiTheme="majorBidi" w:hAnsiTheme="majorBidi" w:cstheme="majorBidi"/>
          <w:color w:val="auto"/>
          <w:sz w:val="24"/>
          <w:szCs w:val="24"/>
        </w:rPr>
      </w:pPr>
      <w:bookmarkStart w:id="26" w:name="_Toc69220957"/>
      <w:proofErr w:type="spellStart"/>
      <w:r w:rsidRPr="004E3CDB">
        <w:rPr>
          <w:rFonts w:asciiTheme="majorBidi" w:hAnsiTheme="majorBidi" w:cstheme="majorBidi"/>
          <w:color w:val="auto"/>
          <w:sz w:val="24"/>
          <w:szCs w:val="24"/>
        </w:rPr>
        <w:t>Tabel</w:t>
      </w:r>
      <w:proofErr w:type="spellEnd"/>
      <w:r w:rsidRPr="004E3CDB">
        <w:rPr>
          <w:rFonts w:asciiTheme="majorBidi" w:hAnsiTheme="majorBidi" w:cstheme="majorBidi"/>
          <w:color w:val="auto"/>
          <w:sz w:val="24"/>
          <w:szCs w:val="24"/>
        </w:rPr>
        <w:t xml:space="preserve"> 4. </w:t>
      </w:r>
      <w:r w:rsidRPr="004E3CDB">
        <w:rPr>
          <w:rFonts w:asciiTheme="majorBidi" w:hAnsiTheme="majorBidi" w:cstheme="majorBidi"/>
          <w:color w:val="auto"/>
          <w:sz w:val="24"/>
          <w:szCs w:val="24"/>
        </w:rPr>
        <w:fldChar w:fldCharType="begin"/>
      </w:r>
      <w:r w:rsidRPr="004E3CDB">
        <w:rPr>
          <w:rFonts w:asciiTheme="majorBidi" w:hAnsiTheme="majorBidi" w:cstheme="majorBidi"/>
          <w:color w:val="auto"/>
          <w:sz w:val="24"/>
          <w:szCs w:val="24"/>
        </w:rPr>
        <w:instrText xml:space="preserve"> SEQ Tabel_4. \* ARABIC </w:instrText>
      </w:r>
      <w:r w:rsidRPr="004E3CDB">
        <w:rPr>
          <w:rFonts w:asciiTheme="majorBidi" w:hAnsiTheme="majorBidi" w:cstheme="majorBidi"/>
          <w:color w:val="auto"/>
          <w:sz w:val="24"/>
          <w:szCs w:val="24"/>
        </w:rPr>
        <w:fldChar w:fldCharType="separate"/>
      </w:r>
      <w:r w:rsidR="00E67944">
        <w:rPr>
          <w:rFonts w:asciiTheme="majorBidi" w:hAnsiTheme="majorBidi" w:cstheme="majorBidi"/>
          <w:noProof/>
          <w:color w:val="auto"/>
          <w:sz w:val="24"/>
          <w:szCs w:val="24"/>
        </w:rPr>
        <w:t>13</w:t>
      </w:r>
      <w:r w:rsidRPr="004E3CDB">
        <w:rPr>
          <w:rFonts w:asciiTheme="majorBidi" w:hAnsiTheme="majorBidi" w:cstheme="majorBidi"/>
          <w:color w:val="auto"/>
          <w:sz w:val="24"/>
          <w:szCs w:val="24"/>
        </w:rPr>
        <w:fldChar w:fldCharType="end"/>
      </w:r>
      <w:r>
        <w:rPr>
          <w:rFonts w:asciiTheme="majorBidi" w:hAnsiTheme="majorBidi" w:cstheme="majorBidi"/>
          <w:color w:val="auto"/>
          <w:sz w:val="24"/>
          <w:szCs w:val="24"/>
          <w:lang w:val="id-ID"/>
        </w:rPr>
        <w:t xml:space="preserve"> </w:t>
      </w:r>
      <w:r w:rsidRPr="004E3CDB">
        <w:rPr>
          <w:rFonts w:asciiTheme="majorBidi" w:hAnsiTheme="majorBidi" w:cstheme="majorBidi"/>
          <w:color w:val="auto"/>
          <w:sz w:val="24"/>
          <w:szCs w:val="24"/>
          <w:lang w:val="id-ID"/>
        </w:rPr>
        <w:t xml:space="preserve">Tabel </w:t>
      </w:r>
      <w:r w:rsidRPr="00C73927">
        <w:rPr>
          <w:rFonts w:asciiTheme="majorBidi" w:hAnsiTheme="majorBidi" w:cstheme="majorBidi"/>
          <w:color w:val="auto"/>
          <w:sz w:val="24"/>
          <w:szCs w:val="24"/>
          <w:lang w:val="id-ID"/>
        </w:rPr>
        <w:t xml:space="preserve">Hasil Regresi </w:t>
      </w:r>
      <w:r>
        <w:rPr>
          <w:rFonts w:asciiTheme="majorBidi" w:hAnsiTheme="majorBidi" w:cstheme="majorBidi"/>
          <w:color w:val="auto"/>
          <w:sz w:val="24"/>
          <w:szCs w:val="24"/>
          <w:lang w:val="id-ID"/>
        </w:rPr>
        <w:t>Linear</w:t>
      </w:r>
      <w:r w:rsidRPr="00C73927">
        <w:rPr>
          <w:rFonts w:asciiTheme="majorBidi" w:hAnsiTheme="majorBidi" w:cstheme="majorBidi"/>
          <w:color w:val="auto"/>
          <w:sz w:val="24"/>
          <w:szCs w:val="24"/>
          <w:lang w:val="id-ID"/>
        </w:rPr>
        <w:t xml:space="preserve"> </w:t>
      </w:r>
      <w:r>
        <w:rPr>
          <w:rFonts w:asciiTheme="majorBidi" w:hAnsiTheme="majorBidi" w:cstheme="majorBidi"/>
          <w:color w:val="auto"/>
          <w:sz w:val="24"/>
          <w:szCs w:val="24"/>
          <w:lang w:val="id-ID"/>
        </w:rPr>
        <w:t>Sederhana</w:t>
      </w:r>
      <w:bookmarkEnd w:id="26"/>
    </w:p>
    <w:tbl>
      <w:tblPr>
        <w:tblW w:w="6946" w:type="dxa"/>
        <w:tblInd w:w="-10" w:type="dxa"/>
        <w:tblLayout w:type="fixed"/>
        <w:tblLook w:val="04A0" w:firstRow="1" w:lastRow="0" w:firstColumn="1" w:lastColumn="0" w:noHBand="0" w:noVBand="1"/>
      </w:tblPr>
      <w:tblGrid>
        <w:gridCol w:w="417"/>
        <w:gridCol w:w="1469"/>
        <w:gridCol w:w="874"/>
        <w:gridCol w:w="972"/>
        <w:gridCol w:w="1513"/>
        <w:gridCol w:w="851"/>
        <w:gridCol w:w="850"/>
      </w:tblGrid>
      <w:tr w:rsidR="003F7600" w14:paraId="25693755" w14:textId="77777777" w:rsidTr="003174CD">
        <w:trPr>
          <w:cantSplit/>
          <w:trHeight w:val="1155"/>
        </w:trPr>
        <w:tc>
          <w:tcPr>
            <w:tcW w:w="1886" w:type="dxa"/>
            <w:gridSpan w:val="2"/>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3FCDBFF6" w14:textId="77777777" w:rsidR="003F7600" w:rsidRDefault="003F7600" w:rsidP="003174CD">
            <w:pPr>
              <w:spacing w:after="0" w:line="240" w:lineRule="auto"/>
              <w:jc w:val="center"/>
              <w:rPr>
                <w:b/>
                <w:bCs/>
                <w:color w:val="000000"/>
              </w:rPr>
            </w:pPr>
            <w:r>
              <w:rPr>
                <w:b/>
                <w:bCs/>
                <w:color w:val="000000"/>
              </w:rPr>
              <w:t>Model</w:t>
            </w:r>
          </w:p>
        </w:tc>
        <w:tc>
          <w:tcPr>
            <w:tcW w:w="1846" w:type="dxa"/>
            <w:gridSpan w:val="2"/>
            <w:tcBorders>
              <w:top w:val="single" w:sz="8" w:space="0" w:color="auto"/>
              <w:left w:val="nil"/>
              <w:bottom w:val="single" w:sz="8" w:space="0" w:color="auto"/>
              <w:right w:val="single" w:sz="8" w:space="0" w:color="000000"/>
            </w:tcBorders>
            <w:shd w:val="clear" w:color="000000" w:fill="FFFFFF"/>
            <w:vAlign w:val="center"/>
            <w:hideMark/>
          </w:tcPr>
          <w:p w14:paraId="534A1290" w14:textId="77777777" w:rsidR="003F7600" w:rsidRDefault="003F7600" w:rsidP="003174CD">
            <w:pPr>
              <w:spacing w:after="0" w:line="240" w:lineRule="auto"/>
              <w:jc w:val="center"/>
              <w:rPr>
                <w:b/>
                <w:bCs/>
                <w:color w:val="000000"/>
              </w:rPr>
            </w:pPr>
            <w:r>
              <w:rPr>
                <w:b/>
                <w:bCs/>
                <w:color w:val="000000"/>
              </w:rPr>
              <w:t>Unstandardized Coefficients</w:t>
            </w:r>
          </w:p>
        </w:tc>
        <w:tc>
          <w:tcPr>
            <w:tcW w:w="1513" w:type="dxa"/>
            <w:tcBorders>
              <w:top w:val="single" w:sz="8" w:space="0" w:color="auto"/>
              <w:left w:val="nil"/>
              <w:bottom w:val="single" w:sz="8" w:space="0" w:color="auto"/>
              <w:right w:val="single" w:sz="8" w:space="0" w:color="auto"/>
            </w:tcBorders>
            <w:shd w:val="clear" w:color="000000" w:fill="FFFFFF"/>
            <w:vAlign w:val="center"/>
            <w:hideMark/>
          </w:tcPr>
          <w:p w14:paraId="5BB7021E" w14:textId="77777777" w:rsidR="003F7600" w:rsidRDefault="003F7600" w:rsidP="003174CD">
            <w:pPr>
              <w:spacing w:after="0" w:line="240" w:lineRule="auto"/>
              <w:jc w:val="center"/>
              <w:rPr>
                <w:b/>
                <w:bCs/>
                <w:color w:val="000000"/>
              </w:rPr>
            </w:pPr>
            <w:r>
              <w:rPr>
                <w:b/>
                <w:bCs/>
                <w:color w:val="000000"/>
              </w:rPr>
              <w:t>Standardized Coefficients</w:t>
            </w:r>
          </w:p>
        </w:tc>
        <w:tc>
          <w:tcPr>
            <w:tcW w:w="851"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16D910A4" w14:textId="77777777" w:rsidR="003F7600" w:rsidRDefault="003F7600" w:rsidP="003174CD">
            <w:pPr>
              <w:spacing w:after="0" w:line="240" w:lineRule="auto"/>
              <w:jc w:val="center"/>
              <w:rPr>
                <w:b/>
                <w:bCs/>
                <w:color w:val="000000"/>
              </w:rPr>
            </w:pPr>
            <w:r>
              <w:rPr>
                <w:b/>
                <w:bCs/>
                <w:color w:val="000000"/>
              </w:rPr>
              <w:t>T</w:t>
            </w:r>
          </w:p>
        </w:tc>
        <w:tc>
          <w:tcPr>
            <w:tcW w:w="85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206031F5" w14:textId="77777777" w:rsidR="003F7600" w:rsidRDefault="003F7600" w:rsidP="003174CD">
            <w:pPr>
              <w:spacing w:after="0" w:line="240" w:lineRule="auto"/>
              <w:jc w:val="center"/>
              <w:rPr>
                <w:b/>
                <w:bCs/>
                <w:color w:val="000000"/>
              </w:rPr>
            </w:pPr>
            <w:r>
              <w:rPr>
                <w:b/>
                <w:bCs/>
                <w:color w:val="000000"/>
              </w:rPr>
              <w:t>Sig.</w:t>
            </w:r>
          </w:p>
        </w:tc>
      </w:tr>
      <w:tr w:rsidR="003F7600" w14:paraId="3E1155A6" w14:textId="77777777" w:rsidTr="003174CD">
        <w:trPr>
          <w:trHeight w:val="585"/>
        </w:trPr>
        <w:tc>
          <w:tcPr>
            <w:tcW w:w="1886" w:type="dxa"/>
            <w:gridSpan w:val="2"/>
            <w:vMerge/>
            <w:tcBorders>
              <w:top w:val="single" w:sz="8" w:space="0" w:color="auto"/>
              <w:left w:val="single" w:sz="8" w:space="0" w:color="auto"/>
              <w:bottom w:val="single" w:sz="8" w:space="0" w:color="000000"/>
              <w:right w:val="single" w:sz="8" w:space="0" w:color="000000"/>
            </w:tcBorders>
            <w:vAlign w:val="center"/>
            <w:hideMark/>
          </w:tcPr>
          <w:p w14:paraId="507C7B9D" w14:textId="77777777" w:rsidR="003F7600" w:rsidRDefault="003F7600" w:rsidP="003174CD">
            <w:pPr>
              <w:spacing w:after="0" w:line="240" w:lineRule="auto"/>
              <w:rPr>
                <w:b/>
                <w:bCs/>
                <w:color w:val="000000"/>
              </w:rPr>
            </w:pPr>
          </w:p>
        </w:tc>
        <w:tc>
          <w:tcPr>
            <w:tcW w:w="874" w:type="dxa"/>
            <w:tcBorders>
              <w:top w:val="nil"/>
              <w:left w:val="nil"/>
              <w:bottom w:val="single" w:sz="8" w:space="0" w:color="auto"/>
              <w:right w:val="single" w:sz="8" w:space="0" w:color="auto"/>
            </w:tcBorders>
            <w:shd w:val="clear" w:color="000000" w:fill="FFFFFF"/>
            <w:vAlign w:val="center"/>
            <w:hideMark/>
          </w:tcPr>
          <w:p w14:paraId="529F17AA" w14:textId="77777777" w:rsidR="003F7600" w:rsidRDefault="003F7600" w:rsidP="003174CD">
            <w:pPr>
              <w:spacing w:after="0" w:line="240" w:lineRule="auto"/>
              <w:jc w:val="center"/>
              <w:rPr>
                <w:b/>
                <w:bCs/>
                <w:color w:val="000000"/>
              </w:rPr>
            </w:pPr>
            <w:r>
              <w:rPr>
                <w:b/>
                <w:bCs/>
                <w:color w:val="000000"/>
              </w:rPr>
              <w:t>B</w:t>
            </w:r>
          </w:p>
        </w:tc>
        <w:tc>
          <w:tcPr>
            <w:tcW w:w="972" w:type="dxa"/>
            <w:tcBorders>
              <w:top w:val="nil"/>
              <w:left w:val="nil"/>
              <w:bottom w:val="single" w:sz="8" w:space="0" w:color="auto"/>
              <w:right w:val="single" w:sz="8" w:space="0" w:color="auto"/>
            </w:tcBorders>
            <w:shd w:val="clear" w:color="000000" w:fill="FFFFFF"/>
            <w:vAlign w:val="center"/>
            <w:hideMark/>
          </w:tcPr>
          <w:p w14:paraId="3C5BC899" w14:textId="77777777" w:rsidR="003F7600" w:rsidRDefault="003F7600" w:rsidP="003174CD">
            <w:pPr>
              <w:spacing w:after="0" w:line="240" w:lineRule="auto"/>
              <w:jc w:val="center"/>
              <w:rPr>
                <w:b/>
                <w:bCs/>
                <w:color w:val="000000"/>
              </w:rPr>
            </w:pPr>
            <w:r>
              <w:rPr>
                <w:b/>
                <w:bCs/>
                <w:color w:val="000000"/>
              </w:rPr>
              <w:t>Std. Error</w:t>
            </w:r>
          </w:p>
        </w:tc>
        <w:tc>
          <w:tcPr>
            <w:tcW w:w="1513" w:type="dxa"/>
            <w:tcBorders>
              <w:top w:val="nil"/>
              <w:left w:val="nil"/>
              <w:bottom w:val="single" w:sz="8" w:space="0" w:color="auto"/>
              <w:right w:val="single" w:sz="8" w:space="0" w:color="auto"/>
            </w:tcBorders>
            <w:shd w:val="clear" w:color="000000" w:fill="FFFFFF"/>
            <w:vAlign w:val="center"/>
            <w:hideMark/>
          </w:tcPr>
          <w:p w14:paraId="282B6861" w14:textId="77777777" w:rsidR="003F7600" w:rsidRDefault="003F7600" w:rsidP="003174CD">
            <w:pPr>
              <w:spacing w:after="0" w:line="240" w:lineRule="auto"/>
              <w:jc w:val="center"/>
              <w:rPr>
                <w:b/>
                <w:bCs/>
                <w:color w:val="000000"/>
              </w:rPr>
            </w:pPr>
            <w:r>
              <w:rPr>
                <w:b/>
                <w:bCs/>
                <w:color w:val="000000"/>
              </w:rPr>
              <w:t>Beta</w:t>
            </w:r>
          </w:p>
        </w:tc>
        <w:tc>
          <w:tcPr>
            <w:tcW w:w="851" w:type="dxa"/>
            <w:vMerge/>
            <w:tcBorders>
              <w:top w:val="single" w:sz="8" w:space="0" w:color="auto"/>
              <w:left w:val="single" w:sz="8" w:space="0" w:color="auto"/>
              <w:bottom w:val="single" w:sz="8" w:space="0" w:color="000000"/>
              <w:right w:val="single" w:sz="8" w:space="0" w:color="auto"/>
            </w:tcBorders>
            <w:vAlign w:val="center"/>
            <w:hideMark/>
          </w:tcPr>
          <w:p w14:paraId="24502011" w14:textId="77777777" w:rsidR="003F7600" w:rsidRDefault="003F7600" w:rsidP="003174CD">
            <w:pPr>
              <w:spacing w:after="0" w:line="240" w:lineRule="auto"/>
              <w:rPr>
                <w:b/>
                <w:bCs/>
                <w:color w:val="000000"/>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14:paraId="30EAE2F3" w14:textId="77777777" w:rsidR="003F7600" w:rsidRDefault="003F7600" w:rsidP="003174CD">
            <w:pPr>
              <w:spacing w:after="0" w:line="240" w:lineRule="auto"/>
              <w:rPr>
                <w:b/>
                <w:bCs/>
                <w:color w:val="000000"/>
              </w:rPr>
            </w:pPr>
          </w:p>
        </w:tc>
      </w:tr>
      <w:tr w:rsidR="003F7600" w14:paraId="26134008" w14:textId="77777777" w:rsidTr="003174CD">
        <w:trPr>
          <w:cantSplit/>
          <w:trHeight w:val="615"/>
        </w:trPr>
        <w:tc>
          <w:tcPr>
            <w:tcW w:w="417" w:type="dxa"/>
            <w:vMerge w:val="restart"/>
            <w:tcBorders>
              <w:top w:val="nil"/>
              <w:left w:val="single" w:sz="8" w:space="0" w:color="auto"/>
              <w:bottom w:val="single" w:sz="8" w:space="0" w:color="000000"/>
              <w:right w:val="single" w:sz="8" w:space="0" w:color="auto"/>
            </w:tcBorders>
            <w:shd w:val="clear" w:color="000000" w:fill="E0E0E0"/>
            <w:vAlign w:val="center"/>
            <w:hideMark/>
          </w:tcPr>
          <w:p w14:paraId="3A0FA52F" w14:textId="77777777" w:rsidR="003F7600" w:rsidRDefault="003F7600" w:rsidP="003174CD">
            <w:pPr>
              <w:spacing w:after="0" w:line="240" w:lineRule="auto"/>
              <w:jc w:val="right"/>
              <w:rPr>
                <w:color w:val="000000"/>
                <w:sz w:val="18"/>
                <w:szCs w:val="18"/>
              </w:rPr>
            </w:pPr>
            <w:r>
              <w:rPr>
                <w:color w:val="000000"/>
                <w:sz w:val="18"/>
                <w:szCs w:val="18"/>
              </w:rPr>
              <w:t>1</w:t>
            </w:r>
          </w:p>
        </w:tc>
        <w:tc>
          <w:tcPr>
            <w:tcW w:w="1469" w:type="dxa"/>
            <w:tcBorders>
              <w:top w:val="nil"/>
              <w:left w:val="nil"/>
              <w:bottom w:val="single" w:sz="8" w:space="0" w:color="auto"/>
              <w:right w:val="single" w:sz="8" w:space="0" w:color="auto"/>
            </w:tcBorders>
            <w:shd w:val="clear" w:color="000000" w:fill="E0E0E0"/>
            <w:vAlign w:val="center"/>
            <w:hideMark/>
          </w:tcPr>
          <w:p w14:paraId="0540DACA" w14:textId="77777777" w:rsidR="003F7600" w:rsidRDefault="003F7600" w:rsidP="003174CD">
            <w:pPr>
              <w:spacing w:after="0" w:line="240" w:lineRule="auto"/>
              <w:rPr>
                <w:color w:val="000000"/>
              </w:rPr>
            </w:pPr>
            <w:r>
              <w:rPr>
                <w:color w:val="000000"/>
              </w:rPr>
              <w:t>(Constant)</w:t>
            </w:r>
          </w:p>
        </w:tc>
        <w:tc>
          <w:tcPr>
            <w:tcW w:w="874" w:type="dxa"/>
            <w:tcBorders>
              <w:top w:val="nil"/>
              <w:left w:val="nil"/>
              <w:bottom w:val="single" w:sz="8" w:space="0" w:color="auto"/>
              <w:right w:val="single" w:sz="8" w:space="0" w:color="auto"/>
            </w:tcBorders>
            <w:shd w:val="clear" w:color="000000" w:fill="FFFFFF"/>
            <w:vAlign w:val="center"/>
            <w:hideMark/>
          </w:tcPr>
          <w:p w14:paraId="24161B47" w14:textId="77777777" w:rsidR="003F7600" w:rsidRDefault="003F7600" w:rsidP="003174CD">
            <w:pPr>
              <w:spacing w:after="0" w:line="240" w:lineRule="auto"/>
              <w:jc w:val="right"/>
              <w:rPr>
                <w:color w:val="000000"/>
              </w:rPr>
            </w:pPr>
            <w:r>
              <w:rPr>
                <w:color w:val="000000"/>
              </w:rPr>
              <w:t>-5.997</w:t>
            </w:r>
          </w:p>
        </w:tc>
        <w:tc>
          <w:tcPr>
            <w:tcW w:w="972" w:type="dxa"/>
            <w:tcBorders>
              <w:top w:val="nil"/>
              <w:left w:val="nil"/>
              <w:bottom w:val="single" w:sz="8" w:space="0" w:color="auto"/>
              <w:right w:val="single" w:sz="8" w:space="0" w:color="auto"/>
            </w:tcBorders>
            <w:shd w:val="clear" w:color="000000" w:fill="FFFFFF"/>
            <w:vAlign w:val="center"/>
            <w:hideMark/>
          </w:tcPr>
          <w:p w14:paraId="7F21267D" w14:textId="77777777" w:rsidR="003F7600" w:rsidRDefault="003F7600" w:rsidP="003174CD">
            <w:pPr>
              <w:spacing w:after="0" w:line="240" w:lineRule="auto"/>
              <w:jc w:val="right"/>
              <w:rPr>
                <w:color w:val="000000"/>
              </w:rPr>
            </w:pPr>
            <w:r>
              <w:rPr>
                <w:color w:val="000000"/>
              </w:rPr>
              <w:t>2.657</w:t>
            </w:r>
          </w:p>
        </w:tc>
        <w:tc>
          <w:tcPr>
            <w:tcW w:w="1513" w:type="dxa"/>
            <w:tcBorders>
              <w:top w:val="nil"/>
              <w:left w:val="nil"/>
              <w:bottom w:val="single" w:sz="8" w:space="0" w:color="auto"/>
              <w:right w:val="single" w:sz="8" w:space="0" w:color="auto"/>
            </w:tcBorders>
            <w:shd w:val="clear" w:color="000000" w:fill="FFFFFF"/>
            <w:vAlign w:val="center"/>
            <w:hideMark/>
          </w:tcPr>
          <w:p w14:paraId="35CE965A" w14:textId="77777777" w:rsidR="003F7600" w:rsidRDefault="003F7600" w:rsidP="003174CD">
            <w:pPr>
              <w:spacing w:after="0" w:line="240" w:lineRule="auto"/>
              <w:rPr>
                <w:color w:val="000000"/>
              </w:rPr>
            </w:pPr>
            <w:r>
              <w:rPr>
                <w:color w:val="000000"/>
              </w:rPr>
              <w:t> </w:t>
            </w:r>
          </w:p>
        </w:tc>
        <w:tc>
          <w:tcPr>
            <w:tcW w:w="851" w:type="dxa"/>
            <w:tcBorders>
              <w:top w:val="nil"/>
              <w:left w:val="nil"/>
              <w:bottom w:val="single" w:sz="8" w:space="0" w:color="auto"/>
              <w:right w:val="single" w:sz="8" w:space="0" w:color="auto"/>
            </w:tcBorders>
            <w:shd w:val="clear" w:color="000000" w:fill="FFFFFF"/>
            <w:vAlign w:val="center"/>
            <w:hideMark/>
          </w:tcPr>
          <w:p w14:paraId="516AC7CC" w14:textId="77777777" w:rsidR="003F7600" w:rsidRDefault="003F7600" w:rsidP="003174CD">
            <w:pPr>
              <w:spacing w:after="0" w:line="240" w:lineRule="auto"/>
              <w:jc w:val="right"/>
              <w:rPr>
                <w:color w:val="000000"/>
              </w:rPr>
            </w:pPr>
            <w:r>
              <w:rPr>
                <w:color w:val="000000"/>
              </w:rPr>
              <w:t>-2.257</w:t>
            </w:r>
          </w:p>
        </w:tc>
        <w:tc>
          <w:tcPr>
            <w:tcW w:w="850" w:type="dxa"/>
            <w:tcBorders>
              <w:top w:val="nil"/>
              <w:left w:val="nil"/>
              <w:bottom w:val="single" w:sz="8" w:space="0" w:color="auto"/>
              <w:right w:val="single" w:sz="8" w:space="0" w:color="auto"/>
            </w:tcBorders>
            <w:shd w:val="clear" w:color="000000" w:fill="FFFFFF"/>
            <w:vAlign w:val="center"/>
            <w:hideMark/>
          </w:tcPr>
          <w:p w14:paraId="087FB36E" w14:textId="77777777" w:rsidR="003F7600" w:rsidRDefault="003F7600" w:rsidP="003174CD">
            <w:pPr>
              <w:spacing w:after="0" w:line="240" w:lineRule="auto"/>
              <w:jc w:val="right"/>
              <w:rPr>
                <w:color w:val="000000"/>
              </w:rPr>
            </w:pPr>
            <w:r>
              <w:rPr>
                <w:color w:val="000000"/>
              </w:rPr>
              <w:t>0.27</w:t>
            </w:r>
          </w:p>
        </w:tc>
      </w:tr>
      <w:tr w:rsidR="003F7600" w14:paraId="417166FC" w14:textId="77777777" w:rsidTr="003174CD">
        <w:trPr>
          <w:trHeight w:val="915"/>
        </w:trPr>
        <w:tc>
          <w:tcPr>
            <w:tcW w:w="417" w:type="dxa"/>
            <w:vMerge/>
            <w:tcBorders>
              <w:top w:val="nil"/>
              <w:left w:val="single" w:sz="8" w:space="0" w:color="auto"/>
              <w:bottom w:val="single" w:sz="8" w:space="0" w:color="000000"/>
              <w:right w:val="single" w:sz="8" w:space="0" w:color="auto"/>
            </w:tcBorders>
            <w:vAlign w:val="center"/>
            <w:hideMark/>
          </w:tcPr>
          <w:p w14:paraId="4B8C27CE" w14:textId="77777777" w:rsidR="003F7600" w:rsidRDefault="003F7600" w:rsidP="003174CD">
            <w:pPr>
              <w:spacing w:after="0" w:line="240" w:lineRule="auto"/>
              <w:rPr>
                <w:color w:val="000000"/>
                <w:sz w:val="18"/>
                <w:szCs w:val="18"/>
              </w:rPr>
            </w:pPr>
          </w:p>
        </w:tc>
        <w:tc>
          <w:tcPr>
            <w:tcW w:w="1469" w:type="dxa"/>
            <w:tcBorders>
              <w:top w:val="nil"/>
              <w:left w:val="nil"/>
              <w:bottom w:val="single" w:sz="8" w:space="0" w:color="auto"/>
              <w:right w:val="single" w:sz="8" w:space="0" w:color="auto"/>
            </w:tcBorders>
            <w:shd w:val="clear" w:color="000000" w:fill="E0E0E0"/>
            <w:vAlign w:val="center"/>
            <w:hideMark/>
          </w:tcPr>
          <w:p w14:paraId="5ADFECD1" w14:textId="77777777" w:rsidR="003F7600" w:rsidRDefault="003F7600" w:rsidP="003174CD">
            <w:pPr>
              <w:spacing w:after="0" w:line="240" w:lineRule="auto"/>
              <w:rPr>
                <w:color w:val="000000"/>
              </w:rPr>
            </w:pPr>
            <w:r>
              <w:rPr>
                <w:color w:val="000000"/>
                <w:lang w:val="id-ID"/>
              </w:rPr>
              <w:t>Bauran Pemasaran (X)</w:t>
            </w:r>
          </w:p>
        </w:tc>
        <w:tc>
          <w:tcPr>
            <w:tcW w:w="874" w:type="dxa"/>
            <w:tcBorders>
              <w:top w:val="nil"/>
              <w:left w:val="nil"/>
              <w:bottom w:val="single" w:sz="8" w:space="0" w:color="auto"/>
              <w:right w:val="single" w:sz="8" w:space="0" w:color="auto"/>
            </w:tcBorders>
            <w:shd w:val="clear" w:color="000000" w:fill="FFFFFF"/>
            <w:vAlign w:val="center"/>
            <w:hideMark/>
          </w:tcPr>
          <w:p w14:paraId="5B8CE5BE" w14:textId="77777777" w:rsidR="003F7600" w:rsidRDefault="003F7600" w:rsidP="003174CD">
            <w:pPr>
              <w:spacing w:after="0" w:line="240" w:lineRule="auto"/>
              <w:jc w:val="right"/>
              <w:rPr>
                <w:color w:val="000000"/>
              </w:rPr>
            </w:pPr>
            <w:r>
              <w:rPr>
                <w:color w:val="000000"/>
              </w:rPr>
              <w:t>0.202</w:t>
            </w:r>
          </w:p>
        </w:tc>
        <w:tc>
          <w:tcPr>
            <w:tcW w:w="972" w:type="dxa"/>
            <w:tcBorders>
              <w:top w:val="nil"/>
              <w:left w:val="nil"/>
              <w:bottom w:val="single" w:sz="8" w:space="0" w:color="auto"/>
              <w:right w:val="single" w:sz="8" w:space="0" w:color="auto"/>
            </w:tcBorders>
            <w:shd w:val="clear" w:color="000000" w:fill="FFFFFF"/>
            <w:vAlign w:val="center"/>
            <w:hideMark/>
          </w:tcPr>
          <w:p w14:paraId="47567F5E" w14:textId="77777777" w:rsidR="003F7600" w:rsidRDefault="003F7600" w:rsidP="003174CD">
            <w:pPr>
              <w:spacing w:after="0" w:line="240" w:lineRule="auto"/>
              <w:jc w:val="right"/>
              <w:rPr>
                <w:color w:val="000000"/>
              </w:rPr>
            </w:pPr>
            <w:r>
              <w:rPr>
                <w:color w:val="000000"/>
              </w:rPr>
              <w:t>0.3</w:t>
            </w:r>
          </w:p>
        </w:tc>
        <w:tc>
          <w:tcPr>
            <w:tcW w:w="1513" w:type="dxa"/>
            <w:tcBorders>
              <w:top w:val="nil"/>
              <w:left w:val="nil"/>
              <w:bottom w:val="single" w:sz="8" w:space="0" w:color="auto"/>
              <w:right w:val="single" w:sz="8" w:space="0" w:color="auto"/>
            </w:tcBorders>
            <w:shd w:val="clear" w:color="000000" w:fill="FFFFFF"/>
            <w:vAlign w:val="center"/>
            <w:hideMark/>
          </w:tcPr>
          <w:p w14:paraId="5C610EB7" w14:textId="77777777" w:rsidR="003F7600" w:rsidRDefault="003F7600" w:rsidP="003174CD">
            <w:pPr>
              <w:spacing w:after="0" w:line="240" w:lineRule="auto"/>
              <w:jc w:val="right"/>
              <w:rPr>
                <w:color w:val="000000"/>
              </w:rPr>
            </w:pPr>
            <w:r>
              <w:rPr>
                <w:color w:val="000000"/>
              </w:rPr>
              <w:t>0.637</w:t>
            </w:r>
          </w:p>
        </w:tc>
        <w:tc>
          <w:tcPr>
            <w:tcW w:w="851" w:type="dxa"/>
            <w:tcBorders>
              <w:top w:val="nil"/>
              <w:left w:val="nil"/>
              <w:bottom w:val="single" w:sz="8" w:space="0" w:color="auto"/>
              <w:right w:val="single" w:sz="8" w:space="0" w:color="auto"/>
            </w:tcBorders>
            <w:shd w:val="clear" w:color="000000" w:fill="FFFFFF"/>
            <w:vAlign w:val="center"/>
            <w:hideMark/>
          </w:tcPr>
          <w:p w14:paraId="127E6CF5" w14:textId="77777777" w:rsidR="003F7600" w:rsidRDefault="003F7600" w:rsidP="003174CD">
            <w:pPr>
              <w:spacing w:after="0" w:line="240" w:lineRule="auto"/>
              <w:jc w:val="right"/>
              <w:rPr>
                <w:color w:val="000000"/>
              </w:rPr>
            </w:pPr>
            <w:r>
              <w:rPr>
                <w:color w:val="000000"/>
                <w:lang w:val="id-ID"/>
              </w:rPr>
              <w:t>6.817</w:t>
            </w:r>
          </w:p>
        </w:tc>
        <w:tc>
          <w:tcPr>
            <w:tcW w:w="850" w:type="dxa"/>
            <w:tcBorders>
              <w:top w:val="nil"/>
              <w:left w:val="nil"/>
              <w:bottom w:val="single" w:sz="8" w:space="0" w:color="auto"/>
              <w:right w:val="single" w:sz="8" w:space="0" w:color="auto"/>
            </w:tcBorders>
            <w:shd w:val="clear" w:color="000000" w:fill="FFFFFF"/>
            <w:vAlign w:val="center"/>
            <w:hideMark/>
          </w:tcPr>
          <w:p w14:paraId="1726AAC1" w14:textId="77777777" w:rsidR="003F7600" w:rsidRPr="004E3CDB" w:rsidRDefault="003F7600" w:rsidP="003174CD">
            <w:pPr>
              <w:spacing w:after="0" w:line="240" w:lineRule="auto"/>
              <w:jc w:val="right"/>
              <w:rPr>
                <w:color w:val="000000"/>
                <w:lang w:val="id-ID"/>
              </w:rPr>
            </w:pPr>
            <w:r>
              <w:rPr>
                <w:color w:val="000000"/>
              </w:rPr>
              <w:t>0</w:t>
            </w:r>
            <w:r>
              <w:rPr>
                <w:color w:val="000000"/>
                <w:lang w:val="id-ID"/>
              </w:rPr>
              <w:t>.000</w:t>
            </w:r>
          </w:p>
        </w:tc>
      </w:tr>
    </w:tbl>
    <w:p w14:paraId="3688A637" w14:textId="77777777" w:rsidR="003F7600" w:rsidRDefault="003F7600" w:rsidP="003F7600">
      <w:pPr>
        <w:spacing w:after="0" w:line="240" w:lineRule="auto"/>
        <w:jc w:val="both"/>
        <w:rPr>
          <w:rFonts w:asciiTheme="majorBidi" w:hAnsiTheme="majorBidi" w:cstheme="majorBidi"/>
          <w:sz w:val="24"/>
          <w:szCs w:val="24"/>
          <w:lang w:val="id-ID"/>
        </w:rPr>
      </w:pPr>
      <w:r>
        <w:rPr>
          <w:rFonts w:asciiTheme="majorBidi" w:hAnsiTheme="majorBidi" w:cstheme="majorBidi"/>
          <w:sz w:val="24"/>
          <w:szCs w:val="24"/>
          <w:lang w:val="id-ID"/>
        </w:rPr>
        <w:t>Sumber: Data diolah, 2021</w:t>
      </w:r>
    </w:p>
    <w:p w14:paraId="335D6F90" w14:textId="77777777" w:rsidR="003F7600" w:rsidRDefault="003F7600" w:rsidP="003F7600">
      <w:pPr>
        <w:spacing w:after="0" w:line="240" w:lineRule="auto"/>
        <w:jc w:val="both"/>
        <w:rPr>
          <w:rFonts w:asciiTheme="majorBidi" w:hAnsiTheme="majorBidi" w:cstheme="majorBidi"/>
          <w:sz w:val="24"/>
          <w:szCs w:val="24"/>
          <w:lang w:val="id-ID"/>
        </w:rPr>
      </w:pPr>
      <w:r>
        <w:rPr>
          <w:rFonts w:asciiTheme="majorBidi" w:hAnsiTheme="majorBidi" w:cstheme="majorBidi"/>
          <w:sz w:val="24"/>
          <w:szCs w:val="24"/>
          <w:lang w:val="id-ID"/>
        </w:rPr>
        <w:tab/>
        <w:t>Berdasarkan hasil penghitungan koefisien regresi sederhana memperlihatkan nilai koefisien konstanta adalah -5.997 dan koefisien variabel x adalah 0.202. sehingga diperoleh persamaan regresi Y = -5.997 + 0,202X</w:t>
      </w:r>
    </w:p>
    <w:p w14:paraId="228DAA27" w14:textId="77777777" w:rsidR="003F7600" w:rsidRDefault="003F7600" w:rsidP="003F7600">
      <w:pPr>
        <w:spacing w:after="0" w:line="240" w:lineRule="auto"/>
        <w:jc w:val="both"/>
        <w:rPr>
          <w:rFonts w:asciiTheme="majorBidi" w:hAnsiTheme="majorBidi" w:cstheme="majorBidi"/>
          <w:sz w:val="24"/>
          <w:szCs w:val="24"/>
          <w:lang w:val="id-ID"/>
        </w:rPr>
      </w:pPr>
      <w:r>
        <w:rPr>
          <w:rFonts w:asciiTheme="majorBidi" w:hAnsiTheme="majorBidi" w:cstheme="majorBidi"/>
          <w:sz w:val="24"/>
          <w:szCs w:val="24"/>
          <w:lang w:val="id-ID"/>
        </w:rPr>
        <w:t>Keterangan :</w:t>
      </w:r>
    </w:p>
    <w:p w14:paraId="2FC54E8B" w14:textId="77777777" w:rsidR="003F7600" w:rsidRDefault="003F7600" w:rsidP="000A1D67">
      <w:pPr>
        <w:pStyle w:val="ListParagraph"/>
        <w:numPr>
          <w:ilvl w:val="0"/>
          <w:numId w:val="33"/>
        </w:numPr>
        <w:spacing w:after="0" w:line="240" w:lineRule="auto"/>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Nilai konstanta (a) sebesar -5.997 menyatakan bahwa besarnya keputusan pembelian adalah -5.997 jika variabel bauran pemasaran adalah 0 (nol).</w:t>
      </w:r>
    </w:p>
    <w:p w14:paraId="3F630310" w14:textId="77777777" w:rsidR="003F7600" w:rsidRPr="004E3CDB" w:rsidRDefault="003F7600" w:rsidP="000A1D67">
      <w:pPr>
        <w:pStyle w:val="ListParagraph"/>
        <w:numPr>
          <w:ilvl w:val="0"/>
          <w:numId w:val="33"/>
        </w:numPr>
        <w:spacing w:after="0" w:line="240" w:lineRule="auto"/>
        <w:jc w:val="both"/>
        <w:rPr>
          <w:rFonts w:asciiTheme="majorBidi" w:hAnsiTheme="majorBidi" w:cstheme="majorBidi"/>
          <w:sz w:val="24"/>
          <w:szCs w:val="24"/>
          <w:lang w:val="id-ID"/>
        </w:rPr>
      </w:pPr>
      <w:r>
        <w:rPr>
          <w:rFonts w:asciiTheme="majorBidi" w:hAnsiTheme="majorBidi" w:cstheme="majorBidi"/>
          <w:sz w:val="24"/>
          <w:szCs w:val="24"/>
          <w:lang w:val="id-ID"/>
        </w:rPr>
        <w:t>Hasil persamaan regresi bahwa variabel bauran pemasaran sebesar 0,202. Menunjukkan bahwa terjadi pengaruh positif antara bauran pemasaran terhadap keputusan pembelian.</w:t>
      </w:r>
    </w:p>
    <w:p w14:paraId="54794B1D" w14:textId="77777777" w:rsidR="003F7600" w:rsidRPr="00BE1E88" w:rsidRDefault="003F7600" w:rsidP="000A1D67">
      <w:pPr>
        <w:pStyle w:val="ListParagraph"/>
        <w:numPr>
          <w:ilvl w:val="0"/>
          <w:numId w:val="19"/>
        </w:numPr>
        <w:spacing w:after="0" w:line="240" w:lineRule="auto"/>
        <w:ind w:left="782" w:hanging="357"/>
        <w:jc w:val="both"/>
        <w:rPr>
          <w:rFonts w:asciiTheme="majorBidi" w:hAnsiTheme="majorBidi" w:cstheme="majorBidi"/>
          <w:b/>
          <w:bCs/>
          <w:sz w:val="24"/>
          <w:szCs w:val="24"/>
          <w:lang w:val="id-ID"/>
        </w:rPr>
      </w:pPr>
      <w:r w:rsidRPr="00BE1E88">
        <w:rPr>
          <w:rFonts w:asciiTheme="majorBidi" w:hAnsiTheme="majorBidi" w:cstheme="majorBidi"/>
          <w:b/>
          <w:bCs/>
          <w:sz w:val="24"/>
          <w:szCs w:val="24"/>
          <w:lang w:val="id-ID"/>
        </w:rPr>
        <w:t>Koefisien Determinasi (R</w:t>
      </w:r>
      <w:r w:rsidRPr="00BE1E88">
        <w:rPr>
          <w:rFonts w:asciiTheme="majorBidi" w:hAnsiTheme="majorBidi" w:cstheme="majorBidi"/>
          <w:b/>
          <w:bCs/>
          <w:sz w:val="24"/>
          <w:szCs w:val="24"/>
          <w:vertAlign w:val="superscript"/>
          <w:lang w:val="id-ID"/>
        </w:rPr>
        <w:t>2</w:t>
      </w:r>
      <w:r w:rsidRPr="00BE1E88">
        <w:rPr>
          <w:rFonts w:asciiTheme="majorBidi" w:hAnsiTheme="majorBidi" w:cstheme="majorBidi"/>
          <w:b/>
          <w:bCs/>
          <w:sz w:val="24"/>
          <w:szCs w:val="24"/>
          <w:lang w:val="id-ID"/>
        </w:rPr>
        <w:t>)</w:t>
      </w:r>
    </w:p>
    <w:p w14:paraId="4C436A41" w14:textId="77777777" w:rsidR="003F7600" w:rsidRDefault="003F7600" w:rsidP="003F7600">
      <w:pPr>
        <w:spacing w:after="0" w:line="240" w:lineRule="auto"/>
        <w:ind w:left="425" w:firstLine="654"/>
        <w:jc w:val="both"/>
        <w:rPr>
          <w:rFonts w:asciiTheme="majorBidi" w:hAnsiTheme="majorBidi" w:cstheme="majorBidi"/>
          <w:sz w:val="24"/>
          <w:szCs w:val="24"/>
          <w:lang w:val="id-ID"/>
        </w:rPr>
      </w:pPr>
      <w:r w:rsidRPr="00281CE9">
        <w:rPr>
          <w:rFonts w:asciiTheme="majorBidi" w:hAnsiTheme="majorBidi" w:cstheme="majorBidi"/>
          <w:sz w:val="24"/>
          <w:szCs w:val="24"/>
          <w:lang w:val="id-ID"/>
        </w:rPr>
        <w:t xml:space="preserve">Koefisien determinasi </w:t>
      </w:r>
      <w:r>
        <w:rPr>
          <w:rFonts w:asciiTheme="majorBidi" w:hAnsiTheme="majorBidi" w:cstheme="majorBidi"/>
          <w:sz w:val="24"/>
          <w:szCs w:val="24"/>
          <w:lang w:val="id-ID"/>
        </w:rPr>
        <w:t xml:space="preserve">tujuannya </w:t>
      </w:r>
      <w:r w:rsidRPr="00281CE9">
        <w:rPr>
          <w:rFonts w:asciiTheme="majorBidi" w:hAnsiTheme="majorBidi" w:cstheme="majorBidi"/>
          <w:sz w:val="24"/>
          <w:szCs w:val="24"/>
          <w:lang w:val="id-ID"/>
        </w:rPr>
        <w:t>adalah untuk menghitung besarnya pengaruh variabel independen terhadap variabel dependen.</w:t>
      </w:r>
    </w:p>
    <w:p w14:paraId="51502DD5" w14:textId="77777777" w:rsidR="003F7600" w:rsidRPr="00BE1E88" w:rsidRDefault="003F7600" w:rsidP="003F7600">
      <w:pPr>
        <w:spacing w:after="0" w:line="240" w:lineRule="auto"/>
        <w:ind w:left="425" w:firstLine="654"/>
        <w:jc w:val="both"/>
        <w:rPr>
          <w:rFonts w:asciiTheme="majorBidi" w:hAnsiTheme="majorBidi" w:cstheme="majorBidi"/>
          <w:sz w:val="24"/>
          <w:szCs w:val="24"/>
          <w:lang w:val="id-ID"/>
        </w:rPr>
      </w:pPr>
      <w:r w:rsidRPr="00281CE9">
        <w:rPr>
          <w:rFonts w:asciiTheme="majorBidi" w:hAnsiTheme="majorBidi" w:cstheme="majorBidi"/>
          <w:sz w:val="24"/>
          <w:szCs w:val="24"/>
          <w:lang w:val="id-ID"/>
        </w:rPr>
        <w:t>Adapun hasil koefisien determinasi dalam penulisan ini :</w:t>
      </w:r>
    </w:p>
    <w:p w14:paraId="0BFB25A4" w14:textId="065B39E2" w:rsidR="003F7600" w:rsidRPr="00D00754" w:rsidRDefault="003F7600" w:rsidP="003F7600">
      <w:pPr>
        <w:pStyle w:val="Caption"/>
        <w:spacing w:after="0"/>
        <w:jc w:val="center"/>
        <w:rPr>
          <w:rFonts w:asciiTheme="majorBidi" w:hAnsiTheme="majorBidi" w:cstheme="majorBidi"/>
          <w:color w:val="auto"/>
          <w:sz w:val="24"/>
          <w:szCs w:val="24"/>
        </w:rPr>
      </w:pPr>
      <w:bookmarkStart w:id="27" w:name="_Toc69220958"/>
      <w:proofErr w:type="spellStart"/>
      <w:r w:rsidRPr="004E3CDB">
        <w:rPr>
          <w:rFonts w:asciiTheme="majorBidi" w:hAnsiTheme="majorBidi" w:cstheme="majorBidi"/>
          <w:color w:val="auto"/>
          <w:sz w:val="24"/>
          <w:szCs w:val="24"/>
        </w:rPr>
        <w:t>Tabel</w:t>
      </w:r>
      <w:proofErr w:type="spellEnd"/>
      <w:r w:rsidRPr="004E3CDB">
        <w:rPr>
          <w:rFonts w:asciiTheme="majorBidi" w:hAnsiTheme="majorBidi" w:cstheme="majorBidi"/>
          <w:color w:val="auto"/>
          <w:sz w:val="24"/>
          <w:szCs w:val="24"/>
        </w:rPr>
        <w:t xml:space="preserve"> 4. </w:t>
      </w:r>
      <w:r w:rsidRPr="004E3CDB">
        <w:rPr>
          <w:rFonts w:asciiTheme="majorBidi" w:hAnsiTheme="majorBidi" w:cstheme="majorBidi"/>
          <w:color w:val="auto"/>
          <w:sz w:val="24"/>
          <w:szCs w:val="24"/>
        </w:rPr>
        <w:fldChar w:fldCharType="begin"/>
      </w:r>
      <w:r w:rsidRPr="004E3CDB">
        <w:rPr>
          <w:rFonts w:asciiTheme="majorBidi" w:hAnsiTheme="majorBidi" w:cstheme="majorBidi"/>
          <w:color w:val="auto"/>
          <w:sz w:val="24"/>
          <w:szCs w:val="24"/>
        </w:rPr>
        <w:instrText xml:space="preserve"> SEQ Tabel_4. \* ARABIC </w:instrText>
      </w:r>
      <w:r w:rsidRPr="004E3CDB">
        <w:rPr>
          <w:rFonts w:asciiTheme="majorBidi" w:hAnsiTheme="majorBidi" w:cstheme="majorBidi"/>
          <w:color w:val="auto"/>
          <w:sz w:val="24"/>
          <w:szCs w:val="24"/>
        </w:rPr>
        <w:fldChar w:fldCharType="separate"/>
      </w:r>
      <w:r w:rsidR="00E67944">
        <w:rPr>
          <w:rFonts w:asciiTheme="majorBidi" w:hAnsiTheme="majorBidi" w:cstheme="majorBidi"/>
          <w:noProof/>
          <w:color w:val="auto"/>
          <w:sz w:val="24"/>
          <w:szCs w:val="24"/>
        </w:rPr>
        <w:t>14</w:t>
      </w:r>
      <w:r w:rsidRPr="004E3CDB">
        <w:rPr>
          <w:rFonts w:asciiTheme="majorBidi" w:hAnsiTheme="majorBidi" w:cstheme="majorBidi"/>
          <w:color w:val="auto"/>
          <w:sz w:val="24"/>
          <w:szCs w:val="24"/>
        </w:rPr>
        <w:fldChar w:fldCharType="end"/>
      </w:r>
      <w:r>
        <w:rPr>
          <w:rFonts w:asciiTheme="majorBidi" w:hAnsiTheme="majorBidi" w:cstheme="majorBidi"/>
          <w:color w:val="auto"/>
          <w:sz w:val="24"/>
          <w:szCs w:val="24"/>
          <w:lang w:val="id-ID"/>
        </w:rPr>
        <w:t xml:space="preserve"> </w:t>
      </w:r>
      <w:r w:rsidRPr="004E3CDB">
        <w:rPr>
          <w:rFonts w:asciiTheme="majorBidi" w:hAnsiTheme="majorBidi" w:cstheme="majorBidi"/>
          <w:color w:val="auto"/>
          <w:sz w:val="24"/>
          <w:szCs w:val="24"/>
          <w:lang w:val="id-ID"/>
        </w:rPr>
        <w:t xml:space="preserve">Tabel Koefisien </w:t>
      </w:r>
      <w:r w:rsidRPr="00C73927">
        <w:rPr>
          <w:rFonts w:asciiTheme="majorBidi" w:hAnsiTheme="majorBidi" w:cstheme="majorBidi"/>
          <w:color w:val="auto"/>
          <w:sz w:val="24"/>
          <w:szCs w:val="24"/>
          <w:lang w:val="id-ID"/>
        </w:rPr>
        <w:t>Determinasi</w:t>
      </w:r>
      <w:bookmarkEnd w:id="27"/>
    </w:p>
    <w:tbl>
      <w:tblPr>
        <w:tblStyle w:val="TableGrid"/>
        <w:tblW w:w="4651" w:type="dxa"/>
        <w:jc w:val="center"/>
        <w:tblLook w:val="04A0" w:firstRow="1" w:lastRow="0" w:firstColumn="1" w:lastColumn="0" w:noHBand="0" w:noVBand="1"/>
      </w:tblPr>
      <w:tblGrid>
        <w:gridCol w:w="1107"/>
        <w:gridCol w:w="1417"/>
        <w:gridCol w:w="2127"/>
      </w:tblGrid>
      <w:tr w:rsidR="003F7600" w14:paraId="24B3CC06" w14:textId="77777777" w:rsidTr="003174CD">
        <w:trPr>
          <w:jc w:val="center"/>
        </w:trPr>
        <w:tc>
          <w:tcPr>
            <w:tcW w:w="1107" w:type="dxa"/>
          </w:tcPr>
          <w:p w14:paraId="3CDFAF36" w14:textId="77777777" w:rsidR="003F7600" w:rsidRDefault="003F7600" w:rsidP="003174CD">
            <w:pPr>
              <w:jc w:val="both"/>
              <w:rPr>
                <w:rFonts w:asciiTheme="majorBidi" w:hAnsiTheme="majorBidi" w:cstheme="majorBidi"/>
                <w:sz w:val="24"/>
                <w:szCs w:val="24"/>
                <w:lang w:val="id-ID"/>
              </w:rPr>
            </w:pPr>
            <w:r>
              <w:rPr>
                <w:rFonts w:asciiTheme="majorBidi" w:hAnsiTheme="majorBidi" w:cstheme="majorBidi"/>
                <w:sz w:val="24"/>
                <w:szCs w:val="24"/>
                <w:lang w:val="id-ID"/>
              </w:rPr>
              <w:t>R</w:t>
            </w:r>
          </w:p>
        </w:tc>
        <w:tc>
          <w:tcPr>
            <w:tcW w:w="1417" w:type="dxa"/>
          </w:tcPr>
          <w:p w14:paraId="6C519204" w14:textId="77777777" w:rsidR="003F7600" w:rsidRDefault="003F7600" w:rsidP="003174CD">
            <w:pPr>
              <w:jc w:val="both"/>
              <w:rPr>
                <w:rFonts w:asciiTheme="majorBidi" w:hAnsiTheme="majorBidi" w:cstheme="majorBidi"/>
                <w:sz w:val="24"/>
                <w:szCs w:val="24"/>
                <w:lang w:val="id-ID"/>
              </w:rPr>
            </w:pPr>
            <w:r>
              <w:rPr>
                <w:rFonts w:asciiTheme="majorBidi" w:hAnsiTheme="majorBidi" w:cstheme="majorBidi"/>
                <w:sz w:val="24"/>
                <w:szCs w:val="24"/>
                <w:lang w:val="id-ID"/>
              </w:rPr>
              <w:t>R Square</w:t>
            </w:r>
          </w:p>
        </w:tc>
        <w:tc>
          <w:tcPr>
            <w:tcW w:w="2127" w:type="dxa"/>
          </w:tcPr>
          <w:p w14:paraId="105B96C5" w14:textId="77777777" w:rsidR="003F7600" w:rsidRDefault="003F7600" w:rsidP="003174CD">
            <w:pPr>
              <w:jc w:val="both"/>
              <w:rPr>
                <w:rFonts w:asciiTheme="majorBidi" w:hAnsiTheme="majorBidi" w:cstheme="majorBidi"/>
                <w:sz w:val="24"/>
                <w:szCs w:val="24"/>
                <w:lang w:val="id-ID"/>
              </w:rPr>
            </w:pPr>
            <w:r>
              <w:rPr>
                <w:rFonts w:asciiTheme="majorBidi" w:hAnsiTheme="majorBidi" w:cstheme="majorBidi"/>
                <w:sz w:val="24"/>
                <w:szCs w:val="24"/>
                <w:lang w:val="id-ID"/>
              </w:rPr>
              <w:t>Adjusted R Square</w:t>
            </w:r>
          </w:p>
        </w:tc>
      </w:tr>
      <w:tr w:rsidR="003F7600" w14:paraId="147DBB00" w14:textId="77777777" w:rsidTr="003174CD">
        <w:trPr>
          <w:jc w:val="center"/>
        </w:trPr>
        <w:tc>
          <w:tcPr>
            <w:tcW w:w="1107" w:type="dxa"/>
          </w:tcPr>
          <w:p w14:paraId="20A6CE75" w14:textId="77777777" w:rsidR="003F7600" w:rsidRDefault="003F7600" w:rsidP="003174CD">
            <w:pPr>
              <w:jc w:val="both"/>
              <w:rPr>
                <w:rFonts w:asciiTheme="majorBidi" w:hAnsiTheme="majorBidi" w:cstheme="majorBidi"/>
                <w:sz w:val="24"/>
                <w:szCs w:val="24"/>
                <w:lang w:val="id-ID"/>
              </w:rPr>
            </w:pPr>
            <w:r>
              <w:rPr>
                <w:rFonts w:asciiTheme="majorBidi" w:hAnsiTheme="majorBidi" w:cstheme="majorBidi"/>
                <w:sz w:val="24"/>
                <w:szCs w:val="24"/>
                <w:lang w:val="id-ID"/>
              </w:rPr>
              <w:t>0,637</w:t>
            </w:r>
          </w:p>
        </w:tc>
        <w:tc>
          <w:tcPr>
            <w:tcW w:w="1417" w:type="dxa"/>
          </w:tcPr>
          <w:p w14:paraId="3A4B34E6" w14:textId="77777777" w:rsidR="003F7600" w:rsidRDefault="003F7600" w:rsidP="003174CD">
            <w:pPr>
              <w:jc w:val="both"/>
              <w:rPr>
                <w:rFonts w:asciiTheme="majorBidi" w:hAnsiTheme="majorBidi" w:cstheme="majorBidi"/>
                <w:sz w:val="24"/>
                <w:szCs w:val="24"/>
                <w:lang w:val="id-ID"/>
              </w:rPr>
            </w:pPr>
            <w:r>
              <w:rPr>
                <w:rFonts w:asciiTheme="majorBidi" w:hAnsiTheme="majorBidi" w:cstheme="majorBidi"/>
                <w:sz w:val="24"/>
                <w:szCs w:val="24"/>
                <w:lang w:val="id-ID"/>
              </w:rPr>
              <w:t>0,405</w:t>
            </w:r>
          </w:p>
        </w:tc>
        <w:tc>
          <w:tcPr>
            <w:tcW w:w="2127" w:type="dxa"/>
          </w:tcPr>
          <w:p w14:paraId="72391F96" w14:textId="77777777" w:rsidR="003F7600" w:rsidRDefault="003F7600" w:rsidP="003174CD">
            <w:pPr>
              <w:jc w:val="both"/>
              <w:rPr>
                <w:rFonts w:asciiTheme="majorBidi" w:hAnsiTheme="majorBidi" w:cstheme="majorBidi"/>
                <w:sz w:val="24"/>
                <w:szCs w:val="24"/>
                <w:lang w:val="id-ID"/>
              </w:rPr>
            </w:pPr>
            <w:r>
              <w:rPr>
                <w:rFonts w:asciiTheme="majorBidi" w:hAnsiTheme="majorBidi" w:cstheme="majorBidi"/>
                <w:sz w:val="24"/>
                <w:szCs w:val="24"/>
                <w:lang w:val="id-ID"/>
              </w:rPr>
              <w:t>0,397</w:t>
            </w:r>
          </w:p>
        </w:tc>
      </w:tr>
    </w:tbl>
    <w:p w14:paraId="367BAC11" w14:textId="77777777" w:rsidR="003F7600" w:rsidRDefault="003F7600" w:rsidP="003F7600">
      <w:pPr>
        <w:spacing w:after="0" w:line="24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 </w:t>
      </w:r>
      <w:r w:rsidRPr="00281CE9">
        <w:rPr>
          <w:rFonts w:asciiTheme="majorBidi" w:hAnsiTheme="majorBidi" w:cstheme="majorBidi"/>
          <w:sz w:val="24"/>
          <w:szCs w:val="24"/>
          <w:lang w:val="id-ID"/>
        </w:rPr>
        <w:t>Sumber: Data diolah, 2021</w:t>
      </w:r>
    </w:p>
    <w:p w14:paraId="4184E370" w14:textId="77777777" w:rsidR="003F7600" w:rsidRPr="00281CE9" w:rsidRDefault="003F7600" w:rsidP="003F7600">
      <w:pPr>
        <w:spacing w:after="0" w:line="240" w:lineRule="auto"/>
        <w:ind w:left="425" w:firstLine="652"/>
        <w:jc w:val="both"/>
        <w:rPr>
          <w:rFonts w:asciiTheme="majorBidi" w:hAnsiTheme="majorBidi" w:cstheme="majorBidi"/>
          <w:sz w:val="24"/>
          <w:szCs w:val="24"/>
          <w:lang w:val="id-ID"/>
        </w:rPr>
      </w:pPr>
      <w:r w:rsidRPr="00281CE9">
        <w:rPr>
          <w:rFonts w:asciiTheme="majorBidi" w:hAnsiTheme="majorBidi" w:cstheme="majorBidi"/>
          <w:sz w:val="24"/>
          <w:szCs w:val="24"/>
          <w:lang w:val="id-ID"/>
        </w:rPr>
        <w:t xml:space="preserve">Berdasarkan tabel </w:t>
      </w:r>
      <w:r>
        <w:rPr>
          <w:rFonts w:asciiTheme="majorBidi" w:hAnsiTheme="majorBidi" w:cstheme="majorBidi"/>
          <w:sz w:val="24"/>
          <w:szCs w:val="24"/>
          <w:lang w:val="id-ID"/>
        </w:rPr>
        <w:t>diatas diperoleh hasil R = 0,637</w:t>
      </w:r>
      <w:r w:rsidRPr="00281CE9">
        <w:rPr>
          <w:rFonts w:asciiTheme="majorBidi" w:hAnsiTheme="majorBidi" w:cstheme="majorBidi"/>
          <w:sz w:val="24"/>
          <w:szCs w:val="24"/>
          <w:lang w:val="id-ID"/>
        </w:rPr>
        <w:t xml:space="preserve">, artinya terdapat </w:t>
      </w:r>
      <w:r>
        <w:rPr>
          <w:rFonts w:asciiTheme="majorBidi" w:hAnsiTheme="majorBidi" w:cstheme="majorBidi"/>
          <w:sz w:val="24"/>
          <w:szCs w:val="24"/>
          <w:lang w:val="id-ID"/>
        </w:rPr>
        <w:t xml:space="preserve">pengaruh independen (X terhadap variabel dependen Y dengan presentase 63,7%. </w:t>
      </w:r>
      <w:r w:rsidRPr="00281CE9">
        <w:rPr>
          <w:rFonts w:asciiTheme="majorBidi" w:hAnsiTheme="majorBidi" w:cstheme="majorBidi"/>
          <w:sz w:val="24"/>
          <w:szCs w:val="24"/>
          <w:lang w:val="id-ID"/>
        </w:rPr>
        <w:t>Hasil nilai koefisien determinasi (R</w:t>
      </w:r>
      <w:r w:rsidRPr="00281CE9">
        <w:rPr>
          <w:rFonts w:asciiTheme="majorBidi" w:hAnsiTheme="majorBidi" w:cstheme="majorBidi"/>
          <w:sz w:val="24"/>
          <w:szCs w:val="24"/>
          <w:vertAlign w:val="superscript"/>
          <w:lang w:val="id-ID"/>
        </w:rPr>
        <w:t>2</w:t>
      </w:r>
      <w:r>
        <w:rPr>
          <w:rFonts w:asciiTheme="majorBidi" w:hAnsiTheme="majorBidi" w:cstheme="majorBidi"/>
          <w:sz w:val="24"/>
          <w:szCs w:val="24"/>
          <w:lang w:val="id-ID"/>
        </w:rPr>
        <w:t>) = 0,405</w:t>
      </w:r>
      <w:r w:rsidRPr="00281CE9">
        <w:rPr>
          <w:rFonts w:asciiTheme="majorBidi" w:hAnsiTheme="majorBidi" w:cstheme="majorBidi"/>
          <w:sz w:val="24"/>
          <w:szCs w:val="24"/>
          <w:lang w:val="id-ID"/>
        </w:rPr>
        <w:t xml:space="preserve">. Hal </w:t>
      </w:r>
      <w:r>
        <w:rPr>
          <w:rFonts w:asciiTheme="majorBidi" w:hAnsiTheme="majorBidi" w:cstheme="majorBidi"/>
          <w:sz w:val="24"/>
          <w:szCs w:val="24"/>
          <w:lang w:val="id-ID"/>
        </w:rPr>
        <w:t>ini menunjukkan bahwa presentase pengaruh bauran pemasaran terhadap keputusan pembelian sebesar 40,5</w:t>
      </w:r>
      <w:r w:rsidRPr="00281CE9">
        <w:rPr>
          <w:rFonts w:asciiTheme="majorBidi" w:hAnsiTheme="majorBidi" w:cstheme="majorBidi"/>
          <w:sz w:val="24"/>
          <w:szCs w:val="24"/>
          <w:lang w:val="id-ID"/>
        </w:rPr>
        <w:t xml:space="preserve">% </w:t>
      </w:r>
      <w:r>
        <w:rPr>
          <w:rFonts w:asciiTheme="majorBidi" w:hAnsiTheme="majorBidi" w:cstheme="majorBidi"/>
          <w:sz w:val="24"/>
          <w:szCs w:val="24"/>
          <w:lang w:val="id-ID"/>
        </w:rPr>
        <w:t>sedangkan sisanya 59,5</w:t>
      </w:r>
      <w:r w:rsidRPr="00281CE9">
        <w:rPr>
          <w:rFonts w:asciiTheme="majorBidi" w:hAnsiTheme="majorBidi" w:cstheme="majorBidi"/>
          <w:sz w:val="24"/>
          <w:szCs w:val="24"/>
          <w:lang w:val="id-ID"/>
        </w:rPr>
        <w:t>% dijelaskan faktor-faktor lain diluar penelitian.</w:t>
      </w:r>
    </w:p>
    <w:p w14:paraId="221622AC" w14:textId="77777777" w:rsidR="003F7600" w:rsidRDefault="003F7600" w:rsidP="000A1D67">
      <w:pPr>
        <w:numPr>
          <w:ilvl w:val="0"/>
          <w:numId w:val="19"/>
        </w:numPr>
        <w:spacing w:after="0" w:line="240" w:lineRule="auto"/>
        <w:ind w:left="782" w:hanging="357"/>
        <w:jc w:val="both"/>
        <w:rPr>
          <w:rFonts w:asciiTheme="majorBidi" w:hAnsiTheme="majorBidi" w:cstheme="majorBidi"/>
          <w:b/>
          <w:bCs/>
          <w:sz w:val="24"/>
          <w:szCs w:val="24"/>
          <w:lang w:val="id-ID"/>
        </w:rPr>
      </w:pPr>
      <w:r w:rsidRPr="00244BBF">
        <w:rPr>
          <w:rFonts w:asciiTheme="majorBidi" w:hAnsiTheme="majorBidi" w:cstheme="majorBidi"/>
          <w:b/>
          <w:bCs/>
          <w:sz w:val="24"/>
          <w:szCs w:val="24"/>
          <w:lang w:val="id-ID"/>
        </w:rPr>
        <w:t>Uji F</w:t>
      </w:r>
    </w:p>
    <w:p w14:paraId="463CD1F0" w14:textId="77777777" w:rsidR="003F7600" w:rsidRDefault="003F7600" w:rsidP="003F7600">
      <w:pPr>
        <w:spacing w:after="0" w:line="240" w:lineRule="auto"/>
        <w:ind w:left="425" w:firstLine="654"/>
        <w:jc w:val="both"/>
        <w:rPr>
          <w:rFonts w:asciiTheme="majorBidi" w:hAnsiTheme="majorBidi" w:cstheme="majorBidi"/>
          <w:sz w:val="24"/>
          <w:szCs w:val="24"/>
          <w:lang w:val="id-ID"/>
        </w:rPr>
      </w:pPr>
      <w:r w:rsidRPr="00281CE9">
        <w:rPr>
          <w:rFonts w:asciiTheme="majorBidi" w:hAnsiTheme="majorBidi" w:cstheme="majorBidi"/>
          <w:sz w:val="24"/>
          <w:szCs w:val="24"/>
          <w:lang w:val="id-ID"/>
        </w:rPr>
        <w:t>Uji F dilakukan dengan membandingkan F</w:t>
      </w:r>
      <w:r w:rsidRPr="00281CE9">
        <w:rPr>
          <w:rFonts w:asciiTheme="majorBidi" w:hAnsiTheme="majorBidi" w:cstheme="majorBidi"/>
          <w:sz w:val="24"/>
          <w:szCs w:val="24"/>
          <w:vertAlign w:val="subscript"/>
          <w:lang w:val="id-ID"/>
        </w:rPr>
        <w:t>hitung</w:t>
      </w:r>
      <w:r w:rsidRPr="00281CE9">
        <w:rPr>
          <w:rFonts w:asciiTheme="majorBidi" w:hAnsiTheme="majorBidi" w:cstheme="majorBidi"/>
          <w:sz w:val="24"/>
          <w:szCs w:val="24"/>
          <w:lang w:val="id-ID"/>
        </w:rPr>
        <w:t xml:space="preserve"> dan F</w:t>
      </w:r>
      <w:r w:rsidRPr="00281CE9">
        <w:rPr>
          <w:rFonts w:asciiTheme="majorBidi" w:hAnsiTheme="majorBidi" w:cstheme="majorBidi"/>
          <w:sz w:val="24"/>
          <w:szCs w:val="24"/>
          <w:vertAlign w:val="subscript"/>
          <w:lang w:val="id-ID"/>
        </w:rPr>
        <w:t>tabel</w:t>
      </w:r>
      <w:r w:rsidRPr="00281CE9">
        <w:rPr>
          <w:rFonts w:asciiTheme="majorBidi" w:hAnsiTheme="majorBidi" w:cstheme="majorBidi"/>
          <w:sz w:val="24"/>
          <w:szCs w:val="24"/>
          <w:lang w:val="id-ID"/>
        </w:rPr>
        <w:t>. Ber</w:t>
      </w:r>
      <w:r>
        <w:rPr>
          <w:rFonts w:asciiTheme="majorBidi" w:hAnsiTheme="majorBidi" w:cstheme="majorBidi"/>
          <w:sz w:val="24"/>
          <w:szCs w:val="24"/>
          <w:lang w:val="id-ID"/>
        </w:rPr>
        <w:t>ikut hasil uji F dalam penelitian</w:t>
      </w:r>
      <w:r w:rsidRPr="00281CE9">
        <w:rPr>
          <w:rFonts w:asciiTheme="majorBidi" w:hAnsiTheme="majorBidi" w:cstheme="majorBidi"/>
          <w:sz w:val="24"/>
          <w:szCs w:val="24"/>
          <w:lang w:val="id-ID"/>
        </w:rPr>
        <w:t xml:space="preserve"> ini :</w:t>
      </w:r>
    </w:p>
    <w:p w14:paraId="264EB988" w14:textId="7F42189D" w:rsidR="003F7600" w:rsidRPr="00BE1E88" w:rsidRDefault="003F7600" w:rsidP="003F7600">
      <w:pPr>
        <w:pStyle w:val="Caption"/>
        <w:spacing w:after="0"/>
        <w:jc w:val="center"/>
        <w:rPr>
          <w:rFonts w:asciiTheme="majorBidi" w:hAnsiTheme="majorBidi" w:cstheme="majorBidi"/>
          <w:color w:val="auto"/>
          <w:sz w:val="24"/>
          <w:szCs w:val="24"/>
        </w:rPr>
      </w:pPr>
      <w:bookmarkStart w:id="28" w:name="_Toc69220959"/>
      <w:proofErr w:type="spellStart"/>
      <w:r w:rsidRPr="004E3CDB">
        <w:rPr>
          <w:rFonts w:asciiTheme="majorBidi" w:hAnsiTheme="majorBidi" w:cstheme="majorBidi"/>
          <w:color w:val="auto"/>
          <w:sz w:val="24"/>
          <w:szCs w:val="24"/>
        </w:rPr>
        <w:t>Tabel</w:t>
      </w:r>
      <w:proofErr w:type="spellEnd"/>
      <w:r w:rsidRPr="004E3CDB">
        <w:rPr>
          <w:rFonts w:asciiTheme="majorBidi" w:hAnsiTheme="majorBidi" w:cstheme="majorBidi"/>
          <w:color w:val="auto"/>
          <w:sz w:val="24"/>
          <w:szCs w:val="24"/>
        </w:rPr>
        <w:t xml:space="preserve"> 4. </w:t>
      </w:r>
      <w:r w:rsidRPr="004E3CDB">
        <w:rPr>
          <w:rFonts w:asciiTheme="majorBidi" w:hAnsiTheme="majorBidi" w:cstheme="majorBidi"/>
          <w:color w:val="auto"/>
          <w:sz w:val="24"/>
          <w:szCs w:val="24"/>
        </w:rPr>
        <w:fldChar w:fldCharType="begin"/>
      </w:r>
      <w:r w:rsidRPr="004E3CDB">
        <w:rPr>
          <w:rFonts w:asciiTheme="majorBidi" w:hAnsiTheme="majorBidi" w:cstheme="majorBidi"/>
          <w:color w:val="auto"/>
          <w:sz w:val="24"/>
          <w:szCs w:val="24"/>
        </w:rPr>
        <w:instrText xml:space="preserve"> SEQ Tabel_4. \* ARABIC </w:instrText>
      </w:r>
      <w:r w:rsidRPr="004E3CDB">
        <w:rPr>
          <w:rFonts w:asciiTheme="majorBidi" w:hAnsiTheme="majorBidi" w:cstheme="majorBidi"/>
          <w:color w:val="auto"/>
          <w:sz w:val="24"/>
          <w:szCs w:val="24"/>
        </w:rPr>
        <w:fldChar w:fldCharType="separate"/>
      </w:r>
      <w:r w:rsidR="00E67944">
        <w:rPr>
          <w:rFonts w:asciiTheme="majorBidi" w:hAnsiTheme="majorBidi" w:cstheme="majorBidi"/>
          <w:noProof/>
          <w:color w:val="auto"/>
          <w:sz w:val="24"/>
          <w:szCs w:val="24"/>
        </w:rPr>
        <w:t>15</w:t>
      </w:r>
      <w:r w:rsidRPr="004E3CDB">
        <w:rPr>
          <w:rFonts w:asciiTheme="majorBidi" w:hAnsiTheme="majorBidi" w:cstheme="majorBidi"/>
          <w:color w:val="auto"/>
          <w:sz w:val="24"/>
          <w:szCs w:val="24"/>
        </w:rPr>
        <w:fldChar w:fldCharType="end"/>
      </w:r>
      <w:r>
        <w:rPr>
          <w:rFonts w:asciiTheme="majorBidi" w:hAnsiTheme="majorBidi" w:cstheme="majorBidi"/>
          <w:color w:val="auto"/>
          <w:sz w:val="24"/>
          <w:szCs w:val="24"/>
          <w:lang w:val="id-ID"/>
        </w:rPr>
        <w:t xml:space="preserve"> </w:t>
      </w:r>
      <w:r w:rsidRPr="004E3CDB">
        <w:rPr>
          <w:rFonts w:asciiTheme="majorBidi" w:hAnsiTheme="majorBidi" w:cstheme="majorBidi"/>
          <w:color w:val="auto"/>
          <w:sz w:val="24"/>
          <w:szCs w:val="24"/>
          <w:lang w:val="id-ID"/>
        </w:rPr>
        <w:t xml:space="preserve">Tabel </w:t>
      </w:r>
      <w:r w:rsidRPr="00C73927">
        <w:rPr>
          <w:rFonts w:asciiTheme="majorBidi" w:hAnsiTheme="majorBidi" w:cstheme="majorBidi"/>
          <w:color w:val="auto"/>
          <w:sz w:val="24"/>
          <w:szCs w:val="24"/>
          <w:lang w:val="id-ID"/>
        </w:rPr>
        <w:t>Uji F</w:t>
      </w:r>
      <w:bookmarkEnd w:id="28"/>
    </w:p>
    <w:tbl>
      <w:tblPr>
        <w:tblStyle w:val="TableGrid"/>
        <w:tblW w:w="4934" w:type="dxa"/>
        <w:jc w:val="center"/>
        <w:tblLook w:val="04A0" w:firstRow="1" w:lastRow="0" w:firstColumn="1" w:lastColumn="0" w:noHBand="0" w:noVBand="1"/>
      </w:tblPr>
      <w:tblGrid>
        <w:gridCol w:w="1390"/>
        <w:gridCol w:w="1843"/>
        <w:gridCol w:w="1701"/>
      </w:tblGrid>
      <w:tr w:rsidR="003F7600" w14:paraId="73BFC945" w14:textId="77777777" w:rsidTr="003174CD">
        <w:trPr>
          <w:jc w:val="center"/>
        </w:trPr>
        <w:tc>
          <w:tcPr>
            <w:tcW w:w="1390" w:type="dxa"/>
            <w:vAlign w:val="center"/>
          </w:tcPr>
          <w:p w14:paraId="35306BFA" w14:textId="77777777" w:rsidR="003F7600" w:rsidRDefault="003F7600" w:rsidP="003174CD">
            <w:pPr>
              <w:jc w:val="center"/>
              <w:rPr>
                <w:rFonts w:asciiTheme="majorBidi" w:hAnsiTheme="majorBidi" w:cstheme="majorBidi"/>
                <w:sz w:val="24"/>
                <w:szCs w:val="24"/>
                <w:lang w:val="id-ID"/>
              </w:rPr>
            </w:pPr>
            <w:r>
              <w:rPr>
                <w:rFonts w:asciiTheme="majorBidi" w:hAnsiTheme="majorBidi" w:cstheme="majorBidi"/>
                <w:sz w:val="24"/>
                <w:szCs w:val="24"/>
                <w:lang w:val="id-ID"/>
              </w:rPr>
              <w:t>F</w:t>
            </w:r>
            <w:r w:rsidRPr="006A74B6">
              <w:rPr>
                <w:rFonts w:asciiTheme="majorBidi" w:hAnsiTheme="majorBidi" w:cstheme="majorBidi"/>
                <w:sz w:val="24"/>
                <w:szCs w:val="24"/>
                <w:vertAlign w:val="subscript"/>
                <w:lang w:val="id-ID"/>
              </w:rPr>
              <w:t>hitung</w:t>
            </w:r>
          </w:p>
        </w:tc>
        <w:tc>
          <w:tcPr>
            <w:tcW w:w="1843" w:type="dxa"/>
            <w:vAlign w:val="center"/>
          </w:tcPr>
          <w:p w14:paraId="1DAB19EF" w14:textId="77777777" w:rsidR="003F7600" w:rsidRDefault="003F7600" w:rsidP="003174CD">
            <w:pPr>
              <w:jc w:val="center"/>
              <w:rPr>
                <w:rFonts w:asciiTheme="majorBidi" w:hAnsiTheme="majorBidi" w:cstheme="majorBidi"/>
                <w:sz w:val="24"/>
                <w:szCs w:val="24"/>
                <w:lang w:val="id-ID"/>
              </w:rPr>
            </w:pPr>
            <w:r>
              <w:rPr>
                <w:rFonts w:asciiTheme="majorBidi" w:hAnsiTheme="majorBidi" w:cstheme="majorBidi"/>
                <w:sz w:val="24"/>
                <w:szCs w:val="24"/>
                <w:lang w:val="id-ID"/>
              </w:rPr>
              <w:t>Taraf Signifikan 95% (α = 0,05)</w:t>
            </w:r>
          </w:p>
        </w:tc>
        <w:tc>
          <w:tcPr>
            <w:tcW w:w="1701" w:type="dxa"/>
            <w:vAlign w:val="center"/>
          </w:tcPr>
          <w:p w14:paraId="480E9D92" w14:textId="77777777" w:rsidR="003F7600" w:rsidRDefault="003F7600" w:rsidP="003174CD">
            <w:pPr>
              <w:jc w:val="center"/>
              <w:rPr>
                <w:rFonts w:asciiTheme="majorBidi" w:hAnsiTheme="majorBidi" w:cstheme="majorBidi"/>
                <w:sz w:val="24"/>
                <w:szCs w:val="24"/>
                <w:lang w:val="id-ID"/>
              </w:rPr>
            </w:pPr>
            <w:r>
              <w:rPr>
                <w:rFonts w:asciiTheme="majorBidi" w:hAnsiTheme="majorBidi" w:cstheme="majorBidi"/>
                <w:sz w:val="24"/>
                <w:szCs w:val="24"/>
                <w:lang w:val="id-ID"/>
              </w:rPr>
              <w:t>Sig.</w:t>
            </w:r>
          </w:p>
        </w:tc>
      </w:tr>
      <w:tr w:rsidR="003F7600" w14:paraId="298F52F5" w14:textId="77777777" w:rsidTr="003174CD">
        <w:trPr>
          <w:jc w:val="center"/>
        </w:trPr>
        <w:tc>
          <w:tcPr>
            <w:tcW w:w="1390" w:type="dxa"/>
          </w:tcPr>
          <w:p w14:paraId="1F99571A" w14:textId="77777777" w:rsidR="003F7600" w:rsidRDefault="003F7600" w:rsidP="003174CD">
            <w:pPr>
              <w:jc w:val="both"/>
              <w:rPr>
                <w:rFonts w:asciiTheme="majorBidi" w:hAnsiTheme="majorBidi" w:cstheme="majorBidi"/>
                <w:sz w:val="24"/>
                <w:szCs w:val="24"/>
                <w:lang w:val="id-ID"/>
              </w:rPr>
            </w:pPr>
            <w:r>
              <w:rPr>
                <w:rFonts w:asciiTheme="majorBidi" w:hAnsiTheme="majorBidi" w:cstheme="majorBidi"/>
                <w:sz w:val="24"/>
                <w:szCs w:val="24"/>
                <w:lang w:val="id-ID"/>
              </w:rPr>
              <w:t>46.469</w:t>
            </w:r>
          </w:p>
        </w:tc>
        <w:tc>
          <w:tcPr>
            <w:tcW w:w="1843" w:type="dxa"/>
          </w:tcPr>
          <w:p w14:paraId="58AF3DA9" w14:textId="77777777" w:rsidR="003F7600" w:rsidRDefault="003F7600" w:rsidP="003174CD">
            <w:pPr>
              <w:jc w:val="both"/>
              <w:rPr>
                <w:rFonts w:asciiTheme="majorBidi" w:hAnsiTheme="majorBidi" w:cstheme="majorBidi"/>
                <w:sz w:val="24"/>
                <w:szCs w:val="24"/>
                <w:lang w:val="id-ID"/>
              </w:rPr>
            </w:pPr>
            <w:r>
              <w:rPr>
                <w:rFonts w:asciiTheme="majorBidi" w:hAnsiTheme="majorBidi" w:cstheme="majorBidi"/>
                <w:sz w:val="24"/>
                <w:szCs w:val="24"/>
                <w:lang w:val="id-ID"/>
              </w:rPr>
              <w:t>0,05</w:t>
            </w:r>
          </w:p>
        </w:tc>
        <w:tc>
          <w:tcPr>
            <w:tcW w:w="1701" w:type="dxa"/>
          </w:tcPr>
          <w:p w14:paraId="55DD6598" w14:textId="77777777" w:rsidR="003F7600" w:rsidRDefault="003F7600" w:rsidP="003174CD">
            <w:pPr>
              <w:jc w:val="both"/>
              <w:rPr>
                <w:rFonts w:asciiTheme="majorBidi" w:hAnsiTheme="majorBidi" w:cstheme="majorBidi"/>
                <w:sz w:val="24"/>
                <w:szCs w:val="24"/>
                <w:lang w:val="id-ID"/>
              </w:rPr>
            </w:pPr>
            <w:r>
              <w:rPr>
                <w:rFonts w:asciiTheme="majorBidi" w:hAnsiTheme="majorBidi" w:cstheme="majorBidi"/>
                <w:sz w:val="24"/>
                <w:szCs w:val="24"/>
                <w:lang w:val="id-ID"/>
              </w:rPr>
              <w:t>0,000</w:t>
            </w:r>
          </w:p>
        </w:tc>
      </w:tr>
    </w:tbl>
    <w:p w14:paraId="7A6E5991" w14:textId="77777777" w:rsidR="003F7600" w:rsidRDefault="003F7600" w:rsidP="003F7600">
      <w:pPr>
        <w:spacing w:after="0" w:line="240" w:lineRule="auto"/>
        <w:ind w:firstLine="720"/>
        <w:jc w:val="both"/>
        <w:rPr>
          <w:rFonts w:asciiTheme="majorBidi" w:hAnsiTheme="majorBidi" w:cstheme="majorBidi"/>
          <w:sz w:val="24"/>
          <w:szCs w:val="24"/>
          <w:lang w:val="id-ID"/>
        </w:rPr>
      </w:pPr>
      <w:r w:rsidRPr="00281CE9">
        <w:rPr>
          <w:rFonts w:asciiTheme="majorBidi" w:hAnsiTheme="majorBidi" w:cstheme="majorBidi"/>
          <w:sz w:val="24"/>
          <w:szCs w:val="24"/>
          <w:lang w:val="id-ID"/>
        </w:rPr>
        <w:t>Sumber: Data diolah, 2021</w:t>
      </w:r>
    </w:p>
    <w:p w14:paraId="766F0456" w14:textId="77777777" w:rsidR="003F7600" w:rsidRPr="00281CE9" w:rsidRDefault="003F7600" w:rsidP="003F7600">
      <w:pPr>
        <w:spacing w:after="0" w:line="240" w:lineRule="auto"/>
        <w:ind w:left="425" w:firstLine="652"/>
        <w:jc w:val="both"/>
        <w:rPr>
          <w:rFonts w:asciiTheme="majorBidi" w:hAnsiTheme="majorBidi" w:cstheme="majorBidi"/>
          <w:sz w:val="24"/>
          <w:szCs w:val="24"/>
          <w:lang w:val="id-ID"/>
        </w:rPr>
      </w:pPr>
      <w:r w:rsidRPr="00281CE9">
        <w:rPr>
          <w:rFonts w:asciiTheme="majorBidi" w:hAnsiTheme="majorBidi" w:cstheme="majorBidi"/>
          <w:sz w:val="24"/>
          <w:szCs w:val="24"/>
          <w:lang w:val="id-ID"/>
        </w:rPr>
        <w:t>Berdasarkan tabel diperoleh hasil pengolahan Sig F 0,000 &lt; 0,05 dengan F</w:t>
      </w:r>
      <w:r w:rsidRPr="00281CE9">
        <w:rPr>
          <w:rFonts w:asciiTheme="majorBidi" w:hAnsiTheme="majorBidi" w:cstheme="majorBidi"/>
          <w:sz w:val="24"/>
          <w:szCs w:val="24"/>
          <w:vertAlign w:val="subscript"/>
          <w:lang w:val="id-ID"/>
        </w:rPr>
        <w:t>hitung</w:t>
      </w:r>
      <w:r w:rsidRPr="00281CE9">
        <w:rPr>
          <w:rFonts w:asciiTheme="majorBidi" w:hAnsiTheme="majorBidi" w:cstheme="majorBidi"/>
          <w:sz w:val="24"/>
          <w:szCs w:val="24"/>
          <w:lang w:val="id-ID"/>
        </w:rPr>
        <w:t xml:space="preserve"> &gt; F</w:t>
      </w:r>
      <w:r w:rsidRPr="00281CE9">
        <w:rPr>
          <w:rFonts w:asciiTheme="majorBidi" w:hAnsiTheme="majorBidi" w:cstheme="majorBidi"/>
          <w:sz w:val="24"/>
          <w:szCs w:val="24"/>
          <w:vertAlign w:val="subscript"/>
          <w:lang w:val="id-ID"/>
        </w:rPr>
        <w:t xml:space="preserve">tabel </w:t>
      </w:r>
      <w:r w:rsidRPr="00281CE9">
        <w:rPr>
          <w:rFonts w:asciiTheme="majorBidi" w:hAnsiTheme="majorBidi" w:cstheme="majorBidi"/>
          <w:sz w:val="24"/>
          <w:szCs w:val="24"/>
          <w:lang w:val="id-ID"/>
        </w:rPr>
        <w:t xml:space="preserve">yaitu </w:t>
      </w:r>
      <w:r>
        <w:rPr>
          <w:rFonts w:asciiTheme="majorBidi" w:hAnsiTheme="majorBidi" w:cstheme="majorBidi"/>
          <w:sz w:val="24"/>
          <w:szCs w:val="24"/>
          <w:lang w:val="id-ID"/>
        </w:rPr>
        <w:t>46.469</w:t>
      </w:r>
      <w:r w:rsidRPr="00281CE9">
        <w:rPr>
          <w:rFonts w:asciiTheme="majorBidi" w:hAnsiTheme="majorBidi" w:cstheme="majorBidi"/>
          <w:sz w:val="24"/>
          <w:szCs w:val="24"/>
          <w:lang w:val="id-ID"/>
        </w:rPr>
        <w:t xml:space="preserve"> &gt; 2,16. Sehingga dapat disimpulkan bahwa variabel </w:t>
      </w:r>
      <w:r>
        <w:rPr>
          <w:rFonts w:asciiTheme="majorBidi" w:hAnsiTheme="majorBidi" w:cstheme="majorBidi"/>
          <w:sz w:val="24"/>
          <w:szCs w:val="24"/>
          <w:lang w:val="id-ID"/>
        </w:rPr>
        <w:t xml:space="preserve">bauran pemasaran </w:t>
      </w:r>
      <w:r w:rsidRPr="00281CE9">
        <w:rPr>
          <w:rFonts w:asciiTheme="majorBidi" w:hAnsiTheme="majorBidi" w:cstheme="majorBidi"/>
          <w:sz w:val="24"/>
          <w:szCs w:val="24"/>
          <w:lang w:val="id-ID"/>
        </w:rPr>
        <w:t xml:space="preserve">jika diuji secara </w:t>
      </w:r>
      <w:r>
        <w:rPr>
          <w:rFonts w:asciiTheme="majorBidi" w:hAnsiTheme="majorBidi" w:cstheme="majorBidi"/>
          <w:sz w:val="24"/>
          <w:szCs w:val="24"/>
          <w:lang w:val="id-ID"/>
        </w:rPr>
        <w:t>simultan</w:t>
      </w:r>
      <w:r w:rsidRPr="00281CE9">
        <w:rPr>
          <w:rFonts w:asciiTheme="majorBidi" w:hAnsiTheme="majorBidi" w:cstheme="majorBidi"/>
          <w:sz w:val="24"/>
          <w:szCs w:val="24"/>
          <w:lang w:val="id-ID"/>
        </w:rPr>
        <w:t xml:space="preserve"> berpengaruh terhadap </w:t>
      </w:r>
      <w:r>
        <w:rPr>
          <w:rFonts w:asciiTheme="majorBidi" w:hAnsiTheme="majorBidi" w:cstheme="majorBidi"/>
          <w:sz w:val="24"/>
          <w:szCs w:val="24"/>
          <w:lang w:val="id-ID"/>
        </w:rPr>
        <w:t>keputusan pembelian</w:t>
      </w:r>
      <w:r w:rsidRPr="00281CE9">
        <w:rPr>
          <w:rFonts w:asciiTheme="majorBidi" w:hAnsiTheme="majorBidi" w:cstheme="majorBidi"/>
          <w:sz w:val="24"/>
          <w:szCs w:val="24"/>
          <w:lang w:val="id-ID"/>
        </w:rPr>
        <w:t xml:space="preserve"> paket umroh apabila dihitung secara bersamaan.</w:t>
      </w:r>
    </w:p>
    <w:p w14:paraId="1C065067" w14:textId="77777777" w:rsidR="003F7600" w:rsidRDefault="003F7600" w:rsidP="000A1D67">
      <w:pPr>
        <w:numPr>
          <w:ilvl w:val="0"/>
          <w:numId w:val="19"/>
        </w:numPr>
        <w:spacing w:after="0" w:line="240" w:lineRule="auto"/>
        <w:ind w:left="782" w:hanging="357"/>
        <w:jc w:val="both"/>
        <w:rPr>
          <w:rFonts w:asciiTheme="majorBidi" w:hAnsiTheme="majorBidi" w:cstheme="majorBidi"/>
          <w:b/>
          <w:bCs/>
          <w:sz w:val="24"/>
          <w:szCs w:val="24"/>
          <w:lang w:val="id-ID"/>
        </w:rPr>
      </w:pPr>
      <w:r w:rsidRPr="00244BBF">
        <w:rPr>
          <w:rFonts w:asciiTheme="majorBidi" w:hAnsiTheme="majorBidi" w:cstheme="majorBidi"/>
          <w:b/>
          <w:bCs/>
          <w:sz w:val="24"/>
          <w:szCs w:val="24"/>
          <w:lang w:val="id-ID"/>
        </w:rPr>
        <w:t>Uji T</w:t>
      </w:r>
    </w:p>
    <w:p w14:paraId="39474E51" w14:textId="77777777" w:rsidR="003F7600" w:rsidRDefault="003F7600" w:rsidP="003F7600">
      <w:pPr>
        <w:spacing w:after="0" w:line="240" w:lineRule="auto"/>
        <w:ind w:left="425" w:firstLine="654"/>
        <w:jc w:val="both"/>
        <w:rPr>
          <w:rFonts w:asciiTheme="majorBidi" w:hAnsiTheme="majorBidi" w:cstheme="majorBidi"/>
          <w:sz w:val="24"/>
          <w:szCs w:val="24"/>
          <w:lang w:val="id-ID"/>
        </w:rPr>
      </w:pPr>
      <w:r>
        <w:rPr>
          <w:rFonts w:asciiTheme="majorBidi" w:hAnsiTheme="majorBidi" w:cstheme="majorBidi"/>
          <w:sz w:val="24"/>
          <w:szCs w:val="24"/>
          <w:lang w:val="id-ID"/>
        </w:rPr>
        <w:t>M</w:t>
      </w:r>
      <w:r w:rsidRPr="00281CE9">
        <w:rPr>
          <w:rFonts w:asciiTheme="majorBidi" w:hAnsiTheme="majorBidi" w:cstheme="majorBidi"/>
          <w:sz w:val="24"/>
          <w:szCs w:val="24"/>
          <w:lang w:val="id-ID"/>
        </w:rPr>
        <w:t>enentukan t</w:t>
      </w:r>
      <w:r w:rsidRPr="00BA6942">
        <w:rPr>
          <w:rFonts w:asciiTheme="majorBidi" w:hAnsiTheme="majorBidi" w:cstheme="majorBidi"/>
          <w:sz w:val="24"/>
          <w:szCs w:val="24"/>
          <w:vertAlign w:val="subscript"/>
          <w:lang w:val="id-ID"/>
        </w:rPr>
        <w:t>tabel</w:t>
      </w:r>
      <w:r w:rsidRPr="00281CE9">
        <w:rPr>
          <w:rFonts w:asciiTheme="majorBidi" w:hAnsiTheme="majorBidi" w:cstheme="majorBidi"/>
          <w:sz w:val="24"/>
          <w:szCs w:val="24"/>
          <w:lang w:val="id-ID"/>
        </w:rPr>
        <w:t xml:space="preserve"> dengan tingkat signifikansi jika sig.t &lt; 0,05 (signifikansi 0,05), maka hipotesis alternatif diterima yang artinya bahwa suatu variabel independen secara individual mempengaruhi variabel dependen dan sebaliknya. Pengambilan keputusan T</w:t>
      </w:r>
      <w:r w:rsidRPr="00281CE9">
        <w:rPr>
          <w:rFonts w:asciiTheme="majorBidi" w:hAnsiTheme="majorBidi" w:cstheme="majorBidi"/>
          <w:sz w:val="24"/>
          <w:szCs w:val="24"/>
          <w:vertAlign w:val="subscript"/>
          <w:lang w:val="id-ID"/>
        </w:rPr>
        <w:t>hitung</w:t>
      </w:r>
      <w:r w:rsidRPr="00281CE9">
        <w:rPr>
          <w:rFonts w:asciiTheme="majorBidi" w:hAnsiTheme="majorBidi" w:cstheme="majorBidi"/>
          <w:sz w:val="24"/>
          <w:szCs w:val="24"/>
          <w:lang w:val="id-ID"/>
        </w:rPr>
        <w:t xml:space="preserve"> = T</w:t>
      </w:r>
      <w:r w:rsidRPr="00281CE9">
        <w:rPr>
          <w:rFonts w:asciiTheme="majorBidi" w:hAnsiTheme="majorBidi" w:cstheme="majorBidi"/>
          <w:sz w:val="24"/>
          <w:szCs w:val="24"/>
          <w:vertAlign w:val="subscript"/>
          <w:lang w:val="id-ID"/>
        </w:rPr>
        <w:t>tabel</w:t>
      </w:r>
      <w:r w:rsidRPr="00281CE9">
        <w:rPr>
          <w:rFonts w:asciiTheme="majorBidi" w:hAnsiTheme="majorBidi" w:cstheme="majorBidi"/>
          <w:sz w:val="24"/>
          <w:szCs w:val="24"/>
          <w:lang w:val="id-ID"/>
        </w:rPr>
        <w:t xml:space="preserve"> atau –T</w:t>
      </w:r>
      <w:r w:rsidRPr="00281CE9">
        <w:rPr>
          <w:rFonts w:asciiTheme="majorBidi" w:hAnsiTheme="majorBidi" w:cstheme="majorBidi"/>
          <w:sz w:val="24"/>
          <w:szCs w:val="24"/>
          <w:vertAlign w:val="subscript"/>
          <w:lang w:val="id-ID"/>
        </w:rPr>
        <w:t>hitung</w:t>
      </w:r>
      <w:r w:rsidRPr="00281CE9">
        <w:rPr>
          <w:rFonts w:asciiTheme="majorBidi" w:hAnsiTheme="majorBidi" w:cstheme="majorBidi"/>
          <w:sz w:val="24"/>
          <w:szCs w:val="24"/>
          <w:lang w:val="id-ID"/>
        </w:rPr>
        <w:t xml:space="preserve"> = T</w:t>
      </w:r>
      <w:r w:rsidRPr="00281CE9">
        <w:rPr>
          <w:rFonts w:asciiTheme="majorBidi" w:hAnsiTheme="majorBidi" w:cstheme="majorBidi"/>
          <w:sz w:val="24"/>
          <w:szCs w:val="24"/>
          <w:vertAlign w:val="subscript"/>
          <w:lang w:val="id-ID"/>
        </w:rPr>
        <w:t xml:space="preserve">tabel </w:t>
      </w:r>
      <w:r w:rsidRPr="00281CE9">
        <w:rPr>
          <w:rFonts w:asciiTheme="majorBidi" w:hAnsiTheme="majorBidi" w:cstheme="majorBidi"/>
          <w:sz w:val="24"/>
          <w:szCs w:val="24"/>
          <w:lang w:val="id-ID"/>
        </w:rPr>
        <w:t>jadi H0 diterima T</w:t>
      </w:r>
      <w:r w:rsidRPr="00281CE9">
        <w:rPr>
          <w:rFonts w:asciiTheme="majorBidi" w:hAnsiTheme="majorBidi" w:cstheme="majorBidi"/>
          <w:sz w:val="24"/>
          <w:szCs w:val="24"/>
          <w:vertAlign w:val="subscript"/>
          <w:lang w:val="id-ID"/>
        </w:rPr>
        <w:t>hitung</w:t>
      </w:r>
      <w:r w:rsidRPr="00281CE9">
        <w:rPr>
          <w:rFonts w:asciiTheme="majorBidi" w:hAnsiTheme="majorBidi" w:cstheme="majorBidi"/>
          <w:sz w:val="24"/>
          <w:szCs w:val="24"/>
          <w:lang w:val="id-ID"/>
        </w:rPr>
        <w:t xml:space="preserve"> &gt; T</w:t>
      </w:r>
      <w:r w:rsidRPr="00281CE9">
        <w:rPr>
          <w:rFonts w:asciiTheme="majorBidi" w:hAnsiTheme="majorBidi" w:cstheme="majorBidi"/>
          <w:sz w:val="24"/>
          <w:szCs w:val="24"/>
          <w:vertAlign w:val="subscript"/>
          <w:lang w:val="id-ID"/>
        </w:rPr>
        <w:t>tabel</w:t>
      </w:r>
      <w:r w:rsidRPr="00281CE9">
        <w:rPr>
          <w:rFonts w:asciiTheme="majorBidi" w:hAnsiTheme="majorBidi" w:cstheme="majorBidi"/>
          <w:sz w:val="24"/>
          <w:szCs w:val="24"/>
          <w:lang w:val="id-ID"/>
        </w:rPr>
        <w:t xml:space="preserve"> atau –T</w:t>
      </w:r>
      <w:r w:rsidRPr="00281CE9">
        <w:rPr>
          <w:rFonts w:asciiTheme="majorBidi" w:hAnsiTheme="majorBidi" w:cstheme="majorBidi"/>
          <w:sz w:val="24"/>
          <w:szCs w:val="24"/>
          <w:vertAlign w:val="subscript"/>
          <w:lang w:val="id-ID"/>
        </w:rPr>
        <w:t>hitung</w:t>
      </w:r>
      <w:r w:rsidRPr="00281CE9">
        <w:rPr>
          <w:rFonts w:asciiTheme="majorBidi" w:hAnsiTheme="majorBidi" w:cstheme="majorBidi"/>
          <w:sz w:val="24"/>
          <w:szCs w:val="24"/>
          <w:lang w:val="id-ID"/>
        </w:rPr>
        <w:t xml:space="preserve"> &lt; T</w:t>
      </w:r>
      <w:r w:rsidRPr="00281CE9">
        <w:rPr>
          <w:rFonts w:asciiTheme="majorBidi" w:hAnsiTheme="majorBidi" w:cstheme="majorBidi"/>
          <w:sz w:val="24"/>
          <w:szCs w:val="24"/>
          <w:vertAlign w:val="subscript"/>
          <w:lang w:val="id-ID"/>
        </w:rPr>
        <w:t>tabel</w:t>
      </w:r>
      <w:r w:rsidRPr="00281CE9">
        <w:rPr>
          <w:rFonts w:asciiTheme="majorBidi" w:hAnsiTheme="majorBidi" w:cstheme="majorBidi"/>
          <w:sz w:val="24"/>
          <w:szCs w:val="24"/>
          <w:lang w:val="id-ID"/>
        </w:rPr>
        <w:t xml:space="preserve"> jadi H0 ditolak.</w:t>
      </w:r>
    </w:p>
    <w:p w14:paraId="7F945D87" w14:textId="77777777" w:rsidR="003F7600" w:rsidRDefault="003F7600" w:rsidP="003F7600">
      <w:pPr>
        <w:spacing w:after="0" w:line="240" w:lineRule="auto"/>
        <w:ind w:left="425" w:firstLine="654"/>
        <w:jc w:val="both"/>
        <w:rPr>
          <w:rFonts w:asciiTheme="majorBidi" w:hAnsiTheme="majorBidi" w:cstheme="majorBidi"/>
          <w:sz w:val="24"/>
          <w:szCs w:val="24"/>
          <w:lang w:val="id-ID"/>
        </w:rPr>
      </w:pPr>
      <w:r w:rsidRPr="00281CE9">
        <w:rPr>
          <w:rFonts w:asciiTheme="majorBidi" w:hAnsiTheme="majorBidi" w:cstheme="majorBidi"/>
          <w:sz w:val="24"/>
          <w:szCs w:val="24"/>
          <w:lang w:val="id-ID"/>
        </w:rPr>
        <w:lastRenderedPageBreak/>
        <w:t xml:space="preserve">Dalam penelitian ini sampel yang digunakan adalah 70 </w:t>
      </w:r>
      <w:r>
        <w:rPr>
          <w:rFonts w:asciiTheme="majorBidi" w:hAnsiTheme="majorBidi" w:cstheme="majorBidi"/>
          <w:sz w:val="24"/>
          <w:szCs w:val="24"/>
          <w:lang w:val="id-ID"/>
        </w:rPr>
        <w:t>orang, maka</w:t>
      </w:r>
      <w:r w:rsidRPr="00281CE9">
        <w:rPr>
          <w:rFonts w:asciiTheme="majorBidi" w:hAnsiTheme="majorBidi" w:cstheme="majorBidi"/>
          <w:sz w:val="24"/>
          <w:szCs w:val="24"/>
          <w:lang w:val="id-ID"/>
        </w:rPr>
        <w:t xml:space="preserve"> df = n – k artinya d</w:t>
      </w:r>
      <w:r>
        <w:rPr>
          <w:rFonts w:asciiTheme="majorBidi" w:hAnsiTheme="majorBidi" w:cstheme="majorBidi"/>
          <w:sz w:val="24"/>
          <w:szCs w:val="24"/>
          <w:lang w:val="id-ID"/>
        </w:rPr>
        <w:t xml:space="preserve">f = 62 dan tingkat signifikansi </w:t>
      </w:r>
      <w:r w:rsidRPr="00281CE9">
        <w:rPr>
          <w:rFonts w:asciiTheme="majorBidi" w:hAnsiTheme="majorBidi" w:cstheme="majorBidi"/>
          <w:sz w:val="24"/>
          <w:szCs w:val="24"/>
          <w:lang w:val="id-ID"/>
        </w:rPr>
        <w:t>( α = 0,05) diperoleh T</w:t>
      </w:r>
      <w:r w:rsidRPr="00281CE9">
        <w:rPr>
          <w:rFonts w:asciiTheme="majorBidi" w:hAnsiTheme="majorBidi" w:cstheme="majorBidi"/>
          <w:sz w:val="24"/>
          <w:szCs w:val="24"/>
          <w:vertAlign w:val="subscript"/>
          <w:lang w:val="id-ID"/>
        </w:rPr>
        <w:t xml:space="preserve">tabel </w:t>
      </w:r>
      <w:r w:rsidRPr="00281CE9">
        <w:rPr>
          <w:rFonts w:asciiTheme="majorBidi" w:hAnsiTheme="majorBidi" w:cstheme="majorBidi"/>
          <w:sz w:val="24"/>
          <w:szCs w:val="24"/>
          <w:lang w:val="id-ID"/>
        </w:rPr>
        <w:t>sebesar 1,998. Berikut hasil uji T dari pen</w:t>
      </w:r>
      <w:r>
        <w:rPr>
          <w:rFonts w:asciiTheme="majorBidi" w:hAnsiTheme="majorBidi" w:cstheme="majorBidi"/>
          <w:sz w:val="24"/>
          <w:szCs w:val="24"/>
          <w:lang w:val="id-ID"/>
        </w:rPr>
        <w:t>elitian</w:t>
      </w:r>
      <w:r w:rsidRPr="00281CE9">
        <w:rPr>
          <w:rFonts w:asciiTheme="majorBidi" w:hAnsiTheme="majorBidi" w:cstheme="majorBidi"/>
          <w:sz w:val="24"/>
          <w:szCs w:val="24"/>
          <w:lang w:val="id-ID"/>
        </w:rPr>
        <w:t xml:space="preserve"> ini :</w:t>
      </w:r>
    </w:p>
    <w:p w14:paraId="79D4F7A7" w14:textId="702D9AD4" w:rsidR="003F7600" w:rsidRPr="003F6034" w:rsidRDefault="003F7600" w:rsidP="003F7600">
      <w:pPr>
        <w:pStyle w:val="Caption"/>
        <w:spacing w:after="0"/>
        <w:jc w:val="center"/>
        <w:rPr>
          <w:rFonts w:asciiTheme="majorBidi" w:hAnsiTheme="majorBidi" w:cstheme="majorBidi"/>
          <w:color w:val="auto"/>
          <w:sz w:val="24"/>
          <w:szCs w:val="24"/>
          <w:lang w:val="id-ID"/>
        </w:rPr>
      </w:pPr>
      <w:bookmarkStart w:id="29" w:name="_Toc69220960"/>
      <w:proofErr w:type="spellStart"/>
      <w:r w:rsidRPr="004E3CDB">
        <w:rPr>
          <w:rFonts w:asciiTheme="majorBidi" w:hAnsiTheme="majorBidi" w:cstheme="majorBidi"/>
          <w:color w:val="auto"/>
          <w:sz w:val="24"/>
          <w:szCs w:val="24"/>
        </w:rPr>
        <w:t>Tabel</w:t>
      </w:r>
      <w:proofErr w:type="spellEnd"/>
      <w:r w:rsidRPr="004E3CDB">
        <w:rPr>
          <w:rFonts w:asciiTheme="majorBidi" w:hAnsiTheme="majorBidi" w:cstheme="majorBidi"/>
          <w:color w:val="auto"/>
          <w:sz w:val="24"/>
          <w:szCs w:val="24"/>
        </w:rPr>
        <w:t xml:space="preserve"> 4. </w:t>
      </w:r>
      <w:r w:rsidRPr="004E3CDB">
        <w:rPr>
          <w:rFonts w:asciiTheme="majorBidi" w:hAnsiTheme="majorBidi" w:cstheme="majorBidi"/>
          <w:color w:val="auto"/>
          <w:sz w:val="24"/>
          <w:szCs w:val="24"/>
        </w:rPr>
        <w:fldChar w:fldCharType="begin"/>
      </w:r>
      <w:r w:rsidRPr="004E3CDB">
        <w:rPr>
          <w:rFonts w:asciiTheme="majorBidi" w:hAnsiTheme="majorBidi" w:cstheme="majorBidi"/>
          <w:color w:val="auto"/>
          <w:sz w:val="24"/>
          <w:szCs w:val="24"/>
        </w:rPr>
        <w:instrText xml:space="preserve"> SEQ Tabel_4. \* ARABIC </w:instrText>
      </w:r>
      <w:r w:rsidRPr="004E3CDB">
        <w:rPr>
          <w:rFonts w:asciiTheme="majorBidi" w:hAnsiTheme="majorBidi" w:cstheme="majorBidi"/>
          <w:color w:val="auto"/>
          <w:sz w:val="24"/>
          <w:szCs w:val="24"/>
        </w:rPr>
        <w:fldChar w:fldCharType="separate"/>
      </w:r>
      <w:r w:rsidR="00E67944">
        <w:rPr>
          <w:rFonts w:asciiTheme="majorBidi" w:hAnsiTheme="majorBidi" w:cstheme="majorBidi"/>
          <w:noProof/>
          <w:color w:val="auto"/>
          <w:sz w:val="24"/>
          <w:szCs w:val="24"/>
        </w:rPr>
        <w:t>16</w:t>
      </w:r>
      <w:r w:rsidRPr="004E3CDB">
        <w:rPr>
          <w:rFonts w:asciiTheme="majorBidi" w:hAnsiTheme="majorBidi" w:cstheme="majorBidi"/>
          <w:color w:val="auto"/>
          <w:sz w:val="24"/>
          <w:szCs w:val="24"/>
        </w:rPr>
        <w:fldChar w:fldCharType="end"/>
      </w:r>
      <w:r>
        <w:rPr>
          <w:rFonts w:asciiTheme="majorBidi" w:hAnsiTheme="majorBidi" w:cstheme="majorBidi"/>
          <w:color w:val="auto"/>
          <w:sz w:val="24"/>
          <w:szCs w:val="24"/>
          <w:lang w:val="id-ID"/>
        </w:rPr>
        <w:t xml:space="preserve"> </w:t>
      </w:r>
      <w:r w:rsidRPr="004E3CDB">
        <w:rPr>
          <w:rFonts w:asciiTheme="majorBidi" w:hAnsiTheme="majorBidi" w:cstheme="majorBidi"/>
          <w:color w:val="auto"/>
          <w:sz w:val="24"/>
          <w:szCs w:val="24"/>
          <w:lang w:val="id-ID"/>
        </w:rPr>
        <w:t xml:space="preserve">Tabel </w:t>
      </w:r>
      <w:r w:rsidRPr="003F6034">
        <w:rPr>
          <w:rFonts w:asciiTheme="majorBidi" w:hAnsiTheme="majorBidi" w:cstheme="majorBidi"/>
          <w:color w:val="auto"/>
          <w:sz w:val="24"/>
          <w:szCs w:val="24"/>
          <w:lang w:val="id-ID"/>
        </w:rPr>
        <w:t>Uji T</w:t>
      </w:r>
      <w:bookmarkEnd w:id="29"/>
    </w:p>
    <w:tbl>
      <w:tblPr>
        <w:tblW w:w="6946" w:type="dxa"/>
        <w:tblInd w:w="-10" w:type="dxa"/>
        <w:tblLayout w:type="fixed"/>
        <w:tblLook w:val="04A0" w:firstRow="1" w:lastRow="0" w:firstColumn="1" w:lastColumn="0" w:noHBand="0" w:noVBand="1"/>
      </w:tblPr>
      <w:tblGrid>
        <w:gridCol w:w="417"/>
        <w:gridCol w:w="1469"/>
        <w:gridCol w:w="874"/>
        <w:gridCol w:w="972"/>
        <w:gridCol w:w="1513"/>
        <w:gridCol w:w="851"/>
        <w:gridCol w:w="850"/>
      </w:tblGrid>
      <w:tr w:rsidR="003F7600" w14:paraId="1A83F301" w14:textId="77777777" w:rsidTr="003174CD">
        <w:trPr>
          <w:cantSplit/>
          <w:trHeight w:val="1155"/>
        </w:trPr>
        <w:tc>
          <w:tcPr>
            <w:tcW w:w="1886" w:type="dxa"/>
            <w:gridSpan w:val="2"/>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7A2DCC5B" w14:textId="77777777" w:rsidR="003F7600" w:rsidRDefault="003F7600" w:rsidP="003174CD">
            <w:pPr>
              <w:spacing w:after="0" w:line="240" w:lineRule="auto"/>
              <w:jc w:val="center"/>
              <w:rPr>
                <w:b/>
                <w:bCs/>
                <w:color w:val="000000"/>
              </w:rPr>
            </w:pPr>
            <w:r>
              <w:rPr>
                <w:b/>
                <w:bCs/>
                <w:color w:val="000000"/>
              </w:rPr>
              <w:t>Model</w:t>
            </w:r>
          </w:p>
        </w:tc>
        <w:tc>
          <w:tcPr>
            <w:tcW w:w="1846" w:type="dxa"/>
            <w:gridSpan w:val="2"/>
            <w:tcBorders>
              <w:top w:val="single" w:sz="8" w:space="0" w:color="auto"/>
              <w:left w:val="nil"/>
              <w:bottom w:val="single" w:sz="8" w:space="0" w:color="auto"/>
              <w:right w:val="single" w:sz="8" w:space="0" w:color="000000"/>
            </w:tcBorders>
            <w:shd w:val="clear" w:color="000000" w:fill="FFFFFF"/>
            <w:vAlign w:val="center"/>
            <w:hideMark/>
          </w:tcPr>
          <w:p w14:paraId="4A05C7A7" w14:textId="77777777" w:rsidR="003F7600" w:rsidRDefault="003F7600" w:rsidP="003174CD">
            <w:pPr>
              <w:spacing w:after="0" w:line="240" w:lineRule="auto"/>
              <w:jc w:val="center"/>
              <w:rPr>
                <w:b/>
                <w:bCs/>
                <w:color w:val="000000"/>
              </w:rPr>
            </w:pPr>
            <w:r>
              <w:rPr>
                <w:b/>
                <w:bCs/>
                <w:color w:val="000000"/>
              </w:rPr>
              <w:t>Unstandardized Coefficients</w:t>
            </w:r>
          </w:p>
        </w:tc>
        <w:tc>
          <w:tcPr>
            <w:tcW w:w="1513" w:type="dxa"/>
            <w:tcBorders>
              <w:top w:val="single" w:sz="8" w:space="0" w:color="auto"/>
              <w:left w:val="nil"/>
              <w:bottom w:val="single" w:sz="8" w:space="0" w:color="auto"/>
              <w:right w:val="single" w:sz="8" w:space="0" w:color="auto"/>
            </w:tcBorders>
            <w:shd w:val="clear" w:color="000000" w:fill="FFFFFF"/>
            <w:vAlign w:val="center"/>
            <w:hideMark/>
          </w:tcPr>
          <w:p w14:paraId="5AC9309A" w14:textId="77777777" w:rsidR="003F7600" w:rsidRDefault="003F7600" w:rsidP="003174CD">
            <w:pPr>
              <w:spacing w:after="0" w:line="240" w:lineRule="auto"/>
              <w:jc w:val="center"/>
              <w:rPr>
                <w:b/>
                <w:bCs/>
                <w:color w:val="000000"/>
              </w:rPr>
            </w:pPr>
            <w:r>
              <w:rPr>
                <w:b/>
                <w:bCs/>
                <w:color w:val="000000"/>
              </w:rPr>
              <w:t>Standardized Coefficients</w:t>
            </w:r>
          </w:p>
        </w:tc>
        <w:tc>
          <w:tcPr>
            <w:tcW w:w="851"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735A631A" w14:textId="77777777" w:rsidR="003F7600" w:rsidRDefault="003F7600" w:rsidP="003174CD">
            <w:pPr>
              <w:spacing w:after="0" w:line="240" w:lineRule="auto"/>
              <w:jc w:val="center"/>
              <w:rPr>
                <w:b/>
                <w:bCs/>
                <w:color w:val="000000"/>
              </w:rPr>
            </w:pPr>
            <w:r>
              <w:rPr>
                <w:b/>
                <w:bCs/>
                <w:color w:val="000000"/>
              </w:rPr>
              <w:t>T</w:t>
            </w:r>
          </w:p>
        </w:tc>
        <w:tc>
          <w:tcPr>
            <w:tcW w:w="85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6D98D082" w14:textId="77777777" w:rsidR="003F7600" w:rsidRDefault="003F7600" w:rsidP="003174CD">
            <w:pPr>
              <w:spacing w:after="0" w:line="240" w:lineRule="auto"/>
              <w:jc w:val="center"/>
              <w:rPr>
                <w:b/>
                <w:bCs/>
                <w:color w:val="000000"/>
              </w:rPr>
            </w:pPr>
            <w:r>
              <w:rPr>
                <w:b/>
                <w:bCs/>
                <w:color w:val="000000"/>
              </w:rPr>
              <w:t>Sig.</w:t>
            </w:r>
          </w:p>
        </w:tc>
      </w:tr>
      <w:tr w:rsidR="003F7600" w14:paraId="006D7A87" w14:textId="77777777" w:rsidTr="003174CD">
        <w:trPr>
          <w:trHeight w:val="585"/>
        </w:trPr>
        <w:tc>
          <w:tcPr>
            <w:tcW w:w="1886" w:type="dxa"/>
            <w:gridSpan w:val="2"/>
            <w:vMerge/>
            <w:tcBorders>
              <w:top w:val="single" w:sz="8" w:space="0" w:color="auto"/>
              <w:left w:val="single" w:sz="8" w:space="0" w:color="auto"/>
              <w:bottom w:val="single" w:sz="8" w:space="0" w:color="000000"/>
              <w:right w:val="single" w:sz="8" w:space="0" w:color="000000"/>
            </w:tcBorders>
            <w:vAlign w:val="center"/>
            <w:hideMark/>
          </w:tcPr>
          <w:p w14:paraId="530E36DE" w14:textId="77777777" w:rsidR="003F7600" w:rsidRDefault="003F7600" w:rsidP="003174CD">
            <w:pPr>
              <w:spacing w:after="0" w:line="240" w:lineRule="auto"/>
              <w:rPr>
                <w:b/>
                <w:bCs/>
                <w:color w:val="000000"/>
              </w:rPr>
            </w:pPr>
          </w:p>
        </w:tc>
        <w:tc>
          <w:tcPr>
            <w:tcW w:w="874" w:type="dxa"/>
            <w:tcBorders>
              <w:top w:val="nil"/>
              <w:left w:val="nil"/>
              <w:bottom w:val="single" w:sz="8" w:space="0" w:color="auto"/>
              <w:right w:val="single" w:sz="8" w:space="0" w:color="auto"/>
            </w:tcBorders>
            <w:shd w:val="clear" w:color="000000" w:fill="FFFFFF"/>
            <w:vAlign w:val="center"/>
            <w:hideMark/>
          </w:tcPr>
          <w:p w14:paraId="635BC3C1" w14:textId="77777777" w:rsidR="003F7600" w:rsidRDefault="003F7600" w:rsidP="003174CD">
            <w:pPr>
              <w:spacing w:after="0" w:line="240" w:lineRule="auto"/>
              <w:jc w:val="center"/>
              <w:rPr>
                <w:b/>
                <w:bCs/>
                <w:color w:val="000000"/>
              </w:rPr>
            </w:pPr>
            <w:r>
              <w:rPr>
                <w:b/>
                <w:bCs/>
                <w:color w:val="000000"/>
              </w:rPr>
              <w:t>B</w:t>
            </w:r>
          </w:p>
        </w:tc>
        <w:tc>
          <w:tcPr>
            <w:tcW w:w="972" w:type="dxa"/>
            <w:tcBorders>
              <w:top w:val="nil"/>
              <w:left w:val="nil"/>
              <w:bottom w:val="single" w:sz="8" w:space="0" w:color="auto"/>
              <w:right w:val="single" w:sz="8" w:space="0" w:color="auto"/>
            </w:tcBorders>
            <w:shd w:val="clear" w:color="000000" w:fill="FFFFFF"/>
            <w:vAlign w:val="center"/>
            <w:hideMark/>
          </w:tcPr>
          <w:p w14:paraId="5271AC89" w14:textId="77777777" w:rsidR="003F7600" w:rsidRDefault="003F7600" w:rsidP="003174CD">
            <w:pPr>
              <w:spacing w:after="0" w:line="240" w:lineRule="auto"/>
              <w:jc w:val="center"/>
              <w:rPr>
                <w:b/>
                <w:bCs/>
                <w:color w:val="000000"/>
              </w:rPr>
            </w:pPr>
            <w:r>
              <w:rPr>
                <w:b/>
                <w:bCs/>
                <w:color w:val="000000"/>
              </w:rPr>
              <w:t>Std. Error</w:t>
            </w:r>
          </w:p>
        </w:tc>
        <w:tc>
          <w:tcPr>
            <w:tcW w:w="1513" w:type="dxa"/>
            <w:tcBorders>
              <w:top w:val="nil"/>
              <w:left w:val="nil"/>
              <w:bottom w:val="single" w:sz="8" w:space="0" w:color="auto"/>
              <w:right w:val="single" w:sz="8" w:space="0" w:color="auto"/>
            </w:tcBorders>
            <w:shd w:val="clear" w:color="000000" w:fill="FFFFFF"/>
            <w:vAlign w:val="center"/>
            <w:hideMark/>
          </w:tcPr>
          <w:p w14:paraId="6DF4F369" w14:textId="77777777" w:rsidR="003F7600" w:rsidRDefault="003F7600" w:rsidP="003174CD">
            <w:pPr>
              <w:spacing w:after="0" w:line="240" w:lineRule="auto"/>
              <w:jc w:val="center"/>
              <w:rPr>
                <w:b/>
                <w:bCs/>
                <w:color w:val="000000"/>
              </w:rPr>
            </w:pPr>
            <w:r>
              <w:rPr>
                <w:b/>
                <w:bCs/>
                <w:color w:val="000000"/>
              </w:rPr>
              <w:t>Beta</w:t>
            </w:r>
          </w:p>
        </w:tc>
        <w:tc>
          <w:tcPr>
            <w:tcW w:w="851" w:type="dxa"/>
            <w:vMerge/>
            <w:tcBorders>
              <w:top w:val="single" w:sz="8" w:space="0" w:color="auto"/>
              <w:left w:val="single" w:sz="8" w:space="0" w:color="auto"/>
              <w:bottom w:val="single" w:sz="8" w:space="0" w:color="000000"/>
              <w:right w:val="single" w:sz="8" w:space="0" w:color="auto"/>
            </w:tcBorders>
            <w:vAlign w:val="center"/>
            <w:hideMark/>
          </w:tcPr>
          <w:p w14:paraId="692AF5B5" w14:textId="77777777" w:rsidR="003F7600" w:rsidRDefault="003F7600" w:rsidP="003174CD">
            <w:pPr>
              <w:spacing w:after="0" w:line="240" w:lineRule="auto"/>
              <w:rPr>
                <w:b/>
                <w:bCs/>
                <w:color w:val="000000"/>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14:paraId="3021169E" w14:textId="77777777" w:rsidR="003F7600" w:rsidRDefault="003F7600" w:rsidP="003174CD">
            <w:pPr>
              <w:spacing w:after="0" w:line="240" w:lineRule="auto"/>
              <w:rPr>
                <w:b/>
                <w:bCs/>
                <w:color w:val="000000"/>
              </w:rPr>
            </w:pPr>
          </w:p>
        </w:tc>
      </w:tr>
      <w:tr w:rsidR="003F7600" w14:paraId="3B811374" w14:textId="77777777" w:rsidTr="003174CD">
        <w:trPr>
          <w:cantSplit/>
          <w:trHeight w:val="615"/>
        </w:trPr>
        <w:tc>
          <w:tcPr>
            <w:tcW w:w="417" w:type="dxa"/>
            <w:vMerge w:val="restart"/>
            <w:tcBorders>
              <w:top w:val="nil"/>
              <w:left w:val="single" w:sz="8" w:space="0" w:color="auto"/>
              <w:bottom w:val="single" w:sz="8" w:space="0" w:color="000000"/>
              <w:right w:val="single" w:sz="8" w:space="0" w:color="auto"/>
            </w:tcBorders>
            <w:shd w:val="clear" w:color="000000" w:fill="E0E0E0"/>
            <w:vAlign w:val="center"/>
            <w:hideMark/>
          </w:tcPr>
          <w:p w14:paraId="03023954" w14:textId="77777777" w:rsidR="003F7600" w:rsidRDefault="003F7600" w:rsidP="003174CD">
            <w:pPr>
              <w:spacing w:after="0" w:line="240" w:lineRule="auto"/>
              <w:jc w:val="right"/>
              <w:rPr>
                <w:color w:val="000000"/>
                <w:sz w:val="18"/>
                <w:szCs w:val="18"/>
              </w:rPr>
            </w:pPr>
            <w:r>
              <w:rPr>
                <w:color w:val="000000"/>
                <w:sz w:val="18"/>
                <w:szCs w:val="18"/>
              </w:rPr>
              <w:t>1</w:t>
            </w:r>
          </w:p>
        </w:tc>
        <w:tc>
          <w:tcPr>
            <w:tcW w:w="1469" w:type="dxa"/>
            <w:tcBorders>
              <w:top w:val="nil"/>
              <w:left w:val="nil"/>
              <w:bottom w:val="single" w:sz="8" w:space="0" w:color="auto"/>
              <w:right w:val="single" w:sz="8" w:space="0" w:color="auto"/>
            </w:tcBorders>
            <w:shd w:val="clear" w:color="000000" w:fill="E0E0E0"/>
            <w:vAlign w:val="center"/>
            <w:hideMark/>
          </w:tcPr>
          <w:p w14:paraId="075E0C69" w14:textId="77777777" w:rsidR="003F7600" w:rsidRDefault="003F7600" w:rsidP="003174CD">
            <w:pPr>
              <w:spacing w:after="0" w:line="240" w:lineRule="auto"/>
              <w:rPr>
                <w:color w:val="000000"/>
              </w:rPr>
            </w:pPr>
            <w:r>
              <w:rPr>
                <w:color w:val="000000"/>
              </w:rPr>
              <w:t>(Constant)</w:t>
            </w:r>
          </w:p>
        </w:tc>
        <w:tc>
          <w:tcPr>
            <w:tcW w:w="874" w:type="dxa"/>
            <w:tcBorders>
              <w:top w:val="nil"/>
              <w:left w:val="nil"/>
              <w:bottom w:val="single" w:sz="8" w:space="0" w:color="auto"/>
              <w:right w:val="single" w:sz="8" w:space="0" w:color="auto"/>
            </w:tcBorders>
            <w:shd w:val="clear" w:color="000000" w:fill="FFFFFF"/>
            <w:vAlign w:val="center"/>
            <w:hideMark/>
          </w:tcPr>
          <w:p w14:paraId="3E0EBC4C" w14:textId="77777777" w:rsidR="003F7600" w:rsidRDefault="003F7600" w:rsidP="003174CD">
            <w:pPr>
              <w:spacing w:after="0" w:line="240" w:lineRule="auto"/>
              <w:jc w:val="right"/>
              <w:rPr>
                <w:color w:val="000000"/>
              </w:rPr>
            </w:pPr>
            <w:r>
              <w:rPr>
                <w:color w:val="000000"/>
              </w:rPr>
              <w:t>-5.997</w:t>
            </w:r>
          </w:p>
        </w:tc>
        <w:tc>
          <w:tcPr>
            <w:tcW w:w="972" w:type="dxa"/>
            <w:tcBorders>
              <w:top w:val="nil"/>
              <w:left w:val="nil"/>
              <w:bottom w:val="single" w:sz="8" w:space="0" w:color="auto"/>
              <w:right w:val="single" w:sz="8" w:space="0" w:color="auto"/>
            </w:tcBorders>
            <w:shd w:val="clear" w:color="000000" w:fill="FFFFFF"/>
            <w:vAlign w:val="center"/>
            <w:hideMark/>
          </w:tcPr>
          <w:p w14:paraId="565A77E3" w14:textId="77777777" w:rsidR="003F7600" w:rsidRDefault="003F7600" w:rsidP="003174CD">
            <w:pPr>
              <w:spacing w:after="0" w:line="240" w:lineRule="auto"/>
              <w:jc w:val="right"/>
              <w:rPr>
                <w:color w:val="000000"/>
              </w:rPr>
            </w:pPr>
            <w:r>
              <w:rPr>
                <w:color w:val="000000"/>
              </w:rPr>
              <w:t>2.657</w:t>
            </w:r>
          </w:p>
        </w:tc>
        <w:tc>
          <w:tcPr>
            <w:tcW w:w="1513" w:type="dxa"/>
            <w:tcBorders>
              <w:top w:val="nil"/>
              <w:left w:val="nil"/>
              <w:bottom w:val="single" w:sz="8" w:space="0" w:color="auto"/>
              <w:right w:val="single" w:sz="8" w:space="0" w:color="auto"/>
            </w:tcBorders>
            <w:shd w:val="clear" w:color="000000" w:fill="FFFFFF"/>
            <w:vAlign w:val="center"/>
            <w:hideMark/>
          </w:tcPr>
          <w:p w14:paraId="67B61CC0" w14:textId="77777777" w:rsidR="003F7600" w:rsidRDefault="003F7600" w:rsidP="003174CD">
            <w:pPr>
              <w:spacing w:after="0" w:line="240" w:lineRule="auto"/>
              <w:rPr>
                <w:color w:val="000000"/>
              </w:rPr>
            </w:pPr>
            <w:r>
              <w:rPr>
                <w:color w:val="000000"/>
              </w:rPr>
              <w:t> </w:t>
            </w:r>
          </w:p>
        </w:tc>
        <w:tc>
          <w:tcPr>
            <w:tcW w:w="851" w:type="dxa"/>
            <w:tcBorders>
              <w:top w:val="nil"/>
              <w:left w:val="nil"/>
              <w:bottom w:val="single" w:sz="8" w:space="0" w:color="auto"/>
              <w:right w:val="single" w:sz="8" w:space="0" w:color="auto"/>
            </w:tcBorders>
            <w:shd w:val="clear" w:color="000000" w:fill="FFFFFF"/>
            <w:vAlign w:val="center"/>
            <w:hideMark/>
          </w:tcPr>
          <w:p w14:paraId="5079D10F" w14:textId="77777777" w:rsidR="003F7600" w:rsidRDefault="003F7600" w:rsidP="003174CD">
            <w:pPr>
              <w:spacing w:after="0" w:line="240" w:lineRule="auto"/>
              <w:jc w:val="right"/>
              <w:rPr>
                <w:color w:val="000000"/>
              </w:rPr>
            </w:pPr>
            <w:r>
              <w:rPr>
                <w:color w:val="000000"/>
              </w:rPr>
              <w:t>-2.257</w:t>
            </w:r>
          </w:p>
        </w:tc>
        <w:tc>
          <w:tcPr>
            <w:tcW w:w="850" w:type="dxa"/>
            <w:tcBorders>
              <w:top w:val="nil"/>
              <w:left w:val="nil"/>
              <w:bottom w:val="single" w:sz="8" w:space="0" w:color="auto"/>
              <w:right w:val="single" w:sz="8" w:space="0" w:color="auto"/>
            </w:tcBorders>
            <w:shd w:val="clear" w:color="000000" w:fill="FFFFFF"/>
            <w:vAlign w:val="center"/>
            <w:hideMark/>
          </w:tcPr>
          <w:p w14:paraId="6C560816" w14:textId="77777777" w:rsidR="003F7600" w:rsidRDefault="003F7600" w:rsidP="003174CD">
            <w:pPr>
              <w:spacing w:after="0" w:line="240" w:lineRule="auto"/>
              <w:jc w:val="right"/>
              <w:rPr>
                <w:color w:val="000000"/>
              </w:rPr>
            </w:pPr>
            <w:r>
              <w:rPr>
                <w:color w:val="000000"/>
              </w:rPr>
              <w:t>0.27</w:t>
            </w:r>
          </w:p>
        </w:tc>
      </w:tr>
      <w:tr w:rsidR="003F7600" w:rsidRPr="004E3CDB" w14:paraId="7B248237" w14:textId="77777777" w:rsidTr="003174CD">
        <w:trPr>
          <w:trHeight w:val="915"/>
        </w:trPr>
        <w:tc>
          <w:tcPr>
            <w:tcW w:w="417" w:type="dxa"/>
            <w:vMerge/>
            <w:tcBorders>
              <w:top w:val="nil"/>
              <w:left w:val="single" w:sz="8" w:space="0" w:color="auto"/>
              <w:bottom w:val="single" w:sz="8" w:space="0" w:color="000000"/>
              <w:right w:val="single" w:sz="8" w:space="0" w:color="auto"/>
            </w:tcBorders>
            <w:vAlign w:val="center"/>
            <w:hideMark/>
          </w:tcPr>
          <w:p w14:paraId="61D40C59" w14:textId="77777777" w:rsidR="003F7600" w:rsidRDefault="003F7600" w:rsidP="003174CD">
            <w:pPr>
              <w:spacing w:after="0" w:line="240" w:lineRule="auto"/>
              <w:rPr>
                <w:color w:val="000000"/>
                <w:sz w:val="18"/>
                <w:szCs w:val="18"/>
              </w:rPr>
            </w:pPr>
          </w:p>
        </w:tc>
        <w:tc>
          <w:tcPr>
            <w:tcW w:w="1469" w:type="dxa"/>
            <w:tcBorders>
              <w:top w:val="nil"/>
              <w:left w:val="nil"/>
              <w:bottom w:val="single" w:sz="8" w:space="0" w:color="auto"/>
              <w:right w:val="single" w:sz="8" w:space="0" w:color="auto"/>
            </w:tcBorders>
            <w:shd w:val="clear" w:color="000000" w:fill="E0E0E0"/>
            <w:vAlign w:val="center"/>
            <w:hideMark/>
          </w:tcPr>
          <w:p w14:paraId="1EEAAFEA" w14:textId="77777777" w:rsidR="003F7600" w:rsidRDefault="003F7600" w:rsidP="003174CD">
            <w:pPr>
              <w:spacing w:after="0" w:line="240" w:lineRule="auto"/>
              <w:rPr>
                <w:color w:val="000000"/>
              </w:rPr>
            </w:pPr>
            <w:r>
              <w:rPr>
                <w:color w:val="000000"/>
                <w:lang w:val="id-ID"/>
              </w:rPr>
              <w:t>Bauran Pemasaran (X)</w:t>
            </w:r>
          </w:p>
        </w:tc>
        <w:tc>
          <w:tcPr>
            <w:tcW w:w="874" w:type="dxa"/>
            <w:tcBorders>
              <w:top w:val="nil"/>
              <w:left w:val="nil"/>
              <w:bottom w:val="single" w:sz="8" w:space="0" w:color="auto"/>
              <w:right w:val="single" w:sz="8" w:space="0" w:color="auto"/>
            </w:tcBorders>
            <w:shd w:val="clear" w:color="000000" w:fill="FFFFFF"/>
            <w:vAlign w:val="center"/>
            <w:hideMark/>
          </w:tcPr>
          <w:p w14:paraId="2C6B67F8" w14:textId="77777777" w:rsidR="003F7600" w:rsidRDefault="003F7600" w:rsidP="003174CD">
            <w:pPr>
              <w:spacing w:after="0" w:line="240" w:lineRule="auto"/>
              <w:jc w:val="right"/>
              <w:rPr>
                <w:color w:val="000000"/>
              </w:rPr>
            </w:pPr>
            <w:r>
              <w:rPr>
                <w:color w:val="000000"/>
              </w:rPr>
              <w:t>0.202</w:t>
            </w:r>
          </w:p>
        </w:tc>
        <w:tc>
          <w:tcPr>
            <w:tcW w:w="972" w:type="dxa"/>
            <w:tcBorders>
              <w:top w:val="nil"/>
              <w:left w:val="nil"/>
              <w:bottom w:val="single" w:sz="8" w:space="0" w:color="auto"/>
              <w:right w:val="single" w:sz="8" w:space="0" w:color="auto"/>
            </w:tcBorders>
            <w:shd w:val="clear" w:color="000000" w:fill="FFFFFF"/>
            <w:vAlign w:val="center"/>
            <w:hideMark/>
          </w:tcPr>
          <w:p w14:paraId="2F806545" w14:textId="77777777" w:rsidR="003F7600" w:rsidRDefault="003F7600" w:rsidP="003174CD">
            <w:pPr>
              <w:spacing w:after="0" w:line="240" w:lineRule="auto"/>
              <w:jc w:val="right"/>
              <w:rPr>
                <w:color w:val="000000"/>
              </w:rPr>
            </w:pPr>
            <w:r>
              <w:rPr>
                <w:color w:val="000000"/>
              </w:rPr>
              <w:t>0.3</w:t>
            </w:r>
          </w:p>
        </w:tc>
        <w:tc>
          <w:tcPr>
            <w:tcW w:w="1513" w:type="dxa"/>
            <w:tcBorders>
              <w:top w:val="nil"/>
              <w:left w:val="nil"/>
              <w:bottom w:val="single" w:sz="8" w:space="0" w:color="auto"/>
              <w:right w:val="single" w:sz="8" w:space="0" w:color="auto"/>
            </w:tcBorders>
            <w:shd w:val="clear" w:color="000000" w:fill="FFFFFF"/>
            <w:vAlign w:val="center"/>
            <w:hideMark/>
          </w:tcPr>
          <w:p w14:paraId="6BB9C92D" w14:textId="77777777" w:rsidR="003F7600" w:rsidRDefault="003F7600" w:rsidP="003174CD">
            <w:pPr>
              <w:spacing w:after="0" w:line="240" w:lineRule="auto"/>
              <w:jc w:val="right"/>
              <w:rPr>
                <w:color w:val="000000"/>
              </w:rPr>
            </w:pPr>
            <w:r>
              <w:rPr>
                <w:color w:val="000000"/>
              </w:rPr>
              <w:t>0.637</w:t>
            </w:r>
          </w:p>
        </w:tc>
        <w:tc>
          <w:tcPr>
            <w:tcW w:w="851" w:type="dxa"/>
            <w:tcBorders>
              <w:top w:val="nil"/>
              <w:left w:val="nil"/>
              <w:bottom w:val="single" w:sz="8" w:space="0" w:color="auto"/>
              <w:right w:val="single" w:sz="8" w:space="0" w:color="auto"/>
            </w:tcBorders>
            <w:shd w:val="clear" w:color="000000" w:fill="FFFFFF"/>
            <w:vAlign w:val="center"/>
            <w:hideMark/>
          </w:tcPr>
          <w:p w14:paraId="5167BDA1" w14:textId="77777777" w:rsidR="003F7600" w:rsidRDefault="003F7600" w:rsidP="003174CD">
            <w:pPr>
              <w:spacing w:after="0" w:line="240" w:lineRule="auto"/>
              <w:jc w:val="right"/>
              <w:rPr>
                <w:color w:val="000000"/>
              </w:rPr>
            </w:pPr>
            <w:r>
              <w:rPr>
                <w:color w:val="000000"/>
                <w:lang w:val="id-ID"/>
              </w:rPr>
              <w:t>6.817</w:t>
            </w:r>
          </w:p>
        </w:tc>
        <w:tc>
          <w:tcPr>
            <w:tcW w:w="850" w:type="dxa"/>
            <w:tcBorders>
              <w:top w:val="nil"/>
              <w:left w:val="nil"/>
              <w:bottom w:val="single" w:sz="8" w:space="0" w:color="auto"/>
              <w:right w:val="single" w:sz="8" w:space="0" w:color="auto"/>
            </w:tcBorders>
            <w:shd w:val="clear" w:color="000000" w:fill="FFFFFF"/>
            <w:vAlign w:val="center"/>
            <w:hideMark/>
          </w:tcPr>
          <w:p w14:paraId="13E2B41D" w14:textId="77777777" w:rsidR="003F7600" w:rsidRPr="004E3CDB" w:rsidRDefault="003F7600" w:rsidP="003174CD">
            <w:pPr>
              <w:spacing w:after="0" w:line="240" w:lineRule="auto"/>
              <w:jc w:val="right"/>
              <w:rPr>
                <w:color w:val="000000"/>
                <w:lang w:val="id-ID"/>
              </w:rPr>
            </w:pPr>
            <w:r>
              <w:rPr>
                <w:color w:val="000000"/>
              </w:rPr>
              <w:t>0</w:t>
            </w:r>
            <w:r>
              <w:rPr>
                <w:color w:val="000000"/>
                <w:lang w:val="id-ID"/>
              </w:rPr>
              <w:t>.000</w:t>
            </w:r>
          </w:p>
        </w:tc>
      </w:tr>
    </w:tbl>
    <w:p w14:paraId="42A47556" w14:textId="77777777" w:rsidR="003F7600" w:rsidRDefault="003F7600" w:rsidP="003F7600">
      <w:pPr>
        <w:spacing w:after="0" w:line="240" w:lineRule="auto"/>
        <w:rPr>
          <w:rFonts w:asciiTheme="majorBidi" w:hAnsiTheme="majorBidi" w:cstheme="majorBidi"/>
          <w:sz w:val="24"/>
          <w:szCs w:val="24"/>
          <w:lang w:val="id-ID"/>
        </w:rPr>
      </w:pPr>
      <w:r w:rsidRPr="00162FE3">
        <w:rPr>
          <w:rFonts w:asciiTheme="majorBidi" w:hAnsiTheme="majorBidi" w:cstheme="majorBidi"/>
          <w:sz w:val="24"/>
          <w:szCs w:val="24"/>
          <w:lang w:val="id-ID"/>
        </w:rPr>
        <w:t>Sumber : Data diolah, 2021</w:t>
      </w:r>
    </w:p>
    <w:p w14:paraId="3A3639BC" w14:textId="77777777" w:rsidR="003F7600" w:rsidRDefault="003F7600" w:rsidP="003F7600">
      <w:pPr>
        <w:spacing w:after="0" w:line="240" w:lineRule="auto"/>
        <w:ind w:left="425"/>
        <w:jc w:val="both"/>
        <w:rPr>
          <w:rFonts w:asciiTheme="majorBidi" w:hAnsiTheme="majorBidi" w:cstheme="majorBidi"/>
          <w:sz w:val="24"/>
          <w:szCs w:val="24"/>
          <w:lang w:val="id-ID"/>
        </w:rPr>
      </w:pPr>
      <w:r>
        <w:rPr>
          <w:rFonts w:asciiTheme="majorBidi" w:hAnsiTheme="majorBidi" w:cstheme="majorBidi"/>
          <w:b/>
          <w:bCs/>
          <w:sz w:val="24"/>
          <w:szCs w:val="24"/>
          <w:lang w:val="id-ID"/>
        </w:rPr>
        <w:t>Ha</w:t>
      </w:r>
      <w:r>
        <w:rPr>
          <w:rFonts w:asciiTheme="majorBidi" w:hAnsiTheme="majorBidi" w:cstheme="majorBidi"/>
          <w:sz w:val="24"/>
          <w:szCs w:val="24"/>
          <w:lang w:val="id-ID"/>
        </w:rPr>
        <w:t xml:space="preserve"> = Bauran pemasaran berpengaruh terhadap keputusan pembelian paket umroh VIP</w:t>
      </w:r>
    </w:p>
    <w:p w14:paraId="4D51C4CD" w14:textId="77777777" w:rsidR="003F7600" w:rsidRDefault="003F7600" w:rsidP="003F7600">
      <w:pPr>
        <w:spacing w:after="0" w:line="240" w:lineRule="auto"/>
        <w:ind w:left="425"/>
        <w:jc w:val="both"/>
        <w:rPr>
          <w:rFonts w:asciiTheme="majorBidi" w:hAnsiTheme="majorBidi" w:cstheme="majorBidi"/>
          <w:sz w:val="24"/>
          <w:szCs w:val="24"/>
          <w:lang w:val="id-ID"/>
        </w:rPr>
      </w:pPr>
      <w:r>
        <w:rPr>
          <w:rFonts w:asciiTheme="majorBidi" w:hAnsiTheme="majorBidi" w:cstheme="majorBidi"/>
          <w:sz w:val="24"/>
          <w:szCs w:val="24"/>
          <w:lang w:val="id-ID"/>
        </w:rPr>
        <w:t>Hasil regresi menunjukkan bahwa variabel memiliki nilai t</w:t>
      </w:r>
      <w:r w:rsidRPr="0004692B">
        <w:rPr>
          <w:rFonts w:asciiTheme="majorBidi" w:hAnsiTheme="majorBidi" w:cstheme="majorBidi"/>
          <w:sz w:val="24"/>
          <w:szCs w:val="24"/>
          <w:vertAlign w:val="subscript"/>
          <w:lang w:val="id-ID"/>
        </w:rPr>
        <w:t>hitung</w:t>
      </w:r>
      <w:r>
        <w:rPr>
          <w:rFonts w:asciiTheme="majorBidi" w:hAnsiTheme="majorBidi" w:cstheme="majorBidi"/>
          <w:sz w:val="24"/>
          <w:szCs w:val="24"/>
          <w:lang w:val="id-ID"/>
        </w:rPr>
        <w:t xml:space="preserve"> sebesar 6.817 dengan signifikansi 0,000. Hal ini berarti bahwa t</w:t>
      </w:r>
      <w:r w:rsidRPr="0004692B">
        <w:rPr>
          <w:rFonts w:asciiTheme="majorBidi" w:hAnsiTheme="majorBidi" w:cstheme="majorBidi"/>
          <w:sz w:val="24"/>
          <w:szCs w:val="24"/>
          <w:vertAlign w:val="subscript"/>
          <w:lang w:val="id-ID"/>
        </w:rPr>
        <w:t>hitung</w:t>
      </w:r>
      <w:r>
        <w:rPr>
          <w:rFonts w:asciiTheme="majorBidi" w:hAnsiTheme="majorBidi" w:cstheme="majorBidi"/>
          <w:sz w:val="24"/>
          <w:szCs w:val="24"/>
          <w:lang w:val="id-ID"/>
        </w:rPr>
        <w:t xml:space="preserve"> &gt; t</w:t>
      </w:r>
      <w:r w:rsidRPr="0004692B">
        <w:rPr>
          <w:rFonts w:asciiTheme="majorBidi" w:hAnsiTheme="majorBidi" w:cstheme="majorBidi"/>
          <w:sz w:val="24"/>
          <w:szCs w:val="24"/>
          <w:vertAlign w:val="subscript"/>
          <w:lang w:val="id-ID"/>
        </w:rPr>
        <w:t>tabel</w:t>
      </w:r>
      <w:r>
        <w:rPr>
          <w:rFonts w:asciiTheme="majorBidi" w:hAnsiTheme="majorBidi" w:cstheme="majorBidi"/>
          <w:sz w:val="24"/>
          <w:szCs w:val="24"/>
          <w:lang w:val="id-ID"/>
        </w:rPr>
        <w:t xml:space="preserve"> dan signifikansi &lt; 0,005 maka variabel bauran pemasaran berpengaruh positif terhadap keputusan pembelian paket umroh VIP. Dengan demikian, hipotesis alternatif dalam penelitian ini diterima.</w:t>
      </w:r>
    </w:p>
    <w:p w14:paraId="54F7CEB4" w14:textId="77777777" w:rsidR="003F7600" w:rsidRDefault="003F7600" w:rsidP="003F7600">
      <w:pPr>
        <w:spacing w:after="0" w:line="240" w:lineRule="auto"/>
        <w:rPr>
          <w:rFonts w:asciiTheme="majorBidi" w:hAnsiTheme="majorBidi" w:cstheme="majorBidi"/>
          <w:sz w:val="24"/>
          <w:szCs w:val="24"/>
          <w:lang w:val="id-ID"/>
        </w:rPr>
      </w:pPr>
    </w:p>
    <w:p w14:paraId="41C1AE40" w14:textId="77777777" w:rsidR="003F7600" w:rsidRPr="0090388C" w:rsidRDefault="003F7600" w:rsidP="000A1D67">
      <w:pPr>
        <w:pStyle w:val="Heading3"/>
        <w:numPr>
          <w:ilvl w:val="0"/>
          <w:numId w:val="14"/>
        </w:numPr>
        <w:spacing w:before="0" w:line="240" w:lineRule="auto"/>
        <w:ind w:left="426"/>
        <w:rPr>
          <w:rFonts w:asciiTheme="majorBidi" w:hAnsiTheme="majorBidi"/>
          <w:color w:val="auto"/>
          <w:sz w:val="24"/>
          <w:szCs w:val="24"/>
          <w:lang w:val="id-ID"/>
        </w:rPr>
      </w:pPr>
      <w:bookmarkStart w:id="30" w:name="_Toc69292751"/>
      <w:r w:rsidRPr="0090388C">
        <w:rPr>
          <w:rFonts w:asciiTheme="majorBidi" w:hAnsiTheme="majorBidi"/>
          <w:color w:val="auto"/>
          <w:sz w:val="24"/>
          <w:szCs w:val="24"/>
          <w:lang w:val="id-ID"/>
        </w:rPr>
        <w:t>Hasil</w:t>
      </w:r>
      <w:bookmarkEnd w:id="30"/>
    </w:p>
    <w:p w14:paraId="3E46A571" w14:textId="77777777" w:rsidR="003F7600" w:rsidRDefault="003F7600" w:rsidP="000A1D67">
      <w:pPr>
        <w:pStyle w:val="ListParagraph"/>
        <w:numPr>
          <w:ilvl w:val="0"/>
          <w:numId w:val="34"/>
        </w:numPr>
        <w:spacing w:after="0" w:line="240" w:lineRule="auto"/>
        <w:jc w:val="both"/>
        <w:rPr>
          <w:rFonts w:asciiTheme="majorBidi" w:hAnsiTheme="majorBidi" w:cstheme="majorBidi"/>
          <w:sz w:val="24"/>
          <w:szCs w:val="24"/>
          <w:lang w:val="id-ID"/>
        </w:rPr>
      </w:pPr>
      <w:r w:rsidRPr="003B2305">
        <w:rPr>
          <w:rFonts w:asciiTheme="majorBidi" w:hAnsiTheme="majorBidi" w:cstheme="majorBidi"/>
          <w:sz w:val="24"/>
          <w:szCs w:val="24"/>
          <w:lang w:val="id-ID"/>
        </w:rPr>
        <w:t>Dari hasil uji t signifikansi &lt; 0,05 berarti Ho ditolak, dan Ha diterima. Dapat dikatakan bahwa variabel bauran pemasaran berpengaruh signifikan terhadap keputusan pembelian</w:t>
      </w:r>
      <w:r>
        <w:rPr>
          <w:rFonts w:asciiTheme="majorBidi" w:hAnsiTheme="majorBidi" w:cstheme="majorBidi"/>
          <w:sz w:val="24"/>
          <w:szCs w:val="24"/>
          <w:lang w:val="id-ID"/>
        </w:rPr>
        <w:t>.</w:t>
      </w:r>
    </w:p>
    <w:p w14:paraId="3745B1E0" w14:textId="77777777" w:rsidR="003F7600" w:rsidRDefault="003F7600" w:rsidP="003F7600">
      <w:pPr>
        <w:pStyle w:val="ListParagraph"/>
        <w:spacing w:after="0" w:line="240" w:lineRule="auto"/>
        <w:ind w:left="786"/>
        <w:jc w:val="both"/>
        <w:rPr>
          <w:rFonts w:asciiTheme="majorBidi" w:hAnsiTheme="majorBidi" w:cstheme="majorBidi"/>
          <w:sz w:val="24"/>
          <w:szCs w:val="24"/>
          <w:lang w:val="id-ID"/>
        </w:rPr>
      </w:pPr>
      <w:r w:rsidRPr="003B2305">
        <w:rPr>
          <w:rFonts w:asciiTheme="majorBidi" w:hAnsiTheme="majorBidi" w:cstheme="majorBidi"/>
          <w:sz w:val="24"/>
          <w:szCs w:val="24"/>
          <w:lang w:val="id-ID"/>
        </w:rPr>
        <w:t>Dari penelitian ini dan didukung oleh hasil penelitian sebelumnya yaitu Pengaruh Bauran Pemasaran Terhadap Keputusan Pembelian Produk RM Ayam Bakar Wong Solo Jember oleh Novelia Al-Raafi Rizki Adinda Sutrisno, dkk (2018). Dari penelitian ini menunjukkan bahwa pengaruh bauran pemasaran terhadap keputusan pembelian berpengaruh dan signifikan, karena dari penelitian sebelumnya telah membuktikan bahwa adanya pengaruh tersebut.</w:t>
      </w:r>
    </w:p>
    <w:p w14:paraId="07C59F57" w14:textId="77777777" w:rsidR="003F7600" w:rsidRDefault="003F7600" w:rsidP="003F7600">
      <w:pPr>
        <w:pStyle w:val="ListParagraph"/>
        <w:spacing w:after="0" w:line="240" w:lineRule="auto"/>
        <w:ind w:left="786"/>
        <w:jc w:val="both"/>
        <w:rPr>
          <w:rFonts w:asciiTheme="majorBidi" w:hAnsiTheme="majorBidi" w:cstheme="majorBidi"/>
          <w:sz w:val="24"/>
          <w:szCs w:val="24"/>
          <w:lang w:val="id-ID"/>
        </w:rPr>
      </w:pPr>
      <w:r w:rsidRPr="003B2305">
        <w:rPr>
          <w:rFonts w:asciiTheme="majorBidi" w:hAnsiTheme="majorBidi" w:cstheme="majorBidi"/>
          <w:sz w:val="24"/>
          <w:szCs w:val="24"/>
          <w:lang w:val="id-ID"/>
        </w:rPr>
        <w:t>Hal ini juga didukung oleh pada saat peneliti melakukan wawancara dengan pihak marketing PT. Al Amin Universal yang menyatakan bahwa PT. Al Amin Universal sudah berusaha menerapkan strategi bauran pemasaran agar dapat mempengaruhi jamaah untuk menggunakan jasa umroh VIP serta tetap eksistensi dan kuat dalam persaingan travel-travel lain.</w:t>
      </w:r>
    </w:p>
    <w:p w14:paraId="090EADD0" w14:textId="77777777" w:rsidR="00812FA4" w:rsidRDefault="003F7600" w:rsidP="000A1D67">
      <w:pPr>
        <w:pStyle w:val="ListParagraph"/>
        <w:numPr>
          <w:ilvl w:val="0"/>
          <w:numId w:val="34"/>
        </w:numPr>
        <w:spacing w:after="0" w:line="240" w:lineRule="auto"/>
        <w:jc w:val="both"/>
        <w:rPr>
          <w:rFonts w:asciiTheme="majorBidi" w:hAnsiTheme="majorBidi" w:cstheme="majorBidi"/>
          <w:sz w:val="24"/>
          <w:szCs w:val="24"/>
          <w:lang w:val="id-ID"/>
        </w:rPr>
      </w:pPr>
      <w:r w:rsidRPr="00356FD3">
        <w:rPr>
          <w:rFonts w:asciiTheme="majorBidi" w:hAnsiTheme="majorBidi" w:cstheme="majorBidi"/>
          <w:sz w:val="24"/>
          <w:szCs w:val="24"/>
          <w:lang w:val="id-ID"/>
        </w:rPr>
        <w:lastRenderedPageBreak/>
        <w:t>Dapat dilihat dari hasil</w:t>
      </w:r>
      <w:r>
        <w:rPr>
          <w:rFonts w:asciiTheme="majorBidi" w:hAnsiTheme="majorBidi" w:cstheme="majorBidi"/>
          <w:sz w:val="24"/>
          <w:szCs w:val="24"/>
          <w:lang w:val="id-ID"/>
        </w:rPr>
        <w:t xml:space="preserve"> R Square yaitu 0,405.</w:t>
      </w:r>
      <w:r w:rsidRPr="00356FD3">
        <w:rPr>
          <w:rFonts w:asciiTheme="majorBidi" w:hAnsiTheme="majorBidi" w:cstheme="majorBidi"/>
          <w:sz w:val="24"/>
          <w:szCs w:val="24"/>
          <w:lang w:val="id-ID"/>
        </w:rPr>
        <w:t xml:space="preserve"> </w:t>
      </w:r>
      <w:r w:rsidRPr="00281CE9">
        <w:rPr>
          <w:rFonts w:asciiTheme="majorBidi" w:hAnsiTheme="majorBidi" w:cstheme="majorBidi"/>
          <w:sz w:val="24"/>
          <w:szCs w:val="24"/>
          <w:lang w:val="id-ID"/>
        </w:rPr>
        <w:t xml:space="preserve">Hal </w:t>
      </w:r>
      <w:r>
        <w:rPr>
          <w:rFonts w:asciiTheme="majorBidi" w:hAnsiTheme="majorBidi" w:cstheme="majorBidi"/>
          <w:sz w:val="24"/>
          <w:szCs w:val="24"/>
          <w:lang w:val="id-ID"/>
        </w:rPr>
        <w:t>ini menunjukkan bahwa presentase pengaruh bauran pemasaran terhadap keputusan pembelian sebesar 40,5</w:t>
      </w:r>
      <w:r w:rsidRPr="00281CE9">
        <w:rPr>
          <w:rFonts w:asciiTheme="majorBidi" w:hAnsiTheme="majorBidi" w:cstheme="majorBidi"/>
          <w:sz w:val="24"/>
          <w:szCs w:val="24"/>
          <w:lang w:val="id-ID"/>
        </w:rPr>
        <w:t xml:space="preserve">% </w:t>
      </w:r>
      <w:r>
        <w:rPr>
          <w:rFonts w:asciiTheme="majorBidi" w:hAnsiTheme="majorBidi" w:cstheme="majorBidi"/>
          <w:sz w:val="24"/>
          <w:szCs w:val="24"/>
          <w:lang w:val="id-ID"/>
        </w:rPr>
        <w:t>sedangkan sisanya 59,5</w:t>
      </w:r>
      <w:r w:rsidRPr="00281CE9">
        <w:rPr>
          <w:rFonts w:asciiTheme="majorBidi" w:hAnsiTheme="majorBidi" w:cstheme="majorBidi"/>
          <w:sz w:val="24"/>
          <w:szCs w:val="24"/>
          <w:lang w:val="id-ID"/>
        </w:rPr>
        <w:t>% dijelaskan faktor-faktor lain diluar penelitian.</w:t>
      </w:r>
    </w:p>
    <w:p w14:paraId="4F6BD5C7" w14:textId="77777777" w:rsidR="00812FA4" w:rsidRDefault="00812FA4" w:rsidP="00812FA4">
      <w:pPr>
        <w:spacing w:after="0" w:line="240" w:lineRule="auto"/>
        <w:jc w:val="both"/>
        <w:rPr>
          <w:rFonts w:asciiTheme="majorBidi" w:hAnsiTheme="majorBidi"/>
          <w:sz w:val="24"/>
          <w:szCs w:val="24"/>
          <w:lang w:val="id-ID"/>
        </w:rPr>
      </w:pPr>
    </w:p>
    <w:p w14:paraId="338F714F" w14:textId="77777777" w:rsidR="00812FA4" w:rsidRDefault="00812FA4" w:rsidP="00812FA4">
      <w:pPr>
        <w:spacing w:after="0" w:line="240" w:lineRule="auto"/>
        <w:jc w:val="both"/>
        <w:rPr>
          <w:rFonts w:asciiTheme="majorBidi" w:hAnsiTheme="majorBidi"/>
          <w:sz w:val="24"/>
          <w:szCs w:val="24"/>
          <w:lang w:val="id-ID"/>
        </w:rPr>
      </w:pPr>
    </w:p>
    <w:p w14:paraId="20FAA1AB" w14:textId="15173EC1" w:rsidR="00812FA4" w:rsidRPr="0039093B" w:rsidRDefault="00812FA4" w:rsidP="00812FA4">
      <w:pPr>
        <w:pStyle w:val="Heading2"/>
        <w:spacing w:before="0" w:line="240" w:lineRule="auto"/>
        <w:rPr>
          <w:rFonts w:asciiTheme="majorBidi" w:hAnsiTheme="majorBidi"/>
          <w:color w:val="auto"/>
          <w:sz w:val="24"/>
          <w:szCs w:val="24"/>
          <w:lang w:val="id-ID"/>
        </w:rPr>
      </w:pPr>
      <w:r>
        <w:rPr>
          <w:rFonts w:asciiTheme="majorBidi" w:hAnsiTheme="majorBidi"/>
          <w:color w:val="auto"/>
          <w:sz w:val="24"/>
          <w:szCs w:val="24"/>
          <w:lang w:val="id-ID"/>
        </w:rPr>
        <w:t>PENUTUP</w:t>
      </w:r>
    </w:p>
    <w:p w14:paraId="4A18D8EA" w14:textId="77777777" w:rsidR="00812FA4" w:rsidRPr="00281CE9" w:rsidRDefault="00812FA4" w:rsidP="005C5CFB">
      <w:pPr>
        <w:spacing w:after="0" w:line="240" w:lineRule="auto"/>
        <w:ind w:firstLine="720"/>
        <w:jc w:val="both"/>
        <w:rPr>
          <w:rFonts w:asciiTheme="majorBidi" w:hAnsiTheme="majorBidi" w:cstheme="majorBidi"/>
          <w:b/>
          <w:bCs/>
          <w:sz w:val="24"/>
          <w:szCs w:val="24"/>
          <w:lang w:val="id-ID"/>
        </w:rPr>
      </w:pPr>
      <w:r w:rsidRPr="00281CE9">
        <w:rPr>
          <w:rFonts w:asciiTheme="majorBidi" w:hAnsiTheme="majorBidi" w:cstheme="majorBidi"/>
          <w:sz w:val="24"/>
          <w:szCs w:val="24"/>
          <w:lang w:val="id-ID"/>
        </w:rPr>
        <w:t xml:space="preserve">Berdasarkan hasil analisis data dan pembahasan hasil penelitian ”Pengaruh Bauran Pemasaran Terhadap </w:t>
      </w:r>
      <w:r>
        <w:rPr>
          <w:rFonts w:asciiTheme="majorBidi" w:hAnsiTheme="majorBidi" w:cstheme="majorBidi"/>
          <w:sz w:val="24"/>
          <w:szCs w:val="24"/>
          <w:lang w:val="id-ID"/>
        </w:rPr>
        <w:t>Keputusan pembelian</w:t>
      </w:r>
      <w:r w:rsidRPr="00281CE9">
        <w:rPr>
          <w:rFonts w:asciiTheme="majorBidi" w:hAnsiTheme="majorBidi" w:cstheme="majorBidi"/>
          <w:sz w:val="24"/>
          <w:szCs w:val="24"/>
          <w:lang w:val="id-ID"/>
        </w:rPr>
        <w:t xml:space="preserve"> Paket Umroh VIP Pada PT. Al Amin Universal Tours, Jakarta Sel</w:t>
      </w:r>
      <w:r>
        <w:rPr>
          <w:rFonts w:asciiTheme="majorBidi" w:hAnsiTheme="majorBidi" w:cstheme="majorBidi"/>
          <w:sz w:val="24"/>
          <w:szCs w:val="24"/>
          <w:lang w:val="id-ID"/>
        </w:rPr>
        <w:t xml:space="preserve">atan”, </w:t>
      </w:r>
      <w:r w:rsidRPr="00281CE9">
        <w:rPr>
          <w:rFonts w:asciiTheme="majorBidi" w:hAnsiTheme="majorBidi" w:cstheme="majorBidi"/>
          <w:sz w:val="24"/>
          <w:szCs w:val="24"/>
          <w:lang w:val="id-ID"/>
        </w:rPr>
        <w:t>dapat ditarik kesimpulan bahwa :</w:t>
      </w:r>
    </w:p>
    <w:p w14:paraId="364660E6" w14:textId="77777777" w:rsidR="00812FA4" w:rsidRDefault="00812FA4" w:rsidP="00812FA4">
      <w:pPr>
        <w:pStyle w:val="ListParagraph"/>
        <w:numPr>
          <w:ilvl w:val="0"/>
          <w:numId w:val="10"/>
        </w:numPr>
        <w:spacing w:after="0" w:line="240" w:lineRule="auto"/>
        <w:ind w:left="426"/>
        <w:jc w:val="both"/>
        <w:rPr>
          <w:rFonts w:asciiTheme="majorBidi" w:hAnsiTheme="majorBidi" w:cstheme="majorBidi"/>
          <w:sz w:val="24"/>
          <w:szCs w:val="24"/>
          <w:lang w:val="id-ID"/>
        </w:rPr>
      </w:pPr>
      <w:r w:rsidRPr="00216437">
        <w:rPr>
          <w:rFonts w:asciiTheme="majorBidi" w:hAnsiTheme="majorBidi" w:cstheme="majorBidi"/>
          <w:sz w:val="24"/>
          <w:szCs w:val="24"/>
          <w:lang w:val="id-ID"/>
        </w:rPr>
        <w:t xml:space="preserve">Berdasarkan analisis yang telah diuraikan diatas, diketahui bahwa variabel independen yaitu bauran pemasaran (X) berpengaruh signifikan terhadap variabel dependen yaitu keputusan pembelian paket umroh VIP (Y) dengan </w:t>
      </w:r>
      <w:r>
        <w:rPr>
          <w:rFonts w:asciiTheme="majorBidi" w:hAnsiTheme="majorBidi" w:cstheme="majorBidi"/>
          <w:sz w:val="24"/>
          <w:szCs w:val="24"/>
          <w:lang w:val="id-ID"/>
        </w:rPr>
        <w:t>taraf signifikansi 0,000 &lt; 0,05.</w:t>
      </w:r>
    </w:p>
    <w:p w14:paraId="450033DE" w14:textId="77777777" w:rsidR="00812FA4" w:rsidRPr="004415AA" w:rsidRDefault="00812FA4" w:rsidP="00812FA4">
      <w:pPr>
        <w:pStyle w:val="ListParagraph"/>
        <w:numPr>
          <w:ilvl w:val="0"/>
          <w:numId w:val="10"/>
        </w:numPr>
        <w:spacing w:after="0" w:line="240" w:lineRule="auto"/>
        <w:ind w:left="426"/>
        <w:jc w:val="both"/>
        <w:rPr>
          <w:rFonts w:asciiTheme="majorBidi" w:hAnsiTheme="majorBidi" w:cstheme="majorBidi"/>
          <w:sz w:val="24"/>
          <w:szCs w:val="24"/>
          <w:lang w:val="id-ID"/>
        </w:rPr>
      </w:pPr>
      <w:r w:rsidRPr="00216437">
        <w:rPr>
          <w:rFonts w:asciiTheme="majorBidi" w:hAnsiTheme="majorBidi" w:cstheme="majorBidi"/>
          <w:sz w:val="24"/>
          <w:szCs w:val="24"/>
          <w:lang w:val="id-ID"/>
        </w:rPr>
        <w:t>Berdasarkan hasil uji yang sudah dilakukan di atas, bahwa presentase pengaruh bauran pemasaran terhadap keputusan pembelian sebesar 40,5% sedangkan sisanya 59,5% dijelaskan faktor-faktor lain diluar penelitian.</w:t>
      </w:r>
    </w:p>
    <w:p w14:paraId="437E9297" w14:textId="76F51765" w:rsidR="003F7600" w:rsidRPr="00812FA4" w:rsidRDefault="003F7600" w:rsidP="00812FA4">
      <w:pPr>
        <w:spacing w:after="0" w:line="240" w:lineRule="auto"/>
        <w:jc w:val="both"/>
        <w:rPr>
          <w:rFonts w:asciiTheme="majorBidi" w:hAnsiTheme="majorBidi" w:cstheme="majorBidi"/>
          <w:sz w:val="24"/>
          <w:szCs w:val="24"/>
          <w:lang w:val="id-ID"/>
        </w:rPr>
      </w:pPr>
      <w:r w:rsidRPr="00812FA4">
        <w:rPr>
          <w:rFonts w:asciiTheme="majorBidi" w:hAnsiTheme="majorBidi"/>
          <w:sz w:val="24"/>
          <w:szCs w:val="24"/>
          <w:lang w:val="id-ID"/>
        </w:rPr>
        <w:br w:type="page"/>
      </w:r>
    </w:p>
    <w:p w14:paraId="7D788255" w14:textId="77777777" w:rsidR="003F7600" w:rsidRPr="0076510A" w:rsidRDefault="003F7600" w:rsidP="003F7600">
      <w:pPr>
        <w:rPr>
          <w:lang w:val="id-ID"/>
        </w:rPr>
      </w:pPr>
    </w:p>
    <w:p w14:paraId="132D0073" w14:textId="77777777" w:rsidR="003F7600" w:rsidRPr="0039093B" w:rsidRDefault="003F7600" w:rsidP="003F7600">
      <w:pPr>
        <w:pStyle w:val="Heading1"/>
        <w:spacing w:before="0" w:line="240" w:lineRule="auto"/>
        <w:rPr>
          <w:rFonts w:asciiTheme="majorBidi" w:hAnsiTheme="majorBidi"/>
          <w:color w:val="auto"/>
          <w:sz w:val="24"/>
          <w:szCs w:val="24"/>
          <w:lang w:val="id-ID"/>
        </w:rPr>
      </w:pPr>
      <w:bookmarkStart w:id="31" w:name="_Toc69292756"/>
      <w:r w:rsidRPr="0039093B">
        <w:rPr>
          <w:rFonts w:asciiTheme="majorBidi" w:hAnsiTheme="majorBidi"/>
          <w:color w:val="auto"/>
          <w:sz w:val="24"/>
          <w:szCs w:val="24"/>
          <w:lang w:val="id-ID"/>
        </w:rPr>
        <w:t>D</w:t>
      </w:r>
      <w:r>
        <w:rPr>
          <w:rFonts w:asciiTheme="majorBidi" w:hAnsiTheme="majorBidi"/>
          <w:color w:val="auto"/>
          <w:sz w:val="24"/>
          <w:szCs w:val="24"/>
          <w:lang w:val="id-ID"/>
        </w:rPr>
        <w:t>aftar</w:t>
      </w:r>
      <w:r w:rsidRPr="0039093B">
        <w:rPr>
          <w:rFonts w:asciiTheme="majorBidi" w:hAnsiTheme="majorBidi"/>
          <w:color w:val="auto"/>
          <w:sz w:val="24"/>
          <w:szCs w:val="24"/>
          <w:lang w:val="id-ID"/>
        </w:rPr>
        <w:t xml:space="preserve"> P</w:t>
      </w:r>
      <w:bookmarkEnd w:id="31"/>
      <w:r>
        <w:rPr>
          <w:rFonts w:asciiTheme="majorBidi" w:hAnsiTheme="majorBidi"/>
          <w:color w:val="auto"/>
          <w:sz w:val="24"/>
          <w:szCs w:val="24"/>
          <w:lang w:val="id-ID"/>
        </w:rPr>
        <w:t>ustaka</w:t>
      </w:r>
    </w:p>
    <w:p w14:paraId="40770223" w14:textId="77777777" w:rsidR="003F7600" w:rsidRPr="00C15A33" w:rsidRDefault="003F7600" w:rsidP="003F7600">
      <w:pPr>
        <w:spacing w:after="0" w:line="240" w:lineRule="auto"/>
        <w:ind w:left="851" w:hanging="851"/>
        <w:jc w:val="both"/>
        <w:rPr>
          <w:rFonts w:asciiTheme="majorBidi" w:hAnsiTheme="majorBidi" w:cstheme="majorBidi"/>
          <w:i/>
          <w:iCs/>
          <w:sz w:val="24"/>
          <w:szCs w:val="24"/>
          <w:lang w:val="id-ID"/>
        </w:rPr>
      </w:pPr>
      <w:r w:rsidRPr="006D535C">
        <w:rPr>
          <w:rFonts w:asciiTheme="majorBidi" w:hAnsiTheme="majorBidi" w:cstheme="majorBidi"/>
          <w:sz w:val="24"/>
          <w:szCs w:val="24"/>
          <w:lang w:val="id-ID"/>
        </w:rPr>
        <w:t>Amstrong, dan Kotler. 2012. “</w:t>
      </w:r>
      <w:r>
        <w:rPr>
          <w:rFonts w:asciiTheme="majorBidi" w:hAnsiTheme="majorBidi" w:cstheme="majorBidi"/>
          <w:i/>
          <w:iCs/>
          <w:sz w:val="24"/>
          <w:szCs w:val="24"/>
          <w:lang w:val="id-ID"/>
        </w:rPr>
        <w:t xml:space="preserve">Prinsip-Prinsip Pemasaran edisi </w:t>
      </w:r>
      <w:r w:rsidRPr="006D535C">
        <w:rPr>
          <w:rFonts w:asciiTheme="majorBidi" w:hAnsiTheme="majorBidi" w:cstheme="majorBidi"/>
          <w:i/>
          <w:iCs/>
          <w:sz w:val="24"/>
          <w:szCs w:val="24"/>
          <w:lang w:val="id-ID"/>
        </w:rPr>
        <w:t>13</w:t>
      </w:r>
      <w:r>
        <w:rPr>
          <w:rFonts w:asciiTheme="majorBidi" w:hAnsiTheme="majorBidi" w:cstheme="majorBidi"/>
          <w:i/>
          <w:iCs/>
          <w:sz w:val="24"/>
          <w:szCs w:val="24"/>
          <w:lang w:val="id-ID"/>
        </w:rPr>
        <w:t xml:space="preserve"> </w:t>
      </w:r>
      <w:r w:rsidRPr="006D535C">
        <w:rPr>
          <w:rFonts w:asciiTheme="majorBidi" w:hAnsiTheme="majorBidi" w:cstheme="majorBidi"/>
          <w:i/>
          <w:iCs/>
          <w:sz w:val="24"/>
          <w:szCs w:val="24"/>
          <w:lang w:val="id-ID"/>
        </w:rPr>
        <w:t xml:space="preserve">Jilid 1”. </w:t>
      </w:r>
      <w:r w:rsidRPr="006D535C">
        <w:rPr>
          <w:rFonts w:asciiTheme="majorBidi" w:hAnsiTheme="majorBidi" w:cstheme="majorBidi"/>
          <w:sz w:val="24"/>
          <w:szCs w:val="24"/>
          <w:lang w:val="id-ID"/>
        </w:rPr>
        <w:t>Jakarta: Erlangga.</w:t>
      </w:r>
    </w:p>
    <w:p w14:paraId="3099C1B2" w14:textId="77777777" w:rsidR="003F7600" w:rsidRPr="004415AA" w:rsidRDefault="003F7600" w:rsidP="003F7600">
      <w:pPr>
        <w:pStyle w:val="NoSpacing"/>
        <w:ind w:left="851" w:hanging="851"/>
        <w:jc w:val="both"/>
        <w:rPr>
          <w:rFonts w:asciiTheme="majorBidi" w:hAnsiTheme="majorBidi" w:cstheme="majorBidi"/>
          <w:i/>
          <w:iCs/>
          <w:sz w:val="24"/>
          <w:szCs w:val="24"/>
          <w:lang w:val="id-ID"/>
        </w:rPr>
      </w:pPr>
      <w:r w:rsidRPr="006D535C">
        <w:rPr>
          <w:rFonts w:asciiTheme="majorBidi" w:hAnsiTheme="majorBidi" w:cstheme="majorBidi"/>
          <w:sz w:val="24"/>
          <w:szCs w:val="24"/>
          <w:lang w:val="id-ID"/>
        </w:rPr>
        <w:t xml:space="preserve">Arikunto, Suharsimi. 1993. </w:t>
      </w:r>
      <w:r w:rsidRPr="006D535C">
        <w:rPr>
          <w:rFonts w:asciiTheme="majorBidi" w:hAnsiTheme="majorBidi" w:cstheme="majorBidi"/>
          <w:i/>
          <w:iCs/>
          <w:sz w:val="24"/>
          <w:szCs w:val="24"/>
          <w:lang w:val="id-ID"/>
        </w:rPr>
        <w:t>Prosedur Penelitian Suatu</w:t>
      </w:r>
      <w:r>
        <w:rPr>
          <w:rFonts w:asciiTheme="majorBidi" w:hAnsiTheme="majorBidi" w:cstheme="majorBidi"/>
          <w:i/>
          <w:iCs/>
          <w:sz w:val="24"/>
          <w:szCs w:val="24"/>
          <w:lang w:val="id-ID"/>
        </w:rPr>
        <w:t xml:space="preserve"> </w:t>
      </w:r>
      <w:r w:rsidRPr="006D535C">
        <w:rPr>
          <w:rFonts w:asciiTheme="majorBidi" w:hAnsiTheme="majorBidi" w:cstheme="majorBidi"/>
          <w:i/>
          <w:iCs/>
          <w:sz w:val="24"/>
          <w:szCs w:val="24"/>
          <w:lang w:val="id-ID"/>
        </w:rPr>
        <w:t xml:space="preserve">Pendekatan </w:t>
      </w:r>
      <w:r w:rsidRPr="006D535C">
        <w:rPr>
          <w:rFonts w:asciiTheme="majorBidi" w:hAnsiTheme="majorBidi" w:cstheme="majorBidi"/>
          <w:sz w:val="24"/>
          <w:szCs w:val="24"/>
          <w:lang w:val="id-ID"/>
        </w:rPr>
        <w:t>Praktek. Jakarta: PT. Rineke Cipta.</w:t>
      </w:r>
    </w:p>
    <w:p w14:paraId="15A8A05C" w14:textId="77777777" w:rsidR="003F7600" w:rsidRPr="004415AA" w:rsidRDefault="003F7600" w:rsidP="003F7600">
      <w:pPr>
        <w:pStyle w:val="NoSpacing"/>
        <w:ind w:left="851" w:hanging="851"/>
        <w:jc w:val="both"/>
        <w:rPr>
          <w:rFonts w:asciiTheme="majorBidi" w:hAnsiTheme="majorBidi" w:cstheme="majorBidi"/>
          <w:i/>
          <w:iCs/>
          <w:sz w:val="24"/>
          <w:szCs w:val="24"/>
          <w:lang w:val="id-ID"/>
        </w:rPr>
      </w:pPr>
      <w:r w:rsidRPr="006D535C">
        <w:rPr>
          <w:rFonts w:asciiTheme="majorBidi" w:hAnsiTheme="majorBidi" w:cstheme="majorBidi"/>
          <w:sz w:val="24"/>
          <w:szCs w:val="24"/>
          <w:lang w:val="id-ID"/>
        </w:rPr>
        <w:t xml:space="preserve">Bambang Prasetyo dan Lina Miftahuljannah. 2005. </w:t>
      </w:r>
      <w:r w:rsidRPr="006D535C">
        <w:rPr>
          <w:rFonts w:asciiTheme="majorBidi" w:hAnsiTheme="majorBidi" w:cstheme="majorBidi"/>
          <w:i/>
          <w:iCs/>
          <w:sz w:val="24"/>
          <w:szCs w:val="24"/>
          <w:lang w:val="id-ID"/>
        </w:rPr>
        <w:t>Metode</w:t>
      </w:r>
      <w:r>
        <w:rPr>
          <w:rFonts w:asciiTheme="majorBidi" w:hAnsiTheme="majorBidi" w:cstheme="majorBidi"/>
          <w:i/>
          <w:iCs/>
          <w:sz w:val="24"/>
          <w:szCs w:val="24"/>
          <w:lang w:val="id-ID"/>
        </w:rPr>
        <w:t xml:space="preserve"> </w:t>
      </w:r>
      <w:r w:rsidRPr="006D535C">
        <w:rPr>
          <w:rFonts w:asciiTheme="majorBidi" w:hAnsiTheme="majorBidi" w:cstheme="majorBidi"/>
          <w:i/>
          <w:iCs/>
          <w:sz w:val="24"/>
          <w:szCs w:val="24"/>
          <w:lang w:val="id-ID"/>
        </w:rPr>
        <w:t xml:space="preserve">Penelitian Kuantitatif. </w:t>
      </w:r>
      <w:r w:rsidRPr="006D535C">
        <w:rPr>
          <w:rFonts w:asciiTheme="majorBidi" w:hAnsiTheme="majorBidi" w:cstheme="majorBidi"/>
          <w:sz w:val="24"/>
          <w:szCs w:val="24"/>
          <w:lang w:val="id-ID"/>
        </w:rPr>
        <w:t>Jakarta: PT. Raja Grafindo</w:t>
      </w:r>
      <w:r>
        <w:rPr>
          <w:rFonts w:asciiTheme="majorBidi" w:hAnsiTheme="majorBidi" w:cstheme="majorBidi"/>
          <w:i/>
          <w:iCs/>
          <w:sz w:val="24"/>
          <w:szCs w:val="24"/>
          <w:lang w:val="id-ID"/>
        </w:rPr>
        <w:t xml:space="preserve"> </w:t>
      </w:r>
      <w:r w:rsidRPr="006D535C">
        <w:rPr>
          <w:rFonts w:asciiTheme="majorBidi" w:hAnsiTheme="majorBidi" w:cstheme="majorBidi"/>
          <w:sz w:val="24"/>
          <w:szCs w:val="24"/>
          <w:lang w:val="id-ID"/>
        </w:rPr>
        <w:t>Persada.</w:t>
      </w:r>
    </w:p>
    <w:p w14:paraId="011CA2F9" w14:textId="77777777" w:rsidR="003F7600" w:rsidRPr="004415AA" w:rsidRDefault="003F7600" w:rsidP="003F7600">
      <w:pPr>
        <w:pStyle w:val="NoSpacing"/>
        <w:ind w:left="851" w:hanging="851"/>
        <w:jc w:val="both"/>
        <w:rPr>
          <w:rFonts w:asciiTheme="majorBidi" w:hAnsiTheme="majorBidi" w:cstheme="majorBidi"/>
          <w:sz w:val="24"/>
          <w:szCs w:val="24"/>
          <w:lang w:val="id-ID"/>
        </w:rPr>
      </w:pPr>
      <w:r w:rsidRPr="006D535C">
        <w:rPr>
          <w:rFonts w:asciiTheme="majorBidi" w:hAnsiTheme="majorBidi" w:cstheme="majorBidi"/>
          <w:sz w:val="24"/>
          <w:szCs w:val="24"/>
          <w:lang w:val="id-ID"/>
        </w:rPr>
        <w:t xml:space="preserve">Bungin, Burhan. 2010. </w:t>
      </w:r>
      <w:r w:rsidRPr="006D535C">
        <w:rPr>
          <w:rFonts w:asciiTheme="majorBidi" w:hAnsiTheme="majorBidi" w:cstheme="majorBidi"/>
          <w:i/>
          <w:iCs/>
          <w:sz w:val="24"/>
          <w:szCs w:val="24"/>
          <w:lang w:val="id-ID"/>
        </w:rPr>
        <w:t xml:space="preserve">Metode Penelitian Kuantitatif. </w:t>
      </w:r>
      <w:r w:rsidRPr="006D535C">
        <w:rPr>
          <w:rFonts w:asciiTheme="majorBidi" w:hAnsiTheme="majorBidi" w:cstheme="majorBidi"/>
          <w:sz w:val="24"/>
          <w:szCs w:val="24"/>
          <w:lang w:val="id-ID"/>
        </w:rPr>
        <w:t>Jakarta:</w:t>
      </w:r>
      <w:r>
        <w:rPr>
          <w:rFonts w:asciiTheme="majorBidi" w:hAnsiTheme="majorBidi" w:cstheme="majorBidi"/>
          <w:sz w:val="24"/>
          <w:szCs w:val="24"/>
          <w:lang w:val="id-ID"/>
        </w:rPr>
        <w:t xml:space="preserve"> </w:t>
      </w:r>
      <w:r w:rsidRPr="006D535C">
        <w:rPr>
          <w:rFonts w:asciiTheme="majorBidi" w:hAnsiTheme="majorBidi" w:cstheme="majorBidi"/>
          <w:sz w:val="24"/>
          <w:szCs w:val="24"/>
          <w:lang w:val="id-ID"/>
        </w:rPr>
        <w:t>Kencana.</w:t>
      </w:r>
    </w:p>
    <w:p w14:paraId="42A4CAC0" w14:textId="77777777" w:rsidR="003F7600" w:rsidRPr="004415AA" w:rsidRDefault="003F7600" w:rsidP="003F7600">
      <w:pPr>
        <w:pStyle w:val="FootnoteText"/>
        <w:ind w:left="851" w:hanging="851"/>
        <w:jc w:val="both"/>
        <w:rPr>
          <w:rFonts w:asciiTheme="majorBidi" w:hAnsiTheme="majorBidi" w:cstheme="majorBidi"/>
          <w:i/>
          <w:iCs/>
          <w:sz w:val="24"/>
          <w:szCs w:val="24"/>
          <w:lang w:val="id-ID"/>
        </w:rPr>
      </w:pPr>
      <w:r w:rsidRPr="006D535C">
        <w:rPr>
          <w:rFonts w:asciiTheme="majorBidi" w:hAnsiTheme="majorBidi" w:cstheme="majorBidi"/>
          <w:sz w:val="24"/>
          <w:szCs w:val="24"/>
          <w:lang w:val="id-ID"/>
        </w:rPr>
        <w:t>Chintya Neyfa, Bella. 2016. “</w:t>
      </w:r>
      <w:r w:rsidRPr="006D535C">
        <w:rPr>
          <w:rFonts w:asciiTheme="majorBidi" w:hAnsiTheme="majorBidi" w:cstheme="majorBidi"/>
          <w:i/>
          <w:iCs/>
          <w:sz w:val="24"/>
          <w:szCs w:val="24"/>
          <w:lang w:val="id-ID"/>
        </w:rPr>
        <w:t>Perancangan Aplikasi E</w:t>
      </w:r>
      <w:r>
        <w:rPr>
          <w:rFonts w:asciiTheme="majorBidi" w:hAnsiTheme="majorBidi" w:cstheme="majorBidi"/>
          <w:i/>
          <w:iCs/>
          <w:sz w:val="24"/>
          <w:szCs w:val="24"/>
          <w:lang w:val="id-ID"/>
        </w:rPr>
        <w:t xml:space="preserve"> </w:t>
      </w:r>
      <w:r w:rsidRPr="006D535C">
        <w:rPr>
          <w:rFonts w:asciiTheme="majorBidi" w:hAnsiTheme="majorBidi" w:cstheme="majorBidi"/>
          <w:i/>
          <w:iCs/>
          <w:sz w:val="24"/>
          <w:szCs w:val="24"/>
          <w:lang w:val="id-ID"/>
        </w:rPr>
        <w:t>Canteen Berbasis Android Dengan Menggunakan</w:t>
      </w:r>
      <w:r>
        <w:rPr>
          <w:rFonts w:asciiTheme="majorBidi" w:hAnsiTheme="majorBidi" w:cstheme="majorBidi"/>
          <w:i/>
          <w:iCs/>
          <w:sz w:val="24"/>
          <w:szCs w:val="24"/>
          <w:lang w:val="id-ID"/>
        </w:rPr>
        <w:t xml:space="preserve"> </w:t>
      </w:r>
      <w:r w:rsidRPr="006D535C">
        <w:rPr>
          <w:rFonts w:asciiTheme="majorBidi" w:hAnsiTheme="majorBidi" w:cstheme="majorBidi"/>
          <w:i/>
          <w:iCs/>
          <w:sz w:val="24"/>
          <w:szCs w:val="24"/>
          <w:lang w:val="id-ID"/>
        </w:rPr>
        <w:t>Metode Object Oriented Analysis &amp; Design (OOAD)”,</w:t>
      </w:r>
      <w:r>
        <w:rPr>
          <w:rFonts w:asciiTheme="majorBidi" w:hAnsiTheme="majorBidi" w:cstheme="majorBidi"/>
          <w:i/>
          <w:iCs/>
          <w:sz w:val="24"/>
          <w:szCs w:val="24"/>
          <w:lang w:val="id-ID"/>
        </w:rPr>
        <w:t xml:space="preserve"> </w:t>
      </w:r>
      <w:r w:rsidRPr="006D535C">
        <w:rPr>
          <w:rFonts w:asciiTheme="majorBidi" w:hAnsiTheme="majorBidi" w:cstheme="majorBidi"/>
          <w:sz w:val="24"/>
          <w:szCs w:val="24"/>
          <w:lang w:val="id-ID"/>
        </w:rPr>
        <w:t>Jurnal Penelitian Komunikasi dan Opini Publik Vol.</w:t>
      </w:r>
    </w:p>
    <w:p w14:paraId="47030C9B" w14:textId="77777777" w:rsidR="003F7600" w:rsidRPr="006D535C" w:rsidRDefault="003F7600" w:rsidP="003F7600">
      <w:pPr>
        <w:pStyle w:val="FootnoteText"/>
        <w:ind w:left="851" w:hanging="851"/>
        <w:jc w:val="both"/>
        <w:rPr>
          <w:rFonts w:asciiTheme="majorBidi" w:hAnsiTheme="majorBidi" w:cstheme="majorBidi"/>
          <w:sz w:val="24"/>
          <w:szCs w:val="24"/>
          <w:lang w:val="id-ID"/>
        </w:rPr>
      </w:pPr>
      <w:r w:rsidRPr="006D535C">
        <w:rPr>
          <w:rFonts w:asciiTheme="majorBidi" w:hAnsiTheme="majorBidi" w:cstheme="majorBidi"/>
          <w:sz w:val="24"/>
          <w:szCs w:val="24"/>
          <w:lang w:val="id-ID"/>
        </w:rPr>
        <w:t>20 No.1, Juni 2016</w:t>
      </w:r>
    </w:p>
    <w:p w14:paraId="5B0767FB" w14:textId="77777777" w:rsidR="003F7600" w:rsidRPr="004415AA" w:rsidRDefault="003F7600" w:rsidP="003F7600">
      <w:pPr>
        <w:pStyle w:val="FootnoteText"/>
        <w:ind w:left="851" w:hanging="851"/>
        <w:jc w:val="both"/>
        <w:rPr>
          <w:rFonts w:asciiTheme="majorBidi" w:hAnsiTheme="majorBidi" w:cstheme="majorBidi"/>
          <w:i/>
          <w:iCs/>
          <w:sz w:val="24"/>
          <w:szCs w:val="24"/>
          <w:lang w:val="id-ID"/>
        </w:rPr>
      </w:pPr>
      <w:r w:rsidRPr="006D535C">
        <w:rPr>
          <w:rFonts w:asciiTheme="majorBidi" w:hAnsiTheme="majorBidi" w:cstheme="majorBidi"/>
          <w:sz w:val="24"/>
          <w:szCs w:val="24"/>
          <w:lang w:val="id-ID"/>
        </w:rPr>
        <w:t>Demartha Hayu, Ismi Darmastuti. 2013. “</w:t>
      </w:r>
      <w:r w:rsidRPr="006D535C">
        <w:rPr>
          <w:rFonts w:asciiTheme="majorBidi" w:hAnsiTheme="majorBidi" w:cstheme="majorBidi"/>
          <w:i/>
          <w:iCs/>
          <w:sz w:val="24"/>
          <w:szCs w:val="24"/>
          <w:lang w:val="id-ID"/>
        </w:rPr>
        <w:t>Perilaku Konsumen</w:t>
      </w:r>
      <w:r>
        <w:rPr>
          <w:rFonts w:asciiTheme="majorBidi" w:hAnsiTheme="majorBidi" w:cstheme="majorBidi"/>
          <w:i/>
          <w:iCs/>
          <w:sz w:val="24"/>
          <w:szCs w:val="24"/>
          <w:lang w:val="id-ID"/>
        </w:rPr>
        <w:t xml:space="preserve"> </w:t>
      </w:r>
      <w:r w:rsidRPr="006D535C">
        <w:rPr>
          <w:rFonts w:asciiTheme="majorBidi" w:hAnsiTheme="majorBidi" w:cstheme="majorBidi"/>
          <w:i/>
          <w:iCs/>
          <w:sz w:val="24"/>
          <w:szCs w:val="24"/>
          <w:lang w:val="id-ID"/>
        </w:rPr>
        <w:t>Untuk Mengakses Suaramerdeka.com</w:t>
      </w:r>
      <w:r w:rsidRPr="006D535C">
        <w:rPr>
          <w:rFonts w:asciiTheme="majorBidi" w:hAnsiTheme="majorBidi" w:cstheme="majorBidi"/>
          <w:sz w:val="24"/>
          <w:szCs w:val="24"/>
          <w:lang w:val="id-ID"/>
        </w:rPr>
        <w:t>” Jurnal Studi</w:t>
      </w:r>
      <w:r>
        <w:rPr>
          <w:rFonts w:asciiTheme="majorBidi" w:hAnsiTheme="majorBidi" w:cstheme="majorBidi"/>
          <w:i/>
          <w:iCs/>
          <w:sz w:val="24"/>
          <w:szCs w:val="24"/>
          <w:lang w:val="id-ID"/>
        </w:rPr>
        <w:t xml:space="preserve"> </w:t>
      </w:r>
      <w:r w:rsidRPr="006D535C">
        <w:rPr>
          <w:rFonts w:asciiTheme="majorBidi" w:hAnsiTheme="majorBidi" w:cstheme="majorBidi"/>
          <w:sz w:val="24"/>
          <w:szCs w:val="24"/>
          <w:lang w:val="id-ID"/>
        </w:rPr>
        <w:t>Manajemen &amp; Organisasi, Vol. 10, No. 2, Juli, Tahun</w:t>
      </w:r>
      <w:r>
        <w:rPr>
          <w:rFonts w:asciiTheme="majorBidi" w:hAnsiTheme="majorBidi" w:cstheme="majorBidi"/>
          <w:i/>
          <w:iCs/>
          <w:sz w:val="24"/>
          <w:szCs w:val="24"/>
          <w:lang w:val="id-ID"/>
        </w:rPr>
        <w:t xml:space="preserve"> </w:t>
      </w:r>
      <w:r w:rsidRPr="006D535C">
        <w:rPr>
          <w:rFonts w:asciiTheme="majorBidi" w:hAnsiTheme="majorBidi" w:cstheme="majorBidi"/>
          <w:sz w:val="24"/>
          <w:szCs w:val="24"/>
          <w:lang w:val="id-ID"/>
        </w:rPr>
        <w:t>2013.</w:t>
      </w:r>
    </w:p>
    <w:p w14:paraId="462CE193" w14:textId="77777777" w:rsidR="003F7600" w:rsidRPr="006D535C" w:rsidRDefault="003F7600" w:rsidP="003F7600">
      <w:pPr>
        <w:spacing w:after="0" w:line="240" w:lineRule="auto"/>
        <w:ind w:left="851" w:hanging="851"/>
        <w:jc w:val="both"/>
        <w:rPr>
          <w:rFonts w:asciiTheme="majorBidi" w:hAnsiTheme="majorBidi" w:cstheme="majorBidi"/>
          <w:sz w:val="24"/>
          <w:szCs w:val="24"/>
          <w:lang w:val="id-ID"/>
        </w:rPr>
      </w:pPr>
      <w:r w:rsidRPr="006D535C">
        <w:rPr>
          <w:rFonts w:asciiTheme="majorBidi" w:hAnsiTheme="majorBidi" w:cstheme="majorBidi"/>
          <w:sz w:val="24"/>
          <w:szCs w:val="24"/>
          <w:lang w:val="id-ID"/>
        </w:rPr>
        <w:t>Gayuh, Iwan. 1999. “</w:t>
      </w:r>
      <w:r w:rsidRPr="006D535C">
        <w:rPr>
          <w:rFonts w:asciiTheme="majorBidi" w:hAnsiTheme="majorBidi" w:cstheme="majorBidi"/>
          <w:i/>
          <w:iCs/>
          <w:sz w:val="24"/>
          <w:szCs w:val="24"/>
          <w:lang w:val="id-ID"/>
        </w:rPr>
        <w:t xml:space="preserve">Buku Pintar Haji dan </w:t>
      </w:r>
      <w:r>
        <w:rPr>
          <w:rFonts w:asciiTheme="majorBidi" w:hAnsiTheme="majorBidi" w:cstheme="majorBidi"/>
          <w:i/>
          <w:iCs/>
          <w:sz w:val="24"/>
          <w:szCs w:val="24"/>
          <w:lang w:val="id-ID"/>
        </w:rPr>
        <w:t>Umroh</w:t>
      </w:r>
      <w:r w:rsidRPr="006D535C">
        <w:rPr>
          <w:rFonts w:asciiTheme="majorBidi" w:hAnsiTheme="majorBidi" w:cstheme="majorBidi"/>
          <w:i/>
          <w:iCs/>
          <w:sz w:val="24"/>
          <w:szCs w:val="24"/>
          <w:lang w:val="id-ID"/>
        </w:rPr>
        <w:t xml:space="preserve">”. </w:t>
      </w:r>
      <w:r w:rsidRPr="006D535C">
        <w:rPr>
          <w:rFonts w:asciiTheme="majorBidi" w:hAnsiTheme="majorBidi" w:cstheme="majorBidi"/>
          <w:sz w:val="24"/>
          <w:szCs w:val="24"/>
          <w:lang w:val="id-ID"/>
        </w:rPr>
        <w:t>Jakarta:</w:t>
      </w:r>
      <w:r>
        <w:rPr>
          <w:rFonts w:asciiTheme="majorBidi" w:hAnsiTheme="majorBidi" w:cstheme="majorBidi"/>
          <w:sz w:val="24"/>
          <w:szCs w:val="24"/>
          <w:lang w:val="id-ID"/>
        </w:rPr>
        <w:t xml:space="preserve"> </w:t>
      </w:r>
      <w:r w:rsidRPr="006D535C">
        <w:rPr>
          <w:rFonts w:asciiTheme="majorBidi" w:hAnsiTheme="majorBidi" w:cstheme="majorBidi"/>
          <w:sz w:val="24"/>
          <w:szCs w:val="24"/>
          <w:lang w:val="id-ID"/>
        </w:rPr>
        <w:t>Pustaka Warga Negara.</w:t>
      </w:r>
    </w:p>
    <w:p w14:paraId="42D692A1" w14:textId="77777777" w:rsidR="003F7600" w:rsidRPr="006D535C" w:rsidRDefault="003F7600" w:rsidP="003F7600">
      <w:pPr>
        <w:pStyle w:val="NoSpacing"/>
        <w:ind w:left="851" w:hanging="851"/>
        <w:jc w:val="both"/>
        <w:rPr>
          <w:rFonts w:asciiTheme="majorBidi" w:hAnsiTheme="majorBidi" w:cstheme="majorBidi"/>
          <w:sz w:val="24"/>
          <w:szCs w:val="24"/>
          <w:lang w:val="id-ID"/>
        </w:rPr>
      </w:pPr>
      <w:r w:rsidRPr="006D535C">
        <w:rPr>
          <w:rFonts w:asciiTheme="majorBidi" w:hAnsiTheme="majorBidi" w:cstheme="majorBidi"/>
          <w:sz w:val="24"/>
          <w:szCs w:val="24"/>
          <w:lang w:val="id-ID"/>
        </w:rPr>
        <w:t>Hadits ini diriwayatkan oleh Muslim, dalam Kitab Shohih</w:t>
      </w:r>
      <w:r>
        <w:rPr>
          <w:rFonts w:asciiTheme="majorBidi" w:hAnsiTheme="majorBidi" w:cstheme="majorBidi"/>
          <w:sz w:val="24"/>
          <w:szCs w:val="24"/>
          <w:lang w:val="id-ID"/>
        </w:rPr>
        <w:t xml:space="preserve"> </w:t>
      </w:r>
      <w:r w:rsidRPr="006D535C">
        <w:rPr>
          <w:rFonts w:asciiTheme="majorBidi" w:hAnsiTheme="majorBidi" w:cstheme="majorBidi"/>
          <w:sz w:val="24"/>
          <w:szCs w:val="24"/>
          <w:lang w:val="id-ID"/>
        </w:rPr>
        <w:t>Muslim.</w:t>
      </w:r>
    </w:p>
    <w:p w14:paraId="3CC3F63E" w14:textId="77777777" w:rsidR="003F7600" w:rsidRPr="004415AA" w:rsidRDefault="003F7600" w:rsidP="003F7600">
      <w:pPr>
        <w:tabs>
          <w:tab w:val="left" w:pos="1230"/>
        </w:tabs>
        <w:spacing w:after="0" w:line="240" w:lineRule="auto"/>
        <w:ind w:left="851" w:hanging="851"/>
        <w:jc w:val="both"/>
        <w:rPr>
          <w:rFonts w:asciiTheme="majorBidi" w:hAnsiTheme="majorBidi" w:cstheme="majorBidi"/>
          <w:i/>
          <w:iCs/>
          <w:sz w:val="24"/>
          <w:szCs w:val="24"/>
          <w:lang w:val="id-ID"/>
        </w:rPr>
      </w:pPr>
      <w:r w:rsidRPr="006D535C">
        <w:rPr>
          <w:rFonts w:asciiTheme="majorBidi" w:hAnsiTheme="majorBidi" w:cstheme="majorBidi"/>
          <w:sz w:val="24"/>
          <w:szCs w:val="24"/>
          <w:lang w:val="id-ID"/>
        </w:rPr>
        <w:t>Hurriyati, Ratih. 2015. “</w:t>
      </w:r>
      <w:r w:rsidRPr="006D535C">
        <w:rPr>
          <w:rFonts w:asciiTheme="majorBidi" w:hAnsiTheme="majorBidi" w:cstheme="majorBidi"/>
          <w:i/>
          <w:iCs/>
          <w:sz w:val="24"/>
          <w:szCs w:val="24"/>
          <w:lang w:val="id-ID"/>
        </w:rPr>
        <w:t>Bauran Pemasaran dan Loyalitas</w:t>
      </w:r>
      <w:r>
        <w:rPr>
          <w:rFonts w:asciiTheme="majorBidi" w:hAnsiTheme="majorBidi" w:cstheme="majorBidi"/>
          <w:i/>
          <w:iCs/>
          <w:sz w:val="24"/>
          <w:szCs w:val="24"/>
          <w:lang w:val="id-ID"/>
        </w:rPr>
        <w:t xml:space="preserve"> </w:t>
      </w:r>
      <w:r w:rsidRPr="006D535C">
        <w:rPr>
          <w:rFonts w:asciiTheme="majorBidi" w:hAnsiTheme="majorBidi" w:cstheme="majorBidi"/>
          <w:i/>
          <w:iCs/>
          <w:sz w:val="24"/>
          <w:szCs w:val="24"/>
          <w:lang w:val="id-ID"/>
        </w:rPr>
        <w:t>Konsumen”.</w:t>
      </w:r>
      <w:r w:rsidRPr="006D535C">
        <w:rPr>
          <w:rFonts w:asciiTheme="majorBidi" w:hAnsiTheme="majorBidi" w:cstheme="majorBidi"/>
          <w:sz w:val="24"/>
          <w:szCs w:val="24"/>
          <w:lang w:val="id-ID"/>
        </w:rPr>
        <w:t xml:space="preserve"> Bandung: CV. Alfabeta.</w:t>
      </w:r>
    </w:p>
    <w:p w14:paraId="44CA7480" w14:textId="77777777" w:rsidR="003F7600" w:rsidRPr="006D535C" w:rsidRDefault="003F7600" w:rsidP="003F7600">
      <w:pPr>
        <w:tabs>
          <w:tab w:val="left" w:pos="990"/>
        </w:tabs>
        <w:spacing w:after="0" w:line="240" w:lineRule="auto"/>
        <w:ind w:left="851" w:hanging="851"/>
        <w:jc w:val="both"/>
        <w:rPr>
          <w:rFonts w:asciiTheme="majorBidi" w:hAnsiTheme="majorBidi" w:cstheme="majorBidi"/>
          <w:i/>
          <w:iCs/>
          <w:sz w:val="24"/>
          <w:szCs w:val="24"/>
          <w:lang w:val="id-ID"/>
        </w:rPr>
      </w:pPr>
      <w:r w:rsidRPr="006D535C">
        <w:rPr>
          <w:rFonts w:asciiTheme="majorBidi" w:hAnsiTheme="majorBidi" w:cstheme="majorBidi"/>
          <w:sz w:val="24"/>
          <w:szCs w:val="24"/>
          <w:lang w:val="id-ID"/>
        </w:rPr>
        <w:t>Imam Ghozali. 2009. “</w:t>
      </w:r>
      <w:r w:rsidRPr="006D535C">
        <w:rPr>
          <w:rFonts w:asciiTheme="majorBidi" w:hAnsiTheme="majorBidi" w:cstheme="majorBidi"/>
          <w:i/>
          <w:iCs/>
          <w:sz w:val="24"/>
          <w:szCs w:val="24"/>
          <w:lang w:val="id-ID"/>
        </w:rPr>
        <w:t>Aplikasi Analisis Multivariat Dengan</w:t>
      </w:r>
      <w:r>
        <w:rPr>
          <w:rFonts w:asciiTheme="majorBidi" w:hAnsiTheme="majorBidi" w:cstheme="majorBidi"/>
          <w:i/>
          <w:iCs/>
          <w:sz w:val="24"/>
          <w:szCs w:val="24"/>
          <w:lang w:val="id-ID"/>
        </w:rPr>
        <w:t xml:space="preserve"> </w:t>
      </w:r>
      <w:r w:rsidRPr="006D535C">
        <w:rPr>
          <w:rFonts w:asciiTheme="majorBidi" w:hAnsiTheme="majorBidi" w:cstheme="majorBidi"/>
          <w:i/>
          <w:iCs/>
          <w:sz w:val="24"/>
          <w:szCs w:val="24"/>
          <w:lang w:val="id-ID"/>
        </w:rPr>
        <w:t xml:space="preserve">Program SPSS”. </w:t>
      </w:r>
      <w:r w:rsidRPr="006D535C">
        <w:rPr>
          <w:rFonts w:asciiTheme="majorBidi" w:hAnsiTheme="majorBidi" w:cstheme="majorBidi"/>
          <w:sz w:val="24"/>
          <w:szCs w:val="24"/>
          <w:lang w:val="id-ID"/>
        </w:rPr>
        <w:t>Semarang: Badan Penerbit</w:t>
      </w:r>
      <w:r>
        <w:rPr>
          <w:rFonts w:asciiTheme="majorBidi" w:hAnsiTheme="majorBidi" w:cstheme="majorBidi"/>
          <w:i/>
          <w:iCs/>
          <w:sz w:val="24"/>
          <w:szCs w:val="24"/>
          <w:lang w:val="id-ID"/>
        </w:rPr>
        <w:t xml:space="preserve"> </w:t>
      </w:r>
      <w:r w:rsidRPr="006D535C">
        <w:rPr>
          <w:rFonts w:asciiTheme="majorBidi" w:hAnsiTheme="majorBidi" w:cstheme="majorBidi"/>
          <w:sz w:val="24"/>
          <w:szCs w:val="24"/>
          <w:lang w:val="id-ID"/>
        </w:rPr>
        <w:t>Universitas Diponegoro.</w:t>
      </w:r>
    </w:p>
    <w:p w14:paraId="25E43362" w14:textId="77777777" w:rsidR="003F7600" w:rsidRPr="006D535C" w:rsidRDefault="003F7600" w:rsidP="003F7600">
      <w:pPr>
        <w:spacing w:after="0" w:line="240" w:lineRule="auto"/>
        <w:ind w:left="851" w:hanging="851"/>
        <w:jc w:val="both"/>
        <w:rPr>
          <w:rFonts w:asciiTheme="majorBidi" w:hAnsiTheme="majorBidi" w:cstheme="majorBidi"/>
          <w:i/>
          <w:iCs/>
          <w:sz w:val="24"/>
          <w:szCs w:val="24"/>
          <w:lang w:val="id-ID"/>
        </w:rPr>
      </w:pPr>
      <w:r w:rsidRPr="006D535C">
        <w:rPr>
          <w:rFonts w:asciiTheme="majorBidi" w:hAnsiTheme="majorBidi" w:cstheme="majorBidi"/>
          <w:sz w:val="24"/>
          <w:szCs w:val="24"/>
          <w:lang w:val="id-ID"/>
        </w:rPr>
        <w:t xml:space="preserve">Jennifer Adji dan Hatane Semuel. 2014. </w:t>
      </w:r>
      <w:r w:rsidRPr="006D535C">
        <w:rPr>
          <w:rFonts w:asciiTheme="majorBidi" w:hAnsiTheme="majorBidi" w:cstheme="majorBidi"/>
          <w:i/>
          <w:iCs/>
          <w:sz w:val="24"/>
          <w:szCs w:val="24"/>
          <w:lang w:val="id-ID"/>
        </w:rPr>
        <w:t>“Pengaruh</w:t>
      </w:r>
      <w:r>
        <w:rPr>
          <w:rFonts w:asciiTheme="majorBidi" w:hAnsiTheme="majorBidi" w:cstheme="majorBidi"/>
          <w:i/>
          <w:iCs/>
          <w:sz w:val="24"/>
          <w:szCs w:val="24"/>
          <w:lang w:val="id-ID"/>
        </w:rPr>
        <w:t xml:space="preserve"> </w:t>
      </w:r>
      <w:r w:rsidRPr="006D535C">
        <w:rPr>
          <w:rFonts w:asciiTheme="majorBidi" w:hAnsiTheme="majorBidi" w:cstheme="majorBidi"/>
          <w:i/>
          <w:iCs/>
          <w:sz w:val="24"/>
          <w:szCs w:val="24"/>
          <w:lang w:val="id-ID"/>
        </w:rPr>
        <w:t xml:space="preserve">Satisfaction Dan Trust Terhdap </w:t>
      </w:r>
      <w:r>
        <w:rPr>
          <w:rFonts w:asciiTheme="majorBidi" w:hAnsiTheme="majorBidi" w:cstheme="majorBidi"/>
          <w:i/>
          <w:iCs/>
          <w:sz w:val="24"/>
          <w:szCs w:val="24"/>
          <w:lang w:val="id-ID"/>
        </w:rPr>
        <w:t>Keputusan pembelian</w:t>
      </w:r>
      <w:r w:rsidRPr="006D535C">
        <w:rPr>
          <w:rFonts w:asciiTheme="majorBidi" w:hAnsiTheme="majorBidi" w:cstheme="majorBidi"/>
          <w:i/>
          <w:iCs/>
          <w:sz w:val="24"/>
          <w:szCs w:val="24"/>
          <w:lang w:val="id-ID"/>
        </w:rPr>
        <w:t xml:space="preserve"> Konsumen</w:t>
      </w:r>
      <w:r>
        <w:rPr>
          <w:rFonts w:asciiTheme="majorBidi" w:hAnsiTheme="majorBidi" w:cstheme="majorBidi"/>
          <w:i/>
          <w:iCs/>
          <w:sz w:val="24"/>
          <w:szCs w:val="24"/>
          <w:lang w:val="id-ID"/>
        </w:rPr>
        <w:t xml:space="preserve"> </w:t>
      </w:r>
      <w:r w:rsidRPr="006D535C">
        <w:rPr>
          <w:rFonts w:asciiTheme="majorBidi" w:hAnsiTheme="majorBidi" w:cstheme="majorBidi"/>
          <w:i/>
          <w:iCs/>
          <w:sz w:val="24"/>
          <w:szCs w:val="24"/>
          <w:lang w:val="id-ID"/>
        </w:rPr>
        <w:t>(Purchase Intention) Di Starbucks The Square</w:t>
      </w:r>
      <w:r>
        <w:rPr>
          <w:rFonts w:asciiTheme="majorBidi" w:hAnsiTheme="majorBidi" w:cstheme="majorBidi"/>
          <w:i/>
          <w:iCs/>
          <w:sz w:val="24"/>
          <w:szCs w:val="24"/>
          <w:lang w:val="id-ID"/>
        </w:rPr>
        <w:t xml:space="preserve"> </w:t>
      </w:r>
      <w:r w:rsidRPr="006D535C">
        <w:rPr>
          <w:rFonts w:asciiTheme="majorBidi" w:hAnsiTheme="majorBidi" w:cstheme="majorBidi"/>
          <w:i/>
          <w:iCs/>
          <w:sz w:val="24"/>
          <w:szCs w:val="24"/>
          <w:lang w:val="id-ID"/>
        </w:rPr>
        <w:t xml:space="preserve">Surabaya”, </w:t>
      </w:r>
      <w:r w:rsidRPr="006D535C">
        <w:rPr>
          <w:rFonts w:asciiTheme="majorBidi" w:hAnsiTheme="majorBidi" w:cstheme="majorBidi"/>
          <w:sz w:val="24"/>
          <w:szCs w:val="24"/>
          <w:lang w:val="id-ID"/>
        </w:rPr>
        <w:t>Jurnal Manajemen Pemasaran Petra Vol 2,</w:t>
      </w:r>
      <w:r>
        <w:rPr>
          <w:rFonts w:asciiTheme="majorBidi" w:hAnsiTheme="majorBidi" w:cstheme="majorBidi"/>
          <w:i/>
          <w:iCs/>
          <w:sz w:val="24"/>
          <w:szCs w:val="24"/>
          <w:lang w:val="id-ID"/>
        </w:rPr>
        <w:t xml:space="preserve"> </w:t>
      </w:r>
      <w:r w:rsidRPr="006D535C">
        <w:rPr>
          <w:rFonts w:asciiTheme="majorBidi" w:hAnsiTheme="majorBidi" w:cstheme="majorBidi"/>
          <w:sz w:val="24"/>
          <w:szCs w:val="24"/>
          <w:lang w:val="id-ID"/>
        </w:rPr>
        <w:t>No.1, 2014</w:t>
      </w:r>
    </w:p>
    <w:p w14:paraId="3E940B1F" w14:textId="77777777" w:rsidR="003F7600" w:rsidRPr="00134B32" w:rsidRDefault="003F7600" w:rsidP="003F7600">
      <w:pPr>
        <w:spacing w:after="0" w:line="240" w:lineRule="auto"/>
        <w:jc w:val="both"/>
        <w:rPr>
          <w:rFonts w:asciiTheme="majorBidi" w:hAnsiTheme="majorBidi" w:cstheme="majorBidi"/>
          <w:sz w:val="24"/>
          <w:szCs w:val="24"/>
        </w:rPr>
      </w:pPr>
      <w:r w:rsidRPr="006D535C">
        <w:rPr>
          <w:rFonts w:asciiTheme="majorBidi" w:hAnsiTheme="majorBidi" w:cstheme="majorBidi"/>
          <w:sz w:val="24"/>
          <w:szCs w:val="24"/>
        </w:rPr>
        <w:t>Journal of Accounting &amp; Manageme</w:t>
      </w:r>
      <w:r>
        <w:rPr>
          <w:rFonts w:asciiTheme="majorBidi" w:hAnsiTheme="majorBidi" w:cstheme="majorBidi"/>
          <w:sz w:val="24"/>
          <w:szCs w:val="24"/>
        </w:rPr>
        <w:t>nt Innovation, Vol.2 No.2,</w:t>
      </w:r>
      <w:r>
        <w:rPr>
          <w:rFonts w:asciiTheme="majorBidi" w:hAnsiTheme="majorBidi" w:cstheme="majorBidi"/>
          <w:sz w:val="24"/>
          <w:szCs w:val="24"/>
          <w:lang w:val="id-ID"/>
        </w:rPr>
        <w:t xml:space="preserve"> </w:t>
      </w:r>
      <w:r w:rsidRPr="006D535C">
        <w:rPr>
          <w:rFonts w:asciiTheme="majorBidi" w:hAnsiTheme="majorBidi" w:cstheme="majorBidi"/>
          <w:sz w:val="24"/>
          <w:szCs w:val="24"/>
        </w:rPr>
        <w:t>July</w:t>
      </w:r>
      <w:r>
        <w:rPr>
          <w:rFonts w:asciiTheme="majorBidi" w:hAnsiTheme="majorBidi" w:cstheme="majorBidi"/>
          <w:sz w:val="24"/>
          <w:szCs w:val="24"/>
          <w:lang w:val="id-ID"/>
        </w:rPr>
        <w:t xml:space="preserve"> </w:t>
      </w:r>
      <w:r w:rsidRPr="006D535C">
        <w:rPr>
          <w:rFonts w:asciiTheme="majorBidi" w:hAnsiTheme="majorBidi" w:cstheme="majorBidi"/>
          <w:sz w:val="24"/>
          <w:szCs w:val="24"/>
        </w:rPr>
        <w:t>2018</w:t>
      </w:r>
      <w:r w:rsidRPr="006D535C">
        <w:rPr>
          <w:rFonts w:asciiTheme="majorBidi" w:hAnsiTheme="majorBidi" w:cstheme="majorBidi"/>
          <w:sz w:val="24"/>
          <w:szCs w:val="24"/>
          <w:lang w:val="id-ID"/>
        </w:rPr>
        <w:t>.</w:t>
      </w:r>
    </w:p>
    <w:p w14:paraId="507B79E7" w14:textId="77777777" w:rsidR="003F7600" w:rsidRPr="00134B32" w:rsidRDefault="003F7600" w:rsidP="003F7600">
      <w:pPr>
        <w:spacing w:after="0" w:line="240" w:lineRule="auto"/>
        <w:ind w:left="709" w:hanging="709"/>
        <w:jc w:val="both"/>
        <w:rPr>
          <w:rFonts w:asciiTheme="majorBidi" w:hAnsiTheme="majorBidi" w:cstheme="majorBidi"/>
          <w:i/>
          <w:iCs/>
          <w:sz w:val="24"/>
          <w:szCs w:val="24"/>
          <w:lang w:val="id-ID"/>
        </w:rPr>
      </w:pPr>
      <w:r w:rsidRPr="006D535C">
        <w:rPr>
          <w:rFonts w:asciiTheme="majorBidi" w:hAnsiTheme="majorBidi" w:cstheme="majorBidi"/>
          <w:sz w:val="24"/>
          <w:szCs w:val="24"/>
          <w:lang w:val="id-ID"/>
        </w:rPr>
        <w:t>Kementerian Agama RI. 2020. “</w:t>
      </w:r>
      <w:r w:rsidRPr="006D535C">
        <w:rPr>
          <w:rFonts w:asciiTheme="majorBidi" w:hAnsiTheme="majorBidi" w:cstheme="majorBidi"/>
          <w:i/>
          <w:iCs/>
          <w:sz w:val="24"/>
          <w:szCs w:val="24"/>
          <w:lang w:val="id-ID"/>
        </w:rPr>
        <w:t>Tuntunan Manasik Haji dan</w:t>
      </w:r>
      <w:r>
        <w:rPr>
          <w:rFonts w:asciiTheme="majorBidi" w:hAnsiTheme="majorBidi" w:cstheme="majorBidi"/>
          <w:i/>
          <w:iCs/>
          <w:sz w:val="24"/>
          <w:szCs w:val="24"/>
          <w:lang w:val="id-ID"/>
        </w:rPr>
        <w:t xml:space="preserve"> Umroh</w:t>
      </w:r>
      <w:r w:rsidRPr="006D535C">
        <w:rPr>
          <w:rFonts w:asciiTheme="majorBidi" w:hAnsiTheme="majorBidi" w:cstheme="majorBidi"/>
          <w:i/>
          <w:iCs/>
          <w:sz w:val="24"/>
          <w:szCs w:val="24"/>
          <w:lang w:val="id-ID"/>
        </w:rPr>
        <w:t xml:space="preserve">”. </w:t>
      </w:r>
      <w:r w:rsidRPr="006D535C">
        <w:rPr>
          <w:rFonts w:asciiTheme="majorBidi" w:hAnsiTheme="majorBidi" w:cstheme="majorBidi"/>
          <w:sz w:val="24"/>
          <w:szCs w:val="24"/>
          <w:lang w:val="id-ID"/>
        </w:rPr>
        <w:t>Jakarta.</w:t>
      </w:r>
    </w:p>
    <w:p w14:paraId="2C00845C" w14:textId="77777777" w:rsidR="003F7600" w:rsidRPr="00134B32" w:rsidRDefault="003F7600" w:rsidP="003F7600">
      <w:pPr>
        <w:tabs>
          <w:tab w:val="left" w:pos="1230"/>
        </w:tabs>
        <w:spacing w:after="0" w:line="240" w:lineRule="auto"/>
        <w:ind w:left="709" w:hanging="709"/>
        <w:jc w:val="both"/>
        <w:rPr>
          <w:rFonts w:asciiTheme="majorBidi" w:hAnsiTheme="majorBidi" w:cstheme="majorBidi"/>
          <w:i/>
          <w:iCs/>
          <w:sz w:val="24"/>
          <w:szCs w:val="24"/>
          <w:lang w:val="id-ID"/>
        </w:rPr>
      </w:pPr>
      <w:r w:rsidRPr="006D535C">
        <w:rPr>
          <w:rFonts w:asciiTheme="majorBidi" w:hAnsiTheme="majorBidi" w:cstheme="majorBidi"/>
          <w:sz w:val="24"/>
          <w:szCs w:val="24"/>
          <w:lang w:val="id-ID"/>
        </w:rPr>
        <w:t>Kotler, Philip dan Kevin Lane Keller. 2007. “</w:t>
      </w:r>
      <w:r w:rsidRPr="006D535C">
        <w:rPr>
          <w:rFonts w:asciiTheme="majorBidi" w:hAnsiTheme="majorBidi" w:cstheme="majorBidi"/>
          <w:i/>
          <w:iCs/>
          <w:sz w:val="24"/>
          <w:szCs w:val="24"/>
          <w:lang w:val="id-ID"/>
        </w:rPr>
        <w:t>Manajemen</w:t>
      </w:r>
      <w:r>
        <w:rPr>
          <w:rFonts w:asciiTheme="majorBidi" w:hAnsiTheme="majorBidi" w:cstheme="majorBidi"/>
          <w:i/>
          <w:iCs/>
          <w:sz w:val="24"/>
          <w:szCs w:val="24"/>
          <w:lang w:val="id-ID"/>
        </w:rPr>
        <w:t xml:space="preserve"> </w:t>
      </w:r>
      <w:r w:rsidRPr="006D535C">
        <w:rPr>
          <w:rFonts w:asciiTheme="majorBidi" w:hAnsiTheme="majorBidi" w:cstheme="majorBidi"/>
          <w:i/>
          <w:iCs/>
          <w:sz w:val="24"/>
          <w:szCs w:val="24"/>
          <w:lang w:val="id-ID"/>
        </w:rPr>
        <w:t>Pemasaran</w:t>
      </w:r>
      <w:r w:rsidRPr="006D535C">
        <w:rPr>
          <w:rFonts w:asciiTheme="majorBidi" w:hAnsiTheme="majorBidi" w:cstheme="majorBidi"/>
          <w:sz w:val="24"/>
          <w:szCs w:val="24"/>
          <w:lang w:val="id-ID"/>
        </w:rPr>
        <w:t>”. Jakarta: Index.</w:t>
      </w:r>
    </w:p>
    <w:p w14:paraId="2AE2976A" w14:textId="77777777" w:rsidR="003F7600" w:rsidRPr="00134B32" w:rsidRDefault="003F7600" w:rsidP="003F7600">
      <w:pPr>
        <w:tabs>
          <w:tab w:val="left" w:pos="1230"/>
        </w:tabs>
        <w:spacing w:after="0" w:line="240" w:lineRule="auto"/>
        <w:ind w:left="709" w:hanging="709"/>
        <w:jc w:val="both"/>
        <w:rPr>
          <w:rFonts w:asciiTheme="majorBidi" w:hAnsiTheme="majorBidi" w:cstheme="majorBidi"/>
          <w:i/>
          <w:iCs/>
          <w:sz w:val="24"/>
          <w:szCs w:val="24"/>
          <w:lang w:val="id-ID"/>
        </w:rPr>
      </w:pPr>
      <w:r w:rsidRPr="006D535C">
        <w:rPr>
          <w:rFonts w:asciiTheme="majorBidi" w:hAnsiTheme="majorBidi" w:cstheme="majorBidi"/>
          <w:sz w:val="24"/>
          <w:szCs w:val="24"/>
          <w:lang w:val="id-ID"/>
        </w:rPr>
        <w:t>Kotler, Philip. 1996. “</w:t>
      </w:r>
      <w:r w:rsidRPr="006D535C">
        <w:rPr>
          <w:rFonts w:asciiTheme="majorBidi" w:hAnsiTheme="majorBidi" w:cstheme="majorBidi"/>
          <w:i/>
          <w:iCs/>
          <w:sz w:val="24"/>
          <w:szCs w:val="24"/>
          <w:lang w:val="id-ID"/>
        </w:rPr>
        <w:t>Manajemen Pemasaran: Analisa</w:t>
      </w:r>
      <w:r>
        <w:rPr>
          <w:rFonts w:asciiTheme="majorBidi" w:hAnsiTheme="majorBidi" w:cstheme="majorBidi"/>
          <w:i/>
          <w:iCs/>
          <w:sz w:val="24"/>
          <w:szCs w:val="24"/>
          <w:lang w:val="id-ID"/>
        </w:rPr>
        <w:t xml:space="preserve"> </w:t>
      </w:r>
      <w:r w:rsidRPr="006D535C">
        <w:rPr>
          <w:rFonts w:asciiTheme="majorBidi" w:hAnsiTheme="majorBidi" w:cstheme="majorBidi"/>
          <w:i/>
          <w:iCs/>
          <w:sz w:val="24"/>
          <w:szCs w:val="24"/>
          <w:lang w:val="id-ID"/>
        </w:rPr>
        <w:t xml:space="preserve">Perencanaan, Implementasi, dan Pengendalian”. </w:t>
      </w:r>
      <w:r>
        <w:rPr>
          <w:rFonts w:asciiTheme="majorBidi" w:hAnsiTheme="majorBidi" w:cstheme="majorBidi"/>
          <w:sz w:val="24"/>
          <w:szCs w:val="24"/>
          <w:lang w:val="id-ID"/>
        </w:rPr>
        <w:t xml:space="preserve">Jakarta: </w:t>
      </w:r>
      <w:r w:rsidRPr="006D535C">
        <w:rPr>
          <w:rFonts w:asciiTheme="majorBidi" w:hAnsiTheme="majorBidi" w:cstheme="majorBidi"/>
          <w:sz w:val="24"/>
          <w:szCs w:val="24"/>
          <w:lang w:val="id-ID"/>
        </w:rPr>
        <w:t>Erlangga.</w:t>
      </w:r>
    </w:p>
    <w:p w14:paraId="51D776C1" w14:textId="77777777" w:rsidR="003F7600" w:rsidRPr="00134B32" w:rsidRDefault="003F7600" w:rsidP="003F7600">
      <w:pPr>
        <w:spacing w:after="0" w:line="240" w:lineRule="auto"/>
        <w:ind w:left="709" w:hanging="709"/>
        <w:jc w:val="both"/>
        <w:rPr>
          <w:rFonts w:asciiTheme="majorBidi" w:hAnsiTheme="majorBidi" w:cstheme="majorBidi"/>
          <w:i/>
          <w:iCs/>
          <w:sz w:val="24"/>
          <w:szCs w:val="24"/>
          <w:lang w:val="id-ID"/>
        </w:rPr>
      </w:pPr>
      <w:r w:rsidRPr="006D535C">
        <w:rPr>
          <w:rFonts w:asciiTheme="majorBidi" w:hAnsiTheme="majorBidi" w:cstheme="majorBidi"/>
          <w:sz w:val="24"/>
          <w:szCs w:val="24"/>
          <w:lang w:val="id-ID"/>
        </w:rPr>
        <w:t>Kotler, Philip. 2004. “</w:t>
      </w:r>
      <w:r w:rsidRPr="006D535C">
        <w:rPr>
          <w:rFonts w:asciiTheme="majorBidi" w:hAnsiTheme="majorBidi" w:cstheme="majorBidi"/>
          <w:i/>
          <w:iCs/>
          <w:sz w:val="24"/>
          <w:szCs w:val="24"/>
          <w:lang w:val="id-ID"/>
        </w:rPr>
        <w:t>Manajemen Pemasaran: Analisis</w:t>
      </w:r>
      <w:r>
        <w:rPr>
          <w:rFonts w:asciiTheme="majorBidi" w:hAnsiTheme="majorBidi" w:cstheme="majorBidi"/>
          <w:i/>
          <w:iCs/>
          <w:sz w:val="24"/>
          <w:szCs w:val="24"/>
          <w:lang w:val="id-ID"/>
        </w:rPr>
        <w:t xml:space="preserve"> </w:t>
      </w:r>
      <w:r w:rsidRPr="006D535C">
        <w:rPr>
          <w:rFonts w:asciiTheme="majorBidi" w:hAnsiTheme="majorBidi" w:cstheme="majorBidi"/>
          <w:i/>
          <w:iCs/>
          <w:sz w:val="24"/>
          <w:szCs w:val="24"/>
          <w:lang w:val="id-ID"/>
        </w:rPr>
        <w:t>Perencanaan, Implementasi, dan Kontrol, Edisi Sebelas.</w:t>
      </w:r>
      <w:r>
        <w:rPr>
          <w:rFonts w:asciiTheme="majorBidi" w:hAnsiTheme="majorBidi" w:cstheme="majorBidi"/>
          <w:i/>
          <w:iCs/>
          <w:sz w:val="24"/>
          <w:szCs w:val="24"/>
          <w:lang w:val="id-ID"/>
        </w:rPr>
        <w:t xml:space="preserve"> </w:t>
      </w:r>
      <w:r w:rsidRPr="006D535C">
        <w:rPr>
          <w:rFonts w:asciiTheme="majorBidi" w:hAnsiTheme="majorBidi" w:cstheme="majorBidi"/>
          <w:i/>
          <w:iCs/>
          <w:sz w:val="24"/>
          <w:szCs w:val="24"/>
          <w:lang w:val="id-ID"/>
        </w:rPr>
        <w:t>Alih Bahasa, Hendra Teguh”.</w:t>
      </w:r>
      <w:r w:rsidRPr="006D535C">
        <w:rPr>
          <w:rFonts w:asciiTheme="majorBidi" w:hAnsiTheme="majorBidi" w:cstheme="majorBidi"/>
          <w:sz w:val="24"/>
          <w:szCs w:val="24"/>
          <w:lang w:val="id-ID"/>
        </w:rPr>
        <w:t xml:space="preserve"> Jakarta: PT. Prenhallindo.</w:t>
      </w:r>
    </w:p>
    <w:p w14:paraId="51F39B43" w14:textId="77777777" w:rsidR="003F7600" w:rsidRPr="00134B32" w:rsidRDefault="003F7600" w:rsidP="003F7600">
      <w:pPr>
        <w:spacing w:after="0" w:line="240" w:lineRule="auto"/>
        <w:ind w:left="709" w:hanging="709"/>
        <w:jc w:val="both"/>
        <w:rPr>
          <w:rFonts w:asciiTheme="majorBidi" w:hAnsiTheme="majorBidi" w:cstheme="majorBidi"/>
          <w:i/>
          <w:iCs/>
          <w:sz w:val="24"/>
          <w:szCs w:val="24"/>
          <w:lang w:val="id-ID"/>
        </w:rPr>
      </w:pPr>
      <w:r w:rsidRPr="006D535C">
        <w:rPr>
          <w:rFonts w:asciiTheme="majorBidi" w:hAnsiTheme="majorBidi" w:cstheme="majorBidi"/>
          <w:sz w:val="24"/>
          <w:szCs w:val="24"/>
          <w:lang w:val="id-ID"/>
        </w:rPr>
        <w:t>Lupiyoadi, Rambat dan A. Hamdani. 2006. “</w:t>
      </w:r>
      <w:r w:rsidRPr="006D535C">
        <w:rPr>
          <w:rFonts w:asciiTheme="majorBidi" w:hAnsiTheme="majorBidi" w:cstheme="majorBidi"/>
          <w:i/>
          <w:iCs/>
          <w:sz w:val="24"/>
          <w:szCs w:val="24"/>
          <w:lang w:val="id-ID"/>
        </w:rPr>
        <w:t>Manajemen</w:t>
      </w:r>
      <w:r>
        <w:rPr>
          <w:rFonts w:asciiTheme="majorBidi" w:hAnsiTheme="majorBidi" w:cstheme="majorBidi"/>
          <w:i/>
          <w:iCs/>
          <w:sz w:val="24"/>
          <w:szCs w:val="24"/>
          <w:lang w:val="id-ID"/>
        </w:rPr>
        <w:t xml:space="preserve"> </w:t>
      </w:r>
      <w:r w:rsidRPr="006D535C">
        <w:rPr>
          <w:rFonts w:asciiTheme="majorBidi" w:hAnsiTheme="majorBidi" w:cstheme="majorBidi"/>
          <w:i/>
          <w:iCs/>
          <w:sz w:val="24"/>
          <w:szCs w:val="24"/>
          <w:lang w:val="id-ID"/>
        </w:rPr>
        <w:t xml:space="preserve">Pemasaran Jasa”. </w:t>
      </w:r>
      <w:r w:rsidRPr="006D535C">
        <w:rPr>
          <w:rFonts w:asciiTheme="majorBidi" w:hAnsiTheme="majorBidi" w:cstheme="majorBidi"/>
          <w:sz w:val="24"/>
          <w:szCs w:val="24"/>
          <w:lang w:val="id-ID"/>
        </w:rPr>
        <w:t>Jakarta: Salemba Empat.</w:t>
      </w:r>
    </w:p>
    <w:p w14:paraId="09982851" w14:textId="77777777" w:rsidR="003F7600" w:rsidRPr="00134B32" w:rsidRDefault="003F7600" w:rsidP="003F7600">
      <w:pPr>
        <w:pStyle w:val="FootnoteText"/>
        <w:ind w:left="709" w:hanging="709"/>
        <w:jc w:val="both"/>
        <w:rPr>
          <w:rFonts w:asciiTheme="majorBidi" w:hAnsiTheme="majorBidi" w:cstheme="majorBidi"/>
          <w:i/>
          <w:iCs/>
          <w:sz w:val="24"/>
          <w:szCs w:val="24"/>
          <w:lang w:val="id-ID"/>
        </w:rPr>
      </w:pPr>
      <w:r w:rsidRPr="006D535C">
        <w:rPr>
          <w:rFonts w:asciiTheme="majorBidi" w:hAnsiTheme="majorBidi" w:cstheme="majorBidi"/>
          <w:sz w:val="24"/>
          <w:szCs w:val="24"/>
          <w:lang w:val="id-ID"/>
        </w:rPr>
        <w:t xml:space="preserve">Martono, Nanang. 2011. </w:t>
      </w:r>
      <w:r w:rsidRPr="006D535C">
        <w:rPr>
          <w:rFonts w:asciiTheme="majorBidi" w:hAnsiTheme="majorBidi" w:cstheme="majorBidi"/>
          <w:i/>
          <w:iCs/>
          <w:sz w:val="24"/>
          <w:szCs w:val="24"/>
          <w:lang w:val="id-ID"/>
        </w:rPr>
        <w:t>Metode Penelitian Kuantitatif</w:t>
      </w:r>
      <w:r>
        <w:rPr>
          <w:rFonts w:asciiTheme="majorBidi" w:hAnsiTheme="majorBidi" w:cstheme="majorBidi"/>
          <w:i/>
          <w:iCs/>
          <w:sz w:val="24"/>
          <w:szCs w:val="24"/>
          <w:lang w:val="id-ID"/>
        </w:rPr>
        <w:t xml:space="preserve"> </w:t>
      </w:r>
      <w:r w:rsidRPr="006D535C">
        <w:rPr>
          <w:rFonts w:asciiTheme="majorBidi" w:hAnsiTheme="majorBidi" w:cstheme="majorBidi"/>
          <w:i/>
          <w:iCs/>
          <w:sz w:val="24"/>
          <w:szCs w:val="24"/>
          <w:lang w:val="id-ID"/>
        </w:rPr>
        <w:t xml:space="preserve">Analisis Isi dan Analisis Data Sekunder. </w:t>
      </w:r>
      <w:r w:rsidRPr="006D535C">
        <w:rPr>
          <w:rFonts w:asciiTheme="majorBidi" w:hAnsiTheme="majorBidi" w:cstheme="majorBidi"/>
          <w:sz w:val="24"/>
          <w:szCs w:val="24"/>
          <w:lang w:val="id-ID"/>
        </w:rPr>
        <w:t>Jakarta: Rajawali Press.</w:t>
      </w:r>
    </w:p>
    <w:p w14:paraId="2D4F7023" w14:textId="77777777" w:rsidR="003F7600" w:rsidRPr="00134B32" w:rsidRDefault="003F7600" w:rsidP="003F7600">
      <w:pPr>
        <w:pStyle w:val="FootnoteText"/>
        <w:ind w:left="709" w:hanging="709"/>
        <w:jc w:val="both"/>
        <w:rPr>
          <w:rFonts w:asciiTheme="majorBidi" w:hAnsiTheme="majorBidi" w:cstheme="majorBidi"/>
          <w:i/>
          <w:iCs/>
          <w:sz w:val="24"/>
          <w:szCs w:val="24"/>
          <w:lang w:val="id-ID"/>
        </w:rPr>
      </w:pPr>
      <w:r w:rsidRPr="006D535C">
        <w:rPr>
          <w:rFonts w:asciiTheme="majorBidi" w:hAnsiTheme="majorBidi" w:cstheme="majorBidi"/>
          <w:sz w:val="24"/>
          <w:szCs w:val="24"/>
          <w:lang w:val="id-ID"/>
        </w:rPr>
        <w:t>Bayu,</w:t>
      </w:r>
      <w:r>
        <w:rPr>
          <w:rFonts w:asciiTheme="majorBidi" w:hAnsiTheme="majorBidi" w:cstheme="majorBidi"/>
          <w:sz w:val="24"/>
          <w:szCs w:val="24"/>
          <w:lang w:val="id-ID"/>
        </w:rPr>
        <w:t xml:space="preserve"> Muhammad.</w:t>
      </w:r>
      <w:r w:rsidRPr="006D535C">
        <w:rPr>
          <w:rFonts w:asciiTheme="majorBidi" w:hAnsiTheme="majorBidi" w:cstheme="majorBidi"/>
          <w:sz w:val="24"/>
          <w:szCs w:val="24"/>
          <w:lang w:val="id-ID"/>
        </w:rPr>
        <w:t xml:space="preserve"> </w:t>
      </w:r>
      <w:r w:rsidRPr="006D535C">
        <w:rPr>
          <w:rFonts w:asciiTheme="majorBidi" w:hAnsiTheme="majorBidi" w:cstheme="majorBidi"/>
          <w:i/>
          <w:iCs/>
          <w:sz w:val="24"/>
          <w:szCs w:val="24"/>
          <w:lang w:val="id-ID"/>
        </w:rPr>
        <w:t>Pengaruh Bauran Pemasaran Terhadap</w:t>
      </w:r>
      <w:r>
        <w:rPr>
          <w:rFonts w:asciiTheme="majorBidi" w:hAnsiTheme="majorBidi" w:cstheme="majorBidi"/>
          <w:i/>
          <w:iCs/>
          <w:sz w:val="24"/>
          <w:szCs w:val="24"/>
          <w:lang w:val="id-ID"/>
        </w:rPr>
        <w:t xml:space="preserve"> </w:t>
      </w:r>
      <w:r w:rsidRPr="006D535C">
        <w:rPr>
          <w:rFonts w:asciiTheme="majorBidi" w:hAnsiTheme="majorBidi" w:cstheme="majorBidi"/>
          <w:i/>
          <w:iCs/>
          <w:sz w:val="24"/>
          <w:szCs w:val="24"/>
          <w:lang w:val="id-ID"/>
        </w:rPr>
        <w:t xml:space="preserve">Keputusan Menggunakan Jasa </w:t>
      </w:r>
      <w:r>
        <w:rPr>
          <w:rFonts w:asciiTheme="majorBidi" w:hAnsiTheme="majorBidi" w:cstheme="majorBidi"/>
          <w:i/>
          <w:iCs/>
          <w:sz w:val="24"/>
          <w:szCs w:val="24"/>
          <w:lang w:val="id-ID"/>
        </w:rPr>
        <w:t>Umroh</w:t>
      </w:r>
      <w:r w:rsidRPr="006D535C">
        <w:rPr>
          <w:rFonts w:asciiTheme="majorBidi" w:hAnsiTheme="majorBidi" w:cstheme="majorBidi"/>
          <w:i/>
          <w:iCs/>
          <w:sz w:val="24"/>
          <w:szCs w:val="24"/>
          <w:lang w:val="id-ID"/>
        </w:rPr>
        <w:t xml:space="preserve"> Di PT.XYZ </w:t>
      </w:r>
    </w:p>
    <w:p w14:paraId="5B8DB7D8" w14:textId="77777777" w:rsidR="003F7600" w:rsidRPr="00134B32" w:rsidRDefault="003F7600" w:rsidP="003F7600">
      <w:pPr>
        <w:pStyle w:val="FootnoteText"/>
        <w:ind w:left="709" w:hanging="709"/>
        <w:jc w:val="both"/>
        <w:rPr>
          <w:rFonts w:asciiTheme="majorBidi" w:hAnsiTheme="majorBidi" w:cstheme="majorBidi"/>
          <w:i/>
          <w:iCs/>
          <w:sz w:val="24"/>
          <w:szCs w:val="24"/>
          <w:lang w:val="id-ID"/>
        </w:rPr>
      </w:pPr>
      <w:r w:rsidRPr="006D535C">
        <w:rPr>
          <w:rFonts w:asciiTheme="majorBidi" w:hAnsiTheme="majorBidi" w:cstheme="majorBidi"/>
          <w:sz w:val="24"/>
          <w:szCs w:val="24"/>
          <w:lang w:val="id-ID"/>
        </w:rPr>
        <w:lastRenderedPageBreak/>
        <w:t xml:space="preserve">Muhammad Aziz Hakim dkk. 2005. </w:t>
      </w:r>
      <w:r w:rsidRPr="006D535C">
        <w:rPr>
          <w:rFonts w:asciiTheme="majorBidi" w:hAnsiTheme="majorBidi" w:cstheme="majorBidi"/>
          <w:i/>
          <w:iCs/>
          <w:sz w:val="24"/>
          <w:szCs w:val="24"/>
          <w:lang w:val="id-ID"/>
        </w:rPr>
        <w:t>Dasar dan Strategi</w:t>
      </w:r>
      <w:r>
        <w:rPr>
          <w:rFonts w:asciiTheme="majorBidi" w:hAnsiTheme="majorBidi" w:cstheme="majorBidi"/>
          <w:i/>
          <w:iCs/>
          <w:sz w:val="24"/>
          <w:szCs w:val="24"/>
          <w:lang w:val="id-ID"/>
        </w:rPr>
        <w:t xml:space="preserve"> </w:t>
      </w:r>
      <w:r w:rsidRPr="006D535C">
        <w:rPr>
          <w:rFonts w:asciiTheme="majorBidi" w:hAnsiTheme="majorBidi" w:cstheme="majorBidi"/>
          <w:i/>
          <w:iCs/>
          <w:sz w:val="24"/>
          <w:szCs w:val="24"/>
          <w:lang w:val="id-ID"/>
        </w:rPr>
        <w:t xml:space="preserve">Pemasaran Syariah, </w:t>
      </w:r>
      <w:r w:rsidRPr="006D535C">
        <w:rPr>
          <w:rFonts w:asciiTheme="majorBidi" w:hAnsiTheme="majorBidi" w:cstheme="majorBidi"/>
          <w:sz w:val="24"/>
          <w:szCs w:val="24"/>
          <w:lang w:val="id-ID"/>
        </w:rPr>
        <w:t>Jakarta: Reinaisan.</w:t>
      </w:r>
    </w:p>
    <w:p w14:paraId="66D2BE18" w14:textId="77777777" w:rsidR="003F7600" w:rsidRPr="006D535C" w:rsidRDefault="003F7600" w:rsidP="003F7600">
      <w:pPr>
        <w:pStyle w:val="NoSpacing"/>
        <w:jc w:val="both"/>
        <w:rPr>
          <w:rFonts w:asciiTheme="majorBidi" w:hAnsiTheme="majorBidi" w:cstheme="majorBidi"/>
          <w:i/>
          <w:iCs/>
          <w:sz w:val="24"/>
          <w:szCs w:val="24"/>
          <w:lang w:val="id-ID"/>
        </w:rPr>
      </w:pPr>
      <w:r w:rsidRPr="006D535C">
        <w:rPr>
          <w:rFonts w:asciiTheme="majorBidi" w:hAnsiTheme="majorBidi" w:cstheme="majorBidi"/>
          <w:sz w:val="24"/>
          <w:szCs w:val="24"/>
          <w:lang w:val="id-ID"/>
        </w:rPr>
        <w:t xml:space="preserve">Novi Ratnawati, Diah Gustiniati, &amp; Rini Fatonah. 2018. </w:t>
      </w:r>
      <w:r w:rsidRPr="006D535C">
        <w:rPr>
          <w:rFonts w:asciiTheme="majorBidi" w:hAnsiTheme="majorBidi" w:cstheme="majorBidi"/>
          <w:i/>
          <w:iCs/>
          <w:sz w:val="24"/>
          <w:szCs w:val="24"/>
          <w:lang w:val="id-ID"/>
        </w:rPr>
        <w:t>Upaya</w:t>
      </w:r>
    </w:p>
    <w:p w14:paraId="3DD39CC0" w14:textId="77777777" w:rsidR="003F7600" w:rsidRPr="006D535C" w:rsidRDefault="003F7600" w:rsidP="003F7600">
      <w:pPr>
        <w:pStyle w:val="NoSpacing"/>
        <w:ind w:left="720"/>
        <w:jc w:val="both"/>
        <w:rPr>
          <w:rFonts w:asciiTheme="majorBidi" w:hAnsiTheme="majorBidi" w:cstheme="majorBidi"/>
          <w:sz w:val="24"/>
          <w:szCs w:val="24"/>
          <w:lang w:val="id-ID"/>
        </w:rPr>
      </w:pPr>
      <w:r w:rsidRPr="006D535C">
        <w:rPr>
          <w:rFonts w:asciiTheme="majorBidi" w:hAnsiTheme="majorBidi" w:cstheme="majorBidi"/>
          <w:i/>
          <w:iCs/>
          <w:sz w:val="24"/>
          <w:szCs w:val="24"/>
          <w:lang w:val="id-ID"/>
        </w:rPr>
        <w:t xml:space="preserve">Penanggulangan Terjadinya Penipuan Yang Dilakukan Biro Perjalanan </w:t>
      </w:r>
      <w:r>
        <w:rPr>
          <w:rFonts w:asciiTheme="majorBidi" w:hAnsiTheme="majorBidi" w:cstheme="majorBidi"/>
          <w:i/>
          <w:iCs/>
          <w:sz w:val="24"/>
          <w:szCs w:val="24"/>
          <w:lang w:val="id-ID"/>
        </w:rPr>
        <w:t>Umroh</w:t>
      </w:r>
      <w:r w:rsidRPr="006D535C">
        <w:rPr>
          <w:rFonts w:asciiTheme="majorBidi" w:hAnsiTheme="majorBidi" w:cstheme="majorBidi"/>
          <w:i/>
          <w:iCs/>
          <w:sz w:val="24"/>
          <w:szCs w:val="24"/>
          <w:lang w:val="id-ID"/>
        </w:rPr>
        <w:t xml:space="preserve"> (Studi Kasus Kota Bandar Lampung), </w:t>
      </w:r>
      <w:r w:rsidRPr="006D535C">
        <w:rPr>
          <w:rFonts w:asciiTheme="majorBidi" w:hAnsiTheme="majorBidi" w:cstheme="majorBidi"/>
          <w:sz w:val="24"/>
          <w:szCs w:val="24"/>
          <w:lang w:val="id-ID"/>
        </w:rPr>
        <w:t>Jurnal FH UNILA.</w:t>
      </w:r>
    </w:p>
    <w:p w14:paraId="7A313927" w14:textId="77777777" w:rsidR="003F7600" w:rsidRPr="006D535C" w:rsidRDefault="003F7600" w:rsidP="003F7600">
      <w:pPr>
        <w:tabs>
          <w:tab w:val="left" w:pos="990"/>
        </w:tabs>
        <w:spacing w:after="0" w:line="240" w:lineRule="auto"/>
        <w:ind w:left="709" w:hanging="709"/>
        <w:jc w:val="both"/>
        <w:rPr>
          <w:rFonts w:asciiTheme="majorBidi" w:hAnsiTheme="majorBidi" w:cstheme="majorBidi"/>
          <w:i/>
          <w:iCs/>
          <w:sz w:val="24"/>
          <w:szCs w:val="24"/>
          <w:lang w:val="id-ID"/>
        </w:rPr>
      </w:pPr>
      <w:r w:rsidRPr="006D535C">
        <w:rPr>
          <w:rFonts w:asciiTheme="majorBidi" w:hAnsiTheme="majorBidi" w:cstheme="majorBidi"/>
          <w:sz w:val="24"/>
          <w:szCs w:val="24"/>
          <w:lang w:val="id-ID"/>
        </w:rPr>
        <w:t>Nurun Nafidah. 2015. “</w:t>
      </w:r>
      <w:r w:rsidRPr="006D535C">
        <w:rPr>
          <w:rFonts w:asciiTheme="majorBidi" w:hAnsiTheme="majorBidi" w:cstheme="majorBidi"/>
          <w:i/>
          <w:iCs/>
          <w:sz w:val="24"/>
          <w:szCs w:val="24"/>
          <w:lang w:val="id-ID"/>
        </w:rPr>
        <w:t>Pengaruh Kinerja Pustakawan</w:t>
      </w:r>
      <w:r>
        <w:rPr>
          <w:rFonts w:asciiTheme="majorBidi" w:hAnsiTheme="majorBidi" w:cstheme="majorBidi"/>
          <w:i/>
          <w:iCs/>
          <w:sz w:val="24"/>
          <w:szCs w:val="24"/>
          <w:lang w:val="id-ID"/>
        </w:rPr>
        <w:t xml:space="preserve"> </w:t>
      </w:r>
      <w:r w:rsidRPr="006D535C">
        <w:rPr>
          <w:rFonts w:asciiTheme="majorBidi" w:hAnsiTheme="majorBidi" w:cstheme="majorBidi"/>
          <w:i/>
          <w:iCs/>
          <w:sz w:val="24"/>
          <w:szCs w:val="24"/>
          <w:lang w:val="id-ID"/>
        </w:rPr>
        <w:t>Terhadap Kepuasan Pemustaka Pada Perpustakaan Universitas Indonesia</w:t>
      </w:r>
      <w:r w:rsidRPr="006D535C">
        <w:rPr>
          <w:rFonts w:asciiTheme="majorBidi" w:hAnsiTheme="majorBidi" w:cstheme="majorBidi"/>
          <w:sz w:val="24"/>
          <w:szCs w:val="24"/>
          <w:lang w:val="id-ID"/>
        </w:rPr>
        <w:t>”. Jakarta: UIN Syarif Hidayatullah Jakarta.</w:t>
      </w:r>
    </w:p>
    <w:p w14:paraId="4D6A9157" w14:textId="77777777" w:rsidR="003F7600" w:rsidRPr="00134B32" w:rsidRDefault="003F7600" w:rsidP="003F7600">
      <w:pPr>
        <w:spacing w:after="0" w:line="240" w:lineRule="auto"/>
        <w:ind w:left="709" w:hanging="709"/>
        <w:jc w:val="both"/>
        <w:rPr>
          <w:rFonts w:asciiTheme="majorBidi" w:hAnsiTheme="majorBidi" w:cstheme="majorBidi"/>
          <w:i/>
          <w:iCs/>
          <w:sz w:val="24"/>
          <w:szCs w:val="24"/>
          <w:lang w:val="id-ID"/>
        </w:rPr>
      </w:pPr>
      <w:r w:rsidRPr="006D535C">
        <w:rPr>
          <w:rFonts w:asciiTheme="majorBidi" w:hAnsiTheme="majorBidi" w:cstheme="majorBidi"/>
          <w:sz w:val="24"/>
          <w:szCs w:val="24"/>
          <w:lang w:val="id-ID"/>
        </w:rPr>
        <w:t>Okta Karneli, Tujiono. 2017. “</w:t>
      </w:r>
      <w:r w:rsidRPr="006D535C">
        <w:rPr>
          <w:rFonts w:asciiTheme="majorBidi" w:hAnsiTheme="majorBidi" w:cstheme="majorBidi"/>
          <w:i/>
          <w:iCs/>
          <w:sz w:val="24"/>
          <w:szCs w:val="24"/>
          <w:lang w:val="id-ID"/>
        </w:rPr>
        <w:t>Pengaruh Sales Promotion dan</w:t>
      </w:r>
      <w:r>
        <w:rPr>
          <w:rFonts w:asciiTheme="majorBidi" w:hAnsiTheme="majorBidi" w:cstheme="majorBidi"/>
          <w:i/>
          <w:iCs/>
          <w:sz w:val="24"/>
          <w:szCs w:val="24"/>
          <w:lang w:val="id-ID"/>
        </w:rPr>
        <w:t xml:space="preserve"> </w:t>
      </w:r>
      <w:r w:rsidRPr="006D535C">
        <w:rPr>
          <w:rFonts w:asciiTheme="majorBidi" w:hAnsiTheme="majorBidi" w:cstheme="majorBidi"/>
          <w:i/>
          <w:iCs/>
          <w:sz w:val="24"/>
          <w:szCs w:val="24"/>
          <w:lang w:val="id-ID"/>
        </w:rPr>
        <w:t xml:space="preserve">Service Quality Terhadap </w:t>
      </w:r>
      <w:r>
        <w:rPr>
          <w:rFonts w:asciiTheme="majorBidi" w:hAnsiTheme="majorBidi" w:cstheme="majorBidi"/>
          <w:i/>
          <w:iCs/>
          <w:sz w:val="24"/>
          <w:szCs w:val="24"/>
          <w:lang w:val="id-ID"/>
        </w:rPr>
        <w:t>Keputusan pembelian</w:t>
      </w:r>
      <w:r w:rsidRPr="006D535C">
        <w:rPr>
          <w:rFonts w:asciiTheme="majorBidi" w:hAnsiTheme="majorBidi" w:cstheme="majorBidi"/>
          <w:i/>
          <w:iCs/>
          <w:sz w:val="24"/>
          <w:szCs w:val="24"/>
          <w:lang w:val="id-ID"/>
        </w:rPr>
        <w:t xml:space="preserve"> Konsumen Fast Food (Kasus Penjualan Produk KFC Pada KFC Metropolitan City Pekanbaru)”. </w:t>
      </w:r>
      <w:r w:rsidRPr="006D535C">
        <w:rPr>
          <w:rFonts w:asciiTheme="majorBidi" w:hAnsiTheme="majorBidi" w:cstheme="majorBidi"/>
          <w:sz w:val="24"/>
          <w:szCs w:val="24"/>
          <w:lang w:val="id-ID"/>
        </w:rPr>
        <w:t>Riau: Universitas Riau.</w:t>
      </w:r>
    </w:p>
    <w:p w14:paraId="0C56A055" w14:textId="77777777" w:rsidR="003F7600" w:rsidRPr="00134B32" w:rsidRDefault="003F7600" w:rsidP="003F7600">
      <w:pPr>
        <w:tabs>
          <w:tab w:val="left" w:pos="4050"/>
        </w:tabs>
        <w:spacing w:after="0" w:line="240" w:lineRule="auto"/>
        <w:ind w:left="709" w:hanging="709"/>
        <w:jc w:val="both"/>
        <w:rPr>
          <w:rFonts w:asciiTheme="majorBidi" w:hAnsiTheme="majorBidi" w:cstheme="majorBidi"/>
          <w:i/>
          <w:iCs/>
          <w:sz w:val="24"/>
          <w:szCs w:val="24"/>
        </w:rPr>
      </w:pPr>
      <w:r w:rsidRPr="006D535C">
        <w:rPr>
          <w:rFonts w:asciiTheme="majorBidi" w:hAnsiTheme="majorBidi" w:cstheme="majorBidi"/>
          <w:sz w:val="24"/>
          <w:szCs w:val="24"/>
          <w:lang w:val="id-ID"/>
        </w:rPr>
        <w:t>Payne A</w:t>
      </w:r>
      <w:proofErr w:type="spellStart"/>
      <w:r w:rsidRPr="006D535C">
        <w:rPr>
          <w:rFonts w:asciiTheme="majorBidi" w:hAnsiTheme="majorBidi" w:cstheme="majorBidi"/>
          <w:sz w:val="24"/>
          <w:szCs w:val="24"/>
        </w:rPr>
        <w:t>drian</w:t>
      </w:r>
      <w:proofErr w:type="spellEnd"/>
      <w:r w:rsidRPr="006D535C">
        <w:rPr>
          <w:rFonts w:asciiTheme="majorBidi" w:hAnsiTheme="majorBidi" w:cstheme="majorBidi"/>
          <w:sz w:val="24"/>
          <w:szCs w:val="24"/>
          <w:lang w:val="id-ID"/>
        </w:rPr>
        <w:t>. 2000. “</w:t>
      </w:r>
      <w:proofErr w:type="spellStart"/>
      <w:r w:rsidRPr="006D535C">
        <w:rPr>
          <w:rFonts w:asciiTheme="majorBidi" w:hAnsiTheme="majorBidi" w:cstheme="majorBidi"/>
          <w:i/>
          <w:iCs/>
          <w:sz w:val="24"/>
          <w:szCs w:val="24"/>
        </w:rPr>
        <w:t>Pemasaran</w:t>
      </w:r>
      <w:proofErr w:type="spellEnd"/>
      <w:r w:rsidRPr="006D535C">
        <w:rPr>
          <w:rFonts w:asciiTheme="majorBidi" w:hAnsiTheme="majorBidi" w:cstheme="majorBidi"/>
          <w:i/>
          <w:iCs/>
          <w:sz w:val="24"/>
          <w:szCs w:val="24"/>
        </w:rPr>
        <w:t xml:space="preserve"> Jasa (</w:t>
      </w:r>
      <w:proofErr w:type="spellStart"/>
      <w:r w:rsidRPr="006D535C">
        <w:rPr>
          <w:rFonts w:asciiTheme="majorBidi" w:hAnsiTheme="majorBidi" w:cstheme="majorBidi"/>
          <w:i/>
          <w:iCs/>
          <w:sz w:val="24"/>
          <w:szCs w:val="24"/>
        </w:rPr>
        <w:t>Terj</w:t>
      </w:r>
      <w:proofErr w:type="spellEnd"/>
      <w:r w:rsidRPr="006D535C">
        <w:rPr>
          <w:rFonts w:asciiTheme="majorBidi" w:hAnsiTheme="majorBidi" w:cstheme="majorBidi"/>
          <w:i/>
          <w:iCs/>
          <w:sz w:val="24"/>
          <w:szCs w:val="24"/>
        </w:rPr>
        <w:t xml:space="preserve">. </w:t>
      </w:r>
      <w:proofErr w:type="spellStart"/>
      <w:r w:rsidRPr="006D535C">
        <w:rPr>
          <w:rFonts w:asciiTheme="majorBidi" w:hAnsiTheme="majorBidi" w:cstheme="majorBidi"/>
          <w:i/>
          <w:iCs/>
          <w:sz w:val="24"/>
          <w:szCs w:val="24"/>
        </w:rPr>
        <w:t>Fandy</w:t>
      </w:r>
      <w:proofErr w:type="spellEnd"/>
      <w:r>
        <w:rPr>
          <w:rFonts w:asciiTheme="majorBidi" w:hAnsiTheme="majorBidi" w:cstheme="majorBidi"/>
          <w:i/>
          <w:iCs/>
          <w:sz w:val="24"/>
          <w:szCs w:val="24"/>
          <w:lang w:val="id-ID"/>
        </w:rPr>
        <w:t xml:space="preserve"> </w:t>
      </w:r>
      <w:proofErr w:type="spellStart"/>
      <w:r w:rsidRPr="006D535C">
        <w:rPr>
          <w:rFonts w:asciiTheme="majorBidi" w:hAnsiTheme="majorBidi" w:cstheme="majorBidi"/>
          <w:i/>
          <w:iCs/>
          <w:sz w:val="24"/>
          <w:szCs w:val="24"/>
        </w:rPr>
        <w:t>Tjiptono</w:t>
      </w:r>
      <w:proofErr w:type="spellEnd"/>
      <w:r w:rsidRPr="006D535C">
        <w:rPr>
          <w:rFonts w:asciiTheme="majorBidi" w:hAnsiTheme="majorBidi" w:cstheme="majorBidi"/>
          <w:i/>
          <w:iCs/>
          <w:sz w:val="24"/>
          <w:szCs w:val="24"/>
        </w:rPr>
        <w:t>)</w:t>
      </w:r>
      <w:r w:rsidRPr="006D535C">
        <w:rPr>
          <w:rFonts w:asciiTheme="majorBidi" w:hAnsiTheme="majorBidi" w:cstheme="majorBidi"/>
          <w:sz w:val="24"/>
          <w:szCs w:val="24"/>
          <w:lang w:val="id-ID"/>
        </w:rPr>
        <w:t xml:space="preserve">, </w:t>
      </w:r>
      <w:r w:rsidRPr="006D535C">
        <w:rPr>
          <w:rFonts w:asciiTheme="majorBidi" w:hAnsiTheme="majorBidi" w:cstheme="majorBidi"/>
          <w:sz w:val="24"/>
          <w:szCs w:val="24"/>
        </w:rPr>
        <w:t xml:space="preserve">Andi </w:t>
      </w:r>
      <w:proofErr w:type="gramStart"/>
      <w:r w:rsidRPr="006D535C">
        <w:rPr>
          <w:rFonts w:asciiTheme="majorBidi" w:hAnsiTheme="majorBidi" w:cstheme="majorBidi"/>
          <w:sz w:val="24"/>
          <w:szCs w:val="24"/>
        </w:rPr>
        <w:t>Offset</w:t>
      </w:r>
      <w:r w:rsidRPr="006D535C">
        <w:rPr>
          <w:rFonts w:asciiTheme="majorBidi" w:hAnsiTheme="majorBidi" w:cstheme="majorBidi"/>
          <w:sz w:val="24"/>
          <w:szCs w:val="24"/>
          <w:lang w:val="id-ID"/>
        </w:rPr>
        <w:t>”</w:t>
      </w:r>
      <w:r w:rsidRPr="006D535C">
        <w:rPr>
          <w:rFonts w:asciiTheme="majorBidi" w:hAnsiTheme="majorBidi" w:cstheme="majorBidi"/>
          <w:sz w:val="24"/>
          <w:szCs w:val="24"/>
        </w:rPr>
        <w:t>Yogyakarta</w:t>
      </w:r>
      <w:proofErr w:type="gramEnd"/>
      <w:r w:rsidRPr="006D535C">
        <w:rPr>
          <w:rFonts w:asciiTheme="majorBidi" w:hAnsiTheme="majorBidi" w:cstheme="majorBidi"/>
          <w:sz w:val="24"/>
          <w:szCs w:val="24"/>
          <w:lang w:val="id-ID"/>
        </w:rPr>
        <w:t>.</w:t>
      </w:r>
    </w:p>
    <w:p w14:paraId="72519BAB" w14:textId="77777777" w:rsidR="003F7600" w:rsidRPr="00134B32" w:rsidRDefault="003F7600" w:rsidP="003F7600">
      <w:pPr>
        <w:spacing w:after="0" w:line="240" w:lineRule="auto"/>
        <w:ind w:left="709" w:hanging="709"/>
        <w:jc w:val="both"/>
        <w:rPr>
          <w:rFonts w:asciiTheme="majorBidi" w:hAnsiTheme="majorBidi" w:cstheme="majorBidi"/>
          <w:i/>
          <w:iCs/>
          <w:sz w:val="24"/>
          <w:szCs w:val="24"/>
          <w:lang w:val="id-ID"/>
        </w:rPr>
      </w:pPr>
      <w:r w:rsidRPr="006D535C">
        <w:rPr>
          <w:rFonts w:asciiTheme="majorBidi" w:hAnsiTheme="majorBidi" w:cstheme="majorBidi"/>
          <w:sz w:val="24"/>
          <w:szCs w:val="24"/>
          <w:lang w:val="id-ID"/>
        </w:rPr>
        <w:t>Saladin, Djaslim. 2002. “</w:t>
      </w:r>
      <w:r w:rsidRPr="006D535C">
        <w:rPr>
          <w:rFonts w:asciiTheme="majorBidi" w:hAnsiTheme="majorBidi" w:cstheme="majorBidi"/>
          <w:i/>
          <w:iCs/>
          <w:sz w:val="24"/>
          <w:szCs w:val="24"/>
          <w:lang w:val="id-ID"/>
        </w:rPr>
        <w:t>Manajemen Pemasaran, Analisis</w:t>
      </w:r>
      <w:r>
        <w:rPr>
          <w:rFonts w:asciiTheme="majorBidi" w:hAnsiTheme="majorBidi" w:cstheme="majorBidi"/>
          <w:i/>
          <w:iCs/>
          <w:sz w:val="24"/>
          <w:szCs w:val="24"/>
          <w:lang w:val="id-ID"/>
        </w:rPr>
        <w:t xml:space="preserve"> </w:t>
      </w:r>
      <w:r w:rsidRPr="006D535C">
        <w:rPr>
          <w:rFonts w:asciiTheme="majorBidi" w:hAnsiTheme="majorBidi" w:cstheme="majorBidi"/>
          <w:i/>
          <w:iCs/>
          <w:sz w:val="24"/>
          <w:szCs w:val="24"/>
          <w:lang w:val="id-ID"/>
        </w:rPr>
        <w:t xml:space="preserve">Perencanaan, Pelaksanaan, dan Pengendalian; Teori Aplikasi dan Tanya Jawab”. </w:t>
      </w:r>
      <w:r w:rsidRPr="006D535C">
        <w:rPr>
          <w:rFonts w:asciiTheme="majorBidi" w:hAnsiTheme="majorBidi" w:cstheme="majorBidi"/>
          <w:sz w:val="24"/>
          <w:szCs w:val="24"/>
          <w:lang w:val="id-ID"/>
        </w:rPr>
        <w:t>Bandung: Linda Karya.</w:t>
      </w:r>
    </w:p>
    <w:p w14:paraId="3FCDD134" w14:textId="77777777" w:rsidR="003F7600" w:rsidRPr="00134B32" w:rsidRDefault="003F7600" w:rsidP="003F7600">
      <w:pPr>
        <w:pStyle w:val="FootnoteText"/>
        <w:ind w:left="709" w:hanging="709"/>
        <w:jc w:val="both"/>
        <w:rPr>
          <w:rFonts w:asciiTheme="majorBidi" w:hAnsiTheme="majorBidi" w:cstheme="majorBidi"/>
          <w:i/>
          <w:iCs/>
          <w:sz w:val="24"/>
          <w:szCs w:val="24"/>
          <w:lang w:val="id-ID"/>
        </w:rPr>
      </w:pPr>
      <w:r w:rsidRPr="006D535C">
        <w:rPr>
          <w:rFonts w:asciiTheme="majorBidi" w:hAnsiTheme="majorBidi" w:cstheme="majorBidi"/>
          <w:sz w:val="24"/>
          <w:szCs w:val="24"/>
          <w:lang w:val="id-ID"/>
        </w:rPr>
        <w:t>Sarwono, Jonathan. 2012. “</w:t>
      </w:r>
      <w:r w:rsidRPr="006D535C">
        <w:rPr>
          <w:rFonts w:asciiTheme="majorBidi" w:hAnsiTheme="majorBidi" w:cstheme="majorBidi"/>
          <w:i/>
          <w:iCs/>
          <w:sz w:val="24"/>
          <w:szCs w:val="24"/>
          <w:lang w:val="id-ID"/>
        </w:rPr>
        <w:t>Metode Riset Skripsi Pendekatan</w:t>
      </w:r>
      <w:r>
        <w:rPr>
          <w:rFonts w:asciiTheme="majorBidi" w:hAnsiTheme="majorBidi" w:cstheme="majorBidi"/>
          <w:i/>
          <w:iCs/>
          <w:sz w:val="24"/>
          <w:szCs w:val="24"/>
          <w:lang w:val="id-ID"/>
        </w:rPr>
        <w:t xml:space="preserve"> </w:t>
      </w:r>
      <w:r w:rsidRPr="006D535C">
        <w:rPr>
          <w:rFonts w:asciiTheme="majorBidi" w:hAnsiTheme="majorBidi" w:cstheme="majorBidi"/>
          <w:i/>
          <w:iCs/>
          <w:sz w:val="24"/>
          <w:szCs w:val="24"/>
          <w:lang w:val="id-ID"/>
        </w:rPr>
        <w:t xml:space="preserve">Kuantitatif: Menggunakan Prosedur SPSS”. </w:t>
      </w:r>
      <w:r w:rsidRPr="006D535C">
        <w:rPr>
          <w:rFonts w:asciiTheme="majorBidi" w:hAnsiTheme="majorBidi" w:cstheme="majorBidi"/>
          <w:sz w:val="24"/>
          <w:szCs w:val="24"/>
          <w:lang w:val="id-ID"/>
        </w:rPr>
        <w:t>Jakarta: Elex Media Komputindo.</w:t>
      </w:r>
    </w:p>
    <w:p w14:paraId="55DF88E3" w14:textId="77777777" w:rsidR="003F7600" w:rsidRPr="006D535C" w:rsidRDefault="003F7600" w:rsidP="003F7600">
      <w:pPr>
        <w:pStyle w:val="NoSpacing"/>
        <w:ind w:left="709" w:hanging="709"/>
        <w:jc w:val="both"/>
        <w:rPr>
          <w:rFonts w:asciiTheme="majorBidi" w:hAnsiTheme="majorBidi" w:cstheme="majorBidi"/>
          <w:sz w:val="24"/>
          <w:szCs w:val="24"/>
          <w:lang w:val="id-ID"/>
        </w:rPr>
      </w:pPr>
      <w:r w:rsidRPr="006D535C">
        <w:rPr>
          <w:rFonts w:asciiTheme="majorBidi" w:hAnsiTheme="majorBidi" w:cstheme="majorBidi"/>
          <w:sz w:val="24"/>
          <w:szCs w:val="24"/>
          <w:lang w:val="id-ID"/>
        </w:rPr>
        <w:t xml:space="preserve">Sofjan Assauri. 2002. </w:t>
      </w:r>
      <w:r w:rsidRPr="006D535C">
        <w:rPr>
          <w:rFonts w:asciiTheme="majorBidi" w:hAnsiTheme="majorBidi" w:cstheme="majorBidi"/>
          <w:i/>
          <w:iCs/>
          <w:sz w:val="24"/>
          <w:szCs w:val="24"/>
          <w:lang w:val="id-ID"/>
        </w:rPr>
        <w:t>Manajemen Pemasaran</w:t>
      </w:r>
      <w:r w:rsidRPr="006D535C">
        <w:rPr>
          <w:rFonts w:asciiTheme="majorBidi" w:hAnsiTheme="majorBidi" w:cstheme="majorBidi"/>
          <w:sz w:val="24"/>
          <w:szCs w:val="24"/>
          <w:lang w:val="id-ID"/>
        </w:rPr>
        <w:t>, Jakarta: PT.</w:t>
      </w:r>
      <w:r>
        <w:rPr>
          <w:rFonts w:asciiTheme="majorBidi" w:hAnsiTheme="majorBidi" w:cstheme="majorBidi"/>
          <w:sz w:val="24"/>
          <w:szCs w:val="24"/>
          <w:lang w:val="id-ID"/>
        </w:rPr>
        <w:t xml:space="preserve"> </w:t>
      </w:r>
      <w:r w:rsidRPr="006D535C">
        <w:rPr>
          <w:rFonts w:asciiTheme="majorBidi" w:hAnsiTheme="majorBidi" w:cstheme="majorBidi"/>
          <w:sz w:val="24"/>
          <w:szCs w:val="24"/>
          <w:lang w:val="id-ID"/>
        </w:rPr>
        <w:t>Raja Grafindo Persada.</w:t>
      </w:r>
    </w:p>
    <w:p w14:paraId="7B9353DD" w14:textId="77777777" w:rsidR="003F7600" w:rsidRPr="00134B32" w:rsidRDefault="003F7600" w:rsidP="003F7600">
      <w:pPr>
        <w:pStyle w:val="NoSpacing"/>
        <w:ind w:left="709" w:hanging="709"/>
        <w:jc w:val="both"/>
        <w:rPr>
          <w:rFonts w:asciiTheme="majorBidi" w:hAnsiTheme="majorBidi" w:cstheme="majorBidi"/>
          <w:i/>
          <w:iCs/>
          <w:sz w:val="24"/>
          <w:szCs w:val="24"/>
          <w:lang w:val="id-ID"/>
        </w:rPr>
      </w:pPr>
      <w:r w:rsidRPr="006D535C">
        <w:rPr>
          <w:rFonts w:asciiTheme="majorBidi" w:hAnsiTheme="majorBidi" w:cstheme="majorBidi"/>
          <w:sz w:val="24"/>
          <w:szCs w:val="24"/>
          <w:lang w:val="id-ID"/>
        </w:rPr>
        <w:t xml:space="preserve">Sugiyono. 2014. </w:t>
      </w:r>
      <w:r w:rsidRPr="006D535C">
        <w:rPr>
          <w:rFonts w:asciiTheme="majorBidi" w:hAnsiTheme="majorBidi" w:cstheme="majorBidi"/>
          <w:i/>
          <w:iCs/>
          <w:sz w:val="24"/>
          <w:szCs w:val="24"/>
          <w:lang w:val="id-ID"/>
        </w:rPr>
        <w:t>Metode Penelitian Kuantitatif, Kualitatif dan</w:t>
      </w:r>
      <w:r>
        <w:rPr>
          <w:rFonts w:asciiTheme="majorBidi" w:hAnsiTheme="majorBidi" w:cstheme="majorBidi"/>
          <w:i/>
          <w:iCs/>
          <w:sz w:val="24"/>
          <w:szCs w:val="24"/>
          <w:lang w:val="id-ID"/>
        </w:rPr>
        <w:t xml:space="preserve"> </w:t>
      </w:r>
      <w:r w:rsidRPr="006D535C">
        <w:rPr>
          <w:rFonts w:asciiTheme="majorBidi" w:hAnsiTheme="majorBidi" w:cstheme="majorBidi"/>
          <w:i/>
          <w:iCs/>
          <w:sz w:val="24"/>
          <w:szCs w:val="24"/>
          <w:lang w:val="id-ID"/>
        </w:rPr>
        <w:t xml:space="preserve">R&amp;D. </w:t>
      </w:r>
      <w:r w:rsidRPr="006D535C">
        <w:rPr>
          <w:rFonts w:asciiTheme="majorBidi" w:hAnsiTheme="majorBidi" w:cstheme="majorBidi"/>
          <w:sz w:val="24"/>
          <w:szCs w:val="24"/>
          <w:lang w:val="id-ID"/>
        </w:rPr>
        <w:t>Bandung: CV Alvabeta.</w:t>
      </w:r>
    </w:p>
    <w:p w14:paraId="5E053899" w14:textId="77777777" w:rsidR="003F7600" w:rsidRPr="006D535C" w:rsidRDefault="003F7600" w:rsidP="003F7600">
      <w:pPr>
        <w:tabs>
          <w:tab w:val="left" w:pos="4050"/>
        </w:tabs>
        <w:spacing w:after="0" w:line="240" w:lineRule="auto"/>
        <w:ind w:left="851" w:hanging="851"/>
        <w:jc w:val="both"/>
        <w:rPr>
          <w:rFonts w:asciiTheme="majorBidi" w:hAnsiTheme="majorBidi" w:cstheme="majorBidi"/>
          <w:sz w:val="24"/>
          <w:szCs w:val="24"/>
          <w:lang w:val="id-ID"/>
        </w:rPr>
      </w:pPr>
      <w:r w:rsidRPr="006D535C">
        <w:rPr>
          <w:rFonts w:asciiTheme="majorBidi" w:hAnsiTheme="majorBidi" w:cstheme="majorBidi"/>
          <w:sz w:val="24"/>
          <w:szCs w:val="24"/>
          <w:lang w:val="id-ID"/>
        </w:rPr>
        <w:t>Swastha, Basu. 2007. ‘</w:t>
      </w:r>
      <w:r w:rsidRPr="006D535C">
        <w:rPr>
          <w:rFonts w:asciiTheme="majorBidi" w:hAnsiTheme="majorBidi" w:cstheme="majorBidi"/>
          <w:i/>
          <w:iCs/>
          <w:sz w:val="24"/>
          <w:szCs w:val="24"/>
          <w:lang w:val="id-ID"/>
        </w:rPr>
        <w:t>Manajemen Pemasaran</w:t>
      </w:r>
      <w:r w:rsidRPr="006D535C">
        <w:rPr>
          <w:rFonts w:asciiTheme="majorBidi" w:hAnsiTheme="majorBidi" w:cstheme="majorBidi"/>
          <w:sz w:val="24"/>
          <w:szCs w:val="24"/>
          <w:lang w:val="id-ID"/>
        </w:rPr>
        <w:t>”. Edisi</w:t>
      </w:r>
      <w:r>
        <w:rPr>
          <w:rFonts w:asciiTheme="majorBidi" w:hAnsiTheme="majorBidi" w:cstheme="majorBidi"/>
          <w:sz w:val="24"/>
          <w:szCs w:val="24"/>
          <w:lang w:val="id-ID"/>
        </w:rPr>
        <w:t xml:space="preserve"> </w:t>
      </w:r>
      <w:r w:rsidRPr="006D535C">
        <w:rPr>
          <w:rFonts w:asciiTheme="majorBidi" w:hAnsiTheme="majorBidi" w:cstheme="majorBidi"/>
          <w:sz w:val="24"/>
          <w:szCs w:val="24"/>
          <w:lang w:val="id-ID"/>
        </w:rPr>
        <w:t>Kedelapan. Cetak</w:t>
      </w:r>
      <w:r>
        <w:rPr>
          <w:rFonts w:asciiTheme="majorBidi" w:hAnsiTheme="majorBidi" w:cstheme="majorBidi"/>
          <w:sz w:val="24"/>
          <w:szCs w:val="24"/>
          <w:lang w:val="id-ID"/>
        </w:rPr>
        <w:t xml:space="preserve">an Kedelapan. Jakarta: Penerbit </w:t>
      </w:r>
      <w:r w:rsidRPr="006D535C">
        <w:rPr>
          <w:rFonts w:asciiTheme="majorBidi" w:hAnsiTheme="majorBidi" w:cstheme="majorBidi"/>
          <w:sz w:val="24"/>
          <w:szCs w:val="24"/>
          <w:lang w:val="id-ID"/>
        </w:rPr>
        <w:t>Liberty.</w:t>
      </w:r>
    </w:p>
    <w:p w14:paraId="09593468" w14:textId="77777777" w:rsidR="003F7600" w:rsidRPr="006D535C" w:rsidRDefault="003F7600" w:rsidP="003F7600">
      <w:pPr>
        <w:spacing w:after="0" w:line="240" w:lineRule="auto"/>
        <w:ind w:left="851" w:hanging="851"/>
        <w:jc w:val="both"/>
        <w:rPr>
          <w:rFonts w:asciiTheme="majorBidi" w:hAnsiTheme="majorBidi" w:cstheme="majorBidi"/>
          <w:sz w:val="24"/>
          <w:szCs w:val="24"/>
          <w:lang w:val="id-ID"/>
        </w:rPr>
      </w:pPr>
      <w:r w:rsidRPr="006D535C">
        <w:rPr>
          <w:rFonts w:asciiTheme="majorBidi" w:hAnsiTheme="majorBidi" w:cstheme="majorBidi"/>
          <w:sz w:val="24"/>
          <w:szCs w:val="24"/>
          <w:lang w:val="id-ID"/>
        </w:rPr>
        <w:t>Tim Mitra Bertari. 2003. “</w:t>
      </w:r>
      <w:r w:rsidRPr="006D535C">
        <w:rPr>
          <w:rFonts w:asciiTheme="majorBidi" w:hAnsiTheme="majorBidi" w:cstheme="majorBidi"/>
          <w:i/>
          <w:iCs/>
          <w:sz w:val="24"/>
          <w:szCs w:val="24"/>
          <w:lang w:val="id-ID"/>
        </w:rPr>
        <w:t>Dasar-Dasar Pemasaran</w:t>
      </w:r>
      <w:r w:rsidRPr="006D535C">
        <w:rPr>
          <w:rFonts w:asciiTheme="majorBidi" w:hAnsiTheme="majorBidi" w:cstheme="majorBidi"/>
          <w:sz w:val="24"/>
          <w:szCs w:val="24"/>
          <w:lang w:val="id-ID"/>
        </w:rPr>
        <w:t>”.</w:t>
      </w:r>
      <w:r>
        <w:rPr>
          <w:rFonts w:asciiTheme="majorBidi" w:hAnsiTheme="majorBidi" w:cstheme="majorBidi"/>
          <w:sz w:val="24"/>
          <w:szCs w:val="24"/>
          <w:lang w:val="id-ID"/>
        </w:rPr>
        <w:t xml:space="preserve"> </w:t>
      </w:r>
      <w:r w:rsidRPr="006D535C">
        <w:rPr>
          <w:rFonts w:asciiTheme="majorBidi" w:hAnsiTheme="majorBidi" w:cstheme="majorBidi"/>
          <w:sz w:val="24"/>
          <w:szCs w:val="24"/>
          <w:lang w:val="id-ID"/>
        </w:rPr>
        <w:t>Yogyakarta: UPFE UMY.</w:t>
      </w:r>
    </w:p>
    <w:p w14:paraId="3E3C1FB2" w14:textId="77777777" w:rsidR="003F7600" w:rsidRPr="00134B32" w:rsidRDefault="003F7600" w:rsidP="003F7600">
      <w:pPr>
        <w:pStyle w:val="NoSpacing"/>
        <w:ind w:left="851" w:hanging="851"/>
        <w:jc w:val="both"/>
        <w:rPr>
          <w:rFonts w:asciiTheme="majorBidi" w:hAnsiTheme="majorBidi" w:cstheme="majorBidi"/>
          <w:i/>
          <w:iCs/>
          <w:sz w:val="24"/>
          <w:szCs w:val="24"/>
          <w:lang w:val="id-ID"/>
        </w:rPr>
      </w:pPr>
      <w:r w:rsidRPr="006D535C">
        <w:rPr>
          <w:rFonts w:asciiTheme="majorBidi" w:hAnsiTheme="majorBidi" w:cstheme="majorBidi"/>
          <w:sz w:val="24"/>
          <w:szCs w:val="24"/>
          <w:lang w:val="id-ID"/>
        </w:rPr>
        <w:t xml:space="preserve">Tujiono &amp; Okta Karneli. 2017. </w:t>
      </w:r>
      <w:r w:rsidRPr="006D535C">
        <w:rPr>
          <w:rFonts w:asciiTheme="majorBidi" w:hAnsiTheme="majorBidi" w:cstheme="majorBidi"/>
          <w:i/>
          <w:iCs/>
          <w:sz w:val="24"/>
          <w:szCs w:val="24"/>
          <w:lang w:val="id-ID"/>
        </w:rPr>
        <w:t>Pengaruh Sales Promotion dan</w:t>
      </w:r>
      <w:r>
        <w:rPr>
          <w:rFonts w:asciiTheme="majorBidi" w:hAnsiTheme="majorBidi" w:cstheme="majorBidi"/>
          <w:i/>
          <w:iCs/>
          <w:sz w:val="24"/>
          <w:szCs w:val="24"/>
          <w:lang w:val="id-ID"/>
        </w:rPr>
        <w:t xml:space="preserve"> </w:t>
      </w:r>
      <w:r w:rsidRPr="006D535C">
        <w:rPr>
          <w:rFonts w:asciiTheme="majorBidi" w:hAnsiTheme="majorBidi" w:cstheme="majorBidi"/>
          <w:i/>
          <w:iCs/>
          <w:sz w:val="24"/>
          <w:szCs w:val="24"/>
          <w:lang w:val="id-ID"/>
        </w:rPr>
        <w:t xml:space="preserve">Service Quality Terhadap </w:t>
      </w:r>
      <w:r>
        <w:rPr>
          <w:rFonts w:asciiTheme="majorBidi" w:hAnsiTheme="majorBidi" w:cstheme="majorBidi"/>
          <w:i/>
          <w:iCs/>
          <w:sz w:val="24"/>
          <w:szCs w:val="24"/>
          <w:lang w:val="id-ID"/>
        </w:rPr>
        <w:t>Keputusan pembelian</w:t>
      </w:r>
      <w:r w:rsidRPr="006D535C">
        <w:rPr>
          <w:rFonts w:asciiTheme="majorBidi" w:hAnsiTheme="majorBidi" w:cstheme="majorBidi"/>
          <w:i/>
          <w:iCs/>
          <w:sz w:val="24"/>
          <w:szCs w:val="24"/>
          <w:lang w:val="id-ID"/>
        </w:rPr>
        <w:t xml:space="preserve"> Konsumen Fast Food (Kasus Penjualan Produk KFC Pada KFC Metropolitan City Pekanbaru). </w:t>
      </w:r>
      <w:r w:rsidRPr="006D535C">
        <w:rPr>
          <w:rFonts w:asciiTheme="majorBidi" w:hAnsiTheme="majorBidi" w:cstheme="majorBidi"/>
          <w:sz w:val="24"/>
          <w:szCs w:val="24"/>
          <w:lang w:val="id-ID"/>
        </w:rPr>
        <w:t>Riau: Universitas Riau.</w:t>
      </w:r>
    </w:p>
    <w:p w14:paraId="2398C60F" w14:textId="77777777" w:rsidR="003F7600" w:rsidRDefault="003F7600" w:rsidP="003F7600">
      <w:pPr>
        <w:spacing w:after="0" w:line="240" w:lineRule="auto"/>
        <w:ind w:left="851" w:hanging="851"/>
        <w:jc w:val="both"/>
        <w:rPr>
          <w:rFonts w:asciiTheme="majorBidi" w:hAnsiTheme="majorBidi" w:cstheme="majorBidi"/>
          <w:sz w:val="24"/>
          <w:szCs w:val="24"/>
          <w:lang w:val="id-ID"/>
        </w:rPr>
      </w:pPr>
      <w:r w:rsidRPr="006D535C">
        <w:rPr>
          <w:rFonts w:asciiTheme="majorBidi" w:hAnsiTheme="majorBidi" w:cstheme="majorBidi"/>
          <w:sz w:val="24"/>
          <w:szCs w:val="24"/>
          <w:lang w:val="id-ID"/>
        </w:rPr>
        <w:t>Yoeti, Oka A. 1995. “</w:t>
      </w:r>
      <w:r w:rsidRPr="006D535C">
        <w:rPr>
          <w:rFonts w:asciiTheme="majorBidi" w:hAnsiTheme="majorBidi" w:cstheme="majorBidi"/>
          <w:i/>
          <w:iCs/>
          <w:sz w:val="24"/>
          <w:szCs w:val="24"/>
          <w:lang w:val="id-ID"/>
        </w:rPr>
        <w:t>Strategi Pemasaran Hotel”.</w:t>
      </w:r>
      <w:r w:rsidRPr="006D535C">
        <w:rPr>
          <w:rFonts w:asciiTheme="majorBidi" w:hAnsiTheme="majorBidi" w:cstheme="majorBidi"/>
          <w:sz w:val="24"/>
          <w:szCs w:val="24"/>
          <w:lang w:val="id-ID"/>
        </w:rPr>
        <w:t xml:space="preserve"> Jakarta:</w:t>
      </w:r>
      <w:r>
        <w:rPr>
          <w:rFonts w:asciiTheme="majorBidi" w:hAnsiTheme="majorBidi" w:cstheme="majorBidi"/>
          <w:sz w:val="24"/>
          <w:szCs w:val="24"/>
          <w:lang w:val="id-ID"/>
        </w:rPr>
        <w:t xml:space="preserve"> </w:t>
      </w:r>
      <w:r w:rsidRPr="006D535C">
        <w:rPr>
          <w:rFonts w:asciiTheme="majorBidi" w:hAnsiTheme="majorBidi" w:cstheme="majorBidi"/>
          <w:sz w:val="24"/>
          <w:szCs w:val="24"/>
          <w:lang w:val="id-ID"/>
        </w:rPr>
        <w:t>Pert</w:t>
      </w:r>
    </w:p>
    <w:p w14:paraId="36F2F17C" w14:textId="77777777" w:rsidR="003F7600" w:rsidRDefault="003F7600" w:rsidP="003F7600">
      <w:pPr>
        <w:rPr>
          <w:rFonts w:asciiTheme="majorBidi" w:hAnsiTheme="majorBidi" w:cstheme="majorBidi"/>
          <w:sz w:val="24"/>
          <w:szCs w:val="24"/>
          <w:lang w:val="id-ID"/>
        </w:rPr>
      </w:pPr>
    </w:p>
    <w:p w14:paraId="2126F931" w14:textId="77777777" w:rsidR="003F7600" w:rsidRPr="00A808F0" w:rsidRDefault="003F7600" w:rsidP="003F7600">
      <w:pPr>
        <w:rPr>
          <w:rFonts w:asciiTheme="majorBidi" w:hAnsiTheme="majorBidi" w:cstheme="majorBidi"/>
          <w:sz w:val="24"/>
          <w:szCs w:val="24"/>
          <w:lang w:val="id-ID"/>
        </w:rPr>
        <w:sectPr w:rsidR="003F7600" w:rsidRPr="00A808F0" w:rsidSect="003174CD">
          <w:headerReference w:type="even" r:id="rId11"/>
          <w:footerReference w:type="even" r:id="rId12"/>
          <w:footerReference w:type="default" r:id="rId13"/>
          <w:pgSz w:w="10319" w:h="14571" w:code="13"/>
          <w:pgMar w:top="1021" w:right="1134" w:bottom="1418" w:left="1701" w:header="720" w:footer="720" w:gutter="0"/>
          <w:cols w:space="720"/>
          <w:docGrid w:linePitch="360"/>
        </w:sectPr>
      </w:pPr>
    </w:p>
    <w:p w14:paraId="6F3289CA" w14:textId="77777777" w:rsidR="003F7600" w:rsidRPr="00AB5CB5" w:rsidRDefault="003F7600" w:rsidP="003F7600">
      <w:pPr>
        <w:pStyle w:val="Heading1"/>
        <w:spacing w:before="0" w:line="240" w:lineRule="auto"/>
        <w:rPr>
          <w:rFonts w:asciiTheme="majorBidi" w:hAnsiTheme="majorBidi"/>
          <w:b w:val="0"/>
          <w:bCs w:val="0"/>
          <w:sz w:val="24"/>
          <w:szCs w:val="24"/>
          <w:lang w:val="id-ID"/>
        </w:rPr>
      </w:pPr>
    </w:p>
    <w:p w14:paraId="77C4638A" w14:textId="61C34BC3" w:rsidR="003174CD" w:rsidRDefault="003174CD" w:rsidP="003174CD">
      <w:pPr>
        <w:widowControl w:val="0"/>
        <w:pBdr>
          <w:top w:val="nil"/>
          <w:left w:val="nil"/>
          <w:bottom w:val="nil"/>
          <w:right w:val="nil"/>
          <w:between w:val="nil"/>
        </w:pBdr>
        <w:spacing w:line="240" w:lineRule="auto"/>
        <w:ind w:right="-32" w:hanging="1"/>
        <w:jc w:val="center"/>
        <w:rPr>
          <w:rFonts w:asciiTheme="majorBidi" w:hAnsiTheme="majorBidi" w:cstheme="majorBidi"/>
          <w:b/>
          <w:bCs/>
          <w:caps/>
          <w:sz w:val="24"/>
          <w:szCs w:val="24"/>
        </w:rPr>
      </w:pPr>
      <w:bookmarkStart w:id="32" w:name="_heading=h.gjdgxs" w:colFirst="0" w:colLast="0"/>
      <w:bookmarkEnd w:id="32"/>
    </w:p>
    <w:sectPr w:rsidR="003174CD" w:rsidSect="00B841FA">
      <w:pgSz w:w="10319" w:h="14572" w:code="13"/>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B0645" w14:textId="77777777" w:rsidR="00CE620A" w:rsidRDefault="00CE620A" w:rsidP="00D8615D">
      <w:pPr>
        <w:spacing w:after="0" w:line="240" w:lineRule="auto"/>
      </w:pPr>
      <w:r>
        <w:separator/>
      </w:r>
    </w:p>
  </w:endnote>
  <w:endnote w:type="continuationSeparator" w:id="0">
    <w:p w14:paraId="5C2B756E" w14:textId="77777777" w:rsidR="00CE620A" w:rsidRDefault="00CE620A" w:rsidP="00D861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raditional Arabic">
    <w:charset w:val="B2"/>
    <w:family w:val="roman"/>
    <w:pitch w:val="variable"/>
    <w:sig w:usb0="00002003" w:usb1="80000000" w:usb2="00000008" w:usb3="00000000" w:csb0="00000041"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eorgia">
    <w:altName w:val="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679" w:type="dxa"/>
      <w:tblLook w:val="04A0" w:firstRow="1" w:lastRow="0" w:firstColumn="1" w:lastColumn="0" w:noHBand="0" w:noVBand="1"/>
    </w:tblPr>
    <w:tblGrid>
      <w:gridCol w:w="7109"/>
      <w:gridCol w:w="570"/>
    </w:tblGrid>
    <w:tr w:rsidR="003174CD" w:rsidRPr="00226A4C" w14:paraId="71A17580" w14:textId="77777777" w:rsidTr="003174CD">
      <w:trPr>
        <w:trHeight w:val="356"/>
      </w:trPr>
      <w:tc>
        <w:tcPr>
          <w:tcW w:w="7109" w:type="dxa"/>
          <w:shd w:val="clear" w:color="auto" w:fill="auto"/>
        </w:tcPr>
        <w:p w14:paraId="187654F0" w14:textId="095C8DB6" w:rsidR="003174CD" w:rsidRPr="002B3A51" w:rsidRDefault="003174CD" w:rsidP="00E538C4">
          <w:pPr>
            <w:pStyle w:val="Footer"/>
            <w:ind w:left="-109"/>
            <w:rPr>
              <w:rFonts w:ascii="Times New Roman" w:hAnsi="Times New Roman" w:cs="Times New Roman"/>
              <w:sz w:val="20"/>
              <w:szCs w:val="20"/>
            </w:rPr>
          </w:pPr>
          <w:proofErr w:type="spellStart"/>
          <w:r>
            <w:rPr>
              <w:rFonts w:ascii="Times New Roman" w:hAnsi="Times New Roman" w:cs="Times New Roman"/>
              <w:sz w:val="20"/>
              <w:szCs w:val="20"/>
            </w:rPr>
            <w:t>Diterima</w:t>
          </w:r>
          <w:proofErr w:type="spellEnd"/>
          <w:r>
            <w:rPr>
              <w:rFonts w:ascii="Times New Roman" w:hAnsi="Times New Roman" w:cs="Times New Roman"/>
              <w:sz w:val="20"/>
              <w:szCs w:val="20"/>
            </w:rPr>
            <w:t xml:space="preserve">: April 2022. </w:t>
          </w:r>
          <w:proofErr w:type="spellStart"/>
          <w:r>
            <w:rPr>
              <w:rFonts w:ascii="Times New Roman" w:hAnsi="Times New Roman" w:cs="Times New Roman"/>
              <w:sz w:val="20"/>
              <w:szCs w:val="20"/>
            </w:rPr>
            <w:t>Disetujui</w:t>
          </w:r>
          <w:proofErr w:type="spellEnd"/>
          <w:r>
            <w:rPr>
              <w:rFonts w:ascii="Times New Roman" w:hAnsi="Times New Roman" w:cs="Times New Roman"/>
              <w:sz w:val="20"/>
              <w:szCs w:val="20"/>
            </w:rPr>
            <w:t>: Ju</w:t>
          </w:r>
          <w:r w:rsidR="0003046A">
            <w:rPr>
              <w:rFonts w:ascii="Times New Roman" w:hAnsi="Times New Roman" w:cs="Times New Roman"/>
              <w:sz w:val="20"/>
              <w:szCs w:val="20"/>
              <w:lang w:val="id-ID"/>
            </w:rPr>
            <w:t>n</w:t>
          </w: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xml:space="preserve"> 2022. </w:t>
          </w:r>
          <w:proofErr w:type="spellStart"/>
          <w:r>
            <w:rPr>
              <w:rFonts w:ascii="Times New Roman" w:hAnsi="Times New Roman" w:cs="Times New Roman"/>
              <w:sz w:val="20"/>
              <w:szCs w:val="20"/>
            </w:rPr>
            <w:t>Dipublikasikan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Juli</w:t>
          </w:r>
          <w:proofErr w:type="spellEnd"/>
          <w:r w:rsidRPr="002B3A51">
            <w:rPr>
              <w:rFonts w:ascii="Times New Roman" w:hAnsi="Times New Roman" w:cs="Times New Roman"/>
              <w:sz w:val="20"/>
              <w:szCs w:val="20"/>
              <w:lang w:val="id-ID"/>
            </w:rPr>
            <w:t xml:space="preserve"> </w:t>
          </w:r>
          <w:r>
            <w:rPr>
              <w:rFonts w:ascii="Times New Roman" w:hAnsi="Times New Roman" w:cs="Times New Roman"/>
              <w:sz w:val="20"/>
              <w:szCs w:val="20"/>
            </w:rPr>
            <w:t>2022</w:t>
          </w:r>
        </w:p>
      </w:tc>
      <w:tc>
        <w:tcPr>
          <w:tcW w:w="570" w:type="dxa"/>
          <w:shd w:val="clear" w:color="auto" w:fill="auto"/>
        </w:tcPr>
        <w:p w14:paraId="0EA52C4E" w14:textId="77777777" w:rsidR="003174CD" w:rsidRPr="002B3A51" w:rsidRDefault="003174CD" w:rsidP="00E538C4">
          <w:pPr>
            <w:spacing w:line="240" w:lineRule="auto"/>
            <w:ind w:right="-57"/>
            <w:jc w:val="right"/>
            <w:rPr>
              <w:rFonts w:ascii="Times New Roman" w:hAnsi="Times New Roman" w:cs="Times New Roman"/>
              <w:b/>
              <w:bCs/>
              <w:i/>
              <w:iCs/>
              <w:color w:val="000000"/>
              <w:sz w:val="20"/>
              <w:szCs w:val="20"/>
            </w:rPr>
          </w:pPr>
          <w:r w:rsidRPr="002B3A51">
            <w:rPr>
              <w:rFonts w:ascii="Times New Roman" w:hAnsi="Times New Roman" w:cs="Times New Roman"/>
              <w:sz w:val="20"/>
              <w:szCs w:val="20"/>
            </w:rPr>
            <w:fldChar w:fldCharType="begin"/>
          </w:r>
          <w:r w:rsidRPr="002B3A51">
            <w:rPr>
              <w:rFonts w:ascii="Times New Roman" w:hAnsi="Times New Roman" w:cs="Times New Roman"/>
              <w:sz w:val="20"/>
              <w:szCs w:val="20"/>
            </w:rPr>
            <w:instrText xml:space="preserve"> PAGE   \* MERGEFORMAT </w:instrText>
          </w:r>
          <w:r w:rsidRPr="002B3A51">
            <w:rPr>
              <w:rFonts w:ascii="Times New Roman" w:hAnsi="Times New Roman" w:cs="Times New Roman"/>
              <w:sz w:val="20"/>
              <w:szCs w:val="20"/>
            </w:rPr>
            <w:fldChar w:fldCharType="separate"/>
          </w:r>
          <w:r w:rsidR="00346FAF">
            <w:rPr>
              <w:rFonts w:ascii="Times New Roman" w:hAnsi="Times New Roman" w:cs="Times New Roman"/>
              <w:noProof/>
              <w:sz w:val="20"/>
              <w:szCs w:val="20"/>
            </w:rPr>
            <w:t>11</w:t>
          </w:r>
          <w:r w:rsidRPr="002B3A51">
            <w:rPr>
              <w:rFonts w:ascii="Times New Roman" w:hAnsi="Times New Roman" w:cs="Times New Roman"/>
              <w:noProof/>
              <w:sz w:val="20"/>
              <w:szCs w:val="20"/>
            </w:rPr>
            <w:fldChar w:fldCharType="end"/>
          </w:r>
        </w:p>
      </w:tc>
    </w:tr>
  </w:tbl>
  <w:p w14:paraId="5A25AACB" w14:textId="77777777" w:rsidR="003174CD" w:rsidRDefault="003174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720" w:type="dxa"/>
      <w:tblInd w:w="46" w:type="dxa"/>
      <w:tblLook w:val="04A0" w:firstRow="1" w:lastRow="0" w:firstColumn="1" w:lastColumn="0" w:noHBand="0" w:noVBand="1"/>
    </w:tblPr>
    <w:tblGrid>
      <w:gridCol w:w="687"/>
      <w:gridCol w:w="7033"/>
    </w:tblGrid>
    <w:tr w:rsidR="003174CD" w:rsidRPr="00226A4C" w14:paraId="3DAD47FE" w14:textId="77777777" w:rsidTr="003174CD">
      <w:trPr>
        <w:trHeight w:val="276"/>
      </w:trPr>
      <w:tc>
        <w:tcPr>
          <w:tcW w:w="687" w:type="dxa"/>
          <w:shd w:val="clear" w:color="auto" w:fill="auto"/>
        </w:tcPr>
        <w:p w14:paraId="7718E4AD" w14:textId="77777777" w:rsidR="003174CD" w:rsidRPr="00226A4C" w:rsidRDefault="003174CD" w:rsidP="00E45B0C">
          <w:pPr>
            <w:spacing w:line="240" w:lineRule="auto"/>
            <w:ind w:left="-50" w:right="57"/>
            <w:rPr>
              <w:rFonts w:cs="Calibri"/>
              <w:color w:val="000000"/>
              <w:sz w:val="18"/>
              <w:szCs w:val="18"/>
            </w:rPr>
          </w:pPr>
          <w:r w:rsidRPr="00226A4C">
            <w:rPr>
              <w:rFonts w:ascii="Garamond" w:hAnsi="Garamond" w:cs="Calibri"/>
              <w:sz w:val="18"/>
              <w:szCs w:val="18"/>
            </w:rPr>
            <w:fldChar w:fldCharType="begin"/>
          </w:r>
          <w:r w:rsidRPr="00226A4C">
            <w:rPr>
              <w:rFonts w:ascii="Garamond" w:hAnsi="Garamond" w:cs="Calibri"/>
              <w:sz w:val="18"/>
              <w:szCs w:val="18"/>
            </w:rPr>
            <w:instrText xml:space="preserve"> PAGE   \* MERGEFORMAT </w:instrText>
          </w:r>
          <w:r w:rsidRPr="00226A4C">
            <w:rPr>
              <w:rFonts w:ascii="Garamond" w:hAnsi="Garamond" w:cs="Calibri"/>
              <w:sz w:val="18"/>
              <w:szCs w:val="18"/>
            </w:rPr>
            <w:fldChar w:fldCharType="separate"/>
          </w:r>
          <w:r w:rsidR="00346FAF">
            <w:rPr>
              <w:rFonts w:ascii="Garamond" w:hAnsi="Garamond" w:cs="Calibri"/>
              <w:noProof/>
              <w:sz w:val="18"/>
              <w:szCs w:val="18"/>
            </w:rPr>
            <w:t>38</w:t>
          </w:r>
          <w:r w:rsidRPr="00226A4C">
            <w:rPr>
              <w:rFonts w:ascii="Garamond" w:hAnsi="Garamond" w:cs="Calibri"/>
              <w:noProof/>
              <w:sz w:val="18"/>
              <w:szCs w:val="18"/>
            </w:rPr>
            <w:fldChar w:fldCharType="end"/>
          </w:r>
        </w:p>
      </w:tc>
      <w:tc>
        <w:tcPr>
          <w:tcW w:w="7033" w:type="dxa"/>
          <w:shd w:val="clear" w:color="auto" w:fill="auto"/>
        </w:tcPr>
        <w:p w14:paraId="1109BD3B" w14:textId="29A412CC" w:rsidR="003174CD" w:rsidRPr="0003046A" w:rsidRDefault="003174CD" w:rsidP="00E45B0C">
          <w:pPr>
            <w:spacing w:line="240" w:lineRule="auto"/>
            <w:ind w:left="-154"/>
            <w:rPr>
              <w:rFonts w:ascii="Garamond" w:hAnsi="Garamond" w:cs="Calibri"/>
              <w:b/>
              <w:bCs/>
              <w:i/>
              <w:iCs/>
              <w:color w:val="000000"/>
              <w:sz w:val="18"/>
              <w:szCs w:val="18"/>
              <w:lang w:val="id-ID"/>
            </w:rPr>
          </w:pPr>
          <w:r w:rsidRPr="0036610F">
            <w:rPr>
              <w:rFonts w:asciiTheme="majorBidi" w:hAnsiTheme="majorBidi" w:cstheme="majorBidi"/>
              <w:iCs/>
              <w:sz w:val="20"/>
              <w:szCs w:val="20"/>
            </w:rPr>
            <w:t>‖‖</w:t>
          </w:r>
          <w:r>
            <w:rPr>
              <w:rFonts w:asciiTheme="majorBidi" w:hAnsiTheme="majorBidi" w:cstheme="majorBidi"/>
              <w:iCs/>
              <w:sz w:val="20"/>
              <w:szCs w:val="20"/>
            </w:rPr>
            <w:t xml:space="preserve"> </w:t>
          </w:r>
          <w:proofErr w:type="spellStart"/>
          <w:r w:rsidRPr="0036610F">
            <w:rPr>
              <w:rFonts w:asciiTheme="majorBidi" w:hAnsiTheme="majorBidi" w:cstheme="majorBidi"/>
              <w:iCs/>
              <w:sz w:val="20"/>
              <w:szCs w:val="20"/>
            </w:rPr>
            <w:t>Jurnal</w:t>
          </w:r>
          <w:proofErr w:type="spellEnd"/>
          <w:r w:rsidRPr="0036610F">
            <w:rPr>
              <w:rFonts w:asciiTheme="majorBidi" w:hAnsiTheme="majorBidi" w:cstheme="majorBidi"/>
              <w:iCs/>
              <w:sz w:val="20"/>
              <w:szCs w:val="20"/>
            </w:rPr>
            <w:t xml:space="preserve"> Manajemen Dakwah </w:t>
          </w:r>
          <w:r>
            <w:rPr>
              <w:rFonts w:asciiTheme="majorBidi" w:hAnsiTheme="majorBidi" w:cstheme="majorBidi"/>
              <w:iCs/>
              <w:sz w:val="20"/>
              <w:szCs w:val="20"/>
            </w:rPr>
            <w:t xml:space="preserve">                                                   </w:t>
          </w:r>
          <w:r w:rsidRPr="00265003">
            <w:rPr>
              <w:rFonts w:ascii="Garamond" w:hAnsi="Garamond"/>
              <w:sz w:val="18"/>
              <w:szCs w:val="18"/>
            </w:rPr>
            <w:t xml:space="preserve">Vol. </w:t>
          </w:r>
          <w:r>
            <w:rPr>
              <w:rFonts w:ascii="Garamond" w:hAnsi="Garamond"/>
              <w:sz w:val="18"/>
              <w:szCs w:val="18"/>
            </w:rPr>
            <w:t>10</w:t>
          </w:r>
          <w:r w:rsidRPr="00265003">
            <w:rPr>
              <w:rFonts w:ascii="Garamond" w:hAnsi="Garamond"/>
              <w:sz w:val="18"/>
              <w:szCs w:val="18"/>
            </w:rPr>
            <w:t xml:space="preserve"> No. </w:t>
          </w:r>
          <w:r>
            <w:rPr>
              <w:rFonts w:ascii="Garamond" w:hAnsi="Garamond"/>
              <w:sz w:val="18"/>
              <w:szCs w:val="18"/>
            </w:rPr>
            <w:t>1</w:t>
          </w:r>
          <w:r w:rsidRPr="00265003">
            <w:rPr>
              <w:rFonts w:ascii="Garamond" w:hAnsi="Garamond"/>
              <w:sz w:val="18"/>
              <w:szCs w:val="18"/>
            </w:rPr>
            <w:t xml:space="preserve"> </w:t>
          </w:r>
          <w:r w:rsidRPr="00265003">
            <w:rPr>
              <w:rFonts w:ascii="Garamond" w:eastAsia="Batang" w:hAnsi="Garamond" w:cs="Georgia"/>
              <w:sz w:val="18"/>
              <w:szCs w:val="18"/>
            </w:rPr>
            <w:t>(</w:t>
          </w:r>
          <w:r>
            <w:rPr>
              <w:rFonts w:ascii="Garamond" w:eastAsia="Batang" w:hAnsi="Garamond" w:cs="Georgia"/>
              <w:sz w:val="18"/>
              <w:szCs w:val="18"/>
            </w:rPr>
            <w:t>2022</w:t>
          </w:r>
          <w:r w:rsidRPr="00265003">
            <w:rPr>
              <w:rFonts w:ascii="Garamond" w:hAnsi="Garamond"/>
              <w:sz w:val="18"/>
              <w:szCs w:val="18"/>
            </w:rPr>
            <w:t xml:space="preserve">) </w:t>
          </w:r>
          <w:r w:rsidR="0003046A">
            <w:rPr>
              <w:rFonts w:ascii="Garamond" w:hAnsi="Garamond"/>
              <w:sz w:val="18"/>
              <w:szCs w:val="18"/>
              <w:lang w:val="id-ID"/>
            </w:rPr>
            <w:t>8</w:t>
          </w:r>
          <w:r w:rsidRPr="00265003">
            <w:rPr>
              <w:rFonts w:ascii="Garamond" w:hAnsi="Garamond"/>
              <w:sz w:val="18"/>
              <w:szCs w:val="18"/>
            </w:rPr>
            <w:t>-</w:t>
          </w:r>
          <w:r w:rsidR="0003046A">
            <w:rPr>
              <w:rFonts w:ascii="Garamond" w:hAnsi="Garamond"/>
              <w:sz w:val="18"/>
              <w:szCs w:val="18"/>
              <w:lang w:val="id-ID"/>
            </w:rPr>
            <w:t>37</w:t>
          </w:r>
        </w:p>
      </w:tc>
    </w:tr>
  </w:tbl>
  <w:p w14:paraId="3BAFA0A8" w14:textId="77777777" w:rsidR="003174CD" w:rsidRDefault="003174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FB370" w14:textId="2FDD92A2" w:rsidR="003174CD" w:rsidRDefault="003174CD" w:rsidP="003174CD">
    <w:proofErr w:type="spellStart"/>
    <w:r w:rsidRPr="0003046A">
      <w:rPr>
        <w:rFonts w:ascii="Times New Roman" w:hAnsi="Times New Roman" w:cs="Times New Roman"/>
        <w:sz w:val="20"/>
        <w:szCs w:val="20"/>
      </w:rPr>
      <w:t>Jurnal</w:t>
    </w:r>
    <w:proofErr w:type="spellEnd"/>
    <w:r w:rsidRPr="0003046A">
      <w:rPr>
        <w:rFonts w:ascii="Times New Roman" w:hAnsi="Times New Roman" w:cs="Times New Roman"/>
        <w:sz w:val="20"/>
        <w:szCs w:val="20"/>
      </w:rPr>
      <w:t xml:space="preserve"> </w:t>
    </w:r>
    <w:proofErr w:type="spellStart"/>
    <w:r w:rsidRPr="0003046A">
      <w:rPr>
        <w:rFonts w:ascii="Times New Roman" w:hAnsi="Times New Roman" w:cs="Times New Roman"/>
        <w:sz w:val="20"/>
        <w:szCs w:val="20"/>
      </w:rPr>
      <w:t>Manajemen</w:t>
    </w:r>
    <w:proofErr w:type="spellEnd"/>
    <w:r w:rsidRPr="0003046A">
      <w:rPr>
        <w:rFonts w:ascii="Times New Roman" w:hAnsi="Times New Roman" w:cs="Times New Roman"/>
        <w:sz w:val="20"/>
        <w:szCs w:val="20"/>
      </w:rPr>
      <w:t xml:space="preserve"> </w:t>
    </w:r>
    <w:proofErr w:type="spellStart"/>
    <w:r w:rsidRPr="0003046A">
      <w:rPr>
        <w:rFonts w:ascii="Times New Roman" w:hAnsi="Times New Roman" w:cs="Times New Roman"/>
        <w:sz w:val="20"/>
        <w:szCs w:val="20"/>
      </w:rPr>
      <w:t>Dakwah</w:t>
    </w:r>
    <w:proofErr w:type="spellEnd"/>
    <w:r w:rsidRPr="0003046A">
      <w:rPr>
        <w:rFonts w:ascii="Times New Roman" w:hAnsi="Times New Roman" w:cs="Times New Roman"/>
        <w:sz w:val="20"/>
        <w:szCs w:val="20"/>
      </w:rPr>
      <w:t xml:space="preserve"> Vol. </w:t>
    </w:r>
    <w:r w:rsidR="003B60D2" w:rsidRPr="0003046A">
      <w:rPr>
        <w:rFonts w:ascii="Times New Roman" w:hAnsi="Times New Roman" w:cs="Times New Roman"/>
        <w:sz w:val="20"/>
        <w:szCs w:val="20"/>
      </w:rPr>
      <w:t>10</w:t>
    </w:r>
    <w:r w:rsidRPr="0003046A">
      <w:rPr>
        <w:rFonts w:ascii="Times New Roman" w:hAnsi="Times New Roman" w:cs="Times New Roman"/>
        <w:sz w:val="20"/>
        <w:szCs w:val="20"/>
      </w:rPr>
      <w:t xml:space="preserve"> No. </w:t>
    </w:r>
    <w:r w:rsidRPr="0003046A">
      <w:rPr>
        <w:rFonts w:ascii="Times New Roman" w:hAnsi="Times New Roman" w:cs="Times New Roman"/>
        <w:sz w:val="20"/>
        <w:szCs w:val="20"/>
        <w:lang w:val="id-ID"/>
      </w:rPr>
      <w:t>1</w:t>
    </w:r>
    <w:r w:rsidRPr="0003046A">
      <w:rPr>
        <w:rFonts w:ascii="Times New Roman" w:hAnsi="Times New Roman" w:cs="Times New Roman"/>
        <w:sz w:val="20"/>
        <w:szCs w:val="20"/>
      </w:rPr>
      <w:t xml:space="preserve"> </w:t>
    </w:r>
    <w:r w:rsidR="003B60D2" w:rsidRPr="0003046A">
      <w:rPr>
        <w:rFonts w:ascii="Times New Roman" w:hAnsi="Times New Roman" w:cs="Times New Roman"/>
        <w:sz w:val="20"/>
        <w:szCs w:val="20"/>
        <w:lang w:val="id-ID"/>
      </w:rPr>
      <w:t>202</w:t>
    </w:r>
    <w:r w:rsidR="003B60D2" w:rsidRPr="0003046A">
      <w:rPr>
        <w:rFonts w:ascii="Times New Roman" w:hAnsi="Times New Roman" w:cs="Times New Roman"/>
        <w:sz w:val="20"/>
        <w:szCs w:val="20"/>
      </w:rPr>
      <w:t>2</w:t>
    </w:r>
    <w:r>
      <w:t xml:space="preserve"> </w:t>
    </w:r>
    <w:r>
      <w:rPr>
        <w:lang w:val="id-ID"/>
      </w:rPr>
      <w:t xml:space="preserve">                                                        </w:t>
    </w:r>
    <w:sdt>
      <w:sdtPr>
        <w:id w:val="-50821654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3548F">
          <w:rPr>
            <w:noProof/>
          </w:rPr>
          <w:t>13</w:t>
        </w:r>
        <w:r>
          <w:rPr>
            <w:noProof/>
          </w:rPr>
          <w:fldChar w:fldCharType="end"/>
        </w:r>
        <w:r>
          <w:rPr>
            <w:noProof/>
            <w:lang w:val="id-ID"/>
          </w:rPr>
          <w:t xml:space="preserve">                                                            </w:t>
        </w:r>
      </w:sdtContent>
    </w:sdt>
  </w:p>
  <w:p w14:paraId="0EF39766" w14:textId="77777777" w:rsidR="003174CD" w:rsidRDefault="003174C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80E56" w14:textId="77777777" w:rsidR="00CE620A" w:rsidRDefault="00CE620A" w:rsidP="00D8615D">
      <w:pPr>
        <w:spacing w:after="0" w:line="240" w:lineRule="auto"/>
      </w:pPr>
      <w:r>
        <w:separator/>
      </w:r>
    </w:p>
  </w:footnote>
  <w:footnote w:type="continuationSeparator" w:id="0">
    <w:p w14:paraId="7BD16578" w14:textId="77777777" w:rsidR="00CE620A" w:rsidRDefault="00CE620A" w:rsidP="00D861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A822C" w14:textId="77777777" w:rsidR="003174CD" w:rsidRDefault="003174CD">
    <w:pPr>
      <w:pStyle w:val="Header"/>
    </w:pPr>
    <w:r w:rsidRPr="004E4C36">
      <w:rPr>
        <w:rFonts w:asciiTheme="majorBidi" w:hAnsiTheme="majorBidi" w:cstheme="majorBidi"/>
        <w:noProof/>
      </w:rPr>
      <mc:AlternateContent>
        <mc:Choice Requires="wps">
          <w:drawing>
            <wp:anchor distT="0" distB="0" distL="114300" distR="114300" simplePos="0" relativeHeight="251665408" behindDoc="0" locked="0" layoutInCell="1" allowOverlap="1" wp14:anchorId="2CE0A575" wp14:editId="41383A51">
              <wp:simplePos x="0" y="0"/>
              <wp:positionH relativeFrom="column">
                <wp:posOffset>153035</wp:posOffset>
              </wp:positionH>
              <wp:positionV relativeFrom="paragraph">
                <wp:posOffset>-450215</wp:posOffset>
              </wp:positionV>
              <wp:extent cx="5492750" cy="1339850"/>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750" cy="133985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tbl>
                          <w:tblPr>
                            <w:tblW w:w="6272" w:type="dxa"/>
                            <w:tblInd w:w="-176" w:type="dxa"/>
                            <w:tblBorders>
                              <w:top w:val="thinThickSmallGap" w:sz="12" w:space="0" w:color="auto"/>
                              <w:bottom w:val="thinThickSmallGap" w:sz="12" w:space="0" w:color="auto"/>
                            </w:tblBorders>
                            <w:tblLook w:val="04A0" w:firstRow="1" w:lastRow="0" w:firstColumn="1" w:lastColumn="0" w:noHBand="0" w:noVBand="1"/>
                          </w:tblPr>
                          <w:tblGrid>
                            <w:gridCol w:w="6272"/>
                          </w:tblGrid>
                          <w:tr w:rsidR="003174CD" w:rsidRPr="00066EEF" w14:paraId="427E976B" w14:textId="77777777" w:rsidTr="003174CD">
                            <w:trPr>
                              <w:trHeight w:val="868"/>
                            </w:trPr>
                            <w:tc>
                              <w:tcPr>
                                <w:tcW w:w="6272" w:type="dxa"/>
                                <w:shd w:val="clear" w:color="auto" w:fill="auto"/>
                              </w:tcPr>
                              <w:p w14:paraId="5A6FDAFC" w14:textId="77777777" w:rsidR="003174CD" w:rsidRPr="00066EEF" w:rsidRDefault="003174CD" w:rsidP="003174CD">
                                <w:pPr>
                                  <w:pStyle w:val="Header"/>
                                  <w:spacing w:before="60"/>
                                  <w:jc w:val="right"/>
                                  <w:rPr>
                                    <w:rFonts w:asciiTheme="majorBidi" w:hAnsiTheme="majorBidi" w:cstheme="majorBidi"/>
                                    <w:b/>
                                    <w:bCs/>
                                  </w:rPr>
                                </w:pPr>
                                <w:r w:rsidRPr="00066EEF">
                                  <w:rPr>
                                    <w:rFonts w:asciiTheme="majorBidi" w:hAnsiTheme="majorBidi" w:cstheme="majorBidi"/>
                                    <w:b/>
                                    <w:bCs/>
                                  </w:rPr>
                                  <w:t xml:space="preserve">Jurnal Manajemen Dakwah </w:t>
                                </w:r>
                              </w:p>
                              <w:p w14:paraId="1030DE26" w14:textId="567FB7A6" w:rsidR="003174CD" w:rsidRPr="0003046A" w:rsidRDefault="003174CD" w:rsidP="003174CD">
                                <w:pPr>
                                  <w:pStyle w:val="Header"/>
                                  <w:jc w:val="right"/>
                                  <w:rPr>
                                    <w:rFonts w:asciiTheme="majorBidi" w:hAnsiTheme="majorBidi" w:cstheme="majorBidi"/>
                                    <w:lang w:val="id-ID"/>
                                  </w:rPr>
                                </w:pPr>
                                <w:r w:rsidRPr="00066EEF">
                                  <w:rPr>
                                    <w:rFonts w:asciiTheme="majorBidi" w:hAnsiTheme="majorBidi" w:cstheme="majorBidi"/>
                                  </w:rPr>
                                  <w:t xml:space="preserve">Volume </w:t>
                                </w:r>
                                <w:r w:rsidR="002B56EB">
                                  <w:rPr>
                                    <w:rFonts w:asciiTheme="majorBidi" w:hAnsiTheme="majorBidi" w:cstheme="majorBidi"/>
                                  </w:rPr>
                                  <w:t>10</w:t>
                                </w:r>
                                <w:r w:rsidRPr="00066EEF">
                                  <w:rPr>
                                    <w:rFonts w:asciiTheme="majorBidi" w:hAnsiTheme="majorBidi" w:cstheme="majorBidi"/>
                                  </w:rPr>
                                  <w:t xml:space="preserve">, </w:t>
                                </w:r>
                                <w:proofErr w:type="spellStart"/>
                                <w:r w:rsidRPr="00066EEF">
                                  <w:rPr>
                                    <w:rFonts w:asciiTheme="majorBidi" w:hAnsiTheme="majorBidi" w:cstheme="majorBidi"/>
                                  </w:rPr>
                                  <w:t>Nomor</w:t>
                                </w:r>
                                <w:proofErr w:type="spellEnd"/>
                                <w:r w:rsidRPr="00066EEF">
                                  <w:rPr>
                                    <w:rFonts w:asciiTheme="majorBidi" w:hAnsiTheme="majorBidi" w:cstheme="majorBidi"/>
                                  </w:rPr>
                                  <w:t xml:space="preserve"> </w:t>
                                </w:r>
                                <w:r w:rsidR="002B56EB">
                                  <w:rPr>
                                    <w:rFonts w:asciiTheme="majorBidi" w:hAnsiTheme="majorBidi" w:cstheme="majorBidi"/>
                                  </w:rPr>
                                  <w:t>1</w:t>
                                </w:r>
                                <w:r w:rsidRPr="00066EEF">
                                  <w:rPr>
                                    <w:rFonts w:asciiTheme="majorBidi" w:hAnsiTheme="majorBidi" w:cstheme="majorBidi"/>
                                  </w:rPr>
                                  <w:t xml:space="preserve">, </w:t>
                                </w:r>
                                <w:r w:rsidR="002B56EB">
                                  <w:rPr>
                                    <w:rFonts w:asciiTheme="majorBidi" w:hAnsiTheme="majorBidi" w:cstheme="majorBidi"/>
                                  </w:rPr>
                                  <w:t>2022</w:t>
                                </w:r>
                                <w:r w:rsidRPr="00066EEF">
                                  <w:rPr>
                                    <w:rFonts w:asciiTheme="majorBidi" w:hAnsiTheme="majorBidi" w:cstheme="majorBidi"/>
                                  </w:rPr>
                                  <w:t xml:space="preserve">, </w:t>
                                </w:r>
                                <w:r w:rsidR="0003046A">
                                  <w:rPr>
                                    <w:rFonts w:asciiTheme="majorBidi" w:hAnsiTheme="majorBidi" w:cstheme="majorBidi"/>
                                    <w:lang w:val="id-ID"/>
                                  </w:rPr>
                                  <w:t>8</w:t>
                                </w:r>
                                <w:r w:rsidR="009E7822">
                                  <w:rPr>
                                    <w:rFonts w:asciiTheme="majorBidi" w:hAnsiTheme="majorBidi" w:cstheme="majorBidi"/>
                                  </w:rPr>
                                  <w:t>-</w:t>
                                </w:r>
                                <w:r w:rsidR="0003046A">
                                  <w:rPr>
                                    <w:rFonts w:asciiTheme="majorBidi" w:hAnsiTheme="majorBidi" w:cstheme="majorBidi"/>
                                    <w:lang w:val="id-ID"/>
                                  </w:rPr>
                                  <w:t>37</w:t>
                                </w:r>
                              </w:p>
                              <w:p w14:paraId="3DC72129" w14:textId="77777777" w:rsidR="003174CD" w:rsidRPr="00066EEF" w:rsidRDefault="003174CD" w:rsidP="003174CD">
                                <w:pPr>
                                  <w:pStyle w:val="Header"/>
                                  <w:jc w:val="right"/>
                                  <w:rPr>
                                    <w:rFonts w:asciiTheme="majorBidi" w:hAnsiTheme="majorBidi" w:cstheme="majorBidi"/>
                                  </w:rPr>
                                </w:pPr>
                                <w:r w:rsidRPr="00066EEF">
                                  <w:rPr>
                                    <w:rFonts w:asciiTheme="majorBidi" w:hAnsiTheme="majorBidi" w:cstheme="majorBidi"/>
                                  </w:rPr>
                                  <w:t xml:space="preserve">Prodi </w:t>
                                </w:r>
                                <w:proofErr w:type="spellStart"/>
                                <w:r w:rsidRPr="00066EEF">
                                  <w:rPr>
                                    <w:rFonts w:asciiTheme="majorBidi" w:hAnsiTheme="majorBidi" w:cstheme="majorBidi"/>
                                  </w:rPr>
                                  <w:t>Manajmen</w:t>
                                </w:r>
                                <w:proofErr w:type="spellEnd"/>
                                <w:r w:rsidRPr="00066EEF">
                                  <w:rPr>
                                    <w:rFonts w:asciiTheme="majorBidi" w:hAnsiTheme="majorBidi" w:cstheme="majorBidi"/>
                                  </w:rPr>
                                  <w:t xml:space="preserve"> </w:t>
                                </w:r>
                                <w:proofErr w:type="spellStart"/>
                                <w:r w:rsidRPr="00066EEF">
                                  <w:rPr>
                                    <w:rFonts w:asciiTheme="majorBidi" w:hAnsiTheme="majorBidi" w:cstheme="majorBidi"/>
                                  </w:rPr>
                                  <w:t>Dakwah</w:t>
                                </w:r>
                                <w:proofErr w:type="spellEnd"/>
                              </w:p>
                              <w:p w14:paraId="1B4FF511" w14:textId="77777777" w:rsidR="003174CD" w:rsidRPr="00066EEF" w:rsidRDefault="003174CD" w:rsidP="003174CD">
                                <w:pPr>
                                  <w:pStyle w:val="Header"/>
                                  <w:jc w:val="right"/>
                                  <w:rPr>
                                    <w:rFonts w:asciiTheme="majorBidi" w:hAnsiTheme="majorBidi" w:cstheme="majorBidi"/>
                                  </w:rPr>
                                </w:pPr>
                                <w:r w:rsidRPr="00066EEF">
                                  <w:rPr>
                                    <w:rFonts w:asciiTheme="majorBidi" w:hAnsiTheme="majorBidi" w:cstheme="majorBidi"/>
                                  </w:rPr>
                                  <w:t>Fakultas Dakwah dan Ilmu Komunikasi,</w:t>
                                </w:r>
                              </w:p>
                              <w:p w14:paraId="6579587A" w14:textId="77777777" w:rsidR="003174CD" w:rsidRPr="00066EEF" w:rsidRDefault="003174CD" w:rsidP="003174CD">
                                <w:pPr>
                                  <w:pStyle w:val="Header"/>
                                  <w:jc w:val="right"/>
                                  <w:rPr>
                                    <w:rFonts w:asciiTheme="majorBidi" w:hAnsiTheme="majorBidi" w:cstheme="majorBidi"/>
                                  </w:rPr>
                                </w:pPr>
                                <w:r w:rsidRPr="00066EEF">
                                  <w:rPr>
                                    <w:rFonts w:asciiTheme="majorBidi" w:hAnsiTheme="majorBidi" w:cstheme="majorBidi"/>
                                  </w:rPr>
                                  <w:t xml:space="preserve"> UIN Syarif Hidayatullah Jakarta</w:t>
                                </w:r>
                              </w:p>
                              <w:p w14:paraId="7B442F36" w14:textId="77777777" w:rsidR="003174CD" w:rsidRPr="00066EEF" w:rsidRDefault="00CE620A" w:rsidP="003174CD">
                                <w:pPr>
                                  <w:pStyle w:val="Header"/>
                                  <w:jc w:val="right"/>
                                  <w:rPr>
                                    <w:rStyle w:val="Hyperlink"/>
                                    <w:rFonts w:asciiTheme="majorBidi" w:hAnsiTheme="majorBidi" w:cstheme="majorBidi"/>
                                    <w:color w:val="000000"/>
                                  </w:rPr>
                                </w:pPr>
                                <w:hyperlink r:id="rId1" w:history="1">
                                  <w:r w:rsidR="003174CD" w:rsidRPr="00066EEF">
                                    <w:rPr>
                                      <w:rStyle w:val="Hyperlink"/>
                                      <w:rFonts w:asciiTheme="majorBidi" w:hAnsiTheme="majorBidi" w:cstheme="majorBidi"/>
                                    </w:rPr>
                                    <w:t>http://journal.uinjkt.ac.id/index.php/jmd</w:t>
                                  </w:r>
                                </w:hyperlink>
                              </w:p>
                              <w:p w14:paraId="01D4243B" w14:textId="77777777" w:rsidR="003174CD" w:rsidRPr="00066EEF" w:rsidRDefault="003174CD" w:rsidP="003174CD">
                                <w:pPr>
                                  <w:pStyle w:val="Header"/>
                                  <w:jc w:val="right"/>
                                  <w:rPr>
                                    <w:rFonts w:asciiTheme="majorBidi" w:hAnsiTheme="majorBidi" w:cstheme="majorBidi"/>
                                  </w:rPr>
                                </w:pPr>
                                <w:r>
                                  <w:rPr>
                                    <w:rFonts w:asciiTheme="majorBidi" w:hAnsiTheme="majorBidi" w:cstheme="majorBidi"/>
                                    <w:color w:val="333333"/>
                                    <w:shd w:val="clear" w:color="auto" w:fill="FFFFFF"/>
                                  </w:rPr>
                                  <w:t xml:space="preserve">ISSN: </w:t>
                                </w:r>
                                <w:r w:rsidRPr="00066EEF">
                                  <w:rPr>
                                    <w:rFonts w:asciiTheme="majorBidi" w:hAnsiTheme="majorBidi" w:cstheme="majorBidi"/>
                                    <w:color w:val="333333"/>
                                    <w:shd w:val="clear" w:color="auto" w:fill="FFFFFF"/>
                                  </w:rPr>
                                  <w:t>2338-3992</w:t>
                                </w:r>
                                <w:r w:rsidRPr="00066EEF">
                                  <w:rPr>
                                    <w:rStyle w:val="Hyperlink"/>
                                    <w:rFonts w:asciiTheme="majorBidi" w:hAnsiTheme="majorBidi" w:cstheme="majorBidi"/>
                                    <w:color w:val="000000"/>
                                  </w:rPr>
                                  <w:t xml:space="preserve"> (Print) </w:t>
                                </w:r>
                                <w:r w:rsidRPr="00066EEF">
                                  <w:rPr>
                                    <w:rFonts w:asciiTheme="majorBidi" w:hAnsiTheme="majorBidi" w:cstheme="majorBidi"/>
                                    <w:color w:val="333333"/>
                                    <w:shd w:val="clear" w:color="auto" w:fill="FFFFFF"/>
                                  </w:rPr>
                                  <w:t>ISSN:</w:t>
                                </w:r>
                                <w:r w:rsidRPr="00066EEF">
                                  <w:rPr>
                                    <w:rStyle w:val="Hyperlink"/>
                                    <w:rFonts w:asciiTheme="majorBidi" w:hAnsiTheme="majorBidi" w:cstheme="majorBidi"/>
                                    <w:color w:val="000000"/>
                                  </w:rPr>
                                  <w:t xml:space="preserve"> 1612938462</w:t>
                                </w:r>
                                <w:r>
                                  <w:rPr>
                                    <w:rStyle w:val="Hyperlink"/>
                                    <w:rFonts w:asciiTheme="majorBidi" w:hAnsiTheme="majorBidi" w:cstheme="majorBidi"/>
                                    <w:color w:val="000000"/>
                                  </w:rPr>
                                  <w:t xml:space="preserve"> </w:t>
                                </w:r>
                                <w:r w:rsidRPr="00066EEF">
                                  <w:rPr>
                                    <w:rStyle w:val="Hyperlink"/>
                                    <w:rFonts w:asciiTheme="majorBidi" w:hAnsiTheme="majorBidi" w:cstheme="majorBidi"/>
                                    <w:color w:val="000000"/>
                                  </w:rPr>
                                  <w:t xml:space="preserve">(Online) </w:t>
                                </w:r>
                              </w:p>
                            </w:tc>
                          </w:tr>
                        </w:tbl>
                        <w:p w14:paraId="0D83AF41" w14:textId="77777777" w:rsidR="003174CD" w:rsidRPr="00066EEF" w:rsidRDefault="003174CD" w:rsidP="00E538C4">
                          <w:pPr>
                            <w:spacing w:line="240" w:lineRule="auto"/>
                            <w:ind w:right="-77"/>
                            <w:jc w:val="right"/>
                            <w:rPr>
                              <w:rFonts w:asciiTheme="majorBidi" w:hAnsiTheme="majorBidi" w:cstheme="majorBidi"/>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CE0A575" id="_x0000_t202" coordsize="21600,21600" o:spt="202" path="m,l,21600r21600,l21600,xe">
              <v:stroke joinstyle="miter"/>
              <v:path gradientshapeok="t" o:connecttype="rect"/>
            </v:shapetype>
            <v:shape id="Text Box 9" o:spid="_x0000_s1026" type="#_x0000_t202" style="position:absolute;margin-left:12.05pt;margin-top:-35.45pt;width:432.5pt;height:10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" stroked="f" strokeweight=".5pt">
              <v:textbox>
                <w:txbxContent>
                  <w:tbl>
                    <w:tblPr>
                      <w:tblW w:w="6272" w:type="dxa"/>
                      <w:tblInd w:w="-176" w:type="dxa"/>
                      <w:tblBorders>
                        <w:top w:val="thinThickSmallGap" w:sz="12" w:space="0" w:color="auto"/>
                        <w:bottom w:val="thinThickSmallGap" w:sz="12" w:space="0" w:color="auto"/>
                      </w:tblBorders>
                      <w:tblLook w:val="04A0" w:firstRow="1" w:lastRow="0" w:firstColumn="1" w:lastColumn="0" w:noHBand="0" w:noVBand="1"/>
                    </w:tblPr>
                    <w:tblGrid>
                      <w:gridCol w:w="6272"/>
                    </w:tblGrid>
                    <w:tr w:rsidR="003174CD" w:rsidRPr="00066EEF" w14:paraId="427E976B" w14:textId="77777777" w:rsidTr="003174CD">
                      <w:trPr>
                        <w:trHeight w:val="868"/>
                      </w:trPr>
                      <w:tc>
                        <w:tcPr>
                          <w:tcW w:w="6272" w:type="dxa"/>
                          <w:shd w:val="clear" w:color="auto" w:fill="auto"/>
                        </w:tcPr>
                        <w:p w14:paraId="5A6FDAFC" w14:textId="77777777" w:rsidR="003174CD" w:rsidRPr="00066EEF" w:rsidRDefault="003174CD" w:rsidP="003174CD">
                          <w:pPr>
                            <w:pStyle w:val="Header"/>
                            <w:spacing w:before="60"/>
                            <w:jc w:val="right"/>
                            <w:rPr>
                              <w:rFonts w:asciiTheme="majorBidi" w:hAnsiTheme="majorBidi" w:cstheme="majorBidi"/>
                              <w:b/>
                              <w:bCs/>
                            </w:rPr>
                          </w:pPr>
                          <w:r w:rsidRPr="00066EEF">
                            <w:rPr>
                              <w:rFonts w:asciiTheme="majorBidi" w:hAnsiTheme="majorBidi" w:cstheme="majorBidi"/>
                              <w:b/>
                              <w:bCs/>
                            </w:rPr>
                            <w:t xml:space="preserve">Jurnal Manajemen Dakwah </w:t>
                          </w:r>
                        </w:p>
                        <w:p w14:paraId="1030DE26" w14:textId="567FB7A6" w:rsidR="003174CD" w:rsidRPr="0003046A" w:rsidRDefault="003174CD" w:rsidP="003174CD">
                          <w:pPr>
                            <w:pStyle w:val="Header"/>
                            <w:jc w:val="right"/>
                            <w:rPr>
                              <w:rFonts w:asciiTheme="majorBidi" w:hAnsiTheme="majorBidi" w:cstheme="majorBidi"/>
                              <w:lang w:val="id-ID"/>
                            </w:rPr>
                          </w:pPr>
                          <w:r w:rsidRPr="00066EEF">
                            <w:rPr>
                              <w:rFonts w:asciiTheme="majorBidi" w:hAnsiTheme="majorBidi" w:cstheme="majorBidi"/>
                            </w:rPr>
                            <w:t xml:space="preserve">Volume </w:t>
                          </w:r>
                          <w:r w:rsidR="002B56EB">
                            <w:rPr>
                              <w:rFonts w:asciiTheme="majorBidi" w:hAnsiTheme="majorBidi" w:cstheme="majorBidi"/>
                            </w:rPr>
                            <w:t>10</w:t>
                          </w:r>
                          <w:r w:rsidRPr="00066EEF">
                            <w:rPr>
                              <w:rFonts w:asciiTheme="majorBidi" w:hAnsiTheme="majorBidi" w:cstheme="majorBidi"/>
                            </w:rPr>
                            <w:t xml:space="preserve">, </w:t>
                          </w:r>
                          <w:proofErr w:type="spellStart"/>
                          <w:r w:rsidRPr="00066EEF">
                            <w:rPr>
                              <w:rFonts w:asciiTheme="majorBidi" w:hAnsiTheme="majorBidi" w:cstheme="majorBidi"/>
                            </w:rPr>
                            <w:t>Nomor</w:t>
                          </w:r>
                          <w:proofErr w:type="spellEnd"/>
                          <w:r w:rsidRPr="00066EEF">
                            <w:rPr>
                              <w:rFonts w:asciiTheme="majorBidi" w:hAnsiTheme="majorBidi" w:cstheme="majorBidi"/>
                            </w:rPr>
                            <w:t xml:space="preserve"> </w:t>
                          </w:r>
                          <w:r w:rsidR="002B56EB">
                            <w:rPr>
                              <w:rFonts w:asciiTheme="majorBidi" w:hAnsiTheme="majorBidi" w:cstheme="majorBidi"/>
                            </w:rPr>
                            <w:t>1</w:t>
                          </w:r>
                          <w:r w:rsidRPr="00066EEF">
                            <w:rPr>
                              <w:rFonts w:asciiTheme="majorBidi" w:hAnsiTheme="majorBidi" w:cstheme="majorBidi"/>
                            </w:rPr>
                            <w:t xml:space="preserve">, </w:t>
                          </w:r>
                          <w:r w:rsidR="002B56EB">
                            <w:rPr>
                              <w:rFonts w:asciiTheme="majorBidi" w:hAnsiTheme="majorBidi" w:cstheme="majorBidi"/>
                            </w:rPr>
                            <w:t>2022</w:t>
                          </w:r>
                          <w:r w:rsidRPr="00066EEF">
                            <w:rPr>
                              <w:rFonts w:asciiTheme="majorBidi" w:hAnsiTheme="majorBidi" w:cstheme="majorBidi"/>
                            </w:rPr>
                            <w:t xml:space="preserve">, </w:t>
                          </w:r>
                          <w:r w:rsidR="0003046A">
                            <w:rPr>
                              <w:rFonts w:asciiTheme="majorBidi" w:hAnsiTheme="majorBidi" w:cstheme="majorBidi"/>
                              <w:lang w:val="id-ID"/>
                            </w:rPr>
                            <w:t>8</w:t>
                          </w:r>
                          <w:r w:rsidR="009E7822">
                            <w:rPr>
                              <w:rFonts w:asciiTheme="majorBidi" w:hAnsiTheme="majorBidi" w:cstheme="majorBidi"/>
                            </w:rPr>
                            <w:t>-</w:t>
                          </w:r>
                          <w:r w:rsidR="0003046A">
                            <w:rPr>
                              <w:rFonts w:asciiTheme="majorBidi" w:hAnsiTheme="majorBidi" w:cstheme="majorBidi"/>
                              <w:lang w:val="id-ID"/>
                            </w:rPr>
                            <w:t>37</w:t>
                          </w:r>
                        </w:p>
                        <w:p w14:paraId="3DC72129" w14:textId="77777777" w:rsidR="003174CD" w:rsidRPr="00066EEF" w:rsidRDefault="003174CD" w:rsidP="003174CD">
                          <w:pPr>
                            <w:pStyle w:val="Header"/>
                            <w:jc w:val="right"/>
                            <w:rPr>
                              <w:rFonts w:asciiTheme="majorBidi" w:hAnsiTheme="majorBidi" w:cstheme="majorBidi"/>
                            </w:rPr>
                          </w:pPr>
                          <w:r w:rsidRPr="00066EEF">
                            <w:rPr>
                              <w:rFonts w:asciiTheme="majorBidi" w:hAnsiTheme="majorBidi" w:cstheme="majorBidi"/>
                            </w:rPr>
                            <w:t xml:space="preserve">Prodi </w:t>
                          </w:r>
                          <w:proofErr w:type="spellStart"/>
                          <w:r w:rsidRPr="00066EEF">
                            <w:rPr>
                              <w:rFonts w:asciiTheme="majorBidi" w:hAnsiTheme="majorBidi" w:cstheme="majorBidi"/>
                            </w:rPr>
                            <w:t>Manajmen</w:t>
                          </w:r>
                          <w:proofErr w:type="spellEnd"/>
                          <w:r w:rsidRPr="00066EEF">
                            <w:rPr>
                              <w:rFonts w:asciiTheme="majorBidi" w:hAnsiTheme="majorBidi" w:cstheme="majorBidi"/>
                            </w:rPr>
                            <w:t xml:space="preserve"> </w:t>
                          </w:r>
                          <w:proofErr w:type="spellStart"/>
                          <w:r w:rsidRPr="00066EEF">
                            <w:rPr>
                              <w:rFonts w:asciiTheme="majorBidi" w:hAnsiTheme="majorBidi" w:cstheme="majorBidi"/>
                            </w:rPr>
                            <w:t>Dakwah</w:t>
                          </w:r>
                          <w:proofErr w:type="spellEnd"/>
                        </w:p>
                        <w:p w14:paraId="1B4FF511" w14:textId="77777777" w:rsidR="003174CD" w:rsidRPr="00066EEF" w:rsidRDefault="003174CD" w:rsidP="003174CD">
                          <w:pPr>
                            <w:pStyle w:val="Header"/>
                            <w:jc w:val="right"/>
                            <w:rPr>
                              <w:rFonts w:asciiTheme="majorBidi" w:hAnsiTheme="majorBidi" w:cstheme="majorBidi"/>
                            </w:rPr>
                          </w:pPr>
                          <w:r w:rsidRPr="00066EEF">
                            <w:rPr>
                              <w:rFonts w:asciiTheme="majorBidi" w:hAnsiTheme="majorBidi" w:cstheme="majorBidi"/>
                            </w:rPr>
                            <w:t>Fakultas Dakwah dan Ilmu Komunikasi,</w:t>
                          </w:r>
                        </w:p>
                        <w:p w14:paraId="6579587A" w14:textId="77777777" w:rsidR="003174CD" w:rsidRPr="00066EEF" w:rsidRDefault="003174CD" w:rsidP="003174CD">
                          <w:pPr>
                            <w:pStyle w:val="Header"/>
                            <w:jc w:val="right"/>
                            <w:rPr>
                              <w:rFonts w:asciiTheme="majorBidi" w:hAnsiTheme="majorBidi" w:cstheme="majorBidi"/>
                            </w:rPr>
                          </w:pPr>
                          <w:r w:rsidRPr="00066EEF">
                            <w:rPr>
                              <w:rFonts w:asciiTheme="majorBidi" w:hAnsiTheme="majorBidi" w:cstheme="majorBidi"/>
                            </w:rPr>
                            <w:t xml:space="preserve"> UIN Syarif Hidayatullah Jakarta</w:t>
                          </w:r>
                        </w:p>
                        <w:p w14:paraId="7B442F36" w14:textId="77777777" w:rsidR="003174CD" w:rsidRPr="00066EEF" w:rsidRDefault="00CE620A" w:rsidP="003174CD">
                          <w:pPr>
                            <w:pStyle w:val="Header"/>
                            <w:jc w:val="right"/>
                            <w:rPr>
                              <w:rStyle w:val="Hyperlink"/>
                              <w:rFonts w:asciiTheme="majorBidi" w:hAnsiTheme="majorBidi" w:cstheme="majorBidi"/>
                              <w:color w:val="000000"/>
                            </w:rPr>
                          </w:pPr>
                          <w:hyperlink r:id="rId2" w:history="1">
                            <w:r w:rsidR="003174CD" w:rsidRPr="00066EEF">
                              <w:rPr>
                                <w:rStyle w:val="Hyperlink"/>
                                <w:rFonts w:asciiTheme="majorBidi" w:hAnsiTheme="majorBidi" w:cstheme="majorBidi"/>
                              </w:rPr>
                              <w:t>http://journal.uinjkt.ac.id/index.php/jmd</w:t>
                            </w:r>
                          </w:hyperlink>
                        </w:p>
                        <w:p w14:paraId="01D4243B" w14:textId="77777777" w:rsidR="003174CD" w:rsidRPr="00066EEF" w:rsidRDefault="003174CD" w:rsidP="003174CD">
                          <w:pPr>
                            <w:pStyle w:val="Header"/>
                            <w:jc w:val="right"/>
                            <w:rPr>
                              <w:rFonts w:asciiTheme="majorBidi" w:hAnsiTheme="majorBidi" w:cstheme="majorBidi"/>
                            </w:rPr>
                          </w:pPr>
                          <w:r>
                            <w:rPr>
                              <w:rFonts w:asciiTheme="majorBidi" w:hAnsiTheme="majorBidi" w:cstheme="majorBidi"/>
                              <w:color w:val="333333"/>
                              <w:shd w:val="clear" w:color="auto" w:fill="FFFFFF"/>
                            </w:rPr>
                            <w:t xml:space="preserve">ISSN: </w:t>
                          </w:r>
                          <w:r w:rsidRPr="00066EEF">
                            <w:rPr>
                              <w:rFonts w:asciiTheme="majorBidi" w:hAnsiTheme="majorBidi" w:cstheme="majorBidi"/>
                              <w:color w:val="333333"/>
                              <w:shd w:val="clear" w:color="auto" w:fill="FFFFFF"/>
                            </w:rPr>
                            <w:t>2338-3992</w:t>
                          </w:r>
                          <w:r w:rsidRPr="00066EEF">
                            <w:rPr>
                              <w:rStyle w:val="Hyperlink"/>
                              <w:rFonts w:asciiTheme="majorBidi" w:hAnsiTheme="majorBidi" w:cstheme="majorBidi"/>
                              <w:color w:val="000000"/>
                            </w:rPr>
                            <w:t xml:space="preserve"> (Print) </w:t>
                          </w:r>
                          <w:r w:rsidRPr="00066EEF">
                            <w:rPr>
                              <w:rFonts w:asciiTheme="majorBidi" w:hAnsiTheme="majorBidi" w:cstheme="majorBidi"/>
                              <w:color w:val="333333"/>
                              <w:shd w:val="clear" w:color="auto" w:fill="FFFFFF"/>
                            </w:rPr>
                            <w:t>ISSN:</w:t>
                          </w:r>
                          <w:r w:rsidRPr="00066EEF">
                            <w:rPr>
                              <w:rStyle w:val="Hyperlink"/>
                              <w:rFonts w:asciiTheme="majorBidi" w:hAnsiTheme="majorBidi" w:cstheme="majorBidi"/>
                              <w:color w:val="000000"/>
                            </w:rPr>
                            <w:t xml:space="preserve"> 1612938462</w:t>
                          </w:r>
                          <w:r>
                            <w:rPr>
                              <w:rStyle w:val="Hyperlink"/>
                              <w:rFonts w:asciiTheme="majorBidi" w:hAnsiTheme="majorBidi" w:cstheme="majorBidi"/>
                              <w:color w:val="000000"/>
                            </w:rPr>
                            <w:t xml:space="preserve"> </w:t>
                          </w:r>
                          <w:r w:rsidRPr="00066EEF">
                            <w:rPr>
                              <w:rStyle w:val="Hyperlink"/>
                              <w:rFonts w:asciiTheme="majorBidi" w:hAnsiTheme="majorBidi" w:cstheme="majorBidi"/>
                              <w:color w:val="000000"/>
                            </w:rPr>
                            <w:t xml:space="preserve">(Online) </w:t>
                          </w:r>
                        </w:p>
                      </w:tc>
                    </w:tr>
                  </w:tbl>
                  <w:p w14:paraId="0D83AF41" w14:textId="77777777" w:rsidR="003174CD" w:rsidRPr="00066EEF" w:rsidRDefault="003174CD" w:rsidP="00E538C4">
                    <w:pPr>
                      <w:spacing w:line="240" w:lineRule="auto"/>
                      <w:ind w:right="-77"/>
                      <w:jc w:val="right"/>
                      <w:rPr>
                        <w:rFonts w:asciiTheme="majorBidi" w:hAnsiTheme="majorBidi" w:cstheme="majorBidi"/>
                        <w:sz w:val="20"/>
                        <w:szCs w:val="20"/>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9823E" w14:textId="07A182AC" w:rsidR="003174CD" w:rsidRDefault="003174CD">
    <w:pPr>
      <w:pStyle w:val="Header"/>
    </w:pPr>
    <w:r w:rsidRPr="005237EB">
      <w:rPr>
        <w:rFonts w:ascii="Times New Roman" w:hAnsi="Times New Roman" w:cs="Times New Roman"/>
        <w:b/>
        <w:bCs/>
        <w:lang w:val="id-ID"/>
      </w:rPr>
      <w:t>Nurul Izza Amalia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07214"/>
    <w:multiLevelType w:val="hybridMultilevel"/>
    <w:tmpl w:val="D3D2C3D6"/>
    <w:lvl w:ilvl="0" w:tplc="0DC24E5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5F3459"/>
    <w:multiLevelType w:val="hybridMultilevel"/>
    <w:tmpl w:val="C0CE516C"/>
    <w:lvl w:ilvl="0" w:tplc="38F6A93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6022D39"/>
    <w:multiLevelType w:val="hybridMultilevel"/>
    <w:tmpl w:val="69B23994"/>
    <w:lvl w:ilvl="0" w:tplc="91E8DAA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893F8C"/>
    <w:multiLevelType w:val="multilevel"/>
    <w:tmpl w:val="07893F8C"/>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79919BC"/>
    <w:multiLevelType w:val="hybridMultilevel"/>
    <w:tmpl w:val="D9C886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0804F3"/>
    <w:multiLevelType w:val="multilevel"/>
    <w:tmpl w:val="0A0804F3"/>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0BBB425F"/>
    <w:multiLevelType w:val="hybridMultilevel"/>
    <w:tmpl w:val="9602709E"/>
    <w:lvl w:ilvl="0" w:tplc="BD9C9B9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B236FC"/>
    <w:multiLevelType w:val="hybridMultilevel"/>
    <w:tmpl w:val="9F48F684"/>
    <w:lvl w:ilvl="0" w:tplc="8DB4A5D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5C21D6"/>
    <w:multiLevelType w:val="hybridMultilevel"/>
    <w:tmpl w:val="B7B66C6A"/>
    <w:lvl w:ilvl="0" w:tplc="837ED754">
      <w:start w:val="1"/>
      <w:numFmt w:val="decimal"/>
      <w:lvlText w:val="%1)"/>
      <w:lvlJc w:val="left"/>
      <w:pPr>
        <w:ind w:left="1800" w:hanging="360"/>
      </w:pPr>
      <w:rPr>
        <w:rFonts w:asciiTheme="majorBidi" w:eastAsiaTheme="minorHAnsi" w:hAnsiTheme="majorBidi" w:cstheme="majorBidi"/>
        <w:b w:val="0"/>
        <w:bCs w:val="0"/>
        <w:i w:val="0"/>
        <w:i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0F5D0581"/>
    <w:multiLevelType w:val="hybridMultilevel"/>
    <w:tmpl w:val="CF466290"/>
    <w:lvl w:ilvl="0" w:tplc="0421000F">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0" w15:restartNumberingAfterBreak="0">
    <w:nsid w:val="10234EE4"/>
    <w:multiLevelType w:val="hybridMultilevel"/>
    <w:tmpl w:val="8B9A2858"/>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1" w15:restartNumberingAfterBreak="0">
    <w:nsid w:val="123E01E9"/>
    <w:multiLevelType w:val="hybridMultilevel"/>
    <w:tmpl w:val="CC66DCCA"/>
    <w:lvl w:ilvl="0" w:tplc="DF767424">
      <w:start w:val="1"/>
      <w:numFmt w:val="decimal"/>
      <w:lvlText w:val="%1)"/>
      <w:lvlJc w:val="left"/>
      <w:pPr>
        <w:ind w:left="927" w:hanging="360"/>
      </w:pPr>
      <w:rPr>
        <w:rFonts w:hint="default"/>
        <w:b w:val="0"/>
        <w:i w:val="0"/>
        <w:i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151D35ED"/>
    <w:multiLevelType w:val="hybridMultilevel"/>
    <w:tmpl w:val="7ABCF30A"/>
    <w:lvl w:ilvl="0" w:tplc="7494F238">
      <w:start w:val="1"/>
      <w:numFmt w:val="lowerLetter"/>
      <w:lvlText w:val="%1."/>
      <w:lvlJc w:val="left"/>
      <w:pPr>
        <w:ind w:left="786" w:hanging="360"/>
      </w:pPr>
      <w:rPr>
        <w:rFonts w:hint="default"/>
        <w:b w:val="0"/>
        <w:bCs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15:restartNumberingAfterBreak="0">
    <w:nsid w:val="15C56AF0"/>
    <w:multiLevelType w:val="hybridMultilevel"/>
    <w:tmpl w:val="729E7C2E"/>
    <w:lvl w:ilvl="0" w:tplc="95B23E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1A0D1D"/>
    <w:multiLevelType w:val="hybridMultilevel"/>
    <w:tmpl w:val="71CE5C2E"/>
    <w:lvl w:ilvl="0" w:tplc="B340483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170722D2"/>
    <w:multiLevelType w:val="multilevel"/>
    <w:tmpl w:val="170722D2"/>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22834747"/>
    <w:multiLevelType w:val="multilevel"/>
    <w:tmpl w:val="5A9C66A0"/>
    <w:lvl w:ilvl="0">
      <w:start w:val="1"/>
      <w:numFmt w:val="decimal"/>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7" w15:restartNumberingAfterBreak="0">
    <w:nsid w:val="23AE7055"/>
    <w:multiLevelType w:val="hybridMultilevel"/>
    <w:tmpl w:val="64663848"/>
    <w:lvl w:ilvl="0" w:tplc="57E0BF0A">
      <w:start w:val="1"/>
      <w:numFmt w:val="decimal"/>
      <w:lvlText w:val="%1)"/>
      <w:lvlJc w:val="left"/>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8" w15:restartNumberingAfterBreak="0">
    <w:nsid w:val="244A6556"/>
    <w:multiLevelType w:val="hybridMultilevel"/>
    <w:tmpl w:val="DD78D938"/>
    <w:lvl w:ilvl="0" w:tplc="91E8DAA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870867"/>
    <w:multiLevelType w:val="multilevel"/>
    <w:tmpl w:val="1AEC231A"/>
    <w:lvl w:ilvl="0">
      <w:start w:val="1"/>
      <w:numFmt w:val="decimal"/>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0" w15:restartNumberingAfterBreak="0">
    <w:nsid w:val="24B60878"/>
    <w:multiLevelType w:val="hybridMultilevel"/>
    <w:tmpl w:val="ED767534"/>
    <w:lvl w:ilvl="0" w:tplc="A4AAA53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2B1823"/>
    <w:multiLevelType w:val="hybridMultilevel"/>
    <w:tmpl w:val="3B4639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667B2C"/>
    <w:multiLevelType w:val="hybridMultilevel"/>
    <w:tmpl w:val="FF4EFF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C0221A"/>
    <w:multiLevelType w:val="hybridMultilevel"/>
    <w:tmpl w:val="FBEC39EC"/>
    <w:lvl w:ilvl="0" w:tplc="ACC449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DCB79F1"/>
    <w:multiLevelType w:val="multilevel"/>
    <w:tmpl w:val="0421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08A4AEA"/>
    <w:multiLevelType w:val="hybridMultilevel"/>
    <w:tmpl w:val="D0D641BA"/>
    <w:lvl w:ilvl="0" w:tplc="C04CB0D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15:restartNumberingAfterBreak="0">
    <w:nsid w:val="32CF7923"/>
    <w:multiLevelType w:val="hybridMultilevel"/>
    <w:tmpl w:val="241ED4A8"/>
    <w:lvl w:ilvl="0" w:tplc="DAAA34A0">
      <w:start w:val="1"/>
      <w:numFmt w:val="decimal"/>
      <w:lvlText w:val="%1)"/>
      <w:lvlJc w:val="left"/>
      <w:pPr>
        <w:ind w:left="1800" w:hanging="360"/>
      </w:pPr>
      <w:rPr>
        <w:rFonts w:asciiTheme="majorBidi" w:eastAsiaTheme="minorHAnsi" w:hAnsiTheme="majorBidi" w:cstheme="maj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38705C9F"/>
    <w:multiLevelType w:val="hybridMultilevel"/>
    <w:tmpl w:val="C5200AA0"/>
    <w:lvl w:ilvl="0" w:tplc="BD9C9B98">
      <w:start w:val="1"/>
      <w:numFmt w:val="lowerLetter"/>
      <w:lvlText w:val="%1."/>
      <w:lvlJc w:val="left"/>
      <w:pPr>
        <w:ind w:left="1080" w:hanging="720"/>
      </w:pPr>
      <w:rPr>
        <w:rFonts w:hint="default"/>
      </w:rPr>
    </w:lvl>
    <w:lvl w:ilvl="1" w:tplc="A0D8146C">
      <w:start w:val="1"/>
      <w:numFmt w:val="decimal"/>
      <w:lvlText w:val="%2)"/>
      <w:lvlJc w:val="left"/>
      <w:pPr>
        <w:ind w:left="1800" w:hanging="720"/>
      </w:pPr>
      <w:rPr>
        <w:rFonts w:hint="default"/>
      </w:rPr>
    </w:lvl>
    <w:lvl w:ilvl="2" w:tplc="FA88BE5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4B0053"/>
    <w:multiLevelType w:val="hybridMultilevel"/>
    <w:tmpl w:val="3AFAE7A2"/>
    <w:lvl w:ilvl="0" w:tplc="542A41BC">
      <w:start w:val="1"/>
      <w:numFmt w:val="decimal"/>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29" w15:restartNumberingAfterBreak="0">
    <w:nsid w:val="3C3B5857"/>
    <w:multiLevelType w:val="hybridMultilevel"/>
    <w:tmpl w:val="85466792"/>
    <w:lvl w:ilvl="0" w:tplc="ACC449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ACC449BA">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D8C7338"/>
    <w:multiLevelType w:val="hybridMultilevel"/>
    <w:tmpl w:val="E52ED1A8"/>
    <w:lvl w:ilvl="0" w:tplc="C0669274">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ECF518B"/>
    <w:multiLevelType w:val="hybridMultilevel"/>
    <w:tmpl w:val="B66CC000"/>
    <w:lvl w:ilvl="0" w:tplc="B3B4A6E8">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2" w15:restartNumberingAfterBreak="0">
    <w:nsid w:val="3F281600"/>
    <w:multiLevelType w:val="hybridMultilevel"/>
    <w:tmpl w:val="78862CA6"/>
    <w:lvl w:ilvl="0" w:tplc="D394653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3" w15:restartNumberingAfterBreak="0">
    <w:nsid w:val="3F5B53F9"/>
    <w:multiLevelType w:val="hybridMultilevel"/>
    <w:tmpl w:val="CCF8C236"/>
    <w:lvl w:ilvl="0" w:tplc="2536CB40">
      <w:start w:val="1"/>
      <w:numFmt w:val="lowerLetter"/>
      <w:lvlText w:val="%1."/>
      <w:lvlJc w:val="left"/>
      <w:pPr>
        <w:ind w:left="1142" w:hanging="360"/>
      </w:pPr>
      <w:rPr>
        <w:rFonts w:hint="default"/>
      </w:rPr>
    </w:lvl>
    <w:lvl w:ilvl="1" w:tplc="04090019" w:tentative="1">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34" w15:restartNumberingAfterBreak="0">
    <w:nsid w:val="413965FB"/>
    <w:multiLevelType w:val="hybridMultilevel"/>
    <w:tmpl w:val="6574A49C"/>
    <w:lvl w:ilvl="0" w:tplc="A866BF1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5" w15:restartNumberingAfterBreak="0">
    <w:nsid w:val="42C94A12"/>
    <w:multiLevelType w:val="hybridMultilevel"/>
    <w:tmpl w:val="D7406B80"/>
    <w:lvl w:ilvl="0" w:tplc="67B2894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443B60BD"/>
    <w:multiLevelType w:val="hybridMultilevel"/>
    <w:tmpl w:val="062C1E18"/>
    <w:lvl w:ilvl="0" w:tplc="ACC449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528618E"/>
    <w:multiLevelType w:val="hybridMultilevel"/>
    <w:tmpl w:val="11007E60"/>
    <w:lvl w:ilvl="0" w:tplc="8452BE88">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8" w15:restartNumberingAfterBreak="0">
    <w:nsid w:val="458B1C34"/>
    <w:multiLevelType w:val="hybridMultilevel"/>
    <w:tmpl w:val="73168E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8325F50"/>
    <w:multiLevelType w:val="hybridMultilevel"/>
    <w:tmpl w:val="9E9EBA50"/>
    <w:lvl w:ilvl="0" w:tplc="8B56FEA4">
      <w:start w:val="4"/>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A684D5E"/>
    <w:multiLevelType w:val="multilevel"/>
    <w:tmpl w:val="4A684D5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1" w15:restartNumberingAfterBreak="0">
    <w:nsid w:val="4AB971E0"/>
    <w:multiLevelType w:val="hybridMultilevel"/>
    <w:tmpl w:val="DBACFB04"/>
    <w:lvl w:ilvl="0" w:tplc="ACC449BA">
      <w:start w:val="1"/>
      <w:numFmt w:val="decimal"/>
      <w:lvlText w:val="%1."/>
      <w:lvlJc w:val="left"/>
      <w:pPr>
        <w:ind w:left="720" w:hanging="360"/>
      </w:pPr>
      <w:rPr>
        <w:rFonts w:hint="default"/>
      </w:rPr>
    </w:lvl>
    <w:lvl w:ilvl="1" w:tplc="CBA623F8">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BA70C52"/>
    <w:multiLevelType w:val="hybridMultilevel"/>
    <w:tmpl w:val="ACB89A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D5B72DF"/>
    <w:multiLevelType w:val="hybridMultilevel"/>
    <w:tmpl w:val="67DCEA48"/>
    <w:lvl w:ilvl="0" w:tplc="78F83A90">
      <w:start w:val="1"/>
      <w:numFmt w:val="decimal"/>
      <w:lvlText w:val="%1)"/>
      <w:lvlJc w:val="left"/>
      <w:pPr>
        <w:ind w:left="1800" w:hanging="360"/>
      </w:pPr>
      <w:rPr>
        <w:rFonts w:asciiTheme="majorBidi" w:eastAsiaTheme="minorHAnsi" w:hAnsiTheme="majorBidi" w:cstheme="maj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4ECD6556"/>
    <w:multiLevelType w:val="hybridMultilevel"/>
    <w:tmpl w:val="C95C82C4"/>
    <w:lvl w:ilvl="0" w:tplc="91E8DAA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02D0A49"/>
    <w:multiLevelType w:val="hybridMultilevel"/>
    <w:tmpl w:val="2708A546"/>
    <w:lvl w:ilvl="0" w:tplc="33326CEC">
      <w:start w:val="1"/>
      <w:numFmt w:val="lowerLetter"/>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6" w15:restartNumberingAfterBreak="0">
    <w:nsid w:val="506A2C96"/>
    <w:multiLevelType w:val="hybridMultilevel"/>
    <w:tmpl w:val="46407E0C"/>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B589B3E">
      <w:start w:val="1"/>
      <w:numFmt w:val="lowerLetter"/>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9DD355C"/>
    <w:multiLevelType w:val="multilevel"/>
    <w:tmpl w:val="10F61F78"/>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48" w15:restartNumberingAfterBreak="0">
    <w:nsid w:val="5B6C13C1"/>
    <w:multiLevelType w:val="hybridMultilevel"/>
    <w:tmpl w:val="EB28E696"/>
    <w:lvl w:ilvl="0" w:tplc="0809000F">
      <w:start w:val="1"/>
      <w:numFmt w:val="decimal"/>
      <w:lvlText w:val="%1."/>
      <w:lvlJc w:val="left"/>
      <w:pPr>
        <w:tabs>
          <w:tab w:val="num" w:pos="1440"/>
        </w:tabs>
        <w:ind w:left="1440" w:hanging="360"/>
      </w:pPr>
    </w:lvl>
    <w:lvl w:ilvl="1" w:tplc="08090019">
      <w:start w:val="1"/>
      <w:numFmt w:val="lowerLetter"/>
      <w:lvlText w:val="%2."/>
      <w:lvlJc w:val="left"/>
      <w:pPr>
        <w:tabs>
          <w:tab w:val="num" w:pos="2160"/>
        </w:tabs>
        <w:ind w:left="2160" w:hanging="360"/>
      </w:pPr>
    </w:lvl>
    <w:lvl w:ilvl="2" w:tplc="0809001B">
      <w:start w:val="1"/>
      <w:numFmt w:val="lowerRoman"/>
      <w:lvlText w:val="%3."/>
      <w:lvlJc w:val="right"/>
      <w:pPr>
        <w:tabs>
          <w:tab w:val="num" w:pos="2880"/>
        </w:tabs>
        <w:ind w:left="2880" w:hanging="180"/>
      </w:pPr>
    </w:lvl>
    <w:lvl w:ilvl="3" w:tplc="0809000F">
      <w:start w:val="1"/>
      <w:numFmt w:val="decimal"/>
      <w:lvlText w:val="%4."/>
      <w:lvlJc w:val="left"/>
      <w:pPr>
        <w:tabs>
          <w:tab w:val="num" w:pos="3600"/>
        </w:tabs>
        <w:ind w:left="3600" w:hanging="360"/>
      </w:pPr>
    </w:lvl>
    <w:lvl w:ilvl="4" w:tplc="08090019">
      <w:start w:val="1"/>
      <w:numFmt w:val="lowerLetter"/>
      <w:lvlText w:val="%5."/>
      <w:lvlJc w:val="left"/>
      <w:pPr>
        <w:tabs>
          <w:tab w:val="num" w:pos="4320"/>
        </w:tabs>
        <w:ind w:left="4320" w:hanging="360"/>
      </w:pPr>
    </w:lvl>
    <w:lvl w:ilvl="5" w:tplc="0809001B">
      <w:start w:val="1"/>
      <w:numFmt w:val="lowerRoman"/>
      <w:lvlText w:val="%6."/>
      <w:lvlJc w:val="right"/>
      <w:pPr>
        <w:tabs>
          <w:tab w:val="num" w:pos="5040"/>
        </w:tabs>
        <w:ind w:left="5040" w:hanging="180"/>
      </w:pPr>
    </w:lvl>
    <w:lvl w:ilvl="6" w:tplc="0809000F">
      <w:start w:val="1"/>
      <w:numFmt w:val="decimal"/>
      <w:lvlText w:val="%7."/>
      <w:lvlJc w:val="left"/>
      <w:pPr>
        <w:tabs>
          <w:tab w:val="num" w:pos="5760"/>
        </w:tabs>
        <w:ind w:left="5760" w:hanging="360"/>
      </w:pPr>
    </w:lvl>
    <w:lvl w:ilvl="7" w:tplc="08090019">
      <w:start w:val="1"/>
      <w:numFmt w:val="lowerLetter"/>
      <w:lvlText w:val="%8."/>
      <w:lvlJc w:val="left"/>
      <w:pPr>
        <w:tabs>
          <w:tab w:val="num" w:pos="6480"/>
        </w:tabs>
        <w:ind w:left="6480" w:hanging="360"/>
      </w:pPr>
    </w:lvl>
    <w:lvl w:ilvl="8" w:tplc="0809001B">
      <w:start w:val="1"/>
      <w:numFmt w:val="lowerRoman"/>
      <w:lvlText w:val="%9."/>
      <w:lvlJc w:val="right"/>
      <w:pPr>
        <w:tabs>
          <w:tab w:val="num" w:pos="7200"/>
        </w:tabs>
        <w:ind w:left="7200" w:hanging="180"/>
      </w:pPr>
    </w:lvl>
  </w:abstractNum>
  <w:abstractNum w:abstractNumId="49" w15:restartNumberingAfterBreak="0">
    <w:nsid w:val="5CFD1848"/>
    <w:multiLevelType w:val="hybridMultilevel"/>
    <w:tmpl w:val="CA8CDC66"/>
    <w:lvl w:ilvl="0" w:tplc="9E522DEA">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0" w15:restartNumberingAfterBreak="0">
    <w:nsid w:val="60253276"/>
    <w:multiLevelType w:val="hybridMultilevel"/>
    <w:tmpl w:val="2DA22E10"/>
    <w:lvl w:ilvl="0" w:tplc="91E8DAA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08D5554"/>
    <w:multiLevelType w:val="hybridMultilevel"/>
    <w:tmpl w:val="29644A96"/>
    <w:lvl w:ilvl="0" w:tplc="E110B18A">
      <w:start w:val="1"/>
      <w:numFmt w:val="lowerLetter"/>
      <w:lvlText w:val="%1."/>
      <w:lvlJc w:val="left"/>
      <w:pPr>
        <w:ind w:left="786" w:hanging="360"/>
      </w:pPr>
      <w:rPr>
        <w:rFonts w:hint="default"/>
        <w:b w:val="0"/>
        <w:bCs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2" w15:restartNumberingAfterBreak="0">
    <w:nsid w:val="60E91673"/>
    <w:multiLevelType w:val="multilevel"/>
    <w:tmpl w:val="5A9C66A0"/>
    <w:lvl w:ilvl="0">
      <w:start w:val="1"/>
      <w:numFmt w:val="decimal"/>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53" w15:restartNumberingAfterBreak="0">
    <w:nsid w:val="62604192"/>
    <w:multiLevelType w:val="hybridMultilevel"/>
    <w:tmpl w:val="7EA01D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2C62389"/>
    <w:multiLevelType w:val="hybridMultilevel"/>
    <w:tmpl w:val="F0D60B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5D72995"/>
    <w:multiLevelType w:val="hybridMultilevel"/>
    <w:tmpl w:val="13285864"/>
    <w:lvl w:ilvl="0" w:tplc="6284D45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5E3751F"/>
    <w:multiLevelType w:val="hybridMultilevel"/>
    <w:tmpl w:val="FA4AAF10"/>
    <w:lvl w:ilvl="0" w:tplc="8D963A56">
      <w:start w:val="5"/>
      <w:numFmt w:val="decimal"/>
      <w:lvlText w:val="%1."/>
      <w:lvlJc w:val="left"/>
      <w:pPr>
        <w:ind w:left="1080" w:hanging="360"/>
      </w:pPr>
      <w:rPr>
        <w:rFonts w:asciiTheme="majorBidi" w:hAnsiTheme="majorBidi" w:cstheme="majorBidi"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BCC4F0F"/>
    <w:multiLevelType w:val="hybridMultilevel"/>
    <w:tmpl w:val="09FC6E64"/>
    <w:lvl w:ilvl="0" w:tplc="7F66D9B2">
      <w:start w:val="1"/>
      <w:numFmt w:val="decimal"/>
      <w:lvlText w:val="%1)"/>
      <w:lvlJc w:val="left"/>
      <w:pPr>
        <w:ind w:left="1080" w:hanging="360"/>
      </w:pPr>
      <w:rPr>
        <w:rFonts w:asciiTheme="majorBidi" w:eastAsiaTheme="minorHAnsi" w:hAnsiTheme="majorBidi" w:cstheme="maj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6C6B26B7"/>
    <w:multiLevelType w:val="hybridMultilevel"/>
    <w:tmpl w:val="F95ABD58"/>
    <w:lvl w:ilvl="0" w:tplc="BD9C9B9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D860398"/>
    <w:multiLevelType w:val="hybridMultilevel"/>
    <w:tmpl w:val="260E2B10"/>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D8E2A57"/>
    <w:multiLevelType w:val="hybridMultilevel"/>
    <w:tmpl w:val="224AB5EC"/>
    <w:lvl w:ilvl="0" w:tplc="BC3A982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1" w15:restartNumberingAfterBreak="0">
    <w:nsid w:val="6D9256A6"/>
    <w:multiLevelType w:val="hybridMultilevel"/>
    <w:tmpl w:val="BAAE2AE6"/>
    <w:lvl w:ilvl="0" w:tplc="E15C2102">
      <w:start w:val="1"/>
      <w:numFmt w:val="decimal"/>
      <w:lvlText w:val="%1)"/>
      <w:lvlJc w:val="left"/>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2" w15:restartNumberingAfterBreak="0">
    <w:nsid w:val="6F1C635D"/>
    <w:multiLevelType w:val="hybridMultilevel"/>
    <w:tmpl w:val="6FC080A4"/>
    <w:lvl w:ilvl="0" w:tplc="ACC449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0B76EA4"/>
    <w:multiLevelType w:val="hybridMultilevel"/>
    <w:tmpl w:val="6B0A0056"/>
    <w:lvl w:ilvl="0" w:tplc="BD9C9B9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12440B1"/>
    <w:multiLevelType w:val="hybridMultilevel"/>
    <w:tmpl w:val="6936B68E"/>
    <w:lvl w:ilvl="0" w:tplc="FFE0E0BE">
      <w:start w:val="1"/>
      <w:numFmt w:val="lowerLetter"/>
      <w:lvlText w:val="%1)"/>
      <w:lvlJc w:val="left"/>
      <w:pPr>
        <w:ind w:left="2160" w:hanging="360"/>
      </w:pPr>
      <w:rPr>
        <w:rFonts w:asciiTheme="majorBidi" w:eastAsiaTheme="minorHAnsi" w:hAnsiTheme="majorBidi" w:cstheme="majorBidi"/>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5" w15:restartNumberingAfterBreak="0">
    <w:nsid w:val="71FC213A"/>
    <w:multiLevelType w:val="hybridMultilevel"/>
    <w:tmpl w:val="4B0EE680"/>
    <w:lvl w:ilvl="0" w:tplc="F5C2C606">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6" w15:restartNumberingAfterBreak="0">
    <w:nsid w:val="72A037AF"/>
    <w:multiLevelType w:val="hybridMultilevel"/>
    <w:tmpl w:val="A6BCFE84"/>
    <w:lvl w:ilvl="0" w:tplc="91E8DAA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30C69CA"/>
    <w:multiLevelType w:val="hybridMultilevel"/>
    <w:tmpl w:val="8C7AA4AE"/>
    <w:lvl w:ilvl="0" w:tplc="17AA45C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3B2477A"/>
    <w:multiLevelType w:val="hybridMultilevel"/>
    <w:tmpl w:val="E37E1330"/>
    <w:lvl w:ilvl="0" w:tplc="611024D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57270E4"/>
    <w:multiLevelType w:val="hybridMultilevel"/>
    <w:tmpl w:val="0ED690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71D7885"/>
    <w:multiLevelType w:val="hybridMultilevel"/>
    <w:tmpl w:val="D8B66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8286AC4"/>
    <w:multiLevelType w:val="hybridMultilevel"/>
    <w:tmpl w:val="39003C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9AF0C2D"/>
    <w:multiLevelType w:val="hybridMultilevel"/>
    <w:tmpl w:val="117ADF44"/>
    <w:lvl w:ilvl="0" w:tplc="A72CE8D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3" w15:restartNumberingAfterBreak="0">
    <w:nsid w:val="7DDD4F38"/>
    <w:multiLevelType w:val="hybridMultilevel"/>
    <w:tmpl w:val="0D4ED9EA"/>
    <w:lvl w:ilvl="0" w:tplc="BD9C9B98">
      <w:start w:val="1"/>
      <w:numFmt w:val="lowerLetter"/>
      <w:lvlText w:val="%1."/>
      <w:lvlJc w:val="left"/>
      <w:pPr>
        <w:ind w:left="1080" w:hanging="720"/>
      </w:pPr>
      <w:rPr>
        <w:rFonts w:hint="default"/>
      </w:rPr>
    </w:lvl>
    <w:lvl w:ilvl="1" w:tplc="5E2C3B2E">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2"/>
  </w:num>
  <w:num w:numId="2">
    <w:abstractNumId w:val="70"/>
  </w:num>
  <w:num w:numId="3">
    <w:abstractNumId w:val="1"/>
  </w:num>
  <w:num w:numId="4">
    <w:abstractNumId w:val="0"/>
  </w:num>
  <w:num w:numId="5">
    <w:abstractNumId w:val="64"/>
  </w:num>
  <w:num w:numId="6">
    <w:abstractNumId w:val="8"/>
  </w:num>
  <w:num w:numId="7">
    <w:abstractNumId w:val="57"/>
  </w:num>
  <w:num w:numId="8">
    <w:abstractNumId w:val="43"/>
  </w:num>
  <w:num w:numId="9">
    <w:abstractNumId w:val="26"/>
  </w:num>
  <w:num w:numId="10">
    <w:abstractNumId w:val="30"/>
  </w:num>
  <w:num w:numId="11">
    <w:abstractNumId w:val="68"/>
  </w:num>
  <w:num w:numId="12">
    <w:abstractNumId w:val="39"/>
  </w:num>
  <w:num w:numId="13">
    <w:abstractNumId w:val="56"/>
  </w:num>
  <w:num w:numId="14">
    <w:abstractNumId w:val="67"/>
  </w:num>
  <w:num w:numId="15">
    <w:abstractNumId w:val="51"/>
  </w:num>
  <w:num w:numId="16">
    <w:abstractNumId w:val="35"/>
  </w:num>
  <w:num w:numId="17">
    <w:abstractNumId w:val="34"/>
  </w:num>
  <w:num w:numId="18">
    <w:abstractNumId w:val="45"/>
  </w:num>
  <w:num w:numId="19">
    <w:abstractNumId w:val="33"/>
  </w:num>
  <w:num w:numId="20">
    <w:abstractNumId w:val="55"/>
  </w:num>
  <w:num w:numId="21">
    <w:abstractNumId w:val="32"/>
  </w:num>
  <w:num w:numId="22">
    <w:abstractNumId w:val="25"/>
  </w:num>
  <w:num w:numId="23">
    <w:abstractNumId w:val="65"/>
  </w:num>
  <w:num w:numId="24">
    <w:abstractNumId w:val="60"/>
  </w:num>
  <w:num w:numId="25">
    <w:abstractNumId w:val="61"/>
  </w:num>
  <w:num w:numId="26">
    <w:abstractNumId w:val="49"/>
  </w:num>
  <w:num w:numId="27">
    <w:abstractNumId w:val="11"/>
  </w:num>
  <w:num w:numId="28">
    <w:abstractNumId w:val="37"/>
  </w:num>
  <w:num w:numId="29">
    <w:abstractNumId w:val="72"/>
  </w:num>
  <w:num w:numId="30">
    <w:abstractNumId w:val="21"/>
  </w:num>
  <w:num w:numId="31">
    <w:abstractNumId w:val="17"/>
  </w:num>
  <w:num w:numId="32">
    <w:abstractNumId w:val="28"/>
  </w:num>
  <w:num w:numId="33">
    <w:abstractNumId w:val="53"/>
  </w:num>
  <w:num w:numId="34">
    <w:abstractNumId w:val="12"/>
  </w:num>
  <w:num w:numId="35">
    <w:abstractNumId w:val="24"/>
  </w:num>
  <w:num w:numId="36">
    <w:abstractNumId w:val="52"/>
  </w:num>
  <w:num w:numId="37">
    <w:abstractNumId w:val="16"/>
  </w:num>
  <w:num w:numId="38">
    <w:abstractNumId w:val="9"/>
  </w:num>
  <w:num w:numId="39">
    <w:abstractNumId w:val="19"/>
  </w:num>
  <w:num w:numId="40">
    <w:abstractNumId w:val="5"/>
  </w:num>
  <w:num w:numId="41">
    <w:abstractNumId w:val="15"/>
  </w:num>
  <w:num w:numId="42">
    <w:abstractNumId w:val="3"/>
  </w:num>
  <w:num w:numId="43">
    <w:abstractNumId w:val="40"/>
  </w:num>
  <w:num w:numId="44">
    <w:abstractNumId w:val="13"/>
  </w:num>
  <w:num w:numId="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1"/>
  </w:num>
  <w:num w:numId="50">
    <w:abstractNumId w:val="66"/>
  </w:num>
  <w:num w:numId="51">
    <w:abstractNumId w:val="18"/>
  </w:num>
  <w:num w:numId="52">
    <w:abstractNumId w:val="50"/>
  </w:num>
  <w:num w:numId="53">
    <w:abstractNumId w:val="2"/>
  </w:num>
  <w:num w:numId="54">
    <w:abstractNumId w:val="41"/>
  </w:num>
  <w:num w:numId="55">
    <w:abstractNumId w:val="44"/>
  </w:num>
  <w:num w:numId="56">
    <w:abstractNumId w:val="20"/>
  </w:num>
  <w:num w:numId="57">
    <w:abstractNumId w:val="7"/>
  </w:num>
  <w:num w:numId="58">
    <w:abstractNumId w:val="22"/>
  </w:num>
  <w:num w:numId="59">
    <w:abstractNumId w:val="6"/>
  </w:num>
  <w:num w:numId="60">
    <w:abstractNumId w:val="73"/>
  </w:num>
  <w:num w:numId="61">
    <w:abstractNumId w:val="69"/>
  </w:num>
  <w:num w:numId="62">
    <w:abstractNumId w:val="27"/>
  </w:num>
  <w:num w:numId="63">
    <w:abstractNumId w:val="63"/>
  </w:num>
  <w:num w:numId="64">
    <w:abstractNumId w:val="58"/>
  </w:num>
  <w:num w:numId="65">
    <w:abstractNumId w:val="54"/>
  </w:num>
  <w:num w:numId="66">
    <w:abstractNumId w:val="46"/>
  </w:num>
  <w:num w:numId="67">
    <w:abstractNumId w:val="38"/>
  </w:num>
  <w:num w:numId="68">
    <w:abstractNumId w:val="59"/>
  </w:num>
  <w:num w:numId="69">
    <w:abstractNumId w:val="36"/>
  </w:num>
  <w:num w:numId="70">
    <w:abstractNumId w:val="4"/>
  </w:num>
  <w:num w:numId="71">
    <w:abstractNumId w:val="29"/>
  </w:num>
  <w:num w:numId="72">
    <w:abstractNumId w:val="31"/>
  </w:num>
  <w:num w:numId="73">
    <w:abstractNumId w:val="62"/>
  </w:num>
  <w:num w:numId="74">
    <w:abstractNumId w:val="23"/>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hideSpellingError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665"/>
    <w:rsid w:val="0000461C"/>
    <w:rsid w:val="00012111"/>
    <w:rsid w:val="000206D5"/>
    <w:rsid w:val="00022A11"/>
    <w:rsid w:val="00026FFF"/>
    <w:rsid w:val="0003046A"/>
    <w:rsid w:val="0003336F"/>
    <w:rsid w:val="00035445"/>
    <w:rsid w:val="000553BB"/>
    <w:rsid w:val="00082809"/>
    <w:rsid w:val="000A1D67"/>
    <w:rsid w:val="000A37D2"/>
    <w:rsid w:val="000A79DB"/>
    <w:rsid w:val="000B0437"/>
    <w:rsid w:val="000B21B0"/>
    <w:rsid w:val="000C7093"/>
    <w:rsid w:val="000E185F"/>
    <w:rsid w:val="00125FEE"/>
    <w:rsid w:val="00134DDA"/>
    <w:rsid w:val="0016597D"/>
    <w:rsid w:val="001878D9"/>
    <w:rsid w:val="00191735"/>
    <w:rsid w:val="001A357D"/>
    <w:rsid w:val="001C4317"/>
    <w:rsid w:val="001E7462"/>
    <w:rsid w:val="001F3F39"/>
    <w:rsid w:val="001F667F"/>
    <w:rsid w:val="00221B16"/>
    <w:rsid w:val="00287C52"/>
    <w:rsid w:val="002A6453"/>
    <w:rsid w:val="002B4EE9"/>
    <w:rsid w:val="002B56EB"/>
    <w:rsid w:val="002C3322"/>
    <w:rsid w:val="002C6539"/>
    <w:rsid w:val="002D6990"/>
    <w:rsid w:val="002F3739"/>
    <w:rsid w:val="00316634"/>
    <w:rsid w:val="003174CD"/>
    <w:rsid w:val="00346FAF"/>
    <w:rsid w:val="00351526"/>
    <w:rsid w:val="00361665"/>
    <w:rsid w:val="003B60D2"/>
    <w:rsid w:val="003C089E"/>
    <w:rsid w:val="003C2B92"/>
    <w:rsid w:val="003D217C"/>
    <w:rsid w:val="003F7600"/>
    <w:rsid w:val="00402D26"/>
    <w:rsid w:val="00406760"/>
    <w:rsid w:val="0041262A"/>
    <w:rsid w:val="00413DE4"/>
    <w:rsid w:val="00415EEA"/>
    <w:rsid w:val="0043548F"/>
    <w:rsid w:val="004468FB"/>
    <w:rsid w:val="00476814"/>
    <w:rsid w:val="004838BE"/>
    <w:rsid w:val="004A008A"/>
    <w:rsid w:val="004A7F1C"/>
    <w:rsid w:val="004B30EE"/>
    <w:rsid w:val="004F0D03"/>
    <w:rsid w:val="004F61F0"/>
    <w:rsid w:val="00534D23"/>
    <w:rsid w:val="00541F04"/>
    <w:rsid w:val="0056319C"/>
    <w:rsid w:val="005710D7"/>
    <w:rsid w:val="005751EA"/>
    <w:rsid w:val="00585CDA"/>
    <w:rsid w:val="00594113"/>
    <w:rsid w:val="005952D4"/>
    <w:rsid w:val="0059584A"/>
    <w:rsid w:val="005B479C"/>
    <w:rsid w:val="005B63D9"/>
    <w:rsid w:val="005C5CFB"/>
    <w:rsid w:val="005E7EC0"/>
    <w:rsid w:val="00607437"/>
    <w:rsid w:val="00611BF6"/>
    <w:rsid w:val="00661793"/>
    <w:rsid w:val="00666955"/>
    <w:rsid w:val="00673B93"/>
    <w:rsid w:val="006A2E48"/>
    <w:rsid w:val="006A7EAE"/>
    <w:rsid w:val="006E21D8"/>
    <w:rsid w:val="007077E6"/>
    <w:rsid w:val="00723205"/>
    <w:rsid w:val="00727C9D"/>
    <w:rsid w:val="00734A12"/>
    <w:rsid w:val="0075411B"/>
    <w:rsid w:val="00754279"/>
    <w:rsid w:val="007737C5"/>
    <w:rsid w:val="007A1C85"/>
    <w:rsid w:val="007B4389"/>
    <w:rsid w:val="007B501B"/>
    <w:rsid w:val="007D4823"/>
    <w:rsid w:val="007E5BEC"/>
    <w:rsid w:val="007F1AA5"/>
    <w:rsid w:val="007F4CD9"/>
    <w:rsid w:val="00806904"/>
    <w:rsid w:val="00812FA4"/>
    <w:rsid w:val="00820535"/>
    <w:rsid w:val="008712B4"/>
    <w:rsid w:val="008A1D9B"/>
    <w:rsid w:val="008B1780"/>
    <w:rsid w:val="008D167F"/>
    <w:rsid w:val="008D3ADF"/>
    <w:rsid w:val="008E20DA"/>
    <w:rsid w:val="008F18C1"/>
    <w:rsid w:val="00905254"/>
    <w:rsid w:val="0091750D"/>
    <w:rsid w:val="009229B2"/>
    <w:rsid w:val="009253A5"/>
    <w:rsid w:val="0093144F"/>
    <w:rsid w:val="009348D3"/>
    <w:rsid w:val="00941026"/>
    <w:rsid w:val="00957097"/>
    <w:rsid w:val="00994C9F"/>
    <w:rsid w:val="009A0ABA"/>
    <w:rsid w:val="009A7689"/>
    <w:rsid w:val="009C6BBC"/>
    <w:rsid w:val="009E7822"/>
    <w:rsid w:val="00A23CE6"/>
    <w:rsid w:val="00A2429B"/>
    <w:rsid w:val="00A52B2A"/>
    <w:rsid w:val="00A7240B"/>
    <w:rsid w:val="00A72E4C"/>
    <w:rsid w:val="00A765AC"/>
    <w:rsid w:val="00AA72C9"/>
    <w:rsid w:val="00AB2FB4"/>
    <w:rsid w:val="00AC4A47"/>
    <w:rsid w:val="00AD05AB"/>
    <w:rsid w:val="00AD2CC5"/>
    <w:rsid w:val="00AF5B39"/>
    <w:rsid w:val="00AF635E"/>
    <w:rsid w:val="00B11846"/>
    <w:rsid w:val="00B244C7"/>
    <w:rsid w:val="00B57528"/>
    <w:rsid w:val="00B675AF"/>
    <w:rsid w:val="00B841FA"/>
    <w:rsid w:val="00BA1678"/>
    <w:rsid w:val="00BB5F28"/>
    <w:rsid w:val="00BD6BBB"/>
    <w:rsid w:val="00BE794E"/>
    <w:rsid w:val="00C04FAE"/>
    <w:rsid w:val="00C40225"/>
    <w:rsid w:val="00C548BA"/>
    <w:rsid w:val="00C5500F"/>
    <w:rsid w:val="00C907B5"/>
    <w:rsid w:val="00C95C22"/>
    <w:rsid w:val="00CA602E"/>
    <w:rsid w:val="00CE620A"/>
    <w:rsid w:val="00D21871"/>
    <w:rsid w:val="00D43B7B"/>
    <w:rsid w:val="00D8615D"/>
    <w:rsid w:val="00D97DEC"/>
    <w:rsid w:val="00DB1CE6"/>
    <w:rsid w:val="00DE5B8E"/>
    <w:rsid w:val="00DF543A"/>
    <w:rsid w:val="00E0187B"/>
    <w:rsid w:val="00E03C25"/>
    <w:rsid w:val="00E20C32"/>
    <w:rsid w:val="00E45B0C"/>
    <w:rsid w:val="00E4758F"/>
    <w:rsid w:val="00E5154D"/>
    <w:rsid w:val="00E538C4"/>
    <w:rsid w:val="00E627B4"/>
    <w:rsid w:val="00E630E8"/>
    <w:rsid w:val="00E67944"/>
    <w:rsid w:val="00E755EA"/>
    <w:rsid w:val="00EB7446"/>
    <w:rsid w:val="00EC078D"/>
    <w:rsid w:val="00F33844"/>
    <w:rsid w:val="00FA1FC3"/>
    <w:rsid w:val="00FA64BE"/>
    <w:rsid w:val="00FB004E"/>
    <w:rsid w:val="00FC2A2B"/>
    <w:rsid w:val="00FE6290"/>
    <w:rsid w:val="00FE78F6"/>
    <w:rsid w:val="00FF082F"/>
    <w:rsid w:val="00FF1D70"/>
    <w:rsid w:val="00FF53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F7A1B4"/>
  <w15:docId w15:val="{28FEAC42-228D-446A-8CB1-4DF9D2B1A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3F7600"/>
    <w:pPr>
      <w:keepNext/>
      <w:keepLines/>
      <w:spacing w:before="480" w:after="0" w:line="259"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unhideWhenUsed/>
    <w:qFormat/>
    <w:rsid w:val="003F7600"/>
    <w:pPr>
      <w:keepNext/>
      <w:keepLines/>
      <w:spacing w:before="200" w:after="0" w:line="259"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unhideWhenUsed/>
    <w:qFormat/>
    <w:rsid w:val="003F7600"/>
    <w:pPr>
      <w:keepNext/>
      <w:keepLines/>
      <w:spacing w:before="200" w:after="0" w:line="259" w:lineRule="auto"/>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F760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9"/>
    <w:rsid w:val="003F760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9"/>
    <w:rsid w:val="003F7600"/>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723205"/>
    <w:rPr>
      <w:color w:val="0000FF" w:themeColor="hyperlink"/>
      <w:u w:val="single"/>
    </w:rPr>
  </w:style>
  <w:style w:type="paragraph" w:styleId="FootnoteText">
    <w:name w:val="footnote text"/>
    <w:basedOn w:val="Normal"/>
    <w:link w:val="FootnoteTextChar"/>
    <w:uiPriority w:val="99"/>
    <w:unhideWhenUsed/>
    <w:rsid w:val="00D8615D"/>
    <w:pPr>
      <w:spacing w:after="0" w:line="240" w:lineRule="auto"/>
    </w:pPr>
    <w:rPr>
      <w:sz w:val="20"/>
      <w:szCs w:val="20"/>
    </w:rPr>
  </w:style>
  <w:style w:type="character" w:customStyle="1" w:styleId="FootnoteTextChar">
    <w:name w:val="Footnote Text Char"/>
    <w:basedOn w:val="DefaultParagraphFont"/>
    <w:link w:val="FootnoteText"/>
    <w:uiPriority w:val="99"/>
    <w:rsid w:val="00D8615D"/>
    <w:rPr>
      <w:sz w:val="20"/>
      <w:szCs w:val="20"/>
    </w:rPr>
  </w:style>
  <w:style w:type="character" w:styleId="FootnoteReference">
    <w:name w:val="footnote reference"/>
    <w:basedOn w:val="DefaultParagraphFont"/>
    <w:uiPriority w:val="99"/>
    <w:unhideWhenUsed/>
    <w:qFormat/>
    <w:rsid w:val="00D8615D"/>
    <w:rPr>
      <w:vertAlign w:val="superscript"/>
    </w:rPr>
  </w:style>
  <w:style w:type="paragraph" w:styleId="ListParagraph">
    <w:name w:val="List Paragraph"/>
    <w:basedOn w:val="Normal"/>
    <w:link w:val="ListParagraphChar"/>
    <w:uiPriority w:val="1"/>
    <w:qFormat/>
    <w:rsid w:val="00082809"/>
    <w:pPr>
      <w:ind w:left="720"/>
      <w:contextualSpacing/>
    </w:pPr>
  </w:style>
  <w:style w:type="paragraph" w:styleId="Footer">
    <w:name w:val="footer"/>
    <w:basedOn w:val="Normal"/>
    <w:link w:val="FooterChar"/>
    <w:uiPriority w:val="99"/>
    <w:unhideWhenUsed/>
    <w:rsid w:val="003C2B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2B92"/>
  </w:style>
  <w:style w:type="paragraph" w:styleId="Header">
    <w:name w:val="header"/>
    <w:basedOn w:val="Normal"/>
    <w:link w:val="HeaderChar"/>
    <w:uiPriority w:val="99"/>
    <w:unhideWhenUsed/>
    <w:rsid w:val="003515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1526"/>
  </w:style>
  <w:style w:type="character" w:styleId="FollowedHyperlink">
    <w:name w:val="FollowedHyperlink"/>
    <w:basedOn w:val="DefaultParagraphFont"/>
    <w:uiPriority w:val="99"/>
    <w:semiHidden/>
    <w:unhideWhenUsed/>
    <w:rsid w:val="00351526"/>
    <w:rPr>
      <w:color w:val="800080" w:themeColor="followedHyperlink"/>
      <w:u w:val="single"/>
    </w:rPr>
  </w:style>
  <w:style w:type="table" w:styleId="TableGrid">
    <w:name w:val="Table Grid"/>
    <w:basedOn w:val="TableNormal"/>
    <w:uiPriority w:val="39"/>
    <w:rsid w:val="003F76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3F7600"/>
    <w:rPr>
      <w:i/>
      <w:iCs/>
    </w:rPr>
  </w:style>
  <w:style w:type="paragraph" w:customStyle="1" w:styleId="Default">
    <w:name w:val="Default"/>
    <w:rsid w:val="003F7600"/>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3F7600"/>
    <w:pPr>
      <w:spacing w:after="0" w:line="240" w:lineRule="auto"/>
    </w:pPr>
  </w:style>
  <w:style w:type="paragraph" w:customStyle="1" w:styleId="msonormal0">
    <w:name w:val="msonormal"/>
    <w:basedOn w:val="Normal"/>
    <w:rsid w:val="003F76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3F7600"/>
    <w:pPr>
      <w:pBdr>
        <w:top w:val="single" w:sz="4" w:space="0" w:color="auto"/>
        <w:left w:val="single" w:sz="4" w:space="0" w:color="auto"/>
        <w:bottom w:val="single" w:sz="4" w:space="0" w:color="auto"/>
        <w:right w:val="single" w:sz="4" w:space="0" w:color="auto"/>
      </w:pBdr>
      <w:shd w:val="clear" w:color="B6D7A8" w:fill="FFF2CC"/>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66">
    <w:name w:val="xl66"/>
    <w:basedOn w:val="Normal"/>
    <w:rsid w:val="003F76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7">
    <w:name w:val="xl67"/>
    <w:basedOn w:val="Normal"/>
    <w:rsid w:val="003F7600"/>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Normal"/>
    <w:rsid w:val="003F76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Normal"/>
    <w:rsid w:val="003F76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0">
    <w:name w:val="xl70"/>
    <w:basedOn w:val="Normal"/>
    <w:rsid w:val="003F7600"/>
    <w:pPr>
      <w:pBdr>
        <w:top w:val="single" w:sz="4" w:space="0" w:color="auto"/>
        <w:left w:val="single" w:sz="4" w:space="0" w:color="auto"/>
        <w:bottom w:val="single" w:sz="4" w:space="0" w:color="auto"/>
      </w:pBdr>
      <w:shd w:val="clear" w:color="FFF2CC" w:fill="FFF2CC"/>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1">
    <w:name w:val="xl71"/>
    <w:basedOn w:val="Normal"/>
    <w:rsid w:val="003F7600"/>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2">
    <w:name w:val="xl72"/>
    <w:basedOn w:val="Normal"/>
    <w:rsid w:val="003F7600"/>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3">
    <w:name w:val="xl73"/>
    <w:basedOn w:val="Normal"/>
    <w:rsid w:val="003F760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003F76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7600"/>
    <w:rPr>
      <w:rFonts w:ascii="Tahoma" w:hAnsi="Tahoma" w:cs="Tahoma"/>
      <w:sz w:val="16"/>
      <w:szCs w:val="16"/>
    </w:rPr>
  </w:style>
  <w:style w:type="paragraph" w:styleId="Caption">
    <w:name w:val="caption"/>
    <w:basedOn w:val="Normal"/>
    <w:next w:val="Normal"/>
    <w:uiPriority w:val="35"/>
    <w:unhideWhenUsed/>
    <w:qFormat/>
    <w:rsid w:val="003F7600"/>
    <w:pPr>
      <w:spacing w:line="240" w:lineRule="auto"/>
    </w:pPr>
    <w:rPr>
      <w:b/>
      <w:bCs/>
      <w:color w:val="4F81BD" w:themeColor="accent1"/>
      <w:sz w:val="18"/>
      <w:szCs w:val="18"/>
    </w:rPr>
  </w:style>
  <w:style w:type="paragraph" w:styleId="TableofFigures">
    <w:name w:val="table of figures"/>
    <w:basedOn w:val="Normal"/>
    <w:next w:val="Normal"/>
    <w:uiPriority w:val="99"/>
    <w:unhideWhenUsed/>
    <w:rsid w:val="003F7600"/>
    <w:pPr>
      <w:spacing w:after="0" w:line="259" w:lineRule="auto"/>
    </w:pPr>
  </w:style>
  <w:style w:type="paragraph" w:styleId="TOCHeading">
    <w:name w:val="TOC Heading"/>
    <w:basedOn w:val="Heading1"/>
    <w:next w:val="Normal"/>
    <w:uiPriority w:val="39"/>
    <w:unhideWhenUsed/>
    <w:qFormat/>
    <w:rsid w:val="003F7600"/>
    <w:pPr>
      <w:spacing w:before="240"/>
      <w:outlineLvl w:val="9"/>
    </w:pPr>
    <w:rPr>
      <w:b w:val="0"/>
      <w:bCs w:val="0"/>
      <w:sz w:val="32"/>
      <w:szCs w:val="32"/>
    </w:rPr>
  </w:style>
  <w:style w:type="paragraph" w:styleId="TOC1">
    <w:name w:val="toc 1"/>
    <w:basedOn w:val="Normal"/>
    <w:next w:val="Normal"/>
    <w:autoRedefine/>
    <w:uiPriority w:val="39"/>
    <w:unhideWhenUsed/>
    <w:rsid w:val="003F7600"/>
    <w:pPr>
      <w:spacing w:after="100" w:line="259" w:lineRule="auto"/>
    </w:pPr>
  </w:style>
  <w:style w:type="paragraph" w:styleId="TOC2">
    <w:name w:val="toc 2"/>
    <w:basedOn w:val="Normal"/>
    <w:next w:val="Normal"/>
    <w:autoRedefine/>
    <w:uiPriority w:val="39"/>
    <w:unhideWhenUsed/>
    <w:rsid w:val="003F7600"/>
    <w:pPr>
      <w:spacing w:after="100" w:line="259" w:lineRule="auto"/>
      <w:ind w:left="220"/>
    </w:pPr>
  </w:style>
  <w:style w:type="paragraph" w:styleId="TOC3">
    <w:name w:val="toc 3"/>
    <w:basedOn w:val="Normal"/>
    <w:next w:val="Normal"/>
    <w:autoRedefine/>
    <w:uiPriority w:val="39"/>
    <w:unhideWhenUsed/>
    <w:rsid w:val="003F7600"/>
    <w:pPr>
      <w:spacing w:after="100" w:line="259" w:lineRule="auto"/>
      <w:ind w:left="440"/>
    </w:pPr>
  </w:style>
  <w:style w:type="paragraph" w:customStyle="1" w:styleId="Jurnal13Jurusan">
    <w:name w:val="Jurnal_1.3 Jurusan"/>
    <w:autoRedefine/>
    <w:qFormat/>
    <w:rsid w:val="003F7600"/>
    <w:pPr>
      <w:spacing w:after="0" w:line="240" w:lineRule="auto"/>
      <w:jc w:val="center"/>
    </w:pPr>
    <w:rPr>
      <w:rFonts w:ascii="Garamond" w:eastAsia="Times New Roman" w:hAnsi="Garamond" w:cs="Times New Roman"/>
      <w:bCs/>
      <w:sz w:val="20"/>
      <w:szCs w:val="28"/>
      <w:lang w:val="id-ID" w:eastAsia="id-ID"/>
    </w:rPr>
  </w:style>
  <w:style w:type="character" w:styleId="LineNumber">
    <w:name w:val="line number"/>
    <w:basedOn w:val="DefaultParagraphFont"/>
    <w:uiPriority w:val="99"/>
    <w:semiHidden/>
    <w:unhideWhenUsed/>
    <w:rsid w:val="00820535"/>
  </w:style>
  <w:style w:type="table" w:customStyle="1" w:styleId="PlainTable31">
    <w:name w:val="Plain Table 31"/>
    <w:basedOn w:val="TableNormal"/>
    <w:uiPriority w:val="43"/>
    <w:rsid w:val="003174CD"/>
    <w:pPr>
      <w:spacing w:before="120" w:after="0" w:line="240" w:lineRule="auto"/>
    </w:pPr>
    <w:rPr>
      <w:rFonts w:ascii="Calibri" w:eastAsia="Calibri" w:hAnsi="Calibri" w:cs="Calibri"/>
      <w:lang w:val="id-ID"/>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Jurnal12Penulis">
    <w:name w:val="Jurnal_1.2 Penulis"/>
    <w:basedOn w:val="Normal"/>
    <w:link w:val="Jurnal12PenulisChar"/>
    <w:qFormat/>
    <w:rsid w:val="003B60D2"/>
    <w:pPr>
      <w:widowControl w:val="0"/>
      <w:autoSpaceDE w:val="0"/>
      <w:autoSpaceDN w:val="0"/>
      <w:adjustRightInd w:val="0"/>
      <w:spacing w:before="240" w:after="0" w:line="240" w:lineRule="auto"/>
      <w:ind w:right="-34"/>
      <w:jc w:val="center"/>
    </w:pPr>
    <w:rPr>
      <w:rFonts w:ascii="Garamond" w:eastAsia="Times New Roman" w:hAnsi="Garamond" w:cs="Times New Roman"/>
      <w:b/>
      <w:bCs/>
      <w:sz w:val="24"/>
      <w:szCs w:val="28"/>
      <w:lang w:val="id-ID" w:eastAsia="id-ID"/>
    </w:rPr>
  </w:style>
  <w:style w:type="character" w:customStyle="1" w:styleId="Jurnal12PenulisChar">
    <w:name w:val="Jurnal_1.2 Penulis Char"/>
    <w:link w:val="Jurnal12Penulis"/>
    <w:rsid w:val="003B60D2"/>
    <w:rPr>
      <w:rFonts w:ascii="Garamond" w:eastAsia="Times New Roman" w:hAnsi="Garamond" w:cs="Times New Roman"/>
      <w:b/>
      <w:bCs/>
      <w:sz w:val="24"/>
      <w:szCs w:val="28"/>
      <w:lang w:val="id-ID" w:eastAsia="id-ID"/>
    </w:rPr>
  </w:style>
  <w:style w:type="paragraph" w:customStyle="1" w:styleId="Jurnal11Judul">
    <w:name w:val="Jurnal_1.1 Judul"/>
    <w:basedOn w:val="Normal"/>
    <w:link w:val="Jurnal11JudulChar"/>
    <w:qFormat/>
    <w:rsid w:val="003B60D2"/>
    <w:pPr>
      <w:widowControl w:val="0"/>
      <w:autoSpaceDE w:val="0"/>
      <w:autoSpaceDN w:val="0"/>
      <w:adjustRightInd w:val="0"/>
      <w:spacing w:before="120" w:after="0" w:line="240" w:lineRule="auto"/>
      <w:ind w:right="-32" w:hanging="1"/>
      <w:jc w:val="center"/>
    </w:pPr>
    <w:rPr>
      <w:rFonts w:ascii="Garamond" w:eastAsia="Times New Roman" w:hAnsi="Garamond" w:cs="Times New Roman"/>
      <w:b/>
      <w:bCs/>
      <w:sz w:val="32"/>
      <w:szCs w:val="28"/>
      <w:lang w:val="id-ID" w:eastAsia="id-ID"/>
    </w:rPr>
  </w:style>
  <w:style w:type="character" w:customStyle="1" w:styleId="Jurnal11JudulChar">
    <w:name w:val="Jurnal_1.1 Judul Char"/>
    <w:link w:val="Jurnal11Judul"/>
    <w:rsid w:val="003B60D2"/>
    <w:rPr>
      <w:rFonts w:ascii="Garamond" w:eastAsia="Times New Roman" w:hAnsi="Garamond" w:cs="Times New Roman"/>
      <w:b/>
      <w:bCs/>
      <w:sz w:val="32"/>
      <w:szCs w:val="28"/>
      <w:lang w:val="id-ID" w:eastAsia="id-ID"/>
    </w:rPr>
  </w:style>
  <w:style w:type="paragraph" w:customStyle="1" w:styleId="Jurnal16aAbstractJudul">
    <w:name w:val="Jurnal_1.6a Abstract Judul"/>
    <w:autoRedefine/>
    <w:qFormat/>
    <w:rsid w:val="003B60D2"/>
    <w:pPr>
      <w:widowControl w:val="0"/>
      <w:autoSpaceDE w:val="0"/>
      <w:autoSpaceDN w:val="0"/>
      <w:adjustRightInd w:val="0"/>
      <w:spacing w:before="240" w:after="0" w:line="240" w:lineRule="auto"/>
      <w:jc w:val="center"/>
    </w:pPr>
    <w:rPr>
      <w:rFonts w:ascii="Garamond" w:eastAsia="Times New Roman" w:hAnsi="Garamond" w:cs="Times New Roman"/>
      <w:b/>
      <w:i/>
      <w:sz w:val="24"/>
      <w:szCs w:val="24"/>
      <w:lang w:eastAsia="id-ID"/>
    </w:rPr>
  </w:style>
  <w:style w:type="paragraph" w:customStyle="1" w:styleId="Jurnal15aAbstrakJudul">
    <w:name w:val="Jurnal_1.5a Abstrak Judul"/>
    <w:qFormat/>
    <w:rsid w:val="003B60D2"/>
    <w:pPr>
      <w:spacing w:before="240" w:after="0" w:line="240" w:lineRule="auto"/>
      <w:jc w:val="center"/>
    </w:pPr>
    <w:rPr>
      <w:rFonts w:ascii="Garamond" w:eastAsia="Times New Roman" w:hAnsi="Garamond" w:cs="Times New Roman"/>
      <w:b/>
      <w:i/>
      <w:sz w:val="24"/>
      <w:szCs w:val="24"/>
      <w:lang w:eastAsia="id-ID"/>
    </w:rPr>
  </w:style>
  <w:style w:type="paragraph" w:customStyle="1" w:styleId="Jurnal16cKeywords">
    <w:name w:val="Jurnal_1.6c Keywords"/>
    <w:qFormat/>
    <w:rsid w:val="003B60D2"/>
    <w:pPr>
      <w:widowControl w:val="0"/>
      <w:autoSpaceDE w:val="0"/>
      <w:autoSpaceDN w:val="0"/>
      <w:adjustRightInd w:val="0"/>
      <w:spacing w:after="0" w:line="240" w:lineRule="auto"/>
      <w:ind w:left="1276" w:right="-32" w:hanging="1277"/>
      <w:jc w:val="both"/>
    </w:pPr>
    <w:rPr>
      <w:rFonts w:ascii="Garamond" w:eastAsia="Times New Roman" w:hAnsi="Garamond" w:cs="Times New Roman"/>
      <w:bCs/>
      <w:i/>
      <w:iCs/>
      <w:sz w:val="24"/>
      <w:lang w:val="id-ID" w:eastAsia="id-ID"/>
    </w:rPr>
  </w:style>
  <w:style w:type="paragraph" w:customStyle="1" w:styleId="Jurnal21HeadingPENDAHULUANdll">
    <w:name w:val="Jurnal_2.1 Heading (PENDAHULUAN dll)"/>
    <w:basedOn w:val="Normal"/>
    <w:qFormat/>
    <w:rsid w:val="003B60D2"/>
    <w:pPr>
      <w:widowControl w:val="0"/>
      <w:autoSpaceDE w:val="0"/>
      <w:autoSpaceDN w:val="0"/>
      <w:adjustRightInd w:val="0"/>
      <w:spacing w:before="240" w:after="120" w:line="240" w:lineRule="auto"/>
    </w:pPr>
    <w:rPr>
      <w:rFonts w:ascii="Garamond" w:eastAsia="Times New Roman" w:hAnsi="Garamond" w:cs="Times New Roman"/>
      <w:b/>
      <w:bCs/>
      <w:sz w:val="24"/>
      <w:szCs w:val="24"/>
      <w:lang w:eastAsia="id-ID"/>
    </w:rPr>
  </w:style>
  <w:style w:type="paragraph" w:customStyle="1" w:styleId="Jurnal22SubheadingTemuandanPembahasan">
    <w:name w:val="Jurnal_2.2 Subheading (Temuan dan Pembahasan)"/>
    <w:basedOn w:val="Normal"/>
    <w:qFormat/>
    <w:rsid w:val="003B60D2"/>
    <w:pPr>
      <w:widowControl w:val="0"/>
      <w:autoSpaceDE w:val="0"/>
      <w:autoSpaceDN w:val="0"/>
      <w:adjustRightInd w:val="0"/>
      <w:spacing w:before="120" w:after="0" w:line="240" w:lineRule="auto"/>
      <w:ind w:right="-34"/>
      <w:jc w:val="both"/>
    </w:pPr>
    <w:rPr>
      <w:rFonts w:ascii="Garamond" w:eastAsia="Times New Roman" w:hAnsi="Garamond" w:cs="Times New Roman"/>
      <w:b/>
      <w:sz w:val="24"/>
      <w:szCs w:val="24"/>
      <w:lang w:eastAsia="id-ID"/>
    </w:rPr>
  </w:style>
  <w:style w:type="paragraph" w:customStyle="1" w:styleId="Jurnal14Email">
    <w:name w:val="Jurnal_1.4 Email"/>
    <w:autoRedefine/>
    <w:qFormat/>
    <w:rsid w:val="00AF635E"/>
    <w:pPr>
      <w:spacing w:after="0" w:line="240" w:lineRule="auto"/>
      <w:jc w:val="center"/>
    </w:pPr>
    <w:rPr>
      <w:rFonts w:ascii="Garamond" w:eastAsia="Times New Roman" w:hAnsi="Garamond" w:cs="Times New Roman"/>
      <w:i/>
      <w:iCs/>
      <w:sz w:val="20"/>
      <w:szCs w:val="24"/>
      <w:lang w:val="id-ID" w:eastAsia="id-ID"/>
    </w:rPr>
  </w:style>
  <w:style w:type="paragraph" w:customStyle="1" w:styleId="Jurnal16bAbstractBody">
    <w:name w:val="Jurnal_1.6b Abstract Body"/>
    <w:qFormat/>
    <w:rsid w:val="00AF635E"/>
    <w:pPr>
      <w:widowControl w:val="0"/>
      <w:autoSpaceDE w:val="0"/>
      <w:autoSpaceDN w:val="0"/>
      <w:adjustRightInd w:val="0"/>
      <w:spacing w:after="0" w:line="240" w:lineRule="auto"/>
      <w:jc w:val="both"/>
    </w:pPr>
    <w:rPr>
      <w:rFonts w:ascii="Garamond" w:eastAsia="Times New Roman" w:hAnsi="Garamond" w:cs="Times New Roman"/>
      <w:i/>
      <w:sz w:val="24"/>
      <w:lang w:eastAsia="id-ID"/>
    </w:rPr>
  </w:style>
  <w:style w:type="paragraph" w:customStyle="1" w:styleId="Jurnal15bAbstrakBody">
    <w:name w:val="Jurnal_1.5b Abstrak Body"/>
    <w:basedOn w:val="Normal"/>
    <w:qFormat/>
    <w:rsid w:val="00AF635E"/>
    <w:pPr>
      <w:widowControl w:val="0"/>
      <w:autoSpaceDE w:val="0"/>
      <w:autoSpaceDN w:val="0"/>
      <w:adjustRightInd w:val="0"/>
      <w:spacing w:before="120" w:after="0" w:line="240" w:lineRule="auto"/>
      <w:jc w:val="both"/>
    </w:pPr>
    <w:rPr>
      <w:rFonts w:ascii="Garamond" w:eastAsia="Times New Roman" w:hAnsi="Garamond" w:cs="Times New Roman"/>
      <w:sz w:val="24"/>
      <w:lang w:val="id-ID" w:eastAsia="id-ID"/>
    </w:rPr>
  </w:style>
  <w:style w:type="paragraph" w:customStyle="1" w:styleId="Jurnal15cKataKunci">
    <w:name w:val="Jurnal_1.5c Kata Kunci"/>
    <w:basedOn w:val="Normal"/>
    <w:autoRedefine/>
    <w:qFormat/>
    <w:rsid w:val="00AF635E"/>
    <w:pPr>
      <w:widowControl w:val="0"/>
      <w:autoSpaceDE w:val="0"/>
      <w:autoSpaceDN w:val="0"/>
      <w:adjustRightInd w:val="0"/>
      <w:spacing w:before="120" w:after="0" w:line="240" w:lineRule="auto"/>
      <w:ind w:left="1276" w:right="-32" w:hanging="1276"/>
      <w:jc w:val="both"/>
    </w:pPr>
    <w:rPr>
      <w:rFonts w:ascii="Garamond" w:eastAsia="Times New Roman" w:hAnsi="Garamond" w:cs="Times New Roman"/>
      <w:iCs/>
      <w:sz w:val="24"/>
      <w:lang w:val="id-ID" w:eastAsia="id-ID"/>
    </w:rPr>
  </w:style>
  <w:style w:type="paragraph" w:customStyle="1" w:styleId="Jurnal23BodyArtikelParagraf1">
    <w:name w:val="Jurnal_2.3 Body Artikel Paragraf 1"/>
    <w:basedOn w:val="Normal"/>
    <w:qFormat/>
    <w:rsid w:val="00AF635E"/>
    <w:pPr>
      <w:spacing w:before="120" w:after="0" w:line="240" w:lineRule="auto"/>
      <w:jc w:val="both"/>
    </w:pPr>
    <w:rPr>
      <w:rFonts w:ascii="Garamond" w:eastAsia="Times New Roman" w:hAnsi="Garamond" w:cs="Times New Roman"/>
      <w:sz w:val="24"/>
      <w:lang w:val="id-ID" w:eastAsia="id-ID"/>
    </w:rPr>
  </w:style>
  <w:style w:type="character" w:customStyle="1" w:styleId="ListParagraphChar">
    <w:name w:val="List Paragraph Char"/>
    <w:link w:val="ListParagraph"/>
    <w:uiPriority w:val="34"/>
    <w:locked/>
    <w:rsid w:val="00AF635E"/>
  </w:style>
  <w:style w:type="paragraph" w:customStyle="1" w:styleId="Jurnal23BodyArtikelParagraf2dst">
    <w:name w:val="Jurnal_2.3 Body Artikel Paragraf 2 dst"/>
    <w:basedOn w:val="Normal"/>
    <w:qFormat/>
    <w:rsid w:val="001A357D"/>
    <w:pPr>
      <w:widowControl w:val="0"/>
      <w:autoSpaceDE w:val="0"/>
      <w:autoSpaceDN w:val="0"/>
      <w:adjustRightInd w:val="0"/>
      <w:spacing w:before="120" w:after="0" w:line="240" w:lineRule="auto"/>
      <w:ind w:right="-34" w:firstLine="567"/>
      <w:jc w:val="both"/>
    </w:pPr>
    <w:rPr>
      <w:rFonts w:ascii="Garamond" w:eastAsia="Times New Roman" w:hAnsi="Garamond" w:cs="Times New Roman"/>
      <w:sz w:val="24"/>
      <w:szCs w:val="24"/>
      <w:lang w:eastAsia="id-ID"/>
    </w:rPr>
  </w:style>
  <w:style w:type="paragraph" w:styleId="BodyText">
    <w:name w:val="Body Text"/>
    <w:basedOn w:val="Normal"/>
    <w:link w:val="BodyTextChar"/>
    <w:uiPriority w:val="1"/>
    <w:semiHidden/>
    <w:unhideWhenUsed/>
    <w:qFormat/>
    <w:rsid w:val="004A008A"/>
    <w:pPr>
      <w:widowControl w:val="0"/>
      <w:autoSpaceDE w:val="0"/>
      <w:autoSpaceDN w:val="0"/>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semiHidden/>
    <w:rsid w:val="004A008A"/>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4A008A"/>
    <w:pPr>
      <w:widowControl w:val="0"/>
      <w:autoSpaceDE w:val="0"/>
      <w:autoSpaceDN w:val="0"/>
      <w:spacing w:after="0" w:line="270" w:lineRule="exact"/>
      <w:ind w:left="107"/>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180246">
      <w:bodyDiv w:val="1"/>
      <w:marLeft w:val="0"/>
      <w:marRight w:val="0"/>
      <w:marTop w:val="0"/>
      <w:marBottom w:val="0"/>
      <w:divBdr>
        <w:top w:val="none" w:sz="0" w:space="0" w:color="auto"/>
        <w:left w:val="none" w:sz="0" w:space="0" w:color="auto"/>
        <w:bottom w:val="none" w:sz="0" w:space="0" w:color="auto"/>
        <w:right w:val="none" w:sz="0" w:space="0" w:color="auto"/>
      </w:divBdr>
    </w:div>
    <w:div w:id="1651665774">
      <w:bodyDiv w:val="1"/>
      <w:marLeft w:val="0"/>
      <w:marRight w:val="0"/>
      <w:marTop w:val="0"/>
      <w:marBottom w:val="0"/>
      <w:divBdr>
        <w:top w:val="none" w:sz="0" w:space="0" w:color="auto"/>
        <w:left w:val="none" w:sz="0" w:space="0" w:color="auto"/>
        <w:bottom w:val="none" w:sz="0" w:space="0" w:color="auto"/>
        <w:right w:val="none" w:sz="0" w:space="0" w:color="auto"/>
      </w:divBdr>
    </w:div>
    <w:div w:id="1966350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impu.kemenag.go.id/"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journal.uinjkt.ac.id/index.php/jmd" TargetMode="External"/><Relationship Id="rId1" Type="http://schemas.openxmlformats.org/officeDocument/2006/relationships/hyperlink" Target="http://journal.uinjkt.ac.id/index.php/j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D2646-2F73-4EB6-84E4-93F2AC50E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29</Pages>
  <Words>7285</Words>
  <Characters>41526</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visionenetwork@gmail.com</cp:lastModifiedBy>
  <cp:revision>8</cp:revision>
  <cp:lastPrinted>2022-07-05T13:05:00Z</cp:lastPrinted>
  <dcterms:created xsi:type="dcterms:W3CDTF">2022-07-04T12:52:00Z</dcterms:created>
  <dcterms:modified xsi:type="dcterms:W3CDTF">2022-07-05T13:13:00Z</dcterms:modified>
</cp:coreProperties>
</file>