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D39" w:rsidRPr="005F12E4" w:rsidRDefault="00990D39" w:rsidP="00990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2E4">
        <w:rPr>
          <w:rFonts w:ascii="Times New Roman" w:hAnsi="Times New Roman" w:cs="Times New Roman"/>
          <w:b/>
          <w:sz w:val="24"/>
          <w:szCs w:val="24"/>
        </w:rPr>
        <w:t>Questionnaire</w:t>
      </w:r>
    </w:p>
    <w:p w:rsidR="00990D39" w:rsidRPr="005F12E4" w:rsidRDefault="00990D39" w:rsidP="00990D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90D39" w:rsidRPr="00D367D8" w:rsidRDefault="00990D39" w:rsidP="00990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0D39" w:rsidRPr="00D367D8" w:rsidRDefault="00990D39" w:rsidP="00990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Please circle the most appropriate response box which best describe your opinion</w:t>
      </w:r>
    </w:p>
    <w:p w:rsidR="00990D39" w:rsidRPr="00D367D8" w:rsidRDefault="00990D39" w:rsidP="00990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D39" w:rsidRPr="00D367D8" w:rsidRDefault="00990D39" w:rsidP="00990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7D8">
        <w:rPr>
          <w:rFonts w:ascii="Times New Roman" w:hAnsi="Times New Roman" w:cs="Times New Roman"/>
          <w:sz w:val="24"/>
          <w:szCs w:val="24"/>
        </w:rPr>
        <w:t>1= absolutely not Right 2 = Not Right 3 = some time/Depends 4 = Yes/Right 5 = absolutely yes/Very Right</w:t>
      </w:r>
    </w:p>
    <w:p w:rsidR="00990D39" w:rsidRPr="005F12E4" w:rsidRDefault="00990D39" w:rsidP="00990D3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LightGrid-Accent11"/>
        <w:tblW w:w="0" w:type="auto"/>
        <w:tblLook w:val="04A0" w:firstRow="1" w:lastRow="0" w:firstColumn="1" w:lastColumn="0" w:noHBand="0" w:noVBand="1"/>
      </w:tblPr>
      <w:tblGrid>
        <w:gridCol w:w="467"/>
        <w:gridCol w:w="6743"/>
        <w:gridCol w:w="356"/>
        <w:gridCol w:w="356"/>
        <w:gridCol w:w="356"/>
        <w:gridCol w:w="356"/>
        <w:gridCol w:w="372"/>
      </w:tblGrid>
      <w:tr w:rsidR="00990D39" w:rsidRPr="005F12E4" w:rsidTr="001B0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Sr.</w:t>
            </w:r>
          </w:p>
        </w:tc>
        <w:tc>
          <w:tcPr>
            <w:tcW w:w="9113" w:type="dxa"/>
            <w:gridSpan w:val="6"/>
          </w:tcPr>
          <w:p w:rsidR="00990D39" w:rsidRPr="005F12E4" w:rsidRDefault="00990D39" w:rsidP="001B0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</w:rPr>
              <w:t>Products &amp; Services</w:t>
            </w:r>
          </w:p>
        </w:tc>
      </w:tr>
      <w:tr w:rsidR="00990D39" w:rsidRPr="005F12E4" w:rsidTr="001B0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300" w:type="dxa"/>
          </w:tcPr>
          <w:p w:rsidR="00990D39" w:rsidRPr="005F12E4" w:rsidRDefault="00990D39" w:rsidP="001B0D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 xml:space="preserve">You prefer a Bank with clear/complete product description and good Services 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5</w:t>
            </w:r>
          </w:p>
        </w:tc>
      </w:tr>
      <w:tr w:rsidR="00990D39" w:rsidRPr="005F12E4" w:rsidTr="001B0D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7300" w:type="dxa"/>
          </w:tcPr>
          <w:p w:rsidR="00990D39" w:rsidRPr="005F12E4" w:rsidRDefault="00990D39" w:rsidP="001B0D4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You prefer a Bank with wide range of products and services offerings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5</w:t>
            </w:r>
          </w:p>
        </w:tc>
      </w:tr>
      <w:tr w:rsidR="00990D39" w:rsidRPr="005F12E4" w:rsidTr="001B0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7300" w:type="dxa"/>
          </w:tcPr>
          <w:p w:rsidR="00990D39" w:rsidRPr="005F12E4" w:rsidRDefault="00990D39" w:rsidP="001B0D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You prefer a Bank having competent staff with clear understandings of products and services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5</w:t>
            </w:r>
          </w:p>
        </w:tc>
      </w:tr>
      <w:tr w:rsidR="00990D39" w:rsidRPr="005F12E4" w:rsidTr="001B0D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7300" w:type="dxa"/>
          </w:tcPr>
          <w:p w:rsidR="00990D39" w:rsidRPr="005F12E4" w:rsidRDefault="00990D39" w:rsidP="001B0D4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You Prefer a Bank with availability of several branches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5</w:t>
            </w:r>
          </w:p>
        </w:tc>
      </w:tr>
      <w:tr w:rsidR="00990D39" w:rsidRPr="005F12E4" w:rsidTr="001B0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7300" w:type="dxa"/>
          </w:tcPr>
          <w:p w:rsidR="00990D39" w:rsidRPr="005F12E4" w:rsidRDefault="00990D39" w:rsidP="001B0D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 xml:space="preserve">You Prefer a Bank with active availability of ATM Services network 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5</w:t>
            </w:r>
          </w:p>
        </w:tc>
      </w:tr>
      <w:tr w:rsidR="00990D39" w:rsidRPr="005F12E4" w:rsidTr="001B0D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7300" w:type="dxa"/>
          </w:tcPr>
          <w:p w:rsidR="00990D39" w:rsidRPr="005F12E4" w:rsidRDefault="00990D39" w:rsidP="001B0D4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 xml:space="preserve">You Prefer a Bank with extended operation hours 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9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5</w:t>
            </w:r>
          </w:p>
        </w:tc>
      </w:tr>
    </w:tbl>
    <w:p w:rsidR="00990D39" w:rsidRPr="005F12E4" w:rsidRDefault="00990D39" w:rsidP="00990D3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ightGrid-Accent11"/>
        <w:tblW w:w="0" w:type="auto"/>
        <w:tblLook w:val="04A0" w:firstRow="1" w:lastRow="0" w:firstColumn="1" w:lastColumn="0" w:noHBand="0" w:noVBand="1"/>
      </w:tblPr>
      <w:tblGrid>
        <w:gridCol w:w="468"/>
        <w:gridCol w:w="6743"/>
        <w:gridCol w:w="356"/>
        <w:gridCol w:w="356"/>
        <w:gridCol w:w="356"/>
        <w:gridCol w:w="356"/>
        <w:gridCol w:w="371"/>
      </w:tblGrid>
      <w:tr w:rsidR="00990D39" w:rsidRPr="005F12E4" w:rsidTr="001B0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Sr.</w:t>
            </w:r>
          </w:p>
        </w:tc>
        <w:tc>
          <w:tcPr>
            <w:tcW w:w="9114" w:type="dxa"/>
            <w:gridSpan w:val="6"/>
          </w:tcPr>
          <w:p w:rsidR="00990D39" w:rsidRPr="005F12E4" w:rsidRDefault="00990D39" w:rsidP="001B0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</w:rPr>
              <w:t>Awareness and Image</w:t>
            </w:r>
          </w:p>
        </w:tc>
      </w:tr>
      <w:tr w:rsidR="00990D39" w:rsidRPr="005F12E4" w:rsidTr="001B0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297" w:type="dxa"/>
          </w:tcPr>
          <w:p w:rsidR="00990D39" w:rsidRPr="005F12E4" w:rsidRDefault="00990D39" w:rsidP="001B0D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You Prefer a Bank advertising via mass media or have adopt strong promotional strategy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5</w:t>
            </w:r>
          </w:p>
        </w:tc>
      </w:tr>
      <w:tr w:rsidR="00990D39" w:rsidRPr="005F12E4" w:rsidTr="001B0D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7297" w:type="dxa"/>
          </w:tcPr>
          <w:p w:rsidR="00990D39" w:rsidRPr="005F12E4" w:rsidRDefault="00990D39" w:rsidP="001B0D4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You Prefer a Bank proximity to home/ or workplace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5</w:t>
            </w:r>
          </w:p>
        </w:tc>
      </w:tr>
      <w:tr w:rsidR="00990D39" w:rsidRPr="005F12E4" w:rsidTr="001B0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7297" w:type="dxa"/>
          </w:tcPr>
          <w:p w:rsidR="00990D39" w:rsidRPr="005F12E4" w:rsidRDefault="00990D39" w:rsidP="001B0D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 xml:space="preserve">You Prefer a Bank by considering its External and internal appearance  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5</w:t>
            </w:r>
          </w:p>
        </w:tc>
      </w:tr>
      <w:tr w:rsidR="00990D39" w:rsidRPr="005F12E4" w:rsidTr="001B0D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7297" w:type="dxa"/>
          </w:tcPr>
          <w:p w:rsidR="00990D39" w:rsidRPr="005F12E4" w:rsidRDefault="00990D39" w:rsidP="001B0D4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You prefer a Bank (Islamic/Conventional) with prompt customer services and friendly environment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5</w:t>
            </w:r>
          </w:p>
        </w:tc>
      </w:tr>
      <w:tr w:rsidR="00990D39" w:rsidRPr="005F12E4" w:rsidTr="001B0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7297" w:type="dxa"/>
          </w:tcPr>
          <w:p w:rsidR="00990D39" w:rsidRPr="005F12E4" w:rsidRDefault="00990D39" w:rsidP="001B0D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You Prefer a Bank by its Reputation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5</w:t>
            </w:r>
          </w:p>
        </w:tc>
      </w:tr>
    </w:tbl>
    <w:p w:rsidR="00990D39" w:rsidRPr="005F12E4" w:rsidRDefault="00990D39" w:rsidP="00990D3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ightGrid-Accent11"/>
        <w:tblW w:w="0" w:type="auto"/>
        <w:tblLook w:val="04A0" w:firstRow="1" w:lastRow="0" w:firstColumn="1" w:lastColumn="0" w:noHBand="0" w:noVBand="1"/>
      </w:tblPr>
      <w:tblGrid>
        <w:gridCol w:w="467"/>
        <w:gridCol w:w="6739"/>
        <w:gridCol w:w="357"/>
        <w:gridCol w:w="357"/>
        <w:gridCol w:w="357"/>
        <w:gridCol w:w="357"/>
        <w:gridCol w:w="372"/>
      </w:tblGrid>
      <w:tr w:rsidR="00990D39" w:rsidRPr="005F12E4" w:rsidTr="001B0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Sr.</w:t>
            </w:r>
          </w:p>
        </w:tc>
        <w:tc>
          <w:tcPr>
            <w:tcW w:w="9114" w:type="dxa"/>
            <w:gridSpan w:val="6"/>
          </w:tcPr>
          <w:p w:rsidR="00990D39" w:rsidRPr="005F12E4" w:rsidRDefault="00990D39" w:rsidP="001B0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</w:rPr>
              <w:t>Islamic Banks Preference (for Islamic Bank Customers)</w:t>
            </w:r>
          </w:p>
        </w:tc>
      </w:tr>
      <w:tr w:rsidR="00990D39" w:rsidRPr="005F12E4" w:rsidTr="001B0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297" w:type="dxa"/>
          </w:tcPr>
          <w:p w:rsidR="00990D39" w:rsidRPr="005F12E4" w:rsidRDefault="00990D39" w:rsidP="001B0D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 xml:space="preserve">You think religion and business are two different things 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5</w:t>
            </w:r>
          </w:p>
        </w:tc>
      </w:tr>
      <w:tr w:rsidR="00990D39" w:rsidRPr="005F12E4" w:rsidTr="001B0D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7297" w:type="dxa"/>
          </w:tcPr>
          <w:p w:rsidR="00990D39" w:rsidRPr="005F12E4" w:rsidRDefault="00990D39" w:rsidP="001B0D4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You Prefer religion on conventional benefits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5</w:t>
            </w:r>
          </w:p>
        </w:tc>
      </w:tr>
      <w:tr w:rsidR="00990D39" w:rsidRPr="005F12E4" w:rsidTr="001B0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7297" w:type="dxa"/>
          </w:tcPr>
          <w:p w:rsidR="00990D39" w:rsidRPr="005F12E4" w:rsidRDefault="00990D39" w:rsidP="001B0D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You Prefer a Bank suggested by an authentic religious source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5</w:t>
            </w:r>
          </w:p>
        </w:tc>
      </w:tr>
      <w:tr w:rsidR="00990D39" w:rsidRPr="005F12E4" w:rsidTr="001B0D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7297" w:type="dxa"/>
          </w:tcPr>
          <w:p w:rsidR="00990D39" w:rsidRPr="005F12E4" w:rsidRDefault="00990D39" w:rsidP="001B0D4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You Prefer Interest-Free Banking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5</w:t>
            </w:r>
          </w:p>
        </w:tc>
      </w:tr>
      <w:tr w:rsidR="00990D39" w:rsidRPr="005F12E4" w:rsidTr="001B0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7297" w:type="dxa"/>
          </w:tcPr>
          <w:p w:rsidR="00990D39" w:rsidRPr="005F12E4" w:rsidRDefault="00990D39" w:rsidP="001B0D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You think contemporary Interest-Free Banking is Islamic?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5</w:t>
            </w:r>
          </w:p>
        </w:tc>
      </w:tr>
      <w:tr w:rsidR="00990D39" w:rsidRPr="005F12E4" w:rsidTr="001B0D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7297" w:type="dxa"/>
          </w:tcPr>
          <w:p w:rsidR="00990D39" w:rsidRPr="005F12E4" w:rsidRDefault="00990D39" w:rsidP="001B0D4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You Prefer a Bank that adopts profit and loss sharing mechanism.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5</w:t>
            </w:r>
          </w:p>
        </w:tc>
      </w:tr>
    </w:tbl>
    <w:p w:rsidR="00990D39" w:rsidRPr="005F12E4" w:rsidRDefault="00990D39" w:rsidP="00990D3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ightGrid-Accent11"/>
        <w:tblW w:w="0" w:type="auto"/>
        <w:tblLook w:val="04A0" w:firstRow="1" w:lastRow="0" w:firstColumn="1" w:lastColumn="0" w:noHBand="0" w:noVBand="1"/>
      </w:tblPr>
      <w:tblGrid>
        <w:gridCol w:w="467"/>
        <w:gridCol w:w="6740"/>
        <w:gridCol w:w="356"/>
        <w:gridCol w:w="357"/>
        <w:gridCol w:w="357"/>
        <w:gridCol w:w="357"/>
        <w:gridCol w:w="372"/>
      </w:tblGrid>
      <w:tr w:rsidR="00990D39" w:rsidRPr="005F12E4" w:rsidTr="001B0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Sr.</w:t>
            </w:r>
          </w:p>
        </w:tc>
        <w:tc>
          <w:tcPr>
            <w:tcW w:w="9114" w:type="dxa"/>
            <w:gridSpan w:val="6"/>
          </w:tcPr>
          <w:p w:rsidR="00990D39" w:rsidRPr="005F12E4" w:rsidRDefault="00990D39" w:rsidP="001B0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</w:rPr>
              <w:t>Trust Building</w:t>
            </w:r>
          </w:p>
        </w:tc>
      </w:tr>
      <w:tr w:rsidR="00990D39" w:rsidRPr="005F12E4" w:rsidTr="001B0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297" w:type="dxa"/>
          </w:tcPr>
          <w:p w:rsidR="00990D39" w:rsidRPr="005F12E4" w:rsidRDefault="00990D39" w:rsidP="001B0D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Your bank account opening decisions are mostly influenced by trustworthy brand or its products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5</w:t>
            </w:r>
          </w:p>
        </w:tc>
      </w:tr>
      <w:tr w:rsidR="00990D39" w:rsidRPr="005F12E4" w:rsidTr="001B0D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7297" w:type="dxa"/>
          </w:tcPr>
          <w:p w:rsidR="00990D39" w:rsidRPr="005F12E4" w:rsidRDefault="00990D39" w:rsidP="001B0D4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Your bank account opening decisions are mostly depends on your own know-how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5</w:t>
            </w:r>
          </w:p>
        </w:tc>
      </w:tr>
      <w:tr w:rsidR="00990D39" w:rsidRPr="005F12E4" w:rsidTr="001B0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7297" w:type="dxa"/>
          </w:tcPr>
          <w:p w:rsidR="00990D39" w:rsidRPr="005F12E4" w:rsidRDefault="00990D39" w:rsidP="001B0D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Your bank account opening decisions are mostly depends on the assurance provided by the bank.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5</w:t>
            </w:r>
          </w:p>
        </w:tc>
      </w:tr>
      <w:tr w:rsidR="00990D39" w:rsidRPr="005F12E4" w:rsidTr="001B0D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7297" w:type="dxa"/>
          </w:tcPr>
          <w:p w:rsidR="00990D39" w:rsidRPr="005F12E4" w:rsidRDefault="00990D39" w:rsidP="001B0D4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For opening a bank account, your decisions are mostly influenced by recommendation of friends / peers / employer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</w:tcPr>
          <w:p w:rsidR="00990D39" w:rsidRPr="005F12E4" w:rsidRDefault="00990D39" w:rsidP="001B0D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5</w:t>
            </w:r>
          </w:p>
        </w:tc>
      </w:tr>
      <w:tr w:rsidR="00990D39" w:rsidRPr="005F12E4" w:rsidTr="001B0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990D39" w:rsidRPr="005F12E4" w:rsidRDefault="00990D39" w:rsidP="001B0D4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7297" w:type="dxa"/>
          </w:tcPr>
          <w:p w:rsidR="00990D39" w:rsidRPr="005F12E4" w:rsidRDefault="00990D39" w:rsidP="001B0D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Your bank account opening due to request and guarantee provided by bank manager / staff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</w:tcPr>
          <w:p w:rsidR="00990D39" w:rsidRPr="005F12E4" w:rsidRDefault="00990D39" w:rsidP="001B0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5</w:t>
            </w:r>
          </w:p>
        </w:tc>
      </w:tr>
    </w:tbl>
    <w:p w:rsidR="00990D39" w:rsidRPr="005F12E4" w:rsidRDefault="00990D39" w:rsidP="00990D3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ightGrid-Accent11"/>
        <w:tblW w:w="0" w:type="auto"/>
        <w:tblLook w:val="04A0" w:firstRow="1" w:lastRow="0" w:firstColumn="1" w:lastColumn="0" w:noHBand="0" w:noVBand="1"/>
      </w:tblPr>
      <w:tblGrid>
        <w:gridCol w:w="1905"/>
        <w:gridCol w:w="1646"/>
        <w:gridCol w:w="1846"/>
        <w:gridCol w:w="1742"/>
        <w:gridCol w:w="1867"/>
      </w:tblGrid>
      <w:tr w:rsidR="00990D39" w:rsidRPr="005F12E4" w:rsidTr="001B0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5"/>
            <w:tcBorders>
              <w:bottom w:val="single" w:sz="4" w:space="0" w:color="auto"/>
            </w:tcBorders>
          </w:tcPr>
          <w:p w:rsidR="00990D39" w:rsidRPr="005F12E4" w:rsidRDefault="00990D39" w:rsidP="001B0D47">
            <w:pPr>
              <w:rPr>
                <w:rFonts w:ascii="Times New Roman" w:hAnsi="Times New Roman" w:cs="Times New Roman"/>
              </w:rPr>
            </w:pPr>
            <w:r w:rsidRPr="005F12E4">
              <w:rPr>
                <w:rFonts w:ascii="Times New Roman" w:hAnsi="Times New Roman" w:cs="Times New Roman"/>
              </w:rPr>
              <w:t>Respondent’s Profile</w:t>
            </w:r>
          </w:p>
        </w:tc>
      </w:tr>
      <w:tr w:rsidR="00990D39" w:rsidRPr="005F12E4" w:rsidTr="001B0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1B0D47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Gender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1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2E4">
              <w:t>Male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2E4">
              <w:t>Female</w:t>
            </w:r>
          </w:p>
        </w:tc>
      </w:tr>
      <w:tr w:rsidR="00990D39" w:rsidRPr="005F12E4" w:rsidTr="001B0D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1B0D47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lastRenderedPageBreak/>
              <w:t>Age (in years)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12E4">
              <w:t>Less than 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12E4">
              <w:t>25 to 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12E4">
              <w:t>40 to 55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12E4">
              <w:t>More than 55</w:t>
            </w:r>
          </w:p>
        </w:tc>
      </w:tr>
      <w:tr w:rsidR="00990D39" w:rsidRPr="005F12E4" w:rsidTr="001B0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1B0D47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Family Income</w:t>
            </w:r>
          </w:p>
          <w:p w:rsidR="00990D39" w:rsidRPr="005F12E4" w:rsidRDefault="00990D39" w:rsidP="001B0D47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(monthly)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2E4">
              <w:t>Less than 20K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2E4">
              <w:t>20K – 40K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2E4">
              <w:t>40K – 60K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2E4">
              <w:t>More than 60K</w:t>
            </w:r>
          </w:p>
        </w:tc>
      </w:tr>
      <w:tr w:rsidR="00990D39" w:rsidRPr="005F12E4" w:rsidTr="001B0D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1B0D47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Source of Income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12E4">
              <w:t>Private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12E4">
              <w:t>Government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12E4">
              <w:t>Own-Business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12E4">
              <w:t>Unemployed</w:t>
            </w:r>
          </w:p>
        </w:tc>
      </w:tr>
      <w:tr w:rsidR="00990D39" w:rsidRPr="005F12E4" w:rsidTr="001B0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1B0D47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Qualification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2E4">
              <w:t>Matric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2E4">
              <w:t>Intermediate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2E4">
              <w:t>Graduation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2E4">
              <w:t>Masters</w:t>
            </w:r>
          </w:p>
        </w:tc>
      </w:tr>
      <w:tr w:rsidR="00990D39" w:rsidRPr="005F12E4" w:rsidTr="001B0D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1B0D47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Marital Status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12E4">
              <w:t>Single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12E4">
              <w:t>Married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12E4">
              <w:t>Divorced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12E4">
              <w:t>Widowed</w:t>
            </w:r>
          </w:p>
        </w:tc>
      </w:tr>
      <w:tr w:rsidR="00990D39" w:rsidRPr="005F12E4" w:rsidTr="001B0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1B0D47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Religion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2E4">
              <w:t>Muslim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2E4">
              <w:t>Hindu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2E4">
              <w:t>Christian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24" w:hanging="1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2E4">
              <w:t>Other</w:t>
            </w:r>
          </w:p>
        </w:tc>
      </w:tr>
      <w:tr w:rsidR="00990D39" w:rsidRPr="005F12E4" w:rsidTr="001B0D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1B0D47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5F12E4">
              <w:rPr>
                <w:rFonts w:ascii="Times New Roman" w:hAnsi="Times New Roman" w:cs="Times New Roman"/>
                <w:b w:val="0"/>
              </w:rPr>
              <w:t>Nature of Account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1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12E4">
              <w:t>Current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39" w:rsidRPr="005F12E4" w:rsidRDefault="00990D39" w:rsidP="00990D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 w:hanging="1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12E4">
              <w:t>Saving</w:t>
            </w:r>
          </w:p>
        </w:tc>
      </w:tr>
    </w:tbl>
    <w:p w:rsidR="00385F5F" w:rsidRDefault="00385F5F"/>
    <w:sectPr w:rsidR="00385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D01"/>
    <w:multiLevelType w:val="hybridMultilevel"/>
    <w:tmpl w:val="8FCE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812D4"/>
    <w:multiLevelType w:val="hybridMultilevel"/>
    <w:tmpl w:val="33107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39"/>
    <w:rsid w:val="00040B22"/>
    <w:rsid w:val="00123298"/>
    <w:rsid w:val="001918BB"/>
    <w:rsid w:val="001B18F9"/>
    <w:rsid w:val="00217B4A"/>
    <w:rsid w:val="00223565"/>
    <w:rsid w:val="0026247F"/>
    <w:rsid w:val="002C47EF"/>
    <w:rsid w:val="002F7EF8"/>
    <w:rsid w:val="00385F5F"/>
    <w:rsid w:val="003B61A0"/>
    <w:rsid w:val="003C4AC9"/>
    <w:rsid w:val="003F59DD"/>
    <w:rsid w:val="0044156D"/>
    <w:rsid w:val="004E1D24"/>
    <w:rsid w:val="004E2B4A"/>
    <w:rsid w:val="00516BA5"/>
    <w:rsid w:val="00572480"/>
    <w:rsid w:val="0058557A"/>
    <w:rsid w:val="005D4C94"/>
    <w:rsid w:val="005E6B5D"/>
    <w:rsid w:val="00612494"/>
    <w:rsid w:val="00646A4A"/>
    <w:rsid w:val="00661217"/>
    <w:rsid w:val="00691052"/>
    <w:rsid w:val="00732A4C"/>
    <w:rsid w:val="00756681"/>
    <w:rsid w:val="007D1E52"/>
    <w:rsid w:val="00843C49"/>
    <w:rsid w:val="00862E30"/>
    <w:rsid w:val="0089768E"/>
    <w:rsid w:val="0090375B"/>
    <w:rsid w:val="00990D39"/>
    <w:rsid w:val="009A48A4"/>
    <w:rsid w:val="009B284F"/>
    <w:rsid w:val="00A63BDC"/>
    <w:rsid w:val="00A83488"/>
    <w:rsid w:val="00AD3166"/>
    <w:rsid w:val="00AF38C0"/>
    <w:rsid w:val="00B06853"/>
    <w:rsid w:val="00B23327"/>
    <w:rsid w:val="00B2765E"/>
    <w:rsid w:val="00B87EC0"/>
    <w:rsid w:val="00BA2A67"/>
    <w:rsid w:val="00BB466E"/>
    <w:rsid w:val="00BF59D5"/>
    <w:rsid w:val="00C962FB"/>
    <w:rsid w:val="00CD07B9"/>
    <w:rsid w:val="00D1667F"/>
    <w:rsid w:val="00D21BA4"/>
    <w:rsid w:val="00D442E6"/>
    <w:rsid w:val="00E831B2"/>
    <w:rsid w:val="00ED63C5"/>
    <w:rsid w:val="00F4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C2363"/>
  <w15:chartTrackingRefBased/>
  <w15:docId w15:val="{9F6A972A-592C-4185-B4EB-D08B96DA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90D3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D3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LightGrid-Accent11">
    <w:name w:val="Light Grid - Accent 11"/>
    <w:basedOn w:val="TableNormal"/>
    <w:uiPriority w:val="62"/>
    <w:rsid w:val="00990D3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Ahmed Qureshi</dc:creator>
  <cp:keywords/>
  <dc:description/>
  <cp:lastModifiedBy>Fahad Ahmed Qureshi</cp:lastModifiedBy>
  <cp:revision>2</cp:revision>
  <dcterms:created xsi:type="dcterms:W3CDTF">2017-09-26T09:59:00Z</dcterms:created>
  <dcterms:modified xsi:type="dcterms:W3CDTF">2017-09-26T10:03:00Z</dcterms:modified>
</cp:coreProperties>
</file>