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B0C" w:rsidRDefault="00971B0C" w:rsidP="00971B0C">
      <w:pPr>
        <w:autoSpaceDE w:val="0"/>
        <w:autoSpaceDN w:val="0"/>
        <w:adjustRightInd w:val="0"/>
        <w:spacing w:after="0" w:line="240" w:lineRule="auto"/>
        <w:jc w:val="both"/>
        <w:rPr>
          <w:rFonts w:ascii="Verdana-Bold" w:hAnsi="Verdana-Bold" w:cs="Verdana-Bold"/>
          <w:b/>
          <w:bCs/>
          <w:color w:val="004587"/>
          <w:sz w:val="28"/>
          <w:szCs w:val="28"/>
        </w:rPr>
      </w:pPr>
      <w:r w:rsidRPr="007371F5">
        <w:rPr>
          <w:rFonts w:ascii="Times New Roman" w:hAnsi="Times New Roman"/>
          <w:b/>
          <w:bCs/>
          <w:color w:val="004587"/>
          <w:sz w:val="24"/>
          <w:szCs w:val="24"/>
        </w:rPr>
        <w:t>M ASHRAF AL HAQ</w:t>
      </w:r>
      <w:r>
        <w:rPr>
          <w:rFonts w:ascii="Verdana-Bold" w:hAnsi="Verdana-Bold" w:cs="Verdana-Bold"/>
          <w:b/>
          <w:bCs/>
          <w:color w:val="004587"/>
          <w:sz w:val="28"/>
          <w:szCs w:val="28"/>
        </w:rPr>
        <w:tab/>
      </w:r>
      <w:r>
        <w:rPr>
          <w:rFonts w:ascii="Verdana-Bold" w:hAnsi="Verdana-Bold" w:cs="Verdana-Bold"/>
          <w:b/>
          <w:bCs/>
          <w:color w:val="004587"/>
          <w:sz w:val="28"/>
          <w:szCs w:val="28"/>
        </w:rPr>
        <w:tab/>
      </w:r>
      <w:r>
        <w:rPr>
          <w:rFonts w:ascii="Verdana-Bold" w:hAnsi="Verdana-Bold" w:cs="Verdana-Bold"/>
          <w:b/>
          <w:bCs/>
          <w:color w:val="004587"/>
          <w:sz w:val="28"/>
          <w:szCs w:val="28"/>
        </w:rPr>
        <w:tab/>
      </w:r>
      <w:r>
        <w:rPr>
          <w:rFonts w:ascii="Verdana-Bold" w:hAnsi="Verdana-Bold" w:cs="Verdana-Bold"/>
          <w:b/>
          <w:bCs/>
          <w:color w:val="004587"/>
          <w:sz w:val="28"/>
          <w:szCs w:val="28"/>
        </w:rPr>
        <w:tab/>
      </w:r>
      <w:r>
        <w:rPr>
          <w:rFonts w:ascii="Verdana-Bold" w:hAnsi="Verdana-Bold" w:cs="Verdana-Bold"/>
          <w:b/>
          <w:bCs/>
          <w:color w:val="004587"/>
          <w:sz w:val="28"/>
          <w:szCs w:val="28"/>
        </w:rPr>
        <w:tab/>
      </w:r>
      <w:r>
        <w:rPr>
          <w:rFonts w:ascii="Verdana-Bold" w:hAnsi="Verdana-Bold" w:cs="Verdana-Bold"/>
          <w:b/>
          <w:noProof/>
          <w:color w:val="004587"/>
          <w:sz w:val="28"/>
          <w:szCs w:val="28"/>
          <w:lang w:val="en-MY" w:eastAsia="en-MY"/>
        </w:rPr>
        <w:drawing>
          <wp:inline distT="0" distB="0" distL="0" distR="0">
            <wp:extent cx="1290710" cy="1432560"/>
            <wp:effectExtent l="19050" t="0" r="4690" b="0"/>
            <wp:docPr id="1" name="Picture 3" descr="F:\khaled wedding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khaled wedding 021.JPG"/>
                    <pic:cNvPicPr>
                      <a:picLocks noChangeAspect="1" noChangeArrowheads="1"/>
                    </pic:cNvPicPr>
                  </pic:nvPicPr>
                  <pic:blipFill>
                    <a:blip r:embed="rId5" cstate="print"/>
                    <a:srcRect/>
                    <a:stretch>
                      <a:fillRect/>
                    </a:stretch>
                  </pic:blipFill>
                  <pic:spPr bwMode="auto">
                    <a:xfrm>
                      <a:off x="0" y="0"/>
                      <a:ext cx="1291858" cy="1433834"/>
                    </a:xfrm>
                    <a:prstGeom prst="rect">
                      <a:avLst/>
                    </a:prstGeom>
                    <a:noFill/>
                    <a:ln w="9525">
                      <a:noFill/>
                      <a:miter lim="800000"/>
                      <a:headEnd/>
                      <a:tailEnd/>
                    </a:ln>
                  </pic:spPr>
                </pic:pic>
              </a:graphicData>
            </a:graphic>
          </wp:inline>
        </w:drawing>
      </w:r>
    </w:p>
    <w:p w:rsidR="00971B0C" w:rsidRPr="007371F5" w:rsidRDefault="007371F5"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PhD Candidate</w:t>
      </w:r>
      <w:r w:rsidR="003F0D2F">
        <w:rPr>
          <w:rFonts w:ascii="Times New Roman" w:hAnsi="Times New Roman"/>
          <w:color w:val="004587"/>
        </w:rPr>
        <w:t>, Matric number 900649</w:t>
      </w:r>
    </w:p>
    <w:p w:rsidR="007371F5" w:rsidRPr="007371F5" w:rsidRDefault="007371F5"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 xml:space="preserve">OYAGSB, UUM, Sintok, Malaysia </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glinklondon@gmail.com</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CELL - 013 379 6145</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3B0C53" w:rsidRPr="007371F5" w:rsidRDefault="003B0C53"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To</w:t>
      </w:r>
      <w:r w:rsidR="003F0D2F">
        <w:rPr>
          <w:rFonts w:ascii="Times New Roman" w:hAnsi="Times New Roman"/>
          <w:color w:val="004587"/>
        </w:rPr>
        <w:t xml:space="preserve"> Whom It May Concern</w:t>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r w:rsidRPr="007371F5">
        <w:rPr>
          <w:rFonts w:ascii="Times New Roman" w:hAnsi="Times New Roman"/>
          <w:color w:val="004587"/>
        </w:rPr>
        <w:tab/>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My career history encompasses fifteen years of promoting high academic standards in the teaching profession within both universities and colleges with the more recent ten years promoting sales and business development in the UK.</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I am MEC qualified from the prestigious International Islamic University, Malaysia and studied at LSE one of the top global educational institutes. I have held many appointments and researched, written and presented papers at numerous venues within both Asia and Mexico. During my career I have built and maintained many strong relationships and coordinated and delivered effective strategies, enabling me to consistently maximise the growth of businesses. I am also accustomed to making key decisions in areas such as financial planning, pricing and sales tactics.</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I have much experience in dealing with people from all backgrounds and cultures and am highly accustomed to taking responsibility and making strategic decisions. During my career I have taken control of budgets and managed both colleagues and customers to good effect. I am also adept at working on my own initiative, under intense pressure, driving change within a rapidly changing environment requiring constant revision and updating of systems and methods.</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7371F5" w:rsidP="00971B0C">
      <w:pPr>
        <w:autoSpaceDE w:val="0"/>
        <w:autoSpaceDN w:val="0"/>
        <w:adjustRightInd w:val="0"/>
        <w:spacing w:after="0" w:line="240" w:lineRule="auto"/>
        <w:jc w:val="both"/>
        <w:rPr>
          <w:rFonts w:ascii="Times New Roman" w:hAnsi="Times New Roman"/>
          <w:color w:val="004587"/>
        </w:rPr>
      </w:pPr>
      <w:r>
        <w:rPr>
          <w:rFonts w:ascii="Times New Roman" w:hAnsi="Times New Roman"/>
          <w:color w:val="004587"/>
        </w:rPr>
        <w:t>I</w:t>
      </w:r>
      <w:r w:rsidR="00971B0C" w:rsidRPr="007371F5">
        <w:rPr>
          <w:rFonts w:ascii="Times New Roman" w:hAnsi="Times New Roman"/>
          <w:color w:val="004587"/>
        </w:rPr>
        <w:t xml:space="preserve">n UK, </w:t>
      </w:r>
      <w:r w:rsidR="009570F3">
        <w:rPr>
          <w:rFonts w:ascii="Times New Roman" w:hAnsi="Times New Roman"/>
          <w:color w:val="004587"/>
        </w:rPr>
        <w:t>I</w:t>
      </w:r>
      <w:r w:rsidR="00971B0C" w:rsidRPr="007371F5">
        <w:rPr>
          <w:rFonts w:ascii="Times New Roman" w:hAnsi="Times New Roman"/>
          <w:color w:val="004587"/>
        </w:rPr>
        <w:t xml:space="preserve"> was self</w:t>
      </w:r>
      <w:r w:rsidR="009570F3">
        <w:rPr>
          <w:rFonts w:ascii="Times New Roman" w:hAnsi="Times New Roman"/>
          <w:color w:val="004587"/>
        </w:rPr>
        <w:t>-</w:t>
      </w:r>
      <w:r w:rsidR="00971B0C" w:rsidRPr="007371F5">
        <w:rPr>
          <w:rFonts w:ascii="Times New Roman" w:hAnsi="Times New Roman"/>
          <w:color w:val="004587"/>
        </w:rPr>
        <w:t xml:space="preserve">employed or doing business as a consultant. I am confident my experience will </w:t>
      </w:r>
      <w:r w:rsidR="009570F3">
        <w:rPr>
          <w:rFonts w:ascii="Times New Roman" w:hAnsi="Times New Roman"/>
          <w:color w:val="004587"/>
        </w:rPr>
        <w:t>help</w:t>
      </w:r>
      <w:r w:rsidR="00971B0C" w:rsidRPr="007371F5">
        <w:rPr>
          <w:rFonts w:ascii="Times New Roman" w:hAnsi="Times New Roman"/>
          <w:color w:val="004587"/>
        </w:rPr>
        <w:t xml:space="preserve"> the receiving end and for the faculty to have an eager research associate.  </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r w:rsidRPr="007371F5">
        <w:rPr>
          <w:rFonts w:ascii="Times New Roman" w:hAnsi="Times New Roman"/>
          <w:color w:val="004587"/>
        </w:rPr>
        <w:t xml:space="preserve">I am now </w:t>
      </w:r>
      <w:r w:rsidR="00AA3DF8">
        <w:rPr>
          <w:rFonts w:ascii="Times New Roman" w:hAnsi="Times New Roman"/>
          <w:color w:val="004587"/>
        </w:rPr>
        <w:t xml:space="preserve">pursuing PhD at Islamic Business School, UUM, </w:t>
      </w:r>
      <w:proofErr w:type="gramStart"/>
      <w:r w:rsidR="00AA3DF8">
        <w:rPr>
          <w:rFonts w:ascii="Times New Roman" w:hAnsi="Times New Roman"/>
          <w:color w:val="004587"/>
        </w:rPr>
        <w:t>an</w:t>
      </w:r>
      <w:proofErr w:type="gramEnd"/>
      <w:r w:rsidR="00AA3DF8">
        <w:rPr>
          <w:rFonts w:ascii="Times New Roman" w:hAnsi="Times New Roman"/>
          <w:color w:val="004587"/>
        </w:rPr>
        <w:t xml:space="preserve"> AACSB accredited institution. I am also </w:t>
      </w:r>
      <w:r w:rsidRPr="007371F5">
        <w:rPr>
          <w:rFonts w:ascii="Times New Roman" w:hAnsi="Times New Roman"/>
          <w:color w:val="004587"/>
        </w:rPr>
        <w:t>ready to take on a new challenge and use my wealth of experience where I can continue to learn, develop and progress along my chosen career path. Attached is a copy of my CV and I would very much appreciate the opportunity of meeting to discuss the possibility of employment and I look forward to hearing from you in the near future.</w:t>
      </w:r>
    </w:p>
    <w:p w:rsidR="00971B0C" w:rsidRPr="007371F5" w:rsidRDefault="00971B0C" w:rsidP="00971B0C">
      <w:pPr>
        <w:autoSpaceDE w:val="0"/>
        <w:autoSpaceDN w:val="0"/>
        <w:adjustRightInd w:val="0"/>
        <w:spacing w:after="0" w:line="240" w:lineRule="auto"/>
        <w:jc w:val="both"/>
        <w:rPr>
          <w:rFonts w:ascii="Times New Roman" w:hAnsi="Times New Roman"/>
          <w:color w:val="004587"/>
        </w:rPr>
      </w:pPr>
    </w:p>
    <w:p w:rsidR="00971B0C" w:rsidRPr="007371F5" w:rsidRDefault="00971B0C" w:rsidP="00971B0C">
      <w:pPr>
        <w:autoSpaceDE w:val="0"/>
        <w:autoSpaceDN w:val="0"/>
        <w:adjustRightInd w:val="0"/>
        <w:spacing w:after="0" w:line="240" w:lineRule="auto"/>
        <w:jc w:val="both"/>
        <w:rPr>
          <w:rFonts w:ascii="Times New Roman" w:hAnsi="Times New Roman"/>
          <w:b/>
          <w:bCs/>
          <w:color w:val="004587"/>
        </w:rPr>
      </w:pPr>
      <w:r w:rsidRPr="007371F5">
        <w:rPr>
          <w:rFonts w:ascii="Times New Roman" w:hAnsi="Times New Roman"/>
          <w:color w:val="004587"/>
        </w:rPr>
        <w:t>Yours faithfully</w:t>
      </w:r>
    </w:p>
    <w:p w:rsidR="007371F5" w:rsidRDefault="007371F5"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noProof/>
          <w:color w:val="004587"/>
          <w:sz w:val="20"/>
          <w:szCs w:val="20"/>
          <w:lang w:val="en-MY" w:eastAsia="en-MY"/>
        </w:rPr>
        <w:drawing>
          <wp:inline distT="0" distB="0" distL="0" distR="0">
            <wp:extent cx="622544" cy="627888"/>
            <wp:effectExtent l="19050" t="0" r="610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23488" cy="628840"/>
                    </a:xfrm>
                    <a:prstGeom prst="rect">
                      <a:avLst/>
                    </a:prstGeom>
                    <a:noFill/>
                    <a:ln w="9525">
                      <a:noFill/>
                      <a:miter lim="800000"/>
                      <a:headEnd/>
                      <a:tailEnd/>
                    </a:ln>
                  </pic:spPr>
                </pic:pic>
              </a:graphicData>
            </a:graphic>
          </wp:inline>
        </w:drawing>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M Ashraf Al Haq</w:t>
      </w:r>
    </w:p>
    <w:p w:rsidR="007371F5" w:rsidRDefault="007371F5" w:rsidP="00971B0C">
      <w:pPr>
        <w:autoSpaceDE w:val="0"/>
        <w:autoSpaceDN w:val="0"/>
        <w:adjustRightInd w:val="0"/>
        <w:spacing w:after="0" w:line="240" w:lineRule="auto"/>
        <w:jc w:val="both"/>
        <w:rPr>
          <w:rFonts w:ascii="Verdana-Bold" w:hAnsi="Verdana-Bold" w:cs="Verdana-Bold"/>
          <w:b/>
          <w:bCs/>
          <w:color w:val="004587"/>
          <w:sz w:val="20"/>
          <w:szCs w:val="20"/>
        </w:rPr>
      </w:pPr>
    </w:p>
    <w:p w:rsidR="009570F3" w:rsidRDefault="009570F3" w:rsidP="00971B0C">
      <w:pPr>
        <w:autoSpaceDE w:val="0"/>
        <w:autoSpaceDN w:val="0"/>
        <w:adjustRightInd w:val="0"/>
        <w:spacing w:after="0" w:line="240" w:lineRule="auto"/>
        <w:jc w:val="both"/>
        <w:rPr>
          <w:rFonts w:ascii="Verdana-Bold" w:hAnsi="Verdana-Bold" w:cs="Verdana-Bold"/>
          <w:b/>
          <w:bCs/>
          <w:color w:val="004587"/>
          <w:sz w:val="20"/>
          <w:szCs w:val="20"/>
        </w:rPr>
      </w:pPr>
    </w:p>
    <w:p w:rsidR="003F0D2F" w:rsidRDefault="003F0D2F" w:rsidP="00971B0C">
      <w:pPr>
        <w:autoSpaceDE w:val="0"/>
        <w:autoSpaceDN w:val="0"/>
        <w:adjustRightInd w:val="0"/>
        <w:spacing w:after="0" w:line="240" w:lineRule="auto"/>
        <w:jc w:val="both"/>
        <w:rPr>
          <w:rFonts w:ascii="Verdana-Bold" w:hAnsi="Verdana-Bold" w:cs="Verdana-Bold"/>
          <w:b/>
          <w:bCs/>
          <w:color w:val="004587"/>
          <w:sz w:val="20"/>
          <w:szCs w:val="20"/>
        </w:rPr>
      </w:pPr>
    </w:p>
    <w:p w:rsidR="003F0D2F" w:rsidRDefault="003F0D2F" w:rsidP="00971B0C">
      <w:pPr>
        <w:autoSpaceDE w:val="0"/>
        <w:autoSpaceDN w:val="0"/>
        <w:adjustRightInd w:val="0"/>
        <w:spacing w:after="0" w:line="240" w:lineRule="auto"/>
        <w:jc w:val="both"/>
        <w:rPr>
          <w:rFonts w:ascii="Verdana-Bold" w:hAnsi="Verdana-Bold" w:cs="Verdana-Bold"/>
          <w:b/>
          <w:bCs/>
          <w:color w:val="004587"/>
          <w:sz w:val="20"/>
          <w:szCs w:val="20"/>
        </w:rPr>
      </w:pPr>
    </w:p>
    <w:p w:rsidR="003F0D2F" w:rsidRDefault="003F0D2F" w:rsidP="00971B0C">
      <w:pPr>
        <w:autoSpaceDE w:val="0"/>
        <w:autoSpaceDN w:val="0"/>
        <w:adjustRightInd w:val="0"/>
        <w:spacing w:after="0" w:line="240" w:lineRule="auto"/>
        <w:jc w:val="both"/>
        <w:rPr>
          <w:rFonts w:ascii="Verdana-Bold" w:hAnsi="Verdana-Bold" w:cs="Verdana-Bold"/>
          <w:b/>
          <w:bCs/>
          <w:color w:val="004587"/>
          <w:sz w:val="20"/>
          <w:szCs w:val="20"/>
        </w:rPr>
      </w:pPr>
    </w:p>
    <w:p w:rsidR="003F0D2F" w:rsidRDefault="003F0D2F"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M ASHRAF AL HAQ</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Date of Birth: 22</w:t>
      </w:r>
      <w:r>
        <w:rPr>
          <w:rFonts w:ascii="Verdana" w:hAnsi="Verdana" w:cs="Verdana"/>
          <w:color w:val="004587"/>
          <w:sz w:val="12"/>
          <w:szCs w:val="12"/>
        </w:rPr>
        <w:t xml:space="preserve">nd </w:t>
      </w:r>
      <w:r>
        <w:rPr>
          <w:rFonts w:ascii="Verdana" w:hAnsi="Verdana" w:cs="Verdana"/>
          <w:color w:val="004587"/>
          <w:sz w:val="20"/>
          <w:szCs w:val="20"/>
        </w:rPr>
        <w:t>January 1968</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INSPIRATIONAL AND SUCCESSFUL TEACHER AND BUSINESS LEADER</w:t>
      </w:r>
    </w:p>
    <w:p w:rsidR="00971B0C" w:rsidRDefault="00971B0C" w:rsidP="00971B0C">
      <w:pPr>
        <w:autoSpaceDE w:val="0"/>
        <w:autoSpaceDN w:val="0"/>
        <w:adjustRightInd w:val="0"/>
        <w:spacing w:after="0" w:line="240" w:lineRule="auto"/>
        <w:jc w:val="both"/>
        <w:rPr>
          <w:rFonts w:ascii="Symbol" w:hAnsi="Symbol" w:cs="Symbol"/>
          <w:color w:val="632423"/>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Fifteen years experience promoting high academic standards in the teaching profession in the areas of marketing, entrepreneurship, consumer behaviour, salesmanship, economics, microeconomics, macroeconomics, international economics,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international investments, managerial economics, regional economics, Malaysian</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economics, applied economics, economic issues, research methodology, investment theory and analysis, application of mind over matter in economics.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applied economics, taught students of Bradford Business School, in Rima College, Penang.</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Ideas driven and proactive entrepreneur with nine years marketing and business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development experience gained across a variety of industries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Proven ability to develop a broad, balanced and successful learning culture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Organised problem solver who is self directed, disciplined and a committed team player</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Building and developing sales strategies and growth success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Patient, structured, process orientated with good attention to detail</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Trustworthy, honest and able to gain client confidence quickly</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Competent and inspiring leader, cool under pressure with sound decision making</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Capabilities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EMPLOYMENT HISTORY</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BB50CC" w:rsidRDefault="00971B0C" w:rsidP="00BB50C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WORK</w:t>
      </w:r>
      <w:r w:rsidR="008121F5">
        <w:rPr>
          <w:rFonts w:ascii="Verdana-Bold" w:hAnsi="Verdana-Bold" w:cs="Verdana-Bold"/>
          <w:b/>
          <w:bCs/>
          <w:color w:val="004587"/>
          <w:sz w:val="21"/>
          <w:szCs w:val="21"/>
        </w:rPr>
        <w:t>ED</w:t>
      </w:r>
      <w:r>
        <w:rPr>
          <w:rFonts w:ascii="Verdana-Bold" w:hAnsi="Verdana-Bold" w:cs="Verdana-Bold"/>
          <w:b/>
          <w:bCs/>
          <w:color w:val="004587"/>
          <w:sz w:val="21"/>
          <w:szCs w:val="21"/>
        </w:rPr>
        <w:t xml:space="preserve"> UNDER INTERNATIONAL INSANIAH FOUNDATION</w:t>
      </w:r>
      <w:r w:rsidR="00BB50CC">
        <w:rPr>
          <w:rFonts w:ascii="Verdana-Bold" w:hAnsi="Verdana-Bold" w:cs="Verdana-Bold"/>
          <w:b/>
          <w:bCs/>
          <w:color w:val="004587"/>
          <w:sz w:val="21"/>
          <w:szCs w:val="21"/>
        </w:rPr>
        <w:t xml:space="preserve">, where fund </w:t>
      </w:r>
      <w:r w:rsidR="008121F5">
        <w:rPr>
          <w:rFonts w:ascii="Verdana-Bold" w:hAnsi="Verdana-Bold" w:cs="Verdana-Bold"/>
          <w:b/>
          <w:bCs/>
          <w:color w:val="004587"/>
          <w:sz w:val="21"/>
          <w:szCs w:val="21"/>
        </w:rPr>
        <w:t xml:space="preserve">was raised </w:t>
      </w:r>
      <w:r w:rsidR="00BB50CC">
        <w:rPr>
          <w:rFonts w:ascii="Verdana-Bold" w:hAnsi="Verdana-Bold" w:cs="Verdana-Bold"/>
          <w:b/>
          <w:bCs/>
          <w:color w:val="004587"/>
          <w:sz w:val="21"/>
          <w:szCs w:val="21"/>
        </w:rPr>
        <w:t>from outside source for assisting students who require</w:t>
      </w:r>
      <w:r w:rsidR="008121F5">
        <w:rPr>
          <w:rFonts w:ascii="Verdana-Bold" w:hAnsi="Verdana-Bold" w:cs="Verdana-Bold"/>
          <w:b/>
          <w:bCs/>
          <w:color w:val="004587"/>
          <w:sz w:val="21"/>
          <w:szCs w:val="21"/>
        </w:rPr>
        <w:t>d</w:t>
      </w:r>
      <w:r w:rsidR="00BB50CC">
        <w:rPr>
          <w:rFonts w:ascii="Verdana-Bold" w:hAnsi="Verdana-Bold" w:cs="Verdana-Bold"/>
          <w:b/>
          <w:bCs/>
          <w:color w:val="004587"/>
          <w:sz w:val="21"/>
          <w:szCs w:val="21"/>
        </w:rPr>
        <w:t xml:space="preserve"> finan</w:t>
      </w:r>
      <w:r w:rsidR="008121F5">
        <w:rPr>
          <w:rFonts w:ascii="Verdana-Bold" w:hAnsi="Verdana-Bold" w:cs="Verdana-Bold"/>
          <w:b/>
          <w:bCs/>
          <w:color w:val="004587"/>
          <w:sz w:val="21"/>
          <w:szCs w:val="21"/>
        </w:rPr>
        <w:t>cial help at their hour of need (Oct 2013 till January 2015)</w:t>
      </w:r>
    </w:p>
    <w:p w:rsidR="008121F5" w:rsidRDefault="008121F5" w:rsidP="00BB50C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MANAGER, GLOBAL CENTRE, INSANIAH, KUALA KETIL, KEDAH, MALAYSIA (MAY TO SEP 2013)</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 xml:space="preserve">PART TIME LECTURER AT INSANIAH, FACULTY OF BUSINESS 2012-13. </w:t>
      </w:r>
      <w:r w:rsidRPr="006D4D8A">
        <w:rPr>
          <w:rFonts w:ascii="Verdana-Bold" w:hAnsi="Verdana-Bold" w:cs="Verdana-Bold"/>
          <w:bCs/>
          <w:color w:val="004587"/>
          <w:sz w:val="21"/>
          <w:szCs w:val="21"/>
        </w:rPr>
        <w:t>Taught economics courses.</w:t>
      </w:r>
      <w:r>
        <w:rPr>
          <w:rFonts w:ascii="Verdana-Bold" w:hAnsi="Verdana-Bold" w:cs="Verdana-Bold"/>
          <w:b/>
          <w:bCs/>
          <w:color w:val="004587"/>
          <w:sz w:val="21"/>
          <w:szCs w:val="21"/>
        </w:rPr>
        <w:t xml:space="preserve"> </w:t>
      </w:r>
      <w:r w:rsidRPr="00AD0F60">
        <w:rPr>
          <w:rFonts w:ascii="Verdana-Bold" w:hAnsi="Verdana-Bold" w:cs="Verdana-Bold"/>
          <w:bCs/>
          <w:color w:val="004587"/>
          <w:sz w:val="21"/>
          <w:szCs w:val="21"/>
        </w:rPr>
        <w:t>Helped international Insaniah Foundation to raise funds in assisting students’ entry to Insaniah from troubled areas around the globe. Conducted Powered sessions in teaching the effective communicative techniques to business graduating students.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1"/>
          <w:szCs w:val="21"/>
        </w:rPr>
        <w:t>SENIOR LECTURER</w:t>
      </w:r>
      <w:r>
        <w:rPr>
          <w:rFonts w:ascii="Verdana-Bold" w:hAnsi="Verdana-Bold" w:cs="Verdana-Bold"/>
          <w:b/>
          <w:bCs/>
          <w:color w:val="004587"/>
          <w:sz w:val="24"/>
          <w:szCs w:val="24"/>
        </w:rPr>
        <w:t xml:space="preserve">, Willes Little Flower </w:t>
      </w:r>
      <w:r w:rsidR="00046471">
        <w:rPr>
          <w:rFonts w:ascii="Verdana-Bold" w:hAnsi="Verdana-Bold" w:cs="Verdana-Bold"/>
          <w:b/>
          <w:bCs/>
          <w:color w:val="004587"/>
          <w:sz w:val="24"/>
          <w:szCs w:val="24"/>
        </w:rPr>
        <w:t>School and College, Dhaka, 2012</w:t>
      </w:r>
    </w:p>
    <w:p w:rsidR="00971B0C" w:rsidRDefault="00971B0C" w:rsidP="00971B0C">
      <w:pPr>
        <w:autoSpaceDE w:val="0"/>
        <w:autoSpaceDN w:val="0"/>
        <w:adjustRightInd w:val="0"/>
        <w:spacing w:after="0" w:line="240" w:lineRule="auto"/>
        <w:jc w:val="both"/>
        <w:rPr>
          <w:rFonts w:ascii="Verdana-Bold" w:hAnsi="Verdana-Bold" w:cs="Verdana-Bold"/>
          <w:bCs/>
          <w:color w:val="004587"/>
          <w:sz w:val="24"/>
          <w:szCs w:val="24"/>
        </w:rPr>
      </w:pPr>
      <w:r w:rsidRPr="00651955">
        <w:rPr>
          <w:rFonts w:ascii="Verdana-Bold" w:hAnsi="Verdana-Bold" w:cs="Verdana-Bold"/>
          <w:bCs/>
          <w:color w:val="004587"/>
          <w:sz w:val="24"/>
          <w:szCs w:val="24"/>
        </w:rPr>
        <w:t xml:space="preserve">Teaching </w:t>
      </w:r>
      <w:r>
        <w:rPr>
          <w:rFonts w:ascii="Verdana-Bold" w:hAnsi="Verdana-Bold" w:cs="Verdana-Bold"/>
          <w:bCs/>
          <w:color w:val="004587"/>
          <w:sz w:val="24"/>
          <w:szCs w:val="24"/>
        </w:rPr>
        <w:t>E</w:t>
      </w:r>
      <w:r w:rsidRPr="00651955">
        <w:rPr>
          <w:rFonts w:ascii="Verdana-Bold" w:hAnsi="Verdana-Bold" w:cs="Verdana-Bold"/>
          <w:bCs/>
          <w:color w:val="004587"/>
          <w:sz w:val="24"/>
          <w:szCs w:val="24"/>
        </w:rPr>
        <w:t xml:space="preserve">conomics, </w:t>
      </w:r>
      <w:r>
        <w:rPr>
          <w:rFonts w:ascii="Verdana-Bold" w:hAnsi="Verdana-Bold" w:cs="Verdana-Bold"/>
          <w:bCs/>
          <w:color w:val="004587"/>
          <w:sz w:val="24"/>
          <w:szCs w:val="24"/>
        </w:rPr>
        <w:t>B</w:t>
      </w:r>
      <w:r w:rsidRPr="00651955">
        <w:rPr>
          <w:rFonts w:ascii="Verdana-Bold" w:hAnsi="Verdana-Bold" w:cs="Verdana-Bold"/>
          <w:bCs/>
          <w:color w:val="004587"/>
          <w:sz w:val="24"/>
          <w:szCs w:val="24"/>
        </w:rPr>
        <w:t xml:space="preserve">usiness </w:t>
      </w:r>
      <w:r>
        <w:rPr>
          <w:rFonts w:ascii="Verdana-Bold" w:hAnsi="Verdana-Bold" w:cs="Verdana-Bold"/>
          <w:bCs/>
          <w:color w:val="004587"/>
          <w:sz w:val="24"/>
          <w:szCs w:val="24"/>
        </w:rPr>
        <w:t>S</w:t>
      </w:r>
      <w:r w:rsidRPr="00651955">
        <w:rPr>
          <w:rFonts w:ascii="Verdana-Bold" w:hAnsi="Verdana-Bold" w:cs="Verdana-Bold"/>
          <w:bCs/>
          <w:color w:val="004587"/>
          <w:sz w:val="24"/>
          <w:szCs w:val="24"/>
        </w:rPr>
        <w:t>tudies, English</w:t>
      </w:r>
      <w:r>
        <w:rPr>
          <w:rFonts w:ascii="Verdana-Bold" w:hAnsi="Verdana-Bold" w:cs="Verdana-Bold"/>
          <w:bCs/>
          <w:color w:val="004587"/>
          <w:sz w:val="24"/>
          <w:szCs w:val="24"/>
        </w:rPr>
        <w:t>, Commerce</w:t>
      </w:r>
    </w:p>
    <w:p w:rsidR="00971B0C" w:rsidRPr="00651955" w:rsidRDefault="00971B0C" w:rsidP="00971B0C">
      <w:pPr>
        <w:autoSpaceDE w:val="0"/>
        <w:autoSpaceDN w:val="0"/>
        <w:adjustRightInd w:val="0"/>
        <w:spacing w:after="0" w:line="240" w:lineRule="auto"/>
        <w:rPr>
          <w:rFonts w:ascii="Verdana-Bold" w:hAnsi="Verdana-Bold" w:cs="Verdana-Bold"/>
          <w:bCs/>
          <w:color w:val="004587"/>
          <w:sz w:val="24"/>
          <w:szCs w:val="24"/>
        </w:rPr>
      </w:pPr>
      <w:r>
        <w:rPr>
          <w:rFonts w:ascii="Verdana" w:hAnsi="Verdana" w:cs="Verdana"/>
          <w:color w:val="004588"/>
          <w:sz w:val="20"/>
          <w:szCs w:val="20"/>
        </w:rPr>
        <w:t xml:space="preserve">(I </w:t>
      </w:r>
      <w:r w:rsidR="008121F5">
        <w:rPr>
          <w:rFonts w:ascii="Verdana" w:hAnsi="Verdana" w:cs="Verdana"/>
          <w:color w:val="004588"/>
          <w:sz w:val="20"/>
          <w:szCs w:val="20"/>
        </w:rPr>
        <w:t xml:space="preserve">was </w:t>
      </w:r>
      <w:r>
        <w:rPr>
          <w:rFonts w:ascii="Verdana" w:hAnsi="Verdana" w:cs="Verdana"/>
          <w:color w:val="004588"/>
          <w:sz w:val="20"/>
          <w:szCs w:val="20"/>
        </w:rPr>
        <w:t xml:space="preserve">a student of this institution, so </w:t>
      </w:r>
      <w:r w:rsidR="008121F5">
        <w:rPr>
          <w:rFonts w:ascii="Verdana" w:hAnsi="Verdana" w:cs="Verdana"/>
          <w:color w:val="004588"/>
          <w:sz w:val="20"/>
          <w:szCs w:val="20"/>
        </w:rPr>
        <w:t>it was a matter of pride</w:t>
      </w:r>
      <w:r>
        <w:rPr>
          <w:rFonts w:ascii="Verdana" w:hAnsi="Verdana" w:cs="Verdana"/>
          <w:color w:val="004588"/>
          <w:sz w:val="20"/>
          <w:szCs w:val="20"/>
        </w:rPr>
        <w:t xml:space="preserve"> to be associated with </w:t>
      </w:r>
      <w:r w:rsidR="00046471" w:rsidRPr="00046471">
        <w:rPr>
          <w:rFonts w:ascii="Verdana" w:hAnsi="Verdana" w:cs="Verdana"/>
          <w:i/>
          <w:color w:val="004588"/>
          <w:sz w:val="20"/>
          <w:szCs w:val="20"/>
        </w:rPr>
        <w:t>alma mater</w:t>
      </w:r>
      <w:r w:rsidR="00046471">
        <w:rPr>
          <w:rFonts w:ascii="Verdana" w:hAnsi="Verdana" w:cs="Verdana"/>
          <w:color w:val="004588"/>
          <w:sz w:val="20"/>
          <w:szCs w:val="20"/>
        </w:rPr>
        <w:t xml:space="preserve"> and</w:t>
      </w:r>
      <w:r w:rsidR="008121F5">
        <w:rPr>
          <w:rFonts w:ascii="Verdana" w:hAnsi="Verdana" w:cs="Verdana"/>
          <w:color w:val="004588"/>
          <w:sz w:val="20"/>
          <w:szCs w:val="20"/>
        </w:rPr>
        <w:t xml:space="preserve"> </w:t>
      </w:r>
      <w:r>
        <w:rPr>
          <w:rFonts w:ascii="Verdana" w:hAnsi="Verdana" w:cs="Verdana"/>
          <w:color w:val="004588"/>
          <w:sz w:val="20"/>
          <w:szCs w:val="20"/>
        </w:rPr>
        <w:t>serve the institution with dignity)</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SENIOR LECTURER, UNIVERSITY LIBERAL ARTS, BANGLADESH, MAY 2011 TILL Nov 2011</w:t>
      </w:r>
    </w:p>
    <w:p w:rsidR="00971B0C" w:rsidRDefault="00971B0C" w:rsidP="00971B0C">
      <w:pPr>
        <w:autoSpaceDE w:val="0"/>
        <w:autoSpaceDN w:val="0"/>
        <w:adjustRightInd w:val="0"/>
        <w:spacing w:after="0" w:line="240" w:lineRule="auto"/>
        <w:jc w:val="both"/>
        <w:rPr>
          <w:rFonts w:ascii="Verdana-Bold" w:hAnsi="Verdana-Bold" w:cs="Verdana-Bold"/>
          <w:bCs/>
          <w:color w:val="004587"/>
          <w:sz w:val="21"/>
          <w:szCs w:val="21"/>
        </w:rPr>
      </w:pPr>
      <w:r>
        <w:rPr>
          <w:rFonts w:ascii="Symbol" w:hAnsi="Symbol" w:cs="Symbol"/>
          <w:color w:val="632423"/>
          <w:sz w:val="20"/>
          <w:szCs w:val="20"/>
        </w:rPr>
        <w:t></w:t>
      </w:r>
      <w:r w:rsidRPr="00DA506F">
        <w:rPr>
          <w:rFonts w:ascii="Verdana-Bold" w:hAnsi="Verdana-Bold" w:cs="Verdana-Bold"/>
          <w:bCs/>
          <w:color w:val="004587"/>
          <w:sz w:val="21"/>
          <w:szCs w:val="21"/>
        </w:rPr>
        <w:t>Teaching</w:t>
      </w:r>
      <w:r>
        <w:rPr>
          <w:rFonts w:ascii="Verdana-Bold" w:hAnsi="Verdana-Bold" w:cs="Verdana-Bold"/>
          <w:bCs/>
          <w:color w:val="004587"/>
          <w:sz w:val="21"/>
          <w:szCs w:val="21"/>
        </w:rPr>
        <w:t xml:space="preserve"> at Business school, and pursuing research and industry collaboration.</w:t>
      </w:r>
      <w:r w:rsidRPr="00DA506F">
        <w:rPr>
          <w:rFonts w:ascii="Verdana-Bold" w:hAnsi="Verdana-Bold" w:cs="Verdana-Bold"/>
          <w:bCs/>
          <w:color w:val="004587"/>
          <w:sz w:val="21"/>
          <w:szCs w:val="21"/>
        </w:rPr>
        <w:t xml:space="preserve"> </w:t>
      </w:r>
    </w:p>
    <w:p w:rsidR="00971B0C" w:rsidRPr="00DA506F" w:rsidRDefault="00971B0C" w:rsidP="00971B0C">
      <w:pPr>
        <w:autoSpaceDE w:val="0"/>
        <w:autoSpaceDN w:val="0"/>
        <w:adjustRightInd w:val="0"/>
        <w:spacing w:after="0" w:line="240" w:lineRule="auto"/>
        <w:jc w:val="both"/>
        <w:rPr>
          <w:rFonts w:ascii="Verdana-Bold" w:hAnsi="Verdana-Bold" w:cs="Verdana-Bold"/>
          <w:bCs/>
          <w:color w:val="004587"/>
          <w:sz w:val="21"/>
          <w:szCs w:val="21"/>
        </w:rPr>
      </w:pPr>
      <w:r>
        <w:rPr>
          <w:rFonts w:ascii="Symbol" w:hAnsi="Symbol" w:cs="Symbol"/>
          <w:color w:val="632423"/>
          <w:sz w:val="20"/>
          <w:szCs w:val="20"/>
        </w:rPr>
        <w:t></w:t>
      </w:r>
      <w:r>
        <w:rPr>
          <w:rFonts w:ascii="Verdana-Bold" w:hAnsi="Verdana-Bold" w:cs="Verdana-Bold"/>
          <w:bCs/>
          <w:color w:val="004587"/>
          <w:sz w:val="21"/>
          <w:szCs w:val="21"/>
        </w:rPr>
        <w:t>Research done in the area of Active Learning, Gross Domestic Product, Social Business, Sustainable development and so on.</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BUSINESS DEVELOPMENT MANAGER and LECTURER (Full time) 2011 MARCH APRIL</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NewCastle University College, Chittagong, Dampara, Bangladesh</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Formulating courses, degrees, certificates, PGDs for the NIUC, communicating with all</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parties including foreign awarding bodies and institutions and preparing to teach courses in HRM, Banking as well, Hotel &amp; Management</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MANAGER, SALES PROMOTION (Part Time) 2011 MARCH - JUNE</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18"/>
          <w:szCs w:val="18"/>
        </w:rPr>
      </w:pPr>
      <w:r>
        <w:rPr>
          <w:rFonts w:ascii="Verdana-Bold" w:hAnsi="Verdana-Bold" w:cs="Verdana-Bold"/>
          <w:b/>
          <w:bCs/>
          <w:color w:val="004587"/>
          <w:sz w:val="18"/>
          <w:szCs w:val="18"/>
        </w:rPr>
        <w:lastRenderedPageBreak/>
        <w:t>Chittagong &amp; Southern Region, for Rose view Hotel, a 5 Star rated hotel in Sylhet, Bangladesh</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Targeting to make the turnover double in four months through guests occupancy from</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overseas and southern regions and creating a happy stay for guests while in Sylhet</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4"/>
          <w:szCs w:val="24"/>
        </w:rPr>
        <w:t xml:space="preserve">STUDENTS’ ADVISOR </w:t>
      </w:r>
      <w:r>
        <w:rPr>
          <w:rFonts w:ascii="Verdana-Bold" w:hAnsi="Verdana-Bold" w:cs="Verdana-Bold"/>
          <w:b/>
          <w:bCs/>
          <w:color w:val="004587"/>
          <w:sz w:val="21"/>
          <w:szCs w:val="21"/>
        </w:rPr>
        <w:t>2010 - 2012</w:t>
      </w:r>
    </w:p>
    <w:p w:rsidR="00046471" w:rsidRDefault="00046471"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OVERSEAS AMBITIONS SOLUTIONS DHAKA (PART TIME)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Advising students pursuing further education UK, Malaysia, China, India, Finland and</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helping them to choose the right university and the programme at the right time</w:t>
      </w:r>
    </w:p>
    <w:p w:rsidR="00046471" w:rsidRDefault="00046471"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PROPERTY ADVISER AND SALES NEGOTIATOR 2008–2011</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City Financial Consultancy, London UK</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Communicating with all parties including estate agents, contractors and vendors and</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arranging the sale and letting of residential property on behalf of City Financial UK and Bangladesh.</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4"/>
          <w:szCs w:val="24"/>
        </w:rPr>
        <w:t></w:t>
      </w:r>
      <w:r>
        <w:rPr>
          <w:rFonts w:ascii="Symbol" w:hAnsi="Symbol" w:cs="Symbol"/>
          <w:color w:val="632423"/>
          <w:sz w:val="24"/>
          <w:szCs w:val="24"/>
        </w:rPr>
        <w:t></w:t>
      </w:r>
      <w:r>
        <w:rPr>
          <w:rFonts w:ascii="Verdana" w:hAnsi="Verdana" w:cs="Verdana"/>
          <w:color w:val="004587"/>
          <w:sz w:val="20"/>
          <w:szCs w:val="20"/>
        </w:rPr>
        <w:t>Building strong customer relationships, delivering quality service and maximising profits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Liaising with customers on the telephone and face-to-face; offering optimum advice and delivering solutions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Initiating and completing proposals and undertaking negotiations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ADVERTISING AND PROMOTIONS – SELF EMPLOYED 2004–2007</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TV and Print Media, London UK</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Researching, planning and developing short video clips to promote the sale of commercial advertising for Bangla Media television channels in the UK</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Sourcing and directing teams of models to star in commercials, arranging costumes,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cinematography and sound recording</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Managing teams of costumists, sound recordists and artists and producing new and exciting advertising spectacles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Creating, planning and directing marketing initiatives for clients in the catering industry</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Designing and providing eye-catching advertising materials such as posters, hand-outs,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newspaper and magazine articles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OVERSEAS STUDENT CONSULTANT 2001–2004</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OSS UK</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Fulfilling a demand for students from overseas applying for places at universities and</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colleges in the UK by launching a pioneering programme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Researching, planning and launching a successful recruitment drive covering various Asian countries including China, Singapore and Pakistan</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Assisting in arranging travel plans and bringing opportunity to people in Asian countries to further develop their academic knowledge</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NETWORK MARKETING AND LIFE SKILLS TRAINER (PART TIME) MAY 2000–2003</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Gold Quest International – V-TEAM, UK</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Delivering lectures and training on sales and business growth strategies allowing individuals the opportunity to build their own marketing network for gold coins from Hong Kong and Germany</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Identifying each person’s needs and delivering supportive teaching programmes to</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encourage personal growth and confidence</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1"/>
          <w:szCs w:val="21"/>
        </w:rPr>
      </w:pPr>
      <w:r>
        <w:rPr>
          <w:rFonts w:ascii="Verdana-Bold" w:hAnsi="Verdana-Bold" w:cs="Verdana-Bold"/>
          <w:b/>
          <w:bCs/>
          <w:color w:val="004587"/>
          <w:sz w:val="21"/>
          <w:szCs w:val="21"/>
        </w:rPr>
        <w:t>FULL TIME and PT LECTURER – MALAYSIA 1992–2001</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Bold" w:hAnsi="Verdana-Bold" w:cs="Verdana-Bold"/>
          <w:b/>
          <w:bCs/>
          <w:color w:val="004587"/>
          <w:sz w:val="20"/>
          <w:szCs w:val="20"/>
        </w:rPr>
        <w:t xml:space="preserve">Lecturer, Faculty of Management, Universiti Telekom / Multimedia </w:t>
      </w:r>
      <w:r w:rsidR="00734823">
        <w:rPr>
          <w:rFonts w:ascii="Verdana-Bold" w:hAnsi="Verdana-Bold" w:cs="Verdana-Bold"/>
          <w:b/>
          <w:bCs/>
          <w:color w:val="004587"/>
          <w:sz w:val="20"/>
          <w:szCs w:val="20"/>
        </w:rPr>
        <w:t>University</w:t>
      </w:r>
      <w:r w:rsidR="00734823" w:rsidRPr="000462B7">
        <w:rPr>
          <w:rFonts w:ascii="Verdana-Italic" w:hAnsi="Verdana-Italic" w:cs="Verdana-Italic"/>
          <w:iCs/>
          <w:color w:val="004587"/>
          <w:sz w:val="20"/>
          <w:szCs w:val="20"/>
        </w:rPr>
        <w:t xml:space="preserve"> (</w:t>
      </w:r>
      <w:r w:rsidRPr="000462B7">
        <w:rPr>
          <w:rFonts w:ascii="Verdana-Italic" w:hAnsi="Verdana-Italic" w:cs="Verdana-Italic"/>
          <w:iCs/>
          <w:color w:val="004587"/>
          <w:sz w:val="20"/>
          <w:szCs w:val="20"/>
        </w:rPr>
        <w:t>'98–'01)</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734823"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Bold" w:hAnsi="Verdana-Bold" w:cs="Verdana-Bold"/>
          <w:b/>
          <w:bCs/>
          <w:color w:val="004587"/>
          <w:sz w:val="20"/>
          <w:szCs w:val="20"/>
        </w:rPr>
        <w:t>Lecturer</w:t>
      </w:r>
      <w:r w:rsidR="00971B0C">
        <w:rPr>
          <w:rFonts w:ascii="Verdana-Bold" w:hAnsi="Verdana-Bold" w:cs="Verdana-Bold"/>
          <w:b/>
          <w:bCs/>
          <w:color w:val="004587"/>
          <w:sz w:val="20"/>
          <w:szCs w:val="20"/>
        </w:rPr>
        <w:t xml:space="preserve">, School of Economics, Universiti Utara Malaysia (UUM) </w:t>
      </w:r>
      <w:r w:rsidR="00971B0C" w:rsidRPr="000462B7">
        <w:rPr>
          <w:rFonts w:ascii="Verdana-Italic" w:hAnsi="Verdana-Italic" w:cs="Verdana-Italic"/>
          <w:iCs/>
          <w:color w:val="004587"/>
          <w:sz w:val="20"/>
          <w:szCs w:val="20"/>
        </w:rPr>
        <w:t>(1994-1997)</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Bold" w:hAnsi="Verdana-Bold" w:cs="Verdana-Bold"/>
          <w:b/>
          <w:bCs/>
          <w:color w:val="004587"/>
          <w:sz w:val="20"/>
          <w:szCs w:val="20"/>
        </w:rPr>
        <w:t xml:space="preserve">Part Time Lecturer, Rima College, Penang, courses Bradford Bus. School </w:t>
      </w:r>
      <w:r>
        <w:rPr>
          <w:rFonts w:ascii="Verdana" w:hAnsi="Verdana" w:cs="Verdana"/>
          <w:color w:val="004587"/>
          <w:sz w:val="20"/>
          <w:szCs w:val="20"/>
        </w:rPr>
        <w:t>(1995-96)</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Pr="000462B7" w:rsidRDefault="00971B0C" w:rsidP="00971B0C">
      <w:pPr>
        <w:autoSpaceDE w:val="0"/>
        <w:autoSpaceDN w:val="0"/>
        <w:adjustRightInd w:val="0"/>
        <w:spacing w:after="0" w:line="240" w:lineRule="auto"/>
        <w:jc w:val="both"/>
        <w:rPr>
          <w:rFonts w:ascii="Verdana-Italic" w:hAnsi="Verdana-Italic" w:cs="Verdana-Italic"/>
          <w:iCs/>
          <w:color w:val="004587"/>
          <w:sz w:val="20"/>
          <w:szCs w:val="20"/>
        </w:rPr>
      </w:pPr>
      <w:r>
        <w:rPr>
          <w:rFonts w:ascii="Verdana-Bold" w:hAnsi="Verdana-Bold" w:cs="Verdana-Bold"/>
          <w:b/>
          <w:bCs/>
          <w:color w:val="004587"/>
          <w:sz w:val="20"/>
          <w:szCs w:val="20"/>
        </w:rPr>
        <w:t xml:space="preserve">Teaching Assistant, International Islamic University Malaysia </w:t>
      </w:r>
      <w:r w:rsidRPr="000462B7">
        <w:rPr>
          <w:rFonts w:ascii="Verdana-Italic" w:hAnsi="Verdana-Italic" w:cs="Verdana-Italic"/>
          <w:iCs/>
          <w:color w:val="004587"/>
          <w:sz w:val="20"/>
          <w:szCs w:val="20"/>
        </w:rPr>
        <w:t>(May–August 1992)</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Bold" w:hAnsi="Verdana-Bold" w:cs="Verdana-Bold"/>
          <w:b/>
          <w:bCs/>
          <w:color w:val="004587"/>
          <w:sz w:val="20"/>
          <w:szCs w:val="20"/>
        </w:rPr>
        <w:t xml:space="preserve">Student Assistant, Library, IIU, Malaysia </w:t>
      </w:r>
      <w:r w:rsidRPr="000462B7">
        <w:rPr>
          <w:rFonts w:ascii="Verdana-Italic" w:hAnsi="Verdana-Italic" w:cs="Verdana-Italic"/>
          <w:iCs/>
          <w:color w:val="004587"/>
          <w:sz w:val="20"/>
          <w:szCs w:val="20"/>
        </w:rPr>
        <w:t>(1992)</w:t>
      </w:r>
    </w:p>
    <w:p w:rsidR="00971B0C" w:rsidRDefault="00971B0C" w:rsidP="00971B0C">
      <w:pPr>
        <w:autoSpaceDE w:val="0"/>
        <w:autoSpaceDN w:val="0"/>
        <w:adjustRightInd w:val="0"/>
        <w:spacing w:after="0" w:line="240" w:lineRule="auto"/>
        <w:jc w:val="both"/>
        <w:rPr>
          <w:rFonts w:ascii="Symbol" w:hAnsi="Symbol" w:cs="Symbol"/>
          <w:color w:val="632423"/>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Delivering lectures and teaching programmes on economic and investment subjects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Managing student development and assessment and reporting procedures, and encouraging students to reach their goals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Organising classroom work plans and supervising groups of students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Cultivating an atmosphere of communal creativity, bonding relationships, connecting ideas and bringing learning to life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Researching and producing publications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810000"/>
          <w:sz w:val="20"/>
          <w:szCs w:val="20"/>
        </w:rPr>
        <w:t></w:t>
      </w:r>
      <w:r>
        <w:rPr>
          <w:rFonts w:ascii="Symbol" w:hAnsi="Symbol" w:cs="Symbol"/>
          <w:color w:val="810000"/>
          <w:sz w:val="20"/>
          <w:szCs w:val="20"/>
        </w:rPr>
        <w:t></w:t>
      </w:r>
      <w:r>
        <w:rPr>
          <w:rFonts w:ascii="Verdana" w:hAnsi="Verdana" w:cs="Verdana"/>
          <w:color w:val="004587"/>
          <w:sz w:val="20"/>
          <w:szCs w:val="20"/>
        </w:rPr>
        <w:t>Course Subjects Include: Economics, Micro &amp; Macroeconomics, International Economics &amp; Investments, Managerial Economics, Regional &amp; Malaysian Economics, Applied Economics, Economic Issues, Research Methodology, Investment Theory and Analysis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KEY ACHIEVEMENTS AND HIGHLIGHTS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 xml:space="preserve">MEC qualified from the prestigious </w:t>
      </w:r>
      <w:r>
        <w:rPr>
          <w:rFonts w:ascii="Verdana-Bold" w:hAnsi="Verdana-Bold" w:cs="Verdana-Bold"/>
          <w:b/>
          <w:bCs/>
          <w:color w:val="004587"/>
          <w:sz w:val="20"/>
          <w:szCs w:val="20"/>
        </w:rPr>
        <w:t>International Islamic University Malaysia</w:t>
      </w:r>
      <w:r>
        <w:rPr>
          <w:rFonts w:ascii="Verdana" w:hAnsi="Verdana" w:cs="Verdana"/>
          <w:color w:val="004587"/>
          <w:sz w:val="20"/>
          <w:szCs w:val="20"/>
        </w:rPr>
        <w:t>, Malaysia</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Studied at LSE (one of the top global educational institute)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Organised the Indian Fashion Show 2009 within three London venues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Founder of the Best Indian Exclusive Business Club 2008</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Developed high level of leadership management skills from a variety of industries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Symbol" w:hAnsi="Symbol" w:cs="Symbol"/>
          <w:color w:val="632423"/>
          <w:sz w:val="20"/>
          <w:szCs w:val="20"/>
        </w:rPr>
        <w:t></w:t>
      </w:r>
      <w:r>
        <w:rPr>
          <w:rFonts w:ascii="Symbol" w:hAnsi="Symbol" w:cs="Symbol"/>
          <w:color w:val="632423"/>
          <w:sz w:val="20"/>
          <w:szCs w:val="20"/>
        </w:rPr>
        <w:t></w:t>
      </w:r>
      <w:r>
        <w:rPr>
          <w:rFonts w:ascii="Verdana" w:hAnsi="Verdana" w:cs="Verdana"/>
          <w:color w:val="004587"/>
          <w:sz w:val="20"/>
          <w:szCs w:val="20"/>
        </w:rPr>
        <w:t>Involved in numerous acting roles throughout my life and am famous in the community</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television channel on SKY for acting in comedy sketches and sequences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EDUCATION AND QUALIFICATIONS</w:t>
      </w:r>
    </w:p>
    <w:p w:rsidR="00971B0C" w:rsidRDefault="00971B0C" w:rsidP="00971B0C">
      <w:pPr>
        <w:autoSpaceDE w:val="0"/>
        <w:autoSpaceDN w:val="0"/>
        <w:adjustRightInd w:val="0"/>
        <w:spacing w:after="0" w:line="240" w:lineRule="auto"/>
        <w:rPr>
          <w:rFonts w:ascii="Arial,Bold" w:hAnsi="Arial,Bold" w:cs="Arial,Bold"/>
          <w:color w:val="004588"/>
          <w:sz w:val="24"/>
          <w:szCs w:val="24"/>
        </w:rPr>
      </w:pPr>
    </w:p>
    <w:p w:rsidR="00971B0C" w:rsidRPr="00E61A1F" w:rsidRDefault="00971B0C" w:rsidP="00534DF9">
      <w:pPr>
        <w:autoSpaceDE w:val="0"/>
        <w:autoSpaceDN w:val="0"/>
        <w:adjustRightInd w:val="0"/>
        <w:spacing w:after="0" w:line="240" w:lineRule="auto"/>
        <w:rPr>
          <w:rFonts w:ascii="Arial,Bold" w:hAnsi="Arial,Bold" w:cs="Arial,Bold"/>
          <w:color w:val="004588"/>
          <w:sz w:val="24"/>
          <w:szCs w:val="24"/>
        </w:rPr>
      </w:pPr>
      <w:r w:rsidRPr="00E61A1F">
        <w:rPr>
          <w:rFonts w:ascii="Arial,Bold" w:hAnsi="Arial,Bold" w:cs="Arial,Bold"/>
          <w:color w:val="004588"/>
          <w:sz w:val="24"/>
          <w:szCs w:val="24"/>
        </w:rPr>
        <w:t xml:space="preserve">PhD </w:t>
      </w:r>
      <w:r w:rsidR="008121F5">
        <w:rPr>
          <w:rFonts w:ascii="Arial,Bold" w:hAnsi="Arial,Bold" w:cs="Arial,Bold"/>
          <w:color w:val="004588"/>
          <w:sz w:val="24"/>
          <w:szCs w:val="24"/>
        </w:rPr>
        <w:t xml:space="preserve">candidate, Islamic Business School, OYAGSB, UUM, </w:t>
      </w:r>
      <w:r w:rsidRPr="00E61A1F">
        <w:rPr>
          <w:rFonts w:ascii="Arial,Bold" w:hAnsi="Arial,Bold" w:cs="Arial,Bold"/>
          <w:color w:val="004588"/>
          <w:sz w:val="24"/>
          <w:szCs w:val="24"/>
        </w:rPr>
        <w:t>Malaysia</w:t>
      </w:r>
      <w:r>
        <w:rPr>
          <w:rFonts w:ascii="Arial,Bold" w:hAnsi="Arial,Bold" w:cs="Arial,Bold"/>
          <w:color w:val="004588"/>
          <w:sz w:val="24"/>
          <w:szCs w:val="24"/>
        </w:rPr>
        <w:t>,</w:t>
      </w:r>
      <w:r w:rsidRPr="00E61A1F">
        <w:rPr>
          <w:rFonts w:ascii="Arial,Bold" w:hAnsi="Arial,Bold" w:cs="Arial,Bold"/>
          <w:color w:val="004588"/>
          <w:sz w:val="24"/>
          <w:szCs w:val="24"/>
        </w:rPr>
        <w:t xml:space="preserve"> 201</w:t>
      </w:r>
      <w:r w:rsidR="008121F5">
        <w:rPr>
          <w:rFonts w:ascii="Arial,Bold" w:hAnsi="Arial,Bold" w:cs="Arial,Bold"/>
          <w:color w:val="004588"/>
          <w:sz w:val="24"/>
          <w:szCs w:val="24"/>
        </w:rPr>
        <w:t>5</w:t>
      </w:r>
      <w:r>
        <w:rPr>
          <w:rFonts w:ascii="Arial,Bold" w:hAnsi="Arial,Bold" w:cs="Arial,Bold"/>
          <w:color w:val="004588"/>
          <w:sz w:val="24"/>
          <w:szCs w:val="24"/>
        </w:rPr>
        <w:t xml:space="preserve"> onwards.</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Pr="00BB62B3" w:rsidRDefault="00971B0C" w:rsidP="00971B0C">
      <w:pPr>
        <w:autoSpaceDE w:val="0"/>
        <w:autoSpaceDN w:val="0"/>
        <w:adjustRightInd w:val="0"/>
        <w:spacing w:after="0" w:line="240" w:lineRule="auto"/>
        <w:jc w:val="both"/>
        <w:rPr>
          <w:rFonts w:ascii="Verdana-Bold" w:hAnsi="Verdana-Bold" w:cs="Verdana-Bold"/>
          <w:color w:val="004587"/>
          <w:sz w:val="24"/>
          <w:szCs w:val="24"/>
        </w:rPr>
      </w:pPr>
      <w:r w:rsidRPr="00BB62B3">
        <w:rPr>
          <w:rFonts w:ascii="Verdana-Bold" w:hAnsi="Verdana-Bold" w:cs="Verdana-Bold"/>
          <w:color w:val="004587"/>
          <w:sz w:val="24"/>
          <w:szCs w:val="24"/>
        </w:rPr>
        <w:t>PhD student IIU</w:t>
      </w:r>
      <w:r>
        <w:rPr>
          <w:rFonts w:ascii="Verdana-Bold" w:hAnsi="Verdana-Bold" w:cs="Verdana-Bold"/>
          <w:color w:val="004587"/>
          <w:sz w:val="24"/>
          <w:szCs w:val="24"/>
        </w:rPr>
        <w:t>, Malaysia 1998, but did not complete as went to UK for mum’s treatment.</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 xml:space="preserve"> </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Bold" w:hAnsi="Verdana-Bold" w:cs="Verdana-Bold"/>
          <w:b/>
          <w:bCs/>
          <w:color w:val="004587"/>
          <w:sz w:val="20"/>
          <w:szCs w:val="20"/>
        </w:rPr>
        <w:t xml:space="preserve">M.EC </w:t>
      </w:r>
      <w:r>
        <w:rPr>
          <w:rFonts w:ascii="Verdana" w:hAnsi="Verdana" w:cs="Verdana"/>
          <w:color w:val="004587"/>
          <w:sz w:val="20"/>
          <w:szCs w:val="20"/>
        </w:rPr>
        <w:t xml:space="preserve">Faculty of Economics &amp; Management, International Islamic </w:t>
      </w:r>
      <w:r w:rsidR="00734823">
        <w:rPr>
          <w:rFonts w:ascii="Verdana" w:hAnsi="Verdana" w:cs="Verdana"/>
          <w:color w:val="004587"/>
          <w:sz w:val="20"/>
          <w:szCs w:val="20"/>
        </w:rPr>
        <w:t>University (</w:t>
      </w:r>
      <w:r>
        <w:rPr>
          <w:rFonts w:ascii="Verdana" w:hAnsi="Verdana" w:cs="Verdana"/>
          <w:color w:val="004587"/>
          <w:sz w:val="20"/>
          <w:szCs w:val="20"/>
        </w:rPr>
        <w:t>IIU), Malaysia,'94.</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BSc (Hons) Economics IIU, Islamabad, Pakistan, 1991</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BCom (Hons) Student of Department of Finance, 1987, University of Dhaka</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Higher Secondary Certificate (HSC), (Humanities), Dhaka College, Bangladesh, 1986</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Secondary School Certificate (SSC), (Humanities) Willes Little Flower School, Dhaka, 1984</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Life Skills and Business Skills, Food Hygiene, Health and Safety, UK 2005</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Assoc.Summer Certificate, ISSE, London School of Economics &amp; Political</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0"/>
          <w:szCs w:val="20"/>
        </w:rPr>
      </w:pPr>
      <w:r>
        <w:rPr>
          <w:rFonts w:ascii="Verdana-Bold" w:hAnsi="Verdana-Bold" w:cs="Verdana-Bold"/>
          <w:b/>
          <w:bCs/>
          <w:color w:val="004587"/>
          <w:sz w:val="20"/>
          <w:szCs w:val="20"/>
        </w:rPr>
        <w:t>Science, London, UK 1993</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Graduate of Mind Science, Member Mind Science Assoc. of Malaysia, 1998</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SPSS Training, 1998</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Super Chart Training, 1998</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lastRenderedPageBreak/>
        <w:t>Datastream Training, 1998</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Training on enhancing teaching capabilities, UUM, 1995</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SAS Workshop (experts from SAS Institute, KL), UUM, 1995</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D-Base Workshop, UUM, 1995</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Course on ANOVA and Regression Analysis, UUM, 1995</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American History, Politics &amp; Foreign Policy, USIS, American Center, Islamabad, Pakistan, 1990</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APPOINTMENTS</w:t>
      </w:r>
    </w:p>
    <w:p w:rsidR="00FF7E44" w:rsidRPr="00EB79C1" w:rsidRDefault="00FF7E44" w:rsidP="00971B0C">
      <w:pPr>
        <w:autoSpaceDE w:val="0"/>
        <w:autoSpaceDN w:val="0"/>
        <w:adjustRightInd w:val="0"/>
        <w:spacing w:after="0" w:line="240" w:lineRule="auto"/>
        <w:jc w:val="both"/>
        <w:rPr>
          <w:rFonts w:ascii="Verdana" w:hAnsi="Verdana" w:cs="Verdana-Bold"/>
          <w:bCs/>
          <w:color w:val="004587"/>
          <w:sz w:val="20"/>
          <w:szCs w:val="20"/>
        </w:rPr>
      </w:pPr>
      <w:r w:rsidRPr="00EB79C1">
        <w:rPr>
          <w:rFonts w:ascii="Verdana" w:hAnsi="Verdana" w:cs="Verdana-Bold"/>
          <w:bCs/>
          <w:color w:val="004587"/>
          <w:sz w:val="20"/>
          <w:szCs w:val="20"/>
        </w:rPr>
        <w:t xml:space="preserve">Organising secretary for </w:t>
      </w:r>
      <w:r w:rsidR="00EB79C1" w:rsidRPr="00EB79C1">
        <w:rPr>
          <w:rFonts w:ascii="Verdana" w:hAnsi="Verdana" w:cs="Verdana-Bold"/>
          <w:bCs/>
          <w:color w:val="004587"/>
          <w:sz w:val="20"/>
          <w:szCs w:val="20"/>
        </w:rPr>
        <w:t>“THE DIALOGUE” on THE FUTURE DIMENSIONS OF ISLAMIC BA</w:t>
      </w:r>
      <w:r w:rsidR="00D74E11">
        <w:rPr>
          <w:rFonts w:ascii="Verdana" w:hAnsi="Verdana" w:cs="Verdana-Bold"/>
          <w:bCs/>
          <w:color w:val="004587"/>
          <w:sz w:val="20"/>
          <w:szCs w:val="20"/>
        </w:rPr>
        <w:t>N</w:t>
      </w:r>
      <w:r w:rsidR="00EB79C1" w:rsidRPr="00EB79C1">
        <w:rPr>
          <w:rFonts w:ascii="Verdana" w:hAnsi="Verdana" w:cs="Verdana-Bold"/>
          <w:bCs/>
          <w:color w:val="004587"/>
          <w:sz w:val="20"/>
          <w:szCs w:val="20"/>
        </w:rPr>
        <w:t xml:space="preserve">KING AND FINANCE (IBF) IN MALAYSIA, 18-19 October, 2014, TH Hotel, </w:t>
      </w:r>
      <w:proofErr w:type="spellStart"/>
      <w:r w:rsidR="00EB79C1" w:rsidRPr="00EB79C1">
        <w:rPr>
          <w:rFonts w:ascii="Verdana" w:hAnsi="Verdana" w:cs="Verdana-Bold"/>
          <w:bCs/>
          <w:color w:val="004587"/>
          <w:sz w:val="20"/>
          <w:szCs w:val="20"/>
        </w:rPr>
        <w:t>Alor</w:t>
      </w:r>
      <w:proofErr w:type="spellEnd"/>
      <w:r w:rsidR="00EB79C1" w:rsidRPr="00EB79C1">
        <w:rPr>
          <w:rFonts w:ascii="Verdana" w:hAnsi="Verdana" w:cs="Verdana-Bold"/>
          <w:bCs/>
          <w:color w:val="004587"/>
          <w:sz w:val="20"/>
          <w:szCs w:val="20"/>
        </w:rPr>
        <w:t xml:space="preserve"> </w:t>
      </w:r>
      <w:proofErr w:type="spellStart"/>
      <w:r w:rsidR="00EB79C1" w:rsidRPr="00EB79C1">
        <w:rPr>
          <w:rFonts w:ascii="Verdana" w:hAnsi="Verdana" w:cs="Verdana-Bold"/>
          <w:bCs/>
          <w:color w:val="004587"/>
          <w:sz w:val="20"/>
          <w:szCs w:val="20"/>
        </w:rPr>
        <w:t>Setar</w:t>
      </w:r>
      <w:proofErr w:type="spellEnd"/>
      <w:r w:rsidR="00EB79C1" w:rsidRPr="00EB79C1">
        <w:rPr>
          <w:rFonts w:ascii="Verdana" w:hAnsi="Verdana" w:cs="Verdana-Bold"/>
          <w:bCs/>
          <w:color w:val="004587"/>
          <w:sz w:val="20"/>
          <w:szCs w:val="20"/>
        </w:rPr>
        <w:t xml:space="preserve">, </w:t>
      </w:r>
      <w:proofErr w:type="gramStart"/>
      <w:r w:rsidR="00EB79C1" w:rsidRPr="00EB79C1">
        <w:rPr>
          <w:rFonts w:ascii="Verdana" w:hAnsi="Verdana" w:cs="Verdana-Bold"/>
          <w:bCs/>
          <w:color w:val="004587"/>
          <w:sz w:val="20"/>
          <w:szCs w:val="20"/>
        </w:rPr>
        <w:t>Kedah</w:t>
      </w:r>
      <w:proofErr w:type="gramEnd"/>
      <w:r w:rsidR="00EB79C1" w:rsidRPr="00EB79C1">
        <w:rPr>
          <w:rFonts w:ascii="Verdana" w:hAnsi="Verdana" w:cs="Verdana-Bold"/>
          <w:bCs/>
          <w:color w:val="004587"/>
          <w:sz w:val="20"/>
          <w:szCs w:val="20"/>
        </w:rPr>
        <w:t>.</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Pr="00EB79C1" w:rsidRDefault="00971B0C" w:rsidP="00971B0C">
      <w:pPr>
        <w:autoSpaceDE w:val="0"/>
        <w:autoSpaceDN w:val="0"/>
        <w:adjustRightInd w:val="0"/>
        <w:spacing w:after="0" w:line="240" w:lineRule="auto"/>
        <w:jc w:val="both"/>
        <w:rPr>
          <w:rFonts w:ascii="Verdana" w:hAnsi="Verdana" w:cs="Verdana"/>
          <w:color w:val="004587"/>
          <w:sz w:val="20"/>
          <w:szCs w:val="20"/>
        </w:rPr>
      </w:pPr>
      <w:r w:rsidRPr="00EB79C1">
        <w:rPr>
          <w:rFonts w:ascii="Verdana" w:hAnsi="Verdana" w:cs="Verdana"/>
          <w:color w:val="004587"/>
          <w:sz w:val="20"/>
          <w:szCs w:val="20"/>
        </w:rPr>
        <w:t>International Insaniah Foundation, (2013) to Raise Funds for the Needy Students from troubled areas.</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Pr="00EB79C1" w:rsidRDefault="00971B0C" w:rsidP="00971B0C">
      <w:pPr>
        <w:autoSpaceDE w:val="0"/>
        <w:autoSpaceDN w:val="0"/>
        <w:adjustRightInd w:val="0"/>
        <w:spacing w:after="0" w:line="240" w:lineRule="auto"/>
        <w:jc w:val="both"/>
        <w:rPr>
          <w:rFonts w:ascii="Verdana" w:hAnsi="Verdana" w:cs="Verdana"/>
          <w:color w:val="004587"/>
          <w:sz w:val="20"/>
          <w:szCs w:val="20"/>
        </w:rPr>
      </w:pPr>
      <w:r w:rsidRPr="00EB79C1">
        <w:rPr>
          <w:rFonts w:ascii="Verdana" w:hAnsi="Verdana" w:cs="Verdana"/>
          <w:color w:val="004587"/>
          <w:sz w:val="20"/>
          <w:szCs w:val="20"/>
        </w:rPr>
        <w:t>Assistant Press Secretary, Bangladesh Council in Europe, London, 2005</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sidRPr="00EB79C1">
        <w:rPr>
          <w:rFonts w:ascii="Verdana" w:hAnsi="Verdana" w:cs="Verdana"/>
          <w:color w:val="004587"/>
          <w:sz w:val="20"/>
          <w:szCs w:val="20"/>
        </w:rPr>
        <w:t>Exec Member</w:t>
      </w:r>
      <w:r>
        <w:rPr>
          <w:rFonts w:ascii="Verdana" w:hAnsi="Verdana" w:cs="Verdana"/>
          <w:color w:val="004587"/>
          <w:sz w:val="20"/>
          <w:szCs w:val="20"/>
        </w:rPr>
        <w:t>, 1st Asia Pacific Conference on Cyber Law Organising Committee, Putrajaya</w:t>
      </w:r>
      <w:r w:rsidR="00734823">
        <w:rPr>
          <w:rFonts w:ascii="Verdana" w:hAnsi="Verdana" w:cs="Verdana"/>
          <w:color w:val="004587"/>
          <w:sz w:val="20"/>
          <w:szCs w:val="20"/>
        </w:rPr>
        <w:t>, 1999</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Appointed for Distant Education Preparation Module for the areas of Economics, 1998</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Member, Curriculum &amp; Academic Planning Committee, School of Economics, UUM, 1995</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Member, Planning for Structuring the MSC (Econs) program &amp; revising the curriculum,</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UUM</w:t>
      </w:r>
      <w:r w:rsidR="00734823">
        <w:rPr>
          <w:rFonts w:ascii="Verdana" w:hAnsi="Verdana" w:cs="Verdana"/>
          <w:color w:val="004587"/>
          <w:sz w:val="20"/>
          <w:szCs w:val="20"/>
        </w:rPr>
        <w:t>, 1995</w:t>
      </w:r>
    </w:p>
    <w:p w:rsidR="00EB79C1" w:rsidRDefault="00EB79C1"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Member, Women Entrepreneurial Development Unit (WEDU), UUM, 1995</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LANGUAGE AND COMPUTER SKILLS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Fluent in: English, Bangla, Arabic, Bahasa Malaysia, Hindi, Urdu, Punjabi, Sign Language,</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French, Japanese and Italian</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Proficient in: Microsoft, SHAZAM, SAS, Dbase, Spss, Data Stream, Super Chart and Lotus 123</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RESEARCH</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MY BOOK WAS PUBLISHED IN NOVEMBER 2012, FROM DHAKA, TITLED ‘MY ARTICLES, MY VIEWS, ISSUES RELATED TO DEVELOPMENT, ETHICS, ENVIRONMENT AND MANAGEMENT’.</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roofErr w:type="gramStart"/>
      <w:r w:rsidRPr="007479AC">
        <w:rPr>
          <w:rFonts w:ascii="Verdana" w:hAnsi="Verdana" w:cs="Verdana"/>
          <w:color w:val="004587"/>
          <w:sz w:val="20"/>
          <w:szCs w:val="20"/>
        </w:rPr>
        <w:t xml:space="preserve">Newspaper Columnist in DHAKA, MALAYSIA, and in London Bangla newspapers </w:t>
      </w:r>
      <w:r w:rsidRPr="007479AC">
        <w:rPr>
          <w:rFonts w:ascii="Verdana-Italic" w:hAnsi="Verdana-Italic" w:cs="Verdana-Italic"/>
          <w:i/>
          <w:iCs/>
          <w:color w:val="004587"/>
          <w:sz w:val="20"/>
          <w:szCs w:val="20"/>
        </w:rPr>
        <w:t>(199</w:t>
      </w:r>
      <w:r>
        <w:rPr>
          <w:rFonts w:ascii="Verdana-Italic" w:hAnsi="Verdana-Italic" w:cs="Verdana-Italic"/>
          <w:i/>
          <w:iCs/>
          <w:color w:val="004587"/>
          <w:sz w:val="20"/>
          <w:szCs w:val="20"/>
        </w:rPr>
        <w:t>1</w:t>
      </w:r>
      <w:r w:rsidRPr="007479AC">
        <w:rPr>
          <w:rFonts w:ascii="Verdana-Italic" w:hAnsi="Verdana-Italic" w:cs="Verdana-Italic"/>
          <w:i/>
          <w:iCs/>
          <w:color w:val="004587"/>
          <w:sz w:val="20"/>
          <w:szCs w:val="20"/>
        </w:rPr>
        <w:t>–201</w:t>
      </w:r>
      <w:r>
        <w:rPr>
          <w:rFonts w:ascii="Verdana-Italic" w:hAnsi="Verdana-Italic" w:cs="Verdana-Italic"/>
          <w:i/>
          <w:iCs/>
          <w:color w:val="004587"/>
          <w:sz w:val="20"/>
          <w:szCs w:val="20"/>
        </w:rPr>
        <w:t>2</w:t>
      </w:r>
      <w:r w:rsidRPr="007479AC">
        <w:rPr>
          <w:rFonts w:ascii="Verdana-Italic" w:hAnsi="Verdana-Italic" w:cs="Verdana-Italic"/>
          <w:i/>
          <w:iCs/>
          <w:color w:val="004587"/>
          <w:sz w:val="20"/>
          <w:szCs w:val="20"/>
        </w:rPr>
        <w:t>).</w:t>
      </w:r>
      <w:proofErr w:type="gramEnd"/>
    </w:p>
    <w:p w:rsidR="00971B0C" w:rsidRPr="007479A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EB79C1" w:rsidP="00971B0C">
      <w:pPr>
        <w:spacing w:after="0"/>
        <w:jc w:val="both"/>
        <w:rPr>
          <w:rFonts w:ascii="Times New Roman" w:hAnsi="Times New Roman"/>
          <w:bCs/>
          <w:color w:val="004587"/>
          <w:sz w:val="24"/>
          <w:szCs w:val="24"/>
        </w:rPr>
      </w:pPr>
      <w:r>
        <w:rPr>
          <w:rFonts w:ascii="Times New Roman" w:hAnsi="Times New Roman"/>
          <w:bCs/>
          <w:color w:val="004587"/>
          <w:sz w:val="24"/>
          <w:szCs w:val="24"/>
        </w:rPr>
        <w:t>Journal and conference article,</w:t>
      </w:r>
    </w:p>
    <w:p w:rsidR="00971B0C" w:rsidRPr="00F411C0" w:rsidRDefault="00971B0C" w:rsidP="00971B0C">
      <w:pPr>
        <w:jc w:val="both"/>
        <w:rPr>
          <w:rFonts w:ascii="Times New Roman" w:hAnsi="Times New Roman"/>
          <w:bCs/>
          <w:color w:val="004587"/>
          <w:sz w:val="24"/>
          <w:szCs w:val="24"/>
        </w:rPr>
      </w:pPr>
      <w:r>
        <w:rPr>
          <w:rFonts w:ascii="Times New Roman" w:hAnsi="Times New Roman"/>
          <w:bCs/>
          <w:color w:val="004587"/>
          <w:sz w:val="24"/>
          <w:szCs w:val="24"/>
        </w:rPr>
        <w:t>‘</w:t>
      </w:r>
      <w:r w:rsidRPr="00F411C0">
        <w:rPr>
          <w:rFonts w:ascii="Times New Roman" w:hAnsi="Times New Roman"/>
          <w:bCs/>
          <w:color w:val="004587"/>
          <w:sz w:val="24"/>
          <w:szCs w:val="24"/>
        </w:rPr>
        <w:t>Gross National Assessment – can be a major yardstick in terms of achieving Millennium Development Goals</w:t>
      </w:r>
      <w:r>
        <w:rPr>
          <w:rFonts w:ascii="Times New Roman" w:hAnsi="Times New Roman"/>
          <w:bCs/>
          <w:color w:val="004587"/>
          <w:sz w:val="24"/>
          <w:szCs w:val="24"/>
        </w:rPr>
        <w:t>’</w:t>
      </w:r>
      <w:r w:rsidRPr="00F411C0">
        <w:rPr>
          <w:rFonts w:ascii="Times New Roman" w:hAnsi="Times New Roman"/>
          <w:bCs/>
          <w:color w:val="004587"/>
          <w:sz w:val="24"/>
          <w:szCs w:val="24"/>
        </w:rPr>
        <w:t xml:space="preserve">, paper accepted at ICBT11, Dehradun, India Nov 2011. </w:t>
      </w:r>
    </w:p>
    <w:p w:rsidR="00971B0C" w:rsidRDefault="00971B0C" w:rsidP="00971B0C">
      <w:pPr>
        <w:pStyle w:val="Heading1"/>
        <w:jc w:val="both"/>
        <w:rPr>
          <w:rFonts w:ascii="Times New Roman" w:hAnsi="Times New Roman" w:cs="Times New Roman"/>
          <w:b w:val="0"/>
          <w:color w:val="004587"/>
          <w:sz w:val="24"/>
          <w:szCs w:val="24"/>
        </w:rPr>
      </w:pPr>
      <w:r w:rsidRPr="00F411C0">
        <w:rPr>
          <w:rFonts w:ascii="Times New Roman" w:hAnsi="Times New Roman" w:cs="Times New Roman"/>
          <w:b w:val="0"/>
          <w:bCs w:val="0"/>
          <w:color w:val="004587"/>
          <w:sz w:val="24"/>
          <w:szCs w:val="24"/>
        </w:rPr>
        <w:lastRenderedPageBreak/>
        <w:t xml:space="preserve">Submitted a paper titled, </w:t>
      </w:r>
      <w:r>
        <w:rPr>
          <w:rFonts w:ascii="Times New Roman" w:hAnsi="Times New Roman" w:cs="Times New Roman"/>
          <w:b w:val="0"/>
          <w:bCs w:val="0"/>
          <w:color w:val="004587"/>
          <w:sz w:val="24"/>
          <w:szCs w:val="24"/>
        </w:rPr>
        <w:t>‘</w:t>
      </w:r>
      <w:r w:rsidRPr="00F411C0">
        <w:rPr>
          <w:rFonts w:ascii="Times New Roman" w:hAnsi="Times New Roman" w:cs="Times New Roman"/>
          <w:b w:val="0"/>
          <w:color w:val="004587"/>
          <w:sz w:val="24"/>
          <w:szCs w:val="24"/>
        </w:rPr>
        <w:t>Motivating students to participate in active learning process – a case at ULAB</w:t>
      </w:r>
      <w:r>
        <w:rPr>
          <w:rFonts w:ascii="Times New Roman" w:hAnsi="Times New Roman" w:cs="Times New Roman"/>
          <w:b w:val="0"/>
          <w:color w:val="004587"/>
          <w:sz w:val="24"/>
          <w:szCs w:val="24"/>
        </w:rPr>
        <w:t>’</w:t>
      </w:r>
      <w:r w:rsidRPr="00F411C0">
        <w:rPr>
          <w:rFonts w:ascii="Times New Roman" w:hAnsi="Times New Roman" w:cs="Times New Roman"/>
          <w:b w:val="0"/>
          <w:color w:val="004587"/>
          <w:sz w:val="24"/>
          <w:szCs w:val="24"/>
        </w:rPr>
        <w:t xml:space="preserve"> at a prestigious journal for publication.</w:t>
      </w:r>
    </w:p>
    <w:p w:rsidR="00EB79C1" w:rsidRPr="00EB79C1" w:rsidRDefault="00EB79C1" w:rsidP="00EB79C1"/>
    <w:p w:rsidR="00971B0C" w:rsidRDefault="00971B0C" w:rsidP="00971B0C">
      <w:pPr>
        <w:jc w:val="both"/>
        <w:rPr>
          <w:rFonts w:cs="Calibri"/>
          <w:bCs/>
          <w:color w:val="004587"/>
          <w:sz w:val="24"/>
          <w:szCs w:val="24"/>
        </w:rPr>
      </w:pPr>
      <w:proofErr w:type="gramStart"/>
      <w:r w:rsidRPr="00F411C0">
        <w:rPr>
          <w:rFonts w:cs="Calibri"/>
          <w:bCs/>
          <w:color w:val="004587"/>
          <w:sz w:val="24"/>
          <w:szCs w:val="24"/>
        </w:rPr>
        <w:t>Assisted in implementing an Entrepreneurial Development Unit (EDU) at ULAB, Dhaka</w:t>
      </w:r>
      <w:r>
        <w:rPr>
          <w:rFonts w:cs="Calibri"/>
          <w:bCs/>
          <w:color w:val="004587"/>
          <w:sz w:val="24"/>
          <w:szCs w:val="24"/>
        </w:rPr>
        <w:t>.</w:t>
      </w:r>
      <w:proofErr w:type="gramEnd"/>
    </w:p>
    <w:p w:rsidR="00971B0C" w:rsidRDefault="00971B0C" w:rsidP="00971B0C">
      <w:pPr>
        <w:autoSpaceDE w:val="0"/>
        <w:autoSpaceDN w:val="0"/>
        <w:adjustRightInd w:val="0"/>
        <w:spacing w:after="0" w:line="240" w:lineRule="auto"/>
        <w:jc w:val="both"/>
        <w:rPr>
          <w:rFonts w:cs="Calibri"/>
          <w:bCs/>
          <w:color w:val="004587"/>
          <w:sz w:val="24"/>
          <w:szCs w:val="24"/>
        </w:rPr>
      </w:pPr>
      <w:r w:rsidRPr="00F411C0">
        <w:rPr>
          <w:rFonts w:cs="Calibri"/>
          <w:bCs/>
          <w:color w:val="004587"/>
          <w:sz w:val="24"/>
          <w:szCs w:val="24"/>
        </w:rPr>
        <w:t xml:space="preserve">Initiated a project titled, </w:t>
      </w:r>
      <w:r>
        <w:rPr>
          <w:rFonts w:cs="Calibri"/>
          <w:bCs/>
          <w:color w:val="004587"/>
          <w:sz w:val="24"/>
          <w:szCs w:val="24"/>
        </w:rPr>
        <w:t>‘</w:t>
      </w:r>
      <w:r w:rsidRPr="00F411C0">
        <w:rPr>
          <w:rFonts w:cs="Calibri"/>
          <w:bCs/>
          <w:color w:val="004587"/>
          <w:sz w:val="24"/>
          <w:szCs w:val="24"/>
        </w:rPr>
        <w:t xml:space="preserve">Can organic experience in </w:t>
      </w:r>
      <w:r w:rsidRPr="00473BFB">
        <w:rPr>
          <w:rFonts w:cs="Calibri"/>
          <w:bCs/>
          <w:color w:val="004587"/>
          <w:sz w:val="24"/>
          <w:szCs w:val="24"/>
        </w:rPr>
        <w:t>Panchagarh</w:t>
      </w:r>
      <w:r w:rsidRPr="00F411C0">
        <w:rPr>
          <w:rFonts w:cs="Calibri"/>
          <w:bCs/>
          <w:color w:val="004587"/>
          <w:sz w:val="24"/>
          <w:szCs w:val="24"/>
        </w:rPr>
        <w:t xml:space="preserve"> tea estate be implemented in Sylhet (and Chittagong), to make a significant sustainable difference in retaining the </w:t>
      </w:r>
      <w:r w:rsidRPr="00F411C0">
        <w:rPr>
          <w:rFonts w:cs="Calibri"/>
          <w:bCs/>
          <w:i/>
          <w:iCs/>
          <w:color w:val="004587"/>
          <w:sz w:val="24"/>
          <w:szCs w:val="24"/>
        </w:rPr>
        <w:t xml:space="preserve">glory of tea </w:t>
      </w:r>
      <w:r w:rsidRPr="00F411C0">
        <w:rPr>
          <w:rFonts w:cs="Calibri"/>
          <w:bCs/>
          <w:color w:val="004587"/>
          <w:sz w:val="24"/>
          <w:szCs w:val="24"/>
        </w:rPr>
        <w:t>of the East of Bangladesh</w:t>
      </w:r>
      <w:r>
        <w:rPr>
          <w:rFonts w:cs="Calibri"/>
          <w:bCs/>
          <w:color w:val="004587"/>
          <w:sz w:val="24"/>
          <w:szCs w:val="24"/>
        </w:rPr>
        <w:t>’</w:t>
      </w:r>
      <w:r w:rsidRPr="00F411C0">
        <w:rPr>
          <w:rFonts w:cs="Calibri"/>
          <w:bCs/>
          <w:color w:val="004587"/>
          <w:sz w:val="24"/>
          <w:szCs w:val="24"/>
        </w:rPr>
        <w:t>?</w:t>
      </w:r>
    </w:p>
    <w:p w:rsidR="00691E60" w:rsidRDefault="00691E60" w:rsidP="00971B0C">
      <w:pPr>
        <w:autoSpaceDE w:val="0"/>
        <w:autoSpaceDN w:val="0"/>
        <w:adjustRightInd w:val="0"/>
        <w:spacing w:after="0" w:line="240" w:lineRule="auto"/>
        <w:jc w:val="both"/>
        <w:rPr>
          <w:rFonts w:cs="Calibri"/>
          <w:bCs/>
          <w:color w:val="004587"/>
          <w:sz w:val="24"/>
          <w:szCs w:val="24"/>
        </w:rPr>
      </w:pPr>
    </w:p>
    <w:p w:rsidR="00473BFB" w:rsidRDefault="00691E60" w:rsidP="00C13546">
      <w:pPr>
        <w:spacing w:line="240" w:lineRule="auto"/>
        <w:jc w:val="both"/>
        <w:rPr>
          <w:rFonts w:asciiTheme="minorHAnsi" w:hAnsiTheme="minorHAnsi"/>
          <w:color w:val="004587"/>
          <w:sz w:val="24"/>
          <w:szCs w:val="24"/>
        </w:rPr>
      </w:pPr>
      <w:r w:rsidRPr="00D34AFF">
        <w:rPr>
          <w:rFonts w:cs="Calibri"/>
          <w:bCs/>
          <w:color w:val="004587"/>
          <w:sz w:val="24"/>
          <w:szCs w:val="24"/>
        </w:rPr>
        <w:t xml:space="preserve">Research article was accepted for presentation at the </w:t>
      </w:r>
      <w:r w:rsidRPr="00D34AFF">
        <w:rPr>
          <w:rFonts w:asciiTheme="minorHAnsi" w:hAnsiTheme="minorHAnsi" w:cs="Calibri"/>
          <w:bCs/>
          <w:color w:val="004587"/>
          <w:sz w:val="24"/>
          <w:szCs w:val="24"/>
        </w:rPr>
        <w:t xml:space="preserve">prestigious </w:t>
      </w:r>
      <w:r w:rsidR="00473BFB" w:rsidRPr="00D34AFF">
        <w:rPr>
          <w:rFonts w:asciiTheme="minorHAnsi" w:hAnsiTheme="minorHAnsi" w:cs="Calibri"/>
          <w:bCs/>
          <w:color w:val="004587"/>
          <w:sz w:val="24"/>
          <w:szCs w:val="24"/>
        </w:rPr>
        <w:t>2</w:t>
      </w:r>
      <w:r w:rsidR="00473BFB" w:rsidRPr="00D34AFF">
        <w:rPr>
          <w:rFonts w:asciiTheme="minorHAnsi" w:hAnsiTheme="minorHAnsi" w:cs="Calibri"/>
          <w:bCs/>
          <w:color w:val="004587"/>
          <w:sz w:val="24"/>
          <w:szCs w:val="24"/>
          <w:vertAlign w:val="superscript"/>
        </w:rPr>
        <w:t>nd</w:t>
      </w:r>
      <w:r w:rsidR="00473BFB" w:rsidRPr="00D34AFF">
        <w:rPr>
          <w:rFonts w:asciiTheme="minorHAnsi" w:hAnsiTheme="minorHAnsi" w:cs="Calibri"/>
          <w:bCs/>
          <w:color w:val="004587"/>
          <w:sz w:val="24"/>
          <w:szCs w:val="24"/>
        </w:rPr>
        <w:t xml:space="preserve"> </w:t>
      </w:r>
      <w:r w:rsidR="00D34AFF" w:rsidRPr="00D34AFF">
        <w:rPr>
          <w:rFonts w:asciiTheme="minorHAnsi" w:hAnsiTheme="minorHAnsi" w:cs="Calibri"/>
          <w:bCs/>
          <w:color w:val="004587"/>
          <w:sz w:val="24"/>
          <w:szCs w:val="24"/>
        </w:rPr>
        <w:t>International</w:t>
      </w:r>
      <w:r w:rsidR="00473BFB" w:rsidRPr="00D34AFF">
        <w:rPr>
          <w:rFonts w:asciiTheme="minorHAnsi" w:hAnsiTheme="minorHAnsi" w:cs="Calibri"/>
          <w:bCs/>
          <w:color w:val="004587"/>
          <w:sz w:val="24"/>
          <w:szCs w:val="24"/>
        </w:rPr>
        <w:t xml:space="preserve"> </w:t>
      </w:r>
      <w:r w:rsidR="00D34AFF" w:rsidRPr="00D34AFF">
        <w:rPr>
          <w:rFonts w:asciiTheme="minorHAnsi" w:hAnsiTheme="minorHAnsi" w:cs="Calibri"/>
          <w:bCs/>
          <w:color w:val="004587"/>
          <w:sz w:val="24"/>
          <w:szCs w:val="24"/>
        </w:rPr>
        <w:t>Convention</w:t>
      </w:r>
      <w:r w:rsidR="00473BFB" w:rsidRPr="00D34AFF">
        <w:rPr>
          <w:rFonts w:asciiTheme="minorHAnsi" w:hAnsiTheme="minorHAnsi" w:cs="Calibri"/>
          <w:bCs/>
          <w:color w:val="004587"/>
          <w:sz w:val="24"/>
          <w:szCs w:val="24"/>
        </w:rPr>
        <w:t xml:space="preserve"> on Islamic </w:t>
      </w:r>
      <w:r w:rsidR="00D34AFF">
        <w:rPr>
          <w:rFonts w:asciiTheme="minorHAnsi" w:hAnsiTheme="minorHAnsi" w:cs="Calibri"/>
          <w:bCs/>
          <w:color w:val="004587"/>
          <w:sz w:val="24"/>
          <w:szCs w:val="24"/>
        </w:rPr>
        <w:t>M</w:t>
      </w:r>
      <w:r w:rsidR="00473BFB" w:rsidRPr="00D34AFF">
        <w:rPr>
          <w:rFonts w:asciiTheme="minorHAnsi" w:hAnsiTheme="minorHAnsi" w:cs="Calibri"/>
          <w:bCs/>
          <w:color w:val="004587"/>
          <w:sz w:val="24"/>
          <w:szCs w:val="24"/>
        </w:rPr>
        <w:t xml:space="preserve">anagement </w:t>
      </w:r>
      <w:r w:rsidR="00D34AFF">
        <w:rPr>
          <w:rFonts w:asciiTheme="minorHAnsi" w:hAnsiTheme="minorHAnsi" w:cs="Calibri"/>
          <w:bCs/>
          <w:color w:val="004587"/>
          <w:sz w:val="24"/>
          <w:szCs w:val="24"/>
        </w:rPr>
        <w:t xml:space="preserve">2015, </w:t>
      </w:r>
      <w:r w:rsidR="00473BFB" w:rsidRPr="00D34AFF">
        <w:rPr>
          <w:rFonts w:asciiTheme="minorHAnsi" w:hAnsiTheme="minorHAnsi" w:cs="Calibri"/>
          <w:bCs/>
          <w:color w:val="004587"/>
          <w:sz w:val="24"/>
          <w:szCs w:val="24"/>
        </w:rPr>
        <w:t xml:space="preserve">held at </w:t>
      </w:r>
      <w:proofErr w:type="spellStart"/>
      <w:r w:rsidR="00473BFB" w:rsidRPr="00D34AFF">
        <w:rPr>
          <w:rFonts w:asciiTheme="minorHAnsi" w:hAnsiTheme="minorHAnsi" w:cs="Calibri"/>
          <w:bCs/>
          <w:color w:val="004587"/>
          <w:sz w:val="24"/>
          <w:szCs w:val="24"/>
        </w:rPr>
        <w:t>Universiti</w:t>
      </w:r>
      <w:proofErr w:type="spellEnd"/>
      <w:r w:rsidR="00473BFB" w:rsidRPr="00D34AFF">
        <w:rPr>
          <w:rFonts w:asciiTheme="minorHAnsi" w:hAnsiTheme="minorHAnsi" w:cs="Calibri"/>
          <w:bCs/>
          <w:color w:val="004587"/>
          <w:sz w:val="24"/>
          <w:szCs w:val="24"/>
        </w:rPr>
        <w:t xml:space="preserve"> Mal</w:t>
      </w:r>
      <w:r w:rsidR="00D34AFF">
        <w:rPr>
          <w:rFonts w:asciiTheme="minorHAnsi" w:hAnsiTheme="minorHAnsi" w:cs="Calibri"/>
          <w:bCs/>
          <w:color w:val="004587"/>
          <w:sz w:val="24"/>
          <w:szCs w:val="24"/>
        </w:rPr>
        <w:t>a</w:t>
      </w:r>
      <w:r w:rsidR="00473BFB" w:rsidRPr="00D34AFF">
        <w:rPr>
          <w:rFonts w:asciiTheme="minorHAnsi" w:hAnsiTheme="minorHAnsi" w:cs="Calibri"/>
          <w:bCs/>
          <w:color w:val="004587"/>
          <w:sz w:val="24"/>
          <w:szCs w:val="24"/>
        </w:rPr>
        <w:t xml:space="preserve">ya, </w:t>
      </w:r>
      <w:r w:rsidR="00D34AFF">
        <w:rPr>
          <w:rFonts w:asciiTheme="minorHAnsi" w:hAnsiTheme="minorHAnsi" w:cs="Calibri"/>
          <w:bCs/>
          <w:color w:val="004587"/>
          <w:sz w:val="24"/>
          <w:szCs w:val="24"/>
        </w:rPr>
        <w:t>KL,</w:t>
      </w:r>
      <w:r w:rsidR="00473BFB" w:rsidRPr="00D34AFF">
        <w:rPr>
          <w:rFonts w:asciiTheme="minorHAnsi" w:hAnsiTheme="minorHAnsi" w:cs="Calibri"/>
          <w:bCs/>
          <w:color w:val="004587"/>
          <w:sz w:val="24"/>
          <w:szCs w:val="24"/>
        </w:rPr>
        <w:t xml:space="preserve"> titled </w:t>
      </w:r>
      <w:r w:rsidR="00D34AFF">
        <w:rPr>
          <w:rFonts w:asciiTheme="minorHAnsi" w:hAnsiTheme="minorHAnsi" w:cs="Calibri"/>
          <w:bCs/>
          <w:color w:val="004587"/>
          <w:sz w:val="24"/>
          <w:szCs w:val="24"/>
        </w:rPr>
        <w:t>“</w:t>
      </w:r>
      <w:r w:rsidR="00473BFB" w:rsidRPr="00D34AFF">
        <w:rPr>
          <w:rFonts w:asciiTheme="minorHAnsi" w:hAnsiTheme="minorHAnsi"/>
          <w:color w:val="004587"/>
          <w:sz w:val="24"/>
          <w:szCs w:val="24"/>
        </w:rPr>
        <w:t>Addressing Incidental Poverty Reduction through the Implementation of Effective Distribution of Zakat: An Analytical Inquest in Selective Literature</w:t>
      </w:r>
      <w:r w:rsidR="00D34AFF">
        <w:rPr>
          <w:rFonts w:asciiTheme="minorHAnsi" w:hAnsiTheme="minorHAnsi"/>
          <w:color w:val="004587"/>
          <w:sz w:val="24"/>
          <w:szCs w:val="24"/>
        </w:rPr>
        <w:t>”.</w:t>
      </w:r>
    </w:p>
    <w:p w:rsidR="00D34AFF" w:rsidRPr="00D34AFF" w:rsidRDefault="00D34AFF" w:rsidP="00C13546">
      <w:pPr>
        <w:spacing w:line="240" w:lineRule="auto"/>
        <w:jc w:val="both"/>
        <w:rPr>
          <w:rFonts w:asciiTheme="minorHAnsi" w:hAnsiTheme="minorHAnsi"/>
          <w:color w:val="004587"/>
          <w:sz w:val="24"/>
          <w:szCs w:val="24"/>
        </w:rPr>
      </w:pPr>
      <w:r>
        <w:rPr>
          <w:rFonts w:asciiTheme="minorHAnsi" w:hAnsiTheme="minorHAnsi"/>
          <w:color w:val="004587"/>
          <w:sz w:val="24"/>
          <w:szCs w:val="24"/>
        </w:rPr>
        <w:t xml:space="preserve">Journal article accepted at the </w:t>
      </w:r>
      <w:r w:rsidR="00D74E11">
        <w:rPr>
          <w:rFonts w:asciiTheme="minorHAnsi" w:hAnsiTheme="minorHAnsi"/>
          <w:color w:val="004587"/>
          <w:sz w:val="24"/>
          <w:szCs w:val="24"/>
        </w:rPr>
        <w:t>prestigious</w:t>
      </w:r>
      <w:bookmarkStart w:id="0" w:name="_GoBack"/>
      <w:bookmarkEnd w:id="0"/>
      <w:r>
        <w:rPr>
          <w:rFonts w:asciiTheme="minorHAnsi" w:hAnsiTheme="minorHAnsi"/>
          <w:color w:val="004587"/>
          <w:sz w:val="24"/>
          <w:szCs w:val="24"/>
        </w:rPr>
        <w:t xml:space="preserve"> </w:t>
      </w:r>
      <w:r w:rsidR="00C13546" w:rsidRPr="00C13546">
        <w:rPr>
          <w:rFonts w:asciiTheme="minorHAnsi" w:hAnsiTheme="minorHAnsi"/>
          <w:color w:val="004587"/>
          <w:sz w:val="24"/>
          <w:szCs w:val="24"/>
        </w:rPr>
        <w:t>Journal of Al-</w:t>
      </w:r>
      <w:proofErr w:type="spellStart"/>
      <w:r w:rsidR="00C13546" w:rsidRPr="00C13546">
        <w:rPr>
          <w:rFonts w:asciiTheme="minorHAnsi" w:hAnsiTheme="minorHAnsi"/>
          <w:color w:val="004587"/>
          <w:sz w:val="24"/>
          <w:szCs w:val="24"/>
        </w:rPr>
        <w:t>Iqtishad</w:t>
      </w:r>
      <w:proofErr w:type="spellEnd"/>
      <w:r w:rsidR="00C13546">
        <w:rPr>
          <w:rFonts w:asciiTheme="minorHAnsi" w:hAnsiTheme="minorHAnsi"/>
          <w:color w:val="004587"/>
          <w:sz w:val="24"/>
          <w:szCs w:val="24"/>
        </w:rPr>
        <w:t xml:space="preserve">, </w:t>
      </w:r>
      <w:r w:rsidR="00C13546" w:rsidRPr="00C13546">
        <w:rPr>
          <w:rFonts w:asciiTheme="minorHAnsi" w:hAnsiTheme="minorHAnsi"/>
          <w:color w:val="004587"/>
          <w:sz w:val="24"/>
          <w:szCs w:val="24"/>
        </w:rPr>
        <w:t xml:space="preserve">Faculty of </w:t>
      </w:r>
      <w:proofErr w:type="spellStart"/>
      <w:r w:rsidR="00C13546" w:rsidRPr="00C13546">
        <w:rPr>
          <w:rFonts w:asciiTheme="minorHAnsi" w:hAnsiTheme="minorHAnsi"/>
          <w:color w:val="004587"/>
          <w:sz w:val="24"/>
          <w:szCs w:val="24"/>
        </w:rPr>
        <w:t>Shariah</w:t>
      </w:r>
      <w:proofErr w:type="spellEnd"/>
      <w:r w:rsidR="00C13546" w:rsidRPr="00C13546">
        <w:rPr>
          <w:rFonts w:asciiTheme="minorHAnsi" w:hAnsiTheme="minorHAnsi"/>
          <w:color w:val="004587"/>
          <w:sz w:val="24"/>
          <w:szCs w:val="24"/>
        </w:rPr>
        <w:t xml:space="preserve"> and Law</w:t>
      </w:r>
      <w:r w:rsidR="00FF7E44">
        <w:rPr>
          <w:rFonts w:asciiTheme="minorHAnsi" w:hAnsiTheme="minorHAnsi"/>
          <w:color w:val="004587"/>
          <w:sz w:val="24"/>
          <w:szCs w:val="24"/>
        </w:rPr>
        <w:t xml:space="preserve"> </w:t>
      </w:r>
      <w:proofErr w:type="spellStart"/>
      <w:r w:rsidR="00C13546" w:rsidRPr="00C13546">
        <w:rPr>
          <w:rFonts w:asciiTheme="minorHAnsi" w:hAnsiTheme="minorHAnsi"/>
          <w:color w:val="004587"/>
          <w:sz w:val="24"/>
          <w:szCs w:val="24"/>
        </w:rPr>
        <w:t>Syarif</w:t>
      </w:r>
      <w:proofErr w:type="spellEnd"/>
      <w:r w:rsidR="00C13546" w:rsidRPr="00C13546">
        <w:rPr>
          <w:rFonts w:asciiTheme="minorHAnsi" w:hAnsiTheme="minorHAnsi"/>
          <w:color w:val="004587"/>
          <w:sz w:val="24"/>
          <w:szCs w:val="24"/>
        </w:rPr>
        <w:t xml:space="preserve"> </w:t>
      </w:r>
      <w:proofErr w:type="spellStart"/>
      <w:r w:rsidR="00C13546" w:rsidRPr="00C13546">
        <w:rPr>
          <w:rFonts w:asciiTheme="minorHAnsi" w:hAnsiTheme="minorHAnsi"/>
          <w:color w:val="004587"/>
          <w:sz w:val="24"/>
          <w:szCs w:val="24"/>
        </w:rPr>
        <w:t>Hidayatullah</w:t>
      </w:r>
      <w:proofErr w:type="spellEnd"/>
      <w:r w:rsidR="00C13546" w:rsidRPr="00C13546">
        <w:rPr>
          <w:rFonts w:asciiTheme="minorHAnsi" w:hAnsiTheme="minorHAnsi"/>
          <w:color w:val="004587"/>
          <w:sz w:val="24"/>
          <w:szCs w:val="24"/>
        </w:rPr>
        <w:t xml:space="preserve"> State Islamic University Jakarta Indonesia</w:t>
      </w:r>
      <w:r>
        <w:rPr>
          <w:rFonts w:asciiTheme="minorHAnsi" w:hAnsiTheme="minorHAnsi"/>
          <w:color w:val="004587"/>
          <w:sz w:val="24"/>
          <w:szCs w:val="24"/>
        </w:rPr>
        <w:t xml:space="preserve">, </w:t>
      </w:r>
      <w:r w:rsidR="00C13546">
        <w:rPr>
          <w:rFonts w:asciiTheme="minorHAnsi" w:hAnsiTheme="minorHAnsi"/>
          <w:color w:val="004587"/>
          <w:sz w:val="24"/>
          <w:szCs w:val="24"/>
        </w:rPr>
        <w:t xml:space="preserve">titled, </w:t>
      </w:r>
      <w:r w:rsidR="00FF7E44">
        <w:rPr>
          <w:rFonts w:asciiTheme="minorHAnsi" w:hAnsiTheme="minorHAnsi"/>
          <w:color w:val="004587"/>
          <w:sz w:val="24"/>
          <w:szCs w:val="24"/>
        </w:rPr>
        <w:t>“</w:t>
      </w:r>
      <w:r w:rsidR="00C13546" w:rsidRPr="00C13546">
        <w:rPr>
          <w:rFonts w:asciiTheme="minorHAnsi" w:hAnsiTheme="minorHAnsi"/>
          <w:color w:val="004587"/>
          <w:sz w:val="24"/>
          <w:szCs w:val="24"/>
        </w:rPr>
        <w:t>ISLAMIC PRAYER, SPIRITUALITY, AND PRODUCTIVITY: AN EXPLORATORY CONCEPTUAL ANALYSIS</w:t>
      </w:r>
      <w:r w:rsidR="00FF7E44">
        <w:rPr>
          <w:rFonts w:asciiTheme="minorHAnsi" w:hAnsiTheme="minorHAnsi"/>
          <w:color w:val="004587"/>
          <w:sz w:val="24"/>
          <w:szCs w:val="24"/>
        </w:rPr>
        <w:t>”.</w:t>
      </w:r>
    </w:p>
    <w:p w:rsidR="00EB79C1" w:rsidRDefault="00691E60" w:rsidP="00EB79C1">
      <w:pPr>
        <w:autoSpaceDE w:val="0"/>
        <w:autoSpaceDN w:val="0"/>
        <w:adjustRightInd w:val="0"/>
        <w:spacing w:after="0" w:line="240" w:lineRule="auto"/>
        <w:jc w:val="both"/>
        <w:rPr>
          <w:rFonts w:cs="Calibri"/>
          <w:bCs/>
          <w:color w:val="004587"/>
          <w:sz w:val="24"/>
          <w:szCs w:val="24"/>
        </w:rPr>
      </w:pPr>
      <w:r>
        <w:rPr>
          <w:rFonts w:cs="Calibri"/>
          <w:bCs/>
          <w:color w:val="004587"/>
          <w:sz w:val="24"/>
          <w:szCs w:val="24"/>
        </w:rPr>
        <w:t xml:space="preserve"> </w:t>
      </w:r>
    </w:p>
    <w:p w:rsidR="00971B0C" w:rsidRDefault="00971B0C" w:rsidP="00EB79C1">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Articles published, web references,</w:t>
      </w:r>
    </w:p>
    <w:p w:rsidR="00971B0C" w:rsidRDefault="00971B0C" w:rsidP="00971B0C">
      <w:pPr>
        <w:jc w:val="both"/>
        <w:rPr>
          <w:rFonts w:ascii="Verdana" w:hAnsi="Verdana" w:cs="Verdana"/>
          <w:color w:val="004587"/>
          <w:sz w:val="20"/>
          <w:szCs w:val="20"/>
        </w:rPr>
      </w:pPr>
      <w:r w:rsidRPr="00BB62B3">
        <w:rPr>
          <w:rFonts w:ascii="Verdana" w:hAnsi="Verdana" w:cs="Verdana"/>
          <w:color w:val="004587"/>
          <w:sz w:val="20"/>
          <w:szCs w:val="20"/>
        </w:rPr>
        <w:t>Etiquette is an integral part of life, http://www.thefinancialexpress-bd.com/more.php?page=detail_news&amp;date=2012-04-04&amp;news_id=125587</w:t>
      </w:r>
    </w:p>
    <w:p w:rsidR="00971B0C" w:rsidRPr="00081B34" w:rsidRDefault="00971B0C" w:rsidP="00971B0C">
      <w:pPr>
        <w:jc w:val="both"/>
        <w:rPr>
          <w:rFonts w:ascii="Verdana" w:hAnsi="Verdana" w:cs="Verdana"/>
          <w:color w:val="004587"/>
          <w:sz w:val="20"/>
          <w:szCs w:val="20"/>
        </w:rPr>
      </w:pPr>
      <w:r w:rsidRPr="00081B34">
        <w:rPr>
          <w:rFonts w:ascii="Verdana" w:hAnsi="Verdana" w:cs="Verdana"/>
          <w:color w:val="004587"/>
          <w:sz w:val="20"/>
          <w:szCs w:val="20"/>
        </w:rPr>
        <w:t>Waste management and its benefits</w:t>
      </w:r>
      <w:r>
        <w:rPr>
          <w:rFonts w:ascii="Verdana" w:hAnsi="Verdana" w:cs="Verdana"/>
          <w:color w:val="004587"/>
          <w:sz w:val="20"/>
          <w:szCs w:val="20"/>
        </w:rPr>
        <w:t xml:space="preserve">, </w:t>
      </w:r>
      <w:r w:rsidRPr="00081B34">
        <w:rPr>
          <w:rFonts w:ascii="Verdana" w:hAnsi="Verdana" w:cs="Verdana"/>
          <w:color w:val="004587"/>
          <w:sz w:val="20"/>
          <w:szCs w:val="20"/>
        </w:rPr>
        <w:t>http://www.thefinancialexpress-bd.com/more.php?page=detail_news&amp;date=2012-03-12&amp;news_id=123087</w:t>
      </w:r>
      <w:r w:rsidRPr="00081B34">
        <w:rPr>
          <w:rFonts w:ascii="Verdana" w:hAnsi="Verdana" w:cs="Verdana"/>
          <w:color w:val="004587"/>
          <w:sz w:val="20"/>
          <w:szCs w:val="20"/>
        </w:rPr>
        <w:tab/>
        <w:t xml:space="preserve">  </w:t>
      </w:r>
      <w:r w:rsidRPr="00081B34">
        <w:rPr>
          <w:rFonts w:ascii="Verdana" w:hAnsi="Verdana" w:cs="Verdana"/>
          <w:color w:val="004587"/>
          <w:sz w:val="20"/>
          <w:szCs w:val="20"/>
        </w:rPr>
        <w:tab/>
        <w:t xml:space="preserve"> </w:t>
      </w:r>
    </w:p>
    <w:p w:rsidR="00971B0C" w:rsidRDefault="00971B0C" w:rsidP="00971B0C">
      <w:pPr>
        <w:jc w:val="both"/>
        <w:rPr>
          <w:rFonts w:ascii="Verdana" w:hAnsi="Verdana" w:cs="Verdana"/>
          <w:color w:val="004587"/>
          <w:sz w:val="20"/>
          <w:szCs w:val="20"/>
        </w:rPr>
      </w:pPr>
      <w:r w:rsidRPr="00081B34">
        <w:rPr>
          <w:rFonts w:ascii="Verdana" w:hAnsi="Verdana" w:cs="Verdana"/>
          <w:color w:val="004587"/>
          <w:sz w:val="20"/>
          <w:szCs w:val="20"/>
        </w:rPr>
        <w:t>Elevating level of education through smart thinking</w:t>
      </w:r>
      <w:r>
        <w:rPr>
          <w:rFonts w:ascii="Verdana" w:hAnsi="Verdana" w:cs="Verdana"/>
          <w:color w:val="004587"/>
          <w:sz w:val="20"/>
          <w:szCs w:val="20"/>
        </w:rPr>
        <w:t xml:space="preserve">, </w:t>
      </w:r>
      <w:r w:rsidRPr="00081B34">
        <w:rPr>
          <w:rFonts w:ascii="Verdana" w:hAnsi="Verdana" w:cs="Verdana"/>
          <w:color w:val="004587"/>
          <w:sz w:val="20"/>
          <w:szCs w:val="20"/>
        </w:rPr>
        <w:t>http://www.thefinancialexpress-bd.com/more.php?page=detail_news&amp;date=2012-03-04&amp;news_id=122140</w:t>
      </w:r>
    </w:p>
    <w:p w:rsidR="00971B0C" w:rsidRPr="0086097C" w:rsidRDefault="00971B0C" w:rsidP="00971B0C">
      <w:pPr>
        <w:jc w:val="both"/>
        <w:rPr>
          <w:rFonts w:ascii="Verdana" w:hAnsi="Verdana" w:cs="Verdana"/>
          <w:color w:val="004587"/>
          <w:sz w:val="20"/>
          <w:szCs w:val="20"/>
        </w:rPr>
      </w:pPr>
      <w:r w:rsidRPr="0086097C">
        <w:rPr>
          <w:rFonts w:ascii="Verdana" w:hAnsi="Verdana" w:cs="Verdana"/>
          <w:color w:val="004587"/>
          <w:sz w:val="20"/>
          <w:szCs w:val="20"/>
        </w:rPr>
        <w:t>Let's learn from Beirut: The spirit of resilience</w:t>
      </w:r>
      <w:r>
        <w:rPr>
          <w:rFonts w:ascii="Verdana" w:hAnsi="Verdana" w:cs="Verdana"/>
          <w:color w:val="004587"/>
          <w:sz w:val="20"/>
          <w:szCs w:val="20"/>
        </w:rPr>
        <w:t xml:space="preserve">, </w:t>
      </w:r>
      <w:r w:rsidRPr="0086097C">
        <w:rPr>
          <w:rFonts w:ascii="Verdana" w:hAnsi="Verdana" w:cs="Verdana"/>
          <w:color w:val="004587"/>
          <w:sz w:val="20"/>
          <w:szCs w:val="20"/>
        </w:rPr>
        <w:t>http://www.thefinancialexpress-bd.com/more.php?page=detail_news&amp;news_id=150284&amp;date=2011-09-22</w:t>
      </w:r>
    </w:p>
    <w:p w:rsidR="00971B0C" w:rsidRPr="0086097C" w:rsidRDefault="00971B0C" w:rsidP="00971B0C">
      <w:pPr>
        <w:jc w:val="both"/>
        <w:rPr>
          <w:rFonts w:ascii="Verdana" w:hAnsi="Verdana" w:cs="Verdana"/>
          <w:color w:val="004587"/>
          <w:sz w:val="20"/>
          <w:szCs w:val="20"/>
        </w:rPr>
      </w:pPr>
      <w:r w:rsidRPr="0086097C">
        <w:rPr>
          <w:rFonts w:ascii="Verdana" w:hAnsi="Verdana" w:cs="Verdana"/>
          <w:color w:val="004587"/>
          <w:sz w:val="20"/>
          <w:szCs w:val="20"/>
        </w:rPr>
        <w:t>Motivating students in learning process, http://www.thefinancialexpress-bd.com/more.php?page=detail_news&amp;news_id=142963&amp;date=2011-07-16</w:t>
      </w:r>
    </w:p>
    <w:p w:rsidR="00971B0C" w:rsidRPr="0086097C" w:rsidRDefault="00971B0C" w:rsidP="00971B0C">
      <w:pPr>
        <w:jc w:val="both"/>
        <w:rPr>
          <w:rFonts w:ascii="Verdana" w:hAnsi="Verdana" w:cs="Verdana"/>
          <w:color w:val="004587"/>
          <w:sz w:val="20"/>
          <w:szCs w:val="20"/>
        </w:rPr>
      </w:pPr>
      <w:r w:rsidRPr="0086097C">
        <w:rPr>
          <w:rFonts w:ascii="Verdana" w:hAnsi="Verdana" w:cs="Verdana"/>
          <w:color w:val="004587"/>
          <w:sz w:val="20"/>
          <w:szCs w:val="20"/>
        </w:rPr>
        <w:t>Social values, social business and progress, http://www.thefinancialexpress-bd.com/more.php?page=detail_news&amp;news_id=142689&amp;date=2011-07-14</w:t>
      </w:r>
    </w:p>
    <w:p w:rsidR="00971B0C" w:rsidRPr="0086097C" w:rsidRDefault="00971B0C" w:rsidP="00971B0C">
      <w:pPr>
        <w:jc w:val="both"/>
        <w:rPr>
          <w:rFonts w:ascii="Verdana" w:hAnsi="Verdana" w:cs="Verdana"/>
          <w:color w:val="004587"/>
          <w:sz w:val="20"/>
          <w:szCs w:val="20"/>
        </w:rPr>
      </w:pPr>
      <w:r w:rsidRPr="0086097C">
        <w:rPr>
          <w:rFonts w:ascii="Verdana" w:hAnsi="Verdana" w:cs="Verdana"/>
          <w:color w:val="004587"/>
          <w:sz w:val="20"/>
          <w:szCs w:val="20"/>
        </w:rPr>
        <w:t>Importance of entrepreneurial development unit, http://www.thefinancialexpress-bd.com/more.php?page=detail_news&amp;news_id=141992&amp;date=2011-07-08</w:t>
      </w:r>
    </w:p>
    <w:p w:rsidR="00971B0C" w:rsidRPr="0086097C" w:rsidRDefault="00971B0C" w:rsidP="00971B0C">
      <w:pPr>
        <w:jc w:val="both"/>
        <w:rPr>
          <w:rFonts w:ascii="Verdana" w:hAnsi="Verdana" w:cs="Verdana"/>
          <w:color w:val="004587"/>
          <w:sz w:val="20"/>
          <w:szCs w:val="20"/>
        </w:rPr>
      </w:pPr>
      <w:r w:rsidRPr="0086097C">
        <w:rPr>
          <w:rFonts w:ascii="Verdana" w:hAnsi="Verdana" w:cs="Verdana"/>
          <w:color w:val="004587"/>
          <w:sz w:val="20"/>
          <w:szCs w:val="20"/>
        </w:rPr>
        <w:t>Prof Kotler and his 4p theory of marketing, http://www.thefinancialexpress-bd.com/more.php?page=detail_news&amp;news_id=141173&amp;date=2011-07-01</w:t>
      </w:r>
    </w:p>
    <w:p w:rsidR="00971B0C" w:rsidRPr="0086097C" w:rsidRDefault="00971B0C" w:rsidP="00971B0C">
      <w:pPr>
        <w:jc w:val="both"/>
        <w:rPr>
          <w:rFonts w:ascii="Verdana" w:hAnsi="Verdana" w:cs="Verdana"/>
          <w:color w:val="004587"/>
          <w:sz w:val="20"/>
          <w:szCs w:val="20"/>
        </w:rPr>
      </w:pPr>
      <w:r w:rsidRPr="0086097C">
        <w:rPr>
          <w:color w:val="004587"/>
        </w:rPr>
        <w:t xml:space="preserve">Inspiration, motivation and satisfaction in learning process, </w:t>
      </w:r>
      <w:hyperlink r:id="rId7" w:history="1">
        <w:r w:rsidRPr="0086097C">
          <w:rPr>
            <w:rStyle w:val="Hyperlink"/>
            <w:rFonts w:ascii="Verdana" w:hAnsi="Verdana" w:cs="Verdana"/>
            <w:color w:val="004587"/>
            <w:sz w:val="20"/>
            <w:szCs w:val="20"/>
          </w:rPr>
          <w:t>http://www.thefinancialexpress-bd.com/more.php?page=detail_news&amp;news_id=140582&amp;date=2011-06-26</w:t>
        </w:r>
      </w:hyperlink>
    </w:p>
    <w:p w:rsidR="00971B0C" w:rsidRPr="00DF21F4" w:rsidRDefault="00971B0C" w:rsidP="00971B0C">
      <w:pPr>
        <w:autoSpaceDE w:val="0"/>
        <w:autoSpaceDN w:val="0"/>
        <w:adjustRightInd w:val="0"/>
        <w:spacing w:after="0" w:line="240" w:lineRule="auto"/>
        <w:jc w:val="both"/>
        <w:rPr>
          <w:rFonts w:ascii="Verdana" w:hAnsi="Verdana" w:cs="Verdana"/>
          <w:color w:val="004587"/>
          <w:sz w:val="20"/>
          <w:szCs w:val="20"/>
        </w:rPr>
      </w:pPr>
      <w:r w:rsidRPr="00DF21F4">
        <w:rPr>
          <w:rFonts w:ascii="Verdana" w:hAnsi="Verdana" w:cs="Verdana"/>
          <w:color w:val="004587"/>
          <w:sz w:val="20"/>
          <w:szCs w:val="20"/>
        </w:rPr>
        <w:t xml:space="preserve">The cost benefit analysis of pursuing hartal to the nation, </w:t>
      </w:r>
      <w:hyperlink r:id="rId8" w:history="1">
        <w:r w:rsidRPr="00DF21F4">
          <w:rPr>
            <w:rStyle w:val="Hyperlink"/>
            <w:rFonts w:ascii="Verdana" w:hAnsi="Verdana" w:cs="Verdana"/>
            <w:color w:val="004587"/>
            <w:sz w:val="20"/>
            <w:szCs w:val="20"/>
          </w:rPr>
          <w:t>http://www.weeklyblitz.net/1596/the-cost-benefit-analysis-of-pursuing-hartal-to</w:t>
        </w:r>
      </w:hyperlink>
    </w:p>
    <w:p w:rsidR="00971B0C" w:rsidRPr="00DF21F4"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Pr="00DF21F4" w:rsidRDefault="00971B0C" w:rsidP="00971B0C">
      <w:pPr>
        <w:autoSpaceDE w:val="0"/>
        <w:autoSpaceDN w:val="0"/>
        <w:adjustRightInd w:val="0"/>
        <w:spacing w:after="0" w:line="240" w:lineRule="auto"/>
        <w:jc w:val="both"/>
        <w:rPr>
          <w:rFonts w:ascii="Verdana" w:hAnsi="Verdana" w:cs="Verdana"/>
          <w:color w:val="004587"/>
          <w:sz w:val="20"/>
          <w:szCs w:val="20"/>
        </w:rPr>
      </w:pPr>
      <w:r w:rsidRPr="00DF21F4">
        <w:rPr>
          <w:rFonts w:ascii="Verdana" w:hAnsi="Verdana" w:cs="Verdana"/>
          <w:color w:val="004587"/>
          <w:sz w:val="20"/>
          <w:szCs w:val="20"/>
        </w:rPr>
        <w:t>The pros and cons of the rise and fall of Rupert Murdoch, http://www.weeklyblitz.net/1598/the-pros-and-cons-of-the-rise-and-fall-of-rupert</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A33BCC" w:rsidRDefault="00A33BCC" w:rsidP="00971B0C">
      <w:pPr>
        <w:jc w:val="both"/>
        <w:rPr>
          <w:rFonts w:ascii="Verdana" w:hAnsi="Verdana" w:cs="Verdana"/>
          <w:color w:val="004587"/>
          <w:sz w:val="20"/>
          <w:szCs w:val="20"/>
        </w:rPr>
      </w:pPr>
    </w:p>
    <w:p w:rsidR="00971B0C" w:rsidRDefault="00A33BCC" w:rsidP="00971B0C">
      <w:pPr>
        <w:jc w:val="both"/>
        <w:rPr>
          <w:rFonts w:ascii="Verdana-Italic" w:hAnsi="Verdana-Italic" w:cs="Verdana-Italic"/>
          <w:i/>
          <w:iCs/>
          <w:color w:val="004587"/>
          <w:sz w:val="20"/>
          <w:szCs w:val="20"/>
        </w:rPr>
      </w:pPr>
      <w:r>
        <w:rPr>
          <w:rFonts w:ascii="Verdana" w:hAnsi="Verdana" w:cs="Verdana"/>
          <w:color w:val="004587"/>
          <w:sz w:val="20"/>
          <w:szCs w:val="20"/>
        </w:rPr>
        <w:t>Motivator</w:t>
      </w:r>
      <w:r w:rsidR="00971B0C">
        <w:rPr>
          <w:rFonts w:ascii="Verdana" w:hAnsi="Verdana" w:cs="Verdana"/>
          <w:color w:val="004587"/>
          <w:sz w:val="20"/>
          <w:szCs w:val="20"/>
        </w:rPr>
        <w:t xml:space="preserve">, Youth Project, Local Network Fund, UK </w:t>
      </w:r>
      <w:r w:rsidR="00971B0C">
        <w:rPr>
          <w:rFonts w:ascii="Verdana-Italic" w:hAnsi="Verdana-Italic" w:cs="Verdana-Italic"/>
          <w:i/>
          <w:iCs/>
          <w:color w:val="004587"/>
          <w:sz w:val="20"/>
          <w:szCs w:val="20"/>
        </w:rPr>
        <w:t>(2004)</w:t>
      </w:r>
    </w:p>
    <w:p w:rsidR="00971B0C" w:rsidRPr="00A33BCC" w:rsidRDefault="00971B0C" w:rsidP="00971B0C">
      <w:pPr>
        <w:autoSpaceDE w:val="0"/>
        <w:autoSpaceDN w:val="0"/>
        <w:adjustRightInd w:val="0"/>
        <w:spacing w:after="0" w:line="240" w:lineRule="auto"/>
        <w:jc w:val="both"/>
        <w:rPr>
          <w:rFonts w:ascii="Verdana" w:hAnsi="Verdana" w:cs="Verdana"/>
          <w:i/>
          <w:color w:val="004587"/>
          <w:sz w:val="20"/>
          <w:szCs w:val="20"/>
        </w:rPr>
      </w:pPr>
      <w:r>
        <w:rPr>
          <w:rFonts w:ascii="Verdana" w:hAnsi="Verdana" w:cs="Verdana"/>
          <w:color w:val="004587"/>
          <w:sz w:val="20"/>
          <w:szCs w:val="20"/>
        </w:rPr>
        <w:t xml:space="preserve">Presented a paper at the prestigious </w:t>
      </w:r>
      <w:r w:rsidRPr="00A33BCC">
        <w:rPr>
          <w:rFonts w:ascii="Verdana" w:hAnsi="Verdana" w:cs="Verdana"/>
          <w:i/>
          <w:color w:val="004587"/>
          <w:sz w:val="20"/>
          <w:szCs w:val="20"/>
        </w:rPr>
        <w:t>International society for Intercommunication of</w:t>
      </w:r>
    </w:p>
    <w:p w:rsidR="00971B0C" w:rsidRPr="00A33BCC" w:rsidRDefault="00971B0C" w:rsidP="00971B0C">
      <w:pPr>
        <w:autoSpaceDE w:val="0"/>
        <w:autoSpaceDN w:val="0"/>
        <w:adjustRightInd w:val="0"/>
        <w:spacing w:after="0" w:line="240" w:lineRule="auto"/>
        <w:jc w:val="both"/>
        <w:rPr>
          <w:rFonts w:ascii="Verdana-Italic" w:hAnsi="Verdana-Italic" w:cs="Verdana-Italic"/>
          <w:iCs/>
          <w:color w:val="004587"/>
          <w:sz w:val="20"/>
          <w:szCs w:val="20"/>
        </w:rPr>
      </w:pPr>
      <w:proofErr w:type="gramStart"/>
      <w:r w:rsidRPr="00A33BCC">
        <w:rPr>
          <w:rFonts w:ascii="Verdana" w:hAnsi="Verdana" w:cs="Verdana"/>
          <w:i/>
          <w:color w:val="004587"/>
          <w:sz w:val="20"/>
          <w:szCs w:val="20"/>
        </w:rPr>
        <w:t>new</w:t>
      </w:r>
      <w:proofErr w:type="gramEnd"/>
      <w:r w:rsidRPr="00A33BCC">
        <w:rPr>
          <w:rFonts w:ascii="Verdana" w:hAnsi="Verdana" w:cs="Verdana"/>
          <w:i/>
          <w:color w:val="004587"/>
          <w:sz w:val="20"/>
          <w:szCs w:val="20"/>
        </w:rPr>
        <w:t xml:space="preserve"> ideas (ISINI)</w:t>
      </w:r>
      <w:r w:rsidRPr="00DF21F4">
        <w:rPr>
          <w:rFonts w:ascii="Verdana" w:hAnsi="Verdana" w:cs="Verdana"/>
          <w:color w:val="004587"/>
          <w:sz w:val="20"/>
          <w:szCs w:val="20"/>
        </w:rPr>
        <w:t xml:space="preserve">, titled, </w:t>
      </w:r>
      <w:r w:rsidRPr="00DF21F4">
        <w:rPr>
          <w:rFonts w:ascii="Verdana-Italic" w:hAnsi="Verdana-Italic" w:cs="Verdana-Italic"/>
          <w:i/>
          <w:iCs/>
          <w:color w:val="004587"/>
          <w:sz w:val="20"/>
          <w:szCs w:val="20"/>
        </w:rPr>
        <w:t>“</w:t>
      </w:r>
      <w:r w:rsidRPr="00A33BCC">
        <w:rPr>
          <w:rFonts w:ascii="Verdana-Italic" w:hAnsi="Verdana-Italic" w:cs="Verdana-Italic"/>
          <w:iCs/>
          <w:color w:val="004587"/>
          <w:sz w:val="20"/>
          <w:szCs w:val="20"/>
        </w:rPr>
        <w:t>The dynamics of the mind power in boosting portfolio investment</w:t>
      </w: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roofErr w:type="gramStart"/>
      <w:r w:rsidRPr="00A33BCC">
        <w:rPr>
          <w:rFonts w:ascii="Verdana-Italic" w:hAnsi="Verdana-Italic" w:cs="Verdana-Italic"/>
          <w:iCs/>
          <w:color w:val="004587"/>
          <w:sz w:val="20"/>
          <w:szCs w:val="20"/>
        </w:rPr>
        <w:t>in</w:t>
      </w:r>
      <w:proofErr w:type="gramEnd"/>
      <w:r w:rsidRPr="00A33BCC">
        <w:rPr>
          <w:rFonts w:ascii="Verdana-Italic" w:hAnsi="Verdana-Italic" w:cs="Verdana-Italic"/>
          <w:iCs/>
          <w:color w:val="004587"/>
          <w:sz w:val="20"/>
          <w:szCs w:val="20"/>
        </w:rPr>
        <w:t xml:space="preserve"> Malaysia</w:t>
      </w:r>
      <w:r w:rsidRPr="00DF21F4">
        <w:rPr>
          <w:rFonts w:ascii="Verdana-Italic" w:hAnsi="Verdana-Italic" w:cs="Verdana-Italic"/>
          <w:i/>
          <w:iCs/>
          <w:color w:val="004587"/>
          <w:sz w:val="20"/>
          <w:szCs w:val="20"/>
        </w:rPr>
        <w:t>”</w:t>
      </w:r>
      <w:r w:rsidRPr="00DF21F4">
        <w:rPr>
          <w:rFonts w:ascii="Verdana" w:hAnsi="Verdana" w:cs="Verdana"/>
          <w:color w:val="004587"/>
          <w:sz w:val="20"/>
          <w:szCs w:val="20"/>
        </w:rPr>
        <w:t xml:space="preserve">, Mexico </w:t>
      </w:r>
      <w:r w:rsidRPr="00DF21F4">
        <w:rPr>
          <w:rFonts w:ascii="Verdana-Italic" w:hAnsi="Verdana-Italic" w:cs="Verdana-Italic"/>
          <w:i/>
          <w:iCs/>
          <w:color w:val="004587"/>
          <w:sz w:val="20"/>
          <w:szCs w:val="20"/>
        </w:rPr>
        <w:t>(1998)</w:t>
      </w:r>
    </w:p>
    <w:p w:rsidR="00EB79C1" w:rsidRPr="00DF21F4" w:rsidRDefault="00EB79C1"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 w:hAnsi="Verdana" w:cs="Verdana"/>
          <w:color w:val="004587"/>
          <w:sz w:val="20"/>
          <w:szCs w:val="20"/>
        </w:rPr>
        <w:t xml:space="preserve">Presented a paper at UTM, Johor, titled “The relationship between mind power and economic growth - the dynamics of mind science in ensuring stable growth and employment" At the seminar organised at UTM on the undergraduates' </w:t>
      </w:r>
      <w:r w:rsidRPr="00A33BCC">
        <w:rPr>
          <w:rFonts w:ascii="Verdana" w:hAnsi="Verdana" w:cs="Verdana"/>
          <w:i/>
          <w:color w:val="004587"/>
          <w:sz w:val="20"/>
          <w:szCs w:val="20"/>
        </w:rPr>
        <w:t>future in view of the economic crisis</w:t>
      </w:r>
      <w:r>
        <w:rPr>
          <w:rFonts w:ascii="Verdana" w:hAnsi="Verdana" w:cs="Verdana"/>
          <w:color w:val="004587"/>
          <w:sz w:val="20"/>
          <w:szCs w:val="20"/>
        </w:rPr>
        <w:t xml:space="preserve">, UTM, DewanJumaah, Skudai </w:t>
      </w:r>
      <w:r>
        <w:rPr>
          <w:rFonts w:ascii="Verdana-Italic" w:hAnsi="Verdana-Italic" w:cs="Verdana-Italic"/>
          <w:i/>
          <w:iCs/>
          <w:color w:val="004587"/>
          <w:sz w:val="20"/>
          <w:szCs w:val="20"/>
        </w:rPr>
        <w:t>(17</w:t>
      </w:r>
      <w:r>
        <w:rPr>
          <w:rFonts w:ascii="Verdana-Italic" w:hAnsi="Verdana-Italic" w:cs="Verdana-Italic"/>
          <w:i/>
          <w:iCs/>
          <w:color w:val="004587"/>
          <w:sz w:val="12"/>
          <w:szCs w:val="12"/>
        </w:rPr>
        <w:t xml:space="preserve">th </w:t>
      </w:r>
      <w:r>
        <w:rPr>
          <w:rFonts w:ascii="Verdana-Italic" w:hAnsi="Verdana-Italic" w:cs="Verdana-Italic"/>
          <w:i/>
          <w:iCs/>
          <w:color w:val="004587"/>
          <w:sz w:val="20"/>
          <w:szCs w:val="20"/>
        </w:rPr>
        <w:t>July 1999)</w:t>
      </w: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Italic" w:hAnsi="Verdana-Italic" w:cs="Verdana-Italic"/>
          <w:i/>
          <w:iCs/>
          <w:color w:val="004587"/>
          <w:sz w:val="20"/>
          <w:szCs w:val="20"/>
        </w:rPr>
        <w:t>“</w:t>
      </w:r>
      <w:r w:rsidRPr="00BC0313">
        <w:rPr>
          <w:rFonts w:ascii="Verdana-Italic" w:hAnsi="Verdana-Italic" w:cs="Verdana-Italic"/>
          <w:iCs/>
          <w:color w:val="004587"/>
          <w:sz w:val="20"/>
          <w:szCs w:val="20"/>
        </w:rPr>
        <w:t>Can mind science boost portfolio investment</w:t>
      </w:r>
      <w:r>
        <w:rPr>
          <w:rFonts w:ascii="Verdana-Italic" w:hAnsi="Verdana-Italic" w:cs="Verdana-Italic"/>
          <w:i/>
          <w:iCs/>
          <w:color w:val="004587"/>
          <w:sz w:val="20"/>
          <w:szCs w:val="20"/>
        </w:rPr>
        <w:t xml:space="preserve">?" </w:t>
      </w:r>
      <w:r>
        <w:rPr>
          <w:rFonts w:ascii="Verdana" w:hAnsi="Verdana" w:cs="Verdana"/>
          <w:color w:val="004587"/>
          <w:sz w:val="20"/>
          <w:szCs w:val="20"/>
        </w:rPr>
        <w:t>At the First Finance workshop, organised by</w:t>
      </w:r>
    </w:p>
    <w:p w:rsidR="00BC0313"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sidRPr="00BC0313">
        <w:rPr>
          <w:rFonts w:ascii="Verdana" w:hAnsi="Verdana" w:cs="Verdana"/>
          <w:i/>
          <w:color w:val="004587"/>
          <w:sz w:val="20"/>
          <w:szCs w:val="20"/>
        </w:rPr>
        <w:t>Malaysian Finance Association</w:t>
      </w:r>
      <w:r>
        <w:rPr>
          <w:rFonts w:ascii="Verdana" w:hAnsi="Verdana" w:cs="Verdana"/>
          <w:color w:val="004587"/>
          <w:sz w:val="20"/>
          <w:szCs w:val="20"/>
        </w:rPr>
        <w:t xml:space="preserve"> (MFA), UKM Puri Pujangga </w:t>
      </w:r>
      <w:r>
        <w:rPr>
          <w:rFonts w:ascii="Verdana-Italic" w:hAnsi="Verdana-Italic" w:cs="Verdana-Italic"/>
          <w:i/>
          <w:iCs/>
          <w:color w:val="004587"/>
          <w:sz w:val="20"/>
          <w:szCs w:val="20"/>
        </w:rPr>
        <w:t>(28</w:t>
      </w:r>
      <w:r>
        <w:rPr>
          <w:rFonts w:ascii="Verdana-Italic" w:hAnsi="Verdana-Italic" w:cs="Verdana-Italic"/>
          <w:i/>
          <w:iCs/>
          <w:color w:val="004587"/>
          <w:sz w:val="12"/>
          <w:szCs w:val="12"/>
        </w:rPr>
        <w:t xml:space="preserve">th </w:t>
      </w:r>
      <w:r>
        <w:rPr>
          <w:rFonts w:ascii="Verdana-Italic" w:hAnsi="Verdana-Italic" w:cs="Verdana-Italic"/>
          <w:i/>
          <w:iCs/>
          <w:color w:val="004587"/>
          <w:sz w:val="20"/>
          <w:szCs w:val="20"/>
        </w:rPr>
        <w:t>June 1999)</w:t>
      </w:r>
    </w:p>
    <w:p w:rsidR="00BC0313" w:rsidRDefault="00BC0313"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Italic" w:hAnsi="Verdana-Italic" w:cs="Verdana-Italic"/>
          <w:i/>
          <w:iCs/>
          <w:color w:val="004587"/>
          <w:sz w:val="20"/>
          <w:szCs w:val="20"/>
        </w:rPr>
        <w:t>“</w:t>
      </w:r>
      <w:r w:rsidRPr="00BC0313">
        <w:rPr>
          <w:rFonts w:ascii="Verdana-Italic" w:hAnsi="Verdana-Italic" w:cs="Verdana-Italic"/>
          <w:iCs/>
          <w:color w:val="004587"/>
          <w:sz w:val="20"/>
          <w:szCs w:val="20"/>
        </w:rPr>
        <w:t>Penang-</w:t>
      </w:r>
      <w:proofErr w:type="spellStart"/>
      <w:r w:rsidRPr="00BC0313">
        <w:rPr>
          <w:rFonts w:ascii="Verdana-Italic" w:hAnsi="Verdana-Italic" w:cs="Verdana-Italic"/>
          <w:iCs/>
          <w:color w:val="004587"/>
          <w:sz w:val="20"/>
          <w:szCs w:val="20"/>
        </w:rPr>
        <w:t>Songkhla</w:t>
      </w:r>
      <w:proofErr w:type="spellEnd"/>
      <w:r w:rsidRPr="00BC0313">
        <w:rPr>
          <w:rFonts w:ascii="Verdana-Italic" w:hAnsi="Verdana-Italic" w:cs="Verdana-Italic"/>
          <w:iCs/>
          <w:color w:val="004587"/>
          <w:sz w:val="20"/>
          <w:szCs w:val="20"/>
        </w:rPr>
        <w:t xml:space="preserve"> Land Bridge project - A beginning of a New Era: Some issues in consideration</w:t>
      </w:r>
      <w:r>
        <w:rPr>
          <w:rFonts w:ascii="Verdana-Italic" w:hAnsi="Verdana-Italic" w:cs="Verdana-Italic"/>
          <w:i/>
          <w:iCs/>
          <w:color w:val="004587"/>
          <w:sz w:val="20"/>
          <w:szCs w:val="20"/>
        </w:rPr>
        <w:t xml:space="preserve">”, </w:t>
      </w:r>
      <w:r>
        <w:rPr>
          <w:rFonts w:ascii="Verdana" w:hAnsi="Verdana" w:cs="Verdana"/>
          <w:color w:val="004587"/>
          <w:sz w:val="20"/>
          <w:szCs w:val="20"/>
        </w:rPr>
        <w:t xml:space="preserve">presented at the </w:t>
      </w:r>
      <w:r w:rsidRPr="00BC0313">
        <w:rPr>
          <w:rFonts w:ascii="Verdana" w:hAnsi="Verdana" w:cs="Verdana"/>
          <w:i/>
          <w:color w:val="004587"/>
          <w:sz w:val="20"/>
          <w:szCs w:val="20"/>
        </w:rPr>
        <w:t>National conference of Management Sciences</w:t>
      </w:r>
      <w:r>
        <w:rPr>
          <w:rFonts w:ascii="Verdana" w:hAnsi="Verdana" w:cs="Verdana"/>
          <w:color w:val="004587"/>
          <w:sz w:val="20"/>
          <w:szCs w:val="20"/>
        </w:rPr>
        <w:t xml:space="preserve"> (NCMS ‘95), Intan, Bukit Kiara, KL, also presented at the Seminar Penyelidikan, Pusat Penyelidikan dan Perundingan (PPP, UUM), at the Convention Centre, UUM </w:t>
      </w:r>
      <w:r>
        <w:rPr>
          <w:rFonts w:ascii="Verdana-Italic" w:hAnsi="Verdana-Italic" w:cs="Verdana-Italic"/>
          <w:i/>
          <w:iCs/>
          <w:color w:val="004587"/>
          <w:sz w:val="20"/>
          <w:szCs w:val="20"/>
        </w:rPr>
        <w:t>(1995)</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
    <w:p w:rsidR="00971B0C" w:rsidRPr="00BC0313" w:rsidRDefault="00971B0C" w:rsidP="00971B0C">
      <w:pPr>
        <w:autoSpaceDE w:val="0"/>
        <w:autoSpaceDN w:val="0"/>
        <w:adjustRightInd w:val="0"/>
        <w:spacing w:after="0" w:line="240" w:lineRule="auto"/>
        <w:jc w:val="both"/>
        <w:rPr>
          <w:rFonts w:ascii="Verdana-Italic" w:hAnsi="Verdana-Italic" w:cs="Verdana-Italic"/>
          <w:iCs/>
          <w:color w:val="004587"/>
          <w:sz w:val="20"/>
          <w:szCs w:val="20"/>
        </w:rPr>
      </w:pPr>
      <w:r>
        <w:rPr>
          <w:rFonts w:ascii="Verdana" w:hAnsi="Verdana" w:cs="Verdana"/>
          <w:color w:val="004587"/>
          <w:sz w:val="20"/>
          <w:szCs w:val="20"/>
        </w:rPr>
        <w:t>“</w:t>
      </w:r>
      <w:r w:rsidRPr="00BC0313">
        <w:rPr>
          <w:rFonts w:ascii="Verdana" w:hAnsi="Verdana" w:cs="Verdana"/>
          <w:color w:val="004587"/>
          <w:sz w:val="20"/>
          <w:szCs w:val="20"/>
        </w:rPr>
        <w:t xml:space="preserve">The Concept of Feeder University: Making </w:t>
      </w:r>
      <w:r w:rsidRPr="00BC0313">
        <w:rPr>
          <w:rFonts w:ascii="Verdana-Italic" w:hAnsi="Verdana-Italic" w:cs="Verdana-Italic"/>
          <w:iCs/>
          <w:color w:val="004587"/>
          <w:sz w:val="20"/>
          <w:szCs w:val="20"/>
        </w:rPr>
        <w:t>“UUM and its surroundings as the educational hub</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proofErr w:type="gramStart"/>
      <w:r w:rsidRPr="00BC0313">
        <w:rPr>
          <w:rFonts w:ascii="Verdana-Italic" w:hAnsi="Verdana-Italic" w:cs="Verdana-Italic"/>
          <w:iCs/>
          <w:color w:val="004587"/>
          <w:sz w:val="20"/>
          <w:szCs w:val="20"/>
        </w:rPr>
        <w:t>of</w:t>
      </w:r>
      <w:proofErr w:type="gramEnd"/>
      <w:r w:rsidRPr="00BC0313">
        <w:rPr>
          <w:rFonts w:ascii="Verdana-Italic" w:hAnsi="Verdana-Italic" w:cs="Verdana-Italic"/>
          <w:iCs/>
          <w:color w:val="004587"/>
          <w:sz w:val="20"/>
          <w:szCs w:val="20"/>
        </w:rPr>
        <w:t xml:space="preserve"> the IMT-GT region - A proposal</w:t>
      </w:r>
      <w:r>
        <w:rPr>
          <w:rFonts w:ascii="Verdana-Italic" w:hAnsi="Verdana-Italic" w:cs="Verdana-Italic"/>
          <w:i/>
          <w:iCs/>
          <w:color w:val="004587"/>
          <w:sz w:val="20"/>
          <w:szCs w:val="20"/>
        </w:rPr>
        <w:t xml:space="preserve">”, </w:t>
      </w:r>
      <w:r>
        <w:rPr>
          <w:rFonts w:ascii="Verdana" w:hAnsi="Verdana" w:cs="Verdana"/>
          <w:color w:val="004587"/>
          <w:sz w:val="20"/>
          <w:szCs w:val="20"/>
        </w:rPr>
        <w:t xml:space="preserve">presented at the </w:t>
      </w:r>
      <w:r w:rsidRPr="00BC0313">
        <w:rPr>
          <w:rFonts w:ascii="Verdana" w:hAnsi="Verdana" w:cs="Verdana"/>
          <w:i/>
          <w:color w:val="004587"/>
          <w:sz w:val="20"/>
          <w:szCs w:val="20"/>
        </w:rPr>
        <w:t>Kolokium Masyarakat Kedah Abad Ke-20</w:t>
      </w:r>
      <w:r w:rsidR="00734823" w:rsidRPr="00BC0313">
        <w:rPr>
          <w:rFonts w:ascii="Verdana" w:hAnsi="Verdana" w:cs="Verdana"/>
          <w:i/>
          <w:color w:val="004587"/>
          <w:sz w:val="20"/>
          <w:szCs w:val="20"/>
        </w:rPr>
        <w:t>: Pembangunan</w:t>
      </w:r>
      <w:r w:rsidRPr="00BC0313">
        <w:rPr>
          <w:rFonts w:ascii="Verdana" w:hAnsi="Verdana" w:cs="Verdana"/>
          <w:i/>
          <w:color w:val="004587"/>
          <w:sz w:val="20"/>
          <w:szCs w:val="20"/>
        </w:rPr>
        <w:t xml:space="preserve"> Dan Perubahan (Kolokium 1 - Ekomomi),</w:t>
      </w:r>
      <w:r>
        <w:rPr>
          <w:rFonts w:ascii="Verdana" w:hAnsi="Verdana" w:cs="Verdana"/>
          <w:color w:val="004587"/>
          <w:sz w:val="20"/>
          <w:szCs w:val="20"/>
        </w:rPr>
        <w:t xml:space="preserve"> Sekolah Pembangunan Social, UUM (1996)</w:t>
      </w: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Italic" w:hAnsi="Verdana-Italic" w:cs="Verdana-Italic"/>
          <w:i/>
          <w:iCs/>
          <w:color w:val="004587"/>
          <w:sz w:val="20"/>
          <w:szCs w:val="20"/>
        </w:rPr>
        <w:t>“An analysis of economic development experience of Bangladesh</w:t>
      </w:r>
      <w:r>
        <w:rPr>
          <w:rFonts w:ascii="Verdana" w:hAnsi="Verdana" w:cs="Verdana"/>
          <w:color w:val="004587"/>
          <w:sz w:val="20"/>
          <w:szCs w:val="20"/>
        </w:rPr>
        <w:t xml:space="preserve">” M.EC Dissertation </w:t>
      </w:r>
      <w:r>
        <w:rPr>
          <w:rFonts w:ascii="Verdana-Italic" w:hAnsi="Verdana-Italic" w:cs="Verdana-Italic"/>
          <w:i/>
          <w:iCs/>
          <w:color w:val="004587"/>
          <w:sz w:val="20"/>
          <w:szCs w:val="20"/>
        </w:rPr>
        <w:t>(1993)</w:t>
      </w: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Italic" w:hAnsi="Verdana-Italic" w:cs="Verdana-Italic"/>
          <w:i/>
          <w:iCs/>
          <w:color w:val="004587"/>
          <w:sz w:val="20"/>
          <w:szCs w:val="20"/>
        </w:rPr>
        <w:t>“A non-mathematical brief review on consumption, saving, investment, fiscal &amp; monetary</w:t>
      </w:r>
    </w:p>
    <w:p w:rsidR="00971B0C" w:rsidRDefault="00971B0C" w:rsidP="00971B0C">
      <w:pPr>
        <w:autoSpaceDE w:val="0"/>
        <w:autoSpaceDN w:val="0"/>
        <w:adjustRightInd w:val="0"/>
        <w:spacing w:after="0" w:line="240" w:lineRule="auto"/>
        <w:jc w:val="both"/>
        <w:rPr>
          <w:rFonts w:ascii="Verdana-Italic" w:hAnsi="Verdana-Italic" w:cs="Verdana-Italic"/>
          <w:i/>
          <w:iCs/>
          <w:color w:val="004587"/>
          <w:sz w:val="20"/>
          <w:szCs w:val="20"/>
        </w:rPr>
      </w:pPr>
      <w:r>
        <w:rPr>
          <w:rFonts w:ascii="Verdana-Italic" w:hAnsi="Verdana-Italic" w:cs="Verdana-Italic"/>
          <w:i/>
          <w:iCs/>
          <w:color w:val="004587"/>
          <w:sz w:val="20"/>
          <w:szCs w:val="20"/>
        </w:rPr>
        <w:t xml:space="preserve">policy” </w:t>
      </w:r>
      <w:r>
        <w:rPr>
          <w:rFonts w:ascii="Verdana" w:hAnsi="Verdana" w:cs="Verdana"/>
          <w:color w:val="004587"/>
          <w:sz w:val="20"/>
          <w:szCs w:val="20"/>
        </w:rPr>
        <w:t xml:space="preserve">discussed in the Islamic framework, defended at IIU, Malaysia </w:t>
      </w:r>
      <w:r>
        <w:rPr>
          <w:rFonts w:ascii="Verdana-Italic" w:hAnsi="Verdana-Italic" w:cs="Verdana-Italic"/>
          <w:i/>
          <w:iCs/>
          <w:color w:val="004587"/>
          <w:sz w:val="20"/>
          <w:szCs w:val="20"/>
        </w:rPr>
        <w:t>(1993)</w:t>
      </w: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p>
    <w:p w:rsidR="00971B0C" w:rsidRDefault="00971B0C" w:rsidP="00971B0C">
      <w:pPr>
        <w:autoSpaceDE w:val="0"/>
        <w:autoSpaceDN w:val="0"/>
        <w:adjustRightInd w:val="0"/>
        <w:spacing w:after="0" w:line="240" w:lineRule="auto"/>
        <w:jc w:val="both"/>
        <w:rPr>
          <w:rFonts w:ascii="Verdana-Bold" w:hAnsi="Verdana-Bold" w:cs="Verdana-Bold"/>
          <w:b/>
          <w:bCs/>
          <w:color w:val="004587"/>
          <w:sz w:val="24"/>
          <w:szCs w:val="24"/>
        </w:rPr>
      </w:pPr>
      <w:r>
        <w:rPr>
          <w:rFonts w:ascii="Verdana-Bold" w:hAnsi="Verdana-Bold" w:cs="Verdana-Bold"/>
          <w:b/>
          <w:bCs/>
          <w:color w:val="004587"/>
          <w:sz w:val="24"/>
          <w:szCs w:val="24"/>
        </w:rPr>
        <w:t>HOBBIES AND INTERESTS</w:t>
      </w:r>
    </w:p>
    <w:p w:rsidR="00971B0C" w:rsidRDefault="00971B0C" w:rsidP="00971B0C">
      <w:pPr>
        <w:autoSpaceDE w:val="0"/>
        <w:autoSpaceDN w:val="0"/>
        <w:adjustRightInd w:val="0"/>
        <w:spacing w:after="0" w:line="240" w:lineRule="auto"/>
        <w:jc w:val="both"/>
        <w:rPr>
          <w:rFonts w:ascii="Verdana" w:hAnsi="Verdana" w:cs="Verdana"/>
          <w:color w:val="004587"/>
          <w:sz w:val="20"/>
          <w:szCs w:val="20"/>
        </w:rPr>
      </w:pPr>
      <w:r>
        <w:rPr>
          <w:rFonts w:ascii="Verdana" w:hAnsi="Verdana" w:cs="Verdana"/>
          <w:color w:val="004587"/>
          <w:sz w:val="20"/>
          <w:szCs w:val="20"/>
        </w:rPr>
        <w:t>I like to keep fit and enjoy Aerobics, Lawn Tennis, Table Tennis and Badminton and I am also a keen Chess player.</w:t>
      </w:r>
    </w:p>
    <w:p w:rsidR="00971B0C" w:rsidRDefault="00971B0C" w:rsidP="00971B0C">
      <w:pPr>
        <w:autoSpaceDE w:val="0"/>
        <w:autoSpaceDN w:val="0"/>
        <w:adjustRightInd w:val="0"/>
        <w:spacing w:after="0" w:line="240" w:lineRule="auto"/>
        <w:jc w:val="both"/>
        <w:rPr>
          <w:rFonts w:ascii="Verdana" w:hAnsi="Verdana" w:cs="Verdana"/>
          <w:color w:val="004587"/>
          <w:sz w:val="24"/>
          <w:szCs w:val="24"/>
        </w:rPr>
      </w:pPr>
    </w:p>
    <w:p w:rsidR="00971B0C" w:rsidRPr="007F7FF6" w:rsidRDefault="00971B0C" w:rsidP="00971B0C">
      <w:pPr>
        <w:autoSpaceDE w:val="0"/>
        <w:autoSpaceDN w:val="0"/>
        <w:adjustRightInd w:val="0"/>
        <w:spacing w:after="0" w:line="240" w:lineRule="auto"/>
        <w:jc w:val="both"/>
        <w:rPr>
          <w:rFonts w:ascii="Verdana" w:hAnsi="Verdana" w:cs="Verdana"/>
          <w:b/>
          <w:color w:val="004587"/>
          <w:sz w:val="24"/>
          <w:szCs w:val="24"/>
        </w:rPr>
      </w:pPr>
      <w:r>
        <w:rPr>
          <w:rFonts w:ascii="Verdana" w:hAnsi="Verdana" w:cs="Verdana"/>
          <w:b/>
          <w:color w:val="004587"/>
          <w:sz w:val="24"/>
          <w:szCs w:val="24"/>
        </w:rPr>
        <w:t>References</w:t>
      </w:r>
    </w:p>
    <w:p w:rsidR="00971B0C" w:rsidRDefault="00971B0C" w:rsidP="00971B0C">
      <w:pPr>
        <w:autoSpaceDE w:val="0"/>
        <w:autoSpaceDN w:val="0"/>
        <w:adjustRightInd w:val="0"/>
        <w:spacing w:after="0" w:line="240" w:lineRule="auto"/>
        <w:jc w:val="both"/>
        <w:rPr>
          <w:rFonts w:ascii="Verdana" w:hAnsi="Verdana" w:cs="Verdana"/>
          <w:color w:val="004587"/>
          <w:sz w:val="24"/>
          <w:szCs w:val="24"/>
        </w:rPr>
      </w:pPr>
    </w:p>
    <w:p w:rsidR="00971B0C" w:rsidRPr="00BC0313" w:rsidRDefault="00971B0C" w:rsidP="00971B0C">
      <w:pPr>
        <w:spacing w:after="0"/>
        <w:jc w:val="both"/>
        <w:rPr>
          <w:rFonts w:ascii="Verdana" w:hAnsi="Verdana" w:cs="TimesNewRomanPS-BoldMT"/>
          <w:bCs/>
          <w:color w:val="004587"/>
          <w:sz w:val="20"/>
          <w:szCs w:val="20"/>
        </w:rPr>
      </w:pPr>
      <w:r w:rsidRPr="00BC0313">
        <w:rPr>
          <w:rFonts w:ascii="Verdana" w:hAnsi="Verdana" w:cs="TimesNewRomanPS-BoldMT"/>
          <w:bCs/>
          <w:color w:val="004587"/>
          <w:sz w:val="20"/>
          <w:szCs w:val="20"/>
        </w:rPr>
        <w:t>Prof Syed ABDUL HAMID AL JUNID, HEAD, Economics and Governance Department, International Center for Education in Islamic Finance (INCEIF), shamid@inceif.org</w:t>
      </w:r>
    </w:p>
    <w:p w:rsidR="00971B0C" w:rsidRPr="00BC0313" w:rsidRDefault="00971B0C" w:rsidP="00971B0C">
      <w:pPr>
        <w:spacing w:after="0"/>
        <w:jc w:val="both"/>
        <w:rPr>
          <w:rFonts w:ascii="Verdana" w:hAnsi="Verdana" w:cs="TimesNewRomanPS-BoldMT"/>
          <w:bCs/>
          <w:color w:val="004587"/>
          <w:sz w:val="20"/>
          <w:szCs w:val="20"/>
        </w:rPr>
      </w:pPr>
    </w:p>
    <w:p w:rsidR="003B0C53" w:rsidRPr="00BC0313" w:rsidRDefault="003B0C53" w:rsidP="003B0C53">
      <w:pPr>
        <w:spacing w:after="0"/>
        <w:jc w:val="both"/>
        <w:rPr>
          <w:rFonts w:ascii="Verdana" w:hAnsi="Verdana" w:cs="TimesNewRomanPS-BoldMT"/>
          <w:bCs/>
          <w:color w:val="004587"/>
          <w:sz w:val="20"/>
          <w:szCs w:val="20"/>
        </w:rPr>
      </w:pPr>
      <w:proofErr w:type="gramStart"/>
      <w:r w:rsidRPr="00BC0313">
        <w:rPr>
          <w:rFonts w:ascii="Verdana" w:hAnsi="Verdana" w:cs="TimesNewRomanPS-BoldMT"/>
          <w:bCs/>
          <w:color w:val="004587"/>
          <w:sz w:val="20"/>
          <w:szCs w:val="20"/>
        </w:rPr>
        <w:t xml:space="preserve">Assoc Prof. Dr Ahmad </w:t>
      </w:r>
      <w:proofErr w:type="spellStart"/>
      <w:r w:rsidRPr="00BC0313">
        <w:rPr>
          <w:rFonts w:ascii="Verdana" w:hAnsi="Verdana" w:cs="TimesNewRomanPS-BoldMT"/>
          <w:bCs/>
          <w:color w:val="004587"/>
          <w:sz w:val="20"/>
          <w:szCs w:val="20"/>
        </w:rPr>
        <w:t>Fauzi</w:t>
      </w:r>
      <w:proofErr w:type="spellEnd"/>
      <w:r w:rsidRPr="00BC0313">
        <w:rPr>
          <w:rFonts w:ascii="Verdana" w:hAnsi="Verdana" w:cs="TimesNewRomanPS-BoldMT"/>
          <w:bCs/>
          <w:color w:val="004587"/>
          <w:sz w:val="20"/>
          <w:szCs w:val="20"/>
        </w:rPr>
        <w:t xml:space="preserve"> Idris, </w:t>
      </w:r>
      <w:proofErr w:type="spellStart"/>
      <w:r w:rsidR="00BC0313">
        <w:rPr>
          <w:rFonts w:ascii="Verdana" w:hAnsi="Verdana" w:cs="TimesNewRomanPS-BoldMT"/>
          <w:bCs/>
          <w:color w:val="004587"/>
          <w:sz w:val="20"/>
          <w:szCs w:val="20"/>
        </w:rPr>
        <w:t>Assoc</w:t>
      </w:r>
      <w:proofErr w:type="spellEnd"/>
      <w:r w:rsidR="00BC0313">
        <w:rPr>
          <w:rFonts w:ascii="Verdana" w:hAnsi="Verdana" w:cs="TimesNewRomanPS-BoldMT"/>
          <w:bCs/>
          <w:color w:val="004587"/>
          <w:sz w:val="20"/>
          <w:szCs w:val="20"/>
        </w:rPr>
        <w:t xml:space="preserve"> Prof</w:t>
      </w:r>
      <w:r w:rsidR="008121F5" w:rsidRPr="00BC0313">
        <w:rPr>
          <w:rFonts w:ascii="Verdana" w:hAnsi="Verdana" w:cs="TimesNewRomanPS-BoldMT"/>
          <w:bCs/>
          <w:color w:val="004587"/>
          <w:sz w:val="20"/>
          <w:szCs w:val="20"/>
        </w:rPr>
        <w:t xml:space="preserve">, </w:t>
      </w:r>
      <w:r w:rsidR="00BC0313">
        <w:rPr>
          <w:rFonts w:ascii="Verdana" w:hAnsi="Verdana" w:cs="TimesNewRomanPS-BoldMT"/>
          <w:bCs/>
          <w:color w:val="004587"/>
          <w:sz w:val="20"/>
          <w:szCs w:val="20"/>
        </w:rPr>
        <w:t>Insaniah University College, KUIN</w:t>
      </w:r>
      <w:r w:rsidR="008121F5" w:rsidRPr="00BC0313">
        <w:rPr>
          <w:rFonts w:ascii="Verdana" w:hAnsi="Verdana" w:cs="TimesNewRomanPS-BoldMT"/>
          <w:bCs/>
          <w:color w:val="004587"/>
          <w:sz w:val="20"/>
          <w:szCs w:val="20"/>
        </w:rPr>
        <w:t>,</w:t>
      </w:r>
      <w:r w:rsidRPr="00BC0313">
        <w:rPr>
          <w:rFonts w:ascii="Verdana" w:hAnsi="Verdana" w:cs="TimesNewRomanPS-BoldMT"/>
          <w:bCs/>
          <w:color w:val="004587"/>
          <w:sz w:val="20"/>
          <w:szCs w:val="20"/>
        </w:rPr>
        <w:t xml:space="preserve"> drafi53@yahoo.com.</w:t>
      </w:r>
      <w:proofErr w:type="gramEnd"/>
      <w:r w:rsidRPr="00BC0313">
        <w:rPr>
          <w:rFonts w:ascii="Verdana" w:hAnsi="Verdana" w:cs="TimesNewRomanPS-BoldMT"/>
          <w:bCs/>
          <w:color w:val="004587"/>
          <w:sz w:val="20"/>
          <w:szCs w:val="20"/>
        </w:rPr>
        <w:t xml:space="preserve">  </w:t>
      </w:r>
    </w:p>
    <w:sectPr w:rsidR="003B0C53" w:rsidRPr="00BC0313" w:rsidSect="00712B2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Verdana-Italic">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0C"/>
    <w:rsid w:val="00046471"/>
    <w:rsid w:val="00123ED9"/>
    <w:rsid w:val="001939A6"/>
    <w:rsid w:val="001C1374"/>
    <w:rsid w:val="001E7072"/>
    <w:rsid w:val="003B0C53"/>
    <w:rsid w:val="003F0D2F"/>
    <w:rsid w:val="00473BFB"/>
    <w:rsid w:val="00534DF9"/>
    <w:rsid w:val="005D340D"/>
    <w:rsid w:val="00645DBB"/>
    <w:rsid w:val="00691E60"/>
    <w:rsid w:val="00734823"/>
    <w:rsid w:val="007371F5"/>
    <w:rsid w:val="008121F5"/>
    <w:rsid w:val="00936A95"/>
    <w:rsid w:val="009376B5"/>
    <w:rsid w:val="009570F3"/>
    <w:rsid w:val="00971B0C"/>
    <w:rsid w:val="0098772B"/>
    <w:rsid w:val="00A33BCC"/>
    <w:rsid w:val="00AA3DF8"/>
    <w:rsid w:val="00B51D33"/>
    <w:rsid w:val="00BB50CC"/>
    <w:rsid w:val="00BC0313"/>
    <w:rsid w:val="00C13546"/>
    <w:rsid w:val="00C16BA0"/>
    <w:rsid w:val="00D34AFF"/>
    <w:rsid w:val="00D6050B"/>
    <w:rsid w:val="00D74E11"/>
    <w:rsid w:val="00DC6EBC"/>
    <w:rsid w:val="00E4156E"/>
    <w:rsid w:val="00EB79C1"/>
    <w:rsid w:val="00EB7A90"/>
    <w:rsid w:val="00EF2800"/>
    <w:rsid w:val="00FF1847"/>
    <w:rsid w:val="00FF7E4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0C"/>
    <w:rPr>
      <w:rFonts w:ascii="Calibri" w:eastAsia="Calibri" w:hAnsi="Calibri" w:cs="Times New Roman"/>
      <w:lang w:val="en-GB"/>
    </w:rPr>
  </w:style>
  <w:style w:type="paragraph" w:styleId="Heading1">
    <w:name w:val="heading 1"/>
    <w:basedOn w:val="Normal"/>
    <w:next w:val="Normal"/>
    <w:link w:val="Heading1Char"/>
    <w:qFormat/>
    <w:rsid w:val="00971B0C"/>
    <w:pPr>
      <w:keepNext/>
      <w:spacing w:after="0" w:line="240" w:lineRule="auto"/>
      <w:jc w:val="center"/>
      <w:outlineLvl w:val="0"/>
    </w:pPr>
    <w:rPr>
      <w:rFonts w:ascii="Arial" w:eastAsia="Times New Roman" w:hAnsi="Arial" w:cs="Arial"/>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B0C"/>
    <w:rPr>
      <w:rFonts w:ascii="Arial" w:eastAsia="Times New Roman" w:hAnsi="Arial" w:cs="Arial"/>
      <w:b/>
      <w:bCs/>
      <w:color w:val="000000"/>
      <w:sz w:val="32"/>
      <w:szCs w:val="32"/>
      <w:lang w:val="en-GB"/>
    </w:rPr>
  </w:style>
  <w:style w:type="character" w:styleId="Hyperlink">
    <w:name w:val="Hyperlink"/>
    <w:basedOn w:val="DefaultParagraphFont"/>
    <w:uiPriority w:val="99"/>
    <w:unhideWhenUsed/>
    <w:rsid w:val="00971B0C"/>
    <w:rPr>
      <w:color w:val="0000FF"/>
      <w:u w:val="single"/>
    </w:rPr>
  </w:style>
  <w:style w:type="paragraph" w:styleId="BalloonText">
    <w:name w:val="Balloon Text"/>
    <w:basedOn w:val="Normal"/>
    <w:link w:val="BalloonTextChar"/>
    <w:uiPriority w:val="99"/>
    <w:semiHidden/>
    <w:unhideWhenUsed/>
    <w:rsid w:val="00971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B0C"/>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0C"/>
    <w:rPr>
      <w:rFonts w:ascii="Calibri" w:eastAsia="Calibri" w:hAnsi="Calibri" w:cs="Times New Roman"/>
      <w:lang w:val="en-GB"/>
    </w:rPr>
  </w:style>
  <w:style w:type="paragraph" w:styleId="Heading1">
    <w:name w:val="heading 1"/>
    <w:basedOn w:val="Normal"/>
    <w:next w:val="Normal"/>
    <w:link w:val="Heading1Char"/>
    <w:qFormat/>
    <w:rsid w:val="00971B0C"/>
    <w:pPr>
      <w:keepNext/>
      <w:spacing w:after="0" w:line="240" w:lineRule="auto"/>
      <w:jc w:val="center"/>
      <w:outlineLvl w:val="0"/>
    </w:pPr>
    <w:rPr>
      <w:rFonts w:ascii="Arial" w:eastAsia="Times New Roman" w:hAnsi="Arial" w:cs="Arial"/>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B0C"/>
    <w:rPr>
      <w:rFonts w:ascii="Arial" w:eastAsia="Times New Roman" w:hAnsi="Arial" w:cs="Arial"/>
      <w:b/>
      <w:bCs/>
      <w:color w:val="000000"/>
      <w:sz w:val="32"/>
      <w:szCs w:val="32"/>
      <w:lang w:val="en-GB"/>
    </w:rPr>
  </w:style>
  <w:style w:type="character" w:styleId="Hyperlink">
    <w:name w:val="Hyperlink"/>
    <w:basedOn w:val="DefaultParagraphFont"/>
    <w:uiPriority w:val="99"/>
    <w:unhideWhenUsed/>
    <w:rsid w:val="00971B0C"/>
    <w:rPr>
      <w:color w:val="0000FF"/>
      <w:u w:val="single"/>
    </w:rPr>
  </w:style>
  <w:style w:type="paragraph" w:styleId="BalloonText">
    <w:name w:val="Balloon Text"/>
    <w:basedOn w:val="Normal"/>
    <w:link w:val="BalloonTextChar"/>
    <w:uiPriority w:val="99"/>
    <w:semiHidden/>
    <w:unhideWhenUsed/>
    <w:rsid w:val="00971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B0C"/>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eklyblitz.net/1596/the-cost-benefit-analysis-of-pursuing-hartal-to" TargetMode="External"/><Relationship Id="rId3" Type="http://schemas.openxmlformats.org/officeDocument/2006/relationships/settings" Target="settings.xml"/><Relationship Id="rId7" Type="http://schemas.openxmlformats.org/officeDocument/2006/relationships/hyperlink" Target="http://www.thefinancialexpress-bd.com/more.php?page=detail_news&amp;news_id=140582&amp;date=2011-06-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14192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NADRAH_REKTOR</dc:creator>
  <cp:lastModifiedBy>ashraf</cp:lastModifiedBy>
  <cp:revision>2</cp:revision>
  <dcterms:created xsi:type="dcterms:W3CDTF">2016-10-18T14:04:00Z</dcterms:created>
  <dcterms:modified xsi:type="dcterms:W3CDTF">2016-10-18T14:04:00Z</dcterms:modified>
</cp:coreProperties>
</file>