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E1480" w14:textId="77777777" w:rsidR="00670685" w:rsidRPr="007E2939" w:rsidRDefault="00670685" w:rsidP="00670685">
      <w:pPr>
        <w:spacing w:line="360" w:lineRule="auto"/>
        <w:jc w:val="both"/>
        <w:rPr>
          <w:rFonts w:ascii="Arial" w:hAnsi="Arial" w:cs="Arial"/>
        </w:rPr>
      </w:pPr>
    </w:p>
    <w:p w14:paraId="31C52D3F" w14:textId="77777777" w:rsidR="00670685" w:rsidRPr="00743E62" w:rsidRDefault="00670685" w:rsidP="00670685">
      <w:pPr>
        <w:spacing w:line="360" w:lineRule="auto"/>
        <w:jc w:val="both"/>
        <w:rPr>
          <w:rFonts w:ascii="Arial" w:hAnsi="Arial" w:cs="Arial"/>
        </w:rPr>
      </w:pPr>
      <w:r w:rsidRPr="00743E62">
        <w:rPr>
          <w:rFonts w:ascii="Arial" w:hAnsi="Arial" w:cs="Arial"/>
          <w:noProof/>
          <w:lang w:val="en-IN" w:eastAsia="en-IN"/>
        </w:rPr>
        <w:drawing>
          <wp:inline distT="0" distB="0" distL="0" distR="0" wp14:anchorId="19AAAD4E" wp14:editId="43C74069">
            <wp:extent cx="4620127" cy="2549196"/>
            <wp:effectExtent l="0" t="0" r="317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6-23 at 14.33.04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244" cy="25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8CF2" w14:textId="77777777" w:rsidR="00670685" w:rsidRDefault="00670685" w:rsidP="00670685">
      <w:pPr>
        <w:spacing w:line="360" w:lineRule="auto"/>
        <w:jc w:val="center"/>
        <w:rPr>
          <w:rFonts w:ascii="Arial" w:hAnsi="Arial" w:cs="Arial"/>
        </w:rPr>
      </w:pPr>
      <w:r w:rsidRPr="007E2939">
        <w:rPr>
          <w:rFonts w:ascii="Arial" w:hAnsi="Arial" w:cs="Arial"/>
        </w:rPr>
        <w:t>Figure 1. Development of Scopus indexed research publications for keywords “business model” and “circular economy” and “small</w:t>
      </w:r>
      <w:r>
        <w:rPr>
          <w:rFonts w:ascii="Arial" w:hAnsi="Arial" w:cs="Arial"/>
        </w:rPr>
        <w:t xml:space="preserve"> and</w:t>
      </w:r>
      <w:r w:rsidRPr="007E2939">
        <w:rPr>
          <w:rFonts w:ascii="Arial" w:hAnsi="Arial" w:cs="Arial"/>
        </w:rPr>
        <w:t xml:space="preserve"> medium enterprise” or “SME” or “micro</w:t>
      </w:r>
      <w:r>
        <w:rPr>
          <w:rFonts w:ascii="Arial" w:hAnsi="Arial" w:cs="Arial"/>
        </w:rPr>
        <w:t xml:space="preserve"> and</w:t>
      </w:r>
      <w:r w:rsidRPr="007E2939">
        <w:rPr>
          <w:rFonts w:ascii="Arial" w:hAnsi="Arial" w:cs="Arial"/>
        </w:rPr>
        <w:t xml:space="preserve"> small medium enterprise” or “MSME”</w:t>
      </w:r>
    </w:p>
    <w:p w14:paraId="76DD0F8E" w14:textId="77777777" w:rsidR="00670685" w:rsidRPr="007E2939" w:rsidRDefault="00670685" w:rsidP="00670685">
      <w:pPr>
        <w:spacing w:line="360" w:lineRule="auto"/>
        <w:jc w:val="center"/>
        <w:rPr>
          <w:rFonts w:ascii="Arial" w:hAnsi="Arial" w:cs="Arial"/>
        </w:rPr>
      </w:pPr>
      <w:r w:rsidRPr="007E2939">
        <w:rPr>
          <w:rFonts w:ascii="Arial" w:hAnsi="Arial" w:cs="Arial"/>
        </w:rPr>
        <w:t>(</w:t>
      </w:r>
      <w:r>
        <w:rPr>
          <w:rFonts w:ascii="Arial" w:hAnsi="Arial" w:cs="Arial"/>
        </w:rPr>
        <w:t>S</w:t>
      </w:r>
      <w:r w:rsidRPr="007E2939">
        <w:rPr>
          <w:rFonts w:ascii="Arial" w:hAnsi="Arial" w:cs="Arial"/>
        </w:rPr>
        <w:t>ource: Scopus.com)</w:t>
      </w:r>
    </w:p>
    <w:p w14:paraId="5F9D0638" w14:textId="77777777" w:rsidR="00670685" w:rsidRPr="007E2939" w:rsidRDefault="00670685" w:rsidP="00670685">
      <w:pPr>
        <w:spacing w:line="360" w:lineRule="auto"/>
        <w:jc w:val="center"/>
        <w:rPr>
          <w:rFonts w:ascii="Arial" w:hAnsi="Arial" w:cs="Arial"/>
        </w:rPr>
      </w:pPr>
      <w:r w:rsidRPr="00743E62">
        <w:rPr>
          <w:rFonts w:ascii="Arial" w:hAnsi="Arial" w:cs="Arial"/>
          <w:noProof/>
          <w:lang w:val="en-IN" w:eastAsia="en-IN"/>
        </w:rPr>
        <w:drawing>
          <wp:inline distT="0" distB="0" distL="0" distR="0" wp14:anchorId="26048D14" wp14:editId="17A4FFFA">
            <wp:extent cx="5036185" cy="308864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1-06-23 at 14.40.04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E62">
        <w:rPr>
          <w:rFonts w:ascii="Arial" w:hAnsi="Arial" w:cs="Arial"/>
        </w:rPr>
        <w:br/>
        <w:t>Figure 2. Scientific subje</w:t>
      </w:r>
      <w:r w:rsidRPr="007E2939">
        <w:rPr>
          <w:rFonts w:ascii="Arial" w:hAnsi="Arial" w:cs="Arial"/>
        </w:rPr>
        <w:t>cts of Scopus indexed research publications for keywords: “business model” and “circular economy” AND “small medium enterprise” OR “SME” OR “micro small medium enterprise” OR “MSME” (</w:t>
      </w:r>
      <w:r>
        <w:rPr>
          <w:rFonts w:ascii="Arial" w:hAnsi="Arial" w:cs="Arial"/>
        </w:rPr>
        <w:t>S</w:t>
      </w:r>
      <w:r w:rsidRPr="007E2939">
        <w:rPr>
          <w:rFonts w:ascii="Arial" w:hAnsi="Arial" w:cs="Arial"/>
        </w:rPr>
        <w:t>ource: Scopus.com)</w:t>
      </w:r>
    </w:p>
    <w:p w14:paraId="26BF873B" w14:textId="77777777" w:rsidR="00670685" w:rsidRPr="007E2939" w:rsidRDefault="00670685" w:rsidP="00670685">
      <w:pPr>
        <w:spacing w:line="360" w:lineRule="auto"/>
        <w:jc w:val="both"/>
        <w:rPr>
          <w:rFonts w:ascii="Arial" w:hAnsi="Arial" w:cs="Arial"/>
        </w:rPr>
      </w:pPr>
    </w:p>
    <w:p w14:paraId="1CB3B455" w14:textId="77777777" w:rsidR="00670685" w:rsidRPr="007E2939" w:rsidRDefault="00670685" w:rsidP="00670685">
      <w:pPr>
        <w:spacing w:line="360" w:lineRule="auto"/>
        <w:jc w:val="center"/>
        <w:rPr>
          <w:rFonts w:ascii="Arial" w:hAnsi="Arial" w:cs="Arial"/>
        </w:rPr>
      </w:pPr>
      <w:r w:rsidRPr="007E2939"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 wp14:anchorId="3E05356D" wp14:editId="68DF6379">
            <wp:extent cx="5036185" cy="278511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1-06-23 at 14.50.25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2939">
        <w:rPr>
          <w:rFonts w:ascii="Arial" w:hAnsi="Arial" w:cs="Arial"/>
        </w:rPr>
        <w:br/>
        <w:t>Figure 3. Top 15 countries of origin of authors of Scopus indexed research publications for keywords “business model” and “circular economy” and “small</w:t>
      </w:r>
      <w:r>
        <w:rPr>
          <w:rFonts w:ascii="Arial" w:hAnsi="Arial" w:cs="Arial"/>
        </w:rPr>
        <w:t xml:space="preserve"> and</w:t>
      </w:r>
      <w:r w:rsidRPr="007E2939">
        <w:rPr>
          <w:rFonts w:ascii="Arial" w:hAnsi="Arial" w:cs="Arial"/>
        </w:rPr>
        <w:t xml:space="preserve"> medium enterprise” or “SME” or “micro</w:t>
      </w:r>
      <w:r>
        <w:rPr>
          <w:rFonts w:ascii="Arial" w:hAnsi="Arial" w:cs="Arial"/>
        </w:rPr>
        <w:t xml:space="preserve"> and</w:t>
      </w:r>
      <w:r w:rsidRPr="007E2939">
        <w:rPr>
          <w:rFonts w:ascii="Arial" w:hAnsi="Arial" w:cs="Arial"/>
        </w:rPr>
        <w:t xml:space="preserve"> small medium enterprise” or “MSME”</w:t>
      </w:r>
    </w:p>
    <w:p w14:paraId="3519E8D0" w14:textId="77777777" w:rsidR="00670685" w:rsidRPr="007E2939" w:rsidRDefault="00670685" w:rsidP="00670685">
      <w:pPr>
        <w:spacing w:line="360" w:lineRule="auto"/>
        <w:jc w:val="center"/>
        <w:rPr>
          <w:rFonts w:ascii="Arial" w:hAnsi="Arial" w:cs="Arial"/>
        </w:rPr>
      </w:pPr>
      <w:r w:rsidRPr="007E2939">
        <w:rPr>
          <w:rFonts w:ascii="Arial" w:hAnsi="Arial" w:cs="Arial"/>
        </w:rPr>
        <w:t>(</w:t>
      </w:r>
      <w:r>
        <w:rPr>
          <w:rFonts w:ascii="Arial" w:hAnsi="Arial" w:cs="Arial"/>
        </w:rPr>
        <w:t>S</w:t>
      </w:r>
      <w:r w:rsidRPr="007E2939">
        <w:rPr>
          <w:rFonts w:ascii="Arial" w:hAnsi="Arial" w:cs="Arial"/>
        </w:rPr>
        <w:t>ource: Scopus.com)</w:t>
      </w:r>
    </w:p>
    <w:p w14:paraId="5CD72714" w14:textId="77777777" w:rsidR="00670685" w:rsidRPr="007E2939" w:rsidRDefault="00670685" w:rsidP="00670685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4503242D" w14:textId="77777777" w:rsidR="00670685" w:rsidRPr="007E2939" w:rsidRDefault="00670685" w:rsidP="00670685">
      <w:pPr>
        <w:spacing w:line="360" w:lineRule="auto"/>
        <w:jc w:val="both"/>
        <w:rPr>
          <w:rFonts w:ascii="Arial" w:hAnsi="Arial" w:cs="Arial"/>
        </w:rPr>
      </w:pPr>
    </w:p>
    <w:p w14:paraId="248F9A22" w14:textId="77777777" w:rsidR="00670685" w:rsidRPr="007E2939" w:rsidRDefault="00670685" w:rsidP="00670685">
      <w:pPr>
        <w:spacing w:line="360" w:lineRule="auto"/>
        <w:jc w:val="both"/>
        <w:rPr>
          <w:rFonts w:ascii="Arial" w:hAnsi="Arial" w:cs="Arial"/>
        </w:rPr>
      </w:pPr>
      <w:r w:rsidRPr="007E2939">
        <w:rPr>
          <w:rFonts w:ascii="Arial" w:hAnsi="Arial" w:cs="Arial"/>
          <w:noProof/>
          <w:lang w:val="en-IN" w:eastAsia="en-IN"/>
        </w:rPr>
        <w:drawing>
          <wp:inline distT="0" distB="0" distL="0" distR="0" wp14:anchorId="5C3997AB" wp14:editId="287C71F6">
            <wp:extent cx="5036185" cy="288671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 occurance 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8BE47" w14:textId="77777777" w:rsidR="00670685" w:rsidRPr="007E2939" w:rsidRDefault="00670685" w:rsidP="00670685">
      <w:pPr>
        <w:spacing w:line="360" w:lineRule="auto"/>
        <w:jc w:val="both"/>
        <w:rPr>
          <w:rFonts w:ascii="Arial" w:hAnsi="Arial" w:cs="Arial"/>
        </w:rPr>
      </w:pPr>
    </w:p>
    <w:p w14:paraId="34487EEA" w14:textId="77777777" w:rsidR="00670685" w:rsidRPr="007E2939" w:rsidRDefault="00670685" w:rsidP="00670685">
      <w:pPr>
        <w:spacing w:line="360" w:lineRule="auto"/>
        <w:jc w:val="center"/>
        <w:rPr>
          <w:rFonts w:ascii="Arial" w:hAnsi="Arial" w:cs="Arial"/>
        </w:rPr>
      </w:pPr>
      <w:r w:rsidRPr="007E2939">
        <w:rPr>
          <w:rFonts w:ascii="Arial" w:hAnsi="Arial" w:cs="Arial"/>
        </w:rPr>
        <w:t xml:space="preserve">Figure 4. Results of data processing using </w:t>
      </w:r>
      <w:proofErr w:type="spellStart"/>
      <w:r w:rsidRPr="007E2939">
        <w:rPr>
          <w:rFonts w:ascii="Arial" w:hAnsi="Arial" w:cs="Arial"/>
        </w:rPr>
        <w:t>VOSviewer</w:t>
      </w:r>
      <w:proofErr w:type="spellEnd"/>
      <w:r w:rsidRPr="007E2939">
        <w:rPr>
          <w:rFonts w:ascii="Arial" w:hAnsi="Arial" w:cs="Arial"/>
        </w:rPr>
        <w:t xml:space="preserve"> for Scopus indexed research publications for keywords “business model” and “circular economy” and “small</w:t>
      </w:r>
      <w:r>
        <w:rPr>
          <w:rFonts w:ascii="Arial" w:hAnsi="Arial" w:cs="Arial"/>
        </w:rPr>
        <w:t xml:space="preserve"> and</w:t>
      </w:r>
      <w:r w:rsidRPr="007E2939">
        <w:rPr>
          <w:rFonts w:ascii="Arial" w:hAnsi="Arial" w:cs="Arial"/>
        </w:rPr>
        <w:t xml:space="preserve"> medium enterprise” or “SME” or “micro</w:t>
      </w:r>
      <w:r>
        <w:rPr>
          <w:rFonts w:ascii="Arial" w:hAnsi="Arial" w:cs="Arial"/>
        </w:rPr>
        <w:t xml:space="preserve"> and</w:t>
      </w:r>
      <w:r w:rsidRPr="007E2939">
        <w:rPr>
          <w:rFonts w:ascii="Arial" w:hAnsi="Arial" w:cs="Arial"/>
        </w:rPr>
        <w:t xml:space="preserve"> small medium enterprise” or “MSME”</w:t>
      </w:r>
    </w:p>
    <w:p w14:paraId="21E39960" w14:textId="77777777" w:rsidR="00670685" w:rsidRPr="007E2939" w:rsidRDefault="00670685" w:rsidP="00670685">
      <w:pPr>
        <w:spacing w:line="360" w:lineRule="auto"/>
        <w:jc w:val="both"/>
        <w:rPr>
          <w:rFonts w:ascii="Arial" w:hAnsi="Arial" w:cs="Arial"/>
        </w:rPr>
      </w:pPr>
      <w:r w:rsidRPr="007E2939"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 wp14:anchorId="751E54EE" wp14:editId="27AD303D">
            <wp:extent cx="4926663" cy="3693600"/>
            <wp:effectExtent l="0" t="0" r="127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ijau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663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FB145" w14:textId="77777777" w:rsidR="00670685" w:rsidRPr="007E2939" w:rsidRDefault="00670685" w:rsidP="00670685">
      <w:pPr>
        <w:spacing w:line="360" w:lineRule="auto"/>
        <w:jc w:val="center"/>
        <w:rPr>
          <w:rFonts w:ascii="Arial" w:hAnsi="Arial" w:cs="Arial"/>
        </w:rPr>
      </w:pPr>
      <w:r w:rsidRPr="007E2939">
        <w:rPr>
          <w:rFonts w:ascii="Arial" w:hAnsi="Arial" w:cs="Arial"/>
        </w:rPr>
        <w:t xml:space="preserve">Figure 5a. Processing results of the </w:t>
      </w:r>
      <w:proofErr w:type="spellStart"/>
      <w:r w:rsidRPr="007E2939">
        <w:rPr>
          <w:rFonts w:ascii="Arial" w:hAnsi="Arial" w:cs="Arial"/>
        </w:rPr>
        <w:t>VOSviewer</w:t>
      </w:r>
      <w:proofErr w:type="spellEnd"/>
      <w:r w:rsidRPr="007E2939">
        <w:rPr>
          <w:rFonts w:ascii="Arial" w:hAnsi="Arial" w:cs="Arial"/>
        </w:rPr>
        <w:t xml:space="preserve"> circular business model (green cluster)</w:t>
      </w:r>
    </w:p>
    <w:p w14:paraId="44C08327" w14:textId="77777777" w:rsidR="00670685" w:rsidRPr="007E2939" w:rsidRDefault="00670685" w:rsidP="00670685">
      <w:pPr>
        <w:spacing w:line="360" w:lineRule="auto"/>
        <w:jc w:val="both"/>
        <w:rPr>
          <w:rFonts w:ascii="Arial" w:hAnsi="Arial" w:cs="Arial"/>
        </w:rPr>
      </w:pPr>
      <w:r w:rsidRPr="002C38BE">
        <w:rPr>
          <w:rFonts w:ascii="Arial" w:hAnsi="Arial" w:cs="Arial"/>
          <w:noProof/>
          <w:lang w:val="en-IN" w:eastAsia="en-IN"/>
        </w:rPr>
        <w:drawing>
          <wp:inline distT="0" distB="0" distL="0" distR="0" wp14:anchorId="3A205EB7" wp14:editId="06DE620F">
            <wp:extent cx="4836197" cy="3327591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gu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476" cy="334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435E7" w14:textId="77777777" w:rsidR="00670685" w:rsidRPr="007E2939" w:rsidRDefault="00670685" w:rsidP="00670685">
      <w:pPr>
        <w:spacing w:line="360" w:lineRule="auto"/>
        <w:jc w:val="center"/>
        <w:rPr>
          <w:rFonts w:ascii="Arial" w:hAnsi="Arial" w:cs="Arial"/>
        </w:rPr>
      </w:pPr>
      <w:r w:rsidRPr="007E2939">
        <w:rPr>
          <w:rFonts w:ascii="Arial" w:hAnsi="Arial" w:cs="Arial"/>
        </w:rPr>
        <w:t xml:space="preserve">Figure 5b. Processing results of the </w:t>
      </w:r>
      <w:proofErr w:type="spellStart"/>
      <w:r w:rsidRPr="007E2939">
        <w:rPr>
          <w:rFonts w:ascii="Arial" w:hAnsi="Arial" w:cs="Arial"/>
        </w:rPr>
        <w:t>VOSviewer</w:t>
      </w:r>
      <w:proofErr w:type="spellEnd"/>
      <w:r w:rsidRPr="007E2939">
        <w:rPr>
          <w:rFonts w:ascii="Arial" w:hAnsi="Arial" w:cs="Arial"/>
        </w:rPr>
        <w:t xml:space="preserve"> circular business model</w:t>
      </w:r>
      <w:r>
        <w:rPr>
          <w:rFonts w:ascii="Arial" w:hAnsi="Arial" w:cs="Arial"/>
        </w:rPr>
        <w:t xml:space="preserve"> </w:t>
      </w:r>
      <w:r w:rsidRPr="007E2939">
        <w:rPr>
          <w:rFonts w:ascii="Arial" w:hAnsi="Arial" w:cs="Arial"/>
        </w:rPr>
        <w:t>(purple</w:t>
      </w:r>
      <w:r>
        <w:rPr>
          <w:rFonts w:ascii="Arial" w:hAnsi="Arial" w:cs="Arial"/>
        </w:rPr>
        <w:t xml:space="preserve"> </w:t>
      </w:r>
      <w:r w:rsidRPr="007E2939">
        <w:rPr>
          <w:rFonts w:ascii="Arial" w:hAnsi="Arial" w:cs="Arial"/>
        </w:rPr>
        <w:t>cluster)</w:t>
      </w:r>
    </w:p>
    <w:p w14:paraId="0D44A461" w14:textId="77777777" w:rsidR="00670685" w:rsidRPr="007E2939" w:rsidRDefault="00670685" w:rsidP="00670685">
      <w:pPr>
        <w:spacing w:line="360" w:lineRule="auto"/>
        <w:jc w:val="both"/>
        <w:rPr>
          <w:rFonts w:ascii="Arial" w:hAnsi="Arial" w:cs="Arial"/>
        </w:rPr>
      </w:pPr>
      <w:r w:rsidRPr="007E2939"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 wp14:anchorId="1C64892E" wp14:editId="57EF783C">
            <wp:extent cx="5036185" cy="3881755"/>
            <wp:effectExtent l="0" t="0" r="5715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ijau toska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2DF54" w14:textId="77777777" w:rsidR="00670685" w:rsidRPr="007E2939" w:rsidRDefault="00670685" w:rsidP="00670685">
      <w:pPr>
        <w:spacing w:line="360" w:lineRule="auto"/>
        <w:jc w:val="center"/>
        <w:rPr>
          <w:rFonts w:ascii="Arial" w:hAnsi="Arial" w:cs="Arial"/>
        </w:rPr>
      </w:pPr>
      <w:r w:rsidRPr="007E2939">
        <w:rPr>
          <w:rFonts w:ascii="Arial" w:hAnsi="Arial" w:cs="Arial"/>
        </w:rPr>
        <w:t xml:space="preserve">Figure 5c. Processing results of the </w:t>
      </w:r>
      <w:proofErr w:type="spellStart"/>
      <w:r w:rsidRPr="007E2939">
        <w:rPr>
          <w:rFonts w:ascii="Arial" w:hAnsi="Arial" w:cs="Arial"/>
        </w:rPr>
        <w:t>VOSviewer</w:t>
      </w:r>
      <w:proofErr w:type="spellEnd"/>
      <w:r w:rsidRPr="007E2939">
        <w:rPr>
          <w:rFonts w:ascii="Arial" w:hAnsi="Arial" w:cs="Arial"/>
        </w:rPr>
        <w:t xml:space="preserve"> circular business model (turquoise cluster)</w:t>
      </w:r>
    </w:p>
    <w:p w14:paraId="5B1318F2" w14:textId="77777777" w:rsidR="00670685" w:rsidRDefault="00670685">
      <w:bookmarkStart w:id="0" w:name="_GoBack"/>
      <w:bookmarkEnd w:id="0"/>
    </w:p>
    <w:sectPr w:rsidR="00670685" w:rsidSect="0006701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85"/>
    <w:rsid w:val="00067017"/>
    <w:rsid w:val="0067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6C6E9E"/>
  <w15:chartTrackingRefBased/>
  <w15:docId w15:val="{D6CFEC76-648B-9C45-9CBB-A590AF2F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685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2021-07-13T08:59:00Z</dcterms:created>
  <dcterms:modified xsi:type="dcterms:W3CDTF">2021-07-13T09:03:00Z</dcterms:modified>
</cp:coreProperties>
</file>