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A3" w:rsidRPr="004C12C6" w:rsidRDefault="00035DA3" w:rsidP="004C12C6">
      <w:pPr>
        <w:spacing w:line="276" w:lineRule="auto"/>
        <w:jc w:val="both"/>
        <w:rPr>
          <w:rFonts w:ascii="Garamond" w:hAnsi="Garamond" w:cs="Times New Roman"/>
          <w:b/>
        </w:rPr>
      </w:pPr>
      <w:r w:rsidRPr="004C12C6">
        <w:rPr>
          <w:rFonts w:ascii="Garamond" w:hAnsi="Garamond" w:cs="Times New Roman"/>
          <w:b/>
        </w:rPr>
        <w:t>The Nexus between Financial Development, Economic Grow</w:t>
      </w:r>
      <w:r w:rsidR="004C12C6">
        <w:rPr>
          <w:rFonts w:ascii="Garamond" w:hAnsi="Garamond" w:cs="Times New Roman"/>
          <w:b/>
        </w:rPr>
        <w:t>th and Poverty Alleviation: PMG-</w:t>
      </w:r>
      <w:bookmarkStart w:id="0" w:name="_GoBack"/>
      <w:bookmarkEnd w:id="0"/>
      <w:r w:rsidRPr="004C12C6">
        <w:rPr>
          <w:rFonts w:ascii="Garamond" w:hAnsi="Garamond" w:cs="Times New Roman"/>
          <w:b/>
        </w:rPr>
        <w:t>ARDL Estimation</w:t>
      </w:r>
    </w:p>
    <w:p w:rsidR="00A2731E" w:rsidRPr="004C12C6" w:rsidRDefault="00B366C2" w:rsidP="004C12C6">
      <w:pPr>
        <w:spacing w:line="276" w:lineRule="auto"/>
        <w:jc w:val="both"/>
        <w:rPr>
          <w:rFonts w:ascii="Garamond" w:hAnsi="Garamond" w:cs="Times New Roman"/>
        </w:rPr>
      </w:pPr>
      <w:r w:rsidRPr="004C12C6">
        <w:rPr>
          <w:rFonts w:ascii="Garamond" w:hAnsi="Garamond" w:cs="Times New Roman"/>
        </w:rPr>
        <w:t>June 5</w:t>
      </w:r>
      <w:r w:rsidR="00485D2B" w:rsidRPr="004C12C6">
        <w:rPr>
          <w:rFonts w:ascii="Garamond" w:hAnsi="Garamond" w:cs="Times New Roman"/>
        </w:rPr>
        <w:t>th</w:t>
      </w:r>
      <w:r w:rsidRPr="004C12C6">
        <w:rPr>
          <w:rFonts w:ascii="Garamond" w:hAnsi="Garamond" w:cs="Times New Roman"/>
        </w:rPr>
        <w:t>, 2020</w:t>
      </w:r>
      <w:r w:rsidR="00A2731E" w:rsidRPr="004C12C6">
        <w:rPr>
          <w:rFonts w:ascii="Garamond" w:hAnsi="Garamond" w:cs="Times New Roman"/>
        </w:rPr>
        <w:t>.</w:t>
      </w:r>
    </w:p>
    <w:p w:rsidR="00A2731E" w:rsidRPr="004C12C6" w:rsidRDefault="00A2731E" w:rsidP="004C12C6">
      <w:pPr>
        <w:spacing w:line="276" w:lineRule="auto"/>
        <w:jc w:val="both"/>
        <w:rPr>
          <w:rFonts w:ascii="Garamond" w:hAnsi="Garamond" w:cs="Times New Roman"/>
        </w:rPr>
      </w:pPr>
    </w:p>
    <w:p w:rsidR="00A2731E" w:rsidRPr="004C12C6" w:rsidRDefault="00A2731E" w:rsidP="004C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 w:cs="Times New Roman"/>
        </w:rPr>
      </w:pPr>
      <w:r w:rsidRPr="004C12C6">
        <w:rPr>
          <w:rFonts w:ascii="Garamond" w:hAnsi="Garamond" w:cs="Times New Roman"/>
        </w:rPr>
        <w:t xml:space="preserve">Dear Editor, </w:t>
      </w:r>
    </w:p>
    <w:p w:rsidR="00136A85" w:rsidRPr="004C12C6" w:rsidRDefault="00A2731E" w:rsidP="004C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 w:cs="Times New Roman"/>
          <w:b/>
        </w:rPr>
      </w:pPr>
      <w:r w:rsidRPr="004C12C6">
        <w:rPr>
          <w:rFonts w:ascii="Garamond" w:hAnsi="Garamond" w:cs="Times New Roman"/>
          <w:b/>
        </w:rPr>
        <w:t>A COVER LETTER IN SUPPORT OF OUR SUBMISSION</w:t>
      </w:r>
    </w:p>
    <w:p w:rsidR="00035DA3" w:rsidRPr="004C12C6" w:rsidRDefault="005F6818" w:rsidP="004C12C6">
      <w:pPr>
        <w:spacing w:line="276" w:lineRule="auto"/>
        <w:jc w:val="both"/>
        <w:rPr>
          <w:rFonts w:ascii="Garamond" w:hAnsi="Garamond" w:cs="Times New Roman"/>
        </w:rPr>
      </w:pPr>
      <w:r w:rsidRPr="004C12C6">
        <w:rPr>
          <w:rFonts w:ascii="Garamond" w:hAnsi="Garamond" w:cs="Times New Roman"/>
        </w:rPr>
        <w:t xml:space="preserve"> </w:t>
      </w:r>
      <w:r w:rsidR="00035DA3" w:rsidRPr="004C12C6">
        <w:rPr>
          <w:rFonts w:ascii="Garamond" w:hAnsi="Garamond" w:cs="Times New Roman"/>
        </w:rPr>
        <w:t>Financial development and economic growth have been a major tool in alleviating poverty in most</w:t>
      </w:r>
      <w:r w:rsidRPr="004C12C6">
        <w:rPr>
          <w:rFonts w:ascii="Garamond" w:hAnsi="Garamond" w:cs="Times New Roman"/>
        </w:rPr>
        <w:t xml:space="preserve"> developing</w:t>
      </w:r>
      <w:r w:rsidR="00035DA3" w:rsidRPr="004C12C6">
        <w:rPr>
          <w:rFonts w:ascii="Garamond" w:hAnsi="Garamond" w:cs="Times New Roman"/>
        </w:rPr>
        <w:t xml:space="preserve"> countries. Many research attest</w:t>
      </w:r>
      <w:r w:rsidR="00B366C2" w:rsidRPr="004C12C6">
        <w:rPr>
          <w:rFonts w:ascii="Garamond" w:hAnsi="Garamond" w:cs="Times New Roman"/>
        </w:rPr>
        <w:t>s</w:t>
      </w:r>
      <w:r w:rsidR="00035DA3" w:rsidRPr="004C12C6">
        <w:rPr>
          <w:rFonts w:ascii="Garamond" w:hAnsi="Garamond" w:cs="Times New Roman"/>
        </w:rPr>
        <w:t xml:space="preserve"> to the fact </w:t>
      </w:r>
      <w:r w:rsidRPr="004C12C6">
        <w:rPr>
          <w:rFonts w:ascii="Garamond" w:hAnsi="Garamond" w:cs="Times New Roman"/>
        </w:rPr>
        <w:t xml:space="preserve">that </w:t>
      </w:r>
      <w:r w:rsidR="00035DA3" w:rsidRPr="004C12C6">
        <w:rPr>
          <w:rFonts w:ascii="Garamond" w:hAnsi="Garamond" w:cs="Times New Roman"/>
        </w:rPr>
        <w:t>both helps in alleviating poverty with a few ignoring. This study was conducted to see if there is a connection between these three variables. Governmental policies on finances are keynote when it comes to poverty alleviation.</w:t>
      </w:r>
    </w:p>
    <w:p w:rsidR="00A2731E" w:rsidRPr="004C12C6" w:rsidRDefault="00136A85" w:rsidP="004C12C6">
      <w:pPr>
        <w:spacing w:line="276" w:lineRule="auto"/>
        <w:jc w:val="both"/>
        <w:rPr>
          <w:rFonts w:ascii="Garamond" w:hAnsi="Garamond" w:cs="Times New Roman"/>
        </w:rPr>
      </w:pPr>
      <w:r w:rsidRPr="004C12C6">
        <w:rPr>
          <w:rFonts w:ascii="Garamond" w:hAnsi="Garamond" w:cs="Times New Roman"/>
        </w:rPr>
        <w:t>However, as a way of putting measures in place, a research was conducted in</w:t>
      </w:r>
      <w:r w:rsidR="00035DA3" w:rsidRPr="004C12C6">
        <w:rPr>
          <w:rFonts w:ascii="Garamond" w:hAnsi="Garamond" w:cs="Times New Roman"/>
        </w:rPr>
        <w:t xml:space="preserve"> fourteen </w:t>
      </w:r>
      <w:r w:rsidR="005F6818" w:rsidRPr="004C12C6">
        <w:rPr>
          <w:rFonts w:ascii="Garamond" w:hAnsi="Garamond" w:cs="Times New Roman"/>
        </w:rPr>
        <w:t>sub-Saharan</w:t>
      </w:r>
      <w:r w:rsidR="00035DA3" w:rsidRPr="004C12C6">
        <w:rPr>
          <w:rFonts w:ascii="Garamond" w:hAnsi="Garamond" w:cs="Times New Roman"/>
        </w:rPr>
        <w:t xml:space="preserve"> African</w:t>
      </w:r>
      <w:r w:rsidR="005F6818" w:rsidRPr="004C12C6">
        <w:rPr>
          <w:rFonts w:ascii="Garamond" w:hAnsi="Garamond" w:cs="Times New Roman"/>
        </w:rPr>
        <w:t>,</w:t>
      </w:r>
      <w:r w:rsidR="00035DA3" w:rsidRPr="004C12C6">
        <w:rPr>
          <w:rFonts w:ascii="Garamond" w:hAnsi="Garamond" w:cs="Times New Roman"/>
        </w:rPr>
        <w:t xml:space="preserve"> choosing countries from the west, east, south, north and central to see how financial development and e</w:t>
      </w:r>
      <w:r w:rsidR="005F6818" w:rsidRPr="004C12C6">
        <w:rPr>
          <w:rFonts w:ascii="Garamond" w:hAnsi="Garamond" w:cs="Times New Roman"/>
        </w:rPr>
        <w:t xml:space="preserve">conomic growth reduces poverty. </w:t>
      </w:r>
      <w:r w:rsidR="00095ED9" w:rsidRPr="004C12C6">
        <w:rPr>
          <w:rFonts w:ascii="Garamond" w:hAnsi="Garamond" w:cs="Times New Roman"/>
        </w:rPr>
        <w:t>Using data from the World Bank's development i</w:t>
      </w:r>
      <w:r w:rsidR="008F623D" w:rsidRPr="004C12C6">
        <w:rPr>
          <w:rFonts w:ascii="Garamond" w:hAnsi="Garamond" w:cs="Times New Roman"/>
        </w:rPr>
        <w:t xml:space="preserve">ndicators and </w:t>
      </w:r>
      <w:r w:rsidR="00035DA3" w:rsidRPr="004C12C6">
        <w:rPr>
          <w:rFonts w:ascii="Garamond" w:hAnsi="Garamond" w:cs="Times New Roman"/>
        </w:rPr>
        <w:t xml:space="preserve">Pennsylvania </w:t>
      </w:r>
      <w:r w:rsidR="005F6818" w:rsidRPr="004C12C6">
        <w:rPr>
          <w:rFonts w:ascii="Garamond" w:hAnsi="Garamond" w:cs="Times New Roman"/>
        </w:rPr>
        <w:t>world table from 1985 to 2017, the researcher examine</w:t>
      </w:r>
      <w:r w:rsidR="00B366C2" w:rsidRPr="004C12C6">
        <w:rPr>
          <w:rFonts w:ascii="Garamond" w:hAnsi="Garamond" w:cs="Times New Roman"/>
        </w:rPr>
        <w:t>s</w:t>
      </w:r>
      <w:r w:rsidR="005F6818" w:rsidRPr="004C12C6">
        <w:rPr>
          <w:rFonts w:ascii="Garamond" w:hAnsi="Garamond" w:cs="Times New Roman"/>
        </w:rPr>
        <w:t xml:space="preserve"> a strong connection among the variables under</w:t>
      </w:r>
      <w:r w:rsidR="00B366C2" w:rsidRPr="004C12C6">
        <w:rPr>
          <w:rFonts w:ascii="Garamond" w:hAnsi="Garamond" w:cs="Times New Roman"/>
        </w:rPr>
        <w:t xml:space="preserve"> </w:t>
      </w:r>
      <w:r w:rsidR="005F6818" w:rsidRPr="004C12C6">
        <w:rPr>
          <w:rFonts w:ascii="Garamond" w:hAnsi="Garamond" w:cs="Times New Roman"/>
        </w:rPr>
        <w:t xml:space="preserve">study. </w:t>
      </w:r>
      <w:r w:rsidR="005F6818" w:rsidRPr="004C12C6">
        <w:rPr>
          <w:rFonts w:ascii="Garamond" w:hAnsi="Garamond" w:cs="Times New Roman"/>
          <w:szCs w:val="17"/>
        </w:rPr>
        <w:t>A combination of test</w:t>
      </w:r>
      <w:r w:rsidR="00B366C2" w:rsidRPr="004C12C6">
        <w:rPr>
          <w:rFonts w:ascii="Garamond" w:hAnsi="Garamond" w:cs="Times New Roman"/>
          <w:szCs w:val="17"/>
        </w:rPr>
        <w:t>s</w:t>
      </w:r>
      <w:r w:rsidR="005F6818" w:rsidRPr="004C12C6">
        <w:rPr>
          <w:rFonts w:ascii="Garamond" w:hAnsi="Garamond" w:cs="Times New Roman"/>
          <w:szCs w:val="17"/>
        </w:rPr>
        <w:t xml:space="preserve"> from the Pesaran Cross Section Distribution test, unit root test using IMP and LLC, </w:t>
      </w:r>
      <w:proofErr w:type="gramStart"/>
      <w:r w:rsidR="005F6818" w:rsidRPr="004C12C6">
        <w:rPr>
          <w:rFonts w:ascii="Garamond" w:hAnsi="Garamond" w:cs="Times New Roman"/>
          <w:szCs w:val="17"/>
        </w:rPr>
        <w:t>padroni</w:t>
      </w:r>
      <w:proofErr w:type="gramEnd"/>
      <w:r w:rsidR="005F6818" w:rsidRPr="004C12C6">
        <w:rPr>
          <w:rFonts w:ascii="Garamond" w:hAnsi="Garamond" w:cs="Times New Roman"/>
          <w:szCs w:val="17"/>
        </w:rPr>
        <w:t xml:space="preserve"> co-integration test, Hausman test, to PMG estimator to determine the long and short-run effects of the study. First, the results suggest that gross domestic product per capita on gross capital formation, price of household consumption</w:t>
      </w:r>
      <w:r w:rsidR="00B366C2" w:rsidRPr="004C12C6">
        <w:rPr>
          <w:rFonts w:ascii="Garamond" w:hAnsi="Garamond" w:cs="Times New Roman"/>
          <w:szCs w:val="17"/>
        </w:rPr>
        <w:t>,</w:t>
      </w:r>
      <w:r w:rsidR="005F6818" w:rsidRPr="004C12C6">
        <w:rPr>
          <w:rFonts w:ascii="Garamond" w:hAnsi="Garamond" w:cs="Times New Roman"/>
          <w:szCs w:val="17"/>
        </w:rPr>
        <w:t xml:space="preserve"> and government expenditure has a significant effect on poverty showing a bi-directional in the long run using </w:t>
      </w:r>
      <w:r w:rsidR="00B366C2" w:rsidRPr="004C12C6">
        <w:rPr>
          <w:rFonts w:ascii="Garamond" w:hAnsi="Garamond" w:cs="Times New Roman"/>
          <w:szCs w:val="17"/>
        </w:rPr>
        <w:t xml:space="preserve">a </w:t>
      </w:r>
      <w:r w:rsidR="005F6818" w:rsidRPr="004C12C6">
        <w:rPr>
          <w:rFonts w:ascii="Garamond" w:hAnsi="Garamond" w:cs="Times New Roman"/>
          <w:szCs w:val="17"/>
        </w:rPr>
        <w:t>PMG estimator. Second, the research findings largely support the view that there is a stable, short-run relationship between financial development, economic growth</w:t>
      </w:r>
      <w:r w:rsidR="00B366C2" w:rsidRPr="004C12C6">
        <w:rPr>
          <w:rFonts w:ascii="Garamond" w:hAnsi="Garamond" w:cs="Times New Roman"/>
          <w:szCs w:val="17"/>
        </w:rPr>
        <w:t>,</w:t>
      </w:r>
      <w:r w:rsidR="005F6818" w:rsidRPr="004C12C6">
        <w:rPr>
          <w:rFonts w:ascii="Garamond" w:hAnsi="Garamond" w:cs="Times New Roman"/>
          <w:szCs w:val="17"/>
        </w:rPr>
        <w:t xml:space="preserve"> and poverty in the error correction terms but other variables show no causal relationship in the short run.</w:t>
      </w:r>
      <w:r w:rsidR="005F6818" w:rsidRPr="004C12C6">
        <w:rPr>
          <w:rFonts w:ascii="Garamond" w:hAnsi="Garamond" w:cs="Times New Roman"/>
        </w:rPr>
        <w:t xml:space="preserve"> </w:t>
      </w:r>
    </w:p>
    <w:p w:rsidR="00A2731E" w:rsidRPr="004C12C6" w:rsidRDefault="00A2731E" w:rsidP="004C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 w:cs="Times New Roman"/>
        </w:rPr>
      </w:pPr>
      <w:r w:rsidRPr="004C12C6">
        <w:rPr>
          <w:rFonts w:ascii="Garamond" w:hAnsi="Garamond" w:cs="Times New Roman"/>
        </w:rPr>
        <w:t xml:space="preserve">We declare that all authors have read the manuscript and have approved for it </w:t>
      </w:r>
      <w:r w:rsidR="00613C74" w:rsidRPr="004C12C6">
        <w:rPr>
          <w:rFonts w:ascii="Garamond" w:hAnsi="Garamond" w:cs="Times New Roman"/>
        </w:rPr>
        <w:t xml:space="preserve">to be submitted to </w:t>
      </w:r>
      <w:r w:rsidR="004C12C6">
        <w:rPr>
          <w:rFonts w:ascii="Garamond" w:hAnsi="Garamond" w:cs="Times New Roman"/>
        </w:rPr>
        <w:t xml:space="preserve">ETIKONOMI that is </w:t>
      </w:r>
      <w:proofErr w:type="spellStart"/>
      <w:r w:rsidR="004C12C6">
        <w:rPr>
          <w:rFonts w:ascii="Garamond" w:hAnsi="Garamond" w:cs="Times New Roman"/>
        </w:rPr>
        <w:t>Jurnal</w:t>
      </w:r>
      <w:proofErr w:type="spellEnd"/>
      <w:r w:rsidR="004C12C6">
        <w:rPr>
          <w:rFonts w:ascii="Garamond" w:hAnsi="Garamond" w:cs="Times New Roman"/>
        </w:rPr>
        <w:t xml:space="preserve"> </w:t>
      </w:r>
      <w:proofErr w:type="spellStart"/>
      <w:r w:rsidR="004C12C6">
        <w:rPr>
          <w:rFonts w:ascii="Garamond" w:hAnsi="Garamond" w:cs="Times New Roman"/>
        </w:rPr>
        <w:t>Ekonomi</w:t>
      </w:r>
      <w:proofErr w:type="spellEnd"/>
      <w:r w:rsidRPr="004C12C6">
        <w:rPr>
          <w:rFonts w:ascii="Garamond" w:hAnsi="Garamond" w:cs="Times New Roman"/>
        </w:rPr>
        <w:t xml:space="preserve">. We also declare that the manuscript has not been published before nor submitted to another journal for the consideration of publication. </w:t>
      </w:r>
    </w:p>
    <w:p w:rsidR="00A2731E" w:rsidRPr="004C12C6" w:rsidRDefault="00A2731E" w:rsidP="004C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eastAsia="Times New Roman" w:hAnsi="Garamond" w:cs="Times New Roman"/>
        </w:rPr>
      </w:pPr>
      <w:r w:rsidRPr="004C12C6">
        <w:rPr>
          <w:rFonts w:ascii="Garamond" w:eastAsia="Times New Roman" w:hAnsi="Garamond" w:cs="Times New Roman"/>
        </w:rPr>
        <w:t>We look forward to your positive response.</w:t>
      </w:r>
    </w:p>
    <w:p w:rsidR="00673BA9" w:rsidRPr="004C12C6" w:rsidRDefault="00673BA9" w:rsidP="004C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eastAsia="Times New Roman" w:hAnsi="Garamond" w:cs="Times New Roman"/>
        </w:rPr>
      </w:pPr>
    </w:p>
    <w:p w:rsidR="00A2731E" w:rsidRDefault="005F6818" w:rsidP="004C12C6">
      <w:pPr>
        <w:spacing w:line="276" w:lineRule="auto"/>
        <w:jc w:val="both"/>
        <w:rPr>
          <w:rFonts w:ascii="Garamond" w:eastAsia="Times New Roman" w:hAnsi="Garamond" w:cs="Times New Roman"/>
        </w:rPr>
      </w:pPr>
      <w:r w:rsidRPr="004C12C6">
        <w:rPr>
          <w:rFonts w:ascii="Garamond" w:eastAsia="Times New Roman" w:hAnsi="Garamond" w:cs="Times New Roman"/>
        </w:rPr>
        <w:t>Yours S</w:t>
      </w:r>
      <w:r w:rsidR="00A2731E" w:rsidRPr="004C12C6">
        <w:rPr>
          <w:rFonts w:ascii="Garamond" w:eastAsia="Times New Roman" w:hAnsi="Garamond" w:cs="Times New Roman"/>
        </w:rPr>
        <w:t xml:space="preserve">incerely, </w:t>
      </w:r>
    </w:p>
    <w:p w:rsidR="004C12C6" w:rsidRPr="004C12C6" w:rsidRDefault="004C12C6" w:rsidP="004C12C6">
      <w:pPr>
        <w:spacing w:line="276" w:lineRule="auto"/>
        <w:jc w:val="both"/>
        <w:rPr>
          <w:rFonts w:ascii="Garamond" w:hAnsi="Garamond" w:cs="Times New Roman"/>
          <w:color w:val="000000"/>
          <w:szCs w:val="21"/>
          <w:vertAlign w:val="superscript"/>
        </w:rPr>
      </w:pPr>
      <w:r w:rsidRPr="004C12C6">
        <w:rPr>
          <w:rFonts w:ascii="Garamond" w:hAnsi="Garamond" w:cs="Times New Roman"/>
          <w:noProof/>
          <w:color w:val="000000"/>
          <w:szCs w:val="21"/>
          <w:vertAlign w:val="superscript"/>
        </w:rPr>
        <w:drawing>
          <wp:inline distT="0" distB="0" distL="0" distR="0">
            <wp:extent cx="1599237" cy="485775"/>
            <wp:effectExtent l="0" t="0" r="1270" b="0"/>
            <wp:docPr id="1" name="Picture 1" descr="C:\Users\Ben\Documents\ben.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\Documents\ben.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663" cy="49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31E" w:rsidRPr="004C12C6" w:rsidRDefault="00A2731E" w:rsidP="004C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eastAsia="Times New Roman" w:hAnsi="Garamond" w:cs="Times New Roman"/>
        </w:rPr>
      </w:pPr>
      <w:proofErr w:type="spellStart"/>
      <w:r w:rsidRPr="004C12C6">
        <w:rPr>
          <w:rFonts w:ascii="Garamond" w:eastAsia="Times New Roman" w:hAnsi="Garamond" w:cs="Times New Roman"/>
        </w:rPr>
        <w:t>Korankye</w:t>
      </w:r>
      <w:proofErr w:type="spellEnd"/>
      <w:r w:rsidRPr="004C12C6">
        <w:rPr>
          <w:rFonts w:ascii="Garamond" w:eastAsia="Times New Roman" w:hAnsi="Garamond" w:cs="Times New Roman"/>
        </w:rPr>
        <w:t xml:space="preserve"> Benjamin   </w:t>
      </w:r>
      <w:r w:rsidR="004C12C6">
        <w:rPr>
          <w:rFonts w:ascii="Garamond" w:eastAsia="Times New Roman" w:hAnsi="Garamond" w:cs="Times New Roman"/>
        </w:rPr>
        <w:t xml:space="preserve">               </w:t>
      </w:r>
      <w:r w:rsidRPr="004C12C6">
        <w:rPr>
          <w:rFonts w:ascii="Garamond" w:eastAsia="Times New Roman" w:hAnsi="Garamond" w:cs="Times New Roman"/>
        </w:rPr>
        <w:t xml:space="preserve">            </w:t>
      </w:r>
    </w:p>
    <w:p w:rsidR="00DA2F8D" w:rsidRPr="004C12C6" w:rsidRDefault="005F6818" w:rsidP="004C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eastAsia="Times New Roman" w:hAnsi="Garamond" w:cs="Times New Roman"/>
        </w:rPr>
      </w:pPr>
      <w:r w:rsidRPr="004C12C6">
        <w:rPr>
          <w:rFonts w:ascii="Garamond" w:eastAsia="Times New Roman" w:hAnsi="Garamond" w:cs="Times New Roman"/>
        </w:rPr>
        <w:t>(Corresponding author)</w:t>
      </w:r>
    </w:p>
    <w:sectPr w:rsidR="00DA2F8D" w:rsidRPr="004C1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00F6"/>
    <w:multiLevelType w:val="hybridMultilevel"/>
    <w:tmpl w:val="C0563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DIzsTAxNTC0MDRR0lEKTi0uzszPAykwrAUAT9ZryywAAAA="/>
  </w:docVars>
  <w:rsids>
    <w:rsidRoot w:val="00A2731E"/>
    <w:rsid w:val="00035DA3"/>
    <w:rsid w:val="00095ED9"/>
    <w:rsid w:val="00136A85"/>
    <w:rsid w:val="00215DE6"/>
    <w:rsid w:val="002657F3"/>
    <w:rsid w:val="003518C0"/>
    <w:rsid w:val="003D4054"/>
    <w:rsid w:val="003F6C92"/>
    <w:rsid w:val="00485D2B"/>
    <w:rsid w:val="004C12C6"/>
    <w:rsid w:val="005047E6"/>
    <w:rsid w:val="005F6818"/>
    <w:rsid w:val="00607D96"/>
    <w:rsid w:val="00613C74"/>
    <w:rsid w:val="00644993"/>
    <w:rsid w:val="00651688"/>
    <w:rsid w:val="00673BA9"/>
    <w:rsid w:val="00784220"/>
    <w:rsid w:val="00821E26"/>
    <w:rsid w:val="008A2AB1"/>
    <w:rsid w:val="008F623D"/>
    <w:rsid w:val="00932068"/>
    <w:rsid w:val="00A2731E"/>
    <w:rsid w:val="00AB34CE"/>
    <w:rsid w:val="00B366C2"/>
    <w:rsid w:val="00C04DAD"/>
    <w:rsid w:val="00D33692"/>
    <w:rsid w:val="00DA2F8D"/>
    <w:rsid w:val="00F8777A"/>
    <w:rsid w:val="00F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4891"/>
  <w15:chartTrackingRefBased/>
  <w15:docId w15:val="{81C5A04F-8F24-4EC6-A5FC-19A719B4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1E"/>
    <w:pPr>
      <w:spacing w:after="0" w:line="240" w:lineRule="auto"/>
    </w:pPr>
    <w:rPr>
      <w:rFonts w:ascii="Calibri" w:eastAsia="Calibri" w:hAnsi="Calibri" w:cs="SimSu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2731E"/>
    <w:pPr>
      <w:widowControl w:val="0"/>
      <w:autoSpaceDE w:val="0"/>
      <w:autoSpaceDN w:val="0"/>
      <w:ind w:left="1440"/>
      <w:outlineLvl w:val="0"/>
    </w:pPr>
    <w:rPr>
      <w:rFonts w:ascii="Times New Roman" w:eastAsia="Times New Roman" w:hAnsi="Times New Roman" w:cs="Times New Roman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731E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61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C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44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AA26-05D9-4731-9439-884A0AB5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3</cp:revision>
  <dcterms:created xsi:type="dcterms:W3CDTF">2020-06-05T05:15:00Z</dcterms:created>
  <dcterms:modified xsi:type="dcterms:W3CDTF">2020-06-05T05:21:00Z</dcterms:modified>
</cp:coreProperties>
</file>