
<file path=[Content_Types].xml><?xml version="1.0" encoding="utf-8"?>
<Types xmlns="http://schemas.openxmlformats.org/package/2006/content-types">
  <Default Extension="xlsx" ContentType="application/vnd.openxmlformats-officedocument.spreadsheetml.sheet"/>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charts/chart3.xml" ContentType="application/vnd.openxmlformats-officedocument.drawingml.chart+xml"/>
  <Override PartName="/customXml/itemProps11.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customXml/itemProps6.xml" ContentType="application/vnd.openxmlformats-officedocument.customXmlProperties+xml"/>
  <Override PartName="/word/theme/themeOverride1.xml" ContentType="application/vnd.openxmlformats-officedocument.themeOverride+xml"/>
  <Override PartName="/customXml/itemProps12.xml" ContentType="application/vnd.openxmlformats-officedocument.customXml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customXml/itemProps9.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header3.xml" ContentType="application/vnd.openxmlformats-officedocument.wordprocessingml.header+xml"/>
  <Override PartName="/customXml/itemProps4.xml" ContentType="application/vnd.openxmlformats-officedocument.customXmlProperties+xml"/>
  <Override PartName="/word/theme/themeOverride2.xml" ContentType="application/vnd.openxmlformats-officedocument.themeOverride+xml"/>
  <Override PartName="/word/fontTable.xml" ContentType="application/vnd.openxmlformats-officedocument.wordprocessingml.fontTable+xml"/>
  <Override PartName="/customXml/itemProps14.xml" ContentType="application/vnd.openxmlformats-officedocument.customXmlProperties+xml"/>
  <Override PartName="/docProps/core.xml" ContentType="application/vnd.openxmlformats-package.core-properties+xml"/>
  <Override PartName="/word/charts/chart1.xml" ContentType="application/vnd.openxmlformats-officedocument.drawingml.chart+xml"/>
  <Override PartName="/word/theme/themeOverride3.xml" ContentType="application/vnd.openxmlformats-officedocument.themeOverride+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customXml/itemProps13.xml" ContentType="application/vnd.openxmlformats-officedocument.customXmlProperties+xml"/>
  <Override PartName="/word/charts/chart2.xml" ContentType="application/vnd.openxmlformats-officedocument.drawingml.chart+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4113"/>
        <w:spacing w:lineRule="auto" w:line="240"/>
        <w:jc w:val="center"/>
        <w:rPr>
          <w:rFonts w:ascii="Garamond" w:cs="DaunPenh Regular" w:hAnsi="Garamond"/>
          <w:sz w:val="22"/>
          <w:szCs w:val="22"/>
          <w:lang w:val="id-ID"/>
        </w:rPr>
      </w:pPr>
      <w:r>
        <w:rPr>
          <w:noProof/>
          <w:lang w:val="en-US"/>
        </w:rPr>
        <w:drawing>
          <wp:anchor distT="0" distB="0" distL="0" distR="0" simplePos="false" relativeHeight="3" behindDoc="true" locked="false" layoutInCell="true" allowOverlap="true">
            <wp:simplePos x="0" y="0"/>
            <wp:positionH relativeFrom="column">
              <wp:posOffset>-167005</wp:posOffset>
            </wp:positionH>
            <wp:positionV relativeFrom="paragraph">
              <wp:posOffset>-224155</wp:posOffset>
            </wp:positionV>
            <wp:extent cx="777240" cy="819150"/>
            <wp:effectExtent l="0" t="0" r="3810" b="0"/>
            <wp:wrapNone/>
            <wp:docPr id="1026"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2" cstate="print"/>
                    <a:srcRect l="0" t="0" r="0" b="0"/>
                    <a:stretch/>
                  </pic:blipFill>
                  <pic:spPr>
                    <a:xfrm rot="0">
                      <a:off x="0" y="0"/>
                      <a:ext cx="777240" cy="819150"/>
                    </a:xfrm>
                    <a:prstGeom prst="rect"/>
                  </pic:spPr>
                </pic:pic>
              </a:graphicData>
            </a:graphic>
            <wp14:sizeRelH relativeFrom="margin">
              <wp14:pctWidth>0</wp14:pctWidth>
            </wp14:sizeRelH>
            <wp14:sizeRelV relativeFrom="margin">
              <wp14:pctHeight>0</wp14:pctHeight>
            </wp14:sizeRelV>
          </wp:anchor>
        </w:drawing>
      </w:r>
      <w:r>
        <w:rPr>
          <w:noProof/>
          <w:lang w:val="en-US"/>
        </w:rPr>
        <w:drawing>
          <wp:anchor distT="0" distB="0" distL="0" distR="0" simplePos="false" relativeHeight="2" behindDoc="true" locked="false" layoutInCell="true" allowOverlap="true">
            <wp:simplePos x="0" y="0"/>
            <wp:positionH relativeFrom="column">
              <wp:posOffset>5166995</wp:posOffset>
            </wp:positionH>
            <wp:positionV relativeFrom="paragraph">
              <wp:posOffset>-252730</wp:posOffset>
            </wp:positionV>
            <wp:extent cx="590550" cy="804545"/>
            <wp:effectExtent l="0" t="0" r="0" b="0"/>
            <wp:wrapNone/>
            <wp:docPr id="1027"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3" cstate="print"/>
                    <a:srcRect l="0" t="0" r="0" b="0"/>
                    <a:stretch/>
                  </pic:blipFill>
                  <pic:spPr>
                    <a:xfrm rot="0">
                      <a:off x="0" y="0"/>
                      <a:ext cx="590550" cy="804545"/>
                    </a:xfrm>
                    <a:prstGeom prst="rect"/>
                  </pic:spPr>
                </pic:pic>
              </a:graphicData>
            </a:graphic>
            <wp14:sizeRelH relativeFrom="page">
              <wp14:pctWidth>0</wp14:pctWidth>
            </wp14:sizeRelH>
            <wp14:sizeRelV relativeFrom="page">
              <wp14:pctHeight>0</wp14:pctHeight>
            </wp14:sizeRelV>
          </wp:anchor>
        </w:drawing>
      </w:r>
      <w:r>
        <w:rPr>
          <w:rFonts w:ascii="Garamond" w:cs="DaunPenh Regular" w:hAnsi="Garamond"/>
          <w:sz w:val="22"/>
          <w:szCs w:val="22"/>
        </w:rPr>
        <w:t xml:space="preserve">Available online at website : </w:t>
      </w:r>
    </w:p>
    <w:p>
      <w:pPr>
        <w:pStyle w:val="style4113"/>
        <w:spacing w:lineRule="auto" w:line="240"/>
        <w:jc w:val="center"/>
        <w:rPr>
          <w:rFonts w:ascii="Garamond" w:cs="DaunPenh Regular" w:hAnsi="Garamond"/>
          <w:sz w:val="22"/>
          <w:szCs w:val="22"/>
          <w:lang w:val="en-US"/>
        </w:rPr>
      </w:pPr>
      <w:r>
        <w:rPr>
          <w:rFonts w:ascii="Garamond" w:cs="DaunPenh Regular" w:hAnsi="Garamond"/>
          <w:sz w:val="22"/>
          <w:szCs w:val="22"/>
          <w:lang w:val="id-ID"/>
        </w:rPr>
        <w:t>http://</w:t>
      </w:r>
      <w:r>
        <w:rPr>
          <w:rFonts w:ascii="Garamond" w:cs="DaunPenh Regular" w:hAnsi="Garamond"/>
          <w:sz w:val="22"/>
          <w:szCs w:val="22"/>
        </w:rPr>
        <w:t>uinjkt.ac.id</w:t>
      </w:r>
      <w:r>
        <w:rPr>
          <w:rFonts w:ascii="Garamond" w:cs="DaunPenh Regular" w:hAnsi="Garamond"/>
          <w:sz w:val="22"/>
          <w:szCs w:val="22"/>
          <w:lang w:val="id-ID"/>
        </w:rPr>
        <w:t xml:space="preserve"> /index.php/</w:t>
      </w:r>
      <w:r>
        <w:rPr>
          <w:rFonts w:ascii="Garamond" w:cs="DaunPenh Regular" w:hAnsi="Garamond"/>
          <w:sz w:val="22"/>
          <w:szCs w:val="22"/>
        </w:rPr>
        <w:t>elementar</w:t>
      </w:r>
    </w:p>
    <w:p>
      <w:pPr>
        <w:pStyle w:val="style0"/>
        <w:jc w:val="center"/>
        <w:rPr>
          <w:rFonts w:ascii="Garamond" w:cs="DaunPenh Regular" w:hAnsi="Garamond"/>
          <w:sz w:val="20"/>
          <w:szCs w:val="20"/>
          <w:lang w:val="en-GB"/>
        </w:rPr>
      </w:pPr>
      <w:r>
        <w:rPr>
          <w:rFonts w:ascii="Times New Roman" w:cs="Times New Roman" w:hAnsi="Times New Roman"/>
          <w:noProof/>
        </w:rPr>
        <mc:AlternateContent>
          <mc:Choice Requires="wps">
            <w:drawing>
              <wp:anchor distT="0" distB="0" distL="0" distR="0" simplePos="false" relativeHeight="5" behindDoc="false" locked="false" layoutInCell="true" allowOverlap="true">
                <wp:simplePos x="0" y="0"/>
                <wp:positionH relativeFrom="column">
                  <wp:posOffset>-109855</wp:posOffset>
                </wp:positionH>
                <wp:positionV relativeFrom="paragraph">
                  <wp:posOffset>269240</wp:posOffset>
                </wp:positionV>
                <wp:extent cx="5943600" cy="9759"/>
                <wp:effectExtent l="0" t="0" r="19050" b="28575"/>
                <wp:wrapNone/>
                <wp:docPr id="1028" name="Straight Connector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43600" cy="9759"/>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8" filled="f" stroked="t" from="-8.650001pt,21.2pt" to="459.35pt,21.968504pt" style="position:absolute;z-index:5;mso-position-horizontal-relative:text;mso-position-vertical-relative:text;mso-width-percent:0;mso-height-percent:0;mso-width-relative:margin;mso-height-relative:margin;mso-wrap-distance-left:0.0pt;mso-wrap-distance-right:0.0pt;visibility:visible;">
                <v:fill/>
              </v:line>
            </w:pict>
          </mc:Fallback>
        </mc:AlternateContent>
      </w:r>
      <w:r>
        <w:rPr>
          <w:rFonts w:ascii="Garamond" w:cs="DaunPenh Regular" w:hAnsi="Garamond"/>
          <w:lang w:val="en-GB"/>
        </w:rPr>
        <w:t>Elementar</w:t>
      </w:r>
      <w:r>
        <w:rPr>
          <w:rFonts w:ascii="Garamond" w:cs="DaunPenh Regular" w:hAnsi="Garamond"/>
          <w:lang w:val="en-GB"/>
        </w:rPr>
        <w:t xml:space="preserve"> (Elementary of </w:t>
      </w:r>
      <w:r>
        <w:rPr>
          <w:rFonts w:ascii="Garamond" w:cs="DaunPenh Regular" w:hAnsi="Garamond"/>
          <w:lang w:val="en-GB"/>
        </w:rPr>
        <w:t>Tarbiyah</w:t>
      </w:r>
      <w:r>
        <w:rPr>
          <w:rFonts w:ascii="Garamond" w:cs="DaunPenh Regular" w:hAnsi="Garamond"/>
          <w:lang w:val="en-GB"/>
        </w:rPr>
        <w:t xml:space="preserve">): </w:t>
      </w:r>
      <w:r>
        <w:rPr>
          <w:rFonts w:ascii="Garamond" w:cs="DaunPenh Regular" w:hAnsi="Garamond"/>
          <w:lang w:val="en-GB"/>
        </w:rPr>
        <w:t>Jurnal</w:t>
      </w:r>
      <w:r>
        <w:rPr>
          <w:rFonts w:ascii="Garamond" w:cs="DaunPenh Regular" w:hAnsi="Garamond"/>
          <w:lang w:val="en-GB"/>
        </w:rPr>
        <w:t xml:space="preserve"> Pendidikan Dasar, 1(1), 2020, 1-21</w:t>
      </w:r>
    </w:p>
    <w:tbl>
      <w:tblPr>
        <w:tblStyle w:val="style154"/>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
        <w:gridCol w:w="2019"/>
        <w:gridCol w:w="6891"/>
        <w:gridCol w:w="480"/>
      </w:tblGrid>
      <w:tr>
        <w:trPr>
          <w:gridBefore w:val="1"/>
          <w:gridAfter w:val="1"/>
          <w:wBefore w:w="255" w:type="dxa"/>
          <w:wAfter w:w="480" w:type="dxa"/>
        </w:trPr>
        <w:tc>
          <w:tcPr>
            <w:tcW w:w="8910" w:type="dxa"/>
            <w:gridSpan w:val="2"/>
            <w:tcBorders/>
          </w:tcPr>
          <w:p>
            <w:pPr>
              <w:pStyle w:val="style4114"/>
              <w:suppressAutoHyphens/>
              <w:spacing w:lineRule="auto" w:line="240"/>
              <w:jc w:val="center"/>
              <w:rPr>
                <w:rFonts w:ascii="Times New Roman" w:cs="Times New Roman" w:hAnsi="Times New Roman"/>
                <w:lang w:val="en-US"/>
              </w:rPr>
            </w:pPr>
            <w:r>
              <w:rPr>
                <w:rFonts w:ascii="Times New Roman" w:cs="Times New Roman" w:hAnsi="Times New Roman"/>
              </w:rPr>
              <w:t>METODE COOPERATIVE INTEGRATED</w:t>
            </w:r>
            <w:r>
              <w:rPr>
                <w:rFonts w:ascii="Times New Roman" w:cs="Times New Roman" w:hAnsi="Times New Roman"/>
                <w:lang w:val="id-ID"/>
              </w:rPr>
              <w:t xml:space="preserve"> </w:t>
            </w:r>
            <w:r>
              <w:rPr>
                <w:rFonts w:ascii="Times New Roman" w:cs="Times New Roman" w:hAnsi="Times New Roman"/>
              </w:rPr>
              <w:t xml:space="preserve">READING AND COMPOSITION (CIRC) DALAM </w:t>
            </w:r>
            <w:r>
              <w:rPr>
                <w:rFonts w:ascii="Times New Roman" w:cs="Times New Roman" w:hAnsi="Times New Roman"/>
              </w:rPr>
              <w:t>MENINGKATKAN</w:t>
            </w:r>
            <w:r>
              <w:rPr>
                <w:rFonts w:ascii="Times New Roman" w:cs="Times New Roman" w:hAnsi="Times New Roman"/>
              </w:rPr>
              <w:t xml:space="preserve">  KEMAMPUAN MEMBACA SISWA</w:t>
            </w:r>
          </w:p>
          <w:p>
            <w:pPr>
              <w:pStyle w:val="style4114"/>
              <w:suppressAutoHyphens/>
              <w:spacing w:lineRule="auto" w:line="240"/>
              <w:jc w:val="center"/>
              <w:rPr>
                <w:rFonts w:ascii="Times New Roman" w:cs="Times New Roman" w:hAnsi="Times New Roman"/>
                <w:sz w:val="18"/>
                <w:szCs w:val="18"/>
                <w:lang w:val="en-US"/>
              </w:rPr>
            </w:pPr>
          </w:p>
          <w:p>
            <w:pPr>
              <w:pStyle w:val="style4120"/>
              <w:spacing w:before="218" w:lineRule="exact" w:line="251"/>
              <w:ind w:left="495" w:right="489"/>
              <w:rPr>
                <w:b/>
                <w:sz w:val="14"/>
              </w:rPr>
            </w:pPr>
            <w:r>
              <w:rPr>
                <w:b/>
                <w:w w:val="95"/>
              </w:rPr>
              <w:t xml:space="preserve">            Devi Juliana </w:t>
            </w:r>
            <w:r>
              <w:rPr>
                <w:b/>
                <w:w w:val="95"/>
              </w:rPr>
              <w:t>Ardhani</w:t>
            </w:r>
            <w:r>
              <w:rPr>
                <w:b/>
                <w:w w:val="95"/>
                <w:position w:val="5"/>
                <w:sz w:val="14"/>
              </w:rPr>
              <w:t>1</w:t>
            </w:r>
            <w:r>
              <w:rPr>
                <w:b/>
                <w:w w:val="95"/>
              </w:rPr>
              <w:t>,</w:t>
            </w:r>
            <w:r>
              <w:rPr>
                <w:b/>
                <w:spacing w:val="13"/>
                <w:w w:val="95"/>
              </w:rPr>
              <w:t xml:space="preserve"> </w:t>
            </w:r>
            <w:r>
              <w:rPr>
                <w:b/>
                <w:w w:val="95"/>
              </w:rPr>
              <w:t>Fauzan</w:t>
            </w:r>
            <w:r>
              <w:rPr>
                <w:b/>
                <w:w w:val="95"/>
                <w:position w:val="5"/>
                <w:sz w:val="14"/>
              </w:rPr>
              <w:t>2</w:t>
            </w:r>
          </w:p>
          <w:p>
            <w:pPr>
              <w:pStyle w:val="style4120"/>
              <w:spacing w:before="2" w:lineRule="auto" w:line="232"/>
              <w:ind w:left="2154" w:right="1572"/>
              <w:rPr/>
            </w:pPr>
            <w:r>
              <w:rPr>
                <w:w w:val="95"/>
              </w:rPr>
              <w:t>Pendidikan</w:t>
            </w:r>
            <w:r>
              <w:rPr>
                <w:spacing w:val="14"/>
                <w:w w:val="95"/>
              </w:rPr>
              <w:t xml:space="preserve"> </w:t>
            </w:r>
            <w:r>
              <w:rPr>
                <w:w w:val="95"/>
              </w:rPr>
              <w:t>Guru</w:t>
            </w:r>
            <w:r>
              <w:rPr>
                <w:spacing w:val="14"/>
                <w:w w:val="95"/>
              </w:rPr>
              <w:t xml:space="preserve"> </w:t>
            </w:r>
            <w:r>
              <w:rPr>
                <w:w w:val="95"/>
              </w:rPr>
              <w:t>Madrasah</w:t>
            </w:r>
            <w:r>
              <w:rPr>
                <w:spacing w:val="15"/>
                <w:w w:val="95"/>
              </w:rPr>
              <w:t xml:space="preserve"> </w:t>
            </w:r>
            <w:r>
              <w:rPr>
                <w:w w:val="95"/>
              </w:rPr>
              <w:t>Ibtidaiyah</w:t>
            </w:r>
            <w:r>
              <w:rPr>
                <w:w w:val="95"/>
              </w:rPr>
              <w:t>,</w:t>
            </w:r>
            <w:r>
              <w:rPr>
                <w:spacing w:val="13"/>
                <w:w w:val="95"/>
              </w:rPr>
              <w:t xml:space="preserve"> </w:t>
            </w:r>
            <w:r>
              <w:rPr>
                <w:w w:val="95"/>
              </w:rPr>
              <w:t>FITK,</w:t>
            </w:r>
            <w:r>
              <w:rPr>
                <w:spacing w:val="14"/>
                <w:w w:val="95"/>
              </w:rPr>
              <w:t xml:space="preserve"> </w:t>
            </w:r>
            <w:r>
              <w:rPr>
                <w:w w:val="95"/>
              </w:rPr>
              <w:t>UIN</w:t>
            </w:r>
            <w:r>
              <w:rPr>
                <w:spacing w:val="13"/>
                <w:w w:val="95"/>
              </w:rPr>
              <w:t xml:space="preserve"> </w:t>
            </w:r>
            <w:r>
              <w:rPr>
                <w:w w:val="95"/>
              </w:rPr>
              <w:t>Jakarta</w:t>
            </w:r>
            <w:r>
              <w:rPr>
                <w:spacing w:val="-49"/>
                <w:w w:val="95"/>
              </w:rPr>
              <w:t xml:space="preserve"> </w:t>
            </w:r>
            <w:r>
              <w:t>Jl.</w:t>
            </w:r>
            <w:r>
              <w:rPr>
                <w:spacing w:val="-8"/>
              </w:rPr>
              <w:t xml:space="preserve"> </w:t>
            </w:r>
            <w:r>
              <w:t>Ir</w:t>
            </w:r>
            <w:r>
              <w:rPr>
                <w:spacing w:val="-7"/>
              </w:rPr>
              <w:t xml:space="preserve"> </w:t>
            </w:r>
            <w:r>
              <w:t>H.</w:t>
            </w:r>
            <w:r>
              <w:rPr>
                <w:spacing w:val="-7"/>
              </w:rPr>
              <w:t xml:space="preserve"> </w:t>
            </w:r>
            <w:r>
              <w:t>Juanda</w:t>
            </w:r>
            <w:r>
              <w:rPr>
                <w:spacing w:val="-8"/>
              </w:rPr>
              <w:t xml:space="preserve"> </w:t>
            </w:r>
            <w:r>
              <w:t>No.95,</w:t>
            </w:r>
            <w:r>
              <w:rPr>
                <w:spacing w:val="-6"/>
              </w:rPr>
              <w:t xml:space="preserve"> </w:t>
            </w:r>
            <w:r>
              <w:t>Kota</w:t>
            </w:r>
            <w:r>
              <w:rPr>
                <w:spacing w:val="-5"/>
              </w:rPr>
              <w:t xml:space="preserve"> </w:t>
            </w:r>
            <w:r>
              <w:t>Tangerang</w:t>
            </w:r>
            <w:r>
              <w:rPr>
                <w:spacing w:val="-7"/>
              </w:rPr>
              <w:t xml:space="preserve"> </w:t>
            </w:r>
            <w:r>
              <w:t>Selatan</w:t>
            </w:r>
          </w:p>
          <w:p>
            <w:pPr>
              <w:pStyle w:val="style4120"/>
              <w:spacing w:before="2" w:lineRule="auto" w:line="232"/>
              <w:ind w:left="2154" w:right="1289"/>
              <w:rPr/>
            </w:pPr>
            <w:r>
              <w:t xml:space="preserve">E-mail: </w:t>
            </w:r>
            <w:r>
              <w:rPr>
                <w:color w:val="0462c1"/>
                <w:w w:val="95"/>
                <w:u w:val="single"/>
              </w:rPr>
              <w:t>devi.juliana18@mhs.uinjkt.ac.id,</w:t>
            </w:r>
            <w:r>
              <w:rPr>
                <w:color w:val="0462c1"/>
                <w:spacing w:val="-7"/>
                <w:w w:val="95"/>
                <w:u w:val="single"/>
              </w:rPr>
              <w:t xml:space="preserve"> </w:t>
            </w:r>
            <w:r>
              <w:rPr/>
              <w:fldChar w:fldCharType="begin"/>
            </w:r>
            <w:r>
              <w:instrText xml:space="preserve"> HYPERLINK "mailto:fauzan@uinjkt.ac.id" </w:instrText>
            </w:r>
            <w:r>
              <w:rPr/>
              <w:fldChar w:fldCharType="separate"/>
            </w:r>
            <w:r>
              <w:rPr>
                <w:rStyle w:val="style85"/>
                <w:color w:val="0462c1"/>
                <w:w w:val="95"/>
              </w:rPr>
              <w:t>fauzan@uinjkt.ac.id</w:t>
            </w:r>
            <w:r>
              <w:rPr/>
              <w:fldChar w:fldCharType="end"/>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c>
          <w:tcPr>
            <w:tcW w:w="2274" w:type="dxa"/>
            <w:gridSpan w:val="2"/>
            <w:tcBorders>
              <w:top w:val="single" w:sz="4" w:space="0" w:color="auto"/>
              <w:left w:val="nil"/>
              <w:bottom w:val="single" w:sz="4" w:space="0" w:color="auto"/>
              <w:right w:val="nil"/>
            </w:tcBorders>
          </w:tcPr>
          <w:p>
            <w:pPr>
              <w:pStyle w:val="style4113"/>
              <w:spacing w:lineRule="auto" w:line="480"/>
              <w:rPr>
                <w:rFonts w:cs="Times New Roman"/>
                <w:i/>
                <w:color w:val="auto"/>
                <w:position w:val="-18"/>
                <w:sz w:val="22"/>
                <w:lang w:val="id-ID"/>
              </w:rPr>
            </w:pPr>
            <w:r>
              <w:rPr>
                <w:rFonts w:cs="Times New Roman"/>
                <w:b/>
                <w:bCs/>
                <w:i/>
                <w:color w:val="auto"/>
                <w:position w:val="-20"/>
                <w:sz w:val="22"/>
                <w:szCs w:val="22"/>
                <w:lang w:val="id-ID"/>
              </w:rPr>
              <w:t>Article History</w:t>
            </w:r>
          </w:p>
        </w:tc>
        <w:tc>
          <w:tcPr>
            <w:tcW w:w="7371" w:type="dxa"/>
            <w:gridSpan w:val="2"/>
            <w:tcBorders>
              <w:top w:val="single" w:sz="4" w:space="0" w:color="auto"/>
              <w:left w:val="nil"/>
              <w:bottom w:val="single" w:sz="4" w:space="0" w:color="auto"/>
              <w:right w:val="nil"/>
            </w:tcBorders>
          </w:tcPr>
          <w:p>
            <w:pPr>
              <w:pStyle w:val="style0"/>
              <w:tabs>
                <w:tab w:val="left" w:leader="none" w:pos="4680"/>
                <w:tab w:val="left" w:leader="none" w:pos="4770"/>
              </w:tabs>
              <w:spacing w:lineRule="auto" w:line="480"/>
              <w:jc w:val="both"/>
              <w:rPr>
                <w:rFonts w:ascii="Calisto MT" w:cs="Times New Roman" w:hAnsi="Calisto MT"/>
                <w:b/>
              </w:rPr>
            </w:pPr>
            <w:r>
              <w:rPr>
                <w:rFonts w:ascii="Calisto MT" w:cs="Times New Roman" w:hAnsi="Calisto MT"/>
                <w:b/>
              </w:rPr>
              <w:t>ABSTRAK</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c>
          <w:tcPr>
            <w:tcW w:w="2274" w:type="dxa"/>
            <w:gridSpan w:val="2"/>
            <w:tcBorders>
              <w:top w:val="single" w:sz="4" w:space="0" w:color="auto"/>
              <w:left w:val="nil"/>
              <w:bottom w:val="single" w:sz="4" w:space="0" w:color="auto"/>
              <w:right w:val="nil"/>
            </w:tcBorders>
          </w:tcPr>
          <w:p>
            <w:pPr>
              <w:pStyle w:val="style0"/>
              <w:tabs>
                <w:tab w:val="left" w:leader="none" w:pos="4680"/>
                <w:tab w:val="left" w:leader="none" w:pos="4770"/>
              </w:tabs>
              <w:rPr>
                <w:rFonts w:ascii="Calisto MT" w:hAnsi="Calisto MT"/>
                <w:i/>
                <w:iCs/>
                <w:color w:val="000000"/>
                <w:szCs w:val="24"/>
              </w:rPr>
            </w:pPr>
            <w:r>
              <w:rPr>
                <w:rFonts w:ascii="Calisto MT" w:hAnsi="Calisto MT"/>
                <w:i/>
                <w:iCs/>
                <w:color w:val="000000"/>
                <w:szCs w:val="24"/>
              </w:rPr>
              <w:t>Keywords</w:t>
            </w:r>
          </w:p>
          <w:p>
            <w:pPr>
              <w:pStyle w:val="style4113"/>
              <w:spacing w:lineRule="auto" w:line="240"/>
              <w:rPr>
                <w:rFonts w:cs="Times New Roman"/>
                <w:b/>
                <w:bCs/>
                <w:i/>
                <w:color w:val="auto"/>
                <w:position w:val="-20"/>
                <w:sz w:val="22"/>
                <w:szCs w:val="22"/>
                <w:lang w:val="id-ID"/>
              </w:rPr>
            </w:pPr>
          </w:p>
        </w:tc>
        <w:tc>
          <w:tcPr>
            <w:tcW w:w="7371" w:type="dxa"/>
            <w:gridSpan w:val="2"/>
            <w:vMerge w:val="restart"/>
            <w:tcBorders>
              <w:top w:val="single" w:sz="4" w:space="0" w:color="auto"/>
              <w:left w:val="nil"/>
              <w:right w:val="nil"/>
            </w:tcBorders>
          </w:tcPr>
          <w:p>
            <w:pPr>
              <w:pStyle w:val="style4120"/>
              <w:jc w:val="both"/>
              <w:rPr>
                <w:rFonts w:ascii="Garamond" w:hAnsi="Garamond"/>
              </w:rPr>
            </w:pPr>
            <w:r>
              <w:rPr>
                <w:rFonts w:ascii="Garamond" w:hAnsi="Garamond"/>
              </w:rPr>
              <w:t xml:space="preserve">Tujuan </w:t>
            </w:r>
            <w:r>
              <w:rPr>
                <w:rFonts w:ascii="Garamond" w:hAnsi="Garamond"/>
              </w:rPr>
              <w:t>penelitian</w:t>
            </w:r>
            <w:r>
              <w:rPr>
                <w:rFonts w:ascii="Garamond" w:hAnsi="Garamond"/>
              </w:rPr>
              <w:t xml:space="preserve"> </w:t>
            </w:r>
            <w:r>
              <w:rPr>
                <w:rFonts w:ascii="Garamond" w:hAnsi="Garamond"/>
              </w:rPr>
              <w:t>ini</w:t>
            </w:r>
            <w:r>
              <w:rPr>
                <w:rFonts w:ascii="Garamond" w:hAnsi="Garamond"/>
              </w:rPr>
              <w:t xml:space="preserve"> </w:t>
            </w:r>
            <w:r>
              <w:rPr>
                <w:rFonts w:ascii="Garamond" w:hAnsi="Garamond"/>
              </w:rPr>
              <w:t>adalah</w:t>
            </w:r>
            <w:r>
              <w:rPr>
                <w:rFonts w:ascii="Garamond" w:hAnsi="Garamond"/>
              </w:rPr>
              <w:t xml:space="preserve"> </w:t>
            </w:r>
            <w:r>
              <w:rPr>
                <w:rFonts w:ascii="Garamond" w:hAnsi="Garamond"/>
              </w:rPr>
              <w:t>untuk</w:t>
            </w:r>
            <w:r>
              <w:rPr>
                <w:rFonts w:ascii="Garamond" w:hAnsi="Garamond"/>
              </w:rPr>
              <w:t xml:space="preserve"> </w:t>
            </w:r>
            <w:r>
              <w:rPr>
                <w:rFonts w:ascii="Garamond" w:hAnsi="Garamond"/>
              </w:rPr>
              <w:t>mengetahui</w:t>
            </w:r>
            <w:r>
              <w:rPr>
                <w:rFonts w:ascii="Garamond" w:hAnsi="Garamond"/>
              </w:rPr>
              <w:t xml:space="preserve"> </w:t>
            </w:r>
            <w:r>
              <w:rPr>
                <w:rFonts w:ascii="Garamond" w:hAnsi="Garamond"/>
              </w:rPr>
              <w:t>penerapan</w:t>
            </w:r>
            <w:r>
              <w:rPr>
                <w:rFonts w:ascii="Garamond" w:hAnsi="Garamond"/>
              </w:rPr>
              <w:t xml:space="preserve"> </w:t>
            </w:r>
            <w:r>
              <w:rPr>
                <w:rFonts w:ascii="Garamond" w:hAnsi="Garamond"/>
              </w:rPr>
              <w:t>metode</w:t>
            </w:r>
            <w:r>
              <w:rPr>
                <w:rFonts w:ascii="Garamond" w:hAnsi="Garamond"/>
              </w:rPr>
              <w:t xml:space="preserve"> Cooperative Integrated Reding and Composition (CIRC)  </w:t>
            </w:r>
            <w:r>
              <w:rPr>
                <w:rFonts w:ascii="Garamond" w:hAnsi="Garamond"/>
              </w:rPr>
              <w:t>dapat</w:t>
            </w:r>
            <w:r>
              <w:rPr>
                <w:rFonts w:ascii="Garamond" w:hAnsi="Garamond"/>
              </w:rPr>
              <w:t xml:space="preserve"> </w:t>
            </w:r>
            <w:r>
              <w:rPr>
                <w:rFonts w:ascii="Garamond" w:hAnsi="Garamond"/>
              </w:rPr>
              <w:t>meningkatkan</w:t>
            </w:r>
            <w:r>
              <w:rPr>
                <w:rFonts w:ascii="Garamond" w:hAnsi="Garamond"/>
              </w:rPr>
              <w:t xml:space="preserve"> </w:t>
            </w:r>
            <w:r>
              <w:rPr>
                <w:rFonts w:ascii="Garamond" w:hAnsi="Garamond"/>
              </w:rPr>
              <w:t>kemampuan</w:t>
            </w:r>
            <w:r>
              <w:rPr>
                <w:rFonts w:ascii="Garamond" w:hAnsi="Garamond"/>
              </w:rPr>
              <w:t xml:space="preserve"> </w:t>
            </w:r>
            <w:r>
              <w:rPr>
                <w:rFonts w:ascii="Garamond" w:hAnsi="Garamond"/>
              </w:rPr>
              <w:t>membaca</w:t>
            </w:r>
            <w:r>
              <w:rPr>
                <w:rFonts w:ascii="Garamond" w:hAnsi="Garamond"/>
              </w:rPr>
              <w:t xml:space="preserve"> </w:t>
            </w:r>
            <w:r>
              <w:rPr>
                <w:rFonts w:ascii="Garamond" w:hAnsi="Garamond"/>
              </w:rPr>
              <w:t>siswa</w:t>
            </w:r>
            <w:r>
              <w:rPr>
                <w:rFonts w:ascii="Garamond" w:hAnsi="Garamond"/>
              </w:rPr>
              <w:t xml:space="preserve"> </w:t>
            </w:r>
            <w:r>
              <w:rPr>
                <w:rFonts w:ascii="Garamond" w:hAnsi="Garamond"/>
              </w:rPr>
              <w:t>dalam</w:t>
            </w:r>
            <w:r>
              <w:rPr>
                <w:rFonts w:ascii="Garamond" w:hAnsi="Garamond"/>
              </w:rPr>
              <w:t xml:space="preserve"> </w:t>
            </w:r>
            <w:r>
              <w:rPr>
                <w:rFonts w:ascii="Garamond" w:hAnsi="Garamond"/>
              </w:rPr>
              <w:t>mata</w:t>
            </w:r>
            <w:r>
              <w:rPr>
                <w:rFonts w:ascii="Garamond" w:hAnsi="Garamond"/>
              </w:rPr>
              <w:t xml:space="preserve"> </w:t>
            </w:r>
            <w:r>
              <w:rPr>
                <w:rFonts w:ascii="Garamond" w:hAnsi="Garamond"/>
              </w:rPr>
              <w:t>pelajaran</w:t>
            </w:r>
            <w:r>
              <w:rPr>
                <w:rFonts w:ascii="Garamond" w:hAnsi="Garamond"/>
              </w:rPr>
              <w:t xml:space="preserve"> Bahasa Indonesia </w:t>
            </w:r>
            <w:r>
              <w:rPr>
                <w:rFonts w:ascii="Garamond" w:hAnsi="Garamond"/>
              </w:rPr>
              <w:t>kelas</w:t>
            </w:r>
            <w:r>
              <w:rPr>
                <w:rFonts w:ascii="Garamond" w:hAnsi="Garamond"/>
              </w:rPr>
              <w:t xml:space="preserve"> III di SDN </w:t>
            </w:r>
            <w:r>
              <w:rPr>
                <w:rFonts w:ascii="Garamond" w:hAnsi="Garamond"/>
              </w:rPr>
              <w:t>Pamulang</w:t>
            </w:r>
            <w:r>
              <w:rPr>
                <w:rFonts w:ascii="Garamond" w:hAnsi="Garamond"/>
              </w:rPr>
              <w:t xml:space="preserve"> 01. Jenis </w:t>
            </w:r>
            <w:r>
              <w:rPr>
                <w:rFonts w:ascii="Garamond" w:hAnsi="Garamond"/>
              </w:rPr>
              <w:t>penelitian</w:t>
            </w:r>
            <w:r>
              <w:rPr>
                <w:rFonts w:ascii="Garamond" w:hAnsi="Garamond"/>
              </w:rPr>
              <w:t xml:space="preserve"> </w:t>
            </w:r>
            <w:r>
              <w:rPr>
                <w:rFonts w:ascii="Garamond" w:hAnsi="Garamond"/>
              </w:rPr>
              <w:t>ini</w:t>
            </w:r>
            <w:r>
              <w:rPr>
                <w:rFonts w:ascii="Garamond" w:hAnsi="Garamond"/>
              </w:rPr>
              <w:t xml:space="preserve"> </w:t>
            </w:r>
            <w:r>
              <w:rPr>
                <w:rFonts w:ascii="Garamond" w:hAnsi="Garamond"/>
              </w:rPr>
              <w:t>adalah</w:t>
            </w:r>
            <w:r>
              <w:rPr>
                <w:rFonts w:ascii="Garamond" w:hAnsi="Garamond"/>
              </w:rPr>
              <w:t xml:space="preserve"> </w:t>
            </w:r>
            <w:r>
              <w:rPr>
                <w:rFonts w:ascii="Garamond" w:hAnsi="Garamond"/>
              </w:rPr>
              <w:t>penelitian</w:t>
            </w:r>
            <w:r>
              <w:rPr>
                <w:rFonts w:ascii="Garamond" w:hAnsi="Garamond"/>
              </w:rPr>
              <w:t xml:space="preserve"> </w:t>
            </w:r>
            <w:r>
              <w:rPr>
                <w:rFonts w:ascii="Garamond" w:hAnsi="Garamond"/>
              </w:rPr>
              <w:t>tindakan</w:t>
            </w:r>
            <w:r>
              <w:rPr>
                <w:rFonts w:ascii="Garamond" w:hAnsi="Garamond"/>
              </w:rPr>
              <w:t xml:space="preserve"> </w:t>
            </w:r>
            <w:r>
              <w:rPr>
                <w:rFonts w:ascii="Garamond" w:hAnsi="Garamond"/>
              </w:rPr>
              <w:t>kelas</w:t>
            </w:r>
            <w:r>
              <w:rPr>
                <w:rFonts w:ascii="Garamond" w:hAnsi="Garamond"/>
              </w:rPr>
              <w:t xml:space="preserve"> (PTK), </w:t>
            </w:r>
            <w:r>
              <w:rPr>
                <w:rFonts w:ascii="Garamond" w:hAnsi="Garamond"/>
              </w:rPr>
              <w:t>dengan</w:t>
            </w:r>
            <w:r>
              <w:rPr>
                <w:rFonts w:ascii="Garamond" w:hAnsi="Garamond"/>
              </w:rPr>
              <w:t xml:space="preserve"> </w:t>
            </w:r>
            <w:r>
              <w:rPr>
                <w:rFonts w:ascii="Garamond" w:hAnsi="Garamond"/>
              </w:rPr>
              <w:t>dua</w:t>
            </w:r>
            <w:r>
              <w:rPr>
                <w:rFonts w:ascii="Garamond" w:hAnsi="Garamond"/>
              </w:rPr>
              <w:t xml:space="preserve"> </w:t>
            </w:r>
            <w:r>
              <w:rPr>
                <w:rFonts w:ascii="Garamond" w:hAnsi="Garamond"/>
              </w:rPr>
              <w:t>siklus</w:t>
            </w:r>
            <w:r>
              <w:rPr>
                <w:rFonts w:ascii="Garamond" w:hAnsi="Garamond"/>
              </w:rPr>
              <w:t xml:space="preserve">. </w:t>
            </w:r>
            <w:r>
              <w:rPr>
                <w:rFonts w:ascii="Garamond" w:hAnsi="Garamond"/>
              </w:rPr>
              <w:t>Instrumen</w:t>
            </w:r>
            <w:r>
              <w:rPr>
                <w:rFonts w:ascii="Garamond" w:hAnsi="Garamond"/>
              </w:rPr>
              <w:t xml:space="preserve"> yang </w:t>
            </w:r>
            <w:r>
              <w:rPr>
                <w:rFonts w:ascii="Garamond" w:hAnsi="Garamond"/>
              </w:rPr>
              <w:t>digunakan</w:t>
            </w:r>
            <w:r>
              <w:rPr>
                <w:rFonts w:ascii="Garamond" w:hAnsi="Garamond"/>
              </w:rPr>
              <w:t xml:space="preserve"> </w:t>
            </w:r>
            <w:r>
              <w:rPr>
                <w:rFonts w:ascii="Garamond" w:hAnsi="Garamond"/>
              </w:rPr>
              <w:t>untuk</w:t>
            </w:r>
            <w:r>
              <w:rPr>
                <w:rFonts w:ascii="Garamond" w:hAnsi="Garamond"/>
              </w:rPr>
              <w:t xml:space="preserve"> </w:t>
            </w:r>
            <w:r>
              <w:rPr>
                <w:rFonts w:ascii="Garamond" w:hAnsi="Garamond"/>
              </w:rPr>
              <w:t>tes</w:t>
            </w:r>
            <w:r>
              <w:rPr>
                <w:rFonts w:ascii="Garamond" w:hAnsi="Garamond"/>
              </w:rPr>
              <w:t xml:space="preserve"> </w:t>
            </w:r>
            <w:r>
              <w:rPr>
                <w:rFonts w:ascii="Garamond" w:hAnsi="Garamond"/>
              </w:rPr>
              <w:t>kemampuan</w:t>
            </w:r>
            <w:r>
              <w:rPr>
                <w:rFonts w:ascii="Garamond" w:hAnsi="Garamond"/>
              </w:rPr>
              <w:t xml:space="preserve"> </w:t>
            </w:r>
            <w:r>
              <w:rPr>
                <w:rFonts w:ascii="Garamond" w:hAnsi="Garamond"/>
              </w:rPr>
              <w:t>membaca</w:t>
            </w:r>
            <w:r>
              <w:rPr>
                <w:rFonts w:ascii="Garamond" w:hAnsi="Garamond"/>
              </w:rPr>
              <w:t xml:space="preserve"> </w:t>
            </w:r>
            <w:r>
              <w:rPr>
                <w:rFonts w:ascii="Garamond" w:hAnsi="Garamond"/>
              </w:rPr>
              <w:t>siswa</w:t>
            </w:r>
            <w:r>
              <w:rPr>
                <w:rFonts w:ascii="Garamond" w:hAnsi="Garamond"/>
              </w:rPr>
              <w:t xml:space="preserve"> </w:t>
            </w:r>
            <w:r>
              <w:rPr>
                <w:rFonts w:ascii="Garamond" w:hAnsi="Garamond"/>
              </w:rPr>
              <w:t>menggunakan</w:t>
            </w:r>
            <w:r>
              <w:rPr>
                <w:rFonts w:ascii="Garamond" w:hAnsi="Garamond"/>
              </w:rPr>
              <w:t xml:space="preserve"> </w:t>
            </w:r>
            <w:r>
              <w:rPr>
                <w:rFonts w:ascii="Garamond" w:hAnsi="Garamond"/>
              </w:rPr>
              <w:t>lembar</w:t>
            </w:r>
            <w:r>
              <w:rPr>
                <w:rFonts w:ascii="Garamond" w:hAnsi="Garamond"/>
              </w:rPr>
              <w:t xml:space="preserve"> </w:t>
            </w:r>
            <w:r>
              <w:rPr>
                <w:rFonts w:ascii="Garamond" w:hAnsi="Garamond"/>
              </w:rPr>
              <w:t>observasi</w:t>
            </w:r>
            <w:r>
              <w:rPr>
                <w:rFonts w:ascii="Garamond" w:hAnsi="Garamond"/>
              </w:rPr>
              <w:t xml:space="preserve"> dan </w:t>
            </w:r>
            <w:r>
              <w:rPr>
                <w:rFonts w:ascii="Garamond" w:hAnsi="Garamond"/>
              </w:rPr>
              <w:t>soal</w:t>
            </w:r>
            <w:r>
              <w:rPr>
                <w:rFonts w:ascii="Garamond" w:hAnsi="Garamond"/>
              </w:rPr>
              <w:t xml:space="preserve"> </w:t>
            </w:r>
            <w:r>
              <w:rPr>
                <w:rFonts w:ascii="Garamond" w:hAnsi="Garamond"/>
              </w:rPr>
              <w:t>tes</w:t>
            </w:r>
            <w:r>
              <w:rPr>
                <w:rFonts w:ascii="Garamond" w:hAnsi="Garamond"/>
              </w:rPr>
              <w:t xml:space="preserve">. </w:t>
            </w:r>
            <w:r>
              <w:rPr>
                <w:rFonts w:ascii="Garamond" w:hAnsi="Garamond"/>
              </w:rPr>
              <w:t>Subjek</w:t>
            </w:r>
            <w:r>
              <w:rPr>
                <w:rFonts w:ascii="Garamond" w:hAnsi="Garamond"/>
              </w:rPr>
              <w:t xml:space="preserve"> </w:t>
            </w:r>
            <w:r>
              <w:rPr>
                <w:rFonts w:ascii="Garamond" w:hAnsi="Garamond"/>
              </w:rPr>
              <w:t>dalam</w:t>
            </w:r>
            <w:r>
              <w:rPr>
                <w:rFonts w:ascii="Garamond" w:hAnsi="Garamond"/>
              </w:rPr>
              <w:t xml:space="preserve"> </w:t>
            </w:r>
            <w:r>
              <w:rPr>
                <w:rFonts w:ascii="Garamond" w:hAnsi="Garamond"/>
              </w:rPr>
              <w:t>penelitian</w:t>
            </w:r>
            <w:r>
              <w:rPr>
                <w:rFonts w:ascii="Garamond" w:hAnsi="Garamond"/>
              </w:rPr>
              <w:t xml:space="preserve"> </w:t>
            </w:r>
            <w:r>
              <w:rPr>
                <w:rFonts w:ascii="Garamond" w:hAnsi="Garamond"/>
              </w:rPr>
              <w:t>ini</w:t>
            </w:r>
            <w:r>
              <w:rPr>
                <w:rFonts w:ascii="Garamond" w:hAnsi="Garamond"/>
              </w:rPr>
              <w:t xml:space="preserve"> </w:t>
            </w:r>
            <w:r>
              <w:rPr>
                <w:rFonts w:ascii="Garamond" w:hAnsi="Garamond"/>
              </w:rPr>
              <w:t>adalah</w:t>
            </w:r>
            <w:r>
              <w:rPr>
                <w:rFonts w:ascii="Garamond" w:hAnsi="Garamond"/>
              </w:rPr>
              <w:t xml:space="preserve"> </w:t>
            </w:r>
            <w:r>
              <w:rPr>
                <w:rFonts w:ascii="Garamond" w:hAnsi="Garamond"/>
              </w:rPr>
              <w:t>siswa</w:t>
            </w:r>
            <w:r>
              <w:rPr>
                <w:rFonts w:ascii="Garamond" w:hAnsi="Garamond"/>
              </w:rPr>
              <w:t xml:space="preserve"> </w:t>
            </w:r>
            <w:r>
              <w:rPr>
                <w:rFonts w:ascii="Garamond" w:hAnsi="Garamond"/>
              </w:rPr>
              <w:t>kelas</w:t>
            </w:r>
            <w:r>
              <w:rPr>
                <w:rFonts w:ascii="Garamond" w:hAnsi="Garamond"/>
              </w:rPr>
              <w:t xml:space="preserve"> III di SDN </w:t>
            </w:r>
            <w:r>
              <w:rPr>
                <w:rFonts w:ascii="Garamond" w:hAnsi="Garamond"/>
              </w:rPr>
              <w:t>Pamulang</w:t>
            </w:r>
            <w:r>
              <w:rPr>
                <w:rFonts w:ascii="Garamond" w:hAnsi="Garamond"/>
              </w:rPr>
              <w:t xml:space="preserve"> 01 yang </w:t>
            </w:r>
            <w:r>
              <w:rPr>
                <w:rFonts w:ascii="Garamond" w:hAnsi="Garamond"/>
              </w:rPr>
              <w:t>berjumlah</w:t>
            </w:r>
            <w:r>
              <w:rPr>
                <w:rFonts w:ascii="Garamond" w:hAnsi="Garamond"/>
              </w:rPr>
              <w:t xml:space="preserve"> 30 orang. Teknik </w:t>
            </w:r>
            <w:r>
              <w:rPr>
                <w:rFonts w:ascii="Garamond" w:hAnsi="Garamond"/>
              </w:rPr>
              <w:t>analisis</w:t>
            </w:r>
            <w:r>
              <w:rPr>
                <w:rFonts w:ascii="Garamond" w:hAnsi="Garamond"/>
              </w:rPr>
              <w:t xml:space="preserve"> data yang </w:t>
            </w:r>
            <w:r>
              <w:rPr>
                <w:rFonts w:ascii="Garamond" w:hAnsi="Garamond"/>
              </w:rPr>
              <w:t>digunakan</w:t>
            </w:r>
            <w:r>
              <w:rPr>
                <w:rFonts w:ascii="Garamond" w:hAnsi="Garamond"/>
              </w:rPr>
              <w:t xml:space="preserve"> </w:t>
            </w:r>
            <w:r>
              <w:rPr>
                <w:rFonts w:ascii="Garamond" w:hAnsi="Garamond"/>
              </w:rPr>
              <w:t>adalah</w:t>
            </w:r>
            <w:r>
              <w:rPr>
                <w:rFonts w:ascii="Garamond" w:hAnsi="Garamond"/>
              </w:rPr>
              <w:t xml:space="preserve"> </w:t>
            </w:r>
            <w:r>
              <w:rPr>
                <w:rFonts w:ascii="Garamond" w:hAnsi="Garamond"/>
              </w:rPr>
              <w:t>statistik</w:t>
            </w:r>
            <w:r>
              <w:rPr>
                <w:rFonts w:ascii="Garamond" w:hAnsi="Garamond"/>
              </w:rPr>
              <w:t xml:space="preserve"> </w:t>
            </w:r>
            <w:r>
              <w:rPr>
                <w:rFonts w:ascii="Garamond" w:hAnsi="Garamond"/>
              </w:rPr>
              <w:t>deskriptif</w:t>
            </w:r>
            <w:r>
              <w:rPr>
                <w:rFonts w:ascii="Garamond" w:hAnsi="Garamond"/>
              </w:rPr>
              <w:t xml:space="preserve"> </w:t>
            </w:r>
            <w:r>
              <w:rPr>
                <w:rFonts w:ascii="Garamond" w:hAnsi="Garamond"/>
              </w:rPr>
              <w:t>dengan</w:t>
            </w:r>
            <w:r>
              <w:rPr>
                <w:rFonts w:ascii="Garamond" w:hAnsi="Garamond"/>
              </w:rPr>
              <w:t xml:space="preserve"> </w:t>
            </w:r>
            <w:r>
              <w:rPr>
                <w:rFonts w:ascii="Garamond" w:hAnsi="Garamond"/>
              </w:rPr>
              <w:t>persentase</w:t>
            </w:r>
            <w:r>
              <w:rPr>
                <w:rFonts w:ascii="Garamond" w:hAnsi="Garamond"/>
              </w:rPr>
              <w:t xml:space="preserve"> </w:t>
            </w:r>
            <w:r>
              <w:rPr>
                <w:rFonts w:ascii="Garamond" w:hAnsi="Garamond"/>
              </w:rPr>
              <w:t>Berdasarkan</w:t>
            </w:r>
            <w:r>
              <w:rPr>
                <w:rFonts w:ascii="Garamond" w:hAnsi="Garamond"/>
              </w:rPr>
              <w:t xml:space="preserve"> </w:t>
            </w:r>
            <w:r>
              <w:rPr>
                <w:rFonts w:ascii="Garamond" w:hAnsi="Garamond"/>
              </w:rPr>
              <w:t>hasil</w:t>
            </w:r>
            <w:r>
              <w:rPr>
                <w:rFonts w:ascii="Garamond" w:hAnsi="Garamond"/>
              </w:rPr>
              <w:t xml:space="preserve"> </w:t>
            </w:r>
            <w:r>
              <w:rPr>
                <w:rFonts w:ascii="Garamond" w:hAnsi="Garamond"/>
              </w:rPr>
              <w:t>penelitian</w:t>
            </w:r>
            <w:r>
              <w:rPr>
                <w:rFonts w:ascii="Garamond" w:hAnsi="Garamond"/>
              </w:rPr>
              <w:t xml:space="preserve"> dan </w:t>
            </w:r>
            <w:r>
              <w:rPr>
                <w:rFonts w:ascii="Garamond" w:hAnsi="Garamond"/>
              </w:rPr>
              <w:t>pembahasan</w:t>
            </w:r>
            <w:r>
              <w:rPr>
                <w:rFonts w:ascii="Garamond" w:hAnsi="Garamond"/>
              </w:rPr>
              <w:t xml:space="preserve"> </w:t>
            </w:r>
            <w:r>
              <w:rPr>
                <w:rFonts w:ascii="Garamond" w:hAnsi="Garamond"/>
              </w:rPr>
              <w:t>diketahui</w:t>
            </w:r>
            <w:r>
              <w:rPr>
                <w:rFonts w:ascii="Garamond" w:hAnsi="Garamond"/>
              </w:rPr>
              <w:t xml:space="preserve"> </w:t>
            </w:r>
            <w:r>
              <w:rPr>
                <w:rFonts w:ascii="Garamond" w:hAnsi="Garamond"/>
              </w:rPr>
              <w:t>hasil</w:t>
            </w:r>
            <w:r>
              <w:rPr>
                <w:rFonts w:ascii="Garamond" w:hAnsi="Garamond"/>
              </w:rPr>
              <w:t xml:space="preserve"> </w:t>
            </w:r>
            <w:r>
              <w:rPr>
                <w:rFonts w:ascii="Garamond" w:hAnsi="Garamond"/>
              </w:rPr>
              <w:t>ketuntasan</w:t>
            </w:r>
            <w:r>
              <w:rPr>
                <w:rFonts w:ascii="Garamond" w:hAnsi="Garamond"/>
              </w:rPr>
              <w:t xml:space="preserve"> pada </w:t>
            </w:r>
            <w:r>
              <w:rPr>
                <w:rFonts w:ascii="Garamond" w:hAnsi="Garamond"/>
              </w:rPr>
              <w:t>pra</w:t>
            </w:r>
            <w:r>
              <w:rPr>
                <w:rFonts w:ascii="Garamond" w:hAnsi="Garamond"/>
              </w:rPr>
              <w:t xml:space="preserve"> </w:t>
            </w:r>
            <w:r>
              <w:rPr>
                <w:rFonts w:ascii="Garamond" w:hAnsi="Garamond"/>
              </w:rPr>
              <w:t>siklus</w:t>
            </w:r>
            <w:r>
              <w:rPr>
                <w:rFonts w:ascii="Garamond" w:hAnsi="Garamond"/>
              </w:rPr>
              <w:t xml:space="preserve"> </w:t>
            </w:r>
            <w:r>
              <w:rPr>
                <w:rFonts w:ascii="Garamond" w:hAnsi="Garamond"/>
              </w:rPr>
              <w:t>sebesar</w:t>
            </w:r>
            <w:r>
              <w:rPr>
                <w:rFonts w:ascii="Garamond" w:hAnsi="Garamond"/>
              </w:rPr>
              <w:t xml:space="preserve"> 10%, dan </w:t>
            </w:r>
            <w:r>
              <w:rPr>
                <w:rFonts w:ascii="Garamond" w:hAnsi="Garamond"/>
              </w:rPr>
              <w:t>ketuntasan</w:t>
            </w:r>
            <w:r>
              <w:rPr>
                <w:rFonts w:ascii="Garamond" w:hAnsi="Garamond"/>
              </w:rPr>
              <w:t xml:space="preserve"> pada </w:t>
            </w:r>
            <w:r>
              <w:rPr>
                <w:rFonts w:ascii="Garamond" w:hAnsi="Garamond"/>
              </w:rPr>
              <w:t>siklus</w:t>
            </w:r>
            <w:r>
              <w:rPr>
                <w:rFonts w:ascii="Garamond" w:hAnsi="Garamond"/>
              </w:rPr>
              <w:t xml:space="preserve"> I </w:t>
            </w:r>
            <w:r>
              <w:rPr>
                <w:rFonts w:ascii="Garamond" w:hAnsi="Garamond"/>
              </w:rPr>
              <w:t>menjadi</w:t>
            </w:r>
            <w:r>
              <w:rPr>
                <w:rFonts w:ascii="Garamond" w:hAnsi="Garamond"/>
              </w:rPr>
              <w:t xml:space="preserve"> 53,33%, </w:t>
            </w:r>
            <w:r>
              <w:rPr>
                <w:rFonts w:ascii="Garamond" w:hAnsi="Garamond"/>
              </w:rPr>
              <w:t>serta</w:t>
            </w:r>
            <w:r>
              <w:rPr>
                <w:rFonts w:ascii="Garamond" w:hAnsi="Garamond"/>
              </w:rPr>
              <w:t xml:space="preserve"> </w:t>
            </w:r>
            <w:r>
              <w:rPr>
                <w:rFonts w:ascii="Garamond" w:hAnsi="Garamond"/>
              </w:rPr>
              <w:t>ketuntasan</w:t>
            </w:r>
            <w:r>
              <w:rPr>
                <w:rFonts w:ascii="Garamond" w:hAnsi="Garamond"/>
              </w:rPr>
              <w:t xml:space="preserve"> pada </w:t>
            </w:r>
            <w:r>
              <w:rPr>
                <w:rFonts w:ascii="Garamond" w:hAnsi="Garamond"/>
              </w:rPr>
              <w:t>siklus</w:t>
            </w:r>
            <w:r>
              <w:rPr>
                <w:rFonts w:ascii="Garamond" w:hAnsi="Garamond"/>
              </w:rPr>
              <w:t xml:space="preserve"> II </w:t>
            </w:r>
            <w:r>
              <w:rPr>
                <w:rFonts w:ascii="Garamond" w:hAnsi="Garamond"/>
              </w:rPr>
              <w:t>sebesar</w:t>
            </w:r>
            <w:r>
              <w:rPr>
                <w:rFonts w:ascii="Garamond" w:hAnsi="Garamond"/>
              </w:rPr>
              <w:t xml:space="preserve"> 100%, </w:t>
            </w:r>
            <w:r>
              <w:rPr>
                <w:rFonts w:ascii="Garamond" w:hAnsi="Garamond"/>
              </w:rPr>
              <w:t>dimana</w:t>
            </w:r>
            <w:r>
              <w:rPr>
                <w:rFonts w:ascii="Garamond" w:hAnsi="Garamond"/>
              </w:rPr>
              <w:t xml:space="preserve"> </w:t>
            </w:r>
            <w:r>
              <w:rPr>
                <w:rFonts w:ascii="Garamond" w:hAnsi="Garamond"/>
              </w:rPr>
              <w:t>keberhasilan</w:t>
            </w:r>
            <w:r>
              <w:rPr>
                <w:rFonts w:ascii="Garamond" w:hAnsi="Garamond"/>
              </w:rPr>
              <w:t xml:space="preserve"> </w:t>
            </w:r>
            <w:r>
              <w:rPr>
                <w:rFonts w:ascii="Garamond" w:hAnsi="Garamond"/>
              </w:rPr>
              <w:t>sudah</w:t>
            </w:r>
            <w:r>
              <w:rPr>
                <w:rFonts w:ascii="Garamond" w:hAnsi="Garamond"/>
              </w:rPr>
              <w:t xml:space="preserve"> </w:t>
            </w:r>
            <w:r>
              <w:rPr>
                <w:rFonts w:ascii="Garamond" w:hAnsi="Garamond"/>
              </w:rPr>
              <w:t>mencapai</w:t>
            </w:r>
            <w:r>
              <w:rPr>
                <w:rFonts w:ascii="Garamond" w:hAnsi="Garamond"/>
              </w:rPr>
              <w:t xml:space="preserve"> 100%. </w:t>
            </w:r>
            <w:r>
              <w:rPr>
                <w:rFonts w:ascii="Garamond" w:hAnsi="Garamond"/>
              </w:rPr>
              <w:t>Berdasarkan</w:t>
            </w:r>
            <w:r>
              <w:rPr>
                <w:rFonts w:ascii="Garamond" w:hAnsi="Garamond"/>
              </w:rPr>
              <w:t xml:space="preserve"> </w:t>
            </w:r>
            <w:r>
              <w:rPr>
                <w:rFonts w:ascii="Garamond" w:hAnsi="Garamond"/>
              </w:rPr>
              <w:t>hasil</w:t>
            </w:r>
            <w:r>
              <w:rPr>
                <w:rFonts w:ascii="Garamond" w:hAnsi="Garamond"/>
              </w:rPr>
              <w:t xml:space="preserve"> </w:t>
            </w:r>
            <w:r>
              <w:rPr>
                <w:rFonts w:ascii="Garamond" w:hAnsi="Garamond"/>
              </w:rPr>
              <w:t>tersebut</w:t>
            </w:r>
            <w:r>
              <w:rPr>
                <w:rFonts w:ascii="Garamond" w:hAnsi="Garamond"/>
              </w:rPr>
              <w:t xml:space="preserve"> </w:t>
            </w:r>
            <w:r>
              <w:rPr>
                <w:rFonts w:ascii="Garamond" w:hAnsi="Garamond"/>
              </w:rPr>
              <w:t>dapat</w:t>
            </w:r>
            <w:r>
              <w:rPr>
                <w:rFonts w:ascii="Garamond" w:hAnsi="Garamond"/>
              </w:rPr>
              <w:t xml:space="preserve"> </w:t>
            </w:r>
            <w:r>
              <w:rPr>
                <w:rFonts w:ascii="Garamond" w:hAnsi="Garamond"/>
              </w:rPr>
              <w:t>disimpulkan</w:t>
            </w:r>
            <w:r>
              <w:rPr>
                <w:rFonts w:ascii="Garamond" w:hAnsi="Garamond"/>
              </w:rPr>
              <w:t xml:space="preserve"> </w:t>
            </w:r>
            <w:r>
              <w:rPr>
                <w:rFonts w:ascii="Garamond" w:hAnsi="Garamond"/>
              </w:rPr>
              <w:t>bahwa</w:t>
            </w:r>
            <w:r>
              <w:rPr>
                <w:rFonts w:ascii="Garamond" w:hAnsi="Garamond"/>
              </w:rPr>
              <w:t xml:space="preserve"> </w:t>
            </w:r>
            <w:r>
              <w:rPr>
                <w:rFonts w:ascii="Garamond" w:hAnsi="Garamond"/>
              </w:rPr>
              <w:t>adanya</w:t>
            </w:r>
            <w:r>
              <w:rPr>
                <w:rFonts w:ascii="Garamond" w:hAnsi="Garamond"/>
              </w:rPr>
              <w:t xml:space="preserve"> </w:t>
            </w:r>
            <w:r>
              <w:rPr>
                <w:rFonts w:ascii="Garamond" w:hAnsi="Garamond"/>
              </w:rPr>
              <w:t>peningkatan</w:t>
            </w:r>
            <w:r>
              <w:rPr>
                <w:rFonts w:ascii="Garamond" w:hAnsi="Garamond"/>
              </w:rPr>
              <w:t xml:space="preserve"> </w:t>
            </w:r>
            <w:r>
              <w:rPr>
                <w:rFonts w:ascii="Garamond" w:hAnsi="Garamond"/>
              </w:rPr>
              <w:t>kemampuan</w:t>
            </w:r>
            <w:r>
              <w:rPr>
                <w:rFonts w:ascii="Garamond" w:hAnsi="Garamond"/>
              </w:rPr>
              <w:t xml:space="preserve"> </w:t>
            </w:r>
            <w:r>
              <w:rPr>
                <w:rFonts w:ascii="Garamond" w:hAnsi="Garamond"/>
              </w:rPr>
              <w:t>membaca</w:t>
            </w:r>
            <w:r>
              <w:rPr>
                <w:rFonts w:ascii="Garamond" w:hAnsi="Garamond"/>
              </w:rPr>
              <w:t xml:space="preserve"> pada </w:t>
            </w:r>
            <w:r>
              <w:rPr>
                <w:rFonts w:ascii="Garamond" w:hAnsi="Garamond"/>
              </w:rPr>
              <w:t>mata</w:t>
            </w:r>
            <w:r>
              <w:rPr>
                <w:rFonts w:ascii="Garamond" w:hAnsi="Garamond"/>
              </w:rPr>
              <w:t xml:space="preserve"> </w:t>
            </w:r>
            <w:r>
              <w:rPr>
                <w:rFonts w:ascii="Garamond" w:hAnsi="Garamond"/>
              </w:rPr>
              <w:t>pelajaran</w:t>
            </w:r>
            <w:r>
              <w:rPr>
                <w:rFonts w:ascii="Garamond" w:hAnsi="Garamond"/>
              </w:rPr>
              <w:t xml:space="preserve"> Bahasa Indonesia </w:t>
            </w:r>
            <w:r>
              <w:rPr>
                <w:rFonts w:ascii="Garamond" w:hAnsi="Garamond"/>
              </w:rPr>
              <w:t>dengan</w:t>
            </w:r>
            <w:r>
              <w:rPr>
                <w:rFonts w:ascii="Garamond" w:hAnsi="Garamond"/>
              </w:rPr>
              <w:t xml:space="preserve"> </w:t>
            </w:r>
            <w:r>
              <w:rPr>
                <w:rFonts w:ascii="Garamond" w:hAnsi="Garamond"/>
              </w:rPr>
              <w:t>menggunakan</w:t>
            </w:r>
            <w:r>
              <w:rPr>
                <w:rFonts w:ascii="Garamond" w:hAnsi="Garamond"/>
              </w:rPr>
              <w:t xml:space="preserve"> </w:t>
            </w:r>
            <w:r>
              <w:rPr>
                <w:rFonts w:ascii="Garamond" w:hAnsi="Garamond"/>
              </w:rPr>
              <w:t>metode</w:t>
            </w:r>
            <w:r>
              <w:rPr>
                <w:rFonts w:ascii="Garamond" w:hAnsi="Garamond"/>
              </w:rPr>
              <w:t xml:space="preserve"> Cooperative Integrated Reading Composition (CIRC).</w:t>
            </w:r>
          </w:p>
          <w:p>
            <w:pPr>
              <w:pStyle w:val="style4120"/>
              <w:jc w:val="both"/>
              <w:rPr>
                <w:lang w:val="id-ID"/>
              </w:rPr>
            </w:pPr>
            <w:r>
              <w:rPr>
                <w:rFonts w:ascii="Garamond" w:hAnsi="Garamond"/>
                <w:b/>
              </w:rPr>
              <w:t xml:space="preserve">Kata </w:t>
            </w:r>
            <w:r>
              <w:rPr>
                <w:rFonts w:ascii="Garamond" w:hAnsi="Garamond"/>
                <w:b/>
              </w:rPr>
              <w:t>kunci</w:t>
            </w:r>
            <w:r>
              <w:rPr>
                <w:rFonts w:ascii="Garamond" w:hAnsi="Garamond"/>
              </w:rPr>
              <w:t xml:space="preserve">: </w:t>
            </w:r>
            <w:r>
              <w:rPr>
                <w:rFonts w:ascii="Garamond" w:hAnsi="Garamond"/>
              </w:rPr>
              <w:t>Ke</w:t>
            </w:r>
            <w:r>
              <w:rPr>
                <w:rFonts w:ascii="Garamond" w:hAnsi="Garamond"/>
              </w:rPr>
              <w:t>mampuan</w:t>
            </w:r>
            <w:r>
              <w:rPr>
                <w:rFonts w:ascii="Garamond" w:hAnsi="Garamond"/>
              </w:rPr>
              <w:t xml:space="preserve"> </w:t>
            </w:r>
            <w:r>
              <w:rPr>
                <w:rFonts w:ascii="Garamond" w:hAnsi="Garamond"/>
              </w:rPr>
              <w:t>membaca</w:t>
            </w:r>
            <w:r>
              <w:rPr>
                <w:rFonts w:ascii="Garamond" w:hAnsi="Garamond"/>
              </w:rPr>
              <w:t>, Metode CIRC, Bahasa Indonesia</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c>
          <w:tcPr>
            <w:tcW w:w="2274" w:type="dxa"/>
            <w:gridSpan w:val="2"/>
            <w:tcBorders>
              <w:top w:val="single" w:sz="4" w:space="0" w:color="auto"/>
              <w:left w:val="nil"/>
              <w:bottom w:val="nil"/>
              <w:right w:val="nil"/>
            </w:tcBorders>
          </w:tcPr>
          <w:p>
            <w:pPr>
              <w:pStyle w:val="style0"/>
              <w:tabs>
                <w:tab w:val="left" w:leader="none" w:pos="4680"/>
                <w:tab w:val="left" w:leader="none" w:pos="4770"/>
              </w:tabs>
              <w:rPr>
                <w:rFonts w:ascii="Calisto MT" w:hAnsi="Calisto MT"/>
                <w:i/>
                <w:iCs/>
                <w:color w:val="000000"/>
                <w:szCs w:val="24"/>
              </w:rPr>
            </w:pPr>
          </w:p>
          <w:p>
            <w:pPr>
              <w:pStyle w:val="style4119"/>
              <w:spacing w:before="0" w:after="0" w:lineRule="auto" w:line="300"/>
              <w:ind w:left="142" w:right="193"/>
              <w:jc w:val="left"/>
              <w:rPr>
                <w:w w:val="95"/>
              </w:rPr>
            </w:pPr>
            <w:r>
              <w:rPr>
                <w:rFonts w:ascii="Garamond" w:hAnsi="Garamond"/>
              </w:rPr>
              <w:t xml:space="preserve">Corresponding Author: </w:t>
            </w:r>
            <w:r>
              <w:rPr>
                <w:b w:val="false"/>
                <w:w w:val="95"/>
              </w:rPr>
              <w:t>Devi Juliana Ardhani</w:t>
            </w:r>
            <w:r>
              <w:rPr>
                <w:b w:val="false"/>
                <w:w w:val="95"/>
                <w:position w:val="5"/>
                <w:sz w:val="14"/>
              </w:rPr>
              <w:t>1)</w:t>
            </w:r>
            <w:r>
              <w:rPr>
                <w:b w:val="false"/>
                <w:w w:val="95"/>
              </w:rPr>
              <w:t>,</w:t>
            </w:r>
            <w:r>
              <w:rPr>
                <w:b w:val="false"/>
                <w:spacing w:val="1"/>
                <w:w w:val="95"/>
              </w:rPr>
              <w:t xml:space="preserve"> </w:t>
            </w:r>
            <w:r>
              <w:rPr>
                <w:b w:val="false"/>
                <w:w w:val="95"/>
              </w:rPr>
              <w:t>Fauzan</w:t>
            </w:r>
            <w:r>
              <w:rPr>
                <w:b w:val="false"/>
                <w:w w:val="95"/>
                <w:position w:val="5"/>
                <w:sz w:val="14"/>
              </w:rPr>
              <w:t>2</w:t>
            </w:r>
            <w:r>
              <w:rPr>
                <w:w w:val="95"/>
                <w:position w:val="5"/>
                <w:sz w:val="14"/>
              </w:rPr>
              <w:t>)</w:t>
            </w:r>
          </w:p>
          <w:p>
            <w:pPr>
              <w:pStyle w:val="style4119"/>
              <w:spacing w:before="0" w:after="0" w:lineRule="auto" w:line="300"/>
              <w:ind w:left="142" w:right="193"/>
              <w:jc w:val="left"/>
              <w:rPr>
                <w:rFonts w:ascii="Garamond" w:hAnsi="Garamond"/>
              </w:rPr>
            </w:pPr>
            <w:r>
              <w:rPr>
                <w:spacing w:val="-30"/>
                <w:w w:val="95"/>
                <w:position w:val="5"/>
                <w:sz w:val="14"/>
              </w:rPr>
              <w:t xml:space="preserve"> </w:t>
            </w:r>
            <w:r>
              <w:rPr>
                <w:rFonts w:ascii="Garamond" w:hAnsi="Garamond"/>
              </w:rPr>
              <w:t xml:space="preserve">Submit: </w:t>
            </w:r>
          </w:p>
          <w:p>
            <w:pPr>
              <w:pStyle w:val="style4119"/>
              <w:spacing w:before="0" w:after="0" w:lineRule="auto" w:line="300"/>
              <w:ind w:left="142" w:right="193"/>
              <w:jc w:val="left"/>
              <w:rPr>
                <w:rFonts w:ascii="Garamond" w:hAnsi="Garamond"/>
              </w:rPr>
            </w:pPr>
            <w:r>
              <w:rPr>
                <w:rFonts w:ascii="Garamond" w:hAnsi="Garamond"/>
                <w:b w:val="false"/>
              </w:rPr>
              <w:t>1</w:t>
            </w:r>
            <w:r>
              <w:rPr>
                <w:rFonts w:hAnsi="Garamond"/>
                <w:b w:val="false"/>
                <w:lang w:val="en-US"/>
              </w:rPr>
              <w:t>9</w:t>
            </w:r>
            <w:r>
              <w:rPr>
                <w:rFonts w:ascii="Garamond" w:hAnsi="Garamond"/>
                <w:b w:val="false"/>
              </w:rPr>
              <w:t xml:space="preserve"> September 2022</w:t>
            </w:r>
          </w:p>
          <w:p>
            <w:pPr>
              <w:pStyle w:val="style4119"/>
              <w:spacing w:before="0" w:after="0" w:lineRule="auto" w:line="300"/>
              <w:ind w:left="142" w:right="193"/>
              <w:jc w:val="left"/>
              <w:rPr>
                <w:rFonts w:ascii="Garamond" w:hAnsi="Garamond"/>
              </w:rPr>
            </w:pPr>
            <w:r>
              <w:rPr>
                <w:rFonts w:ascii="Garamond" w:hAnsi="Garamond"/>
              </w:rPr>
              <w:t xml:space="preserve">Revisi: </w:t>
            </w:r>
          </w:p>
          <w:p>
            <w:pPr>
              <w:pStyle w:val="style4119"/>
              <w:spacing w:before="0" w:after="0" w:lineRule="auto" w:line="300"/>
              <w:ind w:left="142" w:right="193"/>
              <w:jc w:val="left"/>
              <w:rPr>
                <w:rFonts w:ascii="Garamond" w:hAnsi="Garamond"/>
              </w:rPr>
            </w:pPr>
            <w:r>
              <w:rPr>
                <w:rFonts w:ascii="Garamond" w:hAnsi="Garamond"/>
                <w:b w:val="false"/>
              </w:rPr>
              <w:t>1</w:t>
            </w:r>
            <w:r>
              <w:rPr>
                <w:rFonts w:hAnsi="Garamond"/>
                <w:b w:val="false"/>
                <w:lang w:val="en-US"/>
              </w:rPr>
              <w:t>3</w:t>
            </w:r>
            <w:r>
              <w:rPr>
                <w:rFonts w:ascii="Garamond" w:hAnsi="Garamond"/>
                <w:b w:val="false"/>
              </w:rPr>
              <w:t xml:space="preserve"> September 2022</w:t>
            </w:r>
          </w:p>
          <w:p>
            <w:pPr>
              <w:pStyle w:val="style4119"/>
              <w:spacing w:before="0" w:after="0" w:lineRule="auto" w:line="300"/>
              <w:ind w:left="142" w:right="193"/>
              <w:jc w:val="left"/>
              <w:rPr>
                <w:rFonts w:ascii="Garamond" w:hAnsi="Garamond"/>
              </w:rPr>
            </w:pPr>
            <w:r>
              <w:rPr>
                <w:rFonts w:ascii="Garamond" w:hAnsi="Garamond"/>
              </w:rPr>
              <w:t xml:space="preserve">Approve: </w:t>
            </w:r>
          </w:p>
          <w:p>
            <w:pPr>
              <w:pStyle w:val="style4119"/>
              <w:spacing w:before="0" w:after="0" w:lineRule="auto" w:line="300"/>
              <w:ind w:left="142" w:right="193"/>
              <w:jc w:val="left"/>
              <w:rPr>
                <w:rFonts w:ascii="Garamond" w:hAnsi="Garamond"/>
                <w:b w:val="false"/>
              </w:rPr>
            </w:pPr>
            <w:r>
              <w:rPr>
                <w:rFonts w:ascii="Garamond" w:hAnsi="Garamond"/>
                <w:b w:val="false"/>
              </w:rPr>
              <w:t>1</w:t>
            </w:r>
            <w:r>
              <w:rPr>
                <w:rFonts w:hAnsi="Garamond"/>
                <w:b w:val="false"/>
                <w:lang w:val="en-US"/>
              </w:rPr>
              <w:t>3</w:t>
            </w:r>
            <w:r>
              <w:rPr>
                <w:rFonts w:ascii="Garamond" w:hAnsi="Garamond"/>
                <w:b w:val="false"/>
              </w:rPr>
              <w:t xml:space="preserve"> September</w:t>
            </w:r>
            <w:r>
              <w:rPr>
                <w:rFonts w:hAnsi="Garamond"/>
                <w:b w:val="false"/>
                <w:lang w:val="en-US"/>
              </w:rPr>
              <w:t xml:space="preserve"> 2022</w:t>
            </w:r>
          </w:p>
          <w:p>
            <w:pPr>
              <w:pStyle w:val="style4119"/>
              <w:spacing w:before="0" w:after="0" w:lineRule="auto" w:line="300"/>
              <w:ind w:left="142" w:right="193"/>
              <w:jc w:val="both"/>
              <w:rPr>
                <w:rFonts w:ascii="Garamond" w:hAnsi="Garamond"/>
                <w:b w:val="false"/>
              </w:rPr>
            </w:pPr>
          </w:p>
          <w:p>
            <w:pPr>
              <w:pStyle w:val="style0"/>
              <w:tabs>
                <w:tab w:val="left" w:leader="none" w:pos="4680"/>
                <w:tab w:val="left" w:leader="none" w:pos="4770"/>
              </w:tabs>
              <w:rPr>
                <w:rFonts w:ascii="Calisto MT" w:hAnsi="Calisto MT"/>
                <w:i/>
                <w:color w:val="000000"/>
                <w:szCs w:val="24"/>
              </w:rPr>
            </w:pPr>
          </w:p>
          <w:p>
            <w:pPr>
              <w:pStyle w:val="style0"/>
              <w:tabs>
                <w:tab w:val="left" w:leader="none" w:pos="4680"/>
                <w:tab w:val="left" w:leader="none" w:pos="4770"/>
              </w:tabs>
              <w:rPr>
                <w:rFonts w:ascii="Calisto MT" w:cs="Times New Roman" w:hAnsi="Calisto MT"/>
                <w:b/>
                <w:bCs/>
                <w:i/>
                <w:szCs w:val="24"/>
              </w:rPr>
            </w:pPr>
          </w:p>
        </w:tc>
        <w:tc>
          <w:tcPr>
            <w:tcW w:w="7371" w:type="dxa"/>
            <w:gridSpan w:val="2"/>
            <w:vMerge w:val="continue"/>
            <w:tcBorders>
              <w:left w:val="nil"/>
              <w:bottom w:val="nil"/>
              <w:right w:val="nil"/>
            </w:tcBorders>
          </w:tcPr>
          <w:p>
            <w:pPr>
              <w:pStyle w:val="style0"/>
              <w:tabs>
                <w:tab w:val="left" w:leader="none" w:pos="4680"/>
                <w:tab w:val="left" w:leader="none" w:pos="4770"/>
              </w:tabs>
              <w:jc w:val="both"/>
              <w:rPr>
                <w:rFonts w:ascii="Calisto MT" w:cs="Times New Roman" w:hAnsi="Calisto MT"/>
                <w:b/>
                <w:bCs/>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c>
          <w:tcPr>
            <w:tcW w:w="2274" w:type="dxa"/>
            <w:gridSpan w:val="2"/>
            <w:tcBorders>
              <w:top w:val="nil"/>
              <w:left w:val="nil"/>
              <w:bottom w:val="nil"/>
              <w:right w:val="nil"/>
            </w:tcBorders>
          </w:tcPr>
          <w:p>
            <w:pPr>
              <w:pStyle w:val="style0"/>
              <w:tabs>
                <w:tab w:val="left" w:leader="none" w:pos="4680"/>
                <w:tab w:val="left" w:leader="none" w:pos="4770"/>
              </w:tabs>
              <w:jc w:val="center"/>
              <w:rPr>
                <w:rFonts w:ascii="Calisto MT" w:cs="Times New Roman" w:hAnsi="Calisto MT"/>
                <w:b/>
                <w:bCs/>
                <w:sz w:val="24"/>
                <w:szCs w:val="24"/>
              </w:rPr>
            </w:pPr>
          </w:p>
        </w:tc>
        <w:tc>
          <w:tcPr>
            <w:tcW w:w="7371" w:type="dxa"/>
            <w:gridSpan w:val="2"/>
            <w:tcBorders>
              <w:top w:val="nil"/>
              <w:left w:val="nil"/>
              <w:bottom w:val="nil"/>
              <w:right w:val="nil"/>
            </w:tcBorders>
          </w:tcPr>
          <w:p>
            <w:pPr>
              <w:pStyle w:val="style0"/>
              <w:tabs>
                <w:tab w:val="left" w:leader="none" w:pos="4680"/>
                <w:tab w:val="left" w:leader="none" w:pos="4770"/>
              </w:tabs>
              <w:rPr>
                <w:rFonts w:ascii="Calisto MT" w:cs="Times New Roman" w:hAnsi="Calisto MT"/>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c>
          <w:tcPr>
            <w:tcW w:w="2274" w:type="dxa"/>
            <w:gridSpan w:val="2"/>
            <w:tcBorders>
              <w:top w:val="nil"/>
              <w:left w:val="nil"/>
              <w:bottom w:val="nil"/>
              <w:right w:val="nil"/>
            </w:tcBorders>
          </w:tcPr>
          <w:p>
            <w:pPr>
              <w:pStyle w:val="style0"/>
              <w:tabs>
                <w:tab w:val="left" w:leader="none" w:pos="4680"/>
                <w:tab w:val="left" w:leader="none" w:pos="4770"/>
              </w:tabs>
              <w:jc w:val="center"/>
              <w:rPr>
                <w:rFonts w:ascii="Calisto MT" w:cs="Times New Roman" w:hAnsi="Calisto MT"/>
                <w:b/>
                <w:bCs/>
                <w:sz w:val="24"/>
                <w:szCs w:val="24"/>
              </w:rPr>
            </w:pPr>
          </w:p>
        </w:tc>
        <w:tc>
          <w:tcPr>
            <w:tcW w:w="7371" w:type="dxa"/>
            <w:gridSpan w:val="2"/>
            <w:tcBorders>
              <w:top w:val="nil"/>
              <w:left w:val="nil"/>
              <w:bottom w:val="single" w:sz="4" w:space="0" w:color="auto"/>
              <w:right w:val="nil"/>
            </w:tcBorders>
          </w:tcPr>
          <w:p>
            <w:pPr>
              <w:pStyle w:val="style0"/>
              <w:tabs>
                <w:tab w:val="left" w:leader="none" w:pos="4680"/>
                <w:tab w:val="left" w:leader="none" w:pos="4770"/>
              </w:tabs>
              <w:jc w:val="both"/>
              <w:rPr>
                <w:rFonts w:ascii="Calisto MT" w:cs="Times New Roman" w:hAnsi="Calisto MT"/>
                <w:b/>
                <w:szCs w:val="24"/>
              </w:rPr>
            </w:pPr>
            <w:r>
              <w:rPr>
                <w:rFonts w:ascii="Calisto MT" w:cs="Times New Roman" w:hAnsi="Calisto MT"/>
                <w:b/>
                <w:szCs w:val="24"/>
              </w:rPr>
              <w:t>Abstract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7" w:hRule="atLeast"/>
        </w:trPr>
        <w:tc>
          <w:tcPr>
            <w:tcW w:w="2274" w:type="dxa"/>
            <w:gridSpan w:val="2"/>
            <w:tcBorders>
              <w:top w:val="nil"/>
              <w:left w:val="nil"/>
              <w:bottom w:val="nil"/>
              <w:right w:val="nil"/>
            </w:tcBorders>
          </w:tcPr>
          <w:p>
            <w:pPr>
              <w:pStyle w:val="style0"/>
              <w:tabs>
                <w:tab w:val="left" w:leader="none" w:pos="4680"/>
                <w:tab w:val="left" w:leader="none" w:pos="4770"/>
              </w:tabs>
              <w:jc w:val="center"/>
              <w:rPr>
                <w:rFonts w:ascii="Calisto MT" w:cs="Times New Roman" w:hAnsi="Calisto MT"/>
                <w:b/>
                <w:bCs/>
                <w:sz w:val="24"/>
                <w:szCs w:val="24"/>
              </w:rPr>
            </w:pPr>
          </w:p>
        </w:tc>
        <w:tc>
          <w:tcPr>
            <w:tcW w:w="7371" w:type="dxa"/>
            <w:gridSpan w:val="2"/>
            <w:tcBorders>
              <w:top w:val="single" w:sz="4" w:space="0" w:color="auto"/>
              <w:left w:val="nil"/>
              <w:bottom w:val="nil"/>
              <w:right w:val="nil"/>
            </w:tcBorders>
          </w:tcPr>
          <w:p>
            <w:pPr>
              <w:pStyle w:val="style4120"/>
              <w:spacing w:lineRule="auto" w:line="235"/>
              <w:ind w:right="50"/>
              <w:jc w:val="both"/>
              <w:rPr>
                <w:rFonts w:ascii="Garamond" w:hAnsi="Garamond"/>
                <w:color w:val="1f2023"/>
                <w:w w:val="95"/>
              </w:rPr>
            </w:pPr>
            <w:r>
              <w:rPr>
                <w:rFonts w:ascii="Garamond" w:hAnsi="Garamond"/>
                <w:color w:val="1f2023"/>
                <w:w w:val="95"/>
              </w:rPr>
              <w:t xml:space="preserve">The purpose of this study was to determine the application of the Cooperative Integrated Reading and Composition (CIRC) method to improve students’ reading skill in Indonesian class III subjects at SDN </w:t>
            </w:r>
            <w:r>
              <w:rPr>
                <w:rFonts w:ascii="Garamond" w:hAnsi="Garamond"/>
                <w:color w:val="1f2023"/>
                <w:w w:val="95"/>
              </w:rPr>
              <w:t>Pamulang</w:t>
            </w:r>
            <w:r>
              <w:rPr>
                <w:rFonts w:ascii="Garamond" w:hAnsi="Garamond"/>
                <w:color w:val="1f2023"/>
                <w:w w:val="95"/>
              </w:rPr>
              <w:t xml:space="preserve"> 01. This type of research is Classroom Action Research (CAR), with two cycles. The instruments used to test students’ reading skills were observation and test questions. The subjects in this study were students of class III at SDN </w:t>
            </w:r>
            <w:r>
              <w:rPr>
                <w:rFonts w:ascii="Garamond" w:hAnsi="Garamond"/>
                <w:color w:val="1f2023"/>
                <w:w w:val="95"/>
              </w:rPr>
              <w:t>Pamulang</w:t>
            </w:r>
            <w:r>
              <w:rPr>
                <w:rFonts w:ascii="Garamond" w:hAnsi="Garamond"/>
                <w:color w:val="1f2023"/>
                <w:w w:val="95"/>
              </w:rPr>
              <w:t xml:space="preserve"> 01 totaling 30 people. The data analysis technique used is descriptive statistics with percentages. Based on the results of research and discussion, it is known that the results of completeness in the pre-cycle are 10% and completeness in the first cycle is 53,33% and completeness in the second cycle is 100% where success has reached 100%. Based on these results, it can be </w:t>
            </w:r>
            <w:r>
              <w:rPr>
                <w:rFonts w:ascii="Garamond" w:hAnsi="Garamond"/>
                <w:color w:val="1f2023"/>
                <w:w w:val="95"/>
              </w:rPr>
              <w:t>conclueded</w:t>
            </w:r>
            <w:r>
              <w:rPr>
                <w:rFonts w:ascii="Garamond" w:hAnsi="Garamond"/>
                <w:color w:val="1f2023"/>
                <w:w w:val="95"/>
              </w:rPr>
              <w:t xml:space="preserve"> that there is an increase in reading ability in Indonesian subjects using the Cooperative Integrated Reading and Composition (CIRC) method.</w:t>
            </w:r>
          </w:p>
          <w:p>
            <w:pPr>
              <w:pStyle w:val="style4120"/>
              <w:spacing w:before="56" w:lineRule="auto" w:line="235"/>
              <w:ind w:right="231"/>
              <w:jc w:val="both"/>
              <w:rPr>
                <w:rFonts w:ascii="Garamond" w:hAnsi="Garamond"/>
              </w:rPr>
            </w:pPr>
            <w:r>
              <w:rPr>
                <w:rFonts w:ascii="Garamond" w:hAnsi="Garamond"/>
                <w:b/>
                <w:w w:val="95"/>
              </w:rPr>
              <w:t>Keywords</w:t>
            </w:r>
            <w:r>
              <w:rPr>
                <w:rFonts w:ascii="Garamond" w:hAnsi="Garamond"/>
                <w:w w:val="95"/>
              </w:rPr>
              <w:t xml:space="preserve">: </w:t>
            </w:r>
            <w:r>
              <w:rPr>
                <w:rFonts w:ascii="Garamond" w:hAnsi="Garamond"/>
                <w:color w:val="1f2023"/>
                <w:w w:val="95"/>
              </w:rPr>
              <w:t>Reading ability, CIRC method, Indonesian language</w:t>
            </w:r>
          </w:p>
          <w:p>
            <w:pPr>
              <w:pStyle w:val="style4120"/>
              <w:spacing w:lineRule="auto" w:line="235"/>
              <w:ind w:left="201" w:right="50"/>
              <w:jc w:val="both"/>
              <w:rPr>
                <w:rFonts w:ascii="Garamond" w:hAnsi="Garamond"/>
              </w:rPr>
            </w:pPr>
          </w:p>
          <w:p>
            <w:pPr>
              <w:pStyle w:val="style0"/>
              <w:tabs>
                <w:tab w:val="left" w:leader="none" w:pos="4580"/>
              </w:tabs>
              <w:rPr>
                <w:rFonts w:ascii="Garamond" w:cs="Times New Roman" w:hAnsi="Garamond"/>
                <w:szCs w:val="24"/>
              </w:rPr>
            </w:pPr>
          </w:p>
        </w:tc>
      </w:tr>
    </w:tbl>
    <w:p>
      <w:pPr>
        <w:pStyle w:val="style0"/>
        <w:tabs>
          <w:tab w:val="left" w:leader="none" w:pos="4680"/>
          <w:tab w:val="left" w:leader="none" w:pos="4770"/>
        </w:tabs>
        <w:spacing w:after="0" w:lineRule="auto" w:line="240"/>
        <w:jc w:val="center"/>
        <w:rPr>
          <w:rFonts w:ascii="Times New Roman" w:cs="Times New Roman" w:hAnsi="Times New Roman"/>
          <w:bCs/>
          <w:i/>
          <w:lang w:val="id-ID"/>
        </w:rPr>
        <w:sectPr>
          <w:headerReference w:type="default" r:id="rId4"/>
          <w:footerReference w:type="default" r:id="rId5"/>
          <w:pgSz w:w="11907" w:h="16840" w:orient="portrait" w:code="9"/>
          <w:pgMar w:top="1361" w:right="1418" w:bottom="1418" w:left="1418" w:header="720" w:footer="720" w:gutter="0"/>
          <w:cols w:space="720"/>
          <w:docGrid w:linePitch="360"/>
        </w:sectPr>
      </w:pPr>
      <w:r>
        <w:rPr>
          <w:rFonts w:ascii="Times New Roman" w:cs="Times New Roman" w:hAnsi="Times New Roman"/>
          <w:bCs/>
          <w:i/>
          <w:noProof/>
        </w:rPr>
        <mc:AlternateContent>
          <mc:Choice Requires="wps">
            <w:drawing>
              <wp:anchor distT="0" distB="0" distL="0" distR="0" simplePos="false" relativeHeight="4" behindDoc="false" locked="false" layoutInCell="true" allowOverlap="true">
                <wp:simplePos x="0" y="0"/>
                <wp:positionH relativeFrom="column">
                  <wp:posOffset>-62230</wp:posOffset>
                </wp:positionH>
                <wp:positionV relativeFrom="paragraph">
                  <wp:posOffset>372110</wp:posOffset>
                </wp:positionV>
                <wp:extent cx="266700" cy="314325"/>
                <wp:effectExtent l="0" t="0" r="0" b="9525"/>
                <wp:wrapNone/>
                <wp:docPr id="1029" name="Text Box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6700" cy="314325"/>
                        </a:xfrm>
                        <a:prstGeom prst="rect"/>
                        <a:solidFill>
                          <a:srgbClr val="ffffff"/>
                        </a:solidFill>
                        <a:ln>
                          <a:noFill/>
                        </a:ln>
                      </wps:spPr>
                      <wps:txbx id="1029">
                        <w:txbxContent>
                          <w:p>
                            <w:pPr>
                              <w:pStyle w:val="style0"/>
                              <w:rPr/>
                            </w:pPr>
                          </w:p>
                        </w:txbxContent>
                      </wps:txbx>
                      <wps:bodyPr lIns="91440" rIns="91440" tIns="45720" bIns="45720" vert="horz" anchor="t" wrap="square">
                        <a:prstTxWarp prst="textNoShape"/>
                        <a:noAutofit/>
                      </wps:bodyPr>
                    </wps:wsp>
                  </a:graphicData>
                </a:graphic>
              </wp:anchor>
            </w:drawing>
          </mc:Choice>
          <mc:Fallback>
            <w:pict>
              <v:rect id="1029" fillcolor="white" stroked="f" style="position:absolute;margin-left:-4.9pt;margin-top:29.3pt;width:21.0pt;height:24.75pt;z-index:4;mso-position-horizontal-relative:text;mso-position-vertical-relative:text;mso-width-relative:page;mso-height-relative:page;mso-wrap-distance-left:0.0pt;mso-wrap-distance-right:0.0pt;visibility:visible;">
                <v:stroke on="f" weight="0.5pt"/>
                <v:fill/>
                <v:textbox inset="7.2pt,3.6pt,7.2pt,3.6pt">
                  <w:txbxContent>
                    <w:p>
                      <w:pPr>
                        <w:pStyle w:val="style0"/>
                        <w:rPr/>
                      </w:pPr>
                    </w:p>
                  </w:txbxContent>
                </v:textbox>
              </v:rect>
            </w:pict>
          </mc:Fallback>
        </mc:AlternateContent>
      </w:r>
    </w:p>
    <w:p>
      <w:pPr>
        <w:pStyle w:val="style0"/>
        <w:spacing w:after="0" w:lineRule="auto" w:line="360"/>
        <w:contextualSpacing/>
        <w:rPr>
          <w:rFonts w:ascii="Garamond" w:cs="Times New Roman" w:hAnsi="Garamond"/>
          <w:b/>
          <w:sz w:val="24"/>
          <w:szCs w:val="24"/>
        </w:rPr>
      </w:pPr>
      <w:r>
        <w:rPr>
          <w:rFonts w:ascii="Garamond" w:cs="Times New Roman" w:hAnsi="Garamond"/>
          <w:b/>
          <w:sz w:val="24"/>
          <w:szCs w:val="24"/>
        </w:rPr>
        <w:t>PENDAHULUAN</w:t>
      </w:r>
    </w:p>
    <w:p>
      <w:pPr>
        <w:pStyle w:val="style179"/>
        <w:tabs>
          <w:tab w:val="left" w:leader="none" w:pos="-1134"/>
        </w:tabs>
        <w:spacing w:lineRule="auto" w:line="360"/>
        <w:ind w:left="0" w:firstLine="426"/>
        <w:jc w:val="both"/>
        <w:rPr>
          <w:rFonts w:ascii="Garamond" w:cs="Times New Roman" w:hAnsi="Garamond"/>
        </w:rPr>
      </w:pPr>
      <w:r>
        <w:rPr>
          <w:rFonts w:ascii="Garamond" w:cs="Times New Roman" w:hAnsi="Garamond"/>
        </w:rPr>
        <w:t xml:space="preserve">Bahasa </w:t>
      </w:r>
      <w:r>
        <w:rPr>
          <w:rFonts w:ascii="Garamond" w:cs="Times New Roman" w:hAnsi="Garamond"/>
        </w:rPr>
        <w:t>merupakan</w:t>
      </w:r>
      <w:r>
        <w:rPr>
          <w:rFonts w:ascii="Garamond" w:cs="Times New Roman" w:hAnsi="Garamond"/>
        </w:rPr>
        <w:t xml:space="preserve"> </w:t>
      </w:r>
      <w:r>
        <w:rPr>
          <w:rFonts w:ascii="Garamond" w:cs="Times New Roman" w:hAnsi="Garamond"/>
        </w:rPr>
        <w:t>sarana</w:t>
      </w:r>
      <w:r>
        <w:rPr>
          <w:rFonts w:ascii="Garamond" w:cs="Times New Roman" w:hAnsi="Garamond"/>
        </w:rPr>
        <w:t xml:space="preserve"> dan </w:t>
      </w:r>
      <w:r>
        <w:rPr>
          <w:rFonts w:ascii="Garamond" w:cs="Times New Roman" w:hAnsi="Garamond"/>
        </w:rPr>
        <w:t>alat</w:t>
      </w:r>
      <w:r>
        <w:rPr>
          <w:rFonts w:ascii="Garamond" w:cs="Times New Roman" w:hAnsi="Garamond"/>
        </w:rPr>
        <w:t xml:space="preserve"> </w:t>
      </w:r>
      <w:r>
        <w:rPr>
          <w:rFonts w:ascii="Garamond" w:cs="Times New Roman" w:hAnsi="Garamond"/>
        </w:rPr>
        <w:t>komunikasi</w:t>
      </w:r>
      <w:r>
        <w:rPr>
          <w:rFonts w:ascii="Garamond" w:cs="Times New Roman" w:hAnsi="Garamond"/>
        </w:rPr>
        <w:t xml:space="preserve"> yang sangat </w:t>
      </w:r>
      <w:r>
        <w:rPr>
          <w:rFonts w:ascii="Garamond" w:cs="Times New Roman" w:hAnsi="Garamond"/>
        </w:rPr>
        <w:t>penting</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kehidupan</w:t>
      </w:r>
      <w:r>
        <w:rPr>
          <w:rFonts w:ascii="Garamond" w:cs="Times New Roman" w:hAnsi="Garamond"/>
        </w:rPr>
        <w:t xml:space="preserve"> </w:t>
      </w:r>
      <w:r>
        <w:rPr>
          <w:rFonts w:ascii="Garamond" w:cs="Times New Roman" w:hAnsi="Garamond"/>
        </w:rPr>
        <w:t>manusia</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bahasa</w:t>
      </w:r>
      <w:r>
        <w:rPr>
          <w:rFonts w:ascii="Garamond" w:cs="Times New Roman" w:hAnsi="Garamond"/>
        </w:rPr>
        <w:t xml:space="preserve"> </w:t>
      </w:r>
      <w:r>
        <w:rPr>
          <w:rFonts w:ascii="Garamond" w:cs="Times New Roman" w:hAnsi="Garamond"/>
        </w:rPr>
        <w:t>kita</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mengetahui</w:t>
      </w:r>
      <w:r>
        <w:rPr>
          <w:rFonts w:ascii="Garamond" w:cs="Times New Roman" w:hAnsi="Garamond"/>
        </w:rPr>
        <w:t xml:space="preserve"> </w:t>
      </w:r>
      <w:r>
        <w:rPr>
          <w:rFonts w:ascii="Garamond" w:cs="Times New Roman" w:hAnsi="Garamond"/>
        </w:rPr>
        <w:t>kelogisan</w:t>
      </w:r>
      <w:r>
        <w:rPr>
          <w:rFonts w:ascii="Garamond" w:cs="Times New Roman" w:hAnsi="Garamond"/>
        </w:rPr>
        <w:t xml:space="preserve">, </w:t>
      </w:r>
      <w:r>
        <w:rPr>
          <w:rFonts w:ascii="Garamond" w:cs="Times New Roman" w:hAnsi="Garamond"/>
        </w:rPr>
        <w:t>kecermatan</w:t>
      </w:r>
      <w:r>
        <w:rPr>
          <w:rFonts w:ascii="Garamond" w:cs="Times New Roman" w:hAnsi="Garamond"/>
        </w:rPr>
        <w:t xml:space="preserve">, dan </w:t>
      </w:r>
      <w:r>
        <w:rPr>
          <w:rFonts w:ascii="Garamond" w:cs="Times New Roman" w:hAnsi="Garamond"/>
        </w:rPr>
        <w:t>keteraturan</w:t>
      </w:r>
      <w:r>
        <w:rPr>
          <w:rFonts w:ascii="Garamond" w:cs="Times New Roman" w:hAnsi="Garamond"/>
        </w:rPr>
        <w:t xml:space="preserve"> yang </w:t>
      </w:r>
      <w:r>
        <w:rPr>
          <w:rFonts w:ascii="Garamond" w:cs="Times New Roman" w:hAnsi="Garamond"/>
        </w:rPr>
        <w:t>ada</w:t>
      </w:r>
      <w:r>
        <w:rPr>
          <w:rFonts w:ascii="Garamond" w:cs="Times New Roman" w:hAnsi="Garamond"/>
        </w:rPr>
        <w:t xml:space="preserve"> pada </w:t>
      </w:r>
      <w:r>
        <w:rPr>
          <w:rFonts w:ascii="Garamond" w:cs="Times New Roman" w:hAnsi="Garamond"/>
        </w:rPr>
        <w:t>pikiran</w:t>
      </w:r>
      <w:r>
        <w:rPr>
          <w:rFonts w:ascii="Garamond" w:cs="Times New Roman" w:hAnsi="Garamond"/>
        </w:rPr>
        <w:t xml:space="preserve"> </w:t>
      </w:r>
      <w:r>
        <w:rPr>
          <w:rFonts w:ascii="Garamond" w:cs="Times New Roman" w:hAnsi="Garamond"/>
        </w:rPr>
        <w:t>seseorang</w:t>
      </w:r>
      <w:r>
        <w:rPr>
          <w:rFonts w:ascii="Garamond" w:cs="Times New Roman" w:hAnsi="Garamond"/>
        </w:rPr>
        <w:t xml:space="preserve">, </w:t>
      </w:r>
      <w:r>
        <w:rPr>
          <w:rFonts w:ascii="Garamond" w:cs="Times New Roman" w:hAnsi="Garamond"/>
        </w:rPr>
        <w:t>selain</w:t>
      </w:r>
      <w:r>
        <w:rPr>
          <w:rFonts w:ascii="Garamond" w:cs="Times New Roman" w:hAnsi="Garamond"/>
        </w:rPr>
        <w:t xml:space="preserve"> </w:t>
      </w:r>
      <w:r>
        <w:rPr>
          <w:rFonts w:ascii="Garamond" w:cs="Times New Roman" w:hAnsi="Garamond"/>
        </w:rPr>
        <w:t>itu</w:t>
      </w:r>
      <w:r>
        <w:rPr>
          <w:rFonts w:ascii="Garamond" w:cs="Times New Roman" w:hAnsi="Garamond"/>
        </w:rPr>
        <w:t xml:space="preserve"> </w:t>
      </w:r>
      <w:r>
        <w:rPr>
          <w:rFonts w:ascii="Garamond" w:cs="Times New Roman" w:hAnsi="Garamond"/>
        </w:rPr>
        <w:t>bahasa</w:t>
      </w:r>
      <w:r>
        <w:rPr>
          <w:rFonts w:ascii="Garamond" w:cs="Times New Roman" w:hAnsi="Garamond"/>
        </w:rPr>
        <w:t xml:space="preserve"> juga </w:t>
      </w:r>
      <w:r>
        <w:rPr>
          <w:rFonts w:ascii="Garamond" w:cs="Times New Roman" w:hAnsi="Garamond"/>
        </w:rPr>
        <w:t>digunakan</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mengungkap</w:t>
      </w:r>
      <w:r>
        <w:rPr>
          <w:rFonts w:ascii="Garamond" w:cs="Times New Roman" w:hAnsi="Garamond"/>
        </w:rPr>
        <w:t>kan</w:t>
      </w:r>
      <w:r>
        <w:rPr>
          <w:rFonts w:ascii="Garamond" w:cs="Times New Roman" w:hAnsi="Garamond"/>
        </w:rPr>
        <w:t xml:space="preserve"> </w:t>
      </w:r>
      <w:r>
        <w:rPr>
          <w:rFonts w:ascii="Garamond" w:cs="Times New Roman" w:hAnsi="Garamond"/>
        </w:rPr>
        <w:t>segala</w:t>
      </w:r>
      <w:r>
        <w:rPr>
          <w:rFonts w:ascii="Garamond" w:cs="Times New Roman" w:hAnsi="Garamond"/>
        </w:rPr>
        <w:t xml:space="preserve"> ide-ide </w:t>
      </w:r>
      <w:r>
        <w:rPr>
          <w:rFonts w:ascii="Garamond" w:cs="Times New Roman" w:hAnsi="Garamond"/>
        </w:rPr>
        <w:t>atau</w:t>
      </w:r>
      <w:r>
        <w:rPr>
          <w:rFonts w:ascii="Garamond" w:cs="Times New Roman" w:hAnsi="Garamond"/>
        </w:rPr>
        <w:t xml:space="preserve"> </w:t>
      </w:r>
      <w:r>
        <w:rPr>
          <w:rFonts w:ascii="Garamond" w:cs="Times New Roman" w:hAnsi="Garamond"/>
        </w:rPr>
        <w:t>gagasan</w:t>
      </w:r>
      <w:r>
        <w:rPr>
          <w:rFonts w:ascii="Garamond" w:cs="Times New Roman" w:hAnsi="Garamond"/>
        </w:rPr>
        <w:t>.</w:t>
      </w:r>
    </w:p>
    <w:p>
      <w:pPr>
        <w:pStyle w:val="style179"/>
        <w:tabs>
          <w:tab w:val="left" w:leader="none" w:pos="-1134"/>
        </w:tabs>
        <w:spacing w:lineRule="auto" w:line="360"/>
        <w:ind w:left="0" w:firstLine="426"/>
        <w:jc w:val="both"/>
        <w:rPr>
          <w:rFonts w:ascii="Garamond" w:cs="Times New Roman" w:hAnsi="Garamond"/>
        </w:rPr>
      </w:pPr>
      <w:r>
        <w:rPr>
          <w:rFonts w:ascii="Garamond" w:cs="Times New Roman" w:hAnsi="Garamond"/>
        </w:rPr>
        <w:t xml:space="preserve">Bahasa Indonesia </w:t>
      </w:r>
      <w:r>
        <w:rPr>
          <w:rFonts w:ascii="Garamond" w:cs="Times New Roman" w:hAnsi="Garamond"/>
        </w:rPr>
        <w:t>merupakan</w:t>
      </w:r>
      <w:r>
        <w:rPr>
          <w:rFonts w:ascii="Garamond" w:cs="Times New Roman" w:hAnsi="Garamond"/>
        </w:rPr>
        <w:t xml:space="preserve"> salah </w:t>
      </w:r>
      <w:r>
        <w:rPr>
          <w:rFonts w:ascii="Garamond" w:cs="Times New Roman" w:hAnsi="Garamond"/>
        </w:rPr>
        <w:t>satu</w:t>
      </w:r>
      <w:r>
        <w:rPr>
          <w:rFonts w:ascii="Garamond" w:cs="Times New Roman" w:hAnsi="Garamond"/>
        </w:rPr>
        <w:t xml:space="preserve">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yang </w:t>
      </w:r>
      <w:r>
        <w:rPr>
          <w:rFonts w:ascii="Garamond" w:cs="Times New Roman" w:hAnsi="Garamond"/>
        </w:rPr>
        <w:t>wajib</w:t>
      </w:r>
      <w:r>
        <w:rPr>
          <w:rFonts w:ascii="Garamond" w:cs="Times New Roman" w:hAnsi="Garamond"/>
        </w:rPr>
        <w:t xml:space="preserve"> </w:t>
      </w:r>
      <w:r>
        <w:rPr>
          <w:rFonts w:ascii="Garamond" w:cs="Times New Roman" w:hAnsi="Garamond"/>
        </w:rPr>
        <w:t>ditempuh</w:t>
      </w:r>
      <w:r>
        <w:rPr>
          <w:rFonts w:ascii="Garamond" w:cs="Times New Roman" w:hAnsi="Garamond"/>
        </w:rPr>
        <w:t xml:space="preserve"> di </w:t>
      </w:r>
      <w:r>
        <w:rPr>
          <w:rFonts w:ascii="Garamond" w:cs="Times New Roman" w:hAnsi="Garamond"/>
        </w:rPr>
        <w:t>setiap</w:t>
      </w:r>
      <w:r>
        <w:rPr>
          <w:rFonts w:ascii="Garamond" w:cs="Times New Roman" w:hAnsi="Garamond"/>
        </w:rPr>
        <w:t xml:space="preserve"> </w:t>
      </w:r>
      <w:r>
        <w:rPr>
          <w:rFonts w:ascii="Garamond" w:cs="Times New Roman" w:hAnsi="Garamond"/>
        </w:rPr>
        <w:t>sekolah</w:t>
      </w:r>
      <w:r>
        <w:rPr>
          <w:rFonts w:ascii="Garamond" w:cs="Times New Roman" w:hAnsi="Garamond"/>
        </w:rPr>
        <w:t xml:space="preserve"> formal, </w:t>
      </w:r>
      <w:r>
        <w:rPr>
          <w:rFonts w:ascii="Garamond" w:cs="Times New Roman" w:hAnsi="Garamond"/>
        </w:rPr>
        <w:t>termasuk</w:t>
      </w:r>
      <w:r>
        <w:rPr>
          <w:rFonts w:ascii="Garamond" w:cs="Times New Roman" w:hAnsi="Garamond"/>
        </w:rPr>
        <w:t xml:space="preserve"> pada </w:t>
      </w:r>
      <w:r>
        <w:rPr>
          <w:rFonts w:ascii="Garamond" w:cs="Times New Roman" w:hAnsi="Garamond"/>
        </w:rPr>
        <w:t>pendidikan</w:t>
      </w:r>
      <w:r>
        <w:rPr>
          <w:rFonts w:ascii="Garamond" w:cs="Times New Roman" w:hAnsi="Garamond"/>
        </w:rPr>
        <w:t xml:space="preserve"> </w:t>
      </w:r>
      <w:r>
        <w:rPr>
          <w:rFonts w:ascii="Garamond" w:cs="Times New Roman" w:hAnsi="Garamond"/>
        </w:rPr>
        <w:t>Sekolah</w:t>
      </w:r>
      <w:r>
        <w:rPr>
          <w:rFonts w:ascii="Garamond" w:cs="Times New Roman" w:hAnsi="Garamond"/>
        </w:rPr>
        <w:t xml:space="preserve"> Dasar (SD) </w:t>
      </w:r>
      <w:r>
        <w:rPr>
          <w:rFonts w:ascii="Garamond" w:cs="Times New Roman" w:hAnsi="Garamond"/>
        </w:rPr>
        <w:t>maupun</w:t>
      </w:r>
      <w:r>
        <w:rPr>
          <w:rFonts w:ascii="Garamond" w:cs="Times New Roman" w:hAnsi="Garamond"/>
        </w:rPr>
        <w:t xml:space="preserve"> Madrasah </w:t>
      </w:r>
      <w:r>
        <w:rPr>
          <w:rFonts w:ascii="Garamond" w:cs="Times New Roman" w:hAnsi="Garamond"/>
        </w:rPr>
        <w:t>Ibtidaiyah</w:t>
      </w:r>
      <w:r>
        <w:rPr>
          <w:rFonts w:ascii="Garamond" w:cs="Times New Roman" w:hAnsi="Garamond"/>
        </w:rPr>
        <w:t xml:space="preserve"> (MI). Selain </w:t>
      </w:r>
      <w:r>
        <w:rPr>
          <w:rFonts w:ascii="Garamond" w:cs="Times New Roman" w:hAnsi="Garamond"/>
        </w:rPr>
        <w:t>itu</w:t>
      </w:r>
      <w:r>
        <w:rPr>
          <w:rFonts w:ascii="Garamond" w:cs="Times New Roman" w:hAnsi="Garamond"/>
        </w:rPr>
        <w:t xml:space="preserve"> Bahasa Indonesia juga </w:t>
      </w:r>
      <w:r>
        <w:rPr>
          <w:rFonts w:ascii="Garamond" w:cs="Times New Roman" w:hAnsi="Garamond"/>
        </w:rPr>
        <w:t>merupakan</w:t>
      </w:r>
      <w:r>
        <w:rPr>
          <w:rFonts w:ascii="Garamond" w:cs="Times New Roman" w:hAnsi="Garamond"/>
        </w:rPr>
        <w:t xml:space="preserve"> </w:t>
      </w:r>
      <w:r>
        <w:rPr>
          <w:rFonts w:ascii="Garamond" w:cs="Times New Roman" w:hAnsi="Garamond"/>
        </w:rPr>
        <w:t>bahasa</w:t>
      </w:r>
      <w:r>
        <w:rPr>
          <w:rFonts w:ascii="Garamond" w:cs="Times New Roman" w:hAnsi="Garamond"/>
        </w:rPr>
        <w:t xml:space="preserve"> yang </w:t>
      </w:r>
      <w:r>
        <w:rPr>
          <w:rFonts w:ascii="Garamond" w:cs="Times New Roman" w:hAnsi="Garamond"/>
        </w:rPr>
        <w:t>mempunyai</w:t>
      </w:r>
      <w:r>
        <w:rPr>
          <w:rFonts w:ascii="Garamond" w:cs="Times New Roman" w:hAnsi="Garamond"/>
        </w:rPr>
        <w:t xml:space="preserve"> </w:t>
      </w:r>
      <w:r>
        <w:rPr>
          <w:rFonts w:ascii="Garamond" w:cs="Times New Roman" w:hAnsi="Garamond"/>
        </w:rPr>
        <w:t>peran</w:t>
      </w:r>
      <w:r>
        <w:rPr>
          <w:rFonts w:ascii="Garamond" w:cs="Times New Roman" w:hAnsi="Garamond"/>
        </w:rPr>
        <w:t xml:space="preserve"> </w:t>
      </w:r>
      <w:r>
        <w:rPr>
          <w:rFonts w:ascii="Garamond" w:cs="Times New Roman" w:hAnsi="Garamond"/>
        </w:rPr>
        <w:t>penting</w:t>
      </w:r>
      <w:r>
        <w:rPr>
          <w:rFonts w:ascii="Garamond" w:cs="Times New Roman" w:hAnsi="Garamond"/>
        </w:rPr>
        <w:t xml:space="preserve"> di </w:t>
      </w:r>
      <w:r>
        <w:rPr>
          <w:rFonts w:ascii="Garamond" w:cs="Times New Roman" w:hAnsi="Garamond"/>
        </w:rPr>
        <w:t>dalam</w:t>
      </w:r>
      <w:r>
        <w:rPr>
          <w:rFonts w:ascii="Garamond" w:cs="Times New Roman" w:hAnsi="Garamond"/>
        </w:rPr>
        <w:t xml:space="preserve"> </w:t>
      </w:r>
      <w:r>
        <w:rPr>
          <w:rFonts w:ascii="Garamond" w:cs="Times New Roman" w:hAnsi="Garamond"/>
        </w:rPr>
        <w:t>komunikasi</w:t>
      </w:r>
      <w:r>
        <w:rPr>
          <w:rFonts w:ascii="Garamond" w:cs="Times New Roman" w:hAnsi="Garamond"/>
        </w:rPr>
        <w:t xml:space="preserve"> </w:t>
      </w:r>
      <w:r>
        <w:rPr>
          <w:rFonts w:ascii="Garamond" w:cs="Times New Roman" w:hAnsi="Garamond"/>
        </w:rPr>
        <w:t>baik</w:t>
      </w:r>
      <w:r>
        <w:rPr>
          <w:rFonts w:ascii="Garamond" w:cs="Times New Roman" w:hAnsi="Garamond"/>
        </w:rPr>
        <w:t xml:space="preserve"> </w:t>
      </w:r>
      <w:r>
        <w:rPr>
          <w:rFonts w:ascii="Garamond" w:cs="Times New Roman" w:hAnsi="Garamond"/>
        </w:rPr>
        <w:t>secara</w:t>
      </w:r>
      <w:r>
        <w:rPr>
          <w:rFonts w:ascii="Garamond" w:cs="Times New Roman" w:hAnsi="Garamond"/>
        </w:rPr>
        <w:t xml:space="preserve"> </w:t>
      </w:r>
      <w:r>
        <w:rPr>
          <w:rFonts w:ascii="Garamond" w:cs="Times New Roman" w:hAnsi="Garamond"/>
        </w:rPr>
        <w:t>lisan</w:t>
      </w:r>
      <w:r>
        <w:rPr>
          <w:rFonts w:ascii="Garamond" w:cs="Times New Roman" w:hAnsi="Garamond"/>
        </w:rPr>
        <w:t xml:space="preserve"> </w:t>
      </w:r>
      <w:r>
        <w:rPr>
          <w:rFonts w:ascii="Garamond" w:cs="Times New Roman" w:hAnsi="Garamond"/>
        </w:rPr>
        <w:t>maupun</w:t>
      </w:r>
      <w:r>
        <w:rPr>
          <w:rFonts w:ascii="Garamond" w:cs="Times New Roman" w:hAnsi="Garamond"/>
        </w:rPr>
        <w:t xml:space="preserve"> tulisan, </w:t>
      </w:r>
      <w:r>
        <w:rPr>
          <w:rFonts w:ascii="Garamond" w:cs="Times New Roman" w:hAnsi="Garamond"/>
        </w:rPr>
        <w:t>karena</w:t>
      </w:r>
      <w:r>
        <w:rPr>
          <w:rFonts w:ascii="Garamond" w:cs="Times New Roman" w:hAnsi="Garamond"/>
        </w:rPr>
        <w:t xml:space="preserve"> Bahasa Indonesia </w:t>
      </w:r>
      <w:r>
        <w:rPr>
          <w:rFonts w:ascii="Garamond" w:cs="Times New Roman" w:hAnsi="Garamond"/>
        </w:rPr>
        <w:t>sebagai</w:t>
      </w:r>
      <w:r>
        <w:rPr>
          <w:rFonts w:ascii="Garamond" w:cs="Times New Roman" w:hAnsi="Garamond"/>
        </w:rPr>
        <w:t xml:space="preserve"> </w:t>
      </w:r>
      <w:r>
        <w:rPr>
          <w:rFonts w:ascii="Garamond" w:cs="Times New Roman" w:hAnsi="Garamond"/>
        </w:rPr>
        <w:t>bahasa</w:t>
      </w:r>
      <w:r>
        <w:rPr>
          <w:rFonts w:ascii="Garamond" w:cs="Times New Roman" w:hAnsi="Garamond"/>
        </w:rPr>
        <w:t xml:space="preserve"> </w:t>
      </w:r>
      <w:r>
        <w:rPr>
          <w:rFonts w:ascii="Garamond" w:cs="Times New Roman" w:hAnsi="Garamond"/>
        </w:rPr>
        <w:t>nasional</w:t>
      </w:r>
      <w:r>
        <w:rPr>
          <w:rFonts w:ascii="Garamond" w:cs="Times New Roman" w:hAnsi="Garamond"/>
        </w:rPr>
        <w:t xml:space="preserve"> </w:t>
      </w:r>
      <w:r>
        <w:rPr>
          <w:rFonts w:ascii="Garamond" w:cs="Times New Roman" w:hAnsi="Garamond"/>
        </w:rPr>
        <w:t>kita</w:t>
      </w:r>
      <w:r>
        <w:rPr>
          <w:rFonts w:ascii="Garamond" w:cs="Times New Roman" w:hAnsi="Garamond"/>
        </w:rPr>
        <w:t>.</w:t>
      </w:r>
    </w:p>
    <w:p>
      <w:pPr>
        <w:pStyle w:val="style179"/>
        <w:tabs>
          <w:tab w:val="left" w:leader="none" w:pos="-1134"/>
        </w:tabs>
        <w:spacing w:lineRule="auto" w:line="360"/>
        <w:ind w:left="0" w:firstLine="426"/>
        <w:jc w:val="both"/>
        <w:rPr>
          <w:rFonts w:ascii="Garamond" w:cs="Times New Roman" w:hAnsi="Garamond"/>
        </w:rPr>
      </w:pPr>
      <w:r>
        <w:rPr>
          <w:rFonts w:ascii="Garamond" w:cs="Times New Roman" w:hAnsi="Garamond"/>
        </w:rPr>
        <w:t xml:space="preserve">Pada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Bahasa Indonesia </w:t>
      </w:r>
      <w:r>
        <w:rPr>
          <w:rFonts w:ascii="Garamond" w:cs="Times New Roman" w:hAnsi="Garamond"/>
        </w:rPr>
        <w:t>memiliki</w:t>
      </w:r>
      <w:r>
        <w:rPr>
          <w:rFonts w:ascii="Garamond" w:cs="Times New Roman" w:hAnsi="Garamond"/>
        </w:rPr>
        <w:t xml:space="preserve"> </w:t>
      </w:r>
      <w:r>
        <w:rPr>
          <w:rFonts w:ascii="Garamond" w:cs="Times New Roman" w:hAnsi="Garamond"/>
        </w:rPr>
        <w:t>empat</w:t>
      </w:r>
      <w:r>
        <w:rPr>
          <w:rFonts w:ascii="Garamond" w:cs="Times New Roman" w:hAnsi="Garamond"/>
        </w:rPr>
        <w:t xml:space="preserve"> </w:t>
      </w:r>
      <w:r>
        <w:rPr>
          <w:rFonts w:ascii="Garamond" w:cs="Times New Roman" w:hAnsi="Garamond"/>
        </w:rPr>
        <w:t>keterampilan</w:t>
      </w:r>
      <w:r>
        <w:rPr>
          <w:rFonts w:ascii="Garamond" w:cs="Times New Roman" w:hAnsi="Garamond"/>
        </w:rPr>
        <w:t xml:space="preserve"> </w:t>
      </w:r>
      <w:r>
        <w:rPr>
          <w:rFonts w:ascii="Garamond" w:cs="Times New Roman" w:hAnsi="Garamond"/>
        </w:rPr>
        <w:t>dasar</w:t>
      </w:r>
      <w:r>
        <w:rPr>
          <w:rFonts w:ascii="Garamond" w:cs="Times New Roman" w:hAnsi="Garamond"/>
        </w:rPr>
        <w:t xml:space="preserve"> yang </w:t>
      </w:r>
      <w:r>
        <w:rPr>
          <w:rFonts w:ascii="Garamond" w:cs="Times New Roman" w:hAnsi="Garamond"/>
        </w:rPr>
        <w:t>harus</w:t>
      </w:r>
      <w:r>
        <w:rPr>
          <w:rFonts w:ascii="Garamond" w:cs="Times New Roman" w:hAnsi="Garamond"/>
        </w:rPr>
        <w:t xml:space="preserve"> </w:t>
      </w:r>
      <w:r>
        <w:rPr>
          <w:rFonts w:ascii="Garamond" w:cs="Times New Roman" w:hAnsi="Garamond"/>
        </w:rPr>
        <w:t>dikuasi</w:t>
      </w:r>
      <w:r>
        <w:rPr>
          <w:rFonts w:ascii="Garamond" w:cs="Times New Roman" w:hAnsi="Garamond"/>
        </w:rPr>
        <w:t xml:space="preserve"> oleh </w:t>
      </w:r>
      <w:r>
        <w:rPr>
          <w:rFonts w:ascii="Garamond" w:cs="Times New Roman" w:hAnsi="Garamond"/>
        </w:rPr>
        <w:t>siswa</w:t>
      </w:r>
      <w:r>
        <w:rPr>
          <w:rFonts w:ascii="Garamond" w:cs="Times New Roman" w:hAnsi="Garamond"/>
        </w:rPr>
        <w:t xml:space="preserve">, </w:t>
      </w:r>
      <w:r>
        <w:rPr>
          <w:rFonts w:ascii="Garamond" w:cs="Times New Roman" w:hAnsi="Garamond"/>
        </w:rPr>
        <w:t>yaitu</w:t>
      </w:r>
      <w:r>
        <w:rPr>
          <w:rFonts w:ascii="Garamond" w:cs="Times New Roman" w:hAnsi="Garamond"/>
        </w:rPr>
        <w:t xml:space="preserve"> </w:t>
      </w:r>
      <w:r>
        <w:rPr>
          <w:rFonts w:ascii="Garamond" w:cs="Times New Roman" w:hAnsi="Garamond"/>
        </w:rPr>
        <w:t>keterampilan</w:t>
      </w:r>
      <w:r>
        <w:rPr>
          <w:rFonts w:ascii="Garamond" w:cs="Times New Roman" w:hAnsi="Garamond"/>
        </w:rPr>
        <w:t xml:space="preserve"> </w:t>
      </w:r>
      <w:r>
        <w:rPr>
          <w:rFonts w:ascii="Garamond" w:cs="Times New Roman" w:hAnsi="Garamond"/>
        </w:rPr>
        <w:t>berbicara</w:t>
      </w:r>
      <w:r>
        <w:rPr>
          <w:rFonts w:ascii="Garamond" w:cs="Times New Roman" w:hAnsi="Garamond"/>
        </w:rPr>
        <w:t xml:space="preserve"> </w:t>
      </w:r>
      <w:r>
        <w:rPr>
          <w:rFonts w:ascii="Garamond" w:cs="Times New Roman" w:hAnsi="Garamond"/>
          <w:i/>
        </w:rPr>
        <w:t>(speaking skills)</w:t>
      </w:r>
      <w:r>
        <w:rPr>
          <w:rFonts w:ascii="Garamond" w:cs="Times New Roman" w:hAnsi="Garamond"/>
        </w:rPr>
        <w:t xml:space="preserve">, </w:t>
      </w:r>
      <w:r>
        <w:rPr>
          <w:rFonts w:ascii="Garamond" w:cs="Times New Roman" w:hAnsi="Garamond"/>
        </w:rPr>
        <w:t>keterampilan</w:t>
      </w:r>
      <w:r>
        <w:rPr>
          <w:rFonts w:ascii="Garamond" w:cs="Times New Roman" w:hAnsi="Garamond"/>
        </w:rPr>
        <w:t xml:space="preserve"> </w:t>
      </w:r>
      <w:r>
        <w:rPr>
          <w:rFonts w:ascii="Garamond" w:cs="Times New Roman" w:hAnsi="Garamond"/>
        </w:rPr>
        <w:t>menyimak</w:t>
      </w:r>
      <w:r>
        <w:rPr>
          <w:rFonts w:ascii="Garamond" w:cs="Times New Roman" w:hAnsi="Garamond"/>
        </w:rPr>
        <w:t xml:space="preserve"> </w:t>
      </w:r>
      <w:r>
        <w:rPr>
          <w:rFonts w:ascii="Garamond" w:cs="Times New Roman" w:hAnsi="Garamond"/>
          <w:i/>
        </w:rPr>
        <w:t xml:space="preserve">(listening </w:t>
      </w:r>
      <w:r>
        <w:rPr>
          <w:rFonts w:ascii="Garamond" w:cs="Times New Roman" w:hAnsi="Garamond"/>
          <w:i/>
        </w:rPr>
        <w:t>skilss</w:t>
      </w:r>
      <w:r>
        <w:rPr>
          <w:rFonts w:ascii="Garamond" w:cs="Times New Roman" w:hAnsi="Garamond"/>
          <w:i/>
        </w:rPr>
        <w:t>)</w:t>
      </w:r>
      <w:r>
        <w:rPr>
          <w:rFonts w:ascii="Garamond" w:cs="Times New Roman" w:hAnsi="Garamond"/>
        </w:rPr>
        <w:t xml:space="preserve">, </w:t>
      </w:r>
      <w:r>
        <w:rPr>
          <w:rFonts w:ascii="Garamond" w:cs="Times New Roman" w:hAnsi="Garamond"/>
        </w:rPr>
        <w:t>keterampilan</w:t>
      </w:r>
      <w:r>
        <w:rPr>
          <w:rFonts w:ascii="Garamond" w:cs="Times New Roman" w:hAnsi="Garamond"/>
        </w:rPr>
        <w:t xml:space="preserve"> </w:t>
      </w:r>
      <w:r>
        <w:rPr>
          <w:rFonts w:ascii="Garamond" w:cs="Times New Roman" w:hAnsi="Garamond"/>
        </w:rPr>
        <w:t>menulis</w:t>
      </w:r>
      <w:r>
        <w:rPr>
          <w:rFonts w:ascii="Garamond" w:cs="Times New Roman" w:hAnsi="Garamond"/>
        </w:rPr>
        <w:t xml:space="preserve"> </w:t>
      </w:r>
      <w:r>
        <w:rPr>
          <w:rFonts w:ascii="Garamond" w:cs="Times New Roman" w:hAnsi="Garamond"/>
          <w:i/>
        </w:rPr>
        <w:t xml:space="preserve">(writing skills) </w:t>
      </w:r>
      <w:r>
        <w:rPr>
          <w:rFonts w:ascii="Garamond" w:cs="Times New Roman" w:hAnsi="Garamond"/>
        </w:rPr>
        <w:t xml:space="preserve">dan </w:t>
      </w:r>
      <w:r>
        <w:rPr>
          <w:rFonts w:ascii="Garamond" w:cs="Times New Roman" w:hAnsi="Garamond"/>
        </w:rPr>
        <w:t>keterampilan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i/>
        </w:rPr>
        <w:t>reading skills)</w:t>
      </w:r>
      <w:r>
        <w:rPr>
          <w:rFonts w:ascii="Garamond" w:cs="Times New Roman" w:hAnsi="Garamond"/>
        </w:rPr>
        <w:t xml:space="preserve">. </w:t>
      </w:r>
    </w:p>
    <w:p>
      <w:pPr>
        <w:pStyle w:val="style179"/>
        <w:tabs>
          <w:tab w:val="left" w:leader="none" w:pos="-1134"/>
        </w:tabs>
        <w:spacing w:lineRule="auto" w:line="360"/>
        <w:ind w:left="0" w:firstLine="426"/>
        <w:jc w:val="both"/>
        <w:rPr>
          <w:rFonts w:ascii="Times New Roman" w:cs="Times New Roman" w:hAnsi="Times New Roman"/>
          <w:sz w:val="24"/>
          <w:szCs w:val="24"/>
        </w:rPr>
      </w:pPr>
      <w:r>
        <w:rPr>
          <w:rFonts w:ascii="Garamond" w:cs="Times New Roman" w:hAnsi="Garamond"/>
        </w:rPr>
        <w:t>Diantara</w:t>
      </w:r>
      <w:r>
        <w:rPr>
          <w:rFonts w:ascii="Garamond" w:cs="Times New Roman" w:hAnsi="Garamond"/>
        </w:rPr>
        <w:t xml:space="preserve"> </w:t>
      </w:r>
      <w:r>
        <w:rPr>
          <w:rFonts w:ascii="Garamond" w:cs="Times New Roman" w:hAnsi="Garamond"/>
        </w:rPr>
        <w:t>keempat</w:t>
      </w:r>
      <w:r>
        <w:rPr>
          <w:rFonts w:ascii="Garamond" w:cs="Times New Roman" w:hAnsi="Garamond"/>
        </w:rPr>
        <w:t xml:space="preserve"> </w:t>
      </w:r>
      <w:r>
        <w:rPr>
          <w:rFonts w:ascii="Garamond" w:cs="Times New Roman" w:hAnsi="Garamond"/>
        </w:rPr>
        <w:t>keterampilan</w:t>
      </w:r>
      <w:r>
        <w:rPr>
          <w:rFonts w:ascii="Garamond" w:cs="Times New Roman" w:hAnsi="Garamond"/>
        </w:rPr>
        <w:t xml:space="preserve"> </w:t>
      </w:r>
      <w:r>
        <w:rPr>
          <w:rFonts w:ascii="Garamond" w:cs="Times New Roman" w:hAnsi="Garamond"/>
        </w:rPr>
        <w:t>diatas</w:t>
      </w:r>
      <w:r>
        <w:rPr>
          <w:rFonts w:ascii="Garamond" w:cs="Times New Roman" w:hAnsi="Garamond"/>
        </w:rPr>
        <w:t xml:space="preserve">, </w:t>
      </w:r>
      <w:r>
        <w:rPr>
          <w:rFonts w:ascii="Garamond" w:cs="Times New Roman" w:hAnsi="Garamond"/>
        </w:rPr>
        <w:t>keterampilan</w:t>
      </w:r>
      <w:r>
        <w:rPr>
          <w:rFonts w:ascii="Garamond" w:cs="Times New Roman" w:hAnsi="Garamond"/>
        </w:rPr>
        <w:t xml:space="preserve"> </w:t>
      </w:r>
      <w:r>
        <w:rPr>
          <w:rFonts w:ascii="Garamond" w:cs="Times New Roman" w:hAnsi="Garamond"/>
        </w:rPr>
        <w:t>membaca</w:t>
      </w:r>
      <w:r>
        <w:rPr>
          <w:rFonts w:ascii="Garamond" w:cs="Times New Roman" w:hAnsi="Garamond"/>
        </w:rPr>
        <w:t xml:space="preserve"> dan </w:t>
      </w:r>
      <w:r>
        <w:rPr>
          <w:rFonts w:ascii="Garamond" w:cs="Times New Roman" w:hAnsi="Garamond"/>
        </w:rPr>
        <w:t>menulis</w:t>
      </w:r>
      <w:r>
        <w:rPr>
          <w:rFonts w:ascii="Garamond" w:cs="Times New Roman" w:hAnsi="Garamond"/>
        </w:rPr>
        <w:t xml:space="preserve">  </w:t>
      </w:r>
      <w:r>
        <w:rPr>
          <w:rFonts w:ascii="Garamond" w:cs="Times New Roman" w:hAnsi="Garamond"/>
        </w:rPr>
        <w:t>adalah</w:t>
      </w:r>
      <w:r>
        <w:rPr>
          <w:rFonts w:ascii="Garamond" w:cs="Times New Roman" w:hAnsi="Garamond"/>
        </w:rPr>
        <w:t xml:space="preserve"> </w:t>
      </w:r>
      <w:r>
        <w:rPr>
          <w:rFonts w:ascii="Garamond" w:cs="Times New Roman" w:hAnsi="Garamond"/>
        </w:rPr>
        <w:t>keterampilan</w:t>
      </w:r>
      <w:r>
        <w:rPr>
          <w:rFonts w:ascii="Garamond" w:cs="Times New Roman" w:hAnsi="Garamond"/>
        </w:rPr>
        <w:t xml:space="preserve"> yang paling </w:t>
      </w:r>
      <w:r>
        <w:rPr>
          <w:rFonts w:ascii="Garamond" w:cs="Times New Roman" w:hAnsi="Garamond"/>
        </w:rPr>
        <w:t>dibutuhkan</w:t>
      </w:r>
      <w:r>
        <w:rPr>
          <w:rFonts w:ascii="Garamond" w:cs="Times New Roman" w:hAnsi="Garamond"/>
        </w:rPr>
        <w:t xml:space="preserve"> oleh </w:t>
      </w:r>
      <w:r>
        <w:rPr>
          <w:rFonts w:ascii="Garamond" w:cs="Times New Roman" w:hAnsi="Garamond"/>
        </w:rPr>
        <w:t>siswa</w:t>
      </w:r>
      <w:r>
        <w:rPr>
          <w:rFonts w:ascii="Garamond" w:cs="Times New Roman" w:hAnsi="Garamond"/>
        </w:rPr>
        <w:t xml:space="preserve">, </w:t>
      </w:r>
      <w:r>
        <w:rPr>
          <w:rFonts w:ascii="Garamond" w:cs="Times New Roman" w:hAnsi="Garamond"/>
        </w:rPr>
        <w:t>dimana</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merupakan</w:t>
      </w:r>
      <w:r>
        <w:rPr>
          <w:rFonts w:ascii="Garamond" w:cs="Times New Roman" w:hAnsi="Garamond"/>
        </w:rPr>
        <w:t xml:space="preserve"> “</w:t>
      </w:r>
      <w:r>
        <w:rPr>
          <w:rFonts w:ascii="Garamond" w:cs="Times New Roman" w:hAnsi="Garamond"/>
        </w:rPr>
        <w:t>Kunci</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sebuah</w:t>
      </w:r>
      <w:r>
        <w:rPr>
          <w:rFonts w:ascii="Garamond" w:cs="Times New Roman" w:hAnsi="Garamond"/>
        </w:rPr>
        <w:t xml:space="preserve"> </w:t>
      </w:r>
      <w:r>
        <w:rPr>
          <w:rFonts w:ascii="Garamond" w:cs="Times New Roman" w:hAnsi="Garamond"/>
        </w:rPr>
        <w:t>ilmu</w:t>
      </w:r>
      <w:r>
        <w:rPr>
          <w:rFonts w:ascii="Garamond" w:cs="Times New Roman" w:hAnsi="Garamond"/>
        </w:rPr>
        <w:t xml:space="preserve">”. </w:t>
      </w:r>
      <w:r>
        <w:rPr>
          <w:rFonts w:ascii="Garamond" w:cs="Times New Roman" w:hAnsi="Garamond"/>
        </w:rPr>
        <w:t>Seperti</w:t>
      </w:r>
      <w:r>
        <w:rPr>
          <w:rFonts w:ascii="Garamond" w:cs="Times New Roman" w:hAnsi="Garamond"/>
        </w:rPr>
        <w:t xml:space="preserve"> yang</w:t>
      </w:r>
      <w:r>
        <w:rPr>
          <w:rFonts w:ascii="Times New Roman" w:cs="Times New Roman" w:hAnsi="Times New Roman"/>
          <w:sz w:val="24"/>
          <w:szCs w:val="24"/>
        </w:rPr>
        <w:t xml:space="preserve"> </w:t>
      </w:r>
      <w:r>
        <w:rPr>
          <w:rFonts w:ascii="Times New Roman" w:cs="Times New Roman" w:hAnsi="Times New Roman"/>
          <w:sz w:val="24"/>
          <w:szCs w:val="24"/>
        </w:rPr>
        <w:t>d</w:t>
      </w:r>
      <w:r>
        <w:rPr>
          <w:rFonts w:ascii="Garamond" w:cs="Times New Roman" w:hAnsi="Garamond"/>
        </w:rPr>
        <w:t>iterangkan</w:t>
      </w:r>
      <w:r>
        <w:rPr>
          <w:rFonts w:ascii="Garamond" w:cs="Times New Roman" w:hAnsi="Garamond"/>
        </w:rPr>
        <w:t xml:space="preserve"> </w:t>
      </w:r>
      <w:r>
        <w:rPr>
          <w:rFonts w:ascii="Garamond" w:cs="Times New Roman" w:hAnsi="Garamond"/>
        </w:rPr>
        <w:t>dalam</w:t>
      </w:r>
      <w:r>
        <w:rPr>
          <w:rFonts w:ascii="Garamond" w:cs="Times New Roman" w:hAnsi="Garamond"/>
        </w:rPr>
        <w:t xml:space="preserve"> Al-Qur’an Surat Al-‘</w:t>
      </w:r>
      <w:r>
        <w:rPr>
          <w:rFonts w:ascii="Garamond" w:cs="Times New Roman" w:hAnsi="Garamond"/>
        </w:rPr>
        <w:t>Alaq</w:t>
      </w:r>
      <w:r>
        <w:rPr>
          <w:rFonts w:ascii="Garamond" w:cs="Times New Roman" w:hAnsi="Garamond"/>
        </w:rPr>
        <w:t xml:space="preserve"> </w:t>
      </w:r>
      <w:r>
        <w:rPr>
          <w:rFonts w:ascii="Garamond" w:cs="Times New Roman" w:hAnsi="Garamond"/>
        </w:rPr>
        <w:t>ayat</w:t>
      </w:r>
      <w:r>
        <w:rPr>
          <w:rFonts w:ascii="Garamond" w:cs="Times New Roman" w:hAnsi="Garamond"/>
        </w:rPr>
        <w:t xml:space="preserve"> 1-5:</w:t>
      </w:r>
      <w:r>
        <w:rPr>
          <w:rFonts w:ascii="Garamond" w:cs="Times New Roman" w:hAnsi="Garamond"/>
        </w:rPr>
        <w:fldChar w:fldCharType="begin"/>
      </w:r>
      <w:r>
        <w:rPr>
          <w:rFonts w:ascii="Garamond" w:cs="Times New Roman" w:hAnsi="Garamond"/>
        </w:rPr>
        <w:instrText xml:space="preserve"> CITATION AlQ08 \l 1033 </w:instrText>
      </w:r>
      <w:r>
        <w:rPr>
          <w:rFonts w:ascii="Garamond" w:cs="Times New Roman" w:hAnsi="Garamond"/>
        </w:rPr>
        <w:fldChar w:fldCharType="separate"/>
      </w:r>
      <w:r>
        <w:rPr>
          <w:rFonts w:ascii="Garamond" w:cs="Times New Roman" w:hAnsi="Garamond"/>
          <w:noProof/>
        </w:rPr>
        <w:t xml:space="preserve"> </w:t>
      </w:r>
      <w:r>
        <w:rPr>
          <w:rFonts w:ascii="Garamond" w:cs="Times New Roman" w:hAnsi="Garamond"/>
          <w:noProof/>
        </w:rPr>
        <w:t>(Al-Qur'an dan Terjemahan, 2008)</w:t>
      </w:r>
      <w:r>
        <w:rPr>
          <w:rFonts w:ascii="Garamond" w:cs="Times New Roman" w:hAnsi="Garamond"/>
        </w:rPr>
        <w:fldChar w:fldCharType="end"/>
      </w:r>
    </w:p>
    <w:p>
      <w:pPr>
        <w:pStyle w:val="style0"/>
        <w:bidi/>
        <w:spacing w:after="0" w:lineRule="auto" w:line="360"/>
        <w:ind w:left="67"/>
        <w:jc w:val="both"/>
        <w:rPr>
          <w:rFonts w:ascii="Times New Roman" w:cs="Times New Roman" w:eastAsia="Times New Roman" w:hAnsi="Times New Roman"/>
          <w:b/>
          <w:color w:val="000000"/>
          <w:sz w:val="24"/>
          <w:szCs w:val="24"/>
          <w:rtl/>
        </w:rPr>
      </w:pPr>
      <w:r>
        <w:rPr>
          <w:rFonts w:ascii="Times New Roman" w:cs="Times New Roman" w:eastAsia="Times New Roman" w:hAnsi="Times New Roman"/>
          <w:b/>
          <w:color w:val="000000"/>
          <w:sz w:val="24"/>
          <w:szCs w:val="24"/>
          <w:rtl/>
        </w:rPr>
        <w:t>اقْرَأْ بِاسْمِ رَبِّكَ الَّذِي خَلَقَ </w:t>
      </w:r>
      <w:r>
        <w:rPr>
          <w:rFonts w:ascii="Garamond" w:cs="Times New Roman" w:eastAsia="Times New Roman" w:hAnsi="Garamond"/>
          <w:b/>
          <w:color w:val="000000"/>
          <w:rtl/>
        </w:rPr>
        <w:t>{1}</w:t>
      </w:r>
    </w:p>
    <w:p>
      <w:pPr>
        <w:pStyle w:val="style0"/>
        <w:bidi/>
        <w:spacing w:after="0" w:lineRule="auto" w:line="360"/>
        <w:ind w:left="67"/>
        <w:jc w:val="both"/>
        <w:rPr>
          <w:rFonts w:ascii="Times New Roman" w:cs="Times New Roman" w:eastAsia="Times New Roman" w:hAnsi="Times New Roman"/>
          <w:b/>
          <w:color w:val="000000"/>
          <w:sz w:val="24"/>
          <w:szCs w:val="24"/>
          <w:rtl/>
        </w:rPr>
      </w:pPr>
      <w:r>
        <w:rPr>
          <w:rFonts w:ascii="Times New Roman" w:cs="Times New Roman" w:eastAsia="Times New Roman" w:hAnsi="Times New Roman"/>
          <w:b/>
          <w:color w:val="000000"/>
          <w:sz w:val="24"/>
          <w:szCs w:val="24"/>
          <w:rtl/>
        </w:rPr>
        <w:t>خَلَقَ الْإِنْسَانَ مِنْ عَلَقٍ </w:t>
      </w:r>
      <w:r>
        <w:rPr>
          <w:rFonts w:ascii="Garamond" w:cs="Times New Roman" w:eastAsia="Times New Roman" w:hAnsi="Garamond"/>
          <w:b/>
          <w:color w:val="000000"/>
          <w:rtl/>
        </w:rPr>
        <w:t>{2}</w:t>
      </w:r>
    </w:p>
    <w:p>
      <w:pPr>
        <w:pStyle w:val="style0"/>
        <w:bidi/>
        <w:spacing w:after="0" w:lineRule="auto" w:line="360"/>
        <w:ind w:left="67"/>
        <w:jc w:val="both"/>
        <w:rPr>
          <w:rFonts w:ascii="Times New Roman" w:cs="Times New Roman" w:eastAsia="Times New Roman" w:hAnsi="Times New Roman"/>
          <w:b/>
          <w:color w:val="000000"/>
          <w:sz w:val="24"/>
          <w:szCs w:val="24"/>
          <w:rtl/>
        </w:rPr>
      </w:pPr>
      <w:r>
        <w:rPr>
          <w:rFonts w:ascii="Times New Roman" w:cs="Times New Roman" w:eastAsia="Times New Roman" w:hAnsi="Times New Roman"/>
          <w:b/>
          <w:color w:val="000000"/>
          <w:sz w:val="24"/>
          <w:szCs w:val="24"/>
          <w:rtl/>
        </w:rPr>
        <w:t>اقْرَأْ وَرَبُّكَ</w:t>
      </w:r>
      <w:r>
        <w:rPr>
          <w:rFonts w:ascii="Times New Roman" w:cs="Times New Roman" w:eastAsia="Times New Roman" w:hAnsi="Times New Roman"/>
          <w:b/>
          <w:color w:val="000000"/>
          <w:sz w:val="24"/>
          <w:szCs w:val="24"/>
          <w:lang w:val="id-ID"/>
        </w:rPr>
        <w:t xml:space="preserve"> </w:t>
      </w:r>
      <w:r>
        <w:rPr>
          <w:rFonts w:ascii="Times New Roman" w:cs="Times New Roman" w:eastAsia="Times New Roman" w:hAnsi="Times New Roman"/>
          <w:b/>
          <w:color w:val="000000"/>
          <w:sz w:val="24"/>
          <w:szCs w:val="24"/>
          <w:rtl/>
        </w:rPr>
        <w:t>الْأَكْرَمُ </w:t>
      </w:r>
      <w:r>
        <w:rPr>
          <w:rFonts w:ascii="Garamond" w:cs="Times New Roman" w:eastAsia="Times New Roman" w:hAnsi="Garamond"/>
          <w:b/>
          <w:color w:val="000000"/>
          <w:rtl/>
        </w:rPr>
        <w:t>{3}</w:t>
      </w:r>
    </w:p>
    <w:p>
      <w:pPr>
        <w:pStyle w:val="style0"/>
        <w:bidi/>
        <w:spacing w:after="0" w:lineRule="auto" w:line="360"/>
        <w:ind w:left="67"/>
        <w:jc w:val="both"/>
        <w:rPr>
          <w:rFonts w:ascii="Times New Roman" w:cs="Times New Roman" w:eastAsia="Times New Roman" w:hAnsi="Times New Roman"/>
          <w:b/>
          <w:color w:val="000000"/>
          <w:sz w:val="24"/>
          <w:szCs w:val="24"/>
          <w:rtl/>
        </w:rPr>
      </w:pPr>
      <w:r>
        <w:rPr>
          <w:rFonts w:ascii="Times New Roman" w:cs="Times New Roman" w:eastAsia="Times New Roman" w:hAnsi="Times New Roman"/>
          <w:b/>
          <w:color w:val="000000"/>
          <w:sz w:val="24"/>
          <w:szCs w:val="24"/>
          <w:rtl/>
        </w:rPr>
        <w:t>الَّذِي عَلَّمَ بِالْقَلَمِ </w:t>
      </w:r>
      <w:r>
        <w:rPr>
          <w:rFonts w:ascii="Garamond" w:cs="Times New Roman" w:eastAsia="Times New Roman" w:hAnsi="Garamond"/>
          <w:b/>
          <w:color w:val="000000"/>
          <w:rtl/>
        </w:rPr>
        <w:t>{4}</w:t>
      </w:r>
    </w:p>
    <w:p>
      <w:pPr>
        <w:pStyle w:val="style0"/>
        <w:bidi/>
        <w:spacing w:after="0" w:lineRule="auto" w:line="360"/>
        <w:ind w:left="67"/>
        <w:jc w:val="both"/>
        <w:rPr>
          <w:rFonts w:ascii="Times New Roman" w:cs="Times New Roman" w:eastAsia="Times New Roman" w:hAnsi="Times New Roman"/>
          <w:color w:val="000000"/>
          <w:sz w:val="24"/>
          <w:szCs w:val="24"/>
          <w:lang w:val="id-ID"/>
        </w:rPr>
      </w:pPr>
      <w:r>
        <w:rPr>
          <w:rFonts w:ascii="Times New Roman" w:cs="Times New Roman" w:eastAsia="Times New Roman" w:hAnsi="Times New Roman"/>
          <w:b/>
          <w:color w:val="000000"/>
          <w:sz w:val="24"/>
          <w:szCs w:val="24"/>
          <w:rtl/>
        </w:rPr>
        <w:t>عَلَّمَ الْإِنْسَانَ مَا لَمْ يَعْلَمْ </w:t>
      </w:r>
      <w:r>
        <w:rPr>
          <w:rFonts w:ascii="Garamond" w:cs="Times New Roman" w:eastAsia="Times New Roman" w:hAnsi="Garamond"/>
          <w:b/>
          <w:color w:val="000000"/>
          <w:rtl/>
        </w:rPr>
        <w:t>{5</w:t>
      </w:r>
    </w:p>
    <w:p>
      <w:pPr>
        <w:pStyle w:val="style179"/>
        <w:spacing w:lineRule="auto" w:line="360"/>
        <w:ind w:left="142" w:hanging="11"/>
        <w:jc w:val="both"/>
        <w:rPr>
          <w:rFonts w:ascii="Garamond" w:cs="Times New Roman" w:hAnsi="Garamond"/>
          <w:i/>
        </w:rPr>
      </w:pPr>
      <w:r>
        <w:rPr>
          <w:rFonts w:ascii="Garamond" w:cs="Times New Roman" w:hAnsi="Garamond"/>
          <w:i/>
        </w:rPr>
        <w:t>Artinya</w:t>
      </w:r>
      <w:r>
        <w:rPr>
          <w:rFonts w:ascii="Garamond" w:cs="Times New Roman" w:hAnsi="Garamond"/>
          <w:i/>
        </w:rPr>
        <w:t xml:space="preserve">: </w:t>
      </w:r>
    </w:p>
    <w:p>
      <w:pPr>
        <w:pStyle w:val="style179"/>
        <w:spacing w:lineRule="auto" w:line="360"/>
        <w:ind w:left="284" w:hanging="11"/>
        <w:jc w:val="both"/>
        <w:rPr>
          <w:rFonts w:ascii="Garamond" w:cs="Times New Roman" w:hAnsi="Garamond"/>
          <w:i/>
          <w:lang w:val="id-ID"/>
        </w:rPr>
      </w:pPr>
      <w:r>
        <w:rPr>
          <w:rFonts w:ascii="Garamond" w:cs="Times New Roman" w:hAnsi="Garamond"/>
          <w:i/>
        </w:rPr>
        <w:t>(1)</w:t>
      </w:r>
      <w:r>
        <w:rPr>
          <w:rFonts w:ascii="Garamond" w:cs="Times New Roman" w:hAnsi="Garamond"/>
          <w:i/>
        </w:rPr>
        <w:t>Bacalah</w:t>
      </w:r>
      <w:r>
        <w:rPr>
          <w:rFonts w:ascii="Garamond" w:cs="Times New Roman" w:hAnsi="Garamond"/>
          <w:i/>
        </w:rPr>
        <w:t xml:space="preserve"> </w:t>
      </w:r>
      <w:r>
        <w:rPr>
          <w:rFonts w:ascii="Garamond" w:cs="Times New Roman" w:hAnsi="Garamond"/>
          <w:i/>
        </w:rPr>
        <w:t>dengan</w:t>
      </w:r>
      <w:r>
        <w:rPr>
          <w:rFonts w:ascii="Garamond" w:cs="Times New Roman" w:hAnsi="Garamond"/>
          <w:i/>
        </w:rPr>
        <w:t xml:space="preserve"> </w:t>
      </w:r>
      <w:r>
        <w:rPr>
          <w:rFonts w:ascii="Garamond" w:cs="Times New Roman" w:hAnsi="Garamond"/>
          <w:i/>
        </w:rPr>
        <w:t>menyebut</w:t>
      </w:r>
      <w:r>
        <w:rPr>
          <w:rFonts w:ascii="Garamond" w:cs="Times New Roman" w:hAnsi="Garamond"/>
          <w:i/>
        </w:rPr>
        <w:t xml:space="preserve"> </w:t>
      </w:r>
      <w:r>
        <w:rPr>
          <w:rFonts w:ascii="Garamond" w:cs="Times New Roman" w:hAnsi="Garamond"/>
          <w:i/>
        </w:rPr>
        <w:t>nama</w:t>
      </w:r>
      <w:r>
        <w:rPr>
          <w:rFonts w:ascii="Garamond" w:cs="Times New Roman" w:hAnsi="Garamond"/>
          <w:i/>
        </w:rPr>
        <w:t xml:space="preserve"> Tuhan-mu yang </w:t>
      </w:r>
      <w:r>
        <w:rPr>
          <w:rFonts w:ascii="Garamond" w:cs="Times New Roman" w:hAnsi="Garamond"/>
          <w:i/>
        </w:rPr>
        <w:t>menciptakan</w:t>
      </w:r>
      <w:r>
        <w:rPr>
          <w:rFonts w:ascii="Garamond" w:cs="Times New Roman" w:hAnsi="Garamond"/>
          <w:i/>
        </w:rPr>
        <w:t xml:space="preserve">. (2) </w:t>
      </w:r>
      <w:r>
        <w:rPr>
          <w:rFonts w:ascii="Garamond" w:cs="Times New Roman" w:hAnsi="Garamond"/>
          <w:i/>
        </w:rPr>
        <w:t>Dia</w:t>
      </w:r>
      <w:r>
        <w:rPr>
          <w:rFonts w:ascii="Garamond" w:cs="Times New Roman" w:hAnsi="Garamond"/>
          <w:i/>
        </w:rPr>
        <w:t xml:space="preserve"> </w:t>
      </w:r>
      <w:r>
        <w:rPr>
          <w:rFonts w:ascii="Garamond" w:cs="Times New Roman" w:hAnsi="Garamond"/>
          <w:i/>
        </w:rPr>
        <w:t>telah</w:t>
      </w:r>
      <w:r>
        <w:rPr>
          <w:rFonts w:ascii="Garamond" w:cs="Times New Roman" w:hAnsi="Garamond"/>
          <w:i/>
        </w:rPr>
        <w:t xml:space="preserve"> </w:t>
      </w:r>
      <w:r>
        <w:rPr>
          <w:rFonts w:ascii="Garamond" w:cs="Times New Roman" w:hAnsi="Garamond"/>
          <w:i/>
        </w:rPr>
        <w:t>menciptakan</w:t>
      </w:r>
      <w:r>
        <w:rPr>
          <w:rFonts w:ascii="Garamond" w:cs="Times New Roman" w:hAnsi="Garamond"/>
          <w:i/>
        </w:rPr>
        <w:t xml:space="preserve"> </w:t>
      </w:r>
      <w:r>
        <w:rPr>
          <w:rFonts w:ascii="Garamond" w:cs="Times New Roman" w:hAnsi="Garamond"/>
          <w:i/>
        </w:rPr>
        <w:t>manusia</w:t>
      </w:r>
      <w:r>
        <w:rPr>
          <w:rFonts w:ascii="Garamond" w:cs="Times New Roman" w:hAnsi="Garamond"/>
          <w:i/>
        </w:rPr>
        <w:t xml:space="preserve"> </w:t>
      </w:r>
      <w:r>
        <w:rPr>
          <w:rFonts w:ascii="Garamond" w:cs="Times New Roman" w:hAnsi="Garamond"/>
          <w:i/>
        </w:rPr>
        <w:t>dari</w:t>
      </w:r>
      <w:r>
        <w:rPr>
          <w:rFonts w:ascii="Garamond" w:cs="Times New Roman" w:hAnsi="Garamond"/>
          <w:i/>
        </w:rPr>
        <w:t xml:space="preserve"> </w:t>
      </w:r>
      <w:r>
        <w:rPr>
          <w:rFonts w:ascii="Garamond" w:cs="Times New Roman" w:hAnsi="Garamond"/>
          <w:i/>
        </w:rPr>
        <w:t>segumpal</w:t>
      </w:r>
      <w:r>
        <w:rPr>
          <w:rFonts w:ascii="Garamond" w:cs="Times New Roman" w:hAnsi="Garamond"/>
          <w:i/>
        </w:rPr>
        <w:t xml:space="preserve"> </w:t>
      </w:r>
      <w:r>
        <w:rPr>
          <w:rFonts w:ascii="Garamond" w:cs="Times New Roman" w:hAnsi="Garamond"/>
          <w:i/>
        </w:rPr>
        <w:t>darah</w:t>
      </w:r>
      <w:r>
        <w:rPr>
          <w:rFonts w:ascii="Garamond" w:cs="Times New Roman" w:hAnsi="Garamond"/>
          <w:i/>
        </w:rPr>
        <w:t xml:space="preserve">. (3) </w:t>
      </w:r>
      <w:r>
        <w:rPr>
          <w:rFonts w:ascii="Garamond" w:cs="Times New Roman" w:hAnsi="Garamond"/>
          <w:i/>
        </w:rPr>
        <w:t>Bacalah</w:t>
      </w:r>
      <w:r>
        <w:rPr>
          <w:rFonts w:ascii="Garamond" w:cs="Times New Roman" w:hAnsi="Garamond"/>
          <w:i/>
        </w:rPr>
        <w:t xml:space="preserve">, dan </w:t>
      </w:r>
      <w:r>
        <w:rPr>
          <w:rFonts w:ascii="Garamond" w:cs="Times New Roman" w:hAnsi="Garamond"/>
          <w:i/>
        </w:rPr>
        <w:t>Tuhanmulah</w:t>
      </w:r>
      <w:r>
        <w:rPr>
          <w:rFonts w:ascii="Garamond" w:cs="Times New Roman" w:hAnsi="Garamond"/>
          <w:i/>
        </w:rPr>
        <w:t xml:space="preserve"> Yang</w:t>
      </w:r>
      <w:r>
        <w:rPr>
          <w:rFonts w:ascii="Garamond" w:cs="Times New Roman" w:hAnsi="Garamond"/>
        </w:rPr>
        <w:t xml:space="preserve"> </w:t>
      </w:r>
      <w:r>
        <w:rPr>
          <w:rFonts w:ascii="Garamond" w:cs="Times New Roman" w:hAnsi="Garamond"/>
          <w:i/>
        </w:rPr>
        <w:t xml:space="preserve">Maha Mulia. (4) Yang </w:t>
      </w:r>
      <w:r>
        <w:rPr>
          <w:rFonts w:ascii="Garamond" w:cs="Times New Roman" w:hAnsi="Garamond"/>
          <w:i/>
        </w:rPr>
        <w:t>mengajar</w:t>
      </w:r>
      <w:r>
        <w:rPr>
          <w:rFonts w:ascii="Garamond" w:cs="Times New Roman" w:hAnsi="Garamond"/>
          <w:i/>
        </w:rPr>
        <w:t xml:space="preserve"> </w:t>
      </w:r>
      <w:r>
        <w:rPr>
          <w:rFonts w:ascii="Garamond" w:cs="Times New Roman" w:hAnsi="Garamond"/>
          <w:i/>
        </w:rPr>
        <w:t>manusia</w:t>
      </w:r>
      <w:r>
        <w:rPr>
          <w:rFonts w:ascii="Garamond" w:cs="Times New Roman" w:hAnsi="Garamond"/>
          <w:i/>
        </w:rPr>
        <w:t xml:space="preserve"> </w:t>
      </w:r>
      <w:r>
        <w:rPr>
          <w:rFonts w:ascii="Garamond" w:cs="Times New Roman" w:hAnsi="Garamond"/>
          <w:i/>
        </w:rPr>
        <w:t>dengan</w:t>
      </w:r>
      <w:r>
        <w:rPr>
          <w:rFonts w:ascii="Garamond" w:cs="Times New Roman" w:hAnsi="Garamond"/>
          <w:i/>
        </w:rPr>
        <w:t xml:space="preserve"> </w:t>
      </w:r>
      <w:r>
        <w:rPr>
          <w:rFonts w:ascii="Garamond" w:cs="Times New Roman" w:hAnsi="Garamond"/>
          <w:i/>
        </w:rPr>
        <w:t>pena</w:t>
      </w:r>
      <w:r>
        <w:rPr>
          <w:rFonts w:ascii="Garamond" w:cs="Times New Roman" w:hAnsi="Garamond"/>
          <w:i/>
        </w:rPr>
        <w:t xml:space="preserve">. (5) </w:t>
      </w:r>
      <w:r>
        <w:rPr>
          <w:rFonts w:ascii="Garamond" w:cs="Times New Roman" w:hAnsi="Garamond"/>
          <w:i/>
        </w:rPr>
        <w:t>Dia</w:t>
      </w:r>
      <w:r>
        <w:rPr>
          <w:rFonts w:ascii="Garamond" w:cs="Times New Roman" w:hAnsi="Garamond"/>
          <w:i/>
        </w:rPr>
        <w:t xml:space="preserve"> </w:t>
      </w:r>
      <w:r>
        <w:rPr>
          <w:rFonts w:ascii="Garamond" w:cs="Times New Roman" w:hAnsi="Garamond"/>
          <w:i/>
        </w:rPr>
        <w:t>mengajarkan</w:t>
      </w:r>
      <w:r>
        <w:rPr>
          <w:rFonts w:ascii="Garamond" w:cs="Times New Roman" w:hAnsi="Garamond"/>
          <w:i/>
        </w:rPr>
        <w:t xml:space="preserve"> </w:t>
      </w:r>
      <w:r>
        <w:rPr>
          <w:rFonts w:ascii="Garamond" w:cs="Times New Roman" w:hAnsi="Garamond"/>
          <w:i/>
        </w:rPr>
        <w:t>manusia</w:t>
      </w:r>
      <w:r>
        <w:rPr>
          <w:rFonts w:ascii="Garamond" w:cs="Times New Roman" w:hAnsi="Garamond"/>
          <w:i/>
        </w:rPr>
        <w:t xml:space="preserve"> </w:t>
      </w:r>
      <w:r>
        <w:rPr>
          <w:rFonts w:ascii="Garamond" w:cs="Times New Roman" w:hAnsi="Garamond"/>
          <w:i/>
        </w:rPr>
        <w:t>apa</w:t>
      </w:r>
      <w:r>
        <w:rPr>
          <w:rFonts w:ascii="Garamond" w:cs="Times New Roman" w:hAnsi="Garamond"/>
          <w:i/>
        </w:rPr>
        <w:t xml:space="preserve"> yang </w:t>
      </w:r>
      <w:r>
        <w:rPr>
          <w:rFonts w:ascii="Garamond" w:cs="Times New Roman" w:hAnsi="Garamond"/>
          <w:i/>
        </w:rPr>
        <w:t>tidak</w:t>
      </w:r>
      <w:r>
        <w:rPr>
          <w:rFonts w:ascii="Garamond" w:cs="Times New Roman" w:hAnsi="Garamond"/>
          <w:i/>
        </w:rPr>
        <w:t xml:space="preserve"> </w:t>
      </w:r>
      <w:r>
        <w:rPr>
          <w:rFonts w:ascii="Garamond" w:cs="Times New Roman" w:hAnsi="Garamond"/>
          <w:i/>
        </w:rPr>
        <w:t>diketahuinya</w:t>
      </w:r>
      <w:r>
        <w:rPr>
          <w:rFonts w:ascii="Garamond" w:cs="Times New Roman" w:hAnsi="Garamond"/>
          <w:i/>
        </w:rPr>
        <w:t>. (QS. Al-‘</w:t>
      </w:r>
      <w:r>
        <w:rPr>
          <w:rFonts w:ascii="Garamond" w:cs="Times New Roman" w:hAnsi="Garamond"/>
          <w:i/>
        </w:rPr>
        <w:t>Alaq</w:t>
      </w:r>
      <w:r>
        <w:rPr>
          <w:rFonts w:ascii="Garamond" w:cs="Times New Roman" w:hAnsi="Garamond"/>
          <w:i/>
        </w:rPr>
        <w:t xml:space="preserve"> 1-5).</w:t>
      </w:r>
    </w:p>
    <w:p>
      <w:pPr>
        <w:pStyle w:val="style179"/>
        <w:spacing w:lineRule="auto" w:line="360"/>
        <w:ind w:left="142" w:firstLine="720"/>
        <w:jc w:val="both"/>
        <w:rPr>
          <w:rFonts w:ascii="Garamond" w:cs="Times New Roman" w:hAnsi="Garamond"/>
        </w:rPr>
      </w:pPr>
      <w:r>
        <w:rPr>
          <w:rFonts w:ascii="Garamond" w:cs="Times New Roman" w:hAnsi="Garamond"/>
        </w:rPr>
        <w:t xml:space="preserve">Dari </w:t>
      </w:r>
      <w:r>
        <w:rPr>
          <w:rFonts w:ascii="Garamond" w:cs="Times New Roman" w:hAnsi="Garamond"/>
        </w:rPr>
        <w:t>penggalan</w:t>
      </w:r>
      <w:r>
        <w:rPr>
          <w:rFonts w:ascii="Garamond" w:cs="Times New Roman" w:hAnsi="Garamond"/>
        </w:rPr>
        <w:t xml:space="preserve"> </w:t>
      </w:r>
      <w:r>
        <w:rPr>
          <w:rFonts w:ascii="Garamond" w:cs="Times New Roman" w:hAnsi="Garamond"/>
        </w:rPr>
        <w:t>surat</w:t>
      </w:r>
      <w:r>
        <w:rPr>
          <w:rFonts w:ascii="Garamond" w:cs="Times New Roman" w:hAnsi="Garamond"/>
        </w:rPr>
        <w:t xml:space="preserve"> Al-‘</w:t>
      </w:r>
      <w:r>
        <w:rPr>
          <w:rFonts w:ascii="Garamond" w:cs="Times New Roman" w:hAnsi="Garamond"/>
        </w:rPr>
        <w:t>Alaq</w:t>
      </w:r>
      <w:r>
        <w:rPr>
          <w:rFonts w:ascii="Garamond" w:cs="Times New Roman" w:hAnsi="Garamond"/>
        </w:rPr>
        <w:t xml:space="preserve"> </w:t>
      </w:r>
      <w:r>
        <w:rPr>
          <w:rFonts w:ascii="Garamond" w:cs="Times New Roman" w:hAnsi="Garamond"/>
        </w:rPr>
        <w:t>dijelaskan</w:t>
      </w:r>
      <w:r>
        <w:rPr>
          <w:rFonts w:ascii="Garamond" w:cs="Times New Roman" w:hAnsi="Garamond"/>
        </w:rPr>
        <w:t xml:space="preserve">, </w:t>
      </w:r>
      <w:r>
        <w:rPr>
          <w:rFonts w:ascii="Garamond" w:cs="Times New Roman" w:hAnsi="Garamond"/>
        </w:rPr>
        <w:t>bahwa</w:t>
      </w:r>
      <w:r>
        <w:rPr>
          <w:rFonts w:ascii="Garamond" w:cs="Times New Roman" w:hAnsi="Garamond"/>
        </w:rPr>
        <w:t xml:space="preserve"> </w:t>
      </w:r>
      <w:r>
        <w:rPr>
          <w:rFonts w:ascii="Garamond" w:cs="Times New Roman" w:hAnsi="Garamond"/>
        </w:rPr>
        <w:t>setiap</w:t>
      </w:r>
      <w:r>
        <w:rPr>
          <w:rFonts w:ascii="Garamond" w:cs="Times New Roman" w:hAnsi="Garamond"/>
        </w:rPr>
        <w:t xml:space="preserve"> </w:t>
      </w:r>
      <w:r>
        <w:rPr>
          <w:rFonts w:ascii="Garamond" w:cs="Times New Roman" w:hAnsi="Garamond"/>
        </w:rPr>
        <w:t>manusia</w:t>
      </w:r>
      <w:r>
        <w:rPr>
          <w:rFonts w:ascii="Garamond" w:cs="Times New Roman" w:hAnsi="Garamond"/>
        </w:rPr>
        <w:t xml:space="preserve"> </w:t>
      </w:r>
      <w:r>
        <w:rPr>
          <w:rFonts w:ascii="Garamond" w:cs="Times New Roman" w:hAnsi="Garamond"/>
        </w:rPr>
        <w:t>diwajibkan</w:t>
      </w:r>
      <w:r>
        <w:rPr>
          <w:rFonts w:ascii="Garamond" w:cs="Times New Roman" w:hAnsi="Garamond"/>
        </w:rPr>
        <w:t xml:space="preserve"> </w:t>
      </w:r>
      <w:r>
        <w:rPr>
          <w:rFonts w:ascii="Garamond" w:cs="Times New Roman" w:hAnsi="Garamond"/>
        </w:rPr>
        <w:t>mampu</w:t>
      </w:r>
      <w:r>
        <w:rPr>
          <w:rFonts w:ascii="Garamond" w:cs="Times New Roman" w:hAnsi="Garamond"/>
        </w:rPr>
        <w:t xml:space="preserve"> </w:t>
      </w:r>
      <w:r>
        <w:rPr>
          <w:rFonts w:ascii="Garamond" w:cs="Times New Roman" w:hAnsi="Garamond"/>
        </w:rPr>
        <w:t>membaca</w:t>
      </w:r>
      <w:r>
        <w:rPr>
          <w:rFonts w:ascii="Garamond" w:cs="Times New Roman" w:hAnsi="Garamond"/>
        </w:rPr>
        <w:t xml:space="preserve"> dan </w:t>
      </w:r>
      <w:r>
        <w:rPr>
          <w:rFonts w:ascii="Garamond" w:cs="Times New Roman" w:hAnsi="Garamond"/>
        </w:rPr>
        <w:t>menulis</w:t>
      </w:r>
      <w:r>
        <w:rPr>
          <w:rFonts w:ascii="Garamond" w:cs="Times New Roman" w:hAnsi="Garamond"/>
        </w:rPr>
        <w:t xml:space="preserve">. </w:t>
      </w:r>
      <w:r>
        <w:rPr>
          <w:rFonts w:ascii="Garamond" w:cs="Times New Roman" w:hAnsi="Garamond"/>
        </w:rPr>
        <w:t>Membaca</w:t>
      </w:r>
      <w:r>
        <w:rPr>
          <w:rFonts w:ascii="Garamond" w:cs="Times New Roman" w:hAnsi="Garamond"/>
        </w:rPr>
        <w:t xml:space="preserve"> dan </w:t>
      </w:r>
      <w:r>
        <w:rPr>
          <w:rFonts w:ascii="Garamond" w:cs="Times New Roman" w:hAnsi="Garamond"/>
        </w:rPr>
        <w:t>menulis</w:t>
      </w:r>
      <w:r>
        <w:rPr>
          <w:rFonts w:ascii="Garamond" w:cs="Times New Roman" w:hAnsi="Garamond"/>
        </w:rPr>
        <w:t xml:space="preserve"> </w:t>
      </w:r>
      <w:r>
        <w:rPr>
          <w:rFonts w:ascii="Garamond" w:cs="Times New Roman" w:hAnsi="Garamond"/>
        </w:rPr>
        <w:t>harus</w:t>
      </w:r>
      <w:r>
        <w:rPr>
          <w:rFonts w:ascii="Garamond" w:cs="Times New Roman" w:hAnsi="Garamond"/>
        </w:rPr>
        <w:t xml:space="preserve"> </w:t>
      </w:r>
      <w:r>
        <w:rPr>
          <w:rFonts w:ascii="Garamond" w:cs="Times New Roman" w:hAnsi="Garamond"/>
        </w:rPr>
        <w:t>diajarkan</w:t>
      </w:r>
      <w:r>
        <w:rPr>
          <w:rFonts w:ascii="Garamond" w:cs="Times New Roman" w:hAnsi="Garamond"/>
        </w:rPr>
        <w:t xml:space="preserve"> </w:t>
      </w:r>
      <w:r>
        <w:rPr>
          <w:rFonts w:ascii="Garamond" w:cs="Times New Roman" w:hAnsi="Garamond"/>
        </w:rPr>
        <w:t>sejak</w:t>
      </w:r>
      <w:r>
        <w:rPr>
          <w:rFonts w:ascii="Garamond" w:cs="Times New Roman" w:hAnsi="Garamond"/>
        </w:rPr>
        <w:t xml:space="preserve"> </w:t>
      </w:r>
      <w:r>
        <w:rPr>
          <w:rFonts w:ascii="Garamond" w:cs="Times New Roman" w:hAnsi="Garamond"/>
        </w:rPr>
        <w:t>dini</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dimulai</w:t>
      </w:r>
      <w:r>
        <w:rPr>
          <w:rFonts w:ascii="Garamond" w:cs="Times New Roman" w:hAnsi="Garamond"/>
        </w:rPr>
        <w:t xml:space="preserve"> </w:t>
      </w:r>
      <w:r>
        <w:rPr>
          <w:rFonts w:ascii="Garamond" w:cs="Times New Roman" w:hAnsi="Garamond"/>
        </w:rPr>
        <w:t>dari</w:t>
      </w:r>
      <w:r>
        <w:rPr>
          <w:rFonts w:ascii="Garamond" w:cs="Times New Roman" w:hAnsi="Garamond"/>
        </w:rPr>
        <w:t xml:space="preserve"> </w:t>
      </w:r>
      <w:r>
        <w:rPr>
          <w:rFonts w:ascii="Garamond" w:cs="Times New Roman" w:hAnsi="Garamond"/>
        </w:rPr>
        <w:t>tingkat</w:t>
      </w:r>
      <w:r>
        <w:rPr>
          <w:rFonts w:ascii="Garamond" w:cs="Times New Roman" w:hAnsi="Garamond"/>
        </w:rPr>
        <w:t xml:space="preserve"> </w:t>
      </w:r>
      <w:r>
        <w:rPr>
          <w:rFonts w:ascii="Garamond" w:cs="Times New Roman" w:hAnsi="Garamond"/>
        </w:rPr>
        <w:t>dasar</w:t>
      </w:r>
      <w:r>
        <w:rPr>
          <w:rFonts w:ascii="Garamond" w:cs="Times New Roman" w:hAnsi="Garamond"/>
        </w:rPr>
        <w:t xml:space="preserve">, </w:t>
      </w:r>
      <w:r>
        <w:rPr>
          <w:rFonts w:ascii="Garamond" w:cs="Times New Roman" w:hAnsi="Garamond"/>
        </w:rPr>
        <w:t>baik</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pengetahuan</w:t>
      </w:r>
      <w:r>
        <w:rPr>
          <w:rFonts w:ascii="Garamond" w:cs="Times New Roman" w:hAnsi="Garamond"/>
        </w:rPr>
        <w:t xml:space="preserve"> </w:t>
      </w:r>
      <w:r>
        <w:rPr>
          <w:rFonts w:ascii="Garamond" w:cs="Times New Roman" w:hAnsi="Garamond"/>
        </w:rPr>
        <w:t>islam</w:t>
      </w:r>
      <w:r>
        <w:rPr>
          <w:rFonts w:ascii="Garamond" w:cs="Times New Roman" w:hAnsi="Garamond"/>
        </w:rPr>
        <w:t xml:space="preserve"> </w:t>
      </w:r>
      <w:r>
        <w:rPr>
          <w:rFonts w:ascii="Garamond" w:cs="Times New Roman" w:hAnsi="Garamond"/>
        </w:rPr>
        <w:t>maupun</w:t>
      </w:r>
      <w:r>
        <w:rPr>
          <w:rFonts w:ascii="Garamond" w:cs="Times New Roman" w:hAnsi="Garamond"/>
        </w:rPr>
        <w:t xml:space="preserve"> </w:t>
      </w:r>
      <w:r>
        <w:rPr>
          <w:rFonts w:ascii="Garamond" w:cs="Times New Roman" w:hAnsi="Garamond"/>
        </w:rPr>
        <w:t>pengetahuan</w:t>
      </w:r>
      <w:r>
        <w:rPr>
          <w:rFonts w:ascii="Garamond" w:cs="Times New Roman" w:hAnsi="Garamond"/>
        </w:rPr>
        <w:t xml:space="preserve"> </w:t>
      </w:r>
      <w:r>
        <w:rPr>
          <w:rFonts w:ascii="Garamond" w:cs="Times New Roman" w:hAnsi="Garamond"/>
        </w:rPr>
        <w:t>umum</w:t>
      </w:r>
      <w:r>
        <w:rPr>
          <w:rFonts w:ascii="Garamond" w:cs="Times New Roman" w:hAnsi="Garamond"/>
        </w:rPr>
        <w:t>.</w:t>
      </w:r>
    </w:p>
    <w:p>
      <w:pPr>
        <w:pStyle w:val="style179"/>
        <w:spacing w:lineRule="auto" w:line="360"/>
        <w:ind w:left="142" w:firstLine="720"/>
        <w:jc w:val="both"/>
        <w:rPr>
          <w:rFonts w:ascii="Garamond" w:cs="Times New Roman" w:hAnsi="Garamond"/>
          <w:bCs/>
        </w:rPr>
      </w:pPr>
      <w:r>
        <w:rPr>
          <w:rFonts w:ascii="Garamond" w:cs="Times New Roman" w:hAnsi="Garamond"/>
          <w:bCs/>
        </w:rPr>
        <w:t>Menurut</w:t>
      </w:r>
      <w:r>
        <w:rPr>
          <w:rFonts w:ascii="Garamond" w:cs="Times New Roman" w:hAnsi="Garamond"/>
          <w:bCs/>
        </w:rPr>
        <w:t xml:space="preserve"> </w:t>
      </w:r>
      <w:r>
        <w:rPr>
          <w:rFonts w:ascii="Garamond" w:cs="Times New Roman" w:hAnsi="Garamond"/>
          <w:bCs/>
        </w:rPr>
        <w:t>Tarigan</w:t>
      </w:r>
      <w:r>
        <w:rPr>
          <w:rFonts w:ascii="Garamond" w:cs="Times New Roman" w:hAnsi="Garamond"/>
          <w:bCs/>
        </w:rPr>
        <w:t xml:space="preserve">, </w:t>
      </w:r>
      <w:r>
        <w:rPr>
          <w:rFonts w:ascii="Garamond" w:cs="Times New Roman" w:hAnsi="Garamond"/>
          <w:bCs/>
        </w:rPr>
        <w:t>membaca</w:t>
      </w:r>
      <w:r>
        <w:rPr>
          <w:rFonts w:ascii="Garamond" w:cs="Times New Roman" w:hAnsi="Garamond"/>
          <w:bCs/>
        </w:rPr>
        <w:t xml:space="preserve"> </w:t>
      </w:r>
      <w:r>
        <w:rPr>
          <w:rFonts w:ascii="Garamond" w:cs="Times New Roman" w:hAnsi="Garamond"/>
          <w:bCs/>
        </w:rPr>
        <w:t>adalah</w:t>
      </w:r>
      <w:r>
        <w:rPr>
          <w:rFonts w:ascii="Garamond" w:cs="Times New Roman" w:hAnsi="Garamond"/>
          <w:bCs/>
        </w:rPr>
        <w:t xml:space="preserve"> </w:t>
      </w:r>
      <w:r>
        <w:rPr>
          <w:rFonts w:ascii="Garamond" w:cs="Times New Roman" w:hAnsi="Garamond"/>
          <w:bCs/>
        </w:rPr>
        <w:t>suatu</w:t>
      </w:r>
      <w:r>
        <w:rPr>
          <w:rFonts w:ascii="Garamond" w:cs="Times New Roman" w:hAnsi="Garamond"/>
          <w:bCs/>
        </w:rPr>
        <w:t xml:space="preserve"> proses yang </w:t>
      </w:r>
      <w:r>
        <w:rPr>
          <w:rFonts w:ascii="Garamond" w:cs="Times New Roman" w:hAnsi="Garamond"/>
          <w:bCs/>
        </w:rPr>
        <w:t>dilakukan</w:t>
      </w:r>
      <w:r>
        <w:rPr>
          <w:rFonts w:ascii="Garamond" w:cs="Times New Roman" w:hAnsi="Garamond"/>
          <w:bCs/>
        </w:rPr>
        <w:t xml:space="preserve"> </w:t>
      </w:r>
      <w:r>
        <w:rPr>
          <w:rFonts w:ascii="Garamond" w:cs="Times New Roman" w:hAnsi="Garamond"/>
          <w:bCs/>
        </w:rPr>
        <w:t>serta</w:t>
      </w:r>
      <w:r>
        <w:rPr>
          <w:rFonts w:ascii="Garamond" w:cs="Times New Roman" w:hAnsi="Garamond"/>
          <w:bCs/>
        </w:rPr>
        <w:t xml:space="preserve"> </w:t>
      </w:r>
      <w:r>
        <w:rPr>
          <w:rFonts w:ascii="Garamond" w:cs="Times New Roman" w:hAnsi="Garamond"/>
          <w:bCs/>
        </w:rPr>
        <w:t>dipergunakan</w:t>
      </w:r>
      <w:r>
        <w:rPr>
          <w:rFonts w:ascii="Garamond" w:cs="Times New Roman" w:hAnsi="Garamond"/>
          <w:bCs/>
        </w:rPr>
        <w:t xml:space="preserve"> oleh </w:t>
      </w:r>
      <w:r>
        <w:rPr>
          <w:rFonts w:ascii="Garamond" w:cs="Times New Roman" w:hAnsi="Garamond"/>
          <w:bCs/>
        </w:rPr>
        <w:t>pembaca</w:t>
      </w:r>
      <w:r>
        <w:rPr>
          <w:rFonts w:ascii="Garamond" w:cs="Times New Roman" w:hAnsi="Garamond"/>
          <w:bCs/>
        </w:rPr>
        <w:t xml:space="preserve"> </w:t>
      </w:r>
      <w:r>
        <w:rPr>
          <w:rFonts w:ascii="Garamond" w:cs="Times New Roman" w:hAnsi="Garamond"/>
          <w:bCs/>
        </w:rPr>
        <w:t>untuk</w:t>
      </w:r>
      <w:r>
        <w:rPr>
          <w:rFonts w:ascii="Garamond" w:cs="Times New Roman" w:hAnsi="Garamond"/>
          <w:bCs/>
        </w:rPr>
        <w:t xml:space="preserve"> </w:t>
      </w:r>
      <w:r>
        <w:rPr>
          <w:rFonts w:ascii="Garamond" w:cs="Times New Roman" w:hAnsi="Garamond"/>
          <w:bCs/>
        </w:rPr>
        <w:t>memperoleh</w:t>
      </w:r>
      <w:r>
        <w:rPr>
          <w:rFonts w:ascii="Garamond" w:cs="Times New Roman" w:hAnsi="Garamond"/>
          <w:bCs/>
        </w:rPr>
        <w:t xml:space="preserve"> </w:t>
      </w:r>
      <w:r>
        <w:rPr>
          <w:rFonts w:ascii="Garamond" w:cs="Times New Roman" w:hAnsi="Garamond"/>
          <w:bCs/>
        </w:rPr>
        <w:t>pesan</w:t>
      </w:r>
      <w:r>
        <w:rPr>
          <w:rFonts w:ascii="Garamond" w:cs="Times New Roman" w:hAnsi="Garamond"/>
          <w:bCs/>
        </w:rPr>
        <w:t xml:space="preserve">, yang </w:t>
      </w:r>
      <w:r>
        <w:rPr>
          <w:rFonts w:ascii="Garamond" w:cs="Times New Roman" w:hAnsi="Garamond"/>
          <w:bCs/>
        </w:rPr>
        <w:t>hendak</w:t>
      </w:r>
      <w:r>
        <w:rPr>
          <w:rFonts w:ascii="Garamond" w:cs="Times New Roman" w:hAnsi="Garamond"/>
          <w:bCs/>
        </w:rPr>
        <w:t xml:space="preserve"> </w:t>
      </w:r>
      <w:r>
        <w:rPr>
          <w:rFonts w:ascii="Garamond" w:cs="Times New Roman" w:hAnsi="Garamond"/>
          <w:bCs/>
        </w:rPr>
        <w:t>disampaikan</w:t>
      </w:r>
      <w:r>
        <w:rPr>
          <w:rFonts w:ascii="Garamond" w:cs="Times New Roman" w:hAnsi="Garamond"/>
          <w:bCs/>
        </w:rPr>
        <w:t xml:space="preserve"> </w:t>
      </w:r>
      <w:r>
        <w:rPr>
          <w:rFonts w:ascii="Garamond" w:cs="Times New Roman" w:hAnsi="Garamond"/>
          <w:bCs/>
        </w:rPr>
        <w:t>melalui</w:t>
      </w:r>
      <w:r>
        <w:rPr>
          <w:rFonts w:ascii="Garamond" w:cs="Times New Roman" w:hAnsi="Garamond"/>
          <w:bCs/>
        </w:rPr>
        <w:t xml:space="preserve"> media kata-kata </w:t>
      </w:r>
      <w:r>
        <w:rPr>
          <w:rFonts w:ascii="Garamond" w:cs="Times New Roman" w:hAnsi="Garamond"/>
          <w:bCs/>
        </w:rPr>
        <w:t>atau</w:t>
      </w:r>
      <w:r>
        <w:rPr>
          <w:rFonts w:ascii="Garamond" w:cs="Times New Roman" w:hAnsi="Garamond"/>
          <w:bCs/>
        </w:rPr>
        <w:t xml:space="preserve"> </w:t>
      </w:r>
      <w:r>
        <w:rPr>
          <w:rFonts w:ascii="Garamond" w:cs="Times New Roman" w:hAnsi="Garamond"/>
          <w:bCs/>
        </w:rPr>
        <w:t>bahasa</w:t>
      </w:r>
      <w:r>
        <w:rPr>
          <w:rFonts w:ascii="Garamond" w:cs="Times New Roman" w:hAnsi="Garamond"/>
          <w:bCs/>
        </w:rPr>
        <w:t xml:space="preserve"> </w:t>
      </w:r>
      <w:r>
        <w:rPr>
          <w:rFonts w:ascii="Garamond" w:cs="Times New Roman" w:hAnsi="Garamond"/>
          <w:bCs/>
        </w:rPr>
        <w:t>tulis</w:t>
      </w:r>
      <w:r>
        <w:rPr>
          <w:rFonts w:ascii="Garamond" w:cs="Times New Roman" w:hAnsi="Garamond"/>
          <w:bCs/>
        </w:rPr>
        <w:t xml:space="preserve">. </w:t>
      </w:r>
      <w:r>
        <w:rPr>
          <w:rFonts w:ascii="Garamond" w:cs="Times New Roman" w:hAnsi="Garamond"/>
          <w:bCs/>
        </w:rPr>
        <w:t>Membaca</w:t>
      </w:r>
      <w:r>
        <w:rPr>
          <w:rFonts w:ascii="Garamond" w:cs="Times New Roman" w:hAnsi="Garamond"/>
          <w:bCs/>
        </w:rPr>
        <w:t xml:space="preserve"> </w:t>
      </w:r>
      <w:r>
        <w:rPr>
          <w:rFonts w:ascii="Garamond" w:cs="Times New Roman" w:hAnsi="Garamond"/>
          <w:bCs/>
        </w:rPr>
        <w:t>dapat</w:t>
      </w:r>
      <w:r>
        <w:rPr>
          <w:rFonts w:ascii="Garamond" w:cs="Times New Roman" w:hAnsi="Garamond"/>
          <w:bCs/>
        </w:rPr>
        <w:t xml:space="preserve"> pula </w:t>
      </w:r>
      <w:r>
        <w:rPr>
          <w:rFonts w:ascii="Garamond" w:cs="Times New Roman" w:hAnsi="Garamond"/>
          <w:bCs/>
        </w:rPr>
        <w:t>dianggap</w:t>
      </w:r>
      <w:r>
        <w:rPr>
          <w:rFonts w:ascii="Garamond" w:cs="Times New Roman" w:hAnsi="Garamond"/>
          <w:bCs/>
        </w:rPr>
        <w:t xml:space="preserve"> </w:t>
      </w:r>
      <w:r>
        <w:rPr>
          <w:rFonts w:ascii="Garamond" w:cs="Times New Roman" w:hAnsi="Garamond"/>
          <w:bCs/>
        </w:rPr>
        <w:t>sebagai</w:t>
      </w:r>
      <w:r>
        <w:rPr>
          <w:rFonts w:ascii="Garamond" w:cs="Times New Roman" w:hAnsi="Garamond"/>
          <w:bCs/>
        </w:rPr>
        <w:t xml:space="preserve"> </w:t>
      </w:r>
      <w:r>
        <w:rPr>
          <w:rFonts w:ascii="Garamond" w:cs="Times New Roman" w:hAnsi="Garamond"/>
          <w:bCs/>
        </w:rPr>
        <w:t>suatu</w:t>
      </w:r>
      <w:r>
        <w:rPr>
          <w:rFonts w:ascii="Garamond" w:cs="Times New Roman" w:hAnsi="Garamond"/>
          <w:bCs/>
        </w:rPr>
        <w:t xml:space="preserve"> proses </w:t>
      </w:r>
      <w:r>
        <w:rPr>
          <w:rFonts w:ascii="Garamond" w:cs="Times New Roman" w:hAnsi="Garamond"/>
          <w:bCs/>
        </w:rPr>
        <w:t>untuk</w:t>
      </w:r>
      <w:r>
        <w:rPr>
          <w:rFonts w:ascii="Garamond" w:cs="Times New Roman" w:hAnsi="Garamond"/>
          <w:bCs/>
        </w:rPr>
        <w:t xml:space="preserve"> </w:t>
      </w:r>
      <w:r>
        <w:rPr>
          <w:rFonts w:ascii="Garamond" w:cs="Times New Roman" w:hAnsi="Garamond"/>
          <w:bCs/>
        </w:rPr>
        <w:t>memahami</w:t>
      </w:r>
      <w:r>
        <w:rPr>
          <w:rFonts w:ascii="Garamond" w:cs="Times New Roman" w:hAnsi="Garamond"/>
          <w:bCs/>
        </w:rPr>
        <w:t xml:space="preserve"> yang </w:t>
      </w:r>
      <w:r>
        <w:rPr>
          <w:rFonts w:ascii="Garamond" w:cs="Times New Roman" w:hAnsi="Garamond"/>
          <w:bCs/>
        </w:rPr>
        <w:t>tersirat</w:t>
      </w:r>
      <w:r>
        <w:rPr>
          <w:rFonts w:ascii="Garamond" w:cs="Times New Roman" w:hAnsi="Garamond"/>
          <w:bCs/>
        </w:rPr>
        <w:t xml:space="preserve"> </w:t>
      </w:r>
      <w:r>
        <w:rPr>
          <w:rFonts w:ascii="Garamond" w:cs="Times New Roman" w:hAnsi="Garamond"/>
          <w:bCs/>
        </w:rPr>
        <w:t>dalam</w:t>
      </w:r>
      <w:r>
        <w:rPr>
          <w:rFonts w:ascii="Garamond" w:cs="Times New Roman" w:hAnsi="Garamond"/>
          <w:bCs/>
        </w:rPr>
        <w:t xml:space="preserve"> yang </w:t>
      </w:r>
      <w:r>
        <w:rPr>
          <w:rFonts w:ascii="Garamond" w:cs="Times New Roman" w:hAnsi="Garamond"/>
          <w:bCs/>
        </w:rPr>
        <w:t>tersurat</w:t>
      </w:r>
      <w:r>
        <w:rPr>
          <w:rFonts w:ascii="Garamond" w:cs="Times New Roman" w:hAnsi="Garamond"/>
          <w:bCs/>
        </w:rPr>
        <w:t xml:space="preserve">, </w:t>
      </w:r>
      <w:r>
        <w:rPr>
          <w:rFonts w:ascii="Garamond" w:cs="Times New Roman" w:hAnsi="Garamond"/>
          <w:bCs/>
        </w:rPr>
        <w:t>melihat</w:t>
      </w:r>
      <w:r>
        <w:rPr>
          <w:rFonts w:ascii="Garamond" w:cs="Times New Roman" w:hAnsi="Garamond"/>
          <w:bCs/>
        </w:rPr>
        <w:t xml:space="preserve"> </w:t>
      </w:r>
      <w:r>
        <w:rPr>
          <w:rFonts w:ascii="Garamond" w:cs="Times New Roman" w:hAnsi="Garamond"/>
          <w:bCs/>
        </w:rPr>
        <w:t>pikiran</w:t>
      </w:r>
      <w:r>
        <w:rPr>
          <w:rFonts w:ascii="Garamond" w:cs="Times New Roman" w:hAnsi="Garamond"/>
          <w:bCs/>
        </w:rPr>
        <w:t xml:space="preserve"> yang </w:t>
      </w:r>
      <w:r>
        <w:rPr>
          <w:rFonts w:ascii="Garamond" w:cs="Times New Roman" w:hAnsi="Garamond"/>
          <w:bCs/>
        </w:rPr>
        <w:t>terkandung</w:t>
      </w:r>
      <w:r>
        <w:rPr>
          <w:rFonts w:ascii="Garamond" w:cs="Times New Roman" w:hAnsi="Garamond"/>
          <w:bCs/>
        </w:rPr>
        <w:t xml:space="preserve"> di </w:t>
      </w:r>
      <w:r>
        <w:rPr>
          <w:rFonts w:ascii="Garamond" w:cs="Times New Roman" w:hAnsi="Garamond"/>
          <w:bCs/>
        </w:rPr>
        <w:t>dalam</w:t>
      </w:r>
      <w:r>
        <w:rPr>
          <w:rFonts w:ascii="Garamond" w:cs="Times New Roman" w:hAnsi="Garamond"/>
          <w:bCs/>
        </w:rPr>
        <w:t xml:space="preserve"> kata-kata yang </w:t>
      </w:r>
      <w:r>
        <w:rPr>
          <w:rFonts w:ascii="Garamond" w:cs="Times New Roman" w:hAnsi="Garamond"/>
          <w:bCs/>
        </w:rPr>
        <w:t>tertuli</w:t>
      </w:r>
      <w:r>
        <w:rPr>
          <w:rFonts w:ascii="Garamond" w:cs="Times New Roman" w:hAnsi="Garamond"/>
          <w:bCs/>
        </w:rPr>
        <w:t>s</w:t>
      </w:r>
      <w:r>
        <w:rPr>
          <w:rFonts w:ascii="Garamond" w:cs="Times New Roman" w:hAnsi="Garamond"/>
          <w:bCs/>
        </w:rPr>
        <w:t>.</w:t>
      </w:r>
      <w:r>
        <w:rPr>
          <w:rFonts w:ascii="Garamond" w:cs="Times New Roman" w:hAnsi="Garamond"/>
          <w:bCs/>
        </w:rPr>
        <w:fldChar w:fldCharType="begin"/>
      </w:r>
      <w:r>
        <w:rPr>
          <w:rFonts w:ascii="Garamond" w:cs="Times New Roman" w:hAnsi="Garamond"/>
          <w:bCs/>
        </w:rPr>
        <w:instrText xml:space="preserve"> CITATION Hen57 \l 1033 </w:instrText>
      </w:r>
      <w:r>
        <w:rPr>
          <w:rFonts w:ascii="Garamond" w:cs="Times New Roman" w:hAnsi="Garamond"/>
          <w:bCs/>
        </w:rPr>
        <w:fldChar w:fldCharType="separate"/>
      </w:r>
      <w:r>
        <w:rPr>
          <w:rFonts w:ascii="Garamond" w:cs="Times New Roman" w:hAnsi="Garamond"/>
          <w:bCs/>
          <w:noProof/>
        </w:rPr>
        <w:t xml:space="preserve"> </w:t>
      </w:r>
      <w:r>
        <w:rPr>
          <w:rFonts w:ascii="Garamond" w:cs="Times New Roman" w:hAnsi="Garamond"/>
          <w:noProof/>
        </w:rPr>
        <w:t>(Tarigan, 2015: 7)</w:t>
      </w:r>
      <w:r>
        <w:rPr>
          <w:rFonts w:ascii="Garamond" w:cs="Times New Roman" w:hAnsi="Garamond"/>
          <w:bCs/>
        </w:rPr>
        <w:fldChar w:fldCharType="end"/>
      </w:r>
    </w:p>
    <w:p>
      <w:pPr>
        <w:pStyle w:val="style179"/>
        <w:spacing w:lineRule="auto" w:line="360"/>
        <w:ind w:left="142" w:firstLine="720"/>
        <w:jc w:val="both"/>
        <w:rPr>
          <w:rFonts w:ascii="Garamond" w:cs="Times New Roman" w:hAnsi="Garamond"/>
        </w:rPr>
      </w:pPr>
      <w:r>
        <w:rPr>
          <w:rFonts w:ascii="Garamond" w:cs="Times New Roman" w:hAnsi="Garamond"/>
        </w:rPr>
        <w:t>Menurut</w:t>
      </w:r>
      <w:r>
        <w:rPr>
          <w:rFonts w:ascii="Garamond" w:cs="Times New Roman" w:hAnsi="Garamond"/>
        </w:rPr>
        <w:t xml:space="preserve"> Farr </w:t>
      </w:r>
      <w:r>
        <w:rPr>
          <w:rFonts w:ascii="Garamond" w:cs="Times New Roman" w:hAnsi="Garamond"/>
        </w:rPr>
        <w:t>dalam</w:t>
      </w:r>
      <w:r>
        <w:rPr>
          <w:rFonts w:ascii="Garamond" w:cs="Times New Roman" w:hAnsi="Garamond"/>
        </w:rPr>
        <w:t xml:space="preserve"> Dalman </w:t>
      </w:r>
      <w:r>
        <w:rPr>
          <w:rFonts w:ascii="Garamond" w:cs="Times New Roman" w:hAnsi="Garamond"/>
        </w:rPr>
        <w:t>mengemukakan</w:t>
      </w:r>
      <w:r>
        <w:rPr>
          <w:rFonts w:ascii="Garamond" w:cs="Times New Roman" w:hAnsi="Garamond"/>
        </w:rPr>
        <w:t xml:space="preserve"> “Reading is the heart of education” yang </w:t>
      </w:r>
      <w:r>
        <w:rPr>
          <w:rFonts w:ascii="Garamond" w:cs="Times New Roman" w:hAnsi="Garamond"/>
        </w:rPr>
        <w:t>artinya</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merupakan</w:t>
      </w:r>
      <w:r>
        <w:rPr>
          <w:rFonts w:ascii="Garamond" w:cs="Times New Roman" w:hAnsi="Garamond"/>
        </w:rPr>
        <w:t xml:space="preserve"> </w:t>
      </w:r>
      <w:r>
        <w:rPr>
          <w:rFonts w:ascii="Garamond" w:cs="Times New Roman" w:hAnsi="Garamond"/>
        </w:rPr>
        <w:t>jantung</w:t>
      </w:r>
      <w:r>
        <w:rPr>
          <w:rFonts w:ascii="Garamond" w:cs="Times New Roman" w:hAnsi="Garamond"/>
        </w:rPr>
        <w:t xml:space="preserve"> </w:t>
      </w:r>
      <w:r>
        <w:rPr>
          <w:rFonts w:ascii="Garamond" w:cs="Times New Roman" w:hAnsi="Garamond"/>
        </w:rPr>
        <w:t>pendidikan</w:t>
      </w:r>
      <w:r>
        <w:rPr>
          <w:rFonts w:ascii="Garamond" w:cs="Times New Roman" w:hAnsi="Garamond"/>
        </w:rPr>
        <w:t xml:space="preserve">. Dalam </w:t>
      </w:r>
      <w:r>
        <w:rPr>
          <w:rFonts w:ascii="Garamond" w:cs="Times New Roman" w:hAnsi="Garamond"/>
        </w:rPr>
        <w:t>hal</w:t>
      </w:r>
      <w:r>
        <w:rPr>
          <w:rFonts w:ascii="Garamond" w:cs="Times New Roman" w:hAnsi="Garamond"/>
        </w:rPr>
        <w:t xml:space="preserve"> </w:t>
      </w:r>
      <w:r>
        <w:rPr>
          <w:rFonts w:ascii="Garamond" w:cs="Times New Roman" w:hAnsi="Garamond"/>
        </w:rPr>
        <w:t>ini</w:t>
      </w:r>
      <w:r>
        <w:rPr>
          <w:rFonts w:ascii="Garamond" w:cs="Times New Roman" w:hAnsi="Garamond"/>
        </w:rPr>
        <w:t xml:space="preserve">, orang yang </w:t>
      </w:r>
      <w:r>
        <w:rPr>
          <w:rFonts w:ascii="Garamond" w:cs="Times New Roman" w:hAnsi="Garamond"/>
        </w:rPr>
        <w:t>sering</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pendidikannya</w:t>
      </w:r>
      <w:r>
        <w:rPr>
          <w:rFonts w:ascii="Garamond" w:cs="Times New Roman" w:hAnsi="Garamond"/>
        </w:rPr>
        <w:t xml:space="preserve"> </w:t>
      </w:r>
      <w:r>
        <w:rPr>
          <w:rFonts w:ascii="Garamond" w:cs="Times New Roman" w:hAnsi="Garamond"/>
        </w:rPr>
        <w:t>akan</w:t>
      </w:r>
      <w:r>
        <w:rPr>
          <w:rFonts w:ascii="Garamond" w:cs="Times New Roman" w:hAnsi="Garamond"/>
        </w:rPr>
        <w:t xml:space="preserve"> </w:t>
      </w:r>
      <w:r>
        <w:rPr>
          <w:rFonts w:ascii="Garamond" w:cs="Times New Roman" w:hAnsi="Garamond"/>
        </w:rPr>
        <w:t>maju</w:t>
      </w:r>
      <w:r>
        <w:rPr>
          <w:rFonts w:ascii="Garamond" w:cs="Times New Roman" w:hAnsi="Garamond"/>
        </w:rPr>
        <w:t xml:space="preserve"> dan </w:t>
      </w:r>
      <w:r>
        <w:rPr>
          <w:rFonts w:ascii="Garamond" w:cs="Times New Roman" w:hAnsi="Garamond"/>
        </w:rPr>
        <w:t>ia</w:t>
      </w:r>
      <w:r>
        <w:rPr>
          <w:rFonts w:ascii="Garamond" w:cs="Times New Roman" w:hAnsi="Garamond"/>
        </w:rPr>
        <w:t xml:space="preserve"> </w:t>
      </w:r>
      <w:r>
        <w:rPr>
          <w:rFonts w:ascii="Garamond" w:cs="Times New Roman" w:hAnsi="Garamond"/>
        </w:rPr>
        <w:t>akan</w:t>
      </w:r>
      <w:r>
        <w:rPr>
          <w:rFonts w:ascii="Garamond" w:cs="Times New Roman" w:hAnsi="Garamond"/>
        </w:rPr>
        <w:t xml:space="preserve"> </w:t>
      </w:r>
      <w:r>
        <w:rPr>
          <w:rFonts w:ascii="Garamond" w:cs="Times New Roman" w:hAnsi="Garamond"/>
        </w:rPr>
        <w:t>memilki</w:t>
      </w:r>
      <w:r>
        <w:rPr>
          <w:rFonts w:ascii="Garamond" w:cs="Times New Roman" w:hAnsi="Garamond"/>
        </w:rPr>
        <w:t xml:space="preserve"> </w:t>
      </w:r>
      <w:r>
        <w:rPr>
          <w:rFonts w:ascii="Garamond" w:cs="Times New Roman" w:hAnsi="Garamond"/>
        </w:rPr>
        <w:t>wawasan</w:t>
      </w:r>
      <w:r>
        <w:rPr>
          <w:rFonts w:ascii="Garamond" w:cs="Times New Roman" w:hAnsi="Garamond"/>
        </w:rPr>
        <w:t xml:space="preserve"> yang </w:t>
      </w:r>
      <w:r>
        <w:rPr>
          <w:rFonts w:ascii="Garamond" w:cs="Times New Roman" w:hAnsi="Garamond"/>
        </w:rPr>
        <w:t>luas</w:t>
      </w:r>
      <w:r>
        <w:rPr>
          <w:rFonts w:ascii="Garamond" w:cs="Times New Roman" w:hAnsi="Garamond"/>
        </w:rPr>
        <w:t xml:space="preserve">. </w:t>
      </w:r>
      <w:r>
        <w:rPr>
          <w:rFonts w:ascii="Garamond" w:cs="Times New Roman" w:hAnsi="Garamond"/>
        </w:rPr>
        <w:t>Menurut</w:t>
      </w:r>
      <w:r>
        <w:rPr>
          <w:rFonts w:ascii="Garamond" w:cs="Times New Roman" w:hAnsi="Garamond"/>
        </w:rPr>
        <w:t xml:space="preserve"> </w:t>
      </w:r>
      <w:r>
        <w:rPr>
          <w:rFonts w:ascii="Garamond" w:cs="Times New Roman" w:hAnsi="Garamond"/>
        </w:rPr>
        <w:t>Rusyana</w:t>
      </w:r>
      <w:r>
        <w:rPr>
          <w:rFonts w:ascii="Garamond" w:cs="Times New Roman" w:hAnsi="Garamond"/>
        </w:rPr>
        <w:t xml:space="preserve"> </w:t>
      </w:r>
      <w:r>
        <w:rPr>
          <w:rFonts w:ascii="Garamond" w:cs="Times New Roman" w:hAnsi="Garamond"/>
        </w:rPr>
        <w:t>dalam</w:t>
      </w:r>
      <w:r>
        <w:rPr>
          <w:rFonts w:ascii="Garamond" w:cs="Times New Roman" w:hAnsi="Garamond"/>
        </w:rPr>
        <w:t xml:space="preserve"> Dalman </w:t>
      </w:r>
      <w:r>
        <w:rPr>
          <w:rFonts w:ascii="Garamond" w:cs="Times New Roman" w:hAnsi="Garamond"/>
        </w:rPr>
        <w:t>membaca</w:t>
      </w:r>
      <w:r>
        <w:rPr>
          <w:rFonts w:ascii="Garamond" w:cs="Times New Roman" w:hAnsi="Garamond"/>
        </w:rPr>
        <w:t xml:space="preserve"> </w:t>
      </w:r>
      <w:r>
        <w:rPr>
          <w:rFonts w:ascii="Garamond" w:cs="Times New Roman" w:hAnsi="Garamond"/>
        </w:rPr>
        <w:t>sebagai</w:t>
      </w:r>
      <w:r>
        <w:rPr>
          <w:rFonts w:ascii="Garamond" w:cs="Times New Roman" w:hAnsi="Garamond"/>
        </w:rPr>
        <w:t xml:space="preserve"> </w:t>
      </w:r>
      <w:r>
        <w:rPr>
          <w:rFonts w:ascii="Garamond" w:cs="Times New Roman" w:hAnsi="Garamond"/>
        </w:rPr>
        <w:t>suatu</w:t>
      </w:r>
      <w:r>
        <w:rPr>
          <w:rFonts w:ascii="Garamond" w:cs="Times New Roman" w:hAnsi="Garamond"/>
        </w:rPr>
        <w:t xml:space="preserve"> </w:t>
      </w:r>
      <w:r>
        <w:rPr>
          <w:rFonts w:ascii="Garamond" w:cs="Times New Roman" w:hAnsi="Garamond"/>
        </w:rPr>
        <w:t>kegiatan</w:t>
      </w:r>
      <w:r>
        <w:rPr>
          <w:rFonts w:ascii="Garamond" w:cs="Times New Roman" w:hAnsi="Garamond"/>
        </w:rPr>
        <w:t xml:space="preserve"> </w:t>
      </w:r>
      <w:r>
        <w:rPr>
          <w:rFonts w:ascii="Garamond" w:cs="Times New Roman" w:hAnsi="Garamond"/>
        </w:rPr>
        <w:t>memahami</w:t>
      </w:r>
      <w:r>
        <w:rPr>
          <w:rFonts w:ascii="Garamond" w:cs="Times New Roman" w:hAnsi="Garamond"/>
        </w:rPr>
        <w:t xml:space="preserve"> </w:t>
      </w:r>
      <w:r>
        <w:rPr>
          <w:rFonts w:ascii="Garamond" w:cs="Times New Roman" w:hAnsi="Garamond"/>
        </w:rPr>
        <w:t>pola-pola</w:t>
      </w:r>
      <w:r>
        <w:rPr>
          <w:rFonts w:ascii="Garamond" w:cs="Times New Roman" w:hAnsi="Garamond"/>
        </w:rPr>
        <w:t xml:space="preserve"> </w:t>
      </w:r>
      <w:r>
        <w:rPr>
          <w:rFonts w:ascii="Garamond" w:cs="Times New Roman" w:hAnsi="Garamond"/>
        </w:rPr>
        <w:t>bahasa</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penampilannya</w:t>
      </w:r>
      <w:r>
        <w:rPr>
          <w:rFonts w:ascii="Garamond" w:cs="Times New Roman" w:hAnsi="Garamond"/>
        </w:rPr>
        <w:t xml:space="preserve"> </w:t>
      </w:r>
      <w:r>
        <w:rPr>
          <w:rFonts w:ascii="Garamond" w:cs="Times New Roman" w:hAnsi="Garamond"/>
        </w:rPr>
        <w:t>secara</w:t>
      </w:r>
      <w:r>
        <w:rPr>
          <w:rFonts w:ascii="Garamond" w:cs="Times New Roman" w:hAnsi="Garamond"/>
        </w:rPr>
        <w:t xml:space="preserve"> </w:t>
      </w:r>
      <w:r>
        <w:rPr>
          <w:rFonts w:ascii="Garamond" w:cs="Times New Roman" w:hAnsi="Garamond"/>
        </w:rPr>
        <w:t>tertulis</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memperoleh</w:t>
      </w:r>
      <w:r>
        <w:rPr>
          <w:rFonts w:ascii="Garamond" w:cs="Times New Roman" w:hAnsi="Garamond"/>
        </w:rPr>
        <w:t xml:space="preserve"> </w:t>
      </w:r>
      <w:r>
        <w:rPr>
          <w:rFonts w:ascii="Garamond" w:cs="Times New Roman" w:hAnsi="Garamond"/>
        </w:rPr>
        <w:t>informasi</w:t>
      </w:r>
      <w:r>
        <w:rPr>
          <w:rFonts w:ascii="Garamond" w:cs="Times New Roman" w:hAnsi="Garamond"/>
        </w:rPr>
        <w:t xml:space="preserve"> </w:t>
      </w:r>
      <w:r>
        <w:rPr>
          <w:rFonts w:ascii="Garamond" w:cs="Times New Roman" w:hAnsi="Garamond"/>
        </w:rPr>
        <w:t>darinya</w:t>
      </w:r>
      <w:r>
        <w:rPr>
          <w:rFonts w:ascii="Garamond" w:cs="Times New Roman" w:hAnsi="Garamond"/>
        </w:rPr>
        <w:t>.</w:t>
      </w:r>
      <w:r>
        <w:rPr>
          <w:rFonts w:ascii="Garamond" w:cs="Times New Roman" w:hAnsi="Garamond"/>
        </w:rPr>
        <w:fldChar w:fldCharType="begin"/>
      </w:r>
      <w:r>
        <w:rPr>
          <w:rFonts w:ascii="Garamond" w:cs="Times New Roman" w:hAnsi="Garamond"/>
        </w:rPr>
        <w:instrText xml:space="preserve"> CITATION Dal45 \l 1033 </w:instrText>
      </w:r>
      <w:r>
        <w:rPr>
          <w:rFonts w:ascii="Garamond" w:cs="Times New Roman" w:hAnsi="Garamond"/>
        </w:rPr>
        <w:fldChar w:fldCharType="separate"/>
      </w:r>
      <w:r>
        <w:rPr>
          <w:rFonts w:ascii="Garamond" w:cs="Times New Roman" w:hAnsi="Garamond"/>
          <w:noProof/>
        </w:rPr>
        <w:t xml:space="preserve"> </w:t>
      </w:r>
      <w:r>
        <w:rPr>
          <w:rFonts w:ascii="Garamond" w:cs="Times New Roman" w:hAnsi="Garamond"/>
          <w:noProof/>
        </w:rPr>
        <w:t>(Dalman, 2014: 5)</w:t>
      </w:r>
      <w:r>
        <w:rPr>
          <w:rFonts w:ascii="Garamond" w:cs="Times New Roman" w:hAnsi="Garamond"/>
        </w:rPr>
        <w:fldChar w:fldCharType="end"/>
      </w:r>
    </w:p>
    <w:p>
      <w:pPr>
        <w:pStyle w:val="style0"/>
        <w:spacing w:before="40" w:lineRule="auto" w:line="360"/>
        <w:jc w:val="both"/>
        <w:rPr>
          <w:rFonts w:ascii="Times New Roman" w:cs="Times New Roman" w:hAnsi="Times New Roman"/>
          <w:bCs/>
          <w:sz w:val="24"/>
          <w:szCs w:val="24"/>
        </w:rPr>
      </w:pPr>
    </w:p>
    <w:p>
      <w:pPr>
        <w:pStyle w:val="style0"/>
        <w:spacing w:lineRule="auto" w:line="360"/>
        <w:ind w:firstLine="720"/>
        <w:jc w:val="both"/>
        <w:rPr>
          <w:rFonts w:ascii="Garamond" w:cs="Times New Roman" w:hAnsi="Garamond"/>
        </w:rPr>
      </w:pPr>
      <w:r>
        <w:rPr>
          <w:rFonts w:ascii="Garamond" w:cs="Times New Roman" w:hAnsi="Garamond"/>
        </w:rPr>
        <w:t>Menurut</w:t>
      </w:r>
      <w:r>
        <w:rPr>
          <w:rFonts w:ascii="Garamond" w:cs="Times New Roman" w:hAnsi="Garamond"/>
        </w:rPr>
        <w:t xml:space="preserve"> </w:t>
      </w:r>
      <w:r>
        <w:rPr>
          <w:rFonts w:ascii="Garamond" w:cs="Times New Roman" w:hAnsi="Garamond"/>
        </w:rPr>
        <w:t>depdikbud</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buku</w:t>
      </w:r>
      <w:r>
        <w:rPr>
          <w:rFonts w:ascii="Garamond" w:cs="Times New Roman" w:hAnsi="Garamond"/>
        </w:rPr>
        <w:t xml:space="preserve"> </w:t>
      </w:r>
      <w:r>
        <w:rPr>
          <w:rFonts w:ascii="Garamond" w:cs="Times New Roman" w:hAnsi="Garamond"/>
        </w:rPr>
        <w:t>Dindin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ialah</w:t>
      </w:r>
      <w:r>
        <w:rPr>
          <w:rFonts w:ascii="Garamond" w:cs="Times New Roman" w:hAnsi="Garamond"/>
        </w:rPr>
        <w:t xml:space="preserve"> proses </w:t>
      </w:r>
      <w:r>
        <w:rPr>
          <w:rFonts w:ascii="Garamond" w:cs="Times New Roman" w:hAnsi="Garamond"/>
        </w:rPr>
        <w:t>pengolahan</w:t>
      </w:r>
      <w:r>
        <w:rPr>
          <w:rFonts w:ascii="Garamond" w:cs="Times New Roman" w:hAnsi="Garamond"/>
        </w:rPr>
        <w:t xml:space="preserve"> </w:t>
      </w:r>
      <w:r>
        <w:rPr>
          <w:rFonts w:ascii="Garamond" w:cs="Times New Roman" w:hAnsi="Garamond"/>
        </w:rPr>
        <w:t>bacaan</w:t>
      </w:r>
      <w:r>
        <w:rPr>
          <w:rFonts w:ascii="Garamond" w:cs="Times New Roman" w:hAnsi="Garamond"/>
        </w:rPr>
        <w:t xml:space="preserve"> </w:t>
      </w:r>
      <w:r>
        <w:rPr>
          <w:rFonts w:ascii="Garamond" w:cs="Times New Roman" w:hAnsi="Garamond"/>
        </w:rPr>
        <w:t>secara</w:t>
      </w:r>
      <w:r>
        <w:rPr>
          <w:rFonts w:ascii="Garamond" w:cs="Times New Roman" w:hAnsi="Garamond"/>
        </w:rPr>
        <w:t xml:space="preserve"> </w:t>
      </w:r>
      <w:r>
        <w:rPr>
          <w:rFonts w:ascii="Garamond" w:cs="Times New Roman" w:hAnsi="Garamond"/>
        </w:rPr>
        <w:t>kritis</w:t>
      </w:r>
      <w:r>
        <w:rPr>
          <w:rFonts w:ascii="Garamond" w:cs="Times New Roman" w:hAnsi="Garamond"/>
        </w:rPr>
        <w:t xml:space="preserve">, </w:t>
      </w:r>
      <w:r>
        <w:rPr>
          <w:rFonts w:ascii="Garamond" w:cs="Times New Roman" w:hAnsi="Garamond"/>
        </w:rPr>
        <w:t>kreatif</w:t>
      </w:r>
      <w:r>
        <w:rPr>
          <w:rFonts w:ascii="Garamond" w:cs="Times New Roman" w:hAnsi="Garamond"/>
        </w:rPr>
        <w:t xml:space="preserve"> yang </w:t>
      </w:r>
      <w:r>
        <w:rPr>
          <w:rFonts w:ascii="Garamond" w:cs="Times New Roman" w:hAnsi="Garamond"/>
        </w:rPr>
        <w:t>dilakukan</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tujuan</w:t>
      </w:r>
      <w:r>
        <w:rPr>
          <w:rFonts w:ascii="Garamond" w:cs="Times New Roman" w:hAnsi="Garamond"/>
        </w:rPr>
        <w:t xml:space="preserve"> </w:t>
      </w:r>
      <w:r>
        <w:rPr>
          <w:rFonts w:ascii="Garamond" w:cs="Times New Roman" w:hAnsi="Garamond"/>
        </w:rPr>
        <w:t>memperoleh</w:t>
      </w:r>
      <w:r>
        <w:rPr>
          <w:rFonts w:ascii="Garamond" w:cs="Times New Roman" w:hAnsi="Garamond"/>
        </w:rPr>
        <w:t xml:space="preserve"> </w:t>
      </w:r>
      <w:r>
        <w:rPr>
          <w:rFonts w:ascii="Garamond" w:cs="Times New Roman" w:hAnsi="Garamond"/>
        </w:rPr>
        <w:t>pemahaman</w:t>
      </w:r>
      <w:r>
        <w:rPr>
          <w:rFonts w:ascii="Garamond" w:cs="Times New Roman" w:hAnsi="Garamond"/>
        </w:rPr>
        <w:t xml:space="preserve"> yang </w:t>
      </w:r>
      <w:r>
        <w:rPr>
          <w:rFonts w:ascii="Garamond" w:cs="Times New Roman" w:hAnsi="Garamond"/>
        </w:rPr>
        <w:t>bersifat</w:t>
      </w:r>
      <w:r>
        <w:rPr>
          <w:rFonts w:ascii="Garamond" w:cs="Times New Roman" w:hAnsi="Garamond"/>
        </w:rPr>
        <w:t xml:space="preserve"> </w:t>
      </w:r>
      <w:r>
        <w:rPr>
          <w:rFonts w:ascii="Garamond" w:cs="Times New Roman" w:hAnsi="Garamond"/>
        </w:rPr>
        <w:t>menyeluruh</w:t>
      </w:r>
      <w:r>
        <w:rPr>
          <w:rFonts w:ascii="Garamond" w:cs="Times New Roman" w:hAnsi="Garamond"/>
        </w:rPr>
        <w:t xml:space="preserve"> </w:t>
      </w:r>
      <w:r>
        <w:rPr>
          <w:rFonts w:ascii="Garamond" w:cs="Times New Roman" w:hAnsi="Garamond"/>
        </w:rPr>
        <w:t>tentang</w:t>
      </w:r>
      <w:r>
        <w:rPr>
          <w:rFonts w:ascii="Garamond" w:cs="Times New Roman" w:hAnsi="Garamond"/>
        </w:rPr>
        <w:t xml:space="preserve"> </w:t>
      </w:r>
      <w:r>
        <w:rPr>
          <w:rFonts w:ascii="Garamond" w:cs="Times New Roman" w:hAnsi="Garamond"/>
        </w:rPr>
        <w:t>bacaan</w:t>
      </w:r>
      <w:r>
        <w:rPr>
          <w:rFonts w:ascii="Garamond" w:cs="Times New Roman" w:hAnsi="Garamond"/>
        </w:rPr>
        <w:t xml:space="preserve"> </w:t>
      </w:r>
      <w:r>
        <w:rPr>
          <w:rFonts w:ascii="Garamond" w:cs="Times New Roman" w:hAnsi="Garamond"/>
        </w:rPr>
        <w:t>itu</w:t>
      </w:r>
      <w:r>
        <w:rPr>
          <w:rFonts w:ascii="Garamond" w:cs="Times New Roman" w:hAnsi="Garamond"/>
        </w:rPr>
        <w:t xml:space="preserve">, dan </w:t>
      </w:r>
      <w:r>
        <w:rPr>
          <w:rFonts w:ascii="Garamond" w:cs="Times New Roman" w:hAnsi="Garamond"/>
        </w:rPr>
        <w:t>penelitian</w:t>
      </w:r>
      <w:r>
        <w:rPr>
          <w:rFonts w:ascii="Garamond" w:cs="Times New Roman" w:hAnsi="Garamond"/>
        </w:rPr>
        <w:t xml:space="preserve"> </w:t>
      </w:r>
      <w:r>
        <w:rPr>
          <w:rFonts w:ascii="Garamond" w:cs="Times New Roman" w:hAnsi="Garamond"/>
        </w:rPr>
        <w:t>terhadap</w:t>
      </w:r>
      <w:r>
        <w:rPr>
          <w:rFonts w:ascii="Garamond" w:cs="Times New Roman" w:hAnsi="Garamond"/>
        </w:rPr>
        <w:t xml:space="preserve"> </w:t>
      </w:r>
      <w:r>
        <w:rPr>
          <w:rFonts w:ascii="Garamond" w:cs="Times New Roman" w:hAnsi="Garamond"/>
        </w:rPr>
        <w:t>keadaan</w:t>
      </w:r>
      <w:r>
        <w:rPr>
          <w:rFonts w:ascii="Garamond" w:cs="Times New Roman" w:hAnsi="Garamond"/>
        </w:rPr>
        <w:t xml:space="preserve">, </w:t>
      </w:r>
      <w:r>
        <w:rPr>
          <w:rFonts w:ascii="Garamond" w:cs="Times New Roman" w:hAnsi="Garamond"/>
        </w:rPr>
        <w:t>nilai</w:t>
      </w:r>
      <w:r>
        <w:rPr>
          <w:rFonts w:ascii="Garamond" w:cs="Times New Roman" w:hAnsi="Garamond"/>
        </w:rPr>
        <w:t xml:space="preserve">, </w:t>
      </w:r>
      <w:r>
        <w:rPr>
          <w:rFonts w:ascii="Garamond" w:cs="Times New Roman" w:hAnsi="Garamond"/>
        </w:rPr>
        <w:t>fungsi</w:t>
      </w:r>
      <w:r>
        <w:rPr>
          <w:rFonts w:ascii="Garamond" w:cs="Times New Roman" w:hAnsi="Garamond"/>
        </w:rPr>
        <w:t xml:space="preserve">, dan </w:t>
      </w:r>
      <w:r>
        <w:rPr>
          <w:rFonts w:ascii="Garamond" w:cs="Times New Roman" w:hAnsi="Garamond"/>
        </w:rPr>
        <w:t>dampak</w:t>
      </w:r>
      <w:r>
        <w:rPr>
          <w:rFonts w:ascii="Garamond" w:cs="Times New Roman" w:hAnsi="Garamond"/>
        </w:rPr>
        <w:t xml:space="preserve"> </w:t>
      </w:r>
      <w:r>
        <w:rPr>
          <w:rFonts w:ascii="Garamond" w:cs="Times New Roman" w:hAnsi="Garamond"/>
        </w:rPr>
        <w:t>bacaan</w:t>
      </w:r>
      <w:r>
        <w:rPr>
          <w:rFonts w:ascii="Garamond" w:cs="Times New Roman" w:hAnsi="Garamond"/>
        </w:rPr>
        <w:t xml:space="preserve"> </w:t>
      </w:r>
      <w:r>
        <w:rPr>
          <w:rFonts w:ascii="Garamond" w:cs="Times New Roman" w:hAnsi="Garamond"/>
        </w:rPr>
        <w:t>itu</w:t>
      </w:r>
      <w:r>
        <w:rPr>
          <w:rFonts w:ascii="Garamond" w:cs="Times New Roman" w:hAnsi="Garamond"/>
        </w:rPr>
        <w:t>.</w:t>
      </w:r>
      <w:r>
        <w:rPr>
          <w:rFonts w:ascii="Garamond" w:cs="Times New Roman" w:hAnsi="Garamond"/>
        </w:rPr>
        <w:fldChar w:fldCharType="begin"/>
      </w:r>
      <w:r>
        <w:rPr>
          <w:rFonts w:ascii="Garamond" w:cs="Times New Roman" w:hAnsi="Garamond"/>
        </w:rPr>
        <w:instrText xml:space="preserve"> CITATION Din65 \l 1033 </w:instrText>
      </w:r>
      <w:r>
        <w:rPr>
          <w:rFonts w:ascii="Garamond" w:cs="Times New Roman" w:hAnsi="Garamond"/>
        </w:rPr>
        <w:fldChar w:fldCharType="separate"/>
      </w:r>
      <w:r>
        <w:rPr>
          <w:rFonts w:ascii="Garamond" w:cs="Times New Roman" w:hAnsi="Garamond"/>
          <w:noProof/>
        </w:rPr>
        <w:t xml:space="preserve"> (Ridwanudin, 2015: 165)</w:t>
      </w:r>
      <w:r>
        <w:rPr>
          <w:rFonts w:ascii="Garamond" w:cs="Times New Roman" w:hAnsi="Garamond"/>
        </w:rPr>
        <w:fldChar w:fldCharType="end"/>
      </w:r>
    </w:p>
    <w:p>
      <w:pPr>
        <w:pStyle w:val="style0"/>
        <w:spacing w:lineRule="auto" w:line="360"/>
        <w:ind w:firstLine="720"/>
        <w:jc w:val="both"/>
        <w:rPr>
          <w:rFonts w:ascii="Garamond" w:cs="Times New Roman" w:hAnsi="Garamond"/>
        </w:rPr>
      </w:pPr>
      <w:r>
        <w:rPr>
          <w:rFonts w:ascii="Garamond" w:cs="Times New Roman" w:hAnsi="Garamond"/>
        </w:rPr>
        <w:t xml:space="preserve">Dapat </w:t>
      </w:r>
      <w:r>
        <w:rPr>
          <w:rFonts w:ascii="Garamond" w:cs="Times New Roman" w:hAnsi="Garamond"/>
        </w:rPr>
        <w:t>disimpulkan</w:t>
      </w:r>
      <w:r>
        <w:rPr>
          <w:rFonts w:ascii="Garamond" w:cs="Times New Roman" w:hAnsi="Garamond"/>
        </w:rPr>
        <w:t xml:space="preserve"> </w:t>
      </w:r>
      <w:r>
        <w:rPr>
          <w:rFonts w:ascii="Garamond" w:cs="Times New Roman" w:hAnsi="Garamond"/>
        </w:rPr>
        <w:t>bahwa</w:t>
      </w:r>
      <w:r>
        <w:rPr>
          <w:rFonts w:ascii="Garamond" w:cs="Times New Roman" w:hAnsi="Garamond"/>
        </w:rPr>
        <w:t xml:space="preserve">, </w:t>
      </w:r>
      <w:r>
        <w:rPr>
          <w:rFonts w:ascii="Garamond" w:cs="Times New Roman" w:hAnsi="Garamond"/>
        </w:rPr>
        <w:t>m</w:t>
      </w:r>
      <w:r>
        <w:rPr>
          <w:rFonts w:ascii="Garamond" w:cs="Times New Roman" w:hAnsi="Garamond"/>
        </w:rPr>
        <w:t>embaca</w:t>
      </w:r>
      <w:r>
        <w:rPr>
          <w:rFonts w:ascii="Garamond" w:cs="Times New Roman" w:hAnsi="Garamond"/>
        </w:rPr>
        <w:t xml:space="preserve"> </w:t>
      </w:r>
      <w:r>
        <w:rPr>
          <w:rFonts w:ascii="Garamond" w:cs="Times New Roman" w:hAnsi="Garamond"/>
        </w:rPr>
        <w:t>merupakan</w:t>
      </w:r>
      <w:r>
        <w:rPr>
          <w:rFonts w:ascii="Garamond" w:cs="Times New Roman" w:hAnsi="Garamond"/>
        </w:rPr>
        <w:t xml:space="preserve"> salah </w:t>
      </w:r>
      <w:r>
        <w:rPr>
          <w:rFonts w:ascii="Garamond" w:cs="Times New Roman" w:hAnsi="Garamond"/>
        </w:rPr>
        <w:t>satu</w:t>
      </w:r>
      <w:r>
        <w:rPr>
          <w:rFonts w:ascii="Garamond" w:cs="Times New Roman" w:hAnsi="Garamond"/>
        </w:rPr>
        <w:t xml:space="preserve"> </w:t>
      </w:r>
      <w:r>
        <w:rPr>
          <w:rFonts w:ascii="Garamond" w:cs="Times New Roman" w:hAnsi="Garamond"/>
        </w:rPr>
        <w:t>keterampilan</w:t>
      </w:r>
      <w:r>
        <w:rPr>
          <w:rFonts w:ascii="Garamond" w:cs="Times New Roman" w:hAnsi="Garamond"/>
        </w:rPr>
        <w:t xml:space="preserve"> yang sangat </w:t>
      </w:r>
      <w:r>
        <w:rPr>
          <w:rFonts w:ascii="Garamond" w:cs="Times New Roman" w:hAnsi="Garamond"/>
        </w:rPr>
        <w:t>berguna</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memperoleh</w:t>
      </w:r>
      <w:r>
        <w:rPr>
          <w:rFonts w:ascii="Garamond" w:cs="Times New Roman" w:hAnsi="Garamond"/>
        </w:rPr>
        <w:t xml:space="preserve"> </w:t>
      </w:r>
      <w:r>
        <w:rPr>
          <w:rFonts w:ascii="Garamond" w:cs="Times New Roman" w:hAnsi="Garamond"/>
        </w:rPr>
        <w:t>ilmu</w:t>
      </w:r>
      <w:r>
        <w:rPr>
          <w:rFonts w:ascii="Garamond" w:cs="Times New Roman" w:hAnsi="Garamond"/>
        </w:rPr>
        <w:t xml:space="preserve"> </w:t>
      </w:r>
      <w:r>
        <w:rPr>
          <w:rFonts w:ascii="Garamond" w:cs="Times New Roman" w:hAnsi="Garamond"/>
        </w:rPr>
        <w:t>pengetahuan</w:t>
      </w:r>
      <w:r>
        <w:rPr>
          <w:rFonts w:ascii="Garamond" w:cs="Times New Roman" w:hAnsi="Garamond"/>
        </w:rPr>
        <w:t xml:space="preserve"> dan </w:t>
      </w:r>
      <w:r>
        <w:rPr>
          <w:rFonts w:ascii="Garamond" w:cs="Times New Roman" w:hAnsi="Garamond"/>
        </w:rPr>
        <w:t>pengalaman</w:t>
      </w:r>
      <w:r>
        <w:rPr>
          <w:rFonts w:ascii="Garamond" w:cs="Times New Roman" w:hAnsi="Garamond"/>
        </w:rPr>
        <w:t xml:space="preserve">, </w:t>
      </w:r>
      <w:r>
        <w:rPr>
          <w:rFonts w:ascii="Garamond" w:cs="Times New Roman" w:hAnsi="Garamond"/>
        </w:rPr>
        <w:t>karena</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kita</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melihat</w:t>
      </w:r>
      <w:r>
        <w:rPr>
          <w:rFonts w:ascii="Garamond" w:cs="Times New Roman" w:hAnsi="Garamond"/>
        </w:rPr>
        <w:t xml:space="preserve"> </w:t>
      </w:r>
      <w:r>
        <w:rPr>
          <w:rFonts w:ascii="Garamond" w:cs="Times New Roman" w:hAnsi="Garamond"/>
        </w:rPr>
        <w:t>cakrawala</w:t>
      </w:r>
      <w:r>
        <w:rPr>
          <w:rFonts w:ascii="Garamond" w:cs="Times New Roman" w:hAnsi="Garamond"/>
        </w:rPr>
        <w:t xml:space="preserve"> dunia </w:t>
      </w:r>
      <w:r>
        <w:rPr>
          <w:rFonts w:ascii="Garamond" w:cs="Times New Roman" w:hAnsi="Garamond"/>
        </w:rPr>
        <w:t>secara</w:t>
      </w:r>
      <w:r>
        <w:rPr>
          <w:rFonts w:ascii="Garamond" w:cs="Times New Roman" w:hAnsi="Garamond"/>
        </w:rPr>
        <w:t xml:space="preserve"> </w:t>
      </w:r>
      <w:r>
        <w:rPr>
          <w:rFonts w:ascii="Garamond" w:cs="Times New Roman" w:hAnsi="Garamond"/>
        </w:rPr>
        <w:t>objektif</w:t>
      </w:r>
      <w:r>
        <w:rPr>
          <w:rFonts w:ascii="Garamond" w:cs="Times New Roman" w:hAnsi="Garamond"/>
        </w:rPr>
        <w:t xml:space="preserve">, </w:t>
      </w:r>
      <w:r>
        <w:rPr>
          <w:rFonts w:ascii="Garamond" w:cs="Times New Roman" w:hAnsi="Garamond"/>
        </w:rPr>
        <w:t>mandiri</w:t>
      </w:r>
      <w:r>
        <w:rPr>
          <w:rFonts w:ascii="Garamond" w:cs="Times New Roman" w:hAnsi="Garamond"/>
        </w:rPr>
        <w:t xml:space="preserve">, dan </w:t>
      </w:r>
      <w:r>
        <w:rPr>
          <w:rFonts w:ascii="Garamond" w:cs="Times New Roman" w:hAnsi="Garamond"/>
        </w:rPr>
        <w:t>kreatif</w:t>
      </w:r>
      <w:r>
        <w:rPr>
          <w:rFonts w:ascii="Garamond" w:cs="Times New Roman" w:hAnsi="Garamond"/>
        </w:rPr>
        <w:t xml:space="preserve"> dan </w:t>
      </w:r>
      <w:r>
        <w:rPr>
          <w:rFonts w:ascii="Garamond" w:cs="Times New Roman" w:hAnsi="Garamond"/>
        </w:rPr>
        <w:t>k</w:t>
      </w:r>
      <w:r>
        <w:rPr>
          <w:rFonts w:ascii="Garamond" w:cs="Times New Roman" w:hAnsi="Garamond"/>
        </w:rPr>
        <w:t>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ini</w:t>
      </w:r>
      <w:r>
        <w:rPr>
          <w:rFonts w:ascii="Garamond" w:cs="Times New Roman" w:hAnsi="Garamond"/>
        </w:rPr>
        <w:t xml:space="preserve"> juga </w:t>
      </w:r>
      <w:r>
        <w:rPr>
          <w:rFonts w:ascii="Garamond" w:cs="Times New Roman" w:hAnsi="Garamond"/>
        </w:rPr>
        <w:t>bertujuan</w:t>
      </w:r>
      <w:r>
        <w:rPr>
          <w:rFonts w:ascii="Garamond" w:cs="Times New Roman" w:hAnsi="Garamond"/>
        </w:rPr>
        <w:t xml:space="preserve"> agar</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membaca</w:t>
      </w:r>
      <w:r>
        <w:rPr>
          <w:rFonts w:ascii="Garamond" w:cs="Times New Roman" w:hAnsi="Garamond"/>
        </w:rPr>
        <w:t xml:space="preserve"> dan </w:t>
      </w:r>
      <w:r>
        <w:rPr>
          <w:rFonts w:ascii="Garamond" w:cs="Times New Roman" w:hAnsi="Garamond"/>
        </w:rPr>
        <w:t>memahami</w:t>
      </w:r>
      <w:r>
        <w:rPr>
          <w:rFonts w:ascii="Garamond" w:cs="Times New Roman" w:hAnsi="Garamond"/>
        </w:rPr>
        <w:t xml:space="preserve"> </w:t>
      </w:r>
      <w:r>
        <w:rPr>
          <w:rFonts w:ascii="Garamond" w:cs="Times New Roman" w:hAnsi="Garamond"/>
        </w:rPr>
        <w:t>isi</w:t>
      </w:r>
      <w:r>
        <w:rPr>
          <w:rFonts w:ascii="Garamond" w:cs="Times New Roman" w:hAnsi="Garamond"/>
        </w:rPr>
        <w:t xml:space="preserve"> </w:t>
      </w:r>
      <w:r>
        <w:rPr>
          <w:rFonts w:ascii="Garamond" w:cs="Times New Roman" w:hAnsi="Garamond"/>
        </w:rPr>
        <w:t>pesan</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bacaan</w:t>
      </w:r>
      <w:r>
        <w:rPr>
          <w:rFonts w:ascii="Garamond" w:cs="Times New Roman" w:hAnsi="Garamond"/>
        </w:rPr>
        <w:t xml:space="preserve"> yang </w:t>
      </w:r>
      <w:r>
        <w:rPr>
          <w:rFonts w:ascii="Garamond" w:cs="Times New Roman" w:hAnsi="Garamond"/>
        </w:rPr>
        <w:t>disampaikan</w:t>
      </w:r>
      <w:r>
        <w:rPr>
          <w:rFonts w:ascii="Garamond" w:cs="Times New Roman" w:hAnsi="Garamond"/>
        </w:rPr>
        <w:t xml:space="preserve"> oleh </w:t>
      </w:r>
      <w:r>
        <w:rPr>
          <w:rFonts w:ascii="Garamond" w:cs="Times New Roman" w:hAnsi="Garamond"/>
        </w:rPr>
        <w:t>penulis</w:t>
      </w:r>
      <w:r>
        <w:rPr>
          <w:rFonts w:ascii="Garamond" w:cs="Times New Roman" w:hAnsi="Garamond"/>
        </w:rPr>
        <w:t xml:space="preserve">. </w:t>
      </w:r>
      <w:r>
        <w:rPr>
          <w:rFonts w:ascii="Garamond" w:cs="Times New Roman" w:hAnsi="Garamond"/>
        </w:rPr>
        <w:t>Namun</w:t>
      </w:r>
      <w:r>
        <w:rPr>
          <w:rFonts w:ascii="Garamond" w:cs="Times New Roman" w:hAnsi="Garamond"/>
        </w:rPr>
        <w:t xml:space="preserve"> </w:t>
      </w:r>
      <w:r>
        <w:rPr>
          <w:rFonts w:ascii="Garamond" w:cs="Times New Roman" w:hAnsi="Garamond"/>
        </w:rPr>
        <w:t>dibalik</w:t>
      </w:r>
      <w:r>
        <w:rPr>
          <w:rFonts w:ascii="Garamond" w:cs="Times New Roman" w:hAnsi="Garamond"/>
        </w:rPr>
        <w:t xml:space="preserve"> </w:t>
      </w:r>
      <w:r>
        <w:rPr>
          <w:rFonts w:ascii="Garamond" w:cs="Times New Roman" w:hAnsi="Garamond"/>
        </w:rPr>
        <w:t>hal</w:t>
      </w:r>
      <w:r>
        <w:rPr>
          <w:rFonts w:ascii="Garamond" w:cs="Times New Roman" w:hAnsi="Garamond"/>
        </w:rPr>
        <w:t xml:space="preserve"> </w:t>
      </w:r>
      <w:r>
        <w:rPr>
          <w:rFonts w:ascii="Garamond" w:cs="Times New Roman" w:hAnsi="Garamond"/>
        </w:rPr>
        <w:t>itu</w:t>
      </w:r>
      <w:r>
        <w:rPr>
          <w:rFonts w:ascii="Garamond" w:cs="Times New Roman" w:hAnsi="Garamond"/>
        </w:rPr>
        <w:t xml:space="preserve">, </w:t>
      </w:r>
      <w:r>
        <w:rPr>
          <w:rFonts w:ascii="Garamond" w:cs="Times New Roman" w:hAnsi="Garamond"/>
        </w:rPr>
        <w:t>ternyata</w:t>
      </w:r>
      <w:r>
        <w:rPr>
          <w:rFonts w:ascii="Garamond" w:cs="Times New Roman" w:hAnsi="Garamond"/>
        </w:rPr>
        <w:t xml:space="preserve"> </w:t>
      </w:r>
      <w:r>
        <w:rPr>
          <w:rFonts w:ascii="Garamond" w:cs="Times New Roman" w:hAnsi="Garamond"/>
        </w:rPr>
        <w:t>kegiatan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Bahasa Indonesia di </w:t>
      </w:r>
      <w:r>
        <w:rPr>
          <w:rFonts w:ascii="Garamond" w:cs="Times New Roman" w:hAnsi="Garamond"/>
        </w:rPr>
        <w:t>kelas</w:t>
      </w:r>
      <w:r>
        <w:rPr>
          <w:rFonts w:ascii="Garamond" w:cs="Times New Roman" w:hAnsi="Garamond"/>
        </w:rPr>
        <w:t xml:space="preserve"> </w:t>
      </w:r>
      <w:r>
        <w:rPr>
          <w:rFonts w:ascii="Garamond" w:cs="Times New Roman" w:hAnsi="Garamond"/>
        </w:rPr>
        <w:t>belum</w:t>
      </w:r>
      <w:r>
        <w:rPr>
          <w:rFonts w:ascii="Garamond" w:cs="Times New Roman" w:hAnsi="Garamond"/>
        </w:rPr>
        <w:t xml:space="preserve"> </w:t>
      </w:r>
      <w:r>
        <w:rPr>
          <w:rFonts w:ascii="Garamond" w:cs="Times New Roman" w:hAnsi="Garamond"/>
        </w:rPr>
        <w:t>berjalan</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maksimal</w:t>
      </w:r>
      <w:r>
        <w:rPr>
          <w:rFonts w:ascii="Garamond" w:cs="Times New Roman" w:hAnsi="Garamond"/>
        </w:rPr>
        <w:t xml:space="preserve">. </w:t>
      </w:r>
    </w:p>
    <w:p>
      <w:pPr>
        <w:pStyle w:val="style179"/>
        <w:spacing w:lineRule="auto" w:line="360"/>
        <w:ind w:left="142" w:firstLine="720"/>
        <w:jc w:val="both"/>
        <w:rPr>
          <w:rFonts w:ascii="Garamond" w:cs="Times New Roman" w:hAnsi="Garamond"/>
        </w:rPr>
      </w:pPr>
      <w:r>
        <w:rPr>
          <w:rFonts w:ascii="Garamond" w:cs="Times New Roman" w:hAnsi="Garamond"/>
        </w:rPr>
        <w:t>Terdapat</w:t>
      </w:r>
      <w:r>
        <w:rPr>
          <w:rFonts w:ascii="Garamond" w:cs="Times New Roman" w:hAnsi="Garamond"/>
        </w:rPr>
        <w:t xml:space="preserve"> data yang </w:t>
      </w:r>
      <w:r>
        <w:rPr>
          <w:rFonts w:ascii="Garamond" w:cs="Times New Roman" w:hAnsi="Garamond"/>
        </w:rPr>
        <w:t>menunjukkan</w:t>
      </w:r>
      <w:r>
        <w:rPr>
          <w:rFonts w:ascii="Garamond" w:cs="Times New Roman" w:hAnsi="Garamond"/>
        </w:rPr>
        <w:t xml:space="preserve"> </w:t>
      </w:r>
      <w:r>
        <w:rPr>
          <w:rFonts w:ascii="Garamond" w:cs="Times New Roman" w:hAnsi="Garamond"/>
        </w:rPr>
        <w:t>masih</w:t>
      </w:r>
      <w:r>
        <w:rPr>
          <w:rFonts w:ascii="Garamond" w:cs="Times New Roman" w:hAnsi="Garamond"/>
        </w:rPr>
        <w:t xml:space="preserve"> </w:t>
      </w:r>
      <w:r>
        <w:rPr>
          <w:rFonts w:ascii="Garamond" w:cs="Times New Roman" w:hAnsi="Garamond"/>
        </w:rPr>
        <w:t>rendahnya</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pemahaman</w:t>
      </w:r>
      <w:r>
        <w:rPr>
          <w:rFonts w:ascii="Garamond" w:cs="Times New Roman" w:hAnsi="Garamond"/>
        </w:rPr>
        <w:t xml:space="preserve"> yang </w:t>
      </w:r>
      <w:r>
        <w:rPr>
          <w:rFonts w:ascii="Garamond" w:cs="Times New Roman" w:hAnsi="Garamond"/>
        </w:rPr>
        <w:t>dipicu</w:t>
      </w:r>
      <w:r>
        <w:rPr>
          <w:rFonts w:ascii="Garamond" w:cs="Times New Roman" w:hAnsi="Garamond"/>
        </w:rPr>
        <w:t xml:space="preserve"> oleh </w:t>
      </w:r>
      <w:r>
        <w:rPr>
          <w:rFonts w:ascii="Garamond" w:cs="Times New Roman" w:hAnsi="Garamond"/>
        </w:rPr>
        <w:t>beberapa</w:t>
      </w:r>
      <w:r>
        <w:rPr>
          <w:rFonts w:ascii="Garamond" w:cs="Times New Roman" w:hAnsi="Garamond"/>
        </w:rPr>
        <w:t xml:space="preserve"> </w:t>
      </w:r>
      <w:r>
        <w:rPr>
          <w:rFonts w:ascii="Garamond" w:cs="Times New Roman" w:hAnsi="Garamond"/>
        </w:rPr>
        <w:t>faktor</w:t>
      </w:r>
      <w:r>
        <w:rPr>
          <w:rFonts w:ascii="Garamond" w:cs="Times New Roman" w:hAnsi="Garamond"/>
        </w:rPr>
        <w:t xml:space="preserve"> yang </w:t>
      </w:r>
      <w:r>
        <w:rPr>
          <w:rFonts w:ascii="Garamond" w:cs="Times New Roman" w:hAnsi="Garamond"/>
        </w:rPr>
        <w:t>berasal</w:t>
      </w:r>
      <w:r>
        <w:rPr>
          <w:rFonts w:ascii="Garamond" w:cs="Times New Roman" w:hAnsi="Garamond"/>
        </w:rPr>
        <w:t xml:space="preserve"> </w:t>
      </w:r>
      <w:r>
        <w:rPr>
          <w:rFonts w:ascii="Garamond" w:cs="Times New Roman" w:hAnsi="Garamond"/>
        </w:rPr>
        <w:t>dari</w:t>
      </w:r>
      <w:r>
        <w:rPr>
          <w:rFonts w:ascii="Garamond" w:cs="Times New Roman" w:hAnsi="Garamond"/>
        </w:rPr>
        <w:t xml:space="preserve"> </w:t>
      </w:r>
      <w:r>
        <w:rPr>
          <w:rFonts w:ascii="Garamond" w:cs="Times New Roman" w:hAnsi="Garamond"/>
        </w:rPr>
        <w:t>diri</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maupun</w:t>
      </w:r>
      <w:r>
        <w:rPr>
          <w:rFonts w:ascii="Garamond" w:cs="Times New Roman" w:hAnsi="Garamond"/>
        </w:rPr>
        <w:t xml:space="preserve"> </w:t>
      </w:r>
      <w:r>
        <w:rPr>
          <w:rFonts w:ascii="Garamond" w:cs="Times New Roman" w:hAnsi="Garamond"/>
        </w:rPr>
        <w:t>dari</w:t>
      </w:r>
      <w:r>
        <w:rPr>
          <w:rFonts w:ascii="Garamond" w:cs="Times New Roman" w:hAnsi="Garamond"/>
        </w:rPr>
        <w:t xml:space="preserve"> </w:t>
      </w:r>
      <w:r>
        <w:rPr>
          <w:rFonts w:ascii="Garamond" w:cs="Times New Roman" w:hAnsi="Garamond"/>
        </w:rPr>
        <w:t>luar</w:t>
      </w:r>
      <w:r>
        <w:rPr>
          <w:rFonts w:ascii="Garamond" w:cs="Times New Roman" w:hAnsi="Garamond"/>
        </w:rPr>
        <w:t xml:space="preserve"> </w:t>
      </w:r>
      <w:r>
        <w:rPr>
          <w:rFonts w:ascii="Garamond" w:cs="Times New Roman" w:hAnsi="Garamond"/>
        </w:rPr>
        <w:t>diri</w:t>
      </w:r>
      <w:r>
        <w:rPr>
          <w:rFonts w:ascii="Garamond" w:cs="Times New Roman" w:hAnsi="Garamond"/>
        </w:rPr>
        <w:t xml:space="preserve"> </w:t>
      </w:r>
      <w:r>
        <w:rPr>
          <w:rFonts w:ascii="Garamond" w:cs="Times New Roman" w:hAnsi="Garamond"/>
        </w:rPr>
        <w:t>siswa</w:t>
      </w:r>
      <w:r>
        <w:rPr>
          <w:rFonts w:ascii="Garamond" w:cs="Times New Roman" w:hAnsi="Garamond"/>
        </w:rPr>
        <w:t xml:space="preserve">. Maka </w:t>
      </w:r>
      <w:r>
        <w:rPr>
          <w:rFonts w:ascii="Garamond" w:cs="Times New Roman" w:hAnsi="Garamond"/>
        </w:rPr>
        <w:t>dari</w:t>
      </w:r>
      <w:r>
        <w:rPr>
          <w:rFonts w:ascii="Garamond" w:cs="Times New Roman" w:hAnsi="Garamond"/>
        </w:rPr>
        <w:t xml:space="preserve"> </w:t>
      </w:r>
      <w:r>
        <w:rPr>
          <w:rFonts w:ascii="Garamond" w:cs="Times New Roman" w:hAnsi="Garamond"/>
        </w:rPr>
        <w:t>itu</w:t>
      </w:r>
      <w:r>
        <w:rPr>
          <w:rFonts w:ascii="Times New Roman" w:cs="Times New Roman" w:hAnsi="Times New Roman"/>
          <w:sz w:val="24"/>
          <w:szCs w:val="24"/>
        </w:rPr>
        <w:t xml:space="preserve"> </w:t>
      </w:r>
      <w:r>
        <w:rPr>
          <w:rFonts w:ascii="Garamond" w:cs="Times New Roman" w:hAnsi="Garamond"/>
        </w:rPr>
        <w:t>perlu</w:t>
      </w:r>
      <w:r>
        <w:rPr>
          <w:rFonts w:ascii="Garamond" w:cs="Times New Roman" w:hAnsi="Garamond"/>
        </w:rPr>
        <w:t xml:space="preserve"> </w:t>
      </w:r>
      <w:r>
        <w:rPr>
          <w:rFonts w:ascii="Garamond" w:cs="Times New Roman" w:hAnsi="Garamond"/>
        </w:rPr>
        <w:t>adanya</w:t>
      </w:r>
      <w:r>
        <w:rPr>
          <w:rFonts w:ascii="Garamond" w:cs="Times New Roman" w:hAnsi="Garamond"/>
        </w:rPr>
        <w:t xml:space="preserve"> </w:t>
      </w:r>
      <w:r>
        <w:rPr>
          <w:rFonts w:ascii="Garamond" w:cs="Times New Roman" w:hAnsi="Garamond"/>
        </w:rPr>
        <w:t>bimbingan</w:t>
      </w:r>
      <w:r>
        <w:rPr>
          <w:rFonts w:ascii="Times New Roman" w:cs="Times New Roman" w:hAnsi="Times New Roman"/>
          <w:sz w:val="24"/>
          <w:szCs w:val="24"/>
        </w:rPr>
        <w:t xml:space="preserve"> </w:t>
      </w:r>
      <w:r>
        <w:rPr>
          <w:rFonts w:ascii="Garamond" w:cs="Times New Roman" w:hAnsi="Garamond"/>
        </w:rPr>
        <w:t>bagi</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meningkatkan</w:t>
      </w:r>
      <w:r>
        <w:rPr>
          <w:rFonts w:ascii="Garamond" w:cs="Times New Roman" w:hAnsi="Garamond"/>
        </w:rPr>
        <w:t xml:space="preserve"> </w:t>
      </w:r>
      <w:r>
        <w:rPr>
          <w:rFonts w:ascii="Garamond" w:cs="Times New Roman" w:hAnsi="Garamond"/>
        </w:rPr>
        <w:t>kemampuannya</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p>
    <w:p>
      <w:pPr>
        <w:pStyle w:val="style179"/>
        <w:spacing w:lineRule="auto" w:line="360"/>
        <w:ind w:left="142" w:firstLine="720"/>
        <w:jc w:val="both"/>
        <w:rPr>
          <w:rFonts w:ascii="Garamond" w:cs="Times New Roman" w:hAnsi="Garamond"/>
        </w:rPr>
      </w:pPr>
      <w:r>
        <w:rPr>
          <w:rFonts w:ascii="Garamond" w:cs="Times New Roman" w:hAnsi="Garamond"/>
        </w:rPr>
        <w:t xml:space="preserve">Hasil </w:t>
      </w:r>
      <w:r>
        <w:rPr>
          <w:rFonts w:ascii="Garamond" w:cs="Times New Roman" w:hAnsi="Garamond"/>
        </w:rPr>
        <w:t>observasi</w:t>
      </w:r>
      <w:r>
        <w:rPr>
          <w:rFonts w:ascii="Garamond" w:cs="Times New Roman" w:hAnsi="Garamond"/>
        </w:rPr>
        <w:t xml:space="preserve"> </w:t>
      </w:r>
      <w:r>
        <w:rPr>
          <w:rFonts w:ascii="Garamond" w:cs="Times New Roman" w:hAnsi="Garamond"/>
        </w:rPr>
        <w:t>awal</w:t>
      </w:r>
      <w:r>
        <w:rPr>
          <w:rFonts w:ascii="Garamond" w:cs="Times New Roman" w:hAnsi="Garamond"/>
        </w:rPr>
        <w:t xml:space="preserve"> yang </w:t>
      </w:r>
      <w:r>
        <w:rPr>
          <w:rFonts w:ascii="Garamond" w:cs="Times New Roman" w:hAnsi="Garamond"/>
        </w:rPr>
        <w:t>dilakukan</w:t>
      </w:r>
      <w:r>
        <w:rPr>
          <w:rFonts w:ascii="Garamond" w:cs="Times New Roman" w:hAnsi="Garamond"/>
        </w:rPr>
        <w:t xml:space="preserve"> </w:t>
      </w:r>
      <w:r>
        <w:rPr>
          <w:rFonts w:ascii="Garamond" w:cs="Times New Roman" w:hAnsi="Garamond"/>
        </w:rPr>
        <w:t>peneliti</w:t>
      </w:r>
      <w:r>
        <w:rPr>
          <w:rFonts w:ascii="Garamond" w:cs="Times New Roman" w:hAnsi="Garamond"/>
        </w:rPr>
        <w:t xml:space="preserve"> </w:t>
      </w:r>
      <w:r>
        <w:rPr>
          <w:rFonts w:ascii="Garamond" w:cs="Times New Roman" w:hAnsi="Garamond"/>
        </w:rPr>
        <w:t>ketika</w:t>
      </w:r>
      <w:r>
        <w:rPr>
          <w:rFonts w:ascii="Garamond" w:cs="Times New Roman" w:hAnsi="Garamond"/>
        </w:rPr>
        <w:t xml:space="preserve"> </w:t>
      </w:r>
      <w:r>
        <w:rPr>
          <w:rFonts w:ascii="Garamond" w:cs="Times New Roman" w:hAnsi="Garamond"/>
        </w:rPr>
        <w:t>sedang</w:t>
      </w:r>
      <w:r>
        <w:rPr>
          <w:rFonts w:ascii="Garamond" w:cs="Times New Roman" w:hAnsi="Garamond"/>
        </w:rPr>
        <w:t xml:space="preserve"> </w:t>
      </w:r>
      <w:r>
        <w:rPr>
          <w:rFonts w:ascii="Garamond" w:cs="Times New Roman" w:hAnsi="Garamond"/>
        </w:rPr>
        <w:t>melaksanakan</w:t>
      </w:r>
      <w:r>
        <w:rPr>
          <w:rFonts w:ascii="Garamond" w:cs="Times New Roman" w:hAnsi="Garamond"/>
        </w:rPr>
        <w:t xml:space="preserve"> PLP (</w:t>
      </w:r>
      <w:r>
        <w:rPr>
          <w:rFonts w:ascii="Garamond" w:cs="Times New Roman" w:hAnsi="Garamond"/>
        </w:rPr>
        <w:t>Pengenalan</w:t>
      </w:r>
      <w:r>
        <w:rPr>
          <w:rFonts w:ascii="Garamond" w:cs="Times New Roman" w:hAnsi="Garamond"/>
        </w:rPr>
        <w:t xml:space="preserve"> </w:t>
      </w:r>
      <w:r>
        <w:rPr>
          <w:rFonts w:ascii="Garamond" w:cs="Times New Roman" w:hAnsi="Garamond"/>
        </w:rPr>
        <w:t>Lapangan</w:t>
      </w:r>
      <w:r>
        <w:rPr>
          <w:rFonts w:ascii="Garamond" w:cs="Times New Roman" w:hAnsi="Garamond"/>
        </w:rPr>
        <w:t xml:space="preserve"> </w:t>
      </w:r>
      <w:r>
        <w:rPr>
          <w:rFonts w:ascii="Garamond" w:cs="Times New Roman" w:hAnsi="Garamond"/>
        </w:rPr>
        <w:t>Persekolahan</w:t>
      </w:r>
      <w:r>
        <w:rPr>
          <w:rFonts w:ascii="Garamond" w:cs="Times New Roman" w:hAnsi="Garamond"/>
        </w:rPr>
        <w:t xml:space="preserve">) </w:t>
      </w:r>
      <w:r>
        <w:rPr>
          <w:rFonts w:ascii="Garamond" w:cs="Times New Roman" w:hAnsi="Garamond"/>
        </w:rPr>
        <w:t>sekaligus</w:t>
      </w:r>
      <w:r>
        <w:rPr>
          <w:rFonts w:ascii="Garamond" w:cs="Times New Roman" w:hAnsi="Garamond"/>
        </w:rPr>
        <w:t xml:space="preserve"> </w:t>
      </w:r>
      <w:r>
        <w:rPr>
          <w:rFonts w:ascii="Garamond" w:cs="Times New Roman" w:hAnsi="Garamond"/>
        </w:rPr>
        <w:t>mengikuti</w:t>
      </w:r>
      <w:r>
        <w:rPr>
          <w:rFonts w:ascii="Garamond" w:cs="Times New Roman" w:hAnsi="Garamond"/>
        </w:rPr>
        <w:t xml:space="preserve"> </w:t>
      </w:r>
      <w:r>
        <w:rPr>
          <w:rFonts w:ascii="Garamond" w:cs="Times New Roman" w:hAnsi="Garamond"/>
        </w:rPr>
        <w:t>kegiatan</w:t>
      </w:r>
      <w:r>
        <w:rPr>
          <w:rFonts w:ascii="Garamond" w:cs="Times New Roman" w:hAnsi="Garamond"/>
        </w:rPr>
        <w:t xml:space="preserve"> pada </w:t>
      </w:r>
      <w:r>
        <w:rPr>
          <w:rFonts w:ascii="Garamond" w:cs="Times New Roman" w:hAnsi="Garamond"/>
        </w:rPr>
        <w:t>pembelajaran</w:t>
      </w:r>
      <w:r>
        <w:rPr>
          <w:rFonts w:ascii="Garamond" w:cs="Times New Roman" w:hAnsi="Garamond"/>
        </w:rPr>
        <w:t xml:space="preserve">  di  </w:t>
      </w:r>
      <w:r>
        <w:rPr>
          <w:rFonts w:ascii="Garamond" w:cs="Times New Roman" w:hAnsi="Garamond"/>
        </w:rPr>
        <w:t>kelas</w:t>
      </w:r>
      <w:r>
        <w:rPr>
          <w:rFonts w:ascii="Garamond" w:cs="Times New Roman" w:hAnsi="Garamond"/>
        </w:rPr>
        <w:t xml:space="preserve"> III SDN </w:t>
      </w:r>
      <w:r>
        <w:rPr>
          <w:rFonts w:ascii="Garamond" w:cs="Times New Roman" w:hAnsi="Garamond"/>
        </w:rPr>
        <w:t>Pamulang</w:t>
      </w:r>
      <w:r>
        <w:rPr>
          <w:rFonts w:ascii="Garamond" w:cs="Times New Roman" w:hAnsi="Garamond"/>
        </w:rPr>
        <w:t xml:space="preserve"> 01 </w:t>
      </w:r>
      <w:r>
        <w:rPr>
          <w:rFonts w:ascii="Garamond" w:cs="Times New Roman" w:hAnsi="Garamond"/>
        </w:rPr>
        <w:t>menunjukkan</w:t>
      </w:r>
      <w:r>
        <w:rPr>
          <w:rFonts w:ascii="Garamond" w:cs="Times New Roman" w:hAnsi="Garamond"/>
        </w:rPr>
        <w:t xml:space="preserve"> </w:t>
      </w:r>
      <w:r>
        <w:rPr>
          <w:rFonts w:ascii="Garamond" w:cs="Times New Roman" w:hAnsi="Garamond"/>
        </w:rPr>
        <w:t>ketika</w:t>
      </w:r>
      <w:r>
        <w:rPr>
          <w:rFonts w:ascii="Garamond" w:cs="Times New Roman" w:hAnsi="Garamond"/>
        </w:rPr>
        <w:t xml:space="preserve"> </w:t>
      </w:r>
      <w:r>
        <w:rPr>
          <w:rFonts w:ascii="Garamond" w:cs="Times New Roman" w:hAnsi="Garamond"/>
        </w:rPr>
        <w:t>kegiatan</w:t>
      </w:r>
      <w:r>
        <w:rPr>
          <w:rFonts w:ascii="Garamond" w:cs="Times New Roman" w:hAnsi="Garamond"/>
        </w:rPr>
        <w:t xml:space="preserve"> </w:t>
      </w:r>
      <w:r>
        <w:rPr>
          <w:rFonts w:ascii="Garamond" w:cs="Times New Roman" w:hAnsi="Garamond"/>
        </w:rPr>
        <w:t>berlangsung</w:t>
      </w:r>
      <w:r>
        <w:rPr>
          <w:rFonts w:ascii="Garamond" w:cs="Times New Roman" w:hAnsi="Garamond"/>
        </w:rPr>
        <w:t xml:space="preserve">, guru </w:t>
      </w:r>
      <w:r>
        <w:rPr>
          <w:rFonts w:ascii="Garamond" w:cs="Times New Roman" w:hAnsi="Garamond"/>
        </w:rPr>
        <w:t>mengajak</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membuka</w:t>
      </w:r>
      <w:r>
        <w:rPr>
          <w:rFonts w:ascii="Garamond" w:cs="Times New Roman" w:hAnsi="Garamond"/>
        </w:rPr>
        <w:t xml:space="preserve"> </w:t>
      </w:r>
      <w:r>
        <w:rPr>
          <w:rFonts w:ascii="Garamond" w:cs="Times New Roman" w:hAnsi="Garamond"/>
        </w:rPr>
        <w:t>buku</w:t>
      </w:r>
      <w:r>
        <w:rPr>
          <w:rFonts w:ascii="Garamond" w:cs="Times New Roman" w:hAnsi="Garamond"/>
        </w:rPr>
        <w:t xml:space="preserve"> </w:t>
      </w:r>
      <w:r>
        <w:rPr>
          <w:rFonts w:ascii="Garamond" w:cs="Times New Roman" w:hAnsi="Garamond"/>
        </w:rPr>
        <w:t>pelajaran</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halaman</w:t>
      </w:r>
      <w:r>
        <w:rPr>
          <w:rFonts w:ascii="Garamond" w:cs="Times New Roman" w:hAnsi="Garamond"/>
        </w:rPr>
        <w:t xml:space="preserve"> yang </w:t>
      </w:r>
      <w:r>
        <w:rPr>
          <w:rFonts w:ascii="Garamond" w:cs="Times New Roman" w:hAnsi="Garamond"/>
        </w:rPr>
        <w:t>sudah</w:t>
      </w:r>
      <w:r>
        <w:rPr>
          <w:rFonts w:ascii="Garamond" w:cs="Times New Roman" w:hAnsi="Garamond"/>
        </w:rPr>
        <w:t xml:space="preserve"> </w:t>
      </w:r>
      <w:r>
        <w:rPr>
          <w:rFonts w:ascii="Garamond" w:cs="Times New Roman" w:hAnsi="Garamond"/>
        </w:rPr>
        <w:t>ditentukan</w:t>
      </w:r>
      <w:r>
        <w:rPr>
          <w:rFonts w:ascii="Garamond" w:cs="Times New Roman" w:hAnsi="Garamond"/>
        </w:rPr>
        <w:t xml:space="preserve">, </w:t>
      </w:r>
      <w:r>
        <w:rPr>
          <w:rFonts w:ascii="Garamond" w:cs="Times New Roman" w:hAnsi="Garamond"/>
        </w:rPr>
        <w:t>kemudian</w:t>
      </w:r>
      <w:r>
        <w:rPr>
          <w:rFonts w:ascii="Garamond" w:cs="Times New Roman" w:hAnsi="Garamond"/>
        </w:rPr>
        <w:t xml:space="preserve"> guru </w:t>
      </w:r>
      <w:r>
        <w:rPr>
          <w:rFonts w:ascii="Garamond" w:cs="Times New Roman" w:hAnsi="Garamond"/>
        </w:rPr>
        <w:t>membacakan</w:t>
      </w:r>
      <w:r>
        <w:rPr>
          <w:rFonts w:ascii="Garamond" w:cs="Times New Roman" w:hAnsi="Garamond"/>
        </w:rPr>
        <w:t xml:space="preserve"> </w:t>
      </w:r>
      <w:r>
        <w:rPr>
          <w:rFonts w:ascii="Garamond" w:cs="Times New Roman" w:hAnsi="Garamond"/>
        </w:rPr>
        <w:t>teks</w:t>
      </w:r>
      <w:r>
        <w:rPr>
          <w:rFonts w:ascii="Garamond" w:cs="Times New Roman" w:hAnsi="Garamond"/>
        </w:rPr>
        <w:t xml:space="preserve"> </w:t>
      </w:r>
      <w:r>
        <w:rPr>
          <w:rFonts w:ascii="Garamond" w:cs="Times New Roman" w:hAnsi="Garamond"/>
        </w:rPr>
        <w:t>bacaan</w:t>
      </w:r>
      <w:r>
        <w:rPr>
          <w:rFonts w:ascii="Garamond" w:cs="Times New Roman" w:hAnsi="Garamond"/>
        </w:rPr>
        <w:t xml:space="preserve"> dan </w:t>
      </w:r>
      <w:r>
        <w:rPr>
          <w:rFonts w:ascii="Garamond" w:cs="Times New Roman" w:hAnsi="Garamond"/>
        </w:rPr>
        <w:t>setelah</w:t>
      </w:r>
      <w:r>
        <w:rPr>
          <w:rFonts w:ascii="Garamond" w:cs="Times New Roman" w:hAnsi="Garamond"/>
        </w:rPr>
        <w:t xml:space="preserve"> </w:t>
      </w:r>
      <w:r>
        <w:rPr>
          <w:rFonts w:ascii="Garamond" w:cs="Times New Roman" w:hAnsi="Garamond"/>
        </w:rPr>
        <w:t>selesai</w:t>
      </w:r>
      <w:r>
        <w:rPr>
          <w:rFonts w:ascii="Garamond" w:cs="Times New Roman" w:hAnsi="Garamond"/>
        </w:rPr>
        <w:t xml:space="preserve"> guru </w:t>
      </w:r>
      <w:r>
        <w:rPr>
          <w:rFonts w:ascii="Garamond" w:cs="Times New Roman" w:hAnsi="Garamond"/>
        </w:rPr>
        <w:t>memberikan</w:t>
      </w:r>
      <w:r>
        <w:rPr>
          <w:rFonts w:ascii="Garamond" w:cs="Times New Roman" w:hAnsi="Garamond"/>
        </w:rPr>
        <w:t xml:space="preserve"> </w:t>
      </w:r>
      <w:r>
        <w:rPr>
          <w:rFonts w:ascii="Garamond" w:cs="Times New Roman" w:hAnsi="Garamond"/>
        </w:rPr>
        <w:t>pertanyaan</w:t>
      </w:r>
      <w:r>
        <w:rPr>
          <w:rFonts w:ascii="Garamond" w:cs="Times New Roman" w:hAnsi="Garamond"/>
        </w:rPr>
        <w:t xml:space="preserve"> </w:t>
      </w:r>
      <w:r>
        <w:rPr>
          <w:rFonts w:ascii="Garamond" w:cs="Times New Roman" w:hAnsi="Garamond"/>
        </w:rPr>
        <w:t>kepada</w:t>
      </w:r>
      <w:r>
        <w:rPr>
          <w:rFonts w:ascii="Garamond" w:cs="Times New Roman" w:hAnsi="Garamond"/>
        </w:rPr>
        <w:t xml:space="preserve"> </w:t>
      </w:r>
      <w:r>
        <w:rPr>
          <w:rFonts w:ascii="Garamond" w:cs="Times New Roman" w:hAnsi="Garamond"/>
        </w:rPr>
        <w:t>siswa</w:t>
      </w:r>
      <w:r>
        <w:rPr>
          <w:rFonts w:ascii="Garamond" w:cs="Times New Roman" w:hAnsi="Garamond"/>
        </w:rPr>
        <w:t xml:space="preserve"> dan </w:t>
      </w:r>
      <w:r>
        <w:rPr>
          <w:rFonts w:ascii="Garamond" w:cs="Times New Roman" w:hAnsi="Garamond"/>
        </w:rPr>
        <w:t>memberikan</w:t>
      </w:r>
      <w:r>
        <w:rPr>
          <w:rFonts w:ascii="Garamond" w:cs="Times New Roman" w:hAnsi="Garamond"/>
        </w:rPr>
        <w:t xml:space="preserve"> </w:t>
      </w:r>
      <w:r>
        <w:rPr>
          <w:rFonts w:ascii="Garamond" w:cs="Times New Roman" w:hAnsi="Garamond"/>
        </w:rPr>
        <w:t>kesempatan</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kembali</w:t>
      </w:r>
      <w:r>
        <w:rPr>
          <w:rFonts w:ascii="Garamond" w:cs="Times New Roman" w:hAnsi="Garamond"/>
        </w:rPr>
        <w:t xml:space="preserve"> </w:t>
      </w:r>
      <w:r>
        <w:rPr>
          <w:rFonts w:ascii="Garamond" w:cs="Times New Roman" w:hAnsi="Garamond"/>
        </w:rPr>
        <w:t>teks</w:t>
      </w:r>
      <w:r>
        <w:rPr>
          <w:rFonts w:ascii="Garamond" w:cs="Times New Roman" w:hAnsi="Garamond"/>
        </w:rPr>
        <w:t xml:space="preserve"> </w:t>
      </w:r>
      <w:r>
        <w:rPr>
          <w:rFonts w:ascii="Garamond" w:cs="Times New Roman" w:hAnsi="Garamond"/>
        </w:rPr>
        <w:t>bacaan</w:t>
      </w:r>
      <w:r>
        <w:rPr>
          <w:rFonts w:ascii="Garamond" w:cs="Times New Roman" w:hAnsi="Garamond"/>
        </w:rPr>
        <w:t xml:space="preserve"> </w:t>
      </w:r>
      <w:r>
        <w:rPr>
          <w:rFonts w:ascii="Garamond" w:cs="Times New Roman" w:hAnsi="Garamond"/>
        </w:rPr>
        <w:t>tersebut</w:t>
      </w:r>
      <w:r>
        <w:rPr>
          <w:rFonts w:ascii="Garamond" w:cs="Times New Roman" w:hAnsi="Garamond"/>
        </w:rPr>
        <w:t xml:space="preserve"> agar </w:t>
      </w:r>
      <w:r>
        <w:rPr>
          <w:rFonts w:ascii="Garamond" w:cs="Times New Roman" w:hAnsi="Garamond"/>
        </w:rPr>
        <w:t>dapat</w:t>
      </w:r>
      <w:r>
        <w:rPr>
          <w:rFonts w:ascii="Garamond" w:cs="Times New Roman" w:hAnsi="Garamond"/>
        </w:rPr>
        <w:t xml:space="preserve"> </w:t>
      </w:r>
      <w:r>
        <w:rPr>
          <w:rFonts w:ascii="Garamond" w:cs="Times New Roman" w:hAnsi="Garamond"/>
        </w:rPr>
        <w:t>menjawab</w:t>
      </w:r>
      <w:r>
        <w:rPr>
          <w:rFonts w:ascii="Garamond" w:cs="Times New Roman" w:hAnsi="Garamond"/>
        </w:rPr>
        <w:t xml:space="preserve"> </w:t>
      </w:r>
      <w:r>
        <w:rPr>
          <w:rFonts w:ascii="Garamond" w:cs="Times New Roman" w:hAnsi="Garamond"/>
        </w:rPr>
        <w:t>pertanyaan</w:t>
      </w:r>
      <w:r>
        <w:rPr>
          <w:rFonts w:ascii="Garamond" w:cs="Times New Roman" w:hAnsi="Garamond"/>
        </w:rPr>
        <w:t xml:space="preserve"> yang </w:t>
      </w:r>
      <w:r>
        <w:rPr>
          <w:rFonts w:ascii="Garamond" w:cs="Times New Roman" w:hAnsi="Garamond"/>
        </w:rPr>
        <w:t>diberikan</w:t>
      </w:r>
      <w:r>
        <w:rPr>
          <w:rFonts w:ascii="Garamond" w:cs="Times New Roman" w:hAnsi="Garamond"/>
        </w:rPr>
        <w:t xml:space="preserve"> oleh guru. </w:t>
      </w:r>
      <w:r>
        <w:rPr>
          <w:rFonts w:ascii="Garamond" w:cs="Times New Roman" w:hAnsi="Garamond"/>
        </w:rPr>
        <w:t>Setelah</w:t>
      </w:r>
      <w:r>
        <w:rPr>
          <w:rFonts w:ascii="Garamond" w:cs="Times New Roman" w:hAnsi="Garamond"/>
        </w:rPr>
        <w:t xml:space="preserve"> </w:t>
      </w:r>
      <w:r>
        <w:rPr>
          <w:rFonts w:ascii="Garamond" w:cs="Times New Roman" w:hAnsi="Garamond"/>
        </w:rPr>
        <w:t>tanya</w:t>
      </w:r>
      <w:r>
        <w:rPr>
          <w:rFonts w:ascii="Garamond" w:cs="Times New Roman" w:hAnsi="Garamond"/>
        </w:rPr>
        <w:t xml:space="preserve"> </w:t>
      </w:r>
      <w:r>
        <w:rPr>
          <w:rFonts w:ascii="Garamond" w:cs="Times New Roman" w:hAnsi="Garamond"/>
        </w:rPr>
        <w:t>jawab</w:t>
      </w:r>
      <w:r>
        <w:rPr>
          <w:rFonts w:ascii="Garamond" w:cs="Times New Roman" w:hAnsi="Garamond"/>
        </w:rPr>
        <w:t xml:space="preserve"> </w:t>
      </w:r>
      <w:r>
        <w:rPr>
          <w:rFonts w:ascii="Garamond" w:cs="Times New Roman" w:hAnsi="Garamond"/>
        </w:rPr>
        <w:t>selesai</w:t>
      </w:r>
      <w:r>
        <w:rPr>
          <w:rFonts w:ascii="Garamond" w:cs="Times New Roman" w:hAnsi="Garamond"/>
        </w:rPr>
        <w:t xml:space="preserve">, guru </w:t>
      </w:r>
      <w:r>
        <w:rPr>
          <w:rFonts w:ascii="Garamond" w:cs="Times New Roman" w:hAnsi="Garamond"/>
        </w:rPr>
        <w:t>menugaskan</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mengerjakan</w:t>
      </w:r>
      <w:r>
        <w:rPr>
          <w:rFonts w:ascii="Garamond" w:cs="Times New Roman" w:hAnsi="Garamond"/>
        </w:rPr>
        <w:t xml:space="preserve"> LKS (Lembar </w:t>
      </w:r>
      <w:r>
        <w:rPr>
          <w:rFonts w:ascii="Garamond" w:cs="Times New Roman" w:hAnsi="Garamond"/>
        </w:rPr>
        <w:t>Kerja</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soal</w:t>
      </w:r>
      <w:r>
        <w:rPr>
          <w:rFonts w:ascii="Garamond" w:cs="Times New Roman" w:hAnsi="Garamond"/>
        </w:rPr>
        <w:t xml:space="preserve"> test </w:t>
      </w:r>
      <w:r>
        <w:rPr>
          <w:rFonts w:ascii="Garamond" w:cs="Times New Roman" w:hAnsi="Garamond"/>
        </w:rPr>
        <w:t>harian</w:t>
      </w:r>
      <w:r>
        <w:rPr>
          <w:rFonts w:ascii="Garamond" w:cs="Times New Roman" w:hAnsi="Garamond"/>
        </w:rPr>
        <w:t xml:space="preserve"> </w:t>
      </w:r>
      <w:r>
        <w:rPr>
          <w:rFonts w:ascii="Garamond" w:cs="Times New Roman" w:hAnsi="Garamond"/>
        </w:rPr>
        <w:t>sesuai</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materi</w:t>
      </w:r>
      <w:r>
        <w:rPr>
          <w:rFonts w:ascii="Garamond" w:cs="Times New Roman" w:hAnsi="Garamond"/>
        </w:rPr>
        <w:t xml:space="preserve"> yang </w:t>
      </w:r>
      <w:r>
        <w:rPr>
          <w:rFonts w:ascii="Garamond" w:cs="Times New Roman" w:hAnsi="Garamond"/>
        </w:rPr>
        <w:t>sedang</w:t>
      </w:r>
      <w:r>
        <w:rPr>
          <w:rFonts w:ascii="Garamond" w:cs="Times New Roman" w:hAnsi="Garamond"/>
        </w:rPr>
        <w:t xml:space="preserve"> </w:t>
      </w:r>
      <w:r>
        <w:rPr>
          <w:rFonts w:ascii="Garamond" w:cs="Times New Roman" w:hAnsi="Garamond"/>
        </w:rPr>
        <w:t>diajarkan</w:t>
      </w:r>
      <w:r>
        <w:rPr>
          <w:rFonts w:ascii="Garamond" w:cs="Times New Roman" w:hAnsi="Garamond"/>
        </w:rPr>
        <w:t xml:space="preserve">, dan </w:t>
      </w:r>
      <w:r>
        <w:rPr>
          <w:rFonts w:ascii="Garamond" w:cs="Times New Roman" w:hAnsi="Garamond"/>
        </w:rPr>
        <w:t>dikerjakan</w:t>
      </w:r>
      <w:r>
        <w:rPr>
          <w:rFonts w:ascii="Garamond" w:cs="Times New Roman" w:hAnsi="Garamond"/>
        </w:rPr>
        <w:t xml:space="preserve"> </w:t>
      </w:r>
      <w:r>
        <w:rPr>
          <w:rFonts w:ascii="Garamond" w:cs="Times New Roman" w:hAnsi="Garamond"/>
        </w:rPr>
        <w:t>secara</w:t>
      </w:r>
      <w:r>
        <w:rPr>
          <w:rFonts w:ascii="Garamond" w:cs="Times New Roman" w:hAnsi="Garamond"/>
        </w:rPr>
        <w:t xml:space="preserve"> </w:t>
      </w:r>
      <w:r>
        <w:rPr>
          <w:rFonts w:ascii="Garamond" w:cs="Times New Roman" w:hAnsi="Garamond"/>
        </w:rPr>
        <w:t>individu</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tidak</w:t>
      </w:r>
      <w:r>
        <w:rPr>
          <w:rFonts w:ascii="Garamond" w:cs="Times New Roman" w:hAnsi="Garamond"/>
        </w:rPr>
        <w:t xml:space="preserve"> </w:t>
      </w:r>
      <w:r>
        <w:rPr>
          <w:rFonts w:ascii="Garamond" w:cs="Times New Roman" w:hAnsi="Garamond"/>
        </w:rPr>
        <w:t>berkelompok</w:t>
      </w:r>
      <w:r>
        <w:rPr>
          <w:rFonts w:ascii="Garamond" w:cs="Times New Roman" w:hAnsi="Garamond"/>
        </w:rPr>
        <w:t xml:space="preserve">. Guru juga </w:t>
      </w:r>
      <w:r>
        <w:rPr>
          <w:rFonts w:ascii="Garamond" w:cs="Times New Roman" w:hAnsi="Garamond"/>
        </w:rPr>
        <w:t>masih</w:t>
      </w:r>
      <w:r>
        <w:rPr>
          <w:rFonts w:ascii="Garamond" w:cs="Times New Roman" w:hAnsi="Garamond"/>
        </w:rPr>
        <w:t xml:space="preserve"> </w:t>
      </w:r>
      <w:r>
        <w:rPr>
          <w:rFonts w:ascii="Garamond" w:cs="Times New Roman" w:hAnsi="Garamond"/>
        </w:rPr>
        <w:t>menggunakan</w:t>
      </w:r>
      <w:r>
        <w:rPr>
          <w:rFonts w:ascii="Garamond" w:cs="Times New Roman" w:hAnsi="Garamond"/>
        </w:rPr>
        <w:t xml:space="preserve"> </w:t>
      </w:r>
      <w:r>
        <w:rPr>
          <w:rFonts w:ascii="Garamond" w:cs="Times New Roman" w:hAnsi="Garamond"/>
        </w:rPr>
        <w:t>metode</w:t>
      </w:r>
      <w:r>
        <w:rPr>
          <w:rFonts w:ascii="Garamond" w:cs="Times New Roman" w:hAnsi="Garamond"/>
        </w:rPr>
        <w:t xml:space="preserve"> </w:t>
      </w:r>
      <w:r>
        <w:rPr>
          <w:rFonts w:ascii="Garamond" w:cs="Times New Roman" w:hAnsi="Garamond"/>
        </w:rPr>
        <w:t>ceramah</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yang </w:t>
      </w:r>
      <w:r>
        <w:rPr>
          <w:rFonts w:ascii="Garamond" w:cs="Times New Roman" w:hAnsi="Garamond"/>
        </w:rPr>
        <w:t>samapi</w:t>
      </w:r>
      <w:r>
        <w:rPr>
          <w:rFonts w:ascii="Garamond" w:cs="Times New Roman" w:hAnsi="Garamond"/>
        </w:rPr>
        <w:t xml:space="preserve"> </w:t>
      </w:r>
      <w:r>
        <w:rPr>
          <w:rFonts w:ascii="Garamond" w:cs="Times New Roman" w:hAnsi="Garamond"/>
        </w:rPr>
        <w:t>sekarang</w:t>
      </w:r>
      <w:r>
        <w:rPr>
          <w:rFonts w:ascii="Garamond" w:cs="Times New Roman" w:hAnsi="Garamond"/>
        </w:rPr>
        <w:t xml:space="preserve"> </w:t>
      </w:r>
      <w:r>
        <w:rPr>
          <w:rFonts w:ascii="Garamond" w:cs="Times New Roman" w:hAnsi="Garamond"/>
        </w:rPr>
        <w:t>masih</w:t>
      </w:r>
      <w:r>
        <w:rPr>
          <w:rFonts w:ascii="Garamond" w:cs="Times New Roman" w:hAnsi="Garamond"/>
        </w:rPr>
        <w:t xml:space="preserve"> </w:t>
      </w:r>
      <w:r>
        <w:rPr>
          <w:rFonts w:ascii="Garamond" w:cs="Times New Roman" w:hAnsi="Garamond"/>
        </w:rPr>
        <w:t>monoton</w:t>
      </w:r>
      <w:r>
        <w:rPr>
          <w:rFonts w:ascii="Garamond" w:cs="Times New Roman" w:hAnsi="Garamond"/>
        </w:rPr>
        <w:t>.</w:t>
      </w:r>
    </w:p>
    <w:p>
      <w:pPr>
        <w:pStyle w:val="style179"/>
        <w:spacing w:lineRule="auto" w:line="360"/>
        <w:ind w:left="142" w:firstLine="720"/>
        <w:jc w:val="both"/>
        <w:rPr>
          <w:rFonts w:ascii="Garamond" w:cs="Times New Roman" w:hAnsi="Garamond"/>
        </w:rPr>
      </w:pPr>
      <w:r>
        <w:rPr>
          <w:rFonts w:ascii="Garamond" w:cs="Times New Roman" w:hAnsi="Garamond"/>
        </w:rPr>
        <w:t>Berdasarkan</w:t>
      </w:r>
      <w:r>
        <w:rPr>
          <w:rFonts w:ascii="Garamond" w:cs="Times New Roman" w:hAnsi="Garamond"/>
        </w:rPr>
        <w:t xml:space="preserve"> </w:t>
      </w:r>
      <w:r>
        <w:rPr>
          <w:rFonts w:ascii="Garamond" w:cs="Times New Roman" w:hAnsi="Garamond"/>
        </w:rPr>
        <w:t>pengamatan</w:t>
      </w:r>
      <w:r>
        <w:rPr>
          <w:rFonts w:ascii="Garamond" w:cs="Times New Roman" w:hAnsi="Garamond"/>
        </w:rPr>
        <w:t xml:space="preserve"> dan </w:t>
      </w:r>
      <w:r>
        <w:rPr>
          <w:rFonts w:ascii="Garamond" w:cs="Times New Roman" w:hAnsi="Garamond"/>
        </w:rPr>
        <w:t>wawancara</w:t>
      </w:r>
      <w:r>
        <w:rPr>
          <w:rFonts w:ascii="Garamond" w:cs="Times New Roman" w:hAnsi="Garamond"/>
        </w:rPr>
        <w:t xml:space="preserve"> </w:t>
      </w:r>
      <w:r>
        <w:rPr>
          <w:rFonts w:ascii="Garamond" w:cs="Times New Roman" w:hAnsi="Garamond"/>
        </w:rPr>
        <w:t>dengan</w:t>
      </w:r>
      <w:r>
        <w:rPr>
          <w:rFonts w:ascii="Garamond" w:cs="Times New Roman" w:hAnsi="Garamond"/>
        </w:rPr>
        <w:t xml:space="preserve"> guru </w:t>
      </w:r>
      <w:r>
        <w:rPr>
          <w:rFonts w:ascii="Garamond" w:cs="Times New Roman" w:hAnsi="Garamond"/>
        </w:rPr>
        <w:t>kelas</w:t>
      </w:r>
      <w:r>
        <w:rPr>
          <w:rFonts w:ascii="Garamond" w:cs="Times New Roman" w:hAnsi="Garamond"/>
        </w:rPr>
        <w:t xml:space="preserve"> III di SDN </w:t>
      </w:r>
      <w:r>
        <w:rPr>
          <w:rFonts w:ascii="Garamond" w:cs="Times New Roman" w:hAnsi="Garamond"/>
        </w:rPr>
        <w:t>Pamulang</w:t>
      </w:r>
      <w:r>
        <w:rPr>
          <w:rFonts w:ascii="Garamond" w:cs="Times New Roman" w:hAnsi="Garamond"/>
        </w:rPr>
        <w:t xml:space="preserve"> 01, </w:t>
      </w:r>
      <w:r>
        <w:rPr>
          <w:rFonts w:ascii="Garamond" w:cs="Times New Roman" w:hAnsi="Garamond"/>
        </w:rPr>
        <w:t>menunjukkan</w:t>
      </w:r>
      <w:r>
        <w:rPr>
          <w:rFonts w:ascii="Garamond" w:cs="Times New Roman" w:hAnsi="Garamond"/>
        </w:rPr>
        <w:t xml:space="preserve"> </w:t>
      </w:r>
      <w:r>
        <w:rPr>
          <w:rFonts w:ascii="Garamond" w:cs="Times New Roman" w:hAnsi="Garamond"/>
        </w:rPr>
        <w:t>bahawa</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pemahaman</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kelas</w:t>
      </w:r>
      <w:r>
        <w:rPr>
          <w:rFonts w:ascii="Garamond" w:cs="Times New Roman" w:hAnsi="Garamond"/>
        </w:rPr>
        <w:t xml:space="preserve"> III </w:t>
      </w:r>
      <w:r>
        <w:rPr>
          <w:rFonts w:ascii="Garamond" w:cs="Times New Roman" w:hAnsi="Garamond"/>
        </w:rPr>
        <w:t>masih</w:t>
      </w:r>
      <w:r>
        <w:rPr>
          <w:rFonts w:ascii="Garamond" w:cs="Times New Roman" w:hAnsi="Garamond"/>
        </w:rPr>
        <w:t xml:space="preserve"> </w:t>
      </w:r>
      <w:r>
        <w:rPr>
          <w:rFonts w:ascii="Garamond" w:cs="Times New Roman" w:hAnsi="Garamond"/>
        </w:rPr>
        <w:t>rendah</w:t>
      </w:r>
      <w:r>
        <w:rPr>
          <w:rFonts w:ascii="Garamond" w:cs="Times New Roman" w:hAnsi="Garamond"/>
        </w:rPr>
        <w:t xml:space="preserve">. </w:t>
      </w:r>
      <w:r>
        <w:rPr>
          <w:rFonts w:ascii="Garamond" w:cs="Times New Roman" w:hAnsi="Garamond"/>
        </w:rPr>
        <w:t>Terbukti</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rendahnya</w:t>
      </w:r>
      <w:r>
        <w:rPr>
          <w:rFonts w:ascii="Garamond" w:cs="Times New Roman" w:hAnsi="Garamond"/>
        </w:rPr>
        <w:t xml:space="preserve"> </w:t>
      </w:r>
      <w:r>
        <w:rPr>
          <w:rFonts w:ascii="Garamond" w:cs="Times New Roman" w:hAnsi="Garamond"/>
        </w:rPr>
        <w:t>nilai</w:t>
      </w:r>
      <w:r>
        <w:rPr>
          <w:rFonts w:ascii="Garamond" w:cs="Times New Roman" w:hAnsi="Garamond"/>
        </w:rPr>
        <w:t xml:space="preserve"> </w:t>
      </w:r>
      <w:r>
        <w:rPr>
          <w:rFonts w:ascii="Garamond" w:cs="Times New Roman" w:hAnsi="Garamond"/>
        </w:rPr>
        <w:t>soal</w:t>
      </w:r>
      <w:r>
        <w:rPr>
          <w:rFonts w:ascii="Garamond" w:cs="Times New Roman" w:hAnsi="Garamond"/>
        </w:rPr>
        <w:t xml:space="preserve"> </w:t>
      </w:r>
      <w:r>
        <w:rPr>
          <w:rFonts w:ascii="Garamond" w:cs="Times New Roman" w:hAnsi="Garamond"/>
        </w:rPr>
        <w:t>tes</w:t>
      </w:r>
      <w:r>
        <w:rPr>
          <w:rFonts w:ascii="Garamond" w:cs="Times New Roman" w:hAnsi="Garamond"/>
        </w:rPr>
        <w:t xml:space="preserve"> </w:t>
      </w:r>
      <w:r>
        <w:rPr>
          <w:rFonts w:ascii="Garamond" w:cs="Times New Roman" w:hAnsi="Garamond"/>
        </w:rPr>
        <w:t>harian</w:t>
      </w:r>
      <w:r>
        <w:rPr>
          <w:rFonts w:ascii="Garamond" w:cs="Times New Roman" w:hAnsi="Garamond"/>
        </w:rPr>
        <w:t xml:space="preserve"> dan </w:t>
      </w:r>
      <w:r>
        <w:rPr>
          <w:rFonts w:ascii="Garamond" w:cs="Times New Roman" w:hAnsi="Garamond"/>
        </w:rPr>
        <w:t>nilai</w:t>
      </w:r>
      <w:r>
        <w:rPr>
          <w:rFonts w:ascii="Garamond" w:cs="Times New Roman" w:hAnsi="Garamond"/>
        </w:rPr>
        <w:t xml:space="preserve"> pada LKS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Bahasa Indonesia. </w:t>
      </w:r>
      <w:r>
        <w:rPr>
          <w:rFonts w:ascii="Garamond" w:cs="Times New Roman" w:hAnsi="Garamond"/>
        </w:rPr>
        <w:t>Minimnya</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pemahaman</w:t>
      </w:r>
      <w:r>
        <w:rPr>
          <w:rFonts w:ascii="Garamond" w:cs="Times New Roman" w:hAnsi="Garamond"/>
        </w:rPr>
        <w:t xml:space="preserve"> pada </w:t>
      </w:r>
      <w:r>
        <w:rPr>
          <w:rFonts w:ascii="Garamond" w:cs="Times New Roman" w:hAnsi="Garamond"/>
        </w:rPr>
        <w:t>soal</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dilihat</w:t>
      </w:r>
      <w:r>
        <w:rPr>
          <w:rFonts w:ascii="Garamond" w:cs="Times New Roman" w:hAnsi="Garamond"/>
        </w:rPr>
        <w:t xml:space="preserve"> </w:t>
      </w:r>
      <w:r>
        <w:rPr>
          <w:rFonts w:ascii="Garamond" w:cs="Times New Roman" w:hAnsi="Garamond"/>
        </w:rPr>
        <w:t>ketika</w:t>
      </w:r>
      <w:r>
        <w:rPr>
          <w:rFonts w:ascii="Garamond" w:cs="Times New Roman" w:hAnsi="Garamond"/>
        </w:rPr>
        <w:t xml:space="preserve"> </w:t>
      </w:r>
      <w:r>
        <w:rPr>
          <w:rFonts w:ascii="Garamond" w:cs="Times New Roman" w:hAnsi="Garamond"/>
        </w:rPr>
        <w:t>ia</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masih</w:t>
      </w:r>
      <w:r>
        <w:rPr>
          <w:rFonts w:ascii="Garamond" w:cs="Times New Roman" w:hAnsi="Garamond"/>
        </w:rPr>
        <w:t xml:space="preserve"> </w:t>
      </w:r>
      <w:r>
        <w:rPr>
          <w:rFonts w:ascii="Garamond" w:cs="Times New Roman" w:hAnsi="Garamond"/>
        </w:rPr>
        <w:t>terbata-bata</w:t>
      </w:r>
      <w:r>
        <w:rPr>
          <w:rFonts w:ascii="Garamond" w:cs="Times New Roman" w:hAnsi="Garamond"/>
        </w:rPr>
        <w:t xml:space="preserve"> </w:t>
      </w:r>
      <w:r>
        <w:rPr>
          <w:rFonts w:ascii="Garamond" w:cs="Times New Roman" w:hAnsi="Garamond"/>
        </w:rPr>
        <w:t>sehingga</w:t>
      </w:r>
      <w:r>
        <w:rPr>
          <w:rFonts w:ascii="Garamond" w:cs="Times New Roman" w:hAnsi="Garamond"/>
        </w:rPr>
        <w:t xml:space="preserve"> </w:t>
      </w:r>
      <w:r>
        <w:rPr>
          <w:rFonts w:ascii="Garamond" w:cs="Times New Roman" w:hAnsi="Garamond"/>
        </w:rPr>
        <w:t>kurang</w:t>
      </w:r>
      <w:r>
        <w:rPr>
          <w:rFonts w:ascii="Garamond" w:cs="Times New Roman" w:hAnsi="Garamond"/>
        </w:rPr>
        <w:t xml:space="preserve"> </w:t>
      </w:r>
      <w:r>
        <w:rPr>
          <w:rFonts w:ascii="Garamond" w:cs="Times New Roman" w:hAnsi="Garamond"/>
        </w:rPr>
        <w:t>mampu</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memahami</w:t>
      </w:r>
      <w:r>
        <w:rPr>
          <w:rFonts w:ascii="Garamond" w:cs="Times New Roman" w:hAnsi="Garamond"/>
        </w:rPr>
        <w:t xml:space="preserve"> </w:t>
      </w:r>
      <w:r>
        <w:rPr>
          <w:rFonts w:ascii="Garamond" w:cs="Times New Roman" w:hAnsi="Garamond"/>
        </w:rPr>
        <w:t>isi</w:t>
      </w:r>
      <w:r>
        <w:rPr>
          <w:rFonts w:ascii="Garamond" w:cs="Times New Roman" w:hAnsi="Garamond"/>
        </w:rPr>
        <w:t xml:space="preserve"> </w:t>
      </w:r>
      <w:r>
        <w:rPr>
          <w:rFonts w:ascii="Garamond" w:cs="Times New Roman" w:hAnsi="Garamond"/>
        </w:rPr>
        <w:t>bacaan</w:t>
      </w:r>
      <w:r>
        <w:rPr>
          <w:rFonts w:ascii="Garamond" w:cs="Times New Roman" w:hAnsi="Garamond"/>
        </w:rPr>
        <w:t xml:space="preserve"> </w:t>
      </w:r>
      <w:r>
        <w:rPr>
          <w:rFonts w:ascii="Garamond" w:cs="Times New Roman" w:hAnsi="Garamond"/>
        </w:rPr>
        <w:t>maupun</w:t>
      </w:r>
      <w:r>
        <w:rPr>
          <w:rFonts w:ascii="Garamond" w:cs="Times New Roman" w:hAnsi="Garamond"/>
        </w:rPr>
        <w:t xml:space="preserve"> </w:t>
      </w:r>
      <w:r>
        <w:rPr>
          <w:rFonts w:ascii="Garamond" w:cs="Times New Roman" w:hAnsi="Garamond"/>
        </w:rPr>
        <w:t>menentukan</w:t>
      </w:r>
      <w:r>
        <w:rPr>
          <w:rFonts w:ascii="Garamond" w:cs="Times New Roman" w:hAnsi="Garamond"/>
        </w:rPr>
        <w:t xml:space="preserve"> </w:t>
      </w:r>
      <w:r>
        <w:rPr>
          <w:rFonts w:ascii="Garamond" w:cs="Times New Roman" w:hAnsi="Garamond"/>
        </w:rPr>
        <w:t>topik</w:t>
      </w:r>
      <w:r>
        <w:rPr>
          <w:rFonts w:ascii="Garamond" w:cs="Times New Roman" w:hAnsi="Garamond"/>
        </w:rPr>
        <w:t xml:space="preserve"> </w:t>
      </w:r>
      <w:r>
        <w:rPr>
          <w:rFonts w:ascii="Garamond" w:cs="Times New Roman" w:hAnsi="Garamond"/>
        </w:rPr>
        <w:t>bacaan</w:t>
      </w:r>
      <w:r>
        <w:rPr>
          <w:rFonts w:ascii="Garamond" w:cs="Times New Roman" w:hAnsi="Garamond"/>
        </w:rPr>
        <w:t xml:space="preserve">, </w:t>
      </w:r>
      <w:r>
        <w:rPr>
          <w:rFonts w:ascii="Garamond" w:cs="Times New Roman" w:hAnsi="Garamond"/>
        </w:rPr>
        <w:t>serta</w:t>
      </w:r>
      <w:r>
        <w:rPr>
          <w:rFonts w:ascii="Garamond" w:cs="Times New Roman" w:hAnsi="Garamond"/>
        </w:rPr>
        <w:t xml:space="preserve"> </w:t>
      </w:r>
      <w:r>
        <w:rPr>
          <w:rFonts w:ascii="Garamond" w:cs="Times New Roman" w:hAnsi="Garamond"/>
        </w:rPr>
        <w:t>kurang</w:t>
      </w:r>
      <w:r>
        <w:rPr>
          <w:rFonts w:ascii="Garamond" w:cs="Times New Roman" w:hAnsi="Garamond"/>
        </w:rPr>
        <w:t xml:space="preserve"> </w:t>
      </w:r>
      <w:r>
        <w:rPr>
          <w:rFonts w:ascii="Garamond" w:cs="Times New Roman" w:hAnsi="Garamond"/>
        </w:rPr>
        <w:t>mampunya</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memperoleh</w:t>
      </w:r>
      <w:r>
        <w:rPr>
          <w:rFonts w:ascii="Garamond" w:cs="Times New Roman" w:hAnsi="Garamond"/>
        </w:rPr>
        <w:t xml:space="preserve"> </w:t>
      </w:r>
      <w:r>
        <w:rPr>
          <w:rFonts w:ascii="Garamond" w:cs="Times New Roman" w:hAnsi="Garamond"/>
        </w:rPr>
        <w:t>informasi</w:t>
      </w:r>
      <w:r>
        <w:rPr>
          <w:rFonts w:ascii="Garamond" w:cs="Times New Roman" w:hAnsi="Garamond"/>
        </w:rPr>
        <w:t xml:space="preserve"> </w:t>
      </w:r>
      <w:r>
        <w:rPr>
          <w:rFonts w:ascii="Garamond" w:cs="Times New Roman" w:hAnsi="Garamond"/>
        </w:rPr>
        <w:t>dari</w:t>
      </w:r>
      <w:r>
        <w:rPr>
          <w:rFonts w:ascii="Garamond" w:cs="Times New Roman" w:hAnsi="Garamond"/>
        </w:rPr>
        <w:t xml:space="preserve"> </w:t>
      </w:r>
      <w:r>
        <w:rPr>
          <w:rFonts w:ascii="Garamond" w:cs="Times New Roman" w:hAnsi="Garamond"/>
        </w:rPr>
        <w:t>teks</w:t>
      </w:r>
      <w:r>
        <w:rPr>
          <w:rFonts w:ascii="Garamond" w:cs="Times New Roman" w:hAnsi="Garamond"/>
        </w:rPr>
        <w:t xml:space="preserve"> yang </w:t>
      </w:r>
      <w:r>
        <w:rPr>
          <w:rFonts w:ascii="Garamond" w:cs="Times New Roman" w:hAnsi="Garamond"/>
        </w:rPr>
        <w:t>telah</w:t>
      </w:r>
      <w:r>
        <w:rPr>
          <w:rFonts w:ascii="Garamond" w:cs="Times New Roman" w:hAnsi="Garamond"/>
        </w:rPr>
        <w:t xml:space="preserve"> </w:t>
      </w:r>
      <w:r>
        <w:rPr>
          <w:rFonts w:ascii="Garamond" w:cs="Times New Roman" w:hAnsi="Garamond"/>
        </w:rPr>
        <w:t>dibacanya</w:t>
      </w:r>
      <w:r>
        <w:rPr>
          <w:rFonts w:ascii="Garamond" w:cs="Times New Roman" w:hAnsi="Garamond"/>
        </w:rPr>
        <w:t xml:space="preserve"> </w:t>
      </w:r>
      <w:r>
        <w:rPr>
          <w:rFonts w:ascii="Garamond" w:cs="Times New Roman" w:hAnsi="Garamond"/>
        </w:rPr>
        <w:t>membuat</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tersebut</w:t>
      </w:r>
      <w:r>
        <w:rPr>
          <w:rFonts w:ascii="Garamond" w:cs="Times New Roman" w:hAnsi="Garamond"/>
        </w:rPr>
        <w:t xml:space="preserve"> </w:t>
      </w:r>
      <w:r>
        <w:rPr>
          <w:rFonts w:ascii="Garamond" w:cs="Times New Roman" w:hAnsi="Garamond"/>
        </w:rPr>
        <w:t>lambat</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mengerjakan</w:t>
      </w:r>
      <w:r>
        <w:rPr>
          <w:rFonts w:ascii="Garamond" w:cs="Times New Roman" w:hAnsi="Garamond"/>
        </w:rPr>
        <w:t xml:space="preserve"> </w:t>
      </w:r>
      <w:r>
        <w:rPr>
          <w:rFonts w:ascii="Garamond" w:cs="Times New Roman" w:hAnsi="Garamond"/>
        </w:rPr>
        <w:t>soal</w:t>
      </w:r>
      <w:r>
        <w:rPr>
          <w:rFonts w:ascii="Garamond" w:cs="Times New Roman" w:hAnsi="Garamond"/>
        </w:rPr>
        <w:t xml:space="preserve"> yang </w:t>
      </w:r>
      <w:r>
        <w:rPr>
          <w:rFonts w:ascii="Garamond" w:cs="Times New Roman" w:hAnsi="Garamond"/>
        </w:rPr>
        <w:t>diberikan</w:t>
      </w:r>
      <w:r>
        <w:rPr>
          <w:rFonts w:ascii="Garamond" w:cs="Times New Roman" w:hAnsi="Garamond"/>
        </w:rPr>
        <w:t xml:space="preserve">.  </w:t>
      </w:r>
    </w:p>
    <w:p>
      <w:pPr>
        <w:pStyle w:val="style179"/>
        <w:spacing w:lineRule="auto" w:line="360"/>
        <w:ind w:left="142" w:firstLine="720"/>
        <w:jc w:val="both"/>
        <w:rPr>
          <w:rFonts w:ascii="Garamond" w:cs="Times New Roman" w:eastAsia="Times New Roman" w:hAnsi="Garamond"/>
        </w:rPr>
      </w:pPr>
      <w:r>
        <w:rPr>
          <w:rFonts w:ascii="Garamond" w:cs="Times New Roman" w:eastAsia="Times New Roman" w:hAnsi="Garamond"/>
        </w:rPr>
        <w:t>Menurut</w:t>
      </w:r>
      <w:r>
        <w:rPr>
          <w:rFonts w:ascii="Garamond" w:cs="Times New Roman" w:eastAsia="Times New Roman" w:hAnsi="Garamond"/>
        </w:rPr>
        <w:t xml:space="preserve"> </w:t>
      </w:r>
      <w:r>
        <w:rPr>
          <w:rFonts w:ascii="Garamond" w:cs="Times New Roman" w:eastAsia="Times New Roman" w:hAnsi="Garamond"/>
        </w:rPr>
        <w:t>informasi</w:t>
      </w:r>
      <w:r>
        <w:rPr>
          <w:rFonts w:ascii="Garamond" w:cs="Times New Roman" w:eastAsia="Times New Roman" w:hAnsi="Garamond"/>
        </w:rPr>
        <w:t xml:space="preserve"> yang </w:t>
      </w:r>
      <w:r>
        <w:rPr>
          <w:rFonts w:ascii="Garamond" w:cs="Times New Roman" w:eastAsia="Times New Roman" w:hAnsi="Garamond"/>
        </w:rPr>
        <w:t>peneliti</w:t>
      </w:r>
      <w:r>
        <w:rPr>
          <w:rFonts w:ascii="Garamond" w:cs="Times New Roman" w:eastAsia="Times New Roman" w:hAnsi="Garamond"/>
        </w:rPr>
        <w:t xml:space="preserve"> </w:t>
      </w:r>
      <w:r>
        <w:rPr>
          <w:rFonts w:ascii="Garamond" w:cs="Times New Roman" w:eastAsia="Times New Roman" w:hAnsi="Garamond"/>
        </w:rPr>
        <w:t>dapatkan</w:t>
      </w:r>
      <w:r>
        <w:rPr>
          <w:rFonts w:ascii="Garamond" w:cs="Times New Roman" w:eastAsia="Times New Roman" w:hAnsi="Garamond"/>
        </w:rPr>
        <w:t xml:space="preserve">, </w:t>
      </w:r>
      <w:r>
        <w:rPr>
          <w:rFonts w:ascii="Garamond" w:cs="Times New Roman" w:eastAsia="Times New Roman" w:hAnsi="Garamond"/>
        </w:rPr>
        <w:t>satu</w:t>
      </w:r>
      <w:r>
        <w:rPr>
          <w:rFonts w:ascii="Garamond" w:cs="Times New Roman" w:eastAsia="Times New Roman" w:hAnsi="Garamond"/>
        </w:rPr>
        <w:t xml:space="preserve"> </w:t>
      </w:r>
      <w:r>
        <w:rPr>
          <w:rFonts w:ascii="Garamond" w:cs="Times New Roman" w:eastAsia="Times New Roman" w:hAnsi="Garamond"/>
        </w:rPr>
        <w:t>hal</w:t>
      </w:r>
      <w:r>
        <w:rPr>
          <w:rFonts w:ascii="Garamond" w:cs="Times New Roman" w:eastAsia="Times New Roman" w:hAnsi="Garamond"/>
        </w:rPr>
        <w:t xml:space="preserve"> yang </w:t>
      </w:r>
      <w:r>
        <w:rPr>
          <w:rFonts w:ascii="Garamond" w:cs="Times New Roman" w:eastAsia="Times New Roman" w:hAnsi="Garamond"/>
        </w:rPr>
        <w:t>menyebabkan</w:t>
      </w:r>
      <w:r>
        <w:rPr>
          <w:rFonts w:ascii="Garamond" w:cs="Times New Roman" w:eastAsia="Times New Roman" w:hAnsi="Garamond"/>
        </w:rPr>
        <w:t xml:space="preserve"> </w:t>
      </w:r>
      <w:r>
        <w:rPr>
          <w:rFonts w:ascii="Garamond" w:cs="Times New Roman" w:eastAsia="Times New Roman" w:hAnsi="Garamond"/>
        </w:rPr>
        <w:t>siswa</w:t>
      </w:r>
      <w:r>
        <w:rPr>
          <w:rFonts w:ascii="Garamond" w:cs="Times New Roman" w:eastAsia="Times New Roman" w:hAnsi="Garamond"/>
        </w:rPr>
        <w:t xml:space="preserve"> </w:t>
      </w:r>
      <w:r>
        <w:rPr>
          <w:rFonts w:ascii="Garamond" w:cs="Times New Roman" w:eastAsia="Times New Roman" w:hAnsi="Garamond"/>
        </w:rPr>
        <w:t>kurang</w:t>
      </w:r>
      <w:r>
        <w:rPr>
          <w:rFonts w:ascii="Garamond" w:cs="Times New Roman" w:eastAsia="Times New Roman" w:hAnsi="Garamond"/>
        </w:rPr>
        <w:t xml:space="preserve"> </w:t>
      </w:r>
      <w:r>
        <w:rPr>
          <w:rFonts w:ascii="Garamond" w:cs="Times New Roman" w:eastAsia="Times New Roman" w:hAnsi="Garamond"/>
        </w:rPr>
        <w:t>terampil</w:t>
      </w:r>
      <w:r>
        <w:rPr>
          <w:rFonts w:ascii="Garamond" w:cs="Times New Roman" w:eastAsia="Times New Roman" w:hAnsi="Garamond"/>
        </w:rPr>
        <w:t xml:space="preserve"> </w:t>
      </w:r>
      <w:r>
        <w:rPr>
          <w:rFonts w:ascii="Garamond" w:cs="Times New Roman" w:eastAsia="Times New Roman" w:hAnsi="Garamond"/>
        </w:rPr>
        <w:t>dalam</w:t>
      </w:r>
      <w:r>
        <w:rPr>
          <w:rFonts w:ascii="Garamond" w:cs="Times New Roman" w:eastAsia="Times New Roman" w:hAnsi="Garamond"/>
        </w:rPr>
        <w:t xml:space="preserve"> </w:t>
      </w:r>
      <w:r>
        <w:rPr>
          <w:rFonts w:ascii="Garamond" w:cs="Times New Roman" w:eastAsia="Times New Roman" w:hAnsi="Garamond"/>
        </w:rPr>
        <w:t>membaca</w:t>
      </w:r>
      <w:r>
        <w:rPr>
          <w:rFonts w:ascii="Garamond" w:cs="Times New Roman" w:eastAsia="Times New Roman" w:hAnsi="Garamond"/>
        </w:rPr>
        <w:t xml:space="preserve"> </w:t>
      </w:r>
      <w:r>
        <w:rPr>
          <w:rFonts w:ascii="Garamond" w:cs="Times New Roman" w:eastAsia="Times New Roman" w:hAnsi="Garamond"/>
        </w:rPr>
        <w:t>yaitu</w:t>
      </w:r>
      <w:r>
        <w:rPr>
          <w:rFonts w:ascii="Garamond" w:cs="Times New Roman" w:eastAsia="Times New Roman" w:hAnsi="Garamond"/>
        </w:rPr>
        <w:t xml:space="preserve"> </w:t>
      </w:r>
      <w:r>
        <w:rPr>
          <w:rFonts w:ascii="Garamond" w:cs="Times New Roman" w:eastAsia="Times New Roman" w:hAnsi="Garamond"/>
        </w:rPr>
        <w:t>karena</w:t>
      </w:r>
      <w:r>
        <w:rPr>
          <w:rFonts w:ascii="Garamond" w:cs="Times New Roman" w:eastAsia="Times New Roman" w:hAnsi="Garamond"/>
        </w:rPr>
        <w:t xml:space="preserve"> </w:t>
      </w:r>
      <w:r>
        <w:rPr>
          <w:rFonts w:ascii="Garamond" w:cs="Times New Roman" w:eastAsia="Times New Roman" w:hAnsi="Garamond"/>
        </w:rPr>
        <w:t>sebelumnya</w:t>
      </w:r>
      <w:r>
        <w:rPr>
          <w:rFonts w:ascii="Garamond" w:cs="Times New Roman" w:eastAsia="Times New Roman" w:hAnsi="Garamond"/>
        </w:rPr>
        <w:t xml:space="preserve"> </w:t>
      </w:r>
      <w:r>
        <w:rPr>
          <w:rFonts w:ascii="Garamond" w:cs="Times New Roman" w:eastAsia="Times New Roman" w:hAnsi="Garamond"/>
        </w:rPr>
        <w:t>ada</w:t>
      </w:r>
      <w:r>
        <w:rPr>
          <w:rFonts w:ascii="Garamond" w:cs="Times New Roman" w:eastAsia="Times New Roman" w:hAnsi="Garamond"/>
        </w:rPr>
        <w:t xml:space="preserve"> </w:t>
      </w:r>
      <w:r>
        <w:rPr>
          <w:rFonts w:ascii="Garamond" w:cs="Times New Roman" w:eastAsia="Times New Roman" w:hAnsi="Garamond"/>
        </w:rPr>
        <w:t>pembelajaran</w:t>
      </w:r>
      <w:r>
        <w:rPr>
          <w:rFonts w:ascii="Garamond" w:cs="Times New Roman" w:eastAsia="Times New Roman" w:hAnsi="Garamond"/>
        </w:rPr>
        <w:t xml:space="preserve"> daring </w:t>
      </w:r>
      <w:r>
        <w:rPr>
          <w:rFonts w:ascii="Garamond" w:cs="Times New Roman" w:eastAsia="Times New Roman" w:hAnsi="Garamond"/>
        </w:rPr>
        <w:t>akibat</w:t>
      </w:r>
      <w:r>
        <w:rPr>
          <w:rFonts w:ascii="Garamond" w:cs="Times New Roman" w:eastAsia="Times New Roman" w:hAnsi="Garamond"/>
        </w:rPr>
        <w:t xml:space="preserve"> </w:t>
      </w:r>
      <w:r>
        <w:rPr>
          <w:rFonts w:ascii="Garamond" w:cs="Times New Roman" w:eastAsia="Times New Roman" w:hAnsi="Garamond"/>
        </w:rPr>
        <w:t>dari</w:t>
      </w:r>
      <w:r>
        <w:rPr>
          <w:rFonts w:ascii="Garamond" w:cs="Times New Roman" w:eastAsia="Times New Roman" w:hAnsi="Garamond"/>
        </w:rPr>
        <w:t xml:space="preserve"> </w:t>
      </w:r>
      <w:r>
        <w:rPr>
          <w:rFonts w:ascii="Garamond" w:cs="Times New Roman" w:eastAsia="Times New Roman" w:hAnsi="Garamond"/>
        </w:rPr>
        <w:t>pademi</w:t>
      </w:r>
      <w:r>
        <w:rPr>
          <w:rFonts w:ascii="Garamond" w:cs="Times New Roman" w:eastAsia="Times New Roman" w:hAnsi="Garamond"/>
        </w:rPr>
        <w:t xml:space="preserve"> </w:t>
      </w:r>
      <w:r>
        <w:rPr>
          <w:rFonts w:ascii="Garamond" w:cs="Times New Roman" w:eastAsia="Times New Roman" w:hAnsi="Garamond"/>
          <w:i/>
          <w:iCs/>
        </w:rPr>
        <w:t xml:space="preserve">Covid-19, </w:t>
      </w:r>
      <w:r>
        <w:rPr>
          <w:rFonts w:ascii="Garamond" w:cs="Times New Roman" w:eastAsia="Times New Roman" w:hAnsi="Garamond"/>
        </w:rPr>
        <w:t>dimana</w:t>
      </w:r>
      <w:r>
        <w:rPr>
          <w:rFonts w:ascii="Garamond" w:cs="Times New Roman" w:eastAsia="Times New Roman" w:hAnsi="Garamond"/>
        </w:rPr>
        <w:t xml:space="preserve"> </w:t>
      </w:r>
      <w:r>
        <w:rPr>
          <w:rFonts w:ascii="Garamond" w:cs="Times New Roman" w:eastAsia="Times New Roman" w:hAnsi="Garamond"/>
        </w:rPr>
        <w:t>siswa</w:t>
      </w:r>
      <w:r>
        <w:rPr>
          <w:rFonts w:ascii="Garamond" w:cs="Times New Roman" w:eastAsia="Times New Roman" w:hAnsi="Garamond"/>
        </w:rPr>
        <w:t xml:space="preserve"> </w:t>
      </w:r>
      <w:r>
        <w:rPr>
          <w:rFonts w:ascii="Garamond" w:cs="Times New Roman" w:eastAsia="Times New Roman" w:hAnsi="Garamond"/>
        </w:rPr>
        <w:t>melakukan</w:t>
      </w:r>
      <w:r>
        <w:rPr>
          <w:rFonts w:ascii="Garamond" w:cs="Times New Roman" w:eastAsia="Times New Roman" w:hAnsi="Garamond"/>
        </w:rPr>
        <w:t xml:space="preserve"> </w:t>
      </w:r>
      <w:r>
        <w:rPr>
          <w:rFonts w:ascii="Garamond" w:cs="Times New Roman" w:eastAsia="Times New Roman" w:hAnsi="Garamond"/>
        </w:rPr>
        <w:t>pembelajaran</w:t>
      </w:r>
      <w:r>
        <w:rPr>
          <w:rFonts w:ascii="Garamond" w:cs="Times New Roman" w:eastAsia="Times New Roman" w:hAnsi="Garamond"/>
        </w:rPr>
        <w:t xml:space="preserve"> </w:t>
      </w:r>
      <w:r>
        <w:rPr>
          <w:rFonts w:ascii="Garamond" w:cs="Times New Roman" w:eastAsia="Times New Roman" w:hAnsi="Garamond"/>
        </w:rPr>
        <w:t>dari</w:t>
      </w:r>
      <w:r>
        <w:rPr>
          <w:rFonts w:ascii="Garamond" w:cs="Times New Roman" w:eastAsia="Times New Roman" w:hAnsi="Garamond"/>
        </w:rPr>
        <w:t xml:space="preserve"> </w:t>
      </w:r>
      <w:r>
        <w:rPr>
          <w:rFonts w:ascii="Garamond" w:cs="Times New Roman" w:eastAsia="Times New Roman" w:hAnsi="Garamond"/>
        </w:rPr>
        <w:t>rumah</w:t>
      </w:r>
      <w:r>
        <w:rPr>
          <w:rFonts w:ascii="Garamond" w:cs="Times New Roman" w:eastAsia="Times New Roman" w:hAnsi="Garamond"/>
        </w:rPr>
        <w:t xml:space="preserve"> dan </w:t>
      </w:r>
      <w:r>
        <w:rPr>
          <w:rFonts w:ascii="Garamond" w:cs="Times New Roman" w:eastAsia="Times New Roman" w:hAnsi="Garamond"/>
        </w:rPr>
        <w:t>beberapa</w:t>
      </w:r>
      <w:r>
        <w:rPr>
          <w:rFonts w:ascii="Garamond" w:cs="Times New Roman" w:eastAsia="Times New Roman" w:hAnsi="Garamond"/>
        </w:rPr>
        <w:t xml:space="preserve"> orang </w:t>
      </w:r>
      <w:r>
        <w:rPr>
          <w:rFonts w:ascii="Garamond" w:cs="Times New Roman" w:eastAsia="Times New Roman" w:hAnsi="Garamond"/>
        </w:rPr>
        <w:t>tua</w:t>
      </w:r>
      <w:r>
        <w:rPr>
          <w:rFonts w:ascii="Garamond" w:cs="Times New Roman" w:eastAsia="Times New Roman" w:hAnsi="Garamond"/>
        </w:rPr>
        <w:t xml:space="preserve"> </w:t>
      </w:r>
      <w:r>
        <w:rPr>
          <w:rFonts w:ascii="Garamond" w:cs="Times New Roman" w:eastAsia="Times New Roman" w:hAnsi="Garamond"/>
        </w:rPr>
        <w:t>dari</w:t>
      </w:r>
      <w:r>
        <w:rPr>
          <w:rFonts w:ascii="Garamond" w:cs="Times New Roman" w:eastAsia="Times New Roman" w:hAnsi="Garamond"/>
        </w:rPr>
        <w:t xml:space="preserve"> </w:t>
      </w:r>
      <w:r>
        <w:rPr>
          <w:rFonts w:ascii="Garamond" w:cs="Times New Roman" w:eastAsia="Times New Roman" w:hAnsi="Garamond"/>
        </w:rPr>
        <w:t>siswa</w:t>
      </w:r>
      <w:r>
        <w:rPr>
          <w:rFonts w:ascii="Garamond" w:cs="Times New Roman" w:eastAsia="Times New Roman" w:hAnsi="Garamond"/>
        </w:rPr>
        <w:t xml:space="preserve"> </w:t>
      </w:r>
      <w:r>
        <w:rPr>
          <w:rFonts w:ascii="Garamond" w:cs="Times New Roman" w:eastAsia="Times New Roman" w:hAnsi="Garamond"/>
        </w:rPr>
        <w:t>tidak</w:t>
      </w:r>
      <w:r>
        <w:rPr>
          <w:rFonts w:ascii="Garamond" w:cs="Times New Roman" w:eastAsia="Times New Roman" w:hAnsi="Garamond"/>
        </w:rPr>
        <w:t xml:space="preserve"> </w:t>
      </w:r>
      <w:r>
        <w:rPr>
          <w:rFonts w:ascii="Garamond" w:cs="Times New Roman" w:eastAsia="Times New Roman" w:hAnsi="Garamond"/>
        </w:rPr>
        <w:t>mendampingi</w:t>
      </w:r>
      <w:r>
        <w:rPr>
          <w:rFonts w:ascii="Garamond" w:cs="Times New Roman" w:eastAsia="Times New Roman" w:hAnsi="Garamond"/>
        </w:rPr>
        <w:t xml:space="preserve"> </w:t>
      </w:r>
      <w:r>
        <w:rPr>
          <w:rFonts w:ascii="Garamond" w:cs="Times New Roman" w:eastAsia="Times New Roman" w:hAnsi="Garamond"/>
        </w:rPr>
        <w:t>atau</w:t>
      </w:r>
      <w:r>
        <w:rPr>
          <w:rFonts w:ascii="Garamond" w:cs="Times New Roman" w:eastAsia="Times New Roman" w:hAnsi="Garamond"/>
        </w:rPr>
        <w:t xml:space="preserve"> </w:t>
      </w:r>
      <w:r>
        <w:rPr>
          <w:rFonts w:ascii="Garamond" w:cs="Times New Roman" w:eastAsia="Times New Roman" w:hAnsi="Garamond"/>
        </w:rPr>
        <w:t>bahkan</w:t>
      </w:r>
      <w:r>
        <w:rPr>
          <w:rFonts w:ascii="Garamond" w:cs="Times New Roman" w:eastAsia="Times New Roman" w:hAnsi="Garamond"/>
        </w:rPr>
        <w:t xml:space="preserve"> </w:t>
      </w:r>
      <w:r>
        <w:rPr>
          <w:rFonts w:ascii="Garamond" w:cs="Times New Roman" w:eastAsia="Times New Roman" w:hAnsi="Garamond"/>
        </w:rPr>
        <w:t>kurang</w:t>
      </w:r>
      <w:r>
        <w:rPr>
          <w:rFonts w:ascii="Garamond" w:cs="Times New Roman" w:eastAsia="Times New Roman" w:hAnsi="Garamond"/>
        </w:rPr>
        <w:t xml:space="preserve"> </w:t>
      </w:r>
      <w:r>
        <w:rPr>
          <w:rFonts w:ascii="Garamond" w:cs="Times New Roman" w:eastAsia="Times New Roman" w:hAnsi="Garamond"/>
        </w:rPr>
        <w:t>memperhatikan</w:t>
      </w:r>
      <w:r>
        <w:rPr>
          <w:rFonts w:ascii="Garamond" w:cs="Times New Roman" w:eastAsia="Times New Roman" w:hAnsi="Garamond"/>
        </w:rPr>
        <w:t xml:space="preserve"> </w:t>
      </w:r>
      <w:r>
        <w:rPr>
          <w:rFonts w:ascii="Garamond" w:cs="Times New Roman" w:eastAsia="Times New Roman" w:hAnsi="Garamond"/>
        </w:rPr>
        <w:t>bagaimana</w:t>
      </w:r>
      <w:r>
        <w:rPr>
          <w:rFonts w:ascii="Garamond" w:cs="Times New Roman" w:eastAsia="Times New Roman" w:hAnsi="Garamond"/>
        </w:rPr>
        <w:t xml:space="preserve"> </w:t>
      </w:r>
      <w:r>
        <w:rPr>
          <w:rFonts w:ascii="Garamond" w:cs="Times New Roman" w:eastAsia="Times New Roman" w:hAnsi="Garamond"/>
        </w:rPr>
        <w:t>kondisi</w:t>
      </w:r>
      <w:r>
        <w:rPr>
          <w:rFonts w:ascii="Garamond" w:cs="Times New Roman" w:eastAsia="Times New Roman" w:hAnsi="Garamond"/>
        </w:rPr>
        <w:t xml:space="preserve"> </w:t>
      </w:r>
      <w:r>
        <w:rPr>
          <w:rFonts w:ascii="Garamond" w:cs="Times New Roman" w:eastAsia="Times New Roman" w:hAnsi="Garamond"/>
        </w:rPr>
        <w:t>perkembangan</w:t>
      </w:r>
      <w:r>
        <w:rPr>
          <w:rFonts w:ascii="Garamond" w:cs="Times New Roman" w:eastAsia="Times New Roman" w:hAnsi="Garamond"/>
        </w:rPr>
        <w:t xml:space="preserve"> </w:t>
      </w:r>
      <w:r>
        <w:rPr>
          <w:rFonts w:ascii="Garamond" w:cs="Times New Roman" w:eastAsia="Times New Roman" w:hAnsi="Garamond"/>
        </w:rPr>
        <w:t>anaknya</w:t>
      </w:r>
      <w:r>
        <w:rPr>
          <w:rFonts w:ascii="Garamond" w:cs="Times New Roman" w:eastAsia="Times New Roman" w:hAnsi="Garamond"/>
        </w:rPr>
        <w:t xml:space="preserve"> </w:t>
      </w:r>
      <w:r>
        <w:rPr>
          <w:rFonts w:ascii="Garamond" w:cs="Times New Roman" w:eastAsia="Times New Roman" w:hAnsi="Garamond"/>
        </w:rPr>
        <w:t>dalam</w:t>
      </w:r>
      <w:r>
        <w:rPr>
          <w:rFonts w:ascii="Garamond" w:cs="Times New Roman" w:eastAsia="Times New Roman" w:hAnsi="Garamond"/>
        </w:rPr>
        <w:t xml:space="preserve"> </w:t>
      </w:r>
      <w:r>
        <w:rPr>
          <w:rFonts w:ascii="Garamond" w:cs="Times New Roman" w:eastAsia="Times New Roman" w:hAnsi="Garamond"/>
        </w:rPr>
        <w:t>hal</w:t>
      </w:r>
      <w:r>
        <w:rPr>
          <w:rFonts w:ascii="Garamond" w:cs="Times New Roman" w:eastAsia="Times New Roman" w:hAnsi="Garamond"/>
        </w:rPr>
        <w:t xml:space="preserve"> </w:t>
      </w:r>
      <w:r>
        <w:rPr>
          <w:rFonts w:ascii="Garamond" w:cs="Times New Roman" w:eastAsia="Times New Roman" w:hAnsi="Garamond"/>
        </w:rPr>
        <w:t>belajar</w:t>
      </w:r>
      <w:r>
        <w:rPr>
          <w:rFonts w:ascii="Garamond" w:cs="Times New Roman" w:eastAsia="Times New Roman" w:hAnsi="Garamond"/>
        </w:rPr>
        <w:t xml:space="preserve"> </w:t>
      </w:r>
      <w:r>
        <w:rPr>
          <w:rFonts w:ascii="Garamond" w:cs="Times New Roman" w:eastAsia="Times New Roman" w:hAnsi="Garamond"/>
        </w:rPr>
        <w:t>terutama</w:t>
      </w:r>
      <w:r>
        <w:rPr>
          <w:rFonts w:ascii="Garamond" w:cs="Times New Roman" w:eastAsia="Times New Roman" w:hAnsi="Garamond"/>
        </w:rPr>
        <w:t xml:space="preserve"> </w:t>
      </w:r>
      <w:r>
        <w:rPr>
          <w:rFonts w:ascii="Garamond" w:cs="Times New Roman" w:eastAsia="Times New Roman" w:hAnsi="Garamond"/>
        </w:rPr>
        <w:t>membaca</w:t>
      </w:r>
      <w:r>
        <w:rPr>
          <w:rFonts w:ascii="Garamond" w:cs="Times New Roman" w:eastAsia="Times New Roman" w:hAnsi="Garamond"/>
        </w:rPr>
        <w:t xml:space="preserve">, </w:t>
      </w:r>
      <w:r>
        <w:rPr>
          <w:rFonts w:ascii="Garamond" w:cs="Times New Roman" w:eastAsia="Times New Roman" w:hAnsi="Garamond"/>
        </w:rPr>
        <w:t>ada</w:t>
      </w:r>
      <w:r>
        <w:rPr>
          <w:rFonts w:ascii="Garamond" w:cs="Times New Roman" w:eastAsia="Times New Roman" w:hAnsi="Garamond"/>
        </w:rPr>
        <w:t xml:space="preserve"> pun </w:t>
      </w:r>
      <w:r>
        <w:rPr>
          <w:rFonts w:ascii="Garamond" w:cs="Times New Roman" w:eastAsia="Times New Roman" w:hAnsi="Garamond"/>
        </w:rPr>
        <w:t>tambahan</w:t>
      </w:r>
      <w:r>
        <w:rPr>
          <w:rFonts w:ascii="Garamond" w:cs="Times New Roman" w:eastAsia="Times New Roman" w:hAnsi="Garamond"/>
        </w:rPr>
        <w:t xml:space="preserve"> </w:t>
      </w:r>
      <w:r>
        <w:rPr>
          <w:rFonts w:ascii="Garamond" w:cs="Times New Roman" w:eastAsia="Times New Roman" w:hAnsi="Garamond"/>
        </w:rPr>
        <w:t>dari</w:t>
      </w:r>
      <w:r>
        <w:rPr>
          <w:rFonts w:ascii="Garamond" w:cs="Times New Roman" w:eastAsia="Times New Roman" w:hAnsi="Garamond"/>
        </w:rPr>
        <w:t xml:space="preserve"> yang </w:t>
      </w:r>
      <w:r>
        <w:rPr>
          <w:rFonts w:ascii="Garamond" w:cs="Times New Roman" w:eastAsia="Times New Roman" w:hAnsi="Garamond"/>
        </w:rPr>
        <w:t>peneliti</w:t>
      </w:r>
      <w:r>
        <w:rPr>
          <w:rFonts w:ascii="Garamond" w:cs="Times New Roman" w:eastAsia="Times New Roman" w:hAnsi="Garamond"/>
        </w:rPr>
        <w:t xml:space="preserve"> </w:t>
      </w:r>
      <w:r>
        <w:rPr>
          <w:rFonts w:ascii="Garamond" w:cs="Times New Roman" w:eastAsia="Times New Roman" w:hAnsi="Garamond"/>
        </w:rPr>
        <w:t>amati</w:t>
      </w:r>
      <w:r>
        <w:rPr>
          <w:rFonts w:ascii="Garamond" w:cs="Times New Roman" w:eastAsia="Times New Roman" w:hAnsi="Garamond"/>
        </w:rPr>
        <w:t xml:space="preserve"> </w:t>
      </w:r>
      <w:r>
        <w:rPr>
          <w:rFonts w:ascii="Garamond" w:cs="Times New Roman" w:eastAsia="Times New Roman" w:hAnsi="Garamond"/>
        </w:rPr>
        <w:t>bahwa</w:t>
      </w:r>
      <w:r>
        <w:rPr>
          <w:rFonts w:ascii="Garamond" w:cs="Times New Roman" w:eastAsia="Times New Roman" w:hAnsi="Garamond"/>
        </w:rPr>
        <w:t xml:space="preserve"> </w:t>
      </w:r>
      <w:r>
        <w:rPr>
          <w:rFonts w:ascii="Garamond" w:cs="Times New Roman" w:eastAsia="Times New Roman" w:hAnsi="Garamond"/>
        </w:rPr>
        <w:t>metode</w:t>
      </w:r>
      <w:r>
        <w:rPr>
          <w:rFonts w:ascii="Garamond" w:cs="Times New Roman" w:eastAsia="Times New Roman" w:hAnsi="Garamond"/>
        </w:rPr>
        <w:t xml:space="preserve"> yang </w:t>
      </w:r>
      <w:r>
        <w:rPr>
          <w:rFonts w:ascii="Garamond" w:cs="Times New Roman" w:eastAsia="Times New Roman" w:hAnsi="Garamond"/>
        </w:rPr>
        <w:t>sebelumnya</w:t>
      </w:r>
      <w:r>
        <w:rPr>
          <w:rFonts w:ascii="Garamond" w:cs="Times New Roman" w:eastAsia="Times New Roman" w:hAnsi="Garamond"/>
        </w:rPr>
        <w:t xml:space="preserve"> </w:t>
      </w:r>
      <w:r>
        <w:rPr>
          <w:rFonts w:ascii="Garamond" w:cs="Times New Roman" w:eastAsia="Times New Roman" w:hAnsi="Garamond"/>
        </w:rPr>
        <w:t>diterapkan</w:t>
      </w:r>
      <w:r>
        <w:rPr>
          <w:rFonts w:ascii="Garamond" w:cs="Times New Roman" w:eastAsia="Times New Roman" w:hAnsi="Garamond"/>
        </w:rPr>
        <w:t xml:space="preserve"> oleh guru </w:t>
      </w:r>
      <w:r>
        <w:rPr>
          <w:rFonts w:ascii="Garamond" w:cs="Times New Roman" w:eastAsia="Times New Roman" w:hAnsi="Garamond"/>
        </w:rPr>
        <w:t>kurang</w:t>
      </w:r>
      <w:r>
        <w:rPr>
          <w:rFonts w:ascii="Garamond" w:cs="Times New Roman" w:eastAsia="Times New Roman" w:hAnsi="Garamond"/>
        </w:rPr>
        <w:t xml:space="preserve"> </w:t>
      </w:r>
      <w:r>
        <w:rPr>
          <w:rFonts w:ascii="Garamond" w:cs="Times New Roman" w:eastAsia="Times New Roman" w:hAnsi="Garamond"/>
        </w:rPr>
        <w:t>membuat</w:t>
      </w:r>
      <w:r>
        <w:rPr>
          <w:rFonts w:ascii="Garamond" w:cs="Times New Roman" w:eastAsia="Times New Roman" w:hAnsi="Garamond"/>
        </w:rPr>
        <w:t xml:space="preserve"> </w:t>
      </w:r>
      <w:r>
        <w:rPr>
          <w:rFonts w:ascii="Garamond" w:cs="Times New Roman" w:eastAsia="Times New Roman" w:hAnsi="Garamond"/>
        </w:rPr>
        <w:t>anak</w:t>
      </w:r>
      <w:r>
        <w:rPr>
          <w:rFonts w:ascii="Garamond" w:cs="Times New Roman" w:eastAsia="Times New Roman" w:hAnsi="Garamond"/>
        </w:rPr>
        <w:t xml:space="preserve"> </w:t>
      </w:r>
      <w:r>
        <w:rPr>
          <w:rFonts w:ascii="Garamond" w:cs="Times New Roman" w:eastAsia="Times New Roman" w:hAnsi="Garamond"/>
        </w:rPr>
        <w:t>semangat</w:t>
      </w:r>
      <w:r>
        <w:rPr>
          <w:rFonts w:ascii="Garamond" w:cs="Times New Roman" w:eastAsia="Times New Roman" w:hAnsi="Garamond"/>
        </w:rPr>
        <w:t xml:space="preserve"> </w:t>
      </w:r>
      <w:r>
        <w:rPr>
          <w:rFonts w:ascii="Garamond" w:cs="Times New Roman" w:eastAsia="Times New Roman" w:hAnsi="Garamond"/>
        </w:rPr>
        <w:t>untuk</w:t>
      </w:r>
      <w:r>
        <w:rPr>
          <w:rFonts w:ascii="Garamond" w:cs="Times New Roman" w:eastAsia="Times New Roman" w:hAnsi="Garamond"/>
        </w:rPr>
        <w:t xml:space="preserve"> </w:t>
      </w:r>
      <w:r>
        <w:rPr>
          <w:rFonts w:ascii="Garamond" w:cs="Times New Roman" w:eastAsia="Times New Roman" w:hAnsi="Garamond"/>
        </w:rPr>
        <w:t>membaca</w:t>
      </w:r>
      <w:r>
        <w:rPr>
          <w:rFonts w:ascii="Garamond" w:cs="Times New Roman" w:eastAsia="Times New Roman" w:hAnsi="Garamond"/>
        </w:rPr>
        <w:t xml:space="preserve"> </w:t>
      </w:r>
      <w:r>
        <w:rPr>
          <w:rFonts w:ascii="Garamond" w:cs="Times New Roman" w:eastAsia="Times New Roman" w:hAnsi="Garamond"/>
        </w:rPr>
        <w:t>sehingga</w:t>
      </w:r>
      <w:r>
        <w:rPr>
          <w:rFonts w:ascii="Garamond" w:cs="Times New Roman" w:eastAsia="Times New Roman" w:hAnsi="Garamond"/>
        </w:rPr>
        <w:t xml:space="preserve"> </w:t>
      </w:r>
      <w:r>
        <w:rPr>
          <w:rFonts w:ascii="Garamond" w:cs="Times New Roman" w:eastAsia="Times New Roman" w:hAnsi="Garamond"/>
        </w:rPr>
        <w:t>keterampilan</w:t>
      </w:r>
      <w:r>
        <w:rPr>
          <w:rFonts w:ascii="Garamond" w:cs="Times New Roman" w:eastAsia="Times New Roman" w:hAnsi="Garamond"/>
        </w:rPr>
        <w:t xml:space="preserve"> </w:t>
      </w:r>
      <w:r>
        <w:rPr>
          <w:rFonts w:ascii="Garamond" w:cs="Times New Roman" w:eastAsia="Times New Roman" w:hAnsi="Garamond"/>
        </w:rPr>
        <w:t>membaca</w:t>
      </w:r>
      <w:r>
        <w:rPr>
          <w:rFonts w:ascii="Garamond" w:cs="Times New Roman" w:eastAsia="Times New Roman" w:hAnsi="Garamond"/>
        </w:rPr>
        <w:t xml:space="preserve"> </w:t>
      </w:r>
      <w:r>
        <w:rPr>
          <w:rFonts w:ascii="Garamond" w:cs="Times New Roman" w:eastAsia="Times New Roman" w:hAnsi="Garamond"/>
        </w:rPr>
        <w:t>siswa</w:t>
      </w:r>
      <w:r>
        <w:rPr>
          <w:rFonts w:ascii="Garamond" w:cs="Times New Roman" w:eastAsia="Times New Roman" w:hAnsi="Garamond"/>
        </w:rPr>
        <w:t xml:space="preserve"> </w:t>
      </w:r>
      <w:r>
        <w:rPr>
          <w:rFonts w:ascii="Garamond" w:cs="Times New Roman" w:eastAsia="Times New Roman" w:hAnsi="Garamond"/>
        </w:rPr>
        <w:t>masih</w:t>
      </w:r>
      <w:r>
        <w:rPr>
          <w:rFonts w:ascii="Garamond" w:cs="Times New Roman" w:eastAsia="Times New Roman" w:hAnsi="Garamond"/>
        </w:rPr>
        <w:t xml:space="preserve"> </w:t>
      </w:r>
      <w:r>
        <w:rPr>
          <w:rFonts w:ascii="Garamond" w:cs="Times New Roman" w:eastAsia="Times New Roman" w:hAnsi="Garamond"/>
        </w:rPr>
        <w:t>rendah</w:t>
      </w:r>
      <w:r>
        <w:rPr>
          <w:rFonts w:ascii="Garamond" w:cs="Times New Roman" w:eastAsia="Times New Roman" w:hAnsi="Garamond"/>
        </w:rPr>
        <w:t xml:space="preserve">. </w:t>
      </w:r>
    </w:p>
    <w:p>
      <w:pPr>
        <w:pStyle w:val="style179"/>
        <w:spacing w:lineRule="auto" w:line="360"/>
        <w:ind w:left="142" w:firstLine="720"/>
        <w:jc w:val="both"/>
        <w:rPr>
          <w:rFonts w:ascii="Garamond" w:cs="Times New Roman" w:eastAsia="Times New Roman" w:hAnsi="Garamond"/>
        </w:rPr>
      </w:pPr>
      <w:r>
        <w:rPr>
          <w:rFonts w:ascii="Garamond" w:cs="Times New Roman" w:eastAsia="Times New Roman" w:hAnsi="Garamond"/>
        </w:rPr>
        <w:t>Melihat</w:t>
      </w:r>
      <w:r>
        <w:rPr>
          <w:rFonts w:ascii="Garamond" w:cs="Times New Roman" w:eastAsia="Times New Roman" w:hAnsi="Garamond"/>
        </w:rPr>
        <w:t xml:space="preserve"> </w:t>
      </w:r>
      <w:r>
        <w:rPr>
          <w:rFonts w:ascii="Garamond" w:cs="Times New Roman" w:eastAsia="Times New Roman" w:hAnsi="Garamond"/>
        </w:rPr>
        <w:t>masih</w:t>
      </w:r>
      <w:r>
        <w:rPr>
          <w:rFonts w:ascii="Garamond" w:cs="Times New Roman" w:eastAsia="Times New Roman" w:hAnsi="Garamond"/>
        </w:rPr>
        <w:t xml:space="preserve"> </w:t>
      </w:r>
      <w:r>
        <w:rPr>
          <w:rFonts w:ascii="Garamond" w:cs="Times New Roman" w:eastAsia="Times New Roman" w:hAnsi="Garamond"/>
        </w:rPr>
        <w:t>banyak</w:t>
      </w:r>
      <w:r>
        <w:rPr>
          <w:rFonts w:ascii="Garamond" w:cs="Times New Roman" w:eastAsia="Times New Roman" w:hAnsi="Garamond"/>
        </w:rPr>
        <w:t xml:space="preserve"> </w:t>
      </w:r>
      <w:r>
        <w:rPr>
          <w:rFonts w:ascii="Garamond" w:cs="Times New Roman" w:eastAsia="Times New Roman" w:hAnsi="Garamond"/>
        </w:rPr>
        <w:t>faktor</w:t>
      </w:r>
      <w:r>
        <w:rPr>
          <w:rFonts w:ascii="Garamond" w:cs="Times New Roman" w:eastAsia="Times New Roman" w:hAnsi="Garamond"/>
        </w:rPr>
        <w:t xml:space="preserve"> yang </w:t>
      </w:r>
      <w:r>
        <w:rPr>
          <w:rFonts w:ascii="Garamond" w:cs="Times New Roman" w:eastAsia="Times New Roman" w:hAnsi="Garamond"/>
        </w:rPr>
        <w:t>menjadi</w:t>
      </w:r>
      <w:r>
        <w:rPr>
          <w:rFonts w:ascii="Garamond" w:cs="Times New Roman" w:eastAsia="Times New Roman" w:hAnsi="Garamond"/>
        </w:rPr>
        <w:t xml:space="preserve"> </w:t>
      </w:r>
      <w:r>
        <w:rPr>
          <w:rFonts w:ascii="Garamond" w:cs="Times New Roman" w:eastAsia="Times New Roman" w:hAnsi="Garamond"/>
        </w:rPr>
        <w:t>penyebab</w:t>
      </w:r>
      <w:r>
        <w:rPr>
          <w:rFonts w:ascii="Garamond" w:cs="Times New Roman" w:eastAsia="Times New Roman" w:hAnsi="Garamond"/>
        </w:rPr>
        <w:t xml:space="preserve"> </w:t>
      </w:r>
      <w:r>
        <w:rPr>
          <w:rFonts w:ascii="Garamond" w:cs="Times New Roman" w:eastAsia="Times New Roman" w:hAnsi="Garamond"/>
        </w:rPr>
        <w:t>kurangnya</w:t>
      </w:r>
      <w:r>
        <w:rPr>
          <w:rFonts w:ascii="Garamond" w:cs="Times New Roman" w:eastAsia="Times New Roman" w:hAnsi="Garamond"/>
        </w:rPr>
        <w:t xml:space="preserve"> </w:t>
      </w:r>
      <w:r>
        <w:rPr>
          <w:rFonts w:ascii="Garamond" w:cs="Times New Roman" w:eastAsia="Times New Roman" w:hAnsi="Garamond"/>
        </w:rPr>
        <w:t>kemampuan</w:t>
      </w:r>
      <w:r>
        <w:rPr>
          <w:rFonts w:ascii="Times New Roman" w:cs="Times New Roman" w:eastAsia="Times New Roman" w:hAnsi="Times New Roman"/>
          <w:sz w:val="24"/>
          <w:szCs w:val="24"/>
        </w:rPr>
        <w:t xml:space="preserve"> </w:t>
      </w:r>
      <w:r>
        <w:rPr>
          <w:rFonts w:ascii="Garamond" w:cs="Times New Roman" w:eastAsia="Times New Roman" w:hAnsi="Garamond"/>
        </w:rPr>
        <w:t>membaca</w:t>
      </w:r>
      <w:r>
        <w:rPr>
          <w:rFonts w:ascii="Garamond" w:cs="Times New Roman" w:eastAsia="Times New Roman" w:hAnsi="Garamond"/>
        </w:rPr>
        <w:t xml:space="preserve">, </w:t>
      </w:r>
      <w:r>
        <w:rPr>
          <w:rFonts w:ascii="Garamond" w:cs="Times New Roman" w:eastAsia="Times New Roman" w:hAnsi="Garamond"/>
        </w:rPr>
        <w:t>maka</w:t>
      </w:r>
      <w:r>
        <w:rPr>
          <w:rFonts w:ascii="Garamond" w:cs="Times New Roman" w:eastAsia="Times New Roman" w:hAnsi="Garamond"/>
        </w:rPr>
        <w:t xml:space="preserve"> salah </w:t>
      </w:r>
      <w:r>
        <w:rPr>
          <w:rFonts w:ascii="Garamond" w:cs="Times New Roman" w:eastAsia="Times New Roman" w:hAnsi="Garamond"/>
        </w:rPr>
        <w:t>satu</w:t>
      </w:r>
      <w:r>
        <w:rPr>
          <w:rFonts w:ascii="Garamond" w:cs="Times New Roman" w:eastAsia="Times New Roman" w:hAnsi="Garamond"/>
        </w:rPr>
        <w:t xml:space="preserve"> </w:t>
      </w:r>
      <w:r>
        <w:rPr>
          <w:rFonts w:ascii="Garamond" w:cs="Times New Roman" w:eastAsia="Times New Roman" w:hAnsi="Garamond"/>
        </w:rPr>
        <w:t>upaya</w:t>
      </w:r>
      <w:r>
        <w:rPr>
          <w:rFonts w:ascii="Garamond" w:cs="Times New Roman" w:eastAsia="Times New Roman" w:hAnsi="Garamond"/>
        </w:rPr>
        <w:t xml:space="preserve"> yang </w:t>
      </w:r>
      <w:r>
        <w:rPr>
          <w:rFonts w:ascii="Garamond" w:cs="Times New Roman" w:eastAsia="Times New Roman" w:hAnsi="Garamond"/>
        </w:rPr>
        <w:t>dapat</w:t>
      </w:r>
      <w:r>
        <w:rPr>
          <w:rFonts w:ascii="Garamond" w:cs="Times New Roman" w:eastAsia="Times New Roman" w:hAnsi="Garamond"/>
        </w:rPr>
        <w:t xml:space="preserve"> </w:t>
      </w:r>
      <w:r>
        <w:rPr>
          <w:rFonts w:ascii="Garamond" w:cs="Times New Roman" w:eastAsia="Times New Roman" w:hAnsi="Garamond"/>
        </w:rPr>
        <w:t>dilakukan</w:t>
      </w:r>
      <w:r>
        <w:rPr>
          <w:rFonts w:ascii="Garamond" w:cs="Times New Roman" w:eastAsia="Times New Roman" w:hAnsi="Garamond"/>
        </w:rPr>
        <w:t xml:space="preserve"> </w:t>
      </w:r>
      <w:r>
        <w:rPr>
          <w:rFonts w:ascii="Garamond" w:cs="Times New Roman" w:eastAsia="Times New Roman" w:hAnsi="Garamond"/>
        </w:rPr>
        <w:t>yakni</w:t>
      </w:r>
      <w:r>
        <w:rPr>
          <w:rFonts w:ascii="Garamond" w:cs="Times New Roman" w:eastAsia="Times New Roman" w:hAnsi="Garamond"/>
        </w:rPr>
        <w:t xml:space="preserve"> </w:t>
      </w:r>
      <w:r>
        <w:rPr>
          <w:rFonts w:ascii="Garamond" w:cs="Times New Roman" w:eastAsia="Times New Roman" w:hAnsi="Garamond"/>
        </w:rPr>
        <w:t>menerapkan</w:t>
      </w:r>
      <w:r>
        <w:rPr>
          <w:rFonts w:ascii="Garamond" w:cs="Times New Roman" w:eastAsia="Times New Roman" w:hAnsi="Garamond"/>
        </w:rPr>
        <w:t xml:space="preserve"> </w:t>
      </w:r>
      <w:r>
        <w:rPr>
          <w:rFonts w:ascii="Garamond" w:cs="Times New Roman" w:eastAsia="Times New Roman" w:hAnsi="Garamond"/>
        </w:rPr>
        <w:t>metode</w:t>
      </w:r>
      <w:r>
        <w:rPr>
          <w:rFonts w:ascii="Garamond" w:cs="Times New Roman" w:eastAsia="Times New Roman" w:hAnsi="Garamond"/>
        </w:rPr>
        <w:t xml:space="preserve"> </w:t>
      </w:r>
      <w:r>
        <w:rPr>
          <w:rFonts w:ascii="Garamond" w:cs="Times New Roman" w:eastAsia="Times New Roman" w:hAnsi="Garamond"/>
          <w:i/>
        </w:rPr>
        <w:t xml:space="preserve">Cooperative Integrated Reading and Composition </w:t>
      </w:r>
      <w:r>
        <w:rPr>
          <w:rFonts w:ascii="Garamond" w:cs="Times New Roman" w:eastAsia="Times New Roman" w:hAnsi="Garamond"/>
        </w:rPr>
        <w:t xml:space="preserve">(CIRC) </w:t>
      </w:r>
      <w:r>
        <w:rPr>
          <w:rFonts w:ascii="Garamond" w:cs="Times New Roman" w:eastAsia="Times New Roman" w:hAnsi="Garamond"/>
        </w:rPr>
        <w:t>dalam</w:t>
      </w:r>
      <w:r>
        <w:rPr>
          <w:rFonts w:ascii="Garamond" w:cs="Times New Roman" w:eastAsia="Times New Roman" w:hAnsi="Garamond"/>
        </w:rPr>
        <w:t xml:space="preserve"> </w:t>
      </w:r>
      <w:r>
        <w:rPr>
          <w:rFonts w:ascii="Garamond" w:cs="Times New Roman" w:eastAsia="Times New Roman" w:hAnsi="Garamond"/>
        </w:rPr>
        <w:t>meningkatkan</w:t>
      </w:r>
      <w:r>
        <w:rPr>
          <w:rFonts w:ascii="Garamond" w:cs="Times New Roman" w:eastAsia="Times New Roman" w:hAnsi="Garamond"/>
        </w:rPr>
        <w:t xml:space="preserve"> </w:t>
      </w:r>
      <w:r>
        <w:rPr>
          <w:rFonts w:ascii="Garamond" w:cs="Times New Roman" w:eastAsia="Times New Roman" w:hAnsi="Garamond"/>
        </w:rPr>
        <w:t>kemampuan</w:t>
      </w:r>
      <w:r>
        <w:rPr>
          <w:rFonts w:ascii="Garamond" w:cs="Times New Roman" w:eastAsia="Times New Roman" w:hAnsi="Garamond"/>
        </w:rPr>
        <w:t xml:space="preserve"> </w:t>
      </w:r>
      <w:r>
        <w:rPr>
          <w:rFonts w:ascii="Garamond" w:cs="Times New Roman" w:eastAsia="Times New Roman" w:hAnsi="Garamond"/>
        </w:rPr>
        <w:t>membaca</w:t>
      </w:r>
      <w:r>
        <w:rPr>
          <w:rFonts w:ascii="Garamond" w:cs="Times New Roman" w:eastAsia="Times New Roman" w:hAnsi="Garamond"/>
        </w:rPr>
        <w:t xml:space="preserve"> </w:t>
      </w:r>
      <w:r>
        <w:rPr>
          <w:rFonts w:ascii="Garamond" w:cs="Times New Roman" w:eastAsia="Times New Roman" w:hAnsi="Garamond"/>
        </w:rPr>
        <w:t>siswa</w:t>
      </w:r>
      <w:r>
        <w:rPr>
          <w:rFonts w:ascii="Garamond" w:cs="Times New Roman" w:eastAsia="Times New Roman" w:hAnsi="Garamond"/>
        </w:rPr>
        <w:t xml:space="preserve">. </w:t>
      </w:r>
    </w:p>
    <w:p>
      <w:pPr>
        <w:pStyle w:val="style179"/>
        <w:spacing w:lineRule="auto" w:line="360"/>
        <w:ind w:left="142" w:firstLine="720"/>
        <w:jc w:val="both"/>
        <w:rPr>
          <w:rFonts w:ascii="Garamond" w:cs="Times New Roman" w:hAnsi="Garamond"/>
        </w:rPr>
      </w:pPr>
      <w:r>
        <w:rPr>
          <w:rFonts w:ascii="Garamond" w:cs="Times New Roman" w:hAnsi="Garamond"/>
          <w:iCs/>
        </w:rPr>
        <w:t>Peneliti</w:t>
      </w:r>
      <w:r>
        <w:rPr>
          <w:rFonts w:ascii="Garamond" w:cs="Times New Roman" w:hAnsi="Garamond"/>
          <w:iCs/>
        </w:rPr>
        <w:t xml:space="preserve"> </w:t>
      </w:r>
      <w:r>
        <w:rPr>
          <w:rFonts w:ascii="Garamond" w:cs="Times New Roman" w:hAnsi="Garamond"/>
          <w:iCs/>
        </w:rPr>
        <w:t>memilih</w:t>
      </w:r>
      <w:r>
        <w:rPr>
          <w:rFonts w:ascii="Garamond" w:cs="Times New Roman" w:hAnsi="Garamond"/>
          <w:iCs/>
        </w:rPr>
        <w:t xml:space="preserve"> </w:t>
      </w:r>
      <w:r>
        <w:rPr>
          <w:rFonts w:ascii="Garamond" w:cs="Times New Roman" w:hAnsi="Garamond"/>
          <w:iCs/>
        </w:rPr>
        <w:t>metode</w:t>
      </w:r>
      <w:r>
        <w:rPr>
          <w:rFonts w:ascii="Garamond" w:cs="Times New Roman" w:hAnsi="Garamond"/>
          <w:iCs/>
        </w:rPr>
        <w:t xml:space="preserve"> </w:t>
      </w:r>
      <w:r>
        <w:rPr>
          <w:rFonts w:ascii="Garamond" w:cs="Times New Roman" w:hAnsi="Garamond"/>
          <w:i/>
        </w:rPr>
        <w:t xml:space="preserve">Cooperative Integrated Reading and Composition </w:t>
      </w:r>
      <w:r>
        <w:rPr>
          <w:rFonts w:ascii="Garamond" w:cs="Times New Roman" w:hAnsi="Garamond"/>
        </w:rPr>
        <w:t xml:space="preserve">(CIRC) </w:t>
      </w:r>
      <w:r>
        <w:rPr>
          <w:rFonts w:ascii="Garamond" w:cs="Times New Roman" w:hAnsi="Garamond"/>
        </w:rPr>
        <w:t>karen</w:t>
      </w:r>
      <w:r>
        <w:rPr>
          <w:rFonts w:ascii="Garamond" w:cs="Times New Roman" w:hAnsi="Garamond"/>
        </w:rPr>
        <w:t xml:space="preserve"> </w:t>
      </w:r>
      <w:r>
        <w:rPr>
          <w:rFonts w:ascii="Garamond" w:cs="Times New Roman" w:hAnsi="Garamond"/>
        </w:rPr>
        <w:t>metode</w:t>
      </w:r>
      <w:r>
        <w:rPr>
          <w:rFonts w:ascii="Garamond" w:cs="Times New Roman" w:hAnsi="Garamond"/>
        </w:rPr>
        <w:t xml:space="preserve"> </w:t>
      </w:r>
      <w:r>
        <w:rPr>
          <w:rFonts w:ascii="Garamond" w:cs="Times New Roman" w:hAnsi="Garamond"/>
        </w:rPr>
        <w:t>ini</w:t>
      </w:r>
      <w:r>
        <w:rPr>
          <w:rFonts w:ascii="Garamond" w:cs="Times New Roman" w:hAnsi="Garamond"/>
        </w:rPr>
        <w:t xml:space="preserve"> </w:t>
      </w:r>
      <w:r>
        <w:rPr>
          <w:rFonts w:ascii="Garamond" w:cs="Times New Roman" w:hAnsi="Garamond"/>
        </w:rPr>
        <w:t>merupakan</w:t>
      </w:r>
      <w:r>
        <w:rPr>
          <w:rFonts w:ascii="Garamond" w:cs="Times New Roman" w:hAnsi="Garamond"/>
        </w:rPr>
        <w:t xml:space="preserve">  salah </w:t>
      </w:r>
      <w:r>
        <w:rPr>
          <w:rFonts w:ascii="Garamond" w:cs="Times New Roman" w:hAnsi="Garamond"/>
        </w:rPr>
        <w:t>satu</w:t>
      </w:r>
      <w:r>
        <w:rPr>
          <w:rFonts w:ascii="Garamond" w:cs="Times New Roman" w:hAnsi="Garamond"/>
        </w:rPr>
        <w:t xml:space="preserve"> model </w:t>
      </w:r>
      <w:r>
        <w:rPr>
          <w:rFonts w:ascii="Garamond" w:cs="Times New Roman" w:hAnsi="Garamond"/>
        </w:rPr>
        <w:t>pembelajaran</w:t>
      </w:r>
      <w:r>
        <w:rPr>
          <w:rFonts w:ascii="Garamond" w:cs="Times New Roman" w:hAnsi="Garamond"/>
        </w:rPr>
        <w:t xml:space="preserve"> </w:t>
      </w:r>
      <w:r>
        <w:rPr>
          <w:rFonts w:ascii="Garamond" w:cs="Times New Roman" w:hAnsi="Garamond"/>
        </w:rPr>
        <w:t>kooperatif</w:t>
      </w:r>
      <w:r>
        <w:rPr>
          <w:rFonts w:ascii="Garamond" w:cs="Times New Roman" w:hAnsi="Garamond"/>
        </w:rPr>
        <w:t xml:space="preserve">. Dimana </w:t>
      </w:r>
      <w:r>
        <w:rPr>
          <w:rFonts w:ascii="Garamond" w:cs="Times New Roman" w:hAnsi="Garamond"/>
        </w:rPr>
        <w:t>nantinya</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akan</w:t>
      </w:r>
      <w:r>
        <w:rPr>
          <w:rFonts w:ascii="Garamond" w:cs="Times New Roman" w:hAnsi="Garamond"/>
        </w:rPr>
        <w:t xml:space="preserve"> </w:t>
      </w:r>
      <w:r>
        <w:rPr>
          <w:rFonts w:ascii="Garamond" w:cs="Times New Roman" w:hAnsi="Garamond"/>
        </w:rPr>
        <w:t>dibentuk</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kelompok-kelompok</w:t>
      </w:r>
      <w:r>
        <w:rPr>
          <w:rFonts w:ascii="Garamond" w:cs="Times New Roman" w:hAnsi="Garamond"/>
        </w:rPr>
        <w:t xml:space="preserve"> </w:t>
      </w:r>
      <w:r>
        <w:rPr>
          <w:rFonts w:ascii="Garamond" w:cs="Times New Roman" w:hAnsi="Garamond"/>
        </w:rPr>
        <w:t>kecil</w:t>
      </w:r>
      <w:r>
        <w:rPr>
          <w:rFonts w:ascii="Garamond" w:cs="Times New Roman" w:hAnsi="Garamond"/>
        </w:rPr>
        <w:t xml:space="preserve"> yang </w:t>
      </w:r>
      <w:r>
        <w:rPr>
          <w:rFonts w:ascii="Garamond" w:cs="Times New Roman" w:hAnsi="Garamond"/>
        </w:rPr>
        <w:t>heterogen</w:t>
      </w:r>
      <w:r>
        <w:rPr>
          <w:rFonts w:ascii="Garamond" w:cs="Times New Roman" w:hAnsi="Garamond"/>
        </w:rPr>
        <w:t xml:space="preserve">, </w:t>
      </w:r>
      <w:r>
        <w:rPr>
          <w:rFonts w:ascii="Garamond" w:cs="Times New Roman" w:hAnsi="Garamond"/>
        </w:rPr>
        <w:t>biasanya</w:t>
      </w:r>
      <w:r>
        <w:rPr>
          <w:rFonts w:ascii="Garamond" w:cs="Times New Roman" w:hAnsi="Garamond"/>
        </w:rPr>
        <w:t xml:space="preserve"> </w:t>
      </w:r>
      <w:r>
        <w:rPr>
          <w:rFonts w:ascii="Garamond" w:cs="Times New Roman" w:hAnsi="Garamond"/>
        </w:rPr>
        <w:t>terdiri</w:t>
      </w:r>
      <w:r>
        <w:rPr>
          <w:rFonts w:ascii="Garamond" w:cs="Times New Roman" w:hAnsi="Garamond"/>
        </w:rPr>
        <w:t xml:space="preserve"> </w:t>
      </w:r>
      <w:r>
        <w:rPr>
          <w:rFonts w:ascii="Garamond" w:cs="Times New Roman" w:hAnsi="Garamond"/>
        </w:rPr>
        <w:t>dari</w:t>
      </w:r>
      <w:r>
        <w:rPr>
          <w:rFonts w:ascii="Garamond" w:cs="Times New Roman" w:hAnsi="Garamond"/>
        </w:rPr>
        <w:t xml:space="preserve"> 4 </w:t>
      </w:r>
      <w:r>
        <w:rPr>
          <w:rFonts w:ascii="Garamond" w:cs="Times New Roman" w:hAnsi="Garamond"/>
        </w:rPr>
        <w:t>samapi</w:t>
      </w:r>
      <w:r>
        <w:rPr>
          <w:rFonts w:ascii="Garamond" w:cs="Times New Roman" w:hAnsi="Garamond"/>
        </w:rPr>
        <w:t xml:space="preserve"> 5 </w:t>
      </w:r>
      <w:r>
        <w:rPr>
          <w:rFonts w:ascii="Garamond" w:cs="Times New Roman" w:hAnsi="Garamond"/>
        </w:rPr>
        <w:t>siswa</w:t>
      </w:r>
      <w:r>
        <w:rPr>
          <w:rFonts w:ascii="Garamond" w:cs="Times New Roman" w:hAnsi="Garamond"/>
        </w:rPr>
        <w:t xml:space="preserve"> </w:t>
      </w:r>
      <w:r>
        <w:rPr>
          <w:rFonts w:ascii="Garamond" w:cs="Times New Roman" w:hAnsi="Garamond"/>
        </w:rPr>
        <w:t>tanpa</w:t>
      </w:r>
      <w:r>
        <w:rPr>
          <w:rFonts w:ascii="Garamond" w:cs="Times New Roman" w:hAnsi="Garamond"/>
        </w:rPr>
        <w:t xml:space="preserve"> </w:t>
      </w:r>
      <w:r>
        <w:rPr>
          <w:rFonts w:ascii="Garamond" w:cs="Times New Roman" w:hAnsi="Garamond"/>
        </w:rPr>
        <w:t>membedakan</w:t>
      </w:r>
      <w:r>
        <w:rPr>
          <w:rFonts w:ascii="Garamond" w:cs="Times New Roman" w:hAnsi="Garamond"/>
        </w:rPr>
        <w:t xml:space="preserve"> </w:t>
      </w:r>
      <w:r>
        <w:rPr>
          <w:rFonts w:ascii="Garamond" w:cs="Times New Roman" w:hAnsi="Garamond"/>
        </w:rPr>
        <w:t>suku</w:t>
      </w:r>
      <w:r>
        <w:rPr>
          <w:rFonts w:ascii="Garamond" w:cs="Times New Roman" w:hAnsi="Garamond"/>
        </w:rPr>
        <w:t xml:space="preserve"> </w:t>
      </w:r>
      <w:r>
        <w:rPr>
          <w:rFonts w:ascii="Garamond" w:cs="Times New Roman" w:hAnsi="Garamond"/>
        </w:rPr>
        <w:t>bangsa</w:t>
      </w:r>
      <w:r>
        <w:rPr>
          <w:rFonts w:ascii="Garamond" w:cs="Times New Roman" w:hAnsi="Garamond"/>
        </w:rPr>
        <w:t xml:space="preserve">, agama, </w:t>
      </w:r>
      <w:r>
        <w:rPr>
          <w:rFonts w:ascii="Garamond" w:cs="Times New Roman" w:hAnsi="Garamond"/>
        </w:rPr>
        <w:t>jenis</w:t>
      </w:r>
      <w:r>
        <w:rPr>
          <w:rFonts w:ascii="Garamond" w:cs="Times New Roman" w:hAnsi="Garamond"/>
        </w:rPr>
        <w:t xml:space="preserve"> </w:t>
      </w:r>
      <w:r>
        <w:rPr>
          <w:rFonts w:ascii="Garamond" w:cs="Times New Roman" w:hAnsi="Garamond"/>
        </w:rPr>
        <w:t>kelamin</w:t>
      </w:r>
      <w:r>
        <w:rPr>
          <w:rFonts w:ascii="Garamond" w:cs="Times New Roman" w:hAnsi="Garamond"/>
        </w:rPr>
        <w:t xml:space="preserve">, dan </w:t>
      </w:r>
      <w:r>
        <w:rPr>
          <w:rFonts w:ascii="Garamond" w:cs="Times New Roman" w:hAnsi="Garamond"/>
        </w:rPr>
        <w:t>tingkat</w:t>
      </w:r>
      <w:r>
        <w:rPr>
          <w:rFonts w:ascii="Garamond" w:cs="Times New Roman" w:hAnsi="Garamond"/>
        </w:rPr>
        <w:t xml:space="preserve"> </w:t>
      </w:r>
      <w:r>
        <w:rPr>
          <w:rFonts w:ascii="Garamond" w:cs="Times New Roman" w:hAnsi="Garamond"/>
        </w:rPr>
        <w:t>kecerdasan</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sehingga</w:t>
      </w:r>
      <w:r>
        <w:rPr>
          <w:rFonts w:ascii="Garamond" w:cs="Times New Roman" w:hAnsi="Garamond"/>
        </w:rPr>
        <w:t xml:space="preserve"> </w:t>
      </w:r>
      <w:r>
        <w:rPr>
          <w:rFonts w:ascii="Garamond" w:cs="Times New Roman" w:hAnsi="Garamond"/>
        </w:rPr>
        <w:t>selain</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meningkatkan</w:t>
      </w:r>
      <w:r>
        <w:rPr>
          <w:rFonts w:ascii="Garamond" w:cs="Times New Roman" w:hAnsi="Garamond"/>
        </w:rPr>
        <w:t xml:space="preserve"> </w:t>
      </w:r>
      <w:r>
        <w:rPr>
          <w:rFonts w:ascii="Garamond" w:cs="Times New Roman" w:hAnsi="Garamond"/>
        </w:rPr>
        <w:t>keterampilan</w:t>
      </w:r>
      <w:r>
        <w:rPr>
          <w:rFonts w:ascii="Garamond" w:cs="Times New Roman" w:hAnsi="Garamond"/>
        </w:rPr>
        <w:t xml:space="preserve"> </w:t>
      </w:r>
      <w:r>
        <w:rPr>
          <w:rFonts w:ascii="Garamond" w:cs="Times New Roman" w:hAnsi="Garamond"/>
        </w:rPr>
        <w:t>membaca</w:t>
      </w:r>
      <w:r>
        <w:rPr>
          <w:rFonts w:ascii="Garamond" w:cs="Times New Roman" w:hAnsi="Garamond"/>
        </w:rPr>
        <w:t xml:space="preserve">, juga </w:t>
      </w:r>
      <w:r>
        <w:rPr>
          <w:rFonts w:ascii="Garamond" w:cs="Times New Roman" w:hAnsi="Garamond"/>
        </w:rPr>
        <w:t>dapat</w:t>
      </w:r>
      <w:r>
        <w:rPr>
          <w:rFonts w:ascii="Garamond" w:cs="Times New Roman" w:hAnsi="Garamond"/>
        </w:rPr>
        <w:t xml:space="preserve"> </w:t>
      </w:r>
      <w:r>
        <w:rPr>
          <w:rFonts w:ascii="Garamond" w:cs="Times New Roman" w:hAnsi="Garamond"/>
        </w:rPr>
        <w:t>membiasakan</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melatih</w:t>
      </w:r>
      <w:r>
        <w:rPr>
          <w:rFonts w:ascii="Garamond" w:cs="Times New Roman" w:hAnsi="Garamond"/>
        </w:rPr>
        <w:t xml:space="preserve"> </w:t>
      </w:r>
      <w:r>
        <w:rPr>
          <w:rFonts w:ascii="Garamond" w:cs="Times New Roman" w:hAnsi="Garamond"/>
        </w:rPr>
        <w:t>keterampilan</w:t>
      </w:r>
      <w:r>
        <w:rPr>
          <w:rFonts w:ascii="Garamond" w:cs="Times New Roman" w:hAnsi="Garamond"/>
        </w:rPr>
        <w:t xml:space="preserve"> </w:t>
      </w:r>
      <w:r>
        <w:rPr>
          <w:rFonts w:ascii="Garamond" w:cs="Times New Roman" w:hAnsi="Garamond"/>
        </w:rPr>
        <w:t>berbicara</w:t>
      </w:r>
      <w:r>
        <w:rPr>
          <w:rFonts w:ascii="Garamond" w:cs="Times New Roman" w:hAnsi="Garamond"/>
        </w:rPr>
        <w:t xml:space="preserve"> </w:t>
      </w:r>
      <w:r>
        <w:rPr>
          <w:rFonts w:ascii="Garamond" w:cs="Times New Roman" w:hAnsi="Garamond"/>
        </w:rPr>
        <w:t>karena</w:t>
      </w:r>
      <w:r>
        <w:rPr>
          <w:rFonts w:ascii="Garamond" w:cs="Times New Roman" w:hAnsi="Garamond"/>
        </w:rPr>
        <w:t xml:space="preserve"> </w:t>
      </w:r>
      <w:r>
        <w:rPr>
          <w:rFonts w:ascii="Garamond" w:cs="Times New Roman" w:hAnsi="Garamond"/>
        </w:rPr>
        <w:t>adanya</w:t>
      </w:r>
      <w:r>
        <w:rPr>
          <w:rFonts w:ascii="Garamond" w:cs="Times New Roman" w:hAnsi="Garamond"/>
        </w:rPr>
        <w:t xml:space="preserve"> </w:t>
      </w:r>
      <w:r>
        <w:rPr>
          <w:rFonts w:ascii="Garamond" w:cs="Times New Roman" w:hAnsi="Garamond"/>
        </w:rPr>
        <w:t>diskusi</w:t>
      </w:r>
      <w:r>
        <w:rPr>
          <w:rFonts w:ascii="Garamond" w:cs="Times New Roman" w:hAnsi="Garamond"/>
        </w:rPr>
        <w:t xml:space="preserve"> </w:t>
      </w:r>
      <w:r>
        <w:rPr>
          <w:rFonts w:ascii="Garamond" w:cs="Times New Roman" w:hAnsi="Garamond"/>
        </w:rPr>
        <w:t>didalamnya</w:t>
      </w:r>
      <w:r>
        <w:rPr>
          <w:rFonts w:ascii="Garamond" w:cs="Times New Roman" w:hAnsi="Garamond"/>
        </w:rPr>
        <w:t xml:space="preserve">. </w:t>
      </w:r>
      <w:r>
        <w:rPr>
          <w:rFonts w:ascii="Garamond" w:cs="Times New Roman" w:hAnsi="Garamond"/>
        </w:rPr>
        <w:t>Kegiatan</w:t>
      </w:r>
      <w:r>
        <w:rPr>
          <w:rFonts w:ascii="Garamond" w:cs="Times New Roman" w:hAnsi="Garamond"/>
        </w:rPr>
        <w:t xml:space="preserve"> yang </w:t>
      </w:r>
      <w:r>
        <w:rPr>
          <w:rFonts w:ascii="Garamond" w:cs="Times New Roman" w:hAnsi="Garamond"/>
        </w:rPr>
        <w:t>dilakan</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metode</w:t>
      </w:r>
      <w:r>
        <w:rPr>
          <w:rFonts w:ascii="Garamond" w:cs="Times New Roman" w:hAnsi="Garamond"/>
        </w:rPr>
        <w:t xml:space="preserve"> </w:t>
      </w:r>
      <w:r>
        <w:rPr>
          <w:rFonts w:ascii="Garamond" w:cs="Times New Roman" w:hAnsi="Garamond"/>
        </w:rPr>
        <w:t>ini</w:t>
      </w:r>
      <w:r>
        <w:rPr>
          <w:rFonts w:ascii="Garamond" w:cs="Times New Roman" w:hAnsi="Garamond"/>
        </w:rPr>
        <w:t xml:space="preserve"> </w:t>
      </w:r>
      <w:r>
        <w:rPr>
          <w:rFonts w:ascii="Garamond" w:cs="Times New Roman" w:hAnsi="Garamond"/>
        </w:rPr>
        <w:t>yaitu</w:t>
      </w:r>
      <w:r>
        <w:rPr>
          <w:rFonts w:ascii="Garamond" w:cs="Times New Roman" w:hAnsi="Garamond"/>
        </w:rPr>
        <w:t xml:space="preserve">  </w:t>
      </w:r>
      <w:r>
        <w:rPr>
          <w:rFonts w:ascii="Garamond" w:cs="Times New Roman" w:hAnsi="Garamond"/>
        </w:rPr>
        <w:t>mencari</w:t>
      </w:r>
      <w:r>
        <w:rPr>
          <w:rFonts w:ascii="Garamond" w:cs="Times New Roman" w:hAnsi="Garamond"/>
        </w:rPr>
        <w:t xml:space="preserve"> ide </w:t>
      </w:r>
      <w:r>
        <w:rPr>
          <w:rFonts w:ascii="Garamond" w:cs="Times New Roman" w:hAnsi="Garamond"/>
        </w:rPr>
        <w:t>pokok</w:t>
      </w:r>
      <w:r>
        <w:rPr>
          <w:rFonts w:ascii="Garamond" w:cs="Times New Roman" w:hAnsi="Garamond"/>
        </w:rPr>
        <w:t xml:space="preserve">, </w:t>
      </w:r>
      <w:r>
        <w:rPr>
          <w:rFonts w:ascii="Garamond" w:cs="Times New Roman" w:hAnsi="Garamond"/>
        </w:rPr>
        <w:t>meringkas</w:t>
      </w:r>
      <w:r>
        <w:rPr>
          <w:rFonts w:ascii="Garamond" w:cs="Times New Roman" w:hAnsi="Garamond"/>
        </w:rPr>
        <w:t xml:space="preserve">, </w:t>
      </w:r>
      <w:r>
        <w:rPr>
          <w:rFonts w:ascii="Garamond" w:cs="Times New Roman" w:hAnsi="Garamond"/>
        </w:rPr>
        <w:t>menyimpulkan</w:t>
      </w:r>
      <w:r>
        <w:rPr>
          <w:rFonts w:ascii="Garamond" w:cs="Times New Roman" w:hAnsi="Garamond"/>
        </w:rPr>
        <w:t xml:space="preserve"> dan </w:t>
      </w:r>
      <w:r>
        <w:rPr>
          <w:rFonts w:ascii="Garamond" w:cs="Times New Roman" w:hAnsi="Garamond"/>
        </w:rPr>
        <w:t>menceritakan</w:t>
      </w:r>
      <w:r>
        <w:rPr>
          <w:rFonts w:ascii="Garamond" w:cs="Times New Roman" w:hAnsi="Garamond"/>
        </w:rPr>
        <w:t xml:space="preserve"> </w:t>
      </w:r>
      <w:r>
        <w:rPr>
          <w:rFonts w:ascii="Garamond" w:cs="Times New Roman" w:hAnsi="Garamond"/>
        </w:rPr>
        <w:t>isi</w:t>
      </w:r>
      <w:r>
        <w:rPr>
          <w:rFonts w:ascii="Garamond" w:cs="Times New Roman" w:hAnsi="Garamond"/>
        </w:rPr>
        <w:t xml:space="preserve"> </w:t>
      </w:r>
      <w:r>
        <w:rPr>
          <w:rFonts w:ascii="Garamond" w:cs="Times New Roman" w:hAnsi="Garamond"/>
        </w:rPr>
        <w:t>bacaan</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kalimat</w:t>
      </w:r>
      <w:r>
        <w:rPr>
          <w:rFonts w:ascii="Garamond" w:cs="Times New Roman" w:hAnsi="Garamond"/>
        </w:rPr>
        <w:t xml:space="preserve"> yang </w:t>
      </w:r>
      <w:r>
        <w:rPr>
          <w:rFonts w:ascii="Garamond" w:cs="Times New Roman" w:hAnsi="Garamond"/>
        </w:rPr>
        <w:t>runtut</w:t>
      </w:r>
      <w:r>
        <w:rPr>
          <w:rFonts w:ascii="Garamond" w:cs="Times New Roman" w:hAnsi="Garamond"/>
        </w:rPr>
        <w:t>.</w:t>
      </w:r>
    </w:p>
    <w:p>
      <w:pPr>
        <w:pStyle w:val="style179"/>
        <w:spacing w:lineRule="auto" w:line="360"/>
        <w:ind w:left="142" w:firstLine="720"/>
        <w:jc w:val="both"/>
        <w:rPr>
          <w:rFonts w:ascii="Garamond" w:cs="Times New Roman" w:hAnsi="Garamond"/>
          <w:b/>
        </w:rPr>
      </w:pPr>
      <w:r>
        <w:rPr>
          <w:rFonts w:ascii="Garamond" w:cs="Times New Roman" w:hAnsi="Garamond"/>
        </w:rPr>
        <w:t>Berdasarkan</w:t>
      </w:r>
      <w:r>
        <w:rPr>
          <w:rFonts w:ascii="Garamond" w:cs="Times New Roman" w:hAnsi="Garamond"/>
        </w:rPr>
        <w:t xml:space="preserve"> </w:t>
      </w:r>
      <w:r>
        <w:rPr>
          <w:rFonts w:ascii="Garamond" w:cs="Times New Roman" w:hAnsi="Garamond"/>
        </w:rPr>
        <w:t>uraian</w:t>
      </w:r>
      <w:r>
        <w:rPr>
          <w:rFonts w:ascii="Garamond" w:cs="Times New Roman" w:hAnsi="Garamond"/>
        </w:rPr>
        <w:t xml:space="preserve"> yang </w:t>
      </w:r>
      <w:r>
        <w:rPr>
          <w:rFonts w:ascii="Garamond" w:cs="Times New Roman" w:hAnsi="Garamond"/>
        </w:rPr>
        <w:t>telah</w:t>
      </w:r>
      <w:r>
        <w:rPr>
          <w:rFonts w:ascii="Garamond" w:cs="Times New Roman" w:hAnsi="Garamond"/>
        </w:rPr>
        <w:t xml:space="preserve"> </w:t>
      </w:r>
      <w:r>
        <w:rPr>
          <w:rFonts w:ascii="Garamond" w:cs="Times New Roman" w:hAnsi="Garamond"/>
        </w:rPr>
        <w:t>dipaparkan</w:t>
      </w:r>
      <w:r>
        <w:rPr>
          <w:rFonts w:ascii="Garamond" w:cs="Times New Roman" w:hAnsi="Garamond"/>
        </w:rPr>
        <w:t xml:space="preserve">, </w:t>
      </w:r>
      <w:r>
        <w:rPr>
          <w:rFonts w:ascii="Garamond" w:cs="Times New Roman" w:hAnsi="Garamond"/>
        </w:rPr>
        <w:t>maka</w:t>
      </w:r>
      <w:r>
        <w:rPr>
          <w:rFonts w:ascii="Garamond" w:cs="Times New Roman" w:hAnsi="Garamond"/>
        </w:rPr>
        <w:t xml:space="preserve"> </w:t>
      </w:r>
      <w:r>
        <w:rPr>
          <w:rFonts w:ascii="Garamond" w:cs="Times New Roman" w:hAnsi="Garamond"/>
        </w:rPr>
        <w:t>peneliti</w:t>
      </w:r>
      <w:r>
        <w:rPr>
          <w:rFonts w:ascii="Garamond" w:cs="Times New Roman" w:hAnsi="Garamond"/>
        </w:rPr>
        <w:t xml:space="preserve"> </w:t>
      </w:r>
      <w:r>
        <w:rPr>
          <w:rFonts w:ascii="Garamond" w:cs="Times New Roman" w:hAnsi="Garamond"/>
        </w:rPr>
        <w:t>tertarik</w:t>
      </w:r>
      <w:r>
        <w:rPr>
          <w:rFonts w:ascii="Garamond" w:cs="Times New Roman" w:hAnsi="Garamond"/>
        </w:rPr>
        <w:t xml:space="preserve"> </w:t>
      </w:r>
      <w:r>
        <w:rPr>
          <w:rFonts w:ascii="Garamond" w:cs="Times New Roman" w:hAnsi="Garamond"/>
        </w:rPr>
        <w:t>untum</w:t>
      </w:r>
      <w:r>
        <w:rPr>
          <w:rFonts w:ascii="Garamond" w:cs="Times New Roman" w:hAnsi="Garamond"/>
        </w:rPr>
        <w:t xml:space="preserve"> </w:t>
      </w:r>
      <w:r>
        <w:rPr>
          <w:rFonts w:ascii="Garamond" w:cs="Times New Roman" w:hAnsi="Garamond"/>
        </w:rPr>
        <w:t>membahasnya</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bentuk</w:t>
      </w:r>
      <w:r>
        <w:rPr>
          <w:rFonts w:ascii="Garamond" w:cs="Times New Roman" w:hAnsi="Garamond"/>
        </w:rPr>
        <w:t xml:space="preserve"> </w:t>
      </w:r>
      <w:r>
        <w:rPr>
          <w:rFonts w:ascii="Garamond" w:cs="Times New Roman" w:hAnsi="Garamond"/>
        </w:rPr>
        <w:t>skripsi</w:t>
      </w:r>
      <w:r>
        <w:rPr>
          <w:rFonts w:ascii="Garamond" w:cs="Times New Roman" w:hAnsi="Garamond"/>
        </w:rPr>
        <w:t xml:space="preserve"> yang </w:t>
      </w:r>
      <w:r>
        <w:rPr>
          <w:rFonts w:ascii="Garamond" w:cs="Times New Roman" w:hAnsi="Garamond"/>
        </w:rPr>
        <w:t>berjudul</w:t>
      </w:r>
      <w:r>
        <w:rPr>
          <w:rFonts w:ascii="Garamond" w:cs="Times New Roman" w:hAnsi="Garamond"/>
        </w:rPr>
        <w:t xml:space="preserve"> </w:t>
      </w:r>
      <w:r>
        <w:rPr>
          <w:rFonts w:ascii="Garamond" w:cs="Times New Roman" w:hAnsi="Garamond"/>
          <w:b/>
        </w:rPr>
        <w:t>“</w:t>
      </w:r>
      <w:r>
        <w:rPr>
          <w:rFonts w:ascii="Garamond" w:cs="Times New Roman" w:hAnsi="Garamond"/>
          <w:b/>
        </w:rPr>
        <w:t>Penerapan</w:t>
      </w:r>
      <w:r>
        <w:rPr>
          <w:rFonts w:ascii="Garamond" w:cs="Times New Roman" w:hAnsi="Garamond"/>
          <w:b/>
        </w:rPr>
        <w:t xml:space="preserve"> Metode Cooperative Integrated Reading Composition (CIRC) </w:t>
      </w:r>
      <w:r>
        <w:rPr>
          <w:rFonts w:ascii="Garamond" w:cs="Times New Roman" w:hAnsi="Garamond"/>
          <w:b/>
        </w:rPr>
        <w:t>dalam</w:t>
      </w:r>
      <w:r>
        <w:rPr>
          <w:rFonts w:ascii="Garamond" w:cs="Times New Roman" w:hAnsi="Garamond"/>
          <w:b/>
        </w:rPr>
        <w:t xml:space="preserve"> </w:t>
      </w:r>
      <w:r>
        <w:rPr>
          <w:rFonts w:ascii="Garamond" w:cs="Times New Roman" w:hAnsi="Garamond"/>
          <w:b/>
        </w:rPr>
        <w:t>Meningkatkan</w:t>
      </w:r>
      <w:r>
        <w:rPr>
          <w:rFonts w:ascii="Garamond" w:cs="Times New Roman" w:hAnsi="Garamond"/>
          <w:b/>
        </w:rPr>
        <w:t xml:space="preserve"> </w:t>
      </w:r>
      <w:r>
        <w:rPr>
          <w:rFonts w:ascii="Garamond" w:cs="Times New Roman" w:hAnsi="Garamond"/>
          <w:b/>
        </w:rPr>
        <w:t>Kemampuan</w:t>
      </w:r>
      <w:r>
        <w:rPr>
          <w:rFonts w:ascii="Garamond" w:cs="Times New Roman" w:hAnsi="Garamond"/>
          <w:b/>
        </w:rPr>
        <w:t xml:space="preserve"> </w:t>
      </w:r>
      <w:r>
        <w:rPr>
          <w:rFonts w:ascii="Garamond" w:cs="Times New Roman" w:hAnsi="Garamond"/>
          <w:b/>
        </w:rPr>
        <w:t>Membaca</w:t>
      </w:r>
      <w:r>
        <w:rPr>
          <w:rFonts w:ascii="Garamond" w:cs="Times New Roman" w:hAnsi="Garamond"/>
          <w:b/>
        </w:rPr>
        <w:t xml:space="preserve"> </w:t>
      </w:r>
      <w:r>
        <w:rPr>
          <w:rFonts w:ascii="Garamond" w:cs="Times New Roman" w:hAnsi="Garamond"/>
          <w:b/>
        </w:rPr>
        <w:t>Siswa</w:t>
      </w:r>
      <w:r>
        <w:rPr>
          <w:rFonts w:ascii="Garamond" w:cs="Times New Roman" w:hAnsi="Garamond"/>
          <w:b/>
        </w:rPr>
        <w:t xml:space="preserve"> Pada Mata Pelajaran Bahasa Indonesia </w:t>
      </w:r>
      <w:r>
        <w:rPr>
          <w:rFonts w:ascii="Garamond" w:cs="Times New Roman" w:hAnsi="Garamond"/>
          <w:b/>
        </w:rPr>
        <w:t>Kelas</w:t>
      </w:r>
      <w:r>
        <w:rPr>
          <w:rFonts w:ascii="Garamond" w:cs="Times New Roman" w:hAnsi="Garamond"/>
          <w:b/>
        </w:rPr>
        <w:t xml:space="preserve"> III di SDN </w:t>
      </w:r>
      <w:r>
        <w:rPr>
          <w:rFonts w:ascii="Garamond" w:cs="Times New Roman" w:hAnsi="Garamond"/>
          <w:b/>
        </w:rPr>
        <w:t>Pamulang</w:t>
      </w:r>
      <w:r>
        <w:rPr>
          <w:rFonts w:ascii="Garamond" w:cs="Times New Roman" w:hAnsi="Garamond"/>
          <w:b/>
        </w:rPr>
        <w:t xml:space="preserve"> 01”.</w:t>
      </w:r>
      <w:r>
        <w:rPr>
          <w:rFonts w:ascii="Garamond" w:cs="Times New Roman" w:hAnsi="Garamond"/>
          <w:b/>
        </w:rPr>
        <w:t xml:space="preserve"> </w:t>
      </w:r>
    </w:p>
    <w:p>
      <w:pPr>
        <w:pStyle w:val="style179"/>
        <w:spacing w:lineRule="auto" w:line="360"/>
        <w:ind w:left="142" w:firstLine="720"/>
        <w:jc w:val="both"/>
        <w:rPr>
          <w:rFonts w:ascii="Garamond" w:cs="Times New Roman" w:hAnsi="Garamond"/>
          <w:b/>
        </w:rPr>
      </w:pPr>
      <w:r>
        <w:rPr>
          <w:rFonts w:ascii="Garamond" w:cs="Times New Roman" w:hAnsi="Garamond"/>
        </w:rPr>
        <w:t xml:space="preserve">CIRC </w:t>
      </w:r>
      <w:r>
        <w:rPr>
          <w:rFonts w:ascii="Garamond" w:cs="Times New Roman" w:hAnsi="Garamond"/>
        </w:rPr>
        <w:t>adalah</w:t>
      </w:r>
      <w:r>
        <w:rPr>
          <w:rFonts w:ascii="Garamond" w:cs="Times New Roman" w:hAnsi="Garamond"/>
        </w:rPr>
        <w:t xml:space="preserve"> </w:t>
      </w:r>
      <w:r>
        <w:rPr>
          <w:rFonts w:ascii="Garamond" w:cs="Times New Roman" w:hAnsi="Garamond"/>
        </w:rPr>
        <w:t>singkatan</w:t>
      </w:r>
      <w:r>
        <w:rPr>
          <w:rFonts w:ascii="Garamond" w:cs="Times New Roman" w:hAnsi="Garamond"/>
        </w:rPr>
        <w:t xml:space="preserve"> </w:t>
      </w:r>
      <w:r>
        <w:rPr>
          <w:rFonts w:ascii="Garamond" w:cs="Times New Roman" w:hAnsi="Garamond"/>
        </w:rPr>
        <w:t>dari</w:t>
      </w:r>
      <w:r>
        <w:rPr>
          <w:rFonts w:ascii="Garamond" w:cs="Times New Roman" w:hAnsi="Garamond"/>
        </w:rPr>
        <w:t xml:space="preserve"> </w:t>
      </w:r>
      <w:r>
        <w:rPr>
          <w:rFonts w:ascii="Garamond" w:cs="Times New Roman" w:hAnsi="Garamond"/>
          <w:i/>
        </w:rPr>
        <w:t xml:space="preserve">Cooperative Integrated Reading and Composition. </w:t>
      </w:r>
      <w:r>
        <w:rPr>
          <w:rFonts w:ascii="Garamond" w:cs="Times New Roman" w:hAnsi="Garamond"/>
        </w:rPr>
        <w:t xml:space="preserve">Model </w:t>
      </w:r>
      <w:r>
        <w:rPr>
          <w:rFonts w:ascii="Garamond" w:cs="Times New Roman" w:hAnsi="Garamond"/>
        </w:rPr>
        <w:t>pembelajaran</w:t>
      </w:r>
      <w:r>
        <w:rPr>
          <w:rFonts w:ascii="Garamond" w:cs="Times New Roman" w:hAnsi="Garamond"/>
        </w:rPr>
        <w:t xml:space="preserve"> </w:t>
      </w:r>
      <w:r>
        <w:rPr>
          <w:rFonts w:ascii="Garamond" w:cs="Times New Roman" w:hAnsi="Garamond"/>
        </w:rPr>
        <w:t>tipe</w:t>
      </w:r>
      <w:r>
        <w:rPr>
          <w:rFonts w:ascii="Garamond" w:cs="Times New Roman" w:hAnsi="Garamond"/>
        </w:rPr>
        <w:t xml:space="preserve"> CIRC </w:t>
      </w:r>
      <w:r>
        <w:rPr>
          <w:rFonts w:ascii="Garamond" w:cs="Times New Roman" w:hAnsi="Garamond"/>
        </w:rPr>
        <w:t>ini</w:t>
      </w:r>
      <w:r>
        <w:rPr>
          <w:rFonts w:ascii="Garamond" w:cs="Times New Roman" w:hAnsi="Garamond"/>
        </w:rPr>
        <w:t xml:space="preserve"> </w:t>
      </w:r>
      <w:r>
        <w:rPr>
          <w:rFonts w:ascii="Garamond" w:cs="Times New Roman" w:hAnsi="Garamond"/>
        </w:rPr>
        <w:t>mengintegrasikan</w:t>
      </w:r>
      <w:r>
        <w:rPr>
          <w:rFonts w:ascii="Garamond" w:cs="Times New Roman" w:hAnsi="Garamond"/>
        </w:rPr>
        <w:t xml:space="preserve"> </w:t>
      </w:r>
      <w:r>
        <w:rPr>
          <w:rFonts w:ascii="Garamond" w:cs="Times New Roman" w:hAnsi="Garamond"/>
        </w:rPr>
        <w:t>antara</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w:t>
      </w:r>
      <w:r>
        <w:rPr>
          <w:rFonts w:ascii="Garamond" w:cs="Times New Roman" w:hAnsi="Garamond"/>
        </w:rPr>
        <w:t>membaca</w:t>
      </w:r>
      <w:r>
        <w:rPr>
          <w:rFonts w:ascii="Garamond" w:cs="Times New Roman" w:hAnsi="Garamond"/>
        </w:rPr>
        <w:t xml:space="preserve"> dan </w:t>
      </w:r>
      <w:r>
        <w:rPr>
          <w:rFonts w:ascii="Garamond" w:cs="Times New Roman" w:hAnsi="Garamond"/>
        </w:rPr>
        <w:t>menulis</w:t>
      </w:r>
      <w:r>
        <w:rPr>
          <w:rFonts w:ascii="Garamond" w:cs="Times New Roman" w:hAnsi="Garamond"/>
        </w:rPr>
        <w:t xml:space="preserve"> </w:t>
      </w:r>
      <w:r>
        <w:rPr>
          <w:rFonts w:ascii="Garamond" w:cs="Times New Roman" w:hAnsi="Garamond"/>
        </w:rPr>
        <w:t>secara</w:t>
      </w:r>
      <w:r>
        <w:rPr>
          <w:rFonts w:ascii="Garamond" w:cs="Times New Roman" w:hAnsi="Garamond"/>
        </w:rPr>
        <w:t xml:space="preserve"> </w:t>
      </w:r>
      <w:r>
        <w:rPr>
          <w:rFonts w:ascii="Garamond" w:cs="Times New Roman" w:hAnsi="Garamond"/>
        </w:rPr>
        <w:t>bersamaan</w:t>
      </w:r>
      <w:r>
        <w:rPr>
          <w:rFonts w:ascii="Garamond" w:cs="Times New Roman" w:hAnsi="Garamond"/>
        </w:rPr>
        <w:t xml:space="preserve">, </w:t>
      </w:r>
      <w:r>
        <w:rPr>
          <w:rFonts w:ascii="Garamond" w:cs="Times New Roman" w:hAnsi="Garamond"/>
        </w:rPr>
        <w:t>sehingga</w:t>
      </w:r>
      <w:r>
        <w:rPr>
          <w:rFonts w:ascii="Garamond" w:cs="Times New Roman" w:hAnsi="Garamond"/>
        </w:rPr>
        <w:t xml:space="preserve"> </w:t>
      </w:r>
      <w:r>
        <w:rPr>
          <w:rFonts w:ascii="Garamond" w:cs="Times New Roman" w:hAnsi="Garamond"/>
        </w:rPr>
        <w:t>tepat</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karakteristik</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Bahasa Indonesia </w:t>
      </w:r>
      <w:r>
        <w:rPr>
          <w:rFonts w:ascii="Garamond" w:cs="Times New Roman" w:hAnsi="Garamond"/>
        </w:rPr>
        <w:t>yaitu</w:t>
      </w:r>
      <w:r>
        <w:rPr>
          <w:rFonts w:ascii="Garamond" w:cs="Times New Roman" w:hAnsi="Garamond"/>
        </w:rPr>
        <w:t xml:space="preserve"> </w:t>
      </w:r>
      <w:r>
        <w:rPr>
          <w:rFonts w:ascii="Garamond" w:cs="Times New Roman" w:hAnsi="Garamond"/>
        </w:rPr>
        <w:t>terpadu</w:t>
      </w:r>
      <w:r>
        <w:rPr>
          <w:rFonts w:ascii="Garamond" w:cs="Times New Roman" w:hAnsi="Garamond"/>
        </w:rPr>
        <w:t>.</w:t>
      </w:r>
      <w:r>
        <w:rPr>
          <w:rFonts w:ascii="Garamond" w:cs="Times New Roman" w:hAnsi="Garamond"/>
        </w:rPr>
        <w:fldChar w:fldCharType="begin"/>
      </w:r>
      <w:r>
        <w:rPr>
          <w:rFonts w:ascii="Garamond" w:cs="Times New Roman" w:hAnsi="Garamond"/>
        </w:rPr>
        <w:instrText xml:space="preserve"> CITATION Aid03 \l 1033 </w:instrText>
      </w:r>
      <w:r>
        <w:rPr>
          <w:rFonts w:ascii="Garamond" w:cs="Times New Roman" w:hAnsi="Garamond"/>
        </w:rPr>
        <w:fldChar w:fldCharType="separate"/>
      </w:r>
      <w:r>
        <w:rPr>
          <w:rFonts w:ascii="Garamond" w:cs="Times New Roman" w:hAnsi="Garamond"/>
          <w:noProof/>
        </w:rPr>
        <w:t xml:space="preserve"> </w:t>
      </w:r>
      <w:r>
        <w:rPr>
          <w:rFonts w:ascii="Garamond" w:cs="Times New Roman" w:hAnsi="Garamond"/>
          <w:noProof/>
        </w:rPr>
        <w:t>(Sabila, 2020: 3)</w:t>
      </w:r>
      <w:r>
        <w:rPr>
          <w:rFonts w:ascii="Garamond" w:cs="Times New Roman" w:hAnsi="Garamond"/>
        </w:rPr>
        <w:fldChar w:fldCharType="end"/>
      </w:r>
    </w:p>
    <w:p>
      <w:pPr>
        <w:pStyle w:val="style179"/>
        <w:spacing w:lineRule="auto" w:line="360"/>
        <w:ind w:left="142" w:firstLine="720"/>
        <w:jc w:val="both"/>
        <w:rPr>
          <w:rFonts w:ascii="Garamond" w:cs="Times New Roman" w:hAnsi="Garamond"/>
        </w:rPr>
      </w:pPr>
      <w:r>
        <w:rPr>
          <w:rFonts w:ascii="Garamond" w:cs="Times New Roman" w:hAnsi="Garamond"/>
        </w:rPr>
        <w:t>Menurut</w:t>
      </w:r>
      <w:r>
        <w:rPr>
          <w:rFonts w:ascii="Garamond" w:cs="Times New Roman" w:hAnsi="Garamond"/>
        </w:rPr>
        <w:t xml:space="preserve"> </w:t>
      </w:r>
      <w:r>
        <w:rPr>
          <w:rFonts w:ascii="Garamond" w:cs="Times New Roman" w:hAnsi="Garamond"/>
        </w:rPr>
        <w:t>Sivain</w:t>
      </w:r>
      <w:r>
        <w:rPr>
          <w:rFonts w:ascii="Garamond" w:cs="Times New Roman" w:hAnsi="Garamond"/>
        </w:rPr>
        <w:t xml:space="preserve"> </w:t>
      </w:r>
      <w:r>
        <w:rPr>
          <w:rFonts w:ascii="Garamond" w:cs="Times New Roman" w:hAnsi="Garamond"/>
        </w:rPr>
        <w:t>sebagaimana</w:t>
      </w:r>
      <w:r>
        <w:rPr>
          <w:rFonts w:ascii="Garamond" w:cs="Times New Roman" w:hAnsi="Garamond"/>
        </w:rPr>
        <w:t xml:space="preserve"> </w:t>
      </w:r>
      <w:r>
        <w:rPr>
          <w:rFonts w:ascii="Garamond" w:cs="Times New Roman" w:hAnsi="Garamond"/>
        </w:rPr>
        <w:t>dikutip</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bukunya</w:t>
      </w:r>
      <w:r>
        <w:rPr>
          <w:rFonts w:ascii="Garamond" w:cs="Times New Roman" w:hAnsi="Garamond"/>
        </w:rPr>
        <w:t xml:space="preserve"> Farida Rahim yang </w:t>
      </w:r>
      <w:r>
        <w:rPr>
          <w:rFonts w:ascii="Garamond" w:cs="Times New Roman" w:hAnsi="Garamond"/>
        </w:rPr>
        <w:t>berjudul</w:t>
      </w:r>
      <w:r>
        <w:rPr>
          <w:rFonts w:ascii="Garamond" w:cs="Times New Roman" w:hAnsi="Garamond"/>
        </w:rPr>
        <w:t xml:space="preserve"> “</w:t>
      </w:r>
      <w:r>
        <w:rPr>
          <w:rFonts w:ascii="Garamond" w:cs="Times New Roman" w:hAnsi="Garamond"/>
        </w:rPr>
        <w:t>Pengajaran</w:t>
      </w:r>
      <w:r>
        <w:rPr>
          <w:rFonts w:ascii="Garamond" w:cs="Times New Roman" w:hAnsi="Garamond"/>
        </w:rPr>
        <w:t xml:space="preserve"> </w:t>
      </w:r>
      <w:r>
        <w:rPr>
          <w:rFonts w:ascii="Garamond" w:cs="Times New Roman" w:hAnsi="Garamond"/>
        </w:rPr>
        <w:t>Membaca</w:t>
      </w:r>
      <w:r>
        <w:rPr>
          <w:rFonts w:ascii="Garamond" w:cs="Times New Roman" w:hAnsi="Garamond"/>
        </w:rPr>
        <w:t xml:space="preserve"> di </w:t>
      </w:r>
      <w:r>
        <w:rPr>
          <w:rFonts w:ascii="Garamond" w:cs="Times New Roman" w:hAnsi="Garamond"/>
        </w:rPr>
        <w:t>Sekolah</w:t>
      </w:r>
      <w:r>
        <w:rPr>
          <w:rFonts w:ascii="Garamond" w:cs="Times New Roman" w:hAnsi="Garamond"/>
        </w:rPr>
        <w:t xml:space="preserve"> Dasar” </w:t>
      </w:r>
      <w:r>
        <w:rPr>
          <w:rFonts w:ascii="Garamond" w:cs="Times New Roman" w:hAnsi="Garamond"/>
        </w:rPr>
        <w:t>mengungkapkan</w:t>
      </w:r>
      <w:r>
        <w:rPr>
          <w:rFonts w:ascii="Garamond" w:cs="Times New Roman" w:hAnsi="Garamond"/>
        </w:rPr>
        <w:t xml:space="preserve"> </w:t>
      </w:r>
      <w:r>
        <w:rPr>
          <w:rFonts w:ascii="Garamond" w:cs="Times New Roman" w:hAnsi="Garamond"/>
        </w:rPr>
        <w:t>bahwa</w:t>
      </w:r>
      <w:r>
        <w:rPr>
          <w:rFonts w:ascii="Garamond" w:cs="Times New Roman" w:hAnsi="Garamond"/>
        </w:rPr>
        <w:t xml:space="preserve"> </w:t>
      </w:r>
      <w:r>
        <w:rPr>
          <w:rFonts w:ascii="Garamond" w:cs="Times New Roman" w:hAnsi="Garamond"/>
        </w:rPr>
        <w:t>tujuan</w:t>
      </w:r>
      <w:r>
        <w:rPr>
          <w:rFonts w:ascii="Garamond" w:cs="Times New Roman" w:hAnsi="Garamond"/>
        </w:rPr>
        <w:t xml:space="preserve"> </w:t>
      </w:r>
      <w:r>
        <w:rPr>
          <w:rFonts w:ascii="Garamond" w:cs="Times New Roman" w:hAnsi="Garamond"/>
        </w:rPr>
        <w:t>utama</w:t>
      </w:r>
      <w:r>
        <w:rPr>
          <w:rFonts w:ascii="Garamond" w:cs="Times New Roman" w:hAnsi="Garamond"/>
        </w:rPr>
        <w:t xml:space="preserve"> CIRC </w:t>
      </w:r>
      <w:r>
        <w:rPr>
          <w:rFonts w:ascii="Garamond" w:cs="Times New Roman" w:hAnsi="Garamond"/>
        </w:rPr>
        <w:t>khususnya</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menggunakan</w:t>
      </w:r>
      <w:r>
        <w:rPr>
          <w:rFonts w:ascii="Garamond" w:cs="Times New Roman" w:hAnsi="Garamond"/>
        </w:rPr>
        <w:t xml:space="preserve"> </w:t>
      </w:r>
      <w:r>
        <w:rPr>
          <w:rFonts w:ascii="Garamond" w:cs="Times New Roman" w:hAnsi="Garamond"/>
        </w:rPr>
        <w:t>tim</w:t>
      </w:r>
      <w:r>
        <w:rPr>
          <w:rFonts w:ascii="Garamond" w:cs="Times New Roman" w:hAnsi="Garamond"/>
        </w:rPr>
        <w:t xml:space="preserve"> </w:t>
      </w:r>
      <w:r>
        <w:rPr>
          <w:rFonts w:ascii="Garamond" w:cs="Times New Roman" w:hAnsi="Garamond"/>
        </w:rPr>
        <w:t>kooperatif</w:t>
      </w:r>
      <w:r>
        <w:rPr>
          <w:rFonts w:ascii="Garamond" w:cs="Times New Roman" w:hAnsi="Garamond"/>
        </w:rPr>
        <w:t xml:space="preserve"> </w:t>
      </w:r>
      <w:r>
        <w:rPr>
          <w:rFonts w:ascii="Garamond" w:cs="Times New Roman" w:hAnsi="Garamond"/>
        </w:rPr>
        <w:t>ialah</w:t>
      </w:r>
      <w:r>
        <w:rPr>
          <w:rFonts w:ascii="Garamond" w:cs="Times New Roman" w:hAnsi="Garamond"/>
        </w:rPr>
        <w:t xml:space="preserve"> </w:t>
      </w:r>
      <w:r>
        <w:rPr>
          <w:rFonts w:ascii="Garamond" w:cs="Times New Roman" w:hAnsi="Garamond"/>
        </w:rPr>
        <w:t>membantu</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belajar</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pemahaman</w:t>
      </w:r>
      <w:r>
        <w:rPr>
          <w:rFonts w:ascii="Garamond" w:cs="Times New Roman" w:hAnsi="Garamond"/>
        </w:rPr>
        <w:t xml:space="preserve"> yang </w:t>
      </w:r>
      <w:r>
        <w:rPr>
          <w:rFonts w:ascii="Garamond" w:cs="Times New Roman" w:hAnsi="Garamond"/>
        </w:rPr>
        <w:t>luas</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kelas-kelas</w:t>
      </w:r>
      <w:r>
        <w:rPr>
          <w:rFonts w:ascii="Garamond" w:cs="Times New Roman" w:hAnsi="Garamond"/>
        </w:rPr>
        <w:t xml:space="preserve"> </w:t>
      </w:r>
      <w:r>
        <w:rPr>
          <w:rFonts w:ascii="Garamond" w:cs="Times New Roman" w:hAnsi="Garamond"/>
        </w:rPr>
        <w:t>tinggi</w:t>
      </w:r>
      <w:r>
        <w:rPr>
          <w:rFonts w:ascii="Garamond" w:cs="Times New Roman" w:hAnsi="Garamond"/>
        </w:rPr>
        <w:t xml:space="preserve"> di SD. </w:t>
      </w:r>
      <w:r>
        <w:rPr>
          <w:rFonts w:ascii="Garamond" w:cs="Times New Roman" w:hAnsi="Garamond"/>
        </w:rPr>
        <w:t>Siswa</w:t>
      </w:r>
      <w:r>
        <w:rPr>
          <w:rFonts w:ascii="Garamond" w:cs="Times New Roman" w:hAnsi="Garamond"/>
        </w:rPr>
        <w:t xml:space="preserve"> </w:t>
      </w:r>
      <w:r>
        <w:rPr>
          <w:rFonts w:ascii="Garamond" w:cs="Times New Roman" w:hAnsi="Garamond"/>
        </w:rPr>
        <w:t>bekerja</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tim</w:t>
      </w:r>
      <w:r>
        <w:rPr>
          <w:rFonts w:ascii="Garamond" w:cs="Times New Roman" w:hAnsi="Garamond"/>
        </w:rPr>
        <w:t xml:space="preserve"> </w:t>
      </w:r>
      <w:r>
        <w:rPr>
          <w:rFonts w:ascii="Garamond" w:cs="Times New Roman" w:hAnsi="Garamond"/>
        </w:rPr>
        <w:t>belajar</w:t>
      </w:r>
      <w:r>
        <w:rPr>
          <w:rFonts w:ascii="Garamond" w:cs="Times New Roman" w:hAnsi="Garamond"/>
        </w:rPr>
        <w:t xml:space="preserve"> </w:t>
      </w:r>
      <w:r>
        <w:rPr>
          <w:rFonts w:ascii="Garamond" w:cs="Times New Roman" w:hAnsi="Garamond"/>
        </w:rPr>
        <w:t>kooperatif</w:t>
      </w:r>
      <w:r>
        <w:rPr>
          <w:rFonts w:ascii="Garamond" w:cs="Times New Roman" w:hAnsi="Garamond"/>
        </w:rPr>
        <w:t xml:space="preserve"> </w:t>
      </w:r>
      <w:r>
        <w:rPr>
          <w:rFonts w:ascii="Garamond" w:cs="Times New Roman" w:hAnsi="Garamond"/>
        </w:rPr>
        <w:t>mengidentifikasi</w:t>
      </w:r>
      <w:r>
        <w:rPr>
          <w:rFonts w:ascii="Garamond" w:cs="Times New Roman" w:hAnsi="Garamond"/>
        </w:rPr>
        <w:t xml:space="preserve"> 5 </w:t>
      </w:r>
      <w:r>
        <w:rPr>
          <w:rFonts w:ascii="Garamond" w:cs="Times New Roman" w:hAnsi="Garamond"/>
        </w:rPr>
        <w:t>hal</w:t>
      </w:r>
      <w:r>
        <w:rPr>
          <w:rFonts w:ascii="Garamond" w:cs="Times New Roman" w:hAnsi="Garamond"/>
        </w:rPr>
        <w:t xml:space="preserve"> </w:t>
      </w:r>
      <w:r>
        <w:rPr>
          <w:rFonts w:ascii="Garamond" w:cs="Times New Roman" w:hAnsi="Garamond"/>
        </w:rPr>
        <w:t>yag</w:t>
      </w:r>
      <w:r>
        <w:rPr>
          <w:rFonts w:ascii="Garamond" w:cs="Times New Roman" w:hAnsi="Garamond"/>
        </w:rPr>
        <w:t xml:space="preserve"> </w:t>
      </w:r>
      <w:r>
        <w:rPr>
          <w:rFonts w:ascii="Garamond" w:cs="Times New Roman" w:hAnsi="Garamond"/>
        </w:rPr>
        <w:t>penting</w:t>
      </w:r>
      <w:r>
        <w:rPr>
          <w:rFonts w:ascii="Garamond" w:cs="Times New Roman" w:hAnsi="Garamond"/>
        </w:rPr>
        <w:t xml:space="preserve"> </w:t>
      </w:r>
      <w:r>
        <w:rPr>
          <w:rFonts w:ascii="Garamond" w:cs="Times New Roman" w:hAnsi="Garamond"/>
        </w:rPr>
        <w:t>dari</w:t>
      </w:r>
      <w:r>
        <w:rPr>
          <w:rFonts w:ascii="Garamond" w:cs="Times New Roman" w:hAnsi="Garamond"/>
        </w:rPr>
        <w:t xml:space="preserve"> </w:t>
      </w:r>
      <w:r>
        <w:rPr>
          <w:rFonts w:ascii="Garamond" w:cs="Times New Roman" w:hAnsi="Garamond"/>
        </w:rPr>
        <w:t>cerita</w:t>
      </w:r>
      <w:r>
        <w:rPr>
          <w:rFonts w:ascii="Garamond" w:cs="Times New Roman" w:hAnsi="Garamond"/>
        </w:rPr>
        <w:t xml:space="preserve"> </w:t>
      </w:r>
      <w:r>
        <w:rPr>
          <w:rFonts w:ascii="Garamond" w:cs="Times New Roman" w:hAnsi="Garamond"/>
        </w:rPr>
        <w:t>naratif</w:t>
      </w:r>
      <w:r>
        <w:rPr>
          <w:rFonts w:ascii="Garamond" w:cs="Times New Roman" w:hAnsi="Garamond"/>
        </w:rPr>
        <w:t xml:space="preserve">, </w:t>
      </w:r>
      <w:r>
        <w:rPr>
          <w:rFonts w:ascii="Garamond" w:cs="Times New Roman" w:hAnsi="Garamond"/>
        </w:rPr>
        <w:t>yaitu</w:t>
      </w:r>
      <w:r>
        <w:rPr>
          <w:rFonts w:ascii="Garamond" w:cs="Times New Roman" w:hAnsi="Garamond"/>
        </w:rPr>
        <w:t xml:space="preserve"> </w:t>
      </w:r>
      <w:r>
        <w:rPr>
          <w:rFonts w:ascii="Garamond" w:cs="Times New Roman" w:hAnsi="Garamond"/>
        </w:rPr>
        <w:t>perwatakan</w:t>
      </w:r>
      <w:r>
        <w:rPr>
          <w:rFonts w:ascii="Garamond" w:cs="Times New Roman" w:hAnsi="Garamond"/>
        </w:rPr>
        <w:t xml:space="preserve">, setting, </w:t>
      </w:r>
      <w:r>
        <w:rPr>
          <w:rFonts w:ascii="Garamond" w:cs="Times New Roman" w:hAnsi="Garamond"/>
        </w:rPr>
        <w:t>masalah</w:t>
      </w:r>
      <w:r>
        <w:rPr>
          <w:rFonts w:ascii="Garamond" w:cs="Times New Roman" w:hAnsi="Garamond"/>
        </w:rPr>
        <w:t xml:space="preserve">, </w:t>
      </w:r>
      <w:r>
        <w:rPr>
          <w:rFonts w:ascii="Garamond" w:cs="Times New Roman" w:hAnsi="Garamond"/>
        </w:rPr>
        <w:t>usaha</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memecahkan</w:t>
      </w:r>
      <w:r>
        <w:rPr>
          <w:rFonts w:ascii="Garamond" w:cs="Times New Roman" w:hAnsi="Garamond"/>
        </w:rPr>
        <w:t xml:space="preserve"> </w:t>
      </w:r>
      <w:r>
        <w:rPr>
          <w:rFonts w:ascii="Garamond" w:cs="Times New Roman" w:hAnsi="Garamond"/>
        </w:rPr>
        <w:t>masalah</w:t>
      </w:r>
      <w:r>
        <w:rPr>
          <w:rFonts w:ascii="Garamond" w:cs="Times New Roman" w:hAnsi="Garamond"/>
        </w:rPr>
        <w:t xml:space="preserve">, </w:t>
      </w:r>
      <w:r>
        <w:rPr>
          <w:rFonts w:ascii="Garamond" w:cs="Times New Roman" w:hAnsi="Garamond"/>
        </w:rPr>
        <w:t>akhir</w:t>
      </w:r>
      <w:r>
        <w:rPr>
          <w:rFonts w:ascii="Garamond" w:cs="Times New Roman" w:hAnsi="Garamond"/>
        </w:rPr>
        <w:t xml:space="preserve"> </w:t>
      </w:r>
      <w:r>
        <w:rPr>
          <w:rFonts w:ascii="Garamond" w:cs="Times New Roman" w:hAnsi="Garamond"/>
        </w:rPr>
        <w:t>dari</w:t>
      </w:r>
      <w:r>
        <w:rPr>
          <w:rFonts w:ascii="Garamond" w:cs="Times New Roman" w:hAnsi="Garamond"/>
        </w:rPr>
        <w:t xml:space="preserve"> </w:t>
      </w:r>
      <w:r>
        <w:rPr>
          <w:rFonts w:ascii="Garamond" w:cs="Times New Roman" w:hAnsi="Garamond"/>
        </w:rPr>
        <w:t>pemecahan</w:t>
      </w:r>
      <w:r>
        <w:rPr>
          <w:rFonts w:ascii="Garamond" w:cs="Times New Roman" w:hAnsi="Garamond"/>
        </w:rPr>
        <w:t xml:space="preserve"> </w:t>
      </w:r>
      <w:r>
        <w:rPr>
          <w:rFonts w:ascii="Garamond" w:cs="Times New Roman" w:hAnsi="Garamond"/>
        </w:rPr>
        <w:t>masalah</w:t>
      </w:r>
      <w:r>
        <w:rPr>
          <w:rFonts w:ascii="Garamond" w:cs="Times New Roman" w:hAnsi="Garamond"/>
        </w:rPr>
        <w:t>.</w:t>
      </w:r>
      <w:r>
        <w:rPr>
          <w:rFonts w:ascii="Garamond" w:cs="Times New Roman" w:hAnsi="Garamond"/>
        </w:rPr>
        <w:fldChar w:fldCharType="begin"/>
      </w:r>
      <w:r>
        <w:rPr>
          <w:rFonts w:ascii="Garamond" w:cs="Times New Roman" w:hAnsi="Garamond"/>
        </w:rPr>
        <w:instrText xml:space="preserve">CITATION Far08 \l 1033 </w:instrText>
      </w:r>
      <w:r>
        <w:rPr>
          <w:rFonts w:ascii="Garamond" w:cs="Times New Roman" w:hAnsi="Garamond"/>
        </w:rPr>
        <w:fldChar w:fldCharType="separate"/>
      </w:r>
      <w:r>
        <w:rPr>
          <w:rFonts w:ascii="Garamond" w:cs="Times New Roman" w:hAnsi="Garamond"/>
          <w:noProof/>
        </w:rPr>
        <w:t xml:space="preserve"> </w:t>
      </w:r>
      <w:r>
        <w:rPr>
          <w:rFonts w:ascii="Garamond" w:cs="Times New Roman" w:hAnsi="Garamond"/>
          <w:noProof/>
        </w:rPr>
        <w:t>(Rahim, 2008 : 35)</w:t>
      </w:r>
      <w:r>
        <w:rPr>
          <w:rFonts w:ascii="Garamond" w:cs="Times New Roman" w:hAnsi="Garamond"/>
        </w:rPr>
        <w:fldChar w:fldCharType="end"/>
      </w:r>
    </w:p>
    <w:p>
      <w:pPr>
        <w:pStyle w:val="style179"/>
        <w:spacing w:lineRule="auto" w:line="360"/>
        <w:ind w:left="142" w:firstLine="720"/>
        <w:jc w:val="both"/>
        <w:rPr>
          <w:rFonts w:ascii="Garamond" w:cs="Times New Roman" w:hAnsi="Garamond"/>
        </w:rPr>
      </w:pPr>
    </w:p>
    <w:p>
      <w:pPr>
        <w:pStyle w:val="style179"/>
        <w:spacing w:after="0" w:lineRule="auto" w:line="360"/>
        <w:ind w:left="142" w:firstLine="567"/>
        <w:jc w:val="both"/>
        <w:rPr>
          <w:rFonts w:ascii="Times New Roman" w:cs="Times New Roman" w:hAnsi="Times New Roman"/>
          <w:sz w:val="24"/>
          <w:szCs w:val="24"/>
        </w:rPr>
      </w:pPr>
      <w:r>
        <w:rPr>
          <w:rFonts w:ascii="Garamond" w:cs="Times New Roman" w:hAnsi="Garamond"/>
        </w:rPr>
        <w:t xml:space="preserve">Dalam CIRC </w:t>
      </w:r>
      <w:r>
        <w:rPr>
          <w:rFonts w:ascii="Garamond" w:cs="Times New Roman" w:hAnsi="Garamond"/>
        </w:rPr>
        <w:t>ini</w:t>
      </w:r>
      <w:r>
        <w:rPr>
          <w:rFonts w:ascii="Garamond" w:cs="Times New Roman" w:hAnsi="Garamond"/>
        </w:rPr>
        <w:t xml:space="preserve">, para </w:t>
      </w:r>
      <w:r>
        <w:rPr>
          <w:rFonts w:ascii="Garamond" w:cs="Times New Roman" w:hAnsi="Garamond"/>
        </w:rPr>
        <w:t>siswa</w:t>
      </w:r>
      <w:r>
        <w:rPr>
          <w:rFonts w:ascii="Garamond" w:cs="Times New Roman" w:hAnsi="Garamond"/>
        </w:rPr>
        <w:t xml:space="preserve"> </w:t>
      </w:r>
      <w:r>
        <w:rPr>
          <w:rFonts w:ascii="Garamond" w:cs="Times New Roman" w:hAnsi="Garamond"/>
        </w:rPr>
        <w:t>ditugaskan</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berpasangan</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tim</w:t>
      </w:r>
      <w:r>
        <w:rPr>
          <w:rFonts w:ascii="Garamond" w:cs="Times New Roman" w:hAnsi="Garamond"/>
        </w:rPr>
        <w:t xml:space="preserve"> </w:t>
      </w:r>
      <w:r>
        <w:rPr>
          <w:rFonts w:ascii="Garamond" w:cs="Times New Roman" w:hAnsi="Garamond"/>
        </w:rPr>
        <w:t>mereka</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belajar</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serangkaian</w:t>
      </w:r>
      <w:r>
        <w:rPr>
          <w:rFonts w:ascii="Garamond" w:cs="Times New Roman" w:hAnsi="Garamond"/>
        </w:rPr>
        <w:t xml:space="preserve"> </w:t>
      </w:r>
      <w:r>
        <w:rPr>
          <w:rFonts w:ascii="Garamond" w:cs="Times New Roman" w:hAnsi="Garamond"/>
        </w:rPr>
        <w:t>kegiatan</w:t>
      </w:r>
      <w:r>
        <w:rPr>
          <w:rFonts w:ascii="Garamond" w:cs="Times New Roman" w:hAnsi="Garamond"/>
        </w:rPr>
        <w:t xml:space="preserve"> yang </w:t>
      </w:r>
      <w:r>
        <w:rPr>
          <w:rFonts w:ascii="Garamond" w:cs="Times New Roman" w:hAnsi="Garamond"/>
        </w:rPr>
        <w:t>bersifat</w:t>
      </w:r>
      <w:r>
        <w:rPr>
          <w:rFonts w:ascii="Garamond" w:cs="Times New Roman" w:hAnsi="Garamond"/>
        </w:rPr>
        <w:t xml:space="preserve"> </w:t>
      </w:r>
      <w:r>
        <w:rPr>
          <w:rFonts w:ascii="Garamond" w:cs="Times New Roman" w:hAnsi="Garamond"/>
        </w:rPr>
        <w:t>kognitif</w:t>
      </w:r>
      <w:r>
        <w:rPr>
          <w:rFonts w:ascii="Garamond" w:cs="Times New Roman" w:hAnsi="Garamond"/>
        </w:rPr>
        <w:t xml:space="preserve">, </w:t>
      </w:r>
      <w:r>
        <w:rPr>
          <w:rFonts w:ascii="Garamond" w:cs="Times New Roman" w:hAnsi="Garamond"/>
        </w:rPr>
        <w:t>termasuk</w:t>
      </w:r>
      <w:r>
        <w:rPr>
          <w:rFonts w:ascii="Garamond" w:cs="Times New Roman" w:hAnsi="Garamond"/>
        </w:rPr>
        <w:t xml:space="preserve"> </w:t>
      </w:r>
      <w:r>
        <w:rPr>
          <w:rFonts w:ascii="Garamond" w:cs="Times New Roman" w:hAnsi="Garamond"/>
        </w:rPr>
        <w:t>membacakan</w:t>
      </w:r>
      <w:r>
        <w:rPr>
          <w:rFonts w:ascii="Garamond" w:cs="Times New Roman" w:hAnsi="Garamond"/>
        </w:rPr>
        <w:t xml:space="preserve"> </w:t>
      </w:r>
      <w:r>
        <w:rPr>
          <w:rFonts w:ascii="Garamond" w:cs="Times New Roman" w:hAnsi="Garamond"/>
        </w:rPr>
        <w:t>cerita</w:t>
      </w:r>
      <w:r>
        <w:rPr>
          <w:rFonts w:ascii="Garamond" w:cs="Times New Roman" w:hAnsi="Garamond"/>
        </w:rPr>
        <w:t xml:space="preserve"> </w:t>
      </w:r>
      <w:r>
        <w:rPr>
          <w:rFonts w:ascii="Garamond" w:cs="Times New Roman" w:hAnsi="Garamond"/>
        </w:rPr>
        <w:t>satu</w:t>
      </w:r>
      <w:r>
        <w:rPr>
          <w:rFonts w:ascii="Garamond" w:cs="Times New Roman" w:hAnsi="Garamond"/>
        </w:rPr>
        <w:t xml:space="preserve"> </w:t>
      </w:r>
      <w:r>
        <w:rPr>
          <w:rFonts w:ascii="Garamond" w:cs="Times New Roman" w:hAnsi="Garamond"/>
        </w:rPr>
        <w:t>sama</w:t>
      </w:r>
      <w:r>
        <w:rPr>
          <w:rFonts w:ascii="Garamond" w:cs="Times New Roman" w:hAnsi="Garamond"/>
        </w:rPr>
        <w:t xml:space="preserve"> </w:t>
      </w:r>
      <w:r>
        <w:rPr>
          <w:rFonts w:ascii="Garamond" w:cs="Times New Roman" w:hAnsi="Garamond"/>
        </w:rPr>
        <w:t>lainnya</w:t>
      </w:r>
      <w:r>
        <w:rPr>
          <w:rFonts w:ascii="Garamond" w:cs="Times New Roman" w:hAnsi="Garamond"/>
        </w:rPr>
        <w:t>.</w:t>
      </w:r>
      <w:r>
        <w:rPr>
          <w:rFonts w:ascii="Garamond" w:cs="Times New Roman" w:hAnsi="Garamond"/>
        </w:rPr>
        <w:fldChar w:fldCharType="begin"/>
      </w:r>
      <w:r>
        <w:rPr>
          <w:rFonts w:ascii="Garamond" w:cs="Times New Roman" w:hAnsi="Garamond"/>
        </w:rPr>
        <w:instrText xml:space="preserve"> CITATION Rob17 \l 1033 </w:instrText>
      </w:r>
      <w:r>
        <w:rPr>
          <w:rFonts w:ascii="Garamond" w:cs="Times New Roman" w:hAnsi="Garamond"/>
        </w:rPr>
        <w:fldChar w:fldCharType="separate"/>
      </w:r>
      <w:r>
        <w:rPr>
          <w:rFonts w:ascii="Garamond" w:cs="Times New Roman" w:hAnsi="Garamond"/>
          <w:noProof/>
        </w:rPr>
        <w:t xml:space="preserve"> </w:t>
      </w:r>
      <w:r>
        <w:rPr>
          <w:rFonts w:ascii="Garamond" w:cs="Times New Roman" w:hAnsi="Garamond"/>
          <w:noProof/>
        </w:rPr>
        <w:t>(Slavin, 2005: 17)</w:t>
      </w:r>
      <w:r>
        <w:rPr>
          <w:rFonts w:ascii="Garamond" w:cs="Times New Roman" w:hAnsi="Garamond"/>
        </w:rPr>
        <w:fldChar w:fldCharType="end"/>
      </w:r>
      <w:r>
        <w:rPr>
          <w:rFonts w:ascii="Garamond" w:cs="Times New Roman" w:hAnsi="Garamond"/>
        </w:rPr>
        <w:t xml:space="preserve"> </w:t>
      </w:r>
      <w:r>
        <w:rPr>
          <w:rFonts w:ascii="Garamond" w:cs="Times New Roman" w:hAnsi="Garamond"/>
        </w:rPr>
        <w:t xml:space="preserve">Pada </w:t>
      </w:r>
      <w:r>
        <w:rPr>
          <w:rFonts w:ascii="Garamond" w:cs="Times New Roman" w:hAnsi="Garamond"/>
        </w:rPr>
        <w:t>penelitian</w:t>
      </w:r>
      <w:r>
        <w:rPr>
          <w:rFonts w:ascii="Garamond" w:cs="Times New Roman" w:hAnsi="Garamond"/>
        </w:rPr>
        <w:t xml:space="preserve"> </w:t>
      </w:r>
      <w:r>
        <w:rPr>
          <w:rFonts w:ascii="Garamond" w:cs="Times New Roman" w:hAnsi="Garamond"/>
        </w:rPr>
        <w:t>ini</w:t>
      </w:r>
      <w:r>
        <w:rPr>
          <w:rFonts w:ascii="Garamond" w:cs="Times New Roman" w:hAnsi="Garamond"/>
        </w:rPr>
        <w:t xml:space="preserve"> </w:t>
      </w:r>
      <w:r>
        <w:rPr>
          <w:rFonts w:ascii="Garamond" w:cs="Times New Roman" w:hAnsi="Garamond"/>
        </w:rPr>
        <w:t>terdapat</w:t>
      </w:r>
      <w:r>
        <w:rPr>
          <w:rFonts w:ascii="Garamond" w:cs="Times New Roman" w:hAnsi="Garamond"/>
        </w:rPr>
        <w:t xml:space="preserve"> 4 </w:t>
      </w:r>
      <w:r>
        <w:rPr>
          <w:rFonts w:ascii="Garamond" w:cs="Times New Roman" w:hAnsi="Garamond"/>
        </w:rPr>
        <w:t>bacaan</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buku</w:t>
      </w:r>
      <w:r>
        <w:rPr>
          <w:rFonts w:ascii="Garamond" w:cs="Times New Roman" w:hAnsi="Garamond"/>
        </w:rPr>
        <w:t xml:space="preserve"> </w:t>
      </w:r>
      <w:r>
        <w:rPr>
          <w:rFonts w:ascii="Garamond" w:cs="Times New Roman" w:hAnsi="Garamond"/>
        </w:rPr>
        <w:t>tematik</w:t>
      </w:r>
      <w:r>
        <w:rPr>
          <w:rFonts w:ascii="Garamond" w:cs="Times New Roman" w:hAnsi="Garamond"/>
        </w:rPr>
        <w:t xml:space="preserve"> </w:t>
      </w:r>
      <w:r>
        <w:rPr>
          <w:rFonts w:ascii="Garamond" w:cs="Times New Roman" w:hAnsi="Garamond"/>
        </w:rPr>
        <w:t>tema</w:t>
      </w:r>
      <w:r>
        <w:rPr>
          <w:rFonts w:ascii="Garamond" w:cs="Times New Roman" w:hAnsi="Garamond"/>
        </w:rPr>
        <w:t xml:space="preserve"> 7 yang </w:t>
      </w:r>
      <w:r>
        <w:rPr>
          <w:rFonts w:ascii="Garamond" w:cs="Times New Roman" w:hAnsi="Garamond"/>
        </w:rPr>
        <w:t>perlu</w:t>
      </w:r>
      <w:r>
        <w:rPr>
          <w:rFonts w:ascii="Garamond" w:cs="Times New Roman" w:hAnsi="Garamond"/>
        </w:rPr>
        <w:t xml:space="preserve"> </w:t>
      </w:r>
      <w:r>
        <w:rPr>
          <w:rFonts w:ascii="Garamond" w:cs="Times New Roman" w:hAnsi="Garamond"/>
        </w:rPr>
        <w:t>dibaca</w:t>
      </w:r>
      <w:r>
        <w:rPr>
          <w:rFonts w:ascii="Garamond" w:cs="Times New Roman" w:hAnsi="Garamond"/>
        </w:rPr>
        <w:t xml:space="preserve"> oleh </w:t>
      </w:r>
      <w:r>
        <w:rPr>
          <w:rFonts w:ascii="Garamond" w:cs="Times New Roman" w:hAnsi="Garamond"/>
        </w:rPr>
        <w:t>siswa</w:t>
      </w:r>
      <w:r>
        <w:rPr>
          <w:rFonts w:ascii="Garamond" w:cs="Times New Roman" w:hAnsi="Garamond"/>
        </w:rPr>
        <w:t xml:space="preserve"> </w:t>
      </w:r>
      <w:r>
        <w:rPr>
          <w:rFonts w:ascii="Garamond" w:cs="Times New Roman" w:hAnsi="Garamond"/>
        </w:rPr>
        <w:t>ketika</w:t>
      </w:r>
      <w:r>
        <w:rPr>
          <w:rFonts w:ascii="Garamond" w:cs="Times New Roman" w:hAnsi="Garamond"/>
        </w:rPr>
        <w:t xml:space="preserve"> </w:t>
      </w:r>
      <w:r>
        <w:rPr>
          <w:rFonts w:ascii="Garamond" w:cs="Times New Roman" w:hAnsi="Garamond"/>
        </w:rPr>
        <w:t>sedang</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kelompoknya</w:t>
      </w:r>
      <w:r>
        <w:rPr>
          <w:rFonts w:ascii="Garamond" w:cs="Times New Roman" w:hAnsi="Garamond"/>
        </w:rPr>
        <w:t>.</w:t>
      </w:r>
    </w:p>
    <w:p>
      <w:pPr>
        <w:pStyle w:val="style179"/>
        <w:spacing w:lineRule="auto" w:line="360"/>
        <w:ind w:left="142" w:firstLine="720"/>
        <w:jc w:val="both"/>
        <w:rPr>
          <w:rFonts w:ascii="Garamond" w:cs="Times New Roman" w:hAnsi="Garamond"/>
        </w:rPr>
      </w:pPr>
    </w:p>
    <w:p>
      <w:pPr>
        <w:pStyle w:val="style179"/>
        <w:spacing w:lineRule="auto" w:line="360"/>
        <w:ind w:left="142" w:firstLine="720"/>
        <w:jc w:val="both"/>
        <w:rPr>
          <w:rFonts w:ascii="Garamond" w:cs="Times New Roman" w:hAnsi="Garamond"/>
        </w:rPr>
      </w:pPr>
      <w:r>
        <w:rPr>
          <w:rFonts w:ascii="Garamond" w:cs="Times New Roman" w:hAnsi="Garamond"/>
        </w:rPr>
        <w:t xml:space="preserve">Dalam </w:t>
      </w:r>
      <w:r>
        <w:rPr>
          <w:rFonts w:ascii="Garamond" w:cs="Times New Roman" w:hAnsi="Garamond"/>
        </w:rPr>
        <w:t>jurnal</w:t>
      </w:r>
      <w:r>
        <w:rPr>
          <w:rFonts w:ascii="Garamond" w:cs="Times New Roman" w:hAnsi="Garamond"/>
        </w:rPr>
        <w:t xml:space="preserve"> Husni </w:t>
      </w:r>
      <w:r>
        <w:rPr>
          <w:rFonts w:ascii="Garamond" w:cs="Times New Roman" w:hAnsi="Garamond"/>
        </w:rPr>
        <w:t>Mubarok</w:t>
      </w:r>
      <w:r>
        <w:rPr>
          <w:rFonts w:ascii="Garamond" w:cs="Times New Roman" w:hAnsi="Garamond"/>
        </w:rPr>
        <w:t xml:space="preserve"> dan Nina Sofiana, Slavin </w:t>
      </w:r>
      <w:r>
        <w:rPr>
          <w:rFonts w:ascii="Garamond" w:cs="Times New Roman" w:hAnsi="Garamond"/>
        </w:rPr>
        <w:t>mengatakan</w:t>
      </w:r>
      <w:r>
        <w:rPr>
          <w:rFonts w:ascii="Garamond" w:cs="Times New Roman" w:hAnsi="Garamond"/>
        </w:rPr>
        <w:t xml:space="preserve"> “</w:t>
      </w:r>
      <w:r>
        <w:rPr>
          <w:rFonts w:ascii="Garamond" w:cs="Times New Roman" w:hAnsi="Garamond"/>
          <w:i/>
        </w:rPr>
        <w:t xml:space="preserve">A major foal of CIRC is </w:t>
      </w:r>
      <w:r>
        <w:rPr>
          <w:rFonts w:ascii="Garamond" w:cs="Times New Roman" w:hAnsi="Garamond"/>
          <w:i/>
        </w:rPr>
        <w:t xml:space="preserve">helping student to learn reading comprehension skills cooperatively in teams”. </w:t>
      </w:r>
      <w:r>
        <w:rPr>
          <w:rFonts w:ascii="Garamond" w:cs="Times New Roman" w:hAnsi="Garamond"/>
        </w:rPr>
        <w:t xml:space="preserve">(Tujuan </w:t>
      </w:r>
      <w:r>
        <w:rPr>
          <w:rFonts w:ascii="Garamond" w:cs="Times New Roman" w:hAnsi="Garamond"/>
        </w:rPr>
        <w:t>utama</w:t>
      </w:r>
      <w:r>
        <w:rPr>
          <w:rFonts w:ascii="Garamond" w:cs="Times New Roman" w:hAnsi="Garamond"/>
        </w:rPr>
        <w:t xml:space="preserve"> CIRC </w:t>
      </w:r>
      <w:r>
        <w:rPr>
          <w:rFonts w:ascii="Garamond" w:cs="Times New Roman" w:hAnsi="Garamond"/>
        </w:rPr>
        <w:t>adalah</w:t>
      </w:r>
      <w:r>
        <w:rPr>
          <w:rFonts w:ascii="Garamond" w:cs="Times New Roman" w:hAnsi="Garamond"/>
        </w:rPr>
        <w:t xml:space="preserve"> </w:t>
      </w:r>
      <w:r>
        <w:rPr>
          <w:rFonts w:ascii="Garamond" w:cs="Times New Roman" w:hAnsi="Garamond"/>
        </w:rPr>
        <w:t>membantu</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belajar</w:t>
      </w:r>
      <w:r>
        <w:rPr>
          <w:rFonts w:ascii="Garamond" w:cs="Times New Roman" w:hAnsi="Garamond"/>
        </w:rPr>
        <w:t xml:space="preserve"> </w:t>
      </w:r>
      <w:r>
        <w:rPr>
          <w:rFonts w:ascii="Garamond" w:cs="Times New Roman" w:hAnsi="Garamond"/>
        </w:rPr>
        <w:t>keterampilan</w:t>
      </w:r>
      <w:r>
        <w:rPr>
          <w:rFonts w:ascii="Times New Roman" w:cs="Times New Roman" w:hAnsi="Times New Roman"/>
          <w:sz w:val="24"/>
          <w:szCs w:val="24"/>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pemahaman</w:t>
      </w:r>
      <w:r>
        <w:rPr>
          <w:rFonts w:ascii="Garamond" w:cs="Times New Roman" w:hAnsi="Garamond"/>
        </w:rPr>
        <w:t xml:space="preserve"> </w:t>
      </w:r>
      <w:r>
        <w:rPr>
          <w:rFonts w:ascii="Garamond" w:cs="Times New Roman" w:hAnsi="Garamond"/>
        </w:rPr>
        <w:t>secara</w:t>
      </w:r>
      <w:r>
        <w:rPr>
          <w:rFonts w:ascii="Garamond" w:cs="Times New Roman" w:hAnsi="Garamond"/>
        </w:rPr>
        <w:t xml:space="preserve"> </w:t>
      </w:r>
      <w:r>
        <w:rPr>
          <w:rFonts w:ascii="Garamond" w:cs="Times New Roman" w:hAnsi="Garamond"/>
        </w:rPr>
        <w:t>kooperatif</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tim</w:t>
      </w:r>
      <w:r>
        <w:rPr>
          <w:rFonts w:ascii="Garamond" w:cs="Times New Roman" w:hAnsi="Garamond"/>
        </w:rPr>
        <w:t>).</w:t>
      </w:r>
      <w:r>
        <w:rPr>
          <w:rFonts w:ascii="Garamond" w:cs="Times New Roman" w:hAnsi="Garamond"/>
        </w:rPr>
        <w:fldChar w:fldCharType="begin"/>
      </w:r>
      <w:r>
        <w:rPr>
          <w:rFonts w:ascii="Garamond" w:cs="Times New Roman" w:hAnsi="Garamond"/>
        </w:rPr>
        <w:instrText xml:space="preserve">CITATION Hus17 \l 1033 </w:instrText>
      </w:r>
      <w:r>
        <w:rPr>
          <w:rFonts w:ascii="Garamond" w:cs="Times New Roman" w:hAnsi="Garamond"/>
        </w:rPr>
        <w:fldChar w:fldCharType="separate"/>
      </w:r>
      <w:r>
        <w:rPr>
          <w:rFonts w:ascii="Garamond" w:cs="Times New Roman" w:hAnsi="Garamond"/>
          <w:noProof/>
        </w:rPr>
        <w:t xml:space="preserve"> </w:t>
      </w:r>
      <w:r>
        <w:rPr>
          <w:rFonts w:ascii="Garamond" w:cs="Times New Roman" w:hAnsi="Garamond"/>
          <w:noProof/>
        </w:rPr>
        <w:t>(Husni Mubarok, 2017: 122)</w:t>
      </w:r>
      <w:r>
        <w:rPr>
          <w:rFonts w:ascii="Garamond" w:cs="Times New Roman" w:hAnsi="Garamond"/>
        </w:rPr>
        <w:fldChar w:fldCharType="end"/>
      </w:r>
    </w:p>
    <w:p>
      <w:pPr>
        <w:pStyle w:val="style179"/>
        <w:spacing w:lineRule="auto" w:line="360"/>
        <w:ind w:left="142" w:firstLine="567"/>
        <w:jc w:val="both"/>
        <w:rPr>
          <w:rFonts w:ascii="Garamond" w:cs="Times New Roman" w:hAnsi="Garamond"/>
        </w:rPr>
      </w:pPr>
      <w:r>
        <w:rPr>
          <w:rFonts w:ascii="Garamond" w:cs="Times New Roman" w:hAnsi="Garamond"/>
        </w:rPr>
        <w:t>Berdasarkan</w:t>
      </w:r>
      <w:r>
        <w:rPr>
          <w:rFonts w:ascii="Garamond" w:cs="Times New Roman" w:hAnsi="Garamond"/>
        </w:rPr>
        <w:t xml:space="preserve"> </w:t>
      </w:r>
      <w:r>
        <w:rPr>
          <w:rFonts w:ascii="Garamond" w:cs="Times New Roman" w:hAnsi="Garamond"/>
        </w:rPr>
        <w:t>penjelasan</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disimpulkan</w:t>
      </w:r>
      <w:r>
        <w:rPr>
          <w:rFonts w:ascii="Garamond" w:cs="Times New Roman" w:hAnsi="Garamond"/>
        </w:rPr>
        <w:t xml:space="preserve"> </w:t>
      </w:r>
      <w:r>
        <w:rPr>
          <w:rFonts w:ascii="Garamond" w:cs="Times New Roman" w:hAnsi="Garamond"/>
        </w:rPr>
        <w:t>bahwa</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metode</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CIRC, </w:t>
      </w:r>
      <w:r>
        <w:rPr>
          <w:rFonts w:ascii="Garamond" w:cs="Times New Roman" w:hAnsi="Garamond"/>
        </w:rPr>
        <w:t>siswa</w:t>
      </w:r>
      <w:r>
        <w:rPr>
          <w:rFonts w:ascii="Garamond" w:cs="Times New Roman" w:hAnsi="Garamond"/>
        </w:rPr>
        <w:t xml:space="preserve"> </w:t>
      </w:r>
      <w:r>
        <w:rPr>
          <w:rFonts w:ascii="Garamond" w:cs="Times New Roman" w:hAnsi="Garamond"/>
        </w:rPr>
        <w:t>ditempatkan</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kelompok-kelompok</w:t>
      </w:r>
      <w:r>
        <w:rPr>
          <w:rFonts w:ascii="Garamond" w:cs="Times New Roman" w:hAnsi="Garamond"/>
        </w:rPr>
        <w:t xml:space="preserve"> </w:t>
      </w:r>
      <w:r>
        <w:rPr>
          <w:rFonts w:ascii="Garamond" w:cs="Times New Roman" w:hAnsi="Garamond"/>
        </w:rPr>
        <w:t>kecil</w:t>
      </w:r>
      <w:r>
        <w:rPr>
          <w:rFonts w:ascii="Garamond" w:cs="Times New Roman" w:hAnsi="Garamond"/>
        </w:rPr>
        <w:t xml:space="preserve"> yang </w:t>
      </w:r>
      <w:r>
        <w:rPr>
          <w:rFonts w:ascii="Garamond" w:cs="Times New Roman" w:hAnsi="Garamond"/>
        </w:rPr>
        <w:t>heterogen</w:t>
      </w:r>
      <w:r>
        <w:rPr>
          <w:rFonts w:ascii="Garamond" w:cs="Times New Roman" w:hAnsi="Garamond"/>
        </w:rPr>
        <w:t xml:space="preserve">, dan </w:t>
      </w:r>
      <w:r>
        <w:rPr>
          <w:rFonts w:ascii="Garamond" w:cs="Times New Roman" w:hAnsi="Garamond"/>
        </w:rPr>
        <w:t>terdiri</w:t>
      </w:r>
      <w:r>
        <w:rPr>
          <w:rFonts w:ascii="Garamond" w:cs="Times New Roman" w:hAnsi="Garamond"/>
        </w:rPr>
        <w:t xml:space="preserve"> </w:t>
      </w:r>
      <w:r>
        <w:rPr>
          <w:rFonts w:ascii="Garamond" w:cs="Times New Roman" w:hAnsi="Garamond"/>
        </w:rPr>
        <w:t>dari</w:t>
      </w:r>
      <w:r>
        <w:rPr>
          <w:rFonts w:ascii="Garamond" w:cs="Times New Roman" w:hAnsi="Garamond"/>
        </w:rPr>
        <w:t xml:space="preserve"> 4 </w:t>
      </w:r>
      <w:r>
        <w:rPr>
          <w:rFonts w:ascii="Garamond" w:cs="Times New Roman" w:hAnsi="Garamond"/>
        </w:rPr>
        <w:t>atau</w:t>
      </w:r>
      <w:r>
        <w:rPr>
          <w:rFonts w:ascii="Garamond" w:cs="Times New Roman" w:hAnsi="Garamond"/>
        </w:rPr>
        <w:t xml:space="preserve"> 5 </w:t>
      </w:r>
      <w:r>
        <w:rPr>
          <w:rFonts w:ascii="Garamond" w:cs="Times New Roman" w:hAnsi="Garamond"/>
        </w:rPr>
        <w:t>siswa</w:t>
      </w:r>
      <w:r>
        <w:rPr>
          <w:rFonts w:ascii="Garamond" w:cs="Times New Roman" w:hAnsi="Garamond"/>
        </w:rPr>
        <w:t xml:space="preserve">. Pada  </w:t>
      </w:r>
      <w:r>
        <w:rPr>
          <w:rFonts w:ascii="Garamond" w:cs="Times New Roman" w:hAnsi="Garamond"/>
        </w:rPr>
        <w:t>kelompok</w:t>
      </w:r>
      <w:r>
        <w:rPr>
          <w:rFonts w:ascii="Garamond" w:cs="Times New Roman" w:hAnsi="Garamond"/>
        </w:rPr>
        <w:t xml:space="preserve">, </w:t>
      </w:r>
      <w:r>
        <w:rPr>
          <w:rFonts w:ascii="Garamond" w:cs="Times New Roman" w:hAnsi="Garamond"/>
        </w:rPr>
        <w:t>tersebut</w:t>
      </w:r>
      <w:r>
        <w:rPr>
          <w:rFonts w:ascii="Garamond" w:cs="Times New Roman" w:hAnsi="Garamond"/>
        </w:rPr>
        <w:t xml:space="preserve"> </w:t>
      </w:r>
      <w:r>
        <w:rPr>
          <w:rFonts w:ascii="Garamond" w:cs="Times New Roman" w:hAnsi="Garamond"/>
        </w:rPr>
        <w:t>tidak</w:t>
      </w:r>
      <w:r>
        <w:rPr>
          <w:rFonts w:ascii="Garamond" w:cs="Times New Roman" w:hAnsi="Garamond"/>
        </w:rPr>
        <w:t xml:space="preserve"> </w:t>
      </w:r>
      <w:r>
        <w:rPr>
          <w:rFonts w:ascii="Garamond" w:cs="Times New Roman" w:hAnsi="Garamond"/>
        </w:rPr>
        <w:t>dibedakana</w:t>
      </w:r>
      <w:r>
        <w:rPr>
          <w:rFonts w:ascii="Garamond" w:cs="Times New Roman" w:hAnsi="Garamond"/>
        </w:rPr>
        <w:t xml:space="preserve"> </w:t>
      </w:r>
      <w:r>
        <w:rPr>
          <w:rFonts w:ascii="Garamond" w:cs="Times New Roman" w:hAnsi="Garamond"/>
        </w:rPr>
        <w:t>antara</w:t>
      </w:r>
      <w:r>
        <w:rPr>
          <w:rFonts w:ascii="Garamond" w:cs="Times New Roman" w:hAnsi="Garamond"/>
        </w:rPr>
        <w:t xml:space="preserve"> </w:t>
      </w:r>
      <w:r>
        <w:rPr>
          <w:rFonts w:ascii="Garamond" w:cs="Times New Roman" w:hAnsi="Garamond"/>
        </w:rPr>
        <w:t>jenis</w:t>
      </w:r>
      <w:r>
        <w:rPr>
          <w:rFonts w:ascii="Garamond" w:cs="Times New Roman" w:hAnsi="Garamond"/>
        </w:rPr>
        <w:t xml:space="preserve"> </w:t>
      </w:r>
      <w:r>
        <w:rPr>
          <w:rFonts w:ascii="Garamond" w:cs="Times New Roman" w:hAnsi="Garamond"/>
        </w:rPr>
        <w:t>kelamin</w:t>
      </w:r>
      <w:r>
        <w:rPr>
          <w:rFonts w:ascii="Garamond" w:cs="Times New Roman" w:hAnsi="Garamond"/>
        </w:rPr>
        <w:t xml:space="preserve">, </w:t>
      </w:r>
      <w:r>
        <w:rPr>
          <w:rFonts w:ascii="Garamond" w:cs="Times New Roman" w:hAnsi="Garamond"/>
        </w:rPr>
        <w:t>suku</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bangsa</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tingkat</w:t>
      </w:r>
      <w:r>
        <w:rPr>
          <w:rFonts w:ascii="Garamond" w:cs="Times New Roman" w:hAnsi="Garamond"/>
        </w:rPr>
        <w:t xml:space="preserve"> </w:t>
      </w:r>
      <w:r>
        <w:rPr>
          <w:rFonts w:ascii="Garamond" w:cs="Times New Roman" w:hAnsi="Garamond"/>
        </w:rPr>
        <w:t>kecerdasan</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Sehingga</w:t>
      </w:r>
      <w:r>
        <w:rPr>
          <w:rFonts w:ascii="Garamond" w:cs="Times New Roman" w:hAnsi="Garamond"/>
        </w:rPr>
        <w:t xml:space="preserve"> </w:t>
      </w:r>
      <w:r>
        <w:rPr>
          <w:rFonts w:ascii="Garamond" w:cs="Times New Roman" w:hAnsi="Garamond"/>
        </w:rPr>
        <w:t>akan</w:t>
      </w:r>
      <w:r>
        <w:rPr>
          <w:rFonts w:ascii="Garamond" w:cs="Times New Roman" w:hAnsi="Garamond"/>
        </w:rPr>
        <w:t xml:space="preserve">  </w:t>
      </w:r>
      <w:r>
        <w:rPr>
          <w:rFonts w:ascii="Garamond" w:cs="Times New Roman" w:hAnsi="Garamond"/>
        </w:rPr>
        <w:t>lebih</w:t>
      </w:r>
      <w:r>
        <w:rPr>
          <w:rFonts w:ascii="Garamond" w:cs="Times New Roman" w:hAnsi="Garamond"/>
        </w:rPr>
        <w:t xml:space="preserve"> </w:t>
      </w:r>
      <w:r>
        <w:rPr>
          <w:rFonts w:ascii="Garamond" w:cs="Times New Roman" w:hAnsi="Garamond"/>
        </w:rPr>
        <w:t>baik</w:t>
      </w:r>
      <w:r>
        <w:rPr>
          <w:rFonts w:ascii="Garamond" w:cs="Times New Roman" w:hAnsi="Garamond"/>
        </w:rPr>
        <w:t xml:space="preserve"> </w:t>
      </w:r>
      <w:r>
        <w:rPr>
          <w:rFonts w:ascii="Garamond" w:cs="Times New Roman" w:hAnsi="Garamond"/>
        </w:rPr>
        <w:t>jika</w:t>
      </w:r>
      <w:r>
        <w:rPr>
          <w:rFonts w:ascii="Garamond" w:cs="Times New Roman" w:hAnsi="Garamond"/>
        </w:rPr>
        <w:t xml:space="preserve"> </w:t>
      </w:r>
      <w:r>
        <w:rPr>
          <w:rFonts w:ascii="Garamond" w:cs="Times New Roman" w:hAnsi="Garamond"/>
        </w:rPr>
        <w:t>adanya</w:t>
      </w:r>
      <w:r>
        <w:rPr>
          <w:rFonts w:ascii="Garamond" w:cs="Times New Roman" w:hAnsi="Garamond"/>
        </w:rPr>
        <w:t xml:space="preserve"> </w:t>
      </w:r>
      <w:r>
        <w:rPr>
          <w:rFonts w:ascii="Garamond" w:cs="Times New Roman" w:hAnsi="Garamond"/>
        </w:rPr>
        <w:t>gabungan</w:t>
      </w:r>
      <w:r>
        <w:rPr>
          <w:rFonts w:ascii="Garamond" w:cs="Times New Roman" w:hAnsi="Garamond"/>
        </w:rPr>
        <w:t xml:space="preserve"> </w:t>
      </w:r>
      <w:r>
        <w:rPr>
          <w:rFonts w:ascii="Garamond" w:cs="Times New Roman" w:hAnsi="Garamond"/>
        </w:rPr>
        <w:t>antara</w:t>
      </w:r>
      <w:r>
        <w:rPr>
          <w:rFonts w:ascii="Garamond" w:cs="Times New Roman" w:hAnsi="Garamond"/>
        </w:rPr>
        <w:t xml:space="preserve"> </w:t>
      </w:r>
      <w:r>
        <w:rPr>
          <w:rFonts w:ascii="Garamond" w:cs="Times New Roman" w:hAnsi="Garamond"/>
        </w:rPr>
        <w:t>siswa</w:t>
      </w:r>
      <w:r>
        <w:rPr>
          <w:rFonts w:ascii="Garamond" w:cs="Times New Roman" w:hAnsi="Garamond"/>
        </w:rPr>
        <w:t xml:space="preserve"> yang </w:t>
      </w:r>
      <w:r>
        <w:rPr>
          <w:rFonts w:ascii="Garamond" w:cs="Times New Roman" w:hAnsi="Garamond"/>
        </w:rPr>
        <w:t>pandai</w:t>
      </w:r>
      <w:r>
        <w:rPr>
          <w:rFonts w:ascii="Garamond" w:cs="Times New Roman" w:hAnsi="Garamond"/>
        </w:rPr>
        <w:t xml:space="preserve">, </w:t>
      </w:r>
      <w:r>
        <w:rPr>
          <w:rFonts w:ascii="Garamond" w:cs="Times New Roman" w:hAnsi="Garamond"/>
        </w:rPr>
        <w:t>sedang</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lemah</w:t>
      </w:r>
      <w:r>
        <w:rPr>
          <w:rFonts w:ascii="Garamond" w:cs="Times New Roman" w:hAnsi="Garamond"/>
        </w:rPr>
        <w:t xml:space="preserve"> agar </w:t>
      </w:r>
      <w:r>
        <w:rPr>
          <w:rFonts w:ascii="Garamond" w:cs="Times New Roman" w:hAnsi="Garamond"/>
        </w:rPr>
        <w:t>bisa</w:t>
      </w:r>
      <w:r>
        <w:rPr>
          <w:rFonts w:ascii="Garamond" w:cs="Times New Roman" w:hAnsi="Garamond"/>
        </w:rPr>
        <w:t xml:space="preserve"> </w:t>
      </w:r>
      <w:r>
        <w:rPr>
          <w:rFonts w:ascii="Garamond" w:cs="Times New Roman" w:hAnsi="Garamond"/>
        </w:rPr>
        <w:t>saling</w:t>
      </w:r>
      <w:r>
        <w:rPr>
          <w:rFonts w:ascii="Garamond" w:cs="Times New Roman" w:hAnsi="Garamond"/>
        </w:rPr>
        <w:t xml:space="preserve"> </w:t>
      </w:r>
      <w:r>
        <w:rPr>
          <w:rFonts w:ascii="Garamond" w:cs="Times New Roman" w:hAnsi="Garamond"/>
        </w:rPr>
        <w:t>merasa</w:t>
      </w:r>
      <w:r>
        <w:rPr>
          <w:rFonts w:ascii="Garamond" w:cs="Times New Roman" w:hAnsi="Garamond"/>
        </w:rPr>
        <w:t xml:space="preserve"> </w:t>
      </w:r>
      <w:r>
        <w:rPr>
          <w:rFonts w:ascii="Garamond" w:cs="Times New Roman" w:hAnsi="Garamond"/>
        </w:rPr>
        <w:t>cocok</w:t>
      </w:r>
      <w:r>
        <w:rPr>
          <w:rFonts w:ascii="Garamond" w:cs="Times New Roman" w:hAnsi="Garamond"/>
        </w:rPr>
        <w:t xml:space="preserve"> </w:t>
      </w:r>
      <w:r>
        <w:rPr>
          <w:rFonts w:ascii="Garamond" w:cs="Times New Roman" w:hAnsi="Garamond"/>
        </w:rPr>
        <w:t>satu</w:t>
      </w:r>
      <w:r>
        <w:rPr>
          <w:rFonts w:ascii="Garamond" w:cs="Times New Roman" w:hAnsi="Garamond"/>
        </w:rPr>
        <w:t xml:space="preserve"> </w:t>
      </w:r>
      <w:r>
        <w:rPr>
          <w:rFonts w:ascii="Garamond" w:cs="Times New Roman" w:hAnsi="Garamond"/>
        </w:rPr>
        <w:t>sama</w:t>
      </w:r>
      <w:r>
        <w:rPr>
          <w:rFonts w:ascii="Garamond" w:cs="Times New Roman" w:hAnsi="Garamond"/>
        </w:rPr>
        <w:t xml:space="preserve"> lain.</w:t>
      </w:r>
    </w:p>
    <w:p>
      <w:pPr>
        <w:pStyle w:val="style0"/>
        <w:spacing w:lineRule="auto" w:line="360"/>
        <w:ind w:left="142" w:firstLine="630"/>
        <w:jc w:val="both"/>
        <w:rPr>
          <w:rFonts w:ascii="Garamond" w:cs="Times New Roman" w:hAnsi="Garamond"/>
        </w:rPr>
      </w:pPr>
      <w:r>
        <w:rPr>
          <w:rFonts w:ascii="Garamond" w:cs="Times New Roman" w:hAnsi="Garamond"/>
        </w:rPr>
        <w:t xml:space="preserve">Adapun </w:t>
      </w:r>
      <w:r>
        <w:rPr>
          <w:rFonts w:ascii="Garamond" w:cs="Times New Roman" w:hAnsi="Garamond"/>
        </w:rPr>
        <w:t>langkah-langkah</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w:t>
      </w:r>
      <w:r>
        <w:rPr>
          <w:rFonts w:ascii="Garamond" w:cs="Times New Roman" w:hAnsi="Garamond"/>
        </w:rPr>
        <w:t>metode</w:t>
      </w:r>
      <w:r>
        <w:rPr>
          <w:rFonts w:ascii="Garamond" w:cs="Times New Roman" w:hAnsi="Garamond"/>
        </w:rPr>
        <w:t xml:space="preserve"> CIRC </w:t>
      </w:r>
      <w:r>
        <w:rPr>
          <w:rFonts w:ascii="Garamond" w:cs="Times New Roman" w:hAnsi="Garamond"/>
        </w:rPr>
        <w:t>yaitu</w:t>
      </w:r>
      <w:r>
        <w:rPr>
          <w:rFonts w:ascii="Garamond" w:cs="Times New Roman" w:hAnsi="Garamond"/>
        </w:rPr>
        <w:t>:</w:t>
      </w:r>
      <w:r>
        <w:rPr>
          <w:rFonts w:ascii="Garamond" w:cs="Times New Roman" w:hAnsi="Garamond"/>
        </w:rPr>
        <w:fldChar w:fldCharType="begin"/>
      </w:r>
      <w:r>
        <w:rPr>
          <w:rFonts w:ascii="Garamond" w:cs="Times New Roman" w:hAnsi="Garamond"/>
        </w:rPr>
        <w:instrText xml:space="preserve"> CITATION Agu45 \l 1033 </w:instrText>
      </w:r>
      <w:r>
        <w:rPr>
          <w:rFonts w:ascii="Garamond" w:cs="Times New Roman" w:hAnsi="Garamond"/>
        </w:rPr>
        <w:fldChar w:fldCharType="separate"/>
      </w:r>
      <w:r>
        <w:rPr>
          <w:rFonts w:ascii="Garamond" w:cs="Times New Roman" w:hAnsi="Garamond"/>
          <w:noProof/>
        </w:rPr>
        <w:t xml:space="preserve"> </w:t>
      </w:r>
      <w:r>
        <w:rPr>
          <w:rFonts w:ascii="Garamond" w:cs="Times New Roman" w:hAnsi="Garamond"/>
          <w:noProof/>
        </w:rPr>
        <w:t>(Suprijono, 2015: 145)</w:t>
      </w:r>
      <w:r>
        <w:rPr>
          <w:rFonts w:ascii="Garamond" w:cs="Times New Roman" w:hAnsi="Garamond"/>
        </w:rPr>
        <w:fldChar w:fldCharType="end"/>
      </w:r>
    </w:p>
    <w:p>
      <w:pPr>
        <w:pStyle w:val="style179"/>
        <w:numPr>
          <w:ilvl w:val="0"/>
          <w:numId w:val="1"/>
        </w:numPr>
        <w:spacing w:after="160" w:lineRule="auto" w:line="360"/>
        <w:ind w:left="426" w:hanging="284"/>
        <w:jc w:val="both"/>
        <w:rPr>
          <w:rFonts w:ascii="Garamond" w:cs="Times New Roman" w:hAnsi="Garamond"/>
        </w:rPr>
      </w:pPr>
      <w:r>
        <w:rPr>
          <w:rFonts w:ascii="Garamond" w:cs="Times New Roman" w:hAnsi="Garamond"/>
        </w:rPr>
        <w:t>Membentuk</w:t>
      </w:r>
      <w:r>
        <w:rPr>
          <w:rFonts w:ascii="Garamond" w:cs="Times New Roman" w:hAnsi="Garamond"/>
        </w:rPr>
        <w:t xml:space="preserve"> </w:t>
      </w:r>
      <w:r>
        <w:rPr>
          <w:rFonts w:ascii="Garamond" w:cs="Times New Roman" w:hAnsi="Garamond"/>
        </w:rPr>
        <w:t>kelompok</w:t>
      </w:r>
      <w:r>
        <w:rPr>
          <w:rFonts w:ascii="Garamond" w:cs="Times New Roman" w:hAnsi="Garamond"/>
        </w:rPr>
        <w:t xml:space="preserve"> yang </w:t>
      </w:r>
      <w:r>
        <w:rPr>
          <w:rFonts w:ascii="Garamond" w:cs="Times New Roman" w:hAnsi="Garamond"/>
        </w:rPr>
        <w:t>anggotanya</w:t>
      </w:r>
      <w:r>
        <w:rPr>
          <w:rFonts w:ascii="Garamond" w:cs="Times New Roman" w:hAnsi="Garamond"/>
        </w:rPr>
        <w:t xml:space="preserve"> 4 orang </w:t>
      </w:r>
      <w:r>
        <w:rPr>
          <w:rFonts w:ascii="Garamond" w:cs="Times New Roman" w:hAnsi="Garamond"/>
        </w:rPr>
        <w:t>secara</w:t>
      </w:r>
      <w:r>
        <w:rPr>
          <w:rFonts w:ascii="Garamond" w:cs="Times New Roman" w:hAnsi="Garamond"/>
        </w:rPr>
        <w:t xml:space="preserve"> </w:t>
      </w:r>
      <w:r>
        <w:rPr>
          <w:rFonts w:ascii="Garamond" w:cs="Times New Roman" w:hAnsi="Garamond"/>
        </w:rPr>
        <w:t>heterogen</w:t>
      </w:r>
    </w:p>
    <w:p>
      <w:pPr>
        <w:pStyle w:val="style179"/>
        <w:numPr>
          <w:ilvl w:val="0"/>
          <w:numId w:val="1"/>
        </w:numPr>
        <w:spacing w:after="160" w:lineRule="auto" w:line="360"/>
        <w:ind w:left="426" w:hanging="284"/>
        <w:jc w:val="both"/>
        <w:rPr>
          <w:rFonts w:ascii="Garamond" w:cs="Times New Roman" w:hAnsi="Garamond"/>
        </w:rPr>
      </w:pPr>
      <w:r>
        <w:rPr>
          <w:rFonts w:ascii="Garamond" w:cs="Times New Roman" w:hAnsi="Garamond"/>
        </w:rPr>
        <w:t xml:space="preserve">Guru </w:t>
      </w:r>
      <w:r>
        <w:rPr>
          <w:rFonts w:ascii="Garamond" w:cs="Times New Roman" w:hAnsi="Garamond"/>
        </w:rPr>
        <w:t>memberikan</w:t>
      </w:r>
      <w:r>
        <w:rPr>
          <w:rFonts w:ascii="Garamond" w:cs="Times New Roman" w:hAnsi="Garamond"/>
        </w:rPr>
        <w:t xml:space="preserve"> </w:t>
      </w:r>
      <w:r>
        <w:rPr>
          <w:rFonts w:ascii="Garamond" w:cs="Times New Roman" w:hAnsi="Garamond"/>
        </w:rPr>
        <w:t>wacana</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kliping</w:t>
      </w:r>
      <w:r>
        <w:rPr>
          <w:rFonts w:ascii="Garamond" w:cs="Times New Roman" w:hAnsi="Garamond"/>
        </w:rPr>
        <w:t xml:space="preserve"> </w:t>
      </w:r>
      <w:r>
        <w:rPr>
          <w:rFonts w:ascii="Garamond" w:cs="Times New Roman" w:hAnsi="Garamond"/>
        </w:rPr>
        <w:t>sesuai</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topik</w:t>
      </w:r>
      <w:r>
        <w:rPr>
          <w:rFonts w:ascii="Garamond" w:cs="Times New Roman" w:hAnsi="Garamond"/>
        </w:rPr>
        <w:t xml:space="preserve"> </w:t>
      </w:r>
      <w:r>
        <w:rPr>
          <w:rFonts w:ascii="Garamond" w:cs="Times New Roman" w:hAnsi="Garamond"/>
        </w:rPr>
        <w:t>pembelajaran</w:t>
      </w:r>
    </w:p>
    <w:p>
      <w:pPr>
        <w:pStyle w:val="style179"/>
        <w:numPr>
          <w:ilvl w:val="0"/>
          <w:numId w:val="1"/>
        </w:numPr>
        <w:spacing w:after="160" w:lineRule="auto" w:line="360"/>
        <w:ind w:left="426" w:hanging="284"/>
        <w:jc w:val="both"/>
        <w:rPr>
          <w:rFonts w:ascii="Garamond" w:cs="Times New Roman" w:hAnsi="Garamond"/>
        </w:rPr>
      </w:pPr>
      <w:r>
        <w:rPr>
          <w:rFonts w:ascii="Garamond" w:cs="Times New Roman" w:hAnsi="Garamond"/>
        </w:rPr>
        <w:t>Siswa</w:t>
      </w:r>
      <w:r>
        <w:rPr>
          <w:rFonts w:ascii="Garamond" w:cs="Times New Roman" w:hAnsi="Garamond"/>
        </w:rPr>
        <w:t xml:space="preserve"> </w:t>
      </w:r>
      <w:r>
        <w:rPr>
          <w:rFonts w:ascii="Garamond" w:cs="Times New Roman" w:hAnsi="Garamond"/>
        </w:rPr>
        <w:t>bekerja</w:t>
      </w:r>
      <w:r>
        <w:rPr>
          <w:rFonts w:ascii="Garamond" w:cs="Times New Roman" w:hAnsi="Garamond"/>
        </w:rPr>
        <w:t xml:space="preserve"> </w:t>
      </w:r>
      <w:r>
        <w:rPr>
          <w:rFonts w:ascii="Garamond" w:cs="Times New Roman" w:hAnsi="Garamond"/>
        </w:rPr>
        <w:t>sama</w:t>
      </w:r>
      <w:r>
        <w:rPr>
          <w:rFonts w:ascii="Garamond" w:cs="Times New Roman" w:hAnsi="Garamond"/>
        </w:rPr>
        <w:t xml:space="preserve"> </w:t>
      </w:r>
      <w:r>
        <w:rPr>
          <w:rFonts w:ascii="Garamond" w:cs="Times New Roman" w:hAnsi="Garamond"/>
        </w:rPr>
        <w:t>saling</w:t>
      </w:r>
      <w:r>
        <w:rPr>
          <w:rFonts w:ascii="Garamond" w:cs="Times New Roman" w:hAnsi="Garamond"/>
        </w:rPr>
        <w:t xml:space="preserve"> </w:t>
      </w:r>
      <w:r>
        <w:rPr>
          <w:rFonts w:ascii="Garamond" w:cs="Times New Roman" w:hAnsi="Garamond"/>
        </w:rPr>
        <w:t>membacakan</w:t>
      </w:r>
      <w:r>
        <w:rPr>
          <w:rFonts w:ascii="Garamond" w:cs="Times New Roman" w:hAnsi="Garamond"/>
        </w:rPr>
        <w:t xml:space="preserve"> dan </w:t>
      </w:r>
      <w:r>
        <w:rPr>
          <w:rFonts w:ascii="Garamond" w:cs="Times New Roman" w:hAnsi="Garamond"/>
        </w:rPr>
        <w:t>menemukan</w:t>
      </w:r>
      <w:r>
        <w:rPr>
          <w:rFonts w:ascii="Garamond" w:cs="Times New Roman" w:hAnsi="Garamond"/>
        </w:rPr>
        <w:t xml:space="preserve"> ide </w:t>
      </w:r>
      <w:r>
        <w:rPr>
          <w:rFonts w:ascii="Garamond" w:cs="Times New Roman" w:hAnsi="Garamond"/>
        </w:rPr>
        <w:t>pokok</w:t>
      </w:r>
      <w:r>
        <w:rPr>
          <w:rFonts w:ascii="Garamond" w:cs="Times New Roman" w:hAnsi="Garamond"/>
        </w:rPr>
        <w:t xml:space="preserve"> dan </w:t>
      </w:r>
      <w:r>
        <w:rPr>
          <w:rFonts w:ascii="Garamond" w:cs="Times New Roman" w:hAnsi="Garamond"/>
        </w:rPr>
        <w:t>memberi</w:t>
      </w:r>
      <w:r>
        <w:rPr>
          <w:rFonts w:ascii="Garamond" w:cs="Times New Roman" w:hAnsi="Garamond"/>
        </w:rPr>
        <w:t xml:space="preserve"> </w:t>
      </w:r>
      <w:r>
        <w:rPr>
          <w:rFonts w:ascii="Garamond" w:cs="Times New Roman" w:hAnsi="Garamond"/>
        </w:rPr>
        <w:t>tanggapan</w:t>
      </w:r>
      <w:r>
        <w:rPr>
          <w:rFonts w:ascii="Garamond" w:cs="Times New Roman" w:hAnsi="Garamond"/>
        </w:rPr>
        <w:t xml:space="preserve"> </w:t>
      </w:r>
      <w:r>
        <w:rPr>
          <w:rFonts w:ascii="Garamond" w:cs="Times New Roman" w:hAnsi="Garamond"/>
        </w:rPr>
        <w:t>terhadap</w:t>
      </w:r>
      <w:r>
        <w:rPr>
          <w:rFonts w:ascii="Garamond" w:cs="Times New Roman" w:hAnsi="Garamond"/>
        </w:rPr>
        <w:t xml:space="preserve"> </w:t>
      </w:r>
      <w:r>
        <w:rPr>
          <w:rFonts w:ascii="Garamond" w:cs="Times New Roman" w:hAnsi="Garamond"/>
        </w:rPr>
        <w:t>wacana</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kliping</w:t>
      </w:r>
      <w:r>
        <w:rPr>
          <w:rFonts w:ascii="Garamond" w:cs="Times New Roman" w:hAnsi="Garamond"/>
        </w:rPr>
        <w:t xml:space="preserve"> dan tulisan pada </w:t>
      </w:r>
      <w:r>
        <w:rPr>
          <w:rFonts w:ascii="Garamond" w:cs="Times New Roman" w:hAnsi="Garamond"/>
        </w:rPr>
        <w:t>lembar</w:t>
      </w:r>
      <w:r>
        <w:rPr>
          <w:rFonts w:ascii="Garamond" w:cs="Times New Roman" w:hAnsi="Garamond"/>
        </w:rPr>
        <w:t xml:space="preserve"> </w:t>
      </w:r>
      <w:r>
        <w:rPr>
          <w:rFonts w:ascii="Garamond" w:cs="Times New Roman" w:hAnsi="Garamond"/>
        </w:rPr>
        <w:t>kertas</w:t>
      </w:r>
    </w:p>
    <w:p>
      <w:pPr>
        <w:pStyle w:val="style179"/>
        <w:numPr>
          <w:ilvl w:val="0"/>
          <w:numId w:val="1"/>
        </w:numPr>
        <w:spacing w:after="160" w:lineRule="auto" w:line="360"/>
        <w:ind w:left="426" w:hanging="284"/>
        <w:jc w:val="both"/>
        <w:rPr>
          <w:rFonts w:ascii="Garamond" w:cs="Times New Roman" w:hAnsi="Garamond"/>
        </w:rPr>
      </w:pPr>
      <w:r>
        <w:rPr>
          <w:rFonts w:ascii="Garamond" w:cs="Times New Roman" w:hAnsi="Garamond"/>
        </w:rPr>
        <w:t>Mempresentasikan</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membacakan</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kelompok</w:t>
      </w:r>
    </w:p>
    <w:p>
      <w:pPr>
        <w:pStyle w:val="style179"/>
        <w:numPr>
          <w:ilvl w:val="0"/>
          <w:numId w:val="1"/>
        </w:numPr>
        <w:spacing w:after="160" w:lineRule="auto" w:line="360"/>
        <w:ind w:left="426" w:hanging="284"/>
        <w:jc w:val="both"/>
        <w:rPr>
          <w:rFonts w:ascii="Garamond" w:cs="Times New Roman" w:hAnsi="Garamond"/>
        </w:rPr>
      </w:pPr>
      <w:r>
        <w:rPr>
          <w:rFonts w:ascii="Garamond" w:cs="Times New Roman" w:hAnsi="Garamond"/>
        </w:rPr>
        <w:t xml:space="preserve">Guru </w:t>
      </w:r>
      <w:r>
        <w:rPr>
          <w:rFonts w:ascii="Garamond" w:cs="Times New Roman" w:hAnsi="Garamond"/>
        </w:rPr>
        <w:t>membuat</w:t>
      </w:r>
      <w:r>
        <w:rPr>
          <w:rFonts w:ascii="Garamond" w:cs="Times New Roman" w:hAnsi="Garamond"/>
        </w:rPr>
        <w:t xml:space="preserve"> </w:t>
      </w:r>
      <w:r>
        <w:rPr>
          <w:rFonts w:ascii="Garamond" w:cs="Times New Roman" w:hAnsi="Garamond"/>
        </w:rPr>
        <w:t>kesimpulan</w:t>
      </w:r>
      <w:r>
        <w:rPr>
          <w:rFonts w:ascii="Garamond" w:cs="Times New Roman" w:hAnsi="Garamond"/>
        </w:rPr>
        <w:t xml:space="preserve"> </w:t>
      </w:r>
      <w:r>
        <w:rPr>
          <w:rFonts w:ascii="Garamond" w:cs="Times New Roman" w:hAnsi="Garamond"/>
        </w:rPr>
        <w:t>bersama</w:t>
      </w:r>
    </w:p>
    <w:p>
      <w:pPr>
        <w:pStyle w:val="style179"/>
        <w:numPr>
          <w:ilvl w:val="0"/>
          <w:numId w:val="1"/>
        </w:numPr>
        <w:spacing w:after="160" w:lineRule="auto" w:line="360"/>
        <w:ind w:left="426" w:hanging="284"/>
        <w:jc w:val="both"/>
        <w:rPr>
          <w:rFonts w:ascii="Garamond" w:cs="Times New Roman" w:hAnsi="Garamond"/>
        </w:rPr>
      </w:pPr>
      <w:r>
        <w:rPr>
          <w:rFonts w:ascii="Garamond" w:cs="Times New Roman" w:hAnsi="Garamond"/>
        </w:rPr>
        <w:t>Penutup</w:t>
      </w:r>
      <w:r>
        <w:rPr>
          <w:rFonts w:ascii="Garamond" w:cs="Times New Roman" w:hAnsi="Garamond"/>
        </w:rPr>
        <w:t>.</w:t>
      </w:r>
    </w:p>
    <w:p>
      <w:pPr>
        <w:pStyle w:val="style0"/>
        <w:spacing w:after="0" w:lineRule="auto" w:line="360"/>
        <w:jc w:val="both"/>
        <w:contextualSpacing/>
        <w:rPr>
          <w:rFonts w:ascii="Garamond" w:cs="Times New Roman" w:hAnsi="Garamond"/>
          <w:b/>
          <w:sz w:val="24"/>
          <w:szCs w:val="24"/>
        </w:rPr>
      </w:pPr>
      <w:r>
        <w:rPr>
          <w:rFonts w:ascii="Garamond" w:cs="Times New Roman" w:hAnsi="Garamond"/>
          <w:b/>
          <w:sz w:val="24"/>
          <w:szCs w:val="24"/>
        </w:rPr>
        <w:t>METODE PENELITIAN</w:t>
      </w:r>
    </w:p>
    <w:p>
      <w:pPr>
        <w:pStyle w:val="style66"/>
        <w:spacing w:lineRule="auto" w:line="360"/>
        <w:ind w:left="142" w:right="155" w:firstLine="652"/>
        <w:jc w:val="both"/>
        <w:rPr>
          <w:rFonts w:ascii="Garamond" w:hAnsi="Garamond"/>
        </w:rPr>
      </w:pPr>
      <w:r>
        <w:rPr>
          <w:rFonts w:ascii="Garamond" w:hAnsi="Garamond"/>
        </w:rPr>
        <w:t xml:space="preserve">Pada </w:t>
      </w:r>
      <w:r>
        <w:rPr>
          <w:rFonts w:ascii="Garamond" w:hAnsi="Garamond"/>
        </w:rPr>
        <w:t>penelitian</w:t>
      </w:r>
      <w:r>
        <w:rPr>
          <w:rFonts w:ascii="Garamond" w:hAnsi="Garamond"/>
        </w:rPr>
        <w:t xml:space="preserve"> </w:t>
      </w:r>
      <w:r>
        <w:rPr>
          <w:rFonts w:ascii="Garamond" w:hAnsi="Garamond"/>
        </w:rPr>
        <w:t>ini</w:t>
      </w:r>
      <w:r>
        <w:rPr>
          <w:rFonts w:ascii="Garamond" w:hAnsi="Garamond"/>
        </w:rPr>
        <w:t xml:space="preserve"> </w:t>
      </w:r>
      <w:r>
        <w:rPr>
          <w:rFonts w:ascii="Garamond" w:hAnsi="Garamond"/>
        </w:rPr>
        <w:t>peneliti</w:t>
      </w:r>
      <w:r>
        <w:rPr>
          <w:rFonts w:ascii="Garamond" w:hAnsi="Garamond"/>
        </w:rPr>
        <w:t xml:space="preserve"> </w:t>
      </w:r>
      <w:r>
        <w:rPr>
          <w:rFonts w:ascii="Garamond" w:hAnsi="Garamond"/>
        </w:rPr>
        <w:t>menggunakan</w:t>
      </w:r>
      <w:r>
        <w:rPr>
          <w:rFonts w:ascii="Garamond" w:hAnsi="Garamond"/>
        </w:rPr>
        <w:t xml:space="preserve"> </w:t>
      </w:r>
      <w:r>
        <w:rPr>
          <w:rFonts w:ascii="Garamond" w:hAnsi="Garamond"/>
        </w:rPr>
        <w:t>metode</w:t>
      </w:r>
      <w:r>
        <w:rPr>
          <w:rFonts w:ascii="Garamond" w:hAnsi="Garamond"/>
        </w:rPr>
        <w:t xml:space="preserve"> </w:t>
      </w:r>
      <w:r>
        <w:rPr>
          <w:rFonts w:ascii="Garamond" w:hAnsi="Garamond"/>
        </w:rPr>
        <w:t>Penelitian</w:t>
      </w:r>
      <w:r>
        <w:rPr>
          <w:rFonts w:ascii="Garamond" w:hAnsi="Garamond"/>
        </w:rPr>
        <w:t xml:space="preserve"> Tindakan </w:t>
      </w:r>
      <w:r>
        <w:rPr>
          <w:rFonts w:ascii="Garamond" w:hAnsi="Garamond"/>
        </w:rPr>
        <w:t>Kelas</w:t>
      </w:r>
      <w:r>
        <w:rPr>
          <w:rFonts w:ascii="Garamond" w:hAnsi="Garamond"/>
        </w:rPr>
        <w:t xml:space="preserve"> (PTK). </w:t>
      </w:r>
      <w:r>
        <w:rPr>
          <w:rFonts w:ascii="Garamond" w:hAnsi="Garamond"/>
        </w:rPr>
        <w:t>Penelitian</w:t>
      </w:r>
      <w:r>
        <w:rPr>
          <w:rFonts w:ascii="Garamond" w:hAnsi="Garamond"/>
        </w:rPr>
        <w:t xml:space="preserve"> Tindakan </w:t>
      </w:r>
      <w:r>
        <w:rPr>
          <w:rFonts w:ascii="Garamond" w:hAnsi="Garamond"/>
        </w:rPr>
        <w:t>Kelas</w:t>
      </w:r>
      <w:r>
        <w:rPr>
          <w:rFonts w:ascii="Garamond" w:hAnsi="Garamond"/>
        </w:rPr>
        <w:t xml:space="preserve"> </w:t>
      </w:r>
      <w:r>
        <w:rPr>
          <w:rFonts w:ascii="Garamond" w:hAnsi="Garamond"/>
        </w:rPr>
        <w:t>adalah</w:t>
      </w:r>
      <w:r>
        <w:rPr>
          <w:rFonts w:ascii="Garamond" w:hAnsi="Garamond"/>
        </w:rPr>
        <w:t xml:space="preserve"> </w:t>
      </w:r>
      <w:r>
        <w:rPr>
          <w:rFonts w:ascii="Garamond" w:hAnsi="Garamond"/>
        </w:rPr>
        <w:t>penelitian</w:t>
      </w:r>
      <w:r>
        <w:rPr>
          <w:rFonts w:ascii="Garamond" w:hAnsi="Garamond"/>
        </w:rPr>
        <w:t xml:space="preserve"> yang </w:t>
      </w:r>
      <w:r>
        <w:rPr>
          <w:rFonts w:ascii="Garamond" w:hAnsi="Garamond"/>
        </w:rPr>
        <w:t>dilakukan</w:t>
      </w:r>
      <w:r>
        <w:rPr>
          <w:rFonts w:ascii="Garamond" w:hAnsi="Garamond"/>
        </w:rPr>
        <w:t xml:space="preserve"> oleh </w:t>
      </w:r>
      <w:r>
        <w:rPr>
          <w:rFonts w:ascii="Garamond" w:hAnsi="Garamond"/>
        </w:rPr>
        <w:t>pendidik</w:t>
      </w:r>
      <w:r>
        <w:rPr>
          <w:rFonts w:ascii="Garamond" w:hAnsi="Garamond"/>
        </w:rPr>
        <w:t xml:space="preserve"> di </w:t>
      </w:r>
      <w:r>
        <w:rPr>
          <w:rFonts w:ascii="Garamond" w:hAnsi="Garamond"/>
        </w:rPr>
        <w:t>dalam</w:t>
      </w:r>
      <w:r>
        <w:rPr>
          <w:rFonts w:ascii="Garamond" w:hAnsi="Garamond"/>
        </w:rPr>
        <w:t xml:space="preserve"> </w:t>
      </w:r>
      <w:r>
        <w:rPr>
          <w:rFonts w:ascii="Garamond" w:hAnsi="Garamond"/>
        </w:rPr>
        <w:t>kelasnya</w:t>
      </w:r>
      <w:r>
        <w:rPr>
          <w:rFonts w:ascii="Garamond" w:hAnsi="Garamond"/>
        </w:rPr>
        <w:t xml:space="preserve"> </w:t>
      </w:r>
      <w:r>
        <w:rPr>
          <w:rFonts w:ascii="Garamond" w:hAnsi="Garamond"/>
        </w:rPr>
        <w:t>sendiri</w:t>
      </w:r>
      <w:r>
        <w:rPr>
          <w:rFonts w:ascii="Garamond" w:hAnsi="Garamond"/>
        </w:rPr>
        <w:t xml:space="preserve"> </w:t>
      </w:r>
      <w:r>
        <w:rPr>
          <w:rFonts w:ascii="Garamond" w:hAnsi="Garamond"/>
        </w:rPr>
        <w:t>melalui</w:t>
      </w:r>
      <w:r>
        <w:rPr>
          <w:rFonts w:ascii="Garamond" w:hAnsi="Garamond"/>
        </w:rPr>
        <w:t xml:space="preserve"> </w:t>
      </w:r>
      <w:r>
        <w:rPr>
          <w:rFonts w:ascii="Garamond" w:hAnsi="Garamond"/>
        </w:rPr>
        <w:t>refleksi</w:t>
      </w:r>
      <w:r>
        <w:rPr>
          <w:rFonts w:ascii="Garamond" w:hAnsi="Garamond"/>
        </w:rPr>
        <w:t xml:space="preserve"> </w:t>
      </w:r>
      <w:r>
        <w:rPr>
          <w:rFonts w:ascii="Garamond" w:hAnsi="Garamond"/>
        </w:rPr>
        <w:t>diri</w:t>
      </w:r>
      <w:r>
        <w:rPr>
          <w:rFonts w:ascii="Garamond" w:hAnsi="Garamond"/>
        </w:rPr>
        <w:t xml:space="preserve">. </w:t>
      </w:r>
      <w:r>
        <w:rPr>
          <w:rFonts w:ascii="Garamond" w:hAnsi="Garamond"/>
        </w:rPr>
        <w:t>Penelitian</w:t>
      </w:r>
      <w:r>
        <w:rPr>
          <w:rFonts w:ascii="Garamond" w:hAnsi="Garamond"/>
        </w:rPr>
        <w:t xml:space="preserve"> </w:t>
      </w:r>
      <w:r>
        <w:rPr>
          <w:rFonts w:ascii="Garamond" w:hAnsi="Garamond"/>
        </w:rPr>
        <w:t>tindakan</w:t>
      </w:r>
      <w:r>
        <w:rPr>
          <w:rFonts w:ascii="Garamond" w:hAnsi="Garamond"/>
        </w:rPr>
        <w:t xml:space="preserve"> </w:t>
      </w:r>
      <w:r>
        <w:rPr>
          <w:rFonts w:ascii="Garamond" w:hAnsi="Garamond"/>
        </w:rPr>
        <w:t>kelas</w:t>
      </w:r>
      <w:r>
        <w:rPr>
          <w:rFonts w:ascii="Garamond" w:hAnsi="Garamond"/>
        </w:rPr>
        <w:t xml:space="preserve"> </w:t>
      </w:r>
      <w:r>
        <w:rPr>
          <w:rFonts w:ascii="Garamond" w:hAnsi="Garamond"/>
        </w:rPr>
        <w:t>merupakan</w:t>
      </w:r>
      <w:r>
        <w:rPr>
          <w:rFonts w:ascii="Garamond" w:hAnsi="Garamond"/>
        </w:rPr>
        <w:t xml:space="preserve"> </w:t>
      </w:r>
      <w:r>
        <w:rPr>
          <w:rFonts w:ascii="Garamond" w:hAnsi="Garamond"/>
        </w:rPr>
        <w:t>penelitian</w:t>
      </w:r>
      <w:r>
        <w:rPr>
          <w:rFonts w:ascii="Garamond" w:hAnsi="Garamond"/>
        </w:rPr>
        <w:t xml:space="preserve"> </w:t>
      </w:r>
      <w:r>
        <w:rPr>
          <w:rFonts w:ascii="Garamond" w:hAnsi="Garamond"/>
        </w:rPr>
        <w:t>tindakan</w:t>
      </w:r>
      <w:r>
        <w:rPr>
          <w:rFonts w:ascii="Garamond" w:hAnsi="Garamond"/>
        </w:rPr>
        <w:t xml:space="preserve"> (</w:t>
      </w:r>
      <w:r>
        <w:rPr>
          <w:rFonts w:ascii="Garamond" w:hAnsi="Garamond"/>
          <w:i/>
        </w:rPr>
        <w:t>action research</w:t>
      </w:r>
      <w:r>
        <w:rPr>
          <w:rFonts w:ascii="Garamond" w:hAnsi="Garamond"/>
        </w:rPr>
        <w:t xml:space="preserve">) yang </w:t>
      </w:r>
      <w:r>
        <w:rPr>
          <w:rFonts w:ascii="Garamond" w:hAnsi="Garamond"/>
        </w:rPr>
        <w:t>dilakukan</w:t>
      </w:r>
      <w:r>
        <w:rPr>
          <w:rFonts w:ascii="Garamond" w:hAnsi="Garamond"/>
        </w:rPr>
        <w:t xml:space="preserve"> </w:t>
      </w:r>
      <w:r>
        <w:rPr>
          <w:rFonts w:ascii="Garamond" w:hAnsi="Garamond"/>
        </w:rPr>
        <w:t>dengan</w:t>
      </w:r>
      <w:r>
        <w:rPr>
          <w:rFonts w:ascii="Garamond" w:hAnsi="Garamond"/>
        </w:rPr>
        <w:t xml:space="preserve"> </w:t>
      </w:r>
      <w:r>
        <w:rPr>
          <w:rFonts w:ascii="Garamond" w:hAnsi="Garamond"/>
        </w:rPr>
        <w:t>tujuan</w:t>
      </w:r>
      <w:r>
        <w:rPr>
          <w:rFonts w:ascii="Garamond" w:hAnsi="Garamond"/>
        </w:rPr>
        <w:t xml:space="preserve"> </w:t>
      </w:r>
      <w:r>
        <w:rPr>
          <w:rFonts w:ascii="Garamond" w:hAnsi="Garamond"/>
        </w:rPr>
        <w:t>memperbaiki</w:t>
      </w:r>
      <w:r>
        <w:rPr>
          <w:rFonts w:ascii="Garamond" w:hAnsi="Garamond"/>
        </w:rPr>
        <w:t xml:space="preserve"> </w:t>
      </w:r>
      <w:r>
        <w:rPr>
          <w:rFonts w:ascii="Garamond" w:hAnsi="Garamond"/>
        </w:rPr>
        <w:t>mutu</w:t>
      </w:r>
      <w:r>
        <w:rPr>
          <w:rFonts w:ascii="Garamond" w:hAnsi="Garamond"/>
        </w:rPr>
        <w:t xml:space="preserve"> </w:t>
      </w:r>
      <w:r>
        <w:rPr>
          <w:rFonts w:ascii="Garamond" w:hAnsi="Garamond"/>
        </w:rPr>
        <w:t>praktik</w:t>
      </w:r>
      <w:r>
        <w:rPr>
          <w:rFonts w:ascii="Garamond" w:hAnsi="Garamond"/>
        </w:rPr>
        <w:t xml:space="preserve"> </w:t>
      </w:r>
      <w:r>
        <w:rPr>
          <w:rFonts w:ascii="Garamond" w:hAnsi="Garamond"/>
        </w:rPr>
        <w:t>pembelajaran</w:t>
      </w:r>
      <w:r>
        <w:rPr>
          <w:rFonts w:ascii="Garamond" w:hAnsi="Garamond"/>
        </w:rPr>
        <w:t xml:space="preserve"> di </w:t>
      </w:r>
      <w:r>
        <w:rPr>
          <w:rFonts w:ascii="Garamond" w:hAnsi="Garamond"/>
        </w:rPr>
        <w:t>kelasnya</w:t>
      </w:r>
      <w:r>
        <w:rPr>
          <w:rFonts w:ascii="Garamond" w:hAnsi="Garamond"/>
          <w:vertAlign w:val="superscript"/>
        </w:rPr>
        <w:t>.</w:t>
      </w:r>
    </w:p>
    <w:p>
      <w:pPr>
        <w:pStyle w:val="style66"/>
        <w:spacing w:lineRule="auto" w:line="360"/>
        <w:ind w:left="142" w:right="155" w:firstLine="652"/>
        <w:jc w:val="both"/>
        <w:rPr>
          <w:rFonts w:ascii="Garamond" w:hAnsi="Garamond"/>
        </w:rPr>
      </w:pPr>
      <w:r>
        <w:rPr>
          <w:rFonts w:ascii="Garamond" w:hAnsi="Garamond"/>
        </w:rPr>
        <w:t xml:space="preserve">Desain </w:t>
      </w:r>
      <w:r>
        <w:rPr>
          <w:rFonts w:ascii="Garamond" w:hAnsi="Garamond"/>
        </w:rPr>
        <w:t>penelitian</w:t>
      </w:r>
      <w:r>
        <w:rPr>
          <w:rFonts w:ascii="Garamond" w:hAnsi="Garamond"/>
        </w:rPr>
        <w:t xml:space="preserve"> </w:t>
      </w:r>
      <w:r>
        <w:rPr>
          <w:rFonts w:ascii="Garamond" w:hAnsi="Garamond"/>
        </w:rPr>
        <w:t>merupakan</w:t>
      </w:r>
      <w:r>
        <w:rPr>
          <w:rFonts w:ascii="Garamond" w:hAnsi="Garamond"/>
        </w:rPr>
        <w:t xml:space="preserve"> </w:t>
      </w:r>
      <w:r>
        <w:rPr>
          <w:rFonts w:ascii="Garamond" w:hAnsi="Garamond"/>
        </w:rPr>
        <w:t>suatu</w:t>
      </w:r>
      <w:r>
        <w:rPr>
          <w:rFonts w:ascii="Garamond" w:hAnsi="Garamond"/>
        </w:rPr>
        <w:t xml:space="preserve"> </w:t>
      </w:r>
      <w:r>
        <w:rPr>
          <w:rFonts w:ascii="Garamond" w:hAnsi="Garamond"/>
        </w:rPr>
        <w:t>rencana</w:t>
      </w:r>
      <w:r>
        <w:rPr>
          <w:rFonts w:ascii="Garamond" w:hAnsi="Garamond"/>
        </w:rPr>
        <w:t xml:space="preserve"> </w:t>
      </w:r>
      <w:r>
        <w:rPr>
          <w:rFonts w:ascii="Garamond" w:hAnsi="Garamond"/>
        </w:rPr>
        <w:t>atau</w:t>
      </w:r>
      <w:r>
        <w:rPr>
          <w:rFonts w:ascii="Garamond" w:hAnsi="Garamond"/>
        </w:rPr>
        <w:t xml:space="preserve"> </w:t>
      </w:r>
      <w:r>
        <w:rPr>
          <w:rFonts w:ascii="Garamond" w:hAnsi="Garamond"/>
        </w:rPr>
        <w:t>rancangan</w:t>
      </w:r>
      <w:r>
        <w:rPr>
          <w:rFonts w:ascii="Garamond" w:hAnsi="Garamond"/>
        </w:rPr>
        <w:t xml:space="preserve"> yang </w:t>
      </w:r>
      <w:r>
        <w:rPr>
          <w:rFonts w:ascii="Garamond" w:hAnsi="Garamond"/>
        </w:rPr>
        <w:t>dikembangkan</w:t>
      </w:r>
      <w:r>
        <w:rPr>
          <w:rFonts w:ascii="Garamond" w:hAnsi="Garamond"/>
        </w:rPr>
        <w:t xml:space="preserve"> oleh </w:t>
      </w:r>
      <w:r>
        <w:rPr>
          <w:rFonts w:ascii="Garamond" w:hAnsi="Garamond"/>
        </w:rPr>
        <w:t>peneliti</w:t>
      </w:r>
      <w:r>
        <w:rPr>
          <w:rFonts w:ascii="Garamond" w:hAnsi="Garamond"/>
        </w:rPr>
        <w:t xml:space="preserve"> </w:t>
      </w:r>
      <w:r>
        <w:rPr>
          <w:rFonts w:ascii="Garamond" w:hAnsi="Garamond"/>
        </w:rPr>
        <w:t>sebagai</w:t>
      </w:r>
      <w:r>
        <w:rPr>
          <w:rFonts w:ascii="Garamond" w:hAnsi="Garamond"/>
        </w:rPr>
        <w:t xml:space="preserve"> program </w:t>
      </w:r>
      <w:r>
        <w:rPr>
          <w:rFonts w:ascii="Garamond" w:hAnsi="Garamond"/>
        </w:rPr>
        <w:t>kegiatan</w:t>
      </w:r>
      <w:r>
        <w:rPr>
          <w:rFonts w:ascii="Garamond" w:hAnsi="Garamond"/>
        </w:rPr>
        <w:t xml:space="preserve"> yang </w:t>
      </w:r>
      <w:r>
        <w:rPr>
          <w:rFonts w:ascii="Garamond" w:hAnsi="Garamond"/>
        </w:rPr>
        <w:t>akan</w:t>
      </w:r>
      <w:r>
        <w:rPr>
          <w:rFonts w:ascii="Garamond" w:hAnsi="Garamond"/>
        </w:rPr>
        <w:t xml:space="preserve"> </w:t>
      </w:r>
      <w:r>
        <w:rPr>
          <w:rFonts w:ascii="Garamond" w:hAnsi="Garamond"/>
        </w:rPr>
        <w:t>dilakukan</w:t>
      </w:r>
      <w:r>
        <w:rPr>
          <w:rFonts w:ascii="Garamond" w:hAnsi="Garamond"/>
        </w:rPr>
        <w:t>.</w:t>
      </w:r>
      <w:r>
        <w:rPr>
          <w:rFonts w:ascii="Garamond" w:hAnsi="Garamond"/>
        </w:rPr>
        <w:t xml:space="preserve"> </w:t>
      </w:r>
      <w:r>
        <w:rPr>
          <w:rFonts w:ascii="Garamond" w:hAnsi="Garamond"/>
        </w:rPr>
        <w:t xml:space="preserve">Pada </w:t>
      </w:r>
      <w:r>
        <w:rPr>
          <w:rFonts w:ascii="Garamond" w:hAnsi="Garamond"/>
        </w:rPr>
        <w:t>penelitian</w:t>
      </w:r>
      <w:r>
        <w:rPr>
          <w:rFonts w:ascii="Garamond" w:hAnsi="Garamond"/>
        </w:rPr>
        <w:t xml:space="preserve"> </w:t>
      </w:r>
      <w:r>
        <w:rPr>
          <w:rFonts w:ascii="Garamond" w:hAnsi="Garamond"/>
        </w:rPr>
        <w:t>ini</w:t>
      </w:r>
      <w:r>
        <w:rPr>
          <w:rFonts w:ascii="Garamond" w:hAnsi="Garamond"/>
        </w:rPr>
        <w:t xml:space="preserve"> </w:t>
      </w:r>
      <w:r>
        <w:rPr>
          <w:rFonts w:ascii="Garamond" w:hAnsi="Garamond"/>
        </w:rPr>
        <w:t>menggunakan</w:t>
      </w:r>
      <w:r>
        <w:rPr>
          <w:rFonts w:ascii="Garamond" w:hAnsi="Garamond"/>
        </w:rPr>
        <w:t xml:space="preserve"> </w:t>
      </w:r>
      <w:r>
        <w:rPr>
          <w:rFonts w:ascii="Garamond" w:hAnsi="Garamond"/>
        </w:rPr>
        <w:t>desain</w:t>
      </w:r>
      <w:r>
        <w:rPr>
          <w:rFonts w:ascii="Garamond" w:hAnsi="Garamond"/>
        </w:rPr>
        <w:t xml:space="preserve"> </w:t>
      </w:r>
      <w:r>
        <w:rPr>
          <w:rFonts w:ascii="Garamond" w:hAnsi="Garamond"/>
        </w:rPr>
        <w:t>penelitian</w:t>
      </w:r>
      <w:r>
        <w:rPr>
          <w:rFonts w:ascii="Garamond" w:hAnsi="Garamond"/>
        </w:rPr>
        <w:t xml:space="preserve"> </w:t>
      </w:r>
      <w:r>
        <w:rPr>
          <w:rFonts w:ascii="Garamond" w:hAnsi="Garamond"/>
        </w:rPr>
        <w:t>tindakan</w:t>
      </w:r>
      <w:r>
        <w:rPr>
          <w:rFonts w:ascii="Garamond" w:hAnsi="Garamond"/>
        </w:rPr>
        <w:t xml:space="preserve"> </w:t>
      </w:r>
      <w:r>
        <w:rPr>
          <w:rFonts w:ascii="Garamond" w:hAnsi="Garamond"/>
        </w:rPr>
        <w:t>kelas</w:t>
      </w:r>
      <w:r>
        <w:rPr>
          <w:rFonts w:ascii="Garamond" w:hAnsi="Garamond"/>
        </w:rPr>
        <w:t xml:space="preserve"> (PTK). Desain </w:t>
      </w:r>
      <w:r>
        <w:rPr>
          <w:rFonts w:ascii="Garamond" w:hAnsi="Garamond"/>
        </w:rPr>
        <w:t>penelitian</w:t>
      </w:r>
      <w:r>
        <w:rPr>
          <w:rFonts w:ascii="Garamond" w:hAnsi="Garamond"/>
        </w:rPr>
        <w:t xml:space="preserve"> yang </w:t>
      </w:r>
      <w:r>
        <w:rPr>
          <w:rFonts w:ascii="Garamond" w:hAnsi="Garamond"/>
        </w:rPr>
        <w:t>dilakukan</w:t>
      </w:r>
      <w:r>
        <w:rPr>
          <w:rFonts w:ascii="Garamond" w:hAnsi="Garamond"/>
        </w:rPr>
        <w:t xml:space="preserve"> </w:t>
      </w:r>
      <w:r>
        <w:rPr>
          <w:rFonts w:ascii="Garamond" w:hAnsi="Garamond"/>
        </w:rPr>
        <w:t>adalah</w:t>
      </w:r>
      <w:r>
        <w:rPr>
          <w:rFonts w:ascii="Garamond" w:hAnsi="Garamond"/>
        </w:rPr>
        <w:t xml:space="preserve"> model </w:t>
      </w:r>
      <w:r>
        <w:rPr>
          <w:rFonts w:ascii="Garamond" w:hAnsi="Garamond"/>
        </w:rPr>
        <w:t>siklus</w:t>
      </w:r>
      <w:r>
        <w:rPr>
          <w:rFonts w:ascii="Garamond" w:hAnsi="Garamond"/>
        </w:rPr>
        <w:t xml:space="preserve"> yang </w:t>
      </w:r>
      <w:r>
        <w:rPr>
          <w:rFonts w:ascii="Garamond" w:hAnsi="Garamond"/>
        </w:rPr>
        <w:t>terdiri</w:t>
      </w:r>
      <w:r>
        <w:rPr>
          <w:rFonts w:ascii="Garamond" w:hAnsi="Garamond"/>
        </w:rPr>
        <w:t xml:space="preserve"> </w:t>
      </w:r>
      <w:r>
        <w:rPr>
          <w:rFonts w:ascii="Garamond" w:hAnsi="Garamond"/>
        </w:rPr>
        <w:t>dari</w:t>
      </w:r>
      <w:r>
        <w:rPr>
          <w:rFonts w:ascii="Garamond" w:hAnsi="Garamond"/>
        </w:rPr>
        <w:t xml:space="preserve"> </w:t>
      </w:r>
      <w:r>
        <w:rPr>
          <w:rFonts w:ascii="Garamond" w:hAnsi="Garamond"/>
        </w:rPr>
        <w:t>tahap</w:t>
      </w:r>
      <w:r>
        <w:rPr>
          <w:rFonts w:ascii="Garamond" w:hAnsi="Garamond"/>
        </w:rPr>
        <w:t xml:space="preserve"> </w:t>
      </w:r>
      <w:r>
        <w:rPr>
          <w:rFonts w:ascii="Garamond" w:hAnsi="Garamond"/>
        </w:rPr>
        <w:t>perencanaan</w:t>
      </w:r>
      <w:r>
        <w:rPr>
          <w:rFonts w:ascii="Garamond" w:hAnsi="Garamond"/>
        </w:rPr>
        <w:t xml:space="preserve">, </w:t>
      </w:r>
      <w:r>
        <w:rPr>
          <w:rFonts w:ascii="Garamond" w:hAnsi="Garamond"/>
        </w:rPr>
        <w:t>tindakan</w:t>
      </w:r>
      <w:r>
        <w:rPr>
          <w:rFonts w:ascii="Garamond" w:hAnsi="Garamond"/>
        </w:rPr>
        <w:t xml:space="preserve">, </w:t>
      </w:r>
      <w:r>
        <w:rPr>
          <w:rFonts w:ascii="Garamond" w:hAnsi="Garamond"/>
        </w:rPr>
        <w:t>pengamatan</w:t>
      </w:r>
      <w:r>
        <w:rPr>
          <w:rFonts w:ascii="Garamond" w:hAnsi="Garamond"/>
        </w:rPr>
        <w:t xml:space="preserve"> dan </w:t>
      </w:r>
      <w:r>
        <w:rPr>
          <w:rFonts w:ascii="Garamond" w:hAnsi="Garamond"/>
        </w:rPr>
        <w:t>refleksi</w:t>
      </w:r>
      <w:r>
        <w:rPr>
          <w:rFonts w:ascii="Garamond" w:hAnsi="Garamond"/>
        </w:rPr>
        <w:t>.</w:t>
      </w:r>
    </w:p>
    <w:p>
      <w:pPr>
        <w:pStyle w:val="style66"/>
        <w:spacing w:lineRule="auto" w:line="360"/>
        <w:ind w:right="155"/>
        <w:jc w:val="both"/>
        <w:rPr>
          <w:rFonts w:ascii="Garamond" w:hAnsi="Garamond"/>
        </w:rPr>
      </w:pPr>
    </w:p>
    <w:p>
      <w:pPr>
        <w:pStyle w:val="style66"/>
        <w:spacing w:lineRule="auto" w:line="360"/>
        <w:ind w:right="155"/>
        <w:jc w:val="both"/>
        <w:rPr>
          <w:rFonts w:ascii="Garamond" w:hAnsi="Garamond"/>
          <w:lang w:val="id-ID"/>
        </w:rPr>
      </w:pPr>
      <w:r>
        <w:rPr>
          <w:rFonts w:ascii="Garamond" w:hAnsi="Garamond"/>
          <w:b/>
        </w:rPr>
        <w:t xml:space="preserve">Sampel </w:t>
      </w:r>
      <w:r>
        <w:rPr>
          <w:rFonts w:ascii="Garamond" w:hAnsi="Garamond"/>
          <w:b/>
        </w:rPr>
        <w:t>Penelitian</w:t>
      </w:r>
    </w:p>
    <w:p>
      <w:pPr>
        <w:pStyle w:val="style179"/>
        <w:spacing w:after="0" w:lineRule="auto" w:line="360"/>
        <w:ind w:left="142" w:firstLine="425"/>
        <w:jc w:val="both"/>
        <w:rPr>
          <w:rFonts w:ascii="Garamond" w:cs="Times New Roman" w:hAnsi="Garamond"/>
        </w:rPr>
      </w:pPr>
      <w:r>
        <w:rPr>
          <w:rFonts w:ascii="Garamond" w:cs="Times New Roman" w:hAnsi="Garamond"/>
        </w:rPr>
        <w:t>Populasi</w:t>
      </w:r>
      <w:r>
        <w:rPr>
          <w:rFonts w:ascii="Garamond" w:cs="Times New Roman" w:hAnsi="Garamond"/>
        </w:rPr>
        <w:t xml:space="preserve"> </w:t>
      </w:r>
      <w:r>
        <w:rPr>
          <w:rFonts w:ascii="Garamond" w:cs="Times New Roman" w:hAnsi="Garamond"/>
        </w:rPr>
        <w:t>adalah</w:t>
      </w:r>
      <w:r>
        <w:rPr>
          <w:rFonts w:ascii="Garamond" w:cs="Times New Roman" w:hAnsi="Garamond"/>
        </w:rPr>
        <w:t xml:space="preserve"> </w:t>
      </w:r>
      <w:r>
        <w:rPr>
          <w:rFonts w:ascii="Garamond" w:cs="Times New Roman" w:hAnsi="Garamond"/>
        </w:rPr>
        <w:t>suatu</w:t>
      </w:r>
      <w:r>
        <w:rPr>
          <w:rFonts w:ascii="Garamond" w:cs="Times New Roman" w:hAnsi="Garamond"/>
        </w:rPr>
        <w:t xml:space="preserve"> wilayah </w:t>
      </w:r>
      <w:r>
        <w:rPr>
          <w:rFonts w:ascii="Garamond" w:cs="Times New Roman" w:hAnsi="Garamond"/>
        </w:rPr>
        <w:t>generalisasi</w:t>
      </w:r>
      <w:r>
        <w:rPr>
          <w:rFonts w:ascii="Garamond" w:cs="Times New Roman" w:hAnsi="Garamond"/>
        </w:rPr>
        <w:t xml:space="preserve"> yang </w:t>
      </w:r>
      <w:r>
        <w:rPr>
          <w:rFonts w:ascii="Garamond" w:cs="Times New Roman" w:hAnsi="Garamond"/>
        </w:rPr>
        <w:t>meliputi</w:t>
      </w:r>
      <w:r>
        <w:rPr>
          <w:rFonts w:ascii="Garamond" w:cs="Times New Roman" w:hAnsi="Garamond"/>
        </w:rPr>
        <w:t xml:space="preserve"> </w:t>
      </w:r>
      <w:r>
        <w:rPr>
          <w:rFonts w:ascii="Garamond" w:cs="Times New Roman" w:hAnsi="Garamond"/>
        </w:rPr>
        <w:t>subjek</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objek</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jumlah</w:t>
      </w:r>
      <w:r>
        <w:rPr>
          <w:rFonts w:ascii="Garamond" w:cs="Times New Roman" w:hAnsi="Garamond"/>
        </w:rPr>
        <w:t xml:space="preserve"> dan </w:t>
      </w:r>
      <w:r>
        <w:rPr>
          <w:rFonts w:ascii="Garamond" w:cs="Times New Roman" w:hAnsi="Garamond"/>
        </w:rPr>
        <w:t>karakteristik</w:t>
      </w:r>
      <w:r>
        <w:rPr>
          <w:rFonts w:ascii="Garamond" w:cs="Times New Roman" w:hAnsi="Garamond"/>
        </w:rPr>
        <w:t xml:space="preserve"> </w:t>
      </w:r>
      <w:r>
        <w:rPr>
          <w:rFonts w:ascii="Garamond" w:cs="Times New Roman" w:hAnsi="Garamond"/>
        </w:rPr>
        <w:t>tertentu</w:t>
      </w:r>
      <w:r>
        <w:rPr>
          <w:rFonts w:ascii="Garamond" w:cs="Times New Roman" w:hAnsi="Garamond"/>
        </w:rPr>
        <w:t xml:space="preserve"> yang </w:t>
      </w:r>
      <w:r>
        <w:rPr>
          <w:rFonts w:ascii="Garamond" w:cs="Times New Roman" w:hAnsi="Garamond"/>
        </w:rPr>
        <w:t>akan</w:t>
      </w:r>
      <w:r>
        <w:rPr>
          <w:rFonts w:ascii="Garamond" w:cs="Times New Roman" w:hAnsi="Garamond"/>
        </w:rPr>
        <w:t xml:space="preserve"> </w:t>
      </w:r>
      <w:r>
        <w:rPr>
          <w:rFonts w:ascii="Garamond" w:cs="Times New Roman" w:hAnsi="Garamond"/>
        </w:rPr>
        <w:t>diidenfikasi</w:t>
      </w:r>
      <w:r>
        <w:rPr>
          <w:rFonts w:ascii="Garamond" w:cs="Times New Roman" w:hAnsi="Garamond"/>
        </w:rPr>
        <w:t xml:space="preserve"> </w:t>
      </w:r>
      <w:r>
        <w:rPr>
          <w:rFonts w:ascii="Garamond" w:cs="Times New Roman" w:hAnsi="Garamond"/>
        </w:rPr>
        <w:t>peneliti</w:t>
      </w:r>
      <w:r>
        <w:rPr>
          <w:rFonts w:ascii="Garamond" w:cs="Times New Roman" w:hAnsi="Garamond"/>
        </w:rPr>
        <w:t xml:space="preserve"> yang </w:t>
      </w:r>
      <w:r>
        <w:rPr>
          <w:rFonts w:ascii="Garamond" w:cs="Times New Roman" w:hAnsi="Garamond"/>
        </w:rPr>
        <w:t>kemudian</w:t>
      </w:r>
      <w:r>
        <w:rPr>
          <w:rFonts w:ascii="Garamond" w:cs="Times New Roman" w:hAnsi="Garamond"/>
        </w:rPr>
        <w:t xml:space="preserve"> </w:t>
      </w:r>
      <w:r>
        <w:rPr>
          <w:rFonts w:ascii="Garamond" w:cs="Times New Roman" w:hAnsi="Garamond"/>
        </w:rPr>
        <w:t>ditarik</w:t>
      </w:r>
      <w:r>
        <w:rPr>
          <w:rFonts w:ascii="Garamond" w:cs="Times New Roman" w:hAnsi="Garamond"/>
        </w:rPr>
        <w:t xml:space="preserve"> </w:t>
      </w:r>
      <w:r>
        <w:rPr>
          <w:rFonts w:ascii="Garamond" w:cs="Times New Roman" w:hAnsi="Garamond"/>
        </w:rPr>
        <w:t>kesimpulannya</w:t>
      </w:r>
      <w:r>
        <w:rPr>
          <w:rFonts w:ascii="Garamond" w:cs="Times New Roman" w:hAnsi="Garamond"/>
        </w:rPr>
        <w:t>.</w:t>
      </w:r>
    </w:p>
    <w:p>
      <w:pPr>
        <w:pStyle w:val="style179"/>
        <w:spacing w:after="0" w:lineRule="auto" w:line="360"/>
        <w:ind w:left="142" w:firstLine="425"/>
        <w:jc w:val="both"/>
        <w:rPr>
          <w:rFonts w:ascii="Garamond" w:cs="Times New Roman" w:hAnsi="Garamond"/>
        </w:rPr>
      </w:pPr>
      <w:r>
        <w:rPr>
          <w:rFonts w:ascii="Garamond" w:cs="Times New Roman" w:hAnsi="Garamond"/>
        </w:rPr>
        <w:t>Subjek</w:t>
      </w:r>
      <w:r>
        <w:rPr>
          <w:rFonts w:ascii="Garamond" w:cs="Times New Roman" w:hAnsi="Garamond"/>
        </w:rPr>
        <w:t xml:space="preserve"> </w:t>
      </w:r>
      <w:r>
        <w:rPr>
          <w:rFonts w:ascii="Garamond" w:cs="Times New Roman" w:hAnsi="Garamond"/>
        </w:rPr>
        <w:t>penelitian</w:t>
      </w:r>
      <w:r>
        <w:rPr>
          <w:rFonts w:ascii="Garamond" w:cs="Times New Roman" w:hAnsi="Garamond"/>
        </w:rPr>
        <w:t xml:space="preserve"> </w:t>
      </w:r>
      <w:r>
        <w:rPr>
          <w:rFonts w:ascii="Garamond" w:cs="Times New Roman" w:hAnsi="Garamond"/>
        </w:rPr>
        <w:t>ini</w:t>
      </w:r>
      <w:r>
        <w:rPr>
          <w:rFonts w:ascii="Garamond" w:cs="Times New Roman" w:hAnsi="Garamond"/>
        </w:rPr>
        <w:t xml:space="preserve"> </w:t>
      </w:r>
      <w:r>
        <w:rPr>
          <w:rFonts w:ascii="Garamond" w:cs="Times New Roman" w:hAnsi="Garamond"/>
        </w:rPr>
        <w:t>adalah</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kelas</w:t>
      </w:r>
      <w:r>
        <w:rPr>
          <w:rFonts w:ascii="Garamond" w:cs="Times New Roman" w:hAnsi="Garamond"/>
        </w:rPr>
        <w:t xml:space="preserve"> III di SDN </w:t>
      </w:r>
      <w:r>
        <w:rPr>
          <w:rFonts w:ascii="Garamond" w:cs="Times New Roman" w:hAnsi="Garamond"/>
        </w:rPr>
        <w:t>Pamulang</w:t>
      </w:r>
      <w:r>
        <w:rPr>
          <w:rFonts w:ascii="Garamond" w:cs="Times New Roman" w:hAnsi="Garamond"/>
        </w:rPr>
        <w:t xml:space="preserve"> 01 yang </w:t>
      </w:r>
      <w:r>
        <w:rPr>
          <w:rFonts w:ascii="Garamond" w:cs="Times New Roman" w:hAnsi="Garamond"/>
        </w:rPr>
        <w:t>dalam</w:t>
      </w:r>
      <w:r>
        <w:rPr>
          <w:rFonts w:ascii="Garamond" w:cs="Times New Roman" w:hAnsi="Garamond"/>
        </w:rPr>
        <w:t xml:space="preserve"> 1 </w:t>
      </w:r>
      <w:r>
        <w:rPr>
          <w:rFonts w:ascii="Garamond" w:cs="Times New Roman" w:hAnsi="Garamond"/>
        </w:rPr>
        <w:t>kelasnya</w:t>
      </w:r>
      <w:r>
        <w:rPr>
          <w:rFonts w:ascii="Garamond" w:cs="Times New Roman" w:hAnsi="Garamond"/>
        </w:rPr>
        <w:t xml:space="preserve"> </w:t>
      </w:r>
      <w:r>
        <w:rPr>
          <w:rFonts w:ascii="Garamond" w:cs="Times New Roman" w:hAnsi="Garamond"/>
        </w:rPr>
        <w:t>berjumlah</w:t>
      </w:r>
      <w:r>
        <w:rPr>
          <w:rFonts w:ascii="Garamond" w:cs="Times New Roman" w:hAnsi="Garamond"/>
        </w:rPr>
        <w:t xml:space="preserve"> 30 </w:t>
      </w:r>
      <w:r>
        <w:rPr>
          <w:rFonts w:ascii="Garamond" w:cs="Times New Roman" w:hAnsi="Garamond"/>
        </w:rPr>
        <w:t>siswa</w:t>
      </w:r>
      <w:r>
        <w:rPr>
          <w:rFonts w:ascii="Garamond" w:cs="Times New Roman" w:hAnsi="Garamond"/>
        </w:rPr>
        <w:t xml:space="preserve"> </w:t>
      </w:r>
      <w:r>
        <w:rPr>
          <w:rFonts w:ascii="Garamond" w:cs="Times New Roman" w:hAnsi="Garamond"/>
        </w:rPr>
        <w:t>terdiri</w:t>
      </w:r>
      <w:r>
        <w:rPr>
          <w:rFonts w:ascii="Garamond" w:cs="Times New Roman" w:hAnsi="Garamond"/>
        </w:rPr>
        <w:t xml:space="preserve"> </w:t>
      </w:r>
      <w:r>
        <w:rPr>
          <w:rFonts w:ascii="Garamond" w:cs="Times New Roman" w:hAnsi="Garamond"/>
        </w:rPr>
        <w:t>dari</w:t>
      </w:r>
      <w:r>
        <w:rPr>
          <w:rFonts w:ascii="Garamond" w:cs="Times New Roman" w:hAnsi="Garamond"/>
        </w:rPr>
        <w:t xml:space="preserve"> 14 </w:t>
      </w:r>
      <w:r>
        <w:rPr>
          <w:rFonts w:ascii="Garamond" w:cs="Times New Roman" w:hAnsi="Garamond"/>
        </w:rPr>
        <w:t>siswa</w:t>
      </w:r>
      <w:r>
        <w:rPr>
          <w:rFonts w:ascii="Garamond" w:cs="Times New Roman" w:hAnsi="Garamond"/>
        </w:rPr>
        <w:t xml:space="preserve"> </w:t>
      </w:r>
      <w:r>
        <w:rPr>
          <w:rFonts w:ascii="Garamond" w:cs="Times New Roman" w:hAnsi="Garamond"/>
        </w:rPr>
        <w:t>laki-laki</w:t>
      </w:r>
      <w:r>
        <w:rPr>
          <w:rFonts w:ascii="Garamond" w:cs="Times New Roman" w:hAnsi="Garamond"/>
        </w:rPr>
        <w:t xml:space="preserve"> dan 16 </w:t>
      </w:r>
      <w:r>
        <w:rPr>
          <w:rFonts w:ascii="Garamond" w:cs="Times New Roman" w:hAnsi="Garamond"/>
        </w:rPr>
        <w:t>siswa</w:t>
      </w:r>
      <w:r>
        <w:rPr>
          <w:rFonts w:ascii="Garamond" w:cs="Times New Roman" w:hAnsi="Garamond"/>
        </w:rPr>
        <w:t xml:space="preserve"> </w:t>
      </w:r>
      <w:r>
        <w:rPr>
          <w:rFonts w:ascii="Garamond" w:cs="Times New Roman" w:hAnsi="Garamond"/>
        </w:rPr>
        <w:t>perempuan</w:t>
      </w:r>
      <w:r>
        <w:rPr>
          <w:rFonts w:ascii="Garamond" w:cs="Times New Roman" w:hAnsi="Garamond"/>
        </w:rPr>
        <w:t>.</w:t>
      </w:r>
    </w:p>
    <w:p>
      <w:pPr>
        <w:pStyle w:val="style0"/>
        <w:spacing w:after="0" w:lineRule="auto" w:line="360"/>
        <w:jc w:val="both"/>
        <w:rPr>
          <w:rFonts w:ascii="Garamond" w:cs="Times New Roman" w:hAnsi="Garamond"/>
          <w:b/>
          <w:lang w:val="id-ID"/>
        </w:rPr>
      </w:pPr>
    </w:p>
    <w:p>
      <w:pPr>
        <w:pStyle w:val="style0"/>
        <w:spacing w:after="0" w:lineRule="auto" w:line="360"/>
        <w:jc w:val="both"/>
        <w:rPr>
          <w:rFonts w:ascii="Garamond" w:cs="Times New Roman" w:hAnsi="Garamond"/>
          <w:b/>
          <w:lang w:val="id-ID"/>
        </w:rPr>
      </w:pPr>
      <w:r>
        <w:rPr>
          <w:rFonts w:ascii="Garamond" w:cs="Times New Roman" w:hAnsi="Garamond"/>
          <w:b/>
          <w:lang w:val="id-ID"/>
        </w:rPr>
        <w:t xml:space="preserve">Instrumen </w:t>
      </w:r>
      <w:r>
        <w:rPr>
          <w:rFonts w:ascii="Garamond" w:cs="Times New Roman" w:hAnsi="Garamond"/>
          <w:b/>
        </w:rPr>
        <w:t xml:space="preserve">dan Teknik </w:t>
      </w:r>
      <w:r>
        <w:rPr>
          <w:rFonts w:ascii="Garamond" w:cs="Times New Roman" w:hAnsi="Garamond"/>
          <w:b/>
        </w:rPr>
        <w:t>pengumpulan</w:t>
      </w:r>
      <w:r>
        <w:rPr>
          <w:rFonts w:ascii="Garamond" w:cs="Times New Roman" w:hAnsi="Garamond"/>
          <w:b/>
        </w:rPr>
        <w:t xml:space="preserve"> data </w:t>
      </w:r>
      <w:r>
        <w:rPr>
          <w:rFonts w:ascii="Garamond" w:cs="Times New Roman" w:hAnsi="Garamond"/>
          <w:b/>
          <w:lang w:val="id-ID"/>
        </w:rPr>
        <w:t xml:space="preserve">Penelitian </w:t>
      </w:r>
    </w:p>
    <w:p>
      <w:pPr>
        <w:pStyle w:val="style0"/>
        <w:spacing w:after="0" w:lineRule="auto" w:line="360"/>
        <w:ind w:left="142" w:firstLine="425"/>
        <w:jc w:val="both"/>
        <w:rPr>
          <w:rFonts w:ascii="Garamond" w:cs="Times New Roman" w:hAnsi="Garamond"/>
        </w:rPr>
      </w:pPr>
      <w:r>
        <w:rPr>
          <w:rFonts w:ascii="Garamond" w:cs="Times New Roman" w:hAnsi="Garamond"/>
        </w:rPr>
        <w:t xml:space="preserve">Dalam </w:t>
      </w:r>
      <w:r>
        <w:rPr>
          <w:rFonts w:ascii="Garamond" w:cs="Times New Roman" w:hAnsi="Garamond"/>
        </w:rPr>
        <w:t>penelitin</w:t>
      </w:r>
      <w:r>
        <w:rPr>
          <w:rFonts w:ascii="Garamond" w:cs="Times New Roman" w:hAnsi="Garamond"/>
        </w:rPr>
        <w:t xml:space="preserve"> </w:t>
      </w:r>
      <w:r>
        <w:rPr>
          <w:rFonts w:ascii="Garamond" w:cs="Times New Roman" w:hAnsi="Garamond"/>
        </w:rPr>
        <w:t>ini</w:t>
      </w:r>
      <w:r>
        <w:rPr>
          <w:rFonts w:ascii="Garamond" w:cs="Times New Roman" w:hAnsi="Garamond"/>
        </w:rPr>
        <w:t xml:space="preserve"> </w:t>
      </w:r>
      <w:r>
        <w:rPr>
          <w:rFonts w:ascii="Garamond" w:cs="Times New Roman" w:hAnsi="Garamond"/>
        </w:rPr>
        <w:t>menggunakan</w:t>
      </w:r>
      <w:r>
        <w:rPr>
          <w:rFonts w:ascii="Garamond" w:cs="Times New Roman" w:hAnsi="Garamond"/>
        </w:rPr>
        <w:t xml:space="preserve"> </w:t>
      </w:r>
      <w:r>
        <w:rPr>
          <w:rFonts w:ascii="Garamond" w:cs="Times New Roman" w:hAnsi="Garamond"/>
        </w:rPr>
        <w:t>dua</w:t>
      </w:r>
      <w:r>
        <w:rPr>
          <w:rFonts w:ascii="Garamond" w:cs="Times New Roman" w:hAnsi="Garamond"/>
        </w:rPr>
        <w:t xml:space="preserve"> </w:t>
      </w:r>
      <w:r>
        <w:rPr>
          <w:rFonts w:ascii="Garamond" w:cs="Times New Roman" w:hAnsi="Garamond"/>
        </w:rPr>
        <w:t>jenis</w:t>
      </w:r>
      <w:r>
        <w:rPr>
          <w:rFonts w:ascii="Garamond" w:cs="Times New Roman" w:hAnsi="Garamond"/>
        </w:rPr>
        <w:t xml:space="preserve"> instrument </w:t>
      </w:r>
      <w:r>
        <w:rPr>
          <w:rFonts w:ascii="Garamond" w:cs="Times New Roman" w:hAnsi="Garamond"/>
        </w:rPr>
        <w:t>untuk</w:t>
      </w:r>
      <w:r>
        <w:rPr>
          <w:rFonts w:ascii="Garamond" w:cs="Times New Roman" w:hAnsi="Garamond"/>
        </w:rPr>
        <w:t xml:space="preserve"> </w:t>
      </w:r>
      <w:r>
        <w:rPr>
          <w:rFonts w:ascii="Garamond" w:cs="Times New Roman" w:hAnsi="Garamond"/>
        </w:rPr>
        <w:t>mengumpulkan</w:t>
      </w:r>
      <w:r>
        <w:rPr>
          <w:rFonts w:ascii="Garamond" w:cs="Times New Roman" w:hAnsi="Garamond"/>
        </w:rPr>
        <w:t xml:space="preserve"> data yang </w:t>
      </w:r>
      <w:r>
        <w:rPr>
          <w:rFonts w:ascii="Garamond" w:cs="Times New Roman" w:hAnsi="Garamond"/>
        </w:rPr>
        <w:t>bersifat</w:t>
      </w:r>
      <w:r>
        <w:rPr>
          <w:rFonts w:ascii="Garamond" w:cs="Times New Roman" w:hAnsi="Garamond"/>
        </w:rPr>
        <w:t xml:space="preserve"> valid. </w:t>
      </w:r>
      <w:r>
        <w:rPr>
          <w:rFonts w:ascii="Garamond" w:cs="Times New Roman" w:hAnsi="Garamond"/>
        </w:rPr>
        <w:t>Berikut</w:t>
      </w:r>
      <w:r>
        <w:rPr>
          <w:rFonts w:ascii="Garamond" w:cs="Times New Roman" w:hAnsi="Garamond"/>
        </w:rPr>
        <w:t xml:space="preserve"> </w:t>
      </w:r>
      <w:r>
        <w:rPr>
          <w:rFonts w:ascii="Garamond" w:cs="Times New Roman" w:hAnsi="Garamond"/>
        </w:rPr>
        <w:t>ini</w:t>
      </w:r>
      <w:r>
        <w:rPr>
          <w:rFonts w:ascii="Garamond" w:cs="Times New Roman" w:hAnsi="Garamond"/>
        </w:rPr>
        <w:t xml:space="preserve"> instrument yang </w:t>
      </w:r>
      <w:r>
        <w:rPr>
          <w:rFonts w:ascii="Garamond" w:cs="Times New Roman" w:hAnsi="Garamond"/>
        </w:rPr>
        <w:t>digunakan</w:t>
      </w:r>
      <w:r>
        <w:rPr>
          <w:rFonts w:ascii="Garamond" w:cs="Times New Roman" w:hAnsi="Garamond"/>
        </w:rPr>
        <w:t xml:space="preserve"> oleh </w:t>
      </w:r>
      <w:r>
        <w:rPr>
          <w:rFonts w:ascii="Garamond" w:cs="Times New Roman" w:hAnsi="Garamond"/>
        </w:rPr>
        <w:t>peneliti</w:t>
      </w:r>
      <w:r>
        <w:rPr>
          <w:rFonts w:ascii="Garamond" w:cs="Times New Roman" w:hAnsi="Garamond"/>
        </w:rPr>
        <w:t xml:space="preserve">, </w:t>
      </w:r>
      <w:r>
        <w:rPr>
          <w:rFonts w:ascii="Garamond" w:cs="Times New Roman" w:hAnsi="Garamond"/>
        </w:rPr>
        <w:t>diantaranya</w:t>
      </w:r>
      <w:r>
        <w:rPr>
          <w:rFonts w:ascii="Garamond" w:cs="Times New Roman" w:hAnsi="Garamond"/>
        </w:rPr>
        <w:t>:</w:t>
      </w:r>
    </w:p>
    <w:p>
      <w:pPr>
        <w:pStyle w:val="style179"/>
        <w:numPr>
          <w:ilvl w:val="0"/>
          <w:numId w:val="2"/>
        </w:numPr>
        <w:spacing w:after="0" w:lineRule="auto" w:line="360"/>
        <w:ind w:left="426"/>
        <w:jc w:val="both"/>
        <w:rPr>
          <w:rFonts w:ascii="Garamond" w:cs="Times New Roman" w:hAnsi="Garamond"/>
        </w:rPr>
      </w:pPr>
      <w:r>
        <w:rPr>
          <w:rFonts w:ascii="Garamond" w:cs="Times New Roman" w:hAnsi="Garamond"/>
        </w:rPr>
        <w:t>Instrumen</w:t>
      </w:r>
      <w:r>
        <w:rPr>
          <w:rFonts w:ascii="Garamond" w:cs="Times New Roman" w:hAnsi="Garamond"/>
        </w:rPr>
        <w:t xml:space="preserve"> </w:t>
      </w:r>
      <w:r>
        <w:rPr>
          <w:rFonts w:ascii="Garamond" w:cs="Times New Roman" w:hAnsi="Garamond"/>
        </w:rPr>
        <w:t>Tes</w:t>
      </w:r>
    </w:p>
    <w:p>
      <w:pPr>
        <w:pStyle w:val="style179"/>
        <w:spacing w:after="0" w:lineRule="auto" w:line="360"/>
        <w:ind w:left="426"/>
        <w:jc w:val="both"/>
        <w:rPr>
          <w:rFonts w:ascii="Garamond" w:cs="Times New Roman" w:hAnsi="Garamond"/>
        </w:rPr>
      </w:pPr>
      <w:r>
        <w:rPr>
          <w:rFonts w:ascii="Garamond" w:cs="Times New Roman" w:hAnsi="Garamond"/>
        </w:rPr>
        <w:t xml:space="preserve">Teknis </w:t>
      </w:r>
      <w:r>
        <w:rPr>
          <w:rFonts w:ascii="Garamond" w:cs="Times New Roman" w:hAnsi="Garamond"/>
        </w:rPr>
        <w:t>tes</w:t>
      </w:r>
      <w:r>
        <w:rPr>
          <w:rFonts w:ascii="Garamond" w:cs="Times New Roman" w:hAnsi="Garamond"/>
        </w:rPr>
        <w:t xml:space="preserve"> </w:t>
      </w:r>
      <w:r>
        <w:rPr>
          <w:rFonts w:ascii="Garamond" w:cs="Times New Roman" w:hAnsi="Garamond"/>
        </w:rPr>
        <w:t>adalah</w:t>
      </w:r>
      <w:r>
        <w:rPr>
          <w:rFonts w:ascii="Garamond" w:cs="Times New Roman" w:hAnsi="Garamond"/>
        </w:rPr>
        <w:t xml:space="preserve"> </w:t>
      </w:r>
      <w:r>
        <w:rPr>
          <w:rFonts w:ascii="Garamond" w:cs="Times New Roman" w:hAnsi="Garamond"/>
        </w:rPr>
        <w:t>pelaksanaan</w:t>
      </w:r>
      <w:r>
        <w:rPr>
          <w:rFonts w:ascii="Garamond" w:cs="Times New Roman" w:hAnsi="Garamond"/>
        </w:rPr>
        <w:t xml:space="preserve"> </w:t>
      </w:r>
      <w:r>
        <w:rPr>
          <w:rFonts w:ascii="Garamond" w:cs="Times New Roman" w:hAnsi="Garamond"/>
        </w:rPr>
        <w:t>penilaian</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menyajikan</w:t>
      </w:r>
      <w:r>
        <w:rPr>
          <w:rFonts w:ascii="Garamond" w:cs="Times New Roman" w:hAnsi="Garamond"/>
        </w:rPr>
        <w:t xml:space="preserve"> </w:t>
      </w:r>
      <w:r>
        <w:rPr>
          <w:rFonts w:ascii="Garamond" w:cs="Times New Roman" w:hAnsi="Garamond"/>
        </w:rPr>
        <w:t>serangkaian</w:t>
      </w:r>
      <w:r>
        <w:rPr>
          <w:rFonts w:ascii="Garamond" w:cs="Times New Roman" w:hAnsi="Garamond"/>
        </w:rPr>
        <w:t xml:space="preserve"> </w:t>
      </w:r>
      <w:r>
        <w:rPr>
          <w:rFonts w:ascii="Garamond" w:cs="Times New Roman" w:hAnsi="Garamond"/>
        </w:rPr>
        <w:t>pertanyaan</w:t>
      </w:r>
      <w:r>
        <w:rPr>
          <w:rFonts w:ascii="Garamond" w:cs="Times New Roman" w:hAnsi="Garamond"/>
        </w:rPr>
        <w:t xml:space="preserve"> yang </w:t>
      </w:r>
      <w:r>
        <w:rPr>
          <w:rFonts w:ascii="Garamond" w:cs="Times New Roman" w:hAnsi="Garamond"/>
        </w:rPr>
        <w:t>harus</w:t>
      </w:r>
      <w:r>
        <w:rPr>
          <w:rFonts w:ascii="Garamond" w:cs="Times New Roman" w:hAnsi="Garamond"/>
        </w:rPr>
        <w:t xml:space="preserve"> </w:t>
      </w:r>
      <w:r>
        <w:rPr>
          <w:rFonts w:ascii="Garamond" w:cs="Times New Roman" w:hAnsi="Garamond"/>
        </w:rPr>
        <w:t>dijawab</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benear</w:t>
      </w:r>
      <w:r>
        <w:rPr>
          <w:rFonts w:ascii="Garamond" w:cs="Times New Roman" w:hAnsi="Garamond"/>
        </w:rPr>
        <w:t xml:space="preserve"> oleh </w:t>
      </w:r>
      <w:r>
        <w:rPr>
          <w:rFonts w:ascii="Garamond" w:cs="Times New Roman" w:hAnsi="Garamond"/>
        </w:rPr>
        <w:t>testi</w:t>
      </w:r>
      <w:r>
        <w:rPr>
          <w:rFonts w:ascii="Garamond" w:cs="Times New Roman" w:hAnsi="Garamond"/>
        </w:rPr>
        <w:t>.</w:t>
      </w:r>
      <w:r>
        <w:rPr>
          <w:rFonts w:ascii="Garamond" w:cs="Times New Roman" w:hAnsi="Garamond"/>
        </w:rPr>
        <w:t xml:space="preserve"> </w:t>
      </w:r>
      <w:r>
        <w:rPr>
          <w:rFonts w:ascii="Garamond" w:cs="Times New Roman" w:hAnsi="Garamond"/>
        </w:rPr>
        <w:t>Pelaksanaan</w:t>
      </w:r>
      <w:r>
        <w:rPr>
          <w:rFonts w:ascii="Garamond" w:cs="Times New Roman" w:hAnsi="Garamond"/>
        </w:rPr>
        <w:t xml:space="preserve"> </w:t>
      </w:r>
      <w:r>
        <w:rPr>
          <w:rFonts w:ascii="Garamond" w:cs="Times New Roman" w:hAnsi="Garamond"/>
        </w:rPr>
        <w:t>tes</w:t>
      </w:r>
      <w:r>
        <w:rPr>
          <w:rFonts w:ascii="Garamond" w:cs="Times New Roman" w:hAnsi="Garamond"/>
        </w:rPr>
        <w:t xml:space="preserve"> yang </w:t>
      </w:r>
      <w:r>
        <w:rPr>
          <w:rFonts w:ascii="Garamond" w:cs="Times New Roman" w:hAnsi="Garamond"/>
        </w:rPr>
        <w:t>dilakukan</w:t>
      </w:r>
      <w:r>
        <w:rPr>
          <w:rFonts w:ascii="Garamond" w:cs="Times New Roman" w:hAnsi="Garamond"/>
        </w:rPr>
        <w:t xml:space="preserve"> </w:t>
      </w:r>
      <w:r>
        <w:rPr>
          <w:rFonts w:ascii="Garamond" w:cs="Times New Roman" w:hAnsi="Garamond"/>
        </w:rPr>
        <w:t>peneliti</w:t>
      </w:r>
      <w:r>
        <w:rPr>
          <w:rFonts w:ascii="Garamond" w:cs="Times New Roman" w:hAnsi="Garamond"/>
        </w:rPr>
        <w:t xml:space="preserve"> </w:t>
      </w:r>
      <w:r>
        <w:rPr>
          <w:rFonts w:ascii="Garamond" w:cs="Times New Roman" w:hAnsi="Garamond"/>
        </w:rPr>
        <w:t>adalah</w:t>
      </w:r>
      <w:r>
        <w:rPr>
          <w:rFonts w:ascii="Garamond" w:cs="Times New Roman" w:hAnsi="Garamond"/>
        </w:rPr>
        <w:t xml:space="preserve"> </w:t>
      </w:r>
      <w:r>
        <w:rPr>
          <w:rFonts w:ascii="Garamond" w:cs="Times New Roman" w:hAnsi="Garamond"/>
        </w:rPr>
        <w:t>tes</w:t>
      </w:r>
      <w:r>
        <w:rPr>
          <w:rFonts w:ascii="Garamond" w:cs="Times New Roman" w:hAnsi="Garamond"/>
        </w:rPr>
        <w:t xml:space="preserve"> </w:t>
      </w:r>
      <w:r>
        <w:rPr>
          <w:rFonts w:ascii="Garamond" w:cs="Times New Roman" w:hAnsi="Garamond"/>
        </w:rPr>
        <w:t>tertulis</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bentuk</w:t>
      </w:r>
      <w:r>
        <w:rPr>
          <w:rFonts w:ascii="Garamond" w:cs="Times New Roman" w:hAnsi="Garamond"/>
        </w:rPr>
        <w:t xml:space="preserve"> </w:t>
      </w:r>
      <w:r>
        <w:rPr>
          <w:rFonts w:ascii="Garamond" w:cs="Times New Roman" w:hAnsi="Garamond"/>
        </w:rPr>
        <w:t>soal</w:t>
      </w:r>
      <w:r>
        <w:rPr>
          <w:rFonts w:ascii="Garamond" w:cs="Times New Roman" w:hAnsi="Garamond"/>
        </w:rPr>
        <w:t xml:space="preserve"> </w:t>
      </w:r>
      <w:r>
        <w:rPr>
          <w:rFonts w:ascii="Garamond" w:cs="Times New Roman" w:hAnsi="Garamond"/>
        </w:rPr>
        <w:t>pilihan</w:t>
      </w:r>
      <w:r>
        <w:rPr>
          <w:rFonts w:ascii="Garamond" w:cs="Times New Roman" w:hAnsi="Garamond"/>
        </w:rPr>
        <w:t xml:space="preserve"> </w:t>
      </w:r>
      <w:r>
        <w:rPr>
          <w:rFonts w:ascii="Garamond" w:cs="Times New Roman" w:hAnsi="Garamond"/>
        </w:rPr>
        <w:t>ganda</w:t>
      </w:r>
      <w:r>
        <w:rPr>
          <w:rFonts w:ascii="Garamond" w:cs="Times New Roman" w:hAnsi="Garamond"/>
        </w:rPr>
        <w:t xml:space="preserve">. </w:t>
      </w:r>
      <w:r>
        <w:rPr>
          <w:rFonts w:ascii="Garamond" w:cs="Times New Roman" w:hAnsi="Garamond"/>
        </w:rPr>
        <w:t>Tes</w:t>
      </w:r>
      <w:r>
        <w:rPr>
          <w:rFonts w:ascii="Garamond" w:cs="Times New Roman" w:hAnsi="Garamond"/>
        </w:rPr>
        <w:t xml:space="preserve"> </w:t>
      </w:r>
      <w:r>
        <w:rPr>
          <w:rFonts w:ascii="Garamond" w:cs="Times New Roman" w:hAnsi="Garamond"/>
        </w:rPr>
        <w:t>digunakan</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mengetahui</w:t>
      </w:r>
      <w:r>
        <w:rPr>
          <w:rFonts w:ascii="Garamond" w:cs="Times New Roman" w:hAnsi="Garamond"/>
        </w:rPr>
        <w:t xml:space="preserve"> </w:t>
      </w:r>
      <w:r>
        <w:rPr>
          <w:rFonts w:ascii="Garamond" w:cs="Times New Roman" w:hAnsi="Garamond"/>
        </w:rPr>
        <w:t>keterampilan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menyelesaikan</w:t>
      </w:r>
      <w:r>
        <w:rPr>
          <w:rFonts w:ascii="Garamond" w:cs="Times New Roman" w:hAnsi="Garamond"/>
        </w:rPr>
        <w:t xml:space="preserve"> </w:t>
      </w:r>
      <w:r>
        <w:rPr>
          <w:rFonts w:ascii="Garamond" w:cs="Times New Roman" w:hAnsi="Garamond"/>
        </w:rPr>
        <w:t>soal</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metode</w:t>
      </w:r>
      <w:r>
        <w:rPr>
          <w:rFonts w:ascii="Garamond" w:cs="Times New Roman" w:hAnsi="Garamond"/>
        </w:rPr>
        <w:t xml:space="preserve"> </w:t>
      </w:r>
      <w:r>
        <w:rPr>
          <w:rFonts w:ascii="Garamond" w:cs="Times New Roman" w:hAnsi="Garamond"/>
        </w:rPr>
        <w:t>CIRC,tes</w:t>
      </w:r>
      <w:r>
        <w:rPr>
          <w:rFonts w:ascii="Garamond" w:cs="Times New Roman" w:hAnsi="Garamond"/>
        </w:rPr>
        <w:t xml:space="preserve"> </w:t>
      </w:r>
      <w:r>
        <w:rPr>
          <w:rFonts w:ascii="Garamond" w:cs="Times New Roman" w:hAnsi="Garamond"/>
        </w:rPr>
        <w:t>ini</w:t>
      </w:r>
      <w:r>
        <w:rPr>
          <w:rFonts w:ascii="Garamond" w:cs="Times New Roman" w:hAnsi="Garamond"/>
        </w:rPr>
        <w:t xml:space="preserve"> </w:t>
      </w:r>
      <w:r>
        <w:rPr>
          <w:rFonts w:ascii="Garamond" w:cs="Times New Roman" w:hAnsi="Garamond"/>
        </w:rPr>
        <w:t>diberikan</w:t>
      </w:r>
      <w:r>
        <w:rPr>
          <w:rFonts w:ascii="Garamond" w:cs="Times New Roman" w:hAnsi="Garamond"/>
        </w:rPr>
        <w:t xml:space="preserve"> </w:t>
      </w:r>
      <w:r>
        <w:rPr>
          <w:rFonts w:ascii="Garamond" w:cs="Times New Roman" w:hAnsi="Garamond"/>
        </w:rPr>
        <w:t>setiap</w:t>
      </w:r>
      <w:r>
        <w:rPr>
          <w:rFonts w:ascii="Garamond" w:cs="Times New Roman" w:hAnsi="Garamond"/>
        </w:rPr>
        <w:t xml:space="preserve"> </w:t>
      </w:r>
      <w:r>
        <w:rPr>
          <w:rFonts w:ascii="Garamond" w:cs="Times New Roman" w:hAnsi="Garamond"/>
        </w:rPr>
        <w:t>akhir</w:t>
      </w:r>
      <w:r>
        <w:rPr>
          <w:rFonts w:ascii="Garamond" w:cs="Times New Roman" w:hAnsi="Garamond"/>
        </w:rPr>
        <w:t xml:space="preserve"> </w:t>
      </w:r>
      <w:r>
        <w:rPr>
          <w:rFonts w:ascii="Garamond" w:cs="Times New Roman" w:hAnsi="Garamond"/>
        </w:rPr>
        <w:t>siklus</w:t>
      </w:r>
      <w:r>
        <w:rPr>
          <w:rFonts w:ascii="Garamond" w:cs="Times New Roman" w:hAnsi="Garamond"/>
        </w:rPr>
        <w:t>.</w:t>
      </w:r>
    </w:p>
    <w:p>
      <w:pPr>
        <w:pStyle w:val="style179"/>
        <w:numPr>
          <w:ilvl w:val="0"/>
          <w:numId w:val="2"/>
        </w:numPr>
        <w:spacing w:after="0" w:lineRule="auto" w:line="360"/>
        <w:ind w:left="426"/>
        <w:jc w:val="both"/>
        <w:rPr>
          <w:rFonts w:ascii="Garamond" w:cs="Times New Roman" w:hAnsi="Garamond"/>
        </w:rPr>
      </w:pPr>
      <w:r>
        <w:rPr>
          <w:rFonts w:ascii="Garamond" w:cs="Times New Roman" w:hAnsi="Garamond"/>
        </w:rPr>
        <w:t>Instrumen</w:t>
      </w:r>
      <w:r>
        <w:rPr>
          <w:rFonts w:ascii="Garamond" w:cs="Times New Roman" w:hAnsi="Garamond"/>
        </w:rPr>
        <w:t xml:space="preserve"> Non </w:t>
      </w:r>
      <w:r>
        <w:rPr>
          <w:rFonts w:ascii="Garamond" w:cs="Times New Roman" w:hAnsi="Garamond"/>
        </w:rPr>
        <w:t>Tes</w:t>
      </w:r>
    </w:p>
    <w:p>
      <w:pPr>
        <w:pStyle w:val="style179"/>
        <w:spacing w:after="0" w:lineRule="auto" w:line="360"/>
        <w:ind w:left="426"/>
        <w:jc w:val="both"/>
        <w:rPr>
          <w:rFonts w:ascii="Garamond" w:cs="Times New Roman" w:hAnsi="Garamond"/>
        </w:rPr>
      </w:pPr>
      <w:r>
        <w:rPr>
          <w:rFonts w:ascii="Garamond" w:cs="Times New Roman" w:hAnsi="Garamond"/>
        </w:rPr>
        <w:t>Teknik non-</w:t>
      </w:r>
      <w:r>
        <w:rPr>
          <w:rFonts w:ascii="Garamond" w:cs="Times New Roman" w:hAnsi="Garamond"/>
        </w:rPr>
        <w:t>tes</w:t>
      </w:r>
      <w:r>
        <w:rPr>
          <w:rFonts w:ascii="Garamond" w:cs="Times New Roman" w:hAnsi="Garamond"/>
        </w:rPr>
        <w:t xml:space="preserve"> </w:t>
      </w:r>
      <w:r>
        <w:rPr>
          <w:rFonts w:ascii="Garamond" w:cs="Times New Roman" w:hAnsi="Garamond"/>
        </w:rPr>
        <w:t>digunakan</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menilai</w:t>
      </w:r>
      <w:r>
        <w:rPr>
          <w:rFonts w:ascii="Garamond" w:cs="Times New Roman" w:hAnsi="Garamond"/>
        </w:rPr>
        <w:t xml:space="preserve"> </w:t>
      </w:r>
      <w:r>
        <w:rPr>
          <w:rFonts w:ascii="Garamond" w:cs="Times New Roman" w:hAnsi="Garamond"/>
        </w:rPr>
        <w:t>aspek-aspek</w:t>
      </w:r>
      <w:r>
        <w:rPr>
          <w:rFonts w:ascii="Garamond" w:cs="Times New Roman" w:hAnsi="Garamond"/>
        </w:rPr>
        <w:t xml:space="preserve"> pada </w:t>
      </w:r>
      <w:r>
        <w:rPr>
          <w:rFonts w:ascii="Garamond" w:cs="Times New Roman" w:hAnsi="Garamond"/>
        </w:rPr>
        <w:t>diri</w:t>
      </w:r>
      <w:r>
        <w:rPr>
          <w:rFonts w:ascii="Garamond" w:cs="Times New Roman" w:hAnsi="Garamond"/>
        </w:rPr>
        <w:t xml:space="preserve"> </w:t>
      </w:r>
      <w:r>
        <w:rPr>
          <w:rFonts w:ascii="Garamond" w:cs="Times New Roman" w:hAnsi="Garamond"/>
        </w:rPr>
        <w:t>siswa</w:t>
      </w:r>
      <w:r>
        <w:rPr>
          <w:rFonts w:ascii="Garamond" w:cs="Times New Roman" w:hAnsi="Garamond"/>
        </w:rPr>
        <w:t xml:space="preserve"> yang </w:t>
      </w:r>
      <w:r>
        <w:rPr>
          <w:rFonts w:ascii="Garamond" w:cs="Times New Roman" w:hAnsi="Garamond"/>
        </w:rPr>
        <w:t>sulit</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tidak</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diukur</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angka</w:t>
      </w:r>
      <w:r>
        <w:rPr>
          <w:rFonts w:ascii="Garamond" w:cs="Times New Roman" w:hAnsi="Garamond"/>
        </w:rPr>
        <w:t>.</w:t>
      </w:r>
    </w:p>
    <w:p>
      <w:pPr>
        <w:pStyle w:val="style179"/>
        <w:spacing w:after="0" w:lineRule="auto" w:line="360"/>
        <w:ind w:left="426"/>
        <w:jc w:val="both"/>
        <w:rPr>
          <w:rFonts w:ascii="Garamond" w:cs="Times New Roman" w:hAnsi="Garamond"/>
          <w:lang w:val="id-ID"/>
        </w:rPr>
      </w:pPr>
    </w:p>
    <w:p>
      <w:pPr>
        <w:pStyle w:val="style0"/>
        <w:spacing w:after="0" w:lineRule="auto" w:line="360"/>
        <w:jc w:val="both"/>
        <w:rPr>
          <w:rFonts w:ascii="Garamond" w:cs="Times New Roman" w:eastAsia="SimSun" w:hAnsi="Garamond"/>
          <w:b/>
        </w:rPr>
      </w:pPr>
      <w:r>
        <w:rPr>
          <w:rFonts w:ascii="Garamond" w:cs="Times New Roman" w:eastAsia="SimSun" w:hAnsi="Garamond"/>
          <w:b/>
        </w:rPr>
        <w:t>Teknik Analisis Data</w:t>
      </w:r>
    </w:p>
    <w:p>
      <w:pPr>
        <w:pStyle w:val="style179"/>
        <w:spacing w:after="0" w:lineRule="auto" w:line="360"/>
        <w:ind w:left="142" w:firstLine="425"/>
        <w:jc w:val="both"/>
        <w:rPr>
          <w:rFonts w:ascii="Garamond" w:cs="Times New Roman" w:hAnsi="Garamond"/>
        </w:rPr>
      </w:pPr>
      <w:r>
        <w:rPr>
          <w:rFonts w:ascii="Garamond" w:cs="Times New Roman" w:hAnsi="Garamond"/>
        </w:rPr>
        <w:t xml:space="preserve">Proses </w:t>
      </w:r>
      <w:r>
        <w:rPr>
          <w:rFonts w:ascii="Garamond" w:cs="Times New Roman" w:hAnsi="Garamond"/>
        </w:rPr>
        <w:t>analisis</w:t>
      </w:r>
      <w:r>
        <w:rPr>
          <w:rFonts w:ascii="Garamond" w:cs="Times New Roman" w:hAnsi="Garamond"/>
        </w:rPr>
        <w:t xml:space="preserve"> data </w:t>
      </w:r>
      <w:r>
        <w:rPr>
          <w:rFonts w:ascii="Garamond" w:cs="Times New Roman" w:hAnsi="Garamond"/>
        </w:rPr>
        <w:t>terdiri</w:t>
      </w:r>
      <w:r>
        <w:rPr>
          <w:rFonts w:ascii="Garamond" w:cs="Times New Roman" w:hAnsi="Garamond"/>
        </w:rPr>
        <w:t xml:space="preserve"> </w:t>
      </w:r>
      <w:r>
        <w:rPr>
          <w:rFonts w:ascii="Garamond" w:cs="Times New Roman" w:hAnsi="Garamond"/>
        </w:rPr>
        <w:t>dari</w:t>
      </w:r>
      <w:r>
        <w:rPr>
          <w:rFonts w:ascii="Garamond" w:cs="Times New Roman" w:hAnsi="Garamond"/>
        </w:rPr>
        <w:t xml:space="preserve"> </w:t>
      </w:r>
      <w:r>
        <w:rPr>
          <w:rFonts w:ascii="Garamond" w:cs="Times New Roman" w:hAnsi="Garamond"/>
        </w:rPr>
        <w:t>hasil</w:t>
      </w:r>
      <w:r>
        <w:rPr>
          <w:rFonts w:ascii="Garamond" w:cs="Times New Roman" w:hAnsi="Garamond"/>
        </w:rPr>
        <w:t xml:space="preserve"> data </w:t>
      </w:r>
      <w:r>
        <w:rPr>
          <w:rFonts w:ascii="Garamond" w:cs="Times New Roman" w:hAnsi="Garamond"/>
        </w:rPr>
        <w:t>saat</w:t>
      </w:r>
      <w:r>
        <w:rPr>
          <w:rFonts w:ascii="Garamond" w:cs="Times New Roman" w:hAnsi="Garamond"/>
        </w:rPr>
        <w:t xml:space="preserve"> </w:t>
      </w:r>
      <w:r>
        <w:rPr>
          <w:rFonts w:ascii="Garamond" w:cs="Times New Roman" w:hAnsi="Garamond"/>
        </w:rPr>
        <w:t>pelaksanaan</w:t>
      </w:r>
      <w:r>
        <w:rPr>
          <w:rFonts w:ascii="Garamond" w:cs="Times New Roman" w:hAnsi="Garamond"/>
        </w:rPr>
        <w:t xml:space="preserve"> </w:t>
      </w:r>
      <w:r>
        <w:rPr>
          <w:rFonts w:ascii="Garamond" w:cs="Times New Roman" w:hAnsi="Garamond"/>
        </w:rPr>
        <w:t>kegiatan</w:t>
      </w:r>
      <w:r>
        <w:rPr>
          <w:rFonts w:ascii="Garamond" w:cs="Times New Roman" w:hAnsi="Garamond"/>
        </w:rPr>
        <w:t xml:space="preserve">. Data </w:t>
      </w:r>
      <w:r>
        <w:rPr>
          <w:rFonts w:ascii="Garamond" w:cs="Times New Roman" w:hAnsi="Garamond"/>
        </w:rPr>
        <w:t>dalam</w:t>
      </w:r>
      <w:r>
        <w:rPr>
          <w:rFonts w:ascii="Garamond" w:cs="Times New Roman" w:hAnsi="Garamond"/>
        </w:rPr>
        <w:t xml:space="preserve"> </w:t>
      </w:r>
      <w:r>
        <w:rPr>
          <w:rFonts w:ascii="Garamond" w:cs="Times New Roman" w:hAnsi="Garamond"/>
        </w:rPr>
        <w:t>penelitian</w:t>
      </w:r>
      <w:r>
        <w:rPr>
          <w:rFonts w:ascii="Garamond" w:cs="Times New Roman" w:hAnsi="Garamond"/>
        </w:rPr>
        <w:t xml:space="preserve"> </w:t>
      </w:r>
      <w:r>
        <w:rPr>
          <w:rFonts w:ascii="Garamond" w:cs="Times New Roman" w:hAnsi="Garamond"/>
        </w:rPr>
        <w:t>ini</w:t>
      </w:r>
      <w:r>
        <w:rPr>
          <w:rFonts w:ascii="Garamond" w:cs="Times New Roman" w:hAnsi="Garamond"/>
        </w:rPr>
        <w:t xml:space="preserve"> </w:t>
      </w:r>
      <w:r>
        <w:rPr>
          <w:rFonts w:ascii="Garamond" w:cs="Times New Roman" w:hAnsi="Garamond"/>
        </w:rPr>
        <w:t>terdiri</w:t>
      </w:r>
      <w:r>
        <w:rPr>
          <w:rFonts w:ascii="Garamond" w:cs="Times New Roman" w:hAnsi="Garamond"/>
        </w:rPr>
        <w:t xml:space="preserve"> </w:t>
      </w:r>
      <w:r>
        <w:rPr>
          <w:rFonts w:ascii="Garamond" w:cs="Times New Roman" w:hAnsi="Garamond"/>
        </w:rPr>
        <w:t>dari</w:t>
      </w:r>
      <w:r>
        <w:rPr>
          <w:rFonts w:ascii="Garamond" w:cs="Times New Roman" w:hAnsi="Garamond"/>
        </w:rPr>
        <w:t xml:space="preserve"> </w:t>
      </w:r>
      <w:r>
        <w:rPr>
          <w:rFonts w:ascii="Garamond" w:cs="Times New Roman" w:hAnsi="Garamond"/>
        </w:rPr>
        <w:t>dua</w:t>
      </w:r>
      <w:r>
        <w:rPr>
          <w:rFonts w:ascii="Garamond" w:cs="Times New Roman" w:hAnsi="Garamond"/>
        </w:rPr>
        <w:t xml:space="preserve"> </w:t>
      </w:r>
      <w:r>
        <w:rPr>
          <w:rFonts w:ascii="Garamond" w:cs="Times New Roman" w:hAnsi="Garamond"/>
        </w:rPr>
        <w:t>jenis</w:t>
      </w:r>
      <w:r>
        <w:rPr>
          <w:rFonts w:ascii="Garamond" w:cs="Times New Roman" w:hAnsi="Garamond"/>
        </w:rPr>
        <w:t xml:space="preserve">, </w:t>
      </w:r>
      <w:r>
        <w:rPr>
          <w:rFonts w:ascii="Garamond" w:cs="Times New Roman" w:hAnsi="Garamond"/>
        </w:rPr>
        <w:t>yakni</w:t>
      </w:r>
      <w:r>
        <w:rPr>
          <w:rFonts w:ascii="Garamond" w:cs="Times New Roman" w:hAnsi="Garamond"/>
        </w:rPr>
        <w:t xml:space="preserve"> data </w:t>
      </w:r>
      <w:r>
        <w:rPr>
          <w:rFonts w:ascii="Garamond" w:cs="Times New Roman" w:hAnsi="Garamond"/>
        </w:rPr>
        <w:t>kualitatif</w:t>
      </w:r>
      <w:r>
        <w:rPr>
          <w:rFonts w:ascii="Garamond" w:cs="Times New Roman" w:hAnsi="Garamond"/>
        </w:rPr>
        <w:t xml:space="preserve"> dan data </w:t>
      </w:r>
      <w:r>
        <w:rPr>
          <w:rFonts w:ascii="Garamond" w:cs="Times New Roman" w:hAnsi="Garamond"/>
        </w:rPr>
        <w:t>kuantitatif</w:t>
      </w:r>
      <w:r>
        <w:rPr>
          <w:rFonts w:ascii="Garamond" w:cs="Times New Roman" w:hAnsi="Garamond"/>
        </w:rPr>
        <w:t xml:space="preserve">. Data </w:t>
      </w:r>
      <w:r>
        <w:rPr>
          <w:rFonts w:ascii="Garamond" w:cs="Times New Roman" w:hAnsi="Garamond"/>
        </w:rPr>
        <w:t>kualitatif</w:t>
      </w:r>
      <w:r>
        <w:rPr>
          <w:rFonts w:ascii="Garamond" w:cs="Times New Roman" w:hAnsi="Garamond"/>
        </w:rPr>
        <w:t xml:space="preserve"> </w:t>
      </w:r>
      <w:r>
        <w:rPr>
          <w:rFonts w:ascii="Garamond" w:cs="Times New Roman" w:hAnsi="Garamond"/>
        </w:rPr>
        <w:t>seperti</w:t>
      </w:r>
      <w:r>
        <w:rPr>
          <w:rFonts w:ascii="Garamond" w:cs="Times New Roman" w:hAnsi="Garamond"/>
        </w:rPr>
        <w:t xml:space="preserve"> </w:t>
      </w:r>
      <w:r>
        <w:rPr>
          <w:rFonts w:ascii="Garamond" w:cs="Times New Roman" w:hAnsi="Garamond"/>
        </w:rPr>
        <w:t>lembar</w:t>
      </w:r>
      <w:r>
        <w:rPr>
          <w:rFonts w:ascii="Garamond" w:cs="Times New Roman" w:hAnsi="Garamond"/>
        </w:rPr>
        <w:t xml:space="preserve"> </w:t>
      </w:r>
      <w:r>
        <w:rPr>
          <w:rFonts w:ascii="Garamond" w:cs="Times New Roman" w:hAnsi="Garamond"/>
        </w:rPr>
        <w:t>observasi</w:t>
      </w:r>
      <w:r>
        <w:rPr>
          <w:rFonts w:ascii="Garamond" w:cs="Times New Roman" w:hAnsi="Garamond"/>
        </w:rPr>
        <w:t xml:space="preserve">, </w:t>
      </w:r>
      <w:r>
        <w:rPr>
          <w:rFonts w:ascii="Garamond" w:cs="Times New Roman" w:hAnsi="Garamond"/>
        </w:rPr>
        <w:t>catatan</w:t>
      </w:r>
      <w:r>
        <w:rPr>
          <w:rFonts w:ascii="Garamond" w:cs="Times New Roman" w:hAnsi="Garamond"/>
        </w:rPr>
        <w:t xml:space="preserve"> </w:t>
      </w:r>
      <w:r>
        <w:rPr>
          <w:rFonts w:ascii="Garamond" w:cs="Times New Roman" w:hAnsi="Garamond"/>
        </w:rPr>
        <w:t>lapangan</w:t>
      </w:r>
      <w:r>
        <w:rPr>
          <w:rFonts w:ascii="Garamond" w:cs="Times New Roman" w:hAnsi="Garamond"/>
        </w:rPr>
        <w:t xml:space="preserve">, dan </w:t>
      </w:r>
      <w:r>
        <w:rPr>
          <w:rFonts w:ascii="Garamond" w:cs="Times New Roman" w:hAnsi="Garamond"/>
        </w:rPr>
        <w:t>hasil</w:t>
      </w:r>
      <w:r>
        <w:rPr>
          <w:rFonts w:ascii="Garamond" w:cs="Times New Roman" w:hAnsi="Garamond"/>
        </w:rPr>
        <w:t xml:space="preserve"> </w:t>
      </w:r>
      <w:r>
        <w:rPr>
          <w:rFonts w:ascii="Garamond" w:cs="Times New Roman" w:hAnsi="Garamond"/>
        </w:rPr>
        <w:t>dokumentasi</w:t>
      </w:r>
      <w:r>
        <w:rPr>
          <w:rFonts w:ascii="Garamond" w:cs="Times New Roman" w:hAnsi="Garamond"/>
        </w:rPr>
        <w:t xml:space="preserve">, </w:t>
      </w:r>
      <w:r>
        <w:rPr>
          <w:rFonts w:ascii="Garamond" w:cs="Times New Roman" w:hAnsi="Garamond"/>
        </w:rPr>
        <w:t>sedangkan</w:t>
      </w:r>
      <w:r>
        <w:rPr>
          <w:rFonts w:ascii="Garamond" w:cs="Times New Roman" w:hAnsi="Garamond"/>
        </w:rPr>
        <w:t xml:space="preserve"> data </w:t>
      </w:r>
      <w:r>
        <w:rPr>
          <w:rFonts w:ascii="Garamond" w:cs="Times New Roman" w:hAnsi="Garamond"/>
        </w:rPr>
        <w:t>kuantitatif</w:t>
      </w:r>
      <w:r>
        <w:rPr>
          <w:rFonts w:ascii="Garamond" w:cs="Times New Roman" w:hAnsi="Garamond"/>
        </w:rPr>
        <w:t xml:space="preserve"> </w:t>
      </w:r>
      <w:r>
        <w:rPr>
          <w:rFonts w:ascii="Garamond" w:cs="Times New Roman" w:hAnsi="Garamond"/>
        </w:rPr>
        <w:t>seperti</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tes</w:t>
      </w:r>
      <w:r>
        <w:rPr>
          <w:rFonts w:ascii="Garamond" w:cs="Times New Roman" w:hAnsi="Garamond"/>
        </w:rPr>
        <w:t xml:space="preserve"> </w:t>
      </w:r>
      <w:r>
        <w:rPr>
          <w:rFonts w:ascii="Garamond" w:cs="Times New Roman" w:hAnsi="Garamond"/>
        </w:rPr>
        <w:t>keterampilan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w:t>
      </w:r>
    </w:p>
    <w:p>
      <w:pPr>
        <w:pStyle w:val="style179"/>
        <w:spacing w:after="0" w:lineRule="auto" w:line="360"/>
        <w:ind w:left="142" w:firstLine="425"/>
        <w:jc w:val="both"/>
        <w:rPr>
          <w:rFonts w:ascii="Garamond" w:cs="Times New Roman" w:hAnsi="Garamond"/>
        </w:rPr>
      </w:pPr>
      <w:r>
        <w:rPr>
          <w:rFonts w:ascii="Garamond" w:cs="Times New Roman" w:hAnsi="Garamond"/>
        </w:rPr>
        <w:t xml:space="preserve">Analisis data yang </w:t>
      </w:r>
      <w:r>
        <w:rPr>
          <w:rFonts w:ascii="Garamond" w:cs="Times New Roman" w:hAnsi="Garamond"/>
        </w:rPr>
        <w:t>digunakan</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penelitian</w:t>
      </w:r>
      <w:r>
        <w:rPr>
          <w:rFonts w:ascii="Garamond" w:cs="Times New Roman" w:hAnsi="Garamond"/>
        </w:rPr>
        <w:t xml:space="preserve"> </w:t>
      </w:r>
      <w:r>
        <w:rPr>
          <w:rFonts w:ascii="Garamond" w:cs="Times New Roman" w:hAnsi="Garamond"/>
        </w:rPr>
        <w:t>ini</w:t>
      </w:r>
      <w:r>
        <w:rPr>
          <w:rFonts w:ascii="Garamond" w:cs="Times New Roman" w:hAnsi="Garamond"/>
        </w:rPr>
        <w:t xml:space="preserve"> </w:t>
      </w:r>
      <w:r>
        <w:rPr>
          <w:rFonts w:ascii="Garamond" w:cs="Times New Roman" w:hAnsi="Garamond"/>
        </w:rPr>
        <w:t>dimulai</w:t>
      </w:r>
      <w:r>
        <w:rPr>
          <w:rFonts w:ascii="Garamond" w:cs="Times New Roman" w:hAnsi="Garamond"/>
        </w:rPr>
        <w:t xml:space="preserve"> </w:t>
      </w:r>
      <w:r>
        <w:rPr>
          <w:rFonts w:ascii="Garamond" w:cs="Times New Roman" w:hAnsi="Garamond"/>
        </w:rPr>
        <w:t>dari</w:t>
      </w:r>
      <w:r>
        <w:rPr>
          <w:rFonts w:ascii="Garamond" w:cs="Times New Roman" w:hAnsi="Garamond"/>
        </w:rPr>
        <w:t xml:space="preserve"> </w:t>
      </w:r>
      <w:r>
        <w:rPr>
          <w:rFonts w:ascii="Garamond" w:cs="Times New Roman" w:hAnsi="Garamond"/>
        </w:rPr>
        <w:t>analisis</w:t>
      </w:r>
      <w:r>
        <w:rPr>
          <w:rFonts w:ascii="Garamond" w:cs="Times New Roman" w:hAnsi="Garamond"/>
        </w:rPr>
        <w:t xml:space="preserve"> </w:t>
      </w:r>
      <w:r>
        <w:rPr>
          <w:rFonts w:ascii="Garamond" w:cs="Times New Roman" w:hAnsi="Garamond"/>
        </w:rPr>
        <w:t>terhadap</w:t>
      </w:r>
      <w:r>
        <w:rPr>
          <w:rFonts w:ascii="Garamond" w:cs="Times New Roman" w:hAnsi="Garamond"/>
        </w:rPr>
        <w:t xml:space="preserve"> </w:t>
      </w:r>
      <w:r>
        <w:rPr>
          <w:rFonts w:ascii="Garamond" w:cs="Times New Roman" w:hAnsi="Garamond"/>
        </w:rPr>
        <w:t>aktivitas</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metode</w:t>
      </w:r>
      <w:r>
        <w:rPr>
          <w:rFonts w:ascii="Garamond" w:cs="Times New Roman" w:hAnsi="Garamond"/>
        </w:rPr>
        <w:t xml:space="preserve"> CIRC. Adapun </w:t>
      </w:r>
      <w:r>
        <w:rPr>
          <w:rFonts w:ascii="Garamond" w:cs="Times New Roman" w:hAnsi="Garamond"/>
        </w:rPr>
        <w:t>langkah-langkah</w:t>
      </w:r>
      <w:r>
        <w:rPr>
          <w:rFonts w:ascii="Garamond" w:cs="Times New Roman" w:hAnsi="Garamond"/>
        </w:rPr>
        <w:t xml:space="preserve"> </w:t>
      </w:r>
      <w:r>
        <w:rPr>
          <w:rFonts w:ascii="Garamond" w:cs="Times New Roman" w:hAnsi="Garamond"/>
        </w:rPr>
        <w:t>pengolahan</w:t>
      </w:r>
      <w:r>
        <w:rPr>
          <w:rFonts w:ascii="Garamond" w:cs="Times New Roman" w:hAnsi="Garamond"/>
        </w:rPr>
        <w:t xml:space="preserve"> data yang </w:t>
      </w:r>
      <w:r>
        <w:rPr>
          <w:rFonts w:ascii="Garamond" w:cs="Times New Roman" w:hAnsi="Garamond"/>
        </w:rPr>
        <w:t>terkumpul</w:t>
      </w:r>
      <w:r>
        <w:rPr>
          <w:rFonts w:ascii="Garamond" w:cs="Times New Roman" w:hAnsi="Garamond"/>
        </w:rPr>
        <w:t xml:space="preserve"> </w:t>
      </w:r>
      <w:r>
        <w:rPr>
          <w:rFonts w:ascii="Garamond" w:cs="Times New Roman" w:hAnsi="Garamond"/>
        </w:rPr>
        <w:t>dari</w:t>
      </w:r>
      <w:r>
        <w:rPr>
          <w:rFonts w:ascii="Garamond" w:cs="Times New Roman" w:hAnsi="Garamond"/>
        </w:rPr>
        <w:t xml:space="preserve"> </w:t>
      </w:r>
      <w:r>
        <w:rPr>
          <w:rFonts w:ascii="Garamond" w:cs="Times New Roman" w:hAnsi="Garamond"/>
        </w:rPr>
        <w:t>setiap</w:t>
      </w:r>
      <w:r>
        <w:rPr>
          <w:rFonts w:ascii="Garamond" w:cs="Times New Roman" w:hAnsi="Garamond"/>
        </w:rPr>
        <w:t xml:space="preserve"> </w:t>
      </w:r>
      <w:r>
        <w:rPr>
          <w:rFonts w:ascii="Garamond" w:cs="Times New Roman" w:hAnsi="Garamond"/>
        </w:rPr>
        <w:t>siklus</w:t>
      </w:r>
      <w:r>
        <w:rPr>
          <w:rFonts w:ascii="Garamond" w:cs="Times New Roman" w:hAnsi="Garamond"/>
        </w:rPr>
        <w:t>:</w:t>
      </w:r>
    </w:p>
    <w:p>
      <w:pPr>
        <w:pStyle w:val="style179"/>
        <w:numPr>
          <w:ilvl w:val="0"/>
          <w:numId w:val="3"/>
        </w:numPr>
        <w:spacing w:after="160" w:lineRule="auto" w:line="360"/>
        <w:ind w:left="567"/>
        <w:jc w:val="both"/>
        <w:rPr>
          <w:rFonts w:ascii="Garamond" w:cs="Times New Roman" w:hAnsi="Garamond"/>
        </w:rPr>
      </w:pPr>
      <w:r>
        <w:rPr>
          <w:rFonts w:ascii="Garamond" w:cs="Times New Roman" w:hAnsi="Garamond"/>
        </w:rPr>
        <w:t>Menganalisis</w:t>
      </w:r>
      <w:r>
        <w:rPr>
          <w:rFonts w:ascii="Garamond" w:cs="Times New Roman" w:hAnsi="Garamond"/>
        </w:rPr>
        <w:t xml:space="preserve"> data </w:t>
      </w:r>
      <w:r>
        <w:rPr>
          <w:rFonts w:ascii="Garamond" w:cs="Times New Roman" w:hAnsi="Garamond"/>
        </w:rPr>
        <w:t>dari</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observasi</w:t>
      </w:r>
      <w:r>
        <w:rPr>
          <w:rFonts w:ascii="Garamond" w:cs="Times New Roman" w:hAnsi="Garamond"/>
        </w:rPr>
        <w:t xml:space="preserve"> </w:t>
      </w:r>
      <w:r>
        <w:rPr>
          <w:rFonts w:ascii="Garamond" w:cs="Times New Roman" w:hAnsi="Garamond"/>
        </w:rPr>
        <w:t>terhadap</w:t>
      </w:r>
      <w:r>
        <w:rPr>
          <w:rFonts w:ascii="Garamond" w:cs="Times New Roman" w:hAnsi="Garamond"/>
        </w:rPr>
        <w:t xml:space="preserve">  </w:t>
      </w:r>
      <w:r>
        <w:rPr>
          <w:rFonts w:ascii="Garamond" w:cs="Times New Roman" w:hAnsi="Garamond"/>
        </w:rPr>
        <w:t>pelaksanaan</w:t>
      </w:r>
      <w:r>
        <w:rPr>
          <w:rFonts w:ascii="Garamond" w:cs="Times New Roman" w:hAnsi="Garamond"/>
        </w:rPr>
        <w:t xml:space="preserve"> </w:t>
      </w:r>
      <w:r>
        <w:rPr>
          <w:rFonts w:ascii="Garamond" w:cs="Times New Roman" w:hAnsi="Garamond"/>
        </w:rPr>
        <w:t>tindakan</w:t>
      </w:r>
      <w:r>
        <w:rPr>
          <w:rFonts w:ascii="Garamond" w:cs="Times New Roman" w:hAnsi="Garamond"/>
        </w:rPr>
        <w:t xml:space="preserve"> </w:t>
      </w:r>
      <w:r>
        <w:rPr>
          <w:rFonts w:ascii="Garamond" w:cs="Times New Roman" w:hAnsi="Garamond"/>
        </w:rPr>
        <w:t>setiap</w:t>
      </w:r>
      <w:r>
        <w:rPr>
          <w:rFonts w:ascii="Garamond" w:cs="Times New Roman" w:hAnsi="Garamond"/>
        </w:rPr>
        <w:t xml:space="preserve"> </w:t>
      </w:r>
      <w:r>
        <w:rPr>
          <w:rFonts w:ascii="Garamond" w:cs="Times New Roman" w:hAnsi="Garamond"/>
        </w:rPr>
        <w:t>siklus</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analisis</w:t>
      </w:r>
      <w:r>
        <w:rPr>
          <w:rFonts w:ascii="Garamond" w:cs="Times New Roman" w:hAnsi="Garamond"/>
        </w:rPr>
        <w:t xml:space="preserve"> </w:t>
      </w:r>
      <w:r>
        <w:rPr>
          <w:rFonts w:ascii="Garamond" w:cs="Times New Roman" w:hAnsi="Garamond"/>
        </w:rPr>
        <w:t>deskriptif</w:t>
      </w:r>
      <w:r>
        <w:rPr>
          <w:rFonts w:ascii="Garamond" w:cs="Times New Roman" w:hAnsi="Garamond"/>
        </w:rPr>
        <w:t xml:space="preserve"> </w:t>
      </w:r>
      <w:r>
        <w:rPr>
          <w:rFonts w:ascii="Garamond" w:cs="Times New Roman" w:hAnsi="Garamond"/>
        </w:rPr>
        <w:t>yakni</w:t>
      </w:r>
      <w:r>
        <w:rPr>
          <w:rFonts w:ascii="Garamond" w:cs="Times New Roman" w:hAnsi="Garamond"/>
        </w:rPr>
        <w:t xml:space="preserve"> </w:t>
      </w:r>
      <w:r>
        <w:rPr>
          <w:rFonts w:ascii="Garamond" w:cs="Times New Roman" w:hAnsi="Garamond"/>
        </w:rPr>
        <w:t>analisis</w:t>
      </w:r>
      <w:r>
        <w:rPr>
          <w:rFonts w:ascii="Garamond" w:cs="Times New Roman" w:hAnsi="Garamond"/>
        </w:rPr>
        <w:t xml:space="preserve"> yang </w:t>
      </w:r>
      <w:r>
        <w:rPr>
          <w:rFonts w:ascii="Garamond" w:cs="Times New Roman" w:hAnsi="Garamond"/>
        </w:rPr>
        <w:t>hanya</w:t>
      </w:r>
      <w:r>
        <w:rPr>
          <w:rFonts w:ascii="Garamond" w:cs="Times New Roman" w:hAnsi="Garamond"/>
        </w:rPr>
        <w:t xml:space="preserve"> </w:t>
      </w:r>
      <w:r>
        <w:rPr>
          <w:rFonts w:ascii="Garamond" w:cs="Times New Roman" w:hAnsi="Garamond"/>
        </w:rPr>
        <w:t>menggunakan</w:t>
      </w:r>
      <w:r>
        <w:rPr>
          <w:rFonts w:ascii="Garamond" w:cs="Times New Roman" w:hAnsi="Garamond"/>
        </w:rPr>
        <w:t xml:space="preserve"> </w:t>
      </w:r>
      <w:r>
        <w:rPr>
          <w:rFonts w:ascii="Garamond" w:cs="Times New Roman" w:hAnsi="Garamond"/>
        </w:rPr>
        <w:t>paparan</w:t>
      </w:r>
      <w:r>
        <w:rPr>
          <w:rFonts w:ascii="Garamond" w:cs="Times New Roman" w:hAnsi="Garamond"/>
        </w:rPr>
        <w:t xml:space="preserve"> </w:t>
      </w:r>
      <w:r>
        <w:rPr>
          <w:rFonts w:ascii="Garamond" w:cs="Times New Roman" w:hAnsi="Garamond"/>
        </w:rPr>
        <w:t>sederhana</w:t>
      </w:r>
      <w:r>
        <w:rPr>
          <w:rFonts w:ascii="Garamond" w:cs="Times New Roman" w:hAnsi="Garamond"/>
        </w:rPr>
        <w:t>.</w:t>
      </w:r>
    </w:p>
    <w:p>
      <w:pPr>
        <w:pStyle w:val="style179"/>
        <w:numPr>
          <w:ilvl w:val="0"/>
          <w:numId w:val="3"/>
        </w:numPr>
        <w:spacing w:after="160" w:lineRule="auto" w:line="360"/>
        <w:ind w:left="567"/>
        <w:jc w:val="both"/>
        <w:rPr>
          <w:rFonts w:ascii="Garamond" w:cs="Times New Roman" w:hAnsi="Garamond"/>
        </w:rPr>
      </w:pPr>
      <w:r>
        <w:rPr>
          <w:rFonts w:ascii="Garamond" w:cs="Times New Roman" w:hAnsi="Garamond"/>
        </w:rPr>
        <w:t>Menentukan</w:t>
      </w:r>
      <w:r>
        <w:rPr>
          <w:rFonts w:ascii="Garamond" w:cs="Times New Roman" w:hAnsi="Garamond"/>
        </w:rPr>
        <w:t xml:space="preserve"> rata-rata </w:t>
      </w:r>
      <w:r>
        <w:rPr>
          <w:rFonts w:ascii="Garamond" w:cs="Times New Roman" w:hAnsi="Garamond"/>
        </w:rPr>
        <w:t>dari</w:t>
      </w:r>
      <w:r>
        <w:rPr>
          <w:rFonts w:ascii="Garamond" w:cs="Times New Roman" w:hAnsi="Garamond"/>
        </w:rPr>
        <w:t xml:space="preserve"> </w:t>
      </w:r>
      <w:r>
        <w:rPr>
          <w:rFonts w:ascii="Garamond" w:cs="Times New Roman" w:hAnsi="Garamond"/>
        </w:rPr>
        <w:t>seluruh</w:t>
      </w:r>
      <w:r>
        <w:rPr>
          <w:rFonts w:ascii="Garamond" w:cs="Times New Roman" w:hAnsi="Garamond"/>
        </w:rPr>
        <w:t xml:space="preserve"> </w:t>
      </w:r>
      <w:r>
        <w:rPr>
          <w:rFonts w:ascii="Garamond" w:cs="Times New Roman" w:hAnsi="Garamond"/>
        </w:rPr>
        <w:t>siswa</w:t>
      </w:r>
      <w:r>
        <w:rPr>
          <w:rFonts w:ascii="Garamond" w:cs="Times New Roman" w:hAnsi="Garamond"/>
        </w:rPr>
        <w:t xml:space="preserve"> yang </w:t>
      </w:r>
      <w:r>
        <w:rPr>
          <w:rFonts w:ascii="Garamond" w:cs="Times New Roman" w:hAnsi="Garamond"/>
        </w:rPr>
        <w:t>mengikuti</w:t>
      </w:r>
      <w:r>
        <w:rPr>
          <w:rFonts w:ascii="Garamond" w:cs="Times New Roman" w:hAnsi="Garamond"/>
        </w:rPr>
        <w:t xml:space="preserve"> </w:t>
      </w:r>
      <w:r>
        <w:rPr>
          <w:rFonts w:ascii="Garamond" w:cs="Times New Roman" w:hAnsi="Garamond"/>
        </w:rPr>
        <w:t>tes</w:t>
      </w:r>
      <w:r>
        <w:rPr>
          <w:rFonts w:ascii="Garamond" w:cs="Times New Roman" w:hAnsi="Garamond"/>
        </w:rPr>
        <w:t>.</w:t>
      </w:r>
    </w:p>
    <w:p>
      <w:pPr>
        <w:pStyle w:val="style179"/>
        <w:spacing w:lineRule="auto" w:line="360"/>
        <w:ind w:left="567"/>
        <w:jc w:val="both"/>
        <w:rPr>
          <w:rFonts w:ascii="Garamond" w:cs="Times New Roman" w:hAnsi="Garamond"/>
        </w:rPr>
      </w:pPr>
      <w:r>
        <w:rPr>
          <w:rFonts w:ascii="Garamond" w:cs="Times New Roman" w:hAnsi="Garamond"/>
        </w:rPr>
        <w:t xml:space="preserve">Tingkat </w:t>
      </w:r>
      <w:r>
        <w:rPr>
          <w:rFonts w:ascii="Garamond" w:cs="Times New Roman" w:hAnsi="Garamond"/>
        </w:rPr>
        <w:t>keberhasilan</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dilihat</w:t>
      </w:r>
      <w:r>
        <w:rPr>
          <w:rFonts w:ascii="Garamond" w:cs="Times New Roman" w:hAnsi="Garamond"/>
        </w:rPr>
        <w:t xml:space="preserve"> </w:t>
      </w:r>
      <w:r>
        <w:rPr>
          <w:rFonts w:ascii="Garamond" w:cs="Times New Roman" w:hAnsi="Garamond"/>
        </w:rPr>
        <w:t>berdasarkan</w:t>
      </w:r>
      <w:r>
        <w:rPr>
          <w:rFonts w:ascii="Garamond" w:cs="Times New Roman" w:hAnsi="Garamond"/>
        </w:rPr>
        <w:t xml:space="preserve"> </w:t>
      </w:r>
      <w:r>
        <w:rPr>
          <w:rFonts w:ascii="Garamond" w:cs="Times New Roman" w:hAnsi="Garamond"/>
        </w:rPr>
        <w:t>skor</w:t>
      </w:r>
      <w:r>
        <w:rPr>
          <w:rFonts w:ascii="Garamond" w:cs="Times New Roman" w:hAnsi="Garamond"/>
        </w:rPr>
        <w:t xml:space="preserve"> yang </w:t>
      </w:r>
      <w:r>
        <w:rPr>
          <w:rFonts w:ascii="Garamond" w:cs="Times New Roman" w:hAnsi="Garamond"/>
        </w:rPr>
        <w:t>diperoleh</w:t>
      </w:r>
      <w:r>
        <w:rPr>
          <w:rFonts w:ascii="Garamond" w:cs="Times New Roman" w:hAnsi="Garamond"/>
        </w:rPr>
        <w:t xml:space="preserve"> dan </w:t>
      </w:r>
      <w:r>
        <w:rPr>
          <w:rFonts w:ascii="Garamond" w:cs="Times New Roman" w:hAnsi="Garamond"/>
        </w:rPr>
        <w:t>dengan</w:t>
      </w:r>
      <w:r>
        <w:rPr>
          <w:rFonts w:ascii="Garamond" w:cs="Times New Roman" w:hAnsi="Garamond"/>
        </w:rPr>
        <w:t xml:space="preserve"> </w:t>
      </w:r>
      <w:r>
        <w:rPr>
          <w:rFonts w:ascii="Garamond" w:cs="Times New Roman" w:hAnsi="Garamond"/>
        </w:rPr>
        <w:t>nilai</w:t>
      </w:r>
      <w:r>
        <w:rPr>
          <w:rFonts w:ascii="Garamond" w:cs="Times New Roman" w:hAnsi="Garamond"/>
        </w:rPr>
        <w:t xml:space="preserve"> yang </w:t>
      </w:r>
      <w:r>
        <w:rPr>
          <w:rFonts w:ascii="Garamond" w:cs="Times New Roman" w:hAnsi="Garamond"/>
        </w:rPr>
        <w:t>ditetapkan</w:t>
      </w:r>
      <w:r>
        <w:rPr>
          <w:rFonts w:ascii="Garamond" w:cs="Times New Roman" w:hAnsi="Garamond"/>
        </w:rPr>
        <w:t xml:space="preserve"> </w:t>
      </w:r>
      <w:r>
        <w:rPr>
          <w:rFonts w:ascii="Garamond" w:cs="Times New Roman" w:hAnsi="Garamond"/>
        </w:rPr>
        <w:t>menggunakan</w:t>
      </w:r>
      <w:r>
        <w:rPr>
          <w:rFonts w:ascii="Garamond" w:cs="Times New Roman" w:hAnsi="Garamond"/>
        </w:rPr>
        <w:t xml:space="preserve"> </w:t>
      </w:r>
      <w:r>
        <w:rPr>
          <w:rFonts w:ascii="Garamond" w:cs="Times New Roman" w:hAnsi="Garamond"/>
        </w:rPr>
        <w:t>rumus</w:t>
      </w:r>
      <w:r>
        <w:rPr>
          <w:rFonts w:ascii="Garamond" w:cs="Times New Roman" w:hAnsi="Garamond"/>
        </w:rPr>
        <w:t xml:space="preserve"> </w:t>
      </w:r>
      <w:r>
        <w:rPr>
          <w:rFonts w:ascii="Garamond" w:cs="Times New Roman" w:hAnsi="Garamond"/>
        </w:rPr>
        <w:t>sebagai</w:t>
      </w:r>
      <w:r>
        <w:rPr>
          <w:rFonts w:ascii="Garamond" w:cs="Times New Roman" w:hAnsi="Garamond"/>
        </w:rPr>
        <w:t xml:space="preserve"> </w:t>
      </w:r>
      <w:r>
        <w:rPr>
          <w:rFonts w:ascii="Garamond" w:cs="Times New Roman" w:hAnsi="Garamond"/>
        </w:rPr>
        <w:t>berikut</w:t>
      </w:r>
      <w:r>
        <w:rPr>
          <w:rFonts w:ascii="Garamond" w:cs="Times New Roman" w:hAnsi="Garamond"/>
        </w:rPr>
        <w:t xml:space="preserve"> :</w:t>
      </w:r>
    </w:p>
    <w:p>
      <w:pPr>
        <w:pStyle w:val="style179"/>
        <w:spacing w:after="0" w:lineRule="auto" w:line="360"/>
        <w:ind w:left="0" w:firstLine="360"/>
        <w:jc w:val="both"/>
        <w:rPr>
          <w:rFonts w:ascii="Times New Roman" w:cs="Times New Roman" w:hAnsi="Times New Roman"/>
          <w:sz w:val="24"/>
          <w:szCs w:val="24"/>
        </w:rPr>
      </w:pPr>
    </w:p>
    <w:p>
      <w:pPr>
        <w:pStyle w:val="style179"/>
        <w:spacing w:after="0" w:lineRule="auto" w:line="360"/>
        <w:ind w:left="284" w:firstLine="76"/>
        <w:jc w:val="both"/>
        <w:rPr>
          <w:rFonts w:ascii="Garamond" w:cs="Times New Roman" w:eastAsia="Times New Roman" w:hAnsi="Garamond"/>
        </w:rPr>
      </w:pPr>
      <w:r>
        <w:rPr>
          <w:rFonts w:ascii="Garamond" w:cs="Times New Roman" w:hAnsi="Garamond"/>
        </w:rPr>
        <w:t xml:space="preserve">Nilai = </w:t>
      </w:r>
      <m:oMath>
        <m:f>
          <m:fPr>
            <m:ctrlPr>
              <w:rPr>
                <w:rFonts w:ascii="Cambria Math" w:cs="Times New Roman" w:hAnsi="Cambria Math"/>
              </w:rPr>
            </m:ctrlPr>
          </m:fPr>
          <m:num>
            <m:r>
              <m:rPr>
                <m:sty m:val="p"/>
              </m:rPr>
              <w:rPr>
                <w:rFonts w:ascii="Cambria Math" w:cs="Times New Roman" w:hAnsi="Cambria Math"/>
              </w:rPr>
              <m:t>Skor Siswa</m:t>
            </m:r>
          </m:num>
          <m:den>
            <m:r>
              <m:rPr>
                <m:sty m:val="p"/>
              </m:rPr>
              <w:rPr>
                <w:rFonts w:ascii="Cambria Math" w:cs="Times New Roman" w:hAnsi="Cambria Math"/>
              </w:rPr>
              <m:t>Skor Total</m:t>
            </m:r>
          </m:den>
        </m:f>
      </m:oMath>
      <w:r>
        <w:rPr>
          <w:rFonts w:ascii="Garamond" w:cs="Times New Roman" w:eastAsia="宋体" w:hAnsi="Garamond"/>
        </w:rPr>
        <w:t xml:space="preserve"> x 100</w:t>
      </w:r>
    </w:p>
    <w:p>
      <w:pPr>
        <w:pStyle w:val="style0"/>
        <w:spacing w:after="0" w:lineRule="auto" w:line="360"/>
        <w:jc w:val="both"/>
        <w:contextualSpacing/>
        <w:rPr>
          <w:rFonts w:ascii="Times New Roman" w:cs="Times New Roman" w:hAnsi="Times New Roman"/>
          <w:b/>
          <w:sz w:val="24"/>
          <w:szCs w:val="24"/>
          <w:lang w:val="id-ID"/>
        </w:rPr>
      </w:pPr>
    </w:p>
    <w:p>
      <w:pPr>
        <w:pStyle w:val="style0"/>
        <w:spacing w:after="0" w:lineRule="auto" w:line="360"/>
        <w:jc w:val="both"/>
        <w:contextualSpacing/>
        <w:rPr>
          <w:rFonts w:ascii="Garamond" w:cs="Times New Roman" w:hAnsi="Garamond"/>
          <w:b/>
        </w:rPr>
      </w:pPr>
      <w:r>
        <w:rPr>
          <w:rFonts w:ascii="Garamond" w:cs="Times New Roman" w:hAnsi="Garamond"/>
          <w:b/>
          <w:lang w:val="id-ID"/>
        </w:rPr>
        <w:t xml:space="preserve">Hasil Penelitian dan </w:t>
      </w:r>
      <w:r>
        <w:rPr>
          <w:rFonts w:ascii="Garamond" w:cs="Times New Roman" w:hAnsi="Garamond"/>
          <w:b/>
        </w:rPr>
        <w:t>Pembahasan</w:t>
      </w:r>
      <w:bookmarkStart w:id="0" w:name="_Toc86914896"/>
    </w:p>
    <w:p>
      <w:pPr>
        <w:pStyle w:val="style0"/>
        <w:spacing w:after="0" w:lineRule="auto" w:line="360"/>
        <w:jc w:val="both"/>
        <w:contextualSpacing/>
        <w:rPr>
          <w:rFonts w:ascii="Garamond" w:cs="Times New Roman" w:hAnsi="Garamond"/>
          <w:b/>
        </w:rPr>
      </w:pPr>
      <w:r>
        <w:rPr>
          <w:rFonts w:ascii="Garamond" w:cs="Times New Roman" w:hAnsi="Garamond"/>
          <w:b/>
          <w:lang w:val="id-ID"/>
        </w:rPr>
        <w:t>Hasil Penel</w:t>
      </w:r>
      <w:r>
        <w:rPr>
          <w:rFonts w:ascii="Garamond" w:cs="Times New Roman" w:hAnsi="Garamond"/>
          <w:b/>
        </w:rPr>
        <w:t>itian</w:t>
      </w:r>
    </w:p>
    <w:bookmarkEnd w:id="0"/>
    <w:p>
      <w:pPr>
        <w:pStyle w:val="style179"/>
        <w:numPr>
          <w:ilvl w:val="0"/>
          <w:numId w:val="4"/>
        </w:numPr>
        <w:spacing w:after="160" w:lineRule="auto" w:line="360"/>
        <w:ind w:left="426"/>
        <w:jc w:val="both"/>
        <w:rPr>
          <w:rFonts w:ascii="Garamond" w:cs="Times New Roman" w:hAnsi="Garamond"/>
          <w:b/>
          <w:bCs/>
        </w:rPr>
      </w:pPr>
      <w:r>
        <w:rPr>
          <w:rFonts w:ascii="Garamond" w:cs="Times New Roman" w:hAnsi="Garamond"/>
          <w:b/>
        </w:rPr>
        <w:t>Deskripsi</w:t>
      </w:r>
      <w:r>
        <w:rPr>
          <w:rFonts w:ascii="Garamond" w:cs="Times New Roman" w:hAnsi="Garamond"/>
          <w:b/>
        </w:rPr>
        <w:t xml:space="preserve"> </w:t>
      </w:r>
      <w:r>
        <w:rPr>
          <w:rFonts w:ascii="Garamond" w:cs="Times New Roman" w:hAnsi="Garamond"/>
          <w:b/>
        </w:rPr>
        <w:t>Pra</w:t>
      </w:r>
      <w:r>
        <w:rPr>
          <w:rFonts w:ascii="Garamond" w:cs="Times New Roman" w:hAnsi="Garamond"/>
          <w:b/>
        </w:rPr>
        <w:t xml:space="preserve"> Tindakan</w:t>
      </w:r>
    </w:p>
    <w:p>
      <w:pPr>
        <w:pStyle w:val="style179"/>
        <w:spacing w:lineRule="auto" w:line="360"/>
        <w:ind w:left="284" w:firstLine="360"/>
        <w:jc w:val="both"/>
        <w:rPr>
          <w:rFonts w:ascii="Garamond" w:cs="Times New Roman" w:hAnsi="Garamond"/>
        </w:rPr>
      </w:pPr>
      <w:r>
        <w:rPr>
          <w:rFonts w:ascii="Garamond" w:cs="Times New Roman" w:hAnsi="Garamond"/>
        </w:rPr>
        <w:t xml:space="preserve">Pada </w:t>
      </w:r>
      <w:r>
        <w:rPr>
          <w:rFonts w:ascii="Garamond" w:cs="Times New Roman" w:hAnsi="Garamond"/>
        </w:rPr>
        <w:t>langkah</w:t>
      </w:r>
      <w:r>
        <w:rPr>
          <w:rFonts w:ascii="Garamond" w:cs="Times New Roman" w:hAnsi="Garamond"/>
        </w:rPr>
        <w:t xml:space="preserve"> </w:t>
      </w:r>
      <w:r>
        <w:rPr>
          <w:rFonts w:ascii="Garamond" w:cs="Times New Roman" w:hAnsi="Garamond"/>
        </w:rPr>
        <w:t>pra</w:t>
      </w:r>
      <w:r>
        <w:rPr>
          <w:rFonts w:ascii="Garamond" w:cs="Times New Roman" w:hAnsi="Garamond"/>
        </w:rPr>
        <w:t xml:space="preserve"> </w:t>
      </w:r>
      <w:r>
        <w:rPr>
          <w:rFonts w:ascii="Garamond" w:cs="Times New Roman" w:hAnsi="Garamond"/>
        </w:rPr>
        <w:t>tindakan</w:t>
      </w:r>
      <w:r>
        <w:rPr>
          <w:rFonts w:ascii="Garamond" w:cs="Times New Roman" w:hAnsi="Garamond"/>
        </w:rPr>
        <w:t xml:space="preserve"> </w:t>
      </w:r>
      <w:r>
        <w:rPr>
          <w:rFonts w:ascii="Garamond" w:cs="Times New Roman" w:hAnsi="Garamond"/>
        </w:rPr>
        <w:t>peneliti</w:t>
      </w:r>
      <w:r>
        <w:rPr>
          <w:rFonts w:ascii="Garamond" w:cs="Times New Roman" w:hAnsi="Garamond"/>
        </w:rPr>
        <w:t xml:space="preserve"> </w:t>
      </w:r>
      <w:r>
        <w:rPr>
          <w:rFonts w:ascii="Garamond" w:cs="Times New Roman" w:hAnsi="Garamond"/>
        </w:rPr>
        <w:t>melakukan</w:t>
      </w:r>
      <w:r>
        <w:rPr>
          <w:rFonts w:ascii="Garamond" w:cs="Times New Roman" w:hAnsi="Garamond"/>
        </w:rPr>
        <w:t xml:space="preserve"> </w:t>
      </w:r>
      <w:r>
        <w:rPr>
          <w:rFonts w:ascii="Garamond" w:cs="Times New Roman" w:hAnsi="Garamond"/>
        </w:rPr>
        <w:t>observasi</w:t>
      </w:r>
      <w:r>
        <w:rPr>
          <w:rFonts w:ascii="Garamond" w:cs="Times New Roman" w:hAnsi="Garamond"/>
        </w:rPr>
        <w:t xml:space="preserve"> </w:t>
      </w:r>
      <w:r>
        <w:rPr>
          <w:rFonts w:ascii="Garamond" w:cs="Times New Roman" w:hAnsi="Garamond"/>
        </w:rPr>
        <w:t>awal</w:t>
      </w:r>
      <w:r>
        <w:rPr>
          <w:rFonts w:ascii="Garamond" w:cs="Times New Roman" w:hAnsi="Garamond"/>
        </w:rPr>
        <w:t xml:space="preserve"> </w:t>
      </w:r>
      <w:r>
        <w:rPr>
          <w:rFonts w:ascii="Garamond" w:cs="Times New Roman" w:hAnsi="Garamond"/>
        </w:rPr>
        <w:t>terhadap</w:t>
      </w:r>
      <w:r>
        <w:rPr>
          <w:rFonts w:ascii="Garamond" w:cs="Times New Roman" w:hAnsi="Garamond"/>
        </w:rPr>
        <w:t xml:space="preserve"> proses </w:t>
      </w:r>
      <w:r>
        <w:rPr>
          <w:rFonts w:ascii="Garamond" w:cs="Times New Roman" w:hAnsi="Garamond"/>
        </w:rPr>
        <w:t>pembelajaran</w:t>
      </w:r>
      <w:r>
        <w:rPr>
          <w:rFonts w:ascii="Garamond" w:cs="Times New Roman" w:hAnsi="Garamond"/>
        </w:rPr>
        <w:t xml:space="preserve"> </w:t>
      </w:r>
      <w:r>
        <w:rPr>
          <w:rFonts w:ascii="Garamond" w:cs="Times New Roman" w:hAnsi="Garamond"/>
        </w:rPr>
        <w:t>sebelum</w:t>
      </w:r>
      <w:r>
        <w:rPr>
          <w:rFonts w:ascii="Garamond" w:cs="Times New Roman" w:hAnsi="Garamond"/>
        </w:rPr>
        <w:t xml:space="preserve"> </w:t>
      </w:r>
      <w:r>
        <w:rPr>
          <w:rFonts w:ascii="Garamond" w:cs="Times New Roman" w:hAnsi="Garamond"/>
        </w:rPr>
        <w:t>menggunakan</w:t>
      </w:r>
      <w:r>
        <w:rPr>
          <w:rFonts w:ascii="Garamond" w:cs="Times New Roman" w:hAnsi="Garamond"/>
        </w:rPr>
        <w:t xml:space="preserve"> </w:t>
      </w:r>
      <w:r>
        <w:rPr>
          <w:rFonts w:ascii="Garamond" w:cs="Times New Roman" w:hAnsi="Garamond"/>
        </w:rPr>
        <w:t>metode</w:t>
      </w:r>
      <w:r>
        <w:rPr>
          <w:rFonts w:ascii="Garamond" w:cs="Times New Roman" w:hAnsi="Garamond"/>
        </w:rPr>
        <w:t xml:space="preserve"> </w:t>
      </w:r>
      <w:r>
        <w:rPr>
          <w:rFonts w:ascii="Garamond" w:cs="Times New Roman" w:hAnsi="Garamond"/>
          <w:i/>
          <w:iCs/>
        </w:rPr>
        <w:t>Cooperative Integrated Reading Composition</w:t>
      </w:r>
      <w:r>
        <w:rPr>
          <w:rFonts w:ascii="Garamond" w:cs="Times New Roman" w:hAnsi="Garamond"/>
        </w:rPr>
        <w:t xml:space="preserve"> (CIRC)</w:t>
      </w:r>
      <w:r>
        <w:rPr>
          <w:rFonts w:ascii="Garamond" w:cs="Times New Roman" w:hAnsi="Garamond"/>
          <w:iCs/>
        </w:rPr>
        <w:t xml:space="preserve">. </w:t>
      </w:r>
      <w:r>
        <w:rPr>
          <w:rFonts w:ascii="Garamond" w:cs="Times New Roman" w:hAnsi="Garamond"/>
          <w:iCs/>
        </w:rPr>
        <w:t>Pra</w:t>
      </w:r>
      <w:r>
        <w:rPr>
          <w:rFonts w:ascii="Garamond" w:cs="Times New Roman" w:hAnsi="Garamond"/>
          <w:iCs/>
        </w:rPr>
        <w:t xml:space="preserve"> </w:t>
      </w:r>
      <w:r>
        <w:rPr>
          <w:rFonts w:ascii="Garamond" w:cs="Times New Roman" w:hAnsi="Garamond"/>
          <w:iCs/>
        </w:rPr>
        <w:t>tindakan</w:t>
      </w:r>
      <w:r>
        <w:rPr>
          <w:rFonts w:ascii="Garamond" w:cs="Times New Roman" w:hAnsi="Garamond"/>
          <w:iCs/>
        </w:rPr>
        <w:t xml:space="preserve"> </w:t>
      </w:r>
      <w:r>
        <w:rPr>
          <w:rFonts w:ascii="Garamond" w:cs="Times New Roman" w:hAnsi="Garamond"/>
          <w:iCs/>
        </w:rPr>
        <w:t>ini</w:t>
      </w:r>
      <w:r>
        <w:rPr>
          <w:rFonts w:ascii="Garamond" w:cs="Times New Roman" w:hAnsi="Garamond"/>
          <w:iCs/>
        </w:rPr>
        <w:t xml:space="preserve"> </w:t>
      </w:r>
      <w:r>
        <w:rPr>
          <w:rFonts w:ascii="Garamond" w:cs="Times New Roman" w:hAnsi="Garamond"/>
          <w:iCs/>
        </w:rPr>
        <w:t>dilakukan</w:t>
      </w:r>
      <w:r>
        <w:rPr>
          <w:rFonts w:ascii="Garamond" w:cs="Times New Roman" w:hAnsi="Garamond"/>
          <w:iCs/>
        </w:rPr>
        <w:t xml:space="preserve"> pada </w:t>
      </w:r>
      <w:r>
        <w:rPr>
          <w:rFonts w:ascii="Garamond" w:cs="Times New Roman" w:hAnsi="Garamond"/>
          <w:iCs/>
        </w:rPr>
        <w:t>tanggal</w:t>
      </w:r>
      <w:r>
        <w:rPr>
          <w:rFonts w:ascii="Garamond" w:cs="Times New Roman" w:hAnsi="Garamond"/>
          <w:iCs/>
        </w:rPr>
        <w:t xml:space="preserve"> 19 </w:t>
      </w:r>
      <w:r>
        <w:rPr>
          <w:rFonts w:ascii="Garamond" w:cs="Times New Roman" w:hAnsi="Garamond"/>
          <w:iCs/>
        </w:rPr>
        <w:t>april</w:t>
      </w:r>
      <w:r>
        <w:rPr>
          <w:rFonts w:ascii="Garamond" w:cs="Times New Roman" w:hAnsi="Garamond"/>
          <w:iCs/>
        </w:rPr>
        <w:t xml:space="preserve"> 2022 di SDN </w:t>
      </w:r>
      <w:r>
        <w:rPr>
          <w:rFonts w:ascii="Garamond" w:cs="Times New Roman" w:hAnsi="Garamond"/>
          <w:iCs/>
        </w:rPr>
        <w:t>Pamulang</w:t>
      </w:r>
      <w:r>
        <w:rPr>
          <w:rFonts w:ascii="Garamond" w:cs="Times New Roman" w:hAnsi="Garamond"/>
          <w:iCs/>
        </w:rPr>
        <w:t xml:space="preserve"> 01. </w:t>
      </w:r>
      <w:r>
        <w:rPr>
          <w:rFonts w:ascii="Garamond" w:cs="Times New Roman" w:hAnsi="Garamond"/>
          <w:iCs/>
        </w:rPr>
        <w:t>Kegiatan</w:t>
      </w:r>
      <w:r>
        <w:rPr>
          <w:rFonts w:ascii="Garamond" w:cs="Times New Roman" w:hAnsi="Garamond"/>
          <w:iCs/>
        </w:rPr>
        <w:t xml:space="preserve"> </w:t>
      </w:r>
      <w:r>
        <w:rPr>
          <w:rFonts w:ascii="Garamond" w:cs="Times New Roman" w:hAnsi="Garamond"/>
          <w:iCs/>
        </w:rPr>
        <w:t>pra</w:t>
      </w:r>
      <w:r>
        <w:rPr>
          <w:rFonts w:ascii="Garamond" w:cs="Times New Roman" w:hAnsi="Garamond"/>
          <w:iCs/>
        </w:rPr>
        <w:t xml:space="preserve"> </w:t>
      </w:r>
      <w:r>
        <w:rPr>
          <w:rFonts w:ascii="Garamond" w:cs="Times New Roman" w:hAnsi="Garamond"/>
          <w:iCs/>
        </w:rPr>
        <w:t>tindakan</w:t>
      </w:r>
      <w:r>
        <w:rPr>
          <w:rFonts w:ascii="Garamond" w:cs="Times New Roman" w:hAnsi="Garamond"/>
          <w:iCs/>
        </w:rPr>
        <w:t xml:space="preserve"> </w:t>
      </w:r>
      <w:r>
        <w:rPr>
          <w:rFonts w:ascii="Garamond" w:cs="Times New Roman" w:hAnsi="Garamond"/>
          <w:iCs/>
        </w:rPr>
        <w:t>ini</w:t>
      </w:r>
      <w:r>
        <w:rPr>
          <w:rFonts w:ascii="Garamond" w:cs="Times New Roman" w:hAnsi="Garamond"/>
          <w:iCs/>
        </w:rPr>
        <w:t xml:space="preserve"> </w:t>
      </w:r>
      <w:r>
        <w:rPr>
          <w:rFonts w:ascii="Garamond" w:cs="Times New Roman" w:hAnsi="Garamond"/>
          <w:iCs/>
        </w:rPr>
        <w:t>menggunakan</w:t>
      </w:r>
      <w:r>
        <w:rPr>
          <w:rFonts w:ascii="Garamond" w:cs="Times New Roman" w:hAnsi="Garamond"/>
          <w:iCs/>
        </w:rPr>
        <w:t xml:space="preserve"> </w:t>
      </w:r>
      <w:r>
        <w:rPr>
          <w:rFonts w:ascii="Garamond" w:cs="Times New Roman" w:hAnsi="Garamond"/>
          <w:iCs/>
        </w:rPr>
        <w:t>lembar</w:t>
      </w:r>
      <w:r>
        <w:rPr>
          <w:rFonts w:ascii="Garamond" w:cs="Times New Roman" w:hAnsi="Garamond"/>
          <w:iCs/>
        </w:rPr>
        <w:t xml:space="preserve"> </w:t>
      </w:r>
      <w:r>
        <w:rPr>
          <w:rFonts w:ascii="Garamond" w:cs="Times New Roman" w:hAnsi="Garamond"/>
          <w:iCs/>
        </w:rPr>
        <w:t>penilaian</w:t>
      </w:r>
      <w:r>
        <w:rPr>
          <w:rFonts w:ascii="Garamond" w:cs="Times New Roman" w:hAnsi="Garamond"/>
          <w:iCs/>
        </w:rPr>
        <w:t xml:space="preserve"> yang </w:t>
      </w:r>
      <w:r>
        <w:rPr>
          <w:rFonts w:ascii="Garamond" w:cs="Times New Roman" w:hAnsi="Garamond"/>
          <w:iCs/>
        </w:rPr>
        <w:t>bertujuan</w:t>
      </w:r>
      <w:r>
        <w:rPr>
          <w:rFonts w:ascii="Garamond" w:cs="Times New Roman" w:hAnsi="Garamond"/>
          <w:iCs/>
        </w:rPr>
        <w:t xml:space="preserve"> </w:t>
      </w:r>
      <w:r>
        <w:rPr>
          <w:rFonts w:ascii="Garamond" w:cs="Times New Roman" w:hAnsi="Garamond"/>
          <w:iCs/>
        </w:rPr>
        <w:t>untuk</w:t>
      </w:r>
      <w:r>
        <w:rPr>
          <w:rFonts w:ascii="Garamond" w:cs="Times New Roman" w:hAnsi="Garamond"/>
          <w:iCs/>
        </w:rPr>
        <w:t xml:space="preserve"> </w:t>
      </w:r>
      <w:r>
        <w:rPr>
          <w:rFonts w:ascii="Garamond" w:cs="Times New Roman" w:hAnsi="Garamond"/>
          <w:iCs/>
        </w:rPr>
        <w:t>mengetahui</w:t>
      </w:r>
      <w:r>
        <w:rPr>
          <w:rFonts w:ascii="Garamond" w:cs="Times New Roman" w:hAnsi="Garamond"/>
          <w:iCs/>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pada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Bahasa Indonesia </w:t>
      </w:r>
      <w:r>
        <w:rPr>
          <w:rFonts w:ascii="Garamond" w:cs="Times New Roman" w:hAnsi="Garamond"/>
        </w:rPr>
        <w:t>kelas</w:t>
      </w:r>
      <w:r>
        <w:rPr>
          <w:rFonts w:ascii="Garamond" w:cs="Times New Roman" w:hAnsi="Garamond"/>
        </w:rPr>
        <w:t xml:space="preserve"> III di SDN </w:t>
      </w:r>
      <w:r>
        <w:rPr>
          <w:rFonts w:ascii="Garamond" w:cs="Times New Roman" w:hAnsi="Garamond"/>
        </w:rPr>
        <w:t>Pamulang</w:t>
      </w:r>
      <w:r>
        <w:rPr>
          <w:rFonts w:ascii="Garamond" w:cs="Times New Roman" w:hAnsi="Garamond"/>
        </w:rPr>
        <w:t xml:space="preserve"> 01.</w:t>
      </w:r>
    </w:p>
    <w:p>
      <w:pPr>
        <w:pStyle w:val="style179"/>
        <w:spacing w:lineRule="auto" w:line="360"/>
        <w:ind w:left="284" w:firstLine="360"/>
        <w:jc w:val="both"/>
        <w:rPr>
          <w:rFonts w:ascii="Garamond" w:cs="Times New Roman" w:hAnsi="Garamond"/>
        </w:rPr>
      </w:pPr>
      <w:r>
        <w:rPr>
          <w:rFonts w:ascii="Garamond" w:cs="Times New Roman" w:hAnsi="Garamond"/>
        </w:rPr>
        <w:t>Sebelum</w:t>
      </w:r>
      <w:r>
        <w:rPr>
          <w:rFonts w:ascii="Garamond" w:cs="Times New Roman" w:hAnsi="Garamond"/>
        </w:rPr>
        <w:t xml:space="preserve"> </w:t>
      </w:r>
      <w:r>
        <w:rPr>
          <w:rFonts w:ascii="Garamond" w:cs="Times New Roman" w:hAnsi="Garamond"/>
        </w:rPr>
        <w:t>diberi</w:t>
      </w:r>
      <w:r>
        <w:rPr>
          <w:rFonts w:ascii="Garamond" w:cs="Times New Roman" w:hAnsi="Garamond"/>
        </w:rPr>
        <w:t xml:space="preserve"> </w:t>
      </w:r>
      <w:r>
        <w:rPr>
          <w:rFonts w:ascii="Garamond" w:cs="Times New Roman" w:hAnsi="Garamond"/>
        </w:rPr>
        <w:t>tindakan</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metode</w:t>
      </w:r>
      <w:r>
        <w:rPr>
          <w:rFonts w:ascii="Garamond" w:cs="Times New Roman" w:hAnsi="Garamond"/>
        </w:rPr>
        <w:t xml:space="preserve"> </w:t>
      </w:r>
      <w:r>
        <w:rPr>
          <w:rFonts w:ascii="Garamond" w:cs="Times New Roman" w:hAnsi="Garamond"/>
          <w:i/>
          <w:iCs/>
        </w:rPr>
        <w:t>Cooperative Integrated Reading Composition</w:t>
      </w:r>
      <w:r>
        <w:rPr>
          <w:rFonts w:ascii="Garamond" w:cs="Times New Roman" w:hAnsi="Garamond"/>
        </w:rPr>
        <w:t xml:space="preserve"> (CIRC)</w:t>
      </w:r>
      <w:r>
        <w:rPr>
          <w:rFonts w:ascii="Garamond" w:cs="Times New Roman" w:hAnsi="Garamond"/>
          <w:iCs/>
        </w:rPr>
        <w:t xml:space="preserve">, </w:t>
      </w:r>
      <w:r>
        <w:rPr>
          <w:rFonts w:ascii="Garamond" w:cs="Times New Roman" w:hAnsi="Garamond"/>
          <w:iCs/>
        </w:rPr>
        <w:t>h</w:t>
      </w:r>
      <w:r>
        <w:rPr>
          <w:rFonts w:ascii="Garamond" w:cs="Times New Roman" w:hAnsi="Garamond"/>
        </w:rPr>
        <w:t>asil</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pada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Bahasa Indonesia </w:t>
      </w:r>
      <w:r>
        <w:rPr>
          <w:rFonts w:ascii="Garamond" w:cs="Times New Roman" w:hAnsi="Garamond"/>
        </w:rPr>
        <w:t>kelas</w:t>
      </w:r>
      <w:r>
        <w:rPr>
          <w:rFonts w:ascii="Garamond" w:cs="Times New Roman" w:hAnsi="Garamond"/>
        </w:rPr>
        <w:t xml:space="preserve"> III di SDN </w:t>
      </w:r>
      <w:r>
        <w:rPr>
          <w:rFonts w:ascii="Garamond" w:cs="Times New Roman" w:hAnsi="Garamond"/>
        </w:rPr>
        <w:t>Pamulang</w:t>
      </w:r>
      <w:r>
        <w:rPr>
          <w:rFonts w:ascii="Garamond" w:cs="Times New Roman" w:hAnsi="Garamond"/>
        </w:rPr>
        <w:t xml:space="preserve"> 01 pada </w:t>
      </w:r>
      <w:r>
        <w:rPr>
          <w:rFonts w:ascii="Garamond" w:cs="Times New Roman" w:hAnsi="Garamond"/>
        </w:rPr>
        <w:t>saat</w:t>
      </w:r>
      <w:r>
        <w:rPr>
          <w:rFonts w:ascii="Garamond" w:cs="Times New Roman" w:hAnsi="Garamond"/>
        </w:rPr>
        <w:t xml:space="preserve"> </w:t>
      </w:r>
      <w:r>
        <w:rPr>
          <w:rFonts w:ascii="Garamond" w:cs="Times New Roman" w:hAnsi="Garamond"/>
        </w:rPr>
        <w:t>pra</w:t>
      </w:r>
      <w:r>
        <w:rPr>
          <w:rFonts w:ascii="Garamond" w:cs="Times New Roman" w:hAnsi="Garamond"/>
        </w:rPr>
        <w:t xml:space="preserve"> </w:t>
      </w:r>
      <w:r>
        <w:rPr>
          <w:rFonts w:ascii="Garamond" w:cs="Times New Roman" w:hAnsi="Garamond"/>
        </w:rPr>
        <w:t>tindakan</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dilihat</w:t>
      </w:r>
      <w:r>
        <w:rPr>
          <w:rFonts w:ascii="Garamond" w:cs="Times New Roman" w:hAnsi="Garamond"/>
        </w:rPr>
        <w:t xml:space="preserve"> pada </w:t>
      </w:r>
      <w:r>
        <w:rPr>
          <w:rFonts w:ascii="Garamond" w:cs="Times New Roman" w:hAnsi="Garamond"/>
        </w:rPr>
        <w:t>tabel</w:t>
      </w:r>
      <w:r>
        <w:rPr>
          <w:rFonts w:ascii="Garamond" w:cs="Times New Roman" w:hAnsi="Garamond"/>
        </w:rPr>
        <w:t xml:space="preserve"> di </w:t>
      </w:r>
      <w:r>
        <w:rPr>
          <w:rFonts w:ascii="Garamond" w:cs="Times New Roman" w:hAnsi="Garamond"/>
        </w:rPr>
        <w:t>bawah</w:t>
      </w:r>
      <w:r>
        <w:rPr>
          <w:rFonts w:ascii="Garamond" w:cs="Times New Roman" w:hAnsi="Garamond"/>
        </w:rPr>
        <w:t xml:space="preserve"> </w:t>
      </w:r>
      <w:r>
        <w:rPr>
          <w:rFonts w:ascii="Garamond" w:cs="Times New Roman" w:hAnsi="Garamond"/>
        </w:rPr>
        <w:t>ini</w:t>
      </w:r>
      <w:r>
        <w:rPr>
          <w:rFonts w:ascii="Garamond" w:cs="Times New Roman" w:hAnsi="Garamond"/>
        </w:rPr>
        <w:t>.</w:t>
      </w:r>
    </w:p>
    <w:tbl>
      <w:tblPr>
        <w:tblStyle w:val="style154"/>
        <w:tblW w:w="4675" w:type="dxa"/>
        <w:tblLook w:val="04A0" w:firstRow="1" w:lastRow="0" w:firstColumn="1" w:lastColumn="0" w:noHBand="0" w:noVBand="1"/>
      </w:tblPr>
      <w:tblGrid>
        <w:gridCol w:w="516"/>
        <w:gridCol w:w="896"/>
        <w:gridCol w:w="1416"/>
        <w:gridCol w:w="1136"/>
        <w:gridCol w:w="1336"/>
      </w:tblGrid>
      <w:tr>
        <w:trPr/>
        <w:tc>
          <w:tcPr>
            <w:tcW w:w="498" w:type="dxa"/>
            <w:tcBorders/>
          </w:tcPr>
          <w:p>
            <w:pPr>
              <w:pStyle w:val="style179"/>
              <w:spacing w:lineRule="auto" w:line="360"/>
              <w:ind w:left="0"/>
              <w:jc w:val="both"/>
              <w:rPr>
                <w:rFonts w:ascii="Garamond" w:cs="Times New Roman" w:hAnsi="Garamond"/>
              </w:rPr>
            </w:pPr>
            <w:r>
              <w:rPr>
                <w:rFonts w:ascii="Garamond" w:cs="Times New Roman" w:hAnsi="Garamond"/>
              </w:rPr>
              <w:t>No</w:t>
            </w:r>
          </w:p>
        </w:tc>
        <w:tc>
          <w:tcPr>
            <w:tcW w:w="805" w:type="dxa"/>
            <w:tcBorders/>
          </w:tcPr>
          <w:p>
            <w:pPr>
              <w:pStyle w:val="style179"/>
              <w:spacing w:lineRule="auto" w:line="360"/>
              <w:ind w:left="0"/>
              <w:jc w:val="both"/>
              <w:rPr>
                <w:rFonts w:ascii="Garamond" w:cs="Times New Roman" w:hAnsi="Garamond"/>
              </w:rPr>
            </w:pPr>
            <w:r>
              <w:rPr>
                <w:rFonts w:ascii="Garamond" w:cs="Times New Roman" w:hAnsi="Garamond"/>
              </w:rPr>
              <w:t>Pra</w:t>
            </w:r>
            <w:r>
              <w:rPr>
                <w:rFonts w:ascii="Garamond" w:cs="Times New Roman" w:hAnsi="Garamond"/>
              </w:rPr>
              <w:t xml:space="preserve"> </w:t>
            </w:r>
            <w:r>
              <w:rPr>
                <w:rFonts w:ascii="Garamond" w:cs="Times New Roman" w:hAnsi="Garamond"/>
              </w:rPr>
              <w:t>Siklus</w:t>
            </w:r>
            <w:r>
              <w:rPr>
                <w:rFonts w:ascii="Garamond" w:cs="Times New Roman" w:hAnsi="Garamond"/>
              </w:rPr>
              <w:t xml:space="preserve"> </w:t>
            </w:r>
          </w:p>
        </w:tc>
        <w:tc>
          <w:tcPr>
            <w:tcW w:w="1236" w:type="dxa"/>
            <w:tcBorders/>
          </w:tcPr>
          <w:p>
            <w:pPr>
              <w:pStyle w:val="style179"/>
              <w:spacing w:lineRule="auto" w:line="360"/>
              <w:ind w:left="0"/>
              <w:jc w:val="both"/>
              <w:rPr>
                <w:rFonts w:ascii="Garamond" w:cs="Times New Roman" w:hAnsi="Garamond"/>
              </w:rPr>
            </w:pPr>
            <w:r>
              <w:rPr>
                <w:rFonts w:ascii="Garamond" w:cs="Times New Roman" w:hAnsi="Garamond"/>
              </w:rPr>
              <w:t>Jumlah</w:t>
            </w:r>
            <w:r>
              <w:rPr>
                <w:rFonts w:ascii="Garamond" w:cs="Times New Roman" w:hAnsi="Garamond"/>
              </w:rPr>
              <w:t xml:space="preserve"> </w:t>
            </w:r>
            <w:r>
              <w:rPr>
                <w:rFonts w:ascii="Garamond" w:cs="Times New Roman" w:hAnsi="Garamond"/>
              </w:rPr>
              <w:t>subjek</w:t>
            </w:r>
            <w:r>
              <w:rPr>
                <w:rFonts w:ascii="Garamond" w:cs="Times New Roman" w:hAnsi="Garamond"/>
              </w:rPr>
              <w:t xml:space="preserve"> </w:t>
            </w:r>
            <w:r>
              <w:rPr>
                <w:rFonts w:ascii="Garamond" w:cs="Times New Roman" w:hAnsi="Garamond"/>
              </w:rPr>
              <w:t>keseluruhan</w:t>
            </w:r>
          </w:p>
        </w:tc>
        <w:tc>
          <w:tcPr>
            <w:tcW w:w="1021" w:type="dxa"/>
            <w:tcBorders/>
          </w:tcPr>
          <w:p>
            <w:pPr>
              <w:pStyle w:val="style179"/>
              <w:spacing w:lineRule="auto" w:line="360"/>
              <w:ind w:left="0"/>
              <w:jc w:val="both"/>
              <w:rPr>
                <w:rFonts w:ascii="Garamond" w:cs="Times New Roman" w:hAnsi="Garamond"/>
              </w:rPr>
            </w:pPr>
            <w:r>
              <w:rPr>
                <w:rFonts w:ascii="Garamond" w:cs="Times New Roman" w:hAnsi="Garamond"/>
              </w:rPr>
              <w:t>Jumlah</w:t>
            </w:r>
            <w:r>
              <w:rPr>
                <w:rFonts w:ascii="Garamond" w:cs="Times New Roman" w:hAnsi="Garamond"/>
              </w:rPr>
              <w:t xml:space="preserve"> </w:t>
            </w:r>
            <w:r>
              <w:rPr>
                <w:rFonts w:ascii="Garamond" w:cs="Times New Roman" w:hAnsi="Garamond"/>
              </w:rPr>
              <w:t>siswa</w:t>
            </w:r>
            <w:r>
              <w:rPr>
                <w:rFonts w:ascii="Garamond" w:cs="Times New Roman" w:hAnsi="Garamond"/>
              </w:rPr>
              <w:t xml:space="preserve"> yang </w:t>
            </w:r>
            <w:r>
              <w:rPr>
                <w:rFonts w:ascii="Garamond" w:cs="Times New Roman" w:hAnsi="Garamond"/>
              </w:rPr>
              <w:t>diperoleh</w:t>
            </w:r>
          </w:p>
        </w:tc>
        <w:tc>
          <w:tcPr>
            <w:tcW w:w="1115" w:type="dxa"/>
            <w:tcBorders/>
          </w:tcPr>
          <w:p>
            <w:pPr>
              <w:pStyle w:val="style179"/>
              <w:spacing w:lineRule="auto" w:line="360"/>
              <w:ind w:left="0"/>
              <w:jc w:val="both"/>
              <w:rPr>
                <w:rFonts w:ascii="Garamond" w:cs="Times New Roman" w:hAnsi="Garamond"/>
              </w:rPr>
            </w:pPr>
            <w:r>
              <w:rPr>
                <w:rFonts w:ascii="Garamond" w:cs="Times New Roman" w:hAnsi="Garamond"/>
              </w:rPr>
              <w:t>Persentase</w:t>
            </w:r>
            <w:r>
              <w:rPr>
                <w:rFonts w:ascii="Garamond" w:cs="Times New Roman" w:hAnsi="Garamond"/>
              </w:rPr>
              <w:t xml:space="preserve"> </w:t>
            </w:r>
          </w:p>
        </w:tc>
      </w:tr>
      <w:tr>
        <w:tblPrEx/>
        <w:trPr/>
        <w:tc>
          <w:tcPr>
            <w:tcW w:w="498" w:type="dxa"/>
            <w:tcBorders/>
          </w:tcPr>
          <w:p>
            <w:pPr>
              <w:pStyle w:val="style179"/>
              <w:spacing w:lineRule="auto" w:line="360"/>
              <w:ind w:left="0"/>
              <w:jc w:val="both"/>
              <w:rPr>
                <w:rFonts w:ascii="Garamond" w:cs="Times New Roman" w:hAnsi="Garamond"/>
              </w:rPr>
            </w:pPr>
            <w:r>
              <w:rPr>
                <w:rFonts w:ascii="Garamond" w:cs="Times New Roman" w:hAnsi="Garamond"/>
              </w:rPr>
              <w:t>1</w:t>
            </w:r>
          </w:p>
        </w:tc>
        <w:tc>
          <w:tcPr>
            <w:tcW w:w="805" w:type="dxa"/>
            <w:tcBorders/>
          </w:tcPr>
          <w:p>
            <w:pPr>
              <w:pStyle w:val="style179"/>
              <w:spacing w:lineRule="auto" w:line="360"/>
              <w:ind w:left="0"/>
              <w:jc w:val="both"/>
              <w:rPr>
                <w:rFonts w:ascii="Garamond" w:cs="Times New Roman" w:hAnsi="Garamond"/>
              </w:rPr>
            </w:pPr>
            <w:r>
              <w:rPr>
                <w:rFonts w:ascii="Garamond" w:cs="Times New Roman" w:hAnsi="Garamond"/>
              </w:rPr>
              <w:t>Tuntas</w:t>
            </w:r>
          </w:p>
        </w:tc>
        <w:tc>
          <w:tcPr>
            <w:tcW w:w="1236" w:type="dxa"/>
            <w:tcBorders/>
          </w:tcPr>
          <w:p>
            <w:pPr>
              <w:pStyle w:val="style179"/>
              <w:spacing w:lineRule="auto" w:line="360"/>
              <w:ind w:left="0"/>
              <w:jc w:val="both"/>
              <w:rPr>
                <w:rFonts w:ascii="Garamond" w:cs="Times New Roman" w:hAnsi="Garamond"/>
              </w:rPr>
            </w:pPr>
            <w:r>
              <w:rPr>
                <w:rFonts w:ascii="Garamond" w:cs="Times New Roman" w:hAnsi="Garamond"/>
              </w:rPr>
              <w:t>30</w:t>
            </w:r>
          </w:p>
        </w:tc>
        <w:tc>
          <w:tcPr>
            <w:tcW w:w="1021" w:type="dxa"/>
            <w:tcBorders/>
          </w:tcPr>
          <w:p>
            <w:pPr>
              <w:pStyle w:val="style179"/>
              <w:spacing w:lineRule="auto" w:line="360"/>
              <w:ind w:left="0"/>
              <w:jc w:val="both"/>
              <w:rPr>
                <w:rFonts w:ascii="Garamond" w:cs="Times New Roman" w:hAnsi="Garamond"/>
              </w:rPr>
            </w:pPr>
            <w:r>
              <w:rPr>
                <w:rFonts w:ascii="Garamond" w:cs="Times New Roman" w:hAnsi="Garamond"/>
              </w:rPr>
              <w:t>3</w:t>
            </w:r>
          </w:p>
        </w:tc>
        <w:tc>
          <w:tcPr>
            <w:tcW w:w="1115" w:type="dxa"/>
            <w:tcBorders/>
            <w:vAlign w:val="bottom"/>
          </w:tcPr>
          <w:p>
            <w:pPr>
              <w:pStyle w:val="style0"/>
              <w:spacing w:lineRule="auto" w:line="360"/>
              <w:jc w:val="both"/>
              <w:rPr>
                <w:rFonts w:ascii="Garamond" w:cs="Times New Roman" w:hAnsi="Garamond"/>
              </w:rPr>
            </w:pPr>
            <w:r>
              <w:rPr>
                <w:rFonts w:ascii="Garamond" w:cs="Times New Roman" w:hAnsi="Garamond"/>
              </w:rPr>
              <w:t>10%</w:t>
            </w:r>
          </w:p>
        </w:tc>
      </w:tr>
      <w:tr>
        <w:tblPrEx/>
        <w:trPr/>
        <w:tc>
          <w:tcPr>
            <w:tcW w:w="498" w:type="dxa"/>
            <w:tcBorders/>
          </w:tcPr>
          <w:p>
            <w:pPr>
              <w:pStyle w:val="style179"/>
              <w:spacing w:lineRule="auto" w:line="360"/>
              <w:ind w:left="0"/>
              <w:jc w:val="both"/>
              <w:rPr>
                <w:rFonts w:ascii="Garamond" w:cs="Times New Roman" w:hAnsi="Garamond"/>
              </w:rPr>
            </w:pPr>
            <w:r>
              <w:rPr>
                <w:rFonts w:ascii="Garamond" w:cs="Times New Roman" w:hAnsi="Garamond"/>
              </w:rPr>
              <w:t>2</w:t>
            </w:r>
          </w:p>
        </w:tc>
        <w:tc>
          <w:tcPr>
            <w:tcW w:w="805" w:type="dxa"/>
            <w:tcBorders/>
          </w:tcPr>
          <w:p>
            <w:pPr>
              <w:pStyle w:val="style179"/>
              <w:spacing w:lineRule="auto" w:line="360"/>
              <w:ind w:left="0"/>
              <w:jc w:val="both"/>
              <w:rPr>
                <w:rFonts w:ascii="Garamond" w:cs="Times New Roman" w:hAnsi="Garamond"/>
              </w:rPr>
            </w:pPr>
            <w:r>
              <w:rPr>
                <w:rFonts w:ascii="Garamond" w:cs="Times New Roman" w:hAnsi="Garamond"/>
              </w:rPr>
              <w:t xml:space="preserve">Tidak </w:t>
            </w:r>
            <w:r>
              <w:rPr>
                <w:rFonts w:ascii="Garamond" w:cs="Times New Roman" w:hAnsi="Garamond"/>
              </w:rPr>
              <w:t>Tuntas</w:t>
            </w:r>
          </w:p>
        </w:tc>
        <w:tc>
          <w:tcPr>
            <w:tcW w:w="1236" w:type="dxa"/>
            <w:tcBorders/>
          </w:tcPr>
          <w:p>
            <w:pPr>
              <w:pStyle w:val="style179"/>
              <w:spacing w:lineRule="auto" w:line="360"/>
              <w:ind w:left="0"/>
              <w:jc w:val="both"/>
              <w:rPr>
                <w:rFonts w:ascii="Garamond" w:cs="Times New Roman" w:hAnsi="Garamond"/>
              </w:rPr>
            </w:pPr>
            <w:r>
              <w:rPr>
                <w:rFonts w:ascii="Garamond" w:cs="Times New Roman" w:hAnsi="Garamond"/>
              </w:rPr>
              <w:t>30</w:t>
            </w:r>
          </w:p>
        </w:tc>
        <w:tc>
          <w:tcPr>
            <w:tcW w:w="1021" w:type="dxa"/>
            <w:tcBorders/>
          </w:tcPr>
          <w:p>
            <w:pPr>
              <w:pStyle w:val="style179"/>
              <w:spacing w:lineRule="auto" w:line="360"/>
              <w:ind w:left="0"/>
              <w:jc w:val="both"/>
              <w:rPr>
                <w:rFonts w:ascii="Garamond" w:cs="Times New Roman" w:hAnsi="Garamond"/>
              </w:rPr>
            </w:pPr>
            <w:r>
              <w:rPr>
                <w:rFonts w:ascii="Garamond" w:cs="Times New Roman" w:hAnsi="Garamond"/>
              </w:rPr>
              <w:t>27</w:t>
            </w:r>
          </w:p>
        </w:tc>
        <w:tc>
          <w:tcPr>
            <w:tcW w:w="1115" w:type="dxa"/>
            <w:tcBorders/>
            <w:vAlign w:val="bottom"/>
          </w:tcPr>
          <w:p>
            <w:pPr>
              <w:pStyle w:val="style0"/>
              <w:spacing w:lineRule="auto" w:line="360"/>
              <w:jc w:val="both"/>
              <w:rPr>
                <w:rFonts w:ascii="Garamond" w:cs="Times New Roman" w:hAnsi="Garamond"/>
              </w:rPr>
            </w:pPr>
            <w:r>
              <w:rPr>
                <w:rFonts w:ascii="Garamond" w:cs="Times New Roman" w:hAnsi="Garamond"/>
              </w:rPr>
              <w:t>90%</w:t>
            </w:r>
          </w:p>
        </w:tc>
      </w:tr>
      <w:bookmarkStart w:id="1" w:name="_Toc111046367"/>
    </w:tbl>
    <w:p>
      <w:pPr>
        <w:pStyle w:val="style34"/>
        <w:spacing w:lineRule="auto" w:line="360"/>
        <w:ind w:left="1276" w:hanging="992"/>
        <w:jc w:val="both"/>
        <w:rPr>
          <w:rFonts w:ascii="Garamond" w:hAnsi="Garamond"/>
          <w:color w:val="auto"/>
          <w:sz w:val="22"/>
          <w:szCs w:val="22"/>
        </w:rPr>
      </w:pPr>
      <w:r>
        <w:rPr>
          <w:rFonts w:ascii="Garamond" w:hAnsi="Garamond"/>
          <w:color w:val="auto"/>
          <w:sz w:val="22"/>
          <w:szCs w:val="22"/>
        </w:rPr>
        <w:t xml:space="preserve">Tabel 1. Hasil </w:t>
      </w:r>
      <w:r>
        <w:rPr>
          <w:rFonts w:ascii="Garamond" w:hAnsi="Garamond"/>
          <w:color w:val="auto"/>
          <w:sz w:val="22"/>
          <w:szCs w:val="22"/>
        </w:rPr>
        <w:t>Kemampuan</w:t>
      </w:r>
      <w:r>
        <w:rPr>
          <w:rFonts w:ascii="Garamond" w:hAnsi="Garamond"/>
          <w:color w:val="auto"/>
          <w:sz w:val="22"/>
          <w:szCs w:val="22"/>
        </w:rPr>
        <w:t xml:space="preserve"> </w:t>
      </w:r>
      <w:r>
        <w:rPr>
          <w:rFonts w:ascii="Garamond" w:hAnsi="Garamond"/>
          <w:color w:val="auto"/>
          <w:sz w:val="22"/>
          <w:szCs w:val="22"/>
        </w:rPr>
        <w:t>Membaca</w:t>
      </w:r>
      <w:r>
        <w:rPr>
          <w:rFonts w:ascii="Garamond" w:hAnsi="Garamond"/>
          <w:color w:val="auto"/>
          <w:sz w:val="22"/>
          <w:szCs w:val="22"/>
        </w:rPr>
        <w:t xml:space="preserve"> </w:t>
      </w:r>
      <w:r>
        <w:rPr>
          <w:rFonts w:ascii="Garamond" w:hAnsi="Garamond"/>
          <w:color w:val="auto"/>
          <w:sz w:val="22"/>
          <w:szCs w:val="22"/>
        </w:rPr>
        <w:t>Siswa</w:t>
      </w:r>
      <w:r>
        <w:rPr>
          <w:rFonts w:ascii="Garamond" w:hAnsi="Garamond"/>
          <w:color w:val="auto"/>
          <w:sz w:val="22"/>
          <w:szCs w:val="22"/>
        </w:rPr>
        <w:t xml:space="preserve"> Pada Saat </w:t>
      </w:r>
      <w:r>
        <w:rPr>
          <w:rFonts w:ascii="Garamond" w:hAnsi="Garamond"/>
          <w:color w:val="auto"/>
          <w:sz w:val="22"/>
          <w:szCs w:val="22"/>
        </w:rPr>
        <w:t>Pra</w:t>
      </w:r>
      <w:r>
        <w:rPr>
          <w:rFonts w:ascii="Garamond" w:hAnsi="Garamond"/>
          <w:color w:val="auto"/>
          <w:sz w:val="22"/>
          <w:szCs w:val="22"/>
        </w:rPr>
        <w:t xml:space="preserve"> </w:t>
      </w:r>
      <w:r>
        <w:rPr>
          <w:rFonts w:ascii="Garamond" w:hAnsi="Garamond"/>
          <w:color w:val="auto"/>
          <w:sz w:val="22"/>
          <w:szCs w:val="22"/>
        </w:rPr>
        <w:t>Siklus</w:t>
      </w:r>
      <w:bookmarkEnd w:id="1"/>
    </w:p>
    <w:p>
      <w:pPr>
        <w:pStyle w:val="style179"/>
        <w:spacing w:lineRule="auto" w:line="360"/>
        <w:ind w:left="142" w:firstLine="425"/>
        <w:jc w:val="both"/>
        <w:rPr>
          <w:rFonts w:ascii="Garamond" w:cs="Times New Roman" w:hAnsi="Garamond"/>
        </w:rPr>
      </w:pPr>
      <w:r>
        <w:rPr>
          <w:rFonts w:ascii="Garamond" w:cs="Times New Roman" w:hAnsi="Garamond"/>
        </w:rPr>
        <w:t xml:space="preserve">Hasil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pada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Bahasa Indonesia </w:t>
      </w:r>
      <w:r>
        <w:rPr>
          <w:rFonts w:ascii="Garamond" w:cs="Times New Roman" w:hAnsi="Garamond"/>
        </w:rPr>
        <w:t>kelas</w:t>
      </w:r>
      <w:r>
        <w:rPr>
          <w:rFonts w:ascii="Garamond" w:cs="Times New Roman" w:hAnsi="Garamond"/>
        </w:rPr>
        <w:t xml:space="preserve"> III di SDN </w:t>
      </w:r>
      <w:r>
        <w:rPr>
          <w:rFonts w:ascii="Garamond" w:cs="Times New Roman" w:hAnsi="Garamond"/>
        </w:rPr>
        <w:t>Pamulang</w:t>
      </w:r>
      <w:r>
        <w:rPr>
          <w:rFonts w:ascii="Garamond" w:cs="Times New Roman" w:hAnsi="Garamond"/>
        </w:rPr>
        <w:t xml:space="preserve"> 01 pada </w:t>
      </w:r>
      <w:r>
        <w:rPr>
          <w:rFonts w:ascii="Garamond" w:cs="Times New Roman" w:hAnsi="Garamond"/>
        </w:rPr>
        <w:t>saat</w:t>
      </w:r>
      <w:r>
        <w:rPr>
          <w:rFonts w:ascii="Garamond" w:cs="Times New Roman" w:hAnsi="Garamond"/>
        </w:rPr>
        <w:t xml:space="preserve"> </w:t>
      </w:r>
      <w:r>
        <w:rPr>
          <w:rFonts w:ascii="Garamond" w:cs="Times New Roman" w:hAnsi="Garamond"/>
        </w:rPr>
        <w:t>pra</w:t>
      </w:r>
      <w:r>
        <w:rPr>
          <w:rFonts w:ascii="Garamond" w:cs="Times New Roman" w:hAnsi="Garamond"/>
        </w:rPr>
        <w:t xml:space="preserve"> </w:t>
      </w:r>
      <w:r>
        <w:rPr>
          <w:rFonts w:ascii="Garamond" w:cs="Times New Roman" w:hAnsi="Garamond"/>
        </w:rPr>
        <w:t>tindakan</w:t>
      </w:r>
      <w:r>
        <w:rPr>
          <w:rFonts w:ascii="Garamond" w:cs="Times New Roman" w:hAnsi="Garamond"/>
        </w:rPr>
        <w:t xml:space="preserve"> </w:t>
      </w:r>
      <w:r>
        <w:rPr>
          <w:rFonts w:ascii="Garamond" w:cs="Times New Roman" w:hAnsi="Garamond"/>
        </w:rPr>
        <w:t>apabila</w:t>
      </w:r>
      <w:r>
        <w:rPr>
          <w:rFonts w:ascii="Garamond" w:cs="Times New Roman" w:hAnsi="Garamond"/>
        </w:rPr>
        <w:t xml:space="preserve"> di </w:t>
      </w:r>
      <w:r>
        <w:rPr>
          <w:rFonts w:ascii="Garamond" w:cs="Times New Roman" w:hAnsi="Garamond"/>
        </w:rPr>
        <w:t>tampilkan</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bentuk</w:t>
      </w:r>
      <w:r>
        <w:rPr>
          <w:rFonts w:ascii="Garamond" w:cs="Times New Roman" w:hAnsi="Garamond"/>
        </w:rPr>
        <w:t xml:space="preserve"> diagram </w:t>
      </w:r>
      <w:r>
        <w:rPr>
          <w:rFonts w:ascii="Garamond" w:cs="Times New Roman" w:hAnsi="Garamond"/>
        </w:rPr>
        <w:t>batang</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dilihat</w:t>
      </w:r>
      <w:r>
        <w:rPr>
          <w:rFonts w:ascii="Garamond" w:cs="Times New Roman" w:hAnsi="Garamond"/>
        </w:rPr>
        <w:t xml:space="preserve"> pada </w:t>
      </w:r>
      <w:r>
        <w:rPr>
          <w:rFonts w:ascii="Garamond" w:cs="Times New Roman" w:hAnsi="Garamond"/>
        </w:rPr>
        <w:t>gambar</w:t>
      </w:r>
      <w:r>
        <w:rPr>
          <w:rFonts w:ascii="Garamond" w:cs="Times New Roman" w:hAnsi="Garamond"/>
        </w:rPr>
        <w:t xml:space="preserve"> di </w:t>
      </w:r>
      <w:r>
        <w:rPr>
          <w:rFonts w:ascii="Garamond" w:cs="Times New Roman" w:hAnsi="Garamond"/>
        </w:rPr>
        <w:t>bawah</w:t>
      </w:r>
      <w:r>
        <w:rPr>
          <w:rFonts w:ascii="Garamond" w:cs="Times New Roman" w:hAnsi="Garamond"/>
        </w:rPr>
        <w:t xml:space="preserve"> </w:t>
      </w:r>
      <w:r>
        <w:rPr>
          <w:rFonts w:ascii="Garamond" w:cs="Times New Roman" w:hAnsi="Garamond"/>
        </w:rPr>
        <w:t>ini</w:t>
      </w:r>
      <w:r>
        <w:rPr>
          <w:rFonts w:ascii="Garamond" w:cs="Times New Roman" w:hAnsi="Garamond"/>
        </w:rPr>
        <w:t xml:space="preserve"> :</w:t>
      </w:r>
    </w:p>
    <w:p>
      <w:pPr>
        <w:pStyle w:val="style179"/>
        <w:spacing w:lineRule="auto" w:line="360"/>
        <w:ind w:left="142" w:firstLine="425"/>
        <w:jc w:val="both"/>
        <w:rPr>
          <w:rFonts w:ascii="Garamond" w:cs="Times New Roman" w:hAnsi="Garamond"/>
        </w:rPr>
      </w:pPr>
    </w:p>
    <w:p>
      <w:pPr>
        <w:pStyle w:val="style179"/>
        <w:spacing w:after="0" w:lineRule="auto" w:line="360"/>
        <w:ind w:left="142"/>
        <w:jc w:val="both"/>
        <w:rPr>
          <w:rFonts w:ascii="Garamond" w:cs="Times New Roman" w:hAnsi="Garamond"/>
        </w:rPr>
      </w:pPr>
      <w:r>
        <w:rPr>
          <w:rFonts w:ascii="Garamond" w:cs="Times New Roman" w:hAnsi="Garamond"/>
          <w:noProof/>
        </w:rPr>
      </w:r>
      <w:r>
        <w:rPr>
          <w:rFonts w:ascii="Garamond" w:cs="Times New Roman" w:hAnsi="Garamond"/>
          <w:noProof/>
        </w:rPr>
      </w:r>
      <w:r>
        <w:rPr>
          <w:rFonts w:ascii="Garamond" w:cs="Times New Roman" w:hAnsi="Garamond"/>
          <w:noProof/>
        </w:rPr>
      </w:r>
      <w:r>
        <w:rPr>
          <w:rFonts w:ascii="Garamond" w:cs="Times New Roman" w:hAnsi="Garamond"/>
          <w:noProof/>
        </w:rPr>
        <w:drawing>
          <wp:inline distL="114300" distT="0" distB="0" distR="114300">
            <wp:extent cx="2905125" cy="2124075"/>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Garamond" w:cs="Times New Roman" w:hAnsi="Garamond"/>
          <w:noProof/>
        </w:rPr>
      </w:r>
    </w:p>
    <w:bookmarkStart w:id="2" w:name="_Toc111046388"/>
    <w:p>
      <w:pPr>
        <w:pStyle w:val="style34"/>
        <w:spacing w:lineRule="auto" w:line="360"/>
        <w:jc w:val="center"/>
        <w:rPr>
          <w:rFonts w:ascii="Garamond" w:hAnsi="Garamond"/>
          <w:color w:val="auto"/>
          <w:sz w:val="22"/>
          <w:szCs w:val="22"/>
        </w:rPr>
      </w:pPr>
      <w:r>
        <w:rPr>
          <w:rFonts w:ascii="Garamond" w:hAnsi="Garamond"/>
          <w:color w:val="auto"/>
          <w:sz w:val="22"/>
          <w:szCs w:val="22"/>
        </w:rPr>
        <w:t xml:space="preserve">Gambar </w:t>
      </w:r>
      <w:r>
        <w:rPr>
          <w:rFonts w:ascii="Garamond" w:hAnsi="Garamond"/>
          <w:color w:val="auto"/>
          <w:sz w:val="22"/>
          <w:szCs w:val="22"/>
        </w:rPr>
        <w:t xml:space="preserve">1. </w:t>
      </w:r>
      <w:r>
        <w:rPr>
          <w:rFonts w:ascii="Garamond" w:hAnsi="Garamond"/>
          <w:color w:val="auto"/>
          <w:sz w:val="22"/>
          <w:szCs w:val="22"/>
        </w:rPr>
        <w:t xml:space="preserve">Hasil </w:t>
      </w:r>
      <w:r>
        <w:rPr>
          <w:rFonts w:ascii="Garamond" w:hAnsi="Garamond"/>
          <w:color w:val="auto"/>
          <w:sz w:val="22"/>
          <w:szCs w:val="22"/>
        </w:rPr>
        <w:t>Kemampuan</w:t>
      </w:r>
      <w:r>
        <w:rPr>
          <w:rFonts w:ascii="Garamond" w:hAnsi="Garamond"/>
          <w:color w:val="auto"/>
          <w:sz w:val="22"/>
          <w:szCs w:val="22"/>
        </w:rPr>
        <w:t xml:space="preserve"> </w:t>
      </w:r>
      <w:r>
        <w:rPr>
          <w:rFonts w:ascii="Garamond" w:hAnsi="Garamond"/>
          <w:color w:val="auto"/>
          <w:sz w:val="22"/>
          <w:szCs w:val="22"/>
        </w:rPr>
        <w:t>Membaca</w:t>
      </w:r>
      <w:r>
        <w:rPr>
          <w:rFonts w:ascii="Garamond" w:hAnsi="Garamond"/>
          <w:color w:val="auto"/>
          <w:sz w:val="22"/>
          <w:szCs w:val="22"/>
        </w:rPr>
        <w:t xml:space="preserve"> </w:t>
      </w:r>
      <w:r>
        <w:rPr>
          <w:rFonts w:ascii="Garamond" w:hAnsi="Garamond"/>
          <w:color w:val="auto"/>
          <w:sz w:val="22"/>
          <w:szCs w:val="22"/>
        </w:rPr>
        <w:t>Pra</w:t>
      </w:r>
      <w:r>
        <w:rPr>
          <w:rFonts w:ascii="Garamond" w:hAnsi="Garamond"/>
          <w:color w:val="auto"/>
          <w:sz w:val="22"/>
          <w:szCs w:val="22"/>
        </w:rPr>
        <w:t xml:space="preserve"> </w:t>
      </w:r>
      <w:r>
        <w:rPr>
          <w:rFonts w:ascii="Garamond" w:hAnsi="Garamond"/>
          <w:color w:val="auto"/>
          <w:sz w:val="22"/>
          <w:szCs w:val="22"/>
        </w:rPr>
        <w:t>Siklus</w:t>
      </w:r>
      <w:bookmarkEnd w:id="2"/>
    </w:p>
    <w:p>
      <w:pPr>
        <w:pStyle w:val="style0"/>
        <w:spacing w:after="0" w:lineRule="auto" w:line="360"/>
        <w:ind w:left="142" w:firstLine="580"/>
        <w:jc w:val="both"/>
        <w:rPr>
          <w:rFonts w:ascii="Garamond" w:cs="Times New Roman" w:hAnsi="Garamond"/>
        </w:rPr>
      </w:pPr>
      <w:r>
        <w:rPr>
          <w:rFonts w:ascii="Garamond" w:cs="Times New Roman" w:hAnsi="Garamond"/>
        </w:rPr>
        <w:t xml:space="preserve">Hasil </w:t>
      </w:r>
      <w:r>
        <w:rPr>
          <w:rFonts w:ascii="Garamond" w:cs="Times New Roman" w:hAnsi="Garamond"/>
        </w:rPr>
        <w:t>penelitian</w:t>
      </w:r>
      <w:r>
        <w:rPr>
          <w:rFonts w:ascii="Garamond" w:cs="Times New Roman" w:hAnsi="Garamond"/>
        </w:rPr>
        <w:t xml:space="preserve"> </w:t>
      </w:r>
      <w:r>
        <w:rPr>
          <w:rFonts w:ascii="Garamond" w:cs="Times New Roman" w:hAnsi="Garamond"/>
        </w:rPr>
        <w:t>diketahui</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pada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Bahasa Indonesia di </w:t>
      </w:r>
      <w:r>
        <w:rPr>
          <w:rFonts w:ascii="Garamond" w:cs="Times New Roman" w:hAnsi="Garamond"/>
        </w:rPr>
        <w:t>kelas</w:t>
      </w:r>
      <w:r>
        <w:rPr>
          <w:rFonts w:ascii="Garamond" w:cs="Times New Roman" w:hAnsi="Garamond"/>
        </w:rPr>
        <w:t xml:space="preserve"> III di SDN </w:t>
      </w:r>
      <w:r>
        <w:rPr>
          <w:rFonts w:ascii="Garamond" w:cs="Times New Roman" w:hAnsi="Garamond"/>
        </w:rPr>
        <w:t>Pamulang</w:t>
      </w:r>
      <w:r>
        <w:rPr>
          <w:rFonts w:ascii="Garamond" w:cs="Times New Roman" w:hAnsi="Garamond"/>
        </w:rPr>
        <w:t xml:space="preserve"> 01 </w:t>
      </w:r>
      <w:r>
        <w:rPr>
          <w:rFonts w:ascii="Garamond" w:cs="Times New Roman" w:hAnsi="Garamond"/>
        </w:rPr>
        <w:t>saat</w:t>
      </w:r>
      <w:r>
        <w:rPr>
          <w:rFonts w:ascii="Garamond" w:cs="Times New Roman" w:hAnsi="Garamond"/>
        </w:rPr>
        <w:t xml:space="preserve"> </w:t>
      </w:r>
      <w:r>
        <w:rPr>
          <w:rFonts w:ascii="Garamond" w:cs="Times New Roman" w:hAnsi="Garamond"/>
        </w:rPr>
        <w:t>pra</w:t>
      </w:r>
      <w:r>
        <w:rPr>
          <w:rFonts w:ascii="Garamond" w:cs="Times New Roman" w:hAnsi="Garamond"/>
        </w:rPr>
        <w:t xml:space="preserve"> </w:t>
      </w:r>
      <w:r>
        <w:rPr>
          <w:rFonts w:ascii="Garamond" w:cs="Times New Roman" w:hAnsi="Garamond"/>
        </w:rPr>
        <w:t>tindakan</w:t>
      </w:r>
      <w:r>
        <w:rPr>
          <w:rFonts w:ascii="Garamond" w:cs="Times New Roman" w:hAnsi="Garamond"/>
        </w:rPr>
        <w:t xml:space="preserve"> </w:t>
      </w:r>
      <w:r>
        <w:rPr>
          <w:rFonts w:ascii="Garamond" w:cs="Times New Roman" w:hAnsi="Garamond"/>
        </w:rPr>
        <w:t>diketahui</w:t>
      </w:r>
      <w:r>
        <w:rPr>
          <w:rFonts w:ascii="Garamond" w:cs="Times New Roman" w:hAnsi="Garamond"/>
        </w:rPr>
        <w:t xml:space="preserve"> yang </w:t>
      </w:r>
      <w:r>
        <w:rPr>
          <w:rFonts w:ascii="Garamond" w:cs="Times New Roman" w:hAnsi="Garamond"/>
        </w:rPr>
        <w:t>mempunyai</w:t>
      </w:r>
      <w:r>
        <w:rPr>
          <w:rFonts w:ascii="Garamond" w:cs="Times New Roman" w:hAnsi="Garamond"/>
        </w:rPr>
        <w:t xml:space="preserve"> </w:t>
      </w:r>
      <w:r>
        <w:rPr>
          <w:rFonts w:ascii="Garamond" w:cs="Times New Roman" w:hAnsi="Garamond"/>
        </w:rPr>
        <w:t>nilai</w:t>
      </w:r>
      <w:r>
        <w:rPr>
          <w:rFonts w:ascii="Garamond" w:cs="Times New Roman" w:hAnsi="Garamond"/>
        </w:rPr>
        <w:t xml:space="preserve"> </w:t>
      </w:r>
      <w:r>
        <w:rPr>
          <w:rFonts w:ascii="Garamond" w:cs="Times New Roman" w:hAnsi="Garamond"/>
        </w:rPr>
        <w:t>tuntas</w:t>
      </w:r>
      <w:r>
        <w:rPr>
          <w:rFonts w:ascii="Garamond" w:cs="Times New Roman" w:hAnsi="Garamond"/>
        </w:rPr>
        <w:t xml:space="preserve"> (≥ 75) </w:t>
      </w:r>
      <w:r>
        <w:rPr>
          <w:rFonts w:ascii="Garamond" w:cs="Times New Roman" w:hAnsi="Garamond"/>
        </w:rPr>
        <w:t>sebesar</w:t>
      </w:r>
      <w:r>
        <w:rPr>
          <w:rFonts w:ascii="Garamond" w:cs="Times New Roman" w:hAnsi="Garamond"/>
        </w:rPr>
        <w:t xml:space="preserve"> 10 % (3 </w:t>
      </w:r>
      <w:r>
        <w:rPr>
          <w:rFonts w:ascii="Garamond" w:cs="Times New Roman" w:hAnsi="Garamond"/>
        </w:rPr>
        <w:t>anak</w:t>
      </w:r>
      <w:r>
        <w:rPr>
          <w:rFonts w:ascii="Garamond" w:cs="Times New Roman" w:hAnsi="Garamond"/>
        </w:rPr>
        <w:t xml:space="preserve">), </w:t>
      </w:r>
      <w:r>
        <w:rPr>
          <w:rFonts w:ascii="Garamond" w:cs="Times New Roman" w:hAnsi="Garamond"/>
        </w:rPr>
        <w:t>sedangkan</w:t>
      </w:r>
      <w:r>
        <w:rPr>
          <w:rFonts w:ascii="Garamond" w:cs="Times New Roman" w:hAnsi="Garamond"/>
        </w:rPr>
        <w:t xml:space="preserve"> </w:t>
      </w:r>
      <w:r>
        <w:rPr>
          <w:rFonts w:ascii="Garamond" w:cs="Times New Roman" w:hAnsi="Garamond"/>
        </w:rPr>
        <w:t>jumlah</w:t>
      </w:r>
      <w:r>
        <w:rPr>
          <w:rFonts w:ascii="Garamond" w:cs="Times New Roman" w:hAnsi="Garamond"/>
        </w:rPr>
        <w:t xml:space="preserve"> </w:t>
      </w:r>
      <w:r>
        <w:rPr>
          <w:rFonts w:ascii="Garamond" w:cs="Times New Roman" w:hAnsi="Garamond"/>
        </w:rPr>
        <w:t>siswa</w:t>
      </w:r>
      <w:r>
        <w:rPr>
          <w:rFonts w:ascii="Garamond" w:cs="Times New Roman" w:hAnsi="Garamond"/>
        </w:rPr>
        <w:t xml:space="preserve"> yang </w:t>
      </w:r>
      <w:r>
        <w:rPr>
          <w:rFonts w:ascii="Garamond" w:cs="Times New Roman" w:hAnsi="Garamond"/>
        </w:rPr>
        <w:t>belum</w:t>
      </w:r>
      <w:r>
        <w:rPr>
          <w:rFonts w:ascii="Garamond" w:cs="Times New Roman" w:hAnsi="Garamond"/>
        </w:rPr>
        <w:t xml:space="preserve"> </w:t>
      </w:r>
      <w:r>
        <w:rPr>
          <w:rFonts w:ascii="Garamond" w:cs="Times New Roman" w:hAnsi="Garamond"/>
        </w:rPr>
        <w:t>tuntas</w:t>
      </w:r>
      <w:r>
        <w:rPr>
          <w:rFonts w:ascii="Garamond" w:cs="Times New Roman" w:hAnsi="Garamond"/>
        </w:rPr>
        <w:t xml:space="preserve"> </w:t>
      </w:r>
      <w:r>
        <w:rPr>
          <w:rFonts w:ascii="Garamond" w:cs="Times New Roman" w:hAnsi="Garamond"/>
        </w:rPr>
        <w:t>sebesar</w:t>
      </w:r>
      <w:r>
        <w:rPr>
          <w:rFonts w:ascii="Garamond" w:cs="Times New Roman" w:hAnsi="Garamond"/>
        </w:rPr>
        <w:t xml:space="preserve"> 90 % (27 </w:t>
      </w:r>
      <w:r>
        <w:rPr>
          <w:rFonts w:ascii="Garamond" w:cs="Times New Roman" w:hAnsi="Garamond"/>
        </w:rPr>
        <w:t>anak</w:t>
      </w:r>
      <w:r>
        <w:rPr>
          <w:rFonts w:ascii="Garamond" w:cs="Times New Roman" w:hAnsi="Garamond"/>
        </w:rPr>
        <w:t xml:space="preserve">) </w:t>
      </w:r>
      <w:r>
        <w:rPr>
          <w:rFonts w:ascii="Garamond" w:cs="Times New Roman" w:hAnsi="Garamond"/>
        </w:rPr>
        <w:t>dengan</w:t>
      </w:r>
      <w:r>
        <w:rPr>
          <w:rFonts w:ascii="Garamond" w:cs="Times New Roman" w:hAnsi="Garamond"/>
        </w:rPr>
        <w:t xml:space="preserve"> rata-rata </w:t>
      </w:r>
      <w:r>
        <w:rPr>
          <w:rFonts w:ascii="Garamond" w:cs="Times New Roman" w:hAnsi="Garamond"/>
        </w:rPr>
        <w:t>nilai</w:t>
      </w:r>
      <w:r>
        <w:rPr>
          <w:rFonts w:ascii="Garamond" w:cs="Times New Roman" w:hAnsi="Garamond"/>
        </w:rPr>
        <w:t xml:space="preserve"> </w:t>
      </w:r>
      <w:r>
        <w:rPr>
          <w:rFonts w:ascii="Garamond" w:cs="Times New Roman" w:hAnsi="Garamond"/>
        </w:rPr>
        <w:t>secara</w:t>
      </w:r>
      <w:r>
        <w:rPr>
          <w:rFonts w:ascii="Garamond" w:cs="Times New Roman" w:hAnsi="Garamond"/>
        </w:rPr>
        <w:t xml:space="preserve"> </w:t>
      </w:r>
      <w:r>
        <w:rPr>
          <w:rFonts w:ascii="Garamond" w:cs="Times New Roman" w:hAnsi="Garamond"/>
        </w:rPr>
        <w:t>keseluruhan</w:t>
      </w:r>
      <w:r>
        <w:rPr>
          <w:rFonts w:ascii="Garamond" w:cs="Times New Roman" w:hAnsi="Garamond"/>
        </w:rPr>
        <w:t xml:space="preserve"> </w:t>
      </w:r>
      <w:r>
        <w:rPr>
          <w:rFonts w:ascii="Garamond" w:cs="Times New Roman" w:hAnsi="Garamond"/>
        </w:rPr>
        <w:t>sebesar</w:t>
      </w:r>
      <w:r>
        <w:rPr>
          <w:rFonts w:ascii="Garamond" w:cs="Times New Roman" w:hAnsi="Garamond"/>
        </w:rPr>
        <w:t xml:space="preserve"> 51,33. </w:t>
      </w:r>
      <w:r>
        <w:rPr>
          <w:rFonts w:ascii="Garamond" w:cs="Times New Roman" w:hAnsi="Garamond"/>
        </w:rPr>
        <w:t>Berdasarkan</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tersebut</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dikatakan</w:t>
      </w:r>
      <w:r>
        <w:rPr>
          <w:rFonts w:ascii="Garamond" w:cs="Times New Roman" w:hAnsi="Garamond"/>
        </w:rPr>
        <w:t xml:space="preserve"> </w:t>
      </w:r>
      <w:r>
        <w:rPr>
          <w:rFonts w:ascii="Garamond" w:cs="Times New Roman" w:hAnsi="Garamond"/>
        </w:rPr>
        <w:t>bahwa</w:t>
      </w:r>
      <w:r>
        <w:rPr>
          <w:rFonts w:ascii="Garamond" w:cs="Times New Roman" w:hAnsi="Garamond"/>
        </w:rPr>
        <w:t xml:space="preserve"> </w:t>
      </w:r>
      <w:r>
        <w:rPr>
          <w:rFonts w:ascii="Garamond" w:cs="Times New Roman" w:hAnsi="Garamond"/>
        </w:rPr>
        <w:t>ketuntasan</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pada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Bahasa Indonesia </w:t>
      </w:r>
      <w:r>
        <w:rPr>
          <w:rFonts w:ascii="Garamond" w:cs="Times New Roman" w:hAnsi="Garamond"/>
        </w:rPr>
        <w:t>kelas</w:t>
      </w:r>
      <w:r>
        <w:rPr>
          <w:rFonts w:ascii="Garamond" w:cs="Times New Roman" w:hAnsi="Garamond"/>
        </w:rPr>
        <w:t xml:space="preserve"> III Di SDN </w:t>
      </w:r>
      <w:r>
        <w:rPr>
          <w:rFonts w:ascii="Garamond" w:cs="Times New Roman" w:hAnsi="Garamond"/>
        </w:rPr>
        <w:t>Pamulang</w:t>
      </w:r>
      <w:r>
        <w:rPr>
          <w:rFonts w:ascii="Garamond" w:cs="Times New Roman" w:hAnsi="Garamond"/>
        </w:rPr>
        <w:t xml:space="preserve"> 01 </w:t>
      </w:r>
      <w:r>
        <w:rPr>
          <w:rFonts w:ascii="Garamond" w:cs="Times New Roman" w:hAnsi="Garamond"/>
        </w:rPr>
        <w:t>belum</w:t>
      </w:r>
      <w:r>
        <w:rPr>
          <w:rFonts w:ascii="Garamond" w:cs="Times New Roman" w:hAnsi="Garamond"/>
        </w:rPr>
        <w:t xml:space="preserve"> </w:t>
      </w:r>
      <w:r>
        <w:rPr>
          <w:rFonts w:ascii="Garamond" w:cs="Times New Roman" w:hAnsi="Garamond"/>
        </w:rPr>
        <w:t>mencapai</w:t>
      </w:r>
      <w:r>
        <w:rPr>
          <w:rFonts w:ascii="Garamond" w:cs="Times New Roman" w:hAnsi="Garamond"/>
        </w:rPr>
        <w:t xml:space="preserve"> 100%, dan </w:t>
      </w:r>
      <w:r>
        <w:rPr>
          <w:rFonts w:ascii="Garamond" w:cs="Times New Roman" w:hAnsi="Garamond"/>
        </w:rPr>
        <w:t>hasil</w:t>
      </w:r>
      <w:r>
        <w:rPr>
          <w:rFonts w:ascii="Garamond" w:cs="Times New Roman" w:hAnsi="Garamond"/>
        </w:rPr>
        <w:t xml:space="preserve"> </w:t>
      </w:r>
      <w:r>
        <w:rPr>
          <w:rFonts w:ascii="Garamond" w:cs="Times New Roman" w:hAnsi="Garamond"/>
        </w:rPr>
        <w:t>ketuntasan</w:t>
      </w:r>
      <w:r>
        <w:rPr>
          <w:rFonts w:ascii="Garamond" w:cs="Times New Roman" w:hAnsi="Garamond"/>
        </w:rPr>
        <w:t xml:space="preserve"> </w:t>
      </w:r>
      <w:r>
        <w:rPr>
          <w:rFonts w:ascii="Garamond" w:cs="Times New Roman" w:hAnsi="Garamond"/>
        </w:rPr>
        <w:t>tersebut</w:t>
      </w:r>
      <w:r>
        <w:rPr>
          <w:rFonts w:ascii="Garamond" w:cs="Times New Roman" w:hAnsi="Garamond"/>
        </w:rPr>
        <w:t xml:space="preserve"> </w:t>
      </w:r>
      <w:r>
        <w:rPr>
          <w:rFonts w:ascii="Garamond" w:cs="Times New Roman" w:hAnsi="Garamond"/>
        </w:rPr>
        <w:t>masih</w:t>
      </w:r>
      <w:r>
        <w:rPr>
          <w:rFonts w:ascii="Garamond" w:cs="Times New Roman" w:hAnsi="Garamond"/>
        </w:rPr>
        <w:t xml:space="preserve"> </w:t>
      </w:r>
      <w:r>
        <w:rPr>
          <w:rFonts w:ascii="Garamond" w:cs="Times New Roman" w:hAnsi="Garamond"/>
        </w:rPr>
        <w:t>tergolong</w:t>
      </w:r>
      <w:r>
        <w:rPr>
          <w:rFonts w:ascii="Garamond" w:cs="Times New Roman" w:hAnsi="Garamond"/>
        </w:rPr>
        <w:t xml:space="preserve"> </w:t>
      </w:r>
      <w:r>
        <w:rPr>
          <w:rFonts w:ascii="Garamond" w:cs="Times New Roman" w:hAnsi="Garamond"/>
        </w:rPr>
        <w:t>rendah</w:t>
      </w:r>
      <w:r>
        <w:rPr>
          <w:rFonts w:ascii="Garamond" w:cs="Times New Roman" w:hAnsi="Garamond"/>
        </w:rPr>
        <w:t>.</w:t>
      </w:r>
    </w:p>
    <w:p>
      <w:pPr>
        <w:pStyle w:val="style179"/>
        <w:numPr>
          <w:ilvl w:val="0"/>
          <w:numId w:val="5"/>
        </w:numPr>
        <w:spacing w:after="0" w:lineRule="auto" w:line="360"/>
        <w:ind w:left="426"/>
        <w:jc w:val="both"/>
        <w:rPr>
          <w:rFonts w:ascii="Garamond" w:cs="Times New Roman" w:hAnsi="Garamond"/>
          <w:b/>
        </w:rPr>
      </w:pPr>
      <w:r>
        <w:rPr>
          <w:rFonts w:ascii="Garamond" w:cs="Times New Roman" w:hAnsi="Garamond"/>
          <w:b/>
        </w:rPr>
        <w:t>Siklus</w:t>
      </w:r>
      <w:r>
        <w:rPr>
          <w:rFonts w:ascii="Garamond" w:cs="Times New Roman" w:hAnsi="Garamond"/>
          <w:b/>
        </w:rPr>
        <w:t xml:space="preserve"> I</w:t>
      </w:r>
    </w:p>
    <w:p>
      <w:pPr>
        <w:pStyle w:val="style0"/>
        <w:spacing w:after="0" w:lineRule="auto" w:line="360"/>
        <w:ind w:left="142" w:firstLine="425"/>
        <w:jc w:val="both"/>
        <w:rPr>
          <w:rFonts w:ascii="Garamond" w:cs="Times New Roman" w:hAnsi="Garamond"/>
        </w:rPr>
      </w:pPr>
      <w:r>
        <w:rPr>
          <w:rFonts w:ascii="Garamond" w:cs="Times New Roman" w:hAnsi="Garamond"/>
        </w:rPr>
        <w:t>Setelah</w:t>
      </w:r>
      <w:r>
        <w:rPr>
          <w:rFonts w:ascii="Garamond" w:cs="Times New Roman" w:hAnsi="Garamond"/>
        </w:rPr>
        <w:t xml:space="preserve"> </w:t>
      </w:r>
      <w:r>
        <w:rPr>
          <w:rFonts w:ascii="Garamond" w:cs="Times New Roman" w:hAnsi="Garamond"/>
        </w:rPr>
        <w:t>selesai</w:t>
      </w:r>
      <w:r>
        <w:rPr>
          <w:rFonts w:ascii="Garamond" w:cs="Times New Roman" w:hAnsi="Garamond"/>
        </w:rPr>
        <w:t xml:space="preserve"> </w:t>
      </w:r>
      <w:r>
        <w:rPr>
          <w:rFonts w:ascii="Garamond" w:cs="Times New Roman" w:hAnsi="Garamond"/>
        </w:rPr>
        <w:t>pelaksanaan</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pada </w:t>
      </w:r>
      <w:r>
        <w:rPr>
          <w:rFonts w:ascii="Garamond" w:cs="Times New Roman" w:hAnsi="Garamond"/>
        </w:rPr>
        <w:t>siklus</w:t>
      </w:r>
      <w:r>
        <w:rPr>
          <w:rFonts w:ascii="Garamond" w:cs="Times New Roman" w:hAnsi="Garamond"/>
        </w:rPr>
        <w:t xml:space="preserve"> I </w:t>
      </w:r>
      <w:r>
        <w:rPr>
          <w:rFonts w:ascii="Garamond" w:cs="Times New Roman" w:hAnsi="Garamond"/>
        </w:rPr>
        <w:t>peneliti</w:t>
      </w:r>
      <w:r>
        <w:rPr>
          <w:rFonts w:ascii="Garamond" w:cs="Times New Roman" w:hAnsi="Garamond"/>
        </w:rPr>
        <w:t xml:space="preserve"> </w:t>
      </w:r>
      <w:r>
        <w:rPr>
          <w:rFonts w:ascii="Garamond" w:cs="Times New Roman" w:hAnsi="Garamond"/>
        </w:rPr>
        <w:t>melakukan</w:t>
      </w:r>
      <w:r>
        <w:rPr>
          <w:rFonts w:ascii="Garamond" w:cs="Times New Roman" w:hAnsi="Garamond"/>
        </w:rPr>
        <w:t xml:space="preserve"> </w:t>
      </w:r>
      <w:r>
        <w:rPr>
          <w:rFonts w:ascii="Garamond" w:cs="Times New Roman" w:hAnsi="Garamond"/>
        </w:rPr>
        <w:t>tes</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mengetahui</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pada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Bahasa Indonesia. Hasil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pada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Bahasa Indonesia </w:t>
      </w:r>
      <w:r>
        <w:rPr>
          <w:rFonts w:ascii="Garamond" w:cs="Times New Roman" w:hAnsi="Garamond"/>
        </w:rPr>
        <w:t>kelas</w:t>
      </w:r>
      <w:r>
        <w:rPr>
          <w:rFonts w:ascii="Garamond" w:cs="Times New Roman" w:hAnsi="Garamond"/>
        </w:rPr>
        <w:t xml:space="preserve"> III Di SDN </w:t>
      </w:r>
      <w:r>
        <w:rPr>
          <w:rFonts w:ascii="Garamond" w:cs="Times New Roman" w:hAnsi="Garamond"/>
        </w:rPr>
        <w:t>Pamulang</w:t>
      </w:r>
      <w:r>
        <w:rPr>
          <w:rFonts w:ascii="Garamond" w:cs="Times New Roman" w:hAnsi="Garamond"/>
        </w:rPr>
        <w:t xml:space="preserve"> 01 </w:t>
      </w:r>
      <w:r>
        <w:rPr>
          <w:rFonts w:ascii="Garamond" w:cs="Times New Roman" w:hAnsi="Garamond"/>
        </w:rPr>
        <w:t>dengan</w:t>
      </w:r>
      <w:r>
        <w:rPr>
          <w:rFonts w:ascii="Garamond" w:cs="Times New Roman" w:hAnsi="Garamond"/>
        </w:rPr>
        <w:t xml:space="preserve"> </w:t>
      </w:r>
      <w:r>
        <w:rPr>
          <w:rFonts w:ascii="Garamond" w:cs="Times New Roman" w:hAnsi="Garamond"/>
        </w:rPr>
        <w:t>metode</w:t>
      </w:r>
      <w:r>
        <w:rPr>
          <w:rFonts w:ascii="Garamond" w:cs="Times New Roman" w:hAnsi="Garamond"/>
          <w:i/>
        </w:rPr>
        <w:t xml:space="preserve"> Cooperative Integrated Reading and Composition </w:t>
      </w:r>
      <w:r>
        <w:rPr>
          <w:rFonts w:ascii="Garamond" w:cs="Times New Roman" w:hAnsi="Garamond"/>
        </w:rPr>
        <w:t xml:space="preserve">(CIRC) pada </w:t>
      </w:r>
      <w:r>
        <w:rPr>
          <w:rFonts w:ascii="Garamond" w:cs="Times New Roman" w:hAnsi="Garamond"/>
        </w:rPr>
        <w:t>siklus</w:t>
      </w:r>
      <w:r>
        <w:rPr>
          <w:rFonts w:ascii="Garamond" w:cs="Times New Roman" w:hAnsi="Garamond"/>
        </w:rPr>
        <w:t xml:space="preserve"> I </w:t>
      </w:r>
      <w:r>
        <w:rPr>
          <w:rFonts w:ascii="Garamond" w:cs="Times New Roman" w:hAnsi="Garamond"/>
        </w:rPr>
        <w:t>adalah</w:t>
      </w:r>
      <w:r>
        <w:rPr>
          <w:rFonts w:ascii="Garamond" w:cs="Times New Roman" w:hAnsi="Garamond"/>
        </w:rPr>
        <w:t xml:space="preserve"> </w:t>
      </w:r>
      <w:r>
        <w:rPr>
          <w:rFonts w:ascii="Garamond" w:cs="Times New Roman" w:hAnsi="Garamond"/>
        </w:rPr>
        <w:t>sebagai</w:t>
      </w:r>
      <w:r>
        <w:rPr>
          <w:rFonts w:ascii="Garamond" w:cs="Times New Roman" w:hAnsi="Garamond"/>
        </w:rPr>
        <w:t xml:space="preserve"> </w:t>
      </w:r>
      <w:r>
        <w:rPr>
          <w:rFonts w:ascii="Garamond" w:cs="Times New Roman" w:hAnsi="Garamond"/>
        </w:rPr>
        <w:t>berikut</w:t>
      </w:r>
      <w:r>
        <w:rPr>
          <w:rFonts w:ascii="Garamond" w:cs="Times New Roman" w:hAnsi="Garamond"/>
        </w:rPr>
        <w:t>:</w:t>
      </w:r>
      <w:bookmarkStart w:id="3" w:name="_Toc111046370"/>
    </w:p>
    <w:tbl>
      <w:tblPr>
        <w:tblStyle w:val="style154"/>
        <w:tblpPr w:leftFromText="180" w:rightFromText="180" w:topFromText="0" w:bottomFromText="0" w:vertAnchor="page" w:horzAnchor="page" w:tblpX="6669" w:tblpY="5030"/>
        <w:tblW w:w="4644" w:type="dxa"/>
        <w:tblLayout w:type="fixed"/>
        <w:tblLook w:val="04A0" w:firstRow="1" w:lastRow="0" w:firstColumn="1" w:lastColumn="0" w:noHBand="0" w:noVBand="1"/>
      </w:tblPr>
      <w:tblGrid>
        <w:gridCol w:w="534"/>
        <w:gridCol w:w="992"/>
        <w:gridCol w:w="992"/>
        <w:gridCol w:w="1134"/>
        <w:gridCol w:w="992"/>
      </w:tblGrid>
      <w:tr>
        <w:trPr/>
        <w:tc>
          <w:tcPr>
            <w:tcW w:w="534" w:type="dxa"/>
            <w:tcBorders/>
          </w:tcPr>
          <w:p>
            <w:pPr>
              <w:pStyle w:val="style179"/>
              <w:spacing w:lineRule="auto" w:line="276"/>
              <w:ind w:left="0"/>
              <w:jc w:val="center"/>
              <w:rPr>
                <w:rFonts w:ascii="Garamond" w:cs="Times New Roman" w:hAnsi="Garamond"/>
              </w:rPr>
            </w:pPr>
            <w:r>
              <w:rPr>
                <w:rFonts w:ascii="Garamond" w:cs="Times New Roman" w:hAnsi="Garamond"/>
              </w:rPr>
              <w:t>No</w:t>
            </w:r>
          </w:p>
        </w:tc>
        <w:tc>
          <w:tcPr>
            <w:tcW w:w="992" w:type="dxa"/>
            <w:tcBorders/>
          </w:tcPr>
          <w:p>
            <w:pPr>
              <w:pStyle w:val="style179"/>
              <w:spacing w:lineRule="auto" w:line="276"/>
              <w:ind w:left="0"/>
              <w:jc w:val="both"/>
              <w:rPr>
                <w:rFonts w:ascii="Garamond" w:cs="Times New Roman" w:hAnsi="Garamond"/>
              </w:rPr>
            </w:pPr>
            <w:r>
              <w:rPr>
                <w:rFonts w:ascii="Garamond" w:cs="Times New Roman" w:hAnsi="Garamond"/>
              </w:rPr>
              <w:t>Siklus</w:t>
            </w:r>
            <w:r>
              <w:rPr>
                <w:rFonts w:ascii="Garamond" w:cs="Times New Roman" w:hAnsi="Garamond"/>
              </w:rPr>
              <w:t xml:space="preserve"> I</w:t>
            </w:r>
          </w:p>
        </w:tc>
        <w:tc>
          <w:tcPr>
            <w:tcW w:w="992" w:type="dxa"/>
            <w:tcBorders/>
          </w:tcPr>
          <w:p>
            <w:pPr>
              <w:pStyle w:val="style179"/>
              <w:spacing w:lineRule="auto" w:line="276"/>
              <w:ind w:left="0"/>
              <w:jc w:val="both"/>
              <w:rPr>
                <w:rFonts w:ascii="Garamond" w:cs="Times New Roman" w:hAnsi="Garamond"/>
              </w:rPr>
            </w:pPr>
            <w:r>
              <w:rPr>
                <w:rFonts w:ascii="Garamond" w:cs="Times New Roman" w:hAnsi="Garamond"/>
              </w:rPr>
              <w:t>Jumlah</w:t>
            </w:r>
            <w:r>
              <w:rPr>
                <w:rFonts w:ascii="Garamond" w:cs="Times New Roman" w:hAnsi="Garamond"/>
              </w:rPr>
              <w:t xml:space="preserve"> </w:t>
            </w:r>
            <w:r>
              <w:rPr>
                <w:rFonts w:ascii="Garamond" w:cs="Times New Roman" w:hAnsi="Garamond"/>
              </w:rPr>
              <w:t>subjek</w:t>
            </w:r>
            <w:r>
              <w:rPr>
                <w:rFonts w:ascii="Garamond" w:cs="Times New Roman" w:hAnsi="Garamond"/>
              </w:rPr>
              <w:t xml:space="preserve"> </w:t>
            </w:r>
            <w:r>
              <w:rPr>
                <w:rFonts w:ascii="Garamond" w:cs="Times New Roman" w:hAnsi="Garamond"/>
              </w:rPr>
              <w:t>keseluruhan</w:t>
            </w:r>
          </w:p>
        </w:tc>
        <w:tc>
          <w:tcPr>
            <w:tcW w:w="1134" w:type="dxa"/>
            <w:tcBorders/>
          </w:tcPr>
          <w:p>
            <w:pPr>
              <w:pStyle w:val="style179"/>
              <w:spacing w:lineRule="auto" w:line="276"/>
              <w:ind w:left="0"/>
              <w:jc w:val="both"/>
              <w:rPr>
                <w:rFonts w:ascii="Garamond" w:cs="Times New Roman" w:hAnsi="Garamond"/>
              </w:rPr>
            </w:pPr>
            <w:r>
              <w:rPr>
                <w:rFonts w:ascii="Garamond" w:cs="Times New Roman" w:hAnsi="Garamond"/>
              </w:rPr>
              <w:t>Jumlah</w:t>
            </w:r>
            <w:r>
              <w:rPr>
                <w:rFonts w:ascii="Garamond" w:cs="Times New Roman" w:hAnsi="Garamond"/>
              </w:rPr>
              <w:t xml:space="preserve"> </w:t>
            </w:r>
            <w:r>
              <w:rPr>
                <w:rFonts w:ascii="Garamond" w:cs="Times New Roman" w:hAnsi="Garamond"/>
              </w:rPr>
              <w:t>siswa</w:t>
            </w:r>
            <w:r>
              <w:rPr>
                <w:rFonts w:ascii="Garamond" w:cs="Times New Roman" w:hAnsi="Garamond"/>
              </w:rPr>
              <w:t xml:space="preserve"> yang </w:t>
            </w:r>
            <w:r>
              <w:rPr>
                <w:rFonts w:ascii="Garamond" w:cs="Times New Roman" w:hAnsi="Garamond"/>
              </w:rPr>
              <w:t>diperoleh</w:t>
            </w:r>
          </w:p>
        </w:tc>
        <w:tc>
          <w:tcPr>
            <w:tcW w:w="992" w:type="dxa"/>
            <w:tcBorders/>
          </w:tcPr>
          <w:p>
            <w:pPr>
              <w:pStyle w:val="style179"/>
              <w:spacing w:lineRule="auto" w:line="276"/>
              <w:ind w:left="0"/>
              <w:jc w:val="both"/>
              <w:rPr>
                <w:rFonts w:ascii="Garamond" w:cs="Times New Roman" w:hAnsi="Garamond"/>
              </w:rPr>
            </w:pPr>
            <w:r>
              <w:rPr>
                <w:rFonts w:ascii="Garamond" w:cs="Times New Roman" w:hAnsi="Garamond"/>
              </w:rPr>
              <w:t>Persentase</w:t>
            </w:r>
            <w:r>
              <w:rPr>
                <w:rFonts w:ascii="Garamond" w:cs="Times New Roman" w:hAnsi="Garamond"/>
              </w:rPr>
              <w:t xml:space="preserve"> </w:t>
            </w:r>
          </w:p>
        </w:tc>
      </w:tr>
      <w:tr>
        <w:tblPrEx/>
        <w:trPr/>
        <w:tc>
          <w:tcPr>
            <w:tcW w:w="534" w:type="dxa"/>
            <w:tcBorders/>
          </w:tcPr>
          <w:p>
            <w:pPr>
              <w:pStyle w:val="style179"/>
              <w:spacing w:lineRule="auto" w:line="276"/>
              <w:ind w:left="0"/>
              <w:jc w:val="center"/>
              <w:rPr>
                <w:rFonts w:ascii="Garamond" w:cs="Times New Roman" w:hAnsi="Garamond"/>
              </w:rPr>
            </w:pPr>
            <w:r>
              <w:rPr>
                <w:rFonts w:ascii="Garamond" w:cs="Times New Roman" w:hAnsi="Garamond"/>
              </w:rPr>
              <w:t>1</w:t>
            </w:r>
          </w:p>
        </w:tc>
        <w:tc>
          <w:tcPr>
            <w:tcW w:w="992" w:type="dxa"/>
            <w:tcBorders/>
          </w:tcPr>
          <w:p>
            <w:pPr>
              <w:pStyle w:val="style179"/>
              <w:spacing w:lineRule="auto" w:line="276"/>
              <w:ind w:left="0"/>
              <w:jc w:val="both"/>
              <w:rPr>
                <w:rFonts w:ascii="Garamond" w:cs="Times New Roman" w:hAnsi="Garamond"/>
              </w:rPr>
            </w:pPr>
            <w:r>
              <w:rPr>
                <w:rFonts w:ascii="Garamond" w:cs="Times New Roman" w:hAnsi="Garamond"/>
              </w:rPr>
              <w:t>Tuntas</w:t>
            </w:r>
          </w:p>
        </w:tc>
        <w:tc>
          <w:tcPr>
            <w:tcW w:w="992" w:type="dxa"/>
            <w:tcBorders/>
          </w:tcPr>
          <w:p>
            <w:pPr>
              <w:pStyle w:val="style179"/>
              <w:spacing w:lineRule="auto" w:line="276"/>
              <w:ind w:left="0"/>
              <w:jc w:val="both"/>
              <w:rPr>
                <w:rFonts w:ascii="Garamond" w:cs="Times New Roman" w:hAnsi="Garamond"/>
              </w:rPr>
            </w:pPr>
            <w:r>
              <w:rPr>
                <w:rFonts w:ascii="Garamond" w:cs="Times New Roman" w:hAnsi="Garamond"/>
              </w:rPr>
              <w:t>30</w:t>
            </w:r>
          </w:p>
        </w:tc>
        <w:tc>
          <w:tcPr>
            <w:tcW w:w="1134" w:type="dxa"/>
            <w:tcBorders/>
          </w:tcPr>
          <w:p>
            <w:pPr>
              <w:pStyle w:val="style179"/>
              <w:spacing w:lineRule="auto" w:line="276"/>
              <w:ind w:left="0"/>
              <w:jc w:val="both"/>
              <w:rPr>
                <w:rFonts w:ascii="Garamond" w:cs="Times New Roman" w:hAnsi="Garamond"/>
              </w:rPr>
            </w:pPr>
            <w:r>
              <w:rPr>
                <w:rFonts w:ascii="Garamond" w:cs="Times New Roman" w:hAnsi="Garamond"/>
              </w:rPr>
              <w:t>16</w:t>
            </w:r>
          </w:p>
        </w:tc>
        <w:tc>
          <w:tcPr>
            <w:tcW w:w="992" w:type="dxa"/>
            <w:tcBorders/>
            <w:vAlign w:val="bottom"/>
          </w:tcPr>
          <w:p>
            <w:pPr>
              <w:pStyle w:val="style0"/>
              <w:spacing w:lineRule="auto" w:line="276"/>
              <w:jc w:val="both"/>
              <w:rPr>
                <w:rFonts w:ascii="Garamond" w:cs="Times New Roman" w:hAnsi="Garamond"/>
              </w:rPr>
            </w:pPr>
            <w:r>
              <w:rPr>
                <w:rFonts w:ascii="Garamond" w:cs="Times New Roman" w:hAnsi="Garamond"/>
              </w:rPr>
              <w:t>53,33%</w:t>
            </w:r>
          </w:p>
        </w:tc>
      </w:tr>
      <w:tr>
        <w:tblPrEx/>
        <w:trPr/>
        <w:tc>
          <w:tcPr>
            <w:tcW w:w="534" w:type="dxa"/>
            <w:tcBorders/>
          </w:tcPr>
          <w:p>
            <w:pPr>
              <w:pStyle w:val="style179"/>
              <w:spacing w:lineRule="auto" w:line="276"/>
              <w:ind w:left="0"/>
              <w:jc w:val="center"/>
              <w:rPr>
                <w:rFonts w:ascii="Garamond" w:cs="Times New Roman" w:hAnsi="Garamond"/>
              </w:rPr>
            </w:pPr>
            <w:r>
              <w:rPr>
                <w:rFonts w:ascii="Garamond" w:cs="Times New Roman" w:hAnsi="Garamond"/>
              </w:rPr>
              <w:t>2</w:t>
            </w:r>
          </w:p>
        </w:tc>
        <w:tc>
          <w:tcPr>
            <w:tcW w:w="992" w:type="dxa"/>
            <w:tcBorders/>
          </w:tcPr>
          <w:p>
            <w:pPr>
              <w:pStyle w:val="style179"/>
              <w:spacing w:lineRule="auto" w:line="276"/>
              <w:ind w:left="0"/>
              <w:jc w:val="both"/>
              <w:rPr>
                <w:rFonts w:ascii="Garamond" w:cs="Times New Roman" w:hAnsi="Garamond"/>
              </w:rPr>
            </w:pPr>
            <w:r>
              <w:rPr>
                <w:rFonts w:ascii="Garamond" w:cs="Times New Roman" w:hAnsi="Garamond"/>
              </w:rPr>
              <w:t xml:space="preserve">Tidak </w:t>
            </w:r>
            <w:r>
              <w:rPr>
                <w:rFonts w:ascii="Garamond" w:cs="Times New Roman" w:hAnsi="Garamond"/>
              </w:rPr>
              <w:t>Tuntas</w:t>
            </w:r>
          </w:p>
        </w:tc>
        <w:tc>
          <w:tcPr>
            <w:tcW w:w="992" w:type="dxa"/>
            <w:tcBorders/>
          </w:tcPr>
          <w:p>
            <w:pPr>
              <w:pStyle w:val="style179"/>
              <w:spacing w:lineRule="auto" w:line="276"/>
              <w:ind w:left="0"/>
              <w:jc w:val="both"/>
              <w:rPr>
                <w:rFonts w:ascii="Garamond" w:cs="Times New Roman" w:hAnsi="Garamond"/>
              </w:rPr>
            </w:pPr>
          </w:p>
          <w:p>
            <w:pPr>
              <w:pStyle w:val="style179"/>
              <w:spacing w:lineRule="auto" w:line="276"/>
              <w:ind w:left="0"/>
              <w:jc w:val="both"/>
              <w:rPr>
                <w:rFonts w:ascii="Garamond" w:cs="Times New Roman" w:hAnsi="Garamond"/>
              </w:rPr>
            </w:pPr>
            <w:r>
              <w:rPr>
                <w:rFonts w:ascii="Garamond" w:cs="Times New Roman" w:hAnsi="Garamond"/>
              </w:rPr>
              <w:t>30</w:t>
            </w:r>
          </w:p>
        </w:tc>
        <w:tc>
          <w:tcPr>
            <w:tcW w:w="1134" w:type="dxa"/>
            <w:tcBorders/>
          </w:tcPr>
          <w:p>
            <w:pPr>
              <w:pStyle w:val="style179"/>
              <w:spacing w:lineRule="auto" w:line="276"/>
              <w:ind w:left="0"/>
              <w:jc w:val="both"/>
              <w:rPr>
                <w:rFonts w:ascii="Garamond" w:cs="Times New Roman" w:hAnsi="Garamond"/>
              </w:rPr>
            </w:pPr>
          </w:p>
          <w:p>
            <w:pPr>
              <w:pStyle w:val="style179"/>
              <w:spacing w:lineRule="auto" w:line="276"/>
              <w:ind w:left="0"/>
              <w:jc w:val="both"/>
              <w:rPr>
                <w:rFonts w:ascii="Garamond" w:cs="Times New Roman" w:hAnsi="Garamond"/>
              </w:rPr>
            </w:pPr>
            <w:r>
              <w:rPr>
                <w:rFonts w:ascii="Garamond" w:cs="Times New Roman" w:hAnsi="Garamond"/>
              </w:rPr>
              <w:t>14</w:t>
            </w:r>
          </w:p>
        </w:tc>
        <w:tc>
          <w:tcPr>
            <w:tcW w:w="992" w:type="dxa"/>
            <w:tcBorders/>
            <w:vAlign w:val="bottom"/>
          </w:tcPr>
          <w:p>
            <w:pPr>
              <w:pStyle w:val="style0"/>
              <w:spacing w:lineRule="auto" w:line="276"/>
              <w:jc w:val="both"/>
              <w:rPr>
                <w:rFonts w:ascii="Garamond" w:cs="Times New Roman" w:hAnsi="Garamond"/>
              </w:rPr>
            </w:pPr>
            <w:r>
              <w:rPr>
                <w:rFonts w:ascii="Garamond" w:cs="Times New Roman" w:hAnsi="Garamond"/>
              </w:rPr>
              <w:t>46,67%</w:t>
            </w:r>
          </w:p>
        </w:tc>
      </w:tr>
    </w:tbl>
    <w:p>
      <w:pPr>
        <w:pStyle w:val="style0"/>
        <w:spacing w:lineRule="auto" w:line="360"/>
        <w:ind w:left="993" w:hanging="856"/>
        <w:jc w:val="center"/>
        <w:rPr>
          <w:rFonts w:ascii="Garamond" w:cs="Times New Roman" w:hAnsi="Garamond"/>
          <w:i/>
        </w:rPr>
      </w:pPr>
      <w:r>
        <w:rPr>
          <w:rFonts w:ascii="Garamond" w:cs="Times New Roman" w:hAnsi="Garamond"/>
          <w:i/>
        </w:rPr>
        <w:t>Tabel 2</w:t>
      </w:r>
      <w:r>
        <w:rPr>
          <w:rFonts w:ascii="Garamond" w:cs="Times New Roman" w:hAnsi="Garamond"/>
          <w:i/>
        </w:rPr>
        <w:t xml:space="preserve">. </w:t>
      </w:r>
      <w:r>
        <w:rPr>
          <w:rFonts w:ascii="Garamond" w:cs="Times New Roman" w:hAnsi="Garamond"/>
          <w:i/>
        </w:rPr>
        <w:t xml:space="preserve">Hasil </w:t>
      </w:r>
      <w:r>
        <w:rPr>
          <w:rFonts w:ascii="Garamond" w:cs="Times New Roman" w:hAnsi="Garamond"/>
          <w:i/>
        </w:rPr>
        <w:t>Kemampuan</w:t>
      </w:r>
      <w:r>
        <w:rPr>
          <w:rFonts w:ascii="Garamond" w:cs="Times New Roman" w:hAnsi="Garamond"/>
          <w:i/>
        </w:rPr>
        <w:t xml:space="preserve"> </w:t>
      </w:r>
      <w:r>
        <w:rPr>
          <w:rFonts w:ascii="Garamond" w:cs="Times New Roman" w:hAnsi="Garamond"/>
          <w:i/>
        </w:rPr>
        <w:t>Membaca</w:t>
      </w:r>
      <w:r>
        <w:rPr>
          <w:rFonts w:ascii="Garamond" w:cs="Times New Roman" w:hAnsi="Garamond"/>
          <w:i/>
        </w:rPr>
        <w:t xml:space="preserve"> </w:t>
      </w:r>
      <w:r>
        <w:rPr>
          <w:rFonts w:ascii="Garamond" w:cs="Times New Roman" w:hAnsi="Garamond"/>
          <w:i/>
        </w:rPr>
        <w:t xml:space="preserve">Pada </w:t>
      </w:r>
      <w:r>
        <w:rPr>
          <w:rFonts w:ascii="Garamond" w:cs="Times New Roman" w:hAnsi="Garamond"/>
          <w:i/>
        </w:rPr>
        <w:t>Siklus</w:t>
      </w:r>
      <w:r>
        <w:rPr>
          <w:rFonts w:ascii="Garamond" w:cs="Times New Roman" w:hAnsi="Garamond"/>
          <w:i/>
        </w:rPr>
        <w:t xml:space="preserve"> 1</w:t>
      </w:r>
      <w:bookmarkEnd w:id="3"/>
    </w:p>
    <w:p>
      <w:pPr>
        <w:pStyle w:val="style0"/>
        <w:spacing w:lineRule="auto" w:line="360"/>
        <w:ind w:left="284" w:firstLine="425"/>
        <w:jc w:val="both"/>
        <w:rPr>
          <w:rFonts w:ascii="Garamond" w:cs="Times New Roman" w:hAnsi="Garamond"/>
        </w:rPr>
      </w:pPr>
      <w:r>
        <w:rPr>
          <w:rFonts w:ascii="Garamond" w:cs="Times New Roman" w:hAnsi="Garamond"/>
        </w:rPr>
        <w:t xml:space="preserve">Hasil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pada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w:t>
      </w:r>
      <w:r>
        <w:rPr>
          <w:rFonts w:ascii="Garamond" w:cs="Times New Roman" w:hAnsi="Garamond"/>
        </w:rPr>
        <w:t>bahasa</w:t>
      </w:r>
      <w:r>
        <w:rPr>
          <w:rFonts w:ascii="Garamond" w:cs="Times New Roman" w:hAnsi="Garamond"/>
        </w:rPr>
        <w:t xml:space="preserve"> </w:t>
      </w:r>
      <w:r>
        <w:rPr>
          <w:rFonts w:ascii="Garamond" w:cs="Times New Roman" w:hAnsi="Garamond"/>
        </w:rPr>
        <w:t>indonesia</w:t>
      </w:r>
      <w:r>
        <w:rPr>
          <w:rFonts w:ascii="Garamond" w:cs="Times New Roman" w:hAnsi="Garamond"/>
        </w:rPr>
        <w:t xml:space="preserve"> </w:t>
      </w:r>
      <w:r>
        <w:rPr>
          <w:rFonts w:ascii="Garamond" w:cs="Times New Roman" w:hAnsi="Garamond"/>
        </w:rPr>
        <w:t>kelas</w:t>
      </w:r>
      <w:r>
        <w:rPr>
          <w:rFonts w:ascii="Garamond" w:cs="Times New Roman" w:hAnsi="Garamond"/>
        </w:rPr>
        <w:t xml:space="preserve"> III Di SDN </w:t>
      </w:r>
      <w:r>
        <w:rPr>
          <w:rFonts w:ascii="Garamond" w:cs="Times New Roman" w:hAnsi="Garamond"/>
        </w:rPr>
        <w:t>Pamulang</w:t>
      </w:r>
      <w:r>
        <w:rPr>
          <w:rFonts w:ascii="Garamond" w:cs="Times New Roman" w:hAnsi="Garamond"/>
        </w:rPr>
        <w:t xml:space="preserve"> 01 pada </w:t>
      </w:r>
      <w:r>
        <w:rPr>
          <w:rFonts w:ascii="Garamond" w:cs="Times New Roman" w:hAnsi="Garamond"/>
        </w:rPr>
        <w:t>siklus</w:t>
      </w:r>
      <w:r>
        <w:rPr>
          <w:rFonts w:ascii="Garamond" w:cs="Times New Roman" w:hAnsi="Garamond"/>
        </w:rPr>
        <w:t xml:space="preserve"> I </w:t>
      </w:r>
      <w:r>
        <w:rPr>
          <w:rFonts w:ascii="Garamond" w:cs="Times New Roman" w:hAnsi="Garamond"/>
        </w:rPr>
        <w:t>apabila</w:t>
      </w:r>
      <w:r>
        <w:rPr>
          <w:rFonts w:ascii="Garamond" w:cs="Times New Roman" w:hAnsi="Garamond"/>
        </w:rPr>
        <w:t xml:space="preserve"> di </w:t>
      </w:r>
      <w:r>
        <w:rPr>
          <w:rFonts w:ascii="Garamond" w:cs="Times New Roman" w:hAnsi="Garamond"/>
        </w:rPr>
        <w:t>tampilkan</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bentuk</w:t>
      </w:r>
      <w:r>
        <w:rPr>
          <w:rFonts w:ascii="Garamond" w:cs="Times New Roman" w:hAnsi="Garamond"/>
        </w:rPr>
        <w:t xml:space="preserve"> diagram </w:t>
      </w:r>
      <w:r>
        <w:rPr>
          <w:rFonts w:ascii="Garamond" w:cs="Times New Roman" w:hAnsi="Garamond"/>
        </w:rPr>
        <w:t>dapat</w:t>
      </w:r>
      <w:r>
        <w:rPr>
          <w:rFonts w:ascii="Garamond" w:cs="Times New Roman" w:hAnsi="Garamond"/>
        </w:rPr>
        <w:t xml:space="preserve"> </w:t>
      </w:r>
      <w:r>
        <w:rPr>
          <w:rFonts w:ascii="Garamond" w:cs="Times New Roman" w:hAnsi="Garamond"/>
        </w:rPr>
        <w:t>dilihat</w:t>
      </w:r>
      <w:r>
        <w:rPr>
          <w:rFonts w:ascii="Garamond" w:cs="Times New Roman" w:hAnsi="Garamond"/>
        </w:rPr>
        <w:t xml:space="preserve"> pada </w:t>
      </w:r>
      <w:r>
        <w:rPr>
          <w:rFonts w:ascii="Garamond" w:cs="Times New Roman" w:hAnsi="Garamond"/>
        </w:rPr>
        <w:t>gambar</w:t>
      </w:r>
      <w:r>
        <w:rPr>
          <w:rFonts w:ascii="Garamond" w:cs="Times New Roman" w:hAnsi="Garamond"/>
        </w:rPr>
        <w:t xml:space="preserve"> di </w:t>
      </w:r>
      <w:r>
        <w:rPr>
          <w:rFonts w:ascii="Garamond" w:cs="Times New Roman" w:hAnsi="Garamond"/>
        </w:rPr>
        <w:t>bawah</w:t>
      </w:r>
      <w:r>
        <w:rPr>
          <w:rFonts w:ascii="Garamond" w:cs="Times New Roman" w:hAnsi="Garamond"/>
        </w:rPr>
        <w:t xml:space="preserve"> </w:t>
      </w:r>
      <w:r>
        <w:rPr>
          <w:rFonts w:ascii="Garamond" w:cs="Times New Roman" w:hAnsi="Garamond"/>
        </w:rPr>
        <w:t>ini</w:t>
      </w:r>
      <w:r>
        <w:rPr>
          <w:rFonts w:ascii="Garamond" w:cs="Times New Roman" w:hAnsi="Garamond"/>
        </w:rPr>
        <w:t xml:space="preserve"> :</w:t>
      </w:r>
    </w:p>
    <w:p>
      <w:pPr>
        <w:pStyle w:val="style179"/>
        <w:spacing w:after="0" w:lineRule="auto" w:line="360"/>
        <w:ind w:left="0" w:firstLine="142"/>
        <w:jc w:val="both"/>
        <w:rPr>
          <w:rFonts w:ascii="Garamond" w:cs="Times New Roman" w:hAnsi="Garamond"/>
        </w:rPr>
      </w:pPr>
      <w:r>
        <w:rPr>
          <w:rFonts w:ascii="Garamond" w:cs="Times New Roman" w:hAnsi="Garamond"/>
          <w:noProof/>
        </w:rPr>
      </w:r>
      <w:r>
        <w:rPr>
          <w:rFonts w:ascii="Garamond" w:cs="Times New Roman" w:hAnsi="Garamond"/>
          <w:noProof/>
        </w:rPr>
      </w:r>
      <w:r>
        <w:rPr>
          <w:rFonts w:ascii="Garamond" w:cs="Times New Roman" w:hAnsi="Garamond"/>
          <w:noProof/>
        </w:rPr>
      </w:r>
      <w:r>
        <w:rPr>
          <w:rFonts w:ascii="Garamond" w:cs="Times New Roman" w:hAnsi="Garamond"/>
          <w:noProof/>
        </w:rPr>
        <w:drawing>
          <wp:inline distL="114300" distT="0" distB="0" distR="114300">
            <wp:extent cx="2682815" cy="2009954"/>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Garamond" w:cs="Times New Roman" w:hAnsi="Garamond"/>
          <w:noProof/>
        </w:rPr>
      </w:r>
      <w:bookmarkStart w:id="4" w:name="_Toc111046389"/>
    </w:p>
    <w:p>
      <w:pPr>
        <w:pStyle w:val="style179"/>
        <w:spacing w:after="0" w:lineRule="auto" w:line="360"/>
        <w:ind w:left="0" w:firstLine="142"/>
        <w:jc w:val="center"/>
        <w:rPr>
          <w:rFonts w:ascii="Garamond" w:cs="Times New Roman" w:hAnsi="Garamond"/>
          <w:i/>
        </w:rPr>
      </w:pPr>
      <w:r>
        <w:rPr>
          <w:rFonts w:ascii="Garamond" w:cs="Times New Roman" w:hAnsi="Garamond"/>
          <w:i/>
        </w:rPr>
        <w:t>Gambar 2</w:t>
      </w:r>
      <w:r>
        <w:rPr>
          <w:rFonts w:ascii="Garamond" w:cs="Times New Roman" w:hAnsi="Garamond"/>
          <w:i/>
        </w:rPr>
        <w:t>.</w:t>
      </w:r>
      <w:r>
        <w:rPr>
          <w:rFonts w:ascii="Garamond" w:cs="Times New Roman" w:hAnsi="Garamond"/>
          <w:i/>
        </w:rPr>
        <w:t xml:space="preserve"> </w:t>
      </w:r>
      <w:r>
        <w:rPr>
          <w:rFonts w:ascii="Garamond" w:cs="Times New Roman" w:hAnsi="Garamond"/>
          <w:i/>
        </w:rPr>
        <w:t xml:space="preserve">Hasil </w:t>
      </w:r>
      <w:r>
        <w:rPr>
          <w:rFonts w:ascii="Garamond" w:cs="Times New Roman" w:hAnsi="Garamond"/>
          <w:i/>
        </w:rPr>
        <w:t>Kemampuan</w:t>
      </w:r>
      <w:r>
        <w:rPr>
          <w:rFonts w:ascii="Garamond" w:cs="Times New Roman" w:hAnsi="Garamond"/>
          <w:i/>
        </w:rPr>
        <w:t xml:space="preserve"> </w:t>
      </w:r>
      <w:r>
        <w:rPr>
          <w:rFonts w:ascii="Garamond" w:cs="Times New Roman" w:hAnsi="Garamond"/>
          <w:i/>
        </w:rPr>
        <w:t>Membaca</w:t>
      </w:r>
      <w:r>
        <w:rPr>
          <w:rFonts w:ascii="Garamond" w:cs="Times New Roman" w:hAnsi="Garamond"/>
          <w:i/>
        </w:rPr>
        <w:t xml:space="preserve"> </w:t>
      </w:r>
      <w:r>
        <w:rPr>
          <w:rFonts w:ascii="Garamond" w:cs="Times New Roman" w:hAnsi="Garamond"/>
          <w:i/>
        </w:rPr>
        <w:t>Siswa</w:t>
      </w:r>
      <w:r>
        <w:rPr>
          <w:rFonts w:ascii="Garamond" w:cs="Times New Roman" w:hAnsi="Garamond"/>
          <w:i/>
        </w:rPr>
        <w:t xml:space="preserve"> Pada Mata Pelajaran</w:t>
      </w:r>
      <w:bookmarkEnd w:id="4"/>
      <w:r>
        <w:rPr>
          <w:rFonts w:ascii="Garamond" w:cs="Times New Roman" w:hAnsi="Garamond"/>
          <w:i/>
        </w:rPr>
        <w:t xml:space="preserve"> Bahasa Indonesia</w:t>
      </w:r>
    </w:p>
    <w:p>
      <w:pPr>
        <w:pStyle w:val="style179"/>
        <w:spacing w:after="0" w:lineRule="auto" w:line="360"/>
        <w:ind w:left="142" w:firstLine="567"/>
        <w:jc w:val="both"/>
        <w:rPr>
          <w:rFonts w:ascii="Garamond" w:cs="Times New Roman" w:hAnsi="Garamond"/>
        </w:rPr>
      </w:pPr>
      <w:r>
        <w:rPr>
          <w:rFonts w:ascii="Garamond" w:cs="Times New Roman" w:hAnsi="Garamond"/>
        </w:rPr>
        <w:t>Berdasarkan</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penelitian</w:t>
      </w:r>
      <w:r>
        <w:rPr>
          <w:rFonts w:ascii="Garamond" w:cs="Times New Roman" w:hAnsi="Garamond"/>
        </w:rPr>
        <w:t xml:space="preserve"> </w:t>
      </w:r>
      <w:r>
        <w:rPr>
          <w:rFonts w:ascii="Garamond" w:cs="Times New Roman" w:hAnsi="Garamond"/>
        </w:rPr>
        <w:t>dari</w:t>
      </w:r>
      <w:r>
        <w:rPr>
          <w:rFonts w:ascii="Garamond" w:cs="Times New Roman" w:hAnsi="Garamond"/>
        </w:rPr>
        <w:t xml:space="preserve"> data yang </w:t>
      </w:r>
      <w:r>
        <w:rPr>
          <w:rFonts w:ascii="Garamond" w:cs="Times New Roman" w:hAnsi="Garamond"/>
        </w:rPr>
        <w:t>diperoleh</w:t>
      </w:r>
      <w:r>
        <w:rPr>
          <w:rFonts w:ascii="Garamond" w:cs="Times New Roman" w:hAnsi="Garamond"/>
        </w:rPr>
        <w:t xml:space="preserve"> pada </w:t>
      </w:r>
      <w:r>
        <w:rPr>
          <w:rFonts w:ascii="Garamond" w:cs="Times New Roman" w:hAnsi="Garamond"/>
        </w:rPr>
        <w:t>siklus</w:t>
      </w:r>
      <w:r>
        <w:rPr>
          <w:rFonts w:ascii="Garamond" w:cs="Times New Roman" w:hAnsi="Garamond"/>
        </w:rPr>
        <w:t xml:space="preserve"> I </w:t>
      </w:r>
      <w:r>
        <w:rPr>
          <w:rFonts w:ascii="Garamond" w:cs="Times New Roman" w:hAnsi="Garamond"/>
        </w:rPr>
        <w:t>diketahui</w:t>
      </w:r>
      <w:r>
        <w:rPr>
          <w:rFonts w:ascii="Garamond" w:cs="Times New Roman" w:hAnsi="Garamond"/>
        </w:rPr>
        <w:t xml:space="preserve"> </w:t>
      </w:r>
      <w:r>
        <w:rPr>
          <w:rFonts w:ascii="Garamond" w:cs="Times New Roman" w:hAnsi="Garamond"/>
        </w:rPr>
        <w:t>bahwa</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ketuntasan</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pada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w:t>
      </w:r>
      <w:r>
        <w:rPr>
          <w:rFonts w:ascii="Garamond" w:cs="Times New Roman" w:hAnsi="Garamond"/>
        </w:rPr>
        <w:t>bahasa</w:t>
      </w:r>
      <w:r>
        <w:rPr>
          <w:rFonts w:ascii="Garamond" w:cs="Times New Roman" w:hAnsi="Garamond"/>
        </w:rPr>
        <w:t xml:space="preserve"> </w:t>
      </w:r>
      <w:r>
        <w:rPr>
          <w:rFonts w:ascii="Garamond" w:cs="Times New Roman" w:hAnsi="Garamond"/>
        </w:rPr>
        <w:t>indonesia</w:t>
      </w:r>
      <w:r>
        <w:rPr>
          <w:rFonts w:ascii="Garamond" w:cs="Times New Roman" w:hAnsi="Garamond"/>
        </w:rPr>
        <w:t xml:space="preserve"> </w:t>
      </w:r>
      <w:r>
        <w:rPr>
          <w:rFonts w:ascii="Garamond" w:cs="Times New Roman" w:hAnsi="Garamond"/>
        </w:rPr>
        <w:t>kelas</w:t>
      </w:r>
      <w:r>
        <w:rPr>
          <w:rFonts w:ascii="Garamond" w:cs="Times New Roman" w:hAnsi="Garamond"/>
        </w:rPr>
        <w:t xml:space="preserve"> III Di SDN </w:t>
      </w:r>
      <w:r>
        <w:rPr>
          <w:rFonts w:ascii="Garamond" w:cs="Times New Roman" w:hAnsi="Garamond"/>
        </w:rPr>
        <w:t>Pamulang</w:t>
      </w:r>
      <w:r>
        <w:rPr>
          <w:rFonts w:ascii="Garamond" w:cs="Times New Roman" w:hAnsi="Garamond"/>
        </w:rPr>
        <w:t xml:space="preserve"> 01 </w:t>
      </w:r>
      <w:r>
        <w:rPr>
          <w:rFonts w:ascii="Garamond" w:cs="Times New Roman" w:hAnsi="Garamond"/>
        </w:rPr>
        <w:t>dengan</w:t>
      </w:r>
      <w:r>
        <w:rPr>
          <w:rFonts w:ascii="Garamond" w:cs="Times New Roman" w:hAnsi="Garamond"/>
        </w:rPr>
        <w:t xml:space="preserve"> Metode </w:t>
      </w:r>
      <w:r>
        <w:rPr>
          <w:rFonts w:ascii="Garamond" w:cs="Times New Roman" w:hAnsi="Garamond"/>
          <w:i/>
        </w:rPr>
        <w:t>Cooperative Integrated Reading and Composition</w:t>
      </w:r>
      <w:r>
        <w:rPr>
          <w:rFonts w:ascii="Garamond" w:cs="Times New Roman" w:hAnsi="Garamond"/>
        </w:rPr>
        <w:t xml:space="preserve"> (CIRC) yang </w:t>
      </w:r>
      <w:r>
        <w:rPr>
          <w:rFonts w:ascii="Garamond" w:cs="Times New Roman" w:hAnsi="Garamond"/>
        </w:rPr>
        <w:t>tuntas</w:t>
      </w:r>
      <w:r>
        <w:rPr>
          <w:rFonts w:ascii="Garamond" w:cs="Times New Roman" w:hAnsi="Garamond"/>
        </w:rPr>
        <w:t xml:space="preserve">  (≥ 75) </w:t>
      </w:r>
      <w:r>
        <w:rPr>
          <w:rFonts w:ascii="Garamond" w:cs="Times New Roman" w:hAnsi="Garamond"/>
        </w:rPr>
        <w:t>sebesar</w:t>
      </w:r>
      <w:r>
        <w:rPr>
          <w:rFonts w:ascii="Garamond" w:cs="Times New Roman" w:hAnsi="Garamond"/>
        </w:rPr>
        <w:t xml:space="preserve"> 53,33% (16 </w:t>
      </w:r>
      <w:r>
        <w:rPr>
          <w:rFonts w:ascii="Garamond" w:cs="Times New Roman" w:hAnsi="Garamond"/>
        </w:rPr>
        <w:t>anak</w:t>
      </w:r>
      <w:r>
        <w:rPr>
          <w:rFonts w:ascii="Garamond" w:cs="Times New Roman" w:hAnsi="Garamond"/>
        </w:rPr>
        <w:t xml:space="preserve">), </w:t>
      </w:r>
      <w:r>
        <w:rPr>
          <w:rFonts w:ascii="Garamond" w:cs="Times New Roman" w:hAnsi="Garamond"/>
        </w:rPr>
        <w:t>sedangkan</w:t>
      </w:r>
      <w:r>
        <w:rPr>
          <w:rFonts w:ascii="Garamond" w:cs="Times New Roman" w:hAnsi="Garamond"/>
        </w:rPr>
        <w:t xml:space="preserve"> yang </w:t>
      </w:r>
      <w:r>
        <w:rPr>
          <w:rFonts w:ascii="Garamond" w:cs="Times New Roman" w:hAnsi="Garamond"/>
        </w:rPr>
        <w:t>belum</w:t>
      </w:r>
      <w:r>
        <w:rPr>
          <w:rFonts w:ascii="Garamond" w:cs="Times New Roman" w:hAnsi="Garamond"/>
        </w:rPr>
        <w:t xml:space="preserve"> </w:t>
      </w:r>
      <w:r>
        <w:rPr>
          <w:rFonts w:ascii="Garamond" w:cs="Times New Roman" w:hAnsi="Garamond"/>
        </w:rPr>
        <w:t>tuntas</w:t>
      </w:r>
      <w:r>
        <w:rPr>
          <w:rFonts w:ascii="Garamond" w:cs="Times New Roman" w:hAnsi="Garamond"/>
        </w:rPr>
        <w:t xml:space="preserve"> 46,67% (14 </w:t>
      </w:r>
      <w:r>
        <w:rPr>
          <w:rFonts w:ascii="Garamond" w:cs="Times New Roman" w:hAnsi="Garamond"/>
        </w:rPr>
        <w:t>anak</w:t>
      </w:r>
      <w:r>
        <w:rPr>
          <w:rFonts w:ascii="Garamond" w:cs="Times New Roman" w:hAnsi="Garamond"/>
        </w:rPr>
        <w:t xml:space="preserve">), </w:t>
      </w:r>
      <w:r>
        <w:rPr>
          <w:rFonts w:ascii="Garamond" w:cs="Times New Roman" w:hAnsi="Garamond"/>
        </w:rPr>
        <w:t>dengan</w:t>
      </w:r>
      <w:r>
        <w:rPr>
          <w:rFonts w:ascii="Garamond" w:cs="Times New Roman" w:hAnsi="Garamond"/>
        </w:rPr>
        <w:t xml:space="preserve"> rata-rata </w:t>
      </w:r>
      <w:r>
        <w:rPr>
          <w:rFonts w:ascii="Garamond" w:cs="Times New Roman" w:hAnsi="Garamond"/>
        </w:rPr>
        <w:t>nilai</w:t>
      </w:r>
      <w:r>
        <w:rPr>
          <w:rFonts w:ascii="Garamond" w:cs="Times New Roman" w:hAnsi="Garamond"/>
        </w:rPr>
        <w:t xml:space="preserve"> </w:t>
      </w:r>
      <w:r>
        <w:rPr>
          <w:rFonts w:ascii="Garamond" w:cs="Times New Roman" w:hAnsi="Garamond"/>
        </w:rPr>
        <w:t>secara</w:t>
      </w:r>
      <w:r>
        <w:rPr>
          <w:rFonts w:ascii="Garamond" w:cs="Times New Roman" w:hAnsi="Garamond"/>
        </w:rPr>
        <w:t xml:space="preserve"> </w:t>
      </w:r>
      <w:r>
        <w:rPr>
          <w:rFonts w:ascii="Garamond" w:cs="Times New Roman" w:hAnsi="Garamond"/>
        </w:rPr>
        <w:t>keseluruhan</w:t>
      </w:r>
      <w:r>
        <w:rPr>
          <w:rFonts w:ascii="Garamond" w:cs="Times New Roman" w:hAnsi="Garamond"/>
        </w:rPr>
        <w:t xml:space="preserve"> 64. Hasil pada </w:t>
      </w:r>
      <w:r>
        <w:rPr>
          <w:rFonts w:ascii="Garamond" w:cs="Times New Roman" w:hAnsi="Garamond"/>
        </w:rPr>
        <w:t>siklus</w:t>
      </w:r>
      <w:r>
        <w:rPr>
          <w:rFonts w:ascii="Garamond" w:cs="Times New Roman" w:hAnsi="Garamond"/>
        </w:rPr>
        <w:t xml:space="preserve"> I </w:t>
      </w:r>
      <w:r>
        <w:rPr>
          <w:rFonts w:ascii="Garamond" w:cs="Times New Roman" w:hAnsi="Garamond"/>
        </w:rPr>
        <w:t>tersebut</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diketahui</w:t>
      </w:r>
      <w:r>
        <w:rPr>
          <w:rFonts w:ascii="Garamond" w:cs="Times New Roman" w:hAnsi="Garamond"/>
        </w:rPr>
        <w:t xml:space="preserve"> </w:t>
      </w:r>
      <w:r>
        <w:rPr>
          <w:rFonts w:ascii="Garamond" w:cs="Times New Roman" w:hAnsi="Garamond"/>
        </w:rPr>
        <w:t>bahwa</w:t>
      </w:r>
      <w:r>
        <w:rPr>
          <w:rFonts w:ascii="Garamond" w:cs="Times New Roman" w:hAnsi="Garamond"/>
        </w:rPr>
        <w:t xml:space="preserve"> </w:t>
      </w:r>
      <w:r>
        <w:rPr>
          <w:rFonts w:ascii="Garamond" w:cs="Times New Roman" w:hAnsi="Garamond"/>
        </w:rPr>
        <w:t>ada</w:t>
      </w:r>
      <w:r>
        <w:rPr>
          <w:rFonts w:ascii="Garamond" w:cs="Times New Roman" w:hAnsi="Garamond"/>
        </w:rPr>
        <w:t xml:space="preserve"> </w:t>
      </w:r>
      <w:r>
        <w:rPr>
          <w:rFonts w:ascii="Garamond" w:cs="Times New Roman" w:hAnsi="Garamond"/>
        </w:rPr>
        <w:t>peningkatan</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Hal </w:t>
      </w:r>
      <w:r>
        <w:rPr>
          <w:rFonts w:ascii="Garamond" w:cs="Times New Roman" w:hAnsi="Garamond"/>
        </w:rPr>
        <w:t>tersebut</w:t>
      </w:r>
      <w:r>
        <w:rPr>
          <w:rFonts w:ascii="Garamond" w:cs="Times New Roman" w:hAnsi="Garamond"/>
        </w:rPr>
        <w:t xml:space="preserve"> </w:t>
      </w:r>
      <w:r>
        <w:rPr>
          <w:rFonts w:ascii="Garamond" w:cs="Times New Roman" w:hAnsi="Garamond"/>
        </w:rPr>
        <w:t>dibuktikan</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adanya</w:t>
      </w:r>
      <w:r>
        <w:rPr>
          <w:rFonts w:ascii="Garamond" w:cs="Times New Roman" w:hAnsi="Garamond"/>
        </w:rPr>
        <w:t xml:space="preserve"> </w:t>
      </w:r>
      <w:r>
        <w:rPr>
          <w:rFonts w:ascii="Garamond" w:cs="Times New Roman" w:hAnsi="Garamond"/>
        </w:rPr>
        <w:t>peningkatan</w:t>
      </w:r>
      <w:r>
        <w:rPr>
          <w:rFonts w:ascii="Garamond" w:cs="Times New Roman" w:hAnsi="Garamond"/>
        </w:rPr>
        <w:t xml:space="preserve"> </w:t>
      </w:r>
      <w:r>
        <w:rPr>
          <w:rFonts w:ascii="Garamond" w:cs="Times New Roman" w:hAnsi="Garamond"/>
        </w:rPr>
        <w:t>jumlah</w:t>
      </w:r>
      <w:r>
        <w:rPr>
          <w:rFonts w:ascii="Garamond" w:cs="Times New Roman" w:hAnsi="Garamond"/>
        </w:rPr>
        <w:t xml:space="preserve"> </w:t>
      </w:r>
      <w:r>
        <w:rPr>
          <w:rFonts w:ascii="Garamond" w:cs="Times New Roman" w:hAnsi="Garamond"/>
        </w:rPr>
        <w:t>siswa</w:t>
      </w:r>
      <w:r>
        <w:rPr>
          <w:rFonts w:ascii="Garamond" w:cs="Times New Roman" w:hAnsi="Garamond"/>
        </w:rPr>
        <w:t xml:space="preserve"> yang </w:t>
      </w:r>
      <w:r>
        <w:rPr>
          <w:rFonts w:ascii="Garamond" w:cs="Times New Roman" w:hAnsi="Garamond"/>
        </w:rPr>
        <w:t>memperoleh</w:t>
      </w:r>
      <w:r>
        <w:rPr>
          <w:rFonts w:ascii="Garamond" w:cs="Times New Roman" w:hAnsi="Garamond"/>
        </w:rPr>
        <w:t xml:space="preserve"> </w:t>
      </w:r>
      <w:r>
        <w:rPr>
          <w:rFonts w:ascii="Garamond" w:cs="Times New Roman" w:hAnsi="Garamond"/>
        </w:rPr>
        <w:t>ketuntasan</w:t>
      </w:r>
      <w:r>
        <w:rPr>
          <w:rFonts w:ascii="Garamond" w:cs="Times New Roman" w:hAnsi="Garamond"/>
        </w:rPr>
        <w:t xml:space="preserve"> </w:t>
      </w:r>
      <w:r>
        <w:rPr>
          <w:rFonts w:ascii="Garamond" w:cs="Times New Roman" w:hAnsi="Garamond"/>
        </w:rPr>
        <w:t>nilai</w:t>
      </w:r>
      <w:r>
        <w:rPr>
          <w:rFonts w:ascii="Garamond" w:cs="Times New Roman" w:hAnsi="Garamond"/>
        </w:rPr>
        <w:t xml:space="preserve"> dan rata-rata </w:t>
      </w:r>
      <w:r>
        <w:rPr>
          <w:rFonts w:ascii="Garamond" w:cs="Times New Roman" w:hAnsi="Garamond"/>
        </w:rPr>
        <w:t>nilai</w:t>
      </w:r>
      <w:r>
        <w:rPr>
          <w:rFonts w:ascii="Garamond" w:cs="Times New Roman" w:hAnsi="Garamond"/>
        </w:rPr>
        <w:t xml:space="preserve"> juga </w:t>
      </w:r>
      <w:r>
        <w:rPr>
          <w:rFonts w:ascii="Garamond" w:cs="Times New Roman" w:hAnsi="Garamond"/>
        </w:rPr>
        <w:t>meningkat</w:t>
      </w:r>
      <w:r>
        <w:rPr>
          <w:rFonts w:ascii="Garamond" w:cs="Times New Roman" w:hAnsi="Garamond"/>
        </w:rPr>
        <w:t xml:space="preserve"> </w:t>
      </w:r>
      <w:r>
        <w:rPr>
          <w:rFonts w:ascii="Garamond" w:cs="Times New Roman" w:hAnsi="Garamond"/>
        </w:rPr>
        <w:t>dibandingkan</w:t>
      </w:r>
      <w:r>
        <w:rPr>
          <w:rFonts w:ascii="Garamond" w:cs="Times New Roman" w:hAnsi="Garamond"/>
        </w:rPr>
        <w:t xml:space="preserve"> pada </w:t>
      </w:r>
      <w:r>
        <w:rPr>
          <w:rFonts w:ascii="Garamond" w:cs="Times New Roman" w:hAnsi="Garamond"/>
        </w:rPr>
        <w:t>pra</w:t>
      </w:r>
      <w:r>
        <w:rPr>
          <w:rFonts w:ascii="Garamond" w:cs="Times New Roman" w:hAnsi="Garamond"/>
        </w:rPr>
        <w:t xml:space="preserve"> </w:t>
      </w:r>
      <w:r>
        <w:rPr>
          <w:rFonts w:ascii="Garamond" w:cs="Times New Roman" w:hAnsi="Garamond"/>
        </w:rPr>
        <w:t>siklus</w:t>
      </w:r>
      <w:r>
        <w:rPr>
          <w:rFonts w:ascii="Garamond" w:cs="Times New Roman" w:hAnsi="Garamond"/>
        </w:rPr>
        <w:t>.</w:t>
      </w:r>
    </w:p>
    <w:p>
      <w:pPr>
        <w:pStyle w:val="style179"/>
        <w:numPr>
          <w:ilvl w:val="0"/>
          <w:numId w:val="5"/>
        </w:numPr>
        <w:spacing w:after="0" w:lineRule="auto" w:line="360"/>
        <w:ind w:left="426"/>
        <w:jc w:val="both"/>
        <w:rPr>
          <w:rFonts w:ascii="Garamond" w:cs="Times New Roman" w:hAnsi="Garamond"/>
          <w:b/>
        </w:rPr>
      </w:pPr>
      <w:r>
        <w:rPr>
          <w:rFonts w:ascii="Garamond" w:cs="Times New Roman" w:hAnsi="Garamond"/>
          <w:b/>
        </w:rPr>
        <w:t>Siklus</w:t>
      </w:r>
      <w:r>
        <w:rPr>
          <w:rFonts w:ascii="Garamond" w:cs="Times New Roman" w:hAnsi="Garamond"/>
          <w:b/>
        </w:rPr>
        <w:t xml:space="preserve"> II</w:t>
      </w:r>
    </w:p>
    <w:p>
      <w:pPr>
        <w:pStyle w:val="style179"/>
        <w:spacing w:lineRule="auto" w:line="360"/>
        <w:ind w:left="142" w:firstLine="426"/>
        <w:jc w:val="both"/>
        <w:rPr>
          <w:rFonts w:ascii="Garamond" w:cs="Times New Roman" w:hAnsi="Garamond"/>
        </w:rPr>
      </w:pPr>
      <w:r>
        <w:rPr>
          <w:rFonts w:ascii="Garamond" w:cs="Times New Roman" w:hAnsi="Garamond"/>
        </w:rPr>
        <w:t>Setelah</w:t>
      </w:r>
      <w:r>
        <w:rPr>
          <w:rFonts w:ascii="Garamond" w:cs="Times New Roman" w:hAnsi="Garamond"/>
        </w:rPr>
        <w:t xml:space="preserve"> </w:t>
      </w:r>
      <w:r>
        <w:rPr>
          <w:rFonts w:ascii="Garamond" w:cs="Times New Roman" w:hAnsi="Garamond"/>
        </w:rPr>
        <w:t>peneliti</w:t>
      </w:r>
      <w:r>
        <w:rPr>
          <w:rFonts w:ascii="Garamond" w:cs="Times New Roman" w:hAnsi="Garamond"/>
        </w:rPr>
        <w:t xml:space="preserve"> </w:t>
      </w:r>
      <w:r>
        <w:rPr>
          <w:rFonts w:ascii="Garamond" w:cs="Times New Roman" w:hAnsi="Garamond"/>
        </w:rPr>
        <w:t>melakukan</w:t>
      </w:r>
      <w:r>
        <w:rPr>
          <w:rFonts w:ascii="Garamond" w:cs="Times New Roman" w:hAnsi="Garamond"/>
        </w:rPr>
        <w:t xml:space="preserve"> </w:t>
      </w:r>
      <w:r>
        <w:rPr>
          <w:rFonts w:ascii="Garamond" w:cs="Times New Roman" w:hAnsi="Garamond"/>
        </w:rPr>
        <w:t>tes</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pada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w:t>
      </w:r>
      <w:r>
        <w:rPr>
          <w:rFonts w:ascii="Garamond" w:cs="Times New Roman" w:hAnsi="Garamond"/>
        </w:rPr>
        <w:t>bahasa</w:t>
      </w:r>
      <w:r>
        <w:rPr>
          <w:rFonts w:ascii="Garamond" w:cs="Times New Roman" w:hAnsi="Garamond"/>
        </w:rPr>
        <w:t xml:space="preserve"> </w:t>
      </w:r>
      <w:r>
        <w:rPr>
          <w:rFonts w:ascii="Garamond" w:cs="Times New Roman" w:hAnsi="Garamond"/>
        </w:rPr>
        <w:t>indonesia</w:t>
      </w:r>
      <w:r>
        <w:rPr>
          <w:rFonts w:ascii="Garamond" w:cs="Times New Roman" w:hAnsi="Garamond"/>
        </w:rPr>
        <w:t xml:space="preserve"> pada </w:t>
      </w:r>
      <w:r>
        <w:rPr>
          <w:rFonts w:ascii="Garamond" w:cs="Times New Roman" w:hAnsi="Garamond"/>
        </w:rPr>
        <w:t>siklus</w:t>
      </w:r>
      <w:r>
        <w:rPr>
          <w:rFonts w:ascii="Garamond" w:cs="Times New Roman" w:hAnsi="Garamond"/>
        </w:rPr>
        <w:t xml:space="preserve"> II </w:t>
      </w:r>
      <w:r>
        <w:rPr>
          <w:rFonts w:ascii="Garamond" w:cs="Times New Roman" w:hAnsi="Garamond"/>
        </w:rPr>
        <w:t>adalah</w:t>
      </w:r>
      <w:r>
        <w:rPr>
          <w:rFonts w:ascii="Garamond" w:cs="Times New Roman" w:hAnsi="Garamond"/>
        </w:rPr>
        <w:t xml:space="preserve"> </w:t>
      </w:r>
      <w:r>
        <w:rPr>
          <w:rFonts w:ascii="Garamond" w:cs="Times New Roman" w:hAnsi="Garamond"/>
        </w:rPr>
        <w:t>sebagai</w:t>
      </w:r>
      <w:r>
        <w:rPr>
          <w:rFonts w:ascii="Garamond" w:cs="Times New Roman" w:hAnsi="Garamond"/>
        </w:rPr>
        <w:t xml:space="preserve"> </w:t>
      </w:r>
      <w:r>
        <w:rPr>
          <w:rFonts w:ascii="Garamond" w:cs="Times New Roman" w:hAnsi="Garamond"/>
        </w:rPr>
        <w:t>berikut</w:t>
      </w:r>
      <w:r>
        <w:rPr>
          <w:rFonts w:ascii="Garamond" w:cs="Times New Roman" w:hAnsi="Garamond"/>
        </w:rPr>
        <w:t>:</w:t>
      </w:r>
    </w:p>
    <w:bookmarkStart w:id="5" w:name="_Toc111046373"/>
    <w:tbl>
      <w:tblPr>
        <w:tblStyle w:val="style154"/>
        <w:tblpPr w:leftFromText="180" w:rightFromText="180" w:topFromText="0" w:bottomFromText="0" w:vertAnchor="text" w:horzAnchor="margin" w:tblpXSpec="left" w:tblpY="-41"/>
        <w:tblW w:w="4395" w:type="dxa"/>
        <w:tblLayout w:type="fixed"/>
        <w:tblLook w:val="04A0" w:firstRow="1" w:lastRow="0" w:firstColumn="1" w:lastColumn="0" w:noHBand="0" w:noVBand="1"/>
      </w:tblPr>
      <w:tblGrid>
        <w:gridCol w:w="567"/>
        <w:gridCol w:w="993"/>
        <w:gridCol w:w="951"/>
        <w:gridCol w:w="891"/>
        <w:gridCol w:w="993"/>
      </w:tblGrid>
      <w:tr>
        <w:trPr/>
        <w:tc>
          <w:tcPr>
            <w:tcW w:w="567" w:type="dxa"/>
            <w:tcBorders/>
          </w:tcPr>
          <w:p>
            <w:pPr>
              <w:pStyle w:val="style179"/>
              <w:spacing w:lineRule="auto" w:line="276"/>
              <w:ind w:left="0"/>
              <w:jc w:val="both"/>
              <w:rPr>
                <w:rFonts w:ascii="Garamond" w:cs="Times New Roman" w:hAnsi="Garamond"/>
              </w:rPr>
            </w:pPr>
            <w:r>
              <w:rPr>
                <w:rFonts w:ascii="Garamond" w:cs="Times New Roman" w:hAnsi="Garamond"/>
              </w:rPr>
              <w:t>No</w:t>
            </w:r>
          </w:p>
        </w:tc>
        <w:tc>
          <w:tcPr>
            <w:tcW w:w="993" w:type="dxa"/>
            <w:tcBorders/>
          </w:tcPr>
          <w:p>
            <w:pPr>
              <w:pStyle w:val="style179"/>
              <w:spacing w:lineRule="auto" w:line="276"/>
              <w:ind w:left="0"/>
              <w:jc w:val="both"/>
              <w:rPr>
                <w:rFonts w:ascii="Garamond" w:cs="Times New Roman" w:hAnsi="Garamond"/>
              </w:rPr>
            </w:pPr>
            <w:r>
              <w:rPr>
                <w:rFonts w:ascii="Garamond" w:cs="Times New Roman" w:hAnsi="Garamond"/>
              </w:rPr>
              <w:t>Siklus</w:t>
            </w:r>
            <w:r>
              <w:rPr>
                <w:rFonts w:ascii="Garamond" w:cs="Times New Roman" w:hAnsi="Garamond"/>
              </w:rPr>
              <w:t xml:space="preserve"> II</w:t>
            </w:r>
          </w:p>
        </w:tc>
        <w:tc>
          <w:tcPr>
            <w:tcW w:w="951" w:type="dxa"/>
            <w:tcBorders/>
          </w:tcPr>
          <w:p>
            <w:pPr>
              <w:pStyle w:val="style179"/>
              <w:spacing w:lineRule="auto" w:line="276"/>
              <w:ind w:left="0"/>
              <w:jc w:val="both"/>
              <w:rPr>
                <w:rFonts w:ascii="Garamond" w:cs="Times New Roman" w:hAnsi="Garamond"/>
              </w:rPr>
            </w:pPr>
            <w:r>
              <w:rPr>
                <w:rFonts w:ascii="Garamond" w:cs="Times New Roman" w:hAnsi="Garamond"/>
              </w:rPr>
              <w:t>Jumlah</w:t>
            </w:r>
            <w:r>
              <w:rPr>
                <w:rFonts w:ascii="Garamond" w:cs="Times New Roman" w:hAnsi="Garamond"/>
              </w:rPr>
              <w:t xml:space="preserve"> </w:t>
            </w:r>
            <w:r>
              <w:rPr>
                <w:rFonts w:ascii="Garamond" w:cs="Times New Roman" w:hAnsi="Garamond"/>
              </w:rPr>
              <w:t>subjek</w:t>
            </w:r>
            <w:r>
              <w:rPr>
                <w:rFonts w:ascii="Garamond" w:cs="Times New Roman" w:hAnsi="Garamond"/>
              </w:rPr>
              <w:t xml:space="preserve"> </w:t>
            </w:r>
            <w:r>
              <w:rPr>
                <w:rFonts w:ascii="Garamond" w:cs="Times New Roman" w:hAnsi="Garamond"/>
              </w:rPr>
              <w:t>keseluruhan</w:t>
            </w:r>
          </w:p>
        </w:tc>
        <w:tc>
          <w:tcPr>
            <w:tcW w:w="891" w:type="dxa"/>
            <w:tcBorders/>
          </w:tcPr>
          <w:p>
            <w:pPr>
              <w:pStyle w:val="style179"/>
              <w:spacing w:lineRule="auto" w:line="276"/>
              <w:ind w:left="0"/>
              <w:jc w:val="both"/>
              <w:rPr>
                <w:rFonts w:ascii="Garamond" w:cs="Times New Roman" w:hAnsi="Garamond"/>
              </w:rPr>
            </w:pPr>
            <w:r>
              <w:rPr>
                <w:rFonts w:ascii="Garamond" w:cs="Times New Roman" w:hAnsi="Garamond"/>
              </w:rPr>
              <w:t>Jumlah</w:t>
            </w:r>
            <w:r>
              <w:rPr>
                <w:rFonts w:ascii="Garamond" w:cs="Times New Roman" w:hAnsi="Garamond"/>
              </w:rPr>
              <w:t xml:space="preserve"> </w:t>
            </w:r>
            <w:r>
              <w:rPr>
                <w:rFonts w:ascii="Garamond" w:cs="Times New Roman" w:hAnsi="Garamond"/>
              </w:rPr>
              <w:t>siswa</w:t>
            </w:r>
            <w:r>
              <w:rPr>
                <w:rFonts w:ascii="Garamond" w:cs="Times New Roman" w:hAnsi="Garamond"/>
              </w:rPr>
              <w:t xml:space="preserve"> yang </w:t>
            </w:r>
            <w:r>
              <w:rPr>
                <w:rFonts w:ascii="Garamond" w:cs="Times New Roman" w:hAnsi="Garamond"/>
              </w:rPr>
              <w:t>diperoleh</w:t>
            </w:r>
          </w:p>
        </w:tc>
        <w:tc>
          <w:tcPr>
            <w:tcW w:w="993" w:type="dxa"/>
            <w:tcBorders/>
          </w:tcPr>
          <w:p>
            <w:pPr>
              <w:pStyle w:val="style179"/>
              <w:spacing w:lineRule="auto" w:line="276"/>
              <w:ind w:left="0"/>
              <w:jc w:val="both"/>
              <w:rPr>
                <w:rFonts w:ascii="Garamond" w:cs="Times New Roman" w:hAnsi="Garamond"/>
              </w:rPr>
            </w:pPr>
            <w:r>
              <w:rPr>
                <w:rFonts w:ascii="Garamond" w:cs="Times New Roman" w:hAnsi="Garamond"/>
              </w:rPr>
              <w:t>Persentase</w:t>
            </w:r>
            <w:r>
              <w:rPr>
                <w:rFonts w:ascii="Garamond" w:cs="Times New Roman" w:hAnsi="Garamond"/>
              </w:rPr>
              <w:t xml:space="preserve"> </w:t>
            </w:r>
          </w:p>
        </w:tc>
      </w:tr>
      <w:tr>
        <w:tblPrEx/>
        <w:trPr/>
        <w:tc>
          <w:tcPr>
            <w:tcW w:w="567" w:type="dxa"/>
            <w:tcBorders/>
          </w:tcPr>
          <w:p>
            <w:pPr>
              <w:pStyle w:val="style179"/>
              <w:spacing w:lineRule="auto" w:line="276"/>
              <w:ind w:left="0"/>
              <w:jc w:val="both"/>
              <w:rPr>
                <w:rFonts w:ascii="Garamond" w:cs="Times New Roman" w:hAnsi="Garamond"/>
              </w:rPr>
            </w:pPr>
            <w:r>
              <w:rPr>
                <w:rFonts w:ascii="Garamond" w:cs="Times New Roman" w:hAnsi="Garamond"/>
              </w:rPr>
              <w:t>1</w:t>
            </w:r>
          </w:p>
        </w:tc>
        <w:tc>
          <w:tcPr>
            <w:tcW w:w="993" w:type="dxa"/>
            <w:tcBorders/>
          </w:tcPr>
          <w:p>
            <w:pPr>
              <w:pStyle w:val="style179"/>
              <w:spacing w:lineRule="auto" w:line="276"/>
              <w:ind w:left="0"/>
              <w:jc w:val="both"/>
              <w:rPr>
                <w:rFonts w:ascii="Garamond" w:cs="Times New Roman" w:hAnsi="Garamond"/>
              </w:rPr>
            </w:pPr>
            <w:r>
              <w:rPr>
                <w:rFonts w:ascii="Garamond" w:cs="Times New Roman" w:hAnsi="Garamond"/>
              </w:rPr>
              <w:t>Tuntas</w:t>
            </w:r>
          </w:p>
        </w:tc>
        <w:tc>
          <w:tcPr>
            <w:tcW w:w="951" w:type="dxa"/>
            <w:tcBorders/>
          </w:tcPr>
          <w:p>
            <w:pPr>
              <w:pStyle w:val="style179"/>
              <w:spacing w:lineRule="auto" w:line="276"/>
              <w:ind w:left="0"/>
              <w:jc w:val="both"/>
              <w:rPr>
                <w:rFonts w:ascii="Garamond" w:cs="Times New Roman" w:hAnsi="Garamond"/>
              </w:rPr>
            </w:pPr>
            <w:r>
              <w:rPr>
                <w:rFonts w:ascii="Garamond" w:cs="Times New Roman" w:hAnsi="Garamond"/>
              </w:rPr>
              <w:t>30</w:t>
            </w:r>
          </w:p>
        </w:tc>
        <w:tc>
          <w:tcPr>
            <w:tcW w:w="891" w:type="dxa"/>
            <w:tcBorders/>
          </w:tcPr>
          <w:p>
            <w:pPr>
              <w:pStyle w:val="style179"/>
              <w:spacing w:lineRule="auto" w:line="276"/>
              <w:ind w:left="0"/>
              <w:jc w:val="both"/>
              <w:rPr>
                <w:rFonts w:ascii="Garamond" w:cs="Times New Roman" w:hAnsi="Garamond"/>
              </w:rPr>
            </w:pPr>
            <w:r>
              <w:rPr>
                <w:rFonts w:ascii="Garamond" w:cs="Times New Roman" w:hAnsi="Garamond"/>
              </w:rPr>
              <w:t>30</w:t>
            </w:r>
          </w:p>
        </w:tc>
        <w:tc>
          <w:tcPr>
            <w:tcW w:w="993" w:type="dxa"/>
            <w:tcBorders/>
            <w:vAlign w:val="bottom"/>
          </w:tcPr>
          <w:p>
            <w:pPr>
              <w:pStyle w:val="style0"/>
              <w:spacing w:lineRule="auto" w:line="276"/>
              <w:jc w:val="both"/>
              <w:rPr>
                <w:rFonts w:ascii="Garamond" w:cs="Times New Roman" w:hAnsi="Garamond"/>
              </w:rPr>
            </w:pPr>
            <w:r>
              <w:rPr>
                <w:rFonts w:ascii="Garamond" w:cs="Times New Roman" w:hAnsi="Garamond"/>
              </w:rPr>
              <w:t>100 %</w:t>
            </w:r>
          </w:p>
        </w:tc>
      </w:tr>
      <w:tr>
        <w:tblPrEx/>
        <w:trPr/>
        <w:tc>
          <w:tcPr>
            <w:tcW w:w="567" w:type="dxa"/>
            <w:tcBorders/>
          </w:tcPr>
          <w:p>
            <w:pPr>
              <w:pStyle w:val="style179"/>
              <w:spacing w:lineRule="auto" w:line="276"/>
              <w:ind w:left="0"/>
              <w:jc w:val="both"/>
              <w:rPr>
                <w:rFonts w:ascii="Garamond" w:cs="Times New Roman" w:hAnsi="Garamond"/>
              </w:rPr>
            </w:pPr>
            <w:r>
              <w:rPr>
                <w:rFonts w:ascii="Garamond" w:cs="Times New Roman" w:hAnsi="Garamond"/>
              </w:rPr>
              <w:t>2</w:t>
            </w:r>
          </w:p>
        </w:tc>
        <w:tc>
          <w:tcPr>
            <w:tcW w:w="993" w:type="dxa"/>
            <w:tcBorders/>
          </w:tcPr>
          <w:p>
            <w:pPr>
              <w:pStyle w:val="style179"/>
              <w:spacing w:lineRule="auto" w:line="276"/>
              <w:ind w:left="0"/>
              <w:jc w:val="both"/>
              <w:rPr>
                <w:rFonts w:ascii="Garamond" w:cs="Times New Roman" w:hAnsi="Garamond"/>
              </w:rPr>
            </w:pPr>
            <w:r>
              <w:rPr>
                <w:rFonts w:ascii="Garamond" w:cs="Times New Roman" w:hAnsi="Garamond"/>
              </w:rPr>
              <w:t xml:space="preserve">Tidak </w:t>
            </w:r>
            <w:r>
              <w:rPr>
                <w:rFonts w:ascii="Garamond" w:cs="Times New Roman" w:hAnsi="Garamond"/>
              </w:rPr>
              <w:t>Tuntas</w:t>
            </w:r>
          </w:p>
        </w:tc>
        <w:tc>
          <w:tcPr>
            <w:tcW w:w="951" w:type="dxa"/>
            <w:tcBorders/>
          </w:tcPr>
          <w:p>
            <w:pPr>
              <w:pStyle w:val="style179"/>
              <w:spacing w:lineRule="auto" w:line="276"/>
              <w:ind w:left="0"/>
              <w:jc w:val="both"/>
              <w:rPr>
                <w:rFonts w:ascii="Garamond" w:cs="Times New Roman" w:hAnsi="Garamond"/>
              </w:rPr>
            </w:pPr>
          </w:p>
          <w:p>
            <w:pPr>
              <w:pStyle w:val="style179"/>
              <w:spacing w:lineRule="auto" w:line="276"/>
              <w:ind w:left="0"/>
              <w:jc w:val="both"/>
              <w:rPr>
                <w:rFonts w:ascii="Garamond" w:cs="Times New Roman" w:hAnsi="Garamond"/>
              </w:rPr>
            </w:pPr>
            <w:r>
              <w:rPr>
                <w:rFonts w:ascii="Garamond" w:cs="Times New Roman" w:hAnsi="Garamond"/>
              </w:rPr>
              <w:t>30</w:t>
            </w:r>
          </w:p>
        </w:tc>
        <w:tc>
          <w:tcPr>
            <w:tcW w:w="891" w:type="dxa"/>
            <w:tcBorders/>
          </w:tcPr>
          <w:p>
            <w:pPr>
              <w:pStyle w:val="style179"/>
              <w:spacing w:lineRule="auto" w:line="276"/>
              <w:ind w:left="0"/>
              <w:jc w:val="both"/>
              <w:rPr>
                <w:rFonts w:ascii="Garamond" w:cs="Times New Roman" w:hAnsi="Garamond"/>
              </w:rPr>
            </w:pPr>
          </w:p>
          <w:p>
            <w:pPr>
              <w:pStyle w:val="style179"/>
              <w:spacing w:lineRule="auto" w:line="276"/>
              <w:ind w:left="0"/>
              <w:jc w:val="both"/>
              <w:rPr>
                <w:rFonts w:ascii="Garamond" w:cs="Times New Roman" w:hAnsi="Garamond"/>
              </w:rPr>
            </w:pPr>
            <w:r>
              <w:rPr>
                <w:rFonts w:ascii="Garamond" w:cs="Times New Roman" w:hAnsi="Garamond"/>
              </w:rPr>
              <w:t>0</w:t>
            </w:r>
          </w:p>
        </w:tc>
        <w:tc>
          <w:tcPr>
            <w:tcW w:w="993" w:type="dxa"/>
            <w:tcBorders/>
            <w:vAlign w:val="bottom"/>
          </w:tcPr>
          <w:p>
            <w:pPr>
              <w:pStyle w:val="style0"/>
              <w:spacing w:lineRule="auto" w:line="276"/>
              <w:jc w:val="both"/>
              <w:rPr>
                <w:rFonts w:ascii="Garamond" w:cs="Times New Roman" w:hAnsi="Garamond"/>
              </w:rPr>
            </w:pPr>
            <w:r>
              <w:rPr>
                <w:rFonts w:ascii="Garamond" w:cs="Times New Roman" w:hAnsi="Garamond"/>
              </w:rPr>
              <w:t>0 %</w:t>
            </w:r>
          </w:p>
        </w:tc>
      </w:tr>
    </w:tbl>
    <w:p>
      <w:pPr>
        <w:pStyle w:val="style34"/>
        <w:spacing w:lineRule="auto" w:line="360"/>
        <w:jc w:val="center"/>
        <w:rPr>
          <w:rFonts w:ascii="Garamond" w:hAnsi="Garamond"/>
          <w:color w:val="auto"/>
          <w:sz w:val="22"/>
          <w:szCs w:val="22"/>
        </w:rPr>
      </w:pPr>
      <w:r>
        <w:rPr>
          <w:rFonts w:ascii="Garamond" w:hAnsi="Garamond"/>
          <w:color w:val="auto"/>
          <w:sz w:val="22"/>
          <w:szCs w:val="22"/>
        </w:rPr>
        <w:t>Tabel 3</w:t>
      </w:r>
      <w:r>
        <w:rPr>
          <w:rFonts w:ascii="Garamond" w:hAnsi="Garamond"/>
          <w:color w:val="auto"/>
          <w:sz w:val="22"/>
          <w:szCs w:val="22"/>
        </w:rPr>
        <w:t>.</w:t>
      </w:r>
      <w:r>
        <w:rPr>
          <w:rFonts w:ascii="Garamond" w:hAnsi="Garamond"/>
          <w:color w:val="auto"/>
          <w:sz w:val="22"/>
          <w:szCs w:val="22"/>
        </w:rPr>
        <w:t xml:space="preserve"> </w:t>
      </w:r>
      <w:r>
        <w:rPr>
          <w:rFonts w:ascii="Garamond" w:hAnsi="Garamond"/>
          <w:color w:val="auto"/>
          <w:sz w:val="22"/>
          <w:szCs w:val="22"/>
        </w:rPr>
        <w:t xml:space="preserve">Hasil </w:t>
      </w:r>
      <w:r>
        <w:rPr>
          <w:rFonts w:ascii="Garamond" w:hAnsi="Garamond"/>
          <w:color w:val="auto"/>
          <w:sz w:val="22"/>
          <w:szCs w:val="22"/>
        </w:rPr>
        <w:t>Kemampuan</w:t>
      </w:r>
      <w:r>
        <w:rPr>
          <w:rFonts w:ascii="Garamond" w:hAnsi="Garamond"/>
          <w:color w:val="auto"/>
          <w:sz w:val="22"/>
          <w:szCs w:val="22"/>
        </w:rPr>
        <w:t xml:space="preserve"> </w:t>
      </w:r>
      <w:r>
        <w:rPr>
          <w:rFonts w:ascii="Garamond" w:hAnsi="Garamond"/>
          <w:color w:val="auto"/>
          <w:sz w:val="22"/>
          <w:szCs w:val="22"/>
        </w:rPr>
        <w:t>Membaca</w:t>
      </w:r>
      <w:r>
        <w:rPr>
          <w:rFonts w:ascii="Garamond" w:hAnsi="Garamond"/>
          <w:color w:val="auto"/>
          <w:sz w:val="22"/>
          <w:szCs w:val="22"/>
        </w:rPr>
        <w:t xml:space="preserve"> </w:t>
      </w:r>
      <w:r>
        <w:rPr>
          <w:rFonts w:ascii="Garamond" w:hAnsi="Garamond"/>
          <w:color w:val="auto"/>
          <w:sz w:val="22"/>
          <w:szCs w:val="22"/>
        </w:rPr>
        <w:t>Siklus</w:t>
      </w:r>
      <w:r>
        <w:rPr>
          <w:rFonts w:ascii="Garamond" w:hAnsi="Garamond"/>
          <w:color w:val="auto"/>
          <w:sz w:val="22"/>
          <w:szCs w:val="22"/>
        </w:rPr>
        <w:t xml:space="preserve"> II</w:t>
      </w:r>
      <w:bookmarkEnd w:id="5"/>
    </w:p>
    <w:p>
      <w:pPr>
        <w:pStyle w:val="style179"/>
        <w:spacing w:lineRule="auto" w:line="360"/>
        <w:ind w:left="142" w:firstLine="426"/>
        <w:jc w:val="both"/>
        <w:rPr>
          <w:rFonts w:ascii="Garamond" w:cs="Times New Roman" w:hAnsi="Garamond"/>
        </w:rPr>
      </w:pPr>
      <w:r>
        <w:rPr>
          <w:rFonts w:ascii="Garamond" w:cs="Times New Roman" w:hAnsi="Garamond"/>
        </w:rPr>
        <w:t xml:space="preserve">Hasil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pada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w:t>
      </w:r>
      <w:r>
        <w:rPr>
          <w:rFonts w:ascii="Garamond" w:cs="Times New Roman" w:hAnsi="Garamond"/>
        </w:rPr>
        <w:t>bahasa</w:t>
      </w:r>
      <w:r>
        <w:rPr>
          <w:rFonts w:ascii="Garamond" w:cs="Times New Roman" w:hAnsi="Garamond"/>
        </w:rPr>
        <w:t xml:space="preserve"> </w:t>
      </w:r>
      <w:r>
        <w:rPr>
          <w:rFonts w:ascii="Garamond" w:cs="Times New Roman" w:hAnsi="Garamond"/>
        </w:rPr>
        <w:t>indonesia</w:t>
      </w:r>
      <w:r>
        <w:rPr>
          <w:rFonts w:ascii="Garamond" w:cs="Times New Roman" w:hAnsi="Garamond"/>
        </w:rPr>
        <w:t xml:space="preserve"> </w:t>
      </w:r>
      <w:r>
        <w:rPr>
          <w:rFonts w:ascii="Garamond" w:cs="Times New Roman" w:hAnsi="Garamond"/>
        </w:rPr>
        <w:t>kelas</w:t>
      </w:r>
      <w:r>
        <w:rPr>
          <w:rFonts w:ascii="Garamond" w:cs="Times New Roman" w:hAnsi="Garamond"/>
        </w:rPr>
        <w:t xml:space="preserve"> III Di SDN </w:t>
      </w:r>
      <w:r>
        <w:rPr>
          <w:rFonts w:ascii="Garamond" w:cs="Times New Roman" w:hAnsi="Garamond"/>
        </w:rPr>
        <w:t>Pamulang</w:t>
      </w:r>
      <w:r>
        <w:rPr>
          <w:rFonts w:ascii="Garamond" w:cs="Times New Roman" w:hAnsi="Garamond"/>
        </w:rPr>
        <w:t xml:space="preserve"> 01</w:t>
      </w:r>
      <w:r>
        <w:rPr>
          <w:rFonts w:ascii="Garamond" w:cs="Times New Roman" w:hAnsi="Garamond"/>
          <w:b/>
        </w:rPr>
        <w:t xml:space="preserve"> </w:t>
      </w:r>
      <w:r>
        <w:rPr>
          <w:rFonts w:ascii="Garamond" w:cs="Times New Roman" w:hAnsi="Garamond"/>
        </w:rPr>
        <w:t xml:space="preserve">pada </w:t>
      </w:r>
      <w:r>
        <w:rPr>
          <w:rFonts w:ascii="Garamond" w:cs="Times New Roman" w:hAnsi="Garamond"/>
        </w:rPr>
        <w:t>siklus</w:t>
      </w:r>
      <w:r>
        <w:rPr>
          <w:rFonts w:ascii="Garamond" w:cs="Times New Roman" w:hAnsi="Garamond"/>
        </w:rPr>
        <w:t xml:space="preserve"> II </w:t>
      </w:r>
      <w:r>
        <w:rPr>
          <w:rFonts w:ascii="Garamond" w:cs="Times New Roman" w:hAnsi="Garamond"/>
        </w:rPr>
        <w:t>apabila</w:t>
      </w:r>
      <w:r>
        <w:rPr>
          <w:rFonts w:ascii="Garamond" w:cs="Times New Roman" w:hAnsi="Garamond"/>
        </w:rPr>
        <w:t xml:space="preserve"> di </w:t>
      </w:r>
      <w:r>
        <w:rPr>
          <w:rFonts w:ascii="Garamond" w:cs="Times New Roman" w:hAnsi="Garamond"/>
        </w:rPr>
        <w:t>tampilkan</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bentuk</w:t>
      </w:r>
      <w:r>
        <w:rPr>
          <w:rFonts w:ascii="Garamond" w:cs="Times New Roman" w:hAnsi="Garamond"/>
        </w:rPr>
        <w:t xml:space="preserve"> diagram </w:t>
      </w:r>
      <w:r>
        <w:rPr>
          <w:rFonts w:ascii="Garamond" w:cs="Times New Roman" w:hAnsi="Garamond"/>
        </w:rPr>
        <w:t>dapat</w:t>
      </w:r>
      <w:r>
        <w:rPr>
          <w:rFonts w:ascii="Garamond" w:cs="Times New Roman" w:hAnsi="Garamond"/>
        </w:rPr>
        <w:t xml:space="preserve"> </w:t>
      </w:r>
      <w:r>
        <w:rPr>
          <w:rFonts w:ascii="Garamond" w:cs="Times New Roman" w:hAnsi="Garamond"/>
        </w:rPr>
        <w:t>dilihat</w:t>
      </w:r>
      <w:r>
        <w:rPr>
          <w:rFonts w:ascii="Garamond" w:cs="Times New Roman" w:hAnsi="Garamond"/>
        </w:rPr>
        <w:t xml:space="preserve"> pada </w:t>
      </w:r>
      <w:r>
        <w:rPr>
          <w:rFonts w:ascii="Garamond" w:cs="Times New Roman" w:hAnsi="Garamond"/>
        </w:rPr>
        <w:t>gambar</w:t>
      </w:r>
      <w:r>
        <w:rPr>
          <w:rFonts w:ascii="Garamond" w:cs="Times New Roman" w:hAnsi="Garamond"/>
        </w:rPr>
        <w:t xml:space="preserve"> di </w:t>
      </w:r>
      <w:r>
        <w:rPr>
          <w:rFonts w:ascii="Garamond" w:cs="Times New Roman" w:hAnsi="Garamond"/>
        </w:rPr>
        <w:t>bawah</w:t>
      </w:r>
      <w:r>
        <w:rPr>
          <w:rFonts w:ascii="Garamond" w:cs="Times New Roman" w:hAnsi="Garamond"/>
        </w:rPr>
        <w:t xml:space="preserve"> </w:t>
      </w:r>
      <w:r>
        <w:rPr>
          <w:rFonts w:ascii="Garamond" w:cs="Times New Roman" w:hAnsi="Garamond"/>
        </w:rPr>
        <w:t>ini</w:t>
      </w:r>
      <w:r>
        <w:rPr>
          <w:rFonts w:ascii="Garamond" w:cs="Times New Roman" w:hAnsi="Garamond"/>
        </w:rPr>
        <w:t xml:space="preserve"> :</w:t>
      </w:r>
    </w:p>
    <w:p>
      <w:pPr>
        <w:pStyle w:val="style179"/>
        <w:spacing w:lineRule="auto" w:line="360"/>
        <w:ind w:left="2268" w:firstLine="426"/>
        <w:jc w:val="both"/>
        <w:rPr>
          <w:rFonts w:ascii="Garamond" w:cs="Times New Roman" w:hAnsi="Garamond"/>
        </w:rPr>
      </w:pPr>
    </w:p>
    <w:p>
      <w:pPr>
        <w:pStyle w:val="style179"/>
        <w:spacing w:after="0" w:lineRule="auto" w:line="360"/>
        <w:ind w:left="142"/>
        <w:jc w:val="both"/>
        <w:rPr>
          <w:rFonts w:ascii="Garamond" w:cs="Times New Roman" w:hAnsi="Garamond"/>
        </w:rPr>
      </w:pPr>
      <w:r>
        <w:rPr>
          <w:rFonts w:ascii="Garamond" w:cs="Times New Roman" w:hAnsi="Garamond"/>
          <w:noProof/>
        </w:rPr>
      </w:r>
      <w:r>
        <w:rPr>
          <w:rFonts w:ascii="Garamond" w:cs="Times New Roman" w:hAnsi="Garamond"/>
          <w:noProof/>
        </w:rPr>
      </w:r>
      <w:r>
        <w:rPr>
          <w:rFonts w:ascii="Garamond" w:cs="Times New Roman" w:hAnsi="Garamond"/>
          <w:noProof/>
        </w:rPr>
      </w:r>
      <w:r>
        <w:rPr>
          <w:rFonts w:ascii="Garamond" w:cs="Times New Roman" w:hAnsi="Garamond"/>
          <w:noProof/>
        </w:rPr>
        <w:drawing>
          <wp:inline distL="114300" distT="0" distB="0" distR="114300">
            <wp:extent cx="2553418" cy="1871932"/>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Garamond" w:cs="Times New Roman" w:hAnsi="Garamond"/>
          <w:noProof/>
        </w:rPr>
      </w:r>
    </w:p>
    <w:bookmarkStart w:id="6" w:name="_Toc111046390"/>
    <w:p>
      <w:pPr>
        <w:pStyle w:val="style34"/>
        <w:jc w:val="center"/>
        <w:rPr>
          <w:rFonts w:ascii="Garamond" w:hAnsi="Garamond"/>
          <w:color w:val="auto"/>
          <w:sz w:val="22"/>
          <w:szCs w:val="22"/>
        </w:rPr>
      </w:pPr>
      <w:r>
        <w:rPr>
          <w:rFonts w:ascii="Garamond" w:hAnsi="Garamond"/>
          <w:color w:val="auto"/>
          <w:sz w:val="22"/>
          <w:szCs w:val="22"/>
        </w:rPr>
        <w:t xml:space="preserve">Gambar 3. </w:t>
      </w:r>
      <w:r>
        <w:rPr>
          <w:rFonts w:ascii="Garamond" w:hAnsi="Garamond"/>
          <w:color w:val="auto"/>
          <w:sz w:val="22"/>
          <w:szCs w:val="22"/>
        </w:rPr>
        <w:t xml:space="preserve">Hasil </w:t>
      </w:r>
      <w:r>
        <w:rPr>
          <w:rFonts w:ascii="Garamond" w:hAnsi="Garamond"/>
          <w:color w:val="auto"/>
          <w:sz w:val="22"/>
          <w:szCs w:val="22"/>
        </w:rPr>
        <w:t>Kemampuan</w:t>
      </w:r>
      <w:r>
        <w:rPr>
          <w:rFonts w:ascii="Garamond" w:hAnsi="Garamond"/>
          <w:color w:val="auto"/>
          <w:sz w:val="22"/>
          <w:szCs w:val="22"/>
        </w:rPr>
        <w:t xml:space="preserve"> </w:t>
      </w:r>
      <w:r>
        <w:rPr>
          <w:rFonts w:ascii="Garamond" w:hAnsi="Garamond"/>
          <w:color w:val="auto"/>
          <w:sz w:val="22"/>
          <w:szCs w:val="22"/>
        </w:rPr>
        <w:t>Membaca</w:t>
      </w:r>
      <w:r>
        <w:rPr>
          <w:rFonts w:ascii="Garamond" w:hAnsi="Garamond"/>
          <w:color w:val="auto"/>
          <w:sz w:val="22"/>
          <w:szCs w:val="22"/>
        </w:rPr>
        <w:t xml:space="preserve"> </w:t>
      </w:r>
      <w:r>
        <w:rPr>
          <w:rFonts w:ascii="Garamond" w:hAnsi="Garamond"/>
          <w:color w:val="auto"/>
          <w:sz w:val="22"/>
          <w:szCs w:val="22"/>
        </w:rPr>
        <w:t>Siswa</w:t>
      </w:r>
      <w:r>
        <w:rPr>
          <w:rFonts w:ascii="Garamond" w:hAnsi="Garamond"/>
          <w:color w:val="auto"/>
          <w:sz w:val="22"/>
          <w:szCs w:val="22"/>
        </w:rPr>
        <w:t xml:space="preserve"> Pada Mata Pelajaran Bahasa Indonesia </w:t>
      </w:r>
      <w:r>
        <w:rPr>
          <w:rFonts w:ascii="Garamond" w:hAnsi="Garamond"/>
          <w:color w:val="auto"/>
          <w:sz w:val="22"/>
          <w:szCs w:val="22"/>
        </w:rPr>
        <w:t>Kelas</w:t>
      </w:r>
      <w:r>
        <w:rPr>
          <w:rFonts w:ascii="Garamond" w:hAnsi="Garamond"/>
          <w:color w:val="auto"/>
          <w:sz w:val="22"/>
          <w:szCs w:val="22"/>
        </w:rPr>
        <w:t xml:space="preserve"> III Di SDN </w:t>
      </w:r>
      <w:r>
        <w:rPr>
          <w:rFonts w:ascii="Garamond" w:hAnsi="Garamond"/>
          <w:color w:val="auto"/>
          <w:sz w:val="22"/>
          <w:szCs w:val="22"/>
        </w:rPr>
        <w:t>Pamulang</w:t>
      </w:r>
      <w:r>
        <w:rPr>
          <w:rFonts w:ascii="Garamond" w:hAnsi="Garamond"/>
          <w:color w:val="auto"/>
          <w:sz w:val="22"/>
          <w:szCs w:val="22"/>
        </w:rPr>
        <w:t xml:space="preserve"> 01</w:t>
      </w:r>
      <w:r>
        <w:rPr>
          <w:rFonts w:ascii="Garamond" w:hAnsi="Garamond"/>
          <w:color w:val="auto"/>
          <w:sz w:val="22"/>
          <w:szCs w:val="22"/>
        </w:rPr>
        <w:t xml:space="preserve"> </w:t>
      </w:r>
      <w:r>
        <w:rPr>
          <w:rFonts w:ascii="Garamond" w:hAnsi="Garamond"/>
          <w:color w:val="auto"/>
          <w:sz w:val="22"/>
          <w:szCs w:val="22"/>
        </w:rPr>
        <w:t xml:space="preserve"> Pada </w:t>
      </w:r>
      <w:r>
        <w:rPr>
          <w:rFonts w:ascii="Garamond" w:hAnsi="Garamond"/>
          <w:color w:val="auto"/>
          <w:sz w:val="22"/>
          <w:szCs w:val="22"/>
        </w:rPr>
        <w:t>Siklus</w:t>
      </w:r>
      <w:r>
        <w:rPr>
          <w:rFonts w:ascii="Garamond" w:hAnsi="Garamond"/>
          <w:color w:val="auto"/>
          <w:sz w:val="22"/>
          <w:szCs w:val="22"/>
        </w:rPr>
        <w:t xml:space="preserve"> II</w:t>
      </w:r>
      <w:bookmarkEnd w:id="6"/>
    </w:p>
    <w:p>
      <w:pPr>
        <w:pStyle w:val="style179"/>
        <w:spacing w:after="0" w:lineRule="auto" w:line="360"/>
        <w:ind w:left="142" w:firstLine="425"/>
        <w:jc w:val="both"/>
        <w:rPr>
          <w:rFonts w:ascii="Garamond" w:cs="Times New Roman" w:hAnsi="Garamond"/>
        </w:rPr>
      </w:pPr>
      <w:r>
        <w:rPr>
          <w:rFonts w:ascii="Garamond" w:cs="Times New Roman" w:hAnsi="Garamond"/>
        </w:rPr>
        <w:t>Berdasarkan</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penelitian</w:t>
      </w:r>
      <w:r>
        <w:rPr>
          <w:rFonts w:ascii="Garamond" w:cs="Times New Roman" w:hAnsi="Garamond"/>
        </w:rPr>
        <w:t xml:space="preserve"> </w:t>
      </w:r>
      <w:r>
        <w:rPr>
          <w:rFonts w:ascii="Garamond" w:cs="Times New Roman" w:hAnsi="Garamond"/>
        </w:rPr>
        <w:t>dari</w:t>
      </w:r>
      <w:r>
        <w:rPr>
          <w:rFonts w:ascii="Garamond" w:cs="Times New Roman" w:hAnsi="Garamond"/>
        </w:rPr>
        <w:t xml:space="preserve"> data yang </w:t>
      </w:r>
      <w:r>
        <w:rPr>
          <w:rFonts w:ascii="Garamond" w:cs="Times New Roman" w:hAnsi="Garamond"/>
        </w:rPr>
        <w:t>diperoleh</w:t>
      </w:r>
      <w:r>
        <w:rPr>
          <w:rFonts w:ascii="Garamond" w:cs="Times New Roman" w:hAnsi="Garamond"/>
        </w:rPr>
        <w:t xml:space="preserve"> pada </w:t>
      </w:r>
      <w:r>
        <w:rPr>
          <w:rFonts w:ascii="Garamond" w:cs="Times New Roman" w:hAnsi="Garamond"/>
        </w:rPr>
        <w:t>siklus</w:t>
      </w:r>
      <w:r>
        <w:rPr>
          <w:rFonts w:ascii="Garamond" w:cs="Times New Roman" w:hAnsi="Garamond"/>
        </w:rPr>
        <w:t xml:space="preserve"> II </w:t>
      </w:r>
      <w:r>
        <w:rPr>
          <w:rFonts w:ascii="Garamond" w:cs="Times New Roman" w:hAnsi="Garamond"/>
        </w:rPr>
        <w:t>diketahui</w:t>
      </w:r>
      <w:r>
        <w:rPr>
          <w:rFonts w:ascii="Garamond" w:cs="Times New Roman" w:hAnsi="Garamond"/>
        </w:rPr>
        <w:t xml:space="preserve"> </w:t>
      </w:r>
      <w:r>
        <w:rPr>
          <w:rFonts w:ascii="Garamond" w:cs="Times New Roman" w:hAnsi="Garamond"/>
        </w:rPr>
        <w:t>bahwa</w:t>
      </w:r>
      <w:r>
        <w:rPr>
          <w:rFonts w:ascii="Garamond" w:cs="Times New Roman" w:hAnsi="Garamond"/>
        </w:rPr>
        <w:t xml:space="preserve"> </w:t>
      </w:r>
      <w:r>
        <w:rPr>
          <w:rFonts w:ascii="Garamond" w:cs="Times New Roman" w:hAnsi="Garamond"/>
        </w:rPr>
        <w:t>persentase</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pada </w:t>
      </w:r>
      <w:r>
        <w:rPr>
          <w:rFonts w:ascii="Garamond" w:cs="Times New Roman" w:hAnsi="Garamond"/>
        </w:rPr>
        <w:t>mata</w:t>
      </w:r>
      <w:r>
        <w:rPr>
          <w:rFonts w:ascii="Garamond" w:cs="Times New Roman" w:hAnsi="Garamond"/>
        </w:rPr>
        <w:t xml:space="preserve"> </w:t>
      </w:r>
      <w:r>
        <w:rPr>
          <w:rFonts w:ascii="Garamond" w:cs="Times New Roman" w:hAnsi="Garamond"/>
        </w:rPr>
        <w:t>pelajaran</w:t>
      </w:r>
      <w:r>
        <w:rPr>
          <w:rFonts w:ascii="Garamond" w:cs="Times New Roman" w:hAnsi="Garamond"/>
        </w:rPr>
        <w:t xml:space="preserve"> Bahasa Indonesia </w:t>
      </w:r>
      <w:r>
        <w:rPr>
          <w:rFonts w:ascii="Garamond" w:cs="Times New Roman" w:hAnsi="Garamond"/>
        </w:rPr>
        <w:t>kelas</w:t>
      </w:r>
      <w:r>
        <w:rPr>
          <w:rFonts w:ascii="Garamond" w:cs="Times New Roman" w:hAnsi="Garamond"/>
        </w:rPr>
        <w:t xml:space="preserve"> III Di SDN </w:t>
      </w:r>
      <w:r>
        <w:rPr>
          <w:rFonts w:ascii="Garamond" w:cs="Times New Roman" w:hAnsi="Garamond"/>
        </w:rPr>
        <w:t>Pamulang</w:t>
      </w:r>
      <w:r>
        <w:rPr>
          <w:rFonts w:ascii="Garamond" w:cs="Times New Roman" w:hAnsi="Garamond"/>
        </w:rPr>
        <w:t xml:space="preserve"> 01 yang </w:t>
      </w:r>
      <w:r>
        <w:rPr>
          <w:rFonts w:ascii="Garamond" w:cs="Times New Roman" w:hAnsi="Garamond"/>
        </w:rPr>
        <w:t>tuntas</w:t>
      </w:r>
      <w:r>
        <w:rPr>
          <w:rFonts w:ascii="Garamond" w:cs="Times New Roman" w:hAnsi="Garamond"/>
        </w:rPr>
        <w:t xml:space="preserve"> (≥ 75) </w:t>
      </w:r>
      <w:r>
        <w:rPr>
          <w:rFonts w:ascii="Garamond" w:cs="Times New Roman" w:hAnsi="Garamond"/>
        </w:rPr>
        <w:t>sebesar</w:t>
      </w:r>
      <w:r>
        <w:rPr>
          <w:rFonts w:ascii="Garamond" w:cs="Times New Roman" w:hAnsi="Garamond"/>
        </w:rPr>
        <w:t xml:space="preserve"> 100% (30 </w:t>
      </w:r>
      <w:r>
        <w:rPr>
          <w:rFonts w:ascii="Garamond" w:cs="Times New Roman" w:hAnsi="Garamond"/>
        </w:rPr>
        <w:t>anak</w:t>
      </w:r>
      <w:r>
        <w:rPr>
          <w:rFonts w:ascii="Garamond" w:cs="Times New Roman" w:hAnsi="Garamond"/>
        </w:rPr>
        <w:t xml:space="preserve">), </w:t>
      </w:r>
      <w:r>
        <w:rPr>
          <w:rFonts w:ascii="Garamond" w:cs="Times New Roman" w:hAnsi="Garamond"/>
        </w:rPr>
        <w:t>sedangkan</w:t>
      </w:r>
      <w:r>
        <w:rPr>
          <w:rFonts w:ascii="Garamond" w:cs="Times New Roman" w:hAnsi="Garamond"/>
        </w:rPr>
        <w:t xml:space="preserve"> yang </w:t>
      </w:r>
      <w:r>
        <w:rPr>
          <w:rFonts w:ascii="Garamond" w:cs="Times New Roman" w:hAnsi="Garamond"/>
        </w:rPr>
        <w:t>belum</w:t>
      </w:r>
      <w:r>
        <w:rPr>
          <w:rFonts w:ascii="Garamond" w:cs="Times New Roman" w:hAnsi="Garamond"/>
        </w:rPr>
        <w:t xml:space="preserve"> </w:t>
      </w:r>
      <w:r>
        <w:rPr>
          <w:rFonts w:ascii="Garamond" w:cs="Times New Roman" w:hAnsi="Garamond"/>
        </w:rPr>
        <w:t>tuntas</w:t>
      </w:r>
      <w:r>
        <w:rPr>
          <w:rFonts w:ascii="Garamond" w:cs="Times New Roman" w:hAnsi="Garamond"/>
        </w:rPr>
        <w:t xml:space="preserve"> 0%, </w:t>
      </w:r>
      <w:r>
        <w:rPr>
          <w:rFonts w:ascii="Garamond" w:cs="Times New Roman" w:hAnsi="Garamond"/>
        </w:rPr>
        <w:t>dengan</w:t>
      </w:r>
      <w:r>
        <w:rPr>
          <w:rFonts w:ascii="Garamond" w:cs="Times New Roman" w:hAnsi="Garamond"/>
        </w:rPr>
        <w:t xml:space="preserve"> rata-rata </w:t>
      </w:r>
      <w:r>
        <w:rPr>
          <w:rFonts w:ascii="Garamond" w:cs="Times New Roman" w:hAnsi="Garamond"/>
        </w:rPr>
        <w:t>nilai</w:t>
      </w:r>
      <w:r>
        <w:rPr>
          <w:rFonts w:ascii="Garamond" w:cs="Times New Roman" w:hAnsi="Garamond"/>
        </w:rPr>
        <w:t xml:space="preserve"> </w:t>
      </w:r>
      <w:r>
        <w:rPr>
          <w:rFonts w:ascii="Garamond" w:cs="Times New Roman" w:hAnsi="Garamond"/>
        </w:rPr>
        <w:t>secara</w:t>
      </w:r>
      <w:r>
        <w:rPr>
          <w:rFonts w:ascii="Garamond" w:cs="Times New Roman" w:hAnsi="Garamond"/>
        </w:rPr>
        <w:t xml:space="preserve"> </w:t>
      </w:r>
      <w:r>
        <w:rPr>
          <w:rFonts w:ascii="Garamond" w:cs="Times New Roman" w:hAnsi="Garamond"/>
        </w:rPr>
        <w:t>keseluruhan</w:t>
      </w:r>
      <w:r>
        <w:rPr>
          <w:rFonts w:ascii="Garamond" w:cs="Times New Roman" w:hAnsi="Garamond"/>
        </w:rPr>
        <w:t xml:space="preserve"> 100 %. </w:t>
      </w:r>
      <w:r>
        <w:rPr>
          <w:rFonts w:ascii="Garamond" w:cs="Times New Roman" w:hAnsi="Garamond"/>
        </w:rPr>
        <w:t>Berdasarkan</w:t>
      </w:r>
      <w:r>
        <w:rPr>
          <w:rFonts w:ascii="Garamond" w:cs="Times New Roman" w:hAnsi="Garamond"/>
        </w:rPr>
        <w:t xml:space="preserve"> </w:t>
      </w:r>
      <w:r>
        <w:rPr>
          <w:rFonts w:ascii="Garamond" w:cs="Times New Roman" w:hAnsi="Garamond"/>
        </w:rPr>
        <w:t>hasil</w:t>
      </w:r>
      <w:r>
        <w:rPr>
          <w:rFonts w:ascii="Garamond" w:cs="Times New Roman" w:hAnsi="Garamond"/>
        </w:rPr>
        <w:t xml:space="preserve"> di </w:t>
      </w:r>
      <w:r>
        <w:rPr>
          <w:rFonts w:ascii="Garamond" w:cs="Times New Roman" w:hAnsi="Garamond"/>
        </w:rPr>
        <w:t>atas</w:t>
      </w:r>
      <w:r>
        <w:rPr>
          <w:rFonts w:ascii="Garamond" w:cs="Times New Roman" w:hAnsi="Garamond"/>
        </w:rPr>
        <w:t xml:space="preserve"> </w:t>
      </w:r>
      <w:r>
        <w:rPr>
          <w:rFonts w:ascii="Garamond" w:cs="Times New Roman" w:hAnsi="Garamond"/>
        </w:rPr>
        <w:t>diketahui</w:t>
      </w:r>
      <w:r>
        <w:rPr>
          <w:rFonts w:ascii="Garamond" w:cs="Times New Roman" w:hAnsi="Garamond"/>
        </w:rPr>
        <w:t xml:space="preserve"> </w:t>
      </w:r>
      <w:r>
        <w:rPr>
          <w:rFonts w:ascii="Garamond" w:cs="Times New Roman" w:hAnsi="Garamond"/>
        </w:rPr>
        <w:t>bahwa</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pada </w:t>
      </w:r>
      <w:r>
        <w:rPr>
          <w:rFonts w:ascii="Garamond" w:cs="Times New Roman" w:hAnsi="Garamond"/>
        </w:rPr>
        <w:t>siklus</w:t>
      </w:r>
      <w:r>
        <w:rPr>
          <w:rFonts w:ascii="Garamond" w:cs="Times New Roman" w:hAnsi="Garamond"/>
        </w:rPr>
        <w:t xml:space="preserve"> II </w:t>
      </w:r>
      <w:r>
        <w:rPr>
          <w:rFonts w:ascii="Garamond" w:cs="Times New Roman" w:hAnsi="Garamond"/>
        </w:rPr>
        <w:t>mengalami</w:t>
      </w:r>
      <w:r>
        <w:rPr>
          <w:rFonts w:ascii="Garamond" w:cs="Times New Roman" w:hAnsi="Garamond"/>
        </w:rPr>
        <w:t xml:space="preserve"> </w:t>
      </w:r>
      <w:r>
        <w:rPr>
          <w:rFonts w:ascii="Garamond" w:cs="Times New Roman" w:hAnsi="Garamond"/>
        </w:rPr>
        <w:t>peningkatan</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Hasil pada </w:t>
      </w:r>
      <w:r>
        <w:rPr>
          <w:rFonts w:ascii="Garamond" w:cs="Times New Roman" w:hAnsi="Garamond"/>
        </w:rPr>
        <w:t>siklus</w:t>
      </w:r>
      <w:r>
        <w:rPr>
          <w:rFonts w:ascii="Garamond" w:cs="Times New Roman" w:hAnsi="Garamond"/>
        </w:rPr>
        <w:t xml:space="preserve"> II </w:t>
      </w:r>
      <w:r>
        <w:rPr>
          <w:rFonts w:ascii="Garamond" w:cs="Times New Roman" w:hAnsi="Garamond"/>
        </w:rPr>
        <w:t>tersebut</w:t>
      </w:r>
      <w:r>
        <w:rPr>
          <w:rFonts w:ascii="Garamond" w:cs="Times New Roman" w:hAnsi="Garamond"/>
        </w:rPr>
        <w:t xml:space="preserve"> </w:t>
      </w:r>
      <w:r>
        <w:rPr>
          <w:rFonts w:ascii="Garamond" w:cs="Times New Roman" w:hAnsi="Garamond"/>
        </w:rPr>
        <w:t>lebih</w:t>
      </w:r>
      <w:r>
        <w:rPr>
          <w:rFonts w:ascii="Garamond" w:cs="Times New Roman" w:hAnsi="Garamond"/>
        </w:rPr>
        <w:t xml:space="preserve"> </w:t>
      </w:r>
      <w:r>
        <w:rPr>
          <w:rFonts w:ascii="Garamond" w:cs="Times New Roman" w:hAnsi="Garamond"/>
        </w:rPr>
        <w:t>baik</w:t>
      </w:r>
      <w:r>
        <w:rPr>
          <w:rFonts w:ascii="Garamond" w:cs="Times New Roman" w:hAnsi="Garamond"/>
        </w:rPr>
        <w:t xml:space="preserve"> </w:t>
      </w:r>
      <w:r>
        <w:rPr>
          <w:rFonts w:ascii="Garamond" w:cs="Times New Roman" w:hAnsi="Garamond"/>
        </w:rPr>
        <w:t>dibandingkan</w:t>
      </w:r>
      <w:r>
        <w:rPr>
          <w:rFonts w:ascii="Garamond" w:cs="Times New Roman" w:hAnsi="Garamond"/>
        </w:rPr>
        <w:t xml:space="preserve"> </w:t>
      </w:r>
      <w:r>
        <w:rPr>
          <w:rFonts w:ascii="Garamond" w:cs="Times New Roman" w:hAnsi="Garamond"/>
        </w:rPr>
        <w:t>siklus</w:t>
      </w:r>
      <w:r>
        <w:rPr>
          <w:rFonts w:ascii="Garamond" w:cs="Times New Roman" w:hAnsi="Garamond"/>
        </w:rPr>
        <w:t xml:space="preserve"> I.</w:t>
      </w:r>
    </w:p>
    <w:p>
      <w:pPr>
        <w:pStyle w:val="style0"/>
        <w:spacing w:after="0" w:lineRule="auto" w:line="360"/>
        <w:jc w:val="both"/>
        <w:rPr>
          <w:rFonts w:ascii="Garamond" w:cs="Times New Roman" w:hAnsi="Garamond"/>
          <w:b/>
        </w:rPr>
      </w:pPr>
    </w:p>
    <w:p>
      <w:pPr>
        <w:pStyle w:val="style0"/>
        <w:spacing w:after="0" w:lineRule="auto" w:line="360"/>
        <w:jc w:val="both"/>
        <w:rPr>
          <w:rFonts w:ascii="Garamond" w:cs="Times New Roman" w:hAnsi="Garamond"/>
          <w:b/>
        </w:rPr>
      </w:pPr>
      <w:r>
        <w:rPr>
          <w:rFonts w:ascii="Garamond" w:cs="Times New Roman" w:hAnsi="Garamond"/>
          <w:b/>
        </w:rPr>
        <w:t>Pembahasan</w:t>
      </w:r>
      <w:r>
        <w:rPr>
          <w:rFonts w:ascii="Garamond" w:cs="Times New Roman" w:hAnsi="Garamond"/>
          <w:b/>
        </w:rPr>
        <w:t xml:space="preserve"> </w:t>
      </w:r>
    </w:p>
    <w:p>
      <w:pPr>
        <w:pStyle w:val="style179"/>
        <w:spacing w:lineRule="auto" w:line="360"/>
        <w:ind w:left="142" w:firstLine="425"/>
        <w:jc w:val="both"/>
        <w:rPr>
          <w:rFonts w:ascii="Garamond" w:cs="Times New Roman" w:hAnsi="Garamond"/>
        </w:rPr>
      </w:pPr>
      <w:r>
        <w:rPr>
          <w:rFonts w:ascii="Garamond" w:cs="Times New Roman" w:hAnsi="Garamond"/>
        </w:rPr>
        <w:t>Membaca</w:t>
      </w:r>
      <w:r>
        <w:rPr>
          <w:rFonts w:ascii="Garamond" w:cs="Times New Roman" w:hAnsi="Garamond"/>
        </w:rPr>
        <w:t xml:space="preserve"> </w:t>
      </w:r>
      <w:r>
        <w:rPr>
          <w:rFonts w:ascii="Garamond" w:cs="Times New Roman" w:hAnsi="Garamond"/>
        </w:rPr>
        <w:t>merupakan</w:t>
      </w:r>
      <w:r>
        <w:rPr>
          <w:rFonts w:ascii="Garamond" w:cs="Times New Roman" w:hAnsi="Garamond"/>
        </w:rPr>
        <w:t xml:space="preserve"> </w:t>
      </w:r>
      <w:r>
        <w:rPr>
          <w:rFonts w:ascii="Garamond" w:cs="Times New Roman" w:hAnsi="Garamond"/>
        </w:rPr>
        <w:t>suatu</w:t>
      </w:r>
      <w:r>
        <w:rPr>
          <w:rFonts w:ascii="Garamond" w:cs="Times New Roman" w:hAnsi="Garamond"/>
        </w:rPr>
        <w:t xml:space="preserve"> proses yang </w:t>
      </w:r>
      <w:r>
        <w:rPr>
          <w:rFonts w:ascii="Garamond" w:cs="Times New Roman" w:hAnsi="Garamond"/>
        </w:rPr>
        <w:t>dilakukan</w:t>
      </w:r>
      <w:r>
        <w:rPr>
          <w:rFonts w:ascii="Garamond" w:cs="Times New Roman" w:hAnsi="Garamond"/>
        </w:rPr>
        <w:t xml:space="preserve"> </w:t>
      </w:r>
      <w:r>
        <w:rPr>
          <w:rFonts w:ascii="Garamond" w:cs="Times New Roman" w:hAnsi="Garamond"/>
        </w:rPr>
        <w:t>serta</w:t>
      </w:r>
      <w:r>
        <w:rPr>
          <w:rFonts w:ascii="Garamond" w:cs="Times New Roman" w:hAnsi="Garamond"/>
        </w:rPr>
        <w:t xml:space="preserve"> </w:t>
      </w:r>
      <w:r>
        <w:rPr>
          <w:rFonts w:ascii="Garamond" w:cs="Times New Roman" w:hAnsi="Garamond"/>
        </w:rPr>
        <w:t>dipergunakan</w:t>
      </w:r>
      <w:r>
        <w:rPr>
          <w:rFonts w:ascii="Garamond" w:cs="Times New Roman" w:hAnsi="Garamond"/>
        </w:rPr>
        <w:t xml:space="preserve"> oleh </w:t>
      </w:r>
      <w:r>
        <w:rPr>
          <w:rFonts w:ascii="Garamond" w:cs="Times New Roman" w:hAnsi="Garamond"/>
        </w:rPr>
        <w:t>pembaca</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memperoleh</w:t>
      </w:r>
      <w:r>
        <w:rPr>
          <w:rFonts w:ascii="Garamond" w:cs="Times New Roman" w:hAnsi="Garamond"/>
        </w:rPr>
        <w:t xml:space="preserve"> </w:t>
      </w:r>
      <w:r>
        <w:rPr>
          <w:rFonts w:ascii="Garamond" w:cs="Times New Roman" w:hAnsi="Garamond"/>
        </w:rPr>
        <w:t>pesan</w:t>
      </w:r>
      <w:r>
        <w:rPr>
          <w:rFonts w:ascii="Garamond" w:cs="Times New Roman" w:hAnsi="Garamond"/>
        </w:rPr>
        <w:t xml:space="preserve">, yang </w:t>
      </w:r>
      <w:r>
        <w:rPr>
          <w:rFonts w:ascii="Garamond" w:cs="Times New Roman" w:hAnsi="Garamond"/>
        </w:rPr>
        <w:t>hendak</w:t>
      </w:r>
      <w:r>
        <w:rPr>
          <w:rFonts w:ascii="Garamond" w:cs="Times New Roman" w:hAnsi="Garamond"/>
        </w:rPr>
        <w:t xml:space="preserve"> </w:t>
      </w:r>
      <w:r>
        <w:rPr>
          <w:rFonts w:ascii="Garamond" w:cs="Times New Roman" w:hAnsi="Garamond"/>
        </w:rPr>
        <w:t>disampaikan</w:t>
      </w:r>
      <w:r>
        <w:rPr>
          <w:rFonts w:ascii="Garamond" w:cs="Times New Roman" w:hAnsi="Garamond"/>
        </w:rPr>
        <w:t xml:space="preserve"> </w:t>
      </w:r>
      <w:r>
        <w:rPr>
          <w:rFonts w:ascii="Garamond" w:cs="Times New Roman" w:hAnsi="Garamond"/>
        </w:rPr>
        <w:t>melalui</w:t>
      </w:r>
      <w:r>
        <w:rPr>
          <w:rFonts w:ascii="Garamond" w:cs="Times New Roman" w:hAnsi="Garamond"/>
        </w:rPr>
        <w:t xml:space="preserve"> media kata-kata </w:t>
      </w:r>
      <w:r>
        <w:rPr>
          <w:rFonts w:ascii="Garamond" w:cs="Times New Roman" w:hAnsi="Garamond"/>
        </w:rPr>
        <w:t>atau</w:t>
      </w:r>
      <w:r>
        <w:rPr>
          <w:rFonts w:ascii="Garamond" w:cs="Times New Roman" w:hAnsi="Garamond"/>
        </w:rPr>
        <w:t xml:space="preserve"> </w:t>
      </w:r>
      <w:r>
        <w:rPr>
          <w:rFonts w:ascii="Garamond" w:cs="Times New Roman" w:hAnsi="Garamond"/>
        </w:rPr>
        <w:t>bahasa</w:t>
      </w:r>
      <w:r>
        <w:rPr>
          <w:rFonts w:ascii="Garamond" w:cs="Times New Roman" w:hAnsi="Garamond"/>
        </w:rPr>
        <w:t xml:space="preserve"> </w:t>
      </w:r>
      <w:r>
        <w:rPr>
          <w:rFonts w:ascii="Garamond" w:cs="Times New Roman" w:hAnsi="Garamond"/>
        </w:rPr>
        <w:t>tulis</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dapat</w:t>
      </w:r>
      <w:r>
        <w:rPr>
          <w:rFonts w:ascii="Garamond" w:cs="Times New Roman" w:hAnsi="Garamond"/>
        </w:rPr>
        <w:t xml:space="preserve"> pula </w:t>
      </w:r>
      <w:r>
        <w:rPr>
          <w:rFonts w:ascii="Garamond" w:cs="Times New Roman" w:hAnsi="Garamond"/>
        </w:rPr>
        <w:t>dianggap</w:t>
      </w:r>
      <w:r>
        <w:rPr>
          <w:rFonts w:ascii="Garamond" w:cs="Times New Roman" w:hAnsi="Garamond"/>
        </w:rPr>
        <w:t xml:space="preserve"> </w:t>
      </w:r>
      <w:r>
        <w:rPr>
          <w:rFonts w:ascii="Garamond" w:cs="Times New Roman" w:hAnsi="Garamond"/>
        </w:rPr>
        <w:t>sebagai</w:t>
      </w:r>
      <w:r>
        <w:rPr>
          <w:rFonts w:ascii="Garamond" w:cs="Times New Roman" w:hAnsi="Garamond"/>
        </w:rPr>
        <w:t xml:space="preserve"> </w:t>
      </w:r>
      <w:r>
        <w:rPr>
          <w:rFonts w:ascii="Garamond" w:cs="Times New Roman" w:hAnsi="Garamond"/>
        </w:rPr>
        <w:t>suatu</w:t>
      </w:r>
      <w:r>
        <w:rPr>
          <w:rFonts w:ascii="Garamond" w:cs="Times New Roman" w:hAnsi="Garamond"/>
        </w:rPr>
        <w:t xml:space="preserve"> proses </w:t>
      </w:r>
      <w:r>
        <w:rPr>
          <w:rFonts w:ascii="Garamond" w:cs="Times New Roman" w:hAnsi="Garamond"/>
        </w:rPr>
        <w:t>untuk</w:t>
      </w:r>
      <w:r>
        <w:rPr>
          <w:rFonts w:ascii="Garamond" w:cs="Times New Roman" w:hAnsi="Garamond"/>
        </w:rPr>
        <w:t xml:space="preserve"> </w:t>
      </w:r>
      <w:r>
        <w:rPr>
          <w:rFonts w:ascii="Garamond" w:cs="Times New Roman" w:hAnsi="Garamond"/>
        </w:rPr>
        <w:t>memahami</w:t>
      </w:r>
      <w:r>
        <w:rPr>
          <w:rFonts w:ascii="Garamond" w:cs="Times New Roman" w:hAnsi="Garamond"/>
        </w:rPr>
        <w:t xml:space="preserve"> yang </w:t>
      </w:r>
      <w:r>
        <w:rPr>
          <w:rFonts w:ascii="Garamond" w:cs="Times New Roman" w:hAnsi="Garamond"/>
        </w:rPr>
        <w:t>tersirat</w:t>
      </w:r>
      <w:r>
        <w:rPr>
          <w:rFonts w:ascii="Garamond" w:cs="Times New Roman" w:hAnsi="Garamond"/>
        </w:rPr>
        <w:t xml:space="preserve"> </w:t>
      </w:r>
      <w:r>
        <w:rPr>
          <w:rFonts w:ascii="Garamond" w:cs="Times New Roman" w:hAnsi="Garamond"/>
        </w:rPr>
        <w:t>dalam</w:t>
      </w:r>
      <w:r>
        <w:rPr>
          <w:rFonts w:ascii="Garamond" w:cs="Times New Roman" w:hAnsi="Garamond"/>
        </w:rPr>
        <w:t xml:space="preserve"> yang </w:t>
      </w:r>
      <w:r>
        <w:rPr>
          <w:rFonts w:ascii="Garamond" w:cs="Times New Roman" w:hAnsi="Garamond"/>
        </w:rPr>
        <w:t>tersurat</w:t>
      </w:r>
      <w:r>
        <w:rPr>
          <w:rFonts w:ascii="Garamond" w:cs="Times New Roman" w:hAnsi="Garamond"/>
        </w:rPr>
        <w:t xml:space="preserve">, </w:t>
      </w:r>
      <w:r>
        <w:rPr>
          <w:rFonts w:ascii="Garamond" w:cs="Times New Roman" w:hAnsi="Garamond"/>
        </w:rPr>
        <w:t>melihat</w:t>
      </w:r>
      <w:r>
        <w:rPr>
          <w:rFonts w:ascii="Garamond" w:cs="Times New Roman" w:hAnsi="Garamond"/>
        </w:rPr>
        <w:t xml:space="preserve"> </w:t>
      </w:r>
      <w:r>
        <w:rPr>
          <w:rFonts w:ascii="Garamond" w:cs="Times New Roman" w:hAnsi="Garamond"/>
        </w:rPr>
        <w:t>pikiran</w:t>
      </w:r>
      <w:r>
        <w:rPr>
          <w:rFonts w:ascii="Garamond" w:cs="Times New Roman" w:hAnsi="Garamond"/>
        </w:rPr>
        <w:t xml:space="preserve"> yang </w:t>
      </w:r>
      <w:r>
        <w:rPr>
          <w:rFonts w:ascii="Garamond" w:cs="Times New Roman" w:hAnsi="Garamond"/>
        </w:rPr>
        <w:t>terkandung</w:t>
      </w:r>
      <w:r>
        <w:rPr>
          <w:rFonts w:ascii="Garamond" w:cs="Times New Roman" w:hAnsi="Garamond"/>
        </w:rPr>
        <w:t xml:space="preserve"> di </w:t>
      </w:r>
      <w:r>
        <w:rPr>
          <w:rFonts w:ascii="Garamond" w:cs="Times New Roman" w:hAnsi="Garamond"/>
        </w:rPr>
        <w:t>dalam</w:t>
      </w:r>
      <w:r>
        <w:rPr>
          <w:rFonts w:ascii="Garamond" w:cs="Times New Roman" w:hAnsi="Garamond"/>
        </w:rPr>
        <w:t xml:space="preserve"> kata-kata yang </w:t>
      </w:r>
      <w:r>
        <w:rPr>
          <w:rFonts w:ascii="Garamond" w:cs="Times New Roman" w:hAnsi="Garamond"/>
        </w:rPr>
        <w:t>tertulis</w:t>
      </w:r>
      <w:r>
        <w:rPr>
          <w:rFonts w:ascii="Garamond" w:cs="Times New Roman" w:hAnsi="Garamond"/>
        </w:rPr>
        <w:t xml:space="preserve">. Dalam proses </w:t>
      </w:r>
      <w:r>
        <w:rPr>
          <w:rFonts w:ascii="Garamond" w:cs="Times New Roman" w:hAnsi="Garamond"/>
        </w:rPr>
        <w:t>pendidikan</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merupakan</w:t>
      </w:r>
      <w:r>
        <w:rPr>
          <w:rFonts w:ascii="Garamond" w:cs="Times New Roman" w:hAnsi="Garamond"/>
        </w:rPr>
        <w:t xml:space="preserve"> </w:t>
      </w:r>
      <w:r>
        <w:rPr>
          <w:rFonts w:ascii="Garamond" w:cs="Times New Roman" w:hAnsi="Garamond"/>
        </w:rPr>
        <w:t>dasar</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kegiatan</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Oleh Karena </w:t>
      </w:r>
      <w:r>
        <w:rPr>
          <w:rFonts w:ascii="Garamond" w:cs="Times New Roman" w:hAnsi="Garamond"/>
        </w:rPr>
        <w:t>itu</w:t>
      </w:r>
      <w:r>
        <w:rPr>
          <w:rFonts w:ascii="Garamond" w:cs="Times New Roman" w:hAnsi="Garamond"/>
        </w:rPr>
        <w:t xml:space="preserve"> </w:t>
      </w:r>
      <w:r>
        <w:rPr>
          <w:rFonts w:ascii="Garamond" w:cs="Times New Roman" w:hAnsi="Garamond"/>
        </w:rPr>
        <w:t>penting</w:t>
      </w:r>
      <w:r>
        <w:rPr>
          <w:rFonts w:ascii="Garamond" w:cs="Times New Roman" w:hAnsi="Garamond"/>
        </w:rPr>
        <w:t xml:space="preserve"> </w:t>
      </w:r>
      <w:r>
        <w:rPr>
          <w:rFonts w:ascii="Garamond" w:cs="Times New Roman" w:hAnsi="Garamond"/>
        </w:rPr>
        <w:t>penting</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meningkatkan</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salah </w:t>
      </w:r>
      <w:r>
        <w:rPr>
          <w:rFonts w:ascii="Garamond" w:cs="Times New Roman" w:hAnsi="Garamond"/>
        </w:rPr>
        <w:t>satunya</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metode</w:t>
      </w:r>
      <w:r>
        <w:rPr>
          <w:rFonts w:ascii="Garamond" w:cs="Times New Roman" w:hAnsi="Garamond"/>
        </w:rPr>
        <w:t xml:space="preserve"> </w:t>
      </w:r>
      <w:r>
        <w:rPr>
          <w:rFonts w:ascii="Garamond" w:cs="Times New Roman" w:hAnsi="Garamond"/>
          <w:i/>
        </w:rPr>
        <w:t xml:space="preserve">Cooperative Integrated Reading and Composition </w:t>
      </w:r>
      <w:r>
        <w:rPr>
          <w:rFonts w:ascii="Garamond" w:cs="Times New Roman" w:hAnsi="Garamond"/>
        </w:rPr>
        <w:t>(CIRC)</w:t>
      </w:r>
      <w:r>
        <w:rPr>
          <w:rFonts w:ascii="Garamond" w:cs="Times New Roman" w:hAnsi="Garamond"/>
        </w:rPr>
        <w:t>.</w:t>
      </w:r>
    </w:p>
    <w:p>
      <w:pPr>
        <w:pStyle w:val="style179"/>
        <w:spacing w:lineRule="auto" w:line="360"/>
        <w:ind w:left="142" w:firstLine="425"/>
        <w:jc w:val="both"/>
        <w:rPr>
          <w:rFonts w:ascii="Garamond" w:cs="Times New Roman" w:hAnsi="Garamond"/>
        </w:rPr>
      </w:pPr>
      <w:r>
        <w:rPr>
          <w:rFonts w:ascii="Garamond" w:cs="Times New Roman" w:hAnsi="Garamond"/>
        </w:rPr>
        <w:t xml:space="preserve">Metode </w:t>
      </w:r>
      <w:r>
        <w:rPr>
          <w:rFonts w:ascii="Garamond" w:cs="Times New Roman" w:hAnsi="Garamond"/>
        </w:rPr>
        <w:t>pembelajaran</w:t>
      </w:r>
      <w:r>
        <w:rPr>
          <w:rFonts w:ascii="Garamond" w:cs="Times New Roman" w:hAnsi="Garamond"/>
        </w:rPr>
        <w:t xml:space="preserve"> CIRC </w:t>
      </w:r>
      <w:r>
        <w:rPr>
          <w:rFonts w:ascii="Garamond" w:cs="Times New Roman" w:hAnsi="Garamond"/>
        </w:rPr>
        <w:t>dilakukan</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cara</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ditempatkan</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kelompok-kelompok</w:t>
      </w:r>
      <w:r>
        <w:rPr>
          <w:rFonts w:ascii="Garamond" w:cs="Times New Roman" w:hAnsi="Garamond"/>
        </w:rPr>
        <w:t xml:space="preserve"> </w:t>
      </w:r>
      <w:r>
        <w:rPr>
          <w:rFonts w:ascii="Garamond" w:cs="Times New Roman" w:hAnsi="Garamond"/>
        </w:rPr>
        <w:t>kecil</w:t>
      </w:r>
      <w:r>
        <w:rPr>
          <w:rFonts w:ascii="Garamond" w:cs="Times New Roman" w:hAnsi="Garamond"/>
        </w:rPr>
        <w:t xml:space="preserve"> yang </w:t>
      </w:r>
      <w:r>
        <w:rPr>
          <w:rFonts w:ascii="Garamond" w:cs="Times New Roman" w:hAnsi="Garamond"/>
        </w:rPr>
        <w:t>heterogen</w:t>
      </w:r>
      <w:r>
        <w:rPr>
          <w:rFonts w:ascii="Garamond" w:cs="Times New Roman" w:hAnsi="Garamond"/>
        </w:rPr>
        <w:t xml:space="preserve">, dan </w:t>
      </w:r>
      <w:r>
        <w:rPr>
          <w:rFonts w:ascii="Garamond" w:cs="Times New Roman" w:hAnsi="Garamond"/>
        </w:rPr>
        <w:t>terdiri</w:t>
      </w:r>
      <w:r>
        <w:rPr>
          <w:rFonts w:ascii="Garamond" w:cs="Times New Roman" w:hAnsi="Garamond"/>
        </w:rPr>
        <w:t xml:space="preserve"> </w:t>
      </w:r>
      <w:r>
        <w:rPr>
          <w:rFonts w:ascii="Garamond" w:cs="Times New Roman" w:hAnsi="Garamond"/>
        </w:rPr>
        <w:t>dari</w:t>
      </w:r>
      <w:r>
        <w:rPr>
          <w:rFonts w:ascii="Garamond" w:cs="Times New Roman" w:hAnsi="Garamond"/>
        </w:rPr>
        <w:t xml:space="preserve"> 4 </w:t>
      </w:r>
      <w:r>
        <w:rPr>
          <w:rFonts w:ascii="Garamond" w:cs="Times New Roman" w:hAnsi="Garamond"/>
        </w:rPr>
        <w:t>atau</w:t>
      </w:r>
      <w:r>
        <w:rPr>
          <w:rFonts w:ascii="Garamond" w:cs="Times New Roman" w:hAnsi="Garamond"/>
        </w:rPr>
        <w:t xml:space="preserve"> 5 </w:t>
      </w:r>
      <w:r>
        <w:rPr>
          <w:rFonts w:ascii="Garamond" w:cs="Times New Roman" w:hAnsi="Garamond"/>
        </w:rPr>
        <w:t>siswa</w:t>
      </w:r>
      <w:r>
        <w:rPr>
          <w:rFonts w:ascii="Garamond" w:cs="Times New Roman" w:hAnsi="Garamond"/>
        </w:rPr>
        <w:t xml:space="preserve">. Pada  </w:t>
      </w:r>
      <w:r>
        <w:rPr>
          <w:rFonts w:ascii="Garamond" w:cs="Times New Roman" w:hAnsi="Garamond"/>
        </w:rPr>
        <w:t>kelompok</w:t>
      </w:r>
      <w:r>
        <w:rPr>
          <w:rFonts w:ascii="Garamond" w:cs="Times New Roman" w:hAnsi="Garamond"/>
        </w:rPr>
        <w:t xml:space="preserve">, </w:t>
      </w:r>
      <w:r>
        <w:rPr>
          <w:rFonts w:ascii="Garamond" w:cs="Times New Roman" w:hAnsi="Garamond"/>
        </w:rPr>
        <w:t>tersebut</w:t>
      </w:r>
      <w:r>
        <w:rPr>
          <w:rFonts w:ascii="Garamond" w:cs="Times New Roman" w:hAnsi="Garamond"/>
        </w:rPr>
        <w:t xml:space="preserve"> </w:t>
      </w:r>
      <w:r>
        <w:rPr>
          <w:rFonts w:ascii="Garamond" w:cs="Times New Roman" w:hAnsi="Garamond"/>
        </w:rPr>
        <w:t>tidak</w:t>
      </w:r>
      <w:r>
        <w:rPr>
          <w:rFonts w:ascii="Garamond" w:cs="Times New Roman" w:hAnsi="Garamond"/>
        </w:rPr>
        <w:t xml:space="preserve"> </w:t>
      </w:r>
      <w:r>
        <w:rPr>
          <w:rFonts w:ascii="Garamond" w:cs="Times New Roman" w:hAnsi="Garamond"/>
        </w:rPr>
        <w:t>dibedakana</w:t>
      </w:r>
      <w:r>
        <w:rPr>
          <w:rFonts w:ascii="Garamond" w:cs="Times New Roman" w:hAnsi="Garamond"/>
        </w:rPr>
        <w:t xml:space="preserve"> </w:t>
      </w:r>
      <w:r>
        <w:rPr>
          <w:rFonts w:ascii="Garamond" w:cs="Times New Roman" w:hAnsi="Garamond"/>
        </w:rPr>
        <w:t>antara</w:t>
      </w:r>
      <w:r>
        <w:rPr>
          <w:rFonts w:ascii="Garamond" w:cs="Times New Roman" w:hAnsi="Garamond"/>
        </w:rPr>
        <w:t xml:space="preserve"> </w:t>
      </w:r>
      <w:r>
        <w:rPr>
          <w:rFonts w:ascii="Garamond" w:cs="Times New Roman" w:hAnsi="Garamond"/>
        </w:rPr>
        <w:t>jenis</w:t>
      </w:r>
      <w:r>
        <w:rPr>
          <w:rFonts w:ascii="Garamond" w:cs="Times New Roman" w:hAnsi="Garamond"/>
        </w:rPr>
        <w:t xml:space="preserve"> </w:t>
      </w:r>
      <w:r>
        <w:rPr>
          <w:rFonts w:ascii="Garamond" w:cs="Times New Roman" w:hAnsi="Garamond"/>
        </w:rPr>
        <w:t>kelamin</w:t>
      </w:r>
      <w:r>
        <w:rPr>
          <w:rFonts w:ascii="Garamond" w:cs="Times New Roman" w:hAnsi="Garamond"/>
        </w:rPr>
        <w:t xml:space="preserve">, </w:t>
      </w:r>
      <w:r>
        <w:rPr>
          <w:rFonts w:ascii="Garamond" w:cs="Times New Roman" w:hAnsi="Garamond"/>
        </w:rPr>
        <w:t>suku</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bangsa</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tingkat</w:t>
      </w:r>
      <w:r>
        <w:rPr>
          <w:rFonts w:ascii="Garamond" w:cs="Times New Roman" w:hAnsi="Garamond"/>
        </w:rPr>
        <w:t xml:space="preserve"> </w:t>
      </w:r>
      <w:r>
        <w:rPr>
          <w:rFonts w:ascii="Garamond" w:cs="Times New Roman" w:hAnsi="Garamond"/>
        </w:rPr>
        <w:t>kecerdasan</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Sehingga</w:t>
      </w:r>
      <w:r>
        <w:rPr>
          <w:rFonts w:ascii="Garamond" w:cs="Times New Roman" w:hAnsi="Garamond"/>
        </w:rPr>
        <w:t xml:space="preserve"> </w:t>
      </w:r>
      <w:r>
        <w:rPr>
          <w:rFonts w:ascii="Garamond" w:cs="Times New Roman" w:hAnsi="Garamond"/>
        </w:rPr>
        <w:t>akan</w:t>
      </w:r>
      <w:r>
        <w:rPr>
          <w:rFonts w:ascii="Garamond" w:cs="Times New Roman" w:hAnsi="Garamond"/>
        </w:rPr>
        <w:t xml:space="preserve"> </w:t>
      </w:r>
      <w:r>
        <w:rPr>
          <w:rFonts w:ascii="Garamond" w:cs="Times New Roman" w:hAnsi="Garamond"/>
        </w:rPr>
        <w:t>lebih</w:t>
      </w:r>
      <w:r>
        <w:rPr>
          <w:rFonts w:ascii="Garamond" w:cs="Times New Roman" w:hAnsi="Garamond"/>
        </w:rPr>
        <w:t xml:space="preserve"> </w:t>
      </w:r>
      <w:r>
        <w:rPr>
          <w:rFonts w:ascii="Garamond" w:cs="Times New Roman" w:hAnsi="Garamond"/>
        </w:rPr>
        <w:t>baik</w:t>
      </w:r>
      <w:r>
        <w:rPr>
          <w:rFonts w:ascii="Garamond" w:cs="Times New Roman" w:hAnsi="Garamond"/>
        </w:rPr>
        <w:t xml:space="preserve"> </w:t>
      </w:r>
      <w:r>
        <w:rPr>
          <w:rFonts w:ascii="Garamond" w:cs="Times New Roman" w:hAnsi="Garamond"/>
        </w:rPr>
        <w:t>jika</w:t>
      </w:r>
      <w:r>
        <w:rPr>
          <w:rFonts w:ascii="Garamond" w:cs="Times New Roman" w:hAnsi="Garamond"/>
        </w:rPr>
        <w:t xml:space="preserve"> </w:t>
      </w:r>
      <w:r>
        <w:rPr>
          <w:rFonts w:ascii="Garamond" w:cs="Times New Roman" w:hAnsi="Garamond"/>
        </w:rPr>
        <w:t>adanya</w:t>
      </w:r>
      <w:r>
        <w:rPr>
          <w:rFonts w:ascii="Garamond" w:cs="Times New Roman" w:hAnsi="Garamond"/>
        </w:rPr>
        <w:t xml:space="preserve"> </w:t>
      </w:r>
      <w:r>
        <w:rPr>
          <w:rFonts w:ascii="Garamond" w:cs="Times New Roman" w:hAnsi="Garamond"/>
        </w:rPr>
        <w:t>gabungan</w:t>
      </w:r>
      <w:r>
        <w:rPr>
          <w:rFonts w:ascii="Garamond" w:cs="Times New Roman" w:hAnsi="Garamond"/>
        </w:rPr>
        <w:t xml:space="preserve"> </w:t>
      </w:r>
      <w:r>
        <w:rPr>
          <w:rFonts w:ascii="Garamond" w:cs="Times New Roman" w:hAnsi="Garamond"/>
        </w:rPr>
        <w:t>antara</w:t>
      </w:r>
      <w:r>
        <w:rPr>
          <w:rFonts w:ascii="Garamond" w:cs="Times New Roman" w:hAnsi="Garamond"/>
        </w:rPr>
        <w:t xml:space="preserve"> </w:t>
      </w:r>
      <w:r>
        <w:rPr>
          <w:rFonts w:ascii="Garamond" w:cs="Times New Roman" w:hAnsi="Garamond"/>
        </w:rPr>
        <w:t>siswa</w:t>
      </w:r>
      <w:r>
        <w:rPr>
          <w:rFonts w:ascii="Garamond" w:cs="Times New Roman" w:hAnsi="Garamond"/>
        </w:rPr>
        <w:t xml:space="preserve"> yang </w:t>
      </w:r>
      <w:r>
        <w:rPr>
          <w:rFonts w:ascii="Garamond" w:cs="Times New Roman" w:hAnsi="Garamond"/>
        </w:rPr>
        <w:t>pandai</w:t>
      </w:r>
      <w:r>
        <w:rPr>
          <w:rFonts w:ascii="Garamond" w:cs="Times New Roman" w:hAnsi="Garamond"/>
        </w:rPr>
        <w:t xml:space="preserve">, </w:t>
      </w:r>
      <w:r>
        <w:rPr>
          <w:rFonts w:ascii="Garamond" w:cs="Times New Roman" w:hAnsi="Garamond"/>
        </w:rPr>
        <w:t>sedang</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lemah</w:t>
      </w:r>
      <w:r>
        <w:rPr>
          <w:rFonts w:ascii="Garamond" w:cs="Times New Roman" w:hAnsi="Garamond"/>
        </w:rPr>
        <w:t xml:space="preserve"> agar </w:t>
      </w:r>
      <w:r>
        <w:rPr>
          <w:rFonts w:ascii="Garamond" w:cs="Times New Roman" w:hAnsi="Garamond"/>
        </w:rPr>
        <w:t>bisa</w:t>
      </w:r>
      <w:r>
        <w:rPr>
          <w:rFonts w:ascii="Garamond" w:cs="Times New Roman" w:hAnsi="Garamond"/>
        </w:rPr>
        <w:t xml:space="preserve"> </w:t>
      </w:r>
      <w:r>
        <w:rPr>
          <w:rFonts w:ascii="Garamond" w:cs="Times New Roman" w:hAnsi="Garamond"/>
        </w:rPr>
        <w:t>saling</w:t>
      </w:r>
      <w:r>
        <w:rPr>
          <w:rFonts w:ascii="Garamond" w:cs="Times New Roman" w:hAnsi="Garamond"/>
        </w:rPr>
        <w:t xml:space="preserve"> </w:t>
      </w:r>
      <w:r>
        <w:rPr>
          <w:rFonts w:ascii="Garamond" w:cs="Times New Roman" w:hAnsi="Garamond"/>
        </w:rPr>
        <w:t>merasa</w:t>
      </w:r>
      <w:r>
        <w:rPr>
          <w:rFonts w:ascii="Garamond" w:cs="Times New Roman" w:hAnsi="Garamond"/>
        </w:rPr>
        <w:t xml:space="preserve"> </w:t>
      </w:r>
      <w:r>
        <w:rPr>
          <w:rFonts w:ascii="Garamond" w:cs="Times New Roman" w:hAnsi="Garamond"/>
        </w:rPr>
        <w:t>cocok</w:t>
      </w:r>
      <w:r>
        <w:rPr>
          <w:rFonts w:ascii="Garamond" w:cs="Times New Roman" w:hAnsi="Garamond"/>
        </w:rPr>
        <w:t xml:space="preserve"> </w:t>
      </w:r>
      <w:r>
        <w:rPr>
          <w:rFonts w:ascii="Garamond" w:cs="Times New Roman" w:hAnsi="Garamond"/>
        </w:rPr>
        <w:t>satu</w:t>
      </w:r>
      <w:r>
        <w:rPr>
          <w:rFonts w:ascii="Garamond" w:cs="Times New Roman" w:hAnsi="Garamond"/>
        </w:rPr>
        <w:t xml:space="preserve"> </w:t>
      </w:r>
      <w:r>
        <w:rPr>
          <w:rFonts w:ascii="Garamond" w:cs="Times New Roman" w:hAnsi="Garamond"/>
        </w:rPr>
        <w:t>sama</w:t>
      </w:r>
      <w:r>
        <w:rPr>
          <w:rFonts w:ascii="Garamond" w:cs="Times New Roman" w:hAnsi="Garamond"/>
        </w:rPr>
        <w:t xml:space="preserve"> lain. Model </w:t>
      </w:r>
      <w:r>
        <w:rPr>
          <w:rFonts w:ascii="Garamond" w:cs="Times New Roman" w:hAnsi="Garamond"/>
        </w:rPr>
        <w:t>pembelajaran</w:t>
      </w:r>
      <w:r>
        <w:rPr>
          <w:rFonts w:ascii="Garamond" w:cs="Times New Roman" w:hAnsi="Garamond"/>
        </w:rPr>
        <w:t xml:space="preserve"> </w:t>
      </w:r>
      <w:r>
        <w:rPr>
          <w:rFonts w:ascii="Garamond" w:cs="Times New Roman" w:hAnsi="Garamond"/>
        </w:rPr>
        <w:t>tipe</w:t>
      </w:r>
      <w:r>
        <w:rPr>
          <w:rFonts w:ascii="Garamond" w:cs="Times New Roman" w:hAnsi="Garamond"/>
        </w:rPr>
        <w:t xml:space="preserve"> CIRC </w:t>
      </w:r>
      <w:r>
        <w:rPr>
          <w:rFonts w:ascii="Garamond" w:cs="Times New Roman" w:hAnsi="Garamond"/>
        </w:rPr>
        <w:t>ini</w:t>
      </w:r>
      <w:r>
        <w:rPr>
          <w:rFonts w:ascii="Garamond" w:cs="Times New Roman" w:hAnsi="Garamond"/>
        </w:rPr>
        <w:t xml:space="preserve"> </w:t>
      </w:r>
      <w:r>
        <w:rPr>
          <w:rFonts w:ascii="Garamond" w:cs="Times New Roman" w:hAnsi="Garamond"/>
        </w:rPr>
        <w:t>mengintegrasikan</w:t>
      </w:r>
      <w:r>
        <w:rPr>
          <w:rFonts w:ascii="Garamond" w:cs="Times New Roman" w:hAnsi="Garamond"/>
        </w:rPr>
        <w:t xml:space="preserve"> </w:t>
      </w:r>
      <w:r>
        <w:rPr>
          <w:rFonts w:ascii="Garamond" w:cs="Times New Roman" w:hAnsi="Garamond"/>
        </w:rPr>
        <w:t>antara</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w:t>
      </w:r>
      <w:r>
        <w:rPr>
          <w:rFonts w:ascii="Garamond" w:cs="Times New Roman" w:hAnsi="Garamond"/>
        </w:rPr>
        <w:t>membaca</w:t>
      </w:r>
      <w:r>
        <w:rPr>
          <w:rFonts w:ascii="Garamond" w:cs="Times New Roman" w:hAnsi="Garamond"/>
        </w:rPr>
        <w:t xml:space="preserve"> dan </w:t>
      </w:r>
      <w:r>
        <w:rPr>
          <w:rFonts w:ascii="Garamond" w:cs="Times New Roman" w:hAnsi="Garamond"/>
        </w:rPr>
        <w:t>menulis</w:t>
      </w:r>
      <w:r>
        <w:rPr>
          <w:rFonts w:ascii="Garamond" w:cs="Times New Roman" w:hAnsi="Garamond"/>
        </w:rPr>
        <w:t xml:space="preserve"> </w:t>
      </w:r>
      <w:r>
        <w:rPr>
          <w:rFonts w:ascii="Garamond" w:cs="Times New Roman" w:hAnsi="Garamond"/>
        </w:rPr>
        <w:t>secara</w:t>
      </w:r>
      <w:r>
        <w:rPr>
          <w:rFonts w:ascii="Garamond" w:cs="Times New Roman" w:hAnsi="Garamond"/>
        </w:rPr>
        <w:t xml:space="preserve"> </w:t>
      </w:r>
      <w:r>
        <w:rPr>
          <w:rFonts w:ascii="Garamond" w:cs="Times New Roman" w:hAnsi="Garamond"/>
        </w:rPr>
        <w:t>bersamaan</w:t>
      </w:r>
      <w:r>
        <w:rPr>
          <w:rFonts w:ascii="Garamond" w:cs="Times New Roman" w:hAnsi="Garamond"/>
        </w:rPr>
        <w:t xml:space="preserve">, </w:t>
      </w:r>
      <w:r>
        <w:rPr>
          <w:rFonts w:ascii="Garamond" w:cs="Times New Roman" w:hAnsi="Garamond"/>
        </w:rPr>
        <w:t>sehingga</w:t>
      </w:r>
      <w:r>
        <w:rPr>
          <w:rFonts w:ascii="Garamond" w:cs="Times New Roman" w:hAnsi="Garamond"/>
        </w:rPr>
        <w:t xml:space="preserve"> </w:t>
      </w:r>
      <w:r>
        <w:rPr>
          <w:rFonts w:ascii="Garamond" w:cs="Times New Roman" w:hAnsi="Garamond"/>
        </w:rPr>
        <w:t>tepat</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karakteristik</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Bahasa Indonesia </w:t>
      </w:r>
      <w:r>
        <w:rPr>
          <w:rFonts w:ascii="Garamond" w:cs="Times New Roman" w:hAnsi="Garamond"/>
        </w:rPr>
        <w:t>yaitu</w:t>
      </w:r>
      <w:r>
        <w:rPr>
          <w:rFonts w:ascii="Garamond" w:cs="Times New Roman" w:hAnsi="Garamond"/>
        </w:rPr>
        <w:t xml:space="preserve"> </w:t>
      </w:r>
      <w:r>
        <w:rPr>
          <w:rFonts w:ascii="Garamond" w:cs="Times New Roman" w:hAnsi="Garamond"/>
        </w:rPr>
        <w:t>terpadu</w:t>
      </w:r>
      <w:r>
        <w:rPr>
          <w:rFonts w:ascii="Garamond" w:cs="Times New Roman" w:hAnsi="Garamond"/>
        </w:rPr>
        <w:t>.</w:t>
      </w:r>
    </w:p>
    <w:bookmarkStart w:id="7" w:name="_Toc111046374"/>
    <w:tbl>
      <w:tblPr>
        <w:tblStyle w:val="style154"/>
        <w:tblpPr w:leftFromText="180" w:rightFromText="180" w:topFromText="0" w:bottomFromText="0" w:vertAnchor="text" w:horzAnchor="margin" w:tblpXSpec="left" w:tblpY="1421"/>
        <w:tblW w:w="4820" w:type="dxa"/>
        <w:tblLook w:val="04A0" w:firstRow="1" w:lastRow="0" w:firstColumn="1" w:lastColumn="0" w:noHBand="0" w:noVBand="1"/>
      </w:tblPr>
      <w:tblGrid>
        <w:gridCol w:w="516"/>
        <w:gridCol w:w="1331"/>
        <w:gridCol w:w="1417"/>
        <w:gridCol w:w="1556"/>
      </w:tblGrid>
      <w:tr>
        <w:trPr/>
        <w:tc>
          <w:tcPr>
            <w:tcW w:w="510" w:type="dxa"/>
            <w:tcBorders/>
          </w:tcPr>
          <w:p>
            <w:pPr>
              <w:pStyle w:val="style179"/>
              <w:spacing w:lineRule="auto" w:line="360"/>
              <w:ind w:left="0"/>
              <w:jc w:val="both"/>
              <w:rPr>
                <w:rFonts w:ascii="Garamond" w:cs="Times New Roman" w:hAnsi="Garamond"/>
              </w:rPr>
            </w:pPr>
            <w:r>
              <w:rPr>
                <w:rFonts w:ascii="Garamond" w:cs="Times New Roman" w:hAnsi="Garamond"/>
              </w:rPr>
              <w:t>No</w:t>
            </w:r>
          </w:p>
        </w:tc>
        <w:tc>
          <w:tcPr>
            <w:tcW w:w="1333" w:type="dxa"/>
            <w:tcBorders/>
          </w:tcPr>
          <w:p>
            <w:pPr>
              <w:pStyle w:val="style179"/>
              <w:spacing w:lineRule="auto" w:line="360"/>
              <w:ind w:left="0"/>
              <w:jc w:val="both"/>
              <w:rPr>
                <w:rFonts w:ascii="Garamond" w:cs="Times New Roman" w:hAnsi="Garamond"/>
              </w:rPr>
            </w:pPr>
            <w:r>
              <w:rPr>
                <w:rFonts w:ascii="Garamond" w:cs="Times New Roman" w:hAnsi="Garamond"/>
              </w:rPr>
              <w:t>Deskripsi</w:t>
            </w:r>
            <w:r>
              <w:rPr>
                <w:rFonts w:ascii="Garamond" w:cs="Times New Roman" w:hAnsi="Garamond"/>
              </w:rPr>
              <w:t xml:space="preserve"> </w:t>
            </w:r>
          </w:p>
        </w:tc>
        <w:tc>
          <w:tcPr>
            <w:tcW w:w="1418" w:type="dxa"/>
            <w:tcBorders/>
          </w:tcPr>
          <w:p>
            <w:pPr>
              <w:pStyle w:val="style179"/>
              <w:spacing w:lineRule="auto" w:line="360"/>
              <w:ind w:left="0"/>
              <w:jc w:val="both"/>
              <w:rPr>
                <w:rFonts w:ascii="Garamond" w:cs="Times New Roman" w:hAnsi="Garamond"/>
              </w:rPr>
            </w:pPr>
            <w:r>
              <w:rPr>
                <w:rFonts w:ascii="Garamond" w:cs="Times New Roman" w:hAnsi="Garamond"/>
              </w:rPr>
              <w:t>Keterangan</w:t>
            </w:r>
          </w:p>
        </w:tc>
        <w:tc>
          <w:tcPr>
            <w:tcW w:w="1559" w:type="dxa"/>
            <w:tcBorders/>
          </w:tcPr>
          <w:p>
            <w:pPr>
              <w:pStyle w:val="style179"/>
              <w:spacing w:lineRule="auto" w:line="360"/>
              <w:ind w:left="0"/>
              <w:jc w:val="both"/>
              <w:rPr>
                <w:rFonts w:ascii="Garamond" w:cs="Times New Roman" w:hAnsi="Garamond"/>
              </w:rPr>
            </w:pPr>
            <w:r>
              <w:rPr>
                <w:rFonts w:ascii="Garamond" w:cs="Times New Roman" w:hAnsi="Garamond"/>
              </w:rPr>
              <w:t>Persentase</w:t>
            </w:r>
            <w:r>
              <w:rPr>
                <w:rFonts w:ascii="Garamond" w:cs="Times New Roman" w:hAnsi="Garamond"/>
              </w:rPr>
              <w:t xml:space="preserve"> </w:t>
            </w:r>
            <w:r>
              <w:rPr>
                <w:rFonts w:ascii="Garamond" w:cs="Times New Roman" w:hAnsi="Garamond"/>
              </w:rPr>
              <w:t>Ketuntasan</w:t>
            </w:r>
            <w:r>
              <w:rPr>
                <w:rFonts w:ascii="Garamond" w:cs="Times New Roman" w:hAnsi="Garamond"/>
              </w:rPr>
              <w:t xml:space="preserve"> </w:t>
            </w:r>
            <w:r>
              <w:rPr>
                <w:rFonts w:ascii="Garamond" w:cs="Times New Roman" w:hAnsi="Garamond"/>
              </w:rPr>
              <w:t>Prestasi</w:t>
            </w:r>
            <w:r>
              <w:rPr>
                <w:rFonts w:ascii="Garamond" w:cs="Times New Roman" w:hAnsi="Garamond"/>
              </w:rPr>
              <w:t xml:space="preserve"> </w:t>
            </w:r>
            <w:r>
              <w:rPr>
                <w:rFonts w:ascii="Garamond" w:cs="Times New Roman" w:hAnsi="Garamond"/>
              </w:rPr>
              <w:t>belajar</w:t>
            </w:r>
            <w:r>
              <w:rPr>
                <w:rFonts w:ascii="Garamond" w:cs="Times New Roman" w:hAnsi="Garamond"/>
              </w:rPr>
              <w:t xml:space="preserve"> </w:t>
            </w:r>
            <w:r>
              <w:rPr>
                <w:rFonts w:ascii="Garamond" w:cs="Times New Roman" w:hAnsi="Garamond"/>
              </w:rPr>
              <w:t>Siswa</w:t>
            </w:r>
          </w:p>
        </w:tc>
      </w:tr>
      <w:tr>
        <w:tblPrEx/>
        <w:trPr/>
        <w:tc>
          <w:tcPr>
            <w:tcW w:w="510" w:type="dxa"/>
            <w:vMerge w:val="restart"/>
            <w:tcBorders/>
          </w:tcPr>
          <w:p>
            <w:pPr>
              <w:pStyle w:val="style179"/>
              <w:spacing w:lineRule="auto" w:line="360"/>
              <w:ind w:left="0"/>
              <w:jc w:val="both"/>
              <w:rPr>
                <w:rFonts w:ascii="Garamond" w:cs="Times New Roman" w:hAnsi="Garamond"/>
              </w:rPr>
            </w:pPr>
            <w:r>
              <w:rPr>
                <w:rFonts w:ascii="Garamond" w:cs="Times New Roman" w:hAnsi="Garamond"/>
              </w:rPr>
              <w:t>1</w:t>
            </w:r>
          </w:p>
        </w:tc>
        <w:tc>
          <w:tcPr>
            <w:tcW w:w="1333" w:type="dxa"/>
            <w:vMerge w:val="restart"/>
            <w:tcBorders/>
          </w:tcPr>
          <w:p>
            <w:pPr>
              <w:pStyle w:val="style179"/>
              <w:spacing w:lineRule="auto" w:line="360"/>
              <w:ind w:left="0"/>
              <w:jc w:val="both"/>
              <w:rPr>
                <w:rFonts w:ascii="Garamond" w:cs="Times New Roman" w:hAnsi="Garamond"/>
              </w:rPr>
            </w:pPr>
            <w:r>
              <w:rPr>
                <w:rFonts w:ascii="Garamond" w:cs="Times New Roman" w:hAnsi="Garamond"/>
              </w:rPr>
              <w:t>Pra</w:t>
            </w:r>
            <w:r>
              <w:rPr>
                <w:rFonts w:ascii="Garamond" w:cs="Times New Roman" w:hAnsi="Garamond"/>
              </w:rPr>
              <w:t xml:space="preserve"> </w:t>
            </w:r>
            <w:r>
              <w:rPr>
                <w:rFonts w:ascii="Garamond" w:cs="Times New Roman" w:hAnsi="Garamond"/>
              </w:rPr>
              <w:t>Siklus</w:t>
            </w:r>
            <w:r>
              <w:rPr>
                <w:rFonts w:ascii="Garamond" w:cs="Times New Roman" w:hAnsi="Garamond"/>
              </w:rPr>
              <w:t xml:space="preserve"> </w:t>
            </w:r>
          </w:p>
        </w:tc>
        <w:tc>
          <w:tcPr>
            <w:tcW w:w="1418" w:type="dxa"/>
            <w:tcBorders/>
          </w:tcPr>
          <w:p>
            <w:pPr>
              <w:pStyle w:val="style179"/>
              <w:spacing w:lineRule="auto" w:line="360"/>
              <w:ind w:left="0"/>
              <w:jc w:val="both"/>
              <w:rPr>
                <w:rFonts w:ascii="Garamond" w:cs="Times New Roman" w:hAnsi="Garamond"/>
                <w:b/>
              </w:rPr>
            </w:pPr>
            <w:r>
              <w:rPr>
                <w:rFonts w:ascii="Garamond" w:cs="Times New Roman" w:hAnsi="Garamond"/>
                <w:b/>
              </w:rPr>
              <w:t>Tuntas</w:t>
            </w:r>
            <w:r>
              <w:rPr>
                <w:rFonts w:ascii="Garamond" w:cs="Times New Roman" w:hAnsi="Garamond"/>
                <w:b/>
              </w:rPr>
              <w:t xml:space="preserve"> </w:t>
            </w:r>
          </w:p>
        </w:tc>
        <w:tc>
          <w:tcPr>
            <w:tcW w:w="1559" w:type="dxa"/>
            <w:tcBorders/>
            <w:vAlign w:val="bottom"/>
          </w:tcPr>
          <w:p>
            <w:pPr>
              <w:pStyle w:val="style0"/>
              <w:spacing w:lineRule="auto" w:line="360"/>
              <w:jc w:val="both"/>
              <w:rPr>
                <w:rFonts w:ascii="Garamond" w:cs="Times New Roman" w:hAnsi="Garamond"/>
                <w:b/>
              </w:rPr>
            </w:pPr>
            <w:r>
              <w:rPr>
                <w:rFonts w:ascii="Garamond" w:cs="Times New Roman" w:hAnsi="Garamond"/>
                <w:b/>
              </w:rPr>
              <w:t>10 %</w:t>
            </w:r>
          </w:p>
        </w:tc>
      </w:tr>
      <w:tr>
        <w:tblPrEx/>
        <w:trPr/>
        <w:tc>
          <w:tcPr>
            <w:tcW w:w="510" w:type="dxa"/>
            <w:vMerge w:val="continue"/>
            <w:tcBorders/>
          </w:tcPr>
          <w:p>
            <w:pPr>
              <w:pStyle w:val="style179"/>
              <w:spacing w:lineRule="auto" w:line="360"/>
              <w:ind w:left="0"/>
              <w:jc w:val="both"/>
              <w:rPr>
                <w:rFonts w:ascii="Garamond" w:cs="Times New Roman" w:hAnsi="Garamond"/>
              </w:rPr>
            </w:pPr>
          </w:p>
        </w:tc>
        <w:tc>
          <w:tcPr>
            <w:tcW w:w="1333" w:type="dxa"/>
            <w:vMerge w:val="continue"/>
            <w:tcBorders/>
          </w:tcPr>
          <w:p>
            <w:pPr>
              <w:pStyle w:val="style179"/>
              <w:spacing w:lineRule="auto" w:line="360"/>
              <w:ind w:left="0"/>
              <w:jc w:val="both"/>
              <w:rPr>
                <w:rFonts w:ascii="Garamond" w:cs="Times New Roman" w:hAnsi="Garamond"/>
              </w:rPr>
            </w:pPr>
          </w:p>
        </w:tc>
        <w:tc>
          <w:tcPr>
            <w:tcW w:w="1418" w:type="dxa"/>
            <w:tcBorders/>
          </w:tcPr>
          <w:p>
            <w:pPr>
              <w:pStyle w:val="style179"/>
              <w:spacing w:lineRule="auto" w:line="360"/>
              <w:ind w:left="0"/>
              <w:jc w:val="both"/>
              <w:rPr>
                <w:rFonts w:ascii="Garamond" w:cs="Times New Roman" w:hAnsi="Garamond"/>
              </w:rPr>
            </w:pPr>
            <w:r>
              <w:rPr>
                <w:rFonts w:ascii="Garamond" w:cs="Times New Roman" w:hAnsi="Garamond"/>
              </w:rPr>
              <w:t xml:space="preserve">Tidak </w:t>
            </w:r>
            <w:r>
              <w:rPr>
                <w:rFonts w:ascii="Garamond" w:cs="Times New Roman" w:hAnsi="Garamond"/>
              </w:rPr>
              <w:t>tuntas</w:t>
            </w:r>
          </w:p>
        </w:tc>
        <w:tc>
          <w:tcPr>
            <w:tcW w:w="1559" w:type="dxa"/>
            <w:tcBorders/>
            <w:vAlign w:val="bottom"/>
          </w:tcPr>
          <w:p>
            <w:pPr>
              <w:pStyle w:val="style0"/>
              <w:spacing w:lineRule="auto" w:line="360"/>
              <w:jc w:val="both"/>
              <w:rPr>
                <w:rFonts w:ascii="Garamond" w:cs="Times New Roman" w:hAnsi="Garamond"/>
              </w:rPr>
            </w:pPr>
            <w:r>
              <w:rPr>
                <w:rFonts w:ascii="Garamond" w:cs="Times New Roman" w:hAnsi="Garamond"/>
              </w:rPr>
              <w:t>90 %</w:t>
            </w:r>
          </w:p>
        </w:tc>
      </w:tr>
      <w:tr>
        <w:tblPrEx/>
        <w:trPr/>
        <w:tc>
          <w:tcPr>
            <w:tcW w:w="510" w:type="dxa"/>
            <w:vMerge w:val="restart"/>
            <w:tcBorders/>
          </w:tcPr>
          <w:p>
            <w:pPr>
              <w:pStyle w:val="style179"/>
              <w:spacing w:lineRule="auto" w:line="360"/>
              <w:ind w:left="0"/>
              <w:jc w:val="both"/>
              <w:rPr>
                <w:rFonts w:ascii="Garamond" w:cs="Times New Roman" w:hAnsi="Garamond"/>
              </w:rPr>
            </w:pPr>
            <w:r>
              <w:rPr>
                <w:rFonts w:ascii="Garamond" w:cs="Times New Roman" w:hAnsi="Garamond"/>
              </w:rPr>
              <w:t>2</w:t>
            </w:r>
          </w:p>
        </w:tc>
        <w:tc>
          <w:tcPr>
            <w:tcW w:w="1333" w:type="dxa"/>
            <w:vMerge w:val="restart"/>
            <w:tcBorders/>
          </w:tcPr>
          <w:p>
            <w:pPr>
              <w:pStyle w:val="style179"/>
              <w:spacing w:lineRule="auto" w:line="360"/>
              <w:ind w:left="0"/>
              <w:jc w:val="both"/>
              <w:rPr>
                <w:rFonts w:ascii="Garamond" w:cs="Times New Roman" w:hAnsi="Garamond"/>
              </w:rPr>
            </w:pPr>
            <w:r>
              <w:rPr>
                <w:rFonts w:ascii="Garamond" w:cs="Times New Roman" w:hAnsi="Garamond"/>
              </w:rPr>
              <w:t>Siklus</w:t>
            </w:r>
            <w:r>
              <w:rPr>
                <w:rFonts w:ascii="Garamond" w:cs="Times New Roman" w:hAnsi="Garamond"/>
              </w:rPr>
              <w:t xml:space="preserve"> I </w:t>
            </w:r>
          </w:p>
        </w:tc>
        <w:tc>
          <w:tcPr>
            <w:tcW w:w="1418" w:type="dxa"/>
            <w:tcBorders/>
          </w:tcPr>
          <w:p>
            <w:pPr>
              <w:pStyle w:val="style179"/>
              <w:spacing w:lineRule="auto" w:line="360"/>
              <w:ind w:left="0"/>
              <w:jc w:val="both"/>
              <w:rPr>
                <w:rFonts w:ascii="Garamond" w:cs="Times New Roman" w:hAnsi="Garamond"/>
                <w:b/>
              </w:rPr>
            </w:pPr>
            <w:r>
              <w:rPr>
                <w:rFonts w:ascii="Garamond" w:cs="Times New Roman" w:hAnsi="Garamond"/>
                <w:b/>
              </w:rPr>
              <w:t>Tuntas</w:t>
            </w:r>
            <w:r>
              <w:rPr>
                <w:rFonts w:ascii="Garamond" w:cs="Times New Roman" w:hAnsi="Garamond"/>
                <w:b/>
              </w:rPr>
              <w:t xml:space="preserve"> </w:t>
            </w:r>
          </w:p>
        </w:tc>
        <w:tc>
          <w:tcPr>
            <w:tcW w:w="1559" w:type="dxa"/>
            <w:tcBorders/>
            <w:vAlign w:val="bottom"/>
          </w:tcPr>
          <w:p>
            <w:pPr>
              <w:pStyle w:val="style0"/>
              <w:spacing w:lineRule="auto" w:line="360"/>
              <w:jc w:val="both"/>
              <w:rPr>
                <w:rFonts w:ascii="Garamond" w:cs="Times New Roman" w:hAnsi="Garamond"/>
                <w:b/>
              </w:rPr>
            </w:pPr>
            <w:r>
              <w:rPr>
                <w:rFonts w:ascii="Garamond" w:cs="Times New Roman" w:hAnsi="Garamond"/>
                <w:b/>
              </w:rPr>
              <w:t>53,33 %</w:t>
            </w:r>
          </w:p>
        </w:tc>
      </w:tr>
      <w:tr>
        <w:tblPrEx/>
        <w:trPr/>
        <w:tc>
          <w:tcPr>
            <w:tcW w:w="510" w:type="dxa"/>
            <w:vMerge w:val="continue"/>
            <w:tcBorders/>
          </w:tcPr>
          <w:p>
            <w:pPr>
              <w:pStyle w:val="style179"/>
              <w:spacing w:lineRule="auto" w:line="360"/>
              <w:ind w:left="0"/>
              <w:jc w:val="both"/>
              <w:rPr>
                <w:rFonts w:ascii="Garamond" w:cs="Times New Roman" w:hAnsi="Garamond"/>
              </w:rPr>
            </w:pPr>
          </w:p>
        </w:tc>
        <w:tc>
          <w:tcPr>
            <w:tcW w:w="1333" w:type="dxa"/>
            <w:vMerge w:val="continue"/>
            <w:tcBorders/>
          </w:tcPr>
          <w:p>
            <w:pPr>
              <w:pStyle w:val="style179"/>
              <w:spacing w:lineRule="auto" w:line="360"/>
              <w:ind w:left="0"/>
              <w:jc w:val="both"/>
              <w:rPr>
                <w:rFonts w:ascii="Garamond" w:cs="Times New Roman" w:hAnsi="Garamond"/>
              </w:rPr>
            </w:pPr>
          </w:p>
        </w:tc>
        <w:tc>
          <w:tcPr>
            <w:tcW w:w="1418" w:type="dxa"/>
            <w:tcBorders/>
          </w:tcPr>
          <w:p>
            <w:pPr>
              <w:pStyle w:val="style179"/>
              <w:spacing w:lineRule="auto" w:line="360"/>
              <w:ind w:left="0"/>
              <w:jc w:val="both"/>
              <w:rPr>
                <w:rFonts w:ascii="Garamond" w:cs="Times New Roman" w:hAnsi="Garamond"/>
              </w:rPr>
            </w:pPr>
            <w:r>
              <w:rPr>
                <w:rFonts w:ascii="Garamond" w:cs="Times New Roman" w:hAnsi="Garamond"/>
              </w:rPr>
              <w:t xml:space="preserve">Tidak </w:t>
            </w:r>
            <w:r>
              <w:rPr>
                <w:rFonts w:ascii="Garamond" w:cs="Times New Roman" w:hAnsi="Garamond"/>
              </w:rPr>
              <w:t>tuntas</w:t>
            </w:r>
          </w:p>
        </w:tc>
        <w:tc>
          <w:tcPr>
            <w:tcW w:w="1559" w:type="dxa"/>
            <w:tcBorders/>
            <w:vAlign w:val="bottom"/>
          </w:tcPr>
          <w:p>
            <w:pPr>
              <w:pStyle w:val="style0"/>
              <w:spacing w:lineRule="auto" w:line="360"/>
              <w:jc w:val="both"/>
              <w:rPr>
                <w:rFonts w:ascii="Garamond" w:cs="Times New Roman" w:hAnsi="Garamond"/>
              </w:rPr>
            </w:pPr>
            <w:r>
              <w:rPr>
                <w:rFonts w:ascii="Garamond" w:cs="Times New Roman" w:hAnsi="Garamond"/>
              </w:rPr>
              <w:t>46,67 %</w:t>
            </w:r>
          </w:p>
        </w:tc>
      </w:tr>
      <w:tr>
        <w:tblPrEx/>
        <w:trPr/>
        <w:tc>
          <w:tcPr>
            <w:tcW w:w="510" w:type="dxa"/>
            <w:vMerge w:val="restart"/>
            <w:tcBorders/>
          </w:tcPr>
          <w:p>
            <w:pPr>
              <w:pStyle w:val="style179"/>
              <w:spacing w:lineRule="auto" w:line="360"/>
              <w:ind w:left="0"/>
              <w:jc w:val="both"/>
              <w:rPr>
                <w:rFonts w:ascii="Garamond" w:cs="Times New Roman" w:hAnsi="Garamond"/>
              </w:rPr>
            </w:pPr>
            <w:r>
              <w:rPr>
                <w:rFonts w:ascii="Garamond" w:cs="Times New Roman" w:hAnsi="Garamond"/>
              </w:rPr>
              <w:t>3</w:t>
            </w:r>
          </w:p>
        </w:tc>
        <w:tc>
          <w:tcPr>
            <w:tcW w:w="1333" w:type="dxa"/>
            <w:vMerge w:val="restart"/>
            <w:tcBorders/>
          </w:tcPr>
          <w:p>
            <w:pPr>
              <w:pStyle w:val="style179"/>
              <w:spacing w:lineRule="auto" w:line="360"/>
              <w:ind w:left="0"/>
              <w:jc w:val="both"/>
              <w:rPr>
                <w:rFonts w:ascii="Garamond" w:cs="Times New Roman" w:hAnsi="Garamond"/>
              </w:rPr>
            </w:pPr>
            <w:r>
              <w:rPr>
                <w:rFonts w:ascii="Garamond" w:cs="Times New Roman" w:hAnsi="Garamond"/>
              </w:rPr>
              <w:t>Siklus</w:t>
            </w:r>
            <w:r>
              <w:rPr>
                <w:rFonts w:ascii="Garamond" w:cs="Times New Roman" w:hAnsi="Garamond"/>
              </w:rPr>
              <w:t xml:space="preserve"> II </w:t>
            </w:r>
          </w:p>
        </w:tc>
        <w:tc>
          <w:tcPr>
            <w:tcW w:w="1418" w:type="dxa"/>
            <w:tcBorders/>
          </w:tcPr>
          <w:p>
            <w:pPr>
              <w:pStyle w:val="style179"/>
              <w:spacing w:lineRule="auto" w:line="360"/>
              <w:ind w:left="0"/>
              <w:jc w:val="both"/>
              <w:rPr>
                <w:rFonts w:ascii="Garamond" w:cs="Times New Roman" w:hAnsi="Garamond"/>
                <w:b/>
              </w:rPr>
            </w:pPr>
            <w:r>
              <w:rPr>
                <w:rFonts w:ascii="Garamond" w:cs="Times New Roman" w:hAnsi="Garamond"/>
                <w:b/>
              </w:rPr>
              <w:t>Tuntas</w:t>
            </w:r>
            <w:r>
              <w:rPr>
                <w:rFonts w:ascii="Garamond" w:cs="Times New Roman" w:hAnsi="Garamond"/>
                <w:b/>
              </w:rPr>
              <w:t xml:space="preserve"> </w:t>
            </w:r>
          </w:p>
        </w:tc>
        <w:tc>
          <w:tcPr>
            <w:tcW w:w="1559" w:type="dxa"/>
            <w:tcBorders/>
            <w:vAlign w:val="bottom"/>
          </w:tcPr>
          <w:p>
            <w:pPr>
              <w:pStyle w:val="style0"/>
              <w:spacing w:lineRule="auto" w:line="360"/>
              <w:jc w:val="both"/>
              <w:rPr>
                <w:rFonts w:ascii="Garamond" w:cs="Times New Roman" w:hAnsi="Garamond"/>
                <w:b/>
              </w:rPr>
            </w:pPr>
            <w:r>
              <w:rPr>
                <w:rFonts w:ascii="Garamond" w:cs="Times New Roman" w:hAnsi="Garamond"/>
                <w:b/>
              </w:rPr>
              <w:t>100 %</w:t>
            </w:r>
          </w:p>
        </w:tc>
      </w:tr>
      <w:tr>
        <w:tblPrEx/>
        <w:trPr/>
        <w:tc>
          <w:tcPr>
            <w:tcW w:w="510" w:type="dxa"/>
            <w:vMerge w:val="continue"/>
            <w:tcBorders/>
          </w:tcPr>
          <w:p>
            <w:pPr>
              <w:pStyle w:val="style179"/>
              <w:spacing w:lineRule="auto" w:line="360"/>
              <w:ind w:left="0"/>
              <w:jc w:val="both"/>
              <w:rPr>
                <w:rFonts w:ascii="Garamond" w:cs="Times New Roman" w:hAnsi="Garamond"/>
              </w:rPr>
            </w:pPr>
          </w:p>
        </w:tc>
        <w:tc>
          <w:tcPr>
            <w:tcW w:w="1333" w:type="dxa"/>
            <w:vMerge w:val="continue"/>
            <w:tcBorders/>
          </w:tcPr>
          <w:p>
            <w:pPr>
              <w:pStyle w:val="style179"/>
              <w:spacing w:lineRule="auto" w:line="360"/>
              <w:ind w:left="0"/>
              <w:jc w:val="both"/>
              <w:rPr>
                <w:rFonts w:ascii="Garamond" w:cs="Times New Roman" w:hAnsi="Garamond"/>
              </w:rPr>
            </w:pPr>
          </w:p>
        </w:tc>
        <w:tc>
          <w:tcPr>
            <w:tcW w:w="1418" w:type="dxa"/>
            <w:tcBorders/>
          </w:tcPr>
          <w:p>
            <w:pPr>
              <w:pStyle w:val="style179"/>
              <w:spacing w:lineRule="auto" w:line="360"/>
              <w:ind w:left="0"/>
              <w:jc w:val="both"/>
              <w:rPr>
                <w:rFonts w:ascii="Garamond" w:cs="Times New Roman" w:hAnsi="Garamond"/>
              </w:rPr>
            </w:pPr>
            <w:r>
              <w:rPr>
                <w:rFonts w:ascii="Garamond" w:cs="Times New Roman" w:hAnsi="Garamond"/>
              </w:rPr>
              <w:t xml:space="preserve">Tidak </w:t>
            </w:r>
            <w:r>
              <w:rPr>
                <w:rFonts w:ascii="Garamond" w:cs="Times New Roman" w:hAnsi="Garamond"/>
              </w:rPr>
              <w:t>tuntas</w:t>
            </w:r>
          </w:p>
        </w:tc>
        <w:tc>
          <w:tcPr>
            <w:tcW w:w="1559" w:type="dxa"/>
            <w:tcBorders/>
            <w:vAlign w:val="bottom"/>
          </w:tcPr>
          <w:p>
            <w:pPr>
              <w:pStyle w:val="style0"/>
              <w:spacing w:lineRule="auto" w:line="360"/>
              <w:jc w:val="both"/>
              <w:rPr>
                <w:rFonts w:ascii="Garamond" w:cs="Times New Roman" w:hAnsi="Garamond"/>
              </w:rPr>
            </w:pPr>
            <w:r>
              <w:rPr>
                <w:rFonts w:ascii="Garamond" w:cs="Times New Roman" w:hAnsi="Garamond"/>
              </w:rPr>
              <w:t>0 %</w:t>
            </w:r>
          </w:p>
        </w:tc>
      </w:tr>
      <w:bookmarkEnd w:id="7"/>
    </w:tbl>
    <w:p>
      <w:pPr>
        <w:pStyle w:val="style179"/>
        <w:spacing w:lineRule="auto" w:line="360"/>
        <w:ind w:left="142" w:firstLine="425"/>
        <w:jc w:val="both"/>
        <w:rPr>
          <w:rFonts w:ascii="Garamond" w:cs="Times New Roman" w:hAnsi="Garamond"/>
        </w:rPr>
      </w:pPr>
      <w:r>
        <w:rPr>
          <w:rFonts w:ascii="Garamond" w:cs="Times New Roman" w:hAnsi="Garamond"/>
        </w:rPr>
        <w:t>Berdasarkan</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penelitian</w:t>
      </w:r>
      <w:r>
        <w:rPr>
          <w:rFonts w:ascii="Garamond" w:cs="Times New Roman" w:hAnsi="Garamond"/>
        </w:rPr>
        <w:t xml:space="preserve"> </w:t>
      </w:r>
      <w:r>
        <w:rPr>
          <w:rFonts w:ascii="Garamond" w:cs="Times New Roman" w:hAnsi="Garamond"/>
        </w:rPr>
        <w:t>diketahui</w:t>
      </w:r>
      <w:r>
        <w:rPr>
          <w:rFonts w:ascii="Garamond" w:cs="Times New Roman" w:hAnsi="Garamond"/>
        </w:rPr>
        <w:t xml:space="preserve"> </w:t>
      </w:r>
      <w:r>
        <w:rPr>
          <w:rFonts w:ascii="Garamond" w:cs="Times New Roman" w:hAnsi="Garamond"/>
        </w:rPr>
        <w:t>ada</w:t>
      </w:r>
      <w:r>
        <w:rPr>
          <w:rFonts w:ascii="Garamond" w:cs="Times New Roman" w:hAnsi="Garamond"/>
        </w:rPr>
        <w:t xml:space="preserve"> </w:t>
      </w:r>
      <w:r>
        <w:rPr>
          <w:rFonts w:ascii="Garamond" w:cs="Times New Roman" w:hAnsi="Garamond"/>
        </w:rPr>
        <w:t>peningkatan</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kelas</w:t>
      </w:r>
      <w:r>
        <w:rPr>
          <w:rFonts w:ascii="Garamond" w:cs="Times New Roman" w:hAnsi="Garamond"/>
        </w:rPr>
        <w:t xml:space="preserve"> III </w:t>
      </w:r>
      <w:r>
        <w:rPr>
          <w:rFonts w:ascii="Garamond" w:cs="Times New Roman" w:hAnsi="Garamond"/>
        </w:rPr>
        <w:t>dengan</w:t>
      </w:r>
      <w:r>
        <w:rPr>
          <w:rFonts w:ascii="Garamond" w:cs="Times New Roman" w:hAnsi="Garamond"/>
        </w:rPr>
        <w:t xml:space="preserve"> </w:t>
      </w:r>
      <w:r>
        <w:rPr>
          <w:rFonts w:ascii="Garamond" w:cs="Times New Roman" w:hAnsi="Garamond"/>
          <w:i/>
        </w:rPr>
        <w:t>metode</w:t>
      </w:r>
      <w:r>
        <w:rPr>
          <w:rFonts w:ascii="Garamond" w:cs="Times New Roman" w:hAnsi="Garamond"/>
          <w:i/>
        </w:rPr>
        <w:t xml:space="preserve"> Cooperative Integrated Reading and Composition</w:t>
      </w:r>
      <w:r>
        <w:rPr>
          <w:rFonts w:ascii="Garamond" w:cs="Times New Roman" w:hAnsi="Garamond"/>
        </w:rPr>
        <w:t xml:space="preserve"> (CIRC).</w:t>
      </w:r>
    </w:p>
    <w:bookmarkStart w:id="8" w:name="_Hlk111484396"/>
    <w:p>
      <w:pPr>
        <w:pStyle w:val="style0"/>
        <w:spacing w:lineRule="auto" w:line="360"/>
        <w:jc w:val="center"/>
        <w:rPr>
          <w:rFonts w:ascii="Garamond" w:cs="Times New Roman" w:hAnsi="Garamond"/>
          <w:i/>
          <w:iCs/>
        </w:rPr>
      </w:pPr>
      <w:r>
        <w:rPr>
          <w:rFonts w:ascii="Garamond" w:hAnsi="Garamond"/>
          <w:i/>
          <w:iCs/>
        </w:rPr>
        <w:t xml:space="preserve">Tabel 4. Hasil </w:t>
      </w:r>
      <w:r>
        <w:rPr>
          <w:rFonts w:ascii="Garamond" w:hAnsi="Garamond"/>
          <w:i/>
          <w:iCs/>
        </w:rPr>
        <w:t>Peningkatan</w:t>
      </w:r>
      <w:r>
        <w:rPr>
          <w:rFonts w:ascii="Garamond" w:hAnsi="Garamond"/>
          <w:i/>
          <w:iCs/>
        </w:rPr>
        <w:t xml:space="preserve"> </w:t>
      </w:r>
      <w:r>
        <w:rPr>
          <w:rFonts w:ascii="Garamond" w:hAnsi="Garamond"/>
          <w:i/>
          <w:iCs/>
        </w:rPr>
        <w:t>Kemamapuan</w:t>
      </w:r>
      <w:r>
        <w:rPr>
          <w:rFonts w:ascii="Garamond" w:hAnsi="Garamond"/>
          <w:i/>
          <w:iCs/>
        </w:rPr>
        <w:t xml:space="preserve"> </w:t>
      </w:r>
      <w:r>
        <w:rPr>
          <w:rFonts w:ascii="Garamond" w:hAnsi="Garamond"/>
          <w:i/>
          <w:iCs/>
        </w:rPr>
        <w:t>Membaca</w:t>
      </w:r>
      <w:r>
        <w:rPr>
          <w:rFonts w:ascii="Garamond" w:hAnsi="Garamond"/>
          <w:i/>
          <w:iCs/>
        </w:rPr>
        <w:t xml:space="preserve"> Metode Cooperative Integrated Reading and Composition (CIRC)</w:t>
      </w:r>
    </w:p>
    <w:p>
      <w:pPr>
        <w:pStyle w:val="style179"/>
        <w:spacing w:lineRule="auto" w:line="360"/>
        <w:ind w:left="142" w:firstLine="425"/>
        <w:jc w:val="both"/>
        <w:rPr>
          <w:rFonts w:ascii="Garamond" w:cs="Times New Roman" w:hAnsi="Garamond"/>
        </w:rPr>
      </w:pPr>
      <w:r>
        <w:rPr>
          <w:rFonts w:ascii="Garamond" w:cs="Times New Roman" w:hAnsi="Garamond"/>
        </w:rPr>
        <w:t>Berdasarkan</w:t>
      </w:r>
      <w:r>
        <w:rPr>
          <w:rFonts w:ascii="Garamond" w:cs="Times New Roman" w:hAnsi="Garamond"/>
        </w:rPr>
        <w:t xml:space="preserve"> </w:t>
      </w:r>
      <w:r>
        <w:rPr>
          <w:rFonts w:ascii="Garamond" w:cs="Times New Roman" w:hAnsi="Garamond"/>
        </w:rPr>
        <w:t>tabel</w:t>
      </w:r>
      <w:r>
        <w:rPr>
          <w:rFonts w:ascii="Garamond" w:cs="Times New Roman" w:hAnsi="Garamond"/>
        </w:rPr>
        <w:t xml:space="preserve"> di </w:t>
      </w:r>
      <w:r>
        <w:rPr>
          <w:rFonts w:ascii="Garamond" w:cs="Times New Roman" w:hAnsi="Garamond"/>
        </w:rPr>
        <w:t>atas</w:t>
      </w:r>
      <w:r>
        <w:rPr>
          <w:rFonts w:ascii="Garamond" w:cs="Times New Roman" w:hAnsi="Garamond"/>
        </w:rPr>
        <w:t xml:space="preserve"> </w:t>
      </w:r>
      <w:r>
        <w:rPr>
          <w:rFonts w:ascii="Garamond" w:cs="Times New Roman" w:hAnsi="Garamond"/>
        </w:rPr>
        <w:t>terlihat</w:t>
      </w:r>
      <w:r>
        <w:rPr>
          <w:rFonts w:ascii="Garamond" w:cs="Times New Roman" w:hAnsi="Garamond"/>
        </w:rPr>
        <w:t xml:space="preserve"> </w:t>
      </w:r>
      <w:r>
        <w:rPr>
          <w:rFonts w:ascii="Garamond" w:cs="Times New Roman" w:hAnsi="Garamond"/>
        </w:rPr>
        <w:t>ada</w:t>
      </w:r>
      <w:r>
        <w:rPr>
          <w:rFonts w:ascii="Garamond" w:cs="Times New Roman" w:hAnsi="Garamond"/>
        </w:rPr>
        <w:t xml:space="preserve"> </w:t>
      </w:r>
      <w:r>
        <w:rPr>
          <w:rFonts w:ascii="Garamond" w:cs="Times New Roman" w:hAnsi="Garamond"/>
        </w:rPr>
        <w:t>peningkatan</w:t>
      </w:r>
      <w:r>
        <w:rPr>
          <w:rFonts w:ascii="Garamond" w:cs="Times New Roman" w:hAnsi="Garamond"/>
        </w:rPr>
        <w:t xml:space="preserve"> </w:t>
      </w:r>
      <w:r>
        <w:rPr>
          <w:rFonts w:ascii="Garamond" w:cs="Times New Roman" w:hAnsi="Garamond"/>
        </w:rPr>
        <w:t>pemahaman</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dengan</w:t>
      </w:r>
      <w:r>
        <w:rPr>
          <w:rFonts w:ascii="Garamond" w:cs="Times New Roman" w:hAnsi="Garamond"/>
        </w:rPr>
        <w:t xml:space="preserve"> Metode </w:t>
      </w:r>
      <w:r>
        <w:rPr>
          <w:rFonts w:ascii="Garamond" w:cs="Times New Roman" w:hAnsi="Garamond"/>
          <w:i/>
        </w:rPr>
        <w:t>Cooperative Integrated Reading and Composition</w:t>
      </w:r>
      <w:r>
        <w:rPr>
          <w:rFonts w:ascii="Garamond" w:cs="Times New Roman" w:hAnsi="Garamond"/>
        </w:rPr>
        <w:t xml:space="preserve"> (CIRC), </w:t>
      </w:r>
      <w:r>
        <w:rPr>
          <w:rFonts w:ascii="Garamond" w:cs="Times New Roman" w:hAnsi="Garamond"/>
        </w:rPr>
        <w:t>berdasarkan</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ketuntasan</w:t>
      </w:r>
      <w:r>
        <w:rPr>
          <w:rFonts w:ascii="Garamond" w:cs="Times New Roman" w:hAnsi="Garamond"/>
        </w:rPr>
        <w:t xml:space="preserve"> pada </w:t>
      </w:r>
      <w:r>
        <w:rPr>
          <w:rFonts w:ascii="Garamond" w:cs="Times New Roman" w:hAnsi="Garamond"/>
        </w:rPr>
        <w:t>pra</w:t>
      </w:r>
      <w:r>
        <w:rPr>
          <w:rFonts w:ascii="Garamond" w:cs="Times New Roman" w:hAnsi="Garamond"/>
        </w:rPr>
        <w:t xml:space="preserve"> </w:t>
      </w:r>
      <w:r>
        <w:rPr>
          <w:rFonts w:ascii="Garamond" w:cs="Times New Roman" w:hAnsi="Garamond"/>
        </w:rPr>
        <w:t>siklus</w:t>
      </w:r>
      <w:r>
        <w:rPr>
          <w:rFonts w:ascii="Garamond" w:cs="Times New Roman" w:hAnsi="Garamond"/>
        </w:rPr>
        <w:t xml:space="preserve"> </w:t>
      </w:r>
      <w:r>
        <w:rPr>
          <w:rFonts w:ascii="Garamond" w:cs="Times New Roman" w:hAnsi="Garamond"/>
        </w:rPr>
        <w:t>sebesar</w:t>
      </w:r>
      <w:r>
        <w:rPr>
          <w:rFonts w:ascii="Garamond" w:cs="Times New Roman" w:hAnsi="Garamond"/>
        </w:rPr>
        <w:t xml:space="preserve"> 10 %, </w:t>
      </w:r>
      <w:r>
        <w:rPr>
          <w:rFonts w:ascii="Garamond" w:cs="Times New Roman" w:hAnsi="Garamond"/>
        </w:rPr>
        <w:t>ketuntasan</w:t>
      </w:r>
      <w:r>
        <w:rPr>
          <w:rFonts w:ascii="Garamond" w:cs="Times New Roman" w:hAnsi="Garamond"/>
        </w:rPr>
        <w:t xml:space="preserve"> pada </w:t>
      </w:r>
      <w:r>
        <w:rPr>
          <w:rFonts w:ascii="Garamond" w:cs="Times New Roman" w:hAnsi="Garamond"/>
        </w:rPr>
        <w:t>siklus</w:t>
      </w:r>
      <w:r>
        <w:rPr>
          <w:rFonts w:ascii="Garamond" w:cs="Times New Roman" w:hAnsi="Garamond"/>
        </w:rPr>
        <w:t xml:space="preserve"> I </w:t>
      </w:r>
      <w:r>
        <w:rPr>
          <w:rFonts w:ascii="Garamond" w:cs="Times New Roman" w:hAnsi="Garamond"/>
        </w:rPr>
        <w:t>menjadi</w:t>
      </w:r>
      <w:r>
        <w:rPr>
          <w:rFonts w:ascii="Garamond" w:cs="Times New Roman" w:hAnsi="Garamond"/>
        </w:rPr>
        <w:t xml:space="preserve"> 53,33 % dan </w:t>
      </w:r>
      <w:r>
        <w:rPr>
          <w:rFonts w:ascii="Garamond" w:cs="Times New Roman" w:hAnsi="Garamond"/>
        </w:rPr>
        <w:t>ketuntasan</w:t>
      </w:r>
      <w:r>
        <w:rPr>
          <w:rFonts w:ascii="Garamond" w:cs="Times New Roman" w:hAnsi="Garamond"/>
        </w:rPr>
        <w:t xml:space="preserve"> pada </w:t>
      </w:r>
      <w:r>
        <w:rPr>
          <w:rFonts w:ascii="Garamond" w:cs="Times New Roman" w:hAnsi="Garamond"/>
        </w:rPr>
        <w:t>siklus</w:t>
      </w:r>
      <w:r>
        <w:rPr>
          <w:rFonts w:ascii="Garamond" w:cs="Times New Roman" w:hAnsi="Garamond"/>
        </w:rPr>
        <w:t xml:space="preserve"> II </w:t>
      </w:r>
      <w:r>
        <w:rPr>
          <w:rFonts w:ascii="Garamond" w:cs="Times New Roman" w:hAnsi="Garamond"/>
        </w:rPr>
        <w:t>sebesar</w:t>
      </w:r>
      <w:r>
        <w:rPr>
          <w:rFonts w:ascii="Garamond" w:cs="Times New Roman" w:hAnsi="Garamond"/>
        </w:rPr>
        <w:t xml:space="preserve"> 100 %. </w:t>
      </w:r>
      <w:r>
        <w:rPr>
          <w:rFonts w:ascii="Garamond" w:cs="Times New Roman" w:hAnsi="Garamond"/>
        </w:rPr>
        <w:t>Melihat</w:t>
      </w:r>
      <w:r>
        <w:rPr>
          <w:rFonts w:ascii="Garamond" w:cs="Times New Roman" w:hAnsi="Garamond"/>
        </w:rPr>
        <w:t xml:space="preserve"> </w:t>
      </w:r>
      <w:r>
        <w:rPr>
          <w:rFonts w:ascii="Garamond" w:cs="Times New Roman" w:hAnsi="Garamond"/>
        </w:rPr>
        <w:t>hal</w:t>
      </w:r>
      <w:r>
        <w:rPr>
          <w:rFonts w:ascii="Garamond" w:cs="Times New Roman" w:hAnsi="Garamond"/>
        </w:rPr>
        <w:t xml:space="preserve"> </w:t>
      </w:r>
      <w:r>
        <w:rPr>
          <w:rFonts w:ascii="Garamond" w:cs="Times New Roman" w:hAnsi="Garamond"/>
        </w:rPr>
        <w:t>tersebut</w:t>
      </w:r>
      <w:r>
        <w:rPr>
          <w:rFonts w:ascii="Garamond" w:cs="Times New Roman" w:hAnsi="Garamond"/>
        </w:rPr>
        <w:t xml:space="preserve"> </w:t>
      </w:r>
      <w:r>
        <w:rPr>
          <w:rFonts w:ascii="Garamond" w:cs="Times New Roman" w:hAnsi="Garamond"/>
        </w:rPr>
        <w:t>maka</w:t>
      </w:r>
      <w:r>
        <w:rPr>
          <w:rFonts w:ascii="Garamond" w:cs="Times New Roman" w:hAnsi="Garamond"/>
        </w:rPr>
        <w:t xml:space="preserve"> </w:t>
      </w:r>
      <w:r>
        <w:rPr>
          <w:rFonts w:ascii="Garamond" w:cs="Times New Roman" w:hAnsi="Garamond"/>
        </w:rPr>
        <w:t>peneliti</w:t>
      </w:r>
      <w:r>
        <w:rPr>
          <w:rFonts w:ascii="Garamond" w:cs="Times New Roman" w:hAnsi="Garamond"/>
        </w:rPr>
        <w:t xml:space="preserve"> </w:t>
      </w:r>
      <w:r>
        <w:rPr>
          <w:rFonts w:ascii="Garamond" w:cs="Times New Roman" w:hAnsi="Garamond"/>
        </w:rPr>
        <w:t>tidak</w:t>
      </w:r>
      <w:r>
        <w:rPr>
          <w:rFonts w:ascii="Garamond" w:cs="Times New Roman" w:hAnsi="Garamond"/>
        </w:rPr>
        <w:t xml:space="preserve"> </w:t>
      </w:r>
      <w:r>
        <w:rPr>
          <w:rFonts w:ascii="Garamond" w:cs="Times New Roman" w:hAnsi="Garamond"/>
        </w:rPr>
        <w:t>perlu</w:t>
      </w:r>
      <w:r>
        <w:rPr>
          <w:rFonts w:ascii="Garamond" w:cs="Times New Roman" w:hAnsi="Garamond"/>
        </w:rPr>
        <w:t xml:space="preserve"> </w:t>
      </w:r>
      <w:r>
        <w:rPr>
          <w:rFonts w:ascii="Garamond" w:cs="Times New Roman" w:hAnsi="Garamond"/>
        </w:rPr>
        <w:t>melanjutkan</w:t>
      </w:r>
      <w:r>
        <w:rPr>
          <w:rFonts w:ascii="Garamond" w:cs="Times New Roman" w:hAnsi="Garamond"/>
        </w:rPr>
        <w:t xml:space="preserve"> pada </w:t>
      </w:r>
      <w:r>
        <w:rPr>
          <w:rFonts w:ascii="Garamond" w:cs="Times New Roman" w:hAnsi="Garamond"/>
        </w:rPr>
        <w:t>siklus</w:t>
      </w:r>
      <w:r>
        <w:rPr>
          <w:rFonts w:ascii="Garamond" w:cs="Times New Roman" w:hAnsi="Garamond"/>
        </w:rPr>
        <w:t xml:space="preserve"> </w:t>
      </w:r>
      <w:r>
        <w:rPr>
          <w:rFonts w:ascii="Garamond" w:cs="Times New Roman" w:hAnsi="Garamond"/>
        </w:rPr>
        <w:t>berikutnya</w:t>
      </w:r>
      <w:r>
        <w:rPr>
          <w:rFonts w:ascii="Garamond" w:cs="Times New Roman" w:hAnsi="Garamond"/>
        </w:rPr>
        <w:t xml:space="preserve"> dan </w:t>
      </w:r>
      <w:r>
        <w:rPr>
          <w:rFonts w:ascii="Garamond" w:cs="Times New Roman" w:hAnsi="Garamond"/>
        </w:rPr>
        <w:t>mengakhiri</w:t>
      </w:r>
      <w:r>
        <w:rPr>
          <w:rFonts w:ascii="Garamond" w:cs="Times New Roman" w:hAnsi="Garamond"/>
        </w:rPr>
        <w:t xml:space="preserve"> </w:t>
      </w:r>
      <w:r>
        <w:rPr>
          <w:rFonts w:ascii="Garamond" w:cs="Times New Roman" w:hAnsi="Garamond"/>
        </w:rPr>
        <w:t>tindakan</w:t>
      </w:r>
      <w:r>
        <w:rPr>
          <w:rFonts w:ascii="Garamond" w:cs="Times New Roman" w:hAnsi="Garamond"/>
        </w:rPr>
        <w:t xml:space="preserve"> </w:t>
      </w:r>
      <w:r>
        <w:rPr>
          <w:rFonts w:ascii="Garamond" w:cs="Times New Roman" w:hAnsi="Garamond"/>
        </w:rPr>
        <w:t>kelas</w:t>
      </w:r>
      <w:r>
        <w:rPr>
          <w:rFonts w:ascii="Garamond" w:cs="Times New Roman" w:hAnsi="Garamond"/>
        </w:rPr>
        <w:t xml:space="preserve"> pada </w:t>
      </w:r>
      <w:r>
        <w:rPr>
          <w:rFonts w:ascii="Garamond" w:cs="Times New Roman" w:hAnsi="Garamond"/>
        </w:rPr>
        <w:t>siklus</w:t>
      </w:r>
      <w:r>
        <w:rPr>
          <w:rFonts w:ascii="Garamond" w:cs="Times New Roman" w:hAnsi="Garamond"/>
        </w:rPr>
        <w:t xml:space="preserve"> II, </w:t>
      </w:r>
      <w:r>
        <w:rPr>
          <w:rFonts w:ascii="Garamond" w:cs="Times New Roman" w:hAnsi="Garamond"/>
        </w:rPr>
        <w:t>karena</w:t>
      </w:r>
      <w:r>
        <w:rPr>
          <w:rFonts w:ascii="Garamond" w:cs="Times New Roman" w:hAnsi="Garamond"/>
        </w:rPr>
        <w:t xml:space="preserve"> </w:t>
      </w:r>
      <w:r>
        <w:rPr>
          <w:rFonts w:ascii="Garamond" w:cs="Times New Roman" w:hAnsi="Garamond"/>
        </w:rPr>
        <w:t>sudah</w:t>
      </w:r>
      <w:r>
        <w:rPr>
          <w:rFonts w:ascii="Garamond" w:cs="Times New Roman" w:hAnsi="Garamond"/>
        </w:rPr>
        <w:t xml:space="preserve"> </w:t>
      </w:r>
      <w:r>
        <w:rPr>
          <w:rFonts w:ascii="Garamond" w:cs="Times New Roman" w:hAnsi="Garamond"/>
        </w:rPr>
        <w:t>sesuai</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tujuan</w:t>
      </w:r>
      <w:r>
        <w:rPr>
          <w:rFonts w:ascii="Garamond" w:cs="Times New Roman" w:hAnsi="Garamond"/>
        </w:rPr>
        <w:t xml:space="preserve"> </w:t>
      </w:r>
      <w:r>
        <w:rPr>
          <w:rFonts w:ascii="Garamond" w:cs="Times New Roman" w:hAnsi="Garamond"/>
        </w:rPr>
        <w:t>indikator</w:t>
      </w:r>
      <w:r>
        <w:rPr>
          <w:rFonts w:ascii="Garamond" w:cs="Times New Roman" w:hAnsi="Garamond"/>
        </w:rPr>
        <w:t xml:space="preserve"> </w:t>
      </w:r>
      <w:r>
        <w:rPr>
          <w:rFonts w:ascii="Garamond" w:cs="Times New Roman" w:hAnsi="Garamond"/>
        </w:rPr>
        <w:t>keberhasilan</w:t>
      </w:r>
      <w:r>
        <w:rPr>
          <w:rFonts w:ascii="Garamond" w:cs="Times New Roman" w:hAnsi="Garamond"/>
        </w:rPr>
        <w:t xml:space="preserve"> yang </w:t>
      </w:r>
      <w:r>
        <w:rPr>
          <w:rFonts w:ascii="Garamond" w:cs="Times New Roman" w:hAnsi="Garamond"/>
        </w:rPr>
        <w:t>mencapai</w:t>
      </w:r>
      <w:r>
        <w:rPr>
          <w:rFonts w:ascii="Garamond" w:cs="Times New Roman" w:hAnsi="Garamond"/>
        </w:rPr>
        <w:t xml:space="preserve"> 100 %. </w:t>
      </w:r>
    </w:p>
    <w:p>
      <w:pPr>
        <w:pStyle w:val="style179"/>
        <w:spacing w:lineRule="auto" w:line="360"/>
        <w:ind w:left="142" w:firstLine="425"/>
        <w:jc w:val="both"/>
        <w:rPr>
          <w:rFonts w:ascii="Garamond" w:cs="Times New Roman" w:hAnsi="Garamond"/>
        </w:rPr>
      </w:pPr>
      <w:r>
        <w:rPr>
          <w:rFonts w:ascii="Garamond" w:cs="Times New Roman" w:hAnsi="Garamond"/>
        </w:rPr>
        <w:t>Pembelajaran</w:t>
      </w:r>
      <w:r>
        <w:rPr>
          <w:rFonts w:ascii="Garamond" w:cs="Times New Roman" w:hAnsi="Garamond"/>
        </w:rPr>
        <w:t xml:space="preserve"> </w:t>
      </w:r>
      <w:r>
        <w:rPr>
          <w:rFonts w:ascii="Garamond" w:cs="Times New Roman" w:hAnsi="Garamond"/>
        </w:rPr>
        <w:t>akan</w:t>
      </w:r>
      <w:r>
        <w:rPr>
          <w:rFonts w:ascii="Garamond" w:cs="Times New Roman" w:hAnsi="Garamond"/>
        </w:rPr>
        <w:t xml:space="preserve"> </w:t>
      </w:r>
      <w:r>
        <w:rPr>
          <w:rFonts w:ascii="Garamond" w:cs="Times New Roman" w:hAnsi="Garamond"/>
        </w:rPr>
        <w:t>dikatakan</w:t>
      </w:r>
      <w:r>
        <w:rPr>
          <w:rFonts w:ascii="Garamond" w:cs="Times New Roman" w:hAnsi="Garamond"/>
        </w:rPr>
        <w:t xml:space="preserve"> </w:t>
      </w:r>
      <w:r>
        <w:rPr>
          <w:rFonts w:ascii="Garamond" w:cs="Times New Roman" w:hAnsi="Garamond"/>
        </w:rPr>
        <w:t>berhasil</w:t>
      </w:r>
      <w:r>
        <w:rPr>
          <w:rFonts w:ascii="Garamond" w:cs="Times New Roman" w:hAnsi="Garamond"/>
        </w:rPr>
        <w:t xml:space="preserve"> dan </w:t>
      </w:r>
      <w:r>
        <w:rPr>
          <w:rFonts w:ascii="Garamond" w:cs="Times New Roman" w:hAnsi="Garamond"/>
        </w:rPr>
        <w:t>berkualitas</w:t>
      </w:r>
      <w:r>
        <w:rPr>
          <w:rFonts w:ascii="Garamond" w:cs="Times New Roman" w:hAnsi="Garamond"/>
        </w:rPr>
        <w:t xml:space="preserve"> </w:t>
      </w:r>
      <w:r>
        <w:rPr>
          <w:rFonts w:ascii="Garamond" w:cs="Times New Roman" w:hAnsi="Garamond"/>
        </w:rPr>
        <w:t>dari</w:t>
      </w:r>
      <w:r>
        <w:rPr>
          <w:rFonts w:ascii="Garamond" w:cs="Times New Roman" w:hAnsi="Garamond"/>
        </w:rPr>
        <w:t xml:space="preserve"> </w:t>
      </w:r>
      <w:r>
        <w:rPr>
          <w:rFonts w:ascii="Garamond" w:cs="Times New Roman" w:hAnsi="Garamond"/>
        </w:rPr>
        <w:t>segi</w:t>
      </w:r>
      <w:r>
        <w:rPr>
          <w:rFonts w:ascii="Garamond" w:cs="Times New Roman" w:hAnsi="Garamond"/>
        </w:rPr>
        <w:t xml:space="preserve"> proses </w:t>
      </w:r>
      <w:r>
        <w:rPr>
          <w:rFonts w:ascii="Garamond" w:cs="Times New Roman" w:hAnsi="Garamond"/>
        </w:rPr>
        <w:t>apabila</w:t>
      </w:r>
      <w:r>
        <w:rPr>
          <w:rFonts w:ascii="Garamond" w:cs="Times New Roman" w:hAnsi="Garamond"/>
        </w:rPr>
        <w:t xml:space="preserve"> </w:t>
      </w:r>
      <w:r>
        <w:rPr>
          <w:rFonts w:ascii="Garamond" w:cs="Times New Roman" w:hAnsi="Garamond"/>
        </w:rPr>
        <w:t>seluruhnya</w:t>
      </w:r>
      <w:r>
        <w:rPr>
          <w:rFonts w:ascii="Garamond" w:cs="Times New Roman" w:hAnsi="Garamond"/>
        </w:rPr>
        <w:t xml:space="preserve"> </w:t>
      </w:r>
      <w:r>
        <w:rPr>
          <w:rFonts w:ascii="Garamond" w:cs="Times New Roman" w:hAnsi="Garamond"/>
        </w:rPr>
        <w:t>atau</w:t>
      </w:r>
      <w:r>
        <w:rPr>
          <w:rFonts w:ascii="Garamond" w:cs="Times New Roman" w:hAnsi="Garamond"/>
        </w:rPr>
        <w:t xml:space="preserve"> </w:t>
      </w:r>
      <w:r>
        <w:rPr>
          <w:rFonts w:ascii="Garamond" w:cs="Times New Roman" w:hAnsi="Garamond"/>
        </w:rPr>
        <w:t>setidak-tidaknya</w:t>
      </w:r>
      <w:r>
        <w:rPr>
          <w:rFonts w:ascii="Garamond" w:cs="Times New Roman" w:hAnsi="Garamond"/>
        </w:rPr>
        <w:t xml:space="preserve"> </w:t>
      </w:r>
      <w:r>
        <w:rPr>
          <w:rFonts w:ascii="Garamond" w:cs="Times New Roman" w:hAnsi="Garamond"/>
        </w:rPr>
        <w:t>sebagian</w:t>
      </w:r>
      <w:r>
        <w:rPr>
          <w:rFonts w:ascii="Garamond" w:cs="Times New Roman" w:hAnsi="Garamond"/>
        </w:rPr>
        <w:t xml:space="preserve"> </w:t>
      </w:r>
      <w:r>
        <w:rPr>
          <w:rFonts w:ascii="Garamond" w:cs="Times New Roman" w:hAnsi="Garamond"/>
        </w:rPr>
        <w:t>besar</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terlibat</w:t>
      </w:r>
      <w:r>
        <w:rPr>
          <w:rFonts w:ascii="Garamond" w:cs="Times New Roman" w:hAnsi="Garamond"/>
        </w:rPr>
        <w:t xml:space="preserve"> </w:t>
      </w:r>
      <w:r>
        <w:rPr>
          <w:rFonts w:ascii="Garamond" w:cs="Times New Roman" w:hAnsi="Garamond"/>
        </w:rPr>
        <w:t>secara</w:t>
      </w:r>
      <w:r>
        <w:rPr>
          <w:rFonts w:ascii="Garamond" w:cs="Times New Roman" w:hAnsi="Garamond"/>
        </w:rPr>
        <w:t xml:space="preserve"> </w:t>
      </w:r>
      <w:r>
        <w:rPr>
          <w:rFonts w:ascii="Garamond" w:cs="Times New Roman" w:hAnsi="Garamond"/>
        </w:rPr>
        <w:t>aktif</w:t>
      </w:r>
      <w:r>
        <w:rPr>
          <w:rFonts w:ascii="Garamond" w:cs="Times New Roman" w:hAnsi="Garamond"/>
        </w:rPr>
        <w:t xml:space="preserve">, </w:t>
      </w:r>
      <w:r>
        <w:rPr>
          <w:rFonts w:ascii="Garamond" w:cs="Times New Roman" w:hAnsi="Garamond"/>
        </w:rPr>
        <w:t>baik</w:t>
      </w:r>
      <w:r>
        <w:rPr>
          <w:rFonts w:ascii="Garamond" w:cs="Times New Roman" w:hAnsi="Garamond"/>
        </w:rPr>
        <w:t xml:space="preserve"> </w:t>
      </w:r>
      <w:r>
        <w:rPr>
          <w:rFonts w:ascii="Garamond" w:cs="Times New Roman" w:hAnsi="Garamond"/>
        </w:rPr>
        <w:t>fisik</w:t>
      </w:r>
      <w:r>
        <w:rPr>
          <w:rFonts w:ascii="Garamond" w:cs="Times New Roman" w:hAnsi="Garamond"/>
        </w:rPr>
        <w:t xml:space="preserve">, mental, </w:t>
      </w:r>
      <w:r>
        <w:rPr>
          <w:rFonts w:ascii="Garamond" w:cs="Times New Roman" w:hAnsi="Garamond"/>
        </w:rPr>
        <w:t>maupun</w:t>
      </w:r>
      <w:r>
        <w:rPr>
          <w:rFonts w:ascii="Garamond" w:cs="Times New Roman" w:hAnsi="Garamond"/>
        </w:rPr>
        <w:t xml:space="preserve"> </w:t>
      </w:r>
      <w:r>
        <w:rPr>
          <w:rFonts w:ascii="Garamond" w:cs="Times New Roman" w:hAnsi="Garamond"/>
        </w:rPr>
        <w:t>sosial</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w:t>
      </w:r>
      <w:r>
        <w:rPr>
          <w:rFonts w:ascii="Garamond" w:cs="Times New Roman" w:hAnsi="Garamond"/>
        </w:rPr>
        <w:t>Keberhasilan</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belajar</w:t>
      </w:r>
      <w:r>
        <w:rPr>
          <w:rFonts w:ascii="Garamond" w:cs="Times New Roman" w:hAnsi="Garamond"/>
        </w:rPr>
        <w:t xml:space="preserve"> </w:t>
      </w:r>
      <w:r>
        <w:rPr>
          <w:rFonts w:ascii="Garamond" w:cs="Times New Roman" w:hAnsi="Garamond"/>
        </w:rPr>
        <w:t>tersebut</w:t>
      </w:r>
      <w:r>
        <w:rPr>
          <w:rFonts w:ascii="Garamond" w:cs="Times New Roman" w:hAnsi="Garamond"/>
        </w:rPr>
        <w:t xml:space="preserve"> </w:t>
      </w:r>
      <w:r>
        <w:rPr>
          <w:rFonts w:ascii="Garamond" w:cs="Times New Roman" w:hAnsi="Garamond"/>
        </w:rPr>
        <w:t>ditunjukan</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meningkatnya</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dan </w:t>
      </w:r>
      <w:r>
        <w:rPr>
          <w:rFonts w:ascii="Garamond" w:cs="Times New Roman" w:hAnsi="Garamond"/>
        </w:rPr>
        <w:t>meningkatnya</w:t>
      </w:r>
      <w:r>
        <w:rPr>
          <w:rFonts w:ascii="Garamond" w:cs="Times New Roman" w:hAnsi="Garamond"/>
        </w:rPr>
        <w:t xml:space="preserve"> </w:t>
      </w:r>
      <w:r>
        <w:rPr>
          <w:rFonts w:ascii="Garamond" w:cs="Times New Roman" w:hAnsi="Garamond"/>
        </w:rPr>
        <w:t>aktivitas</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mengikuti</w:t>
      </w:r>
      <w:r>
        <w:rPr>
          <w:rFonts w:ascii="Garamond" w:cs="Times New Roman" w:hAnsi="Garamond"/>
        </w:rPr>
        <w:t xml:space="preserve"> </w:t>
      </w:r>
      <w:r>
        <w:rPr>
          <w:rFonts w:ascii="Garamond" w:cs="Times New Roman" w:hAnsi="Garamond"/>
        </w:rPr>
        <w:t>pembelajaran</w:t>
      </w:r>
      <w:r>
        <w:rPr>
          <w:rFonts w:ascii="Garamond" w:cs="Times New Roman" w:hAnsi="Garamond"/>
        </w:rPr>
        <w:t>.</w:t>
      </w:r>
      <w:bookmarkEnd w:id="8"/>
    </w:p>
    <w:p>
      <w:pPr>
        <w:pStyle w:val="style179"/>
        <w:spacing w:lineRule="auto" w:line="360"/>
        <w:ind w:left="142" w:firstLine="425"/>
        <w:jc w:val="both"/>
        <w:rPr>
          <w:rFonts w:ascii="Garamond" w:cs="Times New Roman" w:hAnsi="Garamond"/>
        </w:rPr>
      </w:pPr>
      <w:r>
        <w:rPr>
          <w:rFonts w:ascii="Garamond" w:cs="Times New Roman" w:hAnsi="Garamond"/>
        </w:rPr>
        <w:t xml:space="preserve">Model </w:t>
      </w:r>
      <w:r>
        <w:rPr>
          <w:rFonts w:ascii="Garamond" w:cs="Times New Roman" w:hAnsi="Garamond"/>
        </w:rPr>
        <w:t>pembelajaran</w:t>
      </w:r>
      <w:r>
        <w:rPr>
          <w:rFonts w:ascii="Garamond" w:cs="Times New Roman" w:hAnsi="Garamond"/>
        </w:rPr>
        <w:t xml:space="preserve"> CIRC </w:t>
      </w:r>
      <w:r>
        <w:rPr>
          <w:rFonts w:ascii="Garamond" w:cs="Times New Roman" w:hAnsi="Garamond"/>
        </w:rPr>
        <w:t>memiliki</w:t>
      </w:r>
      <w:r>
        <w:rPr>
          <w:rFonts w:ascii="Garamond" w:cs="Times New Roman" w:hAnsi="Garamond"/>
        </w:rPr>
        <w:t xml:space="preserve"> </w:t>
      </w:r>
      <w:r>
        <w:rPr>
          <w:rFonts w:ascii="Garamond" w:cs="Times New Roman" w:hAnsi="Garamond"/>
        </w:rPr>
        <w:t>kelebihan</w:t>
      </w:r>
      <w:r>
        <w:rPr>
          <w:rFonts w:ascii="Garamond" w:cs="Times New Roman" w:hAnsi="Garamond"/>
        </w:rPr>
        <w:t xml:space="preserve"> </w:t>
      </w:r>
      <w:r>
        <w:rPr>
          <w:rFonts w:ascii="Garamond" w:cs="Times New Roman" w:hAnsi="Garamond"/>
        </w:rPr>
        <w:t>diantaranya</w:t>
      </w:r>
      <w:r>
        <w:rPr>
          <w:rFonts w:ascii="Garamond" w:cs="Times New Roman" w:hAnsi="Garamond"/>
        </w:rPr>
        <w:t xml:space="preserve"> </w:t>
      </w:r>
      <w:r>
        <w:rPr>
          <w:rFonts w:ascii="Garamond" w:cs="Times New Roman" w:hAnsi="Garamond"/>
        </w:rPr>
        <w:t>yaitu</w:t>
      </w:r>
      <w:r>
        <w:rPr>
          <w:rFonts w:ascii="Garamond" w:cs="Times New Roman" w:hAnsi="Garamond"/>
        </w:rPr>
        <w:t xml:space="preserve"> </w:t>
      </w:r>
      <w:r>
        <w:rPr>
          <w:rFonts w:ascii="Garamond" w:cs="Times New Roman" w:hAnsi="Garamond"/>
        </w:rPr>
        <w:t>sebagai</w:t>
      </w:r>
      <w:r>
        <w:rPr>
          <w:rFonts w:ascii="Garamond" w:cs="Times New Roman" w:hAnsi="Garamond"/>
        </w:rPr>
        <w:t xml:space="preserve"> </w:t>
      </w:r>
      <w:r>
        <w:rPr>
          <w:rFonts w:ascii="Garamond" w:cs="Times New Roman" w:hAnsi="Garamond"/>
        </w:rPr>
        <w:t>berikut</w:t>
      </w:r>
      <w:r>
        <w:rPr>
          <w:rFonts w:ascii="Garamond" w:cs="Times New Roman" w:hAnsi="Garamond"/>
        </w:rPr>
        <w:t>:</w:t>
      </w:r>
    </w:p>
    <w:p>
      <w:pPr>
        <w:pStyle w:val="style179"/>
        <w:numPr>
          <w:ilvl w:val="0"/>
          <w:numId w:val="10"/>
        </w:numPr>
        <w:spacing w:after="160" w:lineRule="auto" w:line="360"/>
        <w:ind w:left="426"/>
        <w:jc w:val="both"/>
        <w:rPr>
          <w:rFonts w:ascii="Garamond" w:cs="Times New Roman" w:hAnsi="Garamond"/>
          <w:b/>
        </w:rPr>
      </w:pPr>
      <w:r>
        <w:rPr>
          <w:rFonts w:ascii="Garamond" w:cs="Times New Roman" w:hAnsi="Garamond"/>
        </w:rPr>
        <w:t>Membuat</w:t>
      </w:r>
      <w:r>
        <w:rPr>
          <w:rFonts w:ascii="Garamond" w:cs="Times New Roman" w:hAnsi="Garamond"/>
        </w:rPr>
        <w:t xml:space="preserve"> </w:t>
      </w:r>
      <w:r>
        <w:rPr>
          <w:rFonts w:ascii="Garamond" w:cs="Times New Roman" w:hAnsi="Garamond"/>
        </w:rPr>
        <w:t>suasana</w:t>
      </w:r>
      <w:r>
        <w:rPr>
          <w:rFonts w:ascii="Garamond" w:cs="Times New Roman" w:hAnsi="Garamond"/>
        </w:rPr>
        <w:t xml:space="preserve"> </w:t>
      </w:r>
      <w:r>
        <w:rPr>
          <w:rFonts w:ascii="Garamond" w:cs="Times New Roman" w:hAnsi="Garamond"/>
        </w:rPr>
        <w:t>belajar</w:t>
      </w:r>
      <w:r>
        <w:rPr>
          <w:rFonts w:ascii="Garamond" w:cs="Times New Roman" w:hAnsi="Garamond"/>
        </w:rPr>
        <w:t xml:space="preserve"> </w:t>
      </w:r>
      <w:r>
        <w:rPr>
          <w:rFonts w:ascii="Garamond" w:cs="Times New Roman" w:hAnsi="Garamond"/>
        </w:rPr>
        <w:t>lebih</w:t>
      </w:r>
      <w:r>
        <w:rPr>
          <w:rFonts w:ascii="Garamond" w:cs="Times New Roman" w:hAnsi="Garamond"/>
        </w:rPr>
        <w:t xml:space="preserve"> </w:t>
      </w:r>
      <w:r>
        <w:rPr>
          <w:rFonts w:ascii="Garamond" w:cs="Times New Roman" w:hAnsi="Garamond"/>
        </w:rPr>
        <w:t>menyenangkan</w:t>
      </w:r>
      <w:r>
        <w:rPr>
          <w:rFonts w:ascii="Garamond" w:cs="Times New Roman" w:hAnsi="Garamond"/>
        </w:rPr>
        <w:t xml:space="preserve"> </w:t>
      </w:r>
      <w:r>
        <w:rPr>
          <w:rFonts w:ascii="Garamond" w:cs="Times New Roman" w:hAnsi="Garamond"/>
        </w:rPr>
        <w:t>karena</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dikelompokkan</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kelompok</w:t>
      </w:r>
      <w:r>
        <w:rPr>
          <w:rFonts w:ascii="Garamond" w:cs="Times New Roman" w:hAnsi="Garamond"/>
        </w:rPr>
        <w:t xml:space="preserve"> </w:t>
      </w:r>
      <w:r>
        <w:rPr>
          <w:rFonts w:ascii="Garamond" w:cs="Times New Roman" w:hAnsi="Garamond"/>
        </w:rPr>
        <w:t>heterogen</w:t>
      </w:r>
    </w:p>
    <w:p>
      <w:pPr>
        <w:pStyle w:val="style179"/>
        <w:numPr>
          <w:ilvl w:val="0"/>
          <w:numId w:val="10"/>
        </w:numPr>
        <w:spacing w:after="160" w:lineRule="auto" w:line="360"/>
        <w:ind w:left="426"/>
        <w:jc w:val="both"/>
        <w:rPr>
          <w:rFonts w:ascii="Garamond" w:cs="Times New Roman" w:hAnsi="Garamond"/>
          <w:b/>
        </w:rPr>
      </w:pPr>
      <w:r>
        <w:rPr>
          <w:rFonts w:ascii="Garamond" w:cs="Times New Roman" w:hAnsi="Garamond"/>
        </w:rPr>
        <w:t>Debat</w:t>
      </w:r>
      <w:r>
        <w:rPr>
          <w:rFonts w:ascii="Garamond" w:cs="Times New Roman" w:hAnsi="Garamond"/>
        </w:rPr>
        <w:t xml:space="preserve"> </w:t>
      </w:r>
      <w:r>
        <w:rPr>
          <w:rFonts w:ascii="Garamond" w:cs="Times New Roman" w:hAnsi="Garamond"/>
        </w:rPr>
        <w:t>membuat</w:t>
      </w:r>
      <w:r>
        <w:rPr>
          <w:rFonts w:ascii="Garamond" w:cs="Times New Roman" w:hAnsi="Garamond"/>
        </w:rPr>
        <w:t xml:space="preserve"> </w:t>
      </w:r>
      <w:r>
        <w:rPr>
          <w:rFonts w:ascii="Garamond" w:cs="Times New Roman" w:hAnsi="Garamond"/>
        </w:rPr>
        <w:t>anak</w:t>
      </w:r>
      <w:r>
        <w:rPr>
          <w:rFonts w:ascii="Garamond" w:cs="Times New Roman" w:hAnsi="Garamond"/>
        </w:rPr>
        <w:t xml:space="preserve"> </w:t>
      </w:r>
      <w:r>
        <w:rPr>
          <w:rFonts w:ascii="Garamond" w:cs="Times New Roman" w:hAnsi="Garamond"/>
        </w:rPr>
        <w:t>lebih</w:t>
      </w:r>
      <w:r>
        <w:rPr>
          <w:rFonts w:ascii="Garamond" w:cs="Times New Roman" w:hAnsi="Garamond"/>
        </w:rPr>
        <w:t xml:space="preserve"> </w:t>
      </w:r>
      <w:r>
        <w:rPr>
          <w:rFonts w:ascii="Garamond" w:cs="Times New Roman" w:hAnsi="Garamond"/>
        </w:rPr>
        <w:t>rilek</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belajar</w:t>
      </w:r>
      <w:r>
        <w:rPr>
          <w:rFonts w:ascii="Garamond" w:cs="Times New Roman" w:hAnsi="Garamond"/>
        </w:rPr>
        <w:t xml:space="preserve"> </w:t>
      </w:r>
      <w:r>
        <w:rPr>
          <w:rFonts w:ascii="Garamond" w:cs="Times New Roman" w:hAnsi="Garamond"/>
        </w:rPr>
        <w:t>karena</w:t>
      </w:r>
      <w:r>
        <w:rPr>
          <w:rFonts w:ascii="Garamond" w:cs="Times New Roman" w:hAnsi="Garamond"/>
        </w:rPr>
        <w:t xml:space="preserve"> </w:t>
      </w:r>
      <w:r>
        <w:rPr>
          <w:rFonts w:ascii="Garamond" w:cs="Times New Roman" w:hAnsi="Garamond"/>
        </w:rPr>
        <w:t>ditempatkan</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kelompok</w:t>
      </w:r>
      <w:r>
        <w:rPr>
          <w:rFonts w:ascii="Garamond" w:cs="Times New Roman" w:hAnsi="Garamond"/>
        </w:rPr>
        <w:t xml:space="preserve"> yang </w:t>
      </w:r>
      <w:r>
        <w:rPr>
          <w:rFonts w:ascii="Garamond" w:cs="Times New Roman" w:hAnsi="Garamond"/>
        </w:rPr>
        <w:t>heterogen</w:t>
      </w:r>
    </w:p>
    <w:p>
      <w:pPr>
        <w:pStyle w:val="style179"/>
        <w:numPr>
          <w:ilvl w:val="0"/>
          <w:numId w:val="10"/>
        </w:numPr>
        <w:spacing w:after="160" w:lineRule="auto" w:line="360"/>
        <w:ind w:left="426"/>
        <w:jc w:val="both"/>
        <w:rPr>
          <w:rFonts w:ascii="Garamond" w:cs="Times New Roman" w:hAnsi="Garamond"/>
          <w:b/>
        </w:rPr>
      </w:pPr>
      <w:r>
        <w:rPr>
          <w:rFonts w:ascii="Garamond" w:cs="Times New Roman" w:hAnsi="Garamond"/>
        </w:rPr>
        <w:t xml:space="preserve">Dapat </w:t>
      </w:r>
      <w:r>
        <w:rPr>
          <w:rFonts w:ascii="Garamond" w:cs="Times New Roman" w:hAnsi="Garamond"/>
        </w:rPr>
        <w:t>meningkatkan</w:t>
      </w:r>
      <w:r>
        <w:rPr>
          <w:rFonts w:ascii="Garamond" w:cs="Times New Roman" w:hAnsi="Garamond"/>
        </w:rPr>
        <w:t xml:space="preserve"> </w:t>
      </w:r>
      <w:r>
        <w:rPr>
          <w:rFonts w:ascii="Garamond" w:cs="Times New Roman" w:hAnsi="Garamond"/>
        </w:rPr>
        <w:t>kerjasama</w:t>
      </w:r>
      <w:r>
        <w:rPr>
          <w:rFonts w:ascii="Garamond" w:cs="Times New Roman" w:hAnsi="Garamond"/>
        </w:rPr>
        <w:t xml:space="preserve"> </w:t>
      </w:r>
      <w:r>
        <w:rPr>
          <w:rFonts w:ascii="Garamond" w:cs="Times New Roman" w:hAnsi="Garamond"/>
        </w:rPr>
        <w:t>antara</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sebab</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w:t>
      </w:r>
      <w:r>
        <w:rPr>
          <w:rFonts w:ascii="Garamond" w:cs="Times New Roman" w:hAnsi="Garamond"/>
        </w:rPr>
        <w:t>peserta</w:t>
      </w:r>
      <w:r>
        <w:rPr>
          <w:rFonts w:ascii="Garamond" w:cs="Times New Roman" w:hAnsi="Garamond"/>
        </w:rPr>
        <w:t xml:space="preserve"> </w:t>
      </w:r>
      <w:r>
        <w:rPr>
          <w:rFonts w:ascii="Garamond" w:cs="Times New Roman" w:hAnsi="Garamond"/>
        </w:rPr>
        <w:t>didik</w:t>
      </w:r>
      <w:r>
        <w:rPr>
          <w:rFonts w:ascii="Garamond" w:cs="Times New Roman" w:hAnsi="Garamond"/>
        </w:rPr>
        <w:t xml:space="preserve"> </w:t>
      </w:r>
      <w:r>
        <w:rPr>
          <w:rFonts w:ascii="Garamond" w:cs="Times New Roman" w:hAnsi="Garamond"/>
        </w:rPr>
        <w:t>diberikan</w:t>
      </w:r>
      <w:r>
        <w:rPr>
          <w:rFonts w:ascii="Garamond" w:cs="Times New Roman" w:hAnsi="Garamond"/>
        </w:rPr>
        <w:t xml:space="preserve"> </w:t>
      </w:r>
      <w:r>
        <w:rPr>
          <w:rFonts w:ascii="Garamond" w:cs="Times New Roman" w:hAnsi="Garamond"/>
        </w:rPr>
        <w:t>kesempatan</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berdiskusi</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kelompok</w:t>
      </w:r>
    </w:p>
    <w:p>
      <w:pPr>
        <w:pStyle w:val="style179"/>
        <w:numPr>
          <w:ilvl w:val="0"/>
          <w:numId w:val="10"/>
        </w:numPr>
        <w:spacing w:after="160" w:lineRule="auto" w:line="360"/>
        <w:ind w:left="426"/>
        <w:jc w:val="both"/>
        <w:rPr>
          <w:rFonts w:ascii="Garamond" w:cs="Times New Roman" w:hAnsi="Garamond"/>
          <w:b/>
        </w:rPr>
      </w:pPr>
      <w:r>
        <w:rPr>
          <w:rFonts w:ascii="Garamond" w:cs="Times New Roman" w:hAnsi="Garamond"/>
        </w:rPr>
        <w:t>Dengan</w:t>
      </w:r>
      <w:r>
        <w:rPr>
          <w:rFonts w:ascii="Garamond" w:cs="Times New Roman" w:hAnsi="Garamond"/>
        </w:rPr>
        <w:t xml:space="preserve"> </w:t>
      </w:r>
      <w:r>
        <w:rPr>
          <w:rFonts w:ascii="Garamond" w:cs="Times New Roman" w:hAnsi="Garamond"/>
        </w:rPr>
        <w:t>adanya</w:t>
      </w:r>
      <w:r>
        <w:rPr>
          <w:rFonts w:ascii="Garamond" w:cs="Times New Roman" w:hAnsi="Garamond"/>
        </w:rPr>
        <w:t xml:space="preserve"> </w:t>
      </w:r>
      <w:r>
        <w:rPr>
          <w:rFonts w:ascii="Garamond" w:cs="Times New Roman" w:hAnsi="Garamond"/>
        </w:rPr>
        <w:t>presentasi</w:t>
      </w:r>
      <w:r>
        <w:rPr>
          <w:rFonts w:ascii="Garamond" w:cs="Times New Roman" w:hAnsi="Garamond"/>
        </w:rPr>
        <w:t xml:space="preserve"> </w:t>
      </w:r>
      <w:r>
        <w:rPr>
          <w:rFonts w:ascii="Garamond" w:cs="Times New Roman" w:hAnsi="Garamond"/>
        </w:rPr>
        <w:t>akan</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meningkatkan</w:t>
      </w:r>
      <w:r>
        <w:rPr>
          <w:rFonts w:ascii="Garamond" w:cs="Times New Roman" w:hAnsi="Garamond"/>
        </w:rPr>
        <w:t xml:space="preserve"> </w:t>
      </w:r>
      <w:r>
        <w:rPr>
          <w:rFonts w:ascii="Garamond" w:cs="Times New Roman" w:hAnsi="Garamond"/>
        </w:rPr>
        <w:t>semangat</w:t>
      </w:r>
      <w:r>
        <w:rPr>
          <w:rFonts w:ascii="Garamond" w:cs="Times New Roman" w:hAnsi="Garamond"/>
        </w:rPr>
        <w:t xml:space="preserve"> </w:t>
      </w:r>
      <w:r>
        <w:rPr>
          <w:rFonts w:ascii="Garamond" w:cs="Times New Roman" w:hAnsi="Garamond"/>
        </w:rPr>
        <w:t>anak</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menjawab</w:t>
      </w:r>
      <w:r>
        <w:rPr>
          <w:rFonts w:ascii="Garamond" w:cs="Times New Roman" w:hAnsi="Garamond"/>
        </w:rPr>
        <w:t xml:space="preserve"> </w:t>
      </w:r>
      <w:r>
        <w:rPr>
          <w:rFonts w:ascii="Garamond" w:cs="Times New Roman" w:hAnsi="Garamond"/>
        </w:rPr>
        <w:t>pertanyaan</w:t>
      </w:r>
      <w:r>
        <w:rPr>
          <w:rFonts w:ascii="Garamond" w:cs="Times New Roman" w:hAnsi="Garamond"/>
        </w:rPr>
        <w:t xml:space="preserve"> yang </w:t>
      </w:r>
      <w:r>
        <w:rPr>
          <w:rFonts w:ascii="Garamond" w:cs="Times New Roman" w:hAnsi="Garamond"/>
        </w:rPr>
        <w:t>diajukan</w:t>
      </w:r>
      <w:r>
        <w:rPr>
          <w:rFonts w:ascii="Garamond" w:cs="Times New Roman" w:hAnsi="Garamond"/>
        </w:rPr>
        <w:t xml:space="preserve">. </w:t>
      </w:r>
    </w:p>
    <w:p>
      <w:pPr>
        <w:pStyle w:val="style0"/>
        <w:spacing w:lineRule="auto" w:line="360"/>
        <w:ind w:left="142" w:firstLine="426"/>
        <w:jc w:val="both"/>
        <w:rPr>
          <w:rFonts w:ascii="Garamond" w:cs="Times New Roman" w:hAnsi="Garamond"/>
          <w:bCs/>
        </w:rPr>
      </w:pPr>
      <w:r>
        <w:rPr>
          <w:rFonts w:ascii="Garamond" w:cs="Times New Roman" w:hAnsi="Garamond"/>
          <w:bCs/>
        </w:rPr>
        <w:t xml:space="preserve">Adapun </w:t>
      </w:r>
      <w:r>
        <w:rPr>
          <w:rFonts w:ascii="Garamond" w:cs="Times New Roman" w:hAnsi="Garamond"/>
          <w:bCs/>
        </w:rPr>
        <w:t>kekurangan</w:t>
      </w:r>
      <w:r>
        <w:rPr>
          <w:rFonts w:ascii="Garamond" w:cs="Times New Roman" w:hAnsi="Garamond"/>
          <w:bCs/>
        </w:rPr>
        <w:t xml:space="preserve"> </w:t>
      </w:r>
      <w:r>
        <w:rPr>
          <w:rFonts w:ascii="Garamond" w:cs="Times New Roman" w:hAnsi="Garamond"/>
          <w:bCs/>
        </w:rPr>
        <w:t>dari</w:t>
      </w:r>
      <w:r>
        <w:rPr>
          <w:rFonts w:ascii="Garamond" w:cs="Times New Roman" w:hAnsi="Garamond"/>
          <w:bCs/>
        </w:rPr>
        <w:t xml:space="preserve"> model </w:t>
      </w:r>
      <w:r>
        <w:rPr>
          <w:rFonts w:ascii="Garamond" w:cs="Times New Roman" w:hAnsi="Garamond"/>
          <w:bCs/>
        </w:rPr>
        <w:t>pembelajaran</w:t>
      </w:r>
      <w:r>
        <w:rPr>
          <w:rFonts w:ascii="Garamond" w:cs="Times New Roman" w:hAnsi="Garamond"/>
          <w:bCs/>
        </w:rPr>
        <w:t xml:space="preserve"> CIRC Ketika </w:t>
      </w:r>
      <w:r>
        <w:rPr>
          <w:rFonts w:ascii="Garamond" w:cs="Times New Roman" w:hAnsi="Garamond"/>
          <w:bCs/>
        </w:rPr>
        <w:t>diterapkan</w:t>
      </w:r>
      <w:r>
        <w:rPr>
          <w:rFonts w:ascii="Garamond" w:cs="Times New Roman" w:hAnsi="Garamond"/>
          <w:bCs/>
        </w:rPr>
        <w:t xml:space="preserve"> di </w:t>
      </w:r>
      <w:r>
        <w:rPr>
          <w:rFonts w:ascii="Garamond" w:cs="Times New Roman" w:hAnsi="Garamond"/>
          <w:bCs/>
        </w:rPr>
        <w:t>kelas</w:t>
      </w:r>
      <w:r>
        <w:rPr>
          <w:rFonts w:ascii="Garamond" w:cs="Times New Roman" w:hAnsi="Garamond"/>
          <w:bCs/>
        </w:rPr>
        <w:t xml:space="preserve">, </w:t>
      </w:r>
      <w:r>
        <w:rPr>
          <w:rFonts w:ascii="Garamond" w:cs="Times New Roman" w:hAnsi="Garamond"/>
          <w:bCs/>
        </w:rPr>
        <w:t>yaitu</w:t>
      </w:r>
      <w:r>
        <w:rPr>
          <w:rFonts w:ascii="Garamond" w:cs="Times New Roman" w:hAnsi="Garamond"/>
          <w:bCs/>
        </w:rPr>
        <w:t xml:space="preserve"> </w:t>
      </w:r>
      <w:r>
        <w:rPr>
          <w:rFonts w:ascii="Garamond" w:cs="Times New Roman" w:hAnsi="Garamond"/>
          <w:bCs/>
        </w:rPr>
        <w:t>sebagai</w:t>
      </w:r>
      <w:r>
        <w:rPr>
          <w:rFonts w:ascii="Garamond" w:cs="Times New Roman" w:hAnsi="Garamond"/>
          <w:bCs/>
        </w:rPr>
        <w:t xml:space="preserve"> </w:t>
      </w:r>
      <w:r>
        <w:rPr>
          <w:rFonts w:ascii="Garamond" w:cs="Times New Roman" w:hAnsi="Garamond"/>
          <w:bCs/>
        </w:rPr>
        <w:t>berikut</w:t>
      </w:r>
      <w:r>
        <w:rPr>
          <w:rFonts w:ascii="Garamond" w:cs="Times New Roman" w:hAnsi="Garamond"/>
          <w:bCs/>
        </w:rPr>
        <w:t xml:space="preserve"> :</w:t>
      </w:r>
    </w:p>
    <w:p>
      <w:pPr>
        <w:pStyle w:val="style179"/>
        <w:numPr>
          <w:ilvl w:val="0"/>
          <w:numId w:val="11"/>
        </w:numPr>
        <w:spacing w:after="160" w:lineRule="auto" w:line="360"/>
        <w:ind w:left="426"/>
        <w:jc w:val="both"/>
        <w:rPr>
          <w:rFonts w:ascii="Garamond" w:cs="Times New Roman" w:hAnsi="Garamond"/>
          <w:bCs/>
        </w:rPr>
      </w:pPr>
      <w:r>
        <w:rPr>
          <w:rFonts w:ascii="Garamond" w:cs="Times New Roman" w:hAnsi="Garamond"/>
          <w:bCs/>
        </w:rPr>
        <w:t xml:space="preserve">Tidak </w:t>
      </w:r>
      <w:r>
        <w:rPr>
          <w:rFonts w:ascii="Garamond" w:cs="Times New Roman" w:hAnsi="Garamond"/>
          <w:bCs/>
        </w:rPr>
        <w:t>mudah</w:t>
      </w:r>
      <w:r>
        <w:rPr>
          <w:rFonts w:ascii="Garamond" w:cs="Times New Roman" w:hAnsi="Garamond"/>
          <w:bCs/>
        </w:rPr>
        <w:t xml:space="preserve"> </w:t>
      </w:r>
      <w:r>
        <w:rPr>
          <w:rFonts w:ascii="Garamond" w:cs="Times New Roman" w:hAnsi="Garamond"/>
          <w:bCs/>
        </w:rPr>
        <w:t>untuk</w:t>
      </w:r>
      <w:r>
        <w:rPr>
          <w:rFonts w:ascii="Garamond" w:cs="Times New Roman" w:hAnsi="Garamond"/>
          <w:bCs/>
        </w:rPr>
        <w:t xml:space="preserve"> guru </w:t>
      </w:r>
      <w:r>
        <w:rPr>
          <w:rFonts w:ascii="Garamond" w:cs="Times New Roman" w:hAnsi="Garamond"/>
          <w:bCs/>
        </w:rPr>
        <w:t>dalam</w:t>
      </w:r>
      <w:r>
        <w:rPr>
          <w:rFonts w:ascii="Garamond" w:cs="Times New Roman" w:hAnsi="Garamond"/>
          <w:bCs/>
        </w:rPr>
        <w:t xml:space="preserve"> </w:t>
      </w:r>
      <w:r>
        <w:rPr>
          <w:rFonts w:ascii="Garamond" w:cs="Times New Roman" w:hAnsi="Garamond"/>
          <w:bCs/>
        </w:rPr>
        <w:t>menentukan</w:t>
      </w:r>
      <w:r>
        <w:rPr>
          <w:rFonts w:ascii="Garamond" w:cs="Times New Roman" w:hAnsi="Garamond"/>
          <w:bCs/>
        </w:rPr>
        <w:t xml:space="preserve"> </w:t>
      </w:r>
      <w:r>
        <w:rPr>
          <w:rFonts w:ascii="Garamond" w:cs="Times New Roman" w:hAnsi="Garamond"/>
          <w:bCs/>
        </w:rPr>
        <w:t>kelompok</w:t>
      </w:r>
      <w:r>
        <w:rPr>
          <w:rFonts w:ascii="Garamond" w:cs="Times New Roman" w:hAnsi="Garamond"/>
          <w:bCs/>
        </w:rPr>
        <w:t xml:space="preserve"> </w:t>
      </w:r>
      <w:r>
        <w:rPr>
          <w:rFonts w:ascii="Garamond" w:cs="Times New Roman" w:hAnsi="Garamond"/>
          <w:bCs/>
        </w:rPr>
        <w:t>heterogen</w:t>
      </w:r>
    </w:p>
    <w:p>
      <w:pPr>
        <w:pStyle w:val="style179"/>
        <w:numPr>
          <w:ilvl w:val="0"/>
          <w:numId w:val="11"/>
        </w:numPr>
        <w:spacing w:after="160" w:lineRule="auto" w:line="360"/>
        <w:ind w:left="426"/>
        <w:jc w:val="both"/>
        <w:rPr>
          <w:rFonts w:ascii="Garamond" w:cs="Times New Roman" w:hAnsi="Garamond"/>
          <w:bCs/>
        </w:rPr>
      </w:pPr>
      <w:r>
        <w:rPr>
          <w:rFonts w:ascii="Garamond" w:cs="Times New Roman" w:hAnsi="Garamond"/>
          <w:bCs/>
        </w:rPr>
        <w:t>Terkadang</w:t>
      </w:r>
      <w:r>
        <w:rPr>
          <w:rFonts w:ascii="Garamond" w:cs="Times New Roman" w:hAnsi="Garamond"/>
          <w:bCs/>
        </w:rPr>
        <w:t xml:space="preserve"> </w:t>
      </w:r>
      <w:r>
        <w:rPr>
          <w:rFonts w:ascii="Garamond" w:cs="Times New Roman" w:hAnsi="Garamond"/>
          <w:bCs/>
        </w:rPr>
        <w:t>siswa</w:t>
      </w:r>
      <w:r>
        <w:rPr>
          <w:rFonts w:ascii="Garamond" w:cs="Times New Roman" w:hAnsi="Garamond"/>
          <w:bCs/>
        </w:rPr>
        <w:t xml:space="preserve"> </w:t>
      </w:r>
      <w:r>
        <w:rPr>
          <w:rFonts w:ascii="Garamond" w:cs="Times New Roman" w:hAnsi="Garamond"/>
          <w:bCs/>
        </w:rPr>
        <w:t>terlalu</w:t>
      </w:r>
      <w:r>
        <w:rPr>
          <w:rFonts w:ascii="Garamond" w:cs="Times New Roman" w:hAnsi="Garamond"/>
          <w:bCs/>
        </w:rPr>
        <w:t xml:space="preserve"> </w:t>
      </w:r>
      <w:r>
        <w:rPr>
          <w:rFonts w:ascii="Garamond" w:cs="Times New Roman" w:hAnsi="Garamond"/>
          <w:bCs/>
        </w:rPr>
        <w:t>ramai</w:t>
      </w:r>
      <w:r>
        <w:rPr>
          <w:rFonts w:ascii="Garamond" w:cs="Times New Roman" w:hAnsi="Garamond"/>
          <w:bCs/>
        </w:rPr>
        <w:t xml:space="preserve"> </w:t>
      </w:r>
      <w:r>
        <w:rPr>
          <w:rFonts w:ascii="Garamond" w:cs="Times New Roman" w:hAnsi="Garamond"/>
          <w:bCs/>
        </w:rPr>
        <w:t>karena</w:t>
      </w:r>
      <w:r>
        <w:rPr>
          <w:rFonts w:ascii="Garamond" w:cs="Times New Roman" w:hAnsi="Garamond"/>
          <w:bCs/>
        </w:rPr>
        <w:t xml:space="preserve"> </w:t>
      </w:r>
      <w:r>
        <w:rPr>
          <w:rFonts w:ascii="Garamond" w:cs="Times New Roman" w:hAnsi="Garamond"/>
          <w:bCs/>
        </w:rPr>
        <w:t>disatukan</w:t>
      </w:r>
      <w:r>
        <w:rPr>
          <w:rFonts w:ascii="Garamond" w:cs="Times New Roman" w:hAnsi="Garamond"/>
          <w:bCs/>
        </w:rPr>
        <w:t xml:space="preserve"> </w:t>
      </w:r>
      <w:r>
        <w:rPr>
          <w:rFonts w:ascii="Garamond" w:cs="Times New Roman" w:hAnsi="Garamond"/>
          <w:bCs/>
        </w:rPr>
        <w:t>dalam</w:t>
      </w:r>
      <w:r>
        <w:rPr>
          <w:rFonts w:ascii="Garamond" w:cs="Times New Roman" w:hAnsi="Garamond"/>
          <w:bCs/>
        </w:rPr>
        <w:t xml:space="preserve"> </w:t>
      </w:r>
      <w:r>
        <w:rPr>
          <w:rFonts w:ascii="Garamond" w:cs="Times New Roman" w:hAnsi="Garamond"/>
          <w:bCs/>
        </w:rPr>
        <w:t>kelompok</w:t>
      </w:r>
    </w:p>
    <w:p>
      <w:pPr>
        <w:pStyle w:val="style179"/>
        <w:numPr>
          <w:ilvl w:val="0"/>
          <w:numId w:val="11"/>
        </w:numPr>
        <w:spacing w:after="160" w:lineRule="auto" w:line="360"/>
        <w:ind w:left="426"/>
        <w:jc w:val="both"/>
        <w:rPr>
          <w:rFonts w:ascii="Garamond" w:cs="Times New Roman" w:hAnsi="Garamond"/>
          <w:bCs/>
        </w:rPr>
      </w:pPr>
      <w:r>
        <w:rPr>
          <w:rFonts w:ascii="Garamond" w:cs="Times New Roman" w:hAnsi="Garamond"/>
          <w:bCs/>
        </w:rPr>
        <w:t xml:space="preserve">Waktu </w:t>
      </w:r>
      <w:r>
        <w:rPr>
          <w:rFonts w:ascii="Garamond" w:cs="Times New Roman" w:hAnsi="Garamond"/>
          <w:bCs/>
        </w:rPr>
        <w:t>dalam</w:t>
      </w:r>
      <w:r>
        <w:rPr>
          <w:rFonts w:ascii="Garamond" w:cs="Times New Roman" w:hAnsi="Garamond"/>
          <w:bCs/>
        </w:rPr>
        <w:t xml:space="preserve"> </w:t>
      </w:r>
      <w:r>
        <w:rPr>
          <w:rFonts w:ascii="Garamond" w:cs="Times New Roman" w:hAnsi="Garamond"/>
          <w:bCs/>
        </w:rPr>
        <w:t>presentasi</w:t>
      </w:r>
      <w:r>
        <w:rPr>
          <w:rFonts w:ascii="Garamond" w:cs="Times New Roman" w:hAnsi="Garamond"/>
          <w:bCs/>
        </w:rPr>
        <w:t xml:space="preserve"> </w:t>
      </w:r>
      <w:r>
        <w:rPr>
          <w:rFonts w:ascii="Garamond" w:cs="Times New Roman" w:hAnsi="Garamond"/>
          <w:bCs/>
        </w:rPr>
        <w:t>kurang</w:t>
      </w:r>
      <w:r>
        <w:rPr>
          <w:rFonts w:ascii="Garamond" w:cs="Times New Roman" w:hAnsi="Garamond"/>
          <w:bCs/>
        </w:rPr>
        <w:t xml:space="preserve"> </w:t>
      </w:r>
      <w:r>
        <w:rPr>
          <w:rFonts w:ascii="Garamond" w:cs="Times New Roman" w:hAnsi="Garamond"/>
          <w:bCs/>
        </w:rPr>
        <w:t>efektif</w:t>
      </w:r>
    </w:p>
    <w:p>
      <w:pPr>
        <w:pStyle w:val="style0"/>
        <w:spacing w:after="0" w:lineRule="auto" w:line="360"/>
        <w:jc w:val="both"/>
        <w:rPr>
          <w:rFonts w:ascii="Garamond" w:cs="Times New Roman" w:hAnsi="Garamond"/>
          <w:b/>
        </w:rPr>
      </w:pPr>
      <w:r>
        <w:rPr>
          <w:rFonts w:ascii="Garamond" w:cs="Times New Roman" w:hAnsi="Garamond"/>
          <w:b/>
        </w:rPr>
        <w:t>KESIMPULAN DAN SARAN</w:t>
      </w:r>
    </w:p>
    <w:p>
      <w:pPr>
        <w:pStyle w:val="style0"/>
        <w:spacing w:after="0" w:lineRule="auto" w:line="360"/>
        <w:jc w:val="both"/>
        <w:rPr>
          <w:rFonts w:ascii="Garamond" w:cs="Times New Roman" w:hAnsi="Garamond"/>
          <w:b/>
          <w:lang w:val="id-ID"/>
        </w:rPr>
      </w:pPr>
      <w:r>
        <w:rPr>
          <w:rFonts w:ascii="Garamond" w:cs="Times New Roman" w:hAnsi="Garamond"/>
          <w:b/>
        </w:rPr>
        <w:t>Kesimpulan</w:t>
      </w:r>
    </w:p>
    <w:p>
      <w:pPr>
        <w:pStyle w:val="style0"/>
        <w:autoSpaceDN w:val="false"/>
        <w:spacing w:after="0" w:lineRule="auto" w:line="360"/>
        <w:ind w:left="142" w:firstLine="567"/>
        <w:jc w:val="both"/>
        <w:rPr>
          <w:rFonts w:ascii="Garamond" w:cs="Times New Roman" w:hAnsi="Garamond"/>
        </w:rPr>
      </w:pPr>
      <w:r>
        <w:rPr>
          <w:rFonts w:ascii="Garamond" w:cs="Times New Roman" w:hAnsi="Garamond"/>
        </w:rPr>
        <w:t>Berdasarkan</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penelitian</w:t>
      </w:r>
      <w:r>
        <w:rPr>
          <w:rFonts w:ascii="Garamond" w:cs="Times New Roman" w:hAnsi="Garamond"/>
        </w:rPr>
        <w:t xml:space="preserve"> dan </w:t>
      </w:r>
      <w:r>
        <w:rPr>
          <w:rFonts w:ascii="Garamond" w:cs="Times New Roman" w:hAnsi="Garamond"/>
        </w:rPr>
        <w:t>pembahasan</w:t>
      </w:r>
      <w:r>
        <w:rPr>
          <w:rFonts w:ascii="Garamond" w:cs="Times New Roman" w:hAnsi="Garamond"/>
        </w:rPr>
        <w:t xml:space="preserve"> di </w:t>
      </w:r>
      <w:r>
        <w:rPr>
          <w:rFonts w:ascii="Garamond" w:cs="Times New Roman" w:hAnsi="Garamond"/>
        </w:rPr>
        <w:t>atas</w:t>
      </w:r>
      <w:r>
        <w:rPr>
          <w:rFonts w:ascii="Garamond" w:cs="Times New Roman" w:hAnsi="Garamond"/>
        </w:rPr>
        <w:t xml:space="preserve"> </w:t>
      </w:r>
      <w:r>
        <w:rPr>
          <w:rFonts w:ascii="Garamond" w:cs="Times New Roman" w:hAnsi="Garamond"/>
        </w:rPr>
        <w:t>diketahui</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ketuntasan</w:t>
      </w:r>
      <w:r>
        <w:rPr>
          <w:rFonts w:ascii="Garamond" w:cs="Times New Roman" w:hAnsi="Garamond"/>
        </w:rPr>
        <w:t xml:space="preserve"> pada </w:t>
      </w:r>
      <w:r>
        <w:rPr>
          <w:rFonts w:ascii="Garamond" w:cs="Times New Roman" w:hAnsi="Garamond"/>
        </w:rPr>
        <w:t>pra</w:t>
      </w:r>
      <w:r>
        <w:rPr>
          <w:rFonts w:ascii="Garamond" w:cs="Times New Roman" w:hAnsi="Garamond"/>
        </w:rPr>
        <w:t xml:space="preserve"> </w:t>
      </w:r>
      <w:r>
        <w:rPr>
          <w:rFonts w:ascii="Garamond" w:cs="Times New Roman" w:hAnsi="Garamond"/>
        </w:rPr>
        <w:t>siklus</w:t>
      </w:r>
      <w:r>
        <w:rPr>
          <w:rFonts w:ascii="Garamond" w:cs="Times New Roman" w:hAnsi="Garamond"/>
        </w:rPr>
        <w:t xml:space="preserve"> </w:t>
      </w:r>
      <w:r>
        <w:rPr>
          <w:rFonts w:ascii="Garamond" w:cs="Times New Roman" w:hAnsi="Garamond"/>
        </w:rPr>
        <w:t>sebesar</w:t>
      </w:r>
      <w:r>
        <w:rPr>
          <w:rFonts w:ascii="Garamond" w:cs="Times New Roman" w:hAnsi="Garamond"/>
        </w:rPr>
        <w:t xml:space="preserve"> 10 %, </w:t>
      </w:r>
      <w:r>
        <w:rPr>
          <w:rFonts w:ascii="Garamond" w:cs="Times New Roman" w:hAnsi="Garamond"/>
        </w:rPr>
        <w:t>ketuntasan</w:t>
      </w:r>
      <w:r>
        <w:rPr>
          <w:rFonts w:ascii="Garamond" w:cs="Times New Roman" w:hAnsi="Garamond"/>
        </w:rPr>
        <w:t xml:space="preserve"> pada </w:t>
      </w:r>
      <w:r>
        <w:rPr>
          <w:rFonts w:ascii="Garamond" w:cs="Times New Roman" w:hAnsi="Garamond"/>
        </w:rPr>
        <w:t>siklus</w:t>
      </w:r>
      <w:r>
        <w:rPr>
          <w:rFonts w:ascii="Garamond" w:cs="Times New Roman" w:hAnsi="Garamond"/>
        </w:rPr>
        <w:t xml:space="preserve"> I </w:t>
      </w:r>
      <w:r>
        <w:rPr>
          <w:rFonts w:ascii="Garamond" w:cs="Times New Roman" w:hAnsi="Garamond"/>
        </w:rPr>
        <w:t>menjadi</w:t>
      </w:r>
      <w:r>
        <w:rPr>
          <w:rFonts w:ascii="Garamond" w:cs="Times New Roman" w:hAnsi="Garamond"/>
        </w:rPr>
        <w:t xml:space="preserve"> 53,33 % dan </w:t>
      </w:r>
      <w:r>
        <w:rPr>
          <w:rFonts w:ascii="Garamond" w:cs="Times New Roman" w:hAnsi="Garamond"/>
        </w:rPr>
        <w:t>ketuntasan</w:t>
      </w:r>
      <w:r>
        <w:rPr>
          <w:rFonts w:ascii="Garamond" w:cs="Times New Roman" w:hAnsi="Garamond"/>
        </w:rPr>
        <w:t xml:space="preserve"> pada </w:t>
      </w:r>
      <w:r>
        <w:rPr>
          <w:rFonts w:ascii="Garamond" w:cs="Times New Roman" w:hAnsi="Garamond"/>
        </w:rPr>
        <w:t>siklus</w:t>
      </w:r>
      <w:r>
        <w:rPr>
          <w:rFonts w:ascii="Garamond" w:cs="Times New Roman" w:hAnsi="Garamond"/>
        </w:rPr>
        <w:t xml:space="preserve"> II </w:t>
      </w:r>
      <w:r>
        <w:rPr>
          <w:rFonts w:ascii="Garamond" w:cs="Times New Roman" w:hAnsi="Garamond"/>
        </w:rPr>
        <w:t>sebesar</w:t>
      </w:r>
      <w:r>
        <w:rPr>
          <w:rFonts w:ascii="Garamond" w:cs="Times New Roman" w:hAnsi="Garamond"/>
        </w:rPr>
        <w:t xml:space="preserve"> 100 % dan </w:t>
      </w:r>
      <w:r>
        <w:rPr>
          <w:rFonts w:ascii="Garamond" w:cs="Times New Roman" w:hAnsi="Garamond"/>
        </w:rPr>
        <w:t>keberhasilan</w:t>
      </w:r>
      <w:r>
        <w:rPr>
          <w:rFonts w:ascii="Garamond" w:cs="Times New Roman" w:hAnsi="Garamond"/>
        </w:rPr>
        <w:t xml:space="preserve"> </w:t>
      </w:r>
      <w:r>
        <w:rPr>
          <w:rFonts w:ascii="Garamond" w:cs="Times New Roman" w:hAnsi="Garamond"/>
        </w:rPr>
        <w:t>sudah</w:t>
      </w:r>
      <w:r>
        <w:rPr>
          <w:rFonts w:ascii="Garamond" w:cs="Times New Roman" w:hAnsi="Garamond"/>
        </w:rPr>
        <w:t xml:space="preserve"> </w:t>
      </w:r>
      <w:r>
        <w:rPr>
          <w:rFonts w:ascii="Garamond" w:cs="Times New Roman" w:hAnsi="Garamond"/>
        </w:rPr>
        <w:t>mencapai</w:t>
      </w:r>
      <w:r>
        <w:rPr>
          <w:rFonts w:ascii="Garamond" w:cs="Times New Roman" w:hAnsi="Garamond"/>
        </w:rPr>
        <w:t xml:space="preserve"> 100 %. </w:t>
      </w:r>
      <w:r>
        <w:rPr>
          <w:rFonts w:ascii="Garamond" w:cs="Times New Roman" w:hAnsi="Garamond"/>
        </w:rPr>
        <w:t>Berdasarkan</w:t>
      </w:r>
      <w:r>
        <w:rPr>
          <w:rFonts w:ascii="Garamond" w:cs="Times New Roman" w:hAnsi="Garamond"/>
        </w:rPr>
        <w:t xml:space="preserve"> </w:t>
      </w:r>
      <w:r>
        <w:rPr>
          <w:rFonts w:ascii="Garamond" w:cs="Times New Roman" w:hAnsi="Garamond"/>
        </w:rPr>
        <w:t>hasil</w:t>
      </w:r>
      <w:r>
        <w:rPr>
          <w:rFonts w:ascii="Garamond" w:cs="Times New Roman" w:hAnsi="Garamond"/>
        </w:rPr>
        <w:t xml:space="preserve"> </w:t>
      </w:r>
      <w:r>
        <w:rPr>
          <w:rFonts w:ascii="Garamond" w:cs="Times New Roman" w:hAnsi="Garamond"/>
        </w:rPr>
        <w:t>tersebut</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disimpulkan</w:t>
      </w:r>
      <w:r>
        <w:rPr>
          <w:rFonts w:ascii="Garamond" w:cs="Times New Roman" w:hAnsi="Garamond"/>
        </w:rPr>
        <w:t xml:space="preserve"> </w:t>
      </w:r>
      <w:r>
        <w:rPr>
          <w:rFonts w:ascii="Garamond" w:cs="Times New Roman" w:hAnsi="Garamond"/>
        </w:rPr>
        <w:t>bahwa</w:t>
      </w:r>
      <w:r>
        <w:rPr>
          <w:rFonts w:ascii="Garamond" w:cs="Times New Roman" w:hAnsi="Garamond"/>
        </w:rPr>
        <w:t xml:space="preserve"> </w:t>
      </w:r>
      <w:r>
        <w:rPr>
          <w:rFonts w:ascii="Garamond" w:cs="Times New Roman" w:hAnsi="Garamond"/>
        </w:rPr>
        <w:t>ada</w:t>
      </w:r>
      <w:r>
        <w:rPr>
          <w:rFonts w:ascii="Garamond" w:cs="Times New Roman" w:hAnsi="Garamond"/>
        </w:rPr>
        <w:t xml:space="preserve"> </w:t>
      </w:r>
      <w:r>
        <w:rPr>
          <w:rFonts w:ascii="Garamond" w:cs="Times New Roman" w:hAnsi="Garamond"/>
        </w:rPr>
        <w:t>peningkatan</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metode</w:t>
      </w:r>
      <w:r>
        <w:rPr>
          <w:rFonts w:ascii="Garamond" w:cs="Times New Roman" w:hAnsi="Garamond"/>
        </w:rPr>
        <w:t xml:space="preserve"> </w:t>
      </w:r>
      <w:r>
        <w:rPr>
          <w:rFonts w:ascii="Garamond" w:cs="Times New Roman" w:hAnsi="Garamond"/>
          <w:i/>
        </w:rPr>
        <w:t>Cooperative Integrated Reading Composition</w:t>
      </w:r>
      <w:r>
        <w:rPr>
          <w:rFonts w:ascii="Garamond" w:cs="Times New Roman" w:hAnsi="Garamond"/>
        </w:rPr>
        <w:t xml:space="preserve"> (CIRC).</w:t>
      </w:r>
    </w:p>
    <w:p>
      <w:pPr>
        <w:pStyle w:val="style0"/>
        <w:spacing w:after="0" w:lineRule="auto" w:line="360"/>
        <w:jc w:val="both"/>
        <w:rPr>
          <w:rFonts w:ascii="Garamond" w:cs="Times New Roman" w:hAnsi="Garamond"/>
          <w:b/>
        </w:rPr>
      </w:pPr>
      <w:r>
        <w:rPr>
          <w:rFonts w:ascii="Garamond" w:cs="Times New Roman" w:hAnsi="Garamond"/>
          <w:b/>
        </w:rPr>
        <w:t>Saran</w:t>
      </w:r>
    </w:p>
    <w:p>
      <w:pPr>
        <w:pStyle w:val="style179"/>
        <w:tabs>
          <w:tab w:val="left" w:leader="none" w:pos="1134"/>
        </w:tabs>
        <w:spacing w:after="0" w:lineRule="auto" w:line="360"/>
        <w:ind w:left="142" w:firstLine="283"/>
        <w:jc w:val="both"/>
        <w:rPr>
          <w:rFonts w:ascii="Garamond" w:cs="Times New Roman" w:hAnsi="Garamond"/>
          <w:b/>
        </w:rPr>
      </w:pPr>
      <w:r>
        <w:rPr>
          <w:rFonts w:ascii="Garamond" w:cs="Times New Roman" w:hAnsi="Garamond"/>
        </w:rPr>
        <w:t>Berdasarkan</w:t>
      </w:r>
      <w:r>
        <w:rPr>
          <w:rFonts w:ascii="Garamond" w:cs="Times New Roman" w:hAnsi="Garamond"/>
        </w:rPr>
        <w:t xml:space="preserve"> </w:t>
      </w:r>
      <w:r>
        <w:rPr>
          <w:rFonts w:ascii="Garamond" w:cs="Times New Roman" w:hAnsi="Garamond"/>
        </w:rPr>
        <w:t>kesimpulan</w:t>
      </w:r>
      <w:r>
        <w:rPr>
          <w:rFonts w:ascii="Garamond" w:cs="Times New Roman" w:hAnsi="Garamond"/>
        </w:rPr>
        <w:t xml:space="preserve"> di </w:t>
      </w:r>
      <w:r>
        <w:rPr>
          <w:rFonts w:ascii="Garamond" w:cs="Times New Roman" w:hAnsi="Garamond"/>
        </w:rPr>
        <w:t>atas</w:t>
      </w:r>
      <w:r>
        <w:rPr>
          <w:rFonts w:ascii="Garamond" w:cs="Times New Roman" w:hAnsi="Garamond"/>
        </w:rPr>
        <w:t xml:space="preserve">, </w:t>
      </w:r>
      <w:r>
        <w:rPr>
          <w:rFonts w:ascii="Garamond" w:cs="Times New Roman" w:hAnsi="Garamond"/>
        </w:rPr>
        <w:t>ada</w:t>
      </w:r>
      <w:r>
        <w:rPr>
          <w:rFonts w:ascii="Garamond" w:cs="Times New Roman" w:hAnsi="Garamond"/>
        </w:rPr>
        <w:t xml:space="preserve"> </w:t>
      </w:r>
      <w:r>
        <w:rPr>
          <w:rFonts w:ascii="Garamond" w:cs="Times New Roman" w:hAnsi="Garamond"/>
        </w:rPr>
        <w:t>beberapa</w:t>
      </w:r>
      <w:r>
        <w:rPr>
          <w:rFonts w:ascii="Garamond" w:cs="Times New Roman" w:hAnsi="Garamond"/>
        </w:rPr>
        <w:t xml:space="preserve"> sar</w:t>
      </w:r>
      <w:r>
        <w:rPr>
          <w:rFonts w:ascii="Garamond" w:cs="Times New Roman" w:hAnsi="Garamond"/>
        </w:rPr>
        <w:t xml:space="preserve">an yang </w:t>
      </w:r>
      <w:r>
        <w:rPr>
          <w:rFonts w:ascii="Garamond" w:cs="Times New Roman" w:hAnsi="Garamond"/>
        </w:rPr>
        <w:t>dapat</w:t>
      </w:r>
      <w:r>
        <w:rPr>
          <w:rFonts w:ascii="Garamond" w:cs="Times New Roman" w:hAnsi="Garamond"/>
        </w:rPr>
        <w:t xml:space="preserve"> </w:t>
      </w:r>
      <w:r>
        <w:rPr>
          <w:rFonts w:ascii="Garamond" w:cs="Times New Roman" w:hAnsi="Garamond"/>
        </w:rPr>
        <w:t>disampaikan</w:t>
      </w:r>
      <w:r>
        <w:rPr>
          <w:rFonts w:ascii="Garamond" w:cs="Times New Roman" w:hAnsi="Garamond"/>
        </w:rPr>
        <w:t xml:space="preserve"> </w:t>
      </w:r>
      <w:r>
        <w:rPr>
          <w:rFonts w:ascii="Garamond" w:cs="Times New Roman" w:hAnsi="Garamond"/>
        </w:rPr>
        <w:t>yaitu</w:t>
      </w:r>
      <w:r>
        <w:rPr>
          <w:rFonts w:ascii="Garamond" w:cs="Times New Roman" w:hAnsi="Garamond"/>
        </w:rPr>
        <w:t>:</w:t>
      </w:r>
    </w:p>
    <w:p>
      <w:pPr>
        <w:pStyle w:val="style179"/>
        <w:numPr>
          <w:ilvl w:val="0"/>
          <w:numId w:val="6"/>
        </w:numPr>
        <w:spacing w:after="0" w:lineRule="auto" w:line="360"/>
        <w:ind w:left="567" w:hanging="425"/>
        <w:jc w:val="both"/>
        <w:rPr>
          <w:rFonts w:ascii="Garamond" w:cs="Times New Roman" w:hAnsi="Garamond"/>
          <w:i/>
        </w:rPr>
      </w:pPr>
      <w:r>
        <w:rPr>
          <w:rFonts w:ascii="Garamond" w:cs="Times New Roman" w:hAnsi="Garamond"/>
        </w:rPr>
        <w:t xml:space="preserve">Bagi </w:t>
      </w:r>
      <w:r>
        <w:rPr>
          <w:rFonts w:ascii="Garamond" w:cs="Times New Roman" w:hAnsi="Garamond"/>
        </w:rPr>
        <w:t>siswa</w:t>
      </w:r>
      <w:r>
        <w:rPr>
          <w:rFonts w:ascii="Garamond" w:cs="Times New Roman" w:hAnsi="Garamond"/>
        </w:rPr>
        <w:t xml:space="preserve"> </w:t>
      </w:r>
    </w:p>
    <w:p>
      <w:pPr>
        <w:pStyle w:val="style179"/>
        <w:numPr>
          <w:ilvl w:val="0"/>
          <w:numId w:val="7"/>
        </w:numPr>
        <w:spacing w:lineRule="auto" w:line="360"/>
        <w:ind w:left="851" w:hanging="284"/>
        <w:jc w:val="both"/>
        <w:rPr>
          <w:rFonts w:ascii="Garamond" w:cs="Times New Roman" w:hAnsi="Garamond"/>
        </w:rPr>
      </w:pPr>
      <w:r>
        <w:rPr>
          <w:rFonts w:ascii="Garamond" w:cs="Times New Roman" w:hAnsi="Garamond"/>
        </w:rPr>
        <w:t>Siswa</w:t>
      </w:r>
      <w:r>
        <w:rPr>
          <w:rFonts w:ascii="Garamond" w:cs="Times New Roman" w:hAnsi="Garamond"/>
        </w:rPr>
        <w:t xml:space="preserve"> </w:t>
      </w:r>
      <w:r>
        <w:rPr>
          <w:rFonts w:ascii="Garamond" w:cs="Times New Roman" w:hAnsi="Garamond"/>
        </w:rPr>
        <w:t>hendaknya</w:t>
      </w:r>
      <w:r>
        <w:rPr>
          <w:rFonts w:ascii="Garamond" w:cs="Times New Roman" w:hAnsi="Garamond"/>
        </w:rPr>
        <w:t xml:space="preserve"> </w:t>
      </w:r>
      <w:r>
        <w:rPr>
          <w:rFonts w:ascii="Garamond" w:cs="Times New Roman" w:hAnsi="Garamond"/>
        </w:rPr>
        <w:t>lebih</w:t>
      </w:r>
      <w:r>
        <w:rPr>
          <w:rFonts w:ascii="Garamond" w:cs="Times New Roman" w:hAnsi="Garamond"/>
        </w:rPr>
        <w:t xml:space="preserve"> </w:t>
      </w:r>
      <w:r>
        <w:rPr>
          <w:rFonts w:ascii="Garamond" w:cs="Times New Roman" w:hAnsi="Garamond"/>
        </w:rPr>
        <w:t>memotivasi</w:t>
      </w:r>
      <w:r>
        <w:rPr>
          <w:rFonts w:ascii="Garamond" w:cs="Times New Roman" w:hAnsi="Garamond"/>
        </w:rPr>
        <w:t xml:space="preserve"> </w:t>
      </w:r>
      <w:r>
        <w:rPr>
          <w:rFonts w:ascii="Garamond" w:cs="Times New Roman" w:hAnsi="Garamond"/>
        </w:rPr>
        <w:t>diri</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belajar</w:t>
      </w:r>
      <w:r>
        <w:rPr>
          <w:rFonts w:ascii="Garamond" w:cs="Times New Roman" w:hAnsi="Garamond"/>
        </w:rPr>
        <w:t xml:space="preserve">, </w:t>
      </w:r>
      <w:r>
        <w:rPr>
          <w:rFonts w:ascii="Garamond" w:cs="Times New Roman" w:hAnsi="Garamond"/>
        </w:rPr>
        <w:t>bukan</w:t>
      </w:r>
      <w:r>
        <w:rPr>
          <w:rFonts w:ascii="Garamond" w:cs="Times New Roman" w:hAnsi="Garamond"/>
        </w:rPr>
        <w:t xml:space="preserve"> </w:t>
      </w:r>
      <w:r>
        <w:rPr>
          <w:rFonts w:ascii="Garamond" w:cs="Times New Roman" w:hAnsi="Garamond"/>
        </w:rPr>
        <w:t>karena</w:t>
      </w:r>
      <w:r>
        <w:rPr>
          <w:rFonts w:ascii="Garamond" w:cs="Times New Roman" w:hAnsi="Garamond"/>
        </w:rPr>
        <w:t xml:space="preserve"> </w:t>
      </w:r>
      <w:r>
        <w:rPr>
          <w:rFonts w:ascii="Garamond" w:cs="Times New Roman" w:hAnsi="Garamond"/>
        </w:rPr>
        <w:t>paksaan</w:t>
      </w:r>
      <w:r>
        <w:rPr>
          <w:rFonts w:ascii="Garamond" w:cs="Times New Roman" w:hAnsi="Garamond"/>
        </w:rPr>
        <w:t xml:space="preserve"> </w:t>
      </w:r>
      <w:r>
        <w:rPr>
          <w:rFonts w:ascii="Garamond" w:cs="Times New Roman" w:hAnsi="Garamond"/>
        </w:rPr>
        <w:t>melainkan</w:t>
      </w:r>
      <w:r>
        <w:rPr>
          <w:rFonts w:ascii="Garamond" w:cs="Times New Roman" w:hAnsi="Garamond"/>
        </w:rPr>
        <w:t xml:space="preserve"> </w:t>
      </w:r>
      <w:r>
        <w:rPr>
          <w:rFonts w:ascii="Garamond" w:cs="Times New Roman" w:hAnsi="Garamond"/>
        </w:rPr>
        <w:t>kewajiban</w:t>
      </w:r>
      <w:r>
        <w:rPr>
          <w:rFonts w:ascii="Garamond" w:cs="Times New Roman" w:hAnsi="Garamond"/>
        </w:rPr>
        <w:t xml:space="preserve"> </w:t>
      </w:r>
      <w:r>
        <w:rPr>
          <w:rFonts w:ascii="Garamond" w:cs="Times New Roman" w:hAnsi="Garamond"/>
        </w:rPr>
        <w:t>diri</w:t>
      </w:r>
      <w:r>
        <w:rPr>
          <w:rFonts w:ascii="Garamond" w:cs="Times New Roman" w:hAnsi="Garamond"/>
        </w:rPr>
        <w:t xml:space="preserve"> </w:t>
      </w:r>
      <w:r>
        <w:rPr>
          <w:rFonts w:ascii="Garamond" w:cs="Times New Roman" w:hAnsi="Garamond"/>
        </w:rPr>
        <w:t>sendiri</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terus</w:t>
      </w:r>
      <w:r>
        <w:rPr>
          <w:rFonts w:ascii="Garamond" w:cs="Times New Roman" w:hAnsi="Garamond"/>
        </w:rPr>
        <w:t xml:space="preserve"> </w:t>
      </w:r>
      <w:r>
        <w:rPr>
          <w:rFonts w:ascii="Garamond" w:cs="Times New Roman" w:hAnsi="Garamond"/>
        </w:rPr>
        <w:t>belajar</w:t>
      </w:r>
      <w:r>
        <w:rPr>
          <w:rFonts w:ascii="Garamond" w:cs="Times New Roman" w:hAnsi="Garamond"/>
        </w:rPr>
        <w:t xml:space="preserve"> agar </w:t>
      </w:r>
      <w:r>
        <w:rPr>
          <w:rFonts w:ascii="Garamond" w:cs="Times New Roman" w:hAnsi="Garamond"/>
        </w:rPr>
        <w:t>ilmu</w:t>
      </w:r>
      <w:r>
        <w:rPr>
          <w:rFonts w:ascii="Garamond" w:cs="Times New Roman" w:hAnsi="Garamond"/>
        </w:rPr>
        <w:t xml:space="preserve"> </w:t>
      </w:r>
      <w:r>
        <w:rPr>
          <w:rFonts w:ascii="Garamond" w:cs="Times New Roman" w:hAnsi="Garamond"/>
        </w:rPr>
        <w:t>bertambah</w:t>
      </w:r>
      <w:r>
        <w:rPr>
          <w:rFonts w:ascii="Garamond" w:cs="Times New Roman" w:hAnsi="Garamond"/>
        </w:rPr>
        <w:t>.</w:t>
      </w:r>
    </w:p>
    <w:p>
      <w:pPr>
        <w:pStyle w:val="style179"/>
        <w:numPr>
          <w:ilvl w:val="0"/>
          <w:numId w:val="7"/>
        </w:numPr>
        <w:spacing w:lineRule="auto" w:line="360"/>
        <w:ind w:left="851" w:hanging="284"/>
        <w:jc w:val="both"/>
        <w:rPr>
          <w:rFonts w:ascii="Garamond" w:cs="Times New Roman" w:hAnsi="Garamond"/>
        </w:rPr>
      </w:pPr>
      <w:r>
        <w:rPr>
          <w:rFonts w:ascii="Garamond" w:cs="Times New Roman" w:hAnsi="Garamond"/>
        </w:rPr>
        <w:t>Siswa</w:t>
      </w:r>
      <w:r>
        <w:rPr>
          <w:rFonts w:ascii="Garamond" w:cs="Times New Roman" w:hAnsi="Garamond"/>
        </w:rPr>
        <w:t xml:space="preserve"> yang </w:t>
      </w:r>
      <w:r>
        <w:rPr>
          <w:rFonts w:ascii="Garamond" w:cs="Times New Roman" w:hAnsi="Garamond"/>
        </w:rPr>
        <w:t>masih</w:t>
      </w:r>
      <w:r>
        <w:rPr>
          <w:rFonts w:ascii="Garamond" w:cs="Times New Roman" w:hAnsi="Garamond"/>
        </w:rPr>
        <w:t xml:space="preserve"> </w:t>
      </w:r>
      <w:r>
        <w:rPr>
          <w:rFonts w:ascii="Garamond" w:cs="Times New Roman" w:hAnsi="Garamond"/>
        </w:rPr>
        <w:t>mempunyai</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yang </w:t>
      </w:r>
      <w:r>
        <w:rPr>
          <w:rFonts w:ascii="Garamond" w:cs="Times New Roman" w:hAnsi="Garamond"/>
        </w:rPr>
        <w:t>rendah</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ditingkatkan</w:t>
      </w:r>
      <w:r>
        <w:rPr>
          <w:rFonts w:ascii="Garamond" w:cs="Times New Roman" w:hAnsi="Garamond"/>
        </w:rPr>
        <w:t xml:space="preserve"> salah </w:t>
      </w:r>
      <w:r>
        <w:rPr>
          <w:rFonts w:ascii="Garamond" w:cs="Times New Roman" w:hAnsi="Garamond"/>
        </w:rPr>
        <w:t>satunya</w:t>
      </w:r>
      <w:r>
        <w:rPr>
          <w:rFonts w:ascii="Garamond" w:cs="Times New Roman" w:hAnsi="Garamond"/>
        </w:rPr>
        <w:t xml:space="preserve"> </w:t>
      </w:r>
      <w:r>
        <w:rPr>
          <w:rFonts w:ascii="Garamond" w:cs="Times New Roman" w:hAnsi="Garamond"/>
        </w:rPr>
        <w:t>menggunakan</w:t>
      </w:r>
      <w:r>
        <w:rPr>
          <w:rFonts w:ascii="Garamond" w:cs="Times New Roman" w:hAnsi="Garamond"/>
        </w:rPr>
        <w:t xml:space="preserve"> </w:t>
      </w:r>
      <w:r>
        <w:rPr>
          <w:rFonts w:ascii="Garamond" w:cs="Times New Roman" w:hAnsi="Garamond"/>
        </w:rPr>
        <w:t>metode</w:t>
      </w:r>
      <w:r>
        <w:rPr>
          <w:rFonts w:ascii="Garamond" w:cs="Times New Roman" w:hAnsi="Garamond"/>
        </w:rPr>
        <w:t xml:space="preserve"> </w:t>
      </w:r>
      <w:r>
        <w:rPr>
          <w:rFonts w:ascii="Garamond" w:cs="Times New Roman" w:hAnsi="Garamond"/>
          <w:i/>
        </w:rPr>
        <w:t>Cooperative Integrated Reading Composition</w:t>
      </w:r>
      <w:r>
        <w:rPr>
          <w:rFonts w:ascii="Garamond" w:cs="Times New Roman" w:hAnsi="Garamond"/>
        </w:rPr>
        <w:t xml:space="preserve"> (CIRC).</w:t>
      </w:r>
    </w:p>
    <w:p>
      <w:pPr>
        <w:pStyle w:val="style179"/>
        <w:numPr>
          <w:ilvl w:val="0"/>
          <w:numId w:val="6"/>
        </w:numPr>
        <w:spacing w:after="0" w:lineRule="auto" w:line="360"/>
        <w:ind w:left="567" w:hanging="425"/>
        <w:jc w:val="both"/>
        <w:rPr>
          <w:rFonts w:ascii="Garamond" w:cs="Times New Roman" w:hAnsi="Garamond"/>
          <w:i/>
        </w:rPr>
      </w:pPr>
      <w:r>
        <w:rPr>
          <w:rFonts w:ascii="Garamond" w:cs="Times New Roman" w:hAnsi="Garamond"/>
        </w:rPr>
        <w:t>Bagi Guru</w:t>
      </w:r>
    </w:p>
    <w:p>
      <w:pPr>
        <w:pStyle w:val="style179"/>
        <w:spacing w:after="0" w:lineRule="auto" w:line="360"/>
        <w:ind w:left="567" w:firstLine="306"/>
        <w:jc w:val="both"/>
        <w:rPr>
          <w:rFonts w:ascii="Garamond" w:cs="Times New Roman" w:hAnsi="Garamond"/>
          <w:i/>
        </w:rPr>
      </w:pPr>
      <w:r>
        <w:rPr>
          <w:rFonts w:ascii="Garamond" w:cs="Times New Roman" w:hAnsi="Garamond"/>
        </w:rPr>
        <w:t xml:space="preserve">Guru </w:t>
      </w:r>
      <w:r>
        <w:rPr>
          <w:rFonts w:ascii="Garamond" w:cs="Times New Roman" w:hAnsi="Garamond"/>
        </w:rPr>
        <w:t>perlu</w:t>
      </w:r>
      <w:r>
        <w:rPr>
          <w:rFonts w:ascii="Garamond" w:cs="Times New Roman" w:hAnsi="Garamond"/>
        </w:rPr>
        <w:t xml:space="preserve"> </w:t>
      </w:r>
      <w:r>
        <w:rPr>
          <w:rFonts w:ascii="Garamond" w:cs="Times New Roman" w:hAnsi="Garamond"/>
        </w:rPr>
        <w:t>menggunakan</w:t>
      </w:r>
      <w:r>
        <w:rPr>
          <w:rFonts w:ascii="Garamond" w:cs="Times New Roman" w:hAnsi="Garamond"/>
        </w:rPr>
        <w:t xml:space="preserve"> </w:t>
      </w:r>
      <w:r>
        <w:rPr>
          <w:rFonts w:ascii="Garamond" w:cs="Times New Roman" w:hAnsi="Garamond"/>
          <w:i/>
        </w:rPr>
        <w:t>metode</w:t>
      </w:r>
      <w:r>
        <w:rPr>
          <w:rFonts w:ascii="Garamond" w:cs="Times New Roman" w:hAnsi="Garamond"/>
          <w:i/>
        </w:rPr>
        <w:t xml:space="preserve"> Cooperative Integrated Reading Composition</w:t>
      </w:r>
      <w:r>
        <w:rPr>
          <w:rFonts w:ascii="Garamond" w:cs="Times New Roman" w:hAnsi="Garamond"/>
        </w:rPr>
        <w:t xml:space="preserve"> (CIRC) </w:t>
      </w:r>
      <w:r>
        <w:rPr>
          <w:rFonts w:ascii="Garamond" w:cs="Times New Roman" w:hAnsi="Garamond"/>
        </w:rPr>
        <w:t>sebagai</w:t>
      </w:r>
      <w:r>
        <w:rPr>
          <w:rFonts w:ascii="Garamond" w:cs="Times New Roman" w:hAnsi="Garamond"/>
        </w:rPr>
        <w:t xml:space="preserve"> </w:t>
      </w:r>
      <w:r>
        <w:rPr>
          <w:rFonts w:ascii="Garamond" w:cs="Times New Roman" w:hAnsi="Garamond"/>
        </w:rPr>
        <w:t>variasi</w:t>
      </w:r>
      <w:r>
        <w:rPr>
          <w:rFonts w:ascii="Garamond" w:cs="Times New Roman" w:hAnsi="Garamond"/>
        </w:rPr>
        <w:t xml:space="preserve"> </w:t>
      </w:r>
      <w:r>
        <w:rPr>
          <w:rFonts w:ascii="Garamond" w:cs="Times New Roman" w:hAnsi="Garamond"/>
        </w:rPr>
        <w:t>metode</w:t>
      </w:r>
      <w:r>
        <w:rPr>
          <w:rFonts w:ascii="Garamond" w:cs="Times New Roman" w:hAnsi="Garamond"/>
        </w:rPr>
        <w:t xml:space="preserve"> </w:t>
      </w:r>
      <w:r>
        <w:rPr>
          <w:rFonts w:ascii="Garamond" w:cs="Times New Roman" w:hAnsi="Garamond"/>
        </w:rPr>
        <w:t>dalam</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Bahasa Indonesia </w:t>
      </w:r>
      <w:r>
        <w:rPr>
          <w:rFonts w:ascii="Garamond" w:cs="Times New Roman" w:hAnsi="Garamond"/>
        </w:rPr>
        <w:t>untuk</w:t>
      </w:r>
      <w:r>
        <w:rPr>
          <w:rFonts w:ascii="Garamond" w:cs="Times New Roman" w:hAnsi="Garamond"/>
        </w:rPr>
        <w:t xml:space="preserve"> </w:t>
      </w:r>
      <w:r>
        <w:rPr>
          <w:rFonts w:ascii="Garamond" w:cs="Times New Roman" w:hAnsi="Garamond"/>
        </w:rPr>
        <w:t>meningkatkan</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kelas</w:t>
      </w:r>
      <w:r>
        <w:rPr>
          <w:rFonts w:ascii="Garamond" w:cs="Times New Roman" w:hAnsi="Garamond"/>
        </w:rPr>
        <w:t xml:space="preserve"> III.</w:t>
      </w:r>
      <w:r>
        <w:rPr>
          <w:rFonts w:ascii="Garamond" w:cs="Times New Roman" w:eastAsia="宋体" w:hAnsi="Garamond"/>
        </w:rPr>
        <w:t xml:space="preserve"> </w:t>
      </w:r>
    </w:p>
    <w:p>
      <w:pPr>
        <w:pStyle w:val="style179"/>
        <w:numPr>
          <w:ilvl w:val="0"/>
          <w:numId w:val="6"/>
        </w:numPr>
        <w:spacing w:lineRule="auto" w:line="360"/>
        <w:ind w:left="567" w:hanging="425"/>
        <w:jc w:val="both"/>
        <w:rPr>
          <w:rFonts w:ascii="Garamond" w:cs="Times New Roman" w:hAnsi="Garamond"/>
          <w:i/>
        </w:rPr>
      </w:pPr>
      <w:r>
        <w:rPr>
          <w:rFonts w:ascii="Garamond" w:cs="Times New Roman" w:hAnsi="Garamond"/>
        </w:rPr>
        <w:t xml:space="preserve">Bagi </w:t>
      </w:r>
      <w:r>
        <w:rPr>
          <w:rFonts w:ascii="Garamond" w:cs="Times New Roman" w:hAnsi="Garamond"/>
        </w:rPr>
        <w:t>sekolah</w:t>
      </w:r>
    </w:p>
    <w:p>
      <w:pPr>
        <w:pStyle w:val="style179"/>
        <w:spacing w:lineRule="auto" w:line="360"/>
        <w:ind w:left="567" w:firstLine="306"/>
        <w:jc w:val="both"/>
        <w:rPr>
          <w:rFonts w:ascii="Garamond" w:cs="Times New Roman" w:hAnsi="Garamond"/>
          <w:lang w:val="id-ID"/>
        </w:rPr>
      </w:pPr>
      <w:r>
        <w:rPr>
          <w:rFonts w:ascii="Garamond" w:cs="Times New Roman" w:hAnsi="Garamond"/>
        </w:rPr>
        <w:t xml:space="preserve">Metode </w:t>
      </w:r>
      <w:r>
        <w:rPr>
          <w:rFonts w:ascii="Garamond" w:cs="Times New Roman" w:hAnsi="Garamond"/>
          <w:i/>
        </w:rPr>
        <w:t>Cooperative Integrated Reading Composition</w:t>
      </w:r>
      <w:r>
        <w:rPr>
          <w:rFonts w:ascii="Garamond" w:cs="Times New Roman" w:hAnsi="Garamond"/>
        </w:rPr>
        <w:t xml:space="preserve"> (CIRC) </w:t>
      </w:r>
      <w:r>
        <w:rPr>
          <w:rFonts w:ascii="Garamond" w:cs="Times New Roman" w:hAnsi="Garamond"/>
        </w:rPr>
        <w:t>dapat</w:t>
      </w:r>
      <w:r>
        <w:rPr>
          <w:rFonts w:ascii="Garamond" w:cs="Times New Roman" w:hAnsi="Garamond"/>
        </w:rPr>
        <w:t xml:space="preserve"> </w:t>
      </w:r>
      <w:r>
        <w:rPr>
          <w:rFonts w:ascii="Garamond" w:cs="Times New Roman" w:hAnsi="Garamond"/>
        </w:rPr>
        <w:t>dijadikan</w:t>
      </w:r>
      <w:r>
        <w:rPr>
          <w:rFonts w:ascii="Garamond" w:cs="Times New Roman" w:hAnsi="Garamond"/>
        </w:rPr>
        <w:t xml:space="preserve"> </w:t>
      </w:r>
      <w:r>
        <w:rPr>
          <w:rFonts w:ascii="Garamond" w:cs="Times New Roman" w:hAnsi="Garamond"/>
        </w:rPr>
        <w:t>sebagai</w:t>
      </w:r>
      <w:r>
        <w:rPr>
          <w:rFonts w:ascii="Garamond" w:cs="Times New Roman" w:hAnsi="Garamond"/>
        </w:rPr>
        <w:t xml:space="preserve"> </w:t>
      </w:r>
      <w:r>
        <w:rPr>
          <w:rFonts w:ascii="Garamond" w:cs="Times New Roman" w:hAnsi="Garamond"/>
        </w:rPr>
        <w:t>alternatif</w:t>
      </w:r>
      <w:r>
        <w:rPr>
          <w:rFonts w:ascii="Garamond" w:cs="Times New Roman" w:hAnsi="Garamond"/>
        </w:rPr>
        <w:t xml:space="preserve"> model  </w:t>
      </w:r>
      <w:r>
        <w:rPr>
          <w:rFonts w:ascii="Garamond" w:cs="Times New Roman" w:hAnsi="Garamond"/>
        </w:rPr>
        <w:t>pembelajaran</w:t>
      </w:r>
      <w:r>
        <w:rPr>
          <w:rFonts w:ascii="Garamond" w:cs="Times New Roman" w:hAnsi="Garamond"/>
        </w:rPr>
        <w:t xml:space="preserve"> yang </w:t>
      </w:r>
      <w:r>
        <w:rPr>
          <w:rFonts w:ascii="Garamond" w:cs="Times New Roman" w:hAnsi="Garamond"/>
        </w:rPr>
        <w:t>dapat</w:t>
      </w:r>
      <w:r>
        <w:rPr>
          <w:rFonts w:ascii="Garamond" w:cs="Times New Roman" w:hAnsi="Garamond"/>
        </w:rPr>
        <w:t xml:space="preserve"> </w:t>
      </w:r>
      <w:r>
        <w:rPr>
          <w:rFonts w:ascii="Garamond" w:cs="Times New Roman" w:hAnsi="Garamond"/>
        </w:rPr>
        <w:t>disesuaikan</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materi</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yang </w:t>
      </w:r>
      <w:r>
        <w:rPr>
          <w:rFonts w:ascii="Garamond" w:cs="Times New Roman" w:hAnsi="Garamond"/>
        </w:rPr>
        <w:t>disampaikan</w:t>
      </w:r>
      <w:r>
        <w:rPr>
          <w:rFonts w:ascii="Garamond" w:cs="Times New Roman" w:hAnsi="Garamond"/>
        </w:rPr>
        <w:t xml:space="preserve"> </w:t>
      </w:r>
      <w:r>
        <w:rPr>
          <w:rFonts w:ascii="Garamond" w:cs="Times New Roman" w:hAnsi="Garamond"/>
        </w:rPr>
        <w:t>sehingga</w:t>
      </w:r>
      <w:r>
        <w:rPr>
          <w:rFonts w:ascii="Garamond" w:cs="Times New Roman" w:hAnsi="Garamond"/>
        </w:rPr>
        <w:t xml:space="preserve"> </w:t>
      </w:r>
      <w:r>
        <w:rPr>
          <w:rFonts w:ascii="Garamond" w:cs="Times New Roman" w:hAnsi="Garamond"/>
        </w:rPr>
        <w:t>mengurangi</w:t>
      </w:r>
      <w:r>
        <w:rPr>
          <w:rFonts w:ascii="Garamond" w:cs="Times New Roman" w:hAnsi="Garamond"/>
        </w:rPr>
        <w:t xml:space="preserve"> </w:t>
      </w:r>
      <w:r>
        <w:rPr>
          <w:rFonts w:ascii="Garamond" w:cs="Times New Roman" w:hAnsi="Garamond"/>
        </w:rPr>
        <w:t>kesulitan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w:t>
      </w:r>
    </w:p>
    <w:p>
      <w:pPr>
        <w:pStyle w:val="style179"/>
        <w:numPr>
          <w:ilvl w:val="0"/>
          <w:numId w:val="6"/>
        </w:numPr>
        <w:spacing w:lineRule="auto" w:line="360"/>
        <w:ind w:left="567" w:hanging="425"/>
        <w:jc w:val="both"/>
        <w:rPr>
          <w:rFonts w:ascii="Garamond" w:cs="Times New Roman" w:hAnsi="Garamond"/>
          <w:i/>
        </w:rPr>
      </w:pPr>
      <w:r>
        <w:rPr>
          <w:rFonts w:ascii="Garamond" w:cs="Times New Roman" w:hAnsi="Garamond"/>
        </w:rPr>
        <w:t xml:space="preserve">Bagi </w:t>
      </w:r>
      <w:r>
        <w:rPr>
          <w:rFonts w:ascii="Garamond" w:cs="Times New Roman" w:hAnsi="Garamond"/>
        </w:rPr>
        <w:t>peneliti</w:t>
      </w:r>
    </w:p>
    <w:p>
      <w:pPr>
        <w:pStyle w:val="style179"/>
        <w:numPr>
          <w:ilvl w:val="0"/>
          <w:numId w:val="8"/>
        </w:numPr>
        <w:spacing w:lineRule="auto" w:line="360"/>
        <w:ind w:left="851" w:hanging="283"/>
        <w:jc w:val="both"/>
        <w:rPr>
          <w:rFonts w:ascii="Garamond" w:cs="Times New Roman" w:hAnsi="Garamond"/>
          <w:i/>
        </w:rPr>
      </w:pPr>
      <w:r>
        <w:rPr>
          <w:rFonts w:ascii="Garamond" w:cs="Times New Roman" w:hAnsi="Garamond"/>
        </w:rPr>
        <w:t>Peneliti</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melakukan</w:t>
      </w:r>
      <w:r>
        <w:rPr>
          <w:rFonts w:ascii="Garamond" w:cs="Times New Roman" w:hAnsi="Garamond"/>
        </w:rPr>
        <w:t xml:space="preserve"> </w:t>
      </w:r>
      <w:r>
        <w:rPr>
          <w:rFonts w:ascii="Garamond" w:cs="Times New Roman" w:hAnsi="Garamond"/>
        </w:rPr>
        <w:t>penelitian</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mengetahui</w:t>
      </w:r>
      <w:r>
        <w:rPr>
          <w:rFonts w:ascii="Garamond" w:cs="Times New Roman" w:hAnsi="Garamond"/>
        </w:rPr>
        <w:t xml:space="preserve"> </w:t>
      </w:r>
      <w:r>
        <w:rPr>
          <w:rFonts w:ascii="Garamond" w:cs="Times New Roman" w:hAnsi="Garamond"/>
        </w:rPr>
        <w:t>peningkatan</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siswa</w:t>
      </w:r>
      <w:r>
        <w:rPr>
          <w:rFonts w:ascii="Garamond" w:cs="Times New Roman" w:hAnsi="Garamond"/>
        </w:rPr>
        <w:t xml:space="preserve"> </w:t>
      </w:r>
      <w:r>
        <w:rPr>
          <w:rFonts w:ascii="Garamond" w:cs="Times New Roman" w:hAnsi="Garamond"/>
        </w:rPr>
        <w:t>menggunakan</w:t>
      </w:r>
      <w:r>
        <w:rPr>
          <w:rFonts w:ascii="Garamond" w:cs="Times New Roman" w:hAnsi="Garamond"/>
        </w:rPr>
        <w:t xml:space="preserve"> </w:t>
      </w:r>
      <w:r>
        <w:rPr>
          <w:rFonts w:ascii="Garamond" w:cs="Times New Roman" w:hAnsi="Garamond"/>
        </w:rPr>
        <w:t>metode</w:t>
      </w:r>
      <w:r>
        <w:rPr>
          <w:rFonts w:ascii="Garamond" w:cs="Times New Roman" w:hAnsi="Garamond"/>
        </w:rPr>
        <w:t xml:space="preserve"> </w:t>
      </w:r>
      <w:r>
        <w:rPr>
          <w:rFonts w:ascii="Garamond" w:cs="Times New Roman" w:hAnsi="Garamond"/>
        </w:rPr>
        <w:t>lainnya</w:t>
      </w:r>
      <w:r>
        <w:rPr>
          <w:rFonts w:ascii="Garamond" w:cs="Times New Roman" w:hAnsi="Garamond"/>
        </w:rPr>
        <w:t xml:space="preserve">, </w:t>
      </w:r>
      <w:r>
        <w:rPr>
          <w:rFonts w:ascii="Garamond" w:cs="Times New Roman" w:hAnsi="Garamond"/>
        </w:rPr>
        <w:t>sehingga</w:t>
      </w:r>
      <w:r>
        <w:rPr>
          <w:rFonts w:ascii="Garamond" w:cs="Times New Roman" w:hAnsi="Garamond"/>
        </w:rPr>
        <w:t xml:space="preserve"> </w:t>
      </w:r>
      <w:r>
        <w:rPr>
          <w:rFonts w:ascii="Garamond" w:cs="Times New Roman" w:hAnsi="Garamond"/>
        </w:rPr>
        <w:t>metode</w:t>
      </w:r>
      <w:r>
        <w:rPr>
          <w:rFonts w:ascii="Garamond" w:cs="Times New Roman" w:hAnsi="Garamond"/>
        </w:rPr>
        <w:t xml:space="preserve"> </w:t>
      </w:r>
      <w:r>
        <w:rPr>
          <w:rFonts w:ascii="Garamond" w:cs="Times New Roman" w:hAnsi="Garamond"/>
        </w:rPr>
        <w:t>pembelajaran</w:t>
      </w:r>
      <w:r>
        <w:rPr>
          <w:rFonts w:ascii="Garamond" w:cs="Times New Roman" w:hAnsi="Garamond"/>
        </w:rPr>
        <w:t xml:space="preserve"> yang </w:t>
      </w:r>
      <w:r>
        <w:rPr>
          <w:rFonts w:ascii="Garamond" w:cs="Times New Roman" w:hAnsi="Garamond"/>
        </w:rPr>
        <w:t>efektif</w:t>
      </w:r>
      <w:r>
        <w:rPr>
          <w:rFonts w:ascii="Garamond" w:cs="Times New Roman" w:hAnsi="Garamond"/>
        </w:rPr>
        <w:t xml:space="preserve"> dan </w:t>
      </w:r>
      <w:r>
        <w:rPr>
          <w:rFonts w:ascii="Garamond" w:cs="Times New Roman" w:hAnsi="Garamond"/>
        </w:rPr>
        <w:t>efisien</w:t>
      </w:r>
      <w:r>
        <w:rPr>
          <w:rFonts w:ascii="Garamond" w:cs="Times New Roman" w:hAnsi="Garamond"/>
        </w:rPr>
        <w:t xml:space="preserve"> </w:t>
      </w:r>
      <w:r>
        <w:rPr>
          <w:rFonts w:ascii="Garamond" w:cs="Times New Roman" w:hAnsi="Garamond"/>
        </w:rPr>
        <w:t>untuk</w:t>
      </w:r>
      <w:r>
        <w:rPr>
          <w:rFonts w:ascii="Garamond" w:cs="Times New Roman" w:hAnsi="Garamond"/>
        </w:rPr>
        <w:t xml:space="preserve"> </w:t>
      </w:r>
      <w:r>
        <w:rPr>
          <w:rFonts w:ascii="Garamond" w:cs="Times New Roman" w:hAnsi="Garamond"/>
        </w:rPr>
        <w:t>meningkatkan</w:t>
      </w:r>
      <w:r>
        <w:rPr>
          <w:rFonts w:ascii="Garamond" w:cs="Times New Roman" w:hAnsi="Garamond"/>
        </w:rPr>
        <w:t xml:space="preserve"> </w:t>
      </w:r>
      <w:r>
        <w:rPr>
          <w:rFonts w:ascii="Garamond" w:cs="Times New Roman" w:hAnsi="Garamond"/>
        </w:rPr>
        <w:t>kemampuan</w:t>
      </w:r>
      <w:r>
        <w:rPr>
          <w:rFonts w:ascii="Garamond" w:cs="Times New Roman" w:hAnsi="Garamond"/>
        </w:rPr>
        <w:t xml:space="preserve"> </w:t>
      </w:r>
      <w:r>
        <w:rPr>
          <w:rFonts w:ascii="Garamond" w:cs="Times New Roman" w:hAnsi="Garamond"/>
        </w:rPr>
        <w:t>membaca</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teridentifikasi</w:t>
      </w:r>
      <w:r>
        <w:rPr>
          <w:rFonts w:ascii="Garamond" w:cs="Times New Roman" w:hAnsi="Garamond"/>
        </w:rPr>
        <w:t xml:space="preserve"> </w:t>
      </w:r>
      <w:r>
        <w:rPr>
          <w:rFonts w:ascii="Garamond" w:cs="Times New Roman" w:hAnsi="Garamond"/>
        </w:rPr>
        <w:t>lebih</w:t>
      </w:r>
      <w:r>
        <w:rPr>
          <w:rFonts w:ascii="Garamond" w:cs="Times New Roman" w:hAnsi="Garamond"/>
        </w:rPr>
        <w:t xml:space="preserve"> </w:t>
      </w:r>
      <w:r>
        <w:rPr>
          <w:rFonts w:ascii="Garamond" w:cs="Times New Roman" w:hAnsi="Garamond"/>
        </w:rPr>
        <w:t>luas</w:t>
      </w:r>
      <w:r>
        <w:rPr>
          <w:rFonts w:ascii="Garamond" w:cs="Times New Roman" w:hAnsi="Garamond"/>
        </w:rPr>
        <w:t xml:space="preserve">. </w:t>
      </w:r>
    </w:p>
    <w:p>
      <w:pPr>
        <w:pStyle w:val="style179"/>
        <w:numPr>
          <w:ilvl w:val="0"/>
          <w:numId w:val="8"/>
        </w:numPr>
        <w:spacing w:lineRule="auto" w:line="360"/>
        <w:ind w:left="851" w:hanging="283"/>
        <w:jc w:val="both"/>
        <w:rPr>
          <w:rFonts w:ascii="Garamond" w:cs="Times New Roman" w:hAnsi="Garamond"/>
          <w:i/>
        </w:rPr>
      </w:pPr>
      <w:r>
        <w:rPr>
          <w:rFonts w:ascii="Garamond" w:cs="Times New Roman" w:hAnsi="Garamond"/>
        </w:rPr>
        <w:t xml:space="preserve">Bagi </w:t>
      </w:r>
      <w:r>
        <w:rPr>
          <w:rFonts w:ascii="Garamond" w:cs="Times New Roman" w:hAnsi="Garamond"/>
        </w:rPr>
        <w:t>Peneliti</w:t>
      </w:r>
      <w:r>
        <w:rPr>
          <w:rFonts w:ascii="Garamond" w:cs="Times New Roman" w:hAnsi="Garamond"/>
        </w:rPr>
        <w:t xml:space="preserve"> </w:t>
      </w:r>
      <w:r>
        <w:rPr>
          <w:rFonts w:ascii="Garamond" w:cs="Times New Roman" w:hAnsi="Garamond"/>
        </w:rPr>
        <w:t>selanjutnya</w:t>
      </w:r>
      <w:r>
        <w:rPr>
          <w:rFonts w:ascii="Garamond" w:cs="Times New Roman" w:hAnsi="Garamond"/>
        </w:rPr>
        <w:t xml:space="preserve"> </w:t>
      </w:r>
      <w:r>
        <w:rPr>
          <w:rFonts w:ascii="Garamond" w:cs="Times New Roman" w:hAnsi="Garamond"/>
        </w:rPr>
        <w:t>dapat</w:t>
      </w:r>
      <w:r>
        <w:rPr>
          <w:rFonts w:ascii="Garamond" w:cs="Times New Roman" w:hAnsi="Garamond"/>
        </w:rPr>
        <w:t xml:space="preserve"> </w:t>
      </w:r>
      <w:r>
        <w:rPr>
          <w:rFonts w:ascii="Garamond" w:cs="Times New Roman" w:hAnsi="Garamond"/>
        </w:rPr>
        <w:t>melakukan</w:t>
      </w:r>
      <w:r>
        <w:rPr>
          <w:rFonts w:ascii="Garamond" w:cs="Times New Roman" w:hAnsi="Garamond"/>
        </w:rPr>
        <w:t xml:space="preserve"> </w:t>
      </w:r>
      <w:r>
        <w:rPr>
          <w:rFonts w:ascii="Garamond" w:cs="Times New Roman" w:hAnsi="Garamond"/>
        </w:rPr>
        <w:t>penelitian</w:t>
      </w:r>
      <w:r>
        <w:rPr>
          <w:rFonts w:ascii="Garamond" w:cs="Times New Roman" w:hAnsi="Garamond"/>
        </w:rPr>
        <w:t xml:space="preserve"> </w:t>
      </w:r>
      <w:r>
        <w:rPr>
          <w:rFonts w:ascii="Garamond" w:cs="Times New Roman" w:hAnsi="Garamond"/>
        </w:rPr>
        <w:t>dengan</w:t>
      </w:r>
      <w:r>
        <w:rPr>
          <w:rFonts w:ascii="Garamond" w:cs="Times New Roman" w:hAnsi="Garamond"/>
        </w:rPr>
        <w:t xml:space="preserve"> </w:t>
      </w:r>
      <w:r>
        <w:rPr>
          <w:rFonts w:ascii="Garamond" w:cs="Times New Roman" w:hAnsi="Garamond"/>
        </w:rPr>
        <w:t>sampel</w:t>
      </w:r>
      <w:r>
        <w:rPr>
          <w:rFonts w:ascii="Garamond" w:cs="Times New Roman" w:hAnsi="Garamond"/>
        </w:rPr>
        <w:t xml:space="preserve"> dan </w:t>
      </w:r>
      <w:r>
        <w:rPr>
          <w:rFonts w:ascii="Garamond" w:cs="Times New Roman" w:hAnsi="Garamond"/>
        </w:rPr>
        <w:t>populasi</w:t>
      </w:r>
      <w:r>
        <w:rPr>
          <w:rFonts w:ascii="Garamond" w:cs="Times New Roman" w:hAnsi="Garamond"/>
        </w:rPr>
        <w:t xml:space="preserve"> yang </w:t>
      </w:r>
      <w:r>
        <w:rPr>
          <w:rFonts w:ascii="Garamond" w:cs="Times New Roman" w:hAnsi="Garamond"/>
        </w:rPr>
        <w:t>lebih</w:t>
      </w:r>
      <w:r>
        <w:rPr>
          <w:rFonts w:ascii="Garamond" w:cs="Times New Roman" w:hAnsi="Garamond"/>
        </w:rPr>
        <w:t xml:space="preserve"> </w:t>
      </w:r>
      <w:r>
        <w:rPr>
          <w:rFonts w:ascii="Garamond" w:cs="Times New Roman" w:hAnsi="Garamond"/>
        </w:rPr>
        <w:t>luas</w:t>
      </w:r>
      <w:r>
        <w:rPr>
          <w:rFonts w:ascii="Garamond" w:cs="Times New Roman" w:hAnsi="Garamond"/>
        </w:rPr>
        <w:t xml:space="preserve"> dan </w:t>
      </w:r>
      <w:r>
        <w:rPr>
          <w:rFonts w:ascii="Garamond" w:cs="Times New Roman" w:hAnsi="Garamond"/>
        </w:rPr>
        <w:t>berbeda</w:t>
      </w:r>
      <w:r>
        <w:rPr>
          <w:rFonts w:ascii="Garamond" w:cs="Times New Roman" w:hAnsi="Garamond"/>
        </w:rPr>
        <w:t>.</w:t>
      </w:r>
    </w:p>
    <w:p>
      <w:pPr>
        <w:pStyle w:val="style179"/>
        <w:spacing w:after="0" w:lineRule="auto" w:line="360"/>
        <w:ind w:left="360" w:hanging="360"/>
        <w:jc w:val="both"/>
        <w:rPr>
          <w:rFonts w:ascii="Garamond" w:cs="Times New Roman" w:hAnsi="Garamond"/>
          <w:b/>
          <w:bCs/>
          <w:lang w:val="id-ID"/>
        </w:rPr>
      </w:pPr>
    </w:p>
    <w:p>
      <w:pPr>
        <w:pStyle w:val="style179"/>
        <w:spacing w:after="0" w:lineRule="auto" w:line="360"/>
        <w:ind w:left="360" w:hanging="360"/>
        <w:jc w:val="both"/>
        <w:rPr>
          <w:rFonts w:ascii="Garamond" w:cs="Times New Roman" w:hAnsi="Garamond"/>
          <w:b/>
          <w:bCs/>
        </w:rPr>
      </w:pPr>
    </w:p>
    <w:p>
      <w:pPr>
        <w:pStyle w:val="style179"/>
        <w:spacing w:after="0" w:lineRule="auto" w:line="360"/>
        <w:ind w:left="360" w:hanging="360"/>
        <w:jc w:val="both"/>
        <w:rPr>
          <w:rFonts w:ascii="Garamond" w:cs="Times New Roman" w:hAnsi="Garamond"/>
          <w:b/>
          <w:bCs/>
        </w:rPr>
      </w:pPr>
    </w:p>
    <w:p>
      <w:pPr>
        <w:pStyle w:val="style179"/>
        <w:spacing w:after="0" w:lineRule="auto" w:line="360"/>
        <w:ind w:left="360" w:hanging="360"/>
        <w:jc w:val="both"/>
        <w:rPr>
          <w:rFonts w:ascii="Garamond" w:cs="Times New Roman" w:hAnsi="Garamond"/>
          <w:b/>
          <w:bCs/>
        </w:rPr>
      </w:pPr>
      <w:r>
        <w:rPr>
          <w:rFonts w:ascii="Garamond" w:cs="Times New Roman" w:hAnsi="Garamond"/>
          <w:b/>
          <w:bCs/>
        </w:rPr>
        <w:t>DAFTAR PUSTAKA</w:t>
      </w:r>
    </w:p>
    <w:p>
      <w:pPr>
        <w:pStyle w:val="style179"/>
        <w:numPr>
          <w:ilvl w:val="0"/>
          <w:numId w:val="9"/>
        </w:numPr>
        <w:spacing w:lineRule="auto" w:line="360"/>
        <w:ind w:left="426"/>
        <w:jc w:val="both"/>
        <w:rPr>
          <w:rFonts w:ascii="Garamond" w:cs="Times New Roman" w:hAnsi="Garamond"/>
        </w:rPr>
      </w:pPr>
      <w:r>
        <w:rPr>
          <w:rFonts w:ascii="Garamond" w:cs="Times New Roman" w:hAnsi="Garamond"/>
        </w:rPr>
        <w:t>Departemen</w:t>
      </w:r>
      <w:r>
        <w:rPr>
          <w:rFonts w:ascii="Garamond" w:cs="Times New Roman" w:hAnsi="Garamond"/>
        </w:rPr>
        <w:t xml:space="preserve"> Agama RI,</w:t>
      </w:r>
      <w:r>
        <w:rPr>
          <w:rFonts w:ascii="Garamond" w:cs="Times New Roman" w:hAnsi="Garamond"/>
          <w:i/>
        </w:rPr>
        <w:t xml:space="preserve"> Al-Qur’an Dan </w:t>
      </w:r>
      <w:r>
        <w:rPr>
          <w:rFonts w:ascii="Garamond" w:cs="Times New Roman" w:hAnsi="Garamond"/>
          <w:i/>
        </w:rPr>
        <w:t>Terjemah</w:t>
      </w:r>
      <w:r>
        <w:rPr>
          <w:rFonts w:ascii="Garamond" w:cs="Times New Roman" w:hAnsi="Garamond"/>
          <w:i/>
        </w:rPr>
        <w:t xml:space="preserve"> (Bandung: CV </w:t>
      </w:r>
      <w:r>
        <w:rPr>
          <w:rFonts w:ascii="Garamond" w:cs="Times New Roman" w:hAnsi="Garamond"/>
          <w:i/>
        </w:rPr>
        <w:t>Penerbit</w:t>
      </w:r>
      <w:r>
        <w:rPr>
          <w:rFonts w:ascii="Garamond" w:cs="Times New Roman" w:hAnsi="Garamond"/>
          <w:i/>
        </w:rPr>
        <w:t xml:space="preserve"> </w:t>
      </w:r>
      <w:r>
        <w:rPr>
          <w:rFonts w:ascii="Garamond" w:cs="Times New Roman" w:hAnsi="Garamond"/>
          <w:i/>
        </w:rPr>
        <w:t>Diponegor</w:t>
      </w:r>
      <w:r>
        <w:rPr>
          <w:rFonts w:ascii="Garamond" w:cs="Times New Roman" w:hAnsi="Garamond"/>
          <w:i/>
        </w:rPr>
        <w:t>, 2010)</w:t>
      </w:r>
    </w:p>
    <w:p>
      <w:pPr>
        <w:pStyle w:val="style29"/>
        <w:numPr>
          <w:ilvl w:val="0"/>
          <w:numId w:val="9"/>
        </w:numPr>
        <w:spacing w:lineRule="auto" w:line="480"/>
        <w:ind w:left="426"/>
        <w:jc w:val="both"/>
        <w:rPr>
          <w:rFonts w:ascii="Garamond" w:cs="Times New Roman" w:hAnsi="Garamond"/>
          <w:sz w:val="22"/>
          <w:szCs w:val="22"/>
        </w:rPr>
      </w:pPr>
      <w:r>
        <w:rPr>
          <w:rFonts w:ascii="Garamond" w:cs="Times New Roman" w:hAnsi="Garamond"/>
          <w:sz w:val="22"/>
          <w:szCs w:val="22"/>
        </w:rPr>
        <w:t>Tarigan</w:t>
      </w:r>
      <w:r>
        <w:rPr>
          <w:rFonts w:ascii="Garamond" w:cs="Times New Roman" w:hAnsi="Garamond"/>
          <w:sz w:val="22"/>
          <w:szCs w:val="22"/>
        </w:rPr>
        <w:t xml:space="preserve">, Guntur Henry. </w:t>
      </w:r>
      <w:r>
        <w:rPr>
          <w:rFonts w:ascii="Garamond" w:cs="Times New Roman" w:hAnsi="Garamond"/>
          <w:i/>
          <w:sz w:val="22"/>
          <w:szCs w:val="22"/>
        </w:rPr>
        <w:t>Membaca</w:t>
      </w:r>
      <w:r>
        <w:rPr>
          <w:rFonts w:ascii="Garamond" w:cs="Times New Roman" w:hAnsi="Garamond"/>
          <w:i/>
          <w:sz w:val="22"/>
          <w:szCs w:val="22"/>
        </w:rPr>
        <w:t xml:space="preserve"> </w:t>
      </w:r>
      <w:r>
        <w:rPr>
          <w:rFonts w:ascii="Garamond" w:cs="Times New Roman" w:hAnsi="Garamond"/>
          <w:i/>
          <w:sz w:val="22"/>
          <w:szCs w:val="22"/>
        </w:rPr>
        <w:t>Sebagai</w:t>
      </w:r>
      <w:r>
        <w:rPr>
          <w:rFonts w:ascii="Garamond" w:cs="Times New Roman" w:hAnsi="Garamond"/>
          <w:i/>
          <w:sz w:val="22"/>
          <w:szCs w:val="22"/>
        </w:rPr>
        <w:t xml:space="preserve"> </w:t>
      </w:r>
      <w:r>
        <w:rPr>
          <w:rFonts w:ascii="Garamond" w:cs="Times New Roman" w:hAnsi="Garamond"/>
          <w:i/>
          <w:sz w:val="22"/>
          <w:szCs w:val="22"/>
        </w:rPr>
        <w:t>Suatu</w:t>
      </w:r>
      <w:r>
        <w:rPr>
          <w:rFonts w:ascii="Garamond" w:cs="Times New Roman" w:hAnsi="Garamond"/>
          <w:i/>
          <w:sz w:val="22"/>
          <w:szCs w:val="22"/>
        </w:rPr>
        <w:t xml:space="preserve"> </w:t>
      </w:r>
      <w:r>
        <w:rPr>
          <w:rFonts w:ascii="Garamond" w:cs="Times New Roman" w:hAnsi="Garamond"/>
          <w:i/>
          <w:sz w:val="22"/>
          <w:szCs w:val="22"/>
        </w:rPr>
        <w:t>Keterampilan</w:t>
      </w:r>
      <w:r>
        <w:rPr>
          <w:rFonts w:ascii="Garamond" w:cs="Times New Roman" w:hAnsi="Garamond"/>
          <w:i/>
          <w:sz w:val="22"/>
          <w:szCs w:val="22"/>
        </w:rPr>
        <w:t xml:space="preserve"> </w:t>
      </w:r>
      <w:r>
        <w:rPr>
          <w:rFonts w:ascii="Garamond" w:cs="Times New Roman" w:hAnsi="Garamond"/>
          <w:i/>
          <w:sz w:val="22"/>
          <w:szCs w:val="22"/>
        </w:rPr>
        <w:t>Berbahasa</w:t>
      </w:r>
      <w:r>
        <w:rPr>
          <w:rFonts w:ascii="Garamond" w:cs="Times New Roman" w:hAnsi="Garamond"/>
          <w:sz w:val="22"/>
          <w:szCs w:val="22"/>
        </w:rPr>
        <w:t>. Bandung: Angkasa. 2015.</w:t>
      </w:r>
    </w:p>
    <w:p>
      <w:pPr>
        <w:pStyle w:val="style29"/>
        <w:numPr>
          <w:ilvl w:val="0"/>
          <w:numId w:val="9"/>
        </w:numPr>
        <w:spacing w:lineRule="auto" w:line="480"/>
        <w:ind w:left="426"/>
        <w:jc w:val="both"/>
        <w:rPr>
          <w:rFonts w:ascii="Garamond" w:cs="Times New Roman" w:hAnsi="Garamond"/>
          <w:sz w:val="22"/>
          <w:szCs w:val="22"/>
        </w:rPr>
      </w:pPr>
      <w:r>
        <w:rPr>
          <w:rFonts w:ascii="Garamond" w:cs="Times New Roman" w:hAnsi="Garamond"/>
          <w:sz w:val="22"/>
          <w:szCs w:val="22"/>
        </w:rPr>
        <w:t xml:space="preserve">Dalman. </w:t>
      </w:r>
      <w:r>
        <w:rPr>
          <w:rFonts w:ascii="Garamond" w:cs="Times New Roman" w:hAnsi="Garamond"/>
          <w:i/>
          <w:sz w:val="22"/>
          <w:szCs w:val="22"/>
        </w:rPr>
        <w:t>Keterampilan</w:t>
      </w:r>
      <w:r>
        <w:rPr>
          <w:rFonts w:ascii="Garamond" w:cs="Times New Roman" w:hAnsi="Garamond"/>
          <w:i/>
          <w:sz w:val="22"/>
          <w:szCs w:val="22"/>
        </w:rPr>
        <w:t xml:space="preserve"> </w:t>
      </w:r>
      <w:r>
        <w:rPr>
          <w:rFonts w:ascii="Garamond" w:cs="Times New Roman" w:hAnsi="Garamond"/>
          <w:i/>
          <w:sz w:val="22"/>
          <w:szCs w:val="22"/>
        </w:rPr>
        <w:t>Membaca</w:t>
      </w:r>
      <w:r>
        <w:rPr>
          <w:rFonts w:ascii="Garamond" w:cs="Times New Roman" w:hAnsi="Garamond"/>
          <w:sz w:val="22"/>
          <w:szCs w:val="22"/>
        </w:rPr>
        <w:t xml:space="preserve">. Jakarta: </w:t>
      </w:r>
      <w:r>
        <w:rPr>
          <w:rFonts w:ascii="Garamond" w:cs="Times New Roman" w:hAnsi="Garamond"/>
          <w:sz w:val="22"/>
          <w:szCs w:val="22"/>
        </w:rPr>
        <w:t>Rajawali</w:t>
      </w:r>
      <w:r>
        <w:rPr>
          <w:rFonts w:ascii="Garamond" w:cs="Times New Roman" w:hAnsi="Garamond"/>
          <w:sz w:val="22"/>
          <w:szCs w:val="22"/>
        </w:rPr>
        <w:t>. 2014.</w:t>
      </w:r>
    </w:p>
    <w:p>
      <w:pPr>
        <w:pStyle w:val="style29"/>
        <w:numPr>
          <w:ilvl w:val="0"/>
          <w:numId w:val="9"/>
        </w:numPr>
        <w:spacing w:lineRule="auto" w:line="480"/>
        <w:ind w:left="426"/>
        <w:jc w:val="both"/>
        <w:rPr>
          <w:rFonts w:ascii="Garamond" w:cs="Times New Roman" w:hAnsi="Garamond"/>
          <w:sz w:val="22"/>
          <w:szCs w:val="22"/>
        </w:rPr>
      </w:pPr>
      <w:r>
        <w:rPr>
          <w:rFonts w:ascii="Garamond" w:cs="Times New Roman" w:hAnsi="Garamond"/>
          <w:sz w:val="22"/>
          <w:szCs w:val="22"/>
        </w:rPr>
        <w:t>Ridwanudin</w:t>
      </w:r>
      <w:r>
        <w:rPr>
          <w:rFonts w:ascii="Garamond" w:cs="Times New Roman" w:hAnsi="Garamond"/>
          <w:sz w:val="22"/>
          <w:szCs w:val="22"/>
        </w:rPr>
        <w:t xml:space="preserve">, </w:t>
      </w:r>
      <w:r>
        <w:rPr>
          <w:rFonts w:ascii="Garamond" w:cs="Times New Roman" w:hAnsi="Garamond"/>
          <w:sz w:val="22"/>
          <w:szCs w:val="22"/>
        </w:rPr>
        <w:t>Dindin</w:t>
      </w:r>
      <w:r>
        <w:rPr>
          <w:rFonts w:ascii="Garamond" w:cs="Times New Roman" w:hAnsi="Garamond"/>
          <w:sz w:val="22"/>
          <w:szCs w:val="22"/>
        </w:rPr>
        <w:t>. Bahasa Indonesia. Jakarta: UIN Press. 2015.</w:t>
      </w:r>
    </w:p>
    <w:p>
      <w:pPr>
        <w:pStyle w:val="style179"/>
        <w:numPr>
          <w:ilvl w:val="0"/>
          <w:numId w:val="9"/>
        </w:numPr>
        <w:spacing w:after="0" w:lineRule="auto" w:line="360"/>
        <w:ind w:left="426"/>
        <w:jc w:val="both"/>
        <w:rPr>
          <w:rFonts w:ascii="Garamond" w:cs="Times New Roman" w:hAnsi="Garamond"/>
          <w:iCs/>
        </w:rPr>
      </w:pPr>
      <w:r>
        <w:rPr>
          <w:rFonts w:ascii="Garamond" w:cs="Times New Roman" w:hAnsi="Garamond"/>
          <w:iCs/>
        </w:rPr>
        <w:t xml:space="preserve">Sabila Lisa Aidil, </w:t>
      </w:r>
      <w:r>
        <w:rPr>
          <w:rFonts w:ascii="Garamond" w:cs="Times New Roman" w:hAnsi="Garamond"/>
          <w:iCs/>
        </w:rPr>
        <w:t>dkk</w:t>
      </w:r>
      <w:r>
        <w:rPr>
          <w:rFonts w:ascii="Garamond" w:cs="Times New Roman" w:hAnsi="Garamond"/>
          <w:iCs/>
        </w:rPr>
        <w:t xml:space="preserve">. </w:t>
      </w:r>
      <w:r>
        <w:rPr>
          <w:rFonts w:ascii="Garamond" w:cs="Times New Roman" w:hAnsi="Garamond"/>
          <w:i/>
        </w:rPr>
        <w:t>Peningkatan</w:t>
      </w:r>
      <w:r>
        <w:rPr>
          <w:rFonts w:ascii="Garamond" w:cs="Times New Roman" w:hAnsi="Garamond"/>
          <w:i/>
        </w:rPr>
        <w:t xml:space="preserve"> </w:t>
      </w:r>
      <w:r>
        <w:rPr>
          <w:rFonts w:ascii="Garamond" w:cs="Times New Roman" w:hAnsi="Garamond"/>
          <w:i/>
        </w:rPr>
        <w:t>Kemampuan</w:t>
      </w:r>
      <w:r>
        <w:rPr>
          <w:rFonts w:ascii="Garamond" w:cs="Times New Roman" w:hAnsi="Garamond"/>
          <w:i/>
        </w:rPr>
        <w:t xml:space="preserve"> </w:t>
      </w:r>
      <w:r>
        <w:rPr>
          <w:rFonts w:ascii="Garamond" w:cs="Times New Roman" w:hAnsi="Garamond"/>
          <w:i/>
        </w:rPr>
        <w:t>Mmebaca</w:t>
      </w:r>
      <w:r>
        <w:rPr>
          <w:rFonts w:ascii="Garamond" w:cs="Times New Roman" w:hAnsi="Garamond"/>
          <w:i/>
        </w:rPr>
        <w:t xml:space="preserve"> </w:t>
      </w:r>
      <w:r>
        <w:rPr>
          <w:rFonts w:ascii="Garamond" w:cs="Times New Roman" w:hAnsi="Garamond"/>
          <w:i/>
        </w:rPr>
        <w:t>Pemahaman</w:t>
      </w:r>
      <w:r>
        <w:rPr>
          <w:rFonts w:ascii="Garamond" w:cs="Times New Roman" w:hAnsi="Garamond"/>
          <w:i/>
        </w:rPr>
        <w:t xml:space="preserve"> </w:t>
      </w:r>
      <w:r>
        <w:rPr>
          <w:rFonts w:ascii="Garamond" w:cs="Times New Roman" w:hAnsi="Garamond"/>
          <w:i/>
        </w:rPr>
        <w:t>Menggunakan</w:t>
      </w:r>
      <w:r>
        <w:rPr>
          <w:rFonts w:ascii="Garamond" w:cs="Times New Roman" w:hAnsi="Garamond"/>
          <w:i/>
        </w:rPr>
        <w:t xml:space="preserve"> Metode Cooperative Integrated Reading and Composition (CIRC) Pada </w:t>
      </w:r>
      <w:r>
        <w:rPr>
          <w:rFonts w:ascii="Garamond" w:cs="Times New Roman" w:hAnsi="Garamond"/>
          <w:i/>
        </w:rPr>
        <w:t>Siswa</w:t>
      </w:r>
      <w:r>
        <w:rPr>
          <w:rFonts w:ascii="Garamond" w:cs="Times New Roman" w:hAnsi="Garamond"/>
          <w:i/>
        </w:rPr>
        <w:t xml:space="preserve"> </w:t>
      </w:r>
      <w:r>
        <w:rPr>
          <w:rFonts w:ascii="Garamond" w:cs="Times New Roman" w:hAnsi="Garamond"/>
          <w:i/>
        </w:rPr>
        <w:t>Kelas</w:t>
      </w:r>
      <w:r>
        <w:rPr>
          <w:rFonts w:ascii="Garamond" w:cs="Times New Roman" w:hAnsi="Garamond"/>
          <w:i/>
        </w:rPr>
        <w:t xml:space="preserve"> VII SMP Islam </w:t>
      </w:r>
      <w:r>
        <w:rPr>
          <w:rFonts w:ascii="Garamond" w:cs="Times New Roman" w:hAnsi="Garamond"/>
          <w:i/>
        </w:rPr>
        <w:t>Bawari</w:t>
      </w:r>
      <w:r>
        <w:rPr>
          <w:rFonts w:ascii="Garamond" w:cs="Times New Roman" w:hAnsi="Garamond"/>
          <w:i/>
        </w:rPr>
        <w:t xml:space="preserve"> </w:t>
      </w:r>
      <w:r>
        <w:rPr>
          <w:rFonts w:ascii="Garamond" w:cs="Times New Roman" w:hAnsi="Garamond"/>
          <w:i/>
        </w:rPr>
        <w:t>Tahun</w:t>
      </w:r>
      <w:r>
        <w:rPr>
          <w:rFonts w:ascii="Garamond" w:cs="Times New Roman" w:hAnsi="Garamond"/>
          <w:i/>
        </w:rPr>
        <w:t xml:space="preserve"> </w:t>
      </w:r>
      <w:r>
        <w:rPr>
          <w:rFonts w:ascii="Garamond" w:cs="Times New Roman" w:hAnsi="Garamond"/>
          <w:i/>
        </w:rPr>
        <w:t>Ajaran</w:t>
      </w:r>
      <w:r>
        <w:rPr>
          <w:rFonts w:ascii="Garamond" w:cs="Times New Roman" w:hAnsi="Garamond"/>
          <w:i/>
        </w:rPr>
        <w:t xml:space="preserve"> 2019/2020</w:t>
      </w:r>
      <w:r>
        <w:rPr>
          <w:rFonts w:ascii="Garamond" w:cs="Times New Roman" w:hAnsi="Garamond"/>
          <w:iCs/>
        </w:rPr>
        <w:t xml:space="preserve">. </w:t>
      </w:r>
      <w:r>
        <w:rPr>
          <w:rFonts w:ascii="Garamond" w:cs="Times New Roman" w:hAnsi="Garamond"/>
          <w:iCs/>
        </w:rPr>
        <w:t>Jurnal</w:t>
      </w:r>
      <w:r>
        <w:rPr>
          <w:rFonts w:ascii="Garamond" w:cs="Times New Roman" w:hAnsi="Garamond"/>
          <w:iCs/>
        </w:rPr>
        <w:t xml:space="preserve"> Pendidikan Bahasa Indonesia. 2020.</w:t>
      </w:r>
    </w:p>
    <w:p>
      <w:pPr>
        <w:pStyle w:val="style179"/>
        <w:numPr>
          <w:ilvl w:val="0"/>
          <w:numId w:val="9"/>
        </w:numPr>
        <w:spacing w:after="0" w:lineRule="auto" w:line="360"/>
        <w:ind w:left="426"/>
        <w:jc w:val="both"/>
        <w:rPr>
          <w:rFonts w:ascii="Garamond" w:cs="Times New Roman" w:hAnsi="Garamond"/>
        </w:rPr>
      </w:pPr>
      <w:r>
        <w:rPr>
          <w:rFonts w:ascii="Garamond" w:cs="Times New Roman" w:hAnsi="Garamond"/>
          <w:iCs/>
        </w:rPr>
        <w:t xml:space="preserve">Rahim, Farida. </w:t>
      </w:r>
      <w:r>
        <w:rPr>
          <w:rFonts w:ascii="Garamond" w:cs="Times New Roman" w:hAnsi="Garamond"/>
          <w:i/>
        </w:rPr>
        <w:t>Pengajaran</w:t>
      </w:r>
      <w:r>
        <w:rPr>
          <w:rFonts w:ascii="Garamond" w:cs="Times New Roman" w:hAnsi="Garamond"/>
          <w:i/>
        </w:rPr>
        <w:t xml:space="preserve"> </w:t>
      </w:r>
      <w:r>
        <w:rPr>
          <w:rFonts w:ascii="Garamond" w:cs="Times New Roman" w:hAnsi="Garamond"/>
          <w:i/>
        </w:rPr>
        <w:t>Membaca</w:t>
      </w:r>
      <w:r>
        <w:rPr>
          <w:rFonts w:ascii="Garamond" w:cs="Times New Roman" w:hAnsi="Garamond"/>
          <w:i/>
        </w:rPr>
        <w:t xml:space="preserve"> Di </w:t>
      </w:r>
      <w:r>
        <w:rPr>
          <w:rFonts w:ascii="Garamond" w:cs="Times New Roman" w:hAnsi="Garamond"/>
          <w:i/>
        </w:rPr>
        <w:t>Sekolah</w:t>
      </w:r>
      <w:r>
        <w:rPr>
          <w:rFonts w:ascii="Garamond" w:cs="Times New Roman" w:hAnsi="Garamond"/>
          <w:i/>
        </w:rPr>
        <w:t xml:space="preserve"> Dasar</w:t>
      </w:r>
      <w:r>
        <w:rPr>
          <w:rFonts w:ascii="Garamond" w:cs="Times New Roman" w:hAnsi="Garamond"/>
        </w:rPr>
        <w:t>. Jakarta: Bumi Aksara. 2008.</w:t>
      </w:r>
    </w:p>
    <w:p>
      <w:pPr>
        <w:pStyle w:val="style179"/>
        <w:numPr>
          <w:ilvl w:val="0"/>
          <w:numId w:val="9"/>
        </w:numPr>
        <w:spacing w:after="0" w:lineRule="auto" w:line="480"/>
        <w:ind w:left="426"/>
        <w:jc w:val="both"/>
        <w:rPr>
          <w:rFonts w:ascii="Garamond" w:cs="Times New Roman" w:hAnsi="Garamond"/>
        </w:rPr>
      </w:pPr>
      <w:r>
        <w:rPr>
          <w:rFonts w:ascii="Garamond" w:cs="Times New Roman" w:hAnsi="Garamond"/>
        </w:rPr>
        <w:t xml:space="preserve">Slavin, E, Robert. </w:t>
      </w:r>
      <w:r>
        <w:rPr>
          <w:rFonts w:ascii="Garamond" w:cs="Times New Roman" w:hAnsi="Garamond"/>
          <w:i/>
        </w:rPr>
        <w:t xml:space="preserve">Cooperative Learning Teori, Riset dan </w:t>
      </w:r>
      <w:r>
        <w:rPr>
          <w:rFonts w:ascii="Garamond" w:cs="Times New Roman" w:hAnsi="Garamond"/>
          <w:i/>
        </w:rPr>
        <w:t>Praktek</w:t>
      </w:r>
      <w:r>
        <w:rPr>
          <w:rFonts w:ascii="Garamond" w:cs="Times New Roman" w:hAnsi="Garamond"/>
        </w:rPr>
        <w:t>. Bandung: Nusa Media. 2005.</w:t>
      </w:r>
    </w:p>
    <w:p>
      <w:pPr>
        <w:pStyle w:val="style179"/>
        <w:numPr>
          <w:ilvl w:val="0"/>
          <w:numId w:val="9"/>
        </w:numPr>
        <w:spacing w:after="0" w:lineRule="auto" w:line="360"/>
        <w:ind w:left="426"/>
        <w:jc w:val="both"/>
        <w:rPr>
          <w:rFonts w:ascii="Garamond" w:cs="Times New Roman" w:hAnsi="Garamond"/>
        </w:rPr>
      </w:pPr>
      <w:r>
        <w:rPr>
          <w:rFonts w:ascii="Garamond" w:cs="Times New Roman" w:hAnsi="Garamond"/>
        </w:rPr>
        <w:t>Mubarok</w:t>
      </w:r>
      <w:r>
        <w:rPr>
          <w:rFonts w:ascii="Garamond" w:cs="Times New Roman" w:hAnsi="Garamond"/>
        </w:rPr>
        <w:t xml:space="preserve">, Husni dan Nina Sofiana. </w:t>
      </w:r>
      <w:r>
        <w:rPr>
          <w:rFonts w:ascii="Garamond" w:cs="Times New Roman" w:hAnsi="Garamond"/>
          <w:i/>
        </w:rPr>
        <w:t>Cooperative Integrated Reading And Composition (Circ) And Reading Motivation: Examining The Effect On Students’ Reading Ability</w:t>
      </w:r>
      <w:r>
        <w:rPr>
          <w:rFonts w:ascii="Garamond" w:cs="Times New Roman" w:hAnsi="Garamond"/>
        </w:rPr>
        <w:t>. Vol 11. No 2. 2017.</w:t>
      </w:r>
    </w:p>
    <w:p>
      <w:pPr>
        <w:pStyle w:val="style179"/>
        <w:numPr>
          <w:ilvl w:val="0"/>
          <w:numId w:val="9"/>
        </w:numPr>
        <w:spacing w:after="0" w:lineRule="auto" w:line="480"/>
        <w:ind w:left="426"/>
        <w:jc w:val="both"/>
        <w:rPr>
          <w:rFonts w:ascii="Garamond" w:cs="Times New Roman" w:hAnsi="Garamond"/>
        </w:rPr>
      </w:pPr>
      <w:r>
        <w:rPr>
          <w:rFonts w:ascii="Garamond" w:cs="Times New Roman" w:hAnsi="Garamond"/>
        </w:rPr>
        <w:t>Suprijono</w:t>
      </w:r>
      <w:r>
        <w:rPr>
          <w:rFonts w:ascii="Garamond" w:cs="Times New Roman" w:hAnsi="Garamond"/>
        </w:rPr>
        <w:t xml:space="preserve">, Agus. </w:t>
      </w:r>
      <w:r>
        <w:rPr>
          <w:rFonts w:ascii="Garamond" w:cs="Times New Roman" w:hAnsi="Garamond"/>
          <w:i/>
        </w:rPr>
        <w:t>Cooperative Learning</w:t>
      </w:r>
      <w:r>
        <w:rPr>
          <w:rFonts w:ascii="Garamond" w:cs="Times New Roman" w:hAnsi="Garamond"/>
        </w:rPr>
        <w:t xml:space="preserve">. Yogyakarta : Pustaka </w:t>
      </w:r>
      <w:r>
        <w:rPr>
          <w:rFonts w:ascii="Garamond" w:cs="Times New Roman" w:hAnsi="Garamond"/>
        </w:rPr>
        <w:t>Pelajar</w:t>
      </w:r>
      <w:r>
        <w:rPr>
          <w:rFonts w:ascii="Garamond" w:cs="Times New Roman" w:hAnsi="Garamond"/>
        </w:rPr>
        <w:t xml:space="preserve">, </w:t>
      </w:r>
      <w:r>
        <w:rPr>
          <w:rFonts w:ascii="Garamond" w:cs="Times New Roman" w:hAnsi="Garamond"/>
        </w:rPr>
        <w:t>Edisi</w:t>
      </w:r>
      <w:r>
        <w:rPr>
          <w:rFonts w:ascii="Garamond" w:cs="Times New Roman" w:hAnsi="Garamond"/>
        </w:rPr>
        <w:t xml:space="preserve"> </w:t>
      </w:r>
      <w:r>
        <w:rPr>
          <w:rFonts w:ascii="Garamond" w:cs="Times New Roman" w:hAnsi="Garamond"/>
        </w:rPr>
        <w:t>Revisi</w:t>
      </w:r>
      <w:r>
        <w:rPr>
          <w:rFonts w:ascii="Garamond" w:cs="Times New Roman" w:hAnsi="Garamond"/>
        </w:rPr>
        <w:t>. 2015.</w:t>
      </w:r>
    </w:p>
    <w:sectPr>
      <w:headerReference w:type="default" r:id="rId9"/>
      <w:pgSz w:w="12240" w:h="15840" w:orient="portrait"/>
      <w:pgMar w:top="1701" w:right="1325" w:bottom="1701" w:left="1440" w:header="720" w:footer="720" w:gutter="0"/>
      <w:pgNumType w:start="1"/>
      <w:cols w:space="616"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altName w:val="Garamond"/>
    <w:panose1 w:val="02020404030003010803"/>
    <w:charset w:val="00"/>
    <w:family w:val="roman"/>
    <w:pitch w:val="variable"/>
    <w:sig w:usb0="00000287" w:usb1="00000000" w:usb2="00000000" w:usb3="00000000" w:csb0="0000009F" w:csb1="00000000"/>
  </w:font>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ourier New">
    <w:altName w:val="Courier New"/>
    <w:panose1 w:val="02070309020002020404"/>
    <w:charset w:val="00"/>
    <w:family w:val="modern"/>
    <w:pitch w:val="fixed"/>
    <w:sig w:usb0="E0002EFF" w:usb1="C0007843" w:usb2="00000009" w:usb3="00000000" w:csb0="000001FF" w:csb1="00000000"/>
  </w:font>
  <w:font w:name="Calisto MT">
    <w:altName w:val="Calisto MT"/>
    <w:panose1 w:val="02040603050005030304"/>
    <w:charset w:val="00"/>
    <w:family w:val="roman"/>
    <w:pitch w:val="variable"/>
    <w:sig w:usb0="00000003" w:usb1="00000000" w:usb2="00000000" w:usb3="00000000" w:csb0="00000001" w:csb1="00000000"/>
  </w:font>
  <w:font w:name="Minion Pro">
    <w:altName w:val="Times New Roman"/>
    <w:panose1 w:val="00000000000000000000"/>
    <w:charset w:val="00"/>
    <w:family w:val="roman"/>
    <w:pitch w:val="variable"/>
    <w:sig w:usb0="00000001" w:usb1="00000001" w:usb2="00000000" w:usb3="00000000" w:csb0="0000019F" w:csb1="00000000"/>
  </w:font>
  <w:font w:name="DaunPenh Regular">
    <w:altName w:val="DaunPenh"/>
    <w:panose1 w:val="00000000000000000000"/>
    <w:charset w:val="00"/>
    <w:family w:val="auto"/>
    <w:pitch w:val="default"/>
    <w:sig w:usb0="00000003" w:usb1="00000000" w:usb2="00000000" w:usb3="00000000" w:csb0="00000001" w:csb1="00000000"/>
  </w:font>
  <w:font w:name="Book Antiqua">
    <w:altName w:val="Book Antiqua"/>
    <w:panose1 w:val="02040602050003030304"/>
    <w:charset w:val="00"/>
    <w:family w:val="roman"/>
    <w:pitch w:val="variable"/>
    <w:sig w:usb0="00000287" w:usb1="00000000" w:usb2="00000000" w:usb3="00000000" w:csb0="0000009F" w:csb1="00000000"/>
  </w:font>
  <w:font w:name="Cambria Math">
    <w:altName w:val="Cambria Math"/>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noProof/>
      </w:rPr>
      <w:t>5</w:t>
    </w:r>
    <w:r>
      <w:rPr>
        <w:rFonts w:ascii="Times New Roman" w:cs="Times New Roman" w:hAnsi="Times New Roman"/>
        <w:noProof/>
      </w:rPr>
      <w:fldChar w:fldCharType="end"/>
    </w:r>
  </w:p>
  <w:p>
    <w:pPr>
      <w:pStyle w:val="style32"/>
      <w:rPr/>
    </w:pPr>
    <w:r>
      <w:rPr>
        <w:rFonts w:eastAsia="Calibri"/>
        <w:noProof/>
        <w:sz w:val="24"/>
        <w:szCs w:val="24"/>
      </w:rPr>
      <mc:AlternateContent>
        <mc:Choice Requires="wps">
          <w:drawing>
            <wp:anchor distT="0" distB="0" distL="0" distR="0" simplePos="false" relativeHeight="3" behindDoc="false" locked="false" layoutInCell="true" allowOverlap="true">
              <wp:simplePos x="0" y="0"/>
              <wp:positionH relativeFrom="margin">
                <wp:posOffset>484504</wp:posOffset>
              </wp:positionH>
              <wp:positionV relativeFrom="paragraph">
                <wp:posOffset>-280035</wp:posOffset>
              </wp:positionV>
              <wp:extent cx="4695825" cy="504189"/>
              <wp:effectExtent l="0" t="0" r="0" b="0"/>
              <wp:wrapNone/>
              <wp:docPr id="4098" name="Rectangl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95825" cy="504189"/>
                      </a:xfrm>
                      <a:prstGeom prst="rect"/>
                      <a:ln>
                        <a:noFill/>
                      </a:ln>
                    </wps:spPr>
                    <wps:txbx id="4098">
                      <w:txbxContent>
                        <w:p>
                          <w:pPr>
                            <w:pStyle w:val="style4113"/>
                            <w:rPr>
                              <w:rFonts w:ascii="Book Antiqua" w:cs="Book Antiqua" w:hAnsi="Book Antiqua"/>
                              <w:b/>
                              <w:sz w:val="18"/>
                              <w:szCs w:val="14"/>
                            </w:rPr>
                          </w:pPr>
                          <w:r>
                            <w:rPr>
                              <w:rFonts w:ascii="Book Antiqua" w:cs="Book Antiqua" w:hAnsi="Book Antiqua"/>
                              <w:b/>
                              <w:sz w:val="18"/>
                              <w:szCs w:val="14"/>
                            </w:rPr>
                            <w:t xml:space="preserve">ELEMENTAR (Elementary of </w:t>
                          </w:r>
                          <w:r>
                            <w:rPr>
                              <w:rFonts w:ascii="Book Antiqua" w:cs="Book Antiqua" w:hAnsi="Book Antiqua"/>
                              <w:b/>
                              <w:sz w:val="18"/>
                              <w:szCs w:val="14"/>
                            </w:rPr>
                            <w:t>Tarbiyah</w:t>
                          </w:r>
                          <w:r>
                            <w:rPr>
                              <w:rFonts w:ascii="Book Antiqua" w:cs="Book Antiqua" w:hAnsi="Book Antiqua"/>
                              <w:b/>
                              <w:sz w:val="18"/>
                              <w:szCs w:val="14"/>
                            </w:rPr>
                            <w:t xml:space="preserve">): </w:t>
                          </w:r>
                          <w:r>
                            <w:rPr>
                              <w:rFonts w:ascii="Book Antiqua" w:cs="Book Antiqua" w:hAnsi="Book Antiqua"/>
                              <w:b/>
                              <w:sz w:val="18"/>
                              <w:szCs w:val="14"/>
                            </w:rPr>
                            <w:t>Jurnal</w:t>
                          </w:r>
                          <w:r>
                            <w:rPr>
                              <w:rFonts w:ascii="Book Antiqua" w:cs="Book Antiqua" w:hAnsi="Book Antiqua"/>
                              <w:b/>
                              <w:sz w:val="18"/>
                              <w:szCs w:val="14"/>
                            </w:rPr>
                            <w:t xml:space="preserve"> Pendidikan Dasar, 1 (1) 2022</w:t>
                          </w:r>
                        </w:p>
                        <w:p>
                          <w:pPr>
                            <w:pStyle w:val="style4113"/>
                            <w:rPr>
                              <w:rFonts w:ascii="Book Antiqua" w:cs="Book Antiqua" w:hAnsi="Book Antiqua"/>
                              <w:i/>
                              <w:sz w:val="18"/>
                              <w:szCs w:val="14"/>
                            </w:rPr>
                          </w:pPr>
                          <w:r>
                            <w:rPr>
                              <w:rFonts w:ascii="Book Antiqua" w:cs="Book Antiqua" w:hAnsi="Book Antiqua"/>
                              <w:i/>
                              <w:sz w:val="18"/>
                              <w:szCs w:val="14"/>
                            </w:rPr>
                            <w:t xml:space="preserve">Copyright </w:t>
                          </w:r>
                          <w:r>
                            <w:rPr>
                              <w:rFonts w:ascii="Book Antiqua" w:cs="Book Antiqua" w:hAnsi="Book Antiqua"/>
                              <w:i/>
                              <w:iCs/>
                              <w:sz w:val="18"/>
                              <w:szCs w:val="14"/>
                            </w:rPr>
                            <w:t>© 20</w:t>
                          </w:r>
                          <w:r>
                            <w:rPr>
                              <w:rFonts w:ascii="Book Antiqua" w:cs="Book Antiqua" w:hAnsi="Book Antiqua"/>
                              <w:i/>
                              <w:iCs/>
                              <w:sz w:val="18"/>
                              <w:szCs w:val="14"/>
                              <w:lang w:val="id-ID"/>
                            </w:rPr>
                            <w:t>20</w:t>
                          </w:r>
                          <w:r>
                            <w:rPr>
                              <w:rFonts w:ascii="Book Antiqua" w:cs="Book Antiqua" w:hAnsi="Book Antiqua"/>
                              <w:i/>
                              <w:iCs/>
                              <w:sz w:val="18"/>
                              <w:szCs w:val="14"/>
                            </w:rPr>
                            <w:t xml:space="preserve"> | </w:t>
                          </w:r>
                          <w:r>
                            <w:rPr>
                              <w:rFonts w:ascii="Book Antiqua" w:cs="Book Antiqua" w:hAnsi="Book Antiqua"/>
                              <w:i/>
                              <w:sz w:val="18"/>
                              <w:szCs w:val="14"/>
                            </w:rPr>
                            <w:t>ELEMENTAR |  p-ISSN: 2580-0868, e-ISSN: 2580-2739</w:t>
                          </w:r>
                        </w:p>
                        <w:p>
                          <w:pPr>
                            <w:pStyle w:val="style0"/>
                            <w:rPr>
                              <w:rFonts w:ascii="Times New Roman" w:cs="Times New Roman" w:hAnsi="Times New Roman"/>
                              <w:sz w:val="24"/>
                              <w:szCs w:val="20"/>
                            </w:rPr>
                          </w:pPr>
                        </w:p>
                        <w:p>
                          <w:pPr>
                            <w:pStyle w:val="style0"/>
                            <w:rPr>
                              <w:sz w:val="24"/>
                            </w:rPr>
                          </w:pPr>
                        </w:p>
                        <w:p>
                          <w:pPr>
                            <w:pStyle w:val="style0"/>
                            <w:rPr>
                              <w:sz w:val="24"/>
                            </w:rPr>
                          </w:pPr>
                        </w:p>
                      </w:txbxContent>
                    </wps:txbx>
                    <wps:bodyPr lIns="91440" rIns="91440" tIns="45720" bIns="45720" vert="horz" anchor="ctr" wrap="square">
                      <a:prstTxWarp prst="textNoShape"/>
                      <a:noAutofit/>
                    </wps:bodyPr>
                  </wps:wsp>
                </a:graphicData>
              </a:graphic>
              <wp14:sizeRelH relativeFrom="page">
                <wp14:pctWidth>0</wp14:pctWidth>
              </wp14:sizeRelH>
              <wp14:sizeRelV relativeFrom="margin">
                <wp14:pctHeight>0</wp14:pctHeight>
              </wp14:sizeRelV>
            </wp:anchor>
          </w:drawing>
        </mc:Choice>
        <mc:Fallback>
          <w:pict>
            <v:rect id="4098" filled="f" stroked="f" style="position:absolute;margin-left:38.15pt;margin-top:-22.05pt;width:369.75pt;height:39.7pt;z-index:3;mso-position-horizontal-relative:margin;mso-position-vertical-relative:text;mso-width-percent:0;mso-height-percent:0;mso-width-relative:page;mso-height-relative:margin;mso-wrap-distance-left:0.0pt;mso-wrap-distance-right:0.0pt;visibility:visible;v-text-anchor:middle;">
              <v:stroke on="f" color="#395e8a" weight="2.0pt"/>
              <v:fill/>
              <v:textbox inset="7.2pt,3.6pt,7.2pt,3.6pt">
                <w:txbxContent>
                  <w:p>
                    <w:pPr>
                      <w:pStyle w:val="style4113"/>
                      <w:rPr>
                        <w:rFonts w:ascii="Book Antiqua" w:cs="Book Antiqua" w:hAnsi="Book Antiqua"/>
                        <w:b/>
                        <w:sz w:val="18"/>
                        <w:szCs w:val="14"/>
                      </w:rPr>
                    </w:pPr>
                    <w:r>
                      <w:rPr>
                        <w:rFonts w:ascii="Book Antiqua" w:cs="Book Antiqua" w:hAnsi="Book Antiqua"/>
                        <w:b/>
                        <w:sz w:val="18"/>
                        <w:szCs w:val="14"/>
                      </w:rPr>
                      <w:t xml:space="preserve">ELEMENTAR (Elementary of </w:t>
                    </w:r>
                    <w:r>
                      <w:rPr>
                        <w:rFonts w:ascii="Book Antiqua" w:cs="Book Antiqua" w:hAnsi="Book Antiqua"/>
                        <w:b/>
                        <w:sz w:val="18"/>
                        <w:szCs w:val="14"/>
                      </w:rPr>
                      <w:t>Tarbiyah</w:t>
                    </w:r>
                    <w:r>
                      <w:rPr>
                        <w:rFonts w:ascii="Book Antiqua" w:cs="Book Antiqua" w:hAnsi="Book Antiqua"/>
                        <w:b/>
                        <w:sz w:val="18"/>
                        <w:szCs w:val="14"/>
                      </w:rPr>
                      <w:t xml:space="preserve">): </w:t>
                    </w:r>
                    <w:r>
                      <w:rPr>
                        <w:rFonts w:ascii="Book Antiqua" w:cs="Book Antiqua" w:hAnsi="Book Antiqua"/>
                        <w:b/>
                        <w:sz w:val="18"/>
                        <w:szCs w:val="14"/>
                      </w:rPr>
                      <w:t>Jurnal</w:t>
                    </w:r>
                    <w:r>
                      <w:rPr>
                        <w:rFonts w:ascii="Book Antiqua" w:cs="Book Antiqua" w:hAnsi="Book Antiqua"/>
                        <w:b/>
                        <w:sz w:val="18"/>
                        <w:szCs w:val="14"/>
                      </w:rPr>
                      <w:t xml:space="preserve"> Pendidikan Dasar, 1 (1) 2022</w:t>
                    </w:r>
                  </w:p>
                  <w:p>
                    <w:pPr>
                      <w:pStyle w:val="style4113"/>
                      <w:rPr>
                        <w:rFonts w:ascii="Book Antiqua" w:cs="Book Antiqua" w:hAnsi="Book Antiqua"/>
                        <w:i/>
                        <w:sz w:val="18"/>
                        <w:szCs w:val="14"/>
                      </w:rPr>
                    </w:pPr>
                    <w:r>
                      <w:rPr>
                        <w:rFonts w:ascii="Book Antiqua" w:cs="Book Antiqua" w:hAnsi="Book Antiqua"/>
                        <w:i/>
                        <w:sz w:val="18"/>
                        <w:szCs w:val="14"/>
                      </w:rPr>
                      <w:t xml:space="preserve">Copyright </w:t>
                    </w:r>
                    <w:r>
                      <w:rPr>
                        <w:rFonts w:ascii="Book Antiqua" w:cs="Book Antiqua" w:hAnsi="Book Antiqua"/>
                        <w:i/>
                        <w:iCs/>
                        <w:sz w:val="18"/>
                        <w:szCs w:val="14"/>
                      </w:rPr>
                      <w:t>© 20</w:t>
                    </w:r>
                    <w:r>
                      <w:rPr>
                        <w:rFonts w:ascii="Book Antiqua" w:cs="Book Antiqua" w:hAnsi="Book Antiqua"/>
                        <w:i/>
                        <w:iCs/>
                        <w:sz w:val="18"/>
                        <w:szCs w:val="14"/>
                        <w:lang w:val="id-ID"/>
                      </w:rPr>
                      <w:t>20</w:t>
                    </w:r>
                    <w:r>
                      <w:rPr>
                        <w:rFonts w:ascii="Book Antiqua" w:cs="Book Antiqua" w:hAnsi="Book Antiqua"/>
                        <w:i/>
                        <w:iCs/>
                        <w:sz w:val="18"/>
                        <w:szCs w:val="14"/>
                      </w:rPr>
                      <w:t xml:space="preserve"> | </w:t>
                    </w:r>
                    <w:r>
                      <w:rPr>
                        <w:rFonts w:ascii="Book Antiqua" w:cs="Book Antiqua" w:hAnsi="Book Antiqua"/>
                        <w:i/>
                        <w:sz w:val="18"/>
                        <w:szCs w:val="14"/>
                      </w:rPr>
                      <w:t>ELEMENTAR |  p-ISSN: 2580-0868, e-ISSN: 2580-2739</w:t>
                    </w:r>
                  </w:p>
                  <w:p>
                    <w:pPr>
                      <w:pStyle w:val="style0"/>
                      <w:rPr>
                        <w:rFonts w:ascii="Times New Roman" w:cs="Times New Roman" w:hAnsi="Times New Roman"/>
                        <w:sz w:val="24"/>
                        <w:szCs w:val="20"/>
                      </w:rPr>
                    </w:pPr>
                  </w:p>
                  <w:p>
                    <w:pPr>
                      <w:pStyle w:val="style0"/>
                      <w:rPr>
                        <w:sz w:val="24"/>
                      </w:rPr>
                    </w:pPr>
                  </w:p>
                  <w:p>
                    <w:pPr>
                      <w:pStyle w:val="style0"/>
                      <w:rPr>
                        <w:sz w:val="24"/>
                      </w:rPr>
                    </w:pP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noProof/>
      </w:rPr>
      <mc:AlternateContent>
        <mc:Choice Requires="wps">
          <w:drawing>
            <wp:anchor distT="0" distB="0" distL="0" distR="0" simplePos="false" relativeHeight="2" behindDoc="false" locked="false" layoutInCell="false" allowOverlap="true">
              <wp:simplePos x="0" y="0"/>
              <wp:positionH relativeFrom="margin">
                <wp:align>left</wp:align>
              </wp:positionH>
              <wp:positionV relativeFrom="topMargin">
                <wp:align>center</wp:align>
              </wp:positionV>
              <wp:extent cx="5732145" cy="175260"/>
              <wp:effectExtent l="0" t="0" r="0" b="0"/>
              <wp:wrapNone/>
              <wp:docPr id="4097"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32145" cy="175260"/>
                      </a:xfrm>
                      <a:prstGeom prst="rect"/>
                    </wps:spPr>
                    <wps:txbx id="4097">
                      <w:txbxContent>
                        <w:p>
                          <w:pPr>
                            <w:pStyle w:val="style0"/>
                            <w:spacing w:after="0" w:lineRule="auto" w:line="240"/>
                            <w:jc w:val="right"/>
                            <w:rPr>
                              <w:rFonts w:ascii="Times New Roman" w:cs="Times New Roman" w:hAnsi="Times New Roman"/>
                              <w:i/>
                            </w:rPr>
                          </w:pPr>
                        </w:p>
                      </w:txbxContent>
                    </wps:txbx>
                    <wps:bodyPr lIns="91440" rIns="91440" tIns="0" bIns="0" vert="horz" anchor="ctr" wrap="square" upright="true">
                      <a:prstTxWarp prst="textNoShape"/>
                      <a:spAutoFit/>
                    </wps:bodyPr>
                  </wps:wsp>
                </a:graphicData>
              </a:graphic>
              <wp14:sizeRelH relativeFrom="margin">
                <wp14:pctWidth>100000</wp14:pctWidth>
              </wp14:sizeRelH>
              <wp14:sizeRelV relativeFrom="page">
                <wp14:pctHeight>0</wp14:pctHeight>
              </wp14:sizeRelV>
            </wp:anchor>
          </w:drawing>
        </mc:Choice>
        <mc:Fallback>
          <w:pict>
            <v:rect id="4097" filled="f" stroked="f" style="position:absolute;margin-left:0.0pt;margin-top:0.0pt;width:451.35pt;height:13.8pt;z-index:2;mso-position-horizontal:left;mso-position-vertical:center;mso-position-horizontal-relative:margin;mso-position-vertical-relative:top-margin-area;mso-width-percent:1000;mso-height-percent:0;mso-width-relative:margin;mso-height-relative:page;mso-wrap-distance-left:0.0pt;mso-wrap-distance-right:0.0pt;visibility:visible;v-text-anchor:middle;" o:allowincell="false">
              <v:fill/>
              <v:textbox inset="7.2pt,0.0pt,7.2pt,0.0pt" style="mso-fit-shape-to-text:true;">
                <w:txbxContent>
                  <w:p>
                    <w:pPr>
                      <w:pStyle w:val="style0"/>
                      <w:spacing w:after="0" w:lineRule="auto" w:line="240"/>
                      <w:jc w:val="right"/>
                      <w:rPr>
                        <w:rFonts w:ascii="Times New Roman" w:cs="Times New Roman" w:hAnsi="Times New Roman"/>
                        <w:i/>
                      </w:rPr>
                    </w:pPr>
                  </w:p>
                </w:txbxContent>
              </v:textbox>
            </v:rect>
          </w:pict>
        </mc:Fallback>
      </mc:AlternateContent>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8EA857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0446102"/>
    <w:lvl w:ilvl="0" w:tplc="F5C63EE8">
      <w:start w:val="1"/>
      <w:numFmt w:val="decimal"/>
      <w:lvlText w:val="%1)"/>
      <w:lvlJc w:val="left"/>
      <w:pPr>
        <w:ind w:left="1800" w:hanging="360"/>
      </w:pPr>
      <w:rPr>
        <w:rFonts w:ascii="Garamond" w:cs="Times New Roman" w:eastAsia="Calibri" w:hAnsi="Garamond"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000002"/>
    <w:multiLevelType w:val="hybridMultilevel"/>
    <w:tmpl w:val="C85046F0"/>
    <w:lvl w:ilvl="0" w:tplc="CEBA3310">
      <w:start w:val="1"/>
      <w:numFmt w:val="decimal"/>
      <w:lvlText w:val="%1)"/>
      <w:lvlJc w:val="left"/>
      <w:pPr>
        <w:ind w:left="2520" w:hanging="360"/>
      </w:pPr>
      <w:rPr>
        <w:rFonts w:ascii="Times New Roman" w:cs="Times New Roman" w:eastAsia="Calibri" w:hAnsi="Times New Roman"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FFFFFFF"/>
    <w:lvl w:ilvl="0" w:tplc="D7FC59AC">
      <w:start w:val="1"/>
      <w:numFmt w:val="decimal"/>
      <w:lvlText w:val="%1."/>
      <w:lvlJc w:val="left"/>
      <w:pPr>
        <w:ind w:left="720" w:hanging="360"/>
      </w:pPr>
      <w:rPr>
        <w:rFonts w:cs="Times New Roman"/>
        <w:i w:val="false"/>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
    <w:nsid w:val="00000004"/>
    <w:multiLevelType w:val="hybridMultilevel"/>
    <w:tmpl w:val="842C11B6"/>
    <w:lvl w:ilvl="0" w:tplc="397EEE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0000005"/>
    <w:multiLevelType w:val="hybridMultilevel"/>
    <w:tmpl w:val="FFFFFFFF"/>
    <w:lvl w:ilvl="0" w:tplc="91A4BFFE">
      <w:start w:val="1"/>
      <w:numFmt w:val="lowerLetter"/>
      <w:lvlText w:val="%1."/>
      <w:lvlJc w:val="left"/>
      <w:pPr>
        <w:ind w:left="1080" w:hanging="360"/>
      </w:pPr>
      <w:rPr>
        <w:rFonts w:cs="Times New Roman"/>
        <w:i w:val="false"/>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6">
    <w:nsid w:val="00000006"/>
    <w:multiLevelType w:val="hybridMultilevel"/>
    <w:tmpl w:val="BA34CD2C"/>
    <w:lvl w:ilvl="0" w:tplc="A3C41FAE">
      <w:start w:val="1"/>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7">
    <w:nsid w:val="00000007"/>
    <w:multiLevelType w:val="hybridMultilevel"/>
    <w:tmpl w:val="FFFFFFFF"/>
    <w:lvl w:ilvl="0" w:tplc="04210019">
      <w:start w:val="1"/>
      <w:numFmt w:val="lowerLetter"/>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8">
    <w:nsid w:val="00000008"/>
    <w:multiLevelType w:val="hybridMultilevel"/>
    <w:tmpl w:val="B22E4442"/>
    <w:lvl w:ilvl="0" w:tplc="101681B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00000009"/>
    <w:multiLevelType w:val="hybridMultilevel"/>
    <w:tmpl w:val="D0AAA34A"/>
    <w:lvl w:ilvl="0" w:tplc="1E0E7764">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0000000A"/>
    <w:multiLevelType w:val="hybridMultilevel"/>
    <w:tmpl w:val="D1D803DA"/>
    <w:lvl w:ilvl="0" w:tplc="FD1EF5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10"/>
  </w:num>
  <w:num w:numId="3">
    <w:abstractNumId w:val="4"/>
  </w:num>
  <w:num w:numId="4">
    <w:abstractNumId w:val="8"/>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5"/>
    <w:qFormat/>
    <w:uiPriority w:val="9"/>
    <w:pPr>
      <w:keepNext/>
      <w:keepLines/>
      <w:spacing w:before="480" w:after="0"/>
      <w:outlineLvl w:val="0"/>
    </w:pPr>
    <w:rPr>
      <w:rFonts w:ascii="Cambria" w:eastAsia="SimSun" w:hAnsi="Cambria"/>
      <w:b/>
      <w:bCs/>
      <w:color w:val="365f91"/>
      <w:sz w:val="28"/>
      <w:szCs w:val="28"/>
    </w:rPr>
  </w:style>
  <w:style w:type="paragraph" w:styleId="style3">
    <w:name w:val="heading 3"/>
    <w:basedOn w:val="style0"/>
    <w:next w:val="style0"/>
    <w:link w:val="style4107"/>
    <w:qFormat/>
    <w:uiPriority w:val="9"/>
    <w:pPr>
      <w:keepNext/>
      <w:keepLines/>
      <w:spacing w:before="40" w:after="0"/>
      <w:outlineLvl w:val="2"/>
    </w:pPr>
    <w:rPr>
      <w:rFonts w:ascii="Cambria" w:eastAsia="SimSun" w:hAnsi="Cambria"/>
      <w:color w:val="243f60"/>
      <w:sz w:val="24"/>
      <w:szCs w:val="24"/>
    </w:rPr>
  </w:style>
  <w:style w:type="paragraph" w:styleId="style4">
    <w:name w:val="heading 4"/>
    <w:basedOn w:val="style0"/>
    <w:next w:val="style0"/>
    <w:link w:val="style4108"/>
    <w:qFormat/>
    <w:uiPriority w:val="9"/>
    <w:pPr>
      <w:keepNext/>
      <w:keepLines/>
      <w:spacing w:before="40" w:after="0"/>
      <w:outlineLvl w:val="3"/>
    </w:pPr>
    <w:rPr>
      <w:rFonts w:ascii="Cambria" w:eastAsia="SimSun" w:hAnsi="Cambria"/>
      <w:i/>
      <w:iCs/>
      <w:color w:val="365f91"/>
    </w:rPr>
  </w:style>
  <w:style w:type="paragraph" w:styleId="style6">
    <w:name w:val="heading 6"/>
    <w:basedOn w:val="style0"/>
    <w:next w:val="style0"/>
    <w:link w:val="style4101"/>
    <w:qFormat/>
    <w:uiPriority w:val="9"/>
    <w:pPr>
      <w:keepNext/>
      <w:keepLines/>
      <w:spacing w:before="200" w:after="0"/>
      <w:outlineLvl w:val="5"/>
    </w:pPr>
    <w:rPr>
      <w:rFonts w:ascii="Cambria" w:cs="Times New Roman" w:eastAsia="Times New Roman" w:hAnsi="Cambria"/>
      <w:i/>
      <w:iCs/>
      <w:color w:val="243f60"/>
      <w:sz w:val="20"/>
      <w:szCs w:val="20"/>
      <w:lang w:val="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7"/>
    <w:qFormat/>
    <w:uiPriority w:val="34"/>
    <w:pPr>
      <w:ind w:left="720"/>
      <w:contextualSpacing/>
    </w:pPr>
    <w:rPr/>
  </w:style>
  <w:style w:type="character" w:customStyle="1" w:styleId="style4097">
    <w:name w:val="List Paragraph Char"/>
    <w:next w:val="style4097"/>
    <w:link w:val="style179"/>
    <w:uiPriority w:val="34"/>
  </w:style>
  <w:style w:type="character" w:styleId="style85">
    <w:name w:val="Hyperlink"/>
    <w:basedOn w:val="style65"/>
    <w:next w:val="style85"/>
    <w:uiPriority w:val="99"/>
    <w:rPr>
      <w:color w:val="0000ff"/>
      <w:u w:val="single"/>
    </w:rPr>
  </w:style>
  <w:style w:type="table" w:styleId="style154">
    <w:name w:val="Table Grid"/>
    <w:basedOn w:val="style105"/>
    <w:next w:val="style154"/>
    <w:qFormat/>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e654794e-7af3-4e9e-83ee-0be213a91bda"/>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6e166cca-edd4-42b0-9d4d-522fd9275d80"/>
    <w:basedOn w:val="style65"/>
    <w:next w:val="style4100"/>
    <w:link w:val="style32"/>
    <w:uiPriority w:val="99"/>
  </w:style>
  <w:style w:type="paragraph" w:styleId="style157">
    <w:name w:val="No Spacing"/>
    <w:next w:val="style157"/>
    <w:qFormat/>
    <w:uiPriority w:val="1"/>
    <w:pPr>
      <w:spacing w:after="0" w:lineRule="auto" w:line="240"/>
    </w:pPr>
    <w:rPr/>
  </w:style>
  <w:style w:type="character" w:customStyle="1" w:styleId="style4101">
    <w:name w:val="Heading 6 Char_5081c9c3-cc6f-4bea-b717-dab2c560540e"/>
    <w:basedOn w:val="style65"/>
    <w:next w:val="style4101"/>
    <w:link w:val="style6"/>
    <w:uiPriority w:val="9"/>
    <w:rPr>
      <w:rFonts w:ascii="Cambria" w:cs="Times New Roman" w:eastAsia="Times New Roman" w:hAnsi="Cambria"/>
      <w:i/>
      <w:iCs/>
      <w:color w:val="243f60"/>
      <w:sz w:val="20"/>
      <w:szCs w:val="20"/>
      <w:lang w:val="id-ID"/>
    </w:rPr>
  </w:style>
  <w:style w:type="character" w:customStyle="1" w:styleId="style4102">
    <w:name w:val="st"/>
    <w:basedOn w:val="style65"/>
    <w:next w:val="style4102"/>
  </w:style>
  <w:style w:type="character" w:styleId="style88">
    <w:name w:val="Emphasis"/>
    <w:basedOn w:val="style65"/>
    <w:next w:val="style88"/>
    <w:qFormat/>
    <w:uiPriority w:val="20"/>
    <w:rPr>
      <w:i/>
      <w:iCs/>
    </w:rPr>
  </w:style>
  <w:style w:type="character" w:customStyle="1" w:styleId="style4103">
    <w:name w:val="fontstyle01"/>
    <w:next w:val="style4103"/>
    <w:rPr>
      <w:rFonts w:ascii="TimesNewRomanPSMT" w:hAnsi="TimesNewRomanPSMT" w:hint="default"/>
      <w:b w:val="false"/>
      <w:bCs w:val="false"/>
      <w:i w:val="false"/>
      <w:iCs w:val="false"/>
      <w:color w:val="000000"/>
      <w:sz w:val="24"/>
      <w:szCs w:val="24"/>
    </w:rPr>
  </w:style>
  <w:style w:type="character" w:customStyle="1" w:styleId="style4104">
    <w:name w:val="fontstyle21"/>
    <w:next w:val="style4104"/>
    <w:rPr>
      <w:rFonts w:ascii="TimesNewRomanPS-ItalicMT" w:hAnsi="TimesNewRomanPS-ItalicMT" w:hint="default"/>
      <w:b w:val="false"/>
      <w:bCs w:val="false"/>
      <w:i/>
      <w:iCs/>
      <w:color w:val="000000"/>
      <w:sz w:val="24"/>
      <w:szCs w:val="24"/>
    </w:rPr>
  </w:style>
  <w:style w:type="character" w:customStyle="1" w:styleId="style4105">
    <w:name w:val="Heading 1 Char_554e0453-9d6d-47b4-bf76-d76d1d7707d0"/>
    <w:basedOn w:val="style65"/>
    <w:next w:val="style4105"/>
    <w:link w:val="style1"/>
    <w:uiPriority w:val="9"/>
    <w:rPr>
      <w:rFonts w:ascii="Cambria" w:cs="SimSun" w:eastAsia="SimSun" w:hAnsi="Cambria"/>
      <w:b/>
      <w:bCs/>
      <w:color w:val="365f91"/>
      <w:sz w:val="28"/>
      <w:szCs w:val="28"/>
    </w:rPr>
  </w:style>
  <w:style w:type="paragraph" w:styleId="style62">
    <w:name w:val="Title"/>
    <w:basedOn w:val="style0"/>
    <w:next w:val="style0"/>
    <w:link w:val="style4106"/>
    <w:pPr>
      <w:keepNext/>
      <w:keepLines/>
      <w:spacing w:before="480" w:after="120" w:lineRule="auto" w:line="259"/>
    </w:pPr>
    <w:rPr>
      <w:rFonts w:cs="Calibri"/>
      <w:b/>
      <w:sz w:val="72"/>
      <w:szCs w:val="72"/>
    </w:rPr>
  </w:style>
  <w:style w:type="character" w:customStyle="1" w:styleId="style4106">
    <w:name w:val="Title Char_668e8081-ac82-44de-8d60-1791a677ead6"/>
    <w:basedOn w:val="style65"/>
    <w:next w:val="style4106"/>
    <w:link w:val="style62"/>
    <w:rPr>
      <w:rFonts w:ascii="Calibri" w:cs="Calibri" w:eastAsia="Calibri" w:hAnsi="Calibri"/>
      <w:b/>
      <w:sz w:val="72"/>
      <w:szCs w:val="72"/>
    </w:rPr>
  </w:style>
  <w:style w:type="character" w:customStyle="1" w:styleId="style4107">
    <w:name w:val="Heading 3 Char_70a34ffe-8703-4674-b069-39c79dae7182"/>
    <w:basedOn w:val="style65"/>
    <w:next w:val="style4107"/>
    <w:link w:val="style3"/>
    <w:uiPriority w:val="9"/>
    <w:rPr>
      <w:rFonts w:ascii="Cambria" w:cs="SimSun" w:eastAsia="SimSun" w:hAnsi="Cambria"/>
      <w:color w:val="243f60"/>
      <w:sz w:val="24"/>
      <w:szCs w:val="24"/>
    </w:rPr>
  </w:style>
  <w:style w:type="character" w:customStyle="1" w:styleId="style4108">
    <w:name w:val="Heading 4 Char_1943edc1-b23b-4202-86dc-25508b58b34a"/>
    <w:basedOn w:val="style65"/>
    <w:next w:val="style4108"/>
    <w:link w:val="style4"/>
    <w:uiPriority w:val="9"/>
    <w:rPr>
      <w:rFonts w:ascii="Cambria" w:cs="SimSun" w:eastAsia="SimSun" w:hAnsi="Cambria"/>
      <w:i/>
      <w:iCs/>
      <w:color w:val="365f91"/>
    </w:rPr>
  </w:style>
  <w:style w:type="paragraph" w:styleId="style66">
    <w:name w:val="Body Text"/>
    <w:basedOn w:val="style0"/>
    <w:next w:val="style66"/>
    <w:link w:val="style4109"/>
    <w:qFormat/>
    <w:uiPriority w:val="1"/>
    <w:pPr>
      <w:widowControl w:val="false"/>
      <w:autoSpaceDE w:val="false"/>
      <w:autoSpaceDN w:val="false"/>
      <w:spacing w:after="0" w:lineRule="auto" w:line="240"/>
    </w:pPr>
    <w:rPr>
      <w:rFonts w:ascii="Times New Roman" w:cs="Times New Roman" w:eastAsia="Times New Roman" w:hAnsi="Times New Roman"/>
    </w:rPr>
  </w:style>
  <w:style w:type="character" w:customStyle="1" w:styleId="style4109">
    <w:name w:val="Body Text Char"/>
    <w:basedOn w:val="style65"/>
    <w:next w:val="style4109"/>
    <w:link w:val="style66"/>
    <w:uiPriority w:val="1"/>
    <w:rPr>
      <w:rFonts w:ascii="Times New Roman" w:cs="Times New Roman" w:eastAsia="Times New Roman" w:hAnsi="Times New Roman"/>
    </w:rPr>
  </w:style>
  <w:style w:type="paragraph" w:styleId="style30">
    <w:name w:val="annotation text"/>
    <w:basedOn w:val="style0"/>
    <w:next w:val="style30"/>
    <w:link w:val="style4110"/>
    <w:uiPriority w:val="99"/>
    <w:pPr>
      <w:spacing w:lineRule="auto" w:line="240"/>
    </w:pPr>
    <w:rPr>
      <w:sz w:val="20"/>
      <w:szCs w:val="20"/>
    </w:rPr>
  </w:style>
  <w:style w:type="character" w:customStyle="1" w:styleId="style4110">
    <w:name w:val="Comment Text Char"/>
    <w:basedOn w:val="style65"/>
    <w:next w:val="style4110"/>
    <w:link w:val="style30"/>
    <w:uiPriority w:val="99"/>
    <w:rPr>
      <w:sz w:val="20"/>
      <w:szCs w:val="20"/>
    </w:rPr>
  </w:style>
  <w:style w:type="character" w:styleId="style39">
    <w:name w:val="annotation reference"/>
    <w:basedOn w:val="style65"/>
    <w:next w:val="style39"/>
    <w:uiPriority w:val="99"/>
    <w:rPr>
      <w:sz w:val="16"/>
      <w:szCs w:val="16"/>
    </w:rPr>
  </w:style>
  <w:style w:type="paragraph" w:styleId="style101">
    <w:name w:val="HTML Preformatted"/>
    <w:basedOn w:val="style0"/>
    <w:next w:val="style101"/>
    <w:link w:val="style4111"/>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111">
    <w:name w:val="HTML Preformatted Char"/>
    <w:basedOn w:val="style65"/>
    <w:next w:val="style4111"/>
    <w:link w:val="style101"/>
    <w:uiPriority w:val="99"/>
    <w:rPr>
      <w:rFonts w:ascii="Courier New" w:cs="Courier New" w:eastAsia="Times New Roman" w:hAnsi="Courier New"/>
      <w:sz w:val="20"/>
      <w:szCs w:val="20"/>
    </w:rPr>
  </w:style>
  <w:style w:type="character" w:customStyle="1" w:styleId="style4112">
    <w:name w:val="y2iqfc"/>
    <w:basedOn w:val="style65"/>
    <w:next w:val="style4112"/>
  </w:style>
  <w:style w:type="paragraph" w:styleId="style34">
    <w:name w:val="caption"/>
    <w:basedOn w:val="style0"/>
    <w:next w:val="style0"/>
    <w:qFormat/>
    <w:uiPriority w:val="35"/>
    <w:pPr>
      <w:widowControl w:val="false"/>
      <w:autoSpaceDE w:val="false"/>
      <w:autoSpaceDN w:val="false"/>
      <w:spacing w:lineRule="auto" w:line="240"/>
    </w:pPr>
    <w:rPr>
      <w:rFonts w:ascii="Times New Roman" w:cs="Times New Roman" w:eastAsia="Times New Roman" w:hAnsi="Times New Roman"/>
      <w:i/>
      <w:iCs/>
      <w:color w:val="1f497d"/>
      <w:sz w:val="18"/>
      <w:szCs w:val="18"/>
    </w:rPr>
  </w:style>
  <w:style w:type="paragraph" w:customStyle="1" w:styleId="style4113">
    <w:name w:val="[Basic Paragraph]"/>
    <w:basedOn w:val="style0"/>
    <w:next w:val="style4113"/>
    <w:uiPriority w:val="99"/>
    <w:pPr>
      <w:autoSpaceDE w:val="false"/>
      <w:autoSpaceDN w:val="false"/>
      <w:adjustRightInd w:val="false"/>
      <w:spacing w:after="0" w:lineRule="auto" w:line="288"/>
    </w:pPr>
    <w:rPr>
      <w:rFonts w:ascii="Calisto MT" w:cs="Calisto MT" w:eastAsia="Calibri" w:hAnsi="Calisto MT"/>
      <w:color w:val="000000"/>
      <w:sz w:val="20"/>
      <w:szCs w:val="20"/>
      <w:lang w:val="en-GB"/>
    </w:rPr>
  </w:style>
  <w:style w:type="paragraph" w:customStyle="1" w:styleId="style4114">
    <w:name w:val="Judul"/>
    <w:basedOn w:val="style0"/>
    <w:next w:val="style4114"/>
    <w:uiPriority w:val="99"/>
    <w:pPr>
      <w:autoSpaceDE w:val="false"/>
      <w:autoSpaceDN w:val="false"/>
      <w:adjustRightInd w:val="false"/>
      <w:spacing w:after="0" w:lineRule="auto" w:line="288"/>
    </w:pPr>
    <w:rPr>
      <w:rFonts w:ascii="Minion Pro" w:cs="Minion Pro" w:eastAsia="Calibri" w:hAnsi="Minion Pro"/>
      <w:b/>
      <w:bCs/>
      <w:color w:val="000000"/>
      <w:sz w:val="24"/>
      <w:szCs w:val="24"/>
      <w:lang w:val="en-GB"/>
    </w:rPr>
  </w:style>
  <w:style w:type="paragraph" w:customStyle="1" w:styleId="style4115">
    <w:name w:val="Nama Penulis"/>
    <w:basedOn w:val="style0"/>
    <w:next w:val="style4115"/>
    <w:uiPriority w:val="99"/>
    <w:pPr>
      <w:autoSpaceDE w:val="false"/>
      <w:autoSpaceDN w:val="false"/>
      <w:adjustRightInd w:val="false"/>
      <w:spacing w:after="0" w:lineRule="auto" w:line="288"/>
    </w:pPr>
    <w:rPr>
      <w:rFonts w:ascii="Minion Pro" w:cs="Minion Pro" w:eastAsia="Calibri" w:hAnsi="Minion Pro"/>
      <w:color w:val="000000"/>
      <w:lang w:val="en-GB"/>
    </w:rPr>
  </w:style>
  <w:style w:type="paragraph" w:customStyle="1" w:styleId="style4116">
    <w:name w:val="Sekolah &amp; Diterima"/>
    <w:basedOn w:val="style0"/>
    <w:next w:val="style4116"/>
    <w:uiPriority w:val="99"/>
    <w:pPr>
      <w:autoSpaceDE w:val="false"/>
      <w:autoSpaceDN w:val="false"/>
      <w:adjustRightInd w:val="false"/>
      <w:spacing w:after="0" w:lineRule="auto" w:line="288"/>
      <w:jc w:val="center"/>
    </w:pPr>
    <w:rPr>
      <w:rFonts w:ascii="Calisto MT" w:cs="Calisto MT" w:eastAsia="Calibri" w:hAnsi="Calisto MT"/>
      <w:color w:val="000000"/>
      <w:sz w:val="18"/>
      <w:szCs w:val="18"/>
      <w:lang w:val="fi-FI"/>
    </w:rPr>
  </w:style>
  <w:style w:type="paragraph" w:customStyle="1" w:styleId="style4117">
    <w:name w:val="Disetujui"/>
    <w:basedOn w:val="style0"/>
    <w:next w:val="style4117"/>
    <w:uiPriority w:val="99"/>
    <w:pPr>
      <w:autoSpaceDE w:val="false"/>
      <w:autoSpaceDN w:val="false"/>
      <w:adjustRightInd w:val="false"/>
      <w:spacing w:after="0" w:lineRule="auto" w:line="288"/>
    </w:pPr>
    <w:rPr>
      <w:rFonts w:ascii="Minion Pro" w:cs="Minion Pro" w:eastAsia="Calibri" w:hAnsi="Minion Pro"/>
      <w:color w:val="000000"/>
      <w:sz w:val="16"/>
      <w:szCs w:val="16"/>
      <w:lang w:val="en-GB"/>
    </w:rPr>
  </w:style>
  <w:style w:type="character" w:styleId="style40">
    <w:name w:val="line number"/>
    <w:basedOn w:val="style65"/>
    <w:next w:val="style40"/>
  </w:style>
  <w:style w:type="paragraph" w:styleId="style20">
    <w:name w:val="toc 2"/>
    <w:basedOn w:val="style0"/>
    <w:next w:val="style0"/>
    <w:uiPriority w:val="39"/>
    <w:pPr>
      <w:spacing w:after="100" w:lineRule="auto" w:line="256"/>
      <w:ind w:left="220"/>
    </w:pPr>
    <w:rPr>
      <w:rFonts w:ascii="Calibri" w:cs="宋体" w:eastAsia="Calibri" w:hAnsi="Calibri"/>
    </w:rPr>
  </w:style>
  <w:style w:type="paragraph" w:styleId="style29">
    <w:name w:val="footnote text"/>
    <w:basedOn w:val="style0"/>
    <w:next w:val="style29"/>
    <w:link w:val="style4118"/>
    <w:uiPriority w:val="99"/>
    <w:pPr>
      <w:spacing w:after="0" w:lineRule="auto" w:line="240"/>
    </w:pPr>
    <w:rPr>
      <w:rFonts w:ascii="Calibri" w:cs="宋体" w:eastAsia="Calibri" w:hAnsi="Calibri"/>
      <w:sz w:val="20"/>
      <w:szCs w:val="20"/>
    </w:rPr>
  </w:style>
  <w:style w:type="character" w:customStyle="1" w:styleId="style4118">
    <w:name w:val="Footnote Text Char"/>
    <w:basedOn w:val="style65"/>
    <w:next w:val="style4118"/>
    <w:link w:val="style29"/>
    <w:uiPriority w:val="99"/>
    <w:rPr>
      <w:rFonts w:ascii="Calibri" w:cs="宋体" w:eastAsia="Calibri" w:hAnsi="Calibri"/>
      <w:sz w:val="20"/>
      <w:szCs w:val="20"/>
    </w:rPr>
  </w:style>
  <w:style w:type="character" w:styleId="style38">
    <w:name w:val="footnote reference"/>
    <w:basedOn w:val="style65"/>
    <w:next w:val="style38"/>
    <w:uiPriority w:val="99"/>
    <w:rPr>
      <w:vertAlign w:val="superscript"/>
    </w:rPr>
  </w:style>
  <w:style w:type="paragraph" w:customStyle="1" w:styleId="style4119">
    <w:name w:val="Style Author + Bold"/>
    <w:basedOn w:val="style0"/>
    <w:next w:val="style4119"/>
    <w:pPr>
      <w:spacing w:before="240" w:after="40" w:lineRule="auto" w:line="240"/>
      <w:jc w:val="center"/>
    </w:pPr>
    <w:rPr>
      <w:rFonts w:ascii="Times New Roman" w:cs="Times New Roman" w:eastAsia="SimSun" w:hAnsi="Times New Roman"/>
      <w:b/>
      <w:bCs/>
      <w:noProof/>
    </w:rPr>
  </w:style>
  <w:style w:type="paragraph" w:customStyle="1" w:styleId="style4120">
    <w:name w:val="Table Paragraph"/>
    <w:basedOn w:val="style0"/>
    <w:next w:val="style4120"/>
    <w:qFormat/>
    <w:uiPriority w:val="1"/>
    <w:pPr>
      <w:widowControl w:val="false"/>
      <w:autoSpaceDE w:val="false"/>
      <w:autoSpaceDN w:val="false"/>
      <w:spacing w:after="0" w:lineRule="auto" w:line="240"/>
      <w:jc w:val="center"/>
    </w:pPr>
    <w:rPr>
      <w:rFonts w:ascii="Times New Roman" w:cs="Times New Roman" w:eastAsia="Times New Roman" w:hAnsi="Times New Roman"/>
    </w:rPr>
  </w:style>
</w:styles>
</file>

<file path=word/_rels/document.xml.rels><?xml version="1.0" encoding="UTF-8"?>
<Relationships xmlns="http://schemas.openxmlformats.org/package/2006/relationships"><Relationship Id="rId20" Type="http://schemas.openxmlformats.org/officeDocument/2006/relationships/customXml" Target="../customXml/item7.xml"/><Relationship Id="rId22" Type="http://schemas.openxmlformats.org/officeDocument/2006/relationships/customXml" Target="../customXml/item9.xml"/><Relationship Id="rId21" Type="http://schemas.openxmlformats.org/officeDocument/2006/relationships/customXml" Target="../customXml/item8.xml"/><Relationship Id="rId24" Type="http://schemas.openxmlformats.org/officeDocument/2006/relationships/customXml" Target="../customXml/item11.xml"/><Relationship Id="rId23" Type="http://schemas.openxmlformats.org/officeDocument/2006/relationships/customXml" Target="../customXml/item10.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9" Type="http://schemas.openxmlformats.org/officeDocument/2006/relationships/header" Target="header3.xml"/><Relationship Id="rId26" Type="http://schemas.openxmlformats.org/officeDocument/2006/relationships/customXml" Target="../customXml/item13.xml"/><Relationship Id="rId25" Type="http://schemas.openxmlformats.org/officeDocument/2006/relationships/customXml" Target="../customXml/item12.xml"/><Relationship Id="rId27" Type="http://schemas.openxmlformats.org/officeDocument/2006/relationships/customXml" Target="../customXml/item14.xml"/><Relationship Id="rId5" Type="http://schemas.openxmlformats.org/officeDocument/2006/relationships/footer" Target="footer2.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chart" Target="charts/chart3.xml"/><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5" Type="http://schemas.openxmlformats.org/officeDocument/2006/relationships/customXml" Target="../customXml/item2.xml"/><Relationship Id="rId14" Type="http://schemas.openxmlformats.org/officeDocument/2006/relationships/customXml" Target="../customXml/item1.xml"/><Relationship Id="rId17" Type="http://schemas.openxmlformats.org/officeDocument/2006/relationships/customXml" Target="../customXml/item4.xml"/><Relationship Id="rId16" Type="http://schemas.openxmlformats.org/officeDocument/2006/relationships/customXml" Target="../customXml/item3.xml"/><Relationship Id="rId19" Type="http://schemas.openxmlformats.org/officeDocument/2006/relationships/customXml" Target="../customXml/item6.xml"/><Relationship Id="rId18" Type="http://schemas.openxmlformats.org/officeDocument/2006/relationships/customXml" Target="../customXml/item5.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3.xlsx"/><Relationship Id="rId2" Type="http://schemas.openxmlformats.org/officeDocument/2006/relationships/themeOverride" Target="../theme/themeOverride3.xml"/></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1.xlsx"/><Relationship Id="rId2" Type="http://schemas.openxmlformats.org/officeDocument/2006/relationships/themeOverride" Target="../theme/themeOverride1.xml"/></Relationships>
</file>

<file path=word/charts/_rels/chart3.xml.rels><?xml version="1.0" encoding="UTF-8"?>
<Relationships xmlns="http://schemas.openxmlformats.org/package/2006/relationships"><Relationship Id="rId1" Type="http://schemas.openxmlformats.org/officeDocument/2006/relationships/package" Target="../embeddings/Microsoft_Excel____2.xlsx"/><Relationship Id="rId2"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61"/>
            </a:pPr>
            <a:r>
              <a:rPr lang="en-US" sz="1100"/>
              <a:t>Kemampuan Membaca </a:t>
            </a:r>
          </a:p>
          <a:p>
            <a:pPr>
              <a:defRPr sz="1361"/>
            </a:pPr>
            <a:r>
              <a:rPr lang="id-ID" sz="1100"/>
              <a:t>Pra </a:t>
            </a:r>
            <a:r>
              <a:rPr lang="en-US" sz="1100"/>
              <a:t>Tindakan</a:t>
            </a:r>
            <a:endParaRPr lang="id-ID" sz="1100"/>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dPt>
            <c:idx val="1"/>
            <c:invertIfNegative val="0"/>
            <c:bubble3D val="0"/>
            <c:spPr>
              <a:solidFill>
                <a:srgbClr val="FF0000"/>
              </a:solidFill>
              <a:ln>
                <a:solidFill>
                  <a:srgbClr val="FF0000"/>
                </a:solidFill>
              </a:ln>
            </c:spPr>
          </c:dPt>
          <c:cat>
            <c:strRef>
              <c:f>Sheet1!$A$2:$A$3</c:f>
              <c:strCache>
                <c:ptCount val="2"/>
                <c:pt idx="0">
                  <c:v>Tuntas</c:v>
                </c:pt>
                <c:pt idx="1">
                  <c:v>Tidak Tuntas</c:v>
                </c:pt>
              </c:strCache>
            </c:strRef>
          </c:cat>
          <c:val>
            <c:numRef>
              <c:f>Sheet1!$B$2:$B$3</c:f>
              <c:numCache>
                <c:formatCode>0.00%</c:formatCode>
                <c:ptCount val="2"/>
                <c:pt idx="0">
                  <c:v>0.1</c:v>
                </c:pt>
                <c:pt idx="1">
                  <c:v>0.9</c:v>
                </c:pt>
              </c:numCache>
            </c:numRef>
          </c:val>
        </c:ser>
        <c:dLbls>
          <c:showLegendKey val="0"/>
          <c:showVal val="0"/>
          <c:showCatName val="0"/>
          <c:showSerName val="0"/>
          <c:showPercent val="0"/>
          <c:showBubbleSize val="0"/>
        </c:dLbls>
        <c:gapWidth val="150"/>
        <c:shape val="box"/>
        <c:axId val="285506176"/>
        <c:axId val="286714112"/>
        <c:axId val="0"/>
      </c:bar3DChart>
      <c:catAx>
        <c:axId val="285506176"/>
        <c:scaling>
          <c:orientation val="minMax"/>
        </c:scaling>
        <c:delete val="0"/>
        <c:axPos val="b"/>
        <c:title>
          <c:tx>
            <c:rich>
              <a:bodyPr/>
              <a:lstStyle/>
              <a:p>
                <a:pPr>
                  <a:defRPr sz="866" b="1" i="0" u="none" strike="noStrike" baseline="0">
                    <a:solidFill>
                      <a:srgbClr val="000000"/>
                    </a:solidFill>
                    <a:latin typeface="Calibri"/>
                    <a:ea typeface="Calibri"/>
                    <a:cs typeface="Calibri"/>
                  </a:defRPr>
                </a:pPr>
                <a:r>
                  <a:rPr lang="en-ID"/>
                  <a:t>Kriteria</a:t>
                </a:r>
              </a:p>
            </c:rich>
          </c:tx>
          <c:overlay val="0"/>
        </c:title>
        <c:numFmt formatCode="General" sourceLinked="1"/>
        <c:majorTickMark val="none"/>
        <c:minorTickMark val="none"/>
        <c:tickLblPos val="nextTo"/>
        <c:crossAx val="286714112"/>
        <c:crosses val="autoZero"/>
        <c:auto val="1"/>
        <c:lblAlgn val="ctr"/>
        <c:lblOffset val="100"/>
        <c:noMultiLvlLbl val="0"/>
      </c:catAx>
      <c:valAx>
        <c:axId val="286714112"/>
        <c:scaling>
          <c:orientation val="minMax"/>
        </c:scaling>
        <c:delete val="0"/>
        <c:axPos val="l"/>
        <c:majorGridlines/>
        <c:title>
          <c:tx>
            <c:rich>
              <a:bodyPr/>
              <a:lstStyle/>
              <a:p>
                <a:pPr>
                  <a:defRPr sz="866" b="1" i="0" u="none" strike="noStrike" baseline="0">
                    <a:solidFill>
                      <a:srgbClr val="000000"/>
                    </a:solidFill>
                    <a:latin typeface="Calibri"/>
                    <a:ea typeface="Calibri"/>
                    <a:cs typeface="Calibri"/>
                  </a:defRPr>
                </a:pPr>
                <a:r>
                  <a:rPr lang="en-ID"/>
                  <a:t>Persentae</a:t>
                </a:r>
              </a:p>
            </c:rich>
          </c:tx>
          <c:overlay val="0"/>
        </c:title>
        <c:numFmt formatCode="0.00%" sourceLinked="1"/>
        <c:majorTickMark val="out"/>
        <c:minorTickMark val="none"/>
        <c:tickLblPos val="nextTo"/>
        <c:crossAx val="285506176"/>
        <c:crosses val="autoZero"/>
        <c:crossBetween val="between"/>
      </c:valAx>
      <c:spPr>
        <a:noFill/>
        <a:ln w="25423">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44"/>
            </a:pPr>
            <a:r>
              <a:rPr lang="id-ID" sz="1200">
                <a:latin typeface="+mn-lt"/>
                <a:cs typeface="Times New Roman" panose="02020603050405020304" pitchFamily="18" charset="0"/>
              </a:rPr>
              <a:t>Hasil </a:t>
            </a:r>
            <a:r>
              <a:rPr lang="en-US" sz="1200">
                <a:latin typeface="+mn-lt"/>
                <a:cs typeface="Times New Roman" panose="02020603050405020304" pitchFamily="18" charset="0"/>
              </a:rPr>
              <a:t>Kemampuan Membaca</a:t>
            </a:r>
            <a:endParaRPr lang="id-ID" sz="1200">
              <a:latin typeface="+mn-lt"/>
              <a:cs typeface="Times New Roman" panose="02020603050405020304" pitchFamily="18" charset="0"/>
            </a:endParaRPr>
          </a:p>
          <a:p>
            <a:pPr>
              <a:defRPr sz="1344"/>
            </a:pPr>
            <a:r>
              <a:rPr lang="id-ID" sz="1200">
                <a:latin typeface="+mn-lt"/>
                <a:cs typeface="Times New Roman" panose="02020603050405020304" pitchFamily="18" charset="0"/>
              </a:rPr>
              <a:t>Siklus I</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dPt>
            <c:idx val="1"/>
            <c:invertIfNegative val="0"/>
            <c:bubble3D val="0"/>
            <c:spPr>
              <a:solidFill>
                <a:srgbClr val="FF0000"/>
              </a:solidFill>
              <a:ln>
                <a:solidFill>
                  <a:srgbClr val="FF0000"/>
                </a:solidFill>
              </a:ln>
            </c:spPr>
          </c:dPt>
          <c:cat>
            <c:strRef>
              <c:f>Sheet1!$A$2:$A$3</c:f>
              <c:strCache>
                <c:ptCount val="2"/>
                <c:pt idx="0">
                  <c:v>Tuntas</c:v>
                </c:pt>
                <c:pt idx="1">
                  <c:v>Tidak Tuntas</c:v>
                </c:pt>
              </c:strCache>
            </c:strRef>
          </c:cat>
          <c:val>
            <c:numRef>
              <c:f>Sheet1!$B$2:$B$3</c:f>
              <c:numCache>
                <c:formatCode>0.00%</c:formatCode>
                <c:ptCount val="2"/>
                <c:pt idx="0">
                  <c:v>0.5333</c:v>
                </c:pt>
                <c:pt idx="1">
                  <c:v>0.4667</c:v>
                </c:pt>
              </c:numCache>
            </c:numRef>
          </c:val>
        </c:ser>
        <c:dLbls>
          <c:showLegendKey val="0"/>
          <c:showVal val="0"/>
          <c:showCatName val="0"/>
          <c:showSerName val="0"/>
          <c:showPercent val="0"/>
          <c:showBubbleSize val="0"/>
        </c:dLbls>
        <c:gapWidth val="150"/>
        <c:shape val="box"/>
        <c:axId val="285534464"/>
        <c:axId val="340398464"/>
        <c:axId val="0"/>
      </c:bar3DChart>
      <c:catAx>
        <c:axId val="285534464"/>
        <c:scaling>
          <c:orientation val="minMax"/>
        </c:scaling>
        <c:delete val="0"/>
        <c:axPos val="b"/>
        <c:title>
          <c:tx>
            <c:rich>
              <a:bodyPr/>
              <a:lstStyle/>
              <a:p>
                <a:pPr>
                  <a:defRPr sz="855" b="1" i="0" u="none" strike="noStrike" baseline="0">
                    <a:solidFill>
                      <a:srgbClr val="000000"/>
                    </a:solidFill>
                    <a:latin typeface="Calibri"/>
                    <a:ea typeface="Calibri"/>
                    <a:cs typeface="Calibri"/>
                  </a:defRPr>
                </a:pPr>
                <a:r>
                  <a:rPr lang="en-ID"/>
                  <a:t>Siswa</a:t>
                </a:r>
              </a:p>
            </c:rich>
          </c:tx>
          <c:overlay val="0"/>
        </c:title>
        <c:numFmt formatCode="General" sourceLinked="1"/>
        <c:majorTickMark val="none"/>
        <c:minorTickMark val="none"/>
        <c:tickLblPos val="nextTo"/>
        <c:crossAx val="340398464"/>
        <c:crosses val="autoZero"/>
        <c:auto val="1"/>
        <c:lblAlgn val="ctr"/>
        <c:lblOffset val="100"/>
        <c:noMultiLvlLbl val="0"/>
      </c:catAx>
      <c:valAx>
        <c:axId val="340398464"/>
        <c:scaling>
          <c:orientation val="minMax"/>
        </c:scaling>
        <c:delete val="0"/>
        <c:axPos val="l"/>
        <c:majorGridlines/>
        <c:title>
          <c:tx>
            <c:rich>
              <a:bodyPr/>
              <a:lstStyle/>
              <a:p>
                <a:pPr>
                  <a:defRPr sz="855" b="1" i="0" u="none" strike="noStrike" baseline="0">
                    <a:solidFill>
                      <a:srgbClr val="000000"/>
                    </a:solidFill>
                    <a:latin typeface="Calibri"/>
                    <a:ea typeface="Calibri"/>
                    <a:cs typeface="Calibri"/>
                  </a:defRPr>
                </a:pPr>
                <a:r>
                  <a:rPr lang="en-ID"/>
                  <a:t>Persentae</a:t>
                </a:r>
              </a:p>
            </c:rich>
          </c:tx>
          <c:overlay val="0"/>
        </c:title>
        <c:numFmt formatCode="0.00%" sourceLinked="1"/>
        <c:majorTickMark val="out"/>
        <c:minorTickMark val="none"/>
        <c:tickLblPos val="nextTo"/>
        <c:crossAx val="285534464"/>
        <c:crosses val="autoZero"/>
        <c:crossBetween val="between"/>
      </c:valAx>
      <c:spPr>
        <a:noFill/>
        <a:ln w="25393">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60"/>
            </a:pPr>
            <a:r>
              <a:rPr lang="id-ID" sz="1200"/>
              <a:t>Hasil </a:t>
            </a:r>
            <a:r>
              <a:rPr lang="en-US" sz="1200"/>
              <a:t>Kemampuan Membaca </a:t>
            </a:r>
          </a:p>
          <a:p>
            <a:pPr>
              <a:defRPr sz="1360"/>
            </a:pPr>
            <a:r>
              <a:rPr lang="id-ID" sz="1200"/>
              <a:t>Siklus II</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Column1</c:v>
                </c:pt>
              </c:strCache>
            </c:strRef>
          </c:tx>
          <c:invertIfNegative val="0"/>
          <c:dPt>
            <c:idx val="1"/>
            <c:invertIfNegative val="0"/>
            <c:bubble3D val="0"/>
            <c:spPr>
              <a:solidFill>
                <a:srgbClr val="FF0000"/>
              </a:solidFill>
              <a:ln>
                <a:solidFill>
                  <a:srgbClr val="FF0000"/>
                </a:solidFill>
              </a:ln>
            </c:spPr>
          </c:dPt>
          <c:cat>
            <c:strRef>
              <c:f>Sheet1!$A$2:$A$3</c:f>
              <c:strCache>
                <c:ptCount val="2"/>
                <c:pt idx="0">
                  <c:v>Tuntas</c:v>
                </c:pt>
                <c:pt idx="1">
                  <c:v>Tidak Tuntas</c:v>
                </c:pt>
              </c:strCache>
            </c:strRef>
          </c:cat>
          <c:val>
            <c:numRef>
              <c:f>Sheet1!$B$2:$B$3</c:f>
              <c:numCache>
                <c:formatCode>0.00%</c:formatCode>
                <c:ptCount val="2"/>
                <c:pt idx="0">
                  <c:v>1.0</c:v>
                </c:pt>
                <c:pt idx="1">
                  <c:v>0.0</c:v>
                </c:pt>
              </c:numCache>
            </c:numRef>
          </c:val>
        </c:ser>
        <c:dLbls>
          <c:showLegendKey val="0"/>
          <c:showVal val="0"/>
          <c:showCatName val="0"/>
          <c:showSerName val="0"/>
          <c:showPercent val="0"/>
          <c:showBubbleSize val="0"/>
        </c:dLbls>
        <c:gapWidth val="150"/>
        <c:shape val="box"/>
        <c:axId val="298989440"/>
        <c:axId val="338259968"/>
        <c:axId val="0"/>
      </c:bar3DChart>
      <c:catAx>
        <c:axId val="298989440"/>
        <c:scaling>
          <c:orientation val="minMax"/>
        </c:scaling>
        <c:delete val="0"/>
        <c:axPos val="b"/>
        <c:title>
          <c:tx>
            <c:rich>
              <a:bodyPr/>
              <a:lstStyle/>
              <a:p>
                <a:pPr>
                  <a:defRPr sz="849" b="1" i="0" u="none" strike="noStrike" baseline="0">
                    <a:solidFill>
                      <a:srgbClr val="000000"/>
                    </a:solidFill>
                    <a:latin typeface="Calibri"/>
                    <a:ea typeface="Calibri"/>
                    <a:cs typeface="Calibri"/>
                  </a:defRPr>
                </a:pPr>
                <a:r>
                  <a:rPr lang="en-ID"/>
                  <a:t>Siswa</a:t>
                </a:r>
              </a:p>
            </c:rich>
          </c:tx>
          <c:overlay val="0"/>
        </c:title>
        <c:numFmt formatCode="General" sourceLinked="1"/>
        <c:majorTickMark val="none"/>
        <c:minorTickMark val="none"/>
        <c:tickLblPos val="nextTo"/>
        <c:crossAx val="338259968"/>
        <c:crosses val="autoZero"/>
        <c:auto val="1"/>
        <c:lblAlgn val="ctr"/>
        <c:lblOffset val="100"/>
        <c:noMultiLvlLbl val="0"/>
      </c:catAx>
      <c:valAx>
        <c:axId val="338259968"/>
        <c:scaling>
          <c:orientation val="minMax"/>
        </c:scaling>
        <c:delete val="0"/>
        <c:axPos val="l"/>
        <c:majorGridlines/>
        <c:title>
          <c:tx>
            <c:rich>
              <a:bodyPr/>
              <a:lstStyle/>
              <a:p>
                <a:pPr>
                  <a:defRPr sz="849" b="1" i="0" u="none" strike="noStrike" baseline="0">
                    <a:solidFill>
                      <a:srgbClr val="000000"/>
                    </a:solidFill>
                    <a:latin typeface="Calibri"/>
                    <a:ea typeface="Calibri"/>
                    <a:cs typeface="Calibri"/>
                  </a:defRPr>
                </a:pPr>
                <a:r>
                  <a:rPr lang="en-ID"/>
                  <a:t>Persentae</a:t>
                </a:r>
              </a:p>
            </c:rich>
          </c:tx>
          <c:overlay val="0"/>
        </c:title>
        <c:numFmt formatCode="0.00%" sourceLinked="1"/>
        <c:majorTickMark val="out"/>
        <c:minorTickMark val="none"/>
        <c:tickLblPos val="nextTo"/>
        <c:crossAx val="298989440"/>
        <c:crosses val="autoZero"/>
        <c:crossBetween val="between"/>
      </c:valAx>
      <c:spPr>
        <a:noFill/>
        <a:ln w="2538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b:Sources xmlns:b="http://schemas.openxmlformats.org/officeDocument/2006/bibliography" xmlns="http://schemas.openxmlformats.org/officeDocument/2006/bibliography" SelectedStyle="\APASixthEditionOfficeOnline.xsl" StyleName="APA" Version="6">
  <b:Source>
    <b:Tag>Far08</b:Tag>
    <b:SourceType>Book</b:SourceType>
    <b:Guid>{EE7138CA-7034-49F4-AEF1-3D2A80D963FF}</b:Guid>
    <b:Author>
      <b:Author>
        <b:NameList>
          <b:Person>
            <b:Last>Rahim</b:Last>
            <b:First>Farida</b:First>
          </b:Person>
        </b:NameList>
      </b:Author>
    </b:Author>
    <b:Year>2008 : 35</b:Year>
    <b:RefOrder>6</b:RefOrder>
  </b:Source>
  <b:Source>
    <b:Tag>AlQ08</b:Tag>
    <b:SourceType>Book</b:SourceType>
    <b:Guid>{673A5BBD-0714-4CA9-9B75-D7E058E1B4D0}</b:Guid>
    <b:Title>Al-Qur'an dan Terjemahan</b:Title>
    <b:Year>2008</b:Year>
    <b:RefOrder>1</b:RefOrder>
  </b:Source>
  <b:Source>
    <b:Tag>Hus17</b:Tag>
    <b:SourceType>JournalArticle</b:SourceType>
    <b:Guid>{96F99521-BA7E-40B1-8475-BD9061592C54}</b:Guid>
    <b:Year>2017: 122</b:Year>
    <b:Author>
      <b:Author>
        <b:NameList>
          <b:Person>
            <b:Last>Husni Mubarok</b:Last>
            <b:First>Nina</b:First>
            <b:Middle>Sofiana</b:Middle>
          </b:Person>
        </b:NameList>
      </b:Author>
    </b:Author>
    <b:RefOrder>8</b:RefOrder>
  </b:Source>
  <b:Source>
    <b:Tag>Aid03</b:Tag>
    <b:SourceType>JournalArticle</b:SourceType>
    <b:Guid>{2ED3DE4B-FB24-4B10-9DC5-E355A6D23163}</b:Guid>
    <b:Author>
      <b:Author>
        <b:NameList>
          <b:Person>
            <b:Last>Sabila</b:Last>
            <b:First>Aidil</b:First>
            <b:Middle>Lisa</b:Middle>
          </b:Person>
        </b:NameList>
      </b:Author>
    </b:Author>
    <b:Year>2020: 3</b:Year>
    <b:RefOrder>5</b:RefOrder>
  </b:Source>
  <b:Source>
    <b:Tag>Rob17</b:Tag>
    <b:SourceType>JournalArticle</b:SourceType>
    <b:Guid>{44ECB8F7-2488-40FD-B0E1-5878234EC126}</b:Guid>
    <b:Author>
      <b:Author>
        <b:NameList>
          <b:Person>
            <b:Last>Slavin</b:Last>
            <b:First>Robert</b:First>
            <b:Middle>E</b:Middle>
          </b:Person>
        </b:NameList>
      </b:Author>
    </b:Author>
    <b:Year>2005: 17</b:Year>
    <b:RefOrder>7</b:RefOrder>
  </b:Source>
  <b:Source>
    <b:Tag>Agu45</b:Tag>
    <b:SourceType>Book</b:SourceType>
    <b:Guid>{A571ACC9-AE8E-49B8-8326-93018D95092A}</b:Guid>
    <b:Year>2015: 145</b:Year>
    <b:Author>
      <b:Author>
        <b:NameList>
          <b:Person>
            <b:Last>Suprijono</b:Last>
            <b:First>Agus</b:First>
          </b:Person>
        </b:NameList>
      </b:Author>
    </b:Author>
    <b:RefOrder>9</b:RefOrder>
  </b:Source>
  <b:Source>
    <b:Tag>Hen57</b:Tag>
    <b:SourceType>Book</b:SourceType>
    <b:Guid>{9351B0DC-EB19-4D0A-89E5-3304F242E382}</b:Guid>
    <b:Author>
      <b:Author>
        <b:NameList>
          <b:Person>
            <b:Last>Tarigan</b:Last>
            <b:First>Henry</b:First>
            <b:Middle>Guntur</b:Middle>
          </b:Person>
        </b:NameList>
      </b:Author>
    </b:Author>
    <b:Year>2015: 7</b:Year>
    <b:RefOrder>2</b:RefOrder>
  </b:Source>
  <b:Source>
    <b:Tag>Dal45</b:Tag>
    <b:SourceType>Book</b:SourceType>
    <b:Guid>{5B9E5C0E-1E03-46B0-AF9B-6B564BEBC943}</b:Guid>
    <b:Author>
      <b:Author>
        <b:NameList>
          <b:Person>
            <b:Last>Dalman</b:Last>
          </b:Person>
        </b:NameList>
      </b:Author>
    </b:Author>
    <b:Year>2014: 5</b:Year>
    <b:RefOrder>3</b:RefOrder>
  </b:Source>
  <b:Source>
    <b:Tag>Din65</b:Tag>
    <b:SourceType>Book</b:SourceType>
    <b:Guid>{B7529FD6-B481-4EAA-983D-64A7EA06A69E}</b:Guid>
    <b:Author>
      <b:Author>
        <b:NameList>
          <b:Person>
            <b:Last>Ridwanudin</b:Last>
            <b:First>Dindin</b:First>
          </b:Person>
        </b:NameList>
      </b:Author>
    </b:Author>
    <b:Year>2015: 165</b:Year>
    <b:RefOrder>4</b:RefOrder>
  </b:Source>
</b:Sources>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5DE6DFB6-FE5B-493A-8B63-2C036E4C8F64}">
  <ds:schemaRefs>
    <ds:schemaRef ds:uri="http://www.wps.cn/android/officeDocument/2013/mofficeCustomData"/>
  </ds:schemaRefs>
</ds:datastoreItem>
</file>

<file path=customXml/itemProps10.xml><?xml version="1.0" encoding="utf-8"?>
<ds:datastoreItem xmlns:ds="http://schemas.openxmlformats.org/officeDocument/2006/customXml" ds:itemID="{FA4DCA44-CB96-4F71-9C68-D39255535109}">
  <ds:schemaRefs>
    <ds:schemaRef ds:uri="http://www.wps.cn/android/officeDocument/2013/mofficeCustomData"/>
  </ds:schemaRefs>
</ds:datastoreItem>
</file>

<file path=customXml/itemProps11.xml><?xml version="1.0" encoding="utf-8"?>
<ds:datastoreItem xmlns:ds="http://schemas.openxmlformats.org/officeDocument/2006/customXml" ds:itemID="{DAF886D1-B40D-4E4B-BFB1-CFD5821C71F8}">
  <ds:schemaRefs>
    <ds:schemaRef ds:uri="http://www.wps.cn/android/officeDocument/2013/mofficeCustomData"/>
  </ds:schemaRefs>
</ds:datastoreItem>
</file>

<file path=customXml/itemProps12.xml><?xml version="1.0" encoding="utf-8"?>
<ds:datastoreItem xmlns:ds="http://schemas.openxmlformats.org/officeDocument/2006/customXml" ds:itemID="{E9AA490C-6BD5-4894-B59C-A40E49D8902D}">
  <ds:schemaRefs>
    <ds:schemaRef ds:uri="http://www.wps.cn/android/officeDocument/2013/mofficeCustomData"/>
  </ds:schemaRefs>
</ds:datastoreItem>
</file>

<file path=customXml/itemProps13.xml><?xml version="1.0" encoding="utf-8"?>
<ds:datastoreItem xmlns:ds="http://schemas.openxmlformats.org/officeDocument/2006/customXml" ds:itemID="{BE1FDE4C-9888-4A25-9929-FC99FD631052}">
  <ds:schemaRefs>
    <ds:schemaRef ds:uri="http://www.wps.cn/android/officeDocument/2013/mofficeCustomData"/>
  </ds:schemaRefs>
</ds:datastoreItem>
</file>

<file path=customXml/itemProps14.xml><?xml version="1.0" encoding="utf-8"?>
<ds:datastoreItem xmlns:ds="http://schemas.openxmlformats.org/officeDocument/2006/customXml" ds:itemID="{2FE91E6B-1A25-4E32-8E1E-A40DDF13F16C}">
  <ds:schemaRefs>
    <ds:schemaRef ds:uri="http://www.wps.cn/android/officeDocument/2013/mofficeCustomData"/>
  </ds:schemaRefs>
</ds:datastoreItem>
</file>

<file path=customXml/itemProps2.xml><?xml version="1.0" encoding="utf-8"?>
<ds:datastoreItem xmlns:ds="http://schemas.openxmlformats.org/officeDocument/2006/customXml" ds:itemID="{E0052E05-4B5F-4813-BD7A-12EC89850E26}">
  <ds:schemaRefs>
    <ds:schemaRef ds:uri="http://www.wps.cn/android/officeDocument/2013/mofficeCustomData"/>
  </ds:schemaRefs>
</ds:datastoreItem>
</file>

<file path=customXml/itemProps3.xml><?xml version="1.0" encoding="utf-8"?>
<ds:datastoreItem xmlns:ds="http://schemas.openxmlformats.org/officeDocument/2006/customXml" ds:itemID="{97A39ED8-6256-491A-8ED4-BC594367E259}">
  <ds:schemaRefs>
    <ds:schemaRef ds:uri="http://www.wps.cn/android/officeDocument/2013/mofficeCustomData"/>
  </ds:schemaRefs>
</ds:datastoreItem>
</file>

<file path=customXml/itemProps4.xml><?xml version="1.0" encoding="utf-8"?>
<ds:datastoreItem xmlns:ds="http://schemas.openxmlformats.org/officeDocument/2006/customXml" ds:itemID="{23AB4707-D427-4D26-B42B-814995018E9C}">
  <ds:schemaRefs>
    <ds:schemaRef ds:uri="http://www.wps.cn/android/officeDocument/2013/mofficeCustomData"/>
  </ds:schemaRefs>
</ds:datastoreItem>
</file>

<file path=customXml/itemProps5.xml><?xml version="1.0" encoding="utf-8"?>
<ds:datastoreItem xmlns:ds="http://schemas.openxmlformats.org/officeDocument/2006/customXml" ds:itemID="{F43E2812-7896-431A-9BB9-B4BECC6EAA42}">
  <ds:schemaRefs>
    <ds:schemaRef ds:uri="http://schemas.openxmlformats.org/officeDocument/2006/bibliography"/>
  </ds:schemaRefs>
</ds:datastoreItem>
</file>

<file path=customXml/itemProps6.xml><?xml version="1.0" encoding="utf-8"?>
<ds:datastoreItem xmlns:ds="http://schemas.openxmlformats.org/officeDocument/2006/customXml" ds:itemID="{597A8053-0E56-4194-BDA5-11774FA33A6F}">
  <ds:schemaRefs>
    <ds:schemaRef ds:uri="http://www.wps.cn/android/officeDocument/2013/mofficeCustomData"/>
  </ds:schemaRefs>
</ds:datastoreItem>
</file>

<file path=customXml/itemProps7.xml><?xml version="1.0" encoding="utf-8"?>
<ds:datastoreItem xmlns:ds="http://schemas.openxmlformats.org/officeDocument/2006/customXml" ds:itemID="{977BA02E-BD90-485D-85BA-4B042A095128}">
  <ds:schemaRefs>
    <ds:schemaRef ds:uri="http://www.wps.cn/android/officeDocument/2013/mofficeCustomData"/>
  </ds:schemaRefs>
</ds:datastoreItem>
</file>

<file path=customXml/itemProps8.xml><?xml version="1.0" encoding="utf-8"?>
<ds:datastoreItem xmlns:ds="http://schemas.openxmlformats.org/officeDocument/2006/customXml" ds:itemID="{9AE82936-7024-4773-BAE5-4C5E1773FB68}">
  <ds:schemaRefs>
    <ds:schemaRef ds:uri="http://www.wps.cn/android/officeDocument/2013/mofficeCustomData"/>
  </ds:schemaRefs>
</ds:datastoreItem>
</file>

<file path=customXml/itemProps9.xml><?xml version="1.0" encoding="utf-8"?>
<ds:datastoreItem xmlns:ds="http://schemas.openxmlformats.org/officeDocument/2006/customXml" ds:itemID="{61FCCDF6-0C0E-4653-880C-32F9B0EF148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3432</Words>
  <Pages>11</Pages>
  <Characters>21676</Characters>
  <Application>WPS Office</Application>
  <DocSecurity>0</DocSecurity>
  <Paragraphs>287</Paragraphs>
  <ScaleCrop>false</ScaleCrop>
  <LinksUpToDate>false</LinksUpToDate>
  <CharactersWithSpaces>24961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2022-09-19T02:08:50Z</dcterms:created>
  <dc:creator>User</dc:creator>
  <lastModifiedBy>SM-A750GN</lastModifiedBy>
  <lastPrinted>2022-09-16T14:26:00Z</lastPrinted>
  <dcterms:modified xsi:type="dcterms:W3CDTF">2022-09-19T02:08:50Z</dcterms:modified>
  <revision>3</revision>
</coreProperties>
</file>

<file path=docProps/custom.xml><?xml version="1.0" encoding="utf-8"?>
<Properties xmlns="http://schemas.openxmlformats.org/officeDocument/2006/custom-properties" xmlns:vt="http://schemas.openxmlformats.org/officeDocument/2006/docPropsVTypes"/>
</file>