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15" w:rsidRDefault="007427EC" w:rsidP="00CC6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-421005</wp:posOffset>
                </wp:positionV>
                <wp:extent cx="159067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7EC" w:rsidRPr="007427EC" w:rsidRDefault="007427EC" w:rsidP="00742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4pt;margin-top:-33.15pt;width:125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" fillcolor="white [3201]" strokeweight=".5pt">
                <v:textbox>
                  <w:txbxContent>
                    <w:p w:rsidR="007427EC" w:rsidRPr="007427EC" w:rsidRDefault="007427EC" w:rsidP="007427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B.3</w:t>
                      </w:r>
                    </w:p>
                  </w:txbxContent>
                </v:textbox>
              </v:shape>
            </w:pict>
          </mc:Fallback>
        </mc:AlternateContent>
      </w:r>
      <w:r w:rsidR="00CC6015">
        <w:rPr>
          <w:rFonts w:ascii="Times New Roman" w:hAnsi="Times New Roman" w:cs="Times New Roman"/>
          <w:b/>
          <w:sz w:val="24"/>
          <w:szCs w:val="24"/>
        </w:rPr>
        <w:t xml:space="preserve">KISI-KISI </w:t>
      </w:r>
      <w:r w:rsidR="00CC6015" w:rsidRPr="007410AE">
        <w:rPr>
          <w:rFonts w:ascii="Times New Roman" w:hAnsi="Times New Roman" w:cs="Times New Roman"/>
          <w:b/>
          <w:sz w:val="24"/>
          <w:szCs w:val="24"/>
        </w:rPr>
        <w:t>INSTRUMEN PERNYATAAN</w:t>
      </w:r>
    </w:p>
    <w:p w:rsidR="00CC6015" w:rsidRDefault="00CC6015" w:rsidP="00CC6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0AE">
        <w:rPr>
          <w:rFonts w:ascii="Times New Roman" w:hAnsi="Times New Roman" w:cs="Times New Roman"/>
          <w:b/>
          <w:sz w:val="24"/>
          <w:szCs w:val="24"/>
        </w:rPr>
        <w:t>SIKAP PEDULI SISWA TERHADAP LINGKUNGAN</w:t>
      </w:r>
    </w:p>
    <w:p w:rsidR="00CC6015" w:rsidRDefault="00CC6015" w:rsidP="00CC6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TEMA PEMANASAN GLOBAL</w:t>
      </w:r>
    </w:p>
    <w:p w:rsidR="00CC6015" w:rsidRPr="001D32F1" w:rsidRDefault="00CC6015" w:rsidP="00CC6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15" w:rsidRPr="00224859" w:rsidRDefault="00CC6015" w:rsidP="00CC60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224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b/>
          <w:sz w:val="24"/>
          <w:szCs w:val="24"/>
        </w:rPr>
        <w:t>Inti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r w:rsidRPr="00224859">
        <w:rPr>
          <w:rFonts w:ascii="Times New Roman" w:hAnsi="Times New Roman" w:cs="Times New Roman"/>
          <w:sz w:val="24"/>
          <w:szCs w:val="24"/>
        </w:rPr>
        <w:tab/>
      </w:r>
      <w:r w:rsidRPr="00224859">
        <w:rPr>
          <w:rFonts w:ascii="Times New Roman" w:hAnsi="Times New Roman" w:cs="Times New Roman"/>
          <w:sz w:val="24"/>
          <w:szCs w:val="24"/>
        </w:rPr>
        <w:tab/>
      </w:r>
    </w:p>
    <w:p w:rsidR="00CC6015" w:rsidRPr="00224859" w:rsidRDefault="00CC6015" w:rsidP="00CC60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dianutnya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gotong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royong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keberadaanya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Memahami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pengetahuan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(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faktual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konseptual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prosedural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)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berdasarkan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rasa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ingin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tahunya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tentang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ilmu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pengetahuan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teknologi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seni</w:t>
      </w:r>
      <w:proofErr w:type="spellEnd"/>
      <w:proofErr w:type="gram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budaya</w:t>
      </w:r>
      <w:proofErr w:type="spellEnd"/>
      <w:proofErr w:type="gram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terkait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fenomena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kejadian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tampak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mata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Mencoba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mengolah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menyaji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ranah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konkret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(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menggunakan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mengurai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merangkai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memodifikasi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 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membuat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) </w:t>
      </w:r>
      <w:proofErr w:type="spellStart"/>
      <w:proofErr w:type="gram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ranah</w:t>
      </w:r>
      <w:proofErr w:type="spellEnd"/>
      <w:proofErr w:type="gram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abstrak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  (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menulis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membaca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menghitung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    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menggambar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mengarang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)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sesuai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dengan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yang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dipelajari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di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sekolah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sumber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lain yang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sama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sudut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pandang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>/</w:t>
      </w:r>
      <w:proofErr w:type="spellStart"/>
      <w:r w:rsidRPr="00224859">
        <w:rPr>
          <w:rFonts w:ascii="Times New Roman" w:hAnsi="Times New Roman" w:cs="Times New Roman"/>
          <w:color w:val="1D1B11"/>
          <w:sz w:val="24"/>
          <w:szCs w:val="24"/>
        </w:rPr>
        <w:t>teori</w:t>
      </w:r>
      <w:proofErr w:type="spellEnd"/>
      <w:r w:rsidRPr="00224859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15" w:rsidRPr="00224859" w:rsidRDefault="00CC6015" w:rsidP="00CC60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859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224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 w:rsidRPr="00224859">
        <w:rPr>
          <w:rFonts w:ascii="Times New Roman" w:hAnsi="Times New Roman" w:cs="Times New Roman"/>
          <w:b/>
          <w:sz w:val="24"/>
          <w:szCs w:val="24"/>
        </w:rPr>
        <w:tab/>
      </w:r>
    </w:p>
    <w:p w:rsidR="00CC6015" w:rsidRPr="00224859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224859">
        <w:rPr>
          <w:rFonts w:ascii="Times New Roman" w:hAnsi="Times New Roman" w:cs="Times New Roman"/>
          <w:sz w:val="24"/>
          <w:szCs w:val="24"/>
        </w:rPr>
        <w:t xml:space="preserve">1.1   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Mengagumi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kimiawi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mewujudkannya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dianutnya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224859">
        <w:rPr>
          <w:rFonts w:ascii="Times New Roman" w:hAnsi="Times New Roman" w:cs="Times New Roman"/>
          <w:sz w:val="24"/>
          <w:szCs w:val="24"/>
        </w:rPr>
        <w:t xml:space="preserve">2.1   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224859">
        <w:rPr>
          <w:rFonts w:ascii="Times New Roman" w:hAnsi="Times New Roman" w:cs="Times New Roman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224859">
        <w:rPr>
          <w:rFonts w:ascii="Times New Roman" w:hAnsi="Times New Roman" w:cs="Times New Roman"/>
          <w:sz w:val="24"/>
          <w:szCs w:val="24"/>
        </w:rPr>
        <w:t xml:space="preserve">2.3   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bijaksana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48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proofErr w:type="gram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015" w:rsidRPr="00224859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3.10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Mendeskripsikan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pemanasan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4.10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pemanasan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penanggulangan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859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224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015" w:rsidRDefault="00CC6015" w:rsidP="00CC6015">
      <w:pPr>
        <w:pStyle w:val="ListParagraph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1848"/>
        <w:gridCol w:w="2790"/>
        <w:gridCol w:w="1260"/>
        <w:gridCol w:w="1383"/>
      </w:tblGrid>
      <w:tr w:rsidR="00CC6015" w:rsidTr="004E58A5">
        <w:tc>
          <w:tcPr>
            <w:tcW w:w="870" w:type="dxa"/>
            <w:vMerge w:val="restart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>NO SOAL</w:t>
            </w:r>
          </w:p>
        </w:tc>
        <w:tc>
          <w:tcPr>
            <w:tcW w:w="1848" w:type="dxa"/>
            <w:vMerge w:val="restart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>ASPEK YANG DIUKUR</w:t>
            </w:r>
          </w:p>
        </w:tc>
        <w:tc>
          <w:tcPr>
            <w:tcW w:w="2790" w:type="dxa"/>
            <w:vMerge w:val="restart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643" w:type="dxa"/>
            <w:gridSpan w:val="2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BENTUK </w:t>
            </w: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PERNYATAAN</w:t>
            </w:r>
          </w:p>
        </w:tc>
      </w:tr>
      <w:tr w:rsidR="00CC6015" w:rsidTr="004E58A5">
        <w:tc>
          <w:tcPr>
            <w:tcW w:w="870" w:type="dxa"/>
            <w:vMerge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>POSITIF</w:t>
            </w:r>
          </w:p>
        </w:tc>
        <w:tc>
          <w:tcPr>
            <w:tcW w:w="1383" w:type="dxa"/>
            <w:shd w:val="clear" w:color="auto" w:fill="CCC0D9" w:themeFill="accent4" w:themeFillTint="66"/>
            <w:vAlign w:val="center"/>
          </w:tcPr>
          <w:p w:rsidR="00CC6015" w:rsidRPr="001D32F1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F1">
              <w:rPr>
                <w:rFonts w:ascii="Times New Roman" w:hAnsi="Times New Roman" w:cs="Times New Roman"/>
                <w:b/>
                <w:sz w:val="24"/>
                <w:szCs w:val="24"/>
              </w:rPr>
              <w:t>NEGATIF</w:t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PEDULI SISWA TERHADAP LINGKUNGAN</w:t>
            </w:r>
          </w:p>
        </w:tc>
        <w:tc>
          <w:tcPr>
            <w:tcW w:w="2790" w:type="dxa"/>
            <w:vMerge w:val="restart"/>
          </w:tcPr>
          <w:p w:rsidR="00CC6015" w:rsidRDefault="00CC6015" w:rsidP="004E58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bookmarkEnd w:id="1"/>
            <w:proofErr w:type="spellEnd"/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</w:tcPr>
          <w:p w:rsidR="00CC6015" w:rsidRDefault="00CC6015" w:rsidP="004E58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</w:tcPr>
          <w:p w:rsidR="00CC6015" w:rsidRDefault="00CC6015" w:rsidP="004E58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bahan-bahan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870" w:type="dxa"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8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CC6015" w:rsidRDefault="00CC6015" w:rsidP="004E5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C6015" w:rsidRDefault="00CC6015" w:rsidP="004E58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</w:p>
        </w:tc>
      </w:tr>
    </w:tbl>
    <w:p w:rsidR="00CC6015" w:rsidRDefault="00CC6015" w:rsidP="00CC6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900"/>
        <w:gridCol w:w="3095"/>
        <w:gridCol w:w="627"/>
        <w:gridCol w:w="711"/>
        <w:gridCol w:w="627"/>
        <w:gridCol w:w="644"/>
      </w:tblGrid>
      <w:tr w:rsidR="00CC6015" w:rsidTr="004E58A5">
        <w:tc>
          <w:tcPr>
            <w:tcW w:w="547" w:type="dxa"/>
            <w:vMerge w:val="restart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00" w:type="dxa"/>
            <w:vMerge w:val="restart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095" w:type="dxa"/>
            <w:vMerge w:val="restart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ernyataan</w:t>
            </w:r>
            <w:proofErr w:type="spellEnd"/>
          </w:p>
        </w:tc>
        <w:tc>
          <w:tcPr>
            <w:tcW w:w="2609" w:type="dxa"/>
            <w:gridSpan w:val="4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CC6015" w:rsidTr="004E58A5">
        <w:tc>
          <w:tcPr>
            <w:tcW w:w="547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11" w:type="dxa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7" w:type="dxa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:rsidR="00CC6015" w:rsidRPr="00D8389A" w:rsidRDefault="00CC6015" w:rsidP="004E5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 w:val="restart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bersyukur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pelindung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matahari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syukur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berlebihan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0" w:type="dxa"/>
            <w:vMerge w:val="restart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menanggulanginya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menanggulangi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kepedulian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bertambah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menegur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pencemaran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0" w:type="dxa"/>
            <w:vMerge w:val="restart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bahan-bahan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/motor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barang-barang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barang-barang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kepedulian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asri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membuangnya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memperluas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“Car Free Day”</w:t>
            </w: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kapanpun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menyelamatkan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15" w:rsidTr="004E58A5">
        <w:tc>
          <w:tcPr>
            <w:tcW w:w="54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  <w:vMerge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C6015" w:rsidRDefault="00CC6015" w:rsidP="004E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C6015" w:rsidRDefault="00CC6015" w:rsidP="004E5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15" w:rsidRDefault="00CC6015" w:rsidP="00CC6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penskoran</w:t>
      </w:r>
      <w:proofErr w:type="spellEnd"/>
    </w:p>
    <w:p w:rsidR="00CC6015" w:rsidRDefault="00CC6015" w:rsidP="00CC6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118" w:type="dxa"/>
        <w:tblLook w:val="04A0" w:firstRow="1" w:lastRow="0" w:firstColumn="1" w:lastColumn="0" w:noHBand="0" w:noVBand="1"/>
      </w:tblPr>
      <w:tblGrid>
        <w:gridCol w:w="2880"/>
        <w:gridCol w:w="1098"/>
        <w:gridCol w:w="2862"/>
        <w:gridCol w:w="1278"/>
      </w:tblGrid>
      <w:tr w:rsidR="00CC6015" w:rsidTr="004E58A5">
        <w:tc>
          <w:tcPr>
            <w:tcW w:w="2880" w:type="dxa"/>
            <w:shd w:val="clear" w:color="auto" w:fill="E5B8B7" w:themeFill="accent2" w:themeFillTint="66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1098" w:type="dxa"/>
            <w:shd w:val="clear" w:color="auto" w:fill="E5B8B7" w:themeFill="accent2" w:themeFillTint="66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  <w:shd w:val="clear" w:color="auto" w:fill="E5B8B7" w:themeFill="accent2" w:themeFillTint="66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</w:p>
        </w:tc>
        <w:tc>
          <w:tcPr>
            <w:tcW w:w="1278" w:type="dxa"/>
            <w:shd w:val="clear" w:color="auto" w:fill="E5B8B7" w:themeFill="accent2" w:themeFillTint="66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015" w:rsidTr="004E58A5">
        <w:tc>
          <w:tcPr>
            <w:tcW w:w="2880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(SS) </w:t>
            </w:r>
          </w:p>
        </w:tc>
        <w:tc>
          <w:tcPr>
            <w:tcW w:w="109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(SS)</w:t>
            </w:r>
          </w:p>
        </w:tc>
        <w:tc>
          <w:tcPr>
            <w:tcW w:w="127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015" w:rsidTr="004E58A5">
        <w:tc>
          <w:tcPr>
            <w:tcW w:w="2880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109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127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015" w:rsidTr="004E58A5">
        <w:tc>
          <w:tcPr>
            <w:tcW w:w="2880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(TS)</w:t>
            </w:r>
          </w:p>
        </w:tc>
        <w:tc>
          <w:tcPr>
            <w:tcW w:w="109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(TS)</w:t>
            </w:r>
          </w:p>
        </w:tc>
        <w:tc>
          <w:tcPr>
            <w:tcW w:w="127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015" w:rsidTr="004E58A5">
        <w:tc>
          <w:tcPr>
            <w:tcW w:w="2880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(STS)</w:t>
            </w:r>
          </w:p>
        </w:tc>
        <w:tc>
          <w:tcPr>
            <w:tcW w:w="109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(STS)</w:t>
            </w:r>
          </w:p>
        </w:tc>
        <w:tc>
          <w:tcPr>
            <w:tcW w:w="1278" w:type="dxa"/>
          </w:tcPr>
          <w:p w:rsidR="00CC6015" w:rsidRDefault="00CC6015" w:rsidP="004E58A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776A6" w:rsidRDefault="005776A6"/>
    <w:sectPr w:rsidR="005776A6" w:rsidSect="000B5FC1">
      <w:headerReference w:type="default" r:id="rId8"/>
      <w:pgSz w:w="11909" w:h="16834" w:code="9"/>
      <w:pgMar w:top="2268" w:right="1701" w:bottom="1701" w:left="2268" w:header="720" w:footer="720" w:gutter="0"/>
      <w:pgNumType w:start="19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96" w:rsidRDefault="00AD2B96" w:rsidP="000B5FC1">
      <w:pPr>
        <w:spacing w:after="0" w:line="240" w:lineRule="auto"/>
      </w:pPr>
      <w:r>
        <w:separator/>
      </w:r>
    </w:p>
  </w:endnote>
  <w:endnote w:type="continuationSeparator" w:id="0">
    <w:p w:rsidR="00AD2B96" w:rsidRDefault="00AD2B96" w:rsidP="000B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96" w:rsidRDefault="00AD2B96" w:rsidP="000B5FC1">
      <w:pPr>
        <w:spacing w:after="0" w:line="240" w:lineRule="auto"/>
      </w:pPr>
      <w:r>
        <w:separator/>
      </w:r>
    </w:p>
  </w:footnote>
  <w:footnote w:type="continuationSeparator" w:id="0">
    <w:p w:rsidR="00AD2B96" w:rsidRDefault="00AD2B96" w:rsidP="000B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453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5FC1" w:rsidRDefault="000B5F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191</w:t>
        </w:r>
        <w:r>
          <w:rPr>
            <w:noProof/>
          </w:rPr>
          <w:fldChar w:fldCharType="end"/>
        </w:r>
      </w:p>
    </w:sdtContent>
  </w:sdt>
  <w:p w:rsidR="000B5FC1" w:rsidRDefault="000B5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2725"/>
    <w:multiLevelType w:val="hybridMultilevel"/>
    <w:tmpl w:val="04383866"/>
    <w:lvl w:ilvl="0" w:tplc="9142328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1523C3"/>
    <w:multiLevelType w:val="hybridMultilevel"/>
    <w:tmpl w:val="2646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15"/>
    <w:rsid w:val="000B5FC1"/>
    <w:rsid w:val="00386702"/>
    <w:rsid w:val="005776A6"/>
    <w:rsid w:val="007427EC"/>
    <w:rsid w:val="008C2043"/>
    <w:rsid w:val="00AD2B96"/>
    <w:rsid w:val="00C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C60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C6015"/>
  </w:style>
  <w:style w:type="paragraph" w:styleId="Header">
    <w:name w:val="header"/>
    <w:basedOn w:val="Normal"/>
    <w:link w:val="HeaderChar"/>
    <w:uiPriority w:val="99"/>
    <w:unhideWhenUsed/>
    <w:rsid w:val="000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C1"/>
  </w:style>
  <w:style w:type="paragraph" w:styleId="Footer">
    <w:name w:val="footer"/>
    <w:basedOn w:val="Normal"/>
    <w:link w:val="FooterChar"/>
    <w:uiPriority w:val="99"/>
    <w:unhideWhenUsed/>
    <w:rsid w:val="000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C1"/>
  </w:style>
  <w:style w:type="paragraph" w:styleId="BalloonText">
    <w:name w:val="Balloon Text"/>
    <w:basedOn w:val="Normal"/>
    <w:link w:val="BalloonTextChar"/>
    <w:uiPriority w:val="99"/>
    <w:semiHidden/>
    <w:unhideWhenUsed/>
    <w:rsid w:val="000B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C60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C6015"/>
  </w:style>
  <w:style w:type="paragraph" w:styleId="Header">
    <w:name w:val="header"/>
    <w:basedOn w:val="Normal"/>
    <w:link w:val="HeaderChar"/>
    <w:uiPriority w:val="99"/>
    <w:unhideWhenUsed/>
    <w:rsid w:val="000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C1"/>
  </w:style>
  <w:style w:type="paragraph" w:styleId="Footer">
    <w:name w:val="footer"/>
    <w:basedOn w:val="Normal"/>
    <w:link w:val="FooterChar"/>
    <w:uiPriority w:val="99"/>
    <w:unhideWhenUsed/>
    <w:rsid w:val="000B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C1"/>
  </w:style>
  <w:style w:type="paragraph" w:styleId="BalloonText">
    <w:name w:val="Balloon Text"/>
    <w:basedOn w:val="Normal"/>
    <w:link w:val="BalloonTextChar"/>
    <w:uiPriority w:val="99"/>
    <w:semiHidden/>
    <w:unhideWhenUsed/>
    <w:rsid w:val="000B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2015-07-06T02:43:00Z</cp:lastPrinted>
  <dcterms:created xsi:type="dcterms:W3CDTF">2015-07-02T15:21:00Z</dcterms:created>
  <dcterms:modified xsi:type="dcterms:W3CDTF">2015-07-06T02:48:00Z</dcterms:modified>
</cp:coreProperties>
</file>