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53B8F" w14:textId="60918B46" w:rsidR="003D724D" w:rsidRPr="003D724D" w:rsidRDefault="00C036F7" w:rsidP="00DD0B0C">
      <w:pPr>
        <w:pStyle w:val="Title"/>
        <w:tabs>
          <w:tab w:val="left" w:pos="-5400"/>
          <w:tab w:val="left" w:pos="-3330"/>
        </w:tabs>
        <w:rPr>
          <w:rFonts w:ascii="Times New Roman" w:hAnsi="Times New Roman" w:cs="Times New Roman"/>
          <w:sz w:val="28"/>
          <w:szCs w:val="28"/>
        </w:rPr>
      </w:pPr>
      <w:r>
        <w:rPr>
          <w:rFonts w:ascii="Times New Roman" w:hAnsi="Times New Roman" w:cs="Times New Roman"/>
          <w:sz w:val="28"/>
          <w:szCs w:val="28"/>
        </w:rPr>
        <w:t>STRATIFIKASI SOSIAL PADA NOVEL ANAK SEMUA BANGSA</w:t>
      </w:r>
    </w:p>
    <w:p w14:paraId="3CC1FBA8" w14:textId="77777777" w:rsidR="0020591A" w:rsidRPr="0020591A" w:rsidRDefault="0020591A" w:rsidP="0020591A">
      <w:pPr>
        <w:jc w:val="center"/>
        <w:rPr>
          <w:b/>
          <w:sz w:val="28"/>
        </w:rPr>
      </w:pPr>
    </w:p>
    <w:p w14:paraId="78E03F88" w14:textId="21D8A1AC" w:rsidR="003D724D" w:rsidRDefault="00C036F7" w:rsidP="00C036F7">
      <w:pPr>
        <w:jc w:val="center"/>
        <w:rPr>
          <w:b/>
          <w:szCs w:val="24"/>
          <w:vertAlign w:val="superscript"/>
          <w:lang w:val="id-ID"/>
        </w:rPr>
      </w:pPr>
      <w:r w:rsidRPr="00C036F7">
        <w:rPr>
          <w:b/>
          <w:szCs w:val="24"/>
          <w:lang w:val="id-ID"/>
        </w:rPr>
        <w:t>Risa Anjani</w:t>
      </w:r>
      <w:r w:rsidR="0020591A" w:rsidRPr="00C036F7">
        <w:rPr>
          <w:b/>
          <w:szCs w:val="24"/>
          <w:vertAlign w:val="superscript"/>
        </w:rPr>
        <w:t>1)</w:t>
      </w:r>
    </w:p>
    <w:p w14:paraId="2C82E807" w14:textId="77777777" w:rsidR="00C036F7" w:rsidRPr="00C036F7" w:rsidRDefault="00C036F7" w:rsidP="00C036F7">
      <w:pPr>
        <w:jc w:val="center"/>
        <w:rPr>
          <w:b/>
          <w:szCs w:val="24"/>
          <w:lang w:val="id-ID"/>
        </w:rPr>
      </w:pPr>
    </w:p>
    <w:p w14:paraId="6380D7EF" w14:textId="53F3AA2A" w:rsidR="009527B2" w:rsidRPr="00D77DC2" w:rsidRDefault="0092246C" w:rsidP="00C036F7">
      <w:pPr>
        <w:pStyle w:val="ListParagraph"/>
        <w:numPr>
          <w:ilvl w:val="0"/>
          <w:numId w:val="1"/>
        </w:numPr>
        <w:ind w:left="426"/>
        <w:jc w:val="center"/>
        <w:rPr>
          <w:sz w:val="20"/>
        </w:rPr>
      </w:pPr>
      <w:r>
        <w:rPr>
          <w:sz w:val="20"/>
          <w:lang w:val="id-ID"/>
        </w:rPr>
        <w:t xml:space="preserve">Universitas Muhammadiyah </w:t>
      </w:r>
      <w:r w:rsidR="00C036F7">
        <w:rPr>
          <w:sz w:val="20"/>
          <w:lang w:val="id-ID"/>
        </w:rPr>
        <w:t>Jakarta</w:t>
      </w:r>
    </w:p>
    <w:p w14:paraId="60E8CAFB" w14:textId="7328592B" w:rsidR="009527B2" w:rsidRPr="00C036F7" w:rsidRDefault="009527B2" w:rsidP="009527B2">
      <w:pPr>
        <w:pStyle w:val="ListParagraph"/>
        <w:ind w:left="2880"/>
        <w:rPr>
          <w:sz w:val="20"/>
          <w:lang w:val="id-ID"/>
        </w:rPr>
      </w:pPr>
      <w:r>
        <w:rPr>
          <w:sz w:val="20"/>
        </w:rPr>
        <w:t xml:space="preserve">        E-</w:t>
      </w:r>
      <w:r w:rsidR="00C036F7">
        <w:rPr>
          <w:sz w:val="20"/>
        </w:rPr>
        <w:t xml:space="preserve">mail: </w:t>
      </w:r>
      <w:hyperlink r:id="rId9" w:history="1">
        <w:r w:rsidR="00C036F7" w:rsidRPr="002A04D8">
          <w:rPr>
            <w:rStyle w:val="Hyperlink"/>
            <w:sz w:val="20"/>
            <w:lang w:val="id-ID"/>
          </w:rPr>
          <w:t>risaanjani2910@gmail.com</w:t>
        </w:r>
      </w:hyperlink>
      <w:r w:rsidR="00C036F7">
        <w:rPr>
          <w:sz w:val="20"/>
          <w:lang w:val="id-ID"/>
        </w:rPr>
        <w:t xml:space="preserve"> </w:t>
      </w:r>
    </w:p>
    <w:p w14:paraId="1DEC59BF" w14:textId="77777777" w:rsidR="009527B2" w:rsidRDefault="009527B2" w:rsidP="0020591A">
      <w:pPr>
        <w:pStyle w:val="PageNumber1"/>
        <w:rPr>
          <w:rFonts w:ascii="Times New Roman" w:hAnsi="Times New Roman"/>
          <w:sz w:val="20"/>
        </w:rPr>
      </w:pPr>
    </w:p>
    <w:p w14:paraId="0F3BC0D1" w14:textId="77777777" w:rsidR="009527B2" w:rsidRPr="0020591A" w:rsidRDefault="009527B2" w:rsidP="0020591A">
      <w:pPr>
        <w:pStyle w:val="PageNumber1"/>
        <w:rPr>
          <w:rFonts w:ascii="Times New Roman" w:hAnsi="Times New Roman"/>
          <w:sz w:val="20"/>
        </w:rPr>
      </w:pPr>
    </w:p>
    <w:p w14:paraId="0260CFE5" w14:textId="77777777" w:rsidR="0020591A" w:rsidRPr="0020591A" w:rsidRDefault="0020591A" w:rsidP="0020591A">
      <w:pPr>
        <w:rPr>
          <w:b/>
        </w:rPr>
      </w:pPr>
    </w:p>
    <w:p w14:paraId="57143FFC" w14:textId="42FEADC4" w:rsidR="00DF595F" w:rsidRPr="0092246C" w:rsidRDefault="00DF595F" w:rsidP="0092246C">
      <w:pPr>
        <w:autoSpaceDE w:val="0"/>
        <w:ind w:right="14"/>
        <w:jc w:val="both"/>
        <w:rPr>
          <w:i/>
          <w:sz w:val="22"/>
          <w:szCs w:val="22"/>
          <w:lang w:val="id-ID"/>
        </w:rPr>
      </w:pPr>
      <w:proofErr w:type="spellStart"/>
      <w:r w:rsidRPr="00DF595F">
        <w:rPr>
          <w:b/>
          <w:bCs/>
          <w:i/>
          <w:sz w:val="22"/>
          <w:szCs w:val="22"/>
        </w:rPr>
        <w:t>Abstrac</w:t>
      </w:r>
      <w:proofErr w:type="spellEnd"/>
      <w:r>
        <w:rPr>
          <w:b/>
          <w:bCs/>
          <w:i/>
          <w:sz w:val="22"/>
          <w:szCs w:val="22"/>
          <w:lang w:val="id-ID"/>
        </w:rPr>
        <w:t>t:</w:t>
      </w:r>
      <w:r w:rsidR="00D77DC2">
        <w:rPr>
          <w:b/>
          <w:bCs/>
          <w:i/>
          <w:sz w:val="22"/>
          <w:szCs w:val="22"/>
        </w:rPr>
        <w:t xml:space="preserve"> </w:t>
      </w:r>
      <w:r w:rsidR="0092246C" w:rsidRPr="0092246C">
        <w:rPr>
          <w:i/>
          <w:sz w:val="22"/>
          <w:szCs w:val="22"/>
        </w:rPr>
        <w:t xml:space="preserve">This research is motivated by the existence of social stratification in the novel Children of All Nations. The purpose of this study is to criticize and describe the strata or social stratification between natives and the Dutch. The method used in this research is descriptive qualitative. Literature study is a technique for collecting data sources and the nature of this research. Data were analyzed using descriptive qualitative methods and literary sociology approaches to describe the data obtained. The results of the research show that we can criticize the novel </w:t>
      </w:r>
      <w:proofErr w:type="spellStart"/>
      <w:r w:rsidR="0092246C" w:rsidRPr="0092246C">
        <w:rPr>
          <w:i/>
          <w:sz w:val="22"/>
          <w:szCs w:val="22"/>
        </w:rPr>
        <w:t>Anak</w:t>
      </w:r>
      <w:proofErr w:type="spellEnd"/>
      <w:r w:rsidR="0092246C" w:rsidRPr="0092246C">
        <w:rPr>
          <w:i/>
          <w:sz w:val="22"/>
          <w:szCs w:val="22"/>
        </w:rPr>
        <w:t xml:space="preserve"> </w:t>
      </w:r>
      <w:proofErr w:type="spellStart"/>
      <w:r w:rsidR="0092246C" w:rsidRPr="0092246C">
        <w:rPr>
          <w:i/>
          <w:sz w:val="22"/>
          <w:szCs w:val="22"/>
        </w:rPr>
        <w:t>Anak</w:t>
      </w:r>
      <w:proofErr w:type="spellEnd"/>
      <w:r w:rsidR="0092246C" w:rsidRPr="0092246C">
        <w:rPr>
          <w:i/>
          <w:sz w:val="22"/>
          <w:szCs w:val="22"/>
        </w:rPr>
        <w:t xml:space="preserve"> Nation, which is part of social stratification where there are still social gaps or discrimination. This social stratification is contained and remains valid. The lowest strata are indigenous peoples while the highest strata remain occupied by the Dutch European Nation. The Dutch controlled everything that happened in the Indies.</w:t>
      </w:r>
    </w:p>
    <w:p w14:paraId="3EE77E71" w14:textId="77777777" w:rsidR="00DF595F" w:rsidRDefault="00DF595F" w:rsidP="00DF595F">
      <w:pPr>
        <w:autoSpaceDE w:val="0"/>
        <w:ind w:right="14"/>
        <w:jc w:val="both"/>
        <w:rPr>
          <w:i/>
          <w:sz w:val="22"/>
          <w:szCs w:val="22"/>
          <w:lang w:val="id-ID"/>
        </w:rPr>
      </w:pPr>
    </w:p>
    <w:p w14:paraId="51EA8200" w14:textId="2827B4E9" w:rsidR="00DF595F" w:rsidRPr="00DF595F" w:rsidRDefault="00DF595F" w:rsidP="0092246C">
      <w:pPr>
        <w:autoSpaceDE w:val="0"/>
        <w:ind w:right="14"/>
        <w:jc w:val="both"/>
        <w:rPr>
          <w:bCs/>
          <w:i/>
          <w:sz w:val="22"/>
          <w:szCs w:val="22"/>
          <w:lang w:val="id-ID"/>
        </w:rPr>
      </w:pPr>
      <w:r w:rsidRPr="0020591A">
        <w:rPr>
          <w:b/>
          <w:i/>
          <w:sz w:val="22"/>
          <w:szCs w:val="22"/>
        </w:rPr>
        <w:t>Keywords</w:t>
      </w:r>
      <w:r>
        <w:rPr>
          <w:b/>
          <w:i/>
          <w:sz w:val="22"/>
          <w:szCs w:val="22"/>
          <w:lang w:val="id-ID"/>
        </w:rPr>
        <w:t xml:space="preserve">: </w:t>
      </w:r>
      <w:r w:rsidR="0092246C" w:rsidRPr="0092246C">
        <w:rPr>
          <w:bCs/>
          <w:i/>
          <w:sz w:val="22"/>
          <w:szCs w:val="22"/>
          <w:lang w:val="id-ID"/>
        </w:rPr>
        <w:t>Social Stratification, Literary Criticism, Social Criticism,</w:t>
      </w:r>
      <w:r w:rsidR="0092246C">
        <w:rPr>
          <w:bCs/>
          <w:i/>
          <w:sz w:val="22"/>
          <w:szCs w:val="22"/>
          <w:lang w:val="id-ID"/>
        </w:rPr>
        <w:t xml:space="preserve"> Anak Semua Bangsa</w:t>
      </w:r>
      <w:r w:rsidR="0092246C" w:rsidRPr="0092246C">
        <w:rPr>
          <w:bCs/>
          <w:i/>
          <w:sz w:val="22"/>
          <w:szCs w:val="22"/>
          <w:lang w:val="id-ID"/>
        </w:rPr>
        <w:t>.</w:t>
      </w:r>
    </w:p>
    <w:p w14:paraId="2C8A28BF" w14:textId="77777777" w:rsidR="00DF595F" w:rsidRPr="00DF595F" w:rsidRDefault="00DF595F" w:rsidP="00DF595F">
      <w:pPr>
        <w:autoSpaceDE w:val="0"/>
        <w:ind w:right="14"/>
        <w:jc w:val="both"/>
        <w:rPr>
          <w:i/>
          <w:sz w:val="22"/>
          <w:szCs w:val="22"/>
          <w:lang w:val="id-ID"/>
        </w:rPr>
      </w:pPr>
    </w:p>
    <w:p w14:paraId="4B49ECB2" w14:textId="1A25CAD5" w:rsidR="0020591A" w:rsidRPr="00FB3C73" w:rsidRDefault="00DF595F" w:rsidP="00F4109C">
      <w:pPr>
        <w:pStyle w:val="Title"/>
        <w:jc w:val="both"/>
        <w:rPr>
          <w:rFonts w:asciiTheme="majorBidi" w:hAnsiTheme="majorBidi" w:cstheme="majorBidi"/>
          <w:b w:val="0"/>
          <w:bCs/>
          <w:sz w:val="22"/>
          <w:lang w:val="en-US"/>
        </w:rPr>
      </w:pPr>
      <w:r w:rsidRPr="004D721D">
        <w:rPr>
          <w:rFonts w:asciiTheme="majorBidi" w:hAnsiTheme="majorBidi" w:cstheme="majorBidi"/>
          <w:bCs/>
        </w:rPr>
        <w:t>Abstrak</w:t>
      </w:r>
      <w:r w:rsidRPr="004D721D">
        <w:rPr>
          <w:rFonts w:asciiTheme="majorBidi" w:hAnsiTheme="majorBidi" w:cstheme="majorBidi"/>
          <w:b w:val="0"/>
        </w:rPr>
        <w:t>:</w:t>
      </w:r>
      <w:r w:rsidR="009527B2" w:rsidRPr="004D721D">
        <w:rPr>
          <w:rFonts w:asciiTheme="majorBidi" w:hAnsiTheme="majorBidi" w:cstheme="majorBidi"/>
          <w:b w:val="0"/>
        </w:rPr>
        <w:t xml:space="preserve"> </w:t>
      </w:r>
      <w:r w:rsidR="00F4109C" w:rsidRPr="00F4109C">
        <w:rPr>
          <w:rFonts w:asciiTheme="majorBidi" w:hAnsiTheme="majorBidi" w:cstheme="majorBidi"/>
          <w:b w:val="0"/>
          <w:sz w:val="22"/>
        </w:rPr>
        <w:t xml:space="preserve">Penelitian ini dilatarbelakangi adanya strata atau stratifikasi sosial dalam novel Anak Semua Bangsa. Tujuan penelitian ini adalah mengkritisi dan menggambarkan kesenjangan strata atau stratifikasi sosial antara pribumi dengan bangsa Belanda. Metode yang digunakan dalam penelitian ini adalah </w:t>
      </w:r>
      <w:r w:rsidR="00F4109C" w:rsidRPr="00F4109C">
        <w:rPr>
          <w:rFonts w:asciiTheme="majorBidi" w:hAnsiTheme="majorBidi" w:cstheme="majorBidi"/>
          <w:b w:val="0"/>
          <w:bCs/>
          <w:sz w:val="22"/>
        </w:rPr>
        <w:t>deskriptif kualitatif. Studi pustaka menjadi teknik pengumpulan sumber data dan sifat dari penelitian ini.</w:t>
      </w:r>
      <w:r w:rsidR="00F4109C" w:rsidRPr="00F4109C">
        <w:rPr>
          <w:sz w:val="22"/>
        </w:rPr>
        <w:t xml:space="preserve"> </w:t>
      </w:r>
      <w:r w:rsidR="00F4109C" w:rsidRPr="00F4109C">
        <w:rPr>
          <w:rFonts w:asciiTheme="majorBidi" w:hAnsiTheme="majorBidi" w:cstheme="majorBidi"/>
          <w:b w:val="0"/>
          <w:sz w:val="22"/>
        </w:rPr>
        <w:t xml:space="preserve"> </w:t>
      </w:r>
      <w:r w:rsidR="00F4109C" w:rsidRPr="00F4109C">
        <w:rPr>
          <w:rFonts w:asciiTheme="majorBidi" w:hAnsiTheme="majorBidi" w:cstheme="majorBidi"/>
          <w:b w:val="0"/>
          <w:bCs/>
          <w:sz w:val="22"/>
        </w:rPr>
        <w:t>D</w:t>
      </w:r>
      <w:r w:rsidR="00F4109C" w:rsidRPr="00F4109C">
        <w:rPr>
          <w:rFonts w:asciiTheme="majorBidi" w:hAnsiTheme="majorBidi" w:cstheme="majorBidi"/>
          <w:b w:val="0"/>
          <w:bCs/>
          <w:sz w:val="22"/>
        </w:rPr>
        <w:t>ata dianalisis menggunakan motede deskriptif kualitatif dan pendekatan sosiologi sastra untuk menjabarkan data-data</w:t>
      </w:r>
      <w:r w:rsidR="00F4109C" w:rsidRPr="00F4109C">
        <w:rPr>
          <w:sz w:val="22"/>
        </w:rPr>
        <w:t xml:space="preserve"> </w:t>
      </w:r>
      <w:r w:rsidR="00F4109C" w:rsidRPr="00F4109C">
        <w:rPr>
          <w:rFonts w:asciiTheme="majorBidi" w:hAnsiTheme="majorBidi" w:cstheme="majorBidi"/>
          <w:b w:val="0"/>
          <w:bCs/>
          <w:sz w:val="22"/>
        </w:rPr>
        <w:t>yang didapatkan</w:t>
      </w:r>
      <w:r w:rsidR="00F4109C" w:rsidRPr="00F4109C">
        <w:rPr>
          <w:rFonts w:asciiTheme="majorBidi" w:hAnsiTheme="majorBidi" w:cstheme="majorBidi"/>
          <w:b w:val="0"/>
          <w:sz w:val="22"/>
        </w:rPr>
        <w:t xml:space="preserve">. Hasil penelitian menunjukkan </w:t>
      </w:r>
      <w:r w:rsidR="00F4109C" w:rsidRPr="009A7BF7">
        <w:rPr>
          <w:rFonts w:asciiTheme="majorBidi" w:hAnsiTheme="majorBidi" w:cstheme="majorBidi"/>
          <w:b w:val="0"/>
          <w:sz w:val="22"/>
        </w:rPr>
        <w:t xml:space="preserve">bahwa </w:t>
      </w:r>
      <w:r w:rsidR="00FB3C73" w:rsidRPr="009A7BF7">
        <w:rPr>
          <w:rFonts w:asciiTheme="majorBidi" w:hAnsiTheme="majorBidi" w:cstheme="majorBidi"/>
          <w:b w:val="0"/>
          <w:bCs/>
          <w:sz w:val="22"/>
        </w:rPr>
        <w:t xml:space="preserve">novel </w:t>
      </w:r>
      <w:r w:rsidR="00FB3C73" w:rsidRPr="009A7BF7">
        <w:rPr>
          <w:rFonts w:asciiTheme="majorBidi" w:hAnsiTheme="majorBidi" w:cstheme="majorBidi"/>
          <w:b w:val="0"/>
          <w:bCs/>
          <w:i/>
          <w:iCs/>
          <w:sz w:val="22"/>
        </w:rPr>
        <w:t>Anak Semua Bangsa</w:t>
      </w:r>
      <w:r w:rsidR="00FB3C73" w:rsidRPr="009A7BF7">
        <w:rPr>
          <w:rFonts w:asciiTheme="majorBidi" w:hAnsiTheme="majorBidi" w:cstheme="majorBidi"/>
          <w:b w:val="0"/>
          <w:bCs/>
          <w:sz w:val="22"/>
        </w:rPr>
        <w:t xml:space="preserve"> dapat kita kritisi bagian stratifikasi sosial yang mana masih adanya kesenjangan atau diskriminasi sosial. Stratifikasi sosial ini termuat dan tetap berlaku. Strata terendah adalah bangsa pribumi sementra strata tertinggi tetap diduduki oleh Bangsa Eropa Belanda. Belanda menguasai segala hal yang terjadi di Hindia.</w:t>
      </w:r>
    </w:p>
    <w:p w14:paraId="6E0A432D" w14:textId="77777777" w:rsidR="0020591A" w:rsidRPr="0020591A" w:rsidRDefault="0020591A" w:rsidP="00C3759E">
      <w:pPr>
        <w:autoSpaceDE w:val="0"/>
        <w:rPr>
          <w:b/>
          <w:i/>
          <w:sz w:val="22"/>
          <w:szCs w:val="22"/>
        </w:rPr>
      </w:pPr>
    </w:p>
    <w:p w14:paraId="1ABFFF60" w14:textId="562BEE70" w:rsidR="0020591A" w:rsidRPr="00FB3C73" w:rsidRDefault="00DF595F" w:rsidP="00FB3C73">
      <w:pPr>
        <w:autoSpaceDE w:val="0"/>
        <w:spacing w:after="120"/>
        <w:ind w:left="1080" w:right="14" w:hanging="1080"/>
        <w:rPr>
          <w:iCs/>
          <w:sz w:val="22"/>
          <w:szCs w:val="22"/>
          <w:lang w:val="id-ID"/>
        </w:rPr>
        <w:sectPr w:rsidR="0020591A" w:rsidRPr="00FB3C73" w:rsidSect="00596215">
          <w:footerReference w:type="default" r:id="rId10"/>
          <w:pgSz w:w="11909" w:h="16834" w:code="9"/>
          <w:pgMar w:top="1584" w:right="1440" w:bottom="1440" w:left="1584" w:header="720" w:footer="720" w:gutter="0"/>
          <w:cols w:space="720"/>
          <w:docGrid w:linePitch="360"/>
        </w:sectPr>
      </w:pPr>
      <w:r w:rsidRPr="00DF595F">
        <w:rPr>
          <w:b/>
          <w:iCs/>
          <w:sz w:val="22"/>
          <w:szCs w:val="22"/>
          <w:lang w:val="id-ID"/>
        </w:rPr>
        <w:t>Kata Kunci</w:t>
      </w:r>
      <w:r w:rsidR="0020591A" w:rsidRPr="00DF595F">
        <w:rPr>
          <w:b/>
          <w:iCs/>
          <w:sz w:val="22"/>
          <w:szCs w:val="22"/>
        </w:rPr>
        <w:t xml:space="preserve">: </w:t>
      </w:r>
      <w:r w:rsidR="00FB3C73">
        <w:rPr>
          <w:bCs/>
          <w:iCs/>
          <w:sz w:val="22"/>
          <w:szCs w:val="22"/>
          <w:lang w:val="id-ID"/>
        </w:rPr>
        <w:t>Stratifikasi Sosial, Kritik Sastra, Kritik Sosial, Anak Semu</w:t>
      </w:r>
      <w:bookmarkStart w:id="0" w:name="_GoBack"/>
      <w:bookmarkEnd w:id="0"/>
      <w:r w:rsidR="00FB3C73">
        <w:rPr>
          <w:bCs/>
          <w:iCs/>
          <w:sz w:val="22"/>
          <w:szCs w:val="22"/>
          <w:lang w:val="id-ID"/>
        </w:rPr>
        <w:t>a Bangsa.</w:t>
      </w:r>
    </w:p>
    <w:p w14:paraId="52B4BA40" w14:textId="6DF1B54A" w:rsidR="0020591A" w:rsidRPr="0020591A" w:rsidRDefault="0020591A" w:rsidP="00C036F7">
      <w:pPr>
        <w:pStyle w:val="Heading1"/>
        <w:suppressAutoHyphens/>
        <w:spacing w:before="240" w:after="60"/>
        <w:rPr>
          <w:i w:val="0"/>
          <w:sz w:val="24"/>
          <w:szCs w:val="24"/>
        </w:rPr>
      </w:pPr>
      <w:r w:rsidRPr="0020591A">
        <w:rPr>
          <w:i w:val="0"/>
          <w:sz w:val="24"/>
          <w:szCs w:val="24"/>
        </w:rPr>
        <w:lastRenderedPageBreak/>
        <w:t>P</w:t>
      </w:r>
      <w:r w:rsidR="008267FA">
        <w:rPr>
          <w:i w:val="0"/>
          <w:sz w:val="24"/>
          <w:szCs w:val="24"/>
          <w:lang w:val="id-ID"/>
        </w:rPr>
        <w:t>endahuluan</w:t>
      </w:r>
      <w:r w:rsidR="009C0432">
        <w:rPr>
          <w:i w:val="0"/>
          <w:sz w:val="24"/>
          <w:szCs w:val="24"/>
        </w:rPr>
        <w:t xml:space="preserve"> </w:t>
      </w:r>
    </w:p>
    <w:p w14:paraId="6CC4BCA9" w14:textId="3A62CCB7" w:rsidR="00C036F7" w:rsidRDefault="00C036F7" w:rsidP="0058692A">
      <w:pPr>
        <w:ind w:firstLine="709"/>
        <w:jc w:val="both"/>
        <w:rPr>
          <w:szCs w:val="24"/>
          <w:lang w:val="id-ID"/>
        </w:rPr>
      </w:pPr>
      <w:r>
        <w:rPr>
          <w:szCs w:val="24"/>
          <w:lang w:val="id-ID"/>
        </w:rPr>
        <w:t xml:space="preserve">Sastra pada dasarnya merupakan sebuah karya bersifat imajinatif seorang pengarang. Melalui ide-ide pengarang lahirlah untaian kata menjadi paragraf yang kemudian berpaut menjadi wacana. Tanpa </w:t>
      </w:r>
      <w:r w:rsidR="00D71686">
        <w:rPr>
          <w:szCs w:val="24"/>
          <w:lang w:val="id-ID"/>
        </w:rPr>
        <w:t>terkecuali seorang penga</w:t>
      </w:r>
      <w:r>
        <w:rPr>
          <w:szCs w:val="24"/>
          <w:lang w:val="id-ID"/>
        </w:rPr>
        <w:t xml:space="preserve">rang juga mendapat ide-ide dari apa yang dilihatnya sebab sastra adalah cermin kehidupan. </w:t>
      </w:r>
      <w:r w:rsidR="00F54D00">
        <w:rPr>
          <w:szCs w:val="24"/>
          <w:lang w:val="id-ID"/>
        </w:rPr>
        <w:t>Sebagaimana</w:t>
      </w:r>
      <w:r w:rsidR="009207D9">
        <w:rPr>
          <w:szCs w:val="24"/>
          <w:lang w:val="id-ID"/>
        </w:rPr>
        <w:t xml:space="preserve"> </w:t>
      </w:r>
      <w:r w:rsidR="009207D9">
        <w:rPr>
          <w:rStyle w:val="FootnoteReference"/>
          <w:szCs w:val="24"/>
          <w:lang w:val="id-ID"/>
        </w:rPr>
        <w:footnoteReference w:id="1"/>
      </w:r>
      <w:r w:rsidR="00F35BE0">
        <w:rPr>
          <w:szCs w:val="24"/>
          <w:lang w:val="id-ID"/>
        </w:rPr>
        <w:t xml:space="preserve">Sastra sebagai cerminan masyarakat hadir untuk menjadi kontrol sosial, institusi sosial, alat perjuangan, ataupun sebagai ideologi. </w:t>
      </w:r>
      <w:r w:rsidR="009207D9">
        <w:rPr>
          <w:rStyle w:val="FootnoteReference"/>
          <w:szCs w:val="24"/>
          <w:lang w:val="id-ID"/>
        </w:rPr>
        <w:footnoteReference w:id="2"/>
      </w:r>
      <w:r w:rsidR="00D71686">
        <w:rPr>
          <w:szCs w:val="24"/>
          <w:lang w:val="id-ID"/>
        </w:rPr>
        <w:t>Karya sastra merupakan fakta sosial atau cermian kehidupan dalam masyarakat</w:t>
      </w:r>
      <w:r w:rsidR="005F0AA1">
        <w:rPr>
          <w:szCs w:val="24"/>
          <w:lang w:val="id-ID"/>
        </w:rPr>
        <w:t xml:space="preserve">. </w:t>
      </w:r>
      <w:r w:rsidR="00F35BE0">
        <w:rPr>
          <w:szCs w:val="24"/>
          <w:lang w:val="id-ID"/>
        </w:rPr>
        <w:t>Dalam hal ini sastra tidak akan lepas dari peranan masyarakat ditambah pula dengan bumbu-bumbu imjinasi seorang pengarang.</w:t>
      </w:r>
    </w:p>
    <w:p w14:paraId="466250F0" w14:textId="7839C7AA" w:rsidR="00F35BE0" w:rsidRDefault="00F35BE0" w:rsidP="008460CB">
      <w:pPr>
        <w:ind w:firstLine="709"/>
        <w:jc w:val="both"/>
        <w:rPr>
          <w:i/>
          <w:iCs/>
          <w:szCs w:val="24"/>
          <w:lang w:val="id-ID"/>
        </w:rPr>
      </w:pPr>
      <w:r>
        <w:rPr>
          <w:szCs w:val="24"/>
          <w:lang w:val="id-ID"/>
        </w:rPr>
        <w:t>Berpijak pada pernyataan bahwa sastra tak lepas dari peranan masyarakat maka sastra juga tak bisa dilepaskan dari</w:t>
      </w:r>
      <w:r w:rsidR="00D71686">
        <w:rPr>
          <w:szCs w:val="24"/>
          <w:lang w:val="id-ID"/>
        </w:rPr>
        <w:t xml:space="preserve"> latar belakang</w:t>
      </w:r>
      <w:r>
        <w:rPr>
          <w:szCs w:val="24"/>
          <w:lang w:val="id-ID"/>
        </w:rPr>
        <w:t xml:space="preserve"> </w:t>
      </w:r>
      <w:r w:rsidR="00D71686">
        <w:rPr>
          <w:szCs w:val="24"/>
          <w:lang w:val="id-ID"/>
        </w:rPr>
        <w:t xml:space="preserve">situasi penulisan karya sastra, sebagai salah satu situasi tersebut adalah </w:t>
      </w:r>
      <w:r>
        <w:rPr>
          <w:szCs w:val="24"/>
          <w:lang w:val="id-ID"/>
        </w:rPr>
        <w:t xml:space="preserve">pergerakan sosial dan </w:t>
      </w:r>
      <w:r w:rsidR="00D71686">
        <w:rPr>
          <w:szCs w:val="24"/>
          <w:lang w:val="id-ID"/>
        </w:rPr>
        <w:t>p</w:t>
      </w:r>
      <w:r>
        <w:rPr>
          <w:szCs w:val="24"/>
          <w:lang w:val="id-ID"/>
        </w:rPr>
        <w:t>olitik suatu masyarakat</w:t>
      </w:r>
      <w:r w:rsidR="00D71686">
        <w:rPr>
          <w:szCs w:val="24"/>
          <w:lang w:val="id-ID"/>
        </w:rPr>
        <w:t>.</w:t>
      </w:r>
      <w:r w:rsidR="008460CB">
        <w:rPr>
          <w:szCs w:val="24"/>
          <w:lang w:val="id-ID"/>
        </w:rPr>
        <w:t xml:space="preserve"> Salah satu karya yang lahir ketika situasi sosial dan politik sedang bergejolak adalah Tetralogi Pulau Buru </w:t>
      </w:r>
      <w:r w:rsidR="008460CB">
        <w:rPr>
          <w:szCs w:val="24"/>
          <w:lang w:val="id-ID"/>
        </w:rPr>
        <w:lastRenderedPageBreak/>
        <w:t xml:space="preserve">mahakarya seorang sastrawan yang hampir semasa hidupnya dihabiskan dalam ruang jeruji besi. Tetralogi Pulau Buru berlatar belakang sejarah pergerakan nasional Indonesia 1898-1918. Tetralogi Pulau Buru ini terdiri dari empat novel yaitu </w:t>
      </w:r>
      <w:r w:rsidR="008460CB">
        <w:rPr>
          <w:i/>
          <w:iCs/>
          <w:szCs w:val="24"/>
          <w:lang w:val="id-ID"/>
        </w:rPr>
        <w:t xml:space="preserve">Bumi Manusia, Anak Semua Bangsa, Jejak Langkah, dan Rumah Kaca. </w:t>
      </w:r>
    </w:p>
    <w:p w14:paraId="5BADC303" w14:textId="394B1437" w:rsidR="008460CB" w:rsidRDefault="00DB5A80" w:rsidP="00DB5A80">
      <w:pPr>
        <w:ind w:firstLine="709"/>
        <w:jc w:val="both"/>
        <w:rPr>
          <w:szCs w:val="24"/>
          <w:lang w:val="id-ID"/>
        </w:rPr>
      </w:pPr>
      <w:r>
        <w:rPr>
          <w:rStyle w:val="FootnoteReference"/>
          <w:szCs w:val="24"/>
          <w:lang w:val="id-ID"/>
        </w:rPr>
        <w:footnoteReference w:id="3"/>
      </w:r>
      <w:r w:rsidR="00A55C20" w:rsidRPr="00DB5A80">
        <w:rPr>
          <w:szCs w:val="24"/>
          <w:lang w:val="id-ID"/>
        </w:rPr>
        <w:t xml:space="preserve">Novel adalah </w:t>
      </w:r>
      <w:r w:rsidRPr="00DB5A80">
        <w:rPr>
          <w:szCs w:val="24"/>
          <w:lang w:val="id-ID"/>
        </w:rPr>
        <w:t>jenis prosa yang mengandung unsur tokoh, alur, latar rekaan yang menggelarkan kehidupan manusia atas dasar sudut pandang pengarang, dan mengandung nilai hidup, diolah dengan teknik kisahan dan ragaan yang menjadi dasar konvesi penulisan.</w:t>
      </w:r>
      <w:r>
        <w:rPr>
          <w:szCs w:val="24"/>
          <w:lang w:val="id-ID"/>
        </w:rPr>
        <w:t xml:space="preserve"> </w:t>
      </w:r>
      <w:r w:rsidR="008460CB">
        <w:rPr>
          <w:i/>
          <w:iCs/>
          <w:szCs w:val="24"/>
          <w:lang w:val="id-ID"/>
        </w:rPr>
        <w:t xml:space="preserve">Anak Semua Bangsa </w:t>
      </w:r>
      <w:r w:rsidR="008460CB">
        <w:rPr>
          <w:szCs w:val="24"/>
          <w:lang w:val="id-ID"/>
        </w:rPr>
        <w:t>novel urutan kedua ini menyiratkan permasalah stratifikasi sosial. Sebuah cerminan kehidupan tergambar</w:t>
      </w:r>
      <w:r w:rsidR="00714608">
        <w:rPr>
          <w:szCs w:val="24"/>
          <w:lang w:val="id-ID"/>
        </w:rPr>
        <w:t xml:space="preserve"> bagaimana</w:t>
      </w:r>
      <w:r w:rsidR="008460CB">
        <w:rPr>
          <w:szCs w:val="24"/>
          <w:lang w:val="id-ID"/>
        </w:rPr>
        <w:t xml:space="preserve"> bersosial dan berpolitik pada masa itu melalui stratifikasi atau kelas-kelas sosial. </w:t>
      </w:r>
      <w:r w:rsidR="00714608">
        <w:rPr>
          <w:szCs w:val="24"/>
          <w:lang w:val="id-ID"/>
        </w:rPr>
        <w:t>Stratifikasi sosial yang ditunjukkan berupa kesenjangan kelas-kelas sosial terh</w:t>
      </w:r>
      <w:r w:rsidR="0058692A">
        <w:rPr>
          <w:szCs w:val="24"/>
          <w:lang w:val="id-ID"/>
        </w:rPr>
        <w:t>adap hak-hak yang sepatutnya di</w:t>
      </w:r>
      <w:r w:rsidR="00714608">
        <w:rPr>
          <w:szCs w:val="24"/>
          <w:lang w:val="id-ID"/>
        </w:rPr>
        <w:t>dapat, utamanya ada kesenjangan pada kelas pribumi. Sebagai mana kita ketahui pada masa jajahan Belanda, pribumi berada pada strata terendah. Pada masa itu pribumi tak patut mendapatkan keistimewahan di tanah airnya sendiri. Justru sebaliknya, pribumi hanya mendapatkan kesengsaraan. Kesenjangan-kesenjangan itu sangat tercermin dan sang penulis sangat mampu menggambangkan sejelas-jelasnya.</w:t>
      </w:r>
    </w:p>
    <w:p w14:paraId="517F21B8" w14:textId="41AEA9E0" w:rsidR="0058692A" w:rsidRDefault="008F3FC9" w:rsidP="008460CB">
      <w:pPr>
        <w:ind w:firstLine="709"/>
        <w:jc w:val="both"/>
        <w:rPr>
          <w:szCs w:val="24"/>
          <w:lang w:val="id-ID"/>
        </w:rPr>
      </w:pPr>
      <w:r>
        <w:rPr>
          <w:szCs w:val="24"/>
          <w:lang w:val="id-ID"/>
        </w:rPr>
        <w:t xml:space="preserve">Pada masa jajahan pemerintah Belanda pribumi dalam kesehariannya diperbolehkan berinteraksi dengan bangsa Eropa Belanda. Akan tetapi di dalam interaksi tersebut terdapat kesenjangan dan perbedaan yang sangat kontras. Kesenjangan itu dapat di lihat dari berbagai sisi, salah satunya </w:t>
      </w:r>
      <w:r w:rsidR="005114DA">
        <w:rPr>
          <w:szCs w:val="24"/>
          <w:lang w:val="id-ID"/>
        </w:rPr>
        <w:t xml:space="preserve">gaya hidup. Gaya hidup pribumi sangatlah sederhana sementara gaya hidup bangsa Eropa Belanda cenderung terkesan mewah. Pada novel </w:t>
      </w:r>
      <w:r w:rsidR="005114DA">
        <w:rPr>
          <w:i/>
          <w:iCs/>
          <w:szCs w:val="24"/>
          <w:lang w:val="id-ID"/>
        </w:rPr>
        <w:t>Anak Semua Bangsa</w:t>
      </w:r>
      <w:r w:rsidR="005114DA">
        <w:rPr>
          <w:szCs w:val="24"/>
          <w:lang w:val="id-ID"/>
        </w:rPr>
        <w:t xml:space="preserve"> dengan latar belakang pribumi Jawa yang cenderung masih menjaga dan mewariskan budayanya termasuk agama, tata krama dan kesopanan yang teratur dalam sebuah etika. Pada kelas sosial ini sangat terlihat bahwa pribumi khususnya masyarakat Jawa sangat kental akan aturan beretika yang sederhana di dalam kehidupannya. Berbeda dengan orang Eropa Belanda yang digambarkan hanya memandang ke atas, dalam artian bahwa orang Belanda hanya ingin bergaul dengan kalangan berpendidikan dan dengan ekonomi yang tinggi</w:t>
      </w:r>
      <w:r w:rsidR="008224FD">
        <w:rPr>
          <w:szCs w:val="24"/>
          <w:lang w:val="id-ID"/>
        </w:rPr>
        <w:t>.</w:t>
      </w:r>
    </w:p>
    <w:p w14:paraId="669F19CB" w14:textId="1E0FEC28" w:rsidR="005114DA" w:rsidRDefault="004822BB" w:rsidP="00416DE2">
      <w:pPr>
        <w:ind w:firstLine="709"/>
        <w:jc w:val="both"/>
        <w:rPr>
          <w:szCs w:val="24"/>
          <w:lang w:val="id-ID"/>
        </w:rPr>
      </w:pPr>
      <w:r>
        <w:rPr>
          <w:szCs w:val="24"/>
          <w:lang w:val="id-ID"/>
        </w:rPr>
        <w:t>Di samping kesejangan dan perbedaan yang terjadi, pada masa itu pula terjadi diskriminnasi strata. Bangsa Belanda melalukan diskriminasi melalui jalur pendidikan yakni strata pribumi dilarang untuk menempuh pendidikan</w:t>
      </w:r>
      <w:r w:rsidR="00D07699">
        <w:rPr>
          <w:szCs w:val="24"/>
          <w:lang w:val="id-ID"/>
        </w:rPr>
        <w:t>. Pada saat itu pendidikan bagi pribumi hanya diperuntukkan kaum bangsawan atau raja-raja dan mereka yang dekat dengan orang Belanda.</w:t>
      </w:r>
      <w:r w:rsidR="00FF0B39">
        <w:rPr>
          <w:szCs w:val="24"/>
          <w:lang w:val="id-ID"/>
        </w:rPr>
        <w:t xml:space="preserve"> Diskriminasi atau kesenjangan itu terjadi karena adanya stratifikasi sosial. </w:t>
      </w:r>
      <w:r w:rsidR="00FF0B39" w:rsidRPr="009A7BF7">
        <w:rPr>
          <w:szCs w:val="24"/>
          <w:lang w:val="id-ID"/>
        </w:rPr>
        <w:t>Stratifikasi sosial adalah</w:t>
      </w:r>
      <w:r w:rsidR="00FB3C73">
        <w:rPr>
          <w:szCs w:val="24"/>
          <w:lang w:val="id-ID"/>
        </w:rPr>
        <w:t xml:space="preserve"> </w:t>
      </w:r>
      <w:r w:rsidR="009A7BF7">
        <w:rPr>
          <w:szCs w:val="24"/>
          <w:lang w:val="id-ID"/>
        </w:rPr>
        <w:t>lapisan sosial di dalam masyarakat</w:t>
      </w:r>
      <w:r w:rsidR="00FF0B39">
        <w:rPr>
          <w:szCs w:val="24"/>
          <w:lang w:val="id-ID"/>
        </w:rPr>
        <w:t>.</w:t>
      </w:r>
      <w:r w:rsidR="009A7BF7">
        <w:rPr>
          <w:szCs w:val="24"/>
          <w:lang w:val="id-ID"/>
        </w:rPr>
        <w:t xml:space="preserve"> </w:t>
      </w:r>
      <w:r w:rsidR="009A7BF7">
        <w:rPr>
          <w:rStyle w:val="FootnoteReference"/>
          <w:szCs w:val="24"/>
          <w:lang w:val="id-ID"/>
        </w:rPr>
        <w:footnoteReference w:id="4"/>
      </w:r>
      <w:r w:rsidR="009A7BF7">
        <w:rPr>
          <w:szCs w:val="24"/>
          <w:lang w:val="id-ID"/>
        </w:rPr>
        <w:t>Stratifikasi adalah pembedaan penduduk atau masyarakat ke dalam kelas-kelas secara bertingkat atas dasar kekuasaan, hak-hak istimewa, dan prestise.</w:t>
      </w:r>
      <w:r w:rsidR="00FF0B39">
        <w:rPr>
          <w:szCs w:val="24"/>
          <w:lang w:val="id-ID"/>
        </w:rPr>
        <w:t xml:space="preserve"> </w:t>
      </w:r>
      <w:r w:rsidR="009A7BF7">
        <w:rPr>
          <w:szCs w:val="24"/>
          <w:lang w:val="id-ID"/>
        </w:rPr>
        <w:t xml:space="preserve">Stratifikasi sosial dapat diartikan sebagai </w:t>
      </w:r>
      <w:r w:rsidR="009A7BF7">
        <w:rPr>
          <w:rStyle w:val="FootnoteReference"/>
          <w:szCs w:val="24"/>
          <w:lang w:val="id-ID"/>
        </w:rPr>
        <w:footnoteReference w:id="5"/>
      </w:r>
      <w:r w:rsidR="009A7BF7">
        <w:rPr>
          <w:szCs w:val="24"/>
          <w:lang w:val="id-ID"/>
        </w:rPr>
        <w:t xml:space="preserve">pelapisan penduduk atau masyarakat ke dalam kelas-kelas secara bertingkat. </w:t>
      </w:r>
      <w:r w:rsidR="00416DE2">
        <w:rPr>
          <w:szCs w:val="24"/>
          <w:lang w:val="id-ID"/>
        </w:rPr>
        <w:t>Masih banyak kesenja</w:t>
      </w:r>
      <w:r w:rsidR="00441706">
        <w:rPr>
          <w:szCs w:val="24"/>
          <w:lang w:val="id-ID"/>
        </w:rPr>
        <w:t>ngan lainnya, hal tersebut dapat kita kritiki</w:t>
      </w:r>
      <w:r w:rsidR="00416DE2">
        <w:rPr>
          <w:szCs w:val="24"/>
          <w:lang w:val="id-ID"/>
        </w:rPr>
        <w:t xml:space="preserve"> melalui pendekatan sosiologi sastra.</w:t>
      </w:r>
    </w:p>
    <w:p w14:paraId="4ECC441E" w14:textId="3CA499F4" w:rsidR="00D07699" w:rsidRPr="00F862B8" w:rsidRDefault="00441706" w:rsidP="00F862B8">
      <w:pPr>
        <w:ind w:firstLine="709"/>
        <w:jc w:val="both"/>
        <w:rPr>
          <w:szCs w:val="24"/>
          <w:lang w:val="id-ID"/>
        </w:rPr>
      </w:pPr>
      <w:r>
        <w:rPr>
          <w:szCs w:val="24"/>
          <w:lang w:val="id-ID"/>
        </w:rPr>
        <w:t>Krit</w:t>
      </w:r>
      <w:r w:rsidR="0059155A">
        <w:rPr>
          <w:szCs w:val="24"/>
          <w:lang w:val="id-ID"/>
        </w:rPr>
        <w:t>i</w:t>
      </w:r>
      <w:r>
        <w:rPr>
          <w:szCs w:val="24"/>
          <w:lang w:val="id-ID"/>
        </w:rPr>
        <w:t xml:space="preserve">k sastra adalah studi sastra yang berusaha untuk menyelidiki, menganalisis, dan menimbang baik buruknya sebuah karya sastra. Sebagaimana </w:t>
      </w:r>
      <w:r w:rsidR="0059155A">
        <w:rPr>
          <w:rStyle w:val="FootnoteReference"/>
          <w:szCs w:val="24"/>
          <w:lang w:val="id-ID"/>
        </w:rPr>
        <w:footnoteReference w:id="6"/>
      </w:r>
      <w:r>
        <w:rPr>
          <w:szCs w:val="24"/>
          <w:lang w:val="id-ID"/>
        </w:rPr>
        <w:t>ilmu kritik sastra untuk “</w:t>
      </w:r>
      <w:r w:rsidR="0059155A">
        <w:rPr>
          <w:szCs w:val="24"/>
          <w:lang w:val="id-ID"/>
        </w:rPr>
        <w:t>menghakimi” karya sastra, untuk memberi penilaian, dan memberi keputusan bermutu atau tidak suatu karya sastra yang sedang dihadapi kritikus.</w:t>
      </w:r>
      <w:r>
        <w:rPr>
          <w:szCs w:val="24"/>
          <w:lang w:val="id-ID"/>
        </w:rPr>
        <w:t xml:space="preserve"> </w:t>
      </w:r>
      <w:r w:rsidR="000029EB">
        <w:rPr>
          <w:szCs w:val="24"/>
          <w:lang w:val="id-ID"/>
        </w:rPr>
        <w:t xml:space="preserve">Namun, </w:t>
      </w:r>
      <w:r w:rsidR="000029EB">
        <w:rPr>
          <w:rStyle w:val="FootnoteReference"/>
          <w:szCs w:val="24"/>
          <w:lang w:val="id-ID"/>
        </w:rPr>
        <w:footnoteReference w:id="7"/>
      </w:r>
      <w:r w:rsidR="00985E46">
        <w:rPr>
          <w:szCs w:val="24"/>
          <w:lang w:val="id-ID"/>
        </w:rPr>
        <w:t>kritik</w:t>
      </w:r>
      <w:r w:rsidR="000029EB">
        <w:rPr>
          <w:szCs w:val="24"/>
          <w:lang w:val="id-ID"/>
        </w:rPr>
        <w:t xml:space="preserve"> sastra juga berarti semacam pertimbangan untuk menunjukkan kekuatan atau kebagusan dan juga kekurangan yang terdapat dalam karya sastra. </w:t>
      </w:r>
      <w:r w:rsidR="00985E46">
        <w:rPr>
          <w:szCs w:val="24"/>
          <w:lang w:val="id-ID"/>
        </w:rPr>
        <w:t xml:space="preserve">Penelitian ini masuk ke dalam kritik sastra akademis, </w:t>
      </w:r>
      <w:r w:rsidR="00985E46">
        <w:rPr>
          <w:rStyle w:val="FootnoteReference"/>
          <w:szCs w:val="24"/>
          <w:lang w:val="id-ID"/>
        </w:rPr>
        <w:lastRenderedPageBreak/>
        <w:footnoteReference w:id="8"/>
      </w:r>
      <w:r w:rsidR="00985E46">
        <w:rPr>
          <w:szCs w:val="24"/>
          <w:lang w:val="id-ID"/>
        </w:rPr>
        <w:t xml:space="preserve">kritik sastra ini merupakan penelitian yang mendalam mengenai berbagai aspek kesusastraan. </w:t>
      </w:r>
      <w:r w:rsidR="000029EB">
        <w:rPr>
          <w:szCs w:val="24"/>
          <w:lang w:val="id-ID"/>
        </w:rPr>
        <w:t xml:space="preserve">Dalam hal ini peranan pendekatan sosologi sastra diperlukan untuk menelisik stratifikasi sosial. </w:t>
      </w:r>
      <w:r w:rsidR="00416DE2">
        <w:rPr>
          <w:szCs w:val="24"/>
          <w:lang w:val="id-ID"/>
        </w:rPr>
        <w:t xml:space="preserve">Sosiologi sastra merupakan sebuah pendekatan untuk pengkajian karya sastra melalui presfektif sosial. </w:t>
      </w:r>
      <w:r w:rsidR="005F3603">
        <w:rPr>
          <w:rStyle w:val="FootnoteReference"/>
          <w:szCs w:val="24"/>
          <w:lang w:val="id-ID"/>
        </w:rPr>
        <w:footnoteReference w:id="9"/>
      </w:r>
      <w:r w:rsidR="00416DE2">
        <w:rPr>
          <w:szCs w:val="24"/>
          <w:lang w:val="id-ID"/>
        </w:rPr>
        <w:t>Sosiologi sastra</w:t>
      </w:r>
      <w:r w:rsidR="00DB5A80">
        <w:rPr>
          <w:szCs w:val="24"/>
          <w:lang w:val="id-ID"/>
        </w:rPr>
        <w:t xml:space="preserve"> </w:t>
      </w:r>
      <w:r w:rsidR="005F3603">
        <w:rPr>
          <w:szCs w:val="24"/>
          <w:lang w:val="id-ID"/>
        </w:rPr>
        <w:t>adalah penelitian yang terfokus pada masalah-masalah manusia karena karya sastra mengungkapkan perjuangan manusia dalam menuntukan masa depan berdasarkan imajinasi, perasaan, dan intuisi.</w:t>
      </w:r>
      <w:r w:rsidR="00870D00">
        <w:rPr>
          <w:szCs w:val="24"/>
          <w:lang w:val="id-ID"/>
        </w:rPr>
        <w:t xml:space="preserve"> Hal lainnya menyebutkan bahwa </w:t>
      </w:r>
      <w:r w:rsidR="00870D00">
        <w:rPr>
          <w:rStyle w:val="FootnoteReference"/>
          <w:szCs w:val="24"/>
          <w:lang w:val="id-ID"/>
        </w:rPr>
        <w:footnoteReference w:id="10"/>
      </w:r>
      <w:r w:rsidR="00870D00">
        <w:rPr>
          <w:szCs w:val="24"/>
          <w:lang w:val="id-ID"/>
        </w:rPr>
        <w:t>pendekatan sosiologi melihat konfrontasi dan pertikaian yang berlaku dalam masyarakat sebagai sumber inspirasi penulis.</w:t>
      </w:r>
    </w:p>
    <w:p w14:paraId="0AEE9C37" w14:textId="7C86F6C7" w:rsidR="00870D00" w:rsidRDefault="00F862B8" w:rsidP="00F4109C">
      <w:pPr>
        <w:ind w:firstLine="709"/>
        <w:jc w:val="both"/>
        <w:rPr>
          <w:lang w:val="id-ID"/>
        </w:rPr>
      </w:pPr>
      <w:r>
        <w:rPr>
          <w:lang w:val="id-ID"/>
        </w:rPr>
        <w:t xml:space="preserve">Tanggapan seorang pengarang sastra terhadap kondisi sosial masyarakat secara tidak langsung dapat terwujud di dalam karya sastranya. Tanggapan-tanggapan tersebut di antaranya dapat berbentuk seperti kritik sosial terhadap kenyataan yang terjadi. Hal tersebut berkaitan dengan realita sosial yang berbanding terbalk dengan keinginan atau harapan masyarakat. Ketidaksesuaian dengan keinginan sangat memungkinkan untuk hadirnya kritik sosial yang nantinya akan dipublikasikan. </w:t>
      </w:r>
      <w:r w:rsidR="00807E40">
        <w:rPr>
          <w:rStyle w:val="FootnoteReference"/>
          <w:lang w:val="id-ID"/>
        </w:rPr>
        <w:footnoteReference w:id="11"/>
      </w:r>
      <w:r w:rsidR="00807E40">
        <w:rPr>
          <w:lang w:val="id-ID"/>
        </w:rPr>
        <w:t xml:space="preserve">Kritik sosial adalah tanggapan yang ditujukan pada sesuatu yang terjadi dalam masyarakat. </w:t>
      </w:r>
      <w:r>
        <w:rPr>
          <w:lang w:val="id-ID"/>
        </w:rPr>
        <w:t xml:space="preserve">Publikasi kritik sosial bisa menggunakan karya sastra </w:t>
      </w:r>
      <w:r w:rsidR="00FF0B39">
        <w:rPr>
          <w:lang w:val="id-ID"/>
        </w:rPr>
        <w:t>sebagai medianya. Karya sastra berperan sebagai kontrol sosial karena tidak berpihak pada kepentingan seluruh elemen masyarakat. Kontrol sosial ini digunakan sebagai respon atau tanggapan dari penyimpangan-penyimpangan yang ada. Dalam karya sastra pesan atau amanat dapat lebih efektif dan efisien diterima oleh masyarakat.</w:t>
      </w:r>
    </w:p>
    <w:p w14:paraId="52F042BD" w14:textId="51E088BA" w:rsidR="00194195" w:rsidRPr="00284423" w:rsidRDefault="00596215" w:rsidP="00F862B8">
      <w:pPr>
        <w:ind w:firstLine="709"/>
        <w:jc w:val="both"/>
        <w:rPr>
          <w:lang w:val="id-ID"/>
        </w:rPr>
      </w:pPr>
      <w:r>
        <w:rPr>
          <w:lang w:val="id-ID"/>
        </w:rPr>
        <w:t xml:space="preserve">Penelitian terdahulu yang juga mengkritisi novel </w:t>
      </w:r>
      <w:r w:rsidRPr="00596215">
        <w:rPr>
          <w:i/>
          <w:iCs/>
          <w:lang w:val="id-ID"/>
        </w:rPr>
        <w:t>Anak Semua Bangsa</w:t>
      </w:r>
      <w:r w:rsidR="00870D00">
        <w:rPr>
          <w:lang w:val="id-ID"/>
        </w:rPr>
        <w:t xml:space="preserve"> salah satunya pada </w:t>
      </w:r>
      <w:r w:rsidR="00194195">
        <w:rPr>
          <w:lang w:val="id-ID"/>
        </w:rPr>
        <w:t xml:space="preserve">skripsi berjudul </w:t>
      </w:r>
      <w:r w:rsidR="00194195" w:rsidRPr="00284423">
        <w:rPr>
          <w:i/>
          <w:iCs/>
          <w:lang w:val="id-ID"/>
        </w:rPr>
        <w:t>Representasi Pribumi Priyayi dalam Novel “Anak Semua Bangsa”</w:t>
      </w:r>
      <w:r w:rsidR="00284423">
        <w:rPr>
          <w:i/>
          <w:iCs/>
          <w:lang w:val="id-ID"/>
        </w:rPr>
        <w:t xml:space="preserve"> </w:t>
      </w:r>
      <w:r w:rsidR="00284423">
        <w:rPr>
          <w:lang w:val="id-ID"/>
        </w:rPr>
        <w:t>oleh Rini Afrilia yang dipublikasikan oleh Universitas Sumatera Utara Fakultas Ilmu Sosial dan Ilmu Politik Departemen Ilmu Komunikasi pada tahun 2018. Perbedaannya penelitian ini berupa studi analisis semiotika representasi pribumi priyayi awal abad ke-20 t</w:t>
      </w:r>
      <w:r w:rsidR="00194195">
        <w:rPr>
          <w:lang w:val="id-ID"/>
        </w:rPr>
        <w:t>okoh “Minke”</w:t>
      </w:r>
      <w:r w:rsidR="00284423">
        <w:rPr>
          <w:lang w:val="id-ID"/>
        </w:rPr>
        <w:t xml:space="preserve"> dalam n</w:t>
      </w:r>
      <w:r w:rsidR="00194195">
        <w:rPr>
          <w:lang w:val="id-ID"/>
        </w:rPr>
        <w:t>ovel</w:t>
      </w:r>
      <w:r w:rsidR="00284423">
        <w:rPr>
          <w:lang w:val="id-ID"/>
        </w:rPr>
        <w:t xml:space="preserve"> </w:t>
      </w:r>
      <w:r w:rsidR="00284423" w:rsidRPr="00284423">
        <w:rPr>
          <w:i/>
          <w:iCs/>
          <w:lang w:val="id-ID"/>
        </w:rPr>
        <w:t>Anak Semua Bangsa</w:t>
      </w:r>
      <w:r w:rsidR="00284423">
        <w:rPr>
          <w:lang w:val="id-ID"/>
        </w:rPr>
        <w:t>.</w:t>
      </w:r>
    </w:p>
    <w:p w14:paraId="2DEA1845" w14:textId="5934708C" w:rsidR="00284423" w:rsidRPr="00284423" w:rsidRDefault="00284423" w:rsidP="00596215">
      <w:pPr>
        <w:ind w:firstLine="709"/>
        <w:jc w:val="both"/>
        <w:rPr>
          <w:lang w:val="id-ID"/>
        </w:rPr>
      </w:pPr>
      <w:r>
        <w:rPr>
          <w:lang w:val="id-ID"/>
        </w:rPr>
        <w:t xml:space="preserve">Selain itu novel </w:t>
      </w:r>
      <w:r>
        <w:rPr>
          <w:i/>
          <w:iCs/>
          <w:lang w:val="id-ID"/>
        </w:rPr>
        <w:t xml:space="preserve">Anak Semua Bangsa </w:t>
      </w:r>
      <w:r>
        <w:rPr>
          <w:lang w:val="id-ID"/>
        </w:rPr>
        <w:t xml:space="preserve">juga diteliti dalam skripsi berjudul </w:t>
      </w:r>
      <w:r w:rsidRPr="00284423">
        <w:rPr>
          <w:i/>
          <w:iCs/>
          <w:lang w:val="id-ID"/>
        </w:rPr>
        <w:t>Perjuangan Kebebasan Melawan Rezim Otoriter dalam Novel Anak Semua Bangsa Karya Pramoedya Ananta Toer dan Leo The African Karya Amien Maalouf (Sebuah Studi Bandingan)</w:t>
      </w:r>
      <w:r>
        <w:rPr>
          <w:lang w:val="id-ID"/>
        </w:rPr>
        <w:t xml:space="preserve"> oleh Wahyu Lazuardi yang dipublikasikan oleh Universitas Negeri Yogyakarta Fakultas Bahasa dan Seni Program Studi Bahasa dan Sastra Indonesia pada tahun 2013. Perbedaannya pada penelitian ini lebih membandingan karya sastra yang memiliki kemiripan dalam kisah perjuangan kebebasan melawan rezim otoriter Belanda.</w:t>
      </w:r>
    </w:p>
    <w:p w14:paraId="7AC91325" w14:textId="0113968F" w:rsidR="005F3603" w:rsidRPr="00596215" w:rsidRDefault="00807E40" w:rsidP="00596215">
      <w:pPr>
        <w:ind w:firstLine="709"/>
        <w:jc w:val="both"/>
        <w:rPr>
          <w:lang w:val="id-ID"/>
        </w:rPr>
      </w:pPr>
      <w:r>
        <w:rPr>
          <w:lang w:val="id-ID"/>
        </w:rPr>
        <w:t xml:space="preserve">Dalam hal ini pengarang novel </w:t>
      </w:r>
      <w:r w:rsidRPr="00807E40">
        <w:rPr>
          <w:i/>
          <w:iCs/>
          <w:lang w:val="id-ID"/>
        </w:rPr>
        <w:t>Anak Semua Bangsa</w:t>
      </w:r>
      <w:r>
        <w:rPr>
          <w:lang w:val="id-ID"/>
        </w:rPr>
        <w:t xml:space="preserve"> yaitu Pramoedya Ananta Toer sangat jelas mentafsirkan permasalahan kesenjangan dan ketidakadilan kolonial Belanda terhdap pribumi yang diakibatkan adanya stratifikasi sosial. Stratifikasi sosial antara perbandingan atau perbedaan ras dan budaya bangsa Jawa dan Belanda.</w:t>
      </w:r>
      <w:r w:rsidR="007A166B">
        <w:rPr>
          <w:lang w:val="id-ID"/>
        </w:rPr>
        <w:t xml:space="preserve"> Oleh karena itu </w:t>
      </w:r>
      <w:r w:rsidR="00596215">
        <w:rPr>
          <w:lang w:val="id-ID"/>
        </w:rPr>
        <w:t xml:space="preserve">penulis mengkritisi stratifikasi sosial yang terjadi pada novel </w:t>
      </w:r>
      <w:r w:rsidR="00596215" w:rsidRPr="00596215">
        <w:rPr>
          <w:i/>
          <w:iCs/>
          <w:lang w:val="id-ID"/>
        </w:rPr>
        <w:t>Anak Semua Bangsa</w:t>
      </w:r>
      <w:r w:rsidR="00596215">
        <w:rPr>
          <w:lang w:val="id-ID"/>
        </w:rPr>
        <w:t>.</w:t>
      </w:r>
    </w:p>
    <w:p w14:paraId="6A047D39" w14:textId="77777777" w:rsidR="009C0432" w:rsidRDefault="009C0432" w:rsidP="0020591A">
      <w:pPr>
        <w:pStyle w:val="Heading1"/>
        <w:suppressAutoHyphens/>
        <w:spacing w:after="60"/>
        <w:rPr>
          <w:i w:val="0"/>
          <w:sz w:val="24"/>
          <w:szCs w:val="24"/>
          <w:lang w:val="id-ID"/>
        </w:rPr>
      </w:pPr>
    </w:p>
    <w:p w14:paraId="4944ECDE" w14:textId="77777777" w:rsidR="0020591A" w:rsidRPr="00111715" w:rsidRDefault="008267FA" w:rsidP="0020591A">
      <w:pPr>
        <w:pStyle w:val="Heading1"/>
        <w:suppressAutoHyphens/>
        <w:spacing w:after="60"/>
        <w:rPr>
          <w:i w:val="0"/>
          <w:noProof/>
          <w:sz w:val="24"/>
          <w:szCs w:val="24"/>
          <w:lang w:val="id-ID"/>
        </w:rPr>
      </w:pPr>
      <w:r w:rsidRPr="00111715">
        <w:rPr>
          <w:i w:val="0"/>
          <w:noProof/>
          <w:sz w:val="24"/>
          <w:szCs w:val="24"/>
          <w:lang w:val="id-ID"/>
        </w:rPr>
        <w:t>Metode Penelitian</w:t>
      </w:r>
    </w:p>
    <w:p w14:paraId="4FEAEF01" w14:textId="564B7897" w:rsidR="00D64449" w:rsidRPr="00945C7D" w:rsidRDefault="00D64449" w:rsidP="00D64449">
      <w:pPr>
        <w:spacing w:after="240"/>
        <w:ind w:firstLine="360"/>
        <w:jc w:val="both"/>
        <w:rPr>
          <w:lang w:val="id-ID"/>
        </w:rPr>
      </w:pPr>
      <w:r>
        <w:rPr>
          <w:lang w:val="id-ID"/>
        </w:rPr>
        <w:t>Penelitian ini masuk dalam penelitian kualitatif.</w:t>
      </w:r>
      <w:r w:rsidR="00945C7D">
        <w:rPr>
          <w:lang w:val="id-ID"/>
        </w:rPr>
        <w:t xml:space="preserve"> Tujuan penelitian ini adalah mengkritik </w:t>
      </w:r>
      <w:r w:rsidR="00F4109C">
        <w:rPr>
          <w:lang w:val="id-ID"/>
        </w:rPr>
        <w:t xml:space="preserve">dan menggambarkan </w:t>
      </w:r>
      <w:r w:rsidR="00945C7D">
        <w:rPr>
          <w:lang w:val="id-ID"/>
        </w:rPr>
        <w:t xml:space="preserve">sisi stratifikasi sosial masyarakat pribumi yang tercermin pada Novel </w:t>
      </w:r>
      <w:r w:rsidR="00945C7D">
        <w:rPr>
          <w:i/>
          <w:iCs/>
          <w:lang w:val="id-ID"/>
        </w:rPr>
        <w:t>Anak Semua Bangsa</w:t>
      </w:r>
      <w:r w:rsidR="00544DFE">
        <w:rPr>
          <w:i/>
          <w:iCs/>
          <w:lang w:val="id-ID"/>
        </w:rPr>
        <w:t>.</w:t>
      </w:r>
      <w:r>
        <w:rPr>
          <w:lang w:val="id-ID"/>
        </w:rPr>
        <w:t xml:space="preserve"> Metode yang digunakan adalah deskriptif kualitatif. Studi pustaka menjadi teknik pengumpulan sumber data dan sifat dari penelitian ini. Teknik menganalisis data menggunakan teknik catat, </w:t>
      </w:r>
      <w:r w:rsidR="00945C7D">
        <w:rPr>
          <w:lang w:val="id-ID"/>
        </w:rPr>
        <w:t xml:space="preserve">yaitu dengan cara mencatat hal-hak yang berkaitan dengan </w:t>
      </w:r>
      <w:r w:rsidR="00945C7D">
        <w:rPr>
          <w:lang w:val="id-ID"/>
        </w:rPr>
        <w:lastRenderedPageBreak/>
        <w:t xml:space="preserve">data yang menjadi topik bahasan. Data primer penelitian ini adalah Novel </w:t>
      </w:r>
      <w:r w:rsidR="00945C7D">
        <w:rPr>
          <w:i/>
          <w:iCs/>
          <w:lang w:val="id-ID"/>
        </w:rPr>
        <w:t xml:space="preserve">Anak Semua Bangsa </w:t>
      </w:r>
      <w:r w:rsidR="00945C7D">
        <w:rPr>
          <w:lang w:val="id-ID"/>
        </w:rPr>
        <w:t xml:space="preserve">karya Pramoedya Ananta Toer, sementara data sekunder penelitian ini adalah jurnal atau artikel-artikel yang memiliki topik hampir mirip dengan penelitian penulis. Setelah data didapatkan maka data dianalisis menggunakan motede deskriptif kualitatif dan pendekatan sosiologi sastra untuk menjabarkan data-data yang didapatkan. </w:t>
      </w:r>
      <w:r>
        <w:rPr>
          <w:lang w:val="id-ID"/>
        </w:rPr>
        <w:t xml:space="preserve"> </w:t>
      </w:r>
      <w:r w:rsidR="00945C7D">
        <w:rPr>
          <w:lang w:val="id-ID"/>
        </w:rPr>
        <w:t xml:space="preserve">Selanjutnya penulis mulai mengkritik menggunakan persfektif penulis dengan cari menampilkan hal-hal atau elemen-elemen cermin stratifikasi sosial dalam Novel </w:t>
      </w:r>
      <w:r w:rsidR="00945C7D">
        <w:rPr>
          <w:i/>
          <w:iCs/>
          <w:lang w:val="id-ID"/>
        </w:rPr>
        <w:t>Anak Semua Bangsa</w:t>
      </w:r>
      <w:r w:rsidR="00945C7D">
        <w:rPr>
          <w:lang w:val="id-ID"/>
        </w:rPr>
        <w:t xml:space="preserve">. </w:t>
      </w:r>
    </w:p>
    <w:p w14:paraId="4F073218" w14:textId="77777777" w:rsidR="0020591A" w:rsidRPr="00111715" w:rsidRDefault="008267FA" w:rsidP="0020591A">
      <w:pPr>
        <w:pStyle w:val="Heading1"/>
        <w:suppressAutoHyphens/>
        <w:spacing w:after="60"/>
        <w:rPr>
          <w:i w:val="0"/>
          <w:noProof/>
          <w:sz w:val="24"/>
          <w:szCs w:val="24"/>
          <w:lang w:val="id-ID"/>
        </w:rPr>
      </w:pPr>
      <w:r w:rsidRPr="00111715">
        <w:rPr>
          <w:i w:val="0"/>
          <w:noProof/>
          <w:sz w:val="24"/>
          <w:szCs w:val="24"/>
          <w:lang w:val="id-ID"/>
        </w:rPr>
        <w:t>Hasil dan Pembahasan</w:t>
      </w:r>
    </w:p>
    <w:p w14:paraId="0C8230F9" w14:textId="5F29FF7C" w:rsidR="00284423" w:rsidRDefault="00284423" w:rsidP="009C0432">
      <w:pPr>
        <w:spacing w:after="240"/>
        <w:ind w:firstLine="360"/>
        <w:jc w:val="both"/>
        <w:rPr>
          <w:lang w:val="id-ID"/>
        </w:rPr>
      </w:pPr>
      <w:r>
        <w:rPr>
          <w:lang w:val="id-ID"/>
        </w:rPr>
        <w:t xml:space="preserve">Berdasarkan </w:t>
      </w:r>
      <w:r w:rsidR="00F4109C">
        <w:rPr>
          <w:lang w:val="id-ID"/>
        </w:rPr>
        <w:t>studi pustaka yang dilakukan, penulis mendapatkan beberapa data yang menggambarkan mengenai stratifikasi sosial di dalam Novel Anak Semua Bangsa. Beberapa data berserta kritiknya adalah sebagai berikut.</w:t>
      </w:r>
    </w:p>
    <w:p w14:paraId="2E71260E" w14:textId="77777777" w:rsidR="00111715" w:rsidRDefault="00EA7495" w:rsidP="00111715">
      <w:pPr>
        <w:ind w:firstLine="357"/>
        <w:jc w:val="both"/>
        <w:rPr>
          <w:b/>
          <w:bCs/>
          <w:lang w:val="id-ID"/>
        </w:rPr>
      </w:pPr>
      <w:r w:rsidRPr="00EA7495">
        <w:rPr>
          <w:b/>
          <w:bCs/>
          <w:lang w:val="id-ID"/>
        </w:rPr>
        <w:t>Data 1</w:t>
      </w:r>
    </w:p>
    <w:p w14:paraId="0F431F96" w14:textId="42A78132" w:rsidR="00111715" w:rsidRPr="00111715" w:rsidRDefault="00111715" w:rsidP="00111715">
      <w:pPr>
        <w:ind w:left="426" w:firstLine="357"/>
        <w:jc w:val="both"/>
        <w:rPr>
          <w:b/>
          <w:bCs/>
          <w:i/>
          <w:iCs/>
          <w:lang w:val="id-ID"/>
        </w:rPr>
      </w:pPr>
      <w:r w:rsidRPr="00111715">
        <w:rPr>
          <w:i/>
          <w:iCs/>
          <w:noProof/>
          <w:lang w:val="id-ID"/>
        </w:rPr>
        <w:t>Lihat tabungan k</w:t>
      </w:r>
      <w:r w:rsidRPr="00111715">
        <w:rPr>
          <w:i/>
          <w:iCs/>
          <w:noProof/>
          <w:lang w:val="id-ID"/>
        </w:rPr>
        <w:t>olonial kita: berapa saja sudah uang dan jiwa telah kita kuras untuk memadamkan setiap perwakilan Pribumi sejak mulai pertama kali kita mendarat di bumi Hindia sampai detik ini? Korek tabungan itu! Berapa puluh ribu saja di antara bala-tentara kita tewas di Jawa dan Sumatera karena perang dan malaria? Kita telah berperang terus-menerus untuk dapat berkuasa. Setiap bocah kolong tangsi bisa bercerita! Sekarang pun di</w:t>
      </w:r>
      <w:r w:rsidRPr="00111715">
        <w:rPr>
          <w:i/>
          <w:iCs/>
          <w:noProof/>
          <w:lang w:val="id-ID"/>
        </w:rPr>
        <w:t xml:space="preserve"> </w:t>
      </w:r>
      <w:r w:rsidRPr="00111715">
        <w:rPr>
          <w:i/>
          <w:iCs/>
          <w:noProof/>
          <w:lang w:val="id-ID"/>
        </w:rPr>
        <w:t>tengah-tengah Hindia masih ada enclave-kantong-kantong k</w:t>
      </w:r>
      <w:r w:rsidRPr="00111715">
        <w:rPr>
          <w:i/>
          <w:iCs/>
          <w:noProof/>
          <w:lang w:val="id-ID"/>
        </w:rPr>
        <w:t>e</w:t>
      </w:r>
      <w:r w:rsidRPr="00111715">
        <w:rPr>
          <w:i/>
          <w:iCs/>
          <w:noProof/>
          <w:lang w:val="id-ID"/>
        </w:rPr>
        <w:t>kuasaan-yang belum lagi sujud ke bawah duli Sri Ratu. Kini ada bangsa kulit kuning sudah disejajarkan dengan kita, bangsa peniru, dan dengan alat-alat Eropa kita telah mencoba taburkan kehormatan pada dadanya dengan menyerbu dan menjajah Mantsuria. Kata sahibul hikayat: dia mau memperkuat diri dengan b</w:t>
      </w:r>
      <w:r w:rsidRPr="00111715">
        <w:rPr>
          <w:i/>
          <w:iCs/>
          <w:noProof/>
          <w:lang w:val="id-ID"/>
        </w:rPr>
        <w:t xml:space="preserve">esi dan baja Mantsuria. </w:t>
      </w:r>
      <w:r w:rsidRPr="00111715">
        <w:rPr>
          <w:lang w:val="id-ID"/>
        </w:rPr>
        <w:t>(Toer, 2018</w:t>
      </w:r>
      <w:r w:rsidRPr="00111715">
        <w:t>:63)</w:t>
      </w:r>
    </w:p>
    <w:p w14:paraId="5E40D93F" w14:textId="77777777" w:rsidR="0035423D" w:rsidRDefault="00111715" w:rsidP="0035423D">
      <w:pPr>
        <w:spacing w:after="240"/>
        <w:ind w:left="284" w:firstLine="360"/>
        <w:jc w:val="both"/>
        <w:rPr>
          <w:lang w:val="id-ID"/>
        </w:rPr>
      </w:pPr>
      <w:r>
        <w:rPr>
          <w:lang w:val="id-ID"/>
        </w:rPr>
        <w:t xml:space="preserve"> </w:t>
      </w:r>
      <w:r w:rsidR="00BA570A">
        <w:rPr>
          <w:lang w:val="id-ID"/>
        </w:rPr>
        <w:t xml:space="preserve">Pada kutipan data 1 di atas dapat kita ketahui bahwa pengarang mengkritisi </w:t>
      </w:r>
      <w:r>
        <w:rPr>
          <w:lang w:val="id-ID"/>
        </w:rPr>
        <w:t>strata pribumi yang sebgaimana pemilik tanah air Hindia namun tidak memperoleh kedudukan yang setara dan sederajat padahal sudah berpuluh-puluh ribu bala tentara terjun dalam medan perang dan tewas berguguran. Sementara sekonyong-konyong bangsa Jepang datang dan mendapatkan kesetaraan kedudukan dengan bangsa Eropa. Melalui kutipan tersebut pengarang menggugah stratifikas sosial dan menggambarkan bahwa bangsa pribumi tidak dapat menembus strata bangsa Eropa.</w:t>
      </w:r>
    </w:p>
    <w:p w14:paraId="461842EB" w14:textId="78DB1C93" w:rsidR="00111715" w:rsidRPr="0035423D" w:rsidRDefault="00111715" w:rsidP="0035423D">
      <w:pPr>
        <w:ind w:firstLine="360"/>
        <w:jc w:val="both"/>
        <w:rPr>
          <w:lang w:val="id-ID"/>
        </w:rPr>
      </w:pPr>
      <w:r>
        <w:rPr>
          <w:b/>
          <w:bCs/>
          <w:lang w:val="id-ID"/>
        </w:rPr>
        <w:t>Data 2</w:t>
      </w:r>
    </w:p>
    <w:p w14:paraId="1D3F3915" w14:textId="73ECC894" w:rsidR="00111715" w:rsidRDefault="00111715" w:rsidP="0035423D">
      <w:pPr>
        <w:ind w:left="284" w:firstLine="357"/>
        <w:jc w:val="both"/>
        <w:rPr>
          <w:b/>
          <w:bCs/>
          <w:lang w:val="id-ID"/>
        </w:rPr>
      </w:pPr>
      <w:r>
        <w:rPr>
          <w:i/>
          <w:iCs/>
          <w:lang w:val="id-ID"/>
        </w:rPr>
        <w:t>Dan yang k</w:t>
      </w:r>
      <w:r w:rsidRPr="00111715">
        <w:rPr>
          <w:i/>
          <w:iCs/>
          <w:lang w:val="id-ID"/>
        </w:rPr>
        <w:t xml:space="preserve">olonial itu, kan itu persyaratan dari bangsa pememang pada bangsa yang dikalahkan untuk menghidupinya? –suatu persyaratan yang didasarkan atas tajamnya dan kuatnya senjata?”. </w:t>
      </w:r>
      <w:r>
        <w:rPr>
          <w:lang w:val="id-ID"/>
        </w:rPr>
        <w:t>(Toer, 2018</w:t>
      </w:r>
      <w:r w:rsidRPr="00111715">
        <w:rPr>
          <w:lang w:val="id-ID"/>
        </w:rPr>
        <w:t>: 112)</w:t>
      </w:r>
    </w:p>
    <w:p w14:paraId="0AC9A3E8" w14:textId="10334525" w:rsidR="0035423D" w:rsidRDefault="00111715" w:rsidP="0035423D">
      <w:pPr>
        <w:ind w:left="284" w:firstLine="357"/>
        <w:jc w:val="both"/>
        <w:rPr>
          <w:lang w:val="id-ID"/>
        </w:rPr>
      </w:pPr>
      <w:r>
        <w:rPr>
          <w:lang w:val="id-ID"/>
        </w:rPr>
        <w:t xml:space="preserve">Data 2 ini megisyaratkan bahwa pengarang berusah kritis terhadap strata bangsa Eropa. Berusaha menafsirkan bahwa sebenarnya pada masa kolonial </w:t>
      </w:r>
      <w:r w:rsidR="0035423D">
        <w:rPr>
          <w:lang w:val="id-ID"/>
        </w:rPr>
        <w:t>itu sebagai bangsa pemenang</w:t>
      </w:r>
      <w:r w:rsidR="00254B6E">
        <w:rPr>
          <w:lang w:val="id-ID"/>
        </w:rPr>
        <w:t xml:space="preserve"> ya</w:t>
      </w:r>
      <w:r w:rsidR="0035423D">
        <w:rPr>
          <w:lang w:val="id-ID"/>
        </w:rPr>
        <w:t>ng mengalahkan bangsa yang menghidupinya hanya berlandaskan pada kuatnya senjata. Hal ini terjadilah penindasan atau diskriminasi akibat adanya perbedaan strata antara bangsa Eropa Belanda dengan bangsa Pribumi.</w:t>
      </w:r>
    </w:p>
    <w:p w14:paraId="610AF4E4" w14:textId="77777777" w:rsidR="0035423D" w:rsidRDefault="0035423D" w:rsidP="0035423D">
      <w:pPr>
        <w:ind w:firstLine="357"/>
        <w:jc w:val="both"/>
        <w:rPr>
          <w:lang w:val="id-ID"/>
        </w:rPr>
      </w:pPr>
    </w:p>
    <w:p w14:paraId="2B6CBEF8" w14:textId="77777777" w:rsidR="00254B6E" w:rsidRDefault="0035423D" w:rsidP="00254B6E">
      <w:pPr>
        <w:ind w:firstLine="357"/>
        <w:jc w:val="both"/>
        <w:rPr>
          <w:b/>
          <w:bCs/>
          <w:lang w:val="id-ID"/>
        </w:rPr>
      </w:pPr>
      <w:r w:rsidRPr="0035423D">
        <w:rPr>
          <w:b/>
          <w:bCs/>
          <w:lang w:val="id-ID"/>
        </w:rPr>
        <w:t>Data 3</w:t>
      </w:r>
    </w:p>
    <w:p w14:paraId="32C151DF" w14:textId="3488C3F2" w:rsidR="00254B6E" w:rsidRPr="00254B6E" w:rsidRDefault="00254B6E" w:rsidP="00254B6E">
      <w:pPr>
        <w:ind w:left="284" w:firstLine="357"/>
        <w:jc w:val="both"/>
        <w:rPr>
          <w:b/>
          <w:bCs/>
          <w:lang w:val="id-ID"/>
        </w:rPr>
      </w:pPr>
      <w:r w:rsidRPr="00DD637B">
        <w:rPr>
          <w:i/>
          <w:iCs/>
          <w:noProof/>
          <w:lang w:val="id-ID"/>
        </w:rPr>
        <w:t>Sebangsaku harus menyadari: bangsa kulit putih sekarang bukan saja lebih unggul, juga yang menguasai dunia, dan bahwa negeri merekalah sekarang pusat dunia. Tanpa kesadaran itu mereka takkan mungkin dibebaskan dari anggapan salah dan impian palsu.</w:t>
      </w:r>
      <w:r>
        <w:t xml:space="preserve"> (</w:t>
      </w:r>
      <w:r>
        <w:rPr>
          <w:lang w:val="id-ID"/>
        </w:rPr>
        <w:t>Toer, 2018</w:t>
      </w:r>
      <w:r>
        <w:t>: 117)</w:t>
      </w:r>
    </w:p>
    <w:p w14:paraId="5BA7B875" w14:textId="77777777" w:rsidR="00254B6E" w:rsidRDefault="00254B6E" w:rsidP="00254B6E">
      <w:pPr>
        <w:ind w:left="284" w:firstLine="357"/>
        <w:jc w:val="both"/>
        <w:rPr>
          <w:lang w:val="id-ID"/>
        </w:rPr>
      </w:pPr>
      <w:r>
        <w:rPr>
          <w:lang w:val="id-ID"/>
        </w:rPr>
        <w:t xml:space="preserve">Pada kutipan di atas pengarang mengkritisi permasalahan startifikasi sosial bahwa orang Eropa yang berkulit putih yang menguasai dunia dan unggul dalam segala hal. </w:t>
      </w:r>
      <w:r>
        <w:rPr>
          <w:lang w:val="id-ID"/>
        </w:rPr>
        <w:lastRenderedPageBreak/>
        <w:t>Semua bangsa memandang hal yang serupa. Eropa tidak akan mungkin salah dan hanya bermimpi palsu melainkan Eropa adalah penguasa dunia yang segala dapat dengan mudah diperoleh. Apalah daya pribumi yang hanya menjadi bangsa tertindas.</w:t>
      </w:r>
    </w:p>
    <w:p w14:paraId="0A42679E" w14:textId="77777777" w:rsidR="00254B6E" w:rsidRDefault="00254B6E" w:rsidP="00254B6E">
      <w:pPr>
        <w:ind w:firstLine="357"/>
        <w:jc w:val="both"/>
        <w:rPr>
          <w:lang w:val="id-ID"/>
        </w:rPr>
      </w:pPr>
    </w:p>
    <w:p w14:paraId="186A6986" w14:textId="77777777" w:rsidR="00254B6E" w:rsidRDefault="00254B6E" w:rsidP="00254B6E">
      <w:pPr>
        <w:ind w:firstLine="357"/>
        <w:jc w:val="both"/>
        <w:rPr>
          <w:b/>
          <w:bCs/>
          <w:lang w:val="id-ID"/>
        </w:rPr>
      </w:pPr>
      <w:r>
        <w:rPr>
          <w:b/>
          <w:bCs/>
          <w:lang w:val="id-ID"/>
        </w:rPr>
        <w:t>Data 4</w:t>
      </w:r>
    </w:p>
    <w:p w14:paraId="7AF4F452" w14:textId="5AF71A1D" w:rsidR="0035423D" w:rsidRDefault="00254B6E" w:rsidP="00254B6E">
      <w:pPr>
        <w:ind w:left="284" w:firstLine="357"/>
        <w:jc w:val="both"/>
        <w:rPr>
          <w:lang w:val="id-ID"/>
        </w:rPr>
      </w:pPr>
      <w:r w:rsidRPr="00DD637B">
        <w:rPr>
          <w:i/>
          <w:iCs/>
          <w:noProof/>
          <w:lang w:val="id-ID"/>
        </w:rPr>
        <w:t xml:space="preserve">“Tuan betul”, jawabnya. “Dia hanya syarat. Dengan ilmu pengetahuan modern, binatang buas, dan manusia keji akan semakin keji. Tapi jangan dilupakan, dengan ilmu pengetahuan modern binatang-binantang yang sebuas-buasnya juga bisa ditundukkan. Tuan tahu yang dimaksudkan: Eropa”. </w:t>
      </w:r>
      <w:r>
        <w:t>(</w:t>
      </w:r>
      <w:r>
        <w:rPr>
          <w:lang w:val="id-ID"/>
        </w:rPr>
        <w:t>Toer, 2018</w:t>
      </w:r>
      <w:r>
        <w:t>: 119)</w:t>
      </w:r>
      <w:r w:rsidRPr="00254B6E">
        <w:rPr>
          <w:lang w:val="id-ID"/>
        </w:rPr>
        <w:t xml:space="preserve"> </w:t>
      </w:r>
    </w:p>
    <w:p w14:paraId="54B1ABA4" w14:textId="542D8670" w:rsidR="00254B6E" w:rsidRDefault="00254B6E" w:rsidP="00254B6E">
      <w:pPr>
        <w:ind w:left="284" w:firstLine="357"/>
        <w:jc w:val="both"/>
        <w:rPr>
          <w:lang w:val="id-ID"/>
        </w:rPr>
      </w:pPr>
      <w:r>
        <w:rPr>
          <w:lang w:val="id-ID"/>
        </w:rPr>
        <w:t>Kutipan ini menggambarkan dan mengkritisi bagaimana Bangsa Eropa dapat menundukkan binatang buas sekalipun. Hal tersebut terjadi karena Bangsa Eropa memiliki strata yang lebih tinggi dibandingkan bangsa manapun. Akan tetapi strata Bangsa Eropa dengan segala pusat ilmu pengetahuan modernnya menjadikan manusia menjadi manusia keji dan manusia keji menjadi semakin keji, sungguh tindakan yang tidak bermoral.</w:t>
      </w:r>
    </w:p>
    <w:p w14:paraId="3CFE5733" w14:textId="77777777" w:rsidR="00DD637B" w:rsidRDefault="00DD637B" w:rsidP="00254B6E">
      <w:pPr>
        <w:ind w:left="284" w:firstLine="357"/>
        <w:jc w:val="both"/>
        <w:rPr>
          <w:lang w:val="id-ID"/>
        </w:rPr>
      </w:pPr>
    </w:p>
    <w:p w14:paraId="0BF0EED4" w14:textId="77777777" w:rsidR="00DD637B" w:rsidRDefault="00DD637B" w:rsidP="00DD637B">
      <w:pPr>
        <w:ind w:firstLine="357"/>
        <w:jc w:val="both"/>
        <w:rPr>
          <w:b/>
          <w:bCs/>
          <w:lang w:val="id-ID"/>
        </w:rPr>
      </w:pPr>
      <w:r>
        <w:rPr>
          <w:b/>
          <w:bCs/>
          <w:lang w:val="id-ID"/>
        </w:rPr>
        <w:t>Data 5</w:t>
      </w:r>
    </w:p>
    <w:p w14:paraId="5018FA3E" w14:textId="5B5B921E" w:rsidR="00DD637B" w:rsidRPr="00DD637B" w:rsidRDefault="00DD637B" w:rsidP="00DD637B">
      <w:pPr>
        <w:ind w:left="284" w:firstLine="357"/>
        <w:jc w:val="both"/>
        <w:rPr>
          <w:b/>
          <w:bCs/>
          <w:lang w:val="id-ID"/>
        </w:rPr>
      </w:pPr>
      <w:r w:rsidRPr="00DD637B">
        <w:rPr>
          <w:i/>
          <w:iCs/>
          <w:noProof/>
          <w:lang w:val="id-ID"/>
        </w:rPr>
        <w:t>“Kowe bakal dipecat, dihukum, dirampas, semua yang kowe punya. Jadi kere, jadi gembel, jadi pengemis. Hari ini juga, kalau kowe tak bisa bayar kuli dan mandor dan pegawai ….”</w:t>
      </w:r>
      <w:r w:rsidRPr="00DD637B">
        <w:rPr>
          <w:noProof/>
          <w:lang w:val="id-ID"/>
        </w:rPr>
        <w:t xml:space="preserve"> </w:t>
      </w:r>
      <w:r>
        <w:t>(</w:t>
      </w:r>
      <w:r>
        <w:rPr>
          <w:lang w:val="id-ID"/>
        </w:rPr>
        <w:t>Toer, 2018</w:t>
      </w:r>
      <w:r>
        <w:t xml:space="preserve">: 209) </w:t>
      </w:r>
    </w:p>
    <w:p w14:paraId="06279212" w14:textId="438F8534" w:rsidR="00DD637B" w:rsidRDefault="00DD637B" w:rsidP="00DD637B">
      <w:pPr>
        <w:ind w:left="284" w:firstLine="357"/>
        <w:jc w:val="both"/>
        <w:rPr>
          <w:lang w:val="id-ID"/>
        </w:rPr>
      </w:pPr>
      <w:r>
        <w:rPr>
          <w:lang w:val="id-ID"/>
        </w:rPr>
        <w:t>Pada kutipan ini sangat jelas pengarang berusah mengkritisi bahwa bangsa pribumi menduduki strata sosial terendah. Pribumi selalu tertindas dengan tidak memiliki pilhan lain. Pilihan-pilihan yang ditawarkan oleh Bangsa Eropa selalu saja merugikan pribumi dan tentu saja menguntungkan dirinya dan bangsanya. Dalam hal ini bahwa pribumi sangat mudah mendapatkan pecatan, hukuman, rampasan, menjadi gembel, miskin atau kere, dan menjadi pengemis kalau pribumi tidak tunduk patuh pada Bangsa Eropa. Dalam hal kutipan ini pula tokoh pribumi dijebak.</w:t>
      </w:r>
    </w:p>
    <w:p w14:paraId="414D0A43" w14:textId="77777777" w:rsidR="00DD637B" w:rsidRDefault="00DD637B" w:rsidP="00DD637B">
      <w:pPr>
        <w:ind w:left="284" w:firstLine="357"/>
        <w:jc w:val="both"/>
        <w:rPr>
          <w:lang w:val="id-ID"/>
        </w:rPr>
      </w:pPr>
    </w:p>
    <w:p w14:paraId="223CF394" w14:textId="77777777" w:rsidR="00DD637B" w:rsidRDefault="00DD637B" w:rsidP="00DD637B">
      <w:pPr>
        <w:ind w:firstLine="357"/>
        <w:jc w:val="both"/>
        <w:rPr>
          <w:b/>
          <w:bCs/>
          <w:lang w:val="id-ID"/>
        </w:rPr>
      </w:pPr>
      <w:r>
        <w:rPr>
          <w:b/>
          <w:bCs/>
          <w:lang w:val="id-ID"/>
        </w:rPr>
        <w:t>Data 6</w:t>
      </w:r>
    </w:p>
    <w:p w14:paraId="523B51B5" w14:textId="6B2EFBB4" w:rsidR="00DD637B" w:rsidRPr="00DD637B" w:rsidRDefault="00DD637B" w:rsidP="00DD637B">
      <w:pPr>
        <w:ind w:left="284" w:firstLine="357"/>
        <w:jc w:val="both"/>
        <w:rPr>
          <w:b/>
          <w:bCs/>
          <w:lang w:val="id-ID"/>
        </w:rPr>
      </w:pPr>
      <w:r w:rsidRPr="00DD637B">
        <w:rPr>
          <w:i/>
          <w:iCs/>
          <w:noProof/>
          <w:lang w:val="id-ID"/>
        </w:rPr>
        <w:t>“Ya, Ndoro, sebernarnya sahaya sudah cukup bersabar. Warisan sahaya lima bahu”, tiga sawah dan dua lading dan pekarangan rumah ini. Tiga bahu, sudah dipakai pabrik. Tidak sahaya sewekan secara baik-baik, tapi dipaksa secara kasar: priyai pabrik, lurah, sinder, entah siapa lagi. Dikontrak delapanbelas bulan. Delapanbelas bulan! Nyatanya dua tahun. Mesti menunggu sampai bonggol-bonggol tebu habis didongkeli. Kecuali kalau mau cap jempol mengontrakkan lagi untuk musim tebu mendatang. Apa arti uang kontrak? Hitung punya hitung sewanya selalu tak pernah penuh. Anjing-anjing itu Ndoro …. Sekarang lading pun mau dikontrak. Pepohonan akan dirobohkan untuk tebu!”.</w:t>
      </w:r>
      <w:r>
        <w:t xml:space="preserve"> (</w:t>
      </w:r>
      <w:r>
        <w:rPr>
          <w:lang w:val="id-ID"/>
        </w:rPr>
        <w:t>Toer, 2018</w:t>
      </w:r>
      <w:r>
        <w:t>: 238)</w:t>
      </w:r>
    </w:p>
    <w:p w14:paraId="7FCB4C0E" w14:textId="3777346F" w:rsidR="00DD637B" w:rsidRDefault="00DD637B" w:rsidP="00DD637B">
      <w:pPr>
        <w:ind w:left="284" w:firstLine="357"/>
        <w:jc w:val="both"/>
        <w:rPr>
          <w:lang w:val="id-ID"/>
        </w:rPr>
      </w:pPr>
      <w:r>
        <w:rPr>
          <w:lang w:val="id-ID"/>
        </w:rPr>
        <w:t xml:space="preserve">Pada data 6 ini </w:t>
      </w:r>
      <w:r w:rsidR="00A2118D">
        <w:rPr>
          <w:lang w:val="id-ID"/>
        </w:rPr>
        <w:t>driskriminasi terhadap stratifikasi sosial masyarakat pribumi yang mana hasil dan harta benda warisan para pribumi yang dirampas begitu saja oleh Bangsa Eropa. Dengan ini Eropa menindas tanpa memberikan hati pada pribumi padahal Bangsa Eropa yang menumpang hidup namun ia juga yang berkuasa. Pengarang sangat mampu mengkritisi dan menggambarkan kesenjangan strata yang terjadi pada masa itu.</w:t>
      </w:r>
    </w:p>
    <w:p w14:paraId="7323470F" w14:textId="77777777" w:rsidR="00A2118D" w:rsidRDefault="00A2118D" w:rsidP="00A2118D">
      <w:pPr>
        <w:ind w:firstLine="357"/>
        <w:jc w:val="both"/>
        <w:rPr>
          <w:lang w:val="id-ID"/>
        </w:rPr>
      </w:pPr>
    </w:p>
    <w:p w14:paraId="10891889" w14:textId="77777777" w:rsidR="00A2118D" w:rsidRDefault="00A2118D" w:rsidP="00A2118D">
      <w:pPr>
        <w:ind w:firstLine="357"/>
        <w:jc w:val="both"/>
        <w:rPr>
          <w:b/>
          <w:bCs/>
          <w:lang w:val="id-ID"/>
        </w:rPr>
      </w:pPr>
      <w:r w:rsidRPr="00A2118D">
        <w:rPr>
          <w:b/>
          <w:bCs/>
          <w:lang w:val="id-ID"/>
        </w:rPr>
        <w:t>Data 7</w:t>
      </w:r>
    </w:p>
    <w:p w14:paraId="1F68B866" w14:textId="17368EB3" w:rsidR="00A32BBC" w:rsidRDefault="00A2118D" w:rsidP="00A2118D">
      <w:pPr>
        <w:ind w:left="284" w:firstLine="357"/>
        <w:jc w:val="both"/>
        <w:rPr>
          <w:b/>
          <w:bCs/>
          <w:lang w:val="id-ID"/>
        </w:rPr>
      </w:pPr>
      <w:r w:rsidRPr="00B24A47">
        <w:rPr>
          <w:noProof/>
          <w:lang w:val="id-ID"/>
        </w:rPr>
        <w:t>“</w:t>
      </w:r>
      <w:r w:rsidRPr="00B24A47">
        <w:rPr>
          <w:i/>
          <w:iCs/>
          <w:noProof/>
          <w:lang w:val="id-ID"/>
        </w:rPr>
        <w:t xml:space="preserve">Aku kira juga begitu,” Kommer mengiakan. “Betul pendapat Jean Marais, biar begitu Tuan Minke dalam kedudukan hukum yang lemah. Tapi Trunodongso lebih lemah lagi. Ia tak bakal bisa buktikan kebernaran ucapannya sendiri, biar pun dia benar. Sekarang ini kami datang untuk memberikan tambahan keterangan tentang korban Nijman. Sudah lama semestinya ini diketahui oleh Tuan Minke. Nyai, Tuan, sudah sepatutnya kalau Nijman berpihak pada gula, dia sendiri hidup dari gula. Korannya </w:t>
      </w:r>
      <w:r w:rsidRPr="00B24A47">
        <w:rPr>
          <w:i/>
          <w:iCs/>
          <w:noProof/>
          <w:lang w:val="id-ID"/>
        </w:rPr>
        <w:lastRenderedPageBreak/>
        <w:t>Koran gula, dibiayai oleh perusahaan-perusahaan gula, untuk melindungi kepentingan gula.”</w:t>
      </w:r>
      <w:r>
        <w:t xml:space="preserve"> (</w:t>
      </w:r>
      <w:r>
        <w:rPr>
          <w:lang w:val="id-ID"/>
        </w:rPr>
        <w:t>Toer, 2018</w:t>
      </w:r>
      <w:r>
        <w:t>: 229)</w:t>
      </w:r>
    </w:p>
    <w:p w14:paraId="230D396D" w14:textId="7BF0BFAF" w:rsidR="00A2118D" w:rsidRDefault="00A2118D" w:rsidP="00A2118D">
      <w:pPr>
        <w:ind w:left="284" w:firstLine="357"/>
        <w:jc w:val="both"/>
        <w:rPr>
          <w:lang w:val="id-ID"/>
        </w:rPr>
      </w:pPr>
      <w:r>
        <w:rPr>
          <w:lang w:val="id-ID"/>
        </w:rPr>
        <w:t>Data 7 ini pengarang mampu secara jelas mengkritisi bagaimana seorang pribumi yang tidak memiliki kekuatan di mata hukum. Sekalipun seorang pribumi benar tetapi akan tetap salah di mata kedudukan hukum. Penguasa segalanya adalah Eropa tak ada yang bisa merubahnya sekalipun Hindia adalah tanah air pribumi.</w:t>
      </w:r>
    </w:p>
    <w:p w14:paraId="1E35404E" w14:textId="77777777" w:rsidR="00A2118D" w:rsidRDefault="00A2118D" w:rsidP="00A2118D">
      <w:pPr>
        <w:ind w:left="284" w:firstLine="357"/>
        <w:jc w:val="both"/>
        <w:rPr>
          <w:lang w:val="id-ID"/>
        </w:rPr>
      </w:pPr>
    </w:p>
    <w:p w14:paraId="7DE005FD" w14:textId="77777777" w:rsidR="00B24A47" w:rsidRDefault="00B24A47" w:rsidP="00B24A47">
      <w:pPr>
        <w:ind w:firstLine="357"/>
        <w:jc w:val="both"/>
        <w:rPr>
          <w:b/>
          <w:bCs/>
          <w:lang w:val="id-ID"/>
        </w:rPr>
      </w:pPr>
      <w:r>
        <w:rPr>
          <w:b/>
          <w:bCs/>
          <w:lang w:val="id-ID"/>
        </w:rPr>
        <w:t>Data 8</w:t>
      </w:r>
    </w:p>
    <w:p w14:paraId="4AC2D146" w14:textId="266FEEF5" w:rsidR="00B24A47" w:rsidRDefault="00B24A47" w:rsidP="00B24A47">
      <w:pPr>
        <w:ind w:left="284" w:firstLine="357"/>
        <w:jc w:val="both"/>
        <w:rPr>
          <w:lang w:val="id-ID"/>
        </w:rPr>
      </w:pPr>
      <w:r w:rsidRPr="00B24A47">
        <w:rPr>
          <w:i/>
          <w:iCs/>
          <w:noProof/>
          <w:lang w:val="id-ID"/>
        </w:rPr>
        <w:t>Kemajuan menyebabkan Pribumi F</w:t>
      </w:r>
      <w:r>
        <w:rPr>
          <w:i/>
          <w:iCs/>
          <w:noProof/>
          <w:lang w:val="id-ID"/>
        </w:rPr>
        <w:t>i</w:t>
      </w:r>
      <w:r w:rsidRPr="00B24A47">
        <w:rPr>
          <w:i/>
          <w:iCs/>
          <w:noProof/>
          <w:lang w:val="id-ID"/>
        </w:rPr>
        <w:t>lipina makin dekat pada ilmu pengetahuan Eropa, memahami kekuatan yang ada pada bangsa Eropa, tahu menggunakannya, dan berontaklah mereka. Mereka sebagai manusia telah berupah karena pendidikan Eropa. Mereka rak bisa balik jadi Pribumi yang dulu. Gubermen Hindia Belanda menjadi lebih kuatir lagi kalau terpelajar Pribumi tahu pemberontakkan Fillipina itu dipimpin oleh golongan terpelajar, bukan sekedar kerusuhan petani seperti di Tulangan.</w:t>
      </w:r>
      <w:r>
        <w:t xml:space="preserve"> (</w:t>
      </w:r>
      <w:r>
        <w:rPr>
          <w:lang w:val="id-ID"/>
        </w:rPr>
        <w:t>Toer, 2018:</w:t>
      </w:r>
      <w:r>
        <w:t xml:space="preserve"> 401). </w:t>
      </w:r>
    </w:p>
    <w:p w14:paraId="6A9C3F2F" w14:textId="7FEFFBFE" w:rsidR="00B24A47" w:rsidRDefault="00B24A47" w:rsidP="00B24A47">
      <w:pPr>
        <w:ind w:left="284" w:firstLine="357"/>
        <w:jc w:val="both"/>
        <w:rPr>
          <w:noProof/>
          <w:lang w:val="id-ID"/>
        </w:rPr>
      </w:pPr>
      <w:r>
        <w:rPr>
          <w:noProof/>
          <w:lang w:val="id-ID"/>
        </w:rPr>
        <w:t>Pada kutipan data 8 ini pengarang mengkritisi bahwa pribumi bisa memberontak pada Bangsa Eropa. Pribumi tersebut adalah pribumi Filipina. Sebagaimana mungkin sejatinya pengarang juga berusaha untuk membangkitkan semangat pribumi Hindia pada masa itu untuk memberontak pemerintahan Belanda. Melalui golong pelajar seharusnya kita bisa membuat pemberontakan terhadap pemerintahan Belanda bukan hanya sekedar membuat kerusahan petani terhadap sawah dan hasil taninya.</w:t>
      </w:r>
    </w:p>
    <w:p w14:paraId="34A32FF7" w14:textId="42F4D64C" w:rsidR="00B24A47" w:rsidRDefault="00B24A47" w:rsidP="00B24A47">
      <w:pPr>
        <w:ind w:left="284" w:firstLine="357"/>
        <w:jc w:val="both"/>
        <w:rPr>
          <w:noProof/>
          <w:lang w:val="id-ID"/>
        </w:rPr>
      </w:pPr>
    </w:p>
    <w:p w14:paraId="30758015" w14:textId="77777777" w:rsidR="00B24A47" w:rsidRDefault="00B24A47" w:rsidP="00B24A47">
      <w:pPr>
        <w:ind w:firstLine="357"/>
        <w:jc w:val="both"/>
        <w:rPr>
          <w:b/>
          <w:bCs/>
          <w:noProof/>
          <w:lang w:val="id-ID"/>
        </w:rPr>
      </w:pPr>
      <w:r>
        <w:rPr>
          <w:b/>
          <w:bCs/>
          <w:noProof/>
          <w:lang w:val="id-ID"/>
        </w:rPr>
        <w:t>Data 9</w:t>
      </w:r>
    </w:p>
    <w:p w14:paraId="34FB7990" w14:textId="7F70B5B5" w:rsidR="00B24A47" w:rsidRDefault="00B24A47" w:rsidP="00B24A47">
      <w:pPr>
        <w:ind w:left="284" w:firstLine="425"/>
        <w:jc w:val="both"/>
        <w:rPr>
          <w:lang w:val="id-ID"/>
        </w:rPr>
      </w:pPr>
      <w:proofErr w:type="gramStart"/>
      <w:r w:rsidRPr="00B24A47">
        <w:rPr>
          <w:i/>
          <w:iCs/>
        </w:rPr>
        <w:t>“</w:t>
      </w:r>
      <w:proofErr w:type="spellStart"/>
      <w:r w:rsidRPr="00B24A47">
        <w:rPr>
          <w:i/>
          <w:iCs/>
        </w:rPr>
        <w:t>Ya</w:t>
      </w:r>
      <w:proofErr w:type="spellEnd"/>
      <w:r w:rsidRPr="00B24A47">
        <w:rPr>
          <w:i/>
          <w:iCs/>
        </w:rPr>
        <w:t xml:space="preserve">, Ma, </w:t>
      </w:r>
      <w:proofErr w:type="spellStart"/>
      <w:r w:rsidRPr="00B24A47">
        <w:rPr>
          <w:i/>
          <w:iCs/>
        </w:rPr>
        <w:t>kita</w:t>
      </w:r>
      <w:proofErr w:type="spellEnd"/>
      <w:r w:rsidRPr="00B24A47">
        <w:rPr>
          <w:i/>
          <w:iCs/>
        </w:rPr>
        <w:t xml:space="preserve"> </w:t>
      </w:r>
      <w:proofErr w:type="spellStart"/>
      <w:r w:rsidRPr="00B24A47">
        <w:rPr>
          <w:i/>
          <w:iCs/>
        </w:rPr>
        <w:t>sudah</w:t>
      </w:r>
      <w:proofErr w:type="spellEnd"/>
      <w:r w:rsidRPr="00B24A47">
        <w:rPr>
          <w:i/>
          <w:iCs/>
        </w:rPr>
        <w:t xml:space="preserve"> </w:t>
      </w:r>
      <w:proofErr w:type="spellStart"/>
      <w:r w:rsidRPr="00B24A47">
        <w:rPr>
          <w:i/>
          <w:iCs/>
        </w:rPr>
        <w:t>melawan</w:t>
      </w:r>
      <w:proofErr w:type="spellEnd"/>
      <w:r w:rsidRPr="00B24A47">
        <w:rPr>
          <w:i/>
          <w:iCs/>
        </w:rPr>
        <w:t xml:space="preserve">, Ma, </w:t>
      </w:r>
      <w:proofErr w:type="spellStart"/>
      <w:r w:rsidRPr="00B24A47">
        <w:rPr>
          <w:i/>
          <w:iCs/>
        </w:rPr>
        <w:t>biarpum</w:t>
      </w:r>
      <w:proofErr w:type="spellEnd"/>
      <w:r w:rsidRPr="00B24A47">
        <w:rPr>
          <w:i/>
          <w:iCs/>
        </w:rPr>
        <w:t xml:space="preserve"> </w:t>
      </w:r>
      <w:proofErr w:type="spellStart"/>
      <w:r>
        <w:rPr>
          <w:i/>
          <w:iCs/>
        </w:rPr>
        <w:t>hanya</w:t>
      </w:r>
      <w:proofErr w:type="spellEnd"/>
      <w:r>
        <w:rPr>
          <w:i/>
          <w:iCs/>
        </w:rPr>
        <w:t xml:space="preserve"> </w:t>
      </w:r>
      <w:proofErr w:type="spellStart"/>
      <w:r>
        <w:rPr>
          <w:i/>
          <w:iCs/>
        </w:rPr>
        <w:t>dengan</w:t>
      </w:r>
      <w:proofErr w:type="spellEnd"/>
      <w:r>
        <w:rPr>
          <w:i/>
          <w:iCs/>
        </w:rPr>
        <w:t xml:space="preserve"> </w:t>
      </w:r>
      <w:proofErr w:type="spellStart"/>
      <w:r>
        <w:rPr>
          <w:i/>
          <w:iCs/>
        </w:rPr>
        <w:t>mulut</w:t>
      </w:r>
      <w:proofErr w:type="spellEnd"/>
      <w:r>
        <w:rPr>
          <w:i/>
          <w:iCs/>
          <w:lang w:val="id-ID"/>
        </w:rPr>
        <w:t>.</w:t>
      </w:r>
      <w:r>
        <w:rPr>
          <w:lang w:val="id-ID"/>
        </w:rPr>
        <w:t>”</w:t>
      </w:r>
      <w:proofErr w:type="gramEnd"/>
      <w:r>
        <w:rPr>
          <w:lang w:val="id-ID"/>
        </w:rPr>
        <w:t xml:space="preserve"> </w:t>
      </w:r>
      <w:r>
        <w:t>(</w:t>
      </w:r>
      <w:r>
        <w:rPr>
          <w:lang w:val="id-ID"/>
        </w:rPr>
        <w:t>Toer, 2018</w:t>
      </w:r>
      <w:r>
        <w:t>: 539)</w:t>
      </w:r>
    </w:p>
    <w:p w14:paraId="21F7EFCB" w14:textId="2A05F414" w:rsidR="00B24A47" w:rsidRPr="00B24A47" w:rsidRDefault="00B24A47" w:rsidP="00B24A47">
      <w:pPr>
        <w:ind w:left="284" w:firstLine="425"/>
        <w:jc w:val="both"/>
        <w:rPr>
          <w:b/>
          <w:bCs/>
          <w:noProof/>
          <w:lang w:val="id-ID"/>
        </w:rPr>
      </w:pPr>
      <w:r>
        <w:rPr>
          <w:lang w:val="id-ID"/>
        </w:rPr>
        <w:t>Pada data 9 ini sangat jelas terlihat bahwa bangsa pribumi hanya bisa melawan dengan mulut yang hasilnya tetap saja tertindas. Pada bagian ini pula kita sudah sangat jelas memahami bahwa stratifikasi sosial tetap berlaku. Pribumi berada di strata terendah dan Bangsa Eropa Belanda berada di strata tertinggi penguasa segalanya.</w:t>
      </w:r>
    </w:p>
    <w:p w14:paraId="2F6995C4" w14:textId="77777777" w:rsidR="00A2118D" w:rsidRPr="00A2118D" w:rsidRDefault="00A2118D" w:rsidP="00B24A47">
      <w:pPr>
        <w:jc w:val="both"/>
        <w:rPr>
          <w:lang w:val="id-ID"/>
        </w:rPr>
      </w:pPr>
    </w:p>
    <w:p w14:paraId="0F76EBB0" w14:textId="77777777" w:rsidR="0020591A" w:rsidRPr="00FB3C73" w:rsidRDefault="009A3929" w:rsidP="0020591A">
      <w:pPr>
        <w:pStyle w:val="Heading1"/>
        <w:suppressAutoHyphens/>
        <w:spacing w:after="60"/>
        <w:rPr>
          <w:i w:val="0"/>
          <w:noProof/>
          <w:sz w:val="24"/>
          <w:szCs w:val="24"/>
          <w:lang w:val="id-ID"/>
        </w:rPr>
      </w:pPr>
      <w:r w:rsidRPr="00FB3C73">
        <w:rPr>
          <w:i w:val="0"/>
          <w:noProof/>
          <w:sz w:val="24"/>
          <w:szCs w:val="24"/>
          <w:lang w:val="id-ID"/>
        </w:rPr>
        <w:t>Simpulan</w:t>
      </w:r>
    </w:p>
    <w:p w14:paraId="4171626E" w14:textId="4A3E8245" w:rsidR="00B24A47" w:rsidRDefault="00B24A47" w:rsidP="009A3929">
      <w:pPr>
        <w:spacing w:after="240"/>
        <w:ind w:firstLine="360"/>
        <w:jc w:val="both"/>
        <w:rPr>
          <w:lang w:val="id-ID"/>
        </w:rPr>
      </w:pPr>
      <w:r>
        <w:rPr>
          <w:lang w:val="id-ID"/>
        </w:rPr>
        <w:t xml:space="preserve">Berdasarkan hasil dan pembahasan dapat kita simpulkan bahwa di dalam novel </w:t>
      </w:r>
      <w:r w:rsidRPr="00FB3C73">
        <w:rPr>
          <w:i/>
          <w:iCs/>
          <w:lang w:val="id-ID"/>
        </w:rPr>
        <w:t>Anak Semua Bangsa</w:t>
      </w:r>
      <w:r>
        <w:rPr>
          <w:lang w:val="id-ID"/>
        </w:rPr>
        <w:t xml:space="preserve"> dapat kita kritisi bagian stratifikasi sosial yang mana masih adanya kesenjangan atau diskriminasi sosial. Stratifikasi sosial ini termuat dan tetap berlaku. Strata terendah adalah bangsa pribumi sementra strata tertinggi tetap diduduki oleh Bangsa Eropa Belanda. Belanda menguasai segala hal yang terjadi di Hindia. Hindia dipaksa selalu tunduk dan patuh terhadap apapun yang Belanda kuasai. </w:t>
      </w:r>
    </w:p>
    <w:p w14:paraId="097FA3E0" w14:textId="77777777" w:rsidR="0020591A" w:rsidRPr="00FB3C73" w:rsidRDefault="009A3929" w:rsidP="0020591A">
      <w:pPr>
        <w:pStyle w:val="Heading1"/>
        <w:suppressAutoHyphens/>
        <w:spacing w:after="60"/>
        <w:rPr>
          <w:i w:val="0"/>
          <w:noProof/>
          <w:sz w:val="24"/>
          <w:szCs w:val="24"/>
          <w:lang w:val="id-ID"/>
        </w:rPr>
      </w:pPr>
      <w:r w:rsidRPr="00FB3C73">
        <w:rPr>
          <w:i w:val="0"/>
          <w:noProof/>
          <w:sz w:val="24"/>
          <w:szCs w:val="24"/>
          <w:lang w:val="id-ID"/>
        </w:rPr>
        <w:t>Ucapan Terima Kasih</w:t>
      </w:r>
    </w:p>
    <w:p w14:paraId="3FAE58D8" w14:textId="6E67221D" w:rsidR="007E11DB" w:rsidRPr="00FB3C73" w:rsidRDefault="00714608" w:rsidP="00FB3C73">
      <w:pPr>
        <w:spacing w:after="240"/>
        <w:ind w:firstLine="360"/>
        <w:jc w:val="both"/>
        <w:rPr>
          <w:szCs w:val="24"/>
          <w:lang w:val="id-ID"/>
        </w:rPr>
      </w:pPr>
      <w:r>
        <w:rPr>
          <w:lang w:val="id-ID"/>
        </w:rPr>
        <w:t>Penulis ucapkan terima kasih kepada Allah SA</w:t>
      </w:r>
      <w:r w:rsidR="00A2118D">
        <w:rPr>
          <w:lang w:val="id-ID"/>
        </w:rPr>
        <w:t>W berkat takdir-Nya penulis dapat</w:t>
      </w:r>
      <w:r>
        <w:rPr>
          <w:lang w:val="id-ID"/>
        </w:rPr>
        <w:t xml:space="preserve"> menyelesaikan artikel ini. </w:t>
      </w:r>
      <w:r w:rsidR="00A2118D">
        <w:rPr>
          <w:lang w:val="id-ID"/>
        </w:rPr>
        <w:t xml:space="preserve">Penulis juga mengucapkan terima kasih kepada dosen pengampu Mata Kuliah Kritik Sastra yaitu Ibu Wika Soviana Devi, M.Hum. yang telah mengayomi untuk menyelesaikan artikel ini. </w:t>
      </w:r>
      <w:r>
        <w:rPr>
          <w:lang w:val="id-ID"/>
        </w:rPr>
        <w:t xml:space="preserve">Kemudian, penulis berterima kasih kepada semua pihak yang telah membantu, menyemangati, dan memberikan masukan kepada penulis mengenai penulisan artikel ini. </w:t>
      </w:r>
    </w:p>
    <w:p w14:paraId="24FE7EC0" w14:textId="77777777" w:rsidR="0020591A" w:rsidRDefault="0020591A" w:rsidP="0020591A">
      <w:pPr>
        <w:pStyle w:val="Heading1"/>
        <w:suppressAutoHyphens/>
        <w:spacing w:after="60"/>
        <w:rPr>
          <w:i w:val="0"/>
          <w:noProof/>
          <w:sz w:val="24"/>
          <w:szCs w:val="24"/>
          <w:lang w:val="id-ID"/>
        </w:rPr>
      </w:pPr>
      <w:r w:rsidRPr="00DD6251">
        <w:rPr>
          <w:i w:val="0"/>
          <w:noProof/>
          <w:sz w:val="24"/>
          <w:szCs w:val="24"/>
          <w:lang w:val="id-ID"/>
        </w:rPr>
        <w:t>D</w:t>
      </w:r>
      <w:r w:rsidR="009C0432" w:rsidRPr="00DD6251">
        <w:rPr>
          <w:i w:val="0"/>
          <w:noProof/>
          <w:sz w:val="24"/>
          <w:szCs w:val="24"/>
          <w:lang w:val="id-ID"/>
        </w:rPr>
        <w:t>aftar</w:t>
      </w:r>
      <w:r w:rsidRPr="00DD6251">
        <w:rPr>
          <w:i w:val="0"/>
          <w:noProof/>
          <w:sz w:val="24"/>
          <w:szCs w:val="24"/>
          <w:lang w:val="id-ID"/>
        </w:rPr>
        <w:t xml:space="preserve"> </w:t>
      </w:r>
      <w:r w:rsidR="009C0432" w:rsidRPr="00DD6251">
        <w:rPr>
          <w:i w:val="0"/>
          <w:noProof/>
          <w:sz w:val="24"/>
          <w:szCs w:val="24"/>
          <w:lang w:val="id-ID"/>
        </w:rPr>
        <w:t>Pustaka</w:t>
      </w:r>
    </w:p>
    <w:p w14:paraId="2A87EB21" w14:textId="6DB9B5B5" w:rsidR="000F1B97" w:rsidRDefault="00DD6251" w:rsidP="00985E46">
      <w:pPr>
        <w:ind w:left="567" w:hanging="567"/>
        <w:jc w:val="both"/>
        <w:rPr>
          <w:lang w:val="id-ID"/>
        </w:rPr>
      </w:pPr>
      <w:r>
        <w:rPr>
          <w:lang w:val="id-ID"/>
        </w:rPr>
        <w:t xml:space="preserve">Awalludin dan Samsul Anam. 2019. </w:t>
      </w:r>
      <w:r w:rsidRPr="00DD6251">
        <w:rPr>
          <w:lang w:val="id-ID"/>
        </w:rPr>
        <w:t>Stratifikasi Sosial dalam Novel Pabrik Karya Putu Wijaya</w:t>
      </w:r>
      <w:r>
        <w:rPr>
          <w:i/>
          <w:iCs/>
          <w:lang w:val="id-ID"/>
        </w:rPr>
        <w:t xml:space="preserve">. Jurnal Silampari Bisa: Jurnal Pendidikan Bahasa Indonesia, Daerah, dan Asing. </w:t>
      </w:r>
      <w:r>
        <w:rPr>
          <w:lang w:val="id-ID"/>
        </w:rPr>
        <w:t>Vol. 2. No. 1: 15-28.</w:t>
      </w:r>
    </w:p>
    <w:p w14:paraId="3B5422E3" w14:textId="0E47A60B" w:rsidR="000F1B97" w:rsidRDefault="00DD6251" w:rsidP="00985E46">
      <w:pPr>
        <w:ind w:left="567" w:hanging="567"/>
        <w:jc w:val="both"/>
        <w:rPr>
          <w:lang w:val="id-ID"/>
        </w:rPr>
      </w:pPr>
      <w:r>
        <w:rPr>
          <w:lang w:val="id-ID"/>
        </w:rPr>
        <w:t xml:space="preserve">Devi, Wika Soviana. 2019. </w:t>
      </w:r>
      <w:r>
        <w:rPr>
          <w:i/>
          <w:iCs/>
          <w:lang w:val="id-ID"/>
        </w:rPr>
        <w:t>Teori Sastra</w:t>
      </w:r>
      <w:r>
        <w:rPr>
          <w:lang w:val="id-ID"/>
        </w:rPr>
        <w:t>. Jakarta: CV. Al Chalief.</w:t>
      </w:r>
    </w:p>
    <w:p w14:paraId="1D5CDAEE" w14:textId="77777777" w:rsidR="00985E46" w:rsidRDefault="00985E46" w:rsidP="00985E46">
      <w:pPr>
        <w:pStyle w:val="FootnoteText"/>
        <w:ind w:left="567" w:hanging="567"/>
        <w:jc w:val="both"/>
        <w:rPr>
          <w:sz w:val="24"/>
          <w:szCs w:val="24"/>
          <w:lang w:val="id-ID"/>
        </w:rPr>
      </w:pPr>
      <w:r w:rsidRPr="000F1B97">
        <w:rPr>
          <w:sz w:val="24"/>
          <w:szCs w:val="24"/>
          <w:lang w:val="id-ID"/>
        </w:rPr>
        <w:lastRenderedPageBreak/>
        <w:t>Endraswara, Suwardi</w:t>
      </w:r>
      <w:r>
        <w:rPr>
          <w:sz w:val="24"/>
          <w:szCs w:val="24"/>
          <w:lang w:val="id-ID"/>
        </w:rPr>
        <w:t>. 2003.</w:t>
      </w:r>
      <w:r w:rsidRPr="000F1B97">
        <w:rPr>
          <w:sz w:val="24"/>
          <w:szCs w:val="24"/>
          <w:lang w:val="id-ID"/>
        </w:rPr>
        <w:t xml:space="preserve"> </w:t>
      </w:r>
      <w:r w:rsidRPr="000F1B97">
        <w:rPr>
          <w:i/>
          <w:iCs/>
          <w:sz w:val="24"/>
          <w:szCs w:val="24"/>
          <w:lang w:val="id-ID"/>
        </w:rPr>
        <w:t>Metodologi Penelitian Sastra</w:t>
      </w:r>
      <w:r>
        <w:rPr>
          <w:sz w:val="24"/>
          <w:szCs w:val="24"/>
          <w:lang w:val="id-ID"/>
        </w:rPr>
        <w:t xml:space="preserve">. </w:t>
      </w:r>
      <w:r w:rsidRPr="000F1B97">
        <w:rPr>
          <w:sz w:val="24"/>
          <w:szCs w:val="24"/>
          <w:lang w:val="id-ID"/>
        </w:rPr>
        <w:t>Yogya</w:t>
      </w:r>
      <w:r>
        <w:rPr>
          <w:sz w:val="24"/>
          <w:szCs w:val="24"/>
          <w:lang w:val="id-ID"/>
        </w:rPr>
        <w:t>karta: Pustaka Widyatama.</w:t>
      </w:r>
    </w:p>
    <w:p w14:paraId="0A1EBD1E" w14:textId="77777777" w:rsidR="00985E46" w:rsidRDefault="00985E46" w:rsidP="00985E46">
      <w:pPr>
        <w:pStyle w:val="FootnoteText"/>
        <w:ind w:left="567" w:hanging="567"/>
        <w:jc w:val="both"/>
        <w:rPr>
          <w:sz w:val="24"/>
          <w:szCs w:val="24"/>
          <w:lang w:val="id-ID"/>
        </w:rPr>
      </w:pPr>
      <w:r w:rsidRPr="000F1B97">
        <w:rPr>
          <w:sz w:val="24"/>
          <w:szCs w:val="24"/>
          <w:lang w:val="id-ID"/>
        </w:rPr>
        <w:t>Kurniawan</w:t>
      </w:r>
      <w:r>
        <w:rPr>
          <w:sz w:val="24"/>
          <w:szCs w:val="24"/>
          <w:lang w:val="id-ID"/>
        </w:rPr>
        <w:t>,</w:t>
      </w:r>
      <w:r w:rsidRPr="000F1B97">
        <w:rPr>
          <w:sz w:val="24"/>
          <w:szCs w:val="24"/>
          <w:lang w:val="id-ID"/>
        </w:rPr>
        <w:t xml:space="preserve"> Muhammad Adi</w:t>
      </w:r>
      <w:r>
        <w:rPr>
          <w:sz w:val="24"/>
          <w:szCs w:val="24"/>
          <w:lang w:val="id-ID"/>
        </w:rPr>
        <w:t xml:space="preserve">. </w:t>
      </w:r>
      <w:r w:rsidRPr="00985E46">
        <w:rPr>
          <w:i/>
          <w:iCs/>
          <w:sz w:val="24"/>
          <w:szCs w:val="24"/>
          <w:lang w:val="id-ID"/>
        </w:rPr>
        <w:t>Kritik Sosial dalam Novel Menunggu Matahari Melbourne Karya Remy S</w:t>
      </w:r>
      <w:r>
        <w:rPr>
          <w:i/>
          <w:iCs/>
          <w:sz w:val="24"/>
          <w:szCs w:val="24"/>
          <w:lang w:val="id-ID"/>
        </w:rPr>
        <w:t>ylado: Tinjauan Sosiologi Sastra</w:t>
      </w:r>
      <w:r>
        <w:rPr>
          <w:sz w:val="24"/>
          <w:szCs w:val="24"/>
          <w:lang w:val="id-ID"/>
        </w:rPr>
        <w:t>.</w:t>
      </w:r>
      <w:r w:rsidRPr="000F1B97">
        <w:rPr>
          <w:sz w:val="24"/>
          <w:szCs w:val="24"/>
          <w:lang w:val="id-ID"/>
        </w:rPr>
        <w:t xml:space="preserve"> Universitas Ahmad Dahlan.</w:t>
      </w:r>
    </w:p>
    <w:p w14:paraId="1B5484EB" w14:textId="77777777" w:rsidR="002F3EBA" w:rsidRDefault="002F3EBA" w:rsidP="00985E46">
      <w:pPr>
        <w:pStyle w:val="FootnoteText"/>
        <w:ind w:left="567" w:hanging="567"/>
        <w:jc w:val="both"/>
        <w:rPr>
          <w:sz w:val="24"/>
          <w:szCs w:val="24"/>
          <w:lang w:val="id-ID"/>
        </w:rPr>
      </w:pPr>
      <w:r w:rsidRPr="00985E46">
        <w:rPr>
          <w:sz w:val="24"/>
          <w:szCs w:val="24"/>
          <w:lang w:val="id-ID"/>
        </w:rPr>
        <w:t>Mahayana</w:t>
      </w:r>
      <w:r>
        <w:rPr>
          <w:sz w:val="24"/>
          <w:szCs w:val="24"/>
          <w:lang w:val="id-ID"/>
        </w:rPr>
        <w:t>,</w:t>
      </w:r>
      <w:r w:rsidRPr="00985E46">
        <w:rPr>
          <w:sz w:val="24"/>
          <w:szCs w:val="24"/>
          <w:lang w:val="id-ID"/>
        </w:rPr>
        <w:t xml:space="preserve"> Maman S. 2005. </w:t>
      </w:r>
      <w:r w:rsidRPr="00985E46">
        <w:rPr>
          <w:i/>
          <w:iCs/>
          <w:sz w:val="24"/>
          <w:szCs w:val="24"/>
          <w:lang w:val="id-ID"/>
        </w:rPr>
        <w:t>9 Jawaban Sastra Indonesia Sebuah Orientasi Kritik</w:t>
      </w:r>
      <w:r w:rsidRPr="00985E46">
        <w:rPr>
          <w:sz w:val="24"/>
          <w:szCs w:val="24"/>
          <w:lang w:val="id-ID"/>
        </w:rPr>
        <w:t>. Jakarta: Bening Publishing</w:t>
      </w:r>
      <w:r w:rsidRPr="00DD6251">
        <w:rPr>
          <w:sz w:val="24"/>
          <w:szCs w:val="24"/>
          <w:lang w:val="id-ID"/>
        </w:rPr>
        <w:t xml:space="preserve"> </w:t>
      </w:r>
    </w:p>
    <w:p w14:paraId="25CB2666" w14:textId="147BF04F" w:rsidR="000F1B97" w:rsidRDefault="00DD6251" w:rsidP="00985E46">
      <w:pPr>
        <w:pStyle w:val="FootnoteText"/>
        <w:ind w:left="567" w:hanging="567"/>
        <w:jc w:val="both"/>
        <w:rPr>
          <w:sz w:val="24"/>
          <w:szCs w:val="24"/>
          <w:lang w:val="id-ID"/>
        </w:rPr>
      </w:pPr>
      <w:r w:rsidRPr="00DD6251">
        <w:rPr>
          <w:sz w:val="24"/>
          <w:szCs w:val="24"/>
          <w:lang w:val="id-ID"/>
        </w:rPr>
        <w:t>Risnawati</w:t>
      </w:r>
      <w:r w:rsidR="000F1B97">
        <w:rPr>
          <w:sz w:val="24"/>
          <w:szCs w:val="24"/>
          <w:lang w:val="id-ID"/>
        </w:rPr>
        <w:t>,</w:t>
      </w:r>
      <w:r w:rsidR="000F1B97" w:rsidRPr="000F1B97">
        <w:rPr>
          <w:sz w:val="24"/>
          <w:szCs w:val="24"/>
          <w:lang w:val="id-ID"/>
        </w:rPr>
        <w:t xml:space="preserve"> </w:t>
      </w:r>
      <w:r w:rsidR="000F1B97" w:rsidRPr="00DD6251">
        <w:rPr>
          <w:sz w:val="24"/>
          <w:szCs w:val="24"/>
          <w:lang w:val="id-ID"/>
        </w:rPr>
        <w:t>Anshari</w:t>
      </w:r>
      <w:r w:rsidRPr="00DD6251">
        <w:rPr>
          <w:sz w:val="24"/>
          <w:szCs w:val="24"/>
          <w:lang w:val="id-ID"/>
        </w:rPr>
        <w:t xml:space="preserve"> dan Aslan Abidin, Pertentangan dan Kesadaran Kelas dalam Novel </w:t>
      </w:r>
      <w:r w:rsidRPr="00DD6251">
        <w:rPr>
          <w:i/>
          <w:iCs/>
          <w:sz w:val="24"/>
          <w:szCs w:val="24"/>
          <w:lang w:val="id-ID"/>
        </w:rPr>
        <w:t>Bumi Manusia</w:t>
      </w:r>
      <w:r w:rsidRPr="00DD6251">
        <w:rPr>
          <w:sz w:val="24"/>
          <w:szCs w:val="24"/>
          <w:lang w:val="id-ID"/>
        </w:rPr>
        <w:t xml:space="preserve"> Karya Pramoedya Ananta</w:t>
      </w:r>
      <w:r>
        <w:rPr>
          <w:sz w:val="24"/>
          <w:szCs w:val="24"/>
          <w:lang w:val="id-ID"/>
        </w:rPr>
        <w:t xml:space="preserve"> Toer (Pendekatan Teori Marxis)</w:t>
      </w:r>
      <w:r w:rsidRPr="00DD6251">
        <w:rPr>
          <w:sz w:val="24"/>
          <w:szCs w:val="24"/>
          <w:lang w:val="id-ID"/>
        </w:rPr>
        <w:t xml:space="preserve">, </w:t>
      </w:r>
      <w:r w:rsidRPr="00DD6251">
        <w:rPr>
          <w:i/>
          <w:iCs/>
          <w:sz w:val="24"/>
          <w:szCs w:val="24"/>
          <w:lang w:val="id-ID"/>
        </w:rPr>
        <w:t>Jurnal Retorika</w:t>
      </w:r>
      <w:r w:rsidRPr="00DD6251">
        <w:rPr>
          <w:sz w:val="24"/>
          <w:szCs w:val="24"/>
          <w:lang w:val="id-ID"/>
        </w:rPr>
        <w:t>, Vol. 9, No. 1</w:t>
      </w:r>
      <w:r>
        <w:rPr>
          <w:sz w:val="24"/>
          <w:szCs w:val="24"/>
          <w:lang w:val="id-ID"/>
        </w:rPr>
        <w:t>: 68-79.</w:t>
      </w:r>
    </w:p>
    <w:p w14:paraId="5C021D15" w14:textId="4141851A" w:rsidR="002F3EBA" w:rsidRDefault="002F3EBA" w:rsidP="002F3EBA">
      <w:pPr>
        <w:pStyle w:val="FootnoteText"/>
        <w:ind w:left="567" w:hanging="567"/>
        <w:jc w:val="both"/>
        <w:rPr>
          <w:sz w:val="24"/>
          <w:szCs w:val="24"/>
          <w:lang w:val="id-ID"/>
        </w:rPr>
      </w:pPr>
      <w:r w:rsidRPr="000F1B97">
        <w:rPr>
          <w:sz w:val="24"/>
          <w:szCs w:val="24"/>
          <w:lang w:val="id-ID"/>
        </w:rPr>
        <w:t>Syaifuddin, Mukhtar</w:t>
      </w:r>
      <w:r>
        <w:rPr>
          <w:sz w:val="24"/>
          <w:szCs w:val="24"/>
          <w:lang w:val="id-ID"/>
        </w:rPr>
        <w:t xml:space="preserve">. 2009. </w:t>
      </w:r>
      <w:r w:rsidRPr="000F1B97">
        <w:rPr>
          <w:i/>
          <w:iCs/>
          <w:sz w:val="24"/>
          <w:szCs w:val="24"/>
          <w:lang w:val="id-ID"/>
        </w:rPr>
        <w:t>Konflik Sosial dan Politik dalam Novel Sekali Peristiwa di Banten Selatan Karya Pramoedya Ananta Toer</w:t>
      </w:r>
      <w:r>
        <w:rPr>
          <w:i/>
          <w:iCs/>
          <w:sz w:val="24"/>
          <w:szCs w:val="24"/>
          <w:lang w:val="id-ID"/>
        </w:rPr>
        <w:t>.</w:t>
      </w:r>
      <w:r w:rsidRPr="000F1B97">
        <w:rPr>
          <w:sz w:val="24"/>
          <w:szCs w:val="24"/>
          <w:lang w:val="id-ID"/>
        </w:rPr>
        <w:t xml:space="preserve"> Skripsi: Universitas Semarang</w:t>
      </w:r>
      <w:r>
        <w:rPr>
          <w:sz w:val="24"/>
          <w:szCs w:val="24"/>
          <w:lang w:val="id-ID"/>
        </w:rPr>
        <w:t>, Fakultas Bahasa dan Seni, Program Studi Sastra Indonesia, Jurusan Bahasa dan Sastra Indonesia.</w:t>
      </w:r>
    </w:p>
    <w:p w14:paraId="2D028F7E" w14:textId="77777777" w:rsidR="00985E46" w:rsidRDefault="00DD6251" w:rsidP="00985E46">
      <w:pPr>
        <w:pStyle w:val="FootnoteText"/>
        <w:ind w:left="567" w:hanging="567"/>
        <w:jc w:val="both"/>
        <w:rPr>
          <w:sz w:val="24"/>
          <w:szCs w:val="24"/>
          <w:lang w:val="id-ID"/>
        </w:rPr>
      </w:pPr>
      <w:r>
        <w:rPr>
          <w:sz w:val="24"/>
          <w:szCs w:val="24"/>
          <w:lang w:val="id-ID"/>
        </w:rPr>
        <w:t>Tim Penyusun</w:t>
      </w:r>
      <w:r w:rsidR="000F1B97">
        <w:rPr>
          <w:sz w:val="24"/>
          <w:szCs w:val="24"/>
          <w:lang w:val="id-ID"/>
        </w:rPr>
        <w:t xml:space="preserve"> Kamus Pusat Bahasa</w:t>
      </w:r>
      <w:r>
        <w:rPr>
          <w:sz w:val="24"/>
          <w:szCs w:val="24"/>
          <w:lang w:val="id-ID"/>
        </w:rPr>
        <w:t>.</w:t>
      </w:r>
      <w:r w:rsidR="000F1B97">
        <w:rPr>
          <w:sz w:val="24"/>
          <w:szCs w:val="24"/>
          <w:lang w:val="id-ID"/>
        </w:rPr>
        <w:t xml:space="preserve"> 2008. </w:t>
      </w:r>
      <w:r w:rsidR="000F1B97">
        <w:rPr>
          <w:i/>
          <w:iCs/>
          <w:sz w:val="24"/>
          <w:szCs w:val="24"/>
          <w:lang w:val="id-ID"/>
        </w:rPr>
        <w:t>Kamus Besar Bahasa Indonesia</w:t>
      </w:r>
      <w:r w:rsidR="000F1B97">
        <w:rPr>
          <w:sz w:val="24"/>
          <w:szCs w:val="24"/>
          <w:lang w:val="id-ID"/>
        </w:rPr>
        <w:t>. Jakarta: Balai Pustaka.</w:t>
      </w:r>
    </w:p>
    <w:p w14:paraId="6D7E29B7" w14:textId="56478F97" w:rsidR="000F1B97" w:rsidRDefault="000F1B97" w:rsidP="00985E46">
      <w:pPr>
        <w:pStyle w:val="FootnoteText"/>
        <w:ind w:left="567" w:hanging="567"/>
        <w:jc w:val="both"/>
        <w:rPr>
          <w:sz w:val="24"/>
          <w:szCs w:val="24"/>
          <w:lang w:val="id-ID"/>
        </w:rPr>
      </w:pPr>
      <w:r w:rsidRPr="000F1B97">
        <w:rPr>
          <w:sz w:val="24"/>
          <w:szCs w:val="24"/>
          <w:lang w:val="id-ID"/>
        </w:rPr>
        <w:t>Pradopo</w:t>
      </w:r>
      <w:r>
        <w:rPr>
          <w:sz w:val="24"/>
          <w:szCs w:val="24"/>
          <w:lang w:val="id-ID"/>
        </w:rPr>
        <w:t>,</w:t>
      </w:r>
      <w:r w:rsidRPr="000F1B97">
        <w:rPr>
          <w:sz w:val="24"/>
          <w:szCs w:val="24"/>
          <w:lang w:val="id-ID"/>
        </w:rPr>
        <w:t xml:space="preserve"> </w:t>
      </w:r>
      <w:r w:rsidRPr="000F1B97">
        <w:rPr>
          <w:sz w:val="24"/>
          <w:szCs w:val="24"/>
          <w:lang w:val="id-ID"/>
        </w:rPr>
        <w:t>Rach</w:t>
      </w:r>
      <w:r w:rsidRPr="000F1B97">
        <w:rPr>
          <w:sz w:val="24"/>
          <w:szCs w:val="24"/>
          <w:lang w:val="id-ID"/>
        </w:rPr>
        <w:t>mat Djoko. 1994.</w:t>
      </w:r>
      <w:r w:rsidRPr="000F1B97">
        <w:rPr>
          <w:sz w:val="24"/>
          <w:szCs w:val="24"/>
          <w:lang w:val="id-ID"/>
        </w:rPr>
        <w:t xml:space="preserve"> </w:t>
      </w:r>
      <w:r w:rsidRPr="000F1B97">
        <w:rPr>
          <w:i/>
          <w:iCs/>
          <w:sz w:val="24"/>
          <w:szCs w:val="24"/>
          <w:lang w:val="id-ID"/>
        </w:rPr>
        <w:t>Prinsip-prinsip Kritik Sastra</w:t>
      </w:r>
      <w:r w:rsidRPr="000F1B97">
        <w:rPr>
          <w:sz w:val="24"/>
          <w:szCs w:val="24"/>
          <w:lang w:val="id-ID"/>
        </w:rPr>
        <w:t xml:space="preserve">. </w:t>
      </w:r>
      <w:r w:rsidRPr="000F1B97">
        <w:rPr>
          <w:sz w:val="24"/>
          <w:szCs w:val="24"/>
          <w:lang w:val="id-ID"/>
        </w:rPr>
        <w:t>Yogyakarta: Gadj</w:t>
      </w:r>
      <w:r w:rsidRPr="000F1B97">
        <w:rPr>
          <w:sz w:val="24"/>
          <w:szCs w:val="24"/>
          <w:lang w:val="id-ID"/>
        </w:rPr>
        <w:t>ah Mada University Press.</w:t>
      </w:r>
    </w:p>
    <w:p w14:paraId="62205303" w14:textId="6A830962" w:rsidR="00985E46" w:rsidRPr="00985E46" w:rsidRDefault="00985E46" w:rsidP="00985E46">
      <w:pPr>
        <w:pStyle w:val="FootnoteText"/>
        <w:ind w:left="567" w:hanging="567"/>
        <w:jc w:val="both"/>
        <w:rPr>
          <w:sz w:val="24"/>
          <w:szCs w:val="24"/>
          <w:lang w:val="id-ID"/>
        </w:rPr>
      </w:pPr>
      <w:r w:rsidRPr="00985E46">
        <w:rPr>
          <w:sz w:val="24"/>
          <w:szCs w:val="24"/>
          <w:lang w:val="id-ID"/>
        </w:rPr>
        <w:t>.</w:t>
      </w:r>
    </w:p>
    <w:sectPr w:rsidR="00985E46" w:rsidRPr="00985E46" w:rsidSect="00582FD6">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846B5" w14:textId="77777777" w:rsidR="00F004A6" w:rsidRDefault="00F004A6">
      <w:r>
        <w:separator/>
      </w:r>
    </w:p>
  </w:endnote>
  <w:endnote w:type="continuationSeparator" w:id="0">
    <w:p w14:paraId="4AE708E5" w14:textId="77777777" w:rsidR="00F004A6" w:rsidRDefault="00F0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5D946" w14:textId="77777777" w:rsidR="00596215" w:rsidRDefault="00596215" w:rsidP="00596215">
    <w:pPr>
      <w:pStyle w:val="Footer"/>
      <w:tabs>
        <w:tab w:val="right" w:pos="8507"/>
      </w:tabs>
    </w:pPr>
    <w:r>
      <w:tab/>
    </w:r>
  </w:p>
  <w:p w14:paraId="0ABD144C" w14:textId="77777777" w:rsidR="00596215" w:rsidRDefault="00596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94CEF" w14:textId="77777777" w:rsidR="00F004A6" w:rsidRDefault="00F004A6">
      <w:r>
        <w:separator/>
      </w:r>
    </w:p>
  </w:footnote>
  <w:footnote w:type="continuationSeparator" w:id="0">
    <w:p w14:paraId="5AD5468D" w14:textId="77777777" w:rsidR="00F004A6" w:rsidRDefault="00F004A6">
      <w:r>
        <w:continuationSeparator/>
      </w:r>
    </w:p>
  </w:footnote>
  <w:footnote w:id="1">
    <w:p w14:paraId="62DFB213" w14:textId="44718D25" w:rsidR="00596215" w:rsidRPr="009207D9" w:rsidRDefault="00596215" w:rsidP="009207D9">
      <w:pPr>
        <w:pStyle w:val="FootnoteText"/>
        <w:rPr>
          <w:lang w:val="id-ID"/>
        </w:rPr>
      </w:pPr>
      <w:r>
        <w:rPr>
          <w:rStyle w:val="FootnoteReference"/>
        </w:rPr>
        <w:footnoteRef/>
      </w:r>
      <w:r>
        <w:t xml:space="preserve"> </w:t>
      </w:r>
      <w:r>
        <w:rPr>
          <w:lang w:val="id-ID"/>
        </w:rPr>
        <w:t xml:space="preserve">Wika Soviana Devi, </w:t>
      </w:r>
      <w:r>
        <w:rPr>
          <w:i/>
          <w:iCs/>
          <w:lang w:val="id-ID"/>
        </w:rPr>
        <w:t>Teori Sastra</w:t>
      </w:r>
      <w:r>
        <w:rPr>
          <w:lang w:val="id-ID"/>
        </w:rPr>
        <w:t>, (Jakarta: CV. Al Chalif, 2019), h 21.</w:t>
      </w:r>
    </w:p>
  </w:footnote>
  <w:footnote w:id="2">
    <w:p w14:paraId="1FC59C7C" w14:textId="0E8FEAF2" w:rsidR="00596215" w:rsidRPr="0058692A" w:rsidRDefault="00596215" w:rsidP="0058692A">
      <w:pPr>
        <w:pStyle w:val="FootnoteText"/>
        <w:rPr>
          <w:lang w:val="id-ID"/>
        </w:rPr>
      </w:pPr>
      <w:r>
        <w:rPr>
          <w:rStyle w:val="FootnoteReference"/>
        </w:rPr>
        <w:footnoteRef/>
      </w:r>
      <w:r>
        <w:t xml:space="preserve"> </w:t>
      </w:r>
      <w:r>
        <w:rPr>
          <w:lang w:val="id-ID"/>
        </w:rPr>
        <w:t xml:space="preserve">Anshari Risnawati dan Aslan Abidin, “Pertentangan dan Kesadaran Kelas dalam Novel </w:t>
      </w:r>
      <w:r w:rsidRPr="0058692A">
        <w:rPr>
          <w:i/>
          <w:iCs/>
          <w:lang w:val="id-ID"/>
        </w:rPr>
        <w:t>Bumi Manusia</w:t>
      </w:r>
      <w:r>
        <w:rPr>
          <w:lang w:val="id-ID"/>
        </w:rPr>
        <w:t xml:space="preserve"> Karya Pramoedya Ananta Toer (Pendekatan Teori Marxis)”, </w:t>
      </w:r>
      <w:r>
        <w:rPr>
          <w:i/>
          <w:iCs/>
          <w:lang w:val="id-ID"/>
        </w:rPr>
        <w:t>Jurnal Retorika</w:t>
      </w:r>
      <w:r>
        <w:rPr>
          <w:lang w:val="id-ID"/>
        </w:rPr>
        <w:t>, Vol. 9, No. 1.</w:t>
      </w:r>
    </w:p>
  </w:footnote>
  <w:footnote w:id="3">
    <w:p w14:paraId="105356A7" w14:textId="51E663CF" w:rsidR="00596215" w:rsidRPr="00DB5A80" w:rsidRDefault="00596215">
      <w:pPr>
        <w:pStyle w:val="FootnoteText"/>
        <w:rPr>
          <w:lang w:val="id-ID"/>
        </w:rPr>
      </w:pPr>
      <w:r>
        <w:rPr>
          <w:rStyle w:val="FootnoteReference"/>
        </w:rPr>
        <w:footnoteRef/>
      </w:r>
      <w:r>
        <w:t xml:space="preserve"> </w:t>
      </w:r>
      <w:r>
        <w:rPr>
          <w:lang w:val="id-ID"/>
        </w:rPr>
        <w:t>Wika Soviana Devi, Opcit h 48.</w:t>
      </w:r>
    </w:p>
  </w:footnote>
  <w:footnote w:id="4">
    <w:p w14:paraId="1D9E0A6C" w14:textId="0E7A630D" w:rsidR="009A7BF7" w:rsidRPr="009A7BF7" w:rsidRDefault="009A7BF7">
      <w:pPr>
        <w:pStyle w:val="FootnoteText"/>
        <w:rPr>
          <w:lang w:val="id-ID"/>
        </w:rPr>
      </w:pPr>
      <w:r>
        <w:rPr>
          <w:rStyle w:val="FootnoteReference"/>
        </w:rPr>
        <w:footnoteRef/>
      </w:r>
      <w:r>
        <w:t xml:space="preserve"> </w:t>
      </w:r>
      <w:r>
        <w:rPr>
          <w:lang w:val="id-ID"/>
        </w:rPr>
        <w:t>Tim Penyusun</w:t>
      </w:r>
      <w:r w:rsidR="00DD6251">
        <w:rPr>
          <w:lang w:val="id-ID"/>
        </w:rPr>
        <w:t xml:space="preserve"> Kamus Pusat Bahasa</w:t>
      </w:r>
      <w:r>
        <w:rPr>
          <w:lang w:val="id-ID"/>
        </w:rPr>
        <w:t xml:space="preserve">, </w:t>
      </w:r>
      <w:r w:rsidR="00DD6251">
        <w:rPr>
          <w:i/>
          <w:iCs/>
          <w:lang w:val="id-ID"/>
        </w:rPr>
        <w:t>Kamus Besar Bahasa Indonesia</w:t>
      </w:r>
      <w:r>
        <w:rPr>
          <w:lang w:val="id-ID"/>
        </w:rPr>
        <w:t>, (Jakarta:</w:t>
      </w:r>
      <w:r w:rsidR="00DD6251">
        <w:rPr>
          <w:lang w:val="id-ID"/>
        </w:rPr>
        <w:t xml:space="preserve"> Balai Pustaka</w:t>
      </w:r>
      <w:r>
        <w:rPr>
          <w:lang w:val="id-ID"/>
        </w:rPr>
        <w:t>)</w:t>
      </w:r>
      <w:r w:rsidR="00DD6251">
        <w:rPr>
          <w:lang w:val="id-ID"/>
        </w:rPr>
        <w:t>.</w:t>
      </w:r>
      <w:r>
        <w:rPr>
          <w:lang w:val="id-ID"/>
        </w:rPr>
        <w:t xml:space="preserve"> </w:t>
      </w:r>
    </w:p>
  </w:footnote>
  <w:footnote w:id="5">
    <w:p w14:paraId="63E37247" w14:textId="2C0AA49D" w:rsidR="009A7BF7" w:rsidRPr="00DD6251" w:rsidRDefault="009A7BF7">
      <w:pPr>
        <w:pStyle w:val="FootnoteText"/>
        <w:rPr>
          <w:lang w:val="id-ID"/>
        </w:rPr>
      </w:pPr>
      <w:r>
        <w:rPr>
          <w:rStyle w:val="FootnoteReference"/>
        </w:rPr>
        <w:footnoteRef/>
      </w:r>
      <w:r>
        <w:t xml:space="preserve"> </w:t>
      </w:r>
      <w:r>
        <w:rPr>
          <w:lang w:val="id-ID"/>
        </w:rPr>
        <w:t xml:space="preserve">Awalludin dan Samsul Anam. “Stratifikasi Sosial dalam Novel </w:t>
      </w:r>
      <w:r>
        <w:rPr>
          <w:i/>
          <w:iCs/>
          <w:lang w:val="id-ID"/>
        </w:rPr>
        <w:t xml:space="preserve">Pabrik </w:t>
      </w:r>
      <w:r>
        <w:rPr>
          <w:lang w:val="id-ID"/>
        </w:rPr>
        <w:t xml:space="preserve">Karya Putu Wijaya”, </w:t>
      </w:r>
      <w:r>
        <w:rPr>
          <w:i/>
          <w:iCs/>
          <w:lang w:val="id-ID"/>
        </w:rPr>
        <w:t>Jurnal Silampari Bisa: Jurnal Penelitian Pendidikan Bahasa Indonesia, Daerah, dan Asing</w:t>
      </w:r>
      <w:r w:rsidR="00DD6251">
        <w:rPr>
          <w:i/>
          <w:iCs/>
          <w:lang w:val="id-ID"/>
        </w:rPr>
        <w:t>,</w:t>
      </w:r>
      <w:r w:rsidR="00DD6251">
        <w:rPr>
          <w:lang w:val="id-ID"/>
        </w:rPr>
        <w:t xml:space="preserve"> Vol. 2, No. 1.</w:t>
      </w:r>
    </w:p>
  </w:footnote>
  <w:footnote w:id="6">
    <w:p w14:paraId="07F476B1" w14:textId="5366D08D" w:rsidR="00596215" w:rsidRPr="0059155A" w:rsidRDefault="00596215">
      <w:pPr>
        <w:pStyle w:val="FootnoteText"/>
        <w:rPr>
          <w:lang w:val="id-ID"/>
        </w:rPr>
      </w:pPr>
      <w:r>
        <w:rPr>
          <w:rStyle w:val="FootnoteReference"/>
        </w:rPr>
        <w:footnoteRef/>
      </w:r>
      <w:r>
        <w:t xml:space="preserve"> </w:t>
      </w:r>
      <w:r>
        <w:rPr>
          <w:lang w:val="id-ID"/>
        </w:rPr>
        <w:t xml:space="preserve">Rachmat Djoko Pradopo, </w:t>
      </w:r>
      <w:r>
        <w:rPr>
          <w:i/>
          <w:iCs/>
          <w:lang w:val="id-ID"/>
        </w:rPr>
        <w:t>Prinsip-prinsip Kritik Sastra</w:t>
      </w:r>
      <w:r>
        <w:rPr>
          <w:lang w:val="id-ID"/>
        </w:rPr>
        <w:t>, (Yogyakarta: Gadjah Mada University Press),  h 10.</w:t>
      </w:r>
    </w:p>
  </w:footnote>
  <w:footnote w:id="7">
    <w:p w14:paraId="7B690D42" w14:textId="2A5BA24B" w:rsidR="00596215" w:rsidRPr="000029EB" w:rsidRDefault="00596215">
      <w:pPr>
        <w:pStyle w:val="FootnoteText"/>
        <w:rPr>
          <w:lang w:val="id-ID"/>
        </w:rPr>
      </w:pPr>
      <w:r>
        <w:rPr>
          <w:rStyle w:val="FootnoteReference"/>
        </w:rPr>
        <w:footnoteRef/>
      </w:r>
      <w:r>
        <w:t xml:space="preserve"> </w:t>
      </w:r>
      <w:r>
        <w:rPr>
          <w:lang w:val="id-ID"/>
        </w:rPr>
        <w:t>Wika Soviana Devi, Opcit h 14.</w:t>
      </w:r>
    </w:p>
  </w:footnote>
  <w:footnote w:id="8">
    <w:p w14:paraId="11B308A0" w14:textId="51E9ABFF" w:rsidR="00985E46" w:rsidRPr="00985E46" w:rsidRDefault="00985E46">
      <w:pPr>
        <w:pStyle w:val="FootnoteText"/>
        <w:rPr>
          <w:lang w:val="id-ID"/>
        </w:rPr>
      </w:pPr>
      <w:r>
        <w:rPr>
          <w:rStyle w:val="FootnoteReference"/>
        </w:rPr>
        <w:footnoteRef/>
      </w:r>
      <w:r>
        <w:t xml:space="preserve"> </w:t>
      </w:r>
      <w:r>
        <w:rPr>
          <w:lang w:val="id-ID"/>
        </w:rPr>
        <w:t xml:space="preserve">Maman S. Mahayana, </w:t>
      </w:r>
      <w:r>
        <w:rPr>
          <w:i/>
          <w:iCs/>
          <w:lang w:val="id-ID"/>
        </w:rPr>
        <w:t>9 Jawaban Sastra Indonesia Sebuah Orientasi Kritik</w:t>
      </w:r>
      <w:r>
        <w:rPr>
          <w:lang w:val="id-ID"/>
        </w:rPr>
        <w:t>, (Jakarta: Bening Publishing).</w:t>
      </w:r>
    </w:p>
  </w:footnote>
  <w:footnote w:id="9">
    <w:p w14:paraId="3185A359" w14:textId="186DCE65" w:rsidR="00596215" w:rsidRPr="005F3603" w:rsidRDefault="00596215">
      <w:pPr>
        <w:pStyle w:val="FootnoteText"/>
        <w:rPr>
          <w:lang w:val="id-ID"/>
        </w:rPr>
      </w:pPr>
      <w:r>
        <w:rPr>
          <w:rStyle w:val="FootnoteReference"/>
        </w:rPr>
        <w:footnoteRef/>
      </w:r>
      <w:r>
        <w:t xml:space="preserve"> </w:t>
      </w:r>
      <w:r>
        <w:rPr>
          <w:lang w:val="id-ID"/>
        </w:rPr>
        <w:t xml:space="preserve">Suwardi Endraswara, </w:t>
      </w:r>
      <w:r>
        <w:rPr>
          <w:i/>
          <w:iCs/>
          <w:lang w:val="id-ID"/>
        </w:rPr>
        <w:t>Metodologi Penelitian Sastra</w:t>
      </w:r>
      <w:r>
        <w:rPr>
          <w:lang w:val="id-ID"/>
        </w:rPr>
        <w:t>, (Yogyakarta: Pustaka Widyatama), h 79.</w:t>
      </w:r>
    </w:p>
  </w:footnote>
  <w:footnote w:id="10">
    <w:p w14:paraId="15964383" w14:textId="67D36233" w:rsidR="00870D00" w:rsidRPr="00870D00" w:rsidRDefault="00870D00">
      <w:pPr>
        <w:pStyle w:val="FootnoteText"/>
        <w:rPr>
          <w:lang w:val="id-ID"/>
        </w:rPr>
      </w:pPr>
      <w:r>
        <w:rPr>
          <w:rStyle w:val="FootnoteReference"/>
        </w:rPr>
        <w:footnoteRef/>
      </w:r>
      <w:r>
        <w:t xml:space="preserve"> </w:t>
      </w:r>
      <w:r w:rsidRPr="00FB3C73">
        <w:rPr>
          <w:lang w:val="id-ID"/>
        </w:rPr>
        <w:t>Mukhtar Syaifuddin,</w:t>
      </w:r>
      <w:r w:rsidR="00FB3C73">
        <w:rPr>
          <w:lang w:val="id-ID"/>
        </w:rPr>
        <w:t xml:space="preserve"> Skripsi: “Konflik Sosial dan Politik dalam Novel Sekali Peristiwa di Banten Selatan Karya Pramoedya Ananta Toer” (Semarang: Universitas Semarang, 2009), h 12.</w:t>
      </w:r>
    </w:p>
  </w:footnote>
  <w:footnote w:id="11">
    <w:p w14:paraId="7226C214" w14:textId="0E400F51" w:rsidR="00596215" w:rsidRPr="00807E40" w:rsidRDefault="00596215">
      <w:pPr>
        <w:pStyle w:val="FootnoteText"/>
        <w:rPr>
          <w:lang w:val="id-ID"/>
        </w:rPr>
      </w:pPr>
      <w:r>
        <w:rPr>
          <w:rStyle w:val="FootnoteReference"/>
        </w:rPr>
        <w:footnoteRef/>
      </w:r>
      <w:r>
        <w:t xml:space="preserve"> </w:t>
      </w:r>
      <w:r>
        <w:rPr>
          <w:lang w:val="id-ID"/>
        </w:rPr>
        <w:t xml:space="preserve">Muhammad Adi Kurniawan, “Kritik Sosial dalam Novel </w:t>
      </w:r>
      <w:r w:rsidRPr="00807E40">
        <w:rPr>
          <w:i/>
          <w:iCs/>
          <w:lang w:val="id-ID"/>
        </w:rPr>
        <w:t>Menunggu Matahari Melbourne</w:t>
      </w:r>
      <w:r>
        <w:rPr>
          <w:lang w:val="id-ID"/>
        </w:rPr>
        <w:t xml:space="preserve"> Karya Remy Sylado: Tinjauan Sosiologi Sastra”, Universitas Ahmad Dahlan.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C50"/>
    <w:multiLevelType w:val="hybridMultilevel"/>
    <w:tmpl w:val="CC16EA86"/>
    <w:lvl w:ilvl="0" w:tplc="D50231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74876"/>
    <w:multiLevelType w:val="hybridMultilevel"/>
    <w:tmpl w:val="CC16EA86"/>
    <w:lvl w:ilvl="0" w:tplc="D502316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67764"/>
    <w:multiLevelType w:val="hybridMultilevel"/>
    <w:tmpl w:val="1C16D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1A"/>
    <w:rsid w:val="000029EB"/>
    <w:rsid w:val="00074B9F"/>
    <w:rsid w:val="000F1B97"/>
    <w:rsid w:val="00111715"/>
    <w:rsid w:val="00194195"/>
    <w:rsid w:val="001F592D"/>
    <w:rsid w:val="0020591A"/>
    <w:rsid w:val="00254B6E"/>
    <w:rsid w:val="00284423"/>
    <w:rsid w:val="002A590C"/>
    <w:rsid w:val="002D73C4"/>
    <w:rsid w:val="002F177C"/>
    <w:rsid w:val="002F3EBA"/>
    <w:rsid w:val="0035423D"/>
    <w:rsid w:val="003A5720"/>
    <w:rsid w:val="003B4566"/>
    <w:rsid w:val="003D724D"/>
    <w:rsid w:val="003E690F"/>
    <w:rsid w:val="00416DE2"/>
    <w:rsid w:val="00423756"/>
    <w:rsid w:val="00441706"/>
    <w:rsid w:val="004467FC"/>
    <w:rsid w:val="00454122"/>
    <w:rsid w:val="00475D88"/>
    <w:rsid w:val="004822BB"/>
    <w:rsid w:val="004D721D"/>
    <w:rsid w:val="005114DA"/>
    <w:rsid w:val="00521897"/>
    <w:rsid w:val="00530206"/>
    <w:rsid w:val="00544DFE"/>
    <w:rsid w:val="00582FD6"/>
    <w:rsid w:val="0058692A"/>
    <w:rsid w:val="0059155A"/>
    <w:rsid w:val="00596215"/>
    <w:rsid w:val="005D52AF"/>
    <w:rsid w:val="005F0AA1"/>
    <w:rsid w:val="005F3603"/>
    <w:rsid w:val="0061415B"/>
    <w:rsid w:val="0071340D"/>
    <w:rsid w:val="00714608"/>
    <w:rsid w:val="007A166B"/>
    <w:rsid w:val="007E11DB"/>
    <w:rsid w:val="00801747"/>
    <w:rsid w:val="00807E40"/>
    <w:rsid w:val="008224FD"/>
    <w:rsid w:val="008267FA"/>
    <w:rsid w:val="008460CB"/>
    <w:rsid w:val="00870D00"/>
    <w:rsid w:val="00877CA4"/>
    <w:rsid w:val="008F3FC9"/>
    <w:rsid w:val="00914516"/>
    <w:rsid w:val="009207D9"/>
    <w:rsid w:val="0092246C"/>
    <w:rsid w:val="0092370A"/>
    <w:rsid w:val="00945C7D"/>
    <w:rsid w:val="009527B2"/>
    <w:rsid w:val="00985E46"/>
    <w:rsid w:val="009925F2"/>
    <w:rsid w:val="009A3929"/>
    <w:rsid w:val="009A7BF7"/>
    <w:rsid w:val="009C0432"/>
    <w:rsid w:val="00A2118D"/>
    <w:rsid w:val="00A271EF"/>
    <w:rsid w:val="00A32BBC"/>
    <w:rsid w:val="00A55C20"/>
    <w:rsid w:val="00A86E14"/>
    <w:rsid w:val="00B0423C"/>
    <w:rsid w:val="00B24A47"/>
    <w:rsid w:val="00B6470C"/>
    <w:rsid w:val="00B83F85"/>
    <w:rsid w:val="00BA570A"/>
    <w:rsid w:val="00BB3FF8"/>
    <w:rsid w:val="00C036F7"/>
    <w:rsid w:val="00C33D93"/>
    <w:rsid w:val="00C3759E"/>
    <w:rsid w:val="00C53BA0"/>
    <w:rsid w:val="00CB6098"/>
    <w:rsid w:val="00CC6577"/>
    <w:rsid w:val="00CD5C06"/>
    <w:rsid w:val="00D07699"/>
    <w:rsid w:val="00D27ECF"/>
    <w:rsid w:val="00D64449"/>
    <w:rsid w:val="00D71686"/>
    <w:rsid w:val="00D77DC2"/>
    <w:rsid w:val="00DB5A80"/>
    <w:rsid w:val="00DC70F9"/>
    <w:rsid w:val="00DD0B0C"/>
    <w:rsid w:val="00DD6251"/>
    <w:rsid w:val="00DD637B"/>
    <w:rsid w:val="00DE7114"/>
    <w:rsid w:val="00DE792A"/>
    <w:rsid w:val="00DF595F"/>
    <w:rsid w:val="00E1626A"/>
    <w:rsid w:val="00E5559F"/>
    <w:rsid w:val="00EA7495"/>
    <w:rsid w:val="00EF5A2A"/>
    <w:rsid w:val="00F004A6"/>
    <w:rsid w:val="00F35BE0"/>
    <w:rsid w:val="00F4109C"/>
    <w:rsid w:val="00F54D00"/>
    <w:rsid w:val="00F731DE"/>
    <w:rsid w:val="00F862B8"/>
    <w:rsid w:val="00FB3C73"/>
    <w:rsid w:val="00FF0B3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9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0591A"/>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91A"/>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20591A"/>
    <w:rPr>
      <w:rFonts w:eastAsia="Times New Roman"/>
      <w:b/>
      <w:sz w:val="20"/>
    </w:rPr>
  </w:style>
  <w:style w:type="character" w:customStyle="1" w:styleId="FooterChar">
    <w:name w:val="Footer Char"/>
    <w:basedOn w:val="DefaultParagraphFont"/>
    <w:link w:val="Footer"/>
    <w:uiPriority w:val="99"/>
    <w:rsid w:val="0020591A"/>
    <w:rPr>
      <w:rFonts w:eastAsia="Times New Roman"/>
    </w:rPr>
  </w:style>
  <w:style w:type="paragraph" w:styleId="Footer">
    <w:name w:val="footer"/>
    <w:basedOn w:val="Normal"/>
    <w:link w:val="FooterChar"/>
    <w:uiPriority w:val="99"/>
    <w:rsid w:val="0020591A"/>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20591A"/>
    <w:rPr>
      <w:rFonts w:ascii="Times New Roman" w:eastAsia="Times New Roman" w:hAnsi="Times New Roman" w:cs="Times New Roman"/>
      <w:sz w:val="24"/>
      <w:szCs w:val="20"/>
      <w:lang w:val="en-US"/>
    </w:rPr>
  </w:style>
  <w:style w:type="paragraph" w:customStyle="1" w:styleId="PageNumber1">
    <w:name w:val="Page Number1"/>
    <w:basedOn w:val="Normal"/>
    <w:rsid w:val="0020591A"/>
    <w:pPr>
      <w:suppressAutoHyphens/>
      <w:jc w:val="center"/>
    </w:pPr>
    <w:rPr>
      <w:rFonts w:ascii="Times" w:hAnsi="Times"/>
      <w:lang w:eastAsia="ar-SA"/>
    </w:rPr>
  </w:style>
  <w:style w:type="paragraph" w:styleId="Title">
    <w:name w:val="Title"/>
    <w:basedOn w:val="Normal"/>
    <w:link w:val="TitleChar"/>
    <w:qFormat/>
    <w:rsid w:val="0020591A"/>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20591A"/>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2F177C"/>
    <w:pPr>
      <w:spacing w:before="100" w:beforeAutospacing="1" w:after="100" w:afterAutospacing="1"/>
    </w:pPr>
    <w:rPr>
      <w:szCs w:val="24"/>
      <w:lang w:val="id-ID" w:eastAsia="id-ID"/>
    </w:rPr>
  </w:style>
  <w:style w:type="character" w:styleId="Strong">
    <w:name w:val="Strong"/>
    <w:basedOn w:val="DefaultParagraphFont"/>
    <w:uiPriority w:val="22"/>
    <w:qFormat/>
    <w:rsid w:val="002F177C"/>
    <w:rPr>
      <w:b/>
      <w:bCs/>
    </w:rPr>
  </w:style>
  <w:style w:type="character" w:styleId="Emphasis">
    <w:name w:val="Emphasis"/>
    <w:basedOn w:val="DefaultParagraphFont"/>
    <w:uiPriority w:val="20"/>
    <w:qFormat/>
    <w:rsid w:val="002F177C"/>
    <w:rPr>
      <w:i/>
      <w:iCs/>
    </w:rPr>
  </w:style>
  <w:style w:type="paragraph" w:styleId="ListParagraph">
    <w:name w:val="List Paragraph"/>
    <w:basedOn w:val="Normal"/>
    <w:uiPriority w:val="34"/>
    <w:qFormat/>
    <w:rsid w:val="00D77DC2"/>
    <w:pPr>
      <w:ind w:left="720"/>
      <w:contextualSpacing/>
    </w:pPr>
  </w:style>
  <w:style w:type="character" w:styleId="Hyperlink">
    <w:name w:val="Hyperlink"/>
    <w:basedOn w:val="DefaultParagraphFont"/>
    <w:uiPriority w:val="99"/>
    <w:unhideWhenUsed/>
    <w:rsid w:val="009527B2"/>
    <w:rPr>
      <w:color w:val="0000FF" w:themeColor="hyperlink"/>
      <w:u w:val="single"/>
    </w:rPr>
  </w:style>
  <w:style w:type="paragraph" w:styleId="FootnoteText">
    <w:name w:val="footnote text"/>
    <w:basedOn w:val="Normal"/>
    <w:link w:val="FootnoteTextChar"/>
    <w:uiPriority w:val="99"/>
    <w:unhideWhenUsed/>
    <w:rsid w:val="003A5720"/>
    <w:rPr>
      <w:sz w:val="20"/>
    </w:rPr>
  </w:style>
  <w:style w:type="character" w:customStyle="1" w:styleId="FootnoteTextChar">
    <w:name w:val="Footnote Text Char"/>
    <w:basedOn w:val="DefaultParagraphFont"/>
    <w:link w:val="FootnoteText"/>
    <w:uiPriority w:val="99"/>
    <w:rsid w:val="003A572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5720"/>
    <w:rPr>
      <w:vertAlign w:val="superscript"/>
    </w:rPr>
  </w:style>
  <w:style w:type="paragraph" w:styleId="BalloonText">
    <w:name w:val="Balloon Text"/>
    <w:basedOn w:val="Normal"/>
    <w:link w:val="BalloonTextChar"/>
    <w:uiPriority w:val="99"/>
    <w:semiHidden/>
    <w:unhideWhenUsed/>
    <w:rsid w:val="00C036F7"/>
    <w:rPr>
      <w:rFonts w:ascii="Tahoma" w:hAnsi="Tahoma" w:cs="Tahoma"/>
      <w:sz w:val="16"/>
      <w:szCs w:val="16"/>
    </w:rPr>
  </w:style>
  <w:style w:type="character" w:customStyle="1" w:styleId="BalloonTextChar">
    <w:name w:val="Balloon Text Char"/>
    <w:basedOn w:val="DefaultParagraphFont"/>
    <w:link w:val="BalloonText"/>
    <w:uiPriority w:val="99"/>
    <w:semiHidden/>
    <w:rsid w:val="00C036F7"/>
    <w:rPr>
      <w:rFonts w:ascii="Tahoma" w:eastAsia="Times New Roman" w:hAnsi="Tahoma" w:cs="Tahoma"/>
      <w:sz w:val="16"/>
      <w:szCs w:val="16"/>
      <w:lang w:val="en-US"/>
    </w:rPr>
  </w:style>
  <w:style w:type="paragraph" w:styleId="EndnoteText">
    <w:name w:val="endnote text"/>
    <w:basedOn w:val="Normal"/>
    <w:link w:val="EndnoteTextChar"/>
    <w:uiPriority w:val="99"/>
    <w:semiHidden/>
    <w:unhideWhenUsed/>
    <w:rsid w:val="00E5559F"/>
    <w:rPr>
      <w:sz w:val="20"/>
    </w:rPr>
  </w:style>
  <w:style w:type="character" w:customStyle="1" w:styleId="EndnoteTextChar">
    <w:name w:val="Endnote Text Char"/>
    <w:basedOn w:val="DefaultParagraphFont"/>
    <w:link w:val="EndnoteText"/>
    <w:uiPriority w:val="99"/>
    <w:semiHidden/>
    <w:rsid w:val="00E5559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E5559F"/>
    <w:rPr>
      <w:vertAlign w:val="superscript"/>
    </w:rPr>
  </w:style>
  <w:style w:type="paragraph" w:styleId="Header">
    <w:name w:val="header"/>
    <w:basedOn w:val="Normal"/>
    <w:link w:val="HeaderChar"/>
    <w:uiPriority w:val="99"/>
    <w:unhideWhenUsed/>
    <w:rsid w:val="00E5559F"/>
    <w:pPr>
      <w:tabs>
        <w:tab w:val="center" w:pos="4513"/>
        <w:tab w:val="right" w:pos="9026"/>
      </w:tabs>
    </w:pPr>
  </w:style>
  <w:style w:type="character" w:customStyle="1" w:styleId="HeaderChar">
    <w:name w:val="Header Char"/>
    <w:basedOn w:val="DefaultParagraphFont"/>
    <w:link w:val="Header"/>
    <w:uiPriority w:val="99"/>
    <w:rsid w:val="00E5559F"/>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1A"/>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0591A"/>
    <w:pPr>
      <w:keepNext/>
      <w:outlineLvl w:val="0"/>
    </w:pPr>
    <w:rPr>
      <w:b/>
      <w:i/>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91A"/>
    <w:rPr>
      <w:rFonts w:ascii="Times New Roman" w:eastAsia="Times New Roman" w:hAnsi="Times New Roman" w:cs="Times New Roman"/>
      <w:b/>
      <w:i/>
      <w:sz w:val="40"/>
      <w:szCs w:val="20"/>
      <w:lang w:val="en-US"/>
    </w:rPr>
  </w:style>
  <w:style w:type="character" w:customStyle="1" w:styleId="TitleChar">
    <w:name w:val="Title Char"/>
    <w:basedOn w:val="DefaultParagraphFont"/>
    <w:link w:val="Title"/>
    <w:rsid w:val="0020591A"/>
    <w:rPr>
      <w:rFonts w:eastAsia="Times New Roman"/>
      <w:b/>
      <w:sz w:val="20"/>
    </w:rPr>
  </w:style>
  <w:style w:type="character" w:customStyle="1" w:styleId="FooterChar">
    <w:name w:val="Footer Char"/>
    <w:basedOn w:val="DefaultParagraphFont"/>
    <w:link w:val="Footer"/>
    <w:uiPriority w:val="99"/>
    <w:rsid w:val="0020591A"/>
    <w:rPr>
      <w:rFonts w:eastAsia="Times New Roman"/>
    </w:rPr>
  </w:style>
  <w:style w:type="paragraph" w:styleId="Footer">
    <w:name w:val="footer"/>
    <w:basedOn w:val="Normal"/>
    <w:link w:val="FooterChar"/>
    <w:uiPriority w:val="99"/>
    <w:rsid w:val="0020591A"/>
    <w:pPr>
      <w:tabs>
        <w:tab w:val="center" w:pos="4320"/>
        <w:tab w:val="right" w:pos="8640"/>
      </w:tabs>
    </w:pPr>
    <w:rPr>
      <w:rFonts w:asciiTheme="minorHAnsi" w:hAnsiTheme="minorHAnsi" w:cstheme="minorBidi"/>
      <w:sz w:val="22"/>
      <w:szCs w:val="22"/>
      <w:lang w:val="id-ID"/>
    </w:rPr>
  </w:style>
  <w:style w:type="character" w:customStyle="1" w:styleId="FooterChar1">
    <w:name w:val="Footer Char1"/>
    <w:basedOn w:val="DefaultParagraphFont"/>
    <w:uiPriority w:val="99"/>
    <w:semiHidden/>
    <w:rsid w:val="0020591A"/>
    <w:rPr>
      <w:rFonts w:ascii="Times New Roman" w:eastAsia="Times New Roman" w:hAnsi="Times New Roman" w:cs="Times New Roman"/>
      <w:sz w:val="24"/>
      <w:szCs w:val="20"/>
      <w:lang w:val="en-US"/>
    </w:rPr>
  </w:style>
  <w:style w:type="paragraph" w:customStyle="1" w:styleId="PageNumber1">
    <w:name w:val="Page Number1"/>
    <w:basedOn w:val="Normal"/>
    <w:rsid w:val="0020591A"/>
    <w:pPr>
      <w:suppressAutoHyphens/>
      <w:jc w:val="center"/>
    </w:pPr>
    <w:rPr>
      <w:rFonts w:ascii="Times" w:hAnsi="Times"/>
      <w:lang w:eastAsia="ar-SA"/>
    </w:rPr>
  </w:style>
  <w:style w:type="paragraph" w:styleId="Title">
    <w:name w:val="Title"/>
    <w:basedOn w:val="Normal"/>
    <w:link w:val="TitleChar"/>
    <w:qFormat/>
    <w:rsid w:val="0020591A"/>
    <w:pPr>
      <w:jc w:val="center"/>
    </w:pPr>
    <w:rPr>
      <w:rFonts w:asciiTheme="minorHAnsi" w:hAnsiTheme="minorHAnsi" w:cstheme="minorBidi"/>
      <w:b/>
      <w:sz w:val="20"/>
      <w:szCs w:val="22"/>
      <w:lang w:val="id-ID"/>
    </w:rPr>
  </w:style>
  <w:style w:type="character" w:customStyle="1" w:styleId="TitleChar1">
    <w:name w:val="Title Char1"/>
    <w:basedOn w:val="DefaultParagraphFont"/>
    <w:uiPriority w:val="10"/>
    <w:rsid w:val="0020591A"/>
    <w:rPr>
      <w:rFonts w:asciiTheme="majorHAnsi" w:eastAsiaTheme="majorEastAsia" w:hAnsiTheme="majorHAnsi" w:cstheme="majorBidi"/>
      <w:color w:val="17365D" w:themeColor="text2" w:themeShade="BF"/>
      <w:spacing w:val="5"/>
      <w:kern w:val="28"/>
      <w:sz w:val="52"/>
      <w:szCs w:val="52"/>
      <w:lang w:val="en-US"/>
    </w:rPr>
  </w:style>
  <w:style w:type="paragraph" w:styleId="NormalWeb">
    <w:name w:val="Normal (Web)"/>
    <w:basedOn w:val="Normal"/>
    <w:uiPriority w:val="99"/>
    <w:unhideWhenUsed/>
    <w:rsid w:val="002F177C"/>
    <w:pPr>
      <w:spacing w:before="100" w:beforeAutospacing="1" w:after="100" w:afterAutospacing="1"/>
    </w:pPr>
    <w:rPr>
      <w:szCs w:val="24"/>
      <w:lang w:val="id-ID" w:eastAsia="id-ID"/>
    </w:rPr>
  </w:style>
  <w:style w:type="character" w:styleId="Strong">
    <w:name w:val="Strong"/>
    <w:basedOn w:val="DefaultParagraphFont"/>
    <w:uiPriority w:val="22"/>
    <w:qFormat/>
    <w:rsid w:val="002F177C"/>
    <w:rPr>
      <w:b/>
      <w:bCs/>
    </w:rPr>
  </w:style>
  <w:style w:type="character" w:styleId="Emphasis">
    <w:name w:val="Emphasis"/>
    <w:basedOn w:val="DefaultParagraphFont"/>
    <w:uiPriority w:val="20"/>
    <w:qFormat/>
    <w:rsid w:val="002F177C"/>
    <w:rPr>
      <w:i/>
      <w:iCs/>
    </w:rPr>
  </w:style>
  <w:style w:type="paragraph" w:styleId="ListParagraph">
    <w:name w:val="List Paragraph"/>
    <w:basedOn w:val="Normal"/>
    <w:uiPriority w:val="34"/>
    <w:qFormat/>
    <w:rsid w:val="00D77DC2"/>
    <w:pPr>
      <w:ind w:left="720"/>
      <w:contextualSpacing/>
    </w:pPr>
  </w:style>
  <w:style w:type="character" w:styleId="Hyperlink">
    <w:name w:val="Hyperlink"/>
    <w:basedOn w:val="DefaultParagraphFont"/>
    <w:uiPriority w:val="99"/>
    <w:unhideWhenUsed/>
    <w:rsid w:val="009527B2"/>
    <w:rPr>
      <w:color w:val="0000FF" w:themeColor="hyperlink"/>
      <w:u w:val="single"/>
    </w:rPr>
  </w:style>
  <w:style w:type="paragraph" w:styleId="FootnoteText">
    <w:name w:val="footnote text"/>
    <w:basedOn w:val="Normal"/>
    <w:link w:val="FootnoteTextChar"/>
    <w:uiPriority w:val="99"/>
    <w:unhideWhenUsed/>
    <w:rsid w:val="003A5720"/>
    <w:rPr>
      <w:sz w:val="20"/>
    </w:rPr>
  </w:style>
  <w:style w:type="character" w:customStyle="1" w:styleId="FootnoteTextChar">
    <w:name w:val="Footnote Text Char"/>
    <w:basedOn w:val="DefaultParagraphFont"/>
    <w:link w:val="FootnoteText"/>
    <w:uiPriority w:val="99"/>
    <w:rsid w:val="003A572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A5720"/>
    <w:rPr>
      <w:vertAlign w:val="superscript"/>
    </w:rPr>
  </w:style>
  <w:style w:type="paragraph" w:styleId="BalloonText">
    <w:name w:val="Balloon Text"/>
    <w:basedOn w:val="Normal"/>
    <w:link w:val="BalloonTextChar"/>
    <w:uiPriority w:val="99"/>
    <w:semiHidden/>
    <w:unhideWhenUsed/>
    <w:rsid w:val="00C036F7"/>
    <w:rPr>
      <w:rFonts w:ascii="Tahoma" w:hAnsi="Tahoma" w:cs="Tahoma"/>
      <w:sz w:val="16"/>
      <w:szCs w:val="16"/>
    </w:rPr>
  </w:style>
  <w:style w:type="character" w:customStyle="1" w:styleId="BalloonTextChar">
    <w:name w:val="Balloon Text Char"/>
    <w:basedOn w:val="DefaultParagraphFont"/>
    <w:link w:val="BalloonText"/>
    <w:uiPriority w:val="99"/>
    <w:semiHidden/>
    <w:rsid w:val="00C036F7"/>
    <w:rPr>
      <w:rFonts w:ascii="Tahoma" w:eastAsia="Times New Roman" w:hAnsi="Tahoma" w:cs="Tahoma"/>
      <w:sz w:val="16"/>
      <w:szCs w:val="16"/>
      <w:lang w:val="en-US"/>
    </w:rPr>
  </w:style>
  <w:style w:type="paragraph" w:styleId="EndnoteText">
    <w:name w:val="endnote text"/>
    <w:basedOn w:val="Normal"/>
    <w:link w:val="EndnoteTextChar"/>
    <w:uiPriority w:val="99"/>
    <w:semiHidden/>
    <w:unhideWhenUsed/>
    <w:rsid w:val="00E5559F"/>
    <w:rPr>
      <w:sz w:val="20"/>
    </w:rPr>
  </w:style>
  <w:style w:type="character" w:customStyle="1" w:styleId="EndnoteTextChar">
    <w:name w:val="Endnote Text Char"/>
    <w:basedOn w:val="DefaultParagraphFont"/>
    <w:link w:val="EndnoteText"/>
    <w:uiPriority w:val="99"/>
    <w:semiHidden/>
    <w:rsid w:val="00E5559F"/>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E5559F"/>
    <w:rPr>
      <w:vertAlign w:val="superscript"/>
    </w:rPr>
  </w:style>
  <w:style w:type="paragraph" w:styleId="Header">
    <w:name w:val="header"/>
    <w:basedOn w:val="Normal"/>
    <w:link w:val="HeaderChar"/>
    <w:uiPriority w:val="99"/>
    <w:unhideWhenUsed/>
    <w:rsid w:val="00E5559F"/>
    <w:pPr>
      <w:tabs>
        <w:tab w:val="center" w:pos="4513"/>
        <w:tab w:val="right" w:pos="9026"/>
      </w:tabs>
    </w:pPr>
  </w:style>
  <w:style w:type="character" w:customStyle="1" w:styleId="HeaderChar">
    <w:name w:val="Header Char"/>
    <w:basedOn w:val="DefaultParagraphFont"/>
    <w:link w:val="Header"/>
    <w:uiPriority w:val="99"/>
    <w:rsid w:val="00E5559F"/>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0202">
      <w:bodyDiv w:val="1"/>
      <w:marLeft w:val="0"/>
      <w:marRight w:val="0"/>
      <w:marTop w:val="0"/>
      <w:marBottom w:val="0"/>
      <w:divBdr>
        <w:top w:val="none" w:sz="0" w:space="0" w:color="auto"/>
        <w:left w:val="none" w:sz="0" w:space="0" w:color="auto"/>
        <w:bottom w:val="none" w:sz="0" w:space="0" w:color="auto"/>
        <w:right w:val="none" w:sz="0" w:space="0" w:color="auto"/>
      </w:divBdr>
    </w:div>
    <w:div w:id="546185011">
      <w:bodyDiv w:val="1"/>
      <w:marLeft w:val="0"/>
      <w:marRight w:val="0"/>
      <w:marTop w:val="0"/>
      <w:marBottom w:val="0"/>
      <w:divBdr>
        <w:top w:val="none" w:sz="0" w:space="0" w:color="auto"/>
        <w:left w:val="none" w:sz="0" w:space="0" w:color="auto"/>
        <w:bottom w:val="none" w:sz="0" w:space="0" w:color="auto"/>
        <w:right w:val="none" w:sz="0" w:space="0" w:color="auto"/>
      </w:divBdr>
    </w:div>
    <w:div w:id="727608319">
      <w:bodyDiv w:val="1"/>
      <w:marLeft w:val="0"/>
      <w:marRight w:val="0"/>
      <w:marTop w:val="0"/>
      <w:marBottom w:val="0"/>
      <w:divBdr>
        <w:top w:val="none" w:sz="0" w:space="0" w:color="auto"/>
        <w:left w:val="none" w:sz="0" w:space="0" w:color="auto"/>
        <w:bottom w:val="none" w:sz="0" w:space="0" w:color="auto"/>
        <w:right w:val="none" w:sz="0" w:space="0" w:color="auto"/>
      </w:divBdr>
    </w:div>
    <w:div w:id="863053720">
      <w:bodyDiv w:val="1"/>
      <w:marLeft w:val="0"/>
      <w:marRight w:val="0"/>
      <w:marTop w:val="0"/>
      <w:marBottom w:val="0"/>
      <w:divBdr>
        <w:top w:val="none" w:sz="0" w:space="0" w:color="auto"/>
        <w:left w:val="none" w:sz="0" w:space="0" w:color="auto"/>
        <w:bottom w:val="none" w:sz="0" w:space="0" w:color="auto"/>
        <w:right w:val="none" w:sz="0" w:space="0" w:color="auto"/>
      </w:divBdr>
    </w:div>
    <w:div w:id="883709637">
      <w:bodyDiv w:val="1"/>
      <w:marLeft w:val="0"/>
      <w:marRight w:val="0"/>
      <w:marTop w:val="0"/>
      <w:marBottom w:val="0"/>
      <w:divBdr>
        <w:top w:val="none" w:sz="0" w:space="0" w:color="auto"/>
        <w:left w:val="none" w:sz="0" w:space="0" w:color="auto"/>
        <w:bottom w:val="none" w:sz="0" w:space="0" w:color="auto"/>
        <w:right w:val="none" w:sz="0" w:space="0" w:color="auto"/>
      </w:divBdr>
    </w:div>
    <w:div w:id="904070321">
      <w:bodyDiv w:val="1"/>
      <w:marLeft w:val="0"/>
      <w:marRight w:val="0"/>
      <w:marTop w:val="0"/>
      <w:marBottom w:val="0"/>
      <w:divBdr>
        <w:top w:val="none" w:sz="0" w:space="0" w:color="auto"/>
        <w:left w:val="none" w:sz="0" w:space="0" w:color="auto"/>
        <w:bottom w:val="none" w:sz="0" w:space="0" w:color="auto"/>
        <w:right w:val="none" w:sz="0" w:space="0" w:color="auto"/>
      </w:divBdr>
    </w:div>
    <w:div w:id="1467090339">
      <w:bodyDiv w:val="1"/>
      <w:marLeft w:val="0"/>
      <w:marRight w:val="0"/>
      <w:marTop w:val="0"/>
      <w:marBottom w:val="0"/>
      <w:divBdr>
        <w:top w:val="none" w:sz="0" w:space="0" w:color="auto"/>
        <w:left w:val="none" w:sz="0" w:space="0" w:color="auto"/>
        <w:bottom w:val="none" w:sz="0" w:space="0" w:color="auto"/>
        <w:right w:val="none" w:sz="0" w:space="0" w:color="auto"/>
      </w:divBdr>
    </w:div>
    <w:div w:id="1487938297">
      <w:bodyDiv w:val="1"/>
      <w:marLeft w:val="0"/>
      <w:marRight w:val="0"/>
      <w:marTop w:val="0"/>
      <w:marBottom w:val="0"/>
      <w:divBdr>
        <w:top w:val="none" w:sz="0" w:space="0" w:color="auto"/>
        <w:left w:val="none" w:sz="0" w:space="0" w:color="auto"/>
        <w:bottom w:val="none" w:sz="0" w:space="0" w:color="auto"/>
        <w:right w:val="none" w:sz="0" w:space="0" w:color="auto"/>
      </w:divBdr>
    </w:div>
    <w:div w:id="1564028157">
      <w:bodyDiv w:val="1"/>
      <w:marLeft w:val="0"/>
      <w:marRight w:val="0"/>
      <w:marTop w:val="0"/>
      <w:marBottom w:val="0"/>
      <w:divBdr>
        <w:top w:val="none" w:sz="0" w:space="0" w:color="auto"/>
        <w:left w:val="none" w:sz="0" w:space="0" w:color="auto"/>
        <w:bottom w:val="none" w:sz="0" w:space="0" w:color="auto"/>
        <w:right w:val="none" w:sz="0" w:space="0" w:color="auto"/>
      </w:divBdr>
    </w:div>
    <w:div w:id="1574658852">
      <w:bodyDiv w:val="1"/>
      <w:marLeft w:val="0"/>
      <w:marRight w:val="0"/>
      <w:marTop w:val="0"/>
      <w:marBottom w:val="0"/>
      <w:divBdr>
        <w:top w:val="none" w:sz="0" w:space="0" w:color="auto"/>
        <w:left w:val="none" w:sz="0" w:space="0" w:color="auto"/>
        <w:bottom w:val="none" w:sz="0" w:space="0" w:color="auto"/>
        <w:right w:val="none" w:sz="0" w:space="0" w:color="auto"/>
      </w:divBdr>
    </w:div>
    <w:div w:id="1609654639">
      <w:bodyDiv w:val="1"/>
      <w:marLeft w:val="0"/>
      <w:marRight w:val="0"/>
      <w:marTop w:val="0"/>
      <w:marBottom w:val="0"/>
      <w:divBdr>
        <w:top w:val="none" w:sz="0" w:space="0" w:color="auto"/>
        <w:left w:val="none" w:sz="0" w:space="0" w:color="auto"/>
        <w:bottom w:val="none" w:sz="0" w:space="0" w:color="auto"/>
        <w:right w:val="none" w:sz="0" w:space="0" w:color="auto"/>
      </w:divBdr>
    </w:div>
    <w:div w:id="2034963952">
      <w:bodyDiv w:val="1"/>
      <w:marLeft w:val="0"/>
      <w:marRight w:val="0"/>
      <w:marTop w:val="0"/>
      <w:marBottom w:val="0"/>
      <w:divBdr>
        <w:top w:val="none" w:sz="0" w:space="0" w:color="auto"/>
        <w:left w:val="none" w:sz="0" w:space="0" w:color="auto"/>
        <w:bottom w:val="none" w:sz="0" w:space="0" w:color="auto"/>
        <w:right w:val="none" w:sz="0" w:space="0" w:color="auto"/>
      </w:divBdr>
    </w:div>
    <w:div w:id="20674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isaanjani29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24569-A85A-4284-B79E-BECA7E02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7</Pages>
  <Words>3110</Words>
  <Characters>17731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risaanjani</cp:lastModifiedBy>
  <cp:revision>8</cp:revision>
  <dcterms:created xsi:type="dcterms:W3CDTF">2018-12-17T04:23:00Z</dcterms:created>
  <dcterms:modified xsi:type="dcterms:W3CDTF">2020-07-19T19:13:00Z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