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41F" w:rsidRPr="0038598D" w:rsidRDefault="00FD1F4A" w:rsidP="003C1137">
      <w:pPr>
        <w:tabs>
          <w:tab w:val="left" w:pos="1025"/>
        </w:tabs>
        <w:spacing w:before="120" w:after="480"/>
        <w:jc w:val="center"/>
        <w:rPr>
          <w:rFonts w:ascii="Garamond" w:hAnsi="Garamond"/>
          <w:b/>
          <w:i/>
          <w:sz w:val="28"/>
          <w:szCs w:val="28"/>
          <w:lang w:val="en-US"/>
        </w:rPr>
      </w:pPr>
      <w:r w:rsidRPr="0038598D">
        <w:rPr>
          <w:rFonts w:ascii="Garamond" w:hAnsi="Garamond"/>
          <w:b/>
          <w:sz w:val="28"/>
          <w:szCs w:val="28"/>
          <w:lang w:val="en-US"/>
        </w:rPr>
        <w:t xml:space="preserve">PROFIL PEMAHAMAN KONSEP </w:t>
      </w:r>
      <w:r w:rsidR="0067251E" w:rsidRPr="0038598D">
        <w:rPr>
          <w:rFonts w:ascii="Garamond" w:hAnsi="Garamond"/>
          <w:b/>
          <w:sz w:val="28"/>
          <w:szCs w:val="28"/>
          <w:lang w:val="en-US"/>
        </w:rPr>
        <w:t xml:space="preserve">MATEMATIKA </w:t>
      </w:r>
      <w:r w:rsidRPr="0038598D">
        <w:rPr>
          <w:rFonts w:ascii="Garamond" w:hAnsi="Garamond"/>
          <w:b/>
          <w:sz w:val="28"/>
          <w:szCs w:val="28"/>
          <w:lang w:val="en-US"/>
        </w:rPr>
        <w:t>BENTUK</w:t>
      </w:r>
      <w:r w:rsidR="0067251E" w:rsidRPr="0038598D">
        <w:rPr>
          <w:rFonts w:ascii="Garamond" w:hAnsi="Garamond"/>
          <w:b/>
          <w:sz w:val="28"/>
          <w:szCs w:val="28"/>
          <w:lang w:val="en-US"/>
        </w:rPr>
        <w:t xml:space="preserve"> ALJABAR </w:t>
      </w:r>
      <w:r w:rsidR="00DA0EB4" w:rsidRPr="0038598D">
        <w:rPr>
          <w:rFonts w:ascii="Garamond" w:hAnsi="Garamond"/>
          <w:b/>
          <w:sz w:val="28"/>
          <w:szCs w:val="28"/>
          <w:lang w:val="en-US"/>
        </w:rPr>
        <w:t>PADA SISWA DENGAN</w:t>
      </w:r>
      <w:r w:rsidR="0067251E" w:rsidRPr="0038598D">
        <w:rPr>
          <w:rFonts w:ascii="Garamond" w:hAnsi="Garamond"/>
          <w:b/>
          <w:sz w:val="28"/>
          <w:szCs w:val="28"/>
          <w:lang w:val="en-US"/>
        </w:rPr>
        <w:t xml:space="preserve"> GAYA BELAJAR KOGNITIF </w:t>
      </w:r>
      <w:r w:rsidR="0067251E" w:rsidRPr="0038598D">
        <w:rPr>
          <w:rFonts w:ascii="Garamond" w:hAnsi="Garamond"/>
          <w:b/>
          <w:i/>
          <w:sz w:val="28"/>
          <w:szCs w:val="28"/>
          <w:lang w:val="en-US"/>
        </w:rPr>
        <w:t>FIELD INDEPENDENT</w:t>
      </w:r>
    </w:p>
    <w:p w:rsidR="007B041F" w:rsidRPr="0038598D" w:rsidRDefault="00DA0EB4" w:rsidP="007B041F">
      <w:pPr>
        <w:spacing w:after="120"/>
        <w:jc w:val="center"/>
        <w:rPr>
          <w:rFonts w:ascii="Garamond" w:hAnsi="Garamond"/>
        </w:rPr>
      </w:pPr>
      <w:r w:rsidRPr="0038598D">
        <w:rPr>
          <w:rFonts w:ascii="Garamond" w:hAnsi="Garamond"/>
          <w:b/>
          <w:bCs/>
          <w:lang w:val="sv-SE"/>
        </w:rPr>
        <w:t>Mina Tika Selviana</w:t>
      </w:r>
      <w:r w:rsidR="0009231B" w:rsidRPr="0038598D">
        <w:rPr>
          <w:rFonts w:ascii="Garamond" w:hAnsi="Garamond"/>
          <w:b/>
          <w:bCs/>
          <w:lang w:val="sv-SE"/>
        </w:rPr>
        <w:t xml:space="preserve">1, </w:t>
      </w:r>
      <w:r w:rsidRPr="0038598D">
        <w:rPr>
          <w:rFonts w:ascii="Garamond" w:hAnsi="Garamond"/>
          <w:b/>
          <w:bCs/>
          <w:lang w:val="sv-SE"/>
        </w:rPr>
        <w:t>Sugiyanti</w:t>
      </w:r>
      <w:r w:rsidR="0009231B" w:rsidRPr="0038598D">
        <w:rPr>
          <w:rFonts w:ascii="Garamond" w:hAnsi="Garamond"/>
          <w:b/>
          <w:bCs/>
          <w:lang w:val="sv-SE"/>
        </w:rPr>
        <w:t xml:space="preserve">2, </w:t>
      </w:r>
      <w:r w:rsidR="00FB04CC" w:rsidRPr="0038598D">
        <w:rPr>
          <w:rFonts w:ascii="Garamond" w:hAnsi="Garamond"/>
          <w:b/>
          <w:bCs/>
          <w:lang w:val="sv-SE"/>
        </w:rPr>
        <w:t>Agnita Siswa Pramasdyahsari</w:t>
      </w:r>
      <w:r w:rsidR="0009231B" w:rsidRPr="0038598D">
        <w:rPr>
          <w:rFonts w:ascii="Garamond" w:hAnsi="Garamond"/>
          <w:b/>
          <w:bCs/>
          <w:lang w:val="sv-SE"/>
        </w:rPr>
        <w:t>3</w:t>
      </w:r>
    </w:p>
    <w:p w:rsidR="007B041F" w:rsidRPr="0038598D" w:rsidRDefault="007B041F" w:rsidP="007B041F">
      <w:pPr>
        <w:jc w:val="center"/>
        <w:rPr>
          <w:rFonts w:ascii="Garamond" w:hAnsi="Garamond"/>
          <w:b/>
          <w:bCs/>
          <w:sz w:val="18"/>
          <w:szCs w:val="18"/>
          <w:lang w:val="sv-SE"/>
        </w:rPr>
      </w:pPr>
      <w:r w:rsidRPr="0038598D">
        <w:rPr>
          <w:rFonts w:ascii="Garamond" w:hAnsi="Garamond"/>
          <w:b/>
          <w:bCs/>
          <w:sz w:val="18"/>
          <w:szCs w:val="18"/>
          <w:vertAlign w:val="superscript"/>
          <w:lang w:val="sv-SE"/>
        </w:rPr>
        <w:t xml:space="preserve">1, 2, 3 </w:t>
      </w:r>
      <w:r w:rsidR="00BB4977" w:rsidRPr="0038598D">
        <w:rPr>
          <w:rFonts w:ascii="Garamond" w:hAnsi="Garamond"/>
          <w:b/>
          <w:bCs/>
          <w:sz w:val="18"/>
          <w:szCs w:val="18"/>
          <w:lang w:val="sv-SE"/>
        </w:rPr>
        <w:t>U</w:t>
      </w:r>
      <w:r w:rsidR="002F5C3E" w:rsidRPr="0038598D">
        <w:rPr>
          <w:rFonts w:ascii="Garamond" w:hAnsi="Garamond"/>
          <w:b/>
          <w:bCs/>
          <w:sz w:val="18"/>
          <w:szCs w:val="18"/>
          <w:lang w:val="sv-SE"/>
        </w:rPr>
        <w:t>niversitas PGRI S</w:t>
      </w:r>
      <w:r w:rsidR="00A03099" w:rsidRPr="0038598D">
        <w:rPr>
          <w:rFonts w:ascii="Garamond" w:hAnsi="Garamond"/>
          <w:b/>
          <w:bCs/>
          <w:sz w:val="18"/>
          <w:szCs w:val="18"/>
          <w:lang w:val="sv-SE"/>
        </w:rPr>
        <w:t>emarang, Jl. Sidodadi</w:t>
      </w:r>
      <w:r w:rsidRPr="0038598D">
        <w:rPr>
          <w:rFonts w:ascii="Garamond" w:hAnsi="Garamond"/>
          <w:b/>
          <w:bCs/>
          <w:sz w:val="18"/>
          <w:szCs w:val="18"/>
          <w:lang w:val="sv-SE"/>
        </w:rPr>
        <w:t xml:space="preserve"> </w:t>
      </w:r>
      <w:r w:rsidR="00947E10" w:rsidRPr="0038598D">
        <w:rPr>
          <w:rFonts w:ascii="Garamond" w:hAnsi="Garamond"/>
          <w:b/>
          <w:bCs/>
          <w:sz w:val="18"/>
          <w:szCs w:val="18"/>
          <w:lang w:val="sv-SE"/>
        </w:rPr>
        <w:t>Timur No.24 – Dr. Cipto</w:t>
      </w:r>
      <w:r w:rsidR="000E056E" w:rsidRPr="0038598D">
        <w:rPr>
          <w:rFonts w:ascii="Garamond" w:hAnsi="Garamond"/>
          <w:b/>
          <w:bCs/>
          <w:sz w:val="18"/>
          <w:szCs w:val="18"/>
          <w:lang w:val="sv-SE"/>
        </w:rPr>
        <w:t>, Semarang</w:t>
      </w:r>
      <w:r w:rsidRPr="0038598D">
        <w:rPr>
          <w:rFonts w:ascii="Garamond" w:hAnsi="Garamond"/>
          <w:b/>
          <w:bCs/>
          <w:sz w:val="18"/>
          <w:szCs w:val="18"/>
          <w:lang w:val="sv-SE"/>
        </w:rPr>
        <w:t>, Indonesia</w:t>
      </w:r>
    </w:p>
    <w:p w:rsidR="007B041F" w:rsidRPr="0038598D" w:rsidRDefault="000E056E" w:rsidP="007B041F">
      <w:pPr>
        <w:spacing w:after="240"/>
        <w:jc w:val="center"/>
        <w:rPr>
          <w:rFonts w:ascii="Garamond" w:hAnsi="Garamond"/>
          <w:sz w:val="18"/>
          <w:szCs w:val="18"/>
        </w:rPr>
      </w:pPr>
      <w:r w:rsidRPr="0038598D">
        <w:rPr>
          <w:rFonts w:ascii="Garamond" w:hAnsi="Garamond"/>
          <w:sz w:val="18"/>
          <w:szCs w:val="18"/>
        </w:rPr>
        <w:t>Email: tikaselvianamina@gmail.com</w:t>
      </w:r>
    </w:p>
    <w:p w:rsidR="007B041F" w:rsidRPr="0038598D" w:rsidRDefault="007B041F" w:rsidP="007B041F">
      <w:pPr>
        <w:tabs>
          <w:tab w:val="left" w:pos="8190"/>
        </w:tabs>
        <w:ind w:left="446" w:right="737"/>
        <w:jc w:val="center"/>
        <w:rPr>
          <w:rFonts w:ascii="Garamond" w:hAnsi="Garamond"/>
          <w:b/>
          <w:sz w:val="22"/>
          <w:szCs w:val="22"/>
        </w:rPr>
      </w:pPr>
      <w:r w:rsidRPr="0038598D">
        <w:rPr>
          <w:rFonts w:ascii="Garamond" w:hAnsi="Garamond"/>
          <w:b/>
          <w:sz w:val="22"/>
          <w:szCs w:val="22"/>
        </w:rPr>
        <w:t xml:space="preserve">Abstrak </w:t>
      </w:r>
    </w:p>
    <w:p w:rsidR="00092F1F" w:rsidRPr="0038598D" w:rsidRDefault="00255D36" w:rsidP="00092F1F">
      <w:pPr>
        <w:tabs>
          <w:tab w:val="left" w:pos="8190"/>
        </w:tabs>
        <w:autoSpaceDE w:val="0"/>
        <w:autoSpaceDN w:val="0"/>
        <w:adjustRightInd w:val="0"/>
        <w:ind w:left="446" w:right="389"/>
        <w:jc w:val="both"/>
        <w:rPr>
          <w:rFonts w:ascii="Garamond" w:hAnsi="Garamond"/>
          <w:sz w:val="22"/>
          <w:lang w:val="en-US"/>
        </w:rPr>
      </w:pPr>
      <w:r w:rsidRPr="0038598D">
        <w:rPr>
          <w:rFonts w:ascii="Garamond" w:hAnsi="Garamond"/>
          <w:sz w:val="22"/>
        </w:rPr>
        <w:t xml:space="preserve">Penelitian ini bertujuan untuk mengetahui profil pemahaman konsep matematika bentuk aljabar ditinjau dari gaya kognitif </w:t>
      </w:r>
      <w:r w:rsidRPr="0038598D">
        <w:rPr>
          <w:rFonts w:ascii="Garamond" w:hAnsi="Garamond"/>
          <w:i/>
          <w:sz w:val="22"/>
        </w:rPr>
        <w:t>field independent</w:t>
      </w:r>
      <w:r w:rsidRPr="0038598D">
        <w:rPr>
          <w:rFonts w:ascii="Garamond" w:hAnsi="Garamond"/>
          <w:sz w:val="22"/>
        </w:rPr>
        <w:t>. Jenis penelitian ini merupakan penelitian kualitatif deskript</w:t>
      </w:r>
      <w:r w:rsidR="00DA1ED8" w:rsidRPr="0038598D">
        <w:rPr>
          <w:rFonts w:ascii="Garamond" w:hAnsi="Garamond"/>
          <w:sz w:val="22"/>
        </w:rPr>
        <w:t>if. Subjek yang diambil adalah</w:t>
      </w:r>
      <w:r w:rsidRPr="0038598D">
        <w:rPr>
          <w:rFonts w:ascii="Garamond" w:hAnsi="Garamond"/>
          <w:sz w:val="22"/>
        </w:rPr>
        <w:t xml:space="preserve"> siswa kelas VII di SMP Purnama 3 Semarang semester genap tahun aja</w:t>
      </w:r>
      <w:r w:rsidR="00FF65BB" w:rsidRPr="0038598D">
        <w:rPr>
          <w:rFonts w:ascii="Garamond" w:hAnsi="Garamond"/>
          <w:sz w:val="22"/>
        </w:rPr>
        <w:t>ran 2020/2021 yang memiliki</w:t>
      </w:r>
      <w:r w:rsidRPr="0038598D">
        <w:rPr>
          <w:rFonts w:ascii="Garamond" w:hAnsi="Garamond"/>
          <w:sz w:val="22"/>
        </w:rPr>
        <w:t xml:space="preserve"> gaya kognitif </w:t>
      </w:r>
      <w:r w:rsidRPr="0038598D">
        <w:rPr>
          <w:rFonts w:ascii="Garamond" w:hAnsi="Garamond"/>
          <w:i/>
          <w:sz w:val="22"/>
        </w:rPr>
        <w:t>field independent</w:t>
      </w:r>
      <w:r w:rsidRPr="0038598D">
        <w:rPr>
          <w:rFonts w:ascii="Garamond" w:hAnsi="Garamond"/>
          <w:sz w:val="22"/>
        </w:rPr>
        <w:t>. Pengumpulan data yang dilakukan yaitu dengan tes GEFT, tes pemahaman konsep matematika dan wawancara. Teknik analisis data dilakukan dengan 3 tahapan yaitu reduksi data, penyajian data, penarikan kesimpulan. Keabsahan data menggunakan triangulasi metode yaitu membandingkan hasil tes pemahaman konsep matematika dengan hasil wawancara. Analisis dikembangkan berdasarkan indikator pemahaman konsep matematika dengan memperhatikan gaya kognitif yang dimiliki</w:t>
      </w:r>
      <w:r w:rsidR="000F49D2" w:rsidRPr="0038598D">
        <w:rPr>
          <w:rFonts w:ascii="Garamond" w:hAnsi="Garamond"/>
          <w:sz w:val="22"/>
          <w:lang w:val="en-US"/>
        </w:rPr>
        <w:t xml:space="preserve"> siswa</w:t>
      </w:r>
      <w:r w:rsidR="002B0B5B" w:rsidRPr="0038598D">
        <w:rPr>
          <w:rFonts w:ascii="Garamond" w:hAnsi="Garamond"/>
          <w:sz w:val="22"/>
        </w:rPr>
        <w:t xml:space="preserve">. Berdasarkan hasil analisis menunjukkan </w:t>
      </w:r>
      <w:r w:rsidR="007F15DB" w:rsidRPr="0038598D">
        <w:rPr>
          <w:rFonts w:ascii="Garamond" w:hAnsi="Garamond"/>
          <w:sz w:val="22"/>
          <w:lang w:val="en-US"/>
        </w:rPr>
        <w:t xml:space="preserve">bahwa </w:t>
      </w:r>
      <w:r w:rsidR="002B0B5B" w:rsidRPr="0038598D">
        <w:rPr>
          <w:rFonts w:ascii="Garamond" w:hAnsi="Garamond"/>
          <w:sz w:val="22"/>
        </w:rPr>
        <w:t>terpenuhinya seluruh indikator secara maksimal.</w:t>
      </w:r>
      <w:r w:rsidR="007F15DB" w:rsidRPr="0038598D">
        <w:rPr>
          <w:rFonts w:ascii="Garamond" w:hAnsi="Garamond"/>
          <w:sz w:val="22"/>
        </w:rPr>
        <w:t xml:space="preserve"> </w:t>
      </w:r>
      <w:r w:rsidR="00092F1F" w:rsidRPr="0038598D">
        <w:rPr>
          <w:rFonts w:ascii="Garamond" w:hAnsi="Garamond"/>
          <w:sz w:val="22"/>
          <w:szCs w:val="22"/>
          <w:lang w:eastAsia="id-ID"/>
        </w:rPr>
        <w:t xml:space="preserve">Subjek dengan gaya kognitif </w:t>
      </w:r>
      <w:r w:rsidR="00092F1F" w:rsidRPr="0038598D">
        <w:rPr>
          <w:rFonts w:ascii="Garamond" w:hAnsi="Garamond"/>
          <w:i/>
          <w:sz w:val="22"/>
          <w:szCs w:val="22"/>
          <w:lang w:eastAsia="id-ID"/>
        </w:rPr>
        <w:t>field independent</w:t>
      </w:r>
      <w:r w:rsidR="00092F1F" w:rsidRPr="0038598D">
        <w:rPr>
          <w:rFonts w:ascii="Garamond" w:hAnsi="Garamond"/>
          <w:sz w:val="22"/>
          <w:szCs w:val="22"/>
          <w:lang w:eastAsia="id-ID"/>
        </w:rPr>
        <w:t xml:space="preserve"> memiliki kemampuan yang baik dalam memahami konsep bentuk aljabar</w:t>
      </w:r>
    </w:p>
    <w:p w:rsidR="007B041F" w:rsidRPr="0038598D" w:rsidRDefault="007B041F" w:rsidP="007B041F">
      <w:pPr>
        <w:tabs>
          <w:tab w:val="left" w:pos="8190"/>
        </w:tabs>
        <w:autoSpaceDE w:val="0"/>
        <w:autoSpaceDN w:val="0"/>
        <w:adjustRightInd w:val="0"/>
        <w:ind w:left="446" w:right="389"/>
        <w:jc w:val="both"/>
        <w:rPr>
          <w:rFonts w:ascii="Garamond" w:hAnsi="Garamond"/>
          <w:b/>
        </w:rPr>
      </w:pPr>
    </w:p>
    <w:p w:rsidR="007B041F" w:rsidRPr="0038598D" w:rsidRDefault="007B041F" w:rsidP="007B041F">
      <w:pPr>
        <w:tabs>
          <w:tab w:val="left" w:pos="8190"/>
        </w:tabs>
        <w:autoSpaceDE w:val="0"/>
        <w:autoSpaceDN w:val="0"/>
        <w:adjustRightInd w:val="0"/>
        <w:ind w:left="446" w:right="389"/>
        <w:jc w:val="both"/>
        <w:rPr>
          <w:rFonts w:ascii="Garamond" w:hAnsi="Garamond"/>
          <w:sz w:val="22"/>
          <w:szCs w:val="22"/>
        </w:rPr>
      </w:pPr>
      <w:r w:rsidRPr="0038598D">
        <w:rPr>
          <w:rFonts w:ascii="Garamond" w:hAnsi="Garamond"/>
          <w:b/>
          <w:sz w:val="22"/>
          <w:szCs w:val="22"/>
        </w:rPr>
        <w:t xml:space="preserve">Kata kunci: </w:t>
      </w:r>
      <w:r w:rsidR="007D3120" w:rsidRPr="0038598D">
        <w:rPr>
          <w:rFonts w:ascii="Garamond" w:hAnsi="Garamond"/>
          <w:sz w:val="22"/>
          <w:szCs w:val="22"/>
        </w:rPr>
        <w:t>pemahaman konsep</w:t>
      </w:r>
      <w:r w:rsidR="002C3EB7" w:rsidRPr="0038598D">
        <w:rPr>
          <w:rFonts w:ascii="Garamond" w:hAnsi="Garamond"/>
          <w:sz w:val="22"/>
          <w:szCs w:val="22"/>
          <w:lang w:val="en-US"/>
        </w:rPr>
        <w:t xml:space="preserve"> matematika</w:t>
      </w:r>
      <w:r w:rsidR="007D3120" w:rsidRPr="0038598D">
        <w:rPr>
          <w:rFonts w:ascii="Garamond" w:hAnsi="Garamond"/>
          <w:sz w:val="22"/>
          <w:szCs w:val="22"/>
        </w:rPr>
        <w:t>, gaya kognitif</w:t>
      </w:r>
    </w:p>
    <w:p w:rsidR="007B041F" w:rsidRPr="0038598D" w:rsidRDefault="007B041F" w:rsidP="007B041F">
      <w:pPr>
        <w:tabs>
          <w:tab w:val="left" w:pos="1025"/>
          <w:tab w:val="left" w:pos="8190"/>
        </w:tabs>
        <w:ind w:left="450"/>
        <w:jc w:val="center"/>
        <w:rPr>
          <w:rFonts w:ascii="Garamond" w:hAnsi="Garamond"/>
          <w:b/>
        </w:rPr>
      </w:pPr>
    </w:p>
    <w:p w:rsidR="007B041F" w:rsidRPr="0038598D" w:rsidRDefault="00905BF8" w:rsidP="00522257">
      <w:pPr>
        <w:tabs>
          <w:tab w:val="left" w:pos="1025"/>
          <w:tab w:val="left" w:pos="8190"/>
        </w:tabs>
        <w:ind w:left="426"/>
        <w:jc w:val="center"/>
        <w:rPr>
          <w:rFonts w:ascii="Garamond" w:hAnsi="Garamond"/>
          <w:b/>
          <w:i/>
          <w:sz w:val="22"/>
          <w:szCs w:val="22"/>
        </w:rPr>
      </w:pPr>
      <w:bookmarkStart w:id="0" w:name="_GoBack"/>
      <w:bookmarkEnd w:id="0"/>
      <w:r w:rsidRPr="0038598D">
        <w:rPr>
          <w:rFonts w:ascii="Garamond" w:hAnsi="Garamond"/>
          <w:b/>
          <w:i/>
          <w:sz w:val="22"/>
          <w:szCs w:val="22"/>
        </w:rPr>
        <w:t>Abstrak</w:t>
      </w:r>
    </w:p>
    <w:p w:rsidR="00C42E5F" w:rsidRPr="0038598D" w:rsidRDefault="00B77EBF" w:rsidP="00092F1F">
      <w:pPr>
        <w:tabs>
          <w:tab w:val="left" w:pos="8190"/>
        </w:tabs>
        <w:autoSpaceDE w:val="0"/>
        <w:autoSpaceDN w:val="0"/>
        <w:adjustRightInd w:val="0"/>
        <w:ind w:left="446" w:right="389"/>
        <w:jc w:val="both"/>
        <w:rPr>
          <w:rFonts w:ascii="Garamond" w:hAnsi="Garamond"/>
          <w:sz w:val="22"/>
          <w:szCs w:val="22"/>
          <w:lang w:val="en-US" w:eastAsia="id-ID"/>
        </w:rPr>
      </w:pPr>
      <w:r w:rsidRPr="0038598D">
        <w:rPr>
          <w:rFonts w:ascii="Garamond" w:hAnsi="Garamond"/>
          <w:sz w:val="22"/>
          <w:szCs w:val="22"/>
          <w:lang w:eastAsia="id-ID"/>
        </w:rPr>
        <w:t>This study aims to determine the profile of understanding mathematical concepts in the form of algebra in terms of the</w:t>
      </w:r>
      <w:r w:rsidRPr="0038598D">
        <w:rPr>
          <w:rFonts w:ascii="Garamond" w:hAnsi="Garamond"/>
          <w:sz w:val="22"/>
          <w:szCs w:val="22"/>
          <w:lang w:val="en-US" w:eastAsia="id-ID"/>
        </w:rPr>
        <w:t xml:space="preserve"> field</w:t>
      </w:r>
      <w:r w:rsidRPr="0038598D">
        <w:rPr>
          <w:rFonts w:ascii="Garamond" w:hAnsi="Garamond"/>
          <w:sz w:val="22"/>
          <w:szCs w:val="22"/>
          <w:lang w:eastAsia="id-ID"/>
        </w:rPr>
        <w:t xml:space="preserve"> independent cognitive style. This type of research is a descriptive qualitative research. The subjects taken were grade VII students at SMP Purnama 3 Semarang even semester of the 2020/2021 academic year who had an</w:t>
      </w:r>
      <w:r w:rsidRPr="0038598D">
        <w:rPr>
          <w:rFonts w:ascii="Garamond" w:hAnsi="Garamond"/>
          <w:sz w:val="22"/>
          <w:szCs w:val="22"/>
          <w:lang w:val="en-US" w:eastAsia="id-ID"/>
        </w:rPr>
        <w:t xml:space="preserve"> field</w:t>
      </w:r>
      <w:r w:rsidRPr="0038598D">
        <w:rPr>
          <w:rFonts w:ascii="Garamond" w:hAnsi="Garamond"/>
          <w:sz w:val="22"/>
          <w:szCs w:val="22"/>
          <w:lang w:eastAsia="id-ID"/>
        </w:rPr>
        <w:t xml:space="preserve"> independent cognitive style. Data collection was carried out by means of the</w:t>
      </w:r>
      <w:r w:rsidRPr="0038598D">
        <w:rPr>
          <w:rFonts w:ascii="Garamond" w:hAnsi="Garamond"/>
          <w:sz w:val="22"/>
          <w:szCs w:val="22"/>
          <w:lang w:val="en-US" w:eastAsia="id-ID"/>
        </w:rPr>
        <w:t xml:space="preserve"> test</w:t>
      </w:r>
      <w:r w:rsidRPr="0038598D">
        <w:rPr>
          <w:rFonts w:ascii="Garamond" w:hAnsi="Garamond"/>
          <w:sz w:val="22"/>
          <w:szCs w:val="22"/>
          <w:lang w:eastAsia="id-ID"/>
        </w:rPr>
        <w:t xml:space="preserve"> GEFT, tests of understanding mathematical concepts and interviews. The data analysis technique was carried out in 3 stages, namely data reduction, data presentation, and drawing conclusions. The validity of the data used triangulation methods, namely comparing the results of tests of understanding mathematical concepts with the results of interviews. The analysis was developed based on the indicators of understanding the concept of mathematics by paying attention to the cognitive style of the students. Based on the results of the analysis, it shows that all indi</w:t>
      </w:r>
      <w:r w:rsidR="00092F1F" w:rsidRPr="0038598D">
        <w:rPr>
          <w:rFonts w:ascii="Garamond" w:hAnsi="Garamond"/>
          <w:sz w:val="22"/>
          <w:szCs w:val="22"/>
          <w:lang w:eastAsia="id-ID"/>
        </w:rPr>
        <w:t>cators are fulfilled maximally.</w:t>
      </w:r>
      <w:r w:rsidR="00092F1F" w:rsidRPr="0038598D">
        <w:rPr>
          <w:rFonts w:ascii="Garamond" w:hAnsi="Garamond"/>
          <w:sz w:val="22"/>
          <w:szCs w:val="22"/>
          <w:lang w:val="en-US" w:eastAsia="id-ID"/>
        </w:rPr>
        <w:t xml:space="preserve"> </w:t>
      </w:r>
      <w:r w:rsidR="00C42E5F" w:rsidRPr="0038598D">
        <w:rPr>
          <w:rFonts w:ascii="Garamond" w:hAnsi="Garamond"/>
          <w:sz w:val="22"/>
          <w:szCs w:val="22"/>
          <w:lang w:eastAsia="id-ID"/>
        </w:rPr>
        <w:t>Subjects with a field independent cognitive style have a good ability to understand the concept of algebraic forms</w:t>
      </w:r>
      <w:r w:rsidR="00092F1F" w:rsidRPr="0038598D">
        <w:rPr>
          <w:rFonts w:ascii="Garamond" w:hAnsi="Garamond"/>
          <w:sz w:val="22"/>
          <w:szCs w:val="22"/>
          <w:lang w:val="en-US" w:eastAsia="id-ID"/>
        </w:rPr>
        <w:t>.</w:t>
      </w:r>
    </w:p>
    <w:p w:rsidR="007B041F" w:rsidRPr="0038598D" w:rsidRDefault="007B041F" w:rsidP="009032E4">
      <w:pPr>
        <w:tabs>
          <w:tab w:val="left" w:pos="1025"/>
          <w:tab w:val="left" w:pos="8190"/>
        </w:tabs>
        <w:ind w:right="389"/>
        <w:jc w:val="both"/>
        <w:rPr>
          <w:rFonts w:ascii="Garamond" w:hAnsi="Garamond"/>
          <w:b/>
        </w:rPr>
      </w:pPr>
    </w:p>
    <w:p w:rsidR="007B041F" w:rsidRPr="0038598D" w:rsidRDefault="002A6524" w:rsidP="007B041F">
      <w:pPr>
        <w:tabs>
          <w:tab w:val="left" w:pos="1025"/>
          <w:tab w:val="left" w:pos="8190"/>
        </w:tabs>
        <w:ind w:left="450" w:right="389"/>
        <w:jc w:val="both"/>
        <w:rPr>
          <w:rFonts w:ascii="Garamond" w:hAnsi="Garamond"/>
          <w:i/>
          <w:lang w:val="en-US"/>
        </w:rPr>
      </w:pPr>
      <w:r w:rsidRPr="0038598D">
        <w:rPr>
          <w:rFonts w:ascii="Garamond" w:hAnsi="Garamond"/>
          <w:b/>
          <w:sz w:val="22"/>
          <w:szCs w:val="22"/>
        </w:rPr>
        <w:t>Keyword</w:t>
      </w:r>
      <w:r w:rsidRPr="0038598D">
        <w:rPr>
          <w:rFonts w:ascii="Garamond" w:hAnsi="Garamond"/>
          <w:b/>
          <w:sz w:val="22"/>
          <w:szCs w:val="22"/>
          <w:lang w:val="en-US"/>
        </w:rPr>
        <w:t>s</w:t>
      </w:r>
      <w:r w:rsidR="007B041F" w:rsidRPr="0038598D">
        <w:rPr>
          <w:rFonts w:ascii="Garamond" w:hAnsi="Garamond"/>
          <w:b/>
          <w:sz w:val="22"/>
          <w:szCs w:val="22"/>
        </w:rPr>
        <w:t xml:space="preserve">: </w:t>
      </w:r>
      <w:r w:rsidR="002C3EB7" w:rsidRPr="0038598D">
        <w:rPr>
          <w:rFonts w:ascii="Garamond" w:hAnsi="Garamond"/>
          <w:sz w:val="22"/>
          <w:szCs w:val="22"/>
          <w:lang w:val="en-US"/>
        </w:rPr>
        <w:t>understand</w:t>
      </w:r>
      <w:r w:rsidR="00940D80" w:rsidRPr="0038598D">
        <w:rPr>
          <w:rFonts w:ascii="Garamond" w:hAnsi="Garamond"/>
          <w:sz w:val="22"/>
          <w:szCs w:val="22"/>
          <w:lang w:val="en-US"/>
        </w:rPr>
        <w:t xml:space="preserve">ing mathematical concepts, cognitive </w:t>
      </w:r>
      <w:r w:rsidR="00F80DC9" w:rsidRPr="0038598D">
        <w:rPr>
          <w:rFonts w:ascii="Garamond" w:hAnsi="Garamond"/>
          <w:sz w:val="22"/>
          <w:szCs w:val="22"/>
          <w:lang w:val="en-US"/>
        </w:rPr>
        <w:t>style</w:t>
      </w:r>
    </w:p>
    <w:p w:rsidR="007B041F" w:rsidRPr="0038598D" w:rsidRDefault="007B041F" w:rsidP="007B041F">
      <w:pPr>
        <w:tabs>
          <w:tab w:val="left" w:pos="1025"/>
          <w:tab w:val="left" w:pos="8190"/>
        </w:tabs>
        <w:ind w:left="450" w:right="389"/>
        <w:jc w:val="both"/>
        <w:rPr>
          <w:rFonts w:ascii="Garamond" w:hAnsi="Garamond"/>
          <w:i/>
          <w:sz w:val="22"/>
          <w:szCs w:val="22"/>
        </w:rPr>
      </w:pPr>
    </w:p>
    <w:p w:rsidR="007B041F" w:rsidRPr="0038598D" w:rsidRDefault="007B041F" w:rsidP="007B041F">
      <w:pPr>
        <w:spacing w:before="180"/>
        <w:jc w:val="both"/>
        <w:rPr>
          <w:rFonts w:ascii="Garamond" w:hAnsi="Garamond"/>
          <w:color w:val="000000"/>
          <w:sz w:val="22"/>
          <w:szCs w:val="22"/>
        </w:rPr>
      </w:pPr>
      <w:r w:rsidRPr="0038598D">
        <w:rPr>
          <w:rFonts w:ascii="Garamond" w:hAnsi="Garamond"/>
          <w:b/>
          <w:bCs/>
          <w:i/>
          <w:iCs/>
          <w:color w:val="000000"/>
          <w:sz w:val="22"/>
          <w:szCs w:val="22"/>
        </w:rPr>
        <w:t>Bagaimana Mengutip</w:t>
      </w:r>
      <w:r w:rsidRPr="0038598D">
        <w:rPr>
          <w:rFonts w:ascii="Garamond" w:hAnsi="Garamond"/>
          <w:color w:val="000000"/>
          <w:sz w:val="22"/>
          <w:szCs w:val="22"/>
        </w:rPr>
        <w:t>: Kadir, Atiqoh, KSN &amp; Hafiz, M. (2021). Petunjuk / Template Penyusunan Naskah Algoritma Jurnal Pendidikan Matematika. ALGORITMA Jurnal Pendidikan Matematika, x (x), xx-xx.</w:t>
      </w:r>
    </w:p>
    <w:p w:rsidR="007B041F" w:rsidRPr="0038598D" w:rsidRDefault="007B041F" w:rsidP="007B041F">
      <w:pPr>
        <w:pStyle w:val="Body"/>
        <w:ind w:firstLine="0"/>
        <w:rPr>
          <w:rFonts w:ascii="Garamond" w:hAnsi="Garamond"/>
          <w:sz w:val="22"/>
          <w:szCs w:val="22"/>
        </w:rPr>
      </w:pPr>
      <w:r w:rsidRPr="0038598D">
        <w:rPr>
          <w:rFonts w:ascii="Garamond" w:hAnsi="Garamond"/>
          <w:noProof/>
          <w:spacing w:val="-6"/>
          <w:lang w:val="id-ID" w:eastAsia="id-ID"/>
        </w:rPr>
        <mc:AlternateContent>
          <mc:Choice Requires="wps">
            <w:drawing>
              <wp:anchor distT="0" distB="0" distL="114300" distR="114300" simplePos="0" relativeHeight="251659264" behindDoc="0" locked="0" layoutInCell="1" allowOverlap="1" wp14:anchorId="73820014" wp14:editId="5D49E2C5">
                <wp:simplePos x="0" y="0"/>
                <wp:positionH relativeFrom="column">
                  <wp:posOffset>0</wp:posOffset>
                </wp:positionH>
                <wp:positionV relativeFrom="paragraph">
                  <wp:posOffset>80645</wp:posOffset>
                </wp:positionV>
                <wp:extent cx="5724000" cy="0"/>
                <wp:effectExtent l="0" t="0" r="29210" b="19050"/>
                <wp:wrapNone/>
                <wp:docPr id="2" name="Straight Connector 2"/>
                <wp:cNvGraphicFramePr/>
                <a:graphic xmlns:a="http://schemas.openxmlformats.org/drawingml/2006/main">
                  <a:graphicData uri="http://schemas.microsoft.com/office/word/2010/wordprocessingShape">
                    <wps:wsp>
                      <wps:cNvCnPr/>
                      <wps:spPr>
                        <a:xfrm flipV="1">
                          <a:off x="0" y="0"/>
                          <a:ext cx="57240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589DFA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35pt" to="450.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EH4QEAABcEAAAOAAAAZHJzL2Uyb0RvYy54bWysU02P2yAQvVfqf0DcGztWtx9WnD1ktb1U&#10;bdRte2fxECMBg4DGyb/vgB1nd3tq1QuC+Xgz782wuT1Zw44QokbX8fWq5gycxF67Q8d/fL9/84Gz&#10;mITrhUEHHT9D5Lfb1682o2+hwQFND4ERiIvt6Ds+pOTbqopyACviCj04cioMViR6hkPVBzESujVV&#10;U9fvqhFD7wNKiJGsd5OTbwu+UiDTV6UiJGY6Tr2lcoZyPuaz2m5EewjCD1rObYh/6MIK7ajoAnUn&#10;kmC/gv4DymoZMKJKK4m2QqW0hMKB2KzrF2weBuGhcCFxol9kiv8PVn457gPTfccbzpywNKKHFIQ+&#10;DInt0DkSEANrsk6jjy2F79w+zK/o9yGTPqlgmTLa/6QVKDIQMXYqKp8XleGUmCTjzfvmbV3TMOTF&#10;V00QGcqHmD4BWpYvHTfaZQFEK46fY6KyFHoJyWbj2Eg1P9Y3dQmLaHR/r43JzrJEsDOBHQWNP53W&#10;mQYhPImil3FkzOQmOuWWzgYm/G+gSB5qeyL2AlNICS5dcI2j6JymqIMlce4sb/S1meeJc3xOhbK0&#10;f5O8ZJTK6NKSbLXDMOnyvPpVCjXFXxSYeGcJHrE/l0EXaWj7inLzT8nr/fRd0q//efsbAAD//wMA&#10;UEsDBBQABgAIAAAAIQAHsgS33gAAAAsBAAAPAAAAZHJzL2Rvd25yZXYueG1sTI/NTsNADITvSLzD&#10;ykjc6KYVopBmU/EjJEDtoYUHcLImGzXrjbLbJrw9RhzgYskz8ni+Yj35Tp1oiG1gA/NZBoq4Drbl&#10;xsDH+/PVLaiYkC12gcnAF0VYl+dnBeY2jLyj0z41SkI45mjApdTnWsfakcc4Cz2xeJ9h8JhkHRpt&#10;Bxwl3Hd6kWU32mPL8sFhT4+O6sP+6A3Ur9vl9hBorLQN6e3F7jb44Iy5vJieVjLuV6ASTenvAn4Y&#10;pD+UUqwKR7ZRdQaEJom6WIIS9y6bX4OqfgVdFvo/Q/kNAAD//wMAUEsBAi0AFAAGAAgAAAAhALaD&#10;OJL+AAAA4QEAABMAAAAAAAAAAAAAAAAAAAAAAFtDb250ZW50X1R5cGVzXS54bWxQSwECLQAUAAYA&#10;CAAAACEAOP0h/9YAAACUAQAACwAAAAAAAAAAAAAAAAAvAQAAX3JlbHMvLnJlbHNQSwECLQAUAAYA&#10;CAAAACEANzyBB+EBAAAXBAAADgAAAAAAAAAAAAAAAAAuAgAAZHJzL2Uyb0RvYy54bWxQSwECLQAU&#10;AAYACAAAACEAB7IEt94AAAALAQAADwAAAAAAAAAAAAAAAAA7BAAAZHJzL2Rvd25yZXYueG1sUEsF&#10;BgAAAAAEAAQA8wAAAEYFAAAAAA==&#10;" strokecolor="black [3213]" strokeweight="1.5pt">
                <v:stroke joinstyle="miter"/>
              </v:line>
            </w:pict>
          </mc:Fallback>
        </mc:AlternateContent>
      </w:r>
    </w:p>
    <w:p w:rsidR="007B041F" w:rsidRPr="0038598D" w:rsidRDefault="007B041F" w:rsidP="007B041F">
      <w:pPr>
        <w:pStyle w:val="Body"/>
        <w:ind w:firstLine="0"/>
        <w:rPr>
          <w:rFonts w:ascii="Garamond" w:hAnsi="Garamond"/>
          <w:szCs w:val="24"/>
        </w:rPr>
      </w:pPr>
      <w:r w:rsidRPr="0038598D">
        <w:rPr>
          <w:rFonts w:ascii="Garamond" w:hAnsi="Garamond"/>
          <w:b/>
          <w:szCs w:val="24"/>
        </w:rPr>
        <w:t>PENGANTAR</w:t>
      </w:r>
    </w:p>
    <w:p w:rsidR="00B37624" w:rsidRPr="0038598D" w:rsidRDefault="0096737C" w:rsidP="0096737C">
      <w:pPr>
        <w:spacing w:line="360" w:lineRule="auto"/>
        <w:ind w:firstLine="567"/>
        <w:jc w:val="both"/>
        <w:rPr>
          <w:rFonts w:ascii="Garamond" w:hAnsi="Garamond"/>
          <w:lang w:val="en-US"/>
        </w:rPr>
      </w:pPr>
      <w:r w:rsidRPr="0038598D">
        <w:rPr>
          <w:rFonts w:ascii="Garamond" w:hAnsi="Garamond"/>
          <w:lang w:val="en-US"/>
        </w:rPr>
        <w:t xml:space="preserve">Salah satu aspek yang harus dicapai oleh siswa berdasarkan Permendikbud Nomor 22 Tahun 2016 mengenai tujuan pembelajaran matematika yaitu memahami konsep matematika, </w:t>
      </w:r>
      <w:r w:rsidRPr="0038598D">
        <w:rPr>
          <w:rFonts w:ascii="Garamond" w:hAnsi="Garamond"/>
          <w:lang w:val="en-US"/>
        </w:rPr>
        <w:lastRenderedPageBreak/>
        <w:t xml:space="preserve">mendeskripsikan bagaimana keterkaitan antar konsep matematika dan menerapkan konsep algoritma matematika secara luwes, efisien, akurat, dan tepat dalam memecahkan masalah. </w:t>
      </w:r>
      <w:r w:rsidRPr="0038598D">
        <w:rPr>
          <w:rFonts w:ascii="Garamond" w:hAnsi="Garamond"/>
          <w:i/>
          <w:lang w:val="en-US"/>
        </w:rPr>
        <w:t xml:space="preserve">National Council of Teacher Mathematic </w:t>
      </w:r>
      <w:r w:rsidRPr="0038598D">
        <w:rPr>
          <w:rFonts w:ascii="Garamond" w:hAnsi="Garamond"/>
          <w:lang w:val="en-US"/>
        </w:rPr>
        <w:t>(NCTM) tahun 2000 mengungkapkan bahwa kemampuan pemahaman merupakan aspek yang sangat penting dalam prinsip pembelajaran matematika.</w:t>
      </w:r>
    </w:p>
    <w:p w:rsidR="0096737C" w:rsidRPr="0038598D" w:rsidRDefault="0096737C" w:rsidP="0096737C">
      <w:pPr>
        <w:spacing w:line="360" w:lineRule="auto"/>
        <w:ind w:firstLine="567"/>
        <w:jc w:val="both"/>
        <w:rPr>
          <w:rFonts w:ascii="Garamond" w:hAnsi="Garamond"/>
          <w:lang w:val="en-US"/>
        </w:rPr>
      </w:pPr>
      <w:r w:rsidRPr="0038598D">
        <w:rPr>
          <w:rFonts w:ascii="Garamond" w:hAnsi="Garamond"/>
          <w:lang w:val="en-US"/>
        </w:rPr>
        <w:t xml:space="preserve">Data analisis soal TIMSS 2011 menunjukkan bahwa siswa Indonesia soal dengan domain kognitif penalaran dan penerapan masih menjadi sebuah soal dengan indeks kesukaran yang tinggi, terutama pada soal aljabar dengan domain kognitif penerapan hanya 1% siswa Indonesia yang menjawab benar (Hadi &amp; Novaliyosi, 2019). Hasil survei studi </w:t>
      </w:r>
      <w:r w:rsidRPr="0038598D">
        <w:rPr>
          <w:rFonts w:ascii="Garamond" w:hAnsi="Garamond"/>
          <w:i/>
          <w:lang w:val="en-US"/>
        </w:rPr>
        <w:t xml:space="preserve">Trend In International Mathematics And Science Study </w:t>
      </w:r>
      <w:r w:rsidRPr="0038598D">
        <w:rPr>
          <w:rFonts w:ascii="Garamond" w:hAnsi="Garamond"/>
          <w:lang w:val="en-US"/>
        </w:rPr>
        <w:t xml:space="preserve">(TIMSS) tahun 2019 yang diselenggarakan oleh </w:t>
      </w:r>
      <w:r w:rsidRPr="0038598D">
        <w:rPr>
          <w:rFonts w:ascii="Garamond" w:hAnsi="Garamond"/>
          <w:i/>
          <w:lang w:val="en-US"/>
        </w:rPr>
        <w:t xml:space="preserve">International Association for the Evaluation of Educational Achievement </w:t>
      </w:r>
      <w:r w:rsidRPr="0038598D">
        <w:rPr>
          <w:rFonts w:ascii="Garamond" w:hAnsi="Garamond"/>
          <w:lang w:val="en-US"/>
        </w:rPr>
        <w:t xml:space="preserve">(IEA) yaitu Indonesia berada di peringkat 44 dari 49 negara dengan hasil rata-rata skor Indonesia 397 dan rata-rata skor International 500  (Mullis &amp; Martin, 2019). Kesimpulan dari laporan TIMSS tersebut, tidak jauh berbeda dengan hasil survei studi </w:t>
      </w:r>
      <w:r w:rsidRPr="0038598D">
        <w:rPr>
          <w:rFonts w:ascii="Garamond" w:hAnsi="Garamond"/>
          <w:i/>
          <w:lang w:val="en-US"/>
        </w:rPr>
        <w:t xml:space="preserve">Programme for International Student Assessment </w:t>
      </w:r>
      <w:r w:rsidRPr="0038598D">
        <w:rPr>
          <w:rFonts w:ascii="Garamond" w:hAnsi="Garamond"/>
          <w:lang w:val="en-US"/>
        </w:rPr>
        <w:t>(PISA) 2018 yang diungkapkan oleh Tohir (2019) bahwa peringkat PISA Indonesia tahun 2018 turun apabila dibandingkan dengan hasil PISA tahun 2015. Untuk kategori matematika, Indonesia berada di peringkat 7 dari bawah yang diikuti 73 negara dengan skor rata-rata 379. Indonesia berada di atas Arab Saudi yang memiliki skor rata-rata 373. Kesimpulan dari hasil survei TIMSS dan PISA menunjukkan bahwa masih rendahnya prestasi matematika di Indonesia terhadap kemampuan pemahaman konsep matematika siswa.</w:t>
      </w:r>
    </w:p>
    <w:p w:rsidR="0096737C" w:rsidRPr="0038598D" w:rsidRDefault="0096737C" w:rsidP="0096737C">
      <w:pPr>
        <w:spacing w:line="360" w:lineRule="auto"/>
        <w:ind w:firstLine="567"/>
        <w:jc w:val="both"/>
        <w:rPr>
          <w:rFonts w:ascii="Garamond" w:hAnsi="Garamond"/>
          <w:lang w:val="en-US"/>
        </w:rPr>
      </w:pPr>
      <w:r w:rsidRPr="0038598D">
        <w:rPr>
          <w:rFonts w:ascii="Garamond" w:hAnsi="Garamond"/>
          <w:lang w:val="en-US"/>
        </w:rPr>
        <w:t>Pemahaman matematika merupakan proses untuk menempatkan informasi atau pengetahuan yang sedang dipelajari kemudian mengaitkan dengan pengetahuan yang sudah dimiliki oleh siswa sebelumnya  (Carpenter &amp; Hiebert, 1994). Dengan mempelajari matematika peserta didik mampu menghitung, mengukur, menaksir, menalar dan mengomunikasikan berbagai hal yang diamati dalam bentuk konkrit hingga abstrak (Yandari &amp; Kuswaty, 2017). Sekolah Dasar merupakan sekolah pertama yang mendapatkan tumpuan besar dan harapan untuk dapat membekali konsep dasar bagi peserta didik (Unaenah &amp; Sumantri, 2019). Menurut Hutagalung (2017) pengetahuan konsep yang kuat akan memberikan kemudahan dalam meningkatkan pengetahuan prosedural matematika siswa dan pemahaman konsep memegang peranan penting dalam pembelajaran matematika, jika dalam penyampaian konsep dasar matematika salah maka sukar untuk memperbaiki kembali. Supriatin, Asnawati, &amp; Caswita (2015) juga mengungkapkan bahwa dalam pembelajaran siswa harus diberikan kesempatan seluas-luasnya untuk membangun pengetahuan dan memahami konsep matematis secara mandiri dan berkesinambungan dengan pemahaman konsep. Dari uraian di atas dapat disimpulkan bahwa pemahaman konsep sangatlah penting, konsep yang kuat akan membuat siswa mudah dalam menalar dan menerapkan konsep secara luwes, efisien, akurat, dan tepat dalam memecahkan masalah.</w:t>
      </w:r>
    </w:p>
    <w:p w:rsidR="0096737C" w:rsidRPr="0038598D" w:rsidRDefault="0096737C" w:rsidP="0096737C">
      <w:pPr>
        <w:spacing w:line="360" w:lineRule="auto"/>
        <w:ind w:firstLine="567"/>
        <w:jc w:val="both"/>
        <w:rPr>
          <w:rFonts w:ascii="Garamond" w:hAnsi="Garamond"/>
          <w:lang w:val="en-US"/>
        </w:rPr>
      </w:pPr>
      <w:r w:rsidRPr="0038598D">
        <w:rPr>
          <w:rFonts w:ascii="Garamond" w:hAnsi="Garamond"/>
          <w:lang w:val="en-US"/>
        </w:rPr>
        <w:lastRenderedPageBreak/>
        <w:t>Fakta yang terjadi di lapangan, hasil penelitian yang sudah dilakukan oleh Suraji, Maimunah, &amp; Saragih (2018) terhadap siswa kelas VIII SMP IT Dar Al-Ma’arif Pekanbaru tahun ajaran 2017/2018 semester genap mengungkapkan bahwa beberapa gejala yang mempengaruhi rendahnya kemampuan pemahaman konsep, siswa belum bisa memilih prosedur atau operasi yang sesuai dalam menyelesaikan permasalahan yang diberikan, siswa belum bisa mengaplikasikan konsep yang telah diajarkan jika diberikan suatu permasalahan, siswa mengalami kesulitan dalam menyelesaikan permasalahan yang modelnya berbeda dari contoh dan siswa kurang paham dalam menentukan hal-hal yang diketahui pada soal cerita. Hasil penelitian lain yang sudah dilakukan oleh  Hasibuan (2015) di SMP Negeri 1 Banda Aceh kelas VII menjelaskan bahwa banyak siswa-siswi yang tidak mampu menyelesaikan soal-soal bentuk aljabar dan mengalami kesulitan dalam mempelajarinya, hal tersebut dikarenakan (1) pemahaman konsep dasar aljabar yang rendah, (2) kurangnya minat/ kemauan, (3) kurangnya latihan untuk mengerjakan soal-soal bentuk aljabar, (4) kesulitan menganalisis soal cerita, (5) persepsi yang buruk tentang aljabar, dan (6) pembelajaran aljabar yang kurang bermakna. Mawaddah &amp; Maryanti (2016) juga mengemukakan bahwa masih banyak siswa yang belum paham tentang materi yang diajarkan, matematika cenderung dianggap pelajaran yang sulit dan tidak disukai, seringkali pembelajaran matematika yang dilakukan di kelas lebih banyak didominasi oleh guru bukan berpusat pada siswa. Sehingga respon siswa selama pembelajaran di kelas kurang baik, siswa cenderung pasif dan hanya mendengarkan apa yang disampaikan oleh guru, banyak siswa yang terlihat bosan, tidak semangat dalam belajar, bahkan ada yang malas membuka buku.</w:t>
      </w:r>
    </w:p>
    <w:p w:rsidR="00B830E5" w:rsidRPr="0038598D" w:rsidRDefault="00B830E5" w:rsidP="0096737C">
      <w:pPr>
        <w:spacing w:line="360" w:lineRule="auto"/>
        <w:ind w:firstLine="567"/>
        <w:jc w:val="both"/>
        <w:rPr>
          <w:rFonts w:ascii="Garamond" w:hAnsi="Garamond"/>
          <w:lang w:val="en-US"/>
        </w:rPr>
      </w:pPr>
      <w:r w:rsidRPr="0038598D">
        <w:rPr>
          <w:rFonts w:ascii="Garamond" w:hAnsi="Garamond"/>
          <w:lang w:val="en-US"/>
        </w:rPr>
        <w:t>Berdasarkan praktik mengajar langsung yang telah dilakukan oleh peneliti saat melaksanakan magang 3 di SMP Purnama 3 Semarang, diperoleh informasi bahwa siswa kelas VII SMP Purnama 3 Semarang masih mengalami kesulitan belajar. Diduga masih rendahnya pemahaman konsep matematika siswa, hal ini terbukti dengan banyak siswa yang belum mencapai KKM dalam mempelajari beberapa materi bentuk aljabar dan hasil belajar siswa yang belum memuaskan. Kebanyakan siswa tidak dapat menerapkan pemahaman konsep pada kehidupan sehari-hari dan masih dijumpai siswa yang tidak dapat membedakan antara koefisien, variabel dan konstanta sehingga siswa kebingungan dalam mengerjakan soal. Sejalan dengan pernyataan Akhwan, Zulkarnain, &amp; Kamaliyah (2019) yang mengungkapkan bahwa hasil dari diskusi yang dilakukan dengan guru matematika di SMP menunjukkan siswa belum bisa membedakan antara koefisien, variabel dan konstanta sehingga siswa tidak dapat mengerjakan soal dan pada soal cerita, siswa mengalami kesulitan dalam pemodelan matematisnya akibatnya nilai siswa tidak dapat mencapai KKM.</w:t>
      </w:r>
    </w:p>
    <w:p w:rsidR="00B830E5" w:rsidRPr="0038598D" w:rsidRDefault="00B830E5" w:rsidP="0096737C">
      <w:pPr>
        <w:spacing w:line="360" w:lineRule="auto"/>
        <w:ind w:firstLine="567"/>
        <w:jc w:val="both"/>
        <w:rPr>
          <w:rFonts w:ascii="Garamond" w:hAnsi="Garamond"/>
          <w:lang w:val="en-US"/>
        </w:rPr>
      </w:pPr>
      <w:r w:rsidRPr="0038598D">
        <w:rPr>
          <w:rFonts w:ascii="Garamond" w:hAnsi="Garamond"/>
          <w:lang w:val="en-US"/>
        </w:rPr>
        <w:t xml:space="preserve">Pemahaman konsep matematika bagi siswa sangatlah penting, karena dapat memudahkan siswa dalam menyelesaikan permasalahan yang diberikan oleh guru. Oleh karenanya, penting </w:t>
      </w:r>
      <w:r w:rsidRPr="0038598D">
        <w:rPr>
          <w:rFonts w:ascii="Garamond" w:hAnsi="Garamond"/>
          <w:lang w:val="en-US"/>
        </w:rPr>
        <w:lastRenderedPageBreak/>
        <w:t>dilakukannya penilaian terhadap kemampuan yang dimiliki siswa dalam memahami konsep matematika. Sesuai dengan pernyataan Agustina (2016) yang mengatakan bahwa pemahaman konsep menjadi modal yang cukup penting dalam menyelesaikan suatu permasalahan, karena dalam menentukan strategi pemecahan masalah diperlukan penguasaan konsep yang mendasari permasalahan tersebut. Sebagaimana telah diungkapkan juga oleh Hasibuan (2015) yaitu kesalahan yang dialami oleh siswa dalam mengerjakan persoalan terkait dengan aljabar merupakan bentuk kesulitan siswa yang berakibat siswa tidak dapat mencapai Kriteria Ketuntasan Minimal (KKM). Pemahaman konsep aljabar dapat diberikan dengan memberikan pengajaran aljabar di sekolah. Melalui mata pelajaran matematika, aljabar mulai diperkenalkan kepada siswa ditingkat Sekolah Menengah Pertama (SMP). Karena aljabar adalah salah satu bagian dari mata pelajaran matematika, maka pemahaman konsep aljabar merupakan tujuan yang akan dicapai dalam pembelajaran matematika untuk SMP dan sederajat. Dalam belajar mata pelajaran yang dipilih, model pembelajaran yang dipilih, cara mengorganisir informasi, serta cara berinteraksi menunjukkan gaya kognitif yang dimiliki seseorang (Wulandari &amp; Munandar, 2019).</w:t>
      </w:r>
    </w:p>
    <w:p w:rsidR="00B830E5" w:rsidRPr="0038598D" w:rsidRDefault="00B830E5" w:rsidP="0096737C">
      <w:pPr>
        <w:spacing w:line="360" w:lineRule="auto"/>
        <w:ind w:firstLine="567"/>
        <w:jc w:val="both"/>
        <w:rPr>
          <w:rFonts w:ascii="Garamond" w:hAnsi="Garamond"/>
          <w:lang w:val="en-US"/>
        </w:rPr>
      </w:pPr>
      <w:r w:rsidRPr="0038598D">
        <w:rPr>
          <w:rFonts w:ascii="Garamond" w:hAnsi="Garamond"/>
          <w:lang w:val="en-US"/>
        </w:rPr>
        <w:t>Gaya kognitif adalah suatu cara yang berbeda untuk melihat, mengenal, dan mengorganisasi informasi  (Hoy, 1993). G</w:t>
      </w:r>
      <w:r w:rsidR="006832E4" w:rsidRPr="0038598D">
        <w:rPr>
          <w:rFonts w:ascii="Garamond" w:hAnsi="Garamond"/>
          <w:lang w:val="en-US"/>
        </w:rPr>
        <w:t>aya kognitif terbagi menjadi beberapa</w:t>
      </w:r>
      <w:r w:rsidRPr="0038598D">
        <w:rPr>
          <w:rFonts w:ascii="Garamond" w:hAnsi="Garamond"/>
          <w:lang w:val="en-US"/>
        </w:rPr>
        <w:t xml:space="preserve"> jenis </w:t>
      </w:r>
      <w:r w:rsidR="00FE0FDF" w:rsidRPr="0038598D">
        <w:rPr>
          <w:rFonts w:ascii="Garamond" w:hAnsi="Garamond"/>
          <w:lang w:val="en-US"/>
        </w:rPr>
        <w:t xml:space="preserve">salah satunya </w:t>
      </w:r>
      <w:r w:rsidRPr="0038598D">
        <w:rPr>
          <w:rFonts w:ascii="Garamond" w:hAnsi="Garamond"/>
          <w:lang w:val="en-US"/>
        </w:rPr>
        <w:t xml:space="preserve">yaitu, </w:t>
      </w:r>
      <w:r w:rsidRPr="0038598D">
        <w:rPr>
          <w:rFonts w:ascii="Garamond" w:hAnsi="Garamond"/>
          <w:i/>
          <w:lang w:val="en-US"/>
        </w:rPr>
        <w:t>field independent</w:t>
      </w:r>
      <w:r w:rsidRPr="0038598D">
        <w:rPr>
          <w:rFonts w:ascii="Garamond" w:hAnsi="Garamond"/>
          <w:lang w:val="en-US"/>
        </w:rPr>
        <w:t xml:space="preserve"> (Witkin, Moore, Goodenough, &amp; Cox, 1977). Witkin dkk (1977) juga menjelaskan bahwa individu dengan gaya kognitif </w:t>
      </w:r>
      <w:r w:rsidRPr="0038598D">
        <w:rPr>
          <w:rFonts w:ascii="Garamond" w:hAnsi="Garamond"/>
          <w:i/>
          <w:lang w:val="en-US"/>
        </w:rPr>
        <w:t xml:space="preserve">field independent </w:t>
      </w:r>
      <w:r w:rsidRPr="0038598D">
        <w:rPr>
          <w:rFonts w:ascii="Garamond" w:hAnsi="Garamond"/>
          <w:lang w:val="en-US"/>
        </w:rPr>
        <w:t xml:space="preserve">memiliki karakteristik diantaranya adalah (1) memiliki kemampuan menganalisis untuk memisahkan objek dari lingkungannya, (2) memiliki kemampuan mengorganisasikan objek-objek, (3) memiliki orientasi implementasi, (4) memilih profesi yang bersifat individu, (5) mendefinisikan tujuan sendiri, (6) mengutamakan motivasi intrinsik dan penguatan internal. Sehingga dapat disimpulkan bahwa siswa dengan gaya kognitif </w:t>
      </w:r>
      <w:r w:rsidRPr="0038598D">
        <w:rPr>
          <w:rFonts w:ascii="Garamond" w:hAnsi="Garamond"/>
          <w:i/>
          <w:lang w:val="en-US"/>
        </w:rPr>
        <w:t>field independent</w:t>
      </w:r>
      <w:r w:rsidRPr="0038598D">
        <w:rPr>
          <w:rFonts w:ascii="Garamond" w:hAnsi="Garamond"/>
          <w:lang w:val="en-US"/>
        </w:rPr>
        <w:t xml:space="preserve"> cenderung mengan</w:t>
      </w:r>
      <w:r w:rsidR="00B75276" w:rsidRPr="0038598D">
        <w:rPr>
          <w:rFonts w:ascii="Garamond" w:hAnsi="Garamond"/>
          <w:lang w:val="en-US"/>
        </w:rPr>
        <w:t>alisis dalam menerima informasi.</w:t>
      </w:r>
    </w:p>
    <w:p w:rsidR="00BC70B5" w:rsidRPr="0038598D" w:rsidRDefault="00B830E5" w:rsidP="0065136D">
      <w:pPr>
        <w:spacing w:line="360" w:lineRule="auto"/>
        <w:ind w:firstLine="567"/>
        <w:jc w:val="both"/>
        <w:rPr>
          <w:rFonts w:ascii="Garamond" w:hAnsi="Garamond"/>
          <w:lang w:val="en-US"/>
        </w:rPr>
      </w:pPr>
      <w:r w:rsidRPr="0038598D">
        <w:rPr>
          <w:rFonts w:ascii="Garamond" w:hAnsi="Garamond"/>
          <w:lang w:val="en-US"/>
        </w:rPr>
        <w:t>B</w:t>
      </w:r>
      <w:r w:rsidR="00BC70B5" w:rsidRPr="0038598D">
        <w:rPr>
          <w:rFonts w:ascii="Garamond" w:hAnsi="Garamond"/>
          <w:lang w:val="en-US"/>
        </w:rPr>
        <w:t>erdasarkan uraian</w:t>
      </w:r>
      <w:r w:rsidRPr="0038598D">
        <w:rPr>
          <w:rFonts w:ascii="Garamond" w:hAnsi="Garamond"/>
          <w:lang w:val="en-US"/>
        </w:rPr>
        <w:t xml:space="preserve"> di atas bahwa kemapuan pemahaman konsep</w:t>
      </w:r>
      <w:r w:rsidR="00B75276" w:rsidRPr="0038598D">
        <w:rPr>
          <w:rFonts w:ascii="Garamond" w:hAnsi="Garamond"/>
          <w:lang w:val="en-US"/>
        </w:rPr>
        <w:t xml:space="preserve"> matematika</w:t>
      </w:r>
      <w:r w:rsidRPr="0038598D">
        <w:rPr>
          <w:rFonts w:ascii="Garamond" w:hAnsi="Garamond"/>
          <w:lang w:val="en-US"/>
        </w:rPr>
        <w:t xml:space="preserve"> sangat penting dimiliki siswa karena akan berkaitan dengan permasalahan dikehidupan sehari-hari dan setiap masing-masing siswa memiliki perbedaan dalam gaya belajar, perbedaan dalam gaya belajar disebut dengan gaya kognitif. Gaya kog</w:t>
      </w:r>
      <w:r w:rsidR="00B75276" w:rsidRPr="0038598D">
        <w:rPr>
          <w:rFonts w:ascii="Garamond" w:hAnsi="Garamond"/>
          <w:lang w:val="en-US"/>
        </w:rPr>
        <w:t>nitif sendiri tebagi menjadi beberapa</w:t>
      </w:r>
      <w:r w:rsidRPr="0038598D">
        <w:rPr>
          <w:rFonts w:ascii="Garamond" w:hAnsi="Garamond"/>
          <w:lang w:val="en-US"/>
        </w:rPr>
        <w:t xml:space="preserve"> jenis </w:t>
      </w:r>
      <w:r w:rsidR="00B75276" w:rsidRPr="0038598D">
        <w:rPr>
          <w:rFonts w:ascii="Garamond" w:hAnsi="Garamond"/>
          <w:lang w:val="en-US"/>
        </w:rPr>
        <w:t xml:space="preserve">salah satunya </w:t>
      </w:r>
      <w:r w:rsidRPr="0038598D">
        <w:rPr>
          <w:rFonts w:ascii="Garamond" w:hAnsi="Garamond"/>
          <w:lang w:val="en-US"/>
        </w:rPr>
        <w:t xml:space="preserve">yaitu </w:t>
      </w:r>
      <w:r w:rsidRPr="0038598D">
        <w:rPr>
          <w:rFonts w:ascii="Garamond" w:hAnsi="Garamond"/>
          <w:i/>
          <w:lang w:val="en-US"/>
        </w:rPr>
        <w:t xml:space="preserve">field independent. </w:t>
      </w:r>
      <w:r w:rsidRPr="0038598D">
        <w:rPr>
          <w:rFonts w:ascii="Garamond" w:hAnsi="Garamond"/>
          <w:lang w:val="en-US"/>
        </w:rPr>
        <w:t xml:space="preserve">Oleh karenanya, peneliti bermaksud untuk melakukan penelitian dengan mengangkat judul penelitian yaitu ”Profil Pemahaman Konsep Matematika Bentuk Aljabar </w:t>
      </w:r>
      <w:r w:rsidR="00234772" w:rsidRPr="0038598D">
        <w:rPr>
          <w:rFonts w:ascii="Garamond" w:hAnsi="Garamond"/>
          <w:lang w:val="en-US"/>
        </w:rPr>
        <w:t xml:space="preserve">Pada Siswa dengan </w:t>
      </w:r>
      <w:r w:rsidRPr="0038598D">
        <w:rPr>
          <w:rFonts w:ascii="Garamond" w:hAnsi="Garamond"/>
          <w:lang w:val="en-US"/>
        </w:rPr>
        <w:t xml:space="preserve">Gaya Belajar Kognitif </w:t>
      </w:r>
      <w:r w:rsidRPr="0038598D">
        <w:rPr>
          <w:rFonts w:ascii="Garamond" w:hAnsi="Garamond"/>
          <w:i/>
          <w:lang w:val="en-US"/>
        </w:rPr>
        <w:t>Field Independent</w:t>
      </w:r>
      <w:r w:rsidRPr="0038598D">
        <w:rPr>
          <w:rFonts w:ascii="Garamond" w:hAnsi="Garamond"/>
          <w:lang w:val="en-US"/>
        </w:rPr>
        <w:t>”.</w:t>
      </w:r>
      <w:r w:rsidR="0065136D" w:rsidRPr="0038598D">
        <w:rPr>
          <w:rFonts w:ascii="Garamond" w:hAnsi="Garamond"/>
          <w:lang w:val="en-US"/>
        </w:rPr>
        <w:t xml:space="preserve"> </w:t>
      </w:r>
      <w:r w:rsidR="00BC70B5" w:rsidRPr="0038598D">
        <w:rPr>
          <w:rFonts w:ascii="Garamond" w:hAnsi="Garamond"/>
          <w:lang w:val="en-US"/>
        </w:rPr>
        <w:t xml:space="preserve">Tujuan dalam penelitian ini yaitu </w:t>
      </w:r>
      <w:r w:rsidR="004B6DCD" w:rsidRPr="0038598D">
        <w:rPr>
          <w:rFonts w:ascii="Garamond" w:hAnsi="Garamond"/>
          <w:lang w:val="en-US"/>
        </w:rPr>
        <w:t xml:space="preserve">mendeskripsikan pemahaman konsep matematika bentuk aljabar ditinjau dari gaya belajar kognitif </w:t>
      </w:r>
      <w:r w:rsidR="004B6DCD" w:rsidRPr="0038598D">
        <w:rPr>
          <w:rFonts w:ascii="Garamond" w:hAnsi="Garamond"/>
          <w:i/>
          <w:lang w:val="en-US"/>
        </w:rPr>
        <w:t>field inde</w:t>
      </w:r>
      <w:r w:rsidR="0065136D" w:rsidRPr="0038598D">
        <w:rPr>
          <w:rFonts w:ascii="Garamond" w:hAnsi="Garamond"/>
          <w:i/>
          <w:lang w:val="en-US"/>
        </w:rPr>
        <w:t>pendent</w:t>
      </w:r>
      <w:r w:rsidR="0065136D" w:rsidRPr="0038598D">
        <w:rPr>
          <w:rFonts w:ascii="Garamond" w:hAnsi="Garamond"/>
          <w:lang w:val="en-US"/>
        </w:rPr>
        <w:t>.</w:t>
      </w:r>
    </w:p>
    <w:p w:rsidR="006B5204" w:rsidRPr="0038598D" w:rsidRDefault="006B5204" w:rsidP="00B37624">
      <w:pPr>
        <w:spacing w:line="360" w:lineRule="auto"/>
        <w:ind w:firstLine="567"/>
        <w:jc w:val="both"/>
        <w:rPr>
          <w:rFonts w:ascii="Garamond" w:hAnsi="Garamond"/>
        </w:rPr>
      </w:pPr>
    </w:p>
    <w:p w:rsidR="00C26AC4" w:rsidRPr="0038598D" w:rsidRDefault="00703AD1" w:rsidP="00C26AC4">
      <w:pPr>
        <w:spacing w:line="360" w:lineRule="auto"/>
        <w:jc w:val="both"/>
        <w:rPr>
          <w:rFonts w:ascii="Garamond" w:hAnsi="Garamond"/>
          <w:b/>
        </w:rPr>
      </w:pPr>
      <w:r w:rsidRPr="0038598D">
        <w:rPr>
          <w:rFonts w:ascii="Garamond" w:hAnsi="Garamond"/>
          <w:b/>
        </w:rPr>
        <w:t>METODE</w:t>
      </w:r>
    </w:p>
    <w:p w:rsidR="00E25C51" w:rsidRPr="0038598D" w:rsidRDefault="00E25C51" w:rsidP="00C26AC4">
      <w:pPr>
        <w:spacing w:line="360" w:lineRule="auto"/>
        <w:ind w:firstLine="567"/>
        <w:jc w:val="both"/>
        <w:rPr>
          <w:rFonts w:ascii="Garamond" w:hAnsi="Garamond"/>
        </w:rPr>
      </w:pPr>
      <w:r w:rsidRPr="0038598D">
        <w:rPr>
          <w:rFonts w:ascii="Garamond" w:hAnsi="Garamond"/>
        </w:rPr>
        <w:t xml:space="preserve">Penelitian ini merupakan jenis penelitian kualitatif deskriptif. Penelitian ini dilaksanakan di SMP Purnama 3 Semarang tepatnya dikelas VII dimulai pada tanggal 03 Februari 2021 hingga 12 </w:t>
      </w:r>
      <w:r w:rsidRPr="0038598D">
        <w:rPr>
          <w:rFonts w:ascii="Garamond" w:hAnsi="Garamond"/>
        </w:rPr>
        <w:lastRenderedPageBreak/>
        <w:t>Februari 2021, dimana subjek penelitian sebanyak 33 sis</w:t>
      </w:r>
      <w:r w:rsidR="00E72095" w:rsidRPr="0038598D">
        <w:rPr>
          <w:rFonts w:ascii="Garamond" w:hAnsi="Garamond"/>
        </w:rPr>
        <w:t>wa yang nantinya dipilih</w:t>
      </w:r>
      <w:r w:rsidRPr="0038598D">
        <w:rPr>
          <w:rFonts w:ascii="Garamond" w:hAnsi="Garamond"/>
        </w:rPr>
        <w:t xml:space="preserve"> </w:t>
      </w:r>
      <w:r w:rsidR="00E72095" w:rsidRPr="0038598D">
        <w:rPr>
          <w:rFonts w:ascii="Garamond" w:hAnsi="Garamond"/>
          <w:lang w:val="en-US"/>
        </w:rPr>
        <w:t xml:space="preserve">satu </w:t>
      </w:r>
      <w:r w:rsidRPr="0038598D">
        <w:rPr>
          <w:rFonts w:ascii="Garamond" w:hAnsi="Garamond"/>
        </w:rPr>
        <w:t>siswa den</w:t>
      </w:r>
      <w:r w:rsidR="00E72095" w:rsidRPr="0038598D">
        <w:rPr>
          <w:rFonts w:ascii="Garamond" w:hAnsi="Garamond"/>
        </w:rPr>
        <w:t>gan</w:t>
      </w:r>
      <w:r w:rsidRPr="0038598D">
        <w:rPr>
          <w:rFonts w:ascii="Garamond" w:hAnsi="Garamond"/>
        </w:rPr>
        <w:t xml:space="preserve"> </w:t>
      </w:r>
      <w:r w:rsidR="00D050E0" w:rsidRPr="0038598D">
        <w:rPr>
          <w:rFonts w:ascii="Garamond" w:hAnsi="Garamond"/>
          <w:lang w:val="en-US"/>
        </w:rPr>
        <w:t xml:space="preserve">kategori </w:t>
      </w:r>
      <w:r w:rsidRPr="0038598D">
        <w:rPr>
          <w:rFonts w:ascii="Garamond" w:hAnsi="Garamond"/>
        </w:rPr>
        <w:t xml:space="preserve">gaya kognitif </w:t>
      </w:r>
      <w:r w:rsidRPr="0038598D">
        <w:rPr>
          <w:rFonts w:ascii="Garamond" w:hAnsi="Garamond"/>
          <w:i/>
        </w:rPr>
        <w:t xml:space="preserve">field independent </w:t>
      </w:r>
      <w:r w:rsidRPr="0038598D">
        <w:rPr>
          <w:rFonts w:ascii="Garamond" w:hAnsi="Garamond"/>
        </w:rPr>
        <w:t>yang dipilih berdasarkan hasil tes GEFT yang telah dikerjakan oleh siswa. Tes GEFT yang digunakan dalam penelitian ini merupakan tes yang dikembangkan oleh Witkin ea. al pada tahun 1971.</w:t>
      </w:r>
    </w:p>
    <w:p w:rsidR="00C50207" w:rsidRPr="0038598D" w:rsidRDefault="00B91E7D" w:rsidP="00F80DC9">
      <w:pPr>
        <w:spacing w:line="360" w:lineRule="auto"/>
        <w:ind w:firstLine="567"/>
        <w:jc w:val="both"/>
        <w:rPr>
          <w:rFonts w:ascii="Garamond" w:hAnsi="Garamond"/>
        </w:rPr>
      </w:pPr>
      <w:r w:rsidRPr="0038598D">
        <w:rPr>
          <w:rFonts w:ascii="Garamond" w:hAnsi="Garamond"/>
        </w:rPr>
        <w:t xml:space="preserve">Langkah-langkah dalam penelitian ini adalah: tahap persiapan yaitu menyusun instrumen penelitian seperti tes GEFT, kisi-kisi tes pemahaman konsep matematika, soal tes pemahaman konsep matematika, dan pedoman wawancara, kemudian melakukan validasi kepada para ahli. Tahap pelaksanaan yaitu memberikan tes GEFT yang berupa google form kepada satu kelas, mengelompokkan siswa berdasarkan hasil tes GEFT dengan kategori gaya kognitif </w:t>
      </w:r>
      <w:r w:rsidRPr="0038598D">
        <w:rPr>
          <w:rFonts w:ascii="Garamond" w:hAnsi="Garamond"/>
          <w:i/>
        </w:rPr>
        <w:t xml:space="preserve">field independent </w:t>
      </w:r>
      <w:r w:rsidRPr="0038598D">
        <w:rPr>
          <w:rFonts w:ascii="Garamond" w:hAnsi="Garamond"/>
        </w:rPr>
        <w:t xml:space="preserve">dan gaya kognitif </w:t>
      </w:r>
      <w:r w:rsidRPr="0038598D">
        <w:rPr>
          <w:rFonts w:ascii="Garamond" w:hAnsi="Garamond"/>
          <w:i/>
        </w:rPr>
        <w:t>field dependent</w:t>
      </w:r>
      <w:r w:rsidR="003D323A" w:rsidRPr="0038598D">
        <w:rPr>
          <w:rFonts w:ascii="Garamond" w:hAnsi="Garamond"/>
        </w:rPr>
        <w:t>, kemudian terpilih satu</w:t>
      </w:r>
      <w:r w:rsidRPr="0038598D">
        <w:rPr>
          <w:rFonts w:ascii="Garamond" w:hAnsi="Garamond"/>
        </w:rPr>
        <w:t xml:space="preserve"> subjek yaitu siswa yang memiliki gaya kognitif </w:t>
      </w:r>
      <w:r w:rsidRPr="0038598D">
        <w:rPr>
          <w:rFonts w:ascii="Garamond" w:hAnsi="Garamond"/>
          <w:i/>
        </w:rPr>
        <w:t>field independent</w:t>
      </w:r>
      <w:r w:rsidRPr="0038598D">
        <w:rPr>
          <w:rFonts w:ascii="Garamond" w:hAnsi="Garamond"/>
        </w:rPr>
        <w:t xml:space="preserve"> dengan skor tertinggi disetiap kategori </w:t>
      </w:r>
      <w:r w:rsidR="003D323A" w:rsidRPr="0038598D">
        <w:rPr>
          <w:rFonts w:ascii="Garamond" w:hAnsi="Garamond"/>
        </w:rPr>
        <w:t>untuk di</w:t>
      </w:r>
      <w:r w:rsidRPr="0038598D">
        <w:rPr>
          <w:rFonts w:ascii="Garamond" w:hAnsi="Garamond"/>
        </w:rPr>
        <w:t>lakukan tes pemahaman konsep matematika dan wawancara, setelah ini dilakukan analisis triangulasi berdasarkan hasil tes pemahaman konsep matematika dan wawancara untuk menarik kesimpulan dari penelitian yang dilakukan dengan menjawab rumusan masalah. Soal terdiri dari lima nomor dengan setiap nomor memuat satu indikator pemahaman konsep. Pada soal nomor satu memuat indikator menyatakan ulang sebuah konsep, nomor dua memuat indikator memberi contoh dan bukan contoh dari suatu konsep, nomor tiga memuat indikator menyajikan konsep dalam berbagai bentuk representasi matematika, nomor empat memuat indikator mengklasifikasikan objek-objek berdasarkan dipenuhi tidaknya persyaratan yang membentuk konsep tersebut, dan nomor lima memuat indikator mengaplikasikan konsep atau algoritma pada pemecahan masalah. Indikator yang digunakan dalam membuat soal tes pemahaman konsep matematika menurut (Fitri, 2017).</w:t>
      </w:r>
    </w:p>
    <w:p w:rsidR="00B91E7D" w:rsidRPr="0038598D" w:rsidRDefault="00B91E7D" w:rsidP="004E3ECE">
      <w:pPr>
        <w:spacing w:line="360" w:lineRule="auto"/>
        <w:ind w:firstLine="567"/>
        <w:jc w:val="center"/>
        <w:rPr>
          <w:rFonts w:ascii="Garamond" w:hAnsi="Garamond"/>
          <w:b/>
        </w:rPr>
      </w:pPr>
      <w:r w:rsidRPr="0038598D">
        <w:rPr>
          <w:rFonts w:ascii="Garamond" w:hAnsi="Garamond"/>
          <w:lang w:eastAsia="id-ID"/>
        </w:rPr>
        <w:drawing>
          <wp:inline distT="0" distB="0" distL="0" distR="0" wp14:anchorId="3304BE13" wp14:editId="120F27D1">
            <wp:extent cx="2644140" cy="3166745"/>
            <wp:effectExtent l="0" t="0" r="381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a:srcRect l="35759" t="23911" r="32341" b="8133"/>
                    <a:stretch/>
                  </pic:blipFill>
                  <pic:spPr bwMode="auto">
                    <a:xfrm>
                      <a:off x="0" y="0"/>
                      <a:ext cx="2644140" cy="3166745"/>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jc w:val="center"/>
        <w:tblLook w:val="01E0" w:firstRow="1" w:lastRow="1" w:firstColumn="1" w:lastColumn="1" w:noHBand="0" w:noVBand="0"/>
      </w:tblPr>
      <w:tblGrid>
        <w:gridCol w:w="6286"/>
      </w:tblGrid>
      <w:tr w:rsidR="004E3ECE" w:rsidRPr="0038598D" w:rsidTr="004E3ECE">
        <w:trPr>
          <w:jc w:val="center"/>
        </w:trPr>
        <w:tc>
          <w:tcPr>
            <w:tcW w:w="6286" w:type="dxa"/>
            <w:hideMark/>
          </w:tcPr>
          <w:p w:rsidR="004E3ECE" w:rsidRPr="0038598D" w:rsidRDefault="004E3ECE" w:rsidP="0010510C">
            <w:pPr>
              <w:pStyle w:val="FigureCaption"/>
              <w:spacing w:before="120" w:line="360" w:lineRule="auto"/>
              <w:ind w:left="176"/>
              <w:rPr>
                <w:rFonts w:ascii="Garamond" w:hAnsi="Garamond"/>
                <w:sz w:val="24"/>
                <w:szCs w:val="24"/>
              </w:rPr>
            </w:pPr>
            <w:proofErr w:type="spellStart"/>
            <w:r w:rsidRPr="0038598D">
              <w:rPr>
                <w:rFonts w:ascii="Garamond" w:hAnsi="Garamond"/>
                <w:sz w:val="24"/>
                <w:szCs w:val="24"/>
              </w:rPr>
              <w:t>Gambar</w:t>
            </w:r>
            <w:proofErr w:type="spellEnd"/>
            <w:r w:rsidRPr="0038598D">
              <w:rPr>
                <w:rFonts w:ascii="Garamond" w:hAnsi="Garamond"/>
                <w:sz w:val="24"/>
                <w:szCs w:val="24"/>
              </w:rPr>
              <w:t xml:space="preserve"> 1. </w:t>
            </w:r>
            <w:proofErr w:type="spellStart"/>
            <w:r w:rsidRPr="0038598D">
              <w:rPr>
                <w:rFonts w:ascii="Garamond" w:hAnsi="Garamond"/>
                <w:sz w:val="24"/>
                <w:szCs w:val="24"/>
              </w:rPr>
              <w:t>Soal</w:t>
            </w:r>
            <w:proofErr w:type="spellEnd"/>
            <w:r w:rsidRPr="0038598D">
              <w:rPr>
                <w:rFonts w:ascii="Garamond" w:hAnsi="Garamond"/>
                <w:sz w:val="24"/>
                <w:szCs w:val="24"/>
              </w:rPr>
              <w:t xml:space="preserve"> </w:t>
            </w:r>
            <w:proofErr w:type="spellStart"/>
            <w:r w:rsidRPr="0038598D">
              <w:rPr>
                <w:rFonts w:ascii="Garamond" w:hAnsi="Garamond"/>
                <w:sz w:val="24"/>
                <w:szCs w:val="24"/>
              </w:rPr>
              <w:t>Tes</w:t>
            </w:r>
            <w:proofErr w:type="spellEnd"/>
            <w:r w:rsidRPr="0038598D">
              <w:rPr>
                <w:rFonts w:ascii="Garamond" w:hAnsi="Garamond"/>
                <w:sz w:val="24"/>
                <w:szCs w:val="24"/>
              </w:rPr>
              <w:t xml:space="preserve"> </w:t>
            </w:r>
            <w:proofErr w:type="spellStart"/>
            <w:r w:rsidRPr="0038598D">
              <w:rPr>
                <w:rFonts w:ascii="Garamond" w:hAnsi="Garamond"/>
                <w:sz w:val="24"/>
                <w:szCs w:val="24"/>
              </w:rPr>
              <w:t>Pemahaman</w:t>
            </w:r>
            <w:proofErr w:type="spellEnd"/>
            <w:r w:rsidRPr="0038598D">
              <w:rPr>
                <w:rFonts w:ascii="Garamond" w:hAnsi="Garamond"/>
                <w:sz w:val="24"/>
                <w:szCs w:val="24"/>
              </w:rPr>
              <w:t xml:space="preserve"> </w:t>
            </w:r>
            <w:proofErr w:type="spellStart"/>
            <w:r w:rsidRPr="0038598D">
              <w:rPr>
                <w:rFonts w:ascii="Garamond" w:hAnsi="Garamond"/>
                <w:sz w:val="24"/>
                <w:szCs w:val="24"/>
              </w:rPr>
              <w:t>Konsep</w:t>
            </w:r>
            <w:proofErr w:type="spellEnd"/>
            <w:r w:rsidRPr="0038598D">
              <w:rPr>
                <w:rFonts w:ascii="Garamond" w:hAnsi="Garamond"/>
                <w:sz w:val="24"/>
                <w:szCs w:val="24"/>
              </w:rPr>
              <w:t xml:space="preserve"> </w:t>
            </w:r>
            <w:proofErr w:type="spellStart"/>
            <w:r w:rsidRPr="0038598D">
              <w:rPr>
                <w:rFonts w:ascii="Garamond" w:hAnsi="Garamond"/>
                <w:sz w:val="24"/>
                <w:szCs w:val="24"/>
              </w:rPr>
              <w:t>Matematika</w:t>
            </w:r>
            <w:proofErr w:type="spellEnd"/>
          </w:p>
        </w:tc>
      </w:tr>
    </w:tbl>
    <w:p w:rsidR="000E351D" w:rsidRPr="0038598D" w:rsidRDefault="004E3ECE" w:rsidP="004E3ECE">
      <w:pPr>
        <w:spacing w:line="360" w:lineRule="auto"/>
        <w:ind w:firstLine="567"/>
        <w:jc w:val="both"/>
        <w:rPr>
          <w:rFonts w:ascii="Garamond" w:hAnsi="Garamond"/>
          <w:b/>
        </w:rPr>
      </w:pPr>
      <w:r w:rsidRPr="0038598D">
        <w:rPr>
          <w:rFonts w:ascii="Garamond" w:hAnsi="Garamond"/>
        </w:rPr>
        <w:lastRenderedPageBreak/>
        <w:tab/>
        <w:t>Klasifikasi pemahaman konsep matematika berdasarkan dari hasil jawaban soal tes pemahaman</w:t>
      </w:r>
      <w:r w:rsidR="006B0B9A" w:rsidRPr="0038598D">
        <w:rPr>
          <w:rFonts w:ascii="Garamond" w:hAnsi="Garamond"/>
        </w:rPr>
        <w:t xml:space="preserve"> konsep matematika</w:t>
      </w:r>
      <w:r w:rsidR="00917CC6" w:rsidRPr="0038598D">
        <w:rPr>
          <w:rFonts w:ascii="Garamond" w:hAnsi="Garamond"/>
          <w:lang w:val="en-US"/>
        </w:rPr>
        <w:t xml:space="preserve"> dan wawancara</w:t>
      </w:r>
      <w:r w:rsidR="00917CC6" w:rsidRPr="0038598D">
        <w:rPr>
          <w:rFonts w:ascii="Garamond" w:hAnsi="Garamond"/>
        </w:rPr>
        <w:t xml:space="preserve"> subjek F</w:t>
      </w:r>
      <w:r w:rsidR="00917CC6" w:rsidRPr="0038598D">
        <w:rPr>
          <w:rFonts w:ascii="Garamond" w:hAnsi="Garamond"/>
          <w:lang w:val="en-US"/>
        </w:rPr>
        <w:t>I</w:t>
      </w:r>
      <w:r w:rsidRPr="0038598D">
        <w:rPr>
          <w:rFonts w:ascii="Garamond" w:hAnsi="Garamond"/>
        </w:rPr>
        <w:t>.</w:t>
      </w:r>
    </w:p>
    <w:p w:rsidR="007B041F" w:rsidRPr="0038598D" w:rsidRDefault="007B041F" w:rsidP="007B041F">
      <w:pPr>
        <w:spacing w:line="360" w:lineRule="auto"/>
        <w:jc w:val="both"/>
        <w:rPr>
          <w:rFonts w:ascii="Garamond" w:hAnsi="Garamond"/>
        </w:rPr>
      </w:pPr>
    </w:p>
    <w:p w:rsidR="007B041F" w:rsidRPr="0038598D" w:rsidRDefault="003B5041" w:rsidP="007B041F">
      <w:pPr>
        <w:tabs>
          <w:tab w:val="left" w:pos="1025"/>
        </w:tabs>
        <w:spacing w:line="360" w:lineRule="auto"/>
        <w:rPr>
          <w:rFonts w:ascii="Garamond" w:hAnsi="Garamond"/>
          <w:b/>
        </w:rPr>
      </w:pPr>
      <w:r w:rsidRPr="0038598D">
        <w:rPr>
          <w:rFonts w:ascii="Garamond" w:hAnsi="Garamond"/>
          <w:b/>
        </w:rPr>
        <w:t>HASIL DAN DISKUSI</w:t>
      </w:r>
    </w:p>
    <w:p w:rsidR="003B5041" w:rsidRPr="0038598D" w:rsidRDefault="003B5041" w:rsidP="003B5041">
      <w:pPr>
        <w:spacing w:line="360" w:lineRule="auto"/>
        <w:ind w:firstLine="540"/>
        <w:jc w:val="both"/>
        <w:rPr>
          <w:rFonts w:ascii="Garamond" w:hAnsi="Garamond"/>
        </w:rPr>
      </w:pPr>
      <w:r w:rsidRPr="0038598D">
        <w:rPr>
          <w:rFonts w:ascii="Garamond" w:hAnsi="Garamond"/>
        </w:rPr>
        <w:t xml:space="preserve">Berdasarkan hasil analisis tes GEFT mengelompokkan 33 siswa kelas VII SMP Purnama 3 Semarang menjadi dua kategori yaitu 23 siswa bergaya kognitif </w:t>
      </w:r>
      <w:r w:rsidRPr="0038598D">
        <w:rPr>
          <w:rFonts w:ascii="Garamond" w:hAnsi="Garamond"/>
          <w:i/>
        </w:rPr>
        <w:t>field independent</w:t>
      </w:r>
      <w:r w:rsidRPr="0038598D">
        <w:rPr>
          <w:rFonts w:ascii="Garamond" w:hAnsi="Garamond"/>
        </w:rPr>
        <w:t xml:space="preserve"> dan 10 siswa bergaya kognitif </w:t>
      </w:r>
      <w:r w:rsidRPr="0038598D">
        <w:rPr>
          <w:rFonts w:ascii="Garamond" w:hAnsi="Garamond"/>
          <w:i/>
        </w:rPr>
        <w:t>field dependent</w:t>
      </w:r>
      <w:r w:rsidRPr="0038598D">
        <w:rPr>
          <w:rFonts w:ascii="Garamond" w:hAnsi="Garamond"/>
        </w:rPr>
        <w:t>, disajikan pada tabel 1 sebagai berikut;</w:t>
      </w:r>
    </w:p>
    <w:tbl>
      <w:tblPr>
        <w:tblW w:w="0" w:type="auto"/>
        <w:jc w:val="center"/>
        <w:tblBorders>
          <w:top w:val="single" w:sz="4" w:space="0" w:color="auto"/>
          <w:bottom w:val="single" w:sz="4" w:space="0" w:color="auto"/>
        </w:tblBorders>
        <w:tblLook w:val="01E0" w:firstRow="1" w:lastRow="1" w:firstColumn="1" w:lastColumn="1" w:noHBand="0" w:noVBand="0"/>
      </w:tblPr>
      <w:tblGrid>
        <w:gridCol w:w="2360"/>
        <w:gridCol w:w="2035"/>
        <w:gridCol w:w="141"/>
        <w:gridCol w:w="1418"/>
      </w:tblGrid>
      <w:tr w:rsidR="003B5041" w:rsidRPr="0038598D" w:rsidTr="00612E60">
        <w:trPr>
          <w:gridAfter w:val="1"/>
          <w:wAfter w:w="1418" w:type="dxa"/>
          <w:jc w:val="center"/>
        </w:trPr>
        <w:tc>
          <w:tcPr>
            <w:tcW w:w="4536" w:type="dxa"/>
            <w:gridSpan w:val="3"/>
            <w:tcBorders>
              <w:top w:val="nil"/>
              <w:left w:val="nil"/>
              <w:bottom w:val="nil"/>
              <w:right w:val="nil"/>
            </w:tcBorders>
            <w:hideMark/>
          </w:tcPr>
          <w:p w:rsidR="003B5041" w:rsidRPr="0038598D" w:rsidRDefault="003B5041" w:rsidP="004C1A43">
            <w:pPr>
              <w:pStyle w:val="TableCaption"/>
              <w:spacing w:after="100" w:line="360" w:lineRule="auto"/>
              <w:ind w:left="1310"/>
              <w:jc w:val="center"/>
              <w:rPr>
                <w:rFonts w:ascii="Garamond" w:hAnsi="Garamond"/>
                <w:b/>
              </w:rPr>
            </w:pPr>
            <w:proofErr w:type="spellStart"/>
            <w:r w:rsidRPr="0038598D">
              <w:rPr>
                <w:rFonts w:ascii="Garamond" w:hAnsi="Garamond"/>
                <w:b/>
              </w:rPr>
              <w:t>Tabel</w:t>
            </w:r>
            <w:proofErr w:type="spellEnd"/>
            <w:r w:rsidRPr="0038598D">
              <w:rPr>
                <w:rFonts w:ascii="Garamond" w:hAnsi="Garamond"/>
                <w:b/>
              </w:rPr>
              <w:t xml:space="preserve"> 1. </w:t>
            </w:r>
            <w:proofErr w:type="spellStart"/>
            <w:r w:rsidRPr="0038598D">
              <w:rPr>
                <w:rFonts w:ascii="Garamond" w:hAnsi="Garamond"/>
                <w:b/>
              </w:rPr>
              <w:t>Kategori</w:t>
            </w:r>
            <w:proofErr w:type="spellEnd"/>
            <w:r w:rsidRPr="0038598D">
              <w:rPr>
                <w:rFonts w:ascii="Garamond" w:hAnsi="Garamond"/>
                <w:b/>
              </w:rPr>
              <w:t xml:space="preserve"> Gaya </w:t>
            </w:r>
            <w:proofErr w:type="spellStart"/>
            <w:r w:rsidRPr="0038598D">
              <w:rPr>
                <w:rFonts w:ascii="Garamond" w:hAnsi="Garamond"/>
                <w:b/>
              </w:rPr>
              <w:t>Kognitif</w:t>
            </w:r>
            <w:proofErr w:type="spellEnd"/>
          </w:p>
        </w:tc>
      </w:tr>
      <w:tr w:rsidR="003B5041" w:rsidRPr="0038598D" w:rsidTr="00612E60">
        <w:trPr>
          <w:jc w:val="center"/>
        </w:trPr>
        <w:tc>
          <w:tcPr>
            <w:tcW w:w="2360" w:type="dxa"/>
            <w:tcBorders>
              <w:top w:val="single" w:sz="4" w:space="0" w:color="auto"/>
              <w:left w:val="nil"/>
              <w:bottom w:val="single" w:sz="4" w:space="0" w:color="auto"/>
              <w:right w:val="nil"/>
            </w:tcBorders>
            <w:hideMark/>
          </w:tcPr>
          <w:p w:rsidR="003B5041" w:rsidRPr="0038598D" w:rsidRDefault="003B5041" w:rsidP="00612E60">
            <w:pPr>
              <w:spacing w:before="40" w:after="40" w:line="360" w:lineRule="auto"/>
              <w:ind w:left="28"/>
              <w:rPr>
                <w:rFonts w:ascii="Garamond" w:hAnsi="Garamond"/>
                <w:color w:val="000000"/>
                <w:sz w:val="22"/>
                <w:szCs w:val="22"/>
              </w:rPr>
            </w:pPr>
            <w:r w:rsidRPr="0038598D">
              <w:rPr>
                <w:rFonts w:ascii="Garamond" w:hAnsi="Garamond"/>
                <w:color w:val="000000"/>
                <w:sz w:val="22"/>
                <w:szCs w:val="22"/>
              </w:rPr>
              <w:t>Kategori Gaya Kognitif</w:t>
            </w:r>
          </w:p>
        </w:tc>
        <w:tc>
          <w:tcPr>
            <w:tcW w:w="2035" w:type="dxa"/>
            <w:tcBorders>
              <w:top w:val="single" w:sz="4" w:space="0" w:color="auto"/>
              <w:left w:val="nil"/>
              <w:bottom w:val="single" w:sz="4" w:space="0" w:color="auto"/>
              <w:right w:val="nil"/>
            </w:tcBorders>
            <w:hideMark/>
          </w:tcPr>
          <w:p w:rsidR="003B5041" w:rsidRPr="0038598D" w:rsidRDefault="003B5041" w:rsidP="00612E60">
            <w:pPr>
              <w:spacing w:before="40" w:after="40" w:line="360" w:lineRule="auto"/>
              <w:ind w:left="28"/>
              <w:rPr>
                <w:rFonts w:ascii="Garamond" w:hAnsi="Garamond"/>
                <w:color w:val="000000"/>
                <w:sz w:val="22"/>
                <w:szCs w:val="22"/>
              </w:rPr>
            </w:pPr>
            <w:r w:rsidRPr="0038598D">
              <w:rPr>
                <w:rFonts w:ascii="Garamond" w:hAnsi="Garamond"/>
                <w:color w:val="000000"/>
                <w:sz w:val="22"/>
                <w:szCs w:val="22"/>
              </w:rPr>
              <w:t>Banyak Siswa</w:t>
            </w:r>
          </w:p>
        </w:tc>
        <w:tc>
          <w:tcPr>
            <w:tcW w:w="1559" w:type="dxa"/>
            <w:gridSpan w:val="2"/>
            <w:tcBorders>
              <w:top w:val="single" w:sz="4" w:space="0" w:color="auto"/>
              <w:left w:val="nil"/>
              <w:bottom w:val="single" w:sz="4" w:space="0" w:color="auto"/>
              <w:right w:val="nil"/>
            </w:tcBorders>
            <w:hideMark/>
          </w:tcPr>
          <w:p w:rsidR="003B5041" w:rsidRPr="0038598D" w:rsidRDefault="003B5041" w:rsidP="00612E60">
            <w:pPr>
              <w:spacing w:before="40" w:after="40" w:line="360" w:lineRule="auto"/>
              <w:ind w:left="28"/>
              <w:rPr>
                <w:rFonts w:ascii="Garamond" w:hAnsi="Garamond"/>
                <w:color w:val="000000"/>
                <w:sz w:val="22"/>
                <w:szCs w:val="22"/>
              </w:rPr>
            </w:pPr>
            <w:r w:rsidRPr="0038598D">
              <w:rPr>
                <w:rFonts w:ascii="Garamond" w:hAnsi="Garamond"/>
                <w:color w:val="000000"/>
                <w:sz w:val="22"/>
                <w:szCs w:val="22"/>
              </w:rPr>
              <w:t xml:space="preserve">Persentase </w:t>
            </w:r>
          </w:p>
        </w:tc>
      </w:tr>
      <w:tr w:rsidR="003B5041" w:rsidRPr="0038598D" w:rsidTr="00612E60">
        <w:trPr>
          <w:jc w:val="center"/>
        </w:trPr>
        <w:tc>
          <w:tcPr>
            <w:tcW w:w="2360" w:type="dxa"/>
            <w:tcBorders>
              <w:top w:val="single" w:sz="4" w:space="0" w:color="auto"/>
              <w:left w:val="nil"/>
              <w:bottom w:val="nil"/>
              <w:right w:val="nil"/>
            </w:tcBorders>
            <w:hideMark/>
          </w:tcPr>
          <w:p w:rsidR="003B5041" w:rsidRPr="0038598D" w:rsidRDefault="003B5041" w:rsidP="00612E60">
            <w:pPr>
              <w:spacing w:before="40" w:after="40" w:line="360" w:lineRule="auto"/>
              <w:ind w:left="28"/>
              <w:rPr>
                <w:rFonts w:ascii="Garamond" w:hAnsi="Garamond"/>
                <w:i/>
                <w:color w:val="000000"/>
                <w:sz w:val="22"/>
                <w:szCs w:val="22"/>
              </w:rPr>
            </w:pPr>
            <w:r w:rsidRPr="0038598D">
              <w:rPr>
                <w:rFonts w:ascii="Garamond" w:hAnsi="Garamond"/>
                <w:i/>
                <w:color w:val="000000"/>
                <w:sz w:val="22"/>
                <w:szCs w:val="22"/>
              </w:rPr>
              <w:t xml:space="preserve">Field independent </w:t>
            </w:r>
          </w:p>
        </w:tc>
        <w:tc>
          <w:tcPr>
            <w:tcW w:w="2035" w:type="dxa"/>
            <w:tcBorders>
              <w:top w:val="single" w:sz="4" w:space="0" w:color="auto"/>
              <w:left w:val="nil"/>
              <w:bottom w:val="nil"/>
              <w:right w:val="nil"/>
            </w:tcBorders>
            <w:hideMark/>
          </w:tcPr>
          <w:p w:rsidR="003B5041" w:rsidRPr="0038598D" w:rsidRDefault="003B5041" w:rsidP="00612E60">
            <w:pPr>
              <w:tabs>
                <w:tab w:val="decimal" w:pos="652"/>
              </w:tabs>
              <w:spacing w:before="40" w:after="40" w:line="360" w:lineRule="auto"/>
              <w:ind w:left="28"/>
              <w:rPr>
                <w:rFonts w:ascii="Garamond" w:hAnsi="Garamond"/>
                <w:color w:val="000000"/>
                <w:sz w:val="22"/>
                <w:szCs w:val="22"/>
              </w:rPr>
            </w:pPr>
            <w:r w:rsidRPr="0038598D">
              <w:rPr>
                <w:rFonts w:ascii="Garamond" w:hAnsi="Garamond"/>
                <w:color w:val="000000"/>
                <w:sz w:val="22"/>
                <w:szCs w:val="22"/>
              </w:rPr>
              <w:t>23</w:t>
            </w:r>
          </w:p>
        </w:tc>
        <w:tc>
          <w:tcPr>
            <w:tcW w:w="1559" w:type="dxa"/>
            <w:gridSpan w:val="2"/>
            <w:tcBorders>
              <w:top w:val="single" w:sz="4" w:space="0" w:color="auto"/>
              <w:left w:val="nil"/>
              <w:bottom w:val="nil"/>
              <w:right w:val="nil"/>
            </w:tcBorders>
            <w:hideMark/>
          </w:tcPr>
          <w:p w:rsidR="003B5041" w:rsidRPr="0038598D" w:rsidRDefault="003B5041" w:rsidP="00612E60">
            <w:pPr>
              <w:tabs>
                <w:tab w:val="decimal" w:pos="459"/>
              </w:tabs>
              <w:spacing w:before="40" w:after="40" w:line="360" w:lineRule="auto"/>
              <w:rPr>
                <w:rFonts w:ascii="Garamond" w:hAnsi="Garamond"/>
                <w:color w:val="000000"/>
                <w:sz w:val="22"/>
                <w:szCs w:val="22"/>
              </w:rPr>
            </w:pPr>
            <w:r w:rsidRPr="0038598D">
              <w:rPr>
                <w:rFonts w:ascii="Garamond" w:hAnsi="Garamond"/>
                <w:color w:val="000000"/>
                <w:sz w:val="22"/>
                <w:szCs w:val="22"/>
              </w:rPr>
              <w:t>69,697</w:t>
            </w:r>
          </w:p>
        </w:tc>
      </w:tr>
      <w:tr w:rsidR="003B5041" w:rsidRPr="0038598D" w:rsidTr="00612E60">
        <w:trPr>
          <w:jc w:val="center"/>
        </w:trPr>
        <w:tc>
          <w:tcPr>
            <w:tcW w:w="2360" w:type="dxa"/>
            <w:tcBorders>
              <w:top w:val="nil"/>
              <w:left w:val="nil"/>
              <w:bottom w:val="single" w:sz="4" w:space="0" w:color="auto"/>
              <w:right w:val="nil"/>
            </w:tcBorders>
            <w:hideMark/>
          </w:tcPr>
          <w:p w:rsidR="003B5041" w:rsidRPr="0038598D" w:rsidRDefault="003B5041" w:rsidP="00612E60">
            <w:pPr>
              <w:spacing w:before="40" w:after="40" w:line="360" w:lineRule="auto"/>
              <w:ind w:left="28"/>
              <w:rPr>
                <w:rFonts w:ascii="Garamond" w:hAnsi="Garamond"/>
                <w:i/>
                <w:color w:val="000000"/>
                <w:sz w:val="22"/>
                <w:szCs w:val="22"/>
              </w:rPr>
            </w:pPr>
            <w:r w:rsidRPr="0038598D">
              <w:rPr>
                <w:rFonts w:ascii="Garamond" w:hAnsi="Garamond"/>
                <w:i/>
                <w:color w:val="000000"/>
                <w:sz w:val="22"/>
                <w:szCs w:val="22"/>
              </w:rPr>
              <w:t xml:space="preserve">Field dependent </w:t>
            </w:r>
          </w:p>
        </w:tc>
        <w:tc>
          <w:tcPr>
            <w:tcW w:w="2035" w:type="dxa"/>
            <w:tcBorders>
              <w:top w:val="nil"/>
              <w:left w:val="nil"/>
              <w:bottom w:val="single" w:sz="4" w:space="0" w:color="auto"/>
              <w:right w:val="nil"/>
            </w:tcBorders>
            <w:hideMark/>
          </w:tcPr>
          <w:p w:rsidR="003B5041" w:rsidRPr="0038598D" w:rsidRDefault="003B5041" w:rsidP="00612E60">
            <w:pPr>
              <w:tabs>
                <w:tab w:val="decimal" w:pos="652"/>
              </w:tabs>
              <w:spacing w:before="40" w:after="40" w:line="360" w:lineRule="auto"/>
              <w:ind w:left="28"/>
              <w:rPr>
                <w:rFonts w:ascii="Garamond" w:hAnsi="Garamond"/>
                <w:color w:val="000000"/>
                <w:sz w:val="22"/>
                <w:szCs w:val="22"/>
              </w:rPr>
            </w:pPr>
            <w:r w:rsidRPr="0038598D">
              <w:rPr>
                <w:rFonts w:ascii="Garamond" w:hAnsi="Garamond"/>
                <w:color w:val="000000"/>
                <w:sz w:val="22"/>
                <w:szCs w:val="22"/>
              </w:rPr>
              <w:t>10</w:t>
            </w:r>
          </w:p>
        </w:tc>
        <w:tc>
          <w:tcPr>
            <w:tcW w:w="1559" w:type="dxa"/>
            <w:gridSpan w:val="2"/>
            <w:tcBorders>
              <w:top w:val="nil"/>
              <w:left w:val="nil"/>
              <w:bottom w:val="single" w:sz="4" w:space="0" w:color="auto"/>
              <w:right w:val="nil"/>
            </w:tcBorders>
            <w:hideMark/>
          </w:tcPr>
          <w:p w:rsidR="003B5041" w:rsidRPr="0038598D" w:rsidRDefault="003B5041" w:rsidP="00612E60">
            <w:pPr>
              <w:tabs>
                <w:tab w:val="decimal" w:pos="459"/>
              </w:tabs>
              <w:spacing w:before="40" w:after="40" w:line="360" w:lineRule="auto"/>
              <w:ind w:left="28"/>
              <w:rPr>
                <w:rFonts w:ascii="Garamond" w:hAnsi="Garamond"/>
                <w:color w:val="000000"/>
                <w:sz w:val="22"/>
                <w:szCs w:val="22"/>
              </w:rPr>
            </w:pPr>
            <w:r w:rsidRPr="0038598D">
              <w:rPr>
                <w:rFonts w:ascii="Garamond" w:hAnsi="Garamond"/>
                <w:color w:val="000000"/>
                <w:sz w:val="22"/>
                <w:szCs w:val="22"/>
              </w:rPr>
              <w:t>30,303</w:t>
            </w:r>
          </w:p>
        </w:tc>
      </w:tr>
      <w:tr w:rsidR="003B5041" w:rsidRPr="0038598D" w:rsidTr="00612E60">
        <w:trPr>
          <w:jc w:val="center"/>
        </w:trPr>
        <w:tc>
          <w:tcPr>
            <w:tcW w:w="2360" w:type="dxa"/>
            <w:tcBorders>
              <w:top w:val="single" w:sz="4" w:space="0" w:color="auto"/>
              <w:left w:val="nil"/>
              <w:bottom w:val="single" w:sz="4" w:space="0" w:color="auto"/>
              <w:right w:val="nil"/>
            </w:tcBorders>
            <w:hideMark/>
          </w:tcPr>
          <w:p w:rsidR="003B5041" w:rsidRPr="0038598D" w:rsidRDefault="003B5041" w:rsidP="00612E60">
            <w:pPr>
              <w:spacing w:before="40" w:after="40" w:line="360" w:lineRule="auto"/>
              <w:ind w:left="28"/>
              <w:rPr>
                <w:rFonts w:ascii="Garamond" w:hAnsi="Garamond"/>
                <w:color w:val="000000"/>
                <w:sz w:val="22"/>
                <w:szCs w:val="22"/>
              </w:rPr>
            </w:pPr>
            <w:r w:rsidRPr="0038598D">
              <w:rPr>
                <w:rFonts w:ascii="Garamond" w:hAnsi="Garamond"/>
                <w:color w:val="000000"/>
                <w:sz w:val="22"/>
                <w:szCs w:val="22"/>
              </w:rPr>
              <w:t xml:space="preserve">Jumlah </w:t>
            </w:r>
          </w:p>
        </w:tc>
        <w:tc>
          <w:tcPr>
            <w:tcW w:w="2035" w:type="dxa"/>
            <w:tcBorders>
              <w:top w:val="single" w:sz="4" w:space="0" w:color="auto"/>
              <w:left w:val="nil"/>
              <w:bottom w:val="single" w:sz="4" w:space="0" w:color="auto"/>
              <w:right w:val="nil"/>
            </w:tcBorders>
            <w:hideMark/>
          </w:tcPr>
          <w:p w:rsidR="003B5041" w:rsidRPr="0038598D" w:rsidRDefault="003B5041" w:rsidP="00612E60">
            <w:pPr>
              <w:tabs>
                <w:tab w:val="decimal" w:pos="652"/>
              </w:tabs>
              <w:spacing w:before="40" w:after="40" w:line="360" w:lineRule="auto"/>
              <w:ind w:left="28"/>
              <w:rPr>
                <w:rFonts w:ascii="Garamond" w:hAnsi="Garamond"/>
                <w:color w:val="000000"/>
                <w:sz w:val="22"/>
                <w:szCs w:val="22"/>
              </w:rPr>
            </w:pPr>
            <w:r w:rsidRPr="0038598D">
              <w:rPr>
                <w:rFonts w:ascii="Garamond" w:hAnsi="Garamond"/>
                <w:color w:val="000000"/>
                <w:sz w:val="22"/>
                <w:szCs w:val="22"/>
              </w:rPr>
              <w:t>33</w:t>
            </w:r>
          </w:p>
        </w:tc>
        <w:tc>
          <w:tcPr>
            <w:tcW w:w="1559" w:type="dxa"/>
            <w:gridSpan w:val="2"/>
            <w:tcBorders>
              <w:top w:val="single" w:sz="4" w:space="0" w:color="auto"/>
              <w:left w:val="nil"/>
              <w:bottom w:val="single" w:sz="4" w:space="0" w:color="auto"/>
              <w:right w:val="nil"/>
            </w:tcBorders>
            <w:hideMark/>
          </w:tcPr>
          <w:p w:rsidR="003B5041" w:rsidRPr="0038598D" w:rsidRDefault="003B5041" w:rsidP="00612E60">
            <w:pPr>
              <w:tabs>
                <w:tab w:val="decimal" w:pos="652"/>
              </w:tabs>
              <w:spacing w:before="40" w:after="40" w:line="360" w:lineRule="auto"/>
              <w:ind w:left="28"/>
              <w:rPr>
                <w:rFonts w:ascii="Garamond" w:hAnsi="Garamond"/>
                <w:color w:val="000000"/>
                <w:sz w:val="22"/>
                <w:szCs w:val="22"/>
              </w:rPr>
            </w:pPr>
            <w:r w:rsidRPr="0038598D">
              <w:rPr>
                <w:rFonts w:ascii="Garamond" w:hAnsi="Garamond"/>
                <w:color w:val="000000"/>
                <w:sz w:val="22"/>
                <w:szCs w:val="22"/>
              </w:rPr>
              <w:t>100</w:t>
            </w:r>
          </w:p>
        </w:tc>
      </w:tr>
    </w:tbl>
    <w:p w:rsidR="003B5041" w:rsidRPr="0038598D" w:rsidRDefault="003B5041" w:rsidP="003B5041">
      <w:pPr>
        <w:pStyle w:val="BodyChar"/>
        <w:rPr>
          <w:rFonts w:ascii="Garamond" w:hAnsi="Garamond"/>
          <w:sz w:val="24"/>
          <w:szCs w:val="24"/>
          <w:lang w:val="en-GB"/>
        </w:rPr>
      </w:pPr>
    </w:p>
    <w:p w:rsidR="003B5041" w:rsidRPr="0038598D" w:rsidRDefault="003B5041" w:rsidP="003B5041">
      <w:pPr>
        <w:spacing w:line="360" w:lineRule="auto"/>
        <w:ind w:firstLine="540"/>
        <w:jc w:val="both"/>
        <w:rPr>
          <w:rFonts w:ascii="Garamond" w:hAnsi="Garamond"/>
          <w:lang w:val="en-US"/>
        </w:rPr>
      </w:pPr>
      <w:r w:rsidRPr="0038598D">
        <w:rPr>
          <w:rFonts w:ascii="Garamond" w:hAnsi="Garamond"/>
        </w:rPr>
        <w:tab/>
        <w:t xml:space="preserve">Berdasarkan hasil analisis te GEFT pada tabel 1, pemilihan subjek penelitian dipilih satu siswa dengan skor tertinggi dari kategori gaya kognitif </w:t>
      </w:r>
      <w:r w:rsidRPr="0038598D">
        <w:rPr>
          <w:rFonts w:ascii="Garamond" w:hAnsi="Garamond"/>
          <w:i/>
        </w:rPr>
        <w:t>field independent</w:t>
      </w:r>
      <w:r w:rsidRPr="0038598D">
        <w:rPr>
          <w:rFonts w:ascii="Garamond" w:hAnsi="Garamond"/>
        </w:rPr>
        <w:t xml:space="preserve"> untuk dianalisis pemahaman konsep matematikanya secara lebih lanjut. Tes soal pemahaman konsep m</w:t>
      </w:r>
      <w:r w:rsidR="006670BE" w:rsidRPr="0038598D">
        <w:rPr>
          <w:rFonts w:ascii="Garamond" w:hAnsi="Garamond"/>
        </w:rPr>
        <w:t>atematika diberikan kepada</w:t>
      </w:r>
      <w:r w:rsidRPr="0038598D">
        <w:rPr>
          <w:rFonts w:ascii="Garamond" w:hAnsi="Garamond"/>
        </w:rPr>
        <w:t xml:space="preserve"> siswa yang sudah terpilih dan mewakili setiap tingkatan gaya kognitif. Dari hasil tes pemahaman konsep matematika diperoleh</w:t>
      </w:r>
      <w:r w:rsidR="004C1A43" w:rsidRPr="0038598D">
        <w:rPr>
          <w:rFonts w:ascii="Garamond" w:hAnsi="Garamond"/>
          <w:lang w:val="en-US"/>
        </w:rPr>
        <w:t xml:space="preserve"> :</w:t>
      </w:r>
    </w:p>
    <w:p w:rsidR="00564056" w:rsidRPr="0038598D" w:rsidRDefault="00564056" w:rsidP="00564056">
      <w:pPr>
        <w:spacing w:line="360" w:lineRule="auto"/>
        <w:jc w:val="both"/>
        <w:rPr>
          <w:rFonts w:ascii="Garamond" w:hAnsi="Garamond"/>
          <w:b/>
          <w:lang w:val="en-US"/>
        </w:rPr>
      </w:pPr>
      <w:r w:rsidRPr="0038598D">
        <w:rPr>
          <w:rFonts w:ascii="Garamond" w:hAnsi="Garamond"/>
          <w:b/>
          <w:lang w:val="en-US"/>
        </w:rPr>
        <w:t>Pemahaman Konsep Matematika Subjek FI</w:t>
      </w:r>
    </w:p>
    <w:tbl>
      <w:tblPr>
        <w:tblW w:w="0" w:type="auto"/>
        <w:jc w:val="center"/>
        <w:tblLook w:val="01E0" w:firstRow="1" w:lastRow="1" w:firstColumn="1" w:lastColumn="1" w:noHBand="0" w:noVBand="0"/>
      </w:tblPr>
      <w:tblGrid>
        <w:gridCol w:w="6286"/>
      </w:tblGrid>
      <w:tr w:rsidR="00937D91" w:rsidRPr="0038598D" w:rsidTr="00937D91">
        <w:trPr>
          <w:jc w:val="center"/>
        </w:trPr>
        <w:tc>
          <w:tcPr>
            <w:tcW w:w="6286" w:type="dxa"/>
            <w:hideMark/>
          </w:tcPr>
          <w:p w:rsidR="00937D91" w:rsidRPr="0038598D" w:rsidRDefault="00937D91" w:rsidP="002760CA">
            <w:pPr>
              <w:pStyle w:val="BodyChar"/>
              <w:spacing w:line="360" w:lineRule="auto"/>
              <w:jc w:val="center"/>
              <w:rPr>
                <w:rFonts w:ascii="Garamond" w:hAnsi="Garamond"/>
                <w:sz w:val="24"/>
                <w:szCs w:val="24"/>
              </w:rPr>
            </w:pPr>
            <w:r w:rsidRPr="0038598D">
              <w:rPr>
                <w:rFonts w:ascii="Garamond" w:hAnsi="Garamond"/>
                <w:noProof/>
                <w:sz w:val="24"/>
                <w:szCs w:val="24"/>
                <w:lang w:val="id-ID" w:eastAsia="id-ID"/>
              </w:rPr>
              <w:drawing>
                <wp:inline distT="0" distB="0" distL="0" distR="0">
                  <wp:extent cx="1512090" cy="3281923"/>
                  <wp:effectExtent l="0" t="8572" r="3492" b="3493"/>
                  <wp:docPr id="10" name="Picture 10" descr="IMG_20210228_07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210228_075340"/>
                          <pic:cNvPicPr>
                            <a:picLocks noChangeAspect="1" noChangeArrowheads="1"/>
                          </pic:cNvPicPr>
                        </pic:nvPicPr>
                        <pic:blipFill>
                          <a:blip r:embed="rId9" cstate="print">
                            <a:extLst>
                              <a:ext uri="{28A0092B-C50C-407E-A947-70E740481C1C}">
                                <a14:useLocalDpi xmlns:a14="http://schemas.microsoft.com/office/drawing/2010/main" val="0"/>
                              </a:ext>
                            </a:extLst>
                          </a:blip>
                          <a:srcRect l="54724" r="23697"/>
                          <a:stretch>
                            <a:fillRect/>
                          </a:stretch>
                        </pic:blipFill>
                        <pic:spPr bwMode="auto">
                          <a:xfrm rot="-5400000">
                            <a:off x="0" y="0"/>
                            <a:ext cx="1515753" cy="3289874"/>
                          </a:xfrm>
                          <a:prstGeom prst="rect">
                            <a:avLst/>
                          </a:prstGeom>
                          <a:noFill/>
                          <a:ln>
                            <a:noFill/>
                          </a:ln>
                        </pic:spPr>
                      </pic:pic>
                    </a:graphicData>
                  </a:graphic>
                </wp:inline>
              </w:drawing>
            </w:r>
          </w:p>
        </w:tc>
      </w:tr>
      <w:tr w:rsidR="00937D91" w:rsidRPr="0038598D" w:rsidTr="00937D91">
        <w:trPr>
          <w:jc w:val="center"/>
        </w:trPr>
        <w:tc>
          <w:tcPr>
            <w:tcW w:w="6286" w:type="dxa"/>
            <w:hideMark/>
          </w:tcPr>
          <w:p w:rsidR="00937D91" w:rsidRPr="0038598D" w:rsidRDefault="00937D91" w:rsidP="002760CA">
            <w:pPr>
              <w:pStyle w:val="FigureCaption"/>
              <w:spacing w:before="120" w:line="360" w:lineRule="auto"/>
              <w:rPr>
                <w:rFonts w:ascii="Garamond" w:hAnsi="Garamond"/>
                <w:sz w:val="24"/>
                <w:szCs w:val="24"/>
              </w:rPr>
            </w:pPr>
            <w:proofErr w:type="spellStart"/>
            <w:r w:rsidRPr="0038598D">
              <w:rPr>
                <w:rFonts w:ascii="Garamond" w:hAnsi="Garamond"/>
                <w:sz w:val="24"/>
                <w:szCs w:val="24"/>
              </w:rPr>
              <w:t>Gambar</w:t>
            </w:r>
            <w:proofErr w:type="spellEnd"/>
            <w:r w:rsidRPr="0038598D">
              <w:rPr>
                <w:rFonts w:ascii="Garamond" w:hAnsi="Garamond"/>
                <w:sz w:val="24"/>
                <w:szCs w:val="24"/>
              </w:rPr>
              <w:t xml:space="preserve"> 2. </w:t>
            </w:r>
            <w:proofErr w:type="spellStart"/>
            <w:r w:rsidRPr="0038598D">
              <w:rPr>
                <w:rFonts w:ascii="Garamond" w:hAnsi="Garamond"/>
                <w:sz w:val="24"/>
                <w:szCs w:val="24"/>
              </w:rPr>
              <w:t>Jawaban</w:t>
            </w:r>
            <w:proofErr w:type="spellEnd"/>
            <w:r w:rsidRPr="0038598D">
              <w:rPr>
                <w:rFonts w:ascii="Garamond" w:hAnsi="Garamond"/>
                <w:sz w:val="24"/>
                <w:szCs w:val="24"/>
              </w:rPr>
              <w:t xml:space="preserve"> </w:t>
            </w:r>
            <w:proofErr w:type="spellStart"/>
            <w:r w:rsidRPr="0038598D">
              <w:rPr>
                <w:rFonts w:ascii="Garamond" w:hAnsi="Garamond"/>
                <w:sz w:val="24"/>
                <w:szCs w:val="24"/>
              </w:rPr>
              <w:t>Subjek</w:t>
            </w:r>
            <w:proofErr w:type="spellEnd"/>
            <w:r w:rsidRPr="0038598D">
              <w:rPr>
                <w:rFonts w:ascii="Garamond" w:hAnsi="Garamond"/>
                <w:sz w:val="24"/>
                <w:szCs w:val="24"/>
              </w:rPr>
              <w:t xml:space="preserve"> FI </w:t>
            </w:r>
            <w:proofErr w:type="spellStart"/>
            <w:r w:rsidRPr="0038598D">
              <w:rPr>
                <w:rFonts w:ascii="Garamond" w:hAnsi="Garamond"/>
                <w:sz w:val="24"/>
                <w:szCs w:val="24"/>
              </w:rPr>
              <w:t>Pada</w:t>
            </w:r>
            <w:proofErr w:type="spellEnd"/>
            <w:r w:rsidRPr="0038598D">
              <w:rPr>
                <w:rFonts w:ascii="Garamond" w:hAnsi="Garamond"/>
                <w:sz w:val="24"/>
                <w:szCs w:val="24"/>
              </w:rPr>
              <w:t xml:space="preserve"> </w:t>
            </w:r>
            <w:proofErr w:type="spellStart"/>
            <w:r w:rsidRPr="0038598D">
              <w:rPr>
                <w:rFonts w:ascii="Garamond" w:hAnsi="Garamond"/>
                <w:sz w:val="24"/>
                <w:szCs w:val="24"/>
              </w:rPr>
              <w:t>Soal</w:t>
            </w:r>
            <w:proofErr w:type="spellEnd"/>
            <w:r w:rsidRPr="0038598D">
              <w:rPr>
                <w:rFonts w:ascii="Garamond" w:hAnsi="Garamond"/>
                <w:sz w:val="24"/>
                <w:szCs w:val="24"/>
              </w:rPr>
              <w:t xml:space="preserve"> </w:t>
            </w:r>
            <w:proofErr w:type="spellStart"/>
            <w:r w:rsidRPr="0038598D">
              <w:rPr>
                <w:rFonts w:ascii="Garamond" w:hAnsi="Garamond"/>
                <w:sz w:val="24"/>
                <w:szCs w:val="24"/>
              </w:rPr>
              <w:t>Nomor</w:t>
            </w:r>
            <w:proofErr w:type="spellEnd"/>
            <w:r w:rsidRPr="0038598D">
              <w:rPr>
                <w:rFonts w:ascii="Garamond" w:hAnsi="Garamond"/>
                <w:sz w:val="24"/>
                <w:szCs w:val="24"/>
              </w:rPr>
              <w:t xml:space="preserve"> 1</w:t>
            </w:r>
          </w:p>
        </w:tc>
      </w:tr>
    </w:tbl>
    <w:p w:rsidR="00937D91" w:rsidRPr="0038598D" w:rsidRDefault="00937D91" w:rsidP="00452567">
      <w:pPr>
        <w:pStyle w:val="BodyIndent"/>
      </w:pPr>
      <w:proofErr w:type="spellStart"/>
      <w:r w:rsidRPr="0038598D">
        <w:t>Siswa</w:t>
      </w:r>
      <w:proofErr w:type="spellEnd"/>
      <w:r w:rsidRPr="0038598D">
        <w:t xml:space="preserve"> </w:t>
      </w:r>
      <w:proofErr w:type="spellStart"/>
      <w:r w:rsidRPr="0038598D">
        <w:t>dengan</w:t>
      </w:r>
      <w:proofErr w:type="spellEnd"/>
      <w:r w:rsidRPr="0038598D">
        <w:t xml:space="preserve"> </w:t>
      </w:r>
      <w:proofErr w:type="spellStart"/>
      <w:r w:rsidRPr="0038598D">
        <w:t>gaya</w:t>
      </w:r>
      <w:proofErr w:type="spellEnd"/>
      <w:r w:rsidRPr="0038598D">
        <w:t xml:space="preserve"> </w:t>
      </w:r>
      <w:proofErr w:type="spellStart"/>
      <w:r w:rsidRPr="0038598D">
        <w:t>kognitif</w:t>
      </w:r>
      <w:proofErr w:type="spellEnd"/>
      <w:r w:rsidRPr="0038598D">
        <w:t xml:space="preserve"> </w:t>
      </w:r>
      <w:r w:rsidRPr="0038598D">
        <w:rPr>
          <w:i/>
        </w:rPr>
        <w:t>field independent</w:t>
      </w:r>
      <w:r w:rsidRPr="0038598D">
        <w:t xml:space="preserve"> </w:t>
      </w:r>
      <w:proofErr w:type="spellStart"/>
      <w:r w:rsidRPr="0038598D">
        <w:t>mampu</w:t>
      </w:r>
      <w:proofErr w:type="spellEnd"/>
      <w:r w:rsidRPr="0038598D">
        <w:t xml:space="preserve"> </w:t>
      </w:r>
      <w:proofErr w:type="spellStart"/>
      <w:r w:rsidRPr="0038598D">
        <w:t>menjawab</w:t>
      </w:r>
      <w:proofErr w:type="spellEnd"/>
      <w:r w:rsidRPr="0038598D">
        <w:t xml:space="preserve"> </w:t>
      </w:r>
      <w:proofErr w:type="spellStart"/>
      <w:r w:rsidRPr="0038598D">
        <w:t>soal</w:t>
      </w:r>
      <w:proofErr w:type="spellEnd"/>
      <w:r w:rsidRPr="0038598D">
        <w:t xml:space="preserve"> yang </w:t>
      </w:r>
      <w:proofErr w:type="spellStart"/>
      <w:r w:rsidRPr="0038598D">
        <w:t>memuat</w:t>
      </w:r>
      <w:proofErr w:type="spellEnd"/>
      <w:r w:rsidRPr="0038598D">
        <w:t xml:space="preserve"> </w:t>
      </w:r>
      <w:proofErr w:type="spellStart"/>
      <w:r w:rsidRPr="0038598D">
        <w:t>indikator</w:t>
      </w:r>
      <w:proofErr w:type="spellEnd"/>
      <w:r w:rsidRPr="0038598D">
        <w:t xml:space="preserve"> </w:t>
      </w:r>
      <w:proofErr w:type="spellStart"/>
      <w:r w:rsidRPr="0038598D">
        <w:t>menyatakan</w:t>
      </w:r>
      <w:proofErr w:type="spellEnd"/>
      <w:r w:rsidRPr="0038598D">
        <w:t xml:space="preserve"> </w:t>
      </w:r>
      <w:proofErr w:type="spellStart"/>
      <w:r w:rsidRPr="0038598D">
        <w:t>ulang</w:t>
      </w:r>
      <w:proofErr w:type="spellEnd"/>
      <w:r w:rsidRPr="0038598D">
        <w:t xml:space="preserve"> </w:t>
      </w:r>
      <w:proofErr w:type="spellStart"/>
      <w:r w:rsidRPr="0038598D">
        <w:t>sebuah</w:t>
      </w:r>
      <w:proofErr w:type="spellEnd"/>
      <w:r w:rsidRPr="0038598D">
        <w:t xml:space="preserve"> </w:t>
      </w:r>
      <w:proofErr w:type="spellStart"/>
      <w:r w:rsidRPr="0038598D">
        <w:t>konsep</w:t>
      </w:r>
      <w:proofErr w:type="spellEnd"/>
      <w:r w:rsidRPr="0038598D">
        <w:t xml:space="preserve">, </w:t>
      </w:r>
      <w:proofErr w:type="spellStart"/>
      <w:r w:rsidRPr="0038598D">
        <w:t>siswa</w:t>
      </w:r>
      <w:proofErr w:type="spellEnd"/>
      <w:r w:rsidRPr="0038598D">
        <w:t xml:space="preserve"> </w:t>
      </w:r>
      <w:proofErr w:type="spellStart"/>
      <w:r w:rsidRPr="0038598D">
        <w:t>mendeskripsikan</w:t>
      </w:r>
      <w:proofErr w:type="spellEnd"/>
      <w:r w:rsidRPr="0038598D">
        <w:t xml:space="preserve"> </w:t>
      </w:r>
      <w:proofErr w:type="spellStart"/>
      <w:r w:rsidRPr="0038598D">
        <w:t>pengertian</w:t>
      </w:r>
      <w:proofErr w:type="spellEnd"/>
      <w:r w:rsidRPr="0038598D">
        <w:t xml:space="preserve"> </w:t>
      </w:r>
      <w:proofErr w:type="spellStart"/>
      <w:r w:rsidRPr="0038598D">
        <w:t>variabel</w:t>
      </w:r>
      <w:proofErr w:type="spellEnd"/>
      <w:r w:rsidRPr="0038598D">
        <w:t xml:space="preserve">, </w:t>
      </w:r>
      <w:proofErr w:type="spellStart"/>
      <w:r w:rsidRPr="0038598D">
        <w:t>konstanta</w:t>
      </w:r>
      <w:proofErr w:type="spellEnd"/>
      <w:r w:rsidRPr="0038598D">
        <w:t xml:space="preserve">, </w:t>
      </w:r>
      <w:proofErr w:type="spellStart"/>
      <w:r w:rsidRPr="0038598D">
        <w:t>suku</w:t>
      </w:r>
      <w:proofErr w:type="spellEnd"/>
      <w:r w:rsidRPr="0038598D">
        <w:t xml:space="preserve">, </w:t>
      </w:r>
      <w:proofErr w:type="spellStart"/>
      <w:r w:rsidRPr="0038598D">
        <w:t>suku</w:t>
      </w:r>
      <w:proofErr w:type="spellEnd"/>
      <w:r w:rsidRPr="0038598D">
        <w:t xml:space="preserve"> </w:t>
      </w:r>
      <w:proofErr w:type="spellStart"/>
      <w:r w:rsidRPr="0038598D">
        <w:t>sejenis</w:t>
      </w:r>
      <w:proofErr w:type="spellEnd"/>
      <w:r w:rsidRPr="0038598D">
        <w:t xml:space="preserve">, </w:t>
      </w:r>
      <w:proofErr w:type="spellStart"/>
      <w:r w:rsidRPr="0038598D">
        <w:t>dan</w:t>
      </w:r>
      <w:proofErr w:type="spellEnd"/>
      <w:r w:rsidRPr="0038598D">
        <w:t xml:space="preserve"> </w:t>
      </w:r>
      <w:proofErr w:type="spellStart"/>
      <w:r w:rsidRPr="0038598D">
        <w:t>suku</w:t>
      </w:r>
      <w:proofErr w:type="spellEnd"/>
      <w:r w:rsidRPr="0038598D">
        <w:t xml:space="preserve"> </w:t>
      </w:r>
      <w:proofErr w:type="spellStart"/>
      <w:r w:rsidRPr="0038598D">
        <w:t>tak</w:t>
      </w:r>
      <w:proofErr w:type="spellEnd"/>
      <w:r w:rsidRPr="0038598D">
        <w:t xml:space="preserve"> </w:t>
      </w:r>
      <w:proofErr w:type="spellStart"/>
      <w:r w:rsidRPr="0038598D">
        <w:t>sejenis</w:t>
      </w:r>
      <w:proofErr w:type="spellEnd"/>
      <w:r w:rsidRPr="0038598D">
        <w:t xml:space="preserve"> </w:t>
      </w:r>
      <w:proofErr w:type="spellStart"/>
      <w:r w:rsidRPr="0038598D">
        <w:t>dengan</w:t>
      </w:r>
      <w:proofErr w:type="spellEnd"/>
      <w:r w:rsidRPr="0038598D">
        <w:t xml:space="preserve"> </w:t>
      </w:r>
      <w:proofErr w:type="spellStart"/>
      <w:r w:rsidRPr="0038598D">
        <w:t>tepat</w:t>
      </w:r>
      <w:proofErr w:type="spellEnd"/>
      <w:r w:rsidRPr="0038598D">
        <w:t xml:space="preserve"> </w:t>
      </w:r>
      <w:proofErr w:type="spellStart"/>
      <w:r w:rsidRPr="0038598D">
        <w:t>berdasarkan</w:t>
      </w:r>
      <w:proofErr w:type="spellEnd"/>
      <w:r w:rsidRPr="0038598D">
        <w:t xml:space="preserve"> </w:t>
      </w:r>
      <w:proofErr w:type="spellStart"/>
      <w:r w:rsidRPr="0038598D">
        <w:t>kalimatnya</w:t>
      </w:r>
      <w:proofErr w:type="spellEnd"/>
      <w:r w:rsidRPr="0038598D">
        <w:t xml:space="preserve"> </w:t>
      </w:r>
      <w:proofErr w:type="spellStart"/>
      <w:r w:rsidRPr="0038598D">
        <w:t>sendiri</w:t>
      </w:r>
      <w:proofErr w:type="spellEnd"/>
      <w:r w:rsidRPr="0038598D">
        <w:t xml:space="preserve"> </w:t>
      </w:r>
      <w:proofErr w:type="spellStart"/>
      <w:r w:rsidRPr="0038598D">
        <w:t>dan</w:t>
      </w:r>
      <w:proofErr w:type="spellEnd"/>
      <w:r w:rsidRPr="0038598D">
        <w:t xml:space="preserve"> </w:t>
      </w:r>
      <w:proofErr w:type="spellStart"/>
      <w:r w:rsidRPr="0038598D">
        <w:t>tidak</w:t>
      </w:r>
      <w:proofErr w:type="spellEnd"/>
      <w:r w:rsidRPr="0038598D">
        <w:t xml:space="preserve"> </w:t>
      </w:r>
      <w:proofErr w:type="spellStart"/>
      <w:r w:rsidRPr="0038598D">
        <w:t>terpaku</w:t>
      </w:r>
      <w:proofErr w:type="spellEnd"/>
      <w:r w:rsidRPr="0038598D">
        <w:t xml:space="preserve"> </w:t>
      </w:r>
      <w:proofErr w:type="spellStart"/>
      <w:r w:rsidRPr="0038598D">
        <w:t>dengan</w:t>
      </w:r>
      <w:proofErr w:type="spellEnd"/>
      <w:r w:rsidRPr="0038598D">
        <w:t xml:space="preserve"> </w:t>
      </w:r>
      <w:proofErr w:type="spellStart"/>
      <w:r w:rsidRPr="0038598D">
        <w:t>notasi</w:t>
      </w:r>
      <w:proofErr w:type="spellEnd"/>
      <w:r w:rsidRPr="0038598D">
        <w:t xml:space="preserve"> </w:t>
      </w:r>
      <w:proofErr w:type="spellStart"/>
      <w:r w:rsidRPr="0038598D">
        <w:t>pada</w:t>
      </w:r>
      <w:proofErr w:type="spellEnd"/>
      <w:r w:rsidRPr="0038598D">
        <w:t xml:space="preserve"> </w:t>
      </w:r>
      <w:proofErr w:type="spellStart"/>
      <w:r w:rsidRPr="0038598D">
        <w:t>bentuk</w:t>
      </w:r>
      <w:proofErr w:type="spellEnd"/>
      <w:r w:rsidRPr="0038598D">
        <w:t xml:space="preserve"> </w:t>
      </w:r>
      <w:proofErr w:type="spellStart"/>
      <w:r w:rsidRPr="0038598D">
        <w:t>aljabar</w:t>
      </w:r>
      <w:proofErr w:type="spellEnd"/>
      <w:r w:rsidRPr="0038598D">
        <w:t xml:space="preserve">. </w:t>
      </w:r>
      <w:proofErr w:type="spellStart"/>
      <w:r w:rsidRPr="0038598D">
        <w:t>Berikut</w:t>
      </w:r>
      <w:proofErr w:type="spellEnd"/>
      <w:r w:rsidRPr="0038598D">
        <w:t xml:space="preserve"> </w:t>
      </w:r>
      <w:proofErr w:type="spellStart"/>
      <w:r w:rsidRPr="0038598D">
        <w:t>cuplikan</w:t>
      </w:r>
      <w:proofErr w:type="spellEnd"/>
      <w:r w:rsidRPr="0038598D">
        <w:t xml:space="preserve"> </w:t>
      </w:r>
      <w:proofErr w:type="spellStart"/>
      <w:r w:rsidRPr="0038598D">
        <w:t>tnaskrip</w:t>
      </w:r>
      <w:proofErr w:type="spellEnd"/>
      <w:r w:rsidRPr="0038598D">
        <w:t xml:space="preserve"> </w:t>
      </w:r>
      <w:proofErr w:type="spellStart"/>
      <w:r w:rsidRPr="0038598D">
        <w:t>wawancara</w:t>
      </w:r>
      <w:proofErr w:type="spellEnd"/>
      <w:r w:rsidRPr="0038598D">
        <w:t xml:space="preserve"> </w:t>
      </w:r>
      <w:proofErr w:type="spellStart"/>
      <w:r w:rsidRPr="0038598D">
        <w:t>antara</w:t>
      </w:r>
      <w:proofErr w:type="spellEnd"/>
      <w:r w:rsidRPr="0038598D">
        <w:t xml:space="preserve"> </w:t>
      </w:r>
      <w:proofErr w:type="spellStart"/>
      <w:r w:rsidRPr="0038598D">
        <w:t>peneliti</w:t>
      </w:r>
      <w:proofErr w:type="spellEnd"/>
      <w:r w:rsidRPr="0038598D">
        <w:t xml:space="preserve"> (P) </w:t>
      </w:r>
      <w:proofErr w:type="spellStart"/>
      <w:r w:rsidRPr="0038598D">
        <w:t>dengan</w:t>
      </w:r>
      <w:proofErr w:type="spellEnd"/>
      <w:r w:rsidRPr="0038598D">
        <w:t xml:space="preserve"> </w:t>
      </w:r>
      <w:proofErr w:type="spellStart"/>
      <w:r w:rsidRPr="0038598D">
        <w:t>responden</w:t>
      </w:r>
      <w:proofErr w:type="spellEnd"/>
      <w:r w:rsidRPr="0038598D">
        <w:t xml:space="preserve"> (R).</w:t>
      </w:r>
    </w:p>
    <w:p w:rsidR="00937D91" w:rsidRPr="0038598D" w:rsidRDefault="00937D91" w:rsidP="00312F44">
      <w:pPr>
        <w:pStyle w:val="BodyIndent"/>
        <w:ind w:left="1418" w:firstLine="0"/>
        <w:rPr>
          <w:i/>
        </w:rPr>
      </w:pPr>
      <w:r w:rsidRPr="0038598D">
        <w:rPr>
          <w:i/>
        </w:rPr>
        <w:t>P-6</w:t>
      </w:r>
      <w:r w:rsidRPr="0038598D">
        <w:rPr>
          <w:i/>
        </w:rPr>
        <w:tab/>
        <w:t xml:space="preserve">: </w:t>
      </w:r>
      <w:proofErr w:type="spellStart"/>
      <w:r w:rsidRPr="0038598D">
        <w:rPr>
          <w:i/>
        </w:rPr>
        <w:t>coba</w:t>
      </w:r>
      <w:proofErr w:type="spellEnd"/>
      <w:r w:rsidRPr="0038598D">
        <w:rPr>
          <w:i/>
        </w:rPr>
        <w:t xml:space="preserve"> </w:t>
      </w:r>
      <w:proofErr w:type="spellStart"/>
      <w:r w:rsidRPr="0038598D">
        <w:rPr>
          <w:i/>
        </w:rPr>
        <w:t>jelaskan</w:t>
      </w:r>
      <w:proofErr w:type="spellEnd"/>
      <w:r w:rsidRPr="0038598D">
        <w:rPr>
          <w:i/>
        </w:rPr>
        <w:t xml:space="preserve"> </w:t>
      </w:r>
      <w:proofErr w:type="spellStart"/>
      <w:r w:rsidRPr="0038598D">
        <w:rPr>
          <w:i/>
        </w:rPr>
        <w:t>ulang</w:t>
      </w:r>
      <w:proofErr w:type="spellEnd"/>
      <w:r w:rsidRPr="0038598D">
        <w:rPr>
          <w:i/>
        </w:rPr>
        <w:t xml:space="preserve"> </w:t>
      </w:r>
      <w:proofErr w:type="spellStart"/>
      <w:proofErr w:type="gramStart"/>
      <w:r w:rsidRPr="0038598D">
        <w:rPr>
          <w:i/>
        </w:rPr>
        <w:t>apa</w:t>
      </w:r>
      <w:proofErr w:type="spellEnd"/>
      <w:proofErr w:type="gramEnd"/>
      <w:r w:rsidRPr="0038598D">
        <w:rPr>
          <w:i/>
        </w:rPr>
        <w:t xml:space="preserve"> yang </w:t>
      </w:r>
      <w:proofErr w:type="spellStart"/>
      <w:r w:rsidRPr="0038598D">
        <w:rPr>
          <w:i/>
        </w:rPr>
        <w:t>dimaksud</w:t>
      </w:r>
      <w:proofErr w:type="spellEnd"/>
      <w:r w:rsidRPr="0038598D">
        <w:rPr>
          <w:i/>
        </w:rPr>
        <w:t xml:space="preserve"> </w:t>
      </w:r>
      <w:proofErr w:type="spellStart"/>
      <w:r w:rsidRPr="0038598D">
        <w:rPr>
          <w:i/>
        </w:rPr>
        <w:t>sam</w:t>
      </w:r>
      <w:r w:rsidR="001F7A2E" w:rsidRPr="0038598D">
        <w:rPr>
          <w:i/>
        </w:rPr>
        <w:t>a</w:t>
      </w:r>
      <w:proofErr w:type="spellEnd"/>
      <w:r w:rsidR="001F7A2E" w:rsidRPr="0038598D">
        <w:rPr>
          <w:i/>
        </w:rPr>
        <w:t xml:space="preserve"> </w:t>
      </w:r>
      <w:proofErr w:type="spellStart"/>
      <w:r w:rsidR="001F7A2E" w:rsidRPr="0038598D">
        <w:rPr>
          <w:i/>
        </w:rPr>
        <w:t>konstanta</w:t>
      </w:r>
      <w:proofErr w:type="spellEnd"/>
      <w:r w:rsidR="001F7A2E" w:rsidRPr="0038598D">
        <w:rPr>
          <w:i/>
        </w:rPr>
        <w:t xml:space="preserve">, </w:t>
      </w:r>
      <w:proofErr w:type="spellStart"/>
      <w:r w:rsidR="001F7A2E" w:rsidRPr="0038598D">
        <w:rPr>
          <w:i/>
        </w:rPr>
        <w:t>variabel</w:t>
      </w:r>
      <w:proofErr w:type="spellEnd"/>
      <w:r w:rsidR="001F7A2E" w:rsidRPr="0038598D">
        <w:rPr>
          <w:i/>
        </w:rPr>
        <w:t xml:space="preserve">, </w:t>
      </w:r>
      <w:proofErr w:type="spellStart"/>
      <w:r w:rsidR="001F7A2E" w:rsidRPr="0038598D">
        <w:rPr>
          <w:i/>
        </w:rPr>
        <w:t>s</w:t>
      </w:r>
      <w:r w:rsidR="00DF7AB7" w:rsidRPr="0038598D">
        <w:rPr>
          <w:i/>
        </w:rPr>
        <w:t>uku</w:t>
      </w:r>
      <w:proofErr w:type="spellEnd"/>
      <w:r w:rsidR="00DF7AB7" w:rsidRPr="0038598D">
        <w:rPr>
          <w:i/>
        </w:rPr>
        <w:t xml:space="preserve"> </w:t>
      </w:r>
      <w:proofErr w:type="spellStart"/>
      <w:r w:rsidRPr="0038598D">
        <w:rPr>
          <w:i/>
        </w:rPr>
        <w:t>sejenis</w:t>
      </w:r>
      <w:proofErr w:type="spellEnd"/>
      <w:r w:rsidRPr="0038598D">
        <w:rPr>
          <w:i/>
        </w:rPr>
        <w:t xml:space="preserve"> </w:t>
      </w:r>
      <w:proofErr w:type="spellStart"/>
      <w:r w:rsidRPr="0038598D">
        <w:rPr>
          <w:i/>
        </w:rPr>
        <w:t>dan</w:t>
      </w:r>
      <w:proofErr w:type="spellEnd"/>
      <w:r w:rsidRPr="0038598D">
        <w:rPr>
          <w:i/>
        </w:rPr>
        <w:t xml:space="preserve"> </w:t>
      </w:r>
      <w:r w:rsidR="00DF7AB7" w:rsidRPr="0038598D">
        <w:rPr>
          <w:i/>
        </w:rPr>
        <w:tab/>
      </w:r>
      <w:r w:rsidR="00DF7AB7" w:rsidRPr="0038598D">
        <w:rPr>
          <w:i/>
        </w:rPr>
        <w:tab/>
        <w:t xml:space="preserve">  </w:t>
      </w:r>
      <w:proofErr w:type="spellStart"/>
      <w:r w:rsidRPr="0038598D">
        <w:rPr>
          <w:i/>
        </w:rPr>
        <w:t>suku</w:t>
      </w:r>
      <w:proofErr w:type="spellEnd"/>
      <w:r w:rsidRPr="0038598D">
        <w:rPr>
          <w:i/>
        </w:rPr>
        <w:t xml:space="preserve"> </w:t>
      </w:r>
      <w:proofErr w:type="spellStart"/>
      <w:r w:rsidRPr="0038598D">
        <w:rPr>
          <w:i/>
        </w:rPr>
        <w:t>tak</w:t>
      </w:r>
      <w:proofErr w:type="spellEnd"/>
      <w:r w:rsidRPr="0038598D">
        <w:rPr>
          <w:i/>
        </w:rPr>
        <w:t xml:space="preserve"> </w:t>
      </w:r>
      <w:proofErr w:type="spellStart"/>
      <w:r w:rsidRPr="0038598D">
        <w:rPr>
          <w:i/>
        </w:rPr>
        <w:t>sejenis</w:t>
      </w:r>
      <w:proofErr w:type="spellEnd"/>
    </w:p>
    <w:p w:rsidR="00937D91" w:rsidRPr="0038598D" w:rsidRDefault="00937D91" w:rsidP="00312F44">
      <w:pPr>
        <w:pStyle w:val="BodyIndent"/>
        <w:ind w:left="1418" w:firstLine="0"/>
        <w:rPr>
          <w:i/>
        </w:rPr>
      </w:pPr>
      <w:r w:rsidRPr="0038598D">
        <w:rPr>
          <w:i/>
        </w:rPr>
        <w:t>R-6</w:t>
      </w:r>
      <w:r w:rsidRPr="0038598D">
        <w:rPr>
          <w:i/>
        </w:rPr>
        <w:tab/>
        <w:t xml:space="preserve">: </w:t>
      </w:r>
      <w:proofErr w:type="spellStart"/>
      <w:r w:rsidRPr="0038598D">
        <w:rPr>
          <w:i/>
        </w:rPr>
        <w:t>bentar</w:t>
      </w:r>
      <w:proofErr w:type="spellEnd"/>
      <w:r w:rsidRPr="0038598D">
        <w:rPr>
          <w:i/>
        </w:rPr>
        <w:t xml:space="preserve"> </w:t>
      </w:r>
      <w:proofErr w:type="spellStart"/>
      <w:r w:rsidRPr="0038598D">
        <w:rPr>
          <w:i/>
        </w:rPr>
        <w:t>tak</w:t>
      </w:r>
      <w:proofErr w:type="spellEnd"/>
      <w:r w:rsidRPr="0038598D">
        <w:rPr>
          <w:i/>
        </w:rPr>
        <w:t xml:space="preserve"> </w:t>
      </w:r>
      <w:proofErr w:type="spellStart"/>
      <w:r w:rsidRPr="0038598D">
        <w:rPr>
          <w:i/>
        </w:rPr>
        <w:t>inget-inget</w:t>
      </w:r>
      <w:proofErr w:type="spellEnd"/>
      <w:r w:rsidRPr="0038598D">
        <w:rPr>
          <w:i/>
        </w:rPr>
        <w:t xml:space="preserve"> </w:t>
      </w:r>
      <w:proofErr w:type="spellStart"/>
      <w:r w:rsidRPr="0038598D">
        <w:rPr>
          <w:i/>
        </w:rPr>
        <w:t>kak</w:t>
      </w:r>
      <w:proofErr w:type="spellEnd"/>
    </w:p>
    <w:p w:rsidR="00937D91" w:rsidRPr="0038598D" w:rsidRDefault="00937D91" w:rsidP="00312F44">
      <w:pPr>
        <w:pStyle w:val="BodyIndent"/>
        <w:ind w:left="1418" w:firstLine="0"/>
        <w:rPr>
          <w:i/>
        </w:rPr>
      </w:pPr>
      <w:r w:rsidRPr="0038598D">
        <w:rPr>
          <w:i/>
        </w:rPr>
        <w:lastRenderedPageBreak/>
        <w:t>P-7</w:t>
      </w:r>
      <w:r w:rsidRPr="0038598D">
        <w:rPr>
          <w:i/>
        </w:rPr>
        <w:tab/>
        <w:t xml:space="preserve">: </w:t>
      </w:r>
      <w:proofErr w:type="spellStart"/>
      <w:r w:rsidRPr="0038598D">
        <w:rPr>
          <w:i/>
        </w:rPr>
        <w:t>iya</w:t>
      </w:r>
      <w:proofErr w:type="spellEnd"/>
      <w:r w:rsidRPr="0038598D">
        <w:rPr>
          <w:i/>
        </w:rPr>
        <w:t xml:space="preserve"> </w:t>
      </w:r>
      <w:proofErr w:type="spellStart"/>
      <w:r w:rsidRPr="0038598D">
        <w:rPr>
          <w:i/>
        </w:rPr>
        <w:t>coba</w:t>
      </w:r>
      <w:proofErr w:type="spellEnd"/>
      <w:r w:rsidRPr="0038598D">
        <w:rPr>
          <w:i/>
        </w:rPr>
        <w:t xml:space="preserve"> </w:t>
      </w:r>
      <w:proofErr w:type="spellStart"/>
      <w:r w:rsidRPr="0038598D">
        <w:rPr>
          <w:i/>
        </w:rPr>
        <w:t>diingat-ingat</w:t>
      </w:r>
      <w:proofErr w:type="spellEnd"/>
      <w:r w:rsidRPr="0038598D">
        <w:rPr>
          <w:i/>
        </w:rPr>
        <w:t xml:space="preserve"> </w:t>
      </w:r>
      <w:proofErr w:type="spellStart"/>
      <w:r w:rsidRPr="0038598D">
        <w:rPr>
          <w:i/>
        </w:rPr>
        <w:t>dulu</w:t>
      </w:r>
      <w:proofErr w:type="spellEnd"/>
    </w:p>
    <w:p w:rsidR="00937D91" w:rsidRPr="0038598D" w:rsidRDefault="00937D91" w:rsidP="00312F44">
      <w:pPr>
        <w:pStyle w:val="BodyIndent"/>
        <w:ind w:left="1418" w:firstLine="0"/>
        <w:rPr>
          <w:i/>
        </w:rPr>
      </w:pPr>
      <w:r w:rsidRPr="0038598D">
        <w:rPr>
          <w:i/>
        </w:rPr>
        <w:t>R-7</w:t>
      </w:r>
      <w:r w:rsidRPr="0038598D">
        <w:rPr>
          <w:i/>
        </w:rPr>
        <w:tab/>
        <w:t xml:space="preserve">: </w:t>
      </w:r>
      <w:proofErr w:type="spellStart"/>
      <w:r w:rsidRPr="0038598D">
        <w:rPr>
          <w:i/>
        </w:rPr>
        <w:t>konstanta</w:t>
      </w:r>
      <w:proofErr w:type="spellEnd"/>
      <w:r w:rsidRPr="0038598D">
        <w:rPr>
          <w:i/>
        </w:rPr>
        <w:t xml:space="preserve"> </w:t>
      </w:r>
      <w:proofErr w:type="spellStart"/>
      <w:r w:rsidRPr="0038598D">
        <w:rPr>
          <w:i/>
        </w:rPr>
        <w:t>itu</w:t>
      </w:r>
      <w:proofErr w:type="spellEnd"/>
      <w:r w:rsidRPr="0038598D">
        <w:rPr>
          <w:i/>
        </w:rPr>
        <w:t xml:space="preserve"> </w:t>
      </w:r>
      <w:proofErr w:type="spellStart"/>
      <w:r w:rsidRPr="0038598D">
        <w:rPr>
          <w:i/>
        </w:rPr>
        <w:t>angka</w:t>
      </w:r>
      <w:proofErr w:type="spellEnd"/>
      <w:r w:rsidRPr="0038598D">
        <w:rPr>
          <w:i/>
        </w:rPr>
        <w:t xml:space="preserve"> yang </w:t>
      </w:r>
      <w:proofErr w:type="spellStart"/>
      <w:r w:rsidRPr="0038598D">
        <w:rPr>
          <w:i/>
        </w:rPr>
        <w:t>berdiri</w:t>
      </w:r>
      <w:proofErr w:type="spellEnd"/>
      <w:r w:rsidRPr="0038598D">
        <w:rPr>
          <w:i/>
        </w:rPr>
        <w:t xml:space="preserve"> </w:t>
      </w:r>
      <w:proofErr w:type="spellStart"/>
      <w:r w:rsidRPr="0038598D">
        <w:rPr>
          <w:i/>
        </w:rPr>
        <w:t>sendir</w:t>
      </w:r>
      <w:r w:rsidR="001F7A2E" w:rsidRPr="0038598D">
        <w:rPr>
          <w:i/>
        </w:rPr>
        <w:t>i</w:t>
      </w:r>
      <w:proofErr w:type="spellEnd"/>
      <w:r w:rsidR="001F7A2E" w:rsidRPr="0038598D">
        <w:rPr>
          <w:i/>
        </w:rPr>
        <w:t xml:space="preserve">, </w:t>
      </w:r>
      <w:proofErr w:type="spellStart"/>
      <w:r w:rsidR="001F7A2E" w:rsidRPr="0038598D">
        <w:rPr>
          <w:i/>
        </w:rPr>
        <w:t>kalo</w:t>
      </w:r>
      <w:proofErr w:type="spellEnd"/>
      <w:r w:rsidR="001F7A2E" w:rsidRPr="0038598D">
        <w:rPr>
          <w:i/>
        </w:rPr>
        <w:t xml:space="preserve"> </w:t>
      </w:r>
      <w:proofErr w:type="spellStart"/>
      <w:r w:rsidR="001F7A2E" w:rsidRPr="0038598D">
        <w:rPr>
          <w:i/>
        </w:rPr>
        <w:t>variabel</w:t>
      </w:r>
      <w:proofErr w:type="spellEnd"/>
      <w:r w:rsidR="001F7A2E" w:rsidRPr="0038598D">
        <w:rPr>
          <w:i/>
        </w:rPr>
        <w:t xml:space="preserve"> </w:t>
      </w:r>
      <w:proofErr w:type="spellStart"/>
      <w:r w:rsidR="001F7A2E" w:rsidRPr="0038598D">
        <w:rPr>
          <w:i/>
        </w:rPr>
        <w:t>itu</w:t>
      </w:r>
      <w:proofErr w:type="spellEnd"/>
      <w:r w:rsidR="001F7A2E" w:rsidRPr="0038598D">
        <w:rPr>
          <w:i/>
        </w:rPr>
        <w:t xml:space="preserve"> </w:t>
      </w:r>
      <w:proofErr w:type="spellStart"/>
      <w:r w:rsidR="001F7A2E" w:rsidRPr="0038598D">
        <w:rPr>
          <w:i/>
        </w:rPr>
        <w:t>lambang</w:t>
      </w:r>
      <w:proofErr w:type="spellEnd"/>
      <w:r w:rsidRPr="0038598D">
        <w:rPr>
          <w:i/>
        </w:rPr>
        <w:t xml:space="preserve"> </w:t>
      </w:r>
      <w:proofErr w:type="spellStart"/>
      <w:r w:rsidRPr="0038598D">
        <w:rPr>
          <w:i/>
        </w:rPr>
        <w:t>permisalan</w:t>
      </w:r>
      <w:proofErr w:type="spellEnd"/>
      <w:r w:rsidRPr="0038598D">
        <w:rPr>
          <w:i/>
        </w:rPr>
        <w:t xml:space="preserve"> yang </w:t>
      </w:r>
      <w:r w:rsidR="008D3DC5" w:rsidRPr="0038598D">
        <w:rPr>
          <w:i/>
        </w:rPr>
        <w:tab/>
      </w:r>
      <w:r w:rsidR="008D3DC5" w:rsidRPr="0038598D">
        <w:rPr>
          <w:i/>
        </w:rPr>
        <w:tab/>
        <w:t xml:space="preserve"> </w:t>
      </w:r>
      <w:proofErr w:type="spellStart"/>
      <w:r w:rsidRPr="0038598D">
        <w:rPr>
          <w:i/>
        </w:rPr>
        <w:t>belum</w:t>
      </w:r>
      <w:proofErr w:type="spellEnd"/>
      <w:r w:rsidRPr="0038598D">
        <w:rPr>
          <w:i/>
        </w:rPr>
        <w:t xml:space="preserve"> </w:t>
      </w:r>
      <w:proofErr w:type="spellStart"/>
      <w:r w:rsidRPr="0038598D">
        <w:rPr>
          <w:i/>
        </w:rPr>
        <w:t>diketahui</w:t>
      </w:r>
      <w:proofErr w:type="spellEnd"/>
      <w:r w:rsidRPr="0038598D">
        <w:rPr>
          <w:i/>
        </w:rPr>
        <w:t xml:space="preserve"> </w:t>
      </w:r>
      <w:proofErr w:type="spellStart"/>
      <w:r w:rsidRPr="0038598D">
        <w:rPr>
          <w:i/>
        </w:rPr>
        <w:t>angkanya</w:t>
      </w:r>
      <w:proofErr w:type="spellEnd"/>
      <w:r w:rsidRPr="0038598D">
        <w:rPr>
          <w:i/>
        </w:rPr>
        <w:t xml:space="preserve">. </w:t>
      </w:r>
      <w:proofErr w:type="spellStart"/>
      <w:r w:rsidRPr="0038598D">
        <w:rPr>
          <w:i/>
        </w:rPr>
        <w:t>Misalnya</w:t>
      </w:r>
      <w:proofErr w:type="spellEnd"/>
      <w:r w:rsidRPr="0038598D">
        <w:rPr>
          <w:i/>
        </w:rPr>
        <w:t xml:space="preserve"> kayak x </w:t>
      </w:r>
      <w:proofErr w:type="spellStart"/>
      <w:r w:rsidRPr="0038598D">
        <w:rPr>
          <w:i/>
        </w:rPr>
        <w:t>terus</w:t>
      </w:r>
      <w:proofErr w:type="spellEnd"/>
      <w:r w:rsidRPr="0038598D">
        <w:rPr>
          <w:i/>
        </w:rPr>
        <w:t xml:space="preserve"> y</w:t>
      </w:r>
    </w:p>
    <w:p w:rsidR="00937D91" w:rsidRPr="0038598D" w:rsidRDefault="00937D91" w:rsidP="00312F44">
      <w:pPr>
        <w:pStyle w:val="BodyIndent"/>
        <w:ind w:left="1418" w:firstLine="0"/>
        <w:rPr>
          <w:i/>
        </w:rPr>
      </w:pPr>
      <w:r w:rsidRPr="0038598D">
        <w:rPr>
          <w:i/>
        </w:rPr>
        <w:t>P-8</w:t>
      </w:r>
      <w:r w:rsidRPr="0038598D">
        <w:rPr>
          <w:i/>
        </w:rPr>
        <w:tab/>
        <w:t xml:space="preserve">: </w:t>
      </w:r>
      <w:proofErr w:type="spellStart"/>
      <w:r w:rsidRPr="0038598D">
        <w:rPr>
          <w:i/>
        </w:rPr>
        <w:t>ya</w:t>
      </w:r>
      <w:proofErr w:type="spellEnd"/>
      <w:r w:rsidRPr="0038598D">
        <w:rPr>
          <w:i/>
        </w:rPr>
        <w:t xml:space="preserve"> </w:t>
      </w:r>
      <w:proofErr w:type="spellStart"/>
      <w:r w:rsidRPr="0038598D">
        <w:rPr>
          <w:i/>
        </w:rPr>
        <w:t>terus</w:t>
      </w:r>
      <w:proofErr w:type="spellEnd"/>
    </w:p>
    <w:p w:rsidR="00937D91" w:rsidRPr="0038598D" w:rsidRDefault="00937D91" w:rsidP="00312F44">
      <w:pPr>
        <w:pStyle w:val="BodyIndent"/>
        <w:ind w:left="1418" w:firstLine="0"/>
        <w:rPr>
          <w:i/>
        </w:rPr>
      </w:pPr>
      <w:r w:rsidRPr="0038598D">
        <w:rPr>
          <w:i/>
        </w:rPr>
        <w:t>R-8</w:t>
      </w:r>
      <w:r w:rsidRPr="0038598D">
        <w:rPr>
          <w:i/>
        </w:rPr>
        <w:tab/>
        <w:t xml:space="preserve">: </w:t>
      </w:r>
      <w:proofErr w:type="spellStart"/>
      <w:r w:rsidRPr="0038598D">
        <w:rPr>
          <w:i/>
        </w:rPr>
        <w:t>terus</w:t>
      </w:r>
      <w:proofErr w:type="spellEnd"/>
      <w:r w:rsidRPr="0038598D">
        <w:rPr>
          <w:i/>
        </w:rPr>
        <w:t xml:space="preserve"> </w:t>
      </w:r>
      <w:proofErr w:type="spellStart"/>
      <w:r w:rsidRPr="0038598D">
        <w:rPr>
          <w:i/>
        </w:rPr>
        <w:t>kalo</w:t>
      </w:r>
      <w:proofErr w:type="spellEnd"/>
      <w:r w:rsidRPr="0038598D">
        <w:rPr>
          <w:i/>
        </w:rPr>
        <w:t xml:space="preserve"> </w:t>
      </w:r>
      <w:proofErr w:type="spellStart"/>
      <w:r w:rsidRPr="0038598D">
        <w:rPr>
          <w:i/>
        </w:rPr>
        <w:t>suku</w:t>
      </w:r>
      <w:proofErr w:type="spellEnd"/>
      <w:r w:rsidRPr="0038598D">
        <w:rPr>
          <w:i/>
        </w:rPr>
        <w:t xml:space="preserve"> </w:t>
      </w:r>
      <w:proofErr w:type="spellStart"/>
      <w:r w:rsidRPr="0038598D">
        <w:rPr>
          <w:i/>
        </w:rPr>
        <w:t>sejenis</w:t>
      </w:r>
      <w:proofErr w:type="spellEnd"/>
      <w:r w:rsidRPr="0038598D">
        <w:rPr>
          <w:i/>
        </w:rPr>
        <w:t xml:space="preserve"> </w:t>
      </w:r>
      <w:proofErr w:type="spellStart"/>
      <w:r w:rsidRPr="0038598D">
        <w:rPr>
          <w:i/>
        </w:rPr>
        <w:t>itu</w:t>
      </w:r>
      <w:proofErr w:type="spellEnd"/>
      <w:r w:rsidRPr="0038598D">
        <w:rPr>
          <w:i/>
        </w:rPr>
        <w:t xml:space="preserve"> yang x </w:t>
      </w:r>
      <w:proofErr w:type="spellStart"/>
      <w:r w:rsidRPr="0038598D">
        <w:rPr>
          <w:i/>
        </w:rPr>
        <w:t>atau</w:t>
      </w:r>
      <w:proofErr w:type="spellEnd"/>
      <w:r w:rsidRPr="0038598D">
        <w:rPr>
          <w:i/>
        </w:rPr>
        <w:t xml:space="preserve"> y </w:t>
      </w:r>
      <w:proofErr w:type="spellStart"/>
      <w:r w:rsidRPr="0038598D">
        <w:rPr>
          <w:i/>
        </w:rPr>
        <w:t>nya</w:t>
      </w:r>
      <w:proofErr w:type="spellEnd"/>
      <w:r w:rsidRPr="0038598D">
        <w:rPr>
          <w:i/>
        </w:rPr>
        <w:t xml:space="preserve"> </w:t>
      </w:r>
      <w:proofErr w:type="spellStart"/>
      <w:proofErr w:type="gramStart"/>
      <w:r w:rsidRPr="0038598D">
        <w:rPr>
          <w:i/>
        </w:rPr>
        <w:t>sama</w:t>
      </w:r>
      <w:proofErr w:type="spellEnd"/>
      <w:proofErr w:type="gramEnd"/>
      <w:r w:rsidRPr="0038598D">
        <w:rPr>
          <w:i/>
        </w:rPr>
        <w:t xml:space="preserve">, </w:t>
      </w:r>
      <w:proofErr w:type="spellStart"/>
      <w:r w:rsidRPr="0038598D">
        <w:rPr>
          <w:i/>
        </w:rPr>
        <w:t>misalnya</w:t>
      </w:r>
      <w:proofErr w:type="spellEnd"/>
      <w:r w:rsidRPr="0038598D">
        <w:rPr>
          <w:i/>
        </w:rPr>
        <w:t xml:space="preserve"> kayak 3x</w:t>
      </w:r>
      <w:r w:rsidRPr="0038598D">
        <w:rPr>
          <w:i/>
          <w:vertAlign w:val="superscript"/>
        </w:rPr>
        <w:t>2</w:t>
      </w:r>
      <w:r w:rsidRPr="0038598D">
        <w:rPr>
          <w:i/>
        </w:rPr>
        <w:t xml:space="preserve"> </w:t>
      </w:r>
      <w:proofErr w:type="spellStart"/>
      <w:r w:rsidRPr="0038598D">
        <w:rPr>
          <w:i/>
        </w:rPr>
        <w:t>sama</w:t>
      </w:r>
      <w:proofErr w:type="spellEnd"/>
      <w:r w:rsidRPr="0038598D">
        <w:rPr>
          <w:i/>
        </w:rPr>
        <w:t xml:space="preserve"> 5x</w:t>
      </w:r>
      <w:r w:rsidRPr="0038598D">
        <w:rPr>
          <w:i/>
          <w:vertAlign w:val="superscript"/>
        </w:rPr>
        <w:t>2</w:t>
      </w:r>
      <w:r w:rsidRPr="0038598D">
        <w:rPr>
          <w:i/>
        </w:rPr>
        <w:t xml:space="preserve">. </w:t>
      </w:r>
      <w:r w:rsidR="00BD06C4" w:rsidRPr="0038598D">
        <w:rPr>
          <w:i/>
        </w:rPr>
        <w:tab/>
      </w:r>
      <w:r w:rsidR="00BD06C4" w:rsidRPr="0038598D">
        <w:rPr>
          <w:i/>
        </w:rPr>
        <w:tab/>
        <w:t xml:space="preserve"> </w:t>
      </w:r>
      <w:proofErr w:type="spellStart"/>
      <w:r w:rsidRPr="0038598D">
        <w:rPr>
          <w:i/>
        </w:rPr>
        <w:t>Itu</w:t>
      </w:r>
      <w:proofErr w:type="spellEnd"/>
      <w:r w:rsidRPr="0038598D">
        <w:rPr>
          <w:i/>
        </w:rPr>
        <w:t xml:space="preserve"> x </w:t>
      </w:r>
      <w:proofErr w:type="spellStart"/>
      <w:proofErr w:type="gramStart"/>
      <w:r w:rsidRPr="0038598D">
        <w:rPr>
          <w:i/>
        </w:rPr>
        <w:t>sama</w:t>
      </w:r>
      <w:proofErr w:type="spellEnd"/>
      <w:proofErr w:type="gramEnd"/>
      <w:r w:rsidRPr="0038598D">
        <w:rPr>
          <w:i/>
        </w:rPr>
        <w:t xml:space="preserve"> </w:t>
      </w:r>
      <w:proofErr w:type="spellStart"/>
      <w:r w:rsidRPr="0038598D">
        <w:rPr>
          <w:i/>
        </w:rPr>
        <w:t>pangkatnya</w:t>
      </w:r>
      <w:proofErr w:type="spellEnd"/>
      <w:r w:rsidRPr="0038598D">
        <w:rPr>
          <w:i/>
        </w:rPr>
        <w:t xml:space="preserve"> </w:t>
      </w:r>
      <w:proofErr w:type="spellStart"/>
      <w:r w:rsidRPr="0038598D">
        <w:rPr>
          <w:i/>
        </w:rPr>
        <w:t>kan</w:t>
      </w:r>
      <w:proofErr w:type="spellEnd"/>
      <w:r w:rsidRPr="0038598D">
        <w:rPr>
          <w:i/>
        </w:rPr>
        <w:t xml:space="preserve"> </w:t>
      </w:r>
      <w:proofErr w:type="spellStart"/>
      <w:r w:rsidRPr="0038598D">
        <w:rPr>
          <w:i/>
        </w:rPr>
        <w:t>sama</w:t>
      </w:r>
      <w:proofErr w:type="spellEnd"/>
      <w:r w:rsidRPr="0038598D">
        <w:rPr>
          <w:i/>
        </w:rPr>
        <w:t xml:space="preserve"> </w:t>
      </w:r>
      <w:proofErr w:type="spellStart"/>
      <w:r w:rsidRPr="0038598D">
        <w:rPr>
          <w:i/>
        </w:rPr>
        <w:t>jad</w:t>
      </w:r>
      <w:r w:rsidR="002931A8" w:rsidRPr="0038598D">
        <w:rPr>
          <w:i/>
        </w:rPr>
        <w:t>i</w:t>
      </w:r>
      <w:proofErr w:type="spellEnd"/>
      <w:r w:rsidR="002931A8" w:rsidRPr="0038598D">
        <w:rPr>
          <w:i/>
        </w:rPr>
        <w:t xml:space="preserve"> </w:t>
      </w:r>
      <w:proofErr w:type="spellStart"/>
      <w:r w:rsidR="002931A8" w:rsidRPr="0038598D">
        <w:rPr>
          <w:i/>
        </w:rPr>
        <w:t>bisa</w:t>
      </w:r>
      <w:proofErr w:type="spellEnd"/>
      <w:r w:rsidR="002931A8" w:rsidRPr="0038598D">
        <w:rPr>
          <w:i/>
        </w:rPr>
        <w:t xml:space="preserve"> </w:t>
      </w:r>
      <w:proofErr w:type="spellStart"/>
      <w:r w:rsidR="002931A8" w:rsidRPr="0038598D">
        <w:rPr>
          <w:i/>
        </w:rPr>
        <w:t>disebut</w:t>
      </w:r>
      <w:proofErr w:type="spellEnd"/>
      <w:r w:rsidR="002931A8" w:rsidRPr="0038598D">
        <w:rPr>
          <w:i/>
        </w:rPr>
        <w:t xml:space="preserve"> </w:t>
      </w:r>
      <w:proofErr w:type="spellStart"/>
      <w:r w:rsidR="002931A8" w:rsidRPr="0038598D">
        <w:rPr>
          <w:i/>
        </w:rPr>
        <w:t>suku</w:t>
      </w:r>
      <w:proofErr w:type="spellEnd"/>
      <w:r w:rsidR="002931A8" w:rsidRPr="0038598D">
        <w:rPr>
          <w:i/>
        </w:rPr>
        <w:t xml:space="preserve"> </w:t>
      </w:r>
      <w:proofErr w:type="spellStart"/>
      <w:r w:rsidR="002931A8" w:rsidRPr="0038598D">
        <w:rPr>
          <w:i/>
        </w:rPr>
        <w:t>sejenis</w:t>
      </w:r>
      <w:proofErr w:type="spellEnd"/>
      <w:r w:rsidR="002931A8" w:rsidRPr="0038598D">
        <w:rPr>
          <w:i/>
        </w:rPr>
        <w:t>.</w:t>
      </w:r>
      <w:r w:rsidRPr="0038598D">
        <w:rPr>
          <w:i/>
        </w:rPr>
        <w:t xml:space="preserve"> </w:t>
      </w:r>
      <w:proofErr w:type="spellStart"/>
      <w:r w:rsidRPr="0038598D">
        <w:rPr>
          <w:i/>
        </w:rPr>
        <w:t>Ya</w:t>
      </w:r>
      <w:proofErr w:type="spellEnd"/>
      <w:r w:rsidRPr="0038598D">
        <w:rPr>
          <w:i/>
        </w:rPr>
        <w:t xml:space="preserve"> </w:t>
      </w:r>
      <w:proofErr w:type="spellStart"/>
      <w:proofErr w:type="gramStart"/>
      <w:r w:rsidRPr="0038598D">
        <w:rPr>
          <w:i/>
        </w:rPr>
        <w:t>kan</w:t>
      </w:r>
      <w:proofErr w:type="spellEnd"/>
      <w:proofErr w:type="gramEnd"/>
      <w:r w:rsidRPr="0038598D">
        <w:rPr>
          <w:i/>
        </w:rPr>
        <w:t xml:space="preserve"> </w:t>
      </w:r>
      <w:proofErr w:type="spellStart"/>
      <w:r w:rsidRPr="0038598D">
        <w:rPr>
          <w:i/>
        </w:rPr>
        <w:t>kak</w:t>
      </w:r>
      <w:proofErr w:type="spellEnd"/>
      <w:r w:rsidRPr="0038598D">
        <w:rPr>
          <w:i/>
        </w:rPr>
        <w:t>?</w:t>
      </w:r>
    </w:p>
    <w:p w:rsidR="00937D91" w:rsidRPr="0038598D" w:rsidRDefault="00937D91" w:rsidP="00312F44">
      <w:pPr>
        <w:pStyle w:val="BodyIndent"/>
        <w:ind w:left="1418" w:firstLine="0"/>
        <w:rPr>
          <w:i/>
        </w:rPr>
      </w:pPr>
      <w:r w:rsidRPr="0038598D">
        <w:rPr>
          <w:i/>
        </w:rPr>
        <w:t>P-9</w:t>
      </w:r>
      <w:r w:rsidRPr="0038598D">
        <w:rPr>
          <w:i/>
        </w:rPr>
        <w:tab/>
        <w:t xml:space="preserve">: </w:t>
      </w:r>
      <w:proofErr w:type="spellStart"/>
      <w:r w:rsidRPr="0038598D">
        <w:rPr>
          <w:i/>
        </w:rPr>
        <w:t>iya</w:t>
      </w:r>
      <w:proofErr w:type="spellEnd"/>
      <w:r w:rsidRPr="0038598D">
        <w:rPr>
          <w:i/>
        </w:rPr>
        <w:t xml:space="preserve"> </w:t>
      </w:r>
      <w:proofErr w:type="spellStart"/>
      <w:r w:rsidRPr="0038598D">
        <w:rPr>
          <w:i/>
        </w:rPr>
        <w:t>terus</w:t>
      </w:r>
      <w:proofErr w:type="spellEnd"/>
      <w:r w:rsidRPr="0038598D">
        <w:rPr>
          <w:i/>
        </w:rPr>
        <w:t xml:space="preserve"> </w:t>
      </w:r>
      <w:proofErr w:type="spellStart"/>
      <w:proofErr w:type="gramStart"/>
      <w:r w:rsidRPr="0038598D">
        <w:rPr>
          <w:i/>
        </w:rPr>
        <w:t>apa</w:t>
      </w:r>
      <w:proofErr w:type="spellEnd"/>
      <w:proofErr w:type="gramEnd"/>
      <w:r w:rsidRPr="0038598D">
        <w:rPr>
          <w:i/>
        </w:rPr>
        <w:t xml:space="preserve"> </w:t>
      </w:r>
      <w:proofErr w:type="spellStart"/>
      <w:r w:rsidRPr="0038598D">
        <w:rPr>
          <w:i/>
        </w:rPr>
        <w:t>lagi</w:t>
      </w:r>
      <w:proofErr w:type="spellEnd"/>
      <w:r w:rsidRPr="0038598D">
        <w:rPr>
          <w:i/>
        </w:rPr>
        <w:t>?</w:t>
      </w:r>
    </w:p>
    <w:p w:rsidR="00937D91" w:rsidRPr="0038598D" w:rsidRDefault="00937D91" w:rsidP="00312F44">
      <w:pPr>
        <w:pStyle w:val="BodyIndent"/>
        <w:ind w:left="1418" w:firstLine="0"/>
        <w:rPr>
          <w:i/>
        </w:rPr>
      </w:pPr>
      <w:r w:rsidRPr="0038598D">
        <w:rPr>
          <w:i/>
        </w:rPr>
        <w:t>R-9</w:t>
      </w:r>
      <w:r w:rsidRPr="0038598D">
        <w:rPr>
          <w:i/>
        </w:rPr>
        <w:tab/>
        <w:t xml:space="preserve">: </w:t>
      </w:r>
      <w:proofErr w:type="spellStart"/>
      <w:r w:rsidRPr="0038598D">
        <w:rPr>
          <w:i/>
        </w:rPr>
        <w:t>kalo</w:t>
      </w:r>
      <w:proofErr w:type="spellEnd"/>
      <w:r w:rsidRPr="0038598D">
        <w:rPr>
          <w:i/>
        </w:rPr>
        <w:t xml:space="preserve"> yang </w:t>
      </w:r>
      <w:proofErr w:type="spellStart"/>
      <w:r w:rsidRPr="0038598D">
        <w:rPr>
          <w:i/>
        </w:rPr>
        <w:t>suku</w:t>
      </w:r>
      <w:proofErr w:type="spellEnd"/>
      <w:r w:rsidRPr="0038598D">
        <w:rPr>
          <w:i/>
        </w:rPr>
        <w:t xml:space="preserve"> </w:t>
      </w:r>
      <w:proofErr w:type="spellStart"/>
      <w:r w:rsidRPr="0038598D">
        <w:rPr>
          <w:i/>
        </w:rPr>
        <w:t>tak</w:t>
      </w:r>
      <w:proofErr w:type="spellEnd"/>
      <w:r w:rsidRPr="0038598D">
        <w:rPr>
          <w:i/>
        </w:rPr>
        <w:t xml:space="preserve"> </w:t>
      </w:r>
      <w:proofErr w:type="spellStart"/>
      <w:r w:rsidRPr="0038598D">
        <w:rPr>
          <w:i/>
        </w:rPr>
        <w:t>sejenis</w:t>
      </w:r>
      <w:proofErr w:type="spellEnd"/>
      <w:r w:rsidRPr="0038598D">
        <w:rPr>
          <w:i/>
        </w:rPr>
        <w:t xml:space="preserve"> </w:t>
      </w:r>
      <w:proofErr w:type="spellStart"/>
      <w:r w:rsidRPr="0038598D">
        <w:rPr>
          <w:i/>
        </w:rPr>
        <w:t>itu</w:t>
      </w:r>
      <w:proofErr w:type="spellEnd"/>
      <w:r w:rsidRPr="0038598D">
        <w:rPr>
          <w:i/>
        </w:rPr>
        <w:t xml:space="preserve"> yang x </w:t>
      </w:r>
      <w:proofErr w:type="spellStart"/>
      <w:r w:rsidRPr="0038598D">
        <w:rPr>
          <w:i/>
        </w:rPr>
        <w:t>ata</w:t>
      </w:r>
      <w:r w:rsidR="002931A8" w:rsidRPr="0038598D">
        <w:rPr>
          <w:i/>
        </w:rPr>
        <w:t>u</w:t>
      </w:r>
      <w:proofErr w:type="spellEnd"/>
      <w:r w:rsidR="002931A8" w:rsidRPr="0038598D">
        <w:rPr>
          <w:i/>
        </w:rPr>
        <w:t xml:space="preserve"> y </w:t>
      </w:r>
      <w:proofErr w:type="spellStart"/>
      <w:r w:rsidR="002931A8" w:rsidRPr="0038598D">
        <w:rPr>
          <w:i/>
        </w:rPr>
        <w:t>nya</w:t>
      </w:r>
      <w:proofErr w:type="spellEnd"/>
      <w:r w:rsidR="002931A8" w:rsidRPr="0038598D">
        <w:rPr>
          <w:i/>
        </w:rPr>
        <w:t xml:space="preserve"> </w:t>
      </w:r>
      <w:proofErr w:type="spellStart"/>
      <w:proofErr w:type="gramStart"/>
      <w:r w:rsidR="002931A8" w:rsidRPr="0038598D">
        <w:rPr>
          <w:i/>
        </w:rPr>
        <w:t>beda</w:t>
      </w:r>
      <w:proofErr w:type="spellEnd"/>
      <w:proofErr w:type="gramEnd"/>
      <w:r w:rsidR="002931A8" w:rsidRPr="0038598D">
        <w:rPr>
          <w:i/>
        </w:rPr>
        <w:t xml:space="preserve"> </w:t>
      </w:r>
      <w:proofErr w:type="spellStart"/>
      <w:r w:rsidR="002931A8" w:rsidRPr="0038598D">
        <w:rPr>
          <w:i/>
        </w:rPr>
        <w:t>atau</w:t>
      </w:r>
      <w:proofErr w:type="spellEnd"/>
      <w:r w:rsidR="002931A8" w:rsidRPr="0038598D">
        <w:rPr>
          <w:i/>
        </w:rPr>
        <w:t xml:space="preserve"> </w:t>
      </w:r>
      <w:proofErr w:type="spellStart"/>
      <w:r w:rsidR="002931A8" w:rsidRPr="0038598D">
        <w:rPr>
          <w:i/>
        </w:rPr>
        <w:t>pangkatnya</w:t>
      </w:r>
      <w:proofErr w:type="spellEnd"/>
      <w:r w:rsidR="00227E97" w:rsidRPr="0038598D">
        <w:rPr>
          <w:i/>
        </w:rPr>
        <w:t xml:space="preserve"> </w:t>
      </w:r>
      <w:r w:rsidRPr="0038598D">
        <w:rPr>
          <w:i/>
        </w:rPr>
        <w:t xml:space="preserve">juga </w:t>
      </w:r>
      <w:proofErr w:type="spellStart"/>
      <w:r w:rsidRPr="0038598D">
        <w:rPr>
          <w:i/>
        </w:rPr>
        <w:t>beda</w:t>
      </w:r>
      <w:proofErr w:type="spellEnd"/>
      <w:r w:rsidRPr="0038598D">
        <w:rPr>
          <w:i/>
        </w:rPr>
        <w:t xml:space="preserve"> </w:t>
      </w:r>
      <w:r w:rsidR="00BA6ACD" w:rsidRPr="0038598D">
        <w:rPr>
          <w:i/>
        </w:rPr>
        <w:tab/>
      </w:r>
      <w:r w:rsidR="00BA6ACD" w:rsidRPr="0038598D">
        <w:rPr>
          <w:i/>
        </w:rPr>
        <w:tab/>
        <w:t xml:space="preserve"> </w:t>
      </w:r>
      <w:proofErr w:type="spellStart"/>
      <w:r w:rsidRPr="0038598D">
        <w:rPr>
          <w:i/>
        </w:rPr>
        <w:t>kak</w:t>
      </w:r>
      <w:proofErr w:type="spellEnd"/>
    </w:p>
    <w:p w:rsidR="009F12D3" w:rsidRPr="0038598D" w:rsidRDefault="009F12D3" w:rsidP="00452567">
      <w:pPr>
        <w:pStyle w:val="BodyIndent"/>
      </w:pPr>
    </w:p>
    <w:tbl>
      <w:tblPr>
        <w:tblW w:w="0" w:type="auto"/>
        <w:jc w:val="center"/>
        <w:tblLook w:val="01E0" w:firstRow="1" w:lastRow="1" w:firstColumn="1" w:lastColumn="1" w:noHBand="0" w:noVBand="0"/>
      </w:tblPr>
      <w:tblGrid>
        <w:gridCol w:w="6286"/>
      </w:tblGrid>
      <w:tr w:rsidR="00937D91" w:rsidRPr="0038598D" w:rsidTr="00937D91">
        <w:trPr>
          <w:jc w:val="center"/>
        </w:trPr>
        <w:tc>
          <w:tcPr>
            <w:tcW w:w="6286" w:type="dxa"/>
            <w:hideMark/>
          </w:tcPr>
          <w:p w:rsidR="00937D91" w:rsidRPr="0038598D" w:rsidRDefault="00937D91" w:rsidP="009F12D3">
            <w:pPr>
              <w:pStyle w:val="BodyChar"/>
              <w:spacing w:line="360" w:lineRule="auto"/>
              <w:jc w:val="center"/>
              <w:rPr>
                <w:rFonts w:ascii="Garamond" w:hAnsi="Garamond"/>
                <w:sz w:val="24"/>
                <w:szCs w:val="24"/>
                <w:lang w:val="en-GB"/>
              </w:rPr>
            </w:pPr>
            <w:r w:rsidRPr="0038598D">
              <w:rPr>
                <w:rFonts w:ascii="Garamond" w:hAnsi="Garamond"/>
                <w:noProof/>
                <w:sz w:val="24"/>
                <w:szCs w:val="24"/>
                <w:lang w:val="id-ID" w:eastAsia="id-ID"/>
              </w:rPr>
              <w:drawing>
                <wp:inline distT="0" distB="0" distL="0" distR="0">
                  <wp:extent cx="2007074" cy="3142993"/>
                  <wp:effectExtent l="3492" t="0" r="0" b="0"/>
                  <wp:docPr id="9" name="Picture 9" descr="IMG_20210228_07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10228_075340"/>
                          <pic:cNvPicPr>
                            <a:picLocks noChangeAspect="1" noChangeArrowheads="1"/>
                          </pic:cNvPicPr>
                        </pic:nvPicPr>
                        <pic:blipFill>
                          <a:blip r:embed="rId10" cstate="print">
                            <a:extLst>
                              <a:ext uri="{28A0092B-C50C-407E-A947-70E740481C1C}">
                                <a14:useLocalDpi xmlns:a14="http://schemas.microsoft.com/office/drawing/2010/main" val="0"/>
                              </a:ext>
                            </a:extLst>
                          </a:blip>
                          <a:srcRect l="25044" r="44984"/>
                          <a:stretch>
                            <a:fillRect/>
                          </a:stretch>
                        </pic:blipFill>
                        <pic:spPr bwMode="auto">
                          <a:xfrm rot="-5400000">
                            <a:off x="0" y="0"/>
                            <a:ext cx="2011963" cy="3150649"/>
                          </a:xfrm>
                          <a:prstGeom prst="rect">
                            <a:avLst/>
                          </a:prstGeom>
                          <a:noFill/>
                          <a:ln>
                            <a:noFill/>
                          </a:ln>
                        </pic:spPr>
                      </pic:pic>
                    </a:graphicData>
                  </a:graphic>
                </wp:inline>
              </w:drawing>
            </w:r>
          </w:p>
        </w:tc>
      </w:tr>
      <w:tr w:rsidR="00937D91" w:rsidRPr="0038598D" w:rsidTr="00937D91">
        <w:trPr>
          <w:jc w:val="center"/>
        </w:trPr>
        <w:tc>
          <w:tcPr>
            <w:tcW w:w="6286" w:type="dxa"/>
            <w:hideMark/>
          </w:tcPr>
          <w:p w:rsidR="00937D91" w:rsidRPr="0038598D" w:rsidRDefault="00937D91" w:rsidP="002760CA">
            <w:pPr>
              <w:pStyle w:val="FigureCaption"/>
              <w:spacing w:before="120" w:line="360" w:lineRule="auto"/>
              <w:rPr>
                <w:rFonts w:ascii="Garamond" w:hAnsi="Garamond"/>
                <w:sz w:val="24"/>
                <w:szCs w:val="24"/>
              </w:rPr>
            </w:pPr>
            <w:proofErr w:type="spellStart"/>
            <w:r w:rsidRPr="0038598D">
              <w:rPr>
                <w:rFonts w:ascii="Garamond" w:hAnsi="Garamond"/>
                <w:sz w:val="24"/>
                <w:szCs w:val="24"/>
              </w:rPr>
              <w:t>Gambar</w:t>
            </w:r>
            <w:proofErr w:type="spellEnd"/>
            <w:r w:rsidRPr="0038598D">
              <w:rPr>
                <w:rFonts w:ascii="Garamond" w:hAnsi="Garamond"/>
                <w:sz w:val="24"/>
                <w:szCs w:val="24"/>
              </w:rPr>
              <w:t xml:space="preserve"> 3. </w:t>
            </w:r>
            <w:proofErr w:type="spellStart"/>
            <w:r w:rsidRPr="0038598D">
              <w:rPr>
                <w:rFonts w:ascii="Garamond" w:hAnsi="Garamond"/>
                <w:sz w:val="24"/>
                <w:szCs w:val="24"/>
              </w:rPr>
              <w:t>Jawaban</w:t>
            </w:r>
            <w:proofErr w:type="spellEnd"/>
            <w:r w:rsidRPr="0038598D">
              <w:rPr>
                <w:rFonts w:ascii="Garamond" w:hAnsi="Garamond"/>
                <w:sz w:val="24"/>
                <w:szCs w:val="24"/>
              </w:rPr>
              <w:t xml:space="preserve"> </w:t>
            </w:r>
            <w:proofErr w:type="spellStart"/>
            <w:r w:rsidRPr="0038598D">
              <w:rPr>
                <w:rFonts w:ascii="Garamond" w:hAnsi="Garamond"/>
                <w:sz w:val="24"/>
                <w:szCs w:val="24"/>
              </w:rPr>
              <w:t>Subjek</w:t>
            </w:r>
            <w:proofErr w:type="spellEnd"/>
            <w:r w:rsidRPr="0038598D">
              <w:rPr>
                <w:rFonts w:ascii="Garamond" w:hAnsi="Garamond"/>
                <w:sz w:val="24"/>
                <w:szCs w:val="24"/>
              </w:rPr>
              <w:t xml:space="preserve"> FI </w:t>
            </w:r>
            <w:proofErr w:type="spellStart"/>
            <w:r w:rsidRPr="0038598D">
              <w:rPr>
                <w:rFonts w:ascii="Garamond" w:hAnsi="Garamond"/>
                <w:sz w:val="24"/>
                <w:szCs w:val="24"/>
              </w:rPr>
              <w:t>Pada</w:t>
            </w:r>
            <w:proofErr w:type="spellEnd"/>
            <w:r w:rsidRPr="0038598D">
              <w:rPr>
                <w:rFonts w:ascii="Garamond" w:hAnsi="Garamond"/>
                <w:sz w:val="24"/>
                <w:szCs w:val="24"/>
              </w:rPr>
              <w:t xml:space="preserve"> </w:t>
            </w:r>
            <w:proofErr w:type="spellStart"/>
            <w:r w:rsidRPr="0038598D">
              <w:rPr>
                <w:rFonts w:ascii="Garamond" w:hAnsi="Garamond"/>
                <w:sz w:val="24"/>
                <w:szCs w:val="24"/>
              </w:rPr>
              <w:t>Soal</w:t>
            </w:r>
            <w:proofErr w:type="spellEnd"/>
            <w:r w:rsidRPr="0038598D">
              <w:rPr>
                <w:rFonts w:ascii="Garamond" w:hAnsi="Garamond"/>
                <w:sz w:val="24"/>
                <w:szCs w:val="24"/>
              </w:rPr>
              <w:t xml:space="preserve"> </w:t>
            </w:r>
            <w:proofErr w:type="spellStart"/>
            <w:r w:rsidRPr="0038598D">
              <w:rPr>
                <w:rFonts w:ascii="Garamond" w:hAnsi="Garamond"/>
                <w:sz w:val="24"/>
                <w:szCs w:val="24"/>
              </w:rPr>
              <w:t>Nomor</w:t>
            </w:r>
            <w:proofErr w:type="spellEnd"/>
            <w:r w:rsidRPr="0038598D">
              <w:rPr>
                <w:rFonts w:ascii="Garamond" w:hAnsi="Garamond"/>
                <w:sz w:val="24"/>
                <w:szCs w:val="24"/>
              </w:rPr>
              <w:t xml:space="preserve"> 2</w:t>
            </w:r>
          </w:p>
        </w:tc>
      </w:tr>
    </w:tbl>
    <w:p w:rsidR="00937D91" w:rsidRPr="0038598D" w:rsidRDefault="00937D91" w:rsidP="00452567">
      <w:pPr>
        <w:pStyle w:val="BodyIndent"/>
      </w:pPr>
      <w:proofErr w:type="spellStart"/>
      <w:r w:rsidRPr="0038598D">
        <w:t>Siswa</w:t>
      </w:r>
      <w:proofErr w:type="spellEnd"/>
      <w:r w:rsidRPr="0038598D">
        <w:t xml:space="preserve"> </w:t>
      </w:r>
      <w:proofErr w:type="spellStart"/>
      <w:r w:rsidRPr="0038598D">
        <w:t>dengan</w:t>
      </w:r>
      <w:proofErr w:type="spellEnd"/>
      <w:r w:rsidRPr="0038598D">
        <w:t xml:space="preserve"> </w:t>
      </w:r>
      <w:proofErr w:type="spellStart"/>
      <w:proofErr w:type="gramStart"/>
      <w:r w:rsidRPr="0038598D">
        <w:t>gaya</w:t>
      </w:r>
      <w:proofErr w:type="spellEnd"/>
      <w:proofErr w:type="gramEnd"/>
      <w:r w:rsidRPr="0038598D">
        <w:t xml:space="preserve"> </w:t>
      </w:r>
      <w:proofErr w:type="spellStart"/>
      <w:r w:rsidRPr="0038598D">
        <w:t>kognitif</w:t>
      </w:r>
      <w:proofErr w:type="spellEnd"/>
      <w:r w:rsidRPr="0038598D">
        <w:t xml:space="preserve"> </w:t>
      </w:r>
      <w:r w:rsidRPr="0038598D">
        <w:rPr>
          <w:i/>
        </w:rPr>
        <w:t>field independent</w:t>
      </w:r>
      <w:r w:rsidRPr="0038598D">
        <w:t xml:space="preserve"> </w:t>
      </w:r>
      <w:proofErr w:type="spellStart"/>
      <w:r w:rsidRPr="0038598D">
        <w:t>mampu</w:t>
      </w:r>
      <w:proofErr w:type="spellEnd"/>
      <w:r w:rsidRPr="0038598D">
        <w:t xml:space="preserve"> </w:t>
      </w:r>
      <w:proofErr w:type="spellStart"/>
      <w:r w:rsidRPr="0038598D">
        <w:t>menjawab</w:t>
      </w:r>
      <w:proofErr w:type="spellEnd"/>
      <w:r w:rsidRPr="0038598D">
        <w:t xml:space="preserve"> </w:t>
      </w:r>
      <w:proofErr w:type="spellStart"/>
      <w:r w:rsidRPr="0038598D">
        <w:t>soal</w:t>
      </w:r>
      <w:proofErr w:type="spellEnd"/>
      <w:r w:rsidRPr="0038598D">
        <w:t xml:space="preserve"> yang </w:t>
      </w:r>
      <w:proofErr w:type="spellStart"/>
      <w:r w:rsidRPr="0038598D">
        <w:t>memuat</w:t>
      </w:r>
      <w:proofErr w:type="spellEnd"/>
      <w:r w:rsidRPr="0038598D">
        <w:t xml:space="preserve"> </w:t>
      </w:r>
      <w:proofErr w:type="spellStart"/>
      <w:r w:rsidRPr="0038598D">
        <w:t>indikator</w:t>
      </w:r>
      <w:proofErr w:type="spellEnd"/>
      <w:r w:rsidRPr="0038598D">
        <w:t xml:space="preserve"> </w:t>
      </w:r>
      <w:proofErr w:type="spellStart"/>
      <w:r w:rsidRPr="0038598D">
        <w:t>memberi</w:t>
      </w:r>
      <w:proofErr w:type="spellEnd"/>
      <w:r w:rsidRPr="0038598D">
        <w:t xml:space="preserve"> </w:t>
      </w:r>
      <w:proofErr w:type="spellStart"/>
      <w:r w:rsidRPr="0038598D">
        <w:t>contoh</w:t>
      </w:r>
      <w:proofErr w:type="spellEnd"/>
      <w:r w:rsidRPr="0038598D">
        <w:t xml:space="preserve"> </w:t>
      </w:r>
      <w:proofErr w:type="spellStart"/>
      <w:r w:rsidRPr="0038598D">
        <w:t>dan</w:t>
      </w:r>
      <w:proofErr w:type="spellEnd"/>
      <w:r w:rsidRPr="0038598D">
        <w:t xml:space="preserve"> </w:t>
      </w:r>
      <w:proofErr w:type="spellStart"/>
      <w:r w:rsidRPr="0038598D">
        <w:t>bukan</w:t>
      </w:r>
      <w:proofErr w:type="spellEnd"/>
      <w:r w:rsidRPr="0038598D">
        <w:t xml:space="preserve"> </w:t>
      </w:r>
      <w:proofErr w:type="spellStart"/>
      <w:r w:rsidRPr="0038598D">
        <w:t>contoh</w:t>
      </w:r>
      <w:proofErr w:type="spellEnd"/>
      <w:r w:rsidRPr="0038598D">
        <w:t xml:space="preserve"> </w:t>
      </w:r>
      <w:proofErr w:type="spellStart"/>
      <w:r w:rsidRPr="0038598D">
        <w:t>dari</w:t>
      </w:r>
      <w:proofErr w:type="spellEnd"/>
      <w:r w:rsidRPr="0038598D">
        <w:t xml:space="preserve"> </w:t>
      </w:r>
      <w:proofErr w:type="spellStart"/>
      <w:r w:rsidRPr="0038598D">
        <w:t>suatu</w:t>
      </w:r>
      <w:proofErr w:type="spellEnd"/>
      <w:r w:rsidRPr="0038598D">
        <w:t xml:space="preserve"> </w:t>
      </w:r>
      <w:proofErr w:type="spellStart"/>
      <w:r w:rsidRPr="0038598D">
        <w:t>konsep</w:t>
      </w:r>
      <w:proofErr w:type="spellEnd"/>
      <w:r w:rsidRPr="0038598D">
        <w:t xml:space="preserve">. </w:t>
      </w:r>
      <w:proofErr w:type="spellStart"/>
      <w:r w:rsidRPr="0038598D">
        <w:t>Siswa</w:t>
      </w:r>
      <w:proofErr w:type="spellEnd"/>
      <w:r w:rsidRPr="0038598D">
        <w:t xml:space="preserve"> </w:t>
      </w:r>
      <w:proofErr w:type="spellStart"/>
      <w:r w:rsidRPr="0038598D">
        <w:t>mampu</w:t>
      </w:r>
      <w:proofErr w:type="spellEnd"/>
      <w:r w:rsidRPr="0038598D">
        <w:t xml:space="preserve"> </w:t>
      </w:r>
      <w:proofErr w:type="spellStart"/>
      <w:r w:rsidRPr="0038598D">
        <w:t>menyebutkan</w:t>
      </w:r>
      <w:proofErr w:type="spellEnd"/>
      <w:r w:rsidRPr="0038598D">
        <w:t xml:space="preserve"> </w:t>
      </w:r>
      <w:proofErr w:type="spellStart"/>
      <w:r w:rsidRPr="0038598D">
        <w:t>contoh</w:t>
      </w:r>
      <w:proofErr w:type="spellEnd"/>
      <w:r w:rsidRPr="0038598D">
        <w:t xml:space="preserve"> </w:t>
      </w:r>
      <w:proofErr w:type="spellStart"/>
      <w:r w:rsidRPr="0038598D">
        <w:t>dari</w:t>
      </w:r>
      <w:proofErr w:type="spellEnd"/>
      <w:r w:rsidRPr="0038598D">
        <w:t xml:space="preserve"> </w:t>
      </w:r>
      <w:proofErr w:type="spellStart"/>
      <w:r w:rsidRPr="0038598D">
        <w:t>suku-suku</w:t>
      </w:r>
      <w:proofErr w:type="spellEnd"/>
      <w:r w:rsidRPr="0038598D">
        <w:t xml:space="preserve"> yang </w:t>
      </w:r>
      <w:proofErr w:type="spellStart"/>
      <w:r w:rsidRPr="0038598D">
        <w:t>sejenis</w:t>
      </w:r>
      <w:proofErr w:type="spellEnd"/>
      <w:r w:rsidRPr="0038598D">
        <w:t xml:space="preserve"> </w:t>
      </w:r>
      <w:proofErr w:type="spellStart"/>
      <w:r w:rsidRPr="0038598D">
        <w:t>dan</w:t>
      </w:r>
      <w:proofErr w:type="spellEnd"/>
      <w:r w:rsidRPr="0038598D">
        <w:t xml:space="preserve"> </w:t>
      </w:r>
      <w:proofErr w:type="spellStart"/>
      <w:r w:rsidRPr="0038598D">
        <w:t>tidak</w:t>
      </w:r>
      <w:proofErr w:type="spellEnd"/>
      <w:r w:rsidRPr="0038598D">
        <w:t xml:space="preserve"> </w:t>
      </w:r>
      <w:proofErr w:type="spellStart"/>
      <w:r w:rsidRPr="0038598D">
        <w:t>sejenis</w:t>
      </w:r>
      <w:proofErr w:type="spellEnd"/>
      <w:r w:rsidRPr="0038598D">
        <w:t xml:space="preserve"> </w:t>
      </w:r>
      <w:proofErr w:type="spellStart"/>
      <w:r w:rsidRPr="0038598D">
        <w:t>dari</w:t>
      </w:r>
      <w:proofErr w:type="spellEnd"/>
      <w:r w:rsidRPr="0038598D">
        <w:t xml:space="preserve"> </w:t>
      </w:r>
      <w:proofErr w:type="spellStart"/>
      <w:r w:rsidRPr="0038598D">
        <w:t>suatu</w:t>
      </w:r>
      <w:proofErr w:type="spellEnd"/>
      <w:r w:rsidRPr="0038598D">
        <w:t xml:space="preserve"> </w:t>
      </w:r>
      <w:proofErr w:type="spellStart"/>
      <w:r w:rsidRPr="0038598D">
        <w:t>bentuk</w:t>
      </w:r>
      <w:proofErr w:type="spellEnd"/>
      <w:r w:rsidRPr="0038598D">
        <w:t xml:space="preserve"> </w:t>
      </w:r>
      <w:proofErr w:type="spellStart"/>
      <w:r w:rsidRPr="0038598D">
        <w:t>aljabar</w:t>
      </w:r>
      <w:proofErr w:type="spellEnd"/>
      <w:r w:rsidRPr="0038598D">
        <w:t xml:space="preserve"> </w:t>
      </w:r>
      <w:proofErr w:type="spellStart"/>
      <w:r w:rsidRPr="0038598D">
        <w:t>dan</w:t>
      </w:r>
      <w:proofErr w:type="spellEnd"/>
      <w:r w:rsidRPr="0038598D">
        <w:t xml:space="preserve"> </w:t>
      </w:r>
      <w:proofErr w:type="spellStart"/>
      <w:r w:rsidRPr="0038598D">
        <w:t>dalam</w:t>
      </w:r>
      <w:proofErr w:type="spellEnd"/>
      <w:r w:rsidRPr="0038598D">
        <w:t xml:space="preserve"> </w:t>
      </w:r>
      <w:proofErr w:type="spellStart"/>
      <w:r w:rsidRPr="0038598D">
        <w:t>menulis</w:t>
      </w:r>
      <w:proofErr w:type="spellEnd"/>
      <w:r w:rsidRPr="0038598D">
        <w:t xml:space="preserve"> </w:t>
      </w:r>
      <w:proofErr w:type="spellStart"/>
      <w:r w:rsidRPr="0038598D">
        <w:t>jawaban</w:t>
      </w:r>
      <w:proofErr w:type="spellEnd"/>
      <w:r w:rsidRPr="0038598D">
        <w:t xml:space="preserve"> </w:t>
      </w:r>
      <w:proofErr w:type="spellStart"/>
      <w:r w:rsidRPr="0038598D">
        <w:t>siswa</w:t>
      </w:r>
      <w:proofErr w:type="spellEnd"/>
      <w:r w:rsidRPr="0038598D">
        <w:t xml:space="preserve"> </w:t>
      </w:r>
      <w:proofErr w:type="spellStart"/>
      <w:r w:rsidRPr="0038598D">
        <w:t>selalu</w:t>
      </w:r>
      <w:proofErr w:type="spellEnd"/>
      <w:r w:rsidRPr="0038598D">
        <w:t xml:space="preserve"> </w:t>
      </w:r>
      <w:proofErr w:type="spellStart"/>
      <w:r w:rsidRPr="0038598D">
        <w:t>mengecek</w:t>
      </w:r>
      <w:proofErr w:type="spellEnd"/>
      <w:r w:rsidRPr="0038598D">
        <w:t xml:space="preserve"> </w:t>
      </w:r>
      <w:proofErr w:type="spellStart"/>
      <w:r w:rsidRPr="0038598D">
        <w:t>ulang</w:t>
      </w:r>
      <w:proofErr w:type="spellEnd"/>
      <w:r w:rsidRPr="0038598D">
        <w:t xml:space="preserve"> </w:t>
      </w:r>
      <w:proofErr w:type="spellStart"/>
      <w:r w:rsidRPr="0038598D">
        <w:t>jawabannya</w:t>
      </w:r>
      <w:proofErr w:type="spellEnd"/>
      <w:r w:rsidRPr="0038598D">
        <w:t xml:space="preserve"> </w:t>
      </w:r>
      <w:proofErr w:type="spellStart"/>
      <w:r w:rsidRPr="0038598D">
        <w:t>sehingga</w:t>
      </w:r>
      <w:proofErr w:type="spellEnd"/>
      <w:r w:rsidRPr="0038598D">
        <w:t xml:space="preserve"> </w:t>
      </w:r>
      <w:proofErr w:type="spellStart"/>
      <w:r w:rsidRPr="0038598D">
        <w:t>ketika</w:t>
      </w:r>
      <w:proofErr w:type="spellEnd"/>
      <w:r w:rsidRPr="0038598D">
        <w:t xml:space="preserve"> </w:t>
      </w:r>
      <w:proofErr w:type="spellStart"/>
      <w:r w:rsidRPr="0038598D">
        <w:t>ada</w:t>
      </w:r>
      <w:proofErr w:type="spellEnd"/>
      <w:r w:rsidRPr="0038598D">
        <w:t xml:space="preserve"> </w:t>
      </w:r>
      <w:proofErr w:type="spellStart"/>
      <w:r w:rsidRPr="0038598D">
        <w:t>kesalahan</w:t>
      </w:r>
      <w:proofErr w:type="spellEnd"/>
      <w:r w:rsidRPr="0038598D">
        <w:t xml:space="preserve"> </w:t>
      </w:r>
      <w:proofErr w:type="spellStart"/>
      <w:r w:rsidRPr="0038598D">
        <w:t>siswa</w:t>
      </w:r>
      <w:proofErr w:type="spellEnd"/>
      <w:r w:rsidRPr="0038598D">
        <w:t xml:space="preserve"> </w:t>
      </w:r>
      <w:proofErr w:type="spellStart"/>
      <w:r w:rsidRPr="0038598D">
        <w:t>langsung</w:t>
      </w:r>
      <w:proofErr w:type="spellEnd"/>
      <w:r w:rsidRPr="0038598D">
        <w:t xml:space="preserve"> </w:t>
      </w:r>
      <w:proofErr w:type="spellStart"/>
      <w:r w:rsidRPr="0038598D">
        <w:t>membenarkan</w:t>
      </w:r>
      <w:proofErr w:type="spellEnd"/>
      <w:r w:rsidRPr="0038598D">
        <w:t xml:space="preserve"> </w:t>
      </w:r>
      <w:proofErr w:type="spellStart"/>
      <w:r w:rsidRPr="0038598D">
        <w:t>jawabannya</w:t>
      </w:r>
      <w:proofErr w:type="spellEnd"/>
      <w:r w:rsidRPr="0038598D">
        <w:t xml:space="preserve">. </w:t>
      </w:r>
      <w:proofErr w:type="spellStart"/>
      <w:r w:rsidRPr="0038598D">
        <w:t>Jadi</w:t>
      </w:r>
      <w:proofErr w:type="spellEnd"/>
      <w:r w:rsidRPr="0038598D">
        <w:t xml:space="preserve"> </w:t>
      </w:r>
      <w:proofErr w:type="spellStart"/>
      <w:r w:rsidRPr="0038598D">
        <w:t>hasil</w:t>
      </w:r>
      <w:proofErr w:type="spellEnd"/>
      <w:r w:rsidRPr="0038598D">
        <w:t xml:space="preserve"> </w:t>
      </w:r>
      <w:proofErr w:type="spellStart"/>
      <w:r w:rsidRPr="0038598D">
        <w:t>tulisan</w:t>
      </w:r>
      <w:proofErr w:type="spellEnd"/>
      <w:r w:rsidRPr="0038598D">
        <w:t xml:space="preserve"> </w:t>
      </w:r>
      <w:proofErr w:type="spellStart"/>
      <w:r w:rsidRPr="0038598D">
        <w:t>siswa</w:t>
      </w:r>
      <w:proofErr w:type="spellEnd"/>
      <w:r w:rsidRPr="0038598D">
        <w:t xml:space="preserve"> pun </w:t>
      </w:r>
      <w:proofErr w:type="spellStart"/>
      <w:r w:rsidRPr="0038598D">
        <w:t>sedikit</w:t>
      </w:r>
      <w:proofErr w:type="spellEnd"/>
      <w:r w:rsidRPr="0038598D">
        <w:t xml:space="preserve"> </w:t>
      </w:r>
      <w:proofErr w:type="spellStart"/>
      <w:r w:rsidRPr="0038598D">
        <w:t>kurang</w:t>
      </w:r>
      <w:proofErr w:type="spellEnd"/>
      <w:r w:rsidRPr="0038598D">
        <w:t xml:space="preserve"> </w:t>
      </w:r>
      <w:proofErr w:type="spellStart"/>
      <w:r w:rsidRPr="0038598D">
        <w:t>rapi</w:t>
      </w:r>
      <w:proofErr w:type="spellEnd"/>
      <w:r w:rsidRPr="0038598D">
        <w:t xml:space="preserve">. </w:t>
      </w:r>
      <w:proofErr w:type="spellStart"/>
      <w:r w:rsidRPr="0038598D">
        <w:t>Berikut</w:t>
      </w:r>
      <w:proofErr w:type="spellEnd"/>
      <w:r w:rsidRPr="0038598D">
        <w:t xml:space="preserve"> </w:t>
      </w:r>
      <w:proofErr w:type="spellStart"/>
      <w:r w:rsidRPr="0038598D">
        <w:t>cuplikan</w:t>
      </w:r>
      <w:proofErr w:type="spellEnd"/>
      <w:r w:rsidRPr="0038598D">
        <w:t xml:space="preserve"> </w:t>
      </w:r>
      <w:proofErr w:type="spellStart"/>
      <w:r w:rsidRPr="0038598D">
        <w:t>tnaskrip</w:t>
      </w:r>
      <w:proofErr w:type="spellEnd"/>
      <w:r w:rsidRPr="0038598D">
        <w:t xml:space="preserve"> </w:t>
      </w:r>
      <w:proofErr w:type="spellStart"/>
      <w:r w:rsidRPr="0038598D">
        <w:t>wawancara</w:t>
      </w:r>
      <w:proofErr w:type="spellEnd"/>
      <w:r w:rsidRPr="0038598D">
        <w:t xml:space="preserve"> </w:t>
      </w:r>
      <w:proofErr w:type="spellStart"/>
      <w:r w:rsidRPr="0038598D">
        <w:t>antara</w:t>
      </w:r>
      <w:proofErr w:type="spellEnd"/>
      <w:r w:rsidRPr="0038598D">
        <w:t xml:space="preserve"> </w:t>
      </w:r>
      <w:proofErr w:type="spellStart"/>
      <w:r w:rsidRPr="0038598D">
        <w:t>peneliti</w:t>
      </w:r>
      <w:proofErr w:type="spellEnd"/>
      <w:r w:rsidRPr="0038598D">
        <w:t xml:space="preserve"> (P) </w:t>
      </w:r>
      <w:proofErr w:type="spellStart"/>
      <w:r w:rsidRPr="0038598D">
        <w:t>dengan</w:t>
      </w:r>
      <w:proofErr w:type="spellEnd"/>
      <w:r w:rsidRPr="0038598D">
        <w:t xml:space="preserve"> </w:t>
      </w:r>
      <w:proofErr w:type="spellStart"/>
      <w:r w:rsidRPr="0038598D">
        <w:t>responden</w:t>
      </w:r>
      <w:proofErr w:type="spellEnd"/>
      <w:r w:rsidRPr="0038598D">
        <w:t xml:space="preserve"> (R).</w:t>
      </w:r>
    </w:p>
    <w:p w:rsidR="00937D91" w:rsidRPr="0038598D" w:rsidRDefault="00937D91" w:rsidP="00312F44">
      <w:pPr>
        <w:pStyle w:val="BodyIndent"/>
        <w:ind w:left="1418" w:firstLine="0"/>
        <w:rPr>
          <w:i/>
        </w:rPr>
      </w:pPr>
      <w:r w:rsidRPr="0038598D">
        <w:rPr>
          <w:i/>
        </w:rPr>
        <w:t>P-20</w:t>
      </w:r>
      <w:r w:rsidRPr="0038598D">
        <w:rPr>
          <w:i/>
        </w:rPr>
        <w:tab/>
        <w:t xml:space="preserve">: </w:t>
      </w:r>
      <w:proofErr w:type="spellStart"/>
      <w:r w:rsidRPr="0038598D">
        <w:rPr>
          <w:i/>
        </w:rPr>
        <w:t>coba</w:t>
      </w:r>
      <w:proofErr w:type="spellEnd"/>
      <w:r w:rsidRPr="0038598D">
        <w:rPr>
          <w:i/>
        </w:rPr>
        <w:t xml:space="preserve"> </w:t>
      </w:r>
      <w:proofErr w:type="spellStart"/>
      <w:r w:rsidRPr="0038598D">
        <w:rPr>
          <w:i/>
        </w:rPr>
        <w:t>sebutkan</w:t>
      </w:r>
      <w:proofErr w:type="spellEnd"/>
      <w:r w:rsidRPr="0038598D">
        <w:rPr>
          <w:i/>
        </w:rPr>
        <w:t xml:space="preserve"> </w:t>
      </w:r>
      <w:proofErr w:type="spellStart"/>
      <w:r w:rsidRPr="0038598D">
        <w:rPr>
          <w:i/>
        </w:rPr>
        <w:t>contoh</w:t>
      </w:r>
      <w:proofErr w:type="spellEnd"/>
      <w:r w:rsidRPr="0038598D">
        <w:rPr>
          <w:i/>
        </w:rPr>
        <w:t xml:space="preserve"> </w:t>
      </w:r>
      <w:proofErr w:type="spellStart"/>
      <w:r w:rsidRPr="0038598D">
        <w:rPr>
          <w:i/>
        </w:rPr>
        <w:t>suku</w:t>
      </w:r>
      <w:proofErr w:type="spellEnd"/>
      <w:r w:rsidRPr="0038598D">
        <w:rPr>
          <w:i/>
        </w:rPr>
        <w:t xml:space="preserve"> </w:t>
      </w:r>
      <w:proofErr w:type="spellStart"/>
      <w:r w:rsidRPr="0038598D">
        <w:rPr>
          <w:i/>
        </w:rPr>
        <w:t>sejenis</w:t>
      </w:r>
      <w:proofErr w:type="spellEnd"/>
      <w:r w:rsidRPr="0038598D">
        <w:rPr>
          <w:i/>
        </w:rPr>
        <w:t xml:space="preserve"> </w:t>
      </w:r>
      <w:proofErr w:type="spellStart"/>
      <w:r w:rsidRPr="0038598D">
        <w:rPr>
          <w:i/>
        </w:rPr>
        <w:t>dan</w:t>
      </w:r>
      <w:proofErr w:type="spellEnd"/>
      <w:r w:rsidRPr="0038598D">
        <w:rPr>
          <w:i/>
        </w:rPr>
        <w:t xml:space="preserve"> </w:t>
      </w:r>
      <w:proofErr w:type="spellStart"/>
      <w:r w:rsidRPr="0038598D">
        <w:rPr>
          <w:i/>
        </w:rPr>
        <w:t>suku</w:t>
      </w:r>
      <w:proofErr w:type="spellEnd"/>
      <w:r w:rsidRPr="0038598D">
        <w:rPr>
          <w:i/>
        </w:rPr>
        <w:t xml:space="preserve"> </w:t>
      </w:r>
      <w:proofErr w:type="spellStart"/>
      <w:r w:rsidRPr="0038598D">
        <w:rPr>
          <w:i/>
        </w:rPr>
        <w:t>tak</w:t>
      </w:r>
      <w:proofErr w:type="spellEnd"/>
      <w:r w:rsidRPr="0038598D">
        <w:rPr>
          <w:i/>
        </w:rPr>
        <w:t xml:space="preserve"> </w:t>
      </w:r>
      <w:proofErr w:type="spellStart"/>
      <w:r w:rsidR="00EC23AA" w:rsidRPr="0038598D">
        <w:rPr>
          <w:i/>
        </w:rPr>
        <w:t>sejenis</w:t>
      </w:r>
      <w:proofErr w:type="spellEnd"/>
      <w:r w:rsidR="00EC23AA" w:rsidRPr="0038598D">
        <w:rPr>
          <w:i/>
        </w:rPr>
        <w:t xml:space="preserve"> </w:t>
      </w:r>
      <w:proofErr w:type="spellStart"/>
      <w:r w:rsidR="00EC23AA" w:rsidRPr="0038598D">
        <w:rPr>
          <w:i/>
        </w:rPr>
        <w:t>dari</w:t>
      </w:r>
      <w:proofErr w:type="spellEnd"/>
      <w:r w:rsidR="00EC23AA" w:rsidRPr="0038598D">
        <w:rPr>
          <w:i/>
        </w:rPr>
        <w:t xml:space="preserve"> </w:t>
      </w:r>
      <w:proofErr w:type="spellStart"/>
      <w:r w:rsidR="00EC23AA" w:rsidRPr="0038598D">
        <w:rPr>
          <w:i/>
        </w:rPr>
        <w:t>soal</w:t>
      </w:r>
      <w:proofErr w:type="spellEnd"/>
      <w:r w:rsidR="00EC23AA" w:rsidRPr="0038598D">
        <w:rPr>
          <w:i/>
        </w:rPr>
        <w:t xml:space="preserve"> </w:t>
      </w:r>
      <w:proofErr w:type="spellStart"/>
      <w:r w:rsidR="00EC23AA" w:rsidRPr="0038598D">
        <w:rPr>
          <w:i/>
        </w:rPr>
        <w:t>nomor</w:t>
      </w:r>
      <w:proofErr w:type="spellEnd"/>
      <w:r w:rsidR="00EC23AA" w:rsidRPr="0038598D">
        <w:rPr>
          <w:i/>
        </w:rPr>
        <w:t xml:space="preserve"> </w:t>
      </w:r>
      <w:r w:rsidRPr="0038598D">
        <w:rPr>
          <w:i/>
        </w:rPr>
        <w:t xml:space="preserve">2, </w:t>
      </w:r>
      <w:proofErr w:type="spellStart"/>
      <w:r w:rsidRPr="0038598D">
        <w:rPr>
          <w:i/>
        </w:rPr>
        <w:t>boleh</w:t>
      </w:r>
      <w:proofErr w:type="spellEnd"/>
      <w:r w:rsidRPr="0038598D">
        <w:rPr>
          <w:i/>
        </w:rPr>
        <w:t xml:space="preserve"> </w:t>
      </w:r>
      <w:proofErr w:type="spellStart"/>
      <w:r w:rsidRPr="0038598D">
        <w:rPr>
          <w:i/>
        </w:rPr>
        <w:t>pilih</w:t>
      </w:r>
      <w:proofErr w:type="spellEnd"/>
      <w:r w:rsidRPr="0038598D">
        <w:rPr>
          <w:i/>
        </w:rPr>
        <w:t xml:space="preserve"> </w:t>
      </w:r>
      <w:r w:rsidR="00AC43A3" w:rsidRPr="0038598D">
        <w:rPr>
          <w:i/>
        </w:rPr>
        <w:tab/>
      </w:r>
      <w:r w:rsidR="00AC43A3" w:rsidRPr="0038598D">
        <w:rPr>
          <w:i/>
        </w:rPr>
        <w:tab/>
        <w:t xml:space="preserve"> </w:t>
      </w:r>
      <w:proofErr w:type="spellStart"/>
      <w:r w:rsidRPr="0038598D">
        <w:rPr>
          <w:i/>
        </w:rPr>
        <w:t>salah</w:t>
      </w:r>
      <w:proofErr w:type="spellEnd"/>
      <w:r w:rsidRPr="0038598D">
        <w:rPr>
          <w:i/>
        </w:rPr>
        <w:t xml:space="preserve"> </w:t>
      </w:r>
      <w:proofErr w:type="spellStart"/>
      <w:r w:rsidRPr="0038598D">
        <w:rPr>
          <w:i/>
        </w:rPr>
        <w:t>satu</w:t>
      </w:r>
      <w:proofErr w:type="spellEnd"/>
      <w:r w:rsidRPr="0038598D">
        <w:rPr>
          <w:i/>
        </w:rPr>
        <w:t>.</w:t>
      </w:r>
    </w:p>
    <w:p w:rsidR="00937D91" w:rsidRPr="0038598D" w:rsidRDefault="00937D91" w:rsidP="00312F44">
      <w:pPr>
        <w:pStyle w:val="BodyIndent"/>
        <w:ind w:left="1418" w:firstLine="0"/>
        <w:rPr>
          <w:i/>
        </w:rPr>
      </w:pPr>
      <w:r w:rsidRPr="0038598D">
        <w:rPr>
          <w:i/>
        </w:rPr>
        <w:t xml:space="preserve">R-20 </w:t>
      </w:r>
      <w:r w:rsidRPr="0038598D">
        <w:rPr>
          <w:i/>
        </w:rPr>
        <w:tab/>
        <w:t xml:space="preserve">: </w:t>
      </w:r>
      <w:proofErr w:type="spellStart"/>
      <w:r w:rsidRPr="0038598D">
        <w:rPr>
          <w:i/>
        </w:rPr>
        <w:t>ya</w:t>
      </w:r>
      <w:proofErr w:type="spellEnd"/>
      <w:r w:rsidRPr="0038598D">
        <w:rPr>
          <w:i/>
        </w:rPr>
        <w:t xml:space="preserve"> </w:t>
      </w:r>
      <w:proofErr w:type="spellStart"/>
      <w:r w:rsidRPr="0038598D">
        <w:rPr>
          <w:i/>
        </w:rPr>
        <w:t>kak</w:t>
      </w:r>
      <w:proofErr w:type="spellEnd"/>
      <w:r w:rsidRPr="0038598D">
        <w:rPr>
          <w:i/>
        </w:rPr>
        <w:t xml:space="preserve">, yang 2a </w:t>
      </w:r>
      <w:proofErr w:type="spellStart"/>
      <w:r w:rsidRPr="0038598D">
        <w:rPr>
          <w:i/>
        </w:rPr>
        <w:t>aja</w:t>
      </w:r>
      <w:proofErr w:type="spellEnd"/>
    </w:p>
    <w:p w:rsidR="00937D91" w:rsidRPr="0038598D" w:rsidRDefault="00937D91" w:rsidP="00312F44">
      <w:pPr>
        <w:pStyle w:val="BodyIndent"/>
        <w:ind w:left="1418" w:firstLine="0"/>
        <w:rPr>
          <w:i/>
        </w:rPr>
      </w:pPr>
      <w:r w:rsidRPr="0038598D">
        <w:rPr>
          <w:i/>
        </w:rPr>
        <w:t>P-21</w:t>
      </w:r>
      <w:r w:rsidRPr="0038598D">
        <w:rPr>
          <w:i/>
        </w:rPr>
        <w:tab/>
        <w:t xml:space="preserve">: </w:t>
      </w:r>
      <w:proofErr w:type="spellStart"/>
      <w:r w:rsidRPr="0038598D">
        <w:rPr>
          <w:i/>
        </w:rPr>
        <w:t>iya</w:t>
      </w:r>
      <w:proofErr w:type="spellEnd"/>
      <w:r w:rsidRPr="0038598D">
        <w:rPr>
          <w:i/>
        </w:rPr>
        <w:t xml:space="preserve"> </w:t>
      </w:r>
      <w:proofErr w:type="spellStart"/>
      <w:r w:rsidRPr="0038598D">
        <w:rPr>
          <w:i/>
        </w:rPr>
        <w:t>silahkan</w:t>
      </w:r>
      <w:proofErr w:type="spellEnd"/>
    </w:p>
    <w:p w:rsidR="00937D91" w:rsidRPr="0038598D" w:rsidRDefault="00937D91" w:rsidP="00312F44">
      <w:pPr>
        <w:pStyle w:val="BodyIndent"/>
        <w:ind w:left="1418" w:firstLine="0"/>
        <w:rPr>
          <w:i/>
        </w:rPr>
      </w:pPr>
      <w:r w:rsidRPr="0038598D">
        <w:rPr>
          <w:i/>
        </w:rPr>
        <w:t>R-21</w:t>
      </w:r>
      <w:r w:rsidRPr="0038598D">
        <w:rPr>
          <w:i/>
        </w:rPr>
        <w:tab/>
        <w:t xml:space="preserve">: </w:t>
      </w:r>
      <w:proofErr w:type="spellStart"/>
      <w:r w:rsidRPr="0038598D">
        <w:rPr>
          <w:i/>
        </w:rPr>
        <w:t>suku</w:t>
      </w:r>
      <w:proofErr w:type="spellEnd"/>
      <w:r w:rsidRPr="0038598D">
        <w:rPr>
          <w:i/>
        </w:rPr>
        <w:t xml:space="preserve"> </w:t>
      </w:r>
      <w:proofErr w:type="spellStart"/>
      <w:r w:rsidRPr="0038598D">
        <w:rPr>
          <w:i/>
        </w:rPr>
        <w:t>sejenis</w:t>
      </w:r>
      <w:proofErr w:type="spellEnd"/>
      <w:r w:rsidRPr="0038598D">
        <w:rPr>
          <w:i/>
        </w:rPr>
        <w:t xml:space="preserve"> </w:t>
      </w:r>
      <w:proofErr w:type="spellStart"/>
      <w:r w:rsidRPr="0038598D">
        <w:rPr>
          <w:i/>
        </w:rPr>
        <w:t>itu</w:t>
      </w:r>
      <w:proofErr w:type="spellEnd"/>
      <w:r w:rsidRPr="0038598D">
        <w:rPr>
          <w:i/>
        </w:rPr>
        <w:t xml:space="preserve"> yang </w:t>
      </w:r>
      <w:proofErr w:type="spellStart"/>
      <w:r w:rsidRPr="0038598D">
        <w:rPr>
          <w:i/>
        </w:rPr>
        <w:t>dua</w:t>
      </w:r>
      <w:proofErr w:type="spellEnd"/>
      <w:r w:rsidRPr="0038598D">
        <w:rPr>
          <w:i/>
        </w:rPr>
        <w:t xml:space="preserve"> x (2x) </w:t>
      </w:r>
      <w:proofErr w:type="spellStart"/>
      <w:proofErr w:type="gramStart"/>
      <w:r w:rsidRPr="0038598D">
        <w:rPr>
          <w:i/>
        </w:rPr>
        <w:t>sama</w:t>
      </w:r>
      <w:proofErr w:type="spellEnd"/>
      <w:proofErr w:type="gramEnd"/>
      <w:r w:rsidRPr="0038598D">
        <w:rPr>
          <w:i/>
        </w:rPr>
        <w:t xml:space="preserve"> </w:t>
      </w:r>
      <w:proofErr w:type="spellStart"/>
      <w:r w:rsidRPr="0038598D">
        <w:rPr>
          <w:i/>
        </w:rPr>
        <w:t>enam</w:t>
      </w:r>
      <w:proofErr w:type="spellEnd"/>
      <w:r w:rsidRPr="0038598D">
        <w:rPr>
          <w:i/>
        </w:rPr>
        <w:t xml:space="preserve"> x</w:t>
      </w:r>
      <w:r w:rsidR="00EC23AA" w:rsidRPr="0038598D">
        <w:rPr>
          <w:i/>
        </w:rPr>
        <w:t xml:space="preserve"> (6x) </w:t>
      </w:r>
      <w:proofErr w:type="spellStart"/>
      <w:r w:rsidR="00EC23AA" w:rsidRPr="0038598D">
        <w:rPr>
          <w:i/>
        </w:rPr>
        <w:t>terus</w:t>
      </w:r>
      <w:proofErr w:type="spellEnd"/>
      <w:r w:rsidR="00EC23AA" w:rsidRPr="0038598D">
        <w:rPr>
          <w:i/>
        </w:rPr>
        <w:t xml:space="preserve"> </w:t>
      </w:r>
      <w:proofErr w:type="spellStart"/>
      <w:r w:rsidR="00EC23AA" w:rsidRPr="0038598D">
        <w:rPr>
          <w:i/>
        </w:rPr>
        <w:t>tiga</w:t>
      </w:r>
      <w:proofErr w:type="spellEnd"/>
      <w:r w:rsidR="00EC23AA" w:rsidRPr="0038598D">
        <w:rPr>
          <w:i/>
        </w:rPr>
        <w:t xml:space="preserve"> y (3y) </w:t>
      </w:r>
      <w:proofErr w:type="spellStart"/>
      <w:r w:rsidR="00EC23AA" w:rsidRPr="0038598D">
        <w:rPr>
          <w:i/>
        </w:rPr>
        <w:t>sama</w:t>
      </w:r>
      <w:proofErr w:type="spellEnd"/>
      <w:r w:rsidRPr="0038598D">
        <w:rPr>
          <w:i/>
        </w:rPr>
        <w:t xml:space="preserve"> min </w:t>
      </w:r>
      <w:proofErr w:type="spellStart"/>
      <w:r w:rsidRPr="0038598D">
        <w:rPr>
          <w:i/>
        </w:rPr>
        <w:t>dua</w:t>
      </w:r>
      <w:proofErr w:type="spellEnd"/>
      <w:r w:rsidRPr="0038598D">
        <w:rPr>
          <w:i/>
        </w:rPr>
        <w:t xml:space="preserve"> </w:t>
      </w:r>
      <w:r w:rsidR="00AC43A3" w:rsidRPr="0038598D">
        <w:rPr>
          <w:i/>
        </w:rPr>
        <w:tab/>
      </w:r>
      <w:r w:rsidR="00AC43A3" w:rsidRPr="0038598D">
        <w:rPr>
          <w:i/>
        </w:rPr>
        <w:tab/>
        <w:t xml:space="preserve">  </w:t>
      </w:r>
      <w:r w:rsidRPr="0038598D">
        <w:rPr>
          <w:i/>
        </w:rPr>
        <w:t>y (-2y)</w:t>
      </w:r>
    </w:p>
    <w:p w:rsidR="00937D91" w:rsidRPr="0038598D" w:rsidRDefault="00937D91" w:rsidP="00312F44">
      <w:pPr>
        <w:pStyle w:val="BodyIndent"/>
        <w:ind w:left="1418" w:firstLine="0"/>
        <w:rPr>
          <w:i/>
        </w:rPr>
      </w:pPr>
      <w:r w:rsidRPr="0038598D">
        <w:rPr>
          <w:i/>
        </w:rPr>
        <w:t>P-22</w:t>
      </w:r>
      <w:r w:rsidRPr="0038598D">
        <w:rPr>
          <w:i/>
        </w:rPr>
        <w:tab/>
        <w:t xml:space="preserve">: </w:t>
      </w:r>
      <w:proofErr w:type="spellStart"/>
      <w:r w:rsidRPr="0038598D">
        <w:rPr>
          <w:i/>
        </w:rPr>
        <w:t>terus</w:t>
      </w:r>
      <w:proofErr w:type="spellEnd"/>
      <w:r w:rsidRPr="0038598D">
        <w:rPr>
          <w:i/>
        </w:rPr>
        <w:t xml:space="preserve"> </w:t>
      </w:r>
      <w:proofErr w:type="spellStart"/>
      <w:r w:rsidRPr="0038598D">
        <w:rPr>
          <w:i/>
        </w:rPr>
        <w:t>kalo</w:t>
      </w:r>
      <w:proofErr w:type="spellEnd"/>
      <w:r w:rsidRPr="0038598D">
        <w:rPr>
          <w:i/>
        </w:rPr>
        <w:t xml:space="preserve"> yang </w:t>
      </w:r>
      <w:proofErr w:type="spellStart"/>
      <w:r w:rsidRPr="0038598D">
        <w:rPr>
          <w:i/>
        </w:rPr>
        <w:t>tak</w:t>
      </w:r>
      <w:proofErr w:type="spellEnd"/>
      <w:r w:rsidRPr="0038598D">
        <w:rPr>
          <w:i/>
        </w:rPr>
        <w:t xml:space="preserve"> </w:t>
      </w:r>
      <w:proofErr w:type="spellStart"/>
      <w:r w:rsidRPr="0038598D">
        <w:rPr>
          <w:i/>
        </w:rPr>
        <w:t>sejenis</w:t>
      </w:r>
      <w:proofErr w:type="spellEnd"/>
      <w:r w:rsidRPr="0038598D">
        <w:rPr>
          <w:i/>
        </w:rPr>
        <w:t xml:space="preserve"> </w:t>
      </w:r>
      <w:proofErr w:type="spellStart"/>
      <w:r w:rsidRPr="0038598D">
        <w:rPr>
          <w:i/>
        </w:rPr>
        <w:t>gimana</w:t>
      </w:r>
      <w:proofErr w:type="spellEnd"/>
      <w:r w:rsidRPr="0038598D">
        <w:rPr>
          <w:i/>
        </w:rPr>
        <w:t>?</w:t>
      </w:r>
    </w:p>
    <w:p w:rsidR="00937D91" w:rsidRPr="0038598D" w:rsidRDefault="00937D91" w:rsidP="00312F44">
      <w:pPr>
        <w:pStyle w:val="BodyIndent"/>
        <w:ind w:left="1418" w:firstLine="0"/>
        <w:rPr>
          <w:i/>
        </w:rPr>
      </w:pPr>
      <w:r w:rsidRPr="0038598D">
        <w:rPr>
          <w:i/>
        </w:rPr>
        <w:t>R-22</w:t>
      </w:r>
      <w:r w:rsidRPr="0038598D">
        <w:rPr>
          <w:i/>
        </w:rPr>
        <w:tab/>
        <w:t xml:space="preserve">: yang </w:t>
      </w:r>
      <w:proofErr w:type="spellStart"/>
      <w:r w:rsidRPr="0038598D">
        <w:rPr>
          <w:i/>
        </w:rPr>
        <w:t>suku</w:t>
      </w:r>
      <w:proofErr w:type="spellEnd"/>
      <w:r w:rsidRPr="0038598D">
        <w:rPr>
          <w:i/>
        </w:rPr>
        <w:t xml:space="preserve"> </w:t>
      </w:r>
      <w:proofErr w:type="spellStart"/>
      <w:r w:rsidRPr="0038598D">
        <w:rPr>
          <w:i/>
        </w:rPr>
        <w:t>tak</w:t>
      </w:r>
      <w:proofErr w:type="spellEnd"/>
      <w:r w:rsidRPr="0038598D">
        <w:rPr>
          <w:i/>
        </w:rPr>
        <w:t xml:space="preserve"> </w:t>
      </w:r>
      <w:proofErr w:type="spellStart"/>
      <w:r w:rsidRPr="0038598D">
        <w:rPr>
          <w:i/>
        </w:rPr>
        <w:t>sejenis</w:t>
      </w:r>
      <w:proofErr w:type="spellEnd"/>
      <w:r w:rsidRPr="0038598D">
        <w:rPr>
          <w:i/>
        </w:rPr>
        <w:t xml:space="preserve"> </w:t>
      </w:r>
      <w:proofErr w:type="spellStart"/>
      <w:r w:rsidRPr="0038598D">
        <w:rPr>
          <w:i/>
        </w:rPr>
        <w:t>itu</w:t>
      </w:r>
      <w:proofErr w:type="spellEnd"/>
      <w:r w:rsidRPr="0038598D">
        <w:rPr>
          <w:i/>
        </w:rPr>
        <w:t xml:space="preserve"> </w:t>
      </w:r>
      <w:proofErr w:type="spellStart"/>
      <w:r w:rsidRPr="0038598D">
        <w:rPr>
          <w:i/>
        </w:rPr>
        <w:t>dua</w:t>
      </w:r>
      <w:proofErr w:type="spellEnd"/>
      <w:r w:rsidRPr="0038598D">
        <w:rPr>
          <w:i/>
        </w:rPr>
        <w:t xml:space="preserve"> x (2x) </w:t>
      </w:r>
      <w:proofErr w:type="spellStart"/>
      <w:proofErr w:type="gramStart"/>
      <w:r w:rsidRPr="0038598D">
        <w:rPr>
          <w:i/>
        </w:rPr>
        <w:t>sama</w:t>
      </w:r>
      <w:proofErr w:type="spellEnd"/>
      <w:proofErr w:type="gramEnd"/>
      <w:r w:rsidRPr="0038598D">
        <w:rPr>
          <w:i/>
        </w:rPr>
        <w:t xml:space="preserve"> </w:t>
      </w:r>
      <w:proofErr w:type="spellStart"/>
      <w:r w:rsidRPr="0038598D">
        <w:rPr>
          <w:i/>
        </w:rPr>
        <w:t>t</w:t>
      </w:r>
      <w:r w:rsidR="008A4B81" w:rsidRPr="0038598D">
        <w:rPr>
          <w:i/>
        </w:rPr>
        <w:t>iga</w:t>
      </w:r>
      <w:proofErr w:type="spellEnd"/>
      <w:r w:rsidR="008A4B81" w:rsidRPr="0038598D">
        <w:rPr>
          <w:i/>
        </w:rPr>
        <w:t xml:space="preserve"> y (3y) </w:t>
      </w:r>
      <w:proofErr w:type="spellStart"/>
      <w:r w:rsidR="008A4B81" w:rsidRPr="0038598D">
        <w:rPr>
          <w:i/>
        </w:rPr>
        <w:t>terus</w:t>
      </w:r>
      <w:proofErr w:type="spellEnd"/>
      <w:r w:rsidR="008A4B81" w:rsidRPr="0038598D">
        <w:rPr>
          <w:i/>
        </w:rPr>
        <w:t xml:space="preserve"> </w:t>
      </w:r>
      <w:proofErr w:type="spellStart"/>
      <w:r w:rsidR="008A4B81" w:rsidRPr="0038598D">
        <w:rPr>
          <w:i/>
        </w:rPr>
        <w:t>enam</w:t>
      </w:r>
      <w:proofErr w:type="spellEnd"/>
      <w:r w:rsidR="008A4B81" w:rsidRPr="0038598D">
        <w:rPr>
          <w:i/>
        </w:rPr>
        <w:t xml:space="preserve"> x (6x)</w:t>
      </w:r>
      <w:r w:rsidRPr="0038598D">
        <w:rPr>
          <w:i/>
        </w:rPr>
        <w:t xml:space="preserve"> </w:t>
      </w:r>
      <w:proofErr w:type="spellStart"/>
      <w:r w:rsidRPr="0038598D">
        <w:rPr>
          <w:i/>
        </w:rPr>
        <w:t>sama</w:t>
      </w:r>
      <w:proofErr w:type="spellEnd"/>
      <w:r w:rsidRPr="0038598D">
        <w:rPr>
          <w:i/>
        </w:rPr>
        <w:t xml:space="preserve"> min </w:t>
      </w:r>
      <w:r w:rsidR="00AC43A3" w:rsidRPr="0038598D">
        <w:rPr>
          <w:i/>
        </w:rPr>
        <w:tab/>
      </w:r>
      <w:r w:rsidR="00AC43A3" w:rsidRPr="0038598D">
        <w:rPr>
          <w:i/>
        </w:rPr>
        <w:tab/>
        <w:t xml:space="preserve"> </w:t>
      </w:r>
      <w:proofErr w:type="spellStart"/>
      <w:r w:rsidRPr="0038598D">
        <w:rPr>
          <w:i/>
        </w:rPr>
        <w:t>dua</w:t>
      </w:r>
      <w:proofErr w:type="spellEnd"/>
      <w:r w:rsidRPr="0038598D">
        <w:rPr>
          <w:i/>
        </w:rPr>
        <w:t xml:space="preserve"> y (-2y). </w:t>
      </w:r>
      <w:proofErr w:type="gramStart"/>
      <w:r w:rsidRPr="0038598D">
        <w:rPr>
          <w:i/>
        </w:rPr>
        <w:t>yang</w:t>
      </w:r>
      <w:proofErr w:type="gramEnd"/>
      <w:r w:rsidRPr="0038598D">
        <w:rPr>
          <w:i/>
        </w:rPr>
        <w:t xml:space="preserve"> </w:t>
      </w:r>
      <w:proofErr w:type="spellStart"/>
      <w:r w:rsidRPr="0038598D">
        <w:rPr>
          <w:i/>
        </w:rPr>
        <w:t>variabel</w:t>
      </w:r>
      <w:proofErr w:type="spellEnd"/>
      <w:r w:rsidRPr="0038598D">
        <w:rPr>
          <w:i/>
        </w:rPr>
        <w:t xml:space="preserve"> x </w:t>
      </w:r>
      <w:proofErr w:type="spellStart"/>
      <w:r w:rsidRPr="0038598D">
        <w:rPr>
          <w:i/>
        </w:rPr>
        <w:t>dan</w:t>
      </w:r>
      <w:proofErr w:type="spellEnd"/>
      <w:r w:rsidRPr="0038598D">
        <w:rPr>
          <w:i/>
        </w:rPr>
        <w:t xml:space="preserve"> y </w:t>
      </w:r>
      <w:proofErr w:type="spellStart"/>
      <w:r w:rsidRPr="0038598D">
        <w:rPr>
          <w:i/>
        </w:rPr>
        <w:t>nya</w:t>
      </w:r>
      <w:proofErr w:type="spellEnd"/>
      <w:r w:rsidRPr="0038598D">
        <w:rPr>
          <w:i/>
        </w:rPr>
        <w:t xml:space="preserve"> </w:t>
      </w:r>
      <w:proofErr w:type="spellStart"/>
      <w:r w:rsidRPr="0038598D">
        <w:rPr>
          <w:i/>
        </w:rPr>
        <w:t>beda</w:t>
      </w:r>
      <w:proofErr w:type="spellEnd"/>
      <w:r w:rsidRPr="0038598D">
        <w:rPr>
          <w:i/>
        </w:rPr>
        <w:t xml:space="preserve"> </w:t>
      </w:r>
      <w:proofErr w:type="spellStart"/>
      <w:r w:rsidRPr="0038598D">
        <w:rPr>
          <w:i/>
        </w:rPr>
        <w:t>pokoknya</w:t>
      </w:r>
      <w:proofErr w:type="spellEnd"/>
      <w:r w:rsidRPr="0038598D">
        <w:rPr>
          <w:i/>
        </w:rPr>
        <w:t xml:space="preserve"> </w:t>
      </w:r>
      <w:proofErr w:type="spellStart"/>
      <w:r w:rsidRPr="0038598D">
        <w:rPr>
          <w:i/>
        </w:rPr>
        <w:t>kak</w:t>
      </w:r>
      <w:proofErr w:type="spellEnd"/>
    </w:p>
    <w:p w:rsidR="00937D91" w:rsidRPr="0038598D" w:rsidRDefault="00937D91" w:rsidP="00452567">
      <w:pPr>
        <w:pStyle w:val="BodyIndent"/>
      </w:pPr>
    </w:p>
    <w:tbl>
      <w:tblPr>
        <w:tblW w:w="0" w:type="auto"/>
        <w:jc w:val="center"/>
        <w:tblLook w:val="01E0" w:firstRow="1" w:lastRow="1" w:firstColumn="1" w:lastColumn="1" w:noHBand="0" w:noVBand="0"/>
      </w:tblPr>
      <w:tblGrid>
        <w:gridCol w:w="6286"/>
      </w:tblGrid>
      <w:tr w:rsidR="00937D91" w:rsidRPr="0038598D" w:rsidTr="00937D91">
        <w:trPr>
          <w:jc w:val="center"/>
        </w:trPr>
        <w:tc>
          <w:tcPr>
            <w:tcW w:w="6286" w:type="dxa"/>
            <w:hideMark/>
          </w:tcPr>
          <w:p w:rsidR="00937D91" w:rsidRPr="0038598D" w:rsidRDefault="00937D91" w:rsidP="002760CA">
            <w:pPr>
              <w:pStyle w:val="BodyChar"/>
              <w:spacing w:line="360" w:lineRule="auto"/>
              <w:jc w:val="center"/>
              <w:rPr>
                <w:rFonts w:ascii="Garamond" w:hAnsi="Garamond"/>
                <w:sz w:val="24"/>
                <w:szCs w:val="24"/>
                <w:lang w:val="en-GB"/>
              </w:rPr>
            </w:pPr>
            <w:r w:rsidRPr="0038598D">
              <w:rPr>
                <w:rFonts w:ascii="Garamond" w:hAnsi="Garamond"/>
                <w:noProof/>
                <w:sz w:val="24"/>
                <w:szCs w:val="24"/>
                <w:lang w:val="id-ID" w:eastAsia="id-ID"/>
              </w:rPr>
              <w:lastRenderedPageBreak/>
              <w:drawing>
                <wp:inline distT="0" distB="0" distL="0" distR="0">
                  <wp:extent cx="552450" cy="3648075"/>
                  <wp:effectExtent l="0" t="4763" r="0" b="0"/>
                  <wp:docPr id="7" name="Picture 7" descr="IMG_20210228_07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10228_075439"/>
                          <pic:cNvPicPr>
                            <a:picLocks noChangeAspect="1" noChangeArrowheads="1"/>
                          </pic:cNvPicPr>
                        </pic:nvPicPr>
                        <pic:blipFill>
                          <a:blip r:embed="rId11" cstate="print">
                            <a:extLst>
                              <a:ext uri="{28A0092B-C50C-407E-A947-70E740481C1C}">
                                <a14:useLocalDpi xmlns:a14="http://schemas.microsoft.com/office/drawing/2010/main" val="0"/>
                              </a:ext>
                            </a:extLst>
                          </a:blip>
                          <a:srcRect l="53716" r="39178"/>
                          <a:stretch>
                            <a:fillRect/>
                          </a:stretch>
                        </pic:blipFill>
                        <pic:spPr bwMode="auto">
                          <a:xfrm rot="-5400000">
                            <a:off x="0" y="0"/>
                            <a:ext cx="552450" cy="3648075"/>
                          </a:xfrm>
                          <a:prstGeom prst="rect">
                            <a:avLst/>
                          </a:prstGeom>
                          <a:noFill/>
                          <a:ln>
                            <a:noFill/>
                          </a:ln>
                        </pic:spPr>
                      </pic:pic>
                    </a:graphicData>
                  </a:graphic>
                </wp:inline>
              </w:drawing>
            </w:r>
          </w:p>
        </w:tc>
      </w:tr>
      <w:tr w:rsidR="00937D91" w:rsidRPr="0038598D" w:rsidTr="00937D91">
        <w:trPr>
          <w:jc w:val="center"/>
        </w:trPr>
        <w:tc>
          <w:tcPr>
            <w:tcW w:w="6286" w:type="dxa"/>
            <w:hideMark/>
          </w:tcPr>
          <w:p w:rsidR="00937D91" w:rsidRPr="0038598D" w:rsidRDefault="00937D91" w:rsidP="002760CA">
            <w:pPr>
              <w:pStyle w:val="FigureCaption"/>
              <w:spacing w:before="120" w:line="360" w:lineRule="auto"/>
              <w:rPr>
                <w:rFonts w:ascii="Garamond" w:hAnsi="Garamond"/>
                <w:sz w:val="24"/>
                <w:szCs w:val="24"/>
              </w:rPr>
            </w:pPr>
            <w:proofErr w:type="spellStart"/>
            <w:r w:rsidRPr="0038598D">
              <w:rPr>
                <w:rFonts w:ascii="Garamond" w:hAnsi="Garamond"/>
                <w:sz w:val="24"/>
                <w:szCs w:val="24"/>
              </w:rPr>
              <w:t>Gambar</w:t>
            </w:r>
            <w:proofErr w:type="spellEnd"/>
            <w:r w:rsidRPr="0038598D">
              <w:rPr>
                <w:rFonts w:ascii="Garamond" w:hAnsi="Garamond"/>
                <w:sz w:val="24"/>
                <w:szCs w:val="24"/>
              </w:rPr>
              <w:t xml:space="preserve"> 4. </w:t>
            </w:r>
            <w:proofErr w:type="spellStart"/>
            <w:r w:rsidRPr="0038598D">
              <w:rPr>
                <w:rFonts w:ascii="Garamond" w:hAnsi="Garamond"/>
                <w:sz w:val="24"/>
                <w:szCs w:val="24"/>
              </w:rPr>
              <w:t>Jawaban</w:t>
            </w:r>
            <w:proofErr w:type="spellEnd"/>
            <w:r w:rsidRPr="0038598D">
              <w:rPr>
                <w:rFonts w:ascii="Garamond" w:hAnsi="Garamond"/>
                <w:sz w:val="24"/>
                <w:szCs w:val="24"/>
              </w:rPr>
              <w:t xml:space="preserve"> </w:t>
            </w:r>
            <w:proofErr w:type="spellStart"/>
            <w:r w:rsidRPr="0038598D">
              <w:rPr>
                <w:rFonts w:ascii="Garamond" w:hAnsi="Garamond"/>
                <w:sz w:val="24"/>
                <w:szCs w:val="24"/>
              </w:rPr>
              <w:t>Subjek</w:t>
            </w:r>
            <w:proofErr w:type="spellEnd"/>
            <w:r w:rsidRPr="0038598D">
              <w:rPr>
                <w:rFonts w:ascii="Garamond" w:hAnsi="Garamond"/>
                <w:sz w:val="24"/>
                <w:szCs w:val="24"/>
              </w:rPr>
              <w:t xml:space="preserve"> FI </w:t>
            </w:r>
            <w:proofErr w:type="spellStart"/>
            <w:r w:rsidRPr="0038598D">
              <w:rPr>
                <w:rFonts w:ascii="Garamond" w:hAnsi="Garamond"/>
                <w:sz w:val="24"/>
                <w:szCs w:val="24"/>
              </w:rPr>
              <w:t>Pada</w:t>
            </w:r>
            <w:proofErr w:type="spellEnd"/>
            <w:r w:rsidRPr="0038598D">
              <w:rPr>
                <w:rFonts w:ascii="Garamond" w:hAnsi="Garamond"/>
                <w:sz w:val="24"/>
                <w:szCs w:val="24"/>
              </w:rPr>
              <w:t xml:space="preserve"> </w:t>
            </w:r>
            <w:proofErr w:type="spellStart"/>
            <w:r w:rsidRPr="0038598D">
              <w:rPr>
                <w:rFonts w:ascii="Garamond" w:hAnsi="Garamond"/>
                <w:sz w:val="24"/>
                <w:szCs w:val="24"/>
              </w:rPr>
              <w:t>Soal</w:t>
            </w:r>
            <w:proofErr w:type="spellEnd"/>
            <w:r w:rsidRPr="0038598D">
              <w:rPr>
                <w:rFonts w:ascii="Garamond" w:hAnsi="Garamond"/>
                <w:sz w:val="24"/>
                <w:szCs w:val="24"/>
              </w:rPr>
              <w:t xml:space="preserve"> </w:t>
            </w:r>
            <w:proofErr w:type="spellStart"/>
            <w:r w:rsidRPr="0038598D">
              <w:rPr>
                <w:rFonts w:ascii="Garamond" w:hAnsi="Garamond"/>
                <w:sz w:val="24"/>
                <w:szCs w:val="24"/>
              </w:rPr>
              <w:t>Nomor</w:t>
            </w:r>
            <w:proofErr w:type="spellEnd"/>
            <w:r w:rsidRPr="0038598D">
              <w:rPr>
                <w:rFonts w:ascii="Garamond" w:hAnsi="Garamond"/>
                <w:sz w:val="24"/>
                <w:szCs w:val="24"/>
              </w:rPr>
              <w:t xml:space="preserve"> 3</w:t>
            </w:r>
          </w:p>
        </w:tc>
      </w:tr>
    </w:tbl>
    <w:p w:rsidR="00937D91" w:rsidRPr="0038598D" w:rsidRDefault="00937D91" w:rsidP="00452567">
      <w:pPr>
        <w:pStyle w:val="BodyIndent"/>
      </w:pPr>
      <w:proofErr w:type="spellStart"/>
      <w:r w:rsidRPr="0038598D">
        <w:t>Siswa</w:t>
      </w:r>
      <w:proofErr w:type="spellEnd"/>
      <w:r w:rsidRPr="0038598D">
        <w:t xml:space="preserve"> </w:t>
      </w:r>
      <w:proofErr w:type="spellStart"/>
      <w:r w:rsidRPr="0038598D">
        <w:t>dengan</w:t>
      </w:r>
      <w:proofErr w:type="spellEnd"/>
      <w:r w:rsidRPr="0038598D">
        <w:t xml:space="preserve"> </w:t>
      </w:r>
      <w:proofErr w:type="spellStart"/>
      <w:proofErr w:type="gramStart"/>
      <w:r w:rsidRPr="0038598D">
        <w:t>gaya</w:t>
      </w:r>
      <w:proofErr w:type="spellEnd"/>
      <w:proofErr w:type="gramEnd"/>
      <w:r w:rsidRPr="0038598D">
        <w:t xml:space="preserve"> </w:t>
      </w:r>
      <w:proofErr w:type="spellStart"/>
      <w:r w:rsidRPr="0038598D">
        <w:t>kognitif</w:t>
      </w:r>
      <w:proofErr w:type="spellEnd"/>
      <w:r w:rsidRPr="0038598D">
        <w:t xml:space="preserve"> </w:t>
      </w:r>
      <w:r w:rsidRPr="0038598D">
        <w:rPr>
          <w:i/>
        </w:rPr>
        <w:t>field independent</w:t>
      </w:r>
      <w:r w:rsidRPr="0038598D">
        <w:t xml:space="preserve"> </w:t>
      </w:r>
      <w:proofErr w:type="spellStart"/>
      <w:r w:rsidRPr="0038598D">
        <w:rPr>
          <w:rFonts w:eastAsiaTheme="minorEastAsia"/>
        </w:rPr>
        <w:t>mampu</w:t>
      </w:r>
      <w:proofErr w:type="spellEnd"/>
      <w:r w:rsidRPr="0038598D">
        <w:rPr>
          <w:rFonts w:eastAsiaTheme="minorEastAsia"/>
        </w:rPr>
        <w:t xml:space="preserve"> </w:t>
      </w:r>
      <w:proofErr w:type="spellStart"/>
      <w:r w:rsidRPr="0038598D">
        <w:rPr>
          <w:rFonts w:eastAsiaTheme="minorEastAsia"/>
        </w:rPr>
        <w:t>menjawab</w:t>
      </w:r>
      <w:proofErr w:type="spellEnd"/>
      <w:r w:rsidRPr="0038598D">
        <w:rPr>
          <w:rFonts w:eastAsiaTheme="minorEastAsia"/>
        </w:rPr>
        <w:t xml:space="preserve"> </w:t>
      </w:r>
      <w:proofErr w:type="spellStart"/>
      <w:r w:rsidRPr="0038598D">
        <w:rPr>
          <w:rFonts w:eastAsiaTheme="minorEastAsia"/>
        </w:rPr>
        <w:t>soal</w:t>
      </w:r>
      <w:proofErr w:type="spellEnd"/>
      <w:r w:rsidRPr="0038598D">
        <w:rPr>
          <w:rFonts w:eastAsiaTheme="minorEastAsia"/>
        </w:rPr>
        <w:t xml:space="preserve"> yang </w:t>
      </w:r>
      <w:proofErr w:type="spellStart"/>
      <w:r w:rsidRPr="0038598D">
        <w:rPr>
          <w:rFonts w:eastAsiaTheme="minorEastAsia"/>
        </w:rPr>
        <w:t>memuat</w:t>
      </w:r>
      <w:proofErr w:type="spellEnd"/>
      <w:r w:rsidRPr="0038598D">
        <w:rPr>
          <w:rFonts w:eastAsiaTheme="minorEastAsia"/>
        </w:rPr>
        <w:t xml:space="preserve"> </w:t>
      </w:r>
      <w:proofErr w:type="spellStart"/>
      <w:r w:rsidRPr="0038598D">
        <w:rPr>
          <w:rFonts w:eastAsiaTheme="minorEastAsia"/>
        </w:rPr>
        <w:t>indikator</w:t>
      </w:r>
      <w:proofErr w:type="spellEnd"/>
      <w:r w:rsidRPr="0038598D">
        <w:rPr>
          <w:rFonts w:eastAsiaTheme="minorEastAsia"/>
        </w:rPr>
        <w:t xml:space="preserve"> </w:t>
      </w:r>
      <w:proofErr w:type="spellStart"/>
      <w:r w:rsidRPr="0038598D">
        <w:rPr>
          <w:rFonts w:eastAsiaTheme="minorEastAsia"/>
        </w:rPr>
        <w:t>menyajikan</w:t>
      </w:r>
      <w:proofErr w:type="spellEnd"/>
      <w:r w:rsidRPr="0038598D">
        <w:rPr>
          <w:rFonts w:eastAsiaTheme="minorEastAsia"/>
        </w:rPr>
        <w:t xml:space="preserve"> </w:t>
      </w:r>
      <w:proofErr w:type="spellStart"/>
      <w:r w:rsidRPr="0038598D">
        <w:rPr>
          <w:rFonts w:eastAsiaTheme="minorEastAsia"/>
        </w:rPr>
        <w:t>konsep</w:t>
      </w:r>
      <w:proofErr w:type="spellEnd"/>
      <w:r w:rsidRPr="0038598D">
        <w:rPr>
          <w:rFonts w:eastAsiaTheme="minorEastAsia"/>
        </w:rPr>
        <w:t xml:space="preserve"> </w:t>
      </w:r>
      <w:proofErr w:type="spellStart"/>
      <w:r w:rsidRPr="0038598D">
        <w:rPr>
          <w:rFonts w:eastAsiaTheme="minorEastAsia"/>
        </w:rPr>
        <w:t>dalam</w:t>
      </w:r>
      <w:proofErr w:type="spellEnd"/>
      <w:r w:rsidRPr="0038598D">
        <w:rPr>
          <w:rFonts w:eastAsiaTheme="minorEastAsia"/>
        </w:rPr>
        <w:t xml:space="preserve"> </w:t>
      </w:r>
      <w:proofErr w:type="spellStart"/>
      <w:r w:rsidRPr="0038598D">
        <w:rPr>
          <w:rFonts w:eastAsiaTheme="minorEastAsia"/>
        </w:rPr>
        <w:t>berbagai</w:t>
      </w:r>
      <w:proofErr w:type="spellEnd"/>
      <w:r w:rsidRPr="0038598D">
        <w:rPr>
          <w:rFonts w:eastAsiaTheme="minorEastAsia"/>
        </w:rPr>
        <w:t xml:space="preserve"> </w:t>
      </w:r>
      <w:proofErr w:type="spellStart"/>
      <w:r w:rsidRPr="0038598D">
        <w:rPr>
          <w:rFonts w:eastAsiaTheme="minorEastAsia"/>
        </w:rPr>
        <w:t>bentuk</w:t>
      </w:r>
      <w:proofErr w:type="spellEnd"/>
      <w:r w:rsidRPr="0038598D">
        <w:rPr>
          <w:rFonts w:eastAsiaTheme="minorEastAsia"/>
        </w:rPr>
        <w:t xml:space="preserve"> </w:t>
      </w:r>
      <w:proofErr w:type="spellStart"/>
      <w:r w:rsidRPr="0038598D">
        <w:rPr>
          <w:rFonts w:eastAsiaTheme="minorEastAsia"/>
        </w:rPr>
        <w:t>representasi</w:t>
      </w:r>
      <w:proofErr w:type="spellEnd"/>
      <w:r w:rsidRPr="0038598D">
        <w:rPr>
          <w:rFonts w:eastAsiaTheme="minorEastAsia"/>
        </w:rPr>
        <w:t xml:space="preserve"> </w:t>
      </w:r>
      <w:proofErr w:type="spellStart"/>
      <w:r w:rsidRPr="0038598D">
        <w:rPr>
          <w:rFonts w:eastAsiaTheme="minorEastAsia"/>
        </w:rPr>
        <w:t>matematika</w:t>
      </w:r>
      <w:proofErr w:type="spellEnd"/>
      <w:r w:rsidRPr="0038598D">
        <w:rPr>
          <w:rFonts w:eastAsiaTheme="minorEastAsia"/>
        </w:rPr>
        <w:t xml:space="preserve">. </w:t>
      </w:r>
      <w:proofErr w:type="spellStart"/>
      <w:r w:rsidRPr="0038598D">
        <w:rPr>
          <w:rFonts w:eastAsiaTheme="minorEastAsia"/>
        </w:rPr>
        <w:t>Siswa</w:t>
      </w:r>
      <w:proofErr w:type="spellEnd"/>
      <w:r w:rsidRPr="0038598D">
        <w:rPr>
          <w:rFonts w:eastAsiaTheme="minorEastAsia"/>
        </w:rPr>
        <w:t xml:space="preserve"> </w:t>
      </w:r>
      <w:proofErr w:type="spellStart"/>
      <w:r w:rsidRPr="0038598D">
        <w:rPr>
          <w:rFonts w:eastAsiaTheme="minorEastAsia"/>
        </w:rPr>
        <w:t>mampu</w:t>
      </w:r>
      <w:proofErr w:type="spellEnd"/>
      <w:r w:rsidRPr="0038598D">
        <w:rPr>
          <w:rFonts w:eastAsiaTheme="minorEastAsia"/>
        </w:rPr>
        <w:t xml:space="preserve"> </w:t>
      </w:r>
      <w:proofErr w:type="spellStart"/>
      <w:r w:rsidRPr="0038598D">
        <w:rPr>
          <w:rFonts w:eastAsiaTheme="minorEastAsia"/>
        </w:rPr>
        <w:t>mengubah</w:t>
      </w:r>
      <w:proofErr w:type="spellEnd"/>
      <w:r w:rsidRPr="0038598D">
        <w:rPr>
          <w:rFonts w:eastAsiaTheme="minorEastAsia"/>
        </w:rPr>
        <w:t xml:space="preserve"> </w:t>
      </w:r>
      <w:proofErr w:type="spellStart"/>
      <w:r w:rsidRPr="0038598D">
        <w:rPr>
          <w:rFonts w:eastAsiaTheme="minorEastAsia"/>
        </w:rPr>
        <w:t>soal</w:t>
      </w:r>
      <w:proofErr w:type="spellEnd"/>
      <w:r w:rsidRPr="0038598D">
        <w:rPr>
          <w:rFonts w:eastAsiaTheme="minorEastAsia"/>
        </w:rPr>
        <w:t xml:space="preserve"> </w:t>
      </w:r>
      <w:proofErr w:type="spellStart"/>
      <w:r w:rsidRPr="0038598D">
        <w:rPr>
          <w:rFonts w:eastAsiaTheme="minorEastAsia"/>
        </w:rPr>
        <w:t>bentuk</w:t>
      </w:r>
      <w:proofErr w:type="spellEnd"/>
      <w:r w:rsidRPr="0038598D">
        <w:rPr>
          <w:rFonts w:eastAsiaTheme="minorEastAsia"/>
        </w:rPr>
        <w:t xml:space="preserve"> </w:t>
      </w:r>
      <w:proofErr w:type="spellStart"/>
      <w:r w:rsidRPr="0038598D">
        <w:rPr>
          <w:rFonts w:eastAsiaTheme="minorEastAsia"/>
        </w:rPr>
        <w:t>aljabar</w:t>
      </w:r>
      <w:proofErr w:type="spellEnd"/>
      <w:r w:rsidRPr="0038598D">
        <w:rPr>
          <w:rFonts w:eastAsiaTheme="minorEastAsia"/>
        </w:rPr>
        <w:t xml:space="preserve"> </w:t>
      </w:r>
      <w:proofErr w:type="spellStart"/>
      <w:r w:rsidRPr="0038598D">
        <w:rPr>
          <w:rFonts w:eastAsiaTheme="minorEastAsia"/>
        </w:rPr>
        <w:t>dan</w:t>
      </w:r>
      <w:proofErr w:type="spellEnd"/>
      <w:r w:rsidRPr="0038598D">
        <w:rPr>
          <w:rFonts w:eastAsiaTheme="minorEastAsia"/>
        </w:rPr>
        <w:t xml:space="preserve"> </w:t>
      </w:r>
      <w:proofErr w:type="spellStart"/>
      <w:r w:rsidRPr="0038598D">
        <w:rPr>
          <w:rFonts w:eastAsiaTheme="minorEastAsia"/>
        </w:rPr>
        <w:t>menyajikannya</w:t>
      </w:r>
      <w:proofErr w:type="spellEnd"/>
      <w:r w:rsidRPr="0038598D">
        <w:rPr>
          <w:rFonts w:eastAsiaTheme="minorEastAsia"/>
        </w:rPr>
        <w:t xml:space="preserve"> </w:t>
      </w:r>
      <w:proofErr w:type="spellStart"/>
      <w:r w:rsidRPr="0038598D">
        <w:rPr>
          <w:rFonts w:eastAsiaTheme="minorEastAsia"/>
        </w:rPr>
        <w:t>kedalam</w:t>
      </w:r>
      <w:proofErr w:type="spellEnd"/>
      <w:r w:rsidRPr="0038598D">
        <w:rPr>
          <w:rFonts w:eastAsiaTheme="minorEastAsia"/>
        </w:rPr>
        <w:t xml:space="preserve"> </w:t>
      </w:r>
      <w:proofErr w:type="spellStart"/>
      <w:r w:rsidRPr="0038598D">
        <w:rPr>
          <w:rFonts w:eastAsiaTheme="minorEastAsia"/>
        </w:rPr>
        <w:t>bentuk</w:t>
      </w:r>
      <w:proofErr w:type="spellEnd"/>
      <w:r w:rsidRPr="0038598D">
        <w:rPr>
          <w:rFonts w:eastAsiaTheme="minorEastAsia"/>
        </w:rPr>
        <w:t xml:space="preserve"> </w:t>
      </w:r>
      <w:proofErr w:type="spellStart"/>
      <w:r w:rsidRPr="0038598D">
        <w:rPr>
          <w:rFonts w:eastAsiaTheme="minorEastAsia"/>
        </w:rPr>
        <w:t>cerita</w:t>
      </w:r>
      <w:proofErr w:type="spellEnd"/>
      <w:r w:rsidRPr="0038598D">
        <w:rPr>
          <w:rFonts w:eastAsiaTheme="minorEastAsia"/>
        </w:rPr>
        <w:t xml:space="preserve"> yang </w:t>
      </w:r>
      <w:proofErr w:type="spellStart"/>
      <w:r w:rsidRPr="0038598D">
        <w:rPr>
          <w:rFonts w:eastAsiaTheme="minorEastAsia"/>
        </w:rPr>
        <w:t>berkaitan</w:t>
      </w:r>
      <w:proofErr w:type="spellEnd"/>
      <w:r w:rsidRPr="0038598D">
        <w:rPr>
          <w:rFonts w:eastAsiaTheme="minorEastAsia"/>
        </w:rPr>
        <w:t xml:space="preserve"> </w:t>
      </w:r>
      <w:proofErr w:type="spellStart"/>
      <w:r w:rsidRPr="0038598D">
        <w:rPr>
          <w:rFonts w:eastAsiaTheme="minorEastAsia"/>
        </w:rPr>
        <w:t>dengan</w:t>
      </w:r>
      <w:proofErr w:type="spellEnd"/>
      <w:r w:rsidRPr="0038598D">
        <w:rPr>
          <w:rFonts w:eastAsiaTheme="minorEastAsia"/>
        </w:rPr>
        <w:t xml:space="preserve"> </w:t>
      </w:r>
      <w:proofErr w:type="spellStart"/>
      <w:r w:rsidRPr="0038598D">
        <w:rPr>
          <w:rFonts w:eastAsiaTheme="minorEastAsia"/>
        </w:rPr>
        <w:t>kehidupan</w:t>
      </w:r>
      <w:proofErr w:type="spellEnd"/>
      <w:r w:rsidRPr="0038598D">
        <w:rPr>
          <w:rFonts w:eastAsiaTheme="minorEastAsia"/>
        </w:rPr>
        <w:t xml:space="preserve"> </w:t>
      </w:r>
      <w:proofErr w:type="spellStart"/>
      <w:r w:rsidRPr="0038598D">
        <w:rPr>
          <w:rFonts w:eastAsiaTheme="minorEastAsia"/>
        </w:rPr>
        <w:t>sehari-hari</w:t>
      </w:r>
      <w:proofErr w:type="spellEnd"/>
      <w:r w:rsidRPr="0038598D">
        <w:rPr>
          <w:rFonts w:eastAsiaTheme="minorEastAsia"/>
        </w:rPr>
        <w:t xml:space="preserve">. </w:t>
      </w:r>
      <w:proofErr w:type="spellStart"/>
      <w:r w:rsidRPr="0038598D">
        <w:t>Berikut</w:t>
      </w:r>
      <w:proofErr w:type="spellEnd"/>
      <w:r w:rsidRPr="0038598D">
        <w:t xml:space="preserve"> </w:t>
      </w:r>
      <w:proofErr w:type="spellStart"/>
      <w:r w:rsidRPr="0038598D">
        <w:t>cuplikan</w:t>
      </w:r>
      <w:proofErr w:type="spellEnd"/>
      <w:r w:rsidRPr="0038598D">
        <w:t xml:space="preserve"> </w:t>
      </w:r>
      <w:proofErr w:type="spellStart"/>
      <w:r w:rsidRPr="0038598D">
        <w:t>tnaskrip</w:t>
      </w:r>
      <w:proofErr w:type="spellEnd"/>
      <w:r w:rsidRPr="0038598D">
        <w:t xml:space="preserve"> </w:t>
      </w:r>
      <w:proofErr w:type="spellStart"/>
      <w:r w:rsidRPr="0038598D">
        <w:t>wawancara</w:t>
      </w:r>
      <w:proofErr w:type="spellEnd"/>
      <w:r w:rsidRPr="0038598D">
        <w:t xml:space="preserve"> </w:t>
      </w:r>
      <w:proofErr w:type="spellStart"/>
      <w:r w:rsidRPr="0038598D">
        <w:t>antara</w:t>
      </w:r>
      <w:proofErr w:type="spellEnd"/>
      <w:r w:rsidRPr="0038598D">
        <w:t xml:space="preserve"> </w:t>
      </w:r>
      <w:proofErr w:type="spellStart"/>
      <w:r w:rsidRPr="0038598D">
        <w:t>peneliti</w:t>
      </w:r>
      <w:proofErr w:type="spellEnd"/>
      <w:r w:rsidRPr="0038598D">
        <w:t xml:space="preserve"> (P) </w:t>
      </w:r>
      <w:proofErr w:type="spellStart"/>
      <w:r w:rsidRPr="0038598D">
        <w:t>dengan</w:t>
      </w:r>
      <w:proofErr w:type="spellEnd"/>
      <w:r w:rsidRPr="0038598D">
        <w:t xml:space="preserve"> </w:t>
      </w:r>
      <w:proofErr w:type="spellStart"/>
      <w:r w:rsidRPr="0038598D">
        <w:t>responden</w:t>
      </w:r>
      <w:proofErr w:type="spellEnd"/>
      <w:r w:rsidRPr="0038598D">
        <w:t xml:space="preserve"> (R).</w:t>
      </w:r>
    </w:p>
    <w:p w:rsidR="00937D91" w:rsidRPr="0038598D" w:rsidRDefault="00937D91" w:rsidP="00312F44">
      <w:pPr>
        <w:pStyle w:val="BodyIndent"/>
        <w:ind w:left="1418" w:firstLine="0"/>
        <w:rPr>
          <w:i/>
        </w:rPr>
      </w:pPr>
      <w:r w:rsidRPr="0038598D">
        <w:rPr>
          <w:i/>
        </w:rPr>
        <w:t>P-23</w:t>
      </w:r>
      <w:r w:rsidRPr="0038598D">
        <w:rPr>
          <w:i/>
        </w:rPr>
        <w:tab/>
        <w:t xml:space="preserve">: </w:t>
      </w:r>
      <w:proofErr w:type="spellStart"/>
      <w:r w:rsidRPr="0038598D">
        <w:rPr>
          <w:i/>
        </w:rPr>
        <w:t>kalo</w:t>
      </w:r>
      <w:proofErr w:type="spellEnd"/>
      <w:r w:rsidRPr="0038598D">
        <w:rPr>
          <w:i/>
        </w:rPr>
        <w:t xml:space="preserve"> </w:t>
      </w:r>
      <w:proofErr w:type="spellStart"/>
      <w:r w:rsidRPr="0038598D">
        <w:rPr>
          <w:i/>
        </w:rPr>
        <w:t>dari</w:t>
      </w:r>
      <w:proofErr w:type="spellEnd"/>
      <w:r w:rsidRPr="0038598D">
        <w:rPr>
          <w:i/>
        </w:rPr>
        <w:t xml:space="preserve"> </w:t>
      </w:r>
      <w:proofErr w:type="spellStart"/>
      <w:r w:rsidRPr="0038598D">
        <w:rPr>
          <w:i/>
        </w:rPr>
        <w:t>soal</w:t>
      </w:r>
      <w:proofErr w:type="spellEnd"/>
      <w:r w:rsidRPr="0038598D">
        <w:rPr>
          <w:i/>
        </w:rPr>
        <w:t xml:space="preserve"> </w:t>
      </w:r>
      <w:proofErr w:type="spellStart"/>
      <w:r w:rsidRPr="0038598D">
        <w:rPr>
          <w:i/>
        </w:rPr>
        <w:t>nomor</w:t>
      </w:r>
      <w:proofErr w:type="spellEnd"/>
      <w:r w:rsidRPr="0038598D">
        <w:rPr>
          <w:i/>
        </w:rPr>
        <w:t xml:space="preserve"> 3 </w:t>
      </w:r>
      <w:proofErr w:type="spellStart"/>
      <w:proofErr w:type="gramStart"/>
      <w:r w:rsidRPr="0038598D">
        <w:rPr>
          <w:i/>
        </w:rPr>
        <w:t>apa</w:t>
      </w:r>
      <w:proofErr w:type="spellEnd"/>
      <w:proofErr w:type="gramEnd"/>
      <w:r w:rsidRPr="0038598D">
        <w:rPr>
          <w:i/>
        </w:rPr>
        <w:t xml:space="preserve"> yang </w:t>
      </w:r>
      <w:proofErr w:type="spellStart"/>
      <w:r w:rsidRPr="0038598D">
        <w:rPr>
          <w:i/>
        </w:rPr>
        <w:t>kamu</w:t>
      </w:r>
      <w:proofErr w:type="spellEnd"/>
      <w:r w:rsidRPr="0038598D">
        <w:rPr>
          <w:i/>
        </w:rPr>
        <w:t xml:space="preserve"> </w:t>
      </w:r>
      <w:proofErr w:type="spellStart"/>
      <w:r w:rsidRPr="0038598D">
        <w:rPr>
          <w:i/>
        </w:rPr>
        <w:t>pahami</w:t>
      </w:r>
      <w:proofErr w:type="spellEnd"/>
      <w:r w:rsidRPr="0038598D">
        <w:rPr>
          <w:i/>
        </w:rPr>
        <w:t>?</w:t>
      </w:r>
    </w:p>
    <w:p w:rsidR="00937D91" w:rsidRPr="0038598D" w:rsidRDefault="00937D91" w:rsidP="00312F44">
      <w:pPr>
        <w:pStyle w:val="BodyIndent"/>
        <w:ind w:left="1418" w:firstLine="0"/>
        <w:rPr>
          <w:i/>
        </w:rPr>
      </w:pPr>
      <w:r w:rsidRPr="0038598D">
        <w:rPr>
          <w:i/>
        </w:rPr>
        <w:t>R-23</w:t>
      </w:r>
      <w:r w:rsidRPr="0038598D">
        <w:rPr>
          <w:i/>
        </w:rPr>
        <w:tab/>
        <w:t xml:space="preserve">: </w:t>
      </w:r>
      <w:proofErr w:type="spellStart"/>
      <w:r w:rsidRPr="0038598D">
        <w:rPr>
          <w:i/>
        </w:rPr>
        <w:t>suruh</w:t>
      </w:r>
      <w:proofErr w:type="spellEnd"/>
      <w:r w:rsidRPr="0038598D">
        <w:rPr>
          <w:i/>
        </w:rPr>
        <w:t xml:space="preserve"> </w:t>
      </w:r>
      <w:proofErr w:type="spellStart"/>
      <w:r w:rsidRPr="0038598D">
        <w:rPr>
          <w:i/>
        </w:rPr>
        <w:t>ngubah</w:t>
      </w:r>
      <w:proofErr w:type="spellEnd"/>
      <w:r w:rsidRPr="0038598D">
        <w:rPr>
          <w:i/>
        </w:rPr>
        <w:t xml:space="preserve"> </w:t>
      </w:r>
      <w:proofErr w:type="spellStart"/>
      <w:r w:rsidRPr="0038598D">
        <w:rPr>
          <w:i/>
        </w:rPr>
        <w:t>ke</w:t>
      </w:r>
      <w:proofErr w:type="spellEnd"/>
      <w:r w:rsidRPr="0038598D">
        <w:rPr>
          <w:i/>
        </w:rPr>
        <w:t xml:space="preserve"> </w:t>
      </w:r>
      <w:proofErr w:type="spellStart"/>
      <w:r w:rsidRPr="0038598D">
        <w:rPr>
          <w:i/>
        </w:rPr>
        <w:t>soal</w:t>
      </w:r>
      <w:proofErr w:type="spellEnd"/>
      <w:r w:rsidRPr="0038598D">
        <w:rPr>
          <w:i/>
        </w:rPr>
        <w:t xml:space="preserve"> </w:t>
      </w:r>
      <w:proofErr w:type="spellStart"/>
      <w:r w:rsidRPr="0038598D">
        <w:rPr>
          <w:i/>
        </w:rPr>
        <w:t>cerita</w:t>
      </w:r>
      <w:proofErr w:type="spellEnd"/>
      <w:r w:rsidRPr="0038598D">
        <w:rPr>
          <w:i/>
        </w:rPr>
        <w:t xml:space="preserve"> </w:t>
      </w:r>
      <w:proofErr w:type="spellStart"/>
      <w:r w:rsidRPr="0038598D">
        <w:rPr>
          <w:i/>
        </w:rPr>
        <w:t>kak</w:t>
      </w:r>
      <w:proofErr w:type="spellEnd"/>
    </w:p>
    <w:p w:rsidR="00937D91" w:rsidRPr="0038598D" w:rsidRDefault="00937D91" w:rsidP="00312F44">
      <w:pPr>
        <w:pStyle w:val="BodyIndent"/>
        <w:ind w:left="1418" w:firstLine="0"/>
        <w:rPr>
          <w:i/>
        </w:rPr>
      </w:pPr>
      <w:r w:rsidRPr="0038598D">
        <w:rPr>
          <w:i/>
        </w:rPr>
        <w:t>P-24</w:t>
      </w:r>
      <w:r w:rsidRPr="0038598D">
        <w:rPr>
          <w:i/>
        </w:rPr>
        <w:tab/>
        <w:t xml:space="preserve">: </w:t>
      </w:r>
      <w:proofErr w:type="spellStart"/>
      <w:r w:rsidRPr="0038598D">
        <w:rPr>
          <w:i/>
        </w:rPr>
        <w:t>coba</w:t>
      </w:r>
      <w:proofErr w:type="spellEnd"/>
      <w:r w:rsidRPr="0038598D">
        <w:rPr>
          <w:i/>
        </w:rPr>
        <w:t xml:space="preserve"> </w:t>
      </w:r>
      <w:proofErr w:type="spellStart"/>
      <w:r w:rsidRPr="0038598D">
        <w:rPr>
          <w:i/>
        </w:rPr>
        <w:t>sekarang</w:t>
      </w:r>
      <w:proofErr w:type="spellEnd"/>
      <w:r w:rsidRPr="0038598D">
        <w:rPr>
          <w:i/>
        </w:rPr>
        <w:t xml:space="preserve"> </w:t>
      </w:r>
      <w:proofErr w:type="spellStart"/>
      <w:r w:rsidRPr="0038598D">
        <w:rPr>
          <w:i/>
        </w:rPr>
        <w:t>jelaskan</w:t>
      </w:r>
      <w:proofErr w:type="spellEnd"/>
      <w:r w:rsidRPr="0038598D">
        <w:rPr>
          <w:i/>
        </w:rPr>
        <w:t xml:space="preserve"> </w:t>
      </w:r>
      <w:proofErr w:type="spellStart"/>
      <w:r w:rsidRPr="0038598D">
        <w:rPr>
          <w:i/>
        </w:rPr>
        <w:t>kedalam</w:t>
      </w:r>
      <w:proofErr w:type="spellEnd"/>
      <w:r w:rsidRPr="0038598D">
        <w:rPr>
          <w:i/>
        </w:rPr>
        <w:t xml:space="preserve"> </w:t>
      </w:r>
      <w:proofErr w:type="spellStart"/>
      <w:r w:rsidRPr="0038598D">
        <w:rPr>
          <w:i/>
        </w:rPr>
        <w:t>soal</w:t>
      </w:r>
      <w:proofErr w:type="spellEnd"/>
      <w:r w:rsidRPr="0038598D">
        <w:rPr>
          <w:i/>
        </w:rPr>
        <w:t xml:space="preserve"> </w:t>
      </w:r>
      <w:proofErr w:type="spellStart"/>
      <w:r w:rsidR="008D55C8" w:rsidRPr="0038598D">
        <w:rPr>
          <w:i/>
        </w:rPr>
        <w:t>cerita</w:t>
      </w:r>
      <w:proofErr w:type="spellEnd"/>
      <w:r w:rsidR="008D55C8" w:rsidRPr="0038598D">
        <w:rPr>
          <w:i/>
        </w:rPr>
        <w:t xml:space="preserve"> yang </w:t>
      </w:r>
      <w:proofErr w:type="spellStart"/>
      <w:r w:rsidR="008D55C8" w:rsidRPr="0038598D">
        <w:rPr>
          <w:i/>
        </w:rPr>
        <w:t>berkaitan</w:t>
      </w:r>
      <w:proofErr w:type="spellEnd"/>
      <w:r w:rsidR="008D55C8" w:rsidRPr="0038598D">
        <w:rPr>
          <w:i/>
        </w:rPr>
        <w:t xml:space="preserve"> </w:t>
      </w:r>
      <w:proofErr w:type="spellStart"/>
      <w:r w:rsidR="008D55C8" w:rsidRPr="0038598D">
        <w:rPr>
          <w:i/>
        </w:rPr>
        <w:t>dengan</w:t>
      </w:r>
      <w:proofErr w:type="spellEnd"/>
      <w:r w:rsidR="008D55C8" w:rsidRPr="0038598D">
        <w:rPr>
          <w:i/>
        </w:rPr>
        <w:t xml:space="preserve"> </w:t>
      </w:r>
      <w:proofErr w:type="spellStart"/>
      <w:r w:rsidRPr="0038598D">
        <w:rPr>
          <w:i/>
        </w:rPr>
        <w:t>kehidupan</w:t>
      </w:r>
      <w:proofErr w:type="spellEnd"/>
      <w:r w:rsidRPr="0038598D">
        <w:rPr>
          <w:i/>
        </w:rPr>
        <w:t xml:space="preserve"> </w:t>
      </w:r>
      <w:proofErr w:type="spellStart"/>
      <w:r w:rsidRPr="0038598D">
        <w:rPr>
          <w:i/>
        </w:rPr>
        <w:t>sehari</w:t>
      </w:r>
      <w:proofErr w:type="spellEnd"/>
      <w:r w:rsidRPr="0038598D">
        <w:rPr>
          <w:i/>
        </w:rPr>
        <w:t>-</w:t>
      </w:r>
      <w:r w:rsidR="00E52612" w:rsidRPr="0038598D">
        <w:rPr>
          <w:i/>
        </w:rPr>
        <w:tab/>
      </w:r>
      <w:r w:rsidR="00E52612" w:rsidRPr="0038598D">
        <w:rPr>
          <w:i/>
        </w:rPr>
        <w:tab/>
        <w:t xml:space="preserve">  </w:t>
      </w:r>
      <w:proofErr w:type="spellStart"/>
      <w:r w:rsidRPr="0038598D">
        <w:rPr>
          <w:i/>
        </w:rPr>
        <w:t>hari</w:t>
      </w:r>
      <w:proofErr w:type="spellEnd"/>
    </w:p>
    <w:p w:rsidR="00937D91" w:rsidRPr="0038598D" w:rsidRDefault="00937D91" w:rsidP="00312F44">
      <w:pPr>
        <w:pStyle w:val="BodyIndent"/>
        <w:ind w:left="1418" w:firstLine="0"/>
        <w:rPr>
          <w:rFonts w:eastAsiaTheme="minorEastAsia"/>
          <w:i/>
        </w:rPr>
      </w:pPr>
      <w:r w:rsidRPr="0038598D">
        <w:rPr>
          <w:i/>
        </w:rPr>
        <w:t>R-24</w:t>
      </w:r>
      <w:r w:rsidRPr="0038598D">
        <w:rPr>
          <w:i/>
        </w:rPr>
        <w:tab/>
        <w:t xml:space="preserve">: </w:t>
      </w:r>
      <w:proofErr w:type="spellStart"/>
      <w:r w:rsidRPr="0038598D">
        <w:rPr>
          <w:i/>
        </w:rPr>
        <w:t>misalkan</w:t>
      </w:r>
      <w:proofErr w:type="spellEnd"/>
      <w:r w:rsidRPr="0038598D">
        <w:rPr>
          <w:i/>
        </w:rPr>
        <w:t xml:space="preserve"> </w:t>
      </w:r>
      <w:proofErr w:type="spellStart"/>
      <w:r w:rsidRPr="0038598D">
        <w:rPr>
          <w:i/>
        </w:rPr>
        <w:t>aku</w:t>
      </w:r>
      <w:proofErr w:type="spellEnd"/>
      <w:r w:rsidRPr="0038598D">
        <w:rPr>
          <w:i/>
        </w:rPr>
        <w:t xml:space="preserve"> </w:t>
      </w:r>
      <w:proofErr w:type="spellStart"/>
      <w:r w:rsidRPr="0038598D">
        <w:rPr>
          <w:i/>
        </w:rPr>
        <w:t>beli</w:t>
      </w:r>
      <w:proofErr w:type="spellEnd"/>
      <w:r w:rsidRPr="0038598D">
        <w:rPr>
          <w:i/>
        </w:rPr>
        <w:t xml:space="preserve"> </w:t>
      </w:r>
      <w:proofErr w:type="spellStart"/>
      <w:r w:rsidRPr="0038598D">
        <w:rPr>
          <w:i/>
        </w:rPr>
        <w:t>permen</w:t>
      </w:r>
      <w:proofErr w:type="spellEnd"/>
      <w:r w:rsidRPr="0038598D">
        <w:rPr>
          <w:i/>
        </w:rPr>
        <w:t xml:space="preserve"> 6 </w:t>
      </w:r>
      <w:proofErr w:type="spellStart"/>
      <w:r w:rsidRPr="0038598D">
        <w:rPr>
          <w:i/>
        </w:rPr>
        <w:t>terus</w:t>
      </w:r>
      <w:proofErr w:type="spellEnd"/>
      <w:r w:rsidRPr="0038598D">
        <w:rPr>
          <w:i/>
        </w:rPr>
        <w:t xml:space="preserve"> pa</w:t>
      </w:r>
      <w:r w:rsidR="008D55C8" w:rsidRPr="0038598D">
        <w:rPr>
          <w:i/>
        </w:rPr>
        <w:t xml:space="preserve">s </w:t>
      </w:r>
      <w:proofErr w:type="spellStart"/>
      <w:r w:rsidR="008D55C8" w:rsidRPr="0038598D">
        <w:rPr>
          <w:i/>
        </w:rPr>
        <w:t>perjalanan</w:t>
      </w:r>
      <w:proofErr w:type="spellEnd"/>
      <w:r w:rsidR="008D55C8" w:rsidRPr="0038598D">
        <w:rPr>
          <w:i/>
        </w:rPr>
        <w:t xml:space="preserve"> </w:t>
      </w:r>
      <w:proofErr w:type="spellStart"/>
      <w:r w:rsidR="008D55C8" w:rsidRPr="0038598D">
        <w:rPr>
          <w:i/>
        </w:rPr>
        <w:t>pulang</w:t>
      </w:r>
      <w:proofErr w:type="spellEnd"/>
      <w:r w:rsidR="008D55C8" w:rsidRPr="0038598D">
        <w:rPr>
          <w:i/>
        </w:rPr>
        <w:t xml:space="preserve"> </w:t>
      </w:r>
      <w:proofErr w:type="spellStart"/>
      <w:r w:rsidR="008D55C8" w:rsidRPr="0038598D">
        <w:rPr>
          <w:i/>
        </w:rPr>
        <w:t>ke</w:t>
      </w:r>
      <w:proofErr w:type="spellEnd"/>
      <w:r w:rsidR="008D55C8" w:rsidRPr="0038598D">
        <w:rPr>
          <w:i/>
        </w:rPr>
        <w:t xml:space="preserve"> </w:t>
      </w:r>
      <w:proofErr w:type="spellStart"/>
      <w:r w:rsidR="008D55C8" w:rsidRPr="0038598D">
        <w:rPr>
          <w:i/>
        </w:rPr>
        <w:t>rumah</w:t>
      </w:r>
      <w:proofErr w:type="spellEnd"/>
      <w:r w:rsidRPr="0038598D">
        <w:rPr>
          <w:i/>
        </w:rPr>
        <w:t xml:space="preserve"> </w:t>
      </w:r>
      <w:proofErr w:type="spellStart"/>
      <w:r w:rsidRPr="0038598D">
        <w:rPr>
          <w:i/>
        </w:rPr>
        <w:t>ternyata</w:t>
      </w:r>
      <w:proofErr w:type="spellEnd"/>
      <w:r w:rsidRPr="0038598D">
        <w:rPr>
          <w:i/>
        </w:rPr>
        <w:t xml:space="preserve"> </w:t>
      </w:r>
      <w:proofErr w:type="spellStart"/>
      <w:r w:rsidRPr="0038598D">
        <w:rPr>
          <w:i/>
        </w:rPr>
        <w:t>permenku</w:t>
      </w:r>
      <w:proofErr w:type="spellEnd"/>
      <w:r w:rsidRPr="0038598D">
        <w:rPr>
          <w:i/>
        </w:rPr>
        <w:t xml:space="preserve"> </w:t>
      </w:r>
      <w:r w:rsidR="00E52612" w:rsidRPr="0038598D">
        <w:rPr>
          <w:i/>
        </w:rPr>
        <w:tab/>
      </w:r>
      <w:r w:rsidR="00E52612" w:rsidRPr="0038598D">
        <w:rPr>
          <w:i/>
        </w:rPr>
        <w:tab/>
        <w:t xml:space="preserve"> </w:t>
      </w:r>
      <w:proofErr w:type="spellStart"/>
      <w:r w:rsidRPr="0038598D">
        <w:rPr>
          <w:i/>
        </w:rPr>
        <w:t>hilang</w:t>
      </w:r>
      <w:proofErr w:type="spellEnd"/>
      <w:r w:rsidRPr="0038598D">
        <w:rPr>
          <w:i/>
        </w:rPr>
        <w:t xml:space="preserve"> 5.</w:t>
      </w:r>
    </w:p>
    <w:p w:rsidR="00937D91" w:rsidRPr="0038598D" w:rsidRDefault="00937D91" w:rsidP="00452567">
      <w:pPr>
        <w:pStyle w:val="BodyIndent"/>
        <w:rPr>
          <w:rFonts w:eastAsiaTheme="minorEastAsia"/>
        </w:rPr>
      </w:pPr>
    </w:p>
    <w:tbl>
      <w:tblPr>
        <w:tblW w:w="0" w:type="auto"/>
        <w:jc w:val="center"/>
        <w:tblLook w:val="01E0" w:firstRow="1" w:lastRow="1" w:firstColumn="1" w:lastColumn="1" w:noHBand="0" w:noVBand="0"/>
      </w:tblPr>
      <w:tblGrid>
        <w:gridCol w:w="6286"/>
      </w:tblGrid>
      <w:tr w:rsidR="00937D91" w:rsidRPr="0038598D" w:rsidTr="00937D91">
        <w:trPr>
          <w:jc w:val="center"/>
        </w:trPr>
        <w:tc>
          <w:tcPr>
            <w:tcW w:w="6286" w:type="dxa"/>
            <w:hideMark/>
          </w:tcPr>
          <w:p w:rsidR="00937D91" w:rsidRPr="0038598D" w:rsidRDefault="00937D91" w:rsidP="002760CA">
            <w:pPr>
              <w:pStyle w:val="BodyChar"/>
              <w:spacing w:line="360" w:lineRule="auto"/>
              <w:jc w:val="center"/>
              <w:rPr>
                <w:rFonts w:ascii="Garamond" w:hAnsi="Garamond"/>
                <w:sz w:val="24"/>
                <w:szCs w:val="24"/>
                <w:lang w:val="en-GB"/>
              </w:rPr>
            </w:pPr>
            <w:r w:rsidRPr="0038598D">
              <w:rPr>
                <w:rFonts w:ascii="Garamond" w:hAnsi="Garamond"/>
                <w:noProof/>
                <w:sz w:val="24"/>
                <w:szCs w:val="24"/>
                <w:lang w:val="id-ID" w:eastAsia="id-ID"/>
              </w:rPr>
              <w:drawing>
                <wp:inline distT="0" distB="0" distL="0" distR="0">
                  <wp:extent cx="1533525" cy="3420940"/>
                  <wp:effectExtent l="8890" t="0" r="0" b="0"/>
                  <wp:docPr id="6" name="Picture 6" descr="IMG_20210228_07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10228_075353"/>
                          <pic:cNvPicPr>
                            <a:picLocks noChangeAspect="1" noChangeArrowheads="1"/>
                          </pic:cNvPicPr>
                        </pic:nvPicPr>
                        <pic:blipFill>
                          <a:blip r:embed="rId12" cstate="print">
                            <a:extLst>
                              <a:ext uri="{28A0092B-C50C-407E-A947-70E740481C1C}">
                                <a14:useLocalDpi xmlns:a14="http://schemas.microsoft.com/office/drawing/2010/main" val="0"/>
                              </a:ext>
                            </a:extLst>
                          </a:blip>
                          <a:srcRect l="49503" r="29454"/>
                          <a:stretch>
                            <a:fillRect/>
                          </a:stretch>
                        </pic:blipFill>
                        <pic:spPr bwMode="auto">
                          <a:xfrm rot="-5400000">
                            <a:off x="0" y="0"/>
                            <a:ext cx="1534271" cy="3422605"/>
                          </a:xfrm>
                          <a:prstGeom prst="rect">
                            <a:avLst/>
                          </a:prstGeom>
                          <a:noFill/>
                          <a:ln>
                            <a:noFill/>
                          </a:ln>
                        </pic:spPr>
                      </pic:pic>
                    </a:graphicData>
                  </a:graphic>
                </wp:inline>
              </w:drawing>
            </w:r>
          </w:p>
        </w:tc>
      </w:tr>
      <w:tr w:rsidR="00937D91" w:rsidRPr="0038598D" w:rsidTr="00937D91">
        <w:trPr>
          <w:jc w:val="center"/>
        </w:trPr>
        <w:tc>
          <w:tcPr>
            <w:tcW w:w="6286" w:type="dxa"/>
            <w:hideMark/>
          </w:tcPr>
          <w:p w:rsidR="00937D91" w:rsidRPr="0038598D" w:rsidRDefault="00937D91" w:rsidP="002760CA">
            <w:pPr>
              <w:pStyle w:val="FigureCaption"/>
              <w:spacing w:before="120" w:line="360" w:lineRule="auto"/>
              <w:rPr>
                <w:rFonts w:ascii="Garamond" w:hAnsi="Garamond"/>
                <w:sz w:val="24"/>
                <w:szCs w:val="24"/>
              </w:rPr>
            </w:pPr>
            <w:proofErr w:type="spellStart"/>
            <w:r w:rsidRPr="0038598D">
              <w:rPr>
                <w:rFonts w:ascii="Garamond" w:hAnsi="Garamond"/>
                <w:sz w:val="24"/>
                <w:szCs w:val="24"/>
              </w:rPr>
              <w:t>Gambar</w:t>
            </w:r>
            <w:proofErr w:type="spellEnd"/>
            <w:r w:rsidRPr="0038598D">
              <w:rPr>
                <w:rFonts w:ascii="Garamond" w:hAnsi="Garamond"/>
                <w:sz w:val="24"/>
                <w:szCs w:val="24"/>
              </w:rPr>
              <w:t xml:space="preserve"> 5. </w:t>
            </w:r>
            <w:proofErr w:type="spellStart"/>
            <w:r w:rsidRPr="0038598D">
              <w:rPr>
                <w:rFonts w:ascii="Garamond" w:hAnsi="Garamond"/>
                <w:sz w:val="24"/>
                <w:szCs w:val="24"/>
              </w:rPr>
              <w:t>Jawaban</w:t>
            </w:r>
            <w:proofErr w:type="spellEnd"/>
            <w:r w:rsidRPr="0038598D">
              <w:rPr>
                <w:rFonts w:ascii="Garamond" w:hAnsi="Garamond"/>
                <w:sz w:val="24"/>
                <w:szCs w:val="24"/>
              </w:rPr>
              <w:t xml:space="preserve"> </w:t>
            </w:r>
            <w:proofErr w:type="spellStart"/>
            <w:r w:rsidRPr="0038598D">
              <w:rPr>
                <w:rFonts w:ascii="Garamond" w:hAnsi="Garamond"/>
                <w:sz w:val="24"/>
                <w:szCs w:val="24"/>
              </w:rPr>
              <w:t>Subjek</w:t>
            </w:r>
            <w:proofErr w:type="spellEnd"/>
            <w:r w:rsidRPr="0038598D">
              <w:rPr>
                <w:rFonts w:ascii="Garamond" w:hAnsi="Garamond"/>
                <w:sz w:val="24"/>
                <w:szCs w:val="24"/>
              </w:rPr>
              <w:t xml:space="preserve"> FI </w:t>
            </w:r>
            <w:proofErr w:type="spellStart"/>
            <w:r w:rsidRPr="0038598D">
              <w:rPr>
                <w:rFonts w:ascii="Garamond" w:hAnsi="Garamond"/>
                <w:sz w:val="24"/>
                <w:szCs w:val="24"/>
              </w:rPr>
              <w:t>Pada</w:t>
            </w:r>
            <w:proofErr w:type="spellEnd"/>
            <w:r w:rsidRPr="0038598D">
              <w:rPr>
                <w:rFonts w:ascii="Garamond" w:hAnsi="Garamond"/>
                <w:sz w:val="24"/>
                <w:szCs w:val="24"/>
              </w:rPr>
              <w:t xml:space="preserve"> </w:t>
            </w:r>
            <w:proofErr w:type="spellStart"/>
            <w:r w:rsidRPr="0038598D">
              <w:rPr>
                <w:rFonts w:ascii="Garamond" w:hAnsi="Garamond"/>
                <w:sz w:val="24"/>
                <w:szCs w:val="24"/>
              </w:rPr>
              <w:t>Soal</w:t>
            </w:r>
            <w:proofErr w:type="spellEnd"/>
            <w:r w:rsidRPr="0038598D">
              <w:rPr>
                <w:rFonts w:ascii="Garamond" w:hAnsi="Garamond"/>
                <w:sz w:val="24"/>
                <w:szCs w:val="24"/>
              </w:rPr>
              <w:t xml:space="preserve"> </w:t>
            </w:r>
            <w:proofErr w:type="spellStart"/>
            <w:r w:rsidRPr="0038598D">
              <w:rPr>
                <w:rFonts w:ascii="Garamond" w:hAnsi="Garamond"/>
                <w:sz w:val="24"/>
                <w:szCs w:val="24"/>
              </w:rPr>
              <w:t>Nomor</w:t>
            </w:r>
            <w:proofErr w:type="spellEnd"/>
            <w:r w:rsidRPr="0038598D">
              <w:rPr>
                <w:rFonts w:ascii="Garamond" w:hAnsi="Garamond"/>
                <w:sz w:val="24"/>
                <w:szCs w:val="24"/>
              </w:rPr>
              <w:t xml:space="preserve"> 4</w:t>
            </w:r>
          </w:p>
        </w:tc>
      </w:tr>
    </w:tbl>
    <w:p w:rsidR="00937D91" w:rsidRPr="0038598D" w:rsidRDefault="00937D91" w:rsidP="00452567">
      <w:pPr>
        <w:pStyle w:val="BodyIndent"/>
      </w:pPr>
      <w:proofErr w:type="spellStart"/>
      <w:r w:rsidRPr="0038598D">
        <w:t>Siswa</w:t>
      </w:r>
      <w:proofErr w:type="spellEnd"/>
      <w:r w:rsidRPr="0038598D">
        <w:t xml:space="preserve"> </w:t>
      </w:r>
      <w:proofErr w:type="spellStart"/>
      <w:r w:rsidRPr="0038598D">
        <w:t>dengan</w:t>
      </w:r>
      <w:proofErr w:type="spellEnd"/>
      <w:r w:rsidRPr="0038598D">
        <w:t xml:space="preserve"> </w:t>
      </w:r>
      <w:proofErr w:type="spellStart"/>
      <w:proofErr w:type="gramStart"/>
      <w:r w:rsidRPr="0038598D">
        <w:t>gaya</w:t>
      </w:r>
      <w:proofErr w:type="spellEnd"/>
      <w:proofErr w:type="gramEnd"/>
      <w:r w:rsidRPr="0038598D">
        <w:t xml:space="preserve"> </w:t>
      </w:r>
      <w:proofErr w:type="spellStart"/>
      <w:r w:rsidRPr="0038598D">
        <w:t>kognitif</w:t>
      </w:r>
      <w:proofErr w:type="spellEnd"/>
      <w:r w:rsidRPr="0038598D">
        <w:t xml:space="preserve"> </w:t>
      </w:r>
      <w:r w:rsidRPr="0038598D">
        <w:rPr>
          <w:i/>
        </w:rPr>
        <w:t>field independent</w:t>
      </w:r>
      <w:r w:rsidRPr="0038598D">
        <w:t xml:space="preserve"> </w:t>
      </w:r>
      <w:proofErr w:type="spellStart"/>
      <w:r w:rsidRPr="0038598D">
        <w:rPr>
          <w:rFonts w:eastAsiaTheme="minorEastAsia"/>
        </w:rPr>
        <w:t>mampu</w:t>
      </w:r>
      <w:proofErr w:type="spellEnd"/>
      <w:r w:rsidRPr="0038598D">
        <w:rPr>
          <w:rFonts w:eastAsiaTheme="minorEastAsia"/>
        </w:rPr>
        <w:t xml:space="preserve"> </w:t>
      </w:r>
      <w:proofErr w:type="spellStart"/>
      <w:r w:rsidRPr="0038598D">
        <w:rPr>
          <w:rFonts w:eastAsiaTheme="minorEastAsia"/>
        </w:rPr>
        <w:t>menjawab</w:t>
      </w:r>
      <w:proofErr w:type="spellEnd"/>
      <w:r w:rsidRPr="0038598D">
        <w:rPr>
          <w:rFonts w:eastAsiaTheme="minorEastAsia"/>
        </w:rPr>
        <w:t xml:space="preserve"> </w:t>
      </w:r>
      <w:proofErr w:type="spellStart"/>
      <w:r w:rsidRPr="0038598D">
        <w:rPr>
          <w:rFonts w:eastAsiaTheme="minorEastAsia"/>
        </w:rPr>
        <w:t>soal</w:t>
      </w:r>
      <w:proofErr w:type="spellEnd"/>
      <w:r w:rsidRPr="0038598D">
        <w:rPr>
          <w:rFonts w:eastAsiaTheme="minorEastAsia"/>
        </w:rPr>
        <w:t xml:space="preserve"> yang </w:t>
      </w:r>
      <w:proofErr w:type="spellStart"/>
      <w:r w:rsidRPr="0038598D">
        <w:rPr>
          <w:rFonts w:eastAsiaTheme="minorEastAsia"/>
        </w:rPr>
        <w:t>memuat</w:t>
      </w:r>
      <w:proofErr w:type="spellEnd"/>
      <w:r w:rsidRPr="0038598D">
        <w:rPr>
          <w:rFonts w:eastAsiaTheme="minorEastAsia"/>
        </w:rPr>
        <w:t xml:space="preserve"> </w:t>
      </w:r>
      <w:proofErr w:type="spellStart"/>
      <w:r w:rsidRPr="0038598D">
        <w:rPr>
          <w:rFonts w:eastAsiaTheme="minorEastAsia"/>
        </w:rPr>
        <w:t>indikator</w:t>
      </w:r>
      <w:proofErr w:type="spellEnd"/>
      <w:r w:rsidRPr="0038598D">
        <w:rPr>
          <w:rFonts w:eastAsiaTheme="minorEastAsia"/>
        </w:rPr>
        <w:t xml:space="preserve"> </w:t>
      </w:r>
      <w:proofErr w:type="spellStart"/>
      <w:r w:rsidRPr="0038598D">
        <w:rPr>
          <w:rFonts w:eastAsiaTheme="minorEastAsia"/>
        </w:rPr>
        <w:t>mengklasifikasikan</w:t>
      </w:r>
      <w:proofErr w:type="spellEnd"/>
      <w:r w:rsidRPr="0038598D">
        <w:rPr>
          <w:rFonts w:eastAsiaTheme="minorEastAsia"/>
        </w:rPr>
        <w:t xml:space="preserve"> </w:t>
      </w:r>
      <w:proofErr w:type="spellStart"/>
      <w:r w:rsidRPr="0038598D">
        <w:rPr>
          <w:rFonts w:eastAsiaTheme="minorEastAsia"/>
        </w:rPr>
        <w:t>objek-objek</w:t>
      </w:r>
      <w:proofErr w:type="spellEnd"/>
      <w:r w:rsidRPr="0038598D">
        <w:rPr>
          <w:rFonts w:eastAsiaTheme="minorEastAsia"/>
        </w:rPr>
        <w:t xml:space="preserve"> </w:t>
      </w:r>
      <w:proofErr w:type="spellStart"/>
      <w:r w:rsidRPr="0038598D">
        <w:rPr>
          <w:rFonts w:eastAsiaTheme="minorEastAsia"/>
        </w:rPr>
        <w:t>berdasarkan</w:t>
      </w:r>
      <w:proofErr w:type="spellEnd"/>
      <w:r w:rsidRPr="0038598D">
        <w:rPr>
          <w:rFonts w:eastAsiaTheme="minorEastAsia"/>
        </w:rPr>
        <w:t xml:space="preserve"> </w:t>
      </w:r>
      <w:proofErr w:type="spellStart"/>
      <w:r w:rsidRPr="0038598D">
        <w:rPr>
          <w:rFonts w:eastAsiaTheme="minorEastAsia"/>
        </w:rPr>
        <w:t>dipenuhi</w:t>
      </w:r>
      <w:proofErr w:type="spellEnd"/>
      <w:r w:rsidRPr="0038598D">
        <w:rPr>
          <w:rFonts w:eastAsiaTheme="minorEastAsia"/>
        </w:rPr>
        <w:t xml:space="preserve"> </w:t>
      </w:r>
      <w:proofErr w:type="spellStart"/>
      <w:r w:rsidRPr="0038598D">
        <w:rPr>
          <w:rFonts w:eastAsiaTheme="minorEastAsia"/>
        </w:rPr>
        <w:t>tidaknya</w:t>
      </w:r>
      <w:proofErr w:type="spellEnd"/>
      <w:r w:rsidRPr="0038598D">
        <w:rPr>
          <w:rFonts w:eastAsiaTheme="minorEastAsia"/>
        </w:rPr>
        <w:t xml:space="preserve"> </w:t>
      </w:r>
      <w:proofErr w:type="spellStart"/>
      <w:r w:rsidRPr="0038598D">
        <w:rPr>
          <w:rFonts w:eastAsiaTheme="minorEastAsia"/>
        </w:rPr>
        <w:t>persyaratan</w:t>
      </w:r>
      <w:proofErr w:type="spellEnd"/>
      <w:r w:rsidRPr="0038598D">
        <w:rPr>
          <w:rFonts w:eastAsiaTheme="minorEastAsia"/>
        </w:rPr>
        <w:t xml:space="preserve"> yang </w:t>
      </w:r>
      <w:proofErr w:type="spellStart"/>
      <w:r w:rsidRPr="0038598D">
        <w:rPr>
          <w:rFonts w:eastAsiaTheme="minorEastAsia"/>
        </w:rPr>
        <w:t>membentuk</w:t>
      </w:r>
      <w:proofErr w:type="spellEnd"/>
      <w:r w:rsidRPr="0038598D">
        <w:rPr>
          <w:rFonts w:eastAsiaTheme="minorEastAsia"/>
        </w:rPr>
        <w:t xml:space="preserve"> </w:t>
      </w:r>
      <w:proofErr w:type="spellStart"/>
      <w:r w:rsidRPr="0038598D">
        <w:rPr>
          <w:rFonts w:eastAsiaTheme="minorEastAsia"/>
        </w:rPr>
        <w:t>konsep</w:t>
      </w:r>
      <w:proofErr w:type="spellEnd"/>
      <w:r w:rsidRPr="0038598D">
        <w:rPr>
          <w:rFonts w:eastAsiaTheme="minorEastAsia"/>
        </w:rPr>
        <w:t xml:space="preserve"> </w:t>
      </w:r>
      <w:proofErr w:type="spellStart"/>
      <w:r w:rsidRPr="0038598D">
        <w:rPr>
          <w:rFonts w:eastAsiaTheme="minorEastAsia"/>
        </w:rPr>
        <w:t>tersebut</w:t>
      </w:r>
      <w:proofErr w:type="spellEnd"/>
      <w:r w:rsidRPr="0038598D">
        <w:rPr>
          <w:rFonts w:eastAsiaTheme="minorEastAsia"/>
        </w:rPr>
        <w:t xml:space="preserve">. </w:t>
      </w:r>
      <w:proofErr w:type="spellStart"/>
      <w:r w:rsidRPr="0038598D">
        <w:rPr>
          <w:rFonts w:eastAsiaTheme="minorEastAsia"/>
        </w:rPr>
        <w:t>Siswa</w:t>
      </w:r>
      <w:proofErr w:type="spellEnd"/>
      <w:r w:rsidRPr="0038598D">
        <w:rPr>
          <w:rFonts w:eastAsiaTheme="minorEastAsia"/>
        </w:rPr>
        <w:t xml:space="preserve"> </w:t>
      </w:r>
      <w:proofErr w:type="spellStart"/>
      <w:r w:rsidRPr="0038598D">
        <w:rPr>
          <w:rFonts w:eastAsiaTheme="minorEastAsia"/>
        </w:rPr>
        <w:t>mampu</w:t>
      </w:r>
      <w:proofErr w:type="spellEnd"/>
      <w:r w:rsidRPr="0038598D">
        <w:rPr>
          <w:rFonts w:eastAsiaTheme="minorEastAsia"/>
        </w:rPr>
        <w:t xml:space="preserve"> </w:t>
      </w:r>
      <w:proofErr w:type="spellStart"/>
      <w:r w:rsidRPr="0038598D">
        <w:rPr>
          <w:rFonts w:eastAsiaTheme="minorEastAsia"/>
        </w:rPr>
        <w:t>memisalkan</w:t>
      </w:r>
      <w:proofErr w:type="spellEnd"/>
      <w:r w:rsidRPr="0038598D">
        <w:rPr>
          <w:rFonts w:eastAsiaTheme="minorEastAsia"/>
        </w:rPr>
        <w:t xml:space="preserve"> </w:t>
      </w:r>
      <w:proofErr w:type="spellStart"/>
      <w:r w:rsidRPr="0038598D">
        <w:rPr>
          <w:rFonts w:eastAsiaTheme="minorEastAsia"/>
        </w:rPr>
        <w:t>soal</w:t>
      </w:r>
      <w:proofErr w:type="spellEnd"/>
      <w:r w:rsidRPr="0038598D">
        <w:rPr>
          <w:rFonts w:eastAsiaTheme="minorEastAsia"/>
        </w:rPr>
        <w:t xml:space="preserve"> </w:t>
      </w:r>
      <w:proofErr w:type="spellStart"/>
      <w:r w:rsidRPr="0038598D">
        <w:rPr>
          <w:rFonts w:eastAsiaTheme="minorEastAsia"/>
        </w:rPr>
        <w:t>cerita</w:t>
      </w:r>
      <w:proofErr w:type="spellEnd"/>
      <w:r w:rsidRPr="0038598D">
        <w:rPr>
          <w:rFonts w:eastAsiaTheme="minorEastAsia"/>
        </w:rPr>
        <w:t xml:space="preserve"> </w:t>
      </w:r>
      <w:proofErr w:type="spellStart"/>
      <w:r w:rsidRPr="0038598D">
        <w:rPr>
          <w:rFonts w:eastAsiaTheme="minorEastAsia"/>
        </w:rPr>
        <w:t>tersebut</w:t>
      </w:r>
      <w:proofErr w:type="spellEnd"/>
      <w:r w:rsidRPr="0038598D">
        <w:rPr>
          <w:rFonts w:eastAsiaTheme="minorEastAsia"/>
        </w:rPr>
        <w:t xml:space="preserve"> </w:t>
      </w:r>
      <w:proofErr w:type="spellStart"/>
      <w:r w:rsidRPr="0038598D">
        <w:rPr>
          <w:rFonts w:eastAsiaTheme="minorEastAsia"/>
        </w:rPr>
        <w:t>kedalam</w:t>
      </w:r>
      <w:proofErr w:type="spellEnd"/>
      <w:r w:rsidRPr="0038598D">
        <w:rPr>
          <w:rFonts w:eastAsiaTheme="minorEastAsia"/>
        </w:rPr>
        <w:t xml:space="preserve"> </w:t>
      </w:r>
      <w:proofErr w:type="spellStart"/>
      <w:r w:rsidRPr="0038598D">
        <w:rPr>
          <w:rFonts w:eastAsiaTheme="minorEastAsia"/>
        </w:rPr>
        <w:t>bentuk</w:t>
      </w:r>
      <w:proofErr w:type="spellEnd"/>
      <w:r w:rsidRPr="0038598D">
        <w:rPr>
          <w:rFonts w:eastAsiaTheme="minorEastAsia"/>
        </w:rPr>
        <w:t xml:space="preserve"> </w:t>
      </w:r>
      <w:proofErr w:type="spellStart"/>
      <w:r w:rsidRPr="0038598D">
        <w:rPr>
          <w:rFonts w:eastAsiaTheme="minorEastAsia"/>
        </w:rPr>
        <w:t>aljabar</w:t>
      </w:r>
      <w:proofErr w:type="spellEnd"/>
      <w:r w:rsidRPr="0038598D">
        <w:rPr>
          <w:rFonts w:eastAsiaTheme="minorEastAsia"/>
        </w:rPr>
        <w:t xml:space="preserve"> </w:t>
      </w:r>
      <w:proofErr w:type="spellStart"/>
      <w:r w:rsidRPr="0038598D">
        <w:rPr>
          <w:rFonts w:eastAsiaTheme="minorEastAsia"/>
        </w:rPr>
        <w:t>dan</w:t>
      </w:r>
      <w:proofErr w:type="spellEnd"/>
      <w:r w:rsidRPr="0038598D">
        <w:rPr>
          <w:rFonts w:eastAsiaTheme="minorEastAsia"/>
        </w:rPr>
        <w:t xml:space="preserve"> </w:t>
      </w:r>
      <w:proofErr w:type="spellStart"/>
      <w:r w:rsidRPr="0038598D">
        <w:rPr>
          <w:rFonts w:eastAsiaTheme="minorEastAsia"/>
        </w:rPr>
        <w:t>menjawab</w:t>
      </w:r>
      <w:proofErr w:type="spellEnd"/>
      <w:r w:rsidRPr="0038598D">
        <w:rPr>
          <w:rFonts w:eastAsiaTheme="minorEastAsia"/>
        </w:rPr>
        <w:t xml:space="preserve"> </w:t>
      </w:r>
      <w:proofErr w:type="spellStart"/>
      <w:r w:rsidRPr="0038598D">
        <w:rPr>
          <w:rFonts w:eastAsiaTheme="minorEastAsia"/>
        </w:rPr>
        <w:t>dengan</w:t>
      </w:r>
      <w:proofErr w:type="spellEnd"/>
      <w:r w:rsidRPr="0038598D">
        <w:rPr>
          <w:rFonts w:eastAsiaTheme="minorEastAsia"/>
        </w:rPr>
        <w:t xml:space="preserve"> </w:t>
      </w:r>
      <w:proofErr w:type="spellStart"/>
      <w:r w:rsidRPr="0038598D">
        <w:rPr>
          <w:rFonts w:eastAsiaTheme="minorEastAsia"/>
        </w:rPr>
        <w:t>benar</w:t>
      </w:r>
      <w:proofErr w:type="spellEnd"/>
      <w:r w:rsidRPr="0038598D">
        <w:rPr>
          <w:rFonts w:eastAsiaTheme="minorEastAsia"/>
        </w:rPr>
        <w:t xml:space="preserve">. </w:t>
      </w:r>
      <w:proofErr w:type="spellStart"/>
      <w:r w:rsidRPr="0038598D">
        <w:rPr>
          <w:rFonts w:eastAsiaTheme="minorEastAsia"/>
        </w:rPr>
        <w:t>Diakhir</w:t>
      </w:r>
      <w:proofErr w:type="spellEnd"/>
      <w:r w:rsidRPr="0038598D">
        <w:rPr>
          <w:rFonts w:eastAsiaTheme="minorEastAsia"/>
        </w:rPr>
        <w:t xml:space="preserve"> </w:t>
      </w:r>
      <w:proofErr w:type="spellStart"/>
      <w:r w:rsidRPr="0038598D">
        <w:rPr>
          <w:rFonts w:eastAsiaTheme="minorEastAsia"/>
        </w:rPr>
        <w:t>jawaban</w:t>
      </w:r>
      <w:proofErr w:type="spellEnd"/>
      <w:r w:rsidRPr="0038598D">
        <w:rPr>
          <w:rFonts w:eastAsiaTheme="minorEastAsia"/>
        </w:rPr>
        <w:t xml:space="preserve"> </w:t>
      </w:r>
      <w:proofErr w:type="spellStart"/>
      <w:r w:rsidRPr="0038598D">
        <w:rPr>
          <w:rFonts w:eastAsiaTheme="minorEastAsia"/>
        </w:rPr>
        <w:t>siswa</w:t>
      </w:r>
      <w:proofErr w:type="spellEnd"/>
      <w:r w:rsidRPr="0038598D">
        <w:rPr>
          <w:rFonts w:eastAsiaTheme="minorEastAsia"/>
        </w:rPr>
        <w:t xml:space="preserve"> juga </w:t>
      </w:r>
      <w:proofErr w:type="spellStart"/>
      <w:r w:rsidRPr="0038598D">
        <w:rPr>
          <w:rFonts w:eastAsiaTheme="minorEastAsia"/>
        </w:rPr>
        <w:t>menyimpulkan</w:t>
      </w:r>
      <w:proofErr w:type="spellEnd"/>
      <w:r w:rsidRPr="0038598D">
        <w:rPr>
          <w:rFonts w:eastAsiaTheme="minorEastAsia"/>
        </w:rPr>
        <w:t xml:space="preserve"> </w:t>
      </w:r>
      <w:proofErr w:type="spellStart"/>
      <w:r w:rsidRPr="0038598D">
        <w:rPr>
          <w:rFonts w:eastAsiaTheme="minorEastAsia"/>
        </w:rPr>
        <w:t>hasil</w:t>
      </w:r>
      <w:proofErr w:type="spellEnd"/>
      <w:r w:rsidRPr="0038598D">
        <w:rPr>
          <w:rFonts w:eastAsiaTheme="minorEastAsia"/>
        </w:rPr>
        <w:t xml:space="preserve"> </w:t>
      </w:r>
      <w:proofErr w:type="spellStart"/>
      <w:r w:rsidRPr="0038598D">
        <w:rPr>
          <w:rFonts w:eastAsiaTheme="minorEastAsia"/>
        </w:rPr>
        <w:t>jawabannya</w:t>
      </w:r>
      <w:proofErr w:type="spellEnd"/>
      <w:r w:rsidRPr="0038598D">
        <w:rPr>
          <w:rFonts w:eastAsiaTheme="minorEastAsia"/>
        </w:rPr>
        <w:t xml:space="preserve"> </w:t>
      </w:r>
      <w:proofErr w:type="spellStart"/>
      <w:r w:rsidRPr="0038598D">
        <w:rPr>
          <w:rFonts w:eastAsiaTheme="minorEastAsia"/>
        </w:rPr>
        <w:t>tersebut</w:t>
      </w:r>
      <w:proofErr w:type="spellEnd"/>
      <w:r w:rsidRPr="0038598D">
        <w:rPr>
          <w:rFonts w:eastAsiaTheme="minorEastAsia"/>
        </w:rPr>
        <w:t xml:space="preserve"> </w:t>
      </w:r>
      <w:proofErr w:type="spellStart"/>
      <w:r w:rsidRPr="0038598D">
        <w:rPr>
          <w:rFonts w:eastAsiaTheme="minorEastAsia"/>
        </w:rPr>
        <w:t>dalam</w:t>
      </w:r>
      <w:proofErr w:type="spellEnd"/>
      <w:r w:rsidRPr="0038598D">
        <w:rPr>
          <w:rFonts w:eastAsiaTheme="minorEastAsia"/>
        </w:rPr>
        <w:t xml:space="preserve"> </w:t>
      </w:r>
      <w:proofErr w:type="spellStart"/>
      <w:r w:rsidRPr="0038598D">
        <w:rPr>
          <w:rFonts w:eastAsiaTheme="minorEastAsia"/>
        </w:rPr>
        <w:t>bentuk</w:t>
      </w:r>
      <w:proofErr w:type="spellEnd"/>
      <w:r w:rsidRPr="0038598D">
        <w:rPr>
          <w:rFonts w:eastAsiaTheme="minorEastAsia"/>
        </w:rPr>
        <w:t xml:space="preserve"> </w:t>
      </w:r>
      <w:proofErr w:type="spellStart"/>
      <w:r w:rsidRPr="0038598D">
        <w:rPr>
          <w:rFonts w:eastAsiaTheme="minorEastAsia"/>
        </w:rPr>
        <w:t>aljabar</w:t>
      </w:r>
      <w:proofErr w:type="spellEnd"/>
      <w:r w:rsidRPr="0038598D">
        <w:rPr>
          <w:rFonts w:eastAsiaTheme="minorEastAsia"/>
        </w:rPr>
        <w:t xml:space="preserve">. </w:t>
      </w:r>
      <w:proofErr w:type="spellStart"/>
      <w:r w:rsidRPr="0038598D">
        <w:t>Berikut</w:t>
      </w:r>
      <w:proofErr w:type="spellEnd"/>
      <w:r w:rsidRPr="0038598D">
        <w:t xml:space="preserve"> </w:t>
      </w:r>
      <w:proofErr w:type="spellStart"/>
      <w:r w:rsidRPr="0038598D">
        <w:t>cuplikan</w:t>
      </w:r>
      <w:proofErr w:type="spellEnd"/>
      <w:r w:rsidRPr="0038598D">
        <w:t xml:space="preserve"> </w:t>
      </w:r>
      <w:proofErr w:type="spellStart"/>
      <w:r w:rsidRPr="0038598D">
        <w:t>tnaskrip</w:t>
      </w:r>
      <w:proofErr w:type="spellEnd"/>
      <w:r w:rsidRPr="0038598D">
        <w:t xml:space="preserve"> </w:t>
      </w:r>
      <w:proofErr w:type="spellStart"/>
      <w:r w:rsidRPr="0038598D">
        <w:t>wawancara</w:t>
      </w:r>
      <w:proofErr w:type="spellEnd"/>
      <w:r w:rsidRPr="0038598D">
        <w:t xml:space="preserve"> </w:t>
      </w:r>
      <w:proofErr w:type="spellStart"/>
      <w:r w:rsidRPr="0038598D">
        <w:t>antara</w:t>
      </w:r>
      <w:proofErr w:type="spellEnd"/>
      <w:r w:rsidRPr="0038598D">
        <w:t xml:space="preserve"> </w:t>
      </w:r>
      <w:proofErr w:type="spellStart"/>
      <w:r w:rsidRPr="0038598D">
        <w:t>peneliti</w:t>
      </w:r>
      <w:proofErr w:type="spellEnd"/>
      <w:r w:rsidRPr="0038598D">
        <w:t xml:space="preserve"> (P) </w:t>
      </w:r>
      <w:proofErr w:type="spellStart"/>
      <w:r w:rsidRPr="0038598D">
        <w:t>dengan</w:t>
      </w:r>
      <w:proofErr w:type="spellEnd"/>
      <w:r w:rsidRPr="0038598D">
        <w:t xml:space="preserve"> </w:t>
      </w:r>
      <w:proofErr w:type="spellStart"/>
      <w:r w:rsidRPr="0038598D">
        <w:t>responden</w:t>
      </w:r>
      <w:proofErr w:type="spellEnd"/>
      <w:r w:rsidRPr="0038598D">
        <w:t xml:space="preserve"> (R).</w:t>
      </w:r>
    </w:p>
    <w:p w:rsidR="00937D91" w:rsidRPr="0038598D" w:rsidRDefault="00937D91" w:rsidP="00312F44">
      <w:pPr>
        <w:pStyle w:val="BodyIndent"/>
        <w:ind w:left="1418" w:firstLine="0"/>
        <w:rPr>
          <w:i/>
        </w:rPr>
      </w:pPr>
      <w:r w:rsidRPr="0038598D">
        <w:rPr>
          <w:i/>
        </w:rPr>
        <w:t>P-26</w:t>
      </w:r>
      <w:r w:rsidRPr="0038598D">
        <w:rPr>
          <w:i/>
        </w:rPr>
        <w:tab/>
        <w:t xml:space="preserve">: </w:t>
      </w:r>
      <w:proofErr w:type="spellStart"/>
      <w:r w:rsidRPr="0038598D">
        <w:rPr>
          <w:i/>
        </w:rPr>
        <w:t>soal</w:t>
      </w:r>
      <w:proofErr w:type="spellEnd"/>
      <w:r w:rsidRPr="0038598D">
        <w:rPr>
          <w:i/>
        </w:rPr>
        <w:t xml:space="preserve"> </w:t>
      </w:r>
      <w:proofErr w:type="spellStart"/>
      <w:r w:rsidRPr="0038598D">
        <w:rPr>
          <w:i/>
        </w:rPr>
        <w:t>nomor</w:t>
      </w:r>
      <w:proofErr w:type="spellEnd"/>
      <w:r w:rsidRPr="0038598D">
        <w:rPr>
          <w:i/>
        </w:rPr>
        <w:t xml:space="preserve"> 4 </w:t>
      </w:r>
      <w:proofErr w:type="spellStart"/>
      <w:r w:rsidRPr="0038598D">
        <w:rPr>
          <w:i/>
        </w:rPr>
        <w:t>masih</w:t>
      </w:r>
      <w:proofErr w:type="spellEnd"/>
      <w:r w:rsidRPr="0038598D">
        <w:rPr>
          <w:i/>
        </w:rPr>
        <w:t xml:space="preserve"> </w:t>
      </w:r>
      <w:proofErr w:type="spellStart"/>
      <w:r w:rsidRPr="0038598D">
        <w:rPr>
          <w:i/>
        </w:rPr>
        <w:t>ingat</w:t>
      </w:r>
      <w:proofErr w:type="spellEnd"/>
      <w:r w:rsidRPr="0038598D">
        <w:rPr>
          <w:i/>
        </w:rPr>
        <w:t xml:space="preserve"> </w:t>
      </w:r>
      <w:proofErr w:type="spellStart"/>
      <w:proofErr w:type="gramStart"/>
      <w:r w:rsidRPr="0038598D">
        <w:rPr>
          <w:i/>
        </w:rPr>
        <w:t>cara</w:t>
      </w:r>
      <w:proofErr w:type="spellEnd"/>
      <w:proofErr w:type="gramEnd"/>
      <w:r w:rsidRPr="0038598D">
        <w:rPr>
          <w:i/>
        </w:rPr>
        <w:t xml:space="preserve"> </w:t>
      </w:r>
      <w:proofErr w:type="spellStart"/>
      <w:r w:rsidRPr="0038598D">
        <w:rPr>
          <w:i/>
        </w:rPr>
        <w:t>ngerjainnya</w:t>
      </w:r>
      <w:proofErr w:type="spellEnd"/>
      <w:r w:rsidRPr="0038598D">
        <w:rPr>
          <w:i/>
        </w:rPr>
        <w:t>?</w:t>
      </w:r>
    </w:p>
    <w:p w:rsidR="00937D91" w:rsidRPr="0038598D" w:rsidRDefault="00937D91" w:rsidP="00312F44">
      <w:pPr>
        <w:pStyle w:val="BodyIndent"/>
        <w:ind w:left="1418" w:firstLine="0"/>
        <w:rPr>
          <w:i/>
        </w:rPr>
      </w:pPr>
      <w:r w:rsidRPr="0038598D">
        <w:rPr>
          <w:i/>
        </w:rPr>
        <w:t>R-26</w:t>
      </w:r>
      <w:r w:rsidRPr="0038598D">
        <w:rPr>
          <w:i/>
        </w:rPr>
        <w:tab/>
        <w:t xml:space="preserve">: </w:t>
      </w:r>
      <w:proofErr w:type="spellStart"/>
      <w:r w:rsidRPr="0038598D">
        <w:rPr>
          <w:i/>
        </w:rPr>
        <w:t>diketahui</w:t>
      </w:r>
      <w:proofErr w:type="spellEnd"/>
      <w:r w:rsidRPr="0038598D">
        <w:rPr>
          <w:i/>
        </w:rPr>
        <w:t xml:space="preserve"> </w:t>
      </w:r>
      <w:proofErr w:type="spellStart"/>
      <w:r w:rsidRPr="0038598D">
        <w:rPr>
          <w:i/>
        </w:rPr>
        <w:t>ditanya</w:t>
      </w:r>
      <w:proofErr w:type="spellEnd"/>
      <w:r w:rsidRPr="0038598D">
        <w:rPr>
          <w:i/>
        </w:rPr>
        <w:t xml:space="preserve"> </w:t>
      </w:r>
      <w:proofErr w:type="spellStart"/>
      <w:r w:rsidRPr="0038598D">
        <w:rPr>
          <w:i/>
        </w:rPr>
        <w:t>dijawab</w:t>
      </w:r>
      <w:proofErr w:type="spellEnd"/>
      <w:r w:rsidRPr="0038598D">
        <w:rPr>
          <w:i/>
        </w:rPr>
        <w:t xml:space="preserve"> </w:t>
      </w:r>
      <w:proofErr w:type="spellStart"/>
      <w:r w:rsidRPr="0038598D">
        <w:rPr>
          <w:i/>
        </w:rPr>
        <w:t>kak</w:t>
      </w:r>
      <w:proofErr w:type="spellEnd"/>
    </w:p>
    <w:p w:rsidR="00937D91" w:rsidRPr="0038598D" w:rsidRDefault="00937D91" w:rsidP="00312F44">
      <w:pPr>
        <w:pStyle w:val="BodyIndent"/>
        <w:ind w:left="1418" w:firstLine="0"/>
        <w:rPr>
          <w:i/>
        </w:rPr>
      </w:pPr>
      <w:r w:rsidRPr="0038598D">
        <w:rPr>
          <w:i/>
        </w:rPr>
        <w:t>P-27</w:t>
      </w:r>
      <w:r w:rsidRPr="0038598D">
        <w:rPr>
          <w:i/>
        </w:rPr>
        <w:tab/>
        <w:t xml:space="preserve">: </w:t>
      </w:r>
      <w:proofErr w:type="spellStart"/>
      <w:r w:rsidRPr="0038598D">
        <w:rPr>
          <w:i/>
        </w:rPr>
        <w:t>coba</w:t>
      </w:r>
      <w:proofErr w:type="spellEnd"/>
      <w:r w:rsidRPr="0038598D">
        <w:rPr>
          <w:i/>
        </w:rPr>
        <w:t xml:space="preserve"> </w:t>
      </w:r>
      <w:proofErr w:type="spellStart"/>
      <w:r w:rsidRPr="0038598D">
        <w:rPr>
          <w:i/>
        </w:rPr>
        <w:t>sekarang</w:t>
      </w:r>
      <w:proofErr w:type="spellEnd"/>
      <w:r w:rsidRPr="0038598D">
        <w:rPr>
          <w:i/>
        </w:rPr>
        <w:t xml:space="preserve"> </w:t>
      </w:r>
      <w:proofErr w:type="spellStart"/>
      <w:r w:rsidRPr="0038598D">
        <w:rPr>
          <w:i/>
        </w:rPr>
        <w:t>dikerjakan</w:t>
      </w:r>
      <w:proofErr w:type="spellEnd"/>
      <w:r w:rsidRPr="0038598D">
        <w:rPr>
          <w:i/>
        </w:rPr>
        <w:t xml:space="preserve"> </w:t>
      </w:r>
      <w:proofErr w:type="spellStart"/>
      <w:r w:rsidRPr="0038598D">
        <w:rPr>
          <w:i/>
        </w:rPr>
        <w:t>ulang</w:t>
      </w:r>
      <w:proofErr w:type="spellEnd"/>
      <w:r w:rsidRPr="0038598D">
        <w:rPr>
          <w:i/>
        </w:rPr>
        <w:t xml:space="preserve"> di </w:t>
      </w:r>
      <w:proofErr w:type="spellStart"/>
      <w:r w:rsidRPr="0038598D">
        <w:rPr>
          <w:i/>
        </w:rPr>
        <w:t>kertas</w:t>
      </w:r>
      <w:proofErr w:type="spellEnd"/>
      <w:r w:rsidRPr="0038598D">
        <w:rPr>
          <w:i/>
        </w:rPr>
        <w:t xml:space="preserve"> </w:t>
      </w:r>
      <w:proofErr w:type="spellStart"/>
      <w:r w:rsidRPr="0038598D">
        <w:rPr>
          <w:i/>
        </w:rPr>
        <w:t>coret-coretan</w:t>
      </w:r>
      <w:proofErr w:type="spellEnd"/>
    </w:p>
    <w:p w:rsidR="00937D91" w:rsidRPr="0038598D" w:rsidRDefault="00937D91" w:rsidP="00312F44">
      <w:pPr>
        <w:pStyle w:val="BodyIndent"/>
        <w:ind w:left="1418" w:firstLine="0"/>
        <w:rPr>
          <w:i/>
        </w:rPr>
      </w:pPr>
      <w:r w:rsidRPr="0038598D">
        <w:rPr>
          <w:i/>
        </w:rPr>
        <w:t>R-27</w:t>
      </w:r>
      <w:r w:rsidRPr="0038598D">
        <w:rPr>
          <w:i/>
        </w:rPr>
        <w:tab/>
        <w:t xml:space="preserve">: </w:t>
      </w:r>
      <w:proofErr w:type="spellStart"/>
      <w:r w:rsidRPr="0038598D">
        <w:rPr>
          <w:i/>
        </w:rPr>
        <w:t>ditulis</w:t>
      </w:r>
      <w:proofErr w:type="spellEnd"/>
      <w:r w:rsidRPr="0038598D">
        <w:rPr>
          <w:i/>
        </w:rPr>
        <w:t xml:space="preserve"> </w:t>
      </w:r>
      <w:proofErr w:type="spellStart"/>
      <w:r w:rsidRPr="0038598D">
        <w:rPr>
          <w:i/>
        </w:rPr>
        <w:t>lagi</w:t>
      </w:r>
      <w:proofErr w:type="spellEnd"/>
      <w:r w:rsidRPr="0038598D">
        <w:rPr>
          <w:i/>
        </w:rPr>
        <w:t xml:space="preserve"> </w:t>
      </w:r>
      <w:proofErr w:type="spellStart"/>
      <w:r w:rsidRPr="0038598D">
        <w:rPr>
          <w:i/>
        </w:rPr>
        <w:t>jawabannya</w:t>
      </w:r>
      <w:proofErr w:type="spellEnd"/>
      <w:r w:rsidRPr="0038598D">
        <w:rPr>
          <w:i/>
        </w:rPr>
        <w:t xml:space="preserve"> </w:t>
      </w:r>
      <w:proofErr w:type="spellStart"/>
      <w:r w:rsidRPr="0038598D">
        <w:rPr>
          <w:i/>
        </w:rPr>
        <w:t>kak</w:t>
      </w:r>
      <w:proofErr w:type="spellEnd"/>
      <w:r w:rsidRPr="0038598D">
        <w:rPr>
          <w:i/>
        </w:rPr>
        <w:t>?</w:t>
      </w:r>
    </w:p>
    <w:p w:rsidR="00937D91" w:rsidRPr="0038598D" w:rsidRDefault="00937D91" w:rsidP="00312F44">
      <w:pPr>
        <w:pStyle w:val="BodyIndent"/>
        <w:ind w:left="1418" w:firstLine="0"/>
        <w:rPr>
          <w:i/>
        </w:rPr>
      </w:pPr>
      <w:r w:rsidRPr="0038598D">
        <w:rPr>
          <w:i/>
        </w:rPr>
        <w:t>P-30</w:t>
      </w:r>
      <w:r w:rsidRPr="0038598D">
        <w:rPr>
          <w:i/>
        </w:rPr>
        <w:tab/>
        <w:t xml:space="preserve">: </w:t>
      </w:r>
      <w:proofErr w:type="spellStart"/>
      <w:r w:rsidRPr="0038598D">
        <w:rPr>
          <w:i/>
        </w:rPr>
        <w:t>gimana</w:t>
      </w:r>
      <w:proofErr w:type="spellEnd"/>
      <w:r w:rsidRPr="0038598D">
        <w:rPr>
          <w:i/>
        </w:rPr>
        <w:t xml:space="preserve"> </w:t>
      </w:r>
      <w:proofErr w:type="spellStart"/>
      <w:r w:rsidRPr="0038598D">
        <w:rPr>
          <w:i/>
        </w:rPr>
        <w:t>udah</w:t>
      </w:r>
      <w:proofErr w:type="spellEnd"/>
      <w:r w:rsidRPr="0038598D">
        <w:rPr>
          <w:i/>
        </w:rPr>
        <w:t xml:space="preserve"> </w:t>
      </w:r>
      <w:proofErr w:type="spellStart"/>
      <w:r w:rsidRPr="0038598D">
        <w:rPr>
          <w:i/>
        </w:rPr>
        <w:t>belum</w:t>
      </w:r>
      <w:proofErr w:type="spellEnd"/>
      <w:r w:rsidRPr="0038598D">
        <w:rPr>
          <w:i/>
        </w:rPr>
        <w:t xml:space="preserve">? </w:t>
      </w:r>
      <w:proofErr w:type="spellStart"/>
      <w:r w:rsidRPr="0038598D">
        <w:rPr>
          <w:i/>
        </w:rPr>
        <w:t>Coba</w:t>
      </w:r>
      <w:proofErr w:type="spellEnd"/>
      <w:r w:rsidRPr="0038598D">
        <w:rPr>
          <w:i/>
        </w:rPr>
        <w:t xml:space="preserve"> </w:t>
      </w:r>
      <w:proofErr w:type="spellStart"/>
      <w:r w:rsidRPr="0038598D">
        <w:rPr>
          <w:i/>
        </w:rPr>
        <w:t>baca</w:t>
      </w:r>
      <w:proofErr w:type="spellEnd"/>
      <w:r w:rsidRPr="0038598D">
        <w:rPr>
          <w:i/>
        </w:rPr>
        <w:t xml:space="preserve"> </w:t>
      </w:r>
      <w:proofErr w:type="spellStart"/>
      <w:r w:rsidRPr="0038598D">
        <w:rPr>
          <w:i/>
        </w:rPr>
        <w:t>hasil</w:t>
      </w:r>
      <w:proofErr w:type="spellEnd"/>
      <w:r w:rsidRPr="0038598D">
        <w:rPr>
          <w:i/>
        </w:rPr>
        <w:t xml:space="preserve"> </w:t>
      </w:r>
      <w:proofErr w:type="spellStart"/>
      <w:r w:rsidRPr="0038598D">
        <w:rPr>
          <w:i/>
        </w:rPr>
        <w:t>jawaban</w:t>
      </w:r>
      <w:proofErr w:type="spellEnd"/>
      <w:r w:rsidRPr="0038598D">
        <w:rPr>
          <w:i/>
        </w:rPr>
        <w:t xml:space="preserve"> </w:t>
      </w:r>
      <w:proofErr w:type="spellStart"/>
      <w:r w:rsidRPr="0038598D">
        <w:rPr>
          <w:i/>
        </w:rPr>
        <w:t>kamu</w:t>
      </w:r>
      <w:proofErr w:type="spellEnd"/>
      <w:r w:rsidRPr="0038598D">
        <w:rPr>
          <w:i/>
        </w:rPr>
        <w:t>.</w:t>
      </w:r>
    </w:p>
    <w:p w:rsidR="00937D91" w:rsidRPr="0038598D" w:rsidRDefault="00937D91" w:rsidP="00312F44">
      <w:pPr>
        <w:pStyle w:val="BodyIndent"/>
        <w:ind w:left="1418" w:firstLine="0"/>
        <w:rPr>
          <w:rFonts w:eastAsiaTheme="minorEastAsia"/>
          <w:i/>
        </w:rPr>
      </w:pPr>
      <w:r w:rsidRPr="0038598D">
        <w:rPr>
          <w:i/>
        </w:rPr>
        <w:t>R-30</w:t>
      </w:r>
      <w:r w:rsidRPr="0038598D">
        <w:rPr>
          <w:i/>
        </w:rPr>
        <w:tab/>
        <w:t xml:space="preserve">: </w:t>
      </w:r>
      <w:proofErr w:type="spellStart"/>
      <w:r w:rsidRPr="0038598D">
        <w:rPr>
          <w:i/>
        </w:rPr>
        <w:t>bentar</w:t>
      </w:r>
      <w:proofErr w:type="spellEnd"/>
      <w:r w:rsidRPr="0038598D">
        <w:rPr>
          <w:i/>
        </w:rPr>
        <w:t xml:space="preserve"> </w:t>
      </w:r>
      <w:proofErr w:type="spellStart"/>
      <w:r w:rsidRPr="0038598D">
        <w:rPr>
          <w:i/>
        </w:rPr>
        <w:t>kak</w:t>
      </w:r>
      <w:proofErr w:type="spellEnd"/>
      <w:r w:rsidRPr="0038598D">
        <w:rPr>
          <w:i/>
        </w:rPr>
        <w:t xml:space="preserve">, </w:t>
      </w:r>
      <w:proofErr w:type="spellStart"/>
      <w:r w:rsidRPr="0038598D">
        <w:rPr>
          <w:i/>
        </w:rPr>
        <w:t>ini</w:t>
      </w:r>
      <w:proofErr w:type="spellEnd"/>
      <w:r w:rsidRPr="0038598D">
        <w:rPr>
          <w:i/>
        </w:rPr>
        <w:t xml:space="preserve"> </w:t>
      </w:r>
      <w:proofErr w:type="spellStart"/>
      <w:r w:rsidRPr="0038598D">
        <w:rPr>
          <w:i/>
        </w:rPr>
        <w:t>kak</w:t>
      </w:r>
      <w:proofErr w:type="spellEnd"/>
      <w:r w:rsidRPr="0038598D">
        <w:rPr>
          <w:i/>
        </w:rPr>
        <w:t xml:space="preserve"> </w:t>
      </w:r>
      <w:proofErr w:type="spellStart"/>
      <w:r w:rsidRPr="0038598D">
        <w:rPr>
          <w:i/>
        </w:rPr>
        <w:t>hasilnya</w:t>
      </w:r>
      <w:proofErr w:type="spellEnd"/>
      <w:r w:rsidRPr="0038598D">
        <w:rPr>
          <w:i/>
        </w:rPr>
        <w:t xml:space="preserve"> </w:t>
      </w:r>
      <w:proofErr w:type="spellStart"/>
      <w:r w:rsidRPr="0038598D">
        <w:rPr>
          <w:i/>
        </w:rPr>
        <w:t>tujuh</w:t>
      </w:r>
      <w:proofErr w:type="spellEnd"/>
      <w:r w:rsidRPr="0038598D">
        <w:rPr>
          <w:i/>
        </w:rPr>
        <w:t xml:space="preserve"> y </w:t>
      </w:r>
      <w:proofErr w:type="spellStart"/>
      <w:r w:rsidRPr="0038598D">
        <w:rPr>
          <w:i/>
        </w:rPr>
        <w:t>ples</w:t>
      </w:r>
      <w:proofErr w:type="spellEnd"/>
      <w:r w:rsidRPr="0038598D">
        <w:rPr>
          <w:i/>
        </w:rPr>
        <w:t xml:space="preserve"> </w:t>
      </w:r>
      <w:proofErr w:type="gramStart"/>
      <w:r w:rsidRPr="0038598D">
        <w:rPr>
          <w:i/>
        </w:rPr>
        <w:t>lima</w:t>
      </w:r>
      <w:proofErr w:type="gramEnd"/>
      <w:r w:rsidRPr="0038598D">
        <w:rPr>
          <w:i/>
        </w:rPr>
        <w:t xml:space="preserve"> x (7y + 5x)</w:t>
      </w:r>
    </w:p>
    <w:p w:rsidR="00937D91" w:rsidRPr="0038598D" w:rsidRDefault="00937D91" w:rsidP="00452567">
      <w:pPr>
        <w:pStyle w:val="BodyIndent"/>
        <w:rPr>
          <w:rFonts w:eastAsiaTheme="minorEastAsia"/>
        </w:rPr>
      </w:pPr>
    </w:p>
    <w:tbl>
      <w:tblPr>
        <w:tblW w:w="0" w:type="auto"/>
        <w:jc w:val="center"/>
        <w:tblLook w:val="01E0" w:firstRow="1" w:lastRow="1" w:firstColumn="1" w:lastColumn="1" w:noHBand="0" w:noVBand="0"/>
      </w:tblPr>
      <w:tblGrid>
        <w:gridCol w:w="6286"/>
      </w:tblGrid>
      <w:tr w:rsidR="00937D91" w:rsidRPr="0038598D" w:rsidTr="00937D91">
        <w:trPr>
          <w:jc w:val="center"/>
        </w:trPr>
        <w:tc>
          <w:tcPr>
            <w:tcW w:w="6286" w:type="dxa"/>
            <w:hideMark/>
          </w:tcPr>
          <w:p w:rsidR="00937D91" w:rsidRPr="0038598D" w:rsidRDefault="00937D91" w:rsidP="00BB21A3">
            <w:pPr>
              <w:pStyle w:val="BodyChar"/>
              <w:jc w:val="center"/>
              <w:rPr>
                <w:rFonts w:ascii="Garamond" w:hAnsi="Garamond"/>
                <w:sz w:val="24"/>
                <w:szCs w:val="24"/>
                <w:lang w:val="en-GB"/>
              </w:rPr>
            </w:pPr>
            <w:r w:rsidRPr="0038598D">
              <w:rPr>
                <w:rFonts w:ascii="Garamond" w:hAnsi="Garamond"/>
                <w:noProof/>
                <w:sz w:val="24"/>
                <w:szCs w:val="24"/>
                <w:lang w:val="id-ID" w:eastAsia="id-ID"/>
              </w:rPr>
              <w:lastRenderedPageBreak/>
              <w:drawing>
                <wp:inline distT="0" distB="0" distL="0" distR="0">
                  <wp:extent cx="1770212" cy="3333750"/>
                  <wp:effectExtent l="0" t="952" r="952" b="953"/>
                  <wp:docPr id="5" name="Picture 5" descr="IMG_20210228_07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210228_075353"/>
                          <pic:cNvPicPr>
                            <a:picLocks noChangeAspect="1" noChangeArrowheads="1"/>
                          </pic:cNvPicPr>
                        </pic:nvPicPr>
                        <pic:blipFill>
                          <a:blip r:embed="rId13" cstate="print">
                            <a:extLst>
                              <a:ext uri="{28A0092B-C50C-407E-A947-70E740481C1C}">
                                <a14:useLocalDpi xmlns:a14="http://schemas.microsoft.com/office/drawing/2010/main" val="0"/>
                              </a:ext>
                            </a:extLst>
                          </a:blip>
                          <a:srcRect l="25368" r="49698"/>
                          <a:stretch>
                            <a:fillRect/>
                          </a:stretch>
                        </pic:blipFill>
                        <pic:spPr bwMode="auto">
                          <a:xfrm rot="-5400000">
                            <a:off x="0" y="0"/>
                            <a:ext cx="1772072" cy="3337254"/>
                          </a:xfrm>
                          <a:prstGeom prst="rect">
                            <a:avLst/>
                          </a:prstGeom>
                          <a:noFill/>
                          <a:ln>
                            <a:noFill/>
                          </a:ln>
                        </pic:spPr>
                      </pic:pic>
                    </a:graphicData>
                  </a:graphic>
                </wp:inline>
              </w:drawing>
            </w:r>
          </w:p>
          <w:p w:rsidR="00937D91" w:rsidRPr="0038598D" w:rsidRDefault="00937D91" w:rsidP="00BB21A3">
            <w:pPr>
              <w:pStyle w:val="BodyChar"/>
              <w:jc w:val="center"/>
              <w:rPr>
                <w:rFonts w:ascii="Garamond" w:hAnsi="Garamond"/>
                <w:sz w:val="24"/>
                <w:szCs w:val="24"/>
              </w:rPr>
            </w:pPr>
            <w:r w:rsidRPr="0038598D">
              <w:rPr>
                <w:rFonts w:ascii="Garamond" w:hAnsi="Garamond"/>
                <w:noProof/>
                <w:sz w:val="24"/>
                <w:szCs w:val="24"/>
                <w:lang w:val="id-ID" w:eastAsia="id-ID"/>
              </w:rPr>
              <w:drawing>
                <wp:inline distT="0" distB="0" distL="0" distR="0">
                  <wp:extent cx="465571" cy="3330623"/>
                  <wp:effectExtent l="0" t="3810" r="6985" b="6985"/>
                  <wp:docPr id="4" name="Picture 4" descr="IMG_20210228_075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210228_075439"/>
                          <pic:cNvPicPr>
                            <a:picLocks noChangeAspect="1" noChangeArrowheads="1"/>
                          </pic:cNvPicPr>
                        </pic:nvPicPr>
                        <pic:blipFill>
                          <a:blip r:embed="rId14" cstate="print">
                            <a:extLst>
                              <a:ext uri="{28A0092B-C50C-407E-A947-70E740481C1C}">
                                <a14:useLocalDpi xmlns:a14="http://schemas.microsoft.com/office/drawing/2010/main" val="0"/>
                              </a:ext>
                            </a:extLst>
                          </a:blip>
                          <a:srcRect l="60536" r="32938"/>
                          <a:stretch>
                            <a:fillRect/>
                          </a:stretch>
                        </pic:blipFill>
                        <pic:spPr bwMode="auto">
                          <a:xfrm rot="-5400000">
                            <a:off x="0" y="0"/>
                            <a:ext cx="472688" cy="3381535"/>
                          </a:xfrm>
                          <a:prstGeom prst="rect">
                            <a:avLst/>
                          </a:prstGeom>
                          <a:noFill/>
                          <a:ln>
                            <a:noFill/>
                          </a:ln>
                        </pic:spPr>
                      </pic:pic>
                    </a:graphicData>
                  </a:graphic>
                </wp:inline>
              </w:drawing>
            </w:r>
          </w:p>
        </w:tc>
      </w:tr>
      <w:tr w:rsidR="00937D91" w:rsidRPr="0038598D" w:rsidTr="00937D91">
        <w:trPr>
          <w:jc w:val="center"/>
        </w:trPr>
        <w:tc>
          <w:tcPr>
            <w:tcW w:w="6286" w:type="dxa"/>
            <w:hideMark/>
          </w:tcPr>
          <w:p w:rsidR="00937D91" w:rsidRPr="0038598D" w:rsidRDefault="00937D91" w:rsidP="002760CA">
            <w:pPr>
              <w:pStyle w:val="FigureCaption"/>
              <w:spacing w:before="120" w:line="360" w:lineRule="auto"/>
              <w:rPr>
                <w:rFonts w:ascii="Garamond" w:hAnsi="Garamond"/>
                <w:sz w:val="24"/>
                <w:szCs w:val="24"/>
              </w:rPr>
            </w:pPr>
            <w:proofErr w:type="spellStart"/>
            <w:r w:rsidRPr="0038598D">
              <w:rPr>
                <w:rFonts w:ascii="Garamond" w:hAnsi="Garamond"/>
                <w:sz w:val="24"/>
                <w:szCs w:val="24"/>
              </w:rPr>
              <w:t>Gambar</w:t>
            </w:r>
            <w:proofErr w:type="spellEnd"/>
            <w:r w:rsidRPr="0038598D">
              <w:rPr>
                <w:rFonts w:ascii="Garamond" w:hAnsi="Garamond"/>
                <w:sz w:val="24"/>
                <w:szCs w:val="24"/>
              </w:rPr>
              <w:t xml:space="preserve"> 6. </w:t>
            </w:r>
            <w:proofErr w:type="spellStart"/>
            <w:r w:rsidRPr="0038598D">
              <w:rPr>
                <w:rFonts w:ascii="Garamond" w:hAnsi="Garamond"/>
                <w:sz w:val="24"/>
                <w:szCs w:val="24"/>
              </w:rPr>
              <w:t>Jawaban</w:t>
            </w:r>
            <w:proofErr w:type="spellEnd"/>
            <w:r w:rsidRPr="0038598D">
              <w:rPr>
                <w:rFonts w:ascii="Garamond" w:hAnsi="Garamond"/>
                <w:sz w:val="24"/>
                <w:szCs w:val="24"/>
              </w:rPr>
              <w:t xml:space="preserve"> </w:t>
            </w:r>
            <w:proofErr w:type="spellStart"/>
            <w:r w:rsidRPr="0038598D">
              <w:rPr>
                <w:rFonts w:ascii="Garamond" w:hAnsi="Garamond"/>
                <w:sz w:val="24"/>
                <w:szCs w:val="24"/>
              </w:rPr>
              <w:t>Subjek</w:t>
            </w:r>
            <w:proofErr w:type="spellEnd"/>
            <w:r w:rsidRPr="0038598D">
              <w:rPr>
                <w:rFonts w:ascii="Garamond" w:hAnsi="Garamond"/>
                <w:sz w:val="24"/>
                <w:szCs w:val="24"/>
              </w:rPr>
              <w:t xml:space="preserve"> FI </w:t>
            </w:r>
            <w:proofErr w:type="spellStart"/>
            <w:r w:rsidRPr="0038598D">
              <w:rPr>
                <w:rFonts w:ascii="Garamond" w:hAnsi="Garamond"/>
                <w:sz w:val="24"/>
                <w:szCs w:val="24"/>
              </w:rPr>
              <w:t>Pada</w:t>
            </w:r>
            <w:proofErr w:type="spellEnd"/>
            <w:r w:rsidRPr="0038598D">
              <w:rPr>
                <w:rFonts w:ascii="Garamond" w:hAnsi="Garamond"/>
                <w:sz w:val="24"/>
                <w:szCs w:val="24"/>
              </w:rPr>
              <w:t xml:space="preserve"> </w:t>
            </w:r>
            <w:proofErr w:type="spellStart"/>
            <w:r w:rsidRPr="0038598D">
              <w:rPr>
                <w:rFonts w:ascii="Garamond" w:hAnsi="Garamond"/>
                <w:sz w:val="24"/>
                <w:szCs w:val="24"/>
              </w:rPr>
              <w:t>Soal</w:t>
            </w:r>
            <w:proofErr w:type="spellEnd"/>
            <w:r w:rsidRPr="0038598D">
              <w:rPr>
                <w:rFonts w:ascii="Garamond" w:hAnsi="Garamond"/>
                <w:sz w:val="24"/>
                <w:szCs w:val="24"/>
              </w:rPr>
              <w:t xml:space="preserve"> </w:t>
            </w:r>
            <w:proofErr w:type="spellStart"/>
            <w:r w:rsidRPr="0038598D">
              <w:rPr>
                <w:rFonts w:ascii="Garamond" w:hAnsi="Garamond"/>
                <w:sz w:val="24"/>
                <w:szCs w:val="24"/>
              </w:rPr>
              <w:t>Nomor</w:t>
            </w:r>
            <w:proofErr w:type="spellEnd"/>
            <w:r w:rsidRPr="0038598D">
              <w:rPr>
                <w:rFonts w:ascii="Garamond" w:hAnsi="Garamond"/>
                <w:sz w:val="24"/>
                <w:szCs w:val="24"/>
              </w:rPr>
              <w:t xml:space="preserve"> 5</w:t>
            </w:r>
          </w:p>
        </w:tc>
      </w:tr>
    </w:tbl>
    <w:p w:rsidR="00937D91" w:rsidRPr="0038598D" w:rsidRDefault="00937D91" w:rsidP="00452567">
      <w:pPr>
        <w:pStyle w:val="BodyIndent"/>
      </w:pPr>
      <w:proofErr w:type="spellStart"/>
      <w:r w:rsidRPr="0038598D">
        <w:t>Siswa</w:t>
      </w:r>
      <w:proofErr w:type="spellEnd"/>
      <w:r w:rsidRPr="0038598D">
        <w:t xml:space="preserve"> </w:t>
      </w:r>
      <w:proofErr w:type="spellStart"/>
      <w:r w:rsidRPr="0038598D">
        <w:t>dengan</w:t>
      </w:r>
      <w:proofErr w:type="spellEnd"/>
      <w:r w:rsidRPr="0038598D">
        <w:t xml:space="preserve"> </w:t>
      </w:r>
      <w:proofErr w:type="spellStart"/>
      <w:proofErr w:type="gramStart"/>
      <w:r w:rsidRPr="0038598D">
        <w:t>gaya</w:t>
      </w:r>
      <w:proofErr w:type="spellEnd"/>
      <w:proofErr w:type="gramEnd"/>
      <w:r w:rsidRPr="0038598D">
        <w:t xml:space="preserve"> </w:t>
      </w:r>
      <w:proofErr w:type="spellStart"/>
      <w:r w:rsidRPr="0038598D">
        <w:t>kognitif</w:t>
      </w:r>
      <w:proofErr w:type="spellEnd"/>
      <w:r w:rsidRPr="0038598D">
        <w:t xml:space="preserve"> </w:t>
      </w:r>
      <w:r w:rsidRPr="0038598D">
        <w:rPr>
          <w:i/>
        </w:rPr>
        <w:t>field independent</w:t>
      </w:r>
      <w:r w:rsidRPr="0038598D">
        <w:t xml:space="preserve"> </w:t>
      </w:r>
      <w:proofErr w:type="spellStart"/>
      <w:r w:rsidRPr="0038598D">
        <w:t>mampu</w:t>
      </w:r>
      <w:proofErr w:type="spellEnd"/>
      <w:r w:rsidRPr="0038598D">
        <w:t xml:space="preserve"> </w:t>
      </w:r>
      <w:proofErr w:type="spellStart"/>
      <w:r w:rsidRPr="0038598D">
        <w:t>menjawab</w:t>
      </w:r>
      <w:proofErr w:type="spellEnd"/>
      <w:r w:rsidRPr="0038598D">
        <w:t xml:space="preserve"> </w:t>
      </w:r>
      <w:proofErr w:type="spellStart"/>
      <w:r w:rsidRPr="0038598D">
        <w:t>soal</w:t>
      </w:r>
      <w:proofErr w:type="spellEnd"/>
      <w:r w:rsidRPr="0038598D">
        <w:t xml:space="preserve"> yang </w:t>
      </w:r>
      <w:proofErr w:type="spellStart"/>
      <w:r w:rsidRPr="0038598D">
        <w:t>memuat</w:t>
      </w:r>
      <w:proofErr w:type="spellEnd"/>
      <w:r w:rsidRPr="0038598D">
        <w:t xml:space="preserve"> </w:t>
      </w:r>
      <w:proofErr w:type="spellStart"/>
      <w:r w:rsidRPr="0038598D">
        <w:t>indikator</w:t>
      </w:r>
      <w:proofErr w:type="spellEnd"/>
      <w:r w:rsidRPr="0038598D">
        <w:t xml:space="preserve"> </w:t>
      </w:r>
      <w:proofErr w:type="spellStart"/>
      <w:r w:rsidRPr="0038598D">
        <w:t>mengaplikasikan</w:t>
      </w:r>
      <w:proofErr w:type="spellEnd"/>
      <w:r w:rsidRPr="0038598D">
        <w:t xml:space="preserve"> </w:t>
      </w:r>
      <w:proofErr w:type="spellStart"/>
      <w:r w:rsidRPr="0038598D">
        <w:t>konsep</w:t>
      </w:r>
      <w:proofErr w:type="spellEnd"/>
      <w:r w:rsidRPr="0038598D">
        <w:t xml:space="preserve"> </w:t>
      </w:r>
      <w:proofErr w:type="spellStart"/>
      <w:r w:rsidRPr="0038598D">
        <w:t>atau</w:t>
      </w:r>
      <w:proofErr w:type="spellEnd"/>
      <w:r w:rsidRPr="0038598D">
        <w:t xml:space="preserve"> </w:t>
      </w:r>
      <w:proofErr w:type="spellStart"/>
      <w:r w:rsidRPr="0038598D">
        <w:t>algoritma</w:t>
      </w:r>
      <w:proofErr w:type="spellEnd"/>
      <w:r w:rsidRPr="0038598D">
        <w:t xml:space="preserve"> </w:t>
      </w:r>
      <w:proofErr w:type="spellStart"/>
      <w:r w:rsidRPr="0038598D">
        <w:t>pada</w:t>
      </w:r>
      <w:proofErr w:type="spellEnd"/>
      <w:r w:rsidRPr="0038598D">
        <w:t xml:space="preserve"> </w:t>
      </w:r>
      <w:proofErr w:type="spellStart"/>
      <w:r w:rsidRPr="0038598D">
        <w:t>pemecahan</w:t>
      </w:r>
      <w:proofErr w:type="spellEnd"/>
      <w:r w:rsidRPr="0038598D">
        <w:t xml:space="preserve"> </w:t>
      </w:r>
      <w:proofErr w:type="spellStart"/>
      <w:r w:rsidRPr="0038598D">
        <w:t>masalah</w:t>
      </w:r>
      <w:proofErr w:type="spellEnd"/>
      <w:r w:rsidRPr="0038598D">
        <w:t xml:space="preserve">. </w:t>
      </w:r>
      <w:proofErr w:type="spellStart"/>
      <w:r w:rsidRPr="0038598D">
        <w:t>Siswa</w:t>
      </w:r>
      <w:proofErr w:type="spellEnd"/>
      <w:r w:rsidRPr="0038598D">
        <w:t xml:space="preserve"> </w:t>
      </w:r>
      <w:proofErr w:type="spellStart"/>
      <w:r w:rsidRPr="0038598D">
        <w:t>mampu</w:t>
      </w:r>
      <w:proofErr w:type="spellEnd"/>
      <w:r w:rsidRPr="0038598D">
        <w:t xml:space="preserve"> </w:t>
      </w:r>
      <w:proofErr w:type="spellStart"/>
      <w:r w:rsidRPr="0038598D">
        <w:t>menyederhanakan</w:t>
      </w:r>
      <w:proofErr w:type="spellEnd"/>
      <w:r w:rsidRPr="0038598D">
        <w:t xml:space="preserve"> </w:t>
      </w:r>
      <w:proofErr w:type="spellStart"/>
      <w:r w:rsidRPr="0038598D">
        <w:t>bentuk</w:t>
      </w:r>
      <w:proofErr w:type="spellEnd"/>
      <w:r w:rsidRPr="0038598D">
        <w:t xml:space="preserve"> </w:t>
      </w:r>
      <w:proofErr w:type="spellStart"/>
      <w:r w:rsidRPr="0038598D">
        <w:t>aljabar</w:t>
      </w:r>
      <w:proofErr w:type="spellEnd"/>
      <w:r w:rsidRPr="0038598D">
        <w:t xml:space="preserve"> </w:t>
      </w:r>
      <w:proofErr w:type="spellStart"/>
      <w:r w:rsidRPr="0038598D">
        <w:t>dari</w:t>
      </w:r>
      <w:proofErr w:type="spellEnd"/>
      <w:r w:rsidRPr="0038598D">
        <w:t xml:space="preserve"> </w:t>
      </w:r>
      <w:proofErr w:type="spellStart"/>
      <w:r w:rsidRPr="0038598D">
        <w:t>soal</w:t>
      </w:r>
      <w:proofErr w:type="spellEnd"/>
      <w:r w:rsidRPr="0038598D">
        <w:t xml:space="preserve"> yang </w:t>
      </w:r>
      <w:proofErr w:type="spellStart"/>
      <w:r w:rsidRPr="0038598D">
        <w:t>diberikan</w:t>
      </w:r>
      <w:proofErr w:type="spellEnd"/>
      <w:r w:rsidRPr="0038598D">
        <w:t xml:space="preserve"> </w:t>
      </w:r>
      <w:proofErr w:type="spellStart"/>
      <w:r w:rsidRPr="0038598D">
        <w:t>ke</w:t>
      </w:r>
      <w:proofErr w:type="spellEnd"/>
      <w:r w:rsidRPr="0038598D">
        <w:t xml:space="preserve"> </w:t>
      </w:r>
      <w:proofErr w:type="spellStart"/>
      <w:r w:rsidRPr="0038598D">
        <w:t>bentuk</w:t>
      </w:r>
      <w:proofErr w:type="spellEnd"/>
      <w:r w:rsidRPr="0038598D">
        <w:t xml:space="preserve"> yang </w:t>
      </w:r>
      <w:proofErr w:type="spellStart"/>
      <w:r w:rsidRPr="0038598D">
        <w:t>lebih</w:t>
      </w:r>
      <w:proofErr w:type="spellEnd"/>
      <w:r w:rsidRPr="0038598D">
        <w:t xml:space="preserve"> </w:t>
      </w:r>
      <w:proofErr w:type="spellStart"/>
      <w:r w:rsidRPr="0038598D">
        <w:t>sederhana</w:t>
      </w:r>
      <w:proofErr w:type="spellEnd"/>
      <w:r w:rsidRPr="0038598D">
        <w:t xml:space="preserve"> </w:t>
      </w:r>
      <w:proofErr w:type="spellStart"/>
      <w:r w:rsidRPr="0038598D">
        <w:t>yaitu</w:t>
      </w:r>
      <w:proofErr w:type="spellEnd"/>
      <w:r w:rsidRPr="0038598D">
        <w:t xml:space="preserve"> </w:t>
      </w:r>
      <w:proofErr w:type="spellStart"/>
      <w:r w:rsidRPr="0038598D">
        <w:t>dengan</w:t>
      </w:r>
      <w:proofErr w:type="spellEnd"/>
      <w:r w:rsidRPr="0038598D">
        <w:t xml:space="preserve"> </w:t>
      </w:r>
      <w:proofErr w:type="spellStart"/>
      <w:r w:rsidRPr="0038598D">
        <w:t>mengoperasikan</w:t>
      </w:r>
      <w:proofErr w:type="spellEnd"/>
      <w:r w:rsidRPr="0038598D">
        <w:t xml:space="preserve"> </w:t>
      </w:r>
      <w:proofErr w:type="spellStart"/>
      <w:r w:rsidRPr="0038598D">
        <w:t>soal</w:t>
      </w:r>
      <w:proofErr w:type="spellEnd"/>
      <w:r w:rsidRPr="0038598D">
        <w:t xml:space="preserve"> </w:t>
      </w:r>
      <w:proofErr w:type="spellStart"/>
      <w:r w:rsidRPr="0038598D">
        <w:t>tersebut</w:t>
      </w:r>
      <w:proofErr w:type="spellEnd"/>
      <w:r w:rsidRPr="0038598D">
        <w:t xml:space="preserve">. </w:t>
      </w:r>
      <w:proofErr w:type="spellStart"/>
      <w:r w:rsidRPr="0038598D">
        <w:t>Siswa</w:t>
      </w:r>
      <w:proofErr w:type="spellEnd"/>
      <w:r w:rsidRPr="0038598D">
        <w:t xml:space="preserve"> juga </w:t>
      </w:r>
      <w:proofErr w:type="spellStart"/>
      <w:r w:rsidRPr="0038598D">
        <w:t>mampu</w:t>
      </w:r>
      <w:proofErr w:type="spellEnd"/>
      <w:r w:rsidRPr="0038598D">
        <w:t xml:space="preserve"> </w:t>
      </w:r>
      <w:proofErr w:type="spellStart"/>
      <w:r w:rsidRPr="0038598D">
        <w:t>mengelompokan</w:t>
      </w:r>
      <w:proofErr w:type="spellEnd"/>
      <w:r w:rsidRPr="0038598D">
        <w:t xml:space="preserve"> </w:t>
      </w:r>
      <w:proofErr w:type="spellStart"/>
      <w:r w:rsidRPr="0038598D">
        <w:t>unsur-unsur</w:t>
      </w:r>
      <w:proofErr w:type="spellEnd"/>
      <w:r w:rsidRPr="0038598D">
        <w:t xml:space="preserve"> </w:t>
      </w:r>
      <w:proofErr w:type="spellStart"/>
      <w:r w:rsidRPr="0038598D">
        <w:t>bentuk</w:t>
      </w:r>
      <w:proofErr w:type="spellEnd"/>
      <w:r w:rsidRPr="0038598D">
        <w:t xml:space="preserve"> </w:t>
      </w:r>
      <w:proofErr w:type="spellStart"/>
      <w:r w:rsidRPr="0038598D">
        <w:t>aljabar</w:t>
      </w:r>
      <w:proofErr w:type="spellEnd"/>
      <w:r w:rsidRPr="0038598D">
        <w:t xml:space="preserve"> yang </w:t>
      </w:r>
      <w:proofErr w:type="spellStart"/>
      <w:proofErr w:type="gramStart"/>
      <w:r w:rsidRPr="0038598D">
        <w:t>sama</w:t>
      </w:r>
      <w:proofErr w:type="spellEnd"/>
      <w:proofErr w:type="gramEnd"/>
      <w:r w:rsidRPr="0038598D">
        <w:t xml:space="preserve">. </w:t>
      </w:r>
      <w:proofErr w:type="spellStart"/>
      <w:r w:rsidRPr="0038598D">
        <w:t>Berikut</w:t>
      </w:r>
      <w:proofErr w:type="spellEnd"/>
      <w:r w:rsidRPr="0038598D">
        <w:t xml:space="preserve"> </w:t>
      </w:r>
      <w:proofErr w:type="spellStart"/>
      <w:r w:rsidRPr="0038598D">
        <w:t>cuplikan</w:t>
      </w:r>
      <w:proofErr w:type="spellEnd"/>
      <w:r w:rsidRPr="0038598D">
        <w:t xml:space="preserve"> </w:t>
      </w:r>
      <w:proofErr w:type="spellStart"/>
      <w:r w:rsidRPr="0038598D">
        <w:t>tnaskrip</w:t>
      </w:r>
      <w:proofErr w:type="spellEnd"/>
      <w:r w:rsidRPr="0038598D">
        <w:t xml:space="preserve"> </w:t>
      </w:r>
      <w:proofErr w:type="spellStart"/>
      <w:r w:rsidRPr="0038598D">
        <w:t>wawancara</w:t>
      </w:r>
      <w:proofErr w:type="spellEnd"/>
      <w:r w:rsidRPr="0038598D">
        <w:t xml:space="preserve"> </w:t>
      </w:r>
      <w:proofErr w:type="spellStart"/>
      <w:r w:rsidRPr="0038598D">
        <w:t>antara</w:t>
      </w:r>
      <w:proofErr w:type="spellEnd"/>
      <w:r w:rsidRPr="0038598D">
        <w:t xml:space="preserve"> </w:t>
      </w:r>
      <w:proofErr w:type="spellStart"/>
      <w:r w:rsidRPr="0038598D">
        <w:t>peneliti</w:t>
      </w:r>
      <w:proofErr w:type="spellEnd"/>
      <w:r w:rsidRPr="0038598D">
        <w:t xml:space="preserve"> (P) </w:t>
      </w:r>
      <w:proofErr w:type="spellStart"/>
      <w:r w:rsidRPr="0038598D">
        <w:t>dengan</w:t>
      </w:r>
      <w:proofErr w:type="spellEnd"/>
      <w:r w:rsidRPr="0038598D">
        <w:t xml:space="preserve"> </w:t>
      </w:r>
      <w:proofErr w:type="spellStart"/>
      <w:r w:rsidRPr="0038598D">
        <w:t>responden</w:t>
      </w:r>
      <w:proofErr w:type="spellEnd"/>
      <w:r w:rsidRPr="0038598D">
        <w:t xml:space="preserve"> (R).</w:t>
      </w:r>
    </w:p>
    <w:p w:rsidR="00937D91" w:rsidRPr="0038598D" w:rsidRDefault="00937D91" w:rsidP="00312F44">
      <w:pPr>
        <w:pStyle w:val="BodyIndent"/>
        <w:ind w:left="1418" w:firstLine="0"/>
        <w:rPr>
          <w:i/>
        </w:rPr>
      </w:pPr>
      <w:r w:rsidRPr="0038598D">
        <w:rPr>
          <w:i/>
        </w:rPr>
        <w:t>P-31</w:t>
      </w:r>
      <w:r w:rsidRPr="0038598D">
        <w:rPr>
          <w:i/>
        </w:rPr>
        <w:tab/>
        <w:t xml:space="preserve">: </w:t>
      </w:r>
      <w:proofErr w:type="spellStart"/>
      <w:r w:rsidRPr="0038598D">
        <w:rPr>
          <w:i/>
        </w:rPr>
        <w:t>coba</w:t>
      </w:r>
      <w:proofErr w:type="spellEnd"/>
      <w:r w:rsidRPr="0038598D">
        <w:rPr>
          <w:i/>
        </w:rPr>
        <w:t xml:space="preserve"> </w:t>
      </w:r>
      <w:proofErr w:type="spellStart"/>
      <w:r w:rsidRPr="0038598D">
        <w:rPr>
          <w:i/>
        </w:rPr>
        <w:t>lihat</w:t>
      </w:r>
      <w:proofErr w:type="spellEnd"/>
      <w:r w:rsidRPr="0038598D">
        <w:rPr>
          <w:i/>
        </w:rPr>
        <w:t xml:space="preserve"> </w:t>
      </w:r>
      <w:proofErr w:type="spellStart"/>
      <w:r w:rsidRPr="0038598D">
        <w:rPr>
          <w:i/>
        </w:rPr>
        <w:t>soal</w:t>
      </w:r>
      <w:proofErr w:type="spellEnd"/>
      <w:r w:rsidRPr="0038598D">
        <w:rPr>
          <w:i/>
        </w:rPr>
        <w:t xml:space="preserve"> </w:t>
      </w:r>
      <w:proofErr w:type="spellStart"/>
      <w:r w:rsidRPr="0038598D">
        <w:rPr>
          <w:i/>
        </w:rPr>
        <w:t>nomor</w:t>
      </w:r>
      <w:proofErr w:type="spellEnd"/>
      <w:r w:rsidRPr="0038598D">
        <w:rPr>
          <w:i/>
        </w:rPr>
        <w:t xml:space="preserve"> 5 </w:t>
      </w:r>
      <w:proofErr w:type="spellStart"/>
      <w:r w:rsidRPr="0038598D">
        <w:rPr>
          <w:i/>
        </w:rPr>
        <w:t>pilih</w:t>
      </w:r>
      <w:proofErr w:type="spellEnd"/>
      <w:r w:rsidRPr="0038598D">
        <w:rPr>
          <w:i/>
        </w:rPr>
        <w:t xml:space="preserve"> </w:t>
      </w:r>
      <w:proofErr w:type="spellStart"/>
      <w:r w:rsidRPr="0038598D">
        <w:rPr>
          <w:i/>
        </w:rPr>
        <w:t>salah</w:t>
      </w:r>
      <w:proofErr w:type="spellEnd"/>
      <w:r w:rsidRPr="0038598D">
        <w:rPr>
          <w:i/>
        </w:rPr>
        <w:t xml:space="preserve"> </w:t>
      </w:r>
      <w:proofErr w:type="spellStart"/>
      <w:r w:rsidRPr="0038598D">
        <w:rPr>
          <w:i/>
        </w:rPr>
        <w:t>s</w:t>
      </w:r>
      <w:r w:rsidR="00DF7AB7" w:rsidRPr="0038598D">
        <w:rPr>
          <w:i/>
        </w:rPr>
        <w:t>atu</w:t>
      </w:r>
      <w:proofErr w:type="spellEnd"/>
      <w:r w:rsidR="00DF7AB7" w:rsidRPr="0038598D">
        <w:rPr>
          <w:i/>
        </w:rPr>
        <w:t xml:space="preserve"> yang </w:t>
      </w:r>
      <w:proofErr w:type="spellStart"/>
      <w:r w:rsidR="00DF7AB7" w:rsidRPr="0038598D">
        <w:rPr>
          <w:i/>
        </w:rPr>
        <w:t>kamu</w:t>
      </w:r>
      <w:proofErr w:type="spellEnd"/>
      <w:r w:rsidR="00DF7AB7" w:rsidRPr="0038598D">
        <w:rPr>
          <w:i/>
        </w:rPr>
        <w:t xml:space="preserve"> ma uterus </w:t>
      </w:r>
      <w:proofErr w:type="spellStart"/>
      <w:r w:rsidR="00DF7AB7" w:rsidRPr="0038598D">
        <w:rPr>
          <w:i/>
        </w:rPr>
        <w:t>coba</w:t>
      </w:r>
      <w:proofErr w:type="spellEnd"/>
      <w:r w:rsidRPr="0038598D">
        <w:rPr>
          <w:i/>
        </w:rPr>
        <w:t xml:space="preserve"> </w:t>
      </w:r>
      <w:proofErr w:type="spellStart"/>
      <w:r w:rsidRPr="0038598D">
        <w:rPr>
          <w:i/>
        </w:rPr>
        <w:t>sederhanakan</w:t>
      </w:r>
      <w:proofErr w:type="spellEnd"/>
      <w:r w:rsidRPr="0038598D">
        <w:rPr>
          <w:i/>
        </w:rPr>
        <w:t>.</w:t>
      </w:r>
    </w:p>
    <w:p w:rsidR="00937D91" w:rsidRPr="0038598D" w:rsidRDefault="00937D91" w:rsidP="00312F44">
      <w:pPr>
        <w:pStyle w:val="BodyIndent"/>
        <w:ind w:left="1418" w:firstLine="0"/>
        <w:rPr>
          <w:i/>
        </w:rPr>
      </w:pPr>
      <w:r w:rsidRPr="0038598D">
        <w:rPr>
          <w:i/>
        </w:rPr>
        <w:t>R-31</w:t>
      </w:r>
      <w:r w:rsidRPr="0038598D">
        <w:rPr>
          <w:i/>
        </w:rPr>
        <w:tab/>
        <w:t xml:space="preserve">: </w:t>
      </w:r>
      <w:proofErr w:type="spellStart"/>
      <w:r w:rsidRPr="0038598D">
        <w:rPr>
          <w:i/>
        </w:rPr>
        <w:t>bebas</w:t>
      </w:r>
      <w:proofErr w:type="spellEnd"/>
      <w:r w:rsidRPr="0038598D">
        <w:rPr>
          <w:i/>
        </w:rPr>
        <w:t xml:space="preserve"> </w:t>
      </w:r>
      <w:proofErr w:type="spellStart"/>
      <w:r w:rsidRPr="0038598D">
        <w:rPr>
          <w:i/>
        </w:rPr>
        <w:t>ya</w:t>
      </w:r>
      <w:proofErr w:type="spellEnd"/>
      <w:r w:rsidRPr="0038598D">
        <w:rPr>
          <w:i/>
        </w:rPr>
        <w:t xml:space="preserve"> </w:t>
      </w:r>
      <w:proofErr w:type="spellStart"/>
      <w:r w:rsidRPr="0038598D">
        <w:rPr>
          <w:i/>
        </w:rPr>
        <w:t>kak</w:t>
      </w:r>
      <w:proofErr w:type="spellEnd"/>
      <w:r w:rsidRPr="0038598D">
        <w:rPr>
          <w:i/>
        </w:rPr>
        <w:t xml:space="preserve">, </w:t>
      </w:r>
      <w:proofErr w:type="spellStart"/>
      <w:r w:rsidRPr="0038598D">
        <w:rPr>
          <w:i/>
        </w:rPr>
        <w:t>aku</w:t>
      </w:r>
      <w:proofErr w:type="spellEnd"/>
      <w:r w:rsidRPr="0038598D">
        <w:rPr>
          <w:i/>
        </w:rPr>
        <w:t xml:space="preserve"> </w:t>
      </w:r>
      <w:proofErr w:type="spellStart"/>
      <w:r w:rsidRPr="0038598D">
        <w:rPr>
          <w:i/>
        </w:rPr>
        <w:t>pilih</w:t>
      </w:r>
      <w:proofErr w:type="spellEnd"/>
      <w:r w:rsidRPr="0038598D">
        <w:rPr>
          <w:i/>
        </w:rPr>
        <w:t xml:space="preserve"> </w:t>
      </w:r>
      <w:proofErr w:type="spellStart"/>
      <w:r w:rsidRPr="0038598D">
        <w:rPr>
          <w:i/>
        </w:rPr>
        <w:t>nomor</w:t>
      </w:r>
      <w:proofErr w:type="spellEnd"/>
      <w:r w:rsidRPr="0038598D">
        <w:rPr>
          <w:i/>
        </w:rPr>
        <w:t xml:space="preserve"> 5a </w:t>
      </w:r>
      <w:proofErr w:type="spellStart"/>
      <w:r w:rsidRPr="0038598D">
        <w:rPr>
          <w:i/>
        </w:rPr>
        <w:t>aja</w:t>
      </w:r>
      <w:proofErr w:type="spellEnd"/>
      <w:r w:rsidRPr="0038598D">
        <w:rPr>
          <w:i/>
        </w:rPr>
        <w:t xml:space="preserve"> (</w:t>
      </w:r>
      <w:proofErr w:type="spellStart"/>
      <w:r w:rsidRPr="0038598D">
        <w:rPr>
          <w:i/>
        </w:rPr>
        <w:t>langs</w:t>
      </w:r>
      <w:r w:rsidR="00E52612" w:rsidRPr="0038598D">
        <w:rPr>
          <w:i/>
        </w:rPr>
        <w:t>ung</w:t>
      </w:r>
      <w:proofErr w:type="spellEnd"/>
      <w:r w:rsidR="00E52612" w:rsidRPr="0038598D">
        <w:rPr>
          <w:i/>
        </w:rPr>
        <w:t xml:space="preserve"> </w:t>
      </w:r>
      <w:proofErr w:type="spellStart"/>
      <w:r w:rsidR="00E52612" w:rsidRPr="0038598D">
        <w:rPr>
          <w:i/>
        </w:rPr>
        <w:t>mencoret-coret</w:t>
      </w:r>
      <w:proofErr w:type="spellEnd"/>
      <w:r w:rsidR="00E52612" w:rsidRPr="0038598D">
        <w:rPr>
          <w:i/>
        </w:rPr>
        <w:t xml:space="preserve"> </w:t>
      </w:r>
      <w:proofErr w:type="spellStart"/>
      <w:r w:rsidR="00E52612" w:rsidRPr="0038598D">
        <w:rPr>
          <w:i/>
        </w:rPr>
        <w:t>dilembar</w:t>
      </w:r>
      <w:proofErr w:type="spellEnd"/>
      <w:r w:rsidR="00E52612" w:rsidRPr="0038598D">
        <w:rPr>
          <w:i/>
        </w:rPr>
        <w:t xml:space="preserve"> </w:t>
      </w:r>
      <w:proofErr w:type="spellStart"/>
      <w:r w:rsidRPr="0038598D">
        <w:rPr>
          <w:i/>
        </w:rPr>
        <w:t>jawab</w:t>
      </w:r>
      <w:proofErr w:type="spellEnd"/>
      <w:r w:rsidRPr="0038598D">
        <w:rPr>
          <w:i/>
        </w:rPr>
        <w:t>)</w:t>
      </w:r>
    </w:p>
    <w:p w:rsidR="00937D91" w:rsidRPr="0038598D" w:rsidRDefault="00937D91" w:rsidP="00312F44">
      <w:pPr>
        <w:pStyle w:val="BodyIndent"/>
        <w:ind w:left="1418" w:firstLine="0"/>
        <w:rPr>
          <w:i/>
        </w:rPr>
      </w:pPr>
      <w:r w:rsidRPr="0038598D">
        <w:rPr>
          <w:i/>
        </w:rPr>
        <w:t>P-32</w:t>
      </w:r>
      <w:r w:rsidRPr="0038598D">
        <w:rPr>
          <w:i/>
        </w:rPr>
        <w:tab/>
        <w:t xml:space="preserve">: </w:t>
      </w:r>
      <w:proofErr w:type="spellStart"/>
      <w:r w:rsidRPr="0038598D">
        <w:rPr>
          <w:i/>
        </w:rPr>
        <w:t>ya</w:t>
      </w:r>
      <w:proofErr w:type="spellEnd"/>
      <w:r w:rsidRPr="0038598D">
        <w:rPr>
          <w:i/>
        </w:rPr>
        <w:t xml:space="preserve"> </w:t>
      </w:r>
      <w:proofErr w:type="spellStart"/>
      <w:r w:rsidRPr="0038598D">
        <w:rPr>
          <w:i/>
        </w:rPr>
        <w:t>silahkan</w:t>
      </w:r>
      <w:proofErr w:type="spellEnd"/>
      <w:r w:rsidRPr="0038598D">
        <w:rPr>
          <w:i/>
        </w:rPr>
        <w:t xml:space="preserve">, sambal </w:t>
      </w:r>
      <w:proofErr w:type="spellStart"/>
      <w:r w:rsidRPr="0038598D">
        <w:rPr>
          <w:i/>
        </w:rPr>
        <w:t>dipahami</w:t>
      </w:r>
      <w:proofErr w:type="spellEnd"/>
      <w:r w:rsidRPr="0038598D">
        <w:rPr>
          <w:i/>
        </w:rPr>
        <w:t xml:space="preserve"> </w:t>
      </w:r>
      <w:proofErr w:type="spellStart"/>
      <w:r w:rsidRPr="0038598D">
        <w:rPr>
          <w:i/>
        </w:rPr>
        <w:t>ya</w:t>
      </w:r>
      <w:proofErr w:type="spellEnd"/>
      <w:r w:rsidRPr="0038598D">
        <w:rPr>
          <w:i/>
        </w:rPr>
        <w:t xml:space="preserve">. Yang </w:t>
      </w:r>
      <w:proofErr w:type="spellStart"/>
      <w:r w:rsidRPr="0038598D">
        <w:rPr>
          <w:i/>
        </w:rPr>
        <w:t>teliti</w:t>
      </w:r>
      <w:proofErr w:type="spellEnd"/>
      <w:r w:rsidRPr="0038598D">
        <w:rPr>
          <w:i/>
        </w:rPr>
        <w:t xml:space="preserve"> </w:t>
      </w:r>
      <w:proofErr w:type="spellStart"/>
      <w:proofErr w:type="gramStart"/>
      <w:r w:rsidRPr="0038598D">
        <w:rPr>
          <w:i/>
        </w:rPr>
        <w:t>sama</w:t>
      </w:r>
      <w:proofErr w:type="spellEnd"/>
      <w:proofErr w:type="gramEnd"/>
      <w:r w:rsidRPr="0038598D">
        <w:rPr>
          <w:i/>
        </w:rPr>
        <w:t xml:space="preserve"> </w:t>
      </w:r>
      <w:proofErr w:type="spellStart"/>
      <w:r w:rsidRPr="0038598D">
        <w:rPr>
          <w:i/>
        </w:rPr>
        <w:t>tanda</w:t>
      </w:r>
      <w:proofErr w:type="spellEnd"/>
      <w:r w:rsidRPr="0038598D">
        <w:rPr>
          <w:i/>
        </w:rPr>
        <w:t xml:space="preserve"> – </w:t>
      </w:r>
      <w:proofErr w:type="spellStart"/>
      <w:r w:rsidRPr="0038598D">
        <w:rPr>
          <w:i/>
        </w:rPr>
        <w:t>dan</w:t>
      </w:r>
      <w:proofErr w:type="spellEnd"/>
      <w:r w:rsidRPr="0038598D">
        <w:rPr>
          <w:i/>
        </w:rPr>
        <w:t xml:space="preserve"> + </w:t>
      </w:r>
      <w:proofErr w:type="spellStart"/>
      <w:r w:rsidRPr="0038598D">
        <w:rPr>
          <w:i/>
        </w:rPr>
        <w:t>nya</w:t>
      </w:r>
      <w:proofErr w:type="spellEnd"/>
    </w:p>
    <w:p w:rsidR="00937D91" w:rsidRPr="0038598D" w:rsidRDefault="00937D91" w:rsidP="00312F44">
      <w:pPr>
        <w:pStyle w:val="BodyIndent"/>
        <w:ind w:left="1418" w:firstLine="0"/>
        <w:rPr>
          <w:i/>
        </w:rPr>
      </w:pPr>
      <w:r w:rsidRPr="0038598D">
        <w:rPr>
          <w:i/>
        </w:rPr>
        <w:t>R-32</w:t>
      </w:r>
      <w:r w:rsidRPr="0038598D">
        <w:rPr>
          <w:i/>
        </w:rPr>
        <w:tab/>
        <w:t xml:space="preserve">: </w:t>
      </w:r>
      <w:proofErr w:type="spellStart"/>
      <w:r w:rsidRPr="0038598D">
        <w:rPr>
          <w:i/>
        </w:rPr>
        <w:t>ya</w:t>
      </w:r>
      <w:proofErr w:type="spellEnd"/>
      <w:r w:rsidRPr="0038598D">
        <w:rPr>
          <w:i/>
        </w:rPr>
        <w:t xml:space="preserve"> </w:t>
      </w:r>
      <w:proofErr w:type="spellStart"/>
      <w:r w:rsidRPr="0038598D">
        <w:rPr>
          <w:i/>
        </w:rPr>
        <w:t>kak</w:t>
      </w:r>
      <w:proofErr w:type="spellEnd"/>
      <w:r w:rsidRPr="0038598D">
        <w:rPr>
          <w:i/>
        </w:rPr>
        <w:t xml:space="preserve">, </w:t>
      </w:r>
      <w:proofErr w:type="spellStart"/>
      <w:r w:rsidRPr="0038598D">
        <w:rPr>
          <w:i/>
        </w:rPr>
        <w:t>ini</w:t>
      </w:r>
      <w:proofErr w:type="spellEnd"/>
      <w:r w:rsidRPr="0038598D">
        <w:rPr>
          <w:i/>
        </w:rPr>
        <w:t xml:space="preserve"> </w:t>
      </w:r>
      <w:proofErr w:type="spellStart"/>
      <w:r w:rsidRPr="0038598D">
        <w:rPr>
          <w:i/>
        </w:rPr>
        <w:t>udah</w:t>
      </w:r>
      <w:proofErr w:type="spellEnd"/>
      <w:r w:rsidRPr="0038598D">
        <w:rPr>
          <w:i/>
        </w:rPr>
        <w:t xml:space="preserve"> </w:t>
      </w:r>
      <w:proofErr w:type="spellStart"/>
      <w:r w:rsidRPr="0038598D">
        <w:rPr>
          <w:i/>
        </w:rPr>
        <w:t>kak</w:t>
      </w:r>
      <w:proofErr w:type="spellEnd"/>
    </w:p>
    <w:p w:rsidR="00937D91" w:rsidRPr="0038598D" w:rsidRDefault="00937D91" w:rsidP="00312F44">
      <w:pPr>
        <w:pStyle w:val="BodyIndent"/>
        <w:ind w:left="1418" w:firstLine="0"/>
        <w:rPr>
          <w:i/>
        </w:rPr>
      </w:pPr>
      <w:r w:rsidRPr="0038598D">
        <w:rPr>
          <w:i/>
        </w:rPr>
        <w:t>P-33</w:t>
      </w:r>
      <w:r w:rsidRPr="0038598D">
        <w:rPr>
          <w:i/>
        </w:rPr>
        <w:tab/>
        <w:t xml:space="preserve">: </w:t>
      </w:r>
      <w:proofErr w:type="spellStart"/>
      <w:r w:rsidRPr="0038598D">
        <w:rPr>
          <w:i/>
        </w:rPr>
        <w:t>coba</w:t>
      </w:r>
      <w:proofErr w:type="spellEnd"/>
      <w:r w:rsidRPr="0038598D">
        <w:rPr>
          <w:i/>
        </w:rPr>
        <w:t xml:space="preserve"> </w:t>
      </w:r>
      <w:proofErr w:type="spellStart"/>
      <w:r w:rsidRPr="0038598D">
        <w:rPr>
          <w:i/>
        </w:rPr>
        <w:t>dibaca</w:t>
      </w:r>
      <w:proofErr w:type="spellEnd"/>
      <w:r w:rsidRPr="0038598D">
        <w:rPr>
          <w:i/>
        </w:rPr>
        <w:t xml:space="preserve"> </w:t>
      </w:r>
      <w:proofErr w:type="spellStart"/>
      <w:r w:rsidRPr="0038598D">
        <w:rPr>
          <w:i/>
        </w:rPr>
        <w:t>hasilnya</w:t>
      </w:r>
      <w:proofErr w:type="spellEnd"/>
    </w:p>
    <w:p w:rsidR="00937D91" w:rsidRPr="0038598D" w:rsidRDefault="00937D91" w:rsidP="00312F44">
      <w:pPr>
        <w:pStyle w:val="BodyIndent"/>
        <w:ind w:left="1418" w:firstLine="0"/>
      </w:pPr>
      <w:r w:rsidRPr="0038598D">
        <w:rPr>
          <w:i/>
        </w:rPr>
        <w:t>R-33</w:t>
      </w:r>
      <w:r w:rsidRPr="0038598D">
        <w:rPr>
          <w:i/>
        </w:rPr>
        <w:tab/>
        <w:t xml:space="preserve">: </w:t>
      </w:r>
      <w:proofErr w:type="spellStart"/>
      <w:r w:rsidRPr="0038598D">
        <w:rPr>
          <w:i/>
        </w:rPr>
        <w:t>iya</w:t>
      </w:r>
      <w:proofErr w:type="spellEnd"/>
      <w:r w:rsidRPr="0038598D">
        <w:rPr>
          <w:i/>
        </w:rPr>
        <w:t xml:space="preserve"> </w:t>
      </w:r>
      <w:proofErr w:type="spellStart"/>
      <w:r w:rsidRPr="0038598D">
        <w:rPr>
          <w:i/>
        </w:rPr>
        <w:t>kak</w:t>
      </w:r>
      <w:proofErr w:type="spellEnd"/>
      <w:r w:rsidRPr="0038598D">
        <w:rPr>
          <w:i/>
        </w:rPr>
        <w:t xml:space="preserve">, </w:t>
      </w:r>
      <w:proofErr w:type="spellStart"/>
      <w:r w:rsidRPr="0038598D">
        <w:rPr>
          <w:i/>
        </w:rPr>
        <w:t>empat</w:t>
      </w:r>
      <w:proofErr w:type="spellEnd"/>
      <w:r w:rsidRPr="0038598D">
        <w:rPr>
          <w:i/>
        </w:rPr>
        <w:t xml:space="preserve"> p </w:t>
      </w:r>
      <w:proofErr w:type="spellStart"/>
      <w:r w:rsidRPr="0038598D">
        <w:rPr>
          <w:i/>
        </w:rPr>
        <w:t>pangkat</w:t>
      </w:r>
      <w:proofErr w:type="spellEnd"/>
      <w:r w:rsidRPr="0038598D">
        <w:rPr>
          <w:i/>
        </w:rPr>
        <w:t xml:space="preserve"> </w:t>
      </w:r>
      <w:proofErr w:type="spellStart"/>
      <w:r w:rsidRPr="0038598D">
        <w:rPr>
          <w:i/>
        </w:rPr>
        <w:t>dua</w:t>
      </w:r>
      <w:proofErr w:type="spellEnd"/>
      <w:r w:rsidRPr="0038598D">
        <w:rPr>
          <w:i/>
        </w:rPr>
        <w:t xml:space="preserve"> </w:t>
      </w:r>
      <w:proofErr w:type="spellStart"/>
      <w:r w:rsidRPr="0038598D">
        <w:rPr>
          <w:i/>
        </w:rPr>
        <w:t>ples</w:t>
      </w:r>
      <w:proofErr w:type="spellEnd"/>
      <w:r w:rsidRPr="0038598D">
        <w:rPr>
          <w:i/>
        </w:rPr>
        <w:t xml:space="preserve"> </w:t>
      </w:r>
      <w:proofErr w:type="spellStart"/>
      <w:r w:rsidRPr="0038598D">
        <w:rPr>
          <w:i/>
        </w:rPr>
        <w:t>empat</w:t>
      </w:r>
      <w:proofErr w:type="spellEnd"/>
      <w:r w:rsidRPr="0038598D">
        <w:rPr>
          <w:i/>
        </w:rPr>
        <w:t xml:space="preserve"> (4p</w:t>
      </w:r>
      <w:r w:rsidRPr="0038598D">
        <w:rPr>
          <w:i/>
          <w:vertAlign w:val="superscript"/>
        </w:rPr>
        <w:t>2</w:t>
      </w:r>
      <w:r w:rsidRPr="0038598D">
        <w:rPr>
          <w:i/>
        </w:rPr>
        <w:t xml:space="preserve"> + 4)</w:t>
      </w:r>
    </w:p>
    <w:p w:rsidR="00DF7AB7" w:rsidRPr="0038598D" w:rsidRDefault="00937D91" w:rsidP="00452567">
      <w:pPr>
        <w:pStyle w:val="BodyIndent"/>
      </w:pPr>
      <w:r w:rsidRPr="0038598D">
        <w:t xml:space="preserve">Dari </w:t>
      </w:r>
      <w:proofErr w:type="spellStart"/>
      <w:r w:rsidRPr="0038598D">
        <w:t>uraian</w:t>
      </w:r>
      <w:proofErr w:type="spellEnd"/>
      <w:r w:rsidRPr="0038598D">
        <w:t xml:space="preserve"> </w:t>
      </w:r>
      <w:proofErr w:type="spellStart"/>
      <w:r w:rsidRPr="0038598D">
        <w:t>diatas</w:t>
      </w:r>
      <w:proofErr w:type="spellEnd"/>
      <w:r w:rsidRPr="0038598D">
        <w:t xml:space="preserve"> </w:t>
      </w:r>
      <w:proofErr w:type="spellStart"/>
      <w:r w:rsidRPr="0038598D">
        <w:t>dapat</w:t>
      </w:r>
      <w:proofErr w:type="spellEnd"/>
      <w:r w:rsidRPr="0038598D">
        <w:t xml:space="preserve"> </w:t>
      </w:r>
      <w:proofErr w:type="spellStart"/>
      <w:r w:rsidRPr="0038598D">
        <w:t>disimpulkan</w:t>
      </w:r>
      <w:proofErr w:type="spellEnd"/>
      <w:r w:rsidRPr="0038598D">
        <w:t xml:space="preserve"> </w:t>
      </w:r>
      <w:proofErr w:type="spellStart"/>
      <w:r w:rsidRPr="0038598D">
        <w:t>bahwa</w:t>
      </w:r>
      <w:proofErr w:type="spellEnd"/>
      <w:r w:rsidRPr="0038598D">
        <w:t xml:space="preserve">, </w:t>
      </w:r>
      <w:proofErr w:type="spellStart"/>
      <w:r w:rsidRPr="0038598D">
        <w:t>siswa</w:t>
      </w:r>
      <w:proofErr w:type="spellEnd"/>
      <w:r w:rsidRPr="0038598D">
        <w:t xml:space="preserve"> </w:t>
      </w:r>
      <w:proofErr w:type="spellStart"/>
      <w:r w:rsidRPr="0038598D">
        <w:t>dengan</w:t>
      </w:r>
      <w:proofErr w:type="spellEnd"/>
      <w:r w:rsidRPr="0038598D">
        <w:t xml:space="preserve"> </w:t>
      </w:r>
      <w:proofErr w:type="spellStart"/>
      <w:proofErr w:type="gramStart"/>
      <w:r w:rsidRPr="0038598D">
        <w:t>gaya</w:t>
      </w:r>
      <w:proofErr w:type="spellEnd"/>
      <w:proofErr w:type="gramEnd"/>
      <w:r w:rsidRPr="0038598D">
        <w:t xml:space="preserve"> </w:t>
      </w:r>
      <w:proofErr w:type="spellStart"/>
      <w:r w:rsidRPr="0038598D">
        <w:t>kognitif</w:t>
      </w:r>
      <w:proofErr w:type="spellEnd"/>
      <w:r w:rsidRPr="0038598D">
        <w:t xml:space="preserve"> </w:t>
      </w:r>
      <w:r w:rsidRPr="0038598D">
        <w:rPr>
          <w:i/>
        </w:rPr>
        <w:t>field independent</w:t>
      </w:r>
      <w:r w:rsidRPr="0038598D">
        <w:t xml:space="preserve"> </w:t>
      </w:r>
      <w:proofErr w:type="spellStart"/>
      <w:r w:rsidRPr="0038598D">
        <w:t>dapat</w:t>
      </w:r>
      <w:proofErr w:type="spellEnd"/>
      <w:r w:rsidRPr="0038598D">
        <w:t xml:space="preserve"> </w:t>
      </w:r>
      <w:proofErr w:type="spellStart"/>
      <w:r w:rsidRPr="0038598D">
        <w:t>menjawab</w:t>
      </w:r>
      <w:proofErr w:type="spellEnd"/>
      <w:r w:rsidRPr="0038598D">
        <w:t xml:space="preserve"> </w:t>
      </w:r>
      <w:proofErr w:type="spellStart"/>
      <w:r w:rsidRPr="0038598D">
        <w:t>kelima</w:t>
      </w:r>
      <w:proofErr w:type="spellEnd"/>
      <w:r w:rsidRPr="0038598D">
        <w:t xml:space="preserve"> </w:t>
      </w:r>
      <w:proofErr w:type="spellStart"/>
      <w:r w:rsidRPr="0038598D">
        <w:t>soal</w:t>
      </w:r>
      <w:proofErr w:type="spellEnd"/>
      <w:r w:rsidRPr="0038598D">
        <w:t xml:space="preserve"> </w:t>
      </w:r>
      <w:proofErr w:type="spellStart"/>
      <w:r w:rsidRPr="0038598D">
        <w:t>dengan</w:t>
      </w:r>
      <w:proofErr w:type="spellEnd"/>
      <w:r w:rsidRPr="0038598D">
        <w:t xml:space="preserve"> </w:t>
      </w:r>
      <w:proofErr w:type="spellStart"/>
      <w:r w:rsidRPr="0038598D">
        <w:t>baik</w:t>
      </w:r>
      <w:proofErr w:type="spellEnd"/>
      <w:r w:rsidRPr="0038598D">
        <w:t xml:space="preserve"> </w:t>
      </w:r>
      <w:proofErr w:type="spellStart"/>
      <w:r w:rsidRPr="0038598D">
        <w:t>dan</w:t>
      </w:r>
      <w:proofErr w:type="spellEnd"/>
      <w:r w:rsidRPr="0038598D">
        <w:t xml:space="preserve"> </w:t>
      </w:r>
      <w:proofErr w:type="spellStart"/>
      <w:r w:rsidRPr="0038598D">
        <w:t>tepat</w:t>
      </w:r>
      <w:proofErr w:type="spellEnd"/>
      <w:r w:rsidRPr="0038598D">
        <w:t xml:space="preserve">. Hal </w:t>
      </w:r>
      <w:proofErr w:type="spellStart"/>
      <w:r w:rsidRPr="0038598D">
        <w:t>ini</w:t>
      </w:r>
      <w:proofErr w:type="spellEnd"/>
      <w:r w:rsidRPr="0038598D">
        <w:t xml:space="preserve"> </w:t>
      </w:r>
      <w:proofErr w:type="spellStart"/>
      <w:r w:rsidRPr="0038598D">
        <w:t>menunjukan</w:t>
      </w:r>
      <w:proofErr w:type="spellEnd"/>
      <w:r w:rsidRPr="0038598D">
        <w:t xml:space="preserve"> </w:t>
      </w:r>
      <w:proofErr w:type="spellStart"/>
      <w:r w:rsidRPr="0038598D">
        <w:t>bahwa</w:t>
      </w:r>
      <w:proofErr w:type="spellEnd"/>
      <w:r w:rsidRPr="0038598D">
        <w:t xml:space="preserve"> </w:t>
      </w:r>
      <w:proofErr w:type="spellStart"/>
      <w:r w:rsidRPr="0038598D">
        <w:t>siswa</w:t>
      </w:r>
      <w:proofErr w:type="spellEnd"/>
      <w:r w:rsidRPr="0038598D">
        <w:t xml:space="preserve"> </w:t>
      </w:r>
      <w:proofErr w:type="spellStart"/>
      <w:r w:rsidRPr="0038598D">
        <w:t>mampu</w:t>
      </w:r>
      <w:proofErr w:type="spellEnd"/>
      <w:r w:rsidRPr="0038598D">
        <w:t xml:space="preserve"> </w:t>
      </w:r>
      <w:proofErr w:type="spellStart"/>
      <w:r w:rsidRPr="0038598D">
        <w:t>memahami</w:t>
      </w:r>
      <w:proofErr w:type="spellEnd"/>
      <w:r w:rsidRPr="0038598D">
        <w:t xml:space="preserve"> </w:t>
      </w:r>
      <w:proofErr w:type="spellStart"/>
      <w:r w:rsidRPr="0038598D">
        <w:t>konsep</w:t>
      </w:r>
      <w:proofErr w:type="spellEnd"/>
      <w:r w:rsidRPr="0038598D">
        <w:t xml:space="preserve"> </w:t>
      </w:r>
      <w:proofErr w:type="spellStart"/>
      <w:r w:rsidRPr="0038598D">
        <w:t>pada</w:t>
      </w:r>
      <w:proofErr w:type="spellEnd"/>
      <w:r w:rsidRPr="0038598D">
        <w:t xml:space="preserve"> </w:t>
      </w:r>
      <w:proofErr w:type="spellStart"/>
      <w:r w:rsidRPr="0038598D">
        <w:t>bentuk</w:t>
      </w:r>
      <w:proofErr w:type="spellEnd"/>
      <w:r w:rsidRPr="0038598D">
        <w:t xml:space="preserve"> </w:t>
      </w:r>
      <w:proofErr w:type="spellStart"/>
      <w:r w:rsidRPr="0038598D">
        <w:t>aljabar</w:t>
      </w:r>
      <w:proofErr w:type="spellEnd"/>
      <w:r w:rsidRPr="0038598D">
        <w:t xml:space="preserve">. Hal </w:t>
      </w:r>
      <w:proofErr w:type="spellStart"/>
      <w:r w:rsidRPr="0038598D">
        <w:t>ini</w:t>
      </w:r>
      <w:proofErr w:type="spellEnd"/>
      <w:r w:rsidRPr="0038598D">
        <w:t xml:space="preserve"> </w:t>
      </w:r>
      <w:proofErr w:type="spellStart"/>
      <w:r w:rsidRPr="0038598D">
        <w:t>dibuktikan</w:t>
      </w:r>
      <w:proofErr w:type="spellEnd"/>
      <w:r w:rsidRPr="0038598D">
        <w:t xml:space="preserve"> </w:t>
      </w:r>
      <w:proofErr w:type="spellStart"/>
      <w:r w:rsidRPr="0038598D">
        <w:t>bahwa</w:t>
      </w:r>
      <w:proofErr w:type="spellEnd"/>
      <w:r w:rsidRPr="0038598D">
        <w:t xml:space="preserve"> </w:t>
      </w:r>
      <w:proofErr w:type="spellStart"/>
      <w:r w:rsidRPr="0038598D">
        <w:t>siswa</w:t>
      </w:r>
      <w:proofErr w:type="spellEnd"/>
      <w:r w:rsidRPr="0038598D">
        <w:t xml:space="preserve"> </w:t>
      </w:r>
      <w:proofErr w:type="spellStart"/>
      <w:r w:rsidRPr="0038598D">
        <w:t>dapat</w:t>
      </w:r>
      <w:proofErr w:type="spellEnd"/>
      <w:r w:rsidRPr="0038598D">
        <w:t xml:space="preserve"> </w:t>
      </w:r>
      <w:proofErr w:type="spellStart"/>
      <w:r w:rsidRPr="0038598D">
        <w:t>memahami</w:t>
      </w:r>
      <w:proofErr w:type="spellEnd"/>
      <w:r w:rsidRPr="0038598D">
        <w:t xml:space="preserve"> </w:t>
      </w:r>
      <w:proofErr w:type="spellStart"/>
      <w:r w:rsidRPr="0038598D">
        <w:t>dan</w:t>
      </w:r>
      <w:proofErr w:type="spellEnd"/>
      <w:r w:rsidRPr="0038598D">
        <w:t xml:space="preserve"> </w:t>
      </w:r>
      <w:proofErr w:type="spellStart"/>
      <w:r w:rsidRPr="0038598D">
        <w:t>menyatakan</w:t>
      </w:r>
      <w:proofErr w:type="spellEnd"/>
      <w:r w:rsidRPr="0038598D">
        <w:t xml:space="preserve"> </w:t>
      </w:r>
      <w:proofErr w:type="spellStart"/>
      <w:r w:rsidRPr="0038598D">
        <w:t>pengertian</w:t>
      </w:r>
      <w:proofErr w:type="spellEnd"/>
      <w:r w:rsidRPr="0038598D">
        <w:t xml:space="preserve"> </w:t>
      </w:r>
      <w:proofErr w:type="spellStart"/>
      <w:r w:rsidRPr="0038598D">
        <w:t>dari</w:t>
      </w:r>
      <w:proofErr w:type="spellEnd"/>
      <w:r w:rsidRPr="0038598D">
        <w:t xml:space="preserve"> </w:t>
      </w:r>
      <w:proofErr w:type="spellStart"/>
      <w:r w:rsidRPr="0038598D">
        <w:t>istilah-istilah</w:t>
      </w:r>
      <w:proofErr w:type="spellEnd"/>
      <w:r w:rsidRPr="0038598D">
        <w:t xml:space="preserve"> </w:t>
      </w:r>
      <w:proofErr w:type="spellStart"/>
      <w:r w:rsidRPr="0038598D">
        <w:t>sebagaimana</w:t>
      </w:r>
      <w:proofErr w:type="spellEnd"/>
      <w:r w:rsidRPr="0038598D">
        <w:t xml:space="preserve"> yang </w:t>
      </w:r>
      <w:proofErr w:type="spellStart"/>
      <w:r w:rsidRPr="0038598D">
        <w:t>terdapat</w:t>
      </w:r>
      <w:proofErr w:type="spellEnd"/>
      <w:r w:rsidRPr="0038598D">
        <w:t xml:space="preserve"> </w:t>
      </w:r>
      <w:proofErr w:type="spellStart"/>
      <w:r w:rsidRPr="0038598D">
        <w:t>pada</w:t>
      </w:r>
      <w:proofErr w:type="spellEnd"/>
      <w:r w:rsidRPr="0038598D">
        <w:t xml:space="preserve"> </w:t>
      </w:r>
      <w:proofErr w:type="spellStart"/>
      <w:r w:rsidRPr="0038598D">
        <w:t>soal</w:t>
      </w:r>
      <w:proofErr w:type="spellEnd"/>
      <w:r w:rsidRPr="0038598D">
        <w:t xml:space="preserve"> </w:t>
      </w:r>
      <w:proofErr w:type="spellStart"/>
      <w:r w:rsidRPr="0038598D">
        <w:t>dengan</w:t>
      </w:r>
      <w:proofErr w:type="spellEnd"/>
      <w:r w:rsidRPr="0038598D">
        <w:t xml:space="preserve"> </w:t>
      </w:r>
      <w:proofErr w:type="spellStart"/>
      <w:r w:rsidRPr="0038598D">
        <w:t>bahasanya</w:t>
      </w:r>
      <w:proofErr w:type="spellEnd"/>
      <w:r w:rsidRPr="0038598D">
        <w:t xml:space="preserve"> </w:t>
      </w:r>
      <w:proofErr w:type="spellStart"/>
      <w:r w:rsidRPr="0038598D">
        <w:t>sendiri</w:t>
      </w:r>
      <w:proofErr w:type="spellEnd"/>
      <w:r w:rsidRPr="0038598D">
        <w:t xml:space="preserve"> </w:t>
      </w:r>
      <w:proofErr w:type="spellStart"/>
      <w:r w:rsidRPr="0038598D">
        <w:t>dan</w:t>
      </w:r>
      <w:proofErr w:type="spellEnd"/>
      <w:r w:rsidRPr="0038598D">
        <w:t xml:space="preserve"> </w:t>
      </w:r>
      <w:proofErr w:type="spellStart"/>
      <w:r w:rsidRPr="0038598D">
        <w:t>tidak</w:t>
      </w:r>
      <w:proofErr w:type="spellEnd"/>
      <w:r w:rsidRPr="0038598D">
        <w:t xml:space="preserve"> </w:t>
      </w:r>
      <w:proofErr w:type="spellStart"/>
      <w:r w:rsidRPr="0038598D">
        <w:t>terpaku</w:t>
      </w:r>
      <w:proofErr w:type="spellEnd"/>
      <w:r w:rsidRPr="0038598D">
        <w:t xml:space="preserve"> </w:t>
      </w:r>
      <w:proofErr w:type="spellStart"/>
      <w:r w:rsidRPr="0038598D">
        <w:t>dengan</w:t>
      </w:r>
      <w:proofErr w:type="spellEnd"/>
      <w:r w:rsidRPr="0038598D">
        <w:t xml:space="preserve"> </w:t>
      </w:r>
      <w:proofErr w:type="spellStart"/>
      <w:r w:rsidRPr="0038598D">
        <w:t>notasi</w:t>
      </w:r>
      <w:proofErr w:type="spellEnd"/>
      <w:r w:rsidRPr="0038598D">
        <w:t xml:space="preserve"> </w:t>
      </w:r>
      <w:proofErr w:type="spellStart"/>
      <w:r w:rsidRPr="0038598D">
        <w:t>bentuk</w:t>
      </w:r>
      <w:proofErr w:type="spellEnd"/>
      <w:r w:rsidRPr="0038598D">
        <w:t xml:space="preserve"> </w:t>
      </w:r>
      <w:proofErr w:type="spellStart"/>
      <w:r w:rsidRPr="0038598D">
        <w:t>aljabar</w:t>
      </w:r>
      <w:proofErr w:type="spellEnd"/>
      <w:r w:rsidRPr="0038598D">
        <w:t xml:space="preserve">, </w:t>
      </w:r>
      <w:proofErr w:type="spellStart"/>
      <w:r w:rsidRPr="0038598D">
        <w:t>mampu</w:t>
      </w:r>
      <w:proofErr w:type="spellEnd"/>
      <w:r w:rsidRPr="0038598D">
        <w:t xml:space="preserve"> </w:t>
      </w:r>
      <w:proofErr w:type="spellStart"/>
      <w:r w:rsidRPr="0038598D">
        <w:t>memisalkan</w:t>
      </w:r>
      <w:proofErr w:type="spellEnd"/>
      <w:r w:rsidRPr="0038598D">
        <w:t xml:space="preserve"> </w:t>
      </w:r>
      <w:proofErr w:type="spellStart"/>
      <w:r w:rsidRPr="0038598D">
        <w:t>soal</w:t>
      </w:r>
      <w:proofErr w:type="spellEnd"/>
      <w:r w:rsidRPr="0038598D">
        <w:t xml:space="preserve"> </w:t>
      </w:r>
      <w:proofErr w:type="spellStart"/>
      <w:r w:rsidRPr="0038598D">
        <w:t>cerita</w:t>
      </w:r>
      <w:proofErr w:type="spellEnd"/>
      <w:r w:rsidRPr="0038598D">
        <w:t xml:space="preserve"> </w:t>
      </w:r>
      <w:proofErr w:type="spellStart"/>
      <w:r w:rsidRPr="0038598D">
        <w:t>kedalam</w:t>
      </w:r>
      <w:proofErr w:type="spellEnd"/>
      <w:r w:rsidRPr="0038598D">
        <w:t xml:space="preserve"> </w:t>
      </w:r>
      <w:proofErr w:type="spellStart"/>
      <w:r w:rsidRPr="0038598D">
        <w:t>bentuk</w:t>
      </w:r>
      <w:proofErr w:type="spellEnd"/>
      <w:r w:rsidRPr="0038598D">
        <w:t xml:space="preserve"> </w:t>
      </w:r>
      <w:proofErr w:type="spellStart"/>
      <w:r w:rsidRPr="0038598D">
        <w:t>aljabar</w:t>
      </w:r>
      <w:proofErr w:type="spellEnd"/>
      <w:r w:rsidRPr="0038598D">
        <w:t xml:space="preserve"> </w:t>
      </w:r>
      <w:proofErr w:type="spellStart"/>
      <w:r w:rsidRPr="0038598D">
        <w:t>dan</w:t>
      </w:r>
      <w:proofErr w:type="spellEnd"/>
      <w:r w:rsidRPr="0038598D">
        <w:t xml:space="preserve"> </w:t>
      </w:r>
      <w:proofErr w:type="spellStart"/>
      <w:r w:rsidRPr="0038598D">
        <w:t>mampu</w:t>
      </w:r>
      <w:proofErr w:type="spellEnd"/>
      <w:r w:rsidRPr="0038598D">
        <w:t xml:space="preserve"> </w:t>
      </w:r>
      <w:proofErr w:type="spellStart"/>
      <w:r w:rsidRPr="0038598D">
        <w:t>menyimpulkan</w:t>
      </w:r>
      <w:proofErr w:type="spellEnd"/>
      <w:r w:rsidRPr="0038598D">
        <w:t xml:space="preserve"> </w:t>
      </w:r>
      <w:proofErr w:type="spellStart"/>
      <w:r w:rsidRPr="0038598D">
        <w:t>hasil</w:t>
      </w:r>
      <w:proofErr w:type="spellEnd"/>
      <w:r w:rsidRPr="0038598D">
        <w:t xml:space="preserve"> </w:t>
      </w:r>
      <w:proofErr w:type="spellStart"/>
      <w:r w:rsidRPr="0038598D">
        <w:t>jawabannya</w:t>
      </w:r>
      <w:proofErr w:type="spellEnd"/>
      <w:r w:rsidRPr="0038598D">
        <w:t xml:space="preserve">, </w:t>
      </w:r>
      <w:proofErr w:type="spellStart"/>
      <w:r w:rsidRPr="0038598D">
        <w:t>mampu</w:t>
      </w:r>
      <w:proofErr w:type="spellEnd"/>
      <w:r w:rsidRPr="0038598D">
        <w:t xml:space="preserve"> </w:t>
      </w:r>
      <w:proofErr w:type="spellStart"/>
      <w:r w:rsidRPr="0038598D">
        <w:t>menyebutkan</w:t>
      </w:r>
      <w:proofErr w:type="spellEnd"/>
      <w:r w:rsidRPr="0038598D">
        <w:t xml:space="preserve"> </w:t>
      </w:r>
      <w:proofErr w:type="spellStart"/>
      <w:r w:rsidRPr="0038598D">
        <w:t>contoh</w:t>
      </w:r>
      <w:proofErr w:type="spellEnd"/>
      <w:r w:rsidRPr="0038598D">
        <w:t xml:space="preserve"> </w:t>
      </w:r>
      <w:proofErr w:type="spellStart"/>
      <w:r w:rsidRPr="0038598D">
        <w:t>dari</w:t>
      </w:r>
      <w:proofErr w:type="spellEnd"/>
      <w:r w:rsidRPr="0038598D">
        <w:t xml:space="preserve"> </w:t>
      </w:r>
      <w:proofErr w:type="spellStart"/>
      <w:r w:rsidRPr="0038598D">
        <w:t>suku-suku</w:t>
      </w:r>
      <w:proofErr w:type="spellEnd"/>
      <w:r w:rsidRPr="0038598D">
        <w:t xml:space="preserve"> yang </w:t>
      </w:r>
      <w:proofErr w:type="spellStart"/>
      <w:r w:rsidRPr="0038598D">
        <w:t>sejenis</w:t>
      </w:r>
      <w:proofErr w:type="spellEnd"/>
      <w:r w:rsidRPr="0038598D">
        <w:t xml:space="preserve"> </w:t>
      </w:r>
      <w:proofErr w:type="spellStart"/>
      <w:r w:rsidRPr="0038598D">
        <w:t>dan</w:t>
      </w:r>
      <w:proofErr w:type="spellEnd"/>
      <w:r w:rsidRPr="0038598D">
        <w:t xml:space="preserve"> </w:t>
      </w:r>
      <w:proofErr w:type="spellStart"/>
      <w:r w:rsidRPr="0038598D">
        <w:t>tidak</w:t>
      </w:r>
      <w:proofErr w:type="spellEnd"/>
      <w:r w:rsidRPr="0038598D">
        <w:t xml:space="preserve"> </w:t>
      </w:r>
      <w:proofErr w:type="spellStart"/>
      <w:r w:rsidRPr="0038598D">
        <w:t>sejenis</w:t>
      </w:r>
      <w:proofErr w:type="spellEnd"/>
      <w:r w:rsidRPr="0038598D">
        <w:t xml:space="preserve"> </w:t>
      </w:r>
      <w:proofErr w:type="spellStart"/>
      <w:r w:rsidRPr="0038598D">
        <w:t>dari</w:t>
      </w:r>
      <w:proofErr w:type="spellEnd"/>
      <w:r w:rsidRPr="0038598D">
        <w:t xml:space="preserve"> </w:t>
      </w:r>
      <w:proofErr w:type="spellStart"/>
      <w:r w:rsidRPr="0038598D">
        <w:t>suatu</w:t>
      </w:r>
      <w:proofErr w:type="spellEnd"/>
      <w:r w:rsidRPr="0038598D">
        <w:t xml:space="preserve"> </w:t>
      </w:r>
      <w:proofErr w:type="spellStart"/>
      <w:r w:rsidRPr="0038598D">
        <w:t>bentuk</w:t>
      </w:r>
      <w:proofErr w:type="spellEnd"/>
      <w:r w:rsidRPr="0038598D">
        <w:t xml:space="preserve"> </w:t>
      </w:r>
      <w:proofErr w:type="spellStart"/>
      <w:r w:rsidRPr="0038598D">
        <w:t>aljabar</w:t>
      </w:r>
      <w:proofErr w:type="spellEnd"/>
      <w:r w:rsidRPr="0038598D">
        <w:t xml:space="preserve">, </w:t>
      </w:r>
      <w:proofErr w:type="spellStart"/>
      <w:r w:rsidRPr="0038598D">
        <w:t>mampu</w:t>
      </w:r>
      <w:proofErr w:type="spellEnd"/>
      <w:r w:rsidRPr="0038598D">
        <w:t xml:space="preserve"> </w:t>
      </w:r>
      <w:proofErr w:type="spellStart"/>
      <w:r w:rsidRPr="0038598D">
        <w:t>menyajikan</w:t>
      </w:r>
      <w:proofErr w:type="spellEnd"/>
      <w:r w:rsidRPr="0038598D">
        <w:t xml:space="preserve"> </w:t>
      </w:r>
      <w:proofErr w:type="spellStart"/>
      <w:r w:rsidRPr="0038598D">
        <w:t>kedalam</w:t>
      </w:r>
      <w:proofErr w:type="spellEnd"/>
      <w:r w:rsidRPr="0038598D">
        <w:t xml:space="preserve"> </w:t>
      </w:r>
      <w:proofErr w:type="spellStart"/>
      <w:r w:rsidRPr="0038598D">
        <w:t>bentuk</w:t>
      </w:r>
      <w:proofErr w:type="spellEnd"/>
      <w:r w:rsidRPr="0038598D">
        <w:t xml:space="preserve"> </w:t>
      </w:r>
      <w:proofErr w:type="spellStart"/>
      <w:r w:rsidRPr="0038598D">
        <w:t>soal</w:t>
      </w:r>
      <w:proofErr w:type="spellEnd"/>
      <w:r w:rsidRPr="0038598D">
        <w:t xml:space="preserve"> </w:t>
      </w:r>
      <w:proofErr w:type="spellStart"/>
      <w:r w:rsidRPr="0038598D">
        <w:t>cerita</w:t>
      </w:r>
      <w:proofErr w:type="spellEnd"/>
      <w:r w:rsidRPr="0038598D">
        <w:t xml:space="preserve"> yang </w:t>
      </w:r>
      <w:proofErr w:type="spellStart"/>
      <w:r w:rsidRPr="0038598D">
        <w:t>berkaitan</w:t>
      </w:r>
      <w:proofErr w:type="spellEnd"/>
      <w:r w:rsidRPr="0038598D">
        <w:t xml:space="preserve"> </w:t>
      </w:r>
      <w:proofErr w:type="spellStart"/>
      <w:r w:rsidRPr="0038598D">
        <w:t>dengan</w:t>
      </w:r>
      <w:proofErr w:type="spellEnd"/>
      <w:r w:rsidRPr="0038598D">
        <w:t xml:space="preserve"> </w:t>
      </w:r>
      <w:proofErr w:type="spellStart"/>
      <w:r w:rsidRPr="0038598D">
        <w:t>kehidupan</w:t>
      </w:r>
      <w:proofErr w:type="spellEnd"/>
      <w:r w:rsidRPr="0038598D">
        <w:t xml:space="preserve"> </w:t>
      </w:r>
      <w:proofErr w:type="spellStart"/>
      <w:r w:rsidRPr="0038598D">
        <w:t>sehari-hari</w:t>
      </w:r>
      <w:proofErr w:type="spellEnd"/>
      <w:r w:rsidRPr="0038598D">
        <w:t xml:space="preserve">, </w:t>
      </w:r>
      <w:proofErr w:type="spellStart"/>
      <w:r w:rsidRPr="0038598D">
        <w:t>dan</w:t>
      </w:r>
      <w:proofErr w:type="spellEnd"/>
      <w:r w:rsidRPr="0038598D">
        <w:t xml:space="preserve"> </w:t>
      </w:r>
      <w:proofErr w:type="spellStart"/>
      <w:r w:rsidRPr="0038598D">
        <w:t>siswa</w:t>
      </w:r>
      <w:proofErr w:type="spellEnd"/>
      <w:r w:rsidRPr="0038598D">
        <w:t xml:space="preserve"> </w:t>
      </w:r>
      <w:proofErr w:type="spellStart"/>
      <w:r w:rsidRPr="0038598D">
        <w:t>mampu</w:t>
      </w:r>
      <w:proofErr w:type="spellEnd"/>
      <w:r w:rsidRPr="0038598D">
        <w:t xml:space="preserve"> </w:t>
      </w:r>
      <w:proofErr w:type="spellStart"/>
      <w:r w:rsidRPr="0038598D">
        <w:t>menyederhanakan</w:t>
      </w:r>
      <w:proofErr w:type="spellEnd"/>
      <w:r w:rsidRPr="0038598D">
        <w:t xml:space="preserve"> </w:t>
      </w:r>
      <w:proofErr w:type="spellStart"/>
      <w:r w:rsidRPr="0038598D">
        <w:t>bentuk</w:t>
      </w:r>
      <w:proofErr w:type="spellEnd"/>
      <w:r w:rsidRPr="0038598D">
        <w:t xml:space="preserve"> </w:t>
      </w:r>
      <w:proofErr w:type="spellStart"/>
      <w:r w:rsidRPr="0038598D">
        <w:t>aljabar</w:t>
      </w:r>
      <w:proofErr w:type="spellEnd"/>
      <w:r w:rsidRPr="0038598D">
        <w:t xml:space="preserve"> </w:t>
      </w:r>
      <w:proofErr w:type="spellStart"/>
      <w:r w:rsidRPr="0038598D">
        <w:t>dari</w:t>
      </w:r>
      <w:proofErr w:type="spellEnd"/>
      <w:r w:rsidRPr="0038598D">
        <w:t xml:space="preserve"> </w:t>
      </w:r>
      <w:proofErr w:type="spellStart"/>
      <w:r w:rsidRPr="0038598D">
        <w:t>soal</w:t>
      </w:r>
      <w:proofErr w:type="spellEnd"/>
      <w:r w:rsidRPr="0038598D">
        <w:t xml:space="preserve"> yang </w:t>
      </w:r>
      <w:proofErr w:type="spellStart"/>
      <w:r w:rsidRPr="0038598D">
        <w:t>diberikan</w:t>
      </w:r>
      <w:proofErr w:type="spellEnd"/>
      <w:r w:rsidRPr="0038598D">
        <w:t xml:space="preserve">, </w:t>
      </w:r>
      <w:proofErr w:type="spellStart"/>
      <w:r w:rsidRPr="0038598D">
        <w:t>mampu</w:t>
      </w:r>
      <w:proofErr w:type="spellEnd"/>
      <w:r w:rsidRPr="0038598D">
        <w:t xml:space="preserve"> </w:t>
      </w:r>
      <w:proofErr w:type="spellStart"/>
      <w:r w:rsidRPr="0038598D">
        <w:t>mengelompokkan</w:t>
      </w:r>
      <w:proofErr w:type="spellEnd"/>
      <w:r w:rsidRPr="0038598D">
        <w:t xml:space="preserve"> </w:t>
      </w:r>
      <w:proofErr w:type="spellStart"/>
      <w:r w:rsidRPr="0038598D">
        <w:t>unsur-unsur</w:t>
      </w:r>
      <w:proofErr w:type="spellEnd"/>
      <w:r w:rsidRPr="0038598D">
        <w:t xml:space="preserve"> yang </w:t>
      </w:r>
      <w:proofErr w:type="spellStart"/>
      <w:r w:rsidRPr="0038598D">
        <w:t>sama</w:t>
      </w:r>
      <w:proofErr w:type="spellEnd"/>
      <w:r w:rsidRPr="0038598D">
        <w:t xml:space="preserve"> </w:t>
      </w:r>
      <w:proofErr w:type="spellStart"/>
      <w:r w:rsidRPr="0038598D">
        <w:t>dan</w:t>
      </w:r>
      <w:proofErr w:type="spellEnd"/>
      <w:r w:rsidRPr="0038598D">
        <w:t xml:space="preserve"> </w:t>
      </w:r>
      <w:proofErr w:type="spellStart"/>
      <w:r w:rsidRPr="0038598D">
        <w:t>mampu</w:t>
      </w:r>
      <w:proofErr w:type="spellEnd"/>
      <w:r w:rsidRPr="0038598D">
        <w:t xml:space="preserve"> </w:t>
      </w:r>
      <w:proofErr w:type="spellStart"/>
      <w:r w:rsidRPr="0038598D">
        <w:t>mengubah</w:t>
      </w:r>
      <w:proofErr w:type="spellEnd"/>
      <w:r w:rsidRPr="0038598D">
        <w:t xml:space="preserve"> </w:t>
      </w:r>
      <w:proofErr w:type="spellStart"/>
      <w:r w:rsidRPr="0038598D">
        <w:t>bentuk</w:t>
      </w:r>
      <w:proofErr w:type="spellEnd"/>
      <w:r w:rsidRPr="0038598D">
        <w:t xml:space="preserve"> </w:t>
      </w:r>
      <w:proofErr w:type="spellStart"/>
      <w:r w:rsidRPr="0038598D">
        <w:t>aljabar</w:t>
      </w:r>
      <w:proofErr w:type="spellEnd"/>
      <w:r w:rsidRPr="0038598D">
        <w:t xml:space="preserve"> yang </w:t>
      </w:r>
      <w:proofErr w:type="spellStart"/>
      <w:r w:rsidRPr="0038598D">
        <w:t>rumit</w:t>
      </w:r>
      <w:proofErr w:type="spellEnd"/>
      <w:r w:rsidRPr="0038598D">
        <w:t xml:space="preserve"> </w:t>
      </w:r>
      <w:proofErr w:type="spellStart"/>
      <w:r w:rsidRPr="0038598D">
        <w:t>menjadi</w:t>
      </w:r>
      <w:proofErr w:type="spellEnd"/>
      <w:r w:rsidRPr="0038598D">
        <w:t xml:space="preserve"> </w:t>
      </w:r>
      <w:proofErr w:type="spellStart"/>
      <w:r w:rsidRPr="0038598D">
        <w:t>bentuk</w:t>
      </w:r>
      <w:proofErr w:type="spellEnd"/>
      <w:r w:rsidRPr="0038598D">
        <w:t xml:space="preserve"> yang </w:t>
      </w:r>
      <w:proofErr w:type="spellStart"/>
      <w:r w:rsidRPr="0038598D">
        <w:t>lebih</w:t>
      </w:r>
      <w:proofErr w:type="spellEnd"/>
      <w:r w:rsidRPr="0038598D">
        <w:t xml:space="preserve"> </w:t>
      </w:r>
      <w:proofErr w:type="spellStart"/>
      <w:r w:rsidRPr="0038598D">
        <w:t>sederhana</w:t>
      </w:r>
      <w:proofErr w:type="spellEnd"/>
      <w:r w:rsidRPr="0038598D">
        <w:t>.</w:t>
      </w:r>
    </w:p>
    <w:p w:rsidR="00452567" w:rsidRPr="0038598D" w:rsidRDefault="00937D91" w:rsidP="00362FDA">
      <w:pPr>
        <w:pStyle w:val="BodyIndent"/>
      </w:pPr>
      <w:r w:rsidRPr="0038598D">
        <w:t xml:space="preserve">Hal </w:t>
      </w:r>
      <w:proofErr w:type="spellStart"/>
      <w:r w:rsidRPr="0038598D">
        <w:t>ini</w:t>
      </w:r>
      <w:proofErr w:type="spellEnd"/>
      <w:r w:rsidRPr="0038598D">
        <w:t xml:space="preserve"> juga </w:t>
      </w:r>
      <w:proofErr w:type="spellStart"/>
      <w:r w:rsidRPr="0038598D">
        <w:t>diuraikan</w:t>
      </w:r>
      <w:proofErr w:type="spellEnd"/>
      <w:r w:rsidRPr="0038598D">
        <w:t xml:space="preserve"> </w:t>
      </w:r>
      <w:proofErr w:type="spellStart"/>
      <w:r w:rsidRPr="0038598D">
        <w:t>pada</w:t>
      </w:r>
      <w:proofErr w:type="spellEnd"/>
      <w:r w:rsidRPr="0038598D">
        <w:t xml:space="preserve"> hasil penelitian Wulandari &amp; Munandar (2019) menjelaskan dalam penelitiannya bahwa kemampuan pemahaman konsep kelas IX terhadap gaya kognitif dengan materi kubus dan balok menunjukkan belum terpenuhinya seluruh indikator secara maksimal. Hasil penilaian menunjukkan nilai tes pemahaman konsep siswa FI sebanyak 6,25% dan </w:t>
      </w:r>
      <w:r w:rsidRPr="0038598D">
        <w:lastRenderedPageBreak/>
        <w:t xml:space="preserve">siswa FD sebanyak 46,88%. Siswa dengan </w:t>
      </w:r>
      <w:proofErr w:type="gramStart"/>
      <w:r w:rsidRPr="0038598D">
        <w:t>gaya</w:t>
      </w:r>
      <w:proofErr w:type="gramEnd"/>
      <w:r w:rsidRPr="0038598D">
        <w:t xml:space="preserve"> kognitif </w:t>
      </w:r>
      <w:r w:rsidRPr="0038598D">
        <w:rPr>
          <w:i/>
        </w:rPr>
        <w:t>field independent</w:t>
      </w:r>
      <w:r w:rsidRPr="0038598D">
        <w:t xml:space="preserve"> (FI) cenderung memiliki kemampuan pemahaman konsep yang </w:t>
      </w:r>
      <w:proofErr w:type="spellStart"/>
      <w:r w:rsidRPr="0038598D">
        <w:t>lebih</w:t>
      </w:r>
      <w:proofErr w:type="spellEnd"/>
      <w:r w:rsidRPr="0038598D">
        <w:t xml:space="preserve"> </w:t>
      </w:r>
      <w:proofErr w:type="spellStart"/>
      <w:r w:rsidRPr="0038598D">
        <w:t>baik</w:t>
      </w:r>
      <w:proofErr w:type="spellEnd"/>
      <w:r w:rsidRPr="0038598D">
        <w:t xml:space="preserve"> </w:t>
      </w:r>
      <w:proofErr w:type="spellStart"/>
      <w:r w:rsidRPr="0038598D">
        <w:t>apabila</w:t>
      </w:r>
      <w:proofErr w:type="spellEnd"/>
      <w:r w:rsidRPr="0038598D">
        <w:t xml:space="preserve"> </w:t>
      </w:r>
      <w:proofErr w:type="spellStart"/>
      <w:r w:rsidRPr="0038598D">
        <w:t>dibandingkan</w:t>
      </w:r>
      <w:proofErr w:type="spellEnd"/>
      <w:r w:rsidRPr="0038598D">
        <w:t xml:space="preserve"> </w:t>
      </w:r>
      <w:proofErr w:type="spellStart"/>
      <w:r w:rsidRPr="0038598D">
        <w:t>dengan</w:t>
      </w:r>
      <w:proofErr w:type="spellEnd"/>
      <w:r w:rsidRPr="0038598D">
        <w:t xml:space="preserve"> </w:t>
      </w:r>
      <w:proofErr w:type="spellStart"/>
      <w:r w:rsidRPr="0038598D">
        <w:t>gaya</w:t>
      </w:r>
      <w:proofErr w:type="spellEnd"/>
      <w:r w:rsidRPr="0038598D">
        <w:t xml:space="preserve"> </w:t>
      </w:r>
      <w:proofErr w:type="spellStart"/>
      <w:r w:rsidRPr="0038598D">
        <w:t>kognitif</w:t>
      </w:r>
      <w:proofErr w:type="spellEnd"/>
      <w:r w:rsidRPr="0038598D">
        <w:t xml:space="preserve"> </w:t>
      </w:r>
      <w:r w:rsidRPr="0038598D">
        <w:rPr>
          <w:i/>
        </w:rPr>
        <w:t xml:space="preserve">field dependent </w:t>
      </w:r>
      <w:r w:rsidRPr="0038598D">
        <w:t>(FD).</w:t>
      </w:r>
      <w:r w:rsidR="00362FDA" w:rsidRPr="0038598D">
        <w:t xml:space="preserve"> </w:t>
      </w:r>
      <w:proofErr w:type="spellStart"/>
      <w:r w:rsidR="00452567" w:rsidRPr="0038598D">
        <w:t>Suliswanto</w:t>
      </w:r>
      <w:proofErr w:type="spellEnd"/>
      <w:r w:rsidR="00452567" w:rsidRPr="0038598D">
        <w:t xml:space="preserve">, </w:t>
      </w:r>
      <w:proofErr w:type="spellStart"/>
      <w:r w:rsidR="00452567" w:rsidRPr="0038598D">
        <w:t>Juniati</w:t>
      </w:r>
      <w:proofErr w:type="spellEnd"/>
      <w:r w:rsidR="00452567" w:rsidRPr="0038598D">
        <w:t xml:space="preserve">, &amp; </w:t>
      </w:r>
      <w:proofErr w:type="spellStart"/>
      <w:r w:rsidR="00452567" w:rsidRPr="0038598D">
        <w:t>Wijayanti</w:t>
      </w:r>
      <w:proofErr w:type="spellEnd"/>
      <w:r w:rsidR="00452567" w:rsidRPr="0038598D">
        <w:t xml:space="preserve"> (2020) juga </w:t>
      </w:r>
      <w:proofErr w:type="spellStart"/>
      <w:r w:rsidR="00452567" w:rsidRPr="0038598D">
        <w:t>menjelaskan</w:t>
      </w:r>
      <w:proofErr w:type="spellEnd"/>
      <w:r w:rsidR="00452567" w:rsidRPr="0038598D">
        <w:t xml:space="preserve"> </w:t>
      </w:r>
      <w:proofErr w:type="spellStart"/>
      <w:r w:rsidR="00452567" w:rsidRPr="0038598D">
        <w:t>dalam</w:t>
      </w:r>
      <w:proofErr w:type="spellEnd"/>
      <w:r w:rsidR="00452567" w:rsidRPr="0038598D">
        <w:t xml:space="preserve"> </w:t>
      </w:r>
      <w:proofErr w:type="spellStart"/>
      <w:r w:rsidR="00452567" w:rsidRPr="0038598D">
        <w:t>penelitiannya</w:t>
      </w:r>
      <w:proofErr w:type="spellEnd"/>
      <w:r w:rsidR="00452567" w:rsidRPr="0038598D">
        <w:t xml:space="preserve"> </w:t>
      </w:r>
      <w:proofErr w:type="spellStart"/>
      <w:r w:rsidR="00452567" w:rsidRPr="0038598D">
        <w:t>bahwa</w:t>
      </w:r>
      <w:proofErr w:type="spellEnd"/>
      <w:r w:rsidR="00452567" w:rsidRPr="0038598D">
        <w:t xml:space="preserve"> </w:t>
      </w:r>
      <w:proofErr w:type="spellStart"/>
      <w:r w:rsidR="00452567" w:rsidRPr="0038598D">
        <w:t>siswa</w:t>
      </w:r>
      <w:proofErr w:type="spellEnd"/>
      <w:r w:rsidR="00452567" w:rsidRPr="0038598D">
        <w:t xml:space="preserve"> </w:t>
      </w:r>
      <w:proofErr w:type="spellStart"/>
      <w:r w:rsidR="00452567" w:rsidRPr="0038598D">
        <w:t>dengan</w:t>
      </w:r>
      <w:proofErr w:type="spellEnd"/>
      <w:r w:rsidR="00452567" w:rsidRPr="0038598D">
        <w:t xml:space="preserve"> </w:t>
      </w:r>
      <w:proofErr w:type="spellStart"/>
      <w:proofErr w:type="gramStart"/>
      <w:r w:rsidR="00452567" w:rsidRPr="0038598D">
        <w:t>gaya</w:t>
      </w:r>
      <w:proofErr w:type="spellEnd"/>
      <w:proofErr w:type="gramEnd"/>
      <w:r w:rsidR="00452567" w:rsidRPr="0038598D">
        <w:t xml:space="preserve"> </w:t>
      </w:r>
      <w:proofErr w:type="spellStart"/>
      <w:r w:rsidR="00452567" w:rsidRPr="0038598D">
        <w:t>kognitif</w:t>
      </w:r>
      <w:proofErr w:type="spellEnd"/>
      <w:r w:rsidR="00452567" w:rsidRPr="0038598D">
        <w:t xml:space="preserve"> </w:t>
      </w:r>
      <w:r w:rsidR="00452567" w:rsidRPr="0038598D">
        <w:rPr>
          <w:i/>
        </w:rPr>
        <w:t xml:space="preserve">field independent </w:t>
      </w:r>
      <w:proofErr w:type="spellStart"/>
      <w:r w:rsidR="00452567" w:rsidRPr="0038598D">
        <w:t>mendefinisikan</w:t>
      </w:r>
      <w:proofErr w:type="spellEnd"/>
      <w:r w:rsidR="00452567" w:rsidRPr="0038598D">
        <w:t xml:space="preserve"> </w:t>
      </w:r>
      <w:proofErr w:type="spellStart"/>
      <w:r w:rsidR="00452567" w:rsidRPr="0038598D">
        <w:t>pengertian</w:t>
      </w:r>
      <w:proofErr w:type="spellEnd"/>
      <w:r w:rsidR="00452567" w:rsidRPr="0038598D">
        <w:t xml:space="preserve"> </w:t>
      </w:r>
      <w:proofErr w:type="spellStart"/>
      <w:r w:rsidR="00452567" w:rsidRPr="0038598D">
        <w:t>sistem</w:t>
      </w:r>
      <w:proofErr w:type="spellEnd"/>
      <w:r w:rsidR="00452567" w:rsidRPr="0038598D">
        <w:t xml:space="preserve"> </w:t>
      </w:r>
      <w:proofErr w:type="spellStart"/>
      <w:r w:rsidR="00452567" w:rsidRPr="0038598D">
        <w:t>persamaan</w:t>
      </w:r>
      <w:proofErr w:type="spellEnd"/>
      <w:r w:rsidR="00452567" w:rsidRPr="0038598D">
        <w:t xml:space="preserve"> linier </w:t>
      </w:r>
      <w:proofErr w:type="spellStart"/>
      <w:r w:rsidR="00452567" w:rsidRPr="0038598D">
        <w:t>tiga</w:t>
      </w:r>
      <w:proofErr w:type="spellEnd"/>
      <w:r w:rsidR="00452567" w:rsidRPr="0038598D">
        <w:t xml:space="preserve"> </w:t>
      </w:r>
      <w:proofErr w:type="spellStart"/>
      <w:r w:rsidR="00452567" w:rsidRPr="0038598D">
        <w:t>variabel</w:t>
      </w:r>
      <w:proofErr w:type="spellEnd"/>
      <w:r w:rsidR="00452567" w:rsidRPr="0038598D">
        <w:t xml:space="preserve"> </w:t>
      </w:r>
      <w:proofErr w:type="spellStart"/>
      <w:r w:rsidR="00452567" w:rsidRPr="0038598D">
        <w:t>dengan</w:t>
      </w:r>
      <w:proofErr w:type="spellEnd"/>
      <w:r w:rsidR="00452567" w:rsidRPr="0038598D">
        <w:t xml:space="preserve"> </w:t>
      </w:r>
      <w:proofErr w:type="spellStart"/>
      <w:r w:rsidR="00452567" w:rsidRPr="0038598D">
        <w:t>menggunakan</w:t>
      </w:r>
      <w:proofErr w:type="spellEnd"/>
      <w:r w:rsidR="00452567" w:rsidRPr="0038598D">
        <w:t xml:space="preserve"> </w:t>
      </w:r>
      <w:proofErr w:type="spellStart"/>
      <w:r w:rsidR="00452567" w:rsidRPr="0038598D">
        <w:t>bahasanya</w:t>
      </w:r>
      <w:proofErr w:type="spellEnd"/>
      <w:r w:rsidR="00452567" w:rsidRPr="0038598D">
        <w:t xml:space="preserve"> </w:t>
      </w:r>
      <w:proofErr w:type="spellStart"/>
      <w:r w:rsidR="00452567" w:rsidRPr="0038598D">
        <w:t>sendiri</w:t>
      </w:r>
      <w:proofErr w:type="spellEnd"/>
      <w:r w:rsidR="00452567" w:rsidRPr="0038598D">
        <w:t xml:space="preserve"> </w:t>
      </w:r>
      <w:proofErr w:type="spellStart"/>
      <w:r w:rsidR="00452567" w:rsidRPr="0038598D">
        <w:t>dan</w:t>
      </w:r>
      <w:proofErr w:type="spellEnd"/>
      <w:r w:rsidR="00452567" w:rsidRPr="0038598D">
        <w:t xml:space="preserve"> </w:t>
      </w:r>
      <w:proofErr w:type="spellStart"/>
      <w:r w:rsidR="00452567" w:rsidRPr="0038598D">
        <w:t>tidak</w:t>
      </w:r>
      <w:proofErr w:type="spellEnd"/>
      <w:r w:rsidR="00452567" w:rsidRPr="0038598D">
        <w:t xml:space="preserve"> </w:t>
      </w:r>
      <w:proofErr w:type="spellStart"/>
      <w:r w:rsidR="00452567" w:rsidRPr="0038598D">
        <w:t>terpaku</w:t>
      </w:r>
      <w:proofErr w:type="spellEnd"/>
      <w:r w:rsidR="00452567" w:rsidRPr="0038598D">
        <w:t xml:space="preserve"> </w:t>
      </w:r>
      <w:proofErr w:type="spellStart"/>
      <w:r w:rsidR="00452567" w:rsidRPr="0038598D">
        <w:t>dengan</w:t>
      </w:r>
      <w:proofErr w:type="spellEnd"/>
      <w:r w:rsidR="00452567" w:rsidRPr="0038598D">
        <w:t xml:space="preserve"> </w:t>
      </w:r>
      <w:proofErr w:type="spellStart"/>
      <w:r w:rsidR="00452567" w:rsidRPr="0038598D">
        <w:t>notasi</w:t>
      </w:r>
      <w:proofErr w:type="spellEnd"/>
      <w:r w:rsidR="00452567" w:rsidRPr="0038598D">
        <w:t xml:space="preserve"> yang </w:t>
      </w:r>
      <w:proofErr w:type="spellStart"/>
      <w:r w:rsidR="00452567" w:rsidRPr="0038598D">
        <w:t>ada</w:t>
      </w:r>
      <w:proofErr w:type="spellEnd"/>
      <w:r w:rsidR="00452567" w:rsidRPr="0038598D">
        <w:t xml:space="preserve"> </w:t>
      </w:r>
      <w:proofErr w:type="spellStart"/>
      <w:r w:rsidR="00452567" w:rsidRPr="0038598D">
        <w:t>dan</w:t>
      </w:r>
      <w:proofErr w:type="spellEnd"/>
      <w:r w:rsidR="00452567" w:rsidRPr="0038598D">
        <w:t xml:space="preserve"> </w:t>
      </w:r>
      <w:proofErr w:type="spellStart"/>
      <w:r w:rsidR="00452567" w:rsidRPr="0038598D">
        <w:t>siswa</w:t>
      </w:r>
      <w:proofErr w:type="spellEnd"/>
      <w:r w:rsidR="00452567" w:rsidRPr="0038598D">
        <w:t xml:space="preserve"> juga </w:t>
      </w:r>
      <w:proofErr w:type="spellStart"/>
      <w:r w:rsidR="00452567" w:rsidRPr="0038598D">
        <w:t>mampu</w:t>
      </w:r>
      <w:proofErr w:type="spellEnd"/>
      <w:r w:rsidR="00452567" w:rsidRPr="0038598D">
        <w:t xml:space="preserve"> </w:t>
      </w:r>
      <w:proofErr w:type="spellStart"/>
      <w:r w:rsidR="00452567" w:rsidRPr="0038598D">
        <w:t>membedakan</w:t>
      </w:r>
      <w:proofErr w:type="spellEnd"/>
      <w:r w:rsidR="00452567" w:rsidRPr="0038598D">
        <w:t xml:space="preserve"> </w:t>
      </w:r>
      <w:proofErr w:type="spellStart"/>
      <w:r w:rsidR="00452567" w:rsidRPr="0038598D">
        <w:t>contoh</w:t>
      </w:r>
      <w:proofErr w:type="spellEnd"/>
      <w:r w:rsidR="00452567" w:rsidRPr="0038598D">
        <w:t xml:space="preserve"> </w:t>
      </w:r>
      <w:proofErr w:type="spellStart"/>
      <w:r w:rsidR="00452567" w:rsidRPr="0038598D">
        <w:t>dan</w:t>
      </w:r>
      <w:proofErr w:type="spellEnd"/>
      <w:r w:rsidR="00452567" w:rsidRPr="0038598D">
        <w:t xml:space="preserve"> </w:t>
      </w:r>
      <w:proofErr w:type="spellStart"/>
      <w:r w:rsidR="00452567" w:rsidRPr="0038598D">
        <w:t>bukan</w:t>
      </w:r>
      <w:proofErr w:type="spellEnd"/>
      <w:r w:rsidR="00452567" w:rsidRPr="0038598D">
        <w:t xml:space="preserve"> </w:t>
      </w:r>
      <w:proofErr w:type="spellStart"/>
      <w:r w:rsidR="00452567" w:rsidRPr="0038598D">
        <w:t>contoh</w:t>
      </w:r>
      <w:proofErr w:type="spellEnd"/>
      <w:r w:rsidR="00452567" w:rsidRPr="0038598D">
        <w:t xml:space="preserve"> </w:t>
      </w:r>
      <w:proofErr w:type="spellStart"/>
      <w:r w:rsidR="00452567" w:rsidRPr="0038598D">
        <w:t>serta</w:t>
      </w:r>
      <w:proofErr w:type="spellEnd"/>
      <w:r w:rsidR="00452567" w:rsidRPr="0038598D">
        <w:t xml:space="preserve"> </w:t>
      </w:r>
      <w:proofErr w:type="spellStart"/>
      <w:r w:rsidR="00452567" w:rsidRPr="0038598D">
        <w:t>mampu</w:t>
      </w:r>
      <w:proofErr w:type="spellEnd"/>
      <w:r w:rsidR="00452567" w:rsidRPr="0038598D">
        <w:t xml:space="preserve"> </w:t>
      </w:r>
      <w:proofErr w:type="spellStart"/>
      <w:r w:rsidR="00452567" w:rsidRPr="0038598D">
        <w:t>menyelesaikan</w:t>
      </w:r>
      <w:proofErr w:type="spellEnd"/>
      <w:r w:rsidR="00452567" w:rsidRPr="0038598D">
        <w:t xml:space="preserve"> </w:t>
      </w:r>
      <w:proofErr w:type="spellStart"/>
      <w:r w:rsidR="00452567" w:rsidRPr="0038598D">
        <w:t>masalah</w:t>
      </w:r>
      <w:proofErr w:type="spellEnd"/>
      <w:r w:rsidR="00452567" w:rsidRPr="0038598D">
        <w:t xml:space="preserve"> SPLTV </w:t>
      </w:r>
      <w:proofErr w:type="spellStart"/>
      <w:r w:rsidR="00452567" w:rsidRPr="0038598D">
        <w:t>secara</w:t>
      </w:r>
      <w:proofErr w:type="spellEnd"/>
      <w:r w:rsidR="00452567" w:rsidRPr="0038598D">
        <w:t xml:space="preserve"> </w:t>
      </w:r>
      <w:proofErr w:type="spellStart"/>
      <w:r w:rsidR="00452567" w:rsidRPr="0038598D">
        <w:t>analitis</w:t>
      </w:r>
      <w:proofErr w:type="spellEnd"/>
    </w:p>
    <w:p w:rsidR="001B2499" w:rsidRPr="0038598D" w:rsidRDefault="001B2499" w:rsidP="001B2499">
      <w:pPr>
        <w:spacing w:line="360" w:lineRule="auto"/>
        <w:jc w:val="both"/>
        <w:rPr>
          <w:rFonts w:ascii="Garamond" w:hAnsi="Garamond"/>
          <w:b/>
          <w:lang w:val="en-US"/>
        </w:rPr>
      </w:pPr>
    </w:p>
    <w:p w:rsidR="007B041F" w:rsidRPr="0038598D" w:rsidRDefault="007B041F" w:rsidP="004E3ECE">
      <w:pPr>
        <w:tabs>
          <w:tab w:val="left" w:pos="1025"/>
          <w:tab w:val="left" w:pos="5370"/>
        </w:tabs>
        <w:spacing w:line="360" w:lineRule="auto"/>
        <w:jc w:val="both"/>
        <w:rPr>
          <w:rFonts w:ascii="Garamond" w:hAnsi="Garamond"/>
          <w:b/>
        </w:rPr>
      </w:pPr>
      <w:r w:rsidRPr="0038598D">
        <w:rPr>
          <w:rFonts w:ascii="Garamond" w:hAnsi="Garamond"/>
          <w:b/>
        </w:rPr>
        <w:t>KESIMPULA</w:t>
      </w:r>
      <w:r w:rsidR="00471741" w:rsidRPr="0038598D">
        <w:rPr>
          <w:rFonts w:ascii="Garamond" w:hAnsi="Garamond"/>
          <w:b/>
        </w:rPr>
        <w:t>N</w:t>
      </w:r>
      <w:r w:rsidR="004E3ECE" w:rsidRPr="0038598D">
        <w:rPr>
          <w:rFonts w:ascii="Garamond" w:hAnsi="Garamond"/>
          <w:b/>
        </w:rPr>
        <w:tab/>
      </w:r>
    </w:p>
    <w:p w:rsidR="00AD3AF0" w:rsidRPr="0038598D" w:rsidRDefault="00471741" w:rsidP="00B07C68">
      <w:pPr>
        <w:spacing w:line="360" w:lineRule="auto"/>
        <w:ind w:firstLine="540"/>
        <w:jc w:val="both"/>
        <w:rPr>
          <w:rFonts w:ascii="Garamond" w:hAnsi="Garamond"/>
          <w:lang w:val="en-US"/>
        </w:rPr>
      </w:pPr>
      <w:r w:rsidRPr="0038598D">
        <w:rPr>
          <w:rFonts w:ascii="Garamond" w:hAnsi="Garamond"/>
        </w:rPr>
        <w:t xml:space="preserve">Berdasarkan uraian deskripsi data serta analisis data dapat disimpulkan bahwa </w:t>
      </w:r>
      <w:r w:rsidR="00B07C68" w:rsidRPr="0038598D">
        <w:rPr>
          <w:rFonts w:ascii="Garamond" w:hAnsi="Garamond"/>
        </w:rPr>
        <w:t xml:space="preserve">terpenuhinya seluruh indikator secara maksimal. </w:t>
      </w:r>
      <w:r w:rsidR="00B07C68" w:rsidRPr="0038598D">
        <w:rPr>
          <w:rFonts w:ascii="Garamond" w:hAnsi="Garamond"/>
          <w:lang w:val="en-US"/>
        </w:rPr>
        <w:t>S</w:t>
      </w:r>
      <w:r w:rsidR="00B07C68" w:rsidRPr="0038598D">
        <w:rPr>
          <w:rFonts w:ascii="Garamond" w:hAnsi="Garamond"/>
        </w:rPr>
        <w:t xml:space="preserve">ubjek dengan gaya kognitif </w:t>
      </w:r>
      <w:r w:rsidR="00B07C68" w:rsidRPr="0038598D">
        <w:rPr>
          <w:rFonts w:ascii="Garamond" w:hAnsi="Garamond"/>
          <w:i/>
        </w:rPr>
        <w:t>field independent</w:t>
      </w:r>
      <w:r w:rsidR="00B07C68" w:rsidRPr="0038598D">
        <w:rPr>
          <w:rFonts w:ascii="Garamond" w:hAnsi="Garamond"/>
        </w:rPr>
        <w:t xml:space="preserve"> memiliki</w:t>
      </w:r>
      <w:r w:rsidR="00B07C68" w:rsidRPr="0038598D">
        <w:rPr>
          <w:rFonts w:ascii="Garamond" w:hAnsi="Garamond"/>
          <w:lang w:val="en-US"/>
        </w:rPr>
        <w:t xml:space="preserve"> kemampuan pemahaman konsep yang baik. S</w:t>
      </w:r>
      <w:r w:rsidR="00B07C68" w:rsidRPr="0038598D">
        <w:rPr>
          <w:rFonts w:ascii="Garamond" w:hAnsi="Garamond"/>
        </w:rPr>
        <w:t>iswa</w:t>
      </w:r>
      <w:r w:rsidRPr="0038598D">
        <w:rPr>
          <w:rFonts w:ascii="Garamond" w:hAnsi="Garamond"/>
          <w:lang w:val="en-US"/>
        </w:rPr>
        <w:t xml:space="preserve"> mampu mengungkapkan pemahaman konsep dengan bahasanya sendiri, mampu memisalkan soal cerita kedalam bentuk aljabar, mampu menyebutkan contoh dan bukan contoh dari suku-suku bentuk aljabar, mampu menyajikan soal cerita yang berkaitan dengan kehidupan sehari-hari, mampu mengelompokkan unsur-unsur yang sama dan menyederhanakan bentuk aljabar menjadi bentuk yang lebih sederhana.</w:t>
      </w:r>
    </w:p>
    <w:p w:rsidR="007B041F" w:rsidRPr="0038598D" w:rsidRDefault="007B041F" w:rsidP="007B041F">
      <w:pPr>
        <w:spacing w:line="360" w:lineRule="auto"/>
        <w:ind w:firstLine="284"/>
        <w:jc w:val="both"/>
        <w:rPr>
          <w:rFonts w:ascii="Garamond" w:hAnsi="Garamond"/>
        </w:rPr>
      </w:pPr>
    </w:p>
    <w:p w:rsidR="007B041F" w:rsidRPr="0038598D" w:rsidRDefault="00471741" w:rsidP="007B041F">
      <w:pPr>
        <w:tabs>
          <w:tab w:val="left" w:pos="1025"/>
        </w:tabs>
        <w:spacing w:line="360" w:lineRule="auto"/>
        <w:jc w:val="both"/>
        <w:rPr>
          <w:rFonts w:ascii="Garamond" w:hAnsi="Garamond"/>
          <w:b/>
        </w:rPr>
      </w:pPr>
      <w:r w:rsidRPr="0038598D">
        <w:rPr>
          <w:rFonts w:ascii="Garamond" w:hAnsi="Garamond"/>
          <w:b/>
        </w:rPr>
        <w:t>UCAPAN TERIMA KASIH</w:t>
      </w:r>
    </w:p>
    <w:p w:rsidR="00B02E4F" w:rsidRPr="0038598D" w:rsidRDefault="00C94168" w:rsidP="00B02E4F">
      <w:pPr>
        <w:spacing w:line="360" w:lineRule="auto"/>
        <w:ind w:firstLine="540"/>
        <w:jc w:val="both"/>
        <w:rPr>
          <w:rFonts w:ascii="Garamond" w:hAnsi="Garamond"/>
          <w:lang w:val="en-US"/>
        </w:rPr>
      </w:pPr>
      <w:r w:rsidRPr="0038598D">
        <w:rPr>
          <w:rFonts w:ascii="Garamond" w:hAnsi="Garamond"/>
          <w:lang w:val="en-US"/>
        </w:rPr>
        <w:t>Penulis ucapkan terima kasih kepada dosen pembimbing 1 Sugiyanti</w:t>
      </w:r>
      <w:r w:rsidR="000B0400" w:rsidRPr="0038598D">
        <w:rPr>
          <w:rFonts w:ascii="Garamond" w:hAnsi="Garamond"/>
          <w:lang w:val="en-US"/>
        </w:rPr>
        <w:t>, S.Pd., M.Pd dan dosen pembimbing 2 A</w:t>
      </w:r>
      <w:r w:rsidR="004C7C92" w:rsidRPr="0038598D">
        <w:rPr>
          <w:rFonts w:ascii="Garamond" w:hAnsi="Garamond"/>
          <w:lang w:val="en-US"/>
        </w:rPr>
        <w:t>gnita Siska Pramasdyahsari, S.Pd., M.Pd., M.Sc yang telah membimbing dalam penyusunan artikel ini. Tak lupa penulis ucapkan terima kasih yang sebesar besarnya kepada sekolah SMP P</w:t>
      </w:r>
      <w:r w:rsidR="00B02E4F" w:rsidRPr="0038598D">
        <w:rPr>
          <w:rFonts w:ascii="Garamond" w:hAnsi="Garamond"/>
          <w:lang w:val="en-US"/>
        </w:rPr>
        <w:t xml:space="preserve">urnama 3 Semarang yang telah memberikan izin untuk melaksanakan penelitian, serta penulis ucapkan terima kasih kepada siswa-siswi kelas VII SMP Purnama 3 Semarang karena telah bersedia sebagai subjek </w:t>
      </w:r>
      <w:r w:rsidR="005502B7" w:rsidRPr="0038598D">
        <w:rPr>
          <w:rFonts w:ascii="Garamond" w:hAnsi="Garamond"/>
          <w:lang w:val="en-US"/>
        </w:rPr>
        <w:t>penelitian.</w:t>
      </w:r>
    </w:p>
    <w:p w:rsidR="007B041F" w:rsidRPr="0038598D" w:rsidRDefault="007B041F" w:rsidP="007B041F">
      <w:pPr>
        <w:tabs>
          <w:tab w:val="left" w:pos="1025"/>
        </w:tabs>
        <w:spacing w:line="360" w:lineRule="auto"/>
        <w:jc w:val="both"/>
        <w:rPr>
          <w:rFonts w:ascii="Garamond" w:hAnsi="Garamond"/>
          <w:b/>
        </w:rPr>
      </w:pPr>
    </w:p>
    <w:p w:rsidR="007B041F" w:rsidRPr="0038598D" w:rsidRDefault="00471741" w:rsidP="007B041F">
      <w:pPr>
        <w:tabs>
          <w:tab w:val="left" w:pos="1025"/>
        </w:tabs>
        <w:spacing w:line="360" w:lineRule="auto"/>
        <w:jc w:val="both"/>
        <w:rPr>
          <w:rFonts w:ascii="Garamond" w:hAnsi="Garamond"/>
          <w:b/>
        </w:rPr>
      </w:pPr>
      <w:r w:rsidRPr="0038598D">
        <w:rPr>
          <w:rFonts w:ascii="Garamond" w:hAnsi="Garamond"/>
          <w:b/>
        </w:rPr>
        <w:t>REFERENSI</w:t>
      </w:r>
    </w:p>
    <w:sdt>
      <w:sdtPr>
        <w:rPr>
          <w:rFonts w:ascii="Garamond" w:hAnsi="Garamond"/>
          <w:noProof/>
          <w:sz w:val="24"/>
          <w:szCs w:val="24"/>
          <w:lang w:val="id-ID"/>
        </w:rPr>
        <w:id w:val="-573587230"/>
        <w:bibliography/>
      </w:sdtPr>
      <w:sdtEndPr/>
      <w:sdtContent>
        <w:p w:rsidR="00D3186C" w:rsidRPr="0038598D" w:rsidRDefault="00D3186C" w:rsidP="00306D9C">
          <w:pPr>
            <w:pStyle w:val="Bibliography"/>
            <w:spacing w:line="360" w:lineRule="auto"/>
            <w:jc w:val="both"/>
            <w:rPr>
              <w:rFonts w:ascii="Garamond" w:hAnsi="Garamond"/>
              <w:noProof/>
              <w:sz w:val="24"/>
              <w:szCs w:val="24"/>
              <w:lang w:val="en-US"/>
            </w:rPr>
          </w:pPr>
          <w:r w:rsidRPr="0038598D">
            <w:rPr>
              <w:rFonts w:ascii="Garamond" w:hAnsi="Garamond"/>
              <w:noProof/>
              <w:sz w:val="24"/>
              <w:szCs w:val="24"/>
              <w:lang w:val="en-US"/>
            </w:rPr>
            <w:t>(NCTM), N. C. (2000). Executive Summary Principles and Standards for School Mathematics.</w:t>
          </w:r>
          <w:r w:rsidRPr="0038598D">
            <w:rPr>
              <w:rFonts w:ascii="Garamond" w:eastAsiaTheme="minorHAnsi" w:hAnsi="Garamond"/>
              <w:sz w:val="24"/>
              <w:szCs w:val="24"/>
              <w:lang w:val="id-ID"/>
            </w:rPr>
            <w:fldChar w:fldCharType="begin"/>
          </w:r>
          <w:r w:rsidRPr="0038598D">
            <w:rPr>
              <w:rFonts w:ascii="Garamond" w:hAnsi="Garamond"/>
              <w:sz w:val="24"/>
              <w:szCs w:val="24"/>
            </w:rPr>
            <w:instrText xml:space="preserve"> BIBLIOGRAPHY </w:instrText>
          </w:r>
          <w:r w:rsidRPr="0038598D">
            <w:rPr>
              <w:rFonts w:ascii="Garamond" w:eastAsiaTheme="minorHAnsi" w:hAnsi="Garamond"/>
              <w:sz w:val="24"/>
              <w:szCs w:val="24"/>
              <w:lang w:val="id-ID"/>
            </w:rPr>
            <w:fldChar w:fldCharType="separate"/>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Agustina, L. (2016). Upaya meningkatkan kemampuan pemahaman konsep dan pemecahan masalah matematika siswa SMP Negeri 4 Sipirok kelas VII melalui pendekatan matematika realistik (PMR). </w:t>
          </w:r>
          <w:r w:rsidRPr="0038598D">
            <w:rPr>
              <w:rFonts w:ascii="Garamond" w:hAnsi="Garamond"/>
              <w:i/>
              <w:iCs/>
              <w:noProof/>
              <w:sz w:val="24"/>
              <w:szCs w:val="24"/>
              <w:lang w:val="en-US"/>
            </w:rPr>
            <w:t>Jurnal Eksakta, 1</w:t>
          </w:r>
          <w:r w:rsidRPr="0038598D">
            <w:rPr>
              <w:rFonts w:ascii="Garamond" w:hAnsi="Garamond"/>
              <w:noProof/>
              <w:sz w:val="24"/>
              <w:szCs w:val="24"/>
              <w:lang w:val="en-US"/>
            </w:rPr>
            <w:t>, 3.</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Akhwan, A., Zulkarnain, I., &amp; Kamaliyah. (2019). Kemampuan pemahaman konsep aljabar siswa kelas VII SMPN 1 Gambut. </w:t>
          </w:r>
          <w:r w:rsidRPr="0038598D">
            <w:rPr>
              <w:rFonts w:ascii="Garamond" w:hAnsi="Garamond"/>
              <w:i/>
              <w:iCs/>
              <w:noProof/>
              <w:sz w:val="24"/>
              <w:szCs w:val="24"/>
              <w:lang w:val="en-US"/>
            </w:rPr>
            <w:t>EDU-MAT: Jurnal Pendidikan Matematika, 7(2)</w:t>
          </w:r>
          <w:r w:rsidRPr="0038598D">
            <w:rPr>
              <w:rFonts w:ascii="Garamond" w:hAnsi="Garamond"/>
              <w:noProof/>
              <w:sz w:val="24"/>
              <w:szCs w:val="24"/>
              <w:lang w:val="en-US"/>
            </w:rPr>
            <w:t>, 160-161.</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Carpenter, T. P., &amp; Hiebert, J. (1994). </w:t>
          </w:r>
          <w:r w:rsidRPr="0038598D">
            <w:rPr>
              <w:rFonts w:ascii="Garamond" w:hAnsi="Garamond"/>
              <w:i/>
              <w:iCs/>
              <w:noProof/>
              <w:sz w:val="24"/>
              <w:szCs w:val="24"/>
              <w:lang w:val="en-US"/>
            </w:rPr>
            <w:t>Teaching Mathematics for Learning with Understanding in the Primary Grades.</w:t>
          </w:r>
          <w:r w:rsidRPr="0038598D">
            <w:rPr>
              <w:rFonts w:ascii="Garamond" w:hAnsi="Garamond"/>
              <w:noProof/>
              <w:sz w:val="24"/>
              <w:szCs w:val="24"/>
              <w:lang w:val="en-US"/>
            </w:rPr>
            <w:t xml:space="preserve"> New Orleans: National Center for Research in Mathematical Sciences Education, Madison, WI.</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lastRenderedPageBreak/>
            <w:t xml:space="preserve">Fitri, R. (2017). Pengembangan perangkat pembelajaran berbasis pendekatan konstruktivisme untuk meningkatkan kemampuan pemahaman konsep pada materi persamaan lingkaran. </w:t>
          </w:r>
          <w:r w:rsidRPr="0038598D">
            <w:rPr>
              <w:rFonts w:ascii="Garamond" w:hAnsi="Garamond"/>
              <w:i/>
              <w:iCs/>
              <w:noProof/>
              <w:sz w:val="24"/>
              <w:szCs w:val="24"/>
              <w:lang w:val="en-US"/>
            </w:rPr>
            <w:t>Jurnal JNPM (Jurnal Nasional Pendidikan Matematika), 1(2)</w:t>
          </w:r>
          <w:r w:rsidRPr="0038598D">
            <w:rPr>
              <w:rFonts w:ascii="Garamond" w:hAnsi="Garamond"/>
              <w:noProof/>
              <w:sz w:val="24"/>
              <w:szCs w:val="24"/>
              <w:lang w:val="en-US"/>
            </w:rPr>
            <w:t>, 241.</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Hadi, S., &amp; Novaliyosi. (2019). TIMSS Indonesia (Trends in International Mathematics and Science Study). </w:t>
          </w:r>
          <w:r w:rsidRPr="0038598D">
            <w:rPr>
              <w:rFonts w:ascii="Garamond" w:hAnsi="Garamond"/>
              <w:i/>
              <w:iCs/>
              <w:noProof/>
              <w:sz w:val="24"/>
              <w:szCs w:val="24"/>
              <w:lang w:val="en-US"/>
            </w:rPr>
            <w:t>Prosiding Seminar Nasional &amp; Call For Papers</w:t>
          </w:r>
          <w:r w:rsidRPr="0038598D">
            <w:rPr>
              <w:rFonts w:ascii="Garamond" w:hAnsi="Garamond"/>
              <w:noProof/>
              <w:sz w:val="24"/>
              <w:szCs w:val="24"/>
              <w:lang w:val="en-US"/>
            </w:rPr>
            <w:t>, 563.</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Hasibuan, I. (2015). Hasil belajar siswa pada materi bentuk aljabar di kelas VII SMP Negeri 1 Banda Aceh tahun pelajaran 2013/2014. </w:t>
          </w:r>
          <w:r w:rsidRPr="0038598D">
            <w:rPr>
              <w:rFonts w:ascii="Garamond" w:hAnsi="Garamond"/>
              <w:i/>
              <w:iCs/>
              <w:noProof/>
              <w:sz w:val="24"/>
              <w:szCs w:val="24"/>
              <w:lang w:val="en-US"/>
            </w:rPr>
            <w:t>Jurnal Peluang, 4(1)</w:t>
          </w:r>
          <w:r w:rsidRPr="0038598D">
            <w:rPr>
              <w:rFonts w:ascii="Garamond" w:hAnsi="Garamond"/>
              <w:noProof/>
              <w:sz w:val="24"/>
              <w:szCs w:val="24"/>
              <w:lang w:val="en-US"/>
            </w:rPr>
            <w:t>, 5.</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Hoy, A. W. (1993). </w:t>
          </w:r>
          <w:r w:rsidRPr="0038598D">
            <w:rPr>
              <w:rFonts w:ascii="Garamond" w:hAnsi="Garamond"/>
              <w:i/>
              <w:iCs/>
              <w:noProof/>
              <w:sz w:val="24"/>
              <w:szCs w:val="24"/>
              <w:lang w:val="en-US"/>
            </w:rPr>
            <w:t>Educational Psychology.</w:t>
          </w:r>
          <w:r w:rsidRPr="0038598D">
            <w:rPr>
              <w:rFonts w:ascii="Garamond" w:hAnsi="Garamond"/>
              <w:noProof/>
              <w:sz w:val="24"/>
              <w:szCs w:val="24"/>
              <w:lang w:val="en-US"/>
            </w:rPr>
            <w:t xml:space="preserve"> London: Allyn and Bacon.</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Hutagalung, R. (2017). Peningkatan kemampuan pemahaman konsep matematis siswa melalui pembelajaran guided discovery berbasis budaya toba di SMP negeri 1 tukka. </w:t>
          </w:r>
          <w:r w:rsidRPr="0038598D">
            <w:rPr>
              <w:rFonts w:ascii="Garamond" w:hAnsi="Garamond"/>
              <w:i/>
              <w:iCs/>
              <w:noProof/>
              <w:sz w:val="24"/>
              <w:szCs w:val="24"/>
              <w:lang w:val="en-US"/>
            </w:rPr>
            <w:t>MES : Journal of Mathematics Education and Science, 2</w:t>
          </w:r>
          <w:r w:rsidRPr="0038598D">
            <w:rPr>
              <w:rFonts w:ascii="Garamond" w:hAnsi="Garamond"/>
              <w:noProof/>
              <w:sz w:val="24"/>
              <w:szCs w:val="24"/>
              <w:lang w:val="en-US"/>
            </w:rPr>
            <w:t>, 71.</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Mawaddah, S., &amp; Maryanti, R. (2016). Kemampuan pemahaman konsep matematis siswa SMP dalam pembelajaran menggunakan model penemuan terbimbing (Discovery Learning). </w:t>
          </w:r>
          <w:r w:rsidRPr="0038598D">
            <w:rPr>
              <w:rFonts w:ascii="Garamond" w:hAnsi="Garamond"/>
              <w:i/>
              <w:iCs/>
              <w:noProof/>
              <w:sz w:val="24"/>
              <w:szCs w:val="24"/>
              <w:lang w:val="en-US"/>
            </w:rPr>
            <w:t>EDU-MAT Jurnal Pendidikan Matematika, 4(1)</w:t>
          </w:r>
          <w:r w:rsidRPr="0038598D">
            <w:rPr>
              <w:rFonts w:ascii="Garamond" w:hAnsi="Garamond"/>
              <w:noProof/>
              <w:sz w:val="24"/>
              <w:szCs w:val="24"/>
              <w:lang w:val="en-US"/>
            </w:rPr>
            <w:t>, 77.</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Mullis, I. V., &amp; Martin, M. O. (Eds.). (2019). </w:t>
          </w:r>
          <w:r w:rsidRPr="0038598D">
            <w:rPr>
              <w:rFonts w:ascii="Garamond" w:hAnsi="Garamond"/>
              <w:i/>
              <w:iCs/>
              <w:noProof/>
              <w:sz w:val="24"/>
              <w:szCs w:val="24"/>
              <w:lang w:val="en-US"/>
            </w:rPr>
            <w:t>TIMSS 2019 Assessment Frameworks.</w:t>
          </w:r>
          <w:r w:rsidRPr="0038598D">
            <w:rPr>
              <w:rFonts w:ascii="Garamond" w:hAnsi="Garamond"/>
              <w:noProof/>
              <w:sz w:val="24"/>
              <w:szCs w:val="24"/>
              <w:lang w:val="en-US"/>
            </w:rPr>
            <w:t xml:space="preserve"> TIMSS &amp; PIRLS International Study Center; Lynch School of Education; Boston College; International Association for the Evaluation og Educational Achievement (IEA).</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Suliswanto, D., Juniati, D., &amp; Wijayanti, P. (2020). Profil Pemahaman Konsep Siswa pada Materi Sistem Persamaan Linier Tiga Variabel Ditinjau dari Gaya Kognitif. </w:t>
          </w:r>
          <w:r w:rsidRPr="0038598D">
            <w:rPr>
              <w:rFonts w:ascii="Garamond" w:hAnsi="Garamond"/>
              <w:i/>
              <w:iCs/>
              <w:noProof/>
              <w:sz w:val="24"/>
              <w:szCs w:val="24"/>
              <w:lang w:val="en-US"/>
            </w:rPr>
            <w:t>Jurnal Didaktik Matematika, 7(2)</w:t>
          </w:r>
          <w:r w:rsidRPr="0038598D">
            <w:rPr>
              <w:rFonts w:ascii="Garamond" w:hAnsi="Garamond"/>
              <w:noProof/>
              <w:sz w:val="24"/>
              <w:szCs w:val="24"/>
              <w:lang w:val="en-US"/>
            </w:rPr>
            <w:t>, 157.</w:t>
          </w:r>
        </w:p>
        <w:p w:rsidR="00D3186C" w:rsidRPr="0038598D" w:rsidRDefault="00D3186C" w:rsidP="00D3186C">
          <w:pPr>
            <w:pStyle w:val="Bibliography"/>
            <w:spacing w:line="360" w:lineRule="auto"/>
            <w:ind w:left="567" w:hanging="567"/>
            <w:jc w:val="both"/>
            <w:rPr>
              <w:rFonts w:ascii="Garamond" w:hAnsi="Garamond"/>
              <w:noProof/>
              <w:sz w:val="24"/>
              <w:szCs w:val="24"/>
              <w:lang w:val="en-ID"/>
            </w:rPr>
          </w:pPr>
          <w:r w:rsidRPr="0038598D">
            <w:rPr>
              <w:rFonts w:ascii="Garamond" w:hAnsi="Garamond"/>
              <w:noProof/>
              <w:sz w:val="24"/>
              <w:szCs w:val="24"/>
              <w:lang w:val="en-ID"/>
            </w:rPr>
            <w:t xml:space="preserve">Supriatin, Asnawati, R., &amp; Caswita. (2015). Efektifitas model pembelajaran kooperatif tipe TGT terhadap pemahaman konsep matematis siswa. </w:t>
          </w:r>
          <w:r w:rsidRPr="0038598D">
            <w:rPr>
              <w:rFonts w:ascii="Garamond" w:hAnsi="Garamond"/>
              <w:i/>
              <w:iCs/>
              <w:noProof/>
              <w:sz w:val="24"/>
              <w:szCs w:val="24"/>
              <w:lang w:val="en-ID"/>
            </w:rPr>
            <w:t>Jurnal Pendidikan Matematika Unila, 3(5)</w:t>
          </w:r>
          <w:r w:rsidRPr="0038598D">
            <w:rPr>
              <w:rFonts w:ascii="Garamond" w:hAnsi="Garamond"/>
              <w:noProof/>
              <w:sz w:val="24"/>
              <w:szCs w:val="24"/>
              <w:lang w:val="en-ID"/>
            </w:rPr>
            <w:t>.</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Suraji, Maimunah, &amp; Saragih, S. (2018). Analisis kemampuan pemahaman konsep matematis dan kemampuan pemecahan masalah matematis siswa SMP pada materi sistem persamaan linear dua variabel (SPLDV). </w:t>
          </w:r>
          <w:r w:rsidRPr="0038598D">
            <w:rPr>
              <w:rFonts w:ascii="Garamond" w:hAnsi="Garamond"/>
              <w:i/>
              <w:iCs/>
              <w:noProof/>
              <w:sz w:val="24"/>
              <w:szCs w:val="24"/>
              <w:lang w:val="en-US"/>
            </w:rPr>
            <w:t>Suska Journal of Mathematics Education, 4(1)</w:t>
          </w:r>
          <w:r w:rsidRPr="0038598D">
            <w:rPr>
              <w:rFonts w:ascii="Garamond" w:hAnsi="Garamond"/>
              <w:noProof/>
              <w:sz w:val="24"/>
              <w:szCs w:val="24"/>
              <w:lang w:val="en-US"/>
            </w:rPr>
            <w:t>, 9-16.</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Tohir, M. (2019). </w:t>
          </w:r>
          <w:r w:rsidRPr="0038598D">
            <w:rPr>
              <w:rFonts w:ascii="Garamond" w:hAnsi="Garamond"/>
              <w:i/>
              <w:iCs/>
              <w:noProof/>
              <w:sz w:val="24"/>
              <w:szCs w:val="24"/>
              <w:lang w:val="en-US"/>
            </w:rPr>
            <w:t>Hasil PISA Indonesia tahun 2018 turun dibandingkan tahun 2015.</w:t>
          </w:r>
          <w:r w:rsidRPr="0038598D">
            <w:rPr>
              <w:rFonts w:ascii="Garamond" w:hAnsi="Garamond"/>
              <w:noProof/>
              <w:sz w:val="24"/>
              <w:szCs w:val="24"/>
              <w:lang w:val="en-US"/>
            </w:rPr>
            <w:t xml:space="preserve"> Situbondo: Universitas Ibrahimy.</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Unaenah, E., &amp; Sumantri, M. S. (2019). Analisis pemahaman konsep matematis siswa kelas 5 sekolah dasar pada materi pecahan. </w:t>
          </w:r>
          <w:r w:rsidRPr="0038598D">
            <w:rPr>
              <w:rFonts w:ascii="Garamond" w:hAnsi="Garamond"/>
              <w:i/>
              <w:iCs/>
              <w:noProof/>
              <w:sz w:val="24"/>
              <w:szCs w:val="24"/>
              <w:lang w:val="en-US"/>
            </w:rPr>
            <w:t>JURNAL BASICEDU Research &amp; Learning in Elementary Education, 3(1)</w:t>
          </w:r>
          <w:r w:rsidRPr="0038598D">
            <w:rPr>
              <w:rFonts w:ascii="Garamond" w:hAnsi="Garamond"/>
              <w:noProof/>
              <w:sz w:val="24"/>
              <w:szCs w:val="24"/>
              <w:lang w:val="en-US"/>
            </w:rPr>
            <w:t>, 106-111.</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Witkin, H. A., Moore, C. A., Goodenough, D., &amp; Cox, P. (1977). Field-Dependent and Field-Independent Cognitive Styles and Their Educational Implications. </w:t>
          </w:r>
          <w:r w:rsidRPr="0038598D">
            <w:rPr>
              <w:rFonts w:ascii="Garamond" w:hAnsi="Garamond"/>
              <w:i/>
              <w:iCs/>
              <w:noProof/>
              <w:sz w:val="24"/>
              <w:szCs w:val="24"/>
              <w:lang w:val="en-US"/>
            </w:rPr>
            <w:t>Review of Educational Research Winter, 47(1)</w:t>
          </w:r>
          <w:r w:rsidRPr="0038598D">
            <w:rPr>
              <w:rFonts w:ascii="Garamond" w:hAnsi="Garamond"/>
              <w:noProof/>
              <w:sz w:val="24"/>
              <w:szCs w:val="24"/>
              <w:lang w:val="en-US"/>
            </w:rPr>
            <w:t>, 1-64.</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Wulandari, Y. S., &amp; Munandar, D. R. (2019). Identifikasi kemampuan pemahaman konsep terhadap gaya kognitif siswa SMP dengan materi kubus dan balok. </w:t>
          </w:r>
          <w:r w:rsidRPr="0038598D">
            <w:rPr>
              <w:rFonts w:ascii="Garamond" w:hAnsi="Garamond"/>
              <w:i/>
              <w:iCs/>
              <w:noProof/>
              <w:sz w:val="24"/>
              <w:szCs w:val="24"/>
              <w:lang w:val="en-US"/>
            </w:rPr>
            <w:t xml:space="preserve">Prosiding Seminar Nasional </w:t>
          </w:r>
          <w:r w:rsidRPr="0038598D">
            <w:rPr>
              <w:rFonts w:ascii="Garamond" w:hAnsi="Garamond"/>
              <w:i/>
              <w:iCs/>
              <w:noProof/>
              <w:sz w:val="24"/>
              <w:szCs w:val="24"/>
              <w:lang w:val="en-US"/>
            </w:rPr>
            <w:lastRenderedPageBreak/>
            <w:t>Matematika dan Pendidikan Matematika Sesiomadika</w:t>
          </w:r>
          <w:r w:rsidRPr="0038598D">
            <w:rPr>
              <w:rFonts w:ascii="Garamond" w:hAnsi="Garamond"/>
              <w:noProof/>
              <w:sz w:val="24"/>
              <w:szCs w:val="24"/>
              <w:lang w:val="en-US"/>
            </w:rPr>
            <w:t xml:space="preserve"> (pp. 208-227). Karawang: Journal homepage.</w:t>
          </w:r>
        </w:p>
        <w:p w:rsidR="00D3186C" w:rsidRPr="0038598D" w:rsidRDefault="00D3186C" w:rsidP="00D3186C">
          <w:pPr>
            <w:pStyle w:val="Bibliography"/>
            <w:spacing w:line="360" w:lineRule="auto"/>
            <w:ind w:left="567" w:hanging="567"/>
            <w:jc w:val="both"/>
            <w:rPr>
              <w:rFonts w:ascii="Garamond" w:hAnsi="Garamond"/>
              <w:noProof/>
              <w:sz w:val="24"/>
              <w:szCs w:val="24"/>
              <w:lang w:val="en-US"/>
            </w:rPr>
          </w:pPr>
          <w:r w:rsidRPr="0038598D">
            <w:rPr>
              <w:rFonts w:ascii="Garamond" w:hAnsi="Garamond"/>
              <w:noProof/>
              <w:sz w:val="24"/>
              <w:szCs w:val="24"/>
              <w:lang w:val="en-US"/>
            </w:rPr>
            <w:t xml:space="preserve">Yandari, I. A., &amp; Kuswaty, M. (2017). Penggunaan media monopoli terhadap peningkatan kemampuan pemahaman konsep matematis peserta didik kelas V Sekolah Dasar. </w:t>
          </w:r>
          <w:r w:rsidRPr="0038598D">
            <w:rPr>
              <w:rFonts w:ascii="Garamond" w:hAnsi="Garamond"/>
              <w:i/>
              <w:iCs/>
              <w:noProof/>
              <w:sz w:val="24"/>
              <w:szCs w:val="24"/>
              <w:lang w:val="en-US"/>
            </w:rPr>
            <w:t>Jurnal Pendidikan Sekolah Dasar (JPSD), 3(1)</w:t>
          </w:r>
          <w:r w:rsidRPr="0038598D">
            <w:rPr>
              <w:rFonts w:ascii="Garamond" w:hAnsi="Garamond"/>
              <w:noProof/>
              <w:sz w:val="24"/>
              <w:szCs w:val="24"/>
              <w:lang w:val="en-US"/>
            </w:rPr>
            <w:t>, 10.</w:t>
          </w:r>
        </w:p>
        <w:p w:rsidR="00D3186C" w:rsidRPr="0038598D" w:rsidRDefault="00D3186C" w:rsidP="00D3186C">
          <w:pPr>
            <w:spacing w:line="360" w:lineRule="auto"/>
            <w:rPr>
              <w:rFonts w:ascii="Garamond" w:hAnsi="Garamond"/>
              <w:noProof w:val="0"/>
              <w:lang w:val="en-GB"/>
            </w:rPr>
          </w:pPr>
          <w:r w:rsidRPr="0038598D">
            <w:rPr>
              <w:rFonts w:ascii="Garamond" w:hAnsi="Garamond"/>
              <w:b/>
              <w:bCs/>
              <w:lang w:val="en-GB"/>
            </w:rPr>
            <w:fldChar w:fldCharType="end"/>
          </w:r>
        </w:p>
      </w:sdtContent>
    </w:sdt>
    <w:p w:rsidR="00282171" w:rsidRPr="0038598D" w:rsidRDefault="00282171" w:rsidP="00731827">
      <w:pPr>
        <w:spacing w:line="360" w:lineRule="auto"/>
        <w:ind w:left="567" w:hanging="567"/>
        <w:jc w:val="both"/>
        <w:rPr>
          <w:rFonts w:ascii="Garamond" w:hAnsi="Garamond"/>
        </w:rPr>
      </w:pPr>
    </w:p>
    <w:sectPr w:rsidR="00282171" w:rsidRPr="0038598D" w:rsidSect="00B37624">
      <w:headerReference w:type="even" r:id="rId15"/>
      <w:headerReference w:type="default" r:id="rId16"/>
      <w:footerReference w:type="even" r:id="rId17"/>
      <w:footerReference w:type="default" r:id="rId18"/>
      <w:headerReference w:type="first" r:id="rId19"/>
      <w:footnotePr>
        <w:numFmt w:val="chicago"/>
      </w:footnotePr>
      <w:pgSz w:w="11907" w:h="16840" w:code="9"/>
      <w:pgMar w:top="1296" w:right="1440" w:bottom="1296" w:left="1440" w:header="706" w:footer="74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FFE" w:rsidRDefault="00633FFE">
      <w:r>
        <w:separator/>
      </w:r>
    </w:p>
  </w:endnote>
  <w:endnote w:type="continuationSeparator" w:id="0">
    <w:p w:rsidR="00633FFE" w:rsidRDefault="00633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abo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6F8" w:rsidRPr="00891B97" w:rsidRDefault="007566F8" w:rsidP="00891B97">
    <w:pPr>
      <w:pStyle w:val="Footer"/>
      <w:framePr w:w="323" w:wrap="around" w:vAnchor="text" w:hAnchor="page" w:x="1135" w:y="25"/>
      <w:rPr>
        <w:rStyle w:val="PageNumber"/>
        <w:rFonts w:ascii="Garamond" w:hAnsi="Garamond"/>
        <w:i/>
        <w:sz w:val="20"/>
        <w:szCs w:val="20"/>
      </w:rPr>
    </w:pPr>
    <w:r w:rsidRPr="00891B97">
      <w:rPr>
        <w:rStyle w:val="PageNumber"/>
        <w:rFonts w:ascii="Garamond" w:hAnsi="Garamond"/>
        <w:i/>
        <w:sz w:val="20"/>
        <w:szCs w:val="20"/>
      </w:rPr>
      <w:fldChar w:fldCharType="begin"/>
    </w:r>
    <w:r w:rsidRPr="00891B97">
      <w:rPr>
        <w:rStyle w:val="PageNumber"/>
        <w:rFonts w:ascii="Garamond" w:hAnsi="Garamond"/>
        <w:i/>
        <w:sz w:val="20"/>
        <w:szCs w:val="20"/>
      </w:rPr>
      <w:instrText xml:space="preserve">PAGE  </w:instrText>
    </w:r>
    <w:r w:rsidRPr="00891B97">
      <w:rPr>
        <w:rStyle w:val="PageNumber"/>
        <w:rFonts w:ascii="Garamond" w:hAnsi="Garamond"/>
        <w:i/>
        <w:sz w:val="20"/>
        <w:szCs w:val="20"/>
      </w:rPr>
      <w:fldChar w:fldCharType="separate"/>
    </w:r>
    <w:r w:rsidR="00855242">
      <w:rPr>
        <w:rStyle w:val="PageNumber"/>
        <w:rFonts w:ascii="Garamond" w:hAnsi="Garamond"/>
        <w:i/>
        <w:sz w:val="20"/>
        <w:szCs w:val="20"/>
      </w:rPr>
      <w:t>4</w:t>
    </w:r>
    <w:r w:rsidRPr="00891B97">
      <w:rPr>
        <w:rStyle w:val="PageNumber"/>
        <w:rFonts w:ascii="Garamond" w:hAnsi="Garamond"/>
        <w:i/>
        <w:sz w:val="20"/>
        <w:szCs w:val="20"/>
      </w:rPr>
      <w:fldChar w:fldCharType="end"/>
    </w:r>
  </w:p>
  <w:p w:rsidR="007566F8" w:rsidRPr="007376CF" w:rsidRDefault="007566F8" w:rsidP="007376CF">
    <w:pPr>
      <w:pStyle w:val="Footer"/>
      <w:ind w:right="-3"/>
      <w:jc w:val="right"/>
      <w:rPr>
        <w:lang w:val="en-US"/>
      </w:rPr>
    </w:pPr>
    <w:r w:rsidRPr="003A12CC">
      <w:rPr>
        <w:rFonts w:ascii="Garamond" w:hAnsi="Garamond"/>
        <w:b/>
        <w:i/>
        <w:sz w:val="20"/>
        <w:szCs w:val="20"/>
      </w:rPr>
      <w:t>AJME</w:t>
    </w:r>
    <w:r w:rsidRPr="003A12CC">
      <w:rPr>
        <w:rFonts w:ascii="Garamond" w:hAnsi="Garamond"/>
        <w:i/>
        <w:sz w:val="20"/>
        <w:szCs w:val="20"/>
      </w:rPr>
      <w:t>Vol. X No. Y - Bulan Tahun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6F8" w:rsidRPr="003A12CC" w:rsidRDefault="007566F8" w:rsidP="00B06BBA">
    <w:pPr>
      <w:pStyle w:val="Footer"/>
      <w:framePr w:wrap="around" w:vAnchor="text" w:hAnchor="margin" w:xAlign="right" w:y="1"/>
      <w:ind w:right="-56"/>
      <w:rPr>
        <w:rStyle w:val="PageNumber"/>
        <w:rFonts w:ascii="Garamond" w:hAnsi="Garamond"/>
        <w:i/>
        <w:sz w:val="20"/>
        <w:szCs w:val="20"/>
      </w:rPr>
    </w:pPr>
    <w:r w:rsidRPr="003A12CC">
      <w:rPr>
        <w:rStyle w:val="PageNumber"/>
        <w:rFonts w:ascii="Garamond" w:hAnsi="Garamond"/>
        <w:i/>
        <w:sz w:val="20"/>
        <w:szCs w:val="20"/>
      </w:rPr>
      <w:fldChar w:fldCharType="begin"/>
    </w:r>
    <w:r w:rsidRPr="003A12CC">
      <w:rPr>
        <w:rStyle w:val="PageNumber"/>
        <w:rFonts w:ascii="Garamond" w:hAnsi="Garamond"/>
        <w:i/>
        <w:sz w:val="20"/>
        <w:szCs w:val="20"/>
      </w:rPr>
      <w:instrText xml:space="preserve">PAGE  </w:instrText>
    </w:r>
    <w:r w:rsidRPr="003A12CC">
      <w:rPr>
        <w:rStyle w:val="PageNumber"/>
        <w:rFonts w:ascii="Garamond" w:hAnsi="Garamond"/>
        <w:i/>
        <w:sz w:val="20"/>
        <w:szCs w:val="20"/>
      </w:rPr>
      <w:fldChar w:fldCharType="separate"/>
    </w:r>
    <w:r w:rsidR="00855242">
      <w:rPr>
        <w:rStyle w:val="PageNumber"/>
        <w:rFonts w:ascii="Garamond" w:hAnsi="Garamond"/>
        <w:i/>
        <w:sz w:val="20"/>
        <w:szCs w:val="20"/>
      </w:rPr>
      <w:t>5</w:t>
    </w:r>
    <w:r w:rsidRPr="003A12CC">
      <w:rPr>
        <w:rStyle w:val="PageNumber"/>
        <w:rFonts w:ascii="Garamond" w:hAnsi="Garamond"/>
        <w:i/>
        <w:sz w:val="20"/>
        <w:szCs w:val="20"/>
      </w:rPr>
      <w:fldChar w:fldCharType="end"/>
    </w:r>
  </w:p>
  <w:p w:rsidR="007566F8" w:rsidRPr="003A12CC" w:rsidRDefault="007566F8" w:rsidP="007376CF">
    <w:pPr>
      <w:pStyle w:val="Footer"/>
      <w:ind w:right="360"/>
      <w:rPr>
        <w:rFonts w:ascii="Garamond" w:hAnsi="Garamond"/>
        <w:i/>
        <w:sz w:val="20"/>
        <w:szCs w:val="20"/>
      </w:rPr>
    </w:pPr>
    <w:r w:rsidRPr="003A12CC">
      <w:rPr>
        <w:rFonts w:ascii="Garamond" w:hAnsi="Garamond"/>
        <w:b/>
        <w:i/>
        <w:sz w:val="20"/>
        <w:szCs w:val="20"/>
      </w:rPr>
      <w:t>AJME</w:t>
    </w:r>
    <w:r w:rsidRPr="003A12CC">
      <w:rPr>
        <w:rFonts w:ascii="Garamond" w:hAnsi="Garamond"/>
        <w:i/>
        <w:sz w:val="20"/>
        <w:szCs w:val="20"/>
      </w:rPr>
      <w:t>Vol. X No. Y - Bulan Tahun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FFE" w:rsidRDefault="00633FFE">
      <w:r>
        <w:separator/>
      </w:r>
    </w:p>
  </w:footnote>
  <w:footnote w:type="continuationSeparator" w:id="0">
    <w:p w:rsidR="00633FFE" w:rsidRDefault="00633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6F8" w:rsidRPr="007376CF" w:rsidRDefault="007376CF">
    <w:pPr>
      <w:pStyle w:val="Header"/>
      <w:rPr>
        <w:rFonts w:ascii="Garamond" w:hAnsi="Garamond"/>
        <w:i/>
        <w:sz w:val="20"/>
        <w:szCs w:val="20"/>
        <w:lang w:val="en-US"/>
      </w:rPr>
    </w:pPr>
    <w:r>
      <w:rPr>
        <w:rFonts w:ascii="Garamond" w:hAnsi="Garamond"/>
        <w:i/>
        <w:sz w:val="20"/>
        <w:szCs w:val="20"/>
        <w:lang w:val="en-US"/>
      </w:rPr>
      <w:t>Nama Penulis Utama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66F8" w:rsidRPr="0053671E" w:rsidRDefault="007376CF" w:rsidP="007376CF">
    <w:pPr>
      <w:jc w:val="right"/>
      <w:rPr>
        <w:rFonts w:ascii="Garamond" w:hAnsi="Garamond"/>
        <w:bCs/>
        <w:i/>
        <w:sz w:val="20"/>
        <w:szCs w:val="20"/>
      </w:rPr>
    </w:pPr>
    <w:r>
      <w:rPr>
        <w:rFonts w:ascii="Garamond" w:hAnsi="Garamond"/>
        <w:bCs/>
        <w:i/>
        <w:sz w:val="20"/>
        <w:szCs w:val="20"/>
        <w:lang w:val="en-US"/>
      </w:rPr>
      <w:t>Petikan Utama judul (running title)</w:t>
    </w:r>
  </w:p>
  <w:p w:rsidR="007566F8" w:rsidRPr="0053671E" w:rsidRDefault="007566F8" w:rsidP="0053671E">
    <w:pPr>
      <w:pStyle w:val="Header"/>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AC4" w:rsidRDefault="00C26AC4" w:rsidP="00C26AC4"/>
  <w:p w:rsidR="00C26AC4" w:rsidRPr="003B69ED" w:rsidRDefault="00710BBD" w:rsidP="00C26AC4">
    <w:pPr>
      <w:rPr>
        <w:rFonts w:ascii="Garamond" w:hAnsi="Garamond"/>
        <w:b/>
        <w:bCs/>
      </w:rPr>
    </w:pPr>
    <w:bookmarkStart w:id="1" w:name="_heading=h.gjdgxs" w:colFirst="0" w:colLast="0"/>
    <w:bookmarkEnd w:id="1"/>
    <w:r>
      <w:rPr>
        <w:lang w:eastAsia="id-ID"/>
      </w:rPr>
      <w:drawing>
        <wp:anchor distT="0" distB="0" distL="114300" distR="114300" simplePos="0" relativeHeight="251659264" behindDoc="0" locked="0" layoutInCell="1" allowOverlap="1" wp14:anchorId="530D78C9" wp14:editId="46DF8B64">
          <wp:simplePos x="0" y="0"/>
          <wp:positionH relativeFrom="column">
            <wp:posOffset>152400</wp:posOffset>
          </wp:positionH>
          <wp:positionV relativeFrom="paragraph">
            <wp:posOffset>8890</wp:posOffset>
          </wp:positionV>
          <wp:extent cx="1079500" cy="673100"/>
          <wp:effectExtent l="19050" t="19050" r="25400" b="12700"/>
          <wp:wrapThrough wrapText="bothSides">
            <wp:wrapPolygon edited="0">
              <wp:start x="-381" y="-611"/>
              <wp:lineTo x="-381" y="21396"/>
              <wp:lineTo x="21727" y="21396"/>
              <wp:lineTo x="21727" y="-611"/>
              <wp:lineTo x="-381" y="-611"/>
            </wp:wrapPolygon>
          </wp:wrapThrough>
          <wp:docPr id="3" name="Picture 3" descr="../LOGO%20AJME.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LOGO%20AJME.jpe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9500" cy="673100"/>
                  </a:xfrm>
                  <a:prstGeom prst="rect">
                    <a:avLst/>
                  </a:prstGeom>
                  <a:noFill/>
                  <a:ln w="9525">
                    <a:solidFill>
                      <a:srgbClr val="372090"/>
                    </a:solidFill>
                    <a:miter lim="800000"/>
                    <a:headEnd/>
                    <a:tailEnd/>
                  </a:ln>
                </pic:spPr>
              </pic:pic>
            </a:graphicData>
          </a:graphic>
          <wp14:sizeRelH relativeFrom="page">
            <wp14:pctWidth>0</wp14:pctWidth>
          </wp14:sizeRelH>
          <wp14:sizeRelV relativeFrom="page">
            <wp14:pctHeight>0</wp14:pctHeight>
          </wp14:sizeRelV>
        </wp:anchor>
      </w:drawing>
    </w:r>
    <w:r w:rsidR="00C26AC4" w:rsidRPr="003B69ED">
      <w:rPr>
        <w:rFonts w:ascii="Garamond" w:hAnsi="Garamond"/>
        <w:b/>
        <w:bCs/>
      </w:rPr>
      <w:t>E-ISSN 2654-9948</w:t>
    </w:r>
  </w:p>
  <w:p w:rsidR="00C26AC4" w:rsidRDefault="00C26AC4" w:rsidP="00C26AC4">
    <w:pPr>
      <w:ind w:left="2160"/>
      <w:rPr>
        <w:rFonts w:ascii="Garamond" w:hAnsi="Garamond"/>
        <w:b/>
        <w:bCs/>
        <w:sz w:val="28"/>
        <w:szCs w:val="28"/>
      </w:rPr>
    </w:pPr>
    <w:r w:rsidRPr="003B69ED">
      <w:rPr>
        <w:rFonts w:ascii="Garamond" w:hAnsi="Garamond"/>
        <w:b/>
        <w:bCs/>
      </w:rPr>
      <w:t>ALGORITMA Jurnal Pendidikan Matematika (AJME)</w:t>
    </w:r>
  </w:p>
  <w:p w:rsidR="00C26AC4" w:rsidRDefault="00C26AC4" w:rsidP="00C26AC4">
    <w:pPr>
      <w:ind w:left="2160"/>
      <w:rPr>
        <w:rFonts w:ascii="Garamond" w:hAnsi="Garamond"/>
        <w:b/>
        <w:bCs/>
        <w:sz w:val="28"/>
        <w:szCs w:val="28"/>
      </w:rPr>
    </w:pPr>
    <w:r w:rsidRPr="003B69ED">
      <w:rPr>
        <w:rFonts w:ascii="Garamond" w:hAnsi="Garamond"/>
        <w:b/>
        <w:bCs/>
      </w:rPr>
      <w:t>http://journal.uinjkt.ac.id/index.php/algoritma</w:t>
    </w:r>
  </w:p>
  <w:p w:rsidR="00C26AC4" w:rsidRDefault="00C26AC4" w:rsidP="00C26AC4">
    <w:pPr>
      <w:ind w:left="2160"/>
      <w:rPr>
        <w:rFonts w:ascii="Garamond" w:hAnsi="Garamond"/>
        <w:b/>
        <w:bCs/>
      </w:rPr>
    </w:pPr>
    <w:r w:rsidRPr="00354EAD">
      <w:rPr>
        <w:rFonts w:ascii="Garamond" w:hAnsi="Garamond"/>
        <w:b/>
        <w:bCs/>
      </w:rPr>
      <w:t>Vol. X No. X - Desember 2021, hal. XX-XX</w:t>
    </w:r>
  </w:p>
  <w:p w:rsidR="00C26AC4" w:rsidRPr="00C26AC4" w:rsidRDefault="00C26AC4" w:rsidP="00C26AC4">
    <w:pPr>
      <w:rPr>
        <w:rFonts w:ascii="Garamond" w:hAnsi="Garamond" w:cstheme="minorBidi"/>
        <w:b/>
        <w:bCs/>
        <w:sz w:val="22"/>
        <w:szCs w:val="22"/>
      </w:rPr>
    </w:pPr>
    <w:r>
      <w:rPr>
        <w:lang w:eastAsia="id-ID"/>
      </w:rPr>
      <mc:AlternateContent>
        <mc:Choice Requires="wps">
          <w:drawing>
            <wp:anchor distT="4294967281" distB="4294967281" distL="114300" distR="114300" simplePos="0" relativeHeight="251660288" behindDoc="0" locked="0" layoutInCell="1" allowOverlap="1" wp14:anchorId="6DCEF444" wp14:editId="377DCEE9">
              <wp:simplePos x="0" y="0"/>
              <wp:positionH relativeFrom="column">
                <wp:posOffset>0</wp:posOffset>
              </wp:positionH>
              <wp:positionV relativeFrom="paragraph">
                <wp:posOffset>170815</wp:posOffset>
              </wp:positionV>
              <wp:extent cx="5723890" cy="0"/>
              <wp:effectExtent l="0" t="12700" r="3810" b="0"/>
              <wp:wrapThrough wrapText="bothSides">
                <wp:wrapPolygon edited="0">
                  <wp:start x="0" y="-1"/>
                  <wp:lineTo x="0" y="-1"/>
                  <wp:lineTo x="21614" y="-1"/>
                  <wp:lineTo x="21614" y="-1"/>
                  <wp:lineTo x="0" y="-1"/>
                </wp:wrapPolygon>
              </wp:wrapThrough>
              <wp:docPr id="3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2389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2EFFD5" id="Straight Connector 2" o:spid="_x0000_s1026" style="position:absolute;flip:y;z-index:251660288;visibility:visible;mso-wrap-style:square;mso-width-percent:0;mso-height-percent:0;mso-wrap-distance-left:9pt;mso-wrap-distance-top:-42e-5mm;mso-wrap-distance-right:9pt;mso-wrap-distance-bottom:-42e-5mm;mso-position-horizontal:absolute;mso-position-horizontal-relative:text;mso-position-vertical:absolute;mso-position-vertical-relative:text;mso-width-percent:0;mso-height-percent:0;mso-width-relative:margin;mso-height-relative:margin" from="0,13.45pt" to="450.7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Nj4gEAALADAAAOAAAAZHJzL2Uyb0RvYy54bWysU01v2zAMvQ/YfxB0X5y66JYacXpI0F2K&#10;LUDa3VlZsoXqC6IWO/9+lJKm6XYb6oMgieIj3+Pz8m6yhu1lRO1dy69mc86kE77Trm/50+P9lwVn&#10;mMB1YLyTLT9I5Herz5+WY2hk7QdvOhkZgThsxtDyIaXQVBWKQVrAmQ/SUVD5aCHRMfZVF2EkdGuq&#10;ej7/Wo0+diF6IRHpdnMM8lXBV0qK9FMplImZllNvqayxrM95rVZLaPoIYdDi1Ab8RxcWtKOiZ6gN&#10;JGC/o/4HymoRPXqVZsLbyiulhSwciM3V/C82uwGCLFxIHAxnmfDjYMWP/TYy3bX8uubMgaUZ7VIE&#10;3Q+Jrb1zpKCPrM5CjQEber9225ipisntwoMXL0ix6l0wHzAcn00qWqaMDr/IH0UjYs2mMoLDeQRy&#10;SkzQ5c23+npxS5MSr7EKmgyRK4aI6bv0luVNy412WR1oYP+AKTfx9iRfO3+vjSkTNo6NVP52fpOh&#10;gYymDCTa2kDU0fWcgenJwSLFAone6C6nZyA84NpEtgcyEXmv8+Mj9cuZAUwUIBLlyxpRC+9Sc6cb&#10;wOGYXEJHz1mdyPhG25YvLrONyxVlse6J1Zuaeffsu8M2vkpOtihFTxbOvrs80/7yR1v9AQAA//8D&#10;AFBLAwQUAAYACAAAACEAjogHPd8AAAALAQAADwAAAGRycy9kb3ducmV2LnhtbEyPzU7DMBCE70i8&#10;g7WVuFG7BUqTxqn4KScOiJQHcONtEjVeR7bbpm/PIg5wWWl3NLPzFevR9eKEIXaeNMymCgRS7W1H&#10;jYav7dvtEkRMhqzpPaGGC0ZYl9dXhcmtP9MnnqrUCA6hmBsNbUpDLmWsW3QmTv2AxNreB2cSr6GR&#10;Npgzh7tezpVaSGc64g+tGfClxfpQHZ2G7SFtMnnZdx/Pyr3fVWN4sJtHrW8m4+uKx9MKRMIx/Tng&#10;h4H7Q8nFdv5INopeA9MkDfNFBoLVTM3uQex+D7Is5H+G8hsAAP//AwBQSwECLQAUAAYACAAAACEA&#10;toM4kv4AAADhAQAAEwAAAAAAAAAAAAAAAAAAAAAAW0NvbnRlbnRfVHlwZXNdLnhtbFBLAQItABQA&#10;BgAIAAAAIQA4/SH/1gAAAJQBAAALAAAAAAAAAAAAAAAAAC8BAABfcmVscy8ucmVsc1BLAQItABQA&#10;BgAIAAAAIQBMJINj4gEAALADAAAOAAAAAAAAAAAAAAAAAC4CAABkcnMvZTJvRG9jLnhtbFBLAQIt&#10;ABQABgAIAAAAIQCOiAc93wAAAAsBAAAPAAAAAAAAAAAAAAAAADwEAABkcnMvZG93bnJldi54bWxQ&#10;SwUGAAAAAAQABADzAAAASAUAAAAA&#10;" strokecolor="windowText" strokeweight="1.5pt">
              <v:stroke joinstyle="miter"/>
              <o:lock v:ext="edit" shapetype="f"/>
              <w10:wrap type="through"/>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9.75pt" o:bullet="t">
        <v:imagedata r:id="rId1" o:title="BD21300_"/>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C433B"/>
    <w:multiLevelType w:val="hybridMultilevel"/>
    <w:tmpl w:val="D8F8617C"/>
    <w:lvl w:ilvl="0" w:tplc="0F6AC2BE">
      <w:start w:val="4"/>
      <w:numFmt w:val="upperLetter"/>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481527"/>
    <w:multiLevelType w:val="hybridMultilevel"/>
    <w:tmpl w:val="FBC2F42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6976D1D"/>
    <w:multiLevelType w:val="hybridMultilevel"/>
    <w:tmpl w:val="6A5241F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8C35A8F"/>
    <w:multiLevelType w:val="hybridMultilevel"/>
    <w:tmpl w:val="4650D038"/>
    <w:lvl w:ilvl="0" w:tplc="C922BD50">
      <w:start w:val="1"/>
      <w:numFmt w:val="decimal"/>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8C522D3"/>
    <w:multiLevelType w:val="hybridMultilevel"/>
    <w:tmpl w:val="F8B02EE0"/>
    <w:lvl w:ilvl="0" w:tplc="FE780CA4">
      <w:start w:val="7"/>
      <w:numFmt w:val="upperLetter"/>
      <w:lvlText w:val="%1."/>
      <w:lvlJc w:val="left"/>
      <w:pPr>
        <w:tabs>
          <w:tab w:val="num" w:pos="360"/>
        </w:tabs>
        <w:ind w:left="360" w:hanging="360"/>
      </w:pPr>
      <w:rPr>
        <w:rFonts w:hint="default"/>
        <w:b/>
        <w:i w:val="0"/>
        <w:sz w:val="24"/>
      </w:rPr>
    </w:lvl>
    <w:lvl w:ilvl="1" w:tplc="3A02DB4C">
      <w:start w:val="1"/>
      <w:numFmt w:val="decimal"/>
      <w:lvlText w:val="F.%2"/>
      <w:lvlJc w:val="left"/>
      <w:pPr>
        <w:tabs>
          <w:tab w:val="num" w:pos="504"/>
        </w:tabs>
        <w:ind w:left="504" w:hanging="504"/>
      </w:pPr>
      <w:rPr>
        <w:rFonts w:hint="default"/>
        <w:b/>
        <w:i w:val="0"/>
        <w:sz w:val="24"/>
      </w:rPr>
    </w:lvl>
    <w:lvl w:ilvl="2" w:tplc="F61E6730">
      <w:start w:val="1"/>
      <w:numFmt w:val="decimal"/>
      <w:lvlText w:val="%3."/>
      <w:lvlJc w:val="left"/>
      <w:pPr>
        <w:tabs>
          <w:tab w:val="num" w:pos="936"/>
        </w:tabs>
        <w:ind w:left="936" w:hanging="432"/>
      </w:pPr>
      <w:rPr>
        <w:rFonts w:hint="default"/>
        <w:b w:val="0"/>
        <w:i w:val="0"/>
        <w:sz w:val="24"/>
      </w:rPr>
    </w:lvl>
    <w:lvl w:ilvl="3" w:tplc="FE780CA4">
      <w:start w:val="7"/>
      <w:numFmt w:val="upperLetter"/>
      <w:lvlText w:val="%4."/>
      <w:lvlJc w:val="left"/>
      <w:pPr>
        <w:tabs>
          <w:tab w:val="num" w:pos="2880"/>
        </w:tabs>
        <w:ind w:left="2880" w:hanging="360"/>
      </w:pPr>
      <w:rPr>
        <w:rFonts w:hint="default"/>
        <w:b/>
        <w:i w:val="0"/>
        <w:sz w:val="24"/>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1714BE"/>
    <w:multiLevelType w:val="hybridMultilevel"/>
    <w:tmpl w:val="D99AA7B2"/>
    <w:lvl w:ilvl="0" w:tplc="F61E6730">
      <w:start w:val="1"/>
      <w:numFmt w:val="decimal"/>
      <w:lvlText w:val="%1."/>
      <w:lvlJc w:val="left"/>
      <w:pPr>
        <w:tabs>
          <w:tab w:val="num" w:pos="936"/>
        </w:tabs>
        <w:ind w:left="936" w:hanging="432"/>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D1D339A"/>
    <w:multiLevelType w:val="hybridMultilevel"/>
    <w:tmpl w:val="ED64D3AA"/>
    <w:lvl w:ilvl="0" w:tplc="8346A1DE">
      <w:start w:val="1"/>
      <w:numFmt w:val="lowerLetter"/>
      <w:lvlText w:val="%1."/>
      <w:lvlJc w:val="left"/>
      <w:pPr>
        <w:tabs>
          <w:tab w:val="num" w:pos="2340"/>
        </w:tabs>
        <w:ind w:left="2340" w:hanging="360"/>
      </w:pPr>
      <w:rPr>
        <w:rFonts w:hint="default"/>
        <w:b w:val="0"/>
        <w:i w:val="0"/>
      </w:rPr>
    </w:lvl>
    <w:lvl w:ilvl="1" w:tplc="CF8EF326">
      <w:start w:val="1"/>
      <w:numFmt w:val="upperLetter"/>
      <w:lvlText w:val="%2."/>
      <w:lvlJc w:val="left"/>
      <w:pPr>
        <w:tabs>
          <w:tab w:val="num" w:pos="360"/>
        </w:tabs>
        <w:ind w:left="360" w:hanging="360"/>
      </w:pPr>
      <w:rPr>
        <w:rFonts w:hint="default"/>
        <w:b/>
        <w:i w:val="0"/>
      </w:rPr>
    </w:lvl>
    <w:lvl w:ilvl="2" w:tplc="6240B83E">
      <w:start w:val="1"/>
      <w:numFmt w:val="decimal"/>
      <w:lvlText w:val="%3."/>
      <w:lvlJc w:val="left"/>
      <w:pPr>
        <w:tabs>
          <w:tab w:val="num" w:pos="2340"/>
        </w:tabs>
        <w:ind w:left="2340" w:hanging="360"/>
      </w:pPr>
      <w:rPr>
        <w:rFonts w:hint="default"/>
      </w:rPr>
    </w:lvl>
    <w:lvl w:ilvl="3" w:tplc="904673EA">
      <w:start w:val="1"/>
      <w:numFmt w:val="lowerLetter"/>
      <w:lvlText w:val="%4."/>
      <w:lvlJc w:val="left"/>
      <w:pPr>
        <w:tabs>
          <w:tab w:val="num" w:pos="2880"/>
        </w:tabs>
        <w:ind w:left="2880" w:hanging="360"/>
      </w:pPr>
      <w:rPr>
        <w:rFonts w:hint="default"/>
        <w:b/>
        <w:i w:val="0"/>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22E1F10"/>
    <w:multiLevelType w:val="hybridMultilevel"/>
    <w:tmpl w:val="CFE4080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9C5B8C"/>
    <w:multiLevelType w:val="hybridMultilevel"/>
    <w:tmpl w:val="AAA60DF0"/>
    <w:lvl w:ilvl="0" w:tplc="EDB84682">
      <w:start w:val="1"/>
      <w:numFmt w:val="decimal"/>
      <w:lvlText w:val="%1."/>
      <w:lvlJc w:val="left"/>
      <w:pPr>
        <w:tabs>
          <w:tab w:val="num" w:pos="360"/>
        </w:tabs>
        <w:ind w:left="360" w:hanging="360"/>
      </w:pPr>
      <w:rPr>
        <w:rFonts w:hint="default"/>
      </w:rPr>
    </w:lvl>
    <w:lvl w:ilvl="1" w:tplc="FD5C7DB4">
      <w:start w:val="1"/>
      <w:numFmt w:val="upperLetter"/>
      <w:lvlText w:val="%2."/>
      <w:lvlJc w:val="left"/>
      <w:pPr>
        <w:tabs>
          <w:tab w:val="num" w:pos="1440"/>
        </w:tabs>
        <w:ind w:left="1440" w:hanging="360"/>
      </w:pPr>
      <w:rPr>
        <w:rFonts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382D0A"/>
    <w:multiLevelType w:val="hybridMultilevel"/>
    <w:tmpl w:val="BA887BDC"/>
    <w:lvl w:ilvl="0" w:tplc="DDCEA762">
      <w:start w:val="1"/>
      <w:numFmt w:val="decimal"/>
      <w:lvlText w:val="(%1)"/>
      <w:lvlJc w:val="left"/>
      <w:pPr>
        <w:tabs>
          <w:tab w:val="num" w:pos="1095"/>
        </w:tabs>
        <w:ind w:left="1095" w:hanging="1095"/>
      </w:pPr>
      <w:rPr>
        <w:rFonts w:hint="default"/>
      </w:rPr>
    </w:lvl>
    <w:lvl w:ilvl="1" w:tplc="F6104984">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DC40D76"/>
    <w:multiLevelType w:val="hybridMultilevel"/>
    <w:tmpl w:val="96FCE594"/>
    <w:lvl w:ilvl="0" w:tplc="625CFEDA">
      <w:start w:val="2"/>
      <w:numFmt w:val="upperLetter"/>
      <w:lvlText w:val="%1."/>
      <w:lvlJc w:val="left"/>
      <w:pPr>
        <w:tabs>
          <w:tab w:val="num" w:pos="360"/>
        </w:tabs>
        <w:ind w:left="360" w:hanging="360"/>
      </w:pPr>
      <w:rPr>
        <w:rFonts w:hint="default"/>
        <w:b/>
        <w:i w:val="0"/>
        <w:sz w:val="28"/>
      </w:rPr>
    </w:lvl>
    <w:lvl w:ilvl="1" w:tplc="4284558A">
      <w:start w:val="7"/>
      <w:numFmt w:val="upperLetter"/>
      <w:lvlText w:val="%2."/>
      <w:lvlJc w:val="left"/>
      <w:pPr>
        <w:tabs>
          <w:tab w:val="num" w:pos="360"/>
        </w:tabs>
        <w:ind w:left="360" w:hanging="360"/>
      </w:pPr>
      <w:rPr>
        <w:rFonts w:hint="default"/>
        <w:b/>
        <w:i w:val="0"/>
        <w:sz w:val="24"/>
      </w:rPr>
    </w:lvl>
    <w:lvl w:ilvl="2" w:tplc="F7865498">
      <w:start w:val="1"/>
      <w:numFmt w:val="decimal"/>
      <w:lvlText w:val="E.%3"/>
      <w:lvlJc w:val="left"/>
      <w:pPr>
        <w:tabs>
          <w:tab w:val="num" w:pos="504"/>
        </w:tabs>
        <w:ind w:left="504" w:hanging="504"/>
      </w:pPr>
      <w:rPr>
        <w:rFonts w:hint="default"/>
        <w:b/>
        <w:i w:val="0"/>
        <w:sz w:val="24"/>
      </w:rPr>
    </w:lvl>
    <w:lvl w:ilvl="3" w:tplc="BD282002">
      <w:start w:val="1"/>
      <w:numFmt w:val="lowerRoman"/>
      <w:lvlText w:val="(%4)"/>
      <w:lvlJc w:val="left"/>
      <w:pPr>
        <w:tabs>
          <w:tab w:val="num" w:pos="720"/>
        </w:tabs>
        <w:ind w:left="432" w:hanging="432"/>
      </w:pPr>
      <w:rPr>
        <w:rFonts w:hint="default"/>
        <w:b w:val="0"/>
        <w:i w:val="0"/>
      </w:r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15:restartNumberingAfterBreak="0">
    <w:nsid w:val="20330C6D"/>
    <w:multiLevelType w:val="hybridMultilevel"/>
    <w:tmpl w:val="710AF78C"/>
    <w:lvl w:ilvl="0" w:tplc="1E366F5E">
      <w:start w:val="1"/>
      <w:numFmt w:val="bullet"/>
      <w:lvlText w:val=""/>
      <w:lvlPicBulletId w:val="0"/>
      <w:lvlJc w:val="left"/>
      <w:pPr>
        <w:tabs>
          <w:tab w:val="num" w:pos="1440"/>
        </w:tabs>
        <w:ind w:left="1440" w:hanging="360"/>
      </w:pPr>
      <w:rPr>
        <w:rFonts w:ascii="Symbol" w:hAnsi="Symbol" w:hint="default"/>
        <w:color w:val="auto"/>
      </w:rPr>
    </w:lvl>
    <w:lvl w:ilvl="1" w:tplc="9C62CAE2">
      <w:start w:val="3"/>
      <w:numFmt w:val="upperLetter"/>
      <w:lvlText w:val="%2."/>
      <w:lvlJc w:val="left"/>
      <w:pPr>
        <w:tabs>
          <w:tab w:val="num" w:pos="1440"/>
        </w:tabs>
        <w:ind w:left="1440" w:hanging="360"/>
      </w:pPr>
      <w:rPr>
        <w:rFonts w:hint="default"/>
        <w:b/>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E75C19"/>
    <w:multiLevelType w:val="hybridMultilevel"/>
    <w:tmpl w:val="D6E6AE4A"/>
    <w:lvl w:ilvl="0" w:tplc="0F64B536">
      <w:start w:val="1"/>
      <w:numFmt w:val="lowerRoman"/>
      <w:lvlText w:val="(%1)"/>
      <w:lvlJc w:val="left"/>
      <w:pPr>
        <w:tabs>
          <w:tab w:val="num" w:pos="720"/>
        </w:tabs>
        <w:ind w:left="504" w:hanging="504"/>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4C30FCF"/>
    <w:multiLevelType w:val="hybridMultilevel"/>
    <w:tmpl w:val="53AC6116"/>
    <w:lvl w:ilvl="0" w:tplc="04090015">
      <w:start w:val="1"/>
      <w:numFmt w:val="upperLetter"/>
      <w:lvlText w:val="%1."/>
      <w:lvlJc w:val="left"/>
      <w:pPr>
        <w:tabs>
          <w:tab w:val="num" w:pos="720"/>
        </w:tabs>
        <w:ind w:left="720" w:hanging="360"/>
      </w:pPr>
      <w:rPr>
        <w:rFonts w:hint="default"/>
      </w:rPr>
    </w:lvl>
    <w:lvl w:ilvl="1" w:tplc="6D3021E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F0582398">
      <w:start w:val="1"/>
      <w:numFmt w:val="decimal"/>
      <w:lvlText w:val="%4."/>
      <w:lvlJc w:val="left"/>
      <w:pPr>
        <w:tabs>
          <w:tab w:val="num" w:pos="2880"/>
        </w:tabs>
        <w:ind w:left="2880" w:hanging="360"/>
      </w:pPr>
      <w:rPr>
        <w:rFonts w:ascii="Times New Roman" w:eastAsia="Times New Roman" w:hAnsi="Times New Roman" w:cs="Times New Roman"/>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5E7521A"/>
    <w:multiLevelType w:val="hybridMultilevel"/>
    <w:tmpl w:val="000E8528"/>
    <w:lvl w:ilvl="0" w:tplc="1E366F5E">
      <w:start w:val="1"/>
      <w:numFmt w:val="bullet"/>
      <w:lvlText w:val=""/>
      <w:lvlPicBulletId w:val="0"/>
      <w:lvlJc w:val="left"/>
      <w:pPr>
        <w:tabs>
          <w:tab w:val="num" w:pos="1500"/>
        </w:tabs>
        <w:ind w:left="1500" w:hanging="360"/>
      </w:pPr>
      <w:rPr>
        <w:rFonts w:ascii="Symbol" w:hAnsi="Symbol" w:hint="default"/>
        <w:color w:val="auto"/>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 w15:restartNumberingAfterBreak="0">
    <w:nsid w:val="28FE496E"/>
    <w:multiLevelType w:val="singleLevel"/>
    <w:tmpl w:val="A21C8AAE"/>
    <w:lvl w:ilvl="0">
      <w:start w:val="1"/>
      <w:numFmt w:val="decimal"/>
      <w:lvlText w:val="%1."/>
      <w:legacy w:legacy="1" w:legacySpace="0" w:legacyIndent="288"/>
      <w:lvlJc w:val="left"/>
      <w:pPr>
        <w:ind w:left="576" w:hanging="288"/>
      </w:pPr>
      <w:rPr>
        <w:rFonts w:ascii="Times New Roman" w:hAnsi="Times New Roman" w:hint="default"/>
      </w:rPr>
    </w:lvl>
  </w:abstractNum>
  <w:abstractNum w:abstractNumId="17" w15:restartNumberingAfterBreak="0">
    <w:nsid w:val="2DB77A4A"/>
    <w:multiLevelType w:val="hybridMultilevel"/>
    <w:tmpl w:val="8E54CC16"/>
    <w:lvl w:ilvl="0" w:tplc="223A8246">
      <w:start w:val="1"/>
      <w:numFmt w:val="lowerRoman"/>
      <w:lvlText w:val="(%1)"/>
      <w:lvlJc w:val="left"/>
      <w:pPr>
        <w:tabs>
          <w:tab w:val="num" w:pos="720"/>
        </w:tabs>
        <w:ind w:left="504" w:hanging="504"/>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2F117DC"/>
    <w:multiLevelType w:val="hybridMultilevel"/>
    <w:tmpl w:val="5414DC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3951D16"/>
    <w:multiLevelType w:val="hybridMultilevel"/>
    <w:tmpl w:val="84AC4C8A"/>
    <w:lvl w:ilvl="0" w:tplc="04090019">
      <w:start w:val="1"/>
      <w:numFmt w:val="lowerLetter"/>
      <w:lvlText w:val="%1."/>
      <w:lvlJc w:val="left"/>
      <w:pPr>
        <w:tabs>
          <w:tab w:val="num" w:pos="720"/>
        </w:tabs>
        <w:ind w:left="720" w:hanging="360"/>
      </w:pPr>
      <w:rPr>
        <w:rFonts w:hint="default"/>
      </w:rPr>
    </w:lvl>
    <w:lvl w:ilvl="1" w:tplc="CEB45C6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42A6916"/>
    <w:multiLevelType w:val="hybridMultilevel"/>
    <w:tmpl w:val="938E5552"/>
    <w:lvl w:ilvl="0" w:tplc="1A268B2C">
      <w:start w:val="1"/>
      <w:numFmt w:val="decimal"/>
      <w:lvlText w:val="%1."/>
      <w:lvlJc w:val="left"/>
      <w:pPr>
        <w:tabs>
          <w:tab w:val="num" w:pos="2055"/>
        </w:tabs>
        <w:ind w:left="2055" w:hanging="11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4D3522C"/>
    <w:multiLevelType w:val="hybridMultilevel"/>
    <w:tmpl w:val="3B0EEDA8"/>
    <w:lvl w:ilvl="0" w:tplc="ABF20F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6F51A57"/>
    <w:multiLevelType w:val="hybridMultilevel"/>
    <w:tmpl w:val="7F4AE2A0"/>
    <w:lvl w:ilvl="0" w:tplc="906C0DD4">
      <w:start w:val="1"/>
      <w:numFmt w:val="lowerRoman"/>
      <w:lvlText w:val="(%1)"/>
      <w:lvlJc w:val="left"/>
      <w:pPr>
        <w:tabs>
          <w:tab w:val="num" w:pos="720"/>
        </w:tabs>
        <w:ind w:left="50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9FC3C58"/>
    <w:multiLevelType w:val="hybridMultilevel"/>
    <w:tmpl w:val="B9268256"/>
    <w:lvl w:ilvl="0" w:tplc="5C80F584">
      <w:start w:val="1"/>
      <w:numFmt w:val="decimal"/>
      <w:lvlText w:val="%1)"/>
      <w:lvlJc w:val="left"/>
      <w:pPr>
        <w:tabs>
          <w:tab w:val="num" w:pos="720"/>
        </w:tabs>
        <w:ind w:left="720" w:hanging="360"/>
      </w:pPr>
      <w:rPr>
        <w:rFonts w:ascii="Times New Roman" w:eastAsia="Times New Roman" w:hAnsi="Times New Roman" w:cs="Times New Roman"/>
      </w:rPr>
    </w:lvl>
    <w:lvl w:ilvl="1" w:tplc="292607DC">
      <w:start w:val="1"/>
      <w:numFmt w:val="decimal"/>
      <w:lvlText w:val="(%2)"/>
      <w:lvlJc w:val="left"/>
      <w:pPr>
        <w:tabs>
          <w:tab w:val="num" w:pos="1440"/>
        </w:tabs>
        <w:ind w:left="1440" w:hanging="360"/>
      </w:pPr>
      <w:rPr>
        <w:rFonts w:hint="default"/>
      </w:rPr>
    </w:lvl>
    <w:lvl w:ilvl="2" w:tplc="A0E4B280">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C8035A2"/>
    <w:multiLevelType w:val="hybridMultilevel"/>
    <w:tmpl w:val="90EAF30E"/>
    <w:lvl w:ilvl="0" w:tplc="0F64B536">
      <w:start w:val="1"/>
      <w:numFmt w:val="lowerRoman"/>
      <w:lvlText w:val="(%1)"/>
      <w:lvlJc w:val="left"/>
      <w:pPr>
        <w:tabs>
          <w:tab w:val="num" w:pos="720"/>
        </w:tabs>
        <w:ind w:left="504" w:hanging="504"/>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10540D"/>
    <w:multiLevelType w:val="hybridMultilevel"/>
    <w:tmpl w:val="C5F005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484182"/>
    <w:multiLevelType w:val="hybridMultilevel"/>
    <w:tmpl w:val="AF2CCF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6C53746"/>
    <w:multiLevelType w:val="hybridMultilevel"/>
    <w:tmpl w:val="FC2CAEE4"/>
    <w:lvl w:ilvl="0" w:tplc="373079F4">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8" w15:restartNumberingAfterBreak="0">
    <w:nsid w:val="488F61E3"/>
    <w:multiLevelType w:val="hybridMultilevel"/>
    <w:tmpl w:val="BF22310E"/>
    <w:lvl w:ilvl="0" w:tplc="0409000F">
      <w:start w:val="1"/>
      <w:numFmt w:val="decimal"/>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2628B2"/>
    <w:multiLevelType w:val="hybridMultilevel"/>
    <w:tmpl w:val="D95E95DC"/>
    <w:lvl w:ilvl="0" w:tplc="0EECD3D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19E6E14"/>
    <w:multiLevelType w:val="hybridMultilevel"/>
    <w:tmpl w:val="7D7EE248"/>
    <w:lvl w:ilvl="0" w:tplc="B84CCB74">
      <w:start w:val="1"/>
      <w:numFmt w:val="lowerRoman"/>
      <w:lvlText w:val="(%1)"/>
      <w:lvlJc w:val="left"/>
      <w:pPr>
        <w:tabs>
          <w:tab w:val="num" w:pos="720"/>
        </w:tabs>
        <w:ind w:left="504" w:hanging="504"/>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31054AA"/>
    <w:multiLevelType w:val="hybridMultilevel"/>
    <w:tmpl w:val="20F24CA2"/>
    <w:lvl w:ilvl="0" w:tplc="C4FCB384">
      <w:start w:val="2"/>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A3B5427"/>
    <w:multiLevelType w:val="hybridMultilevel"/>
    <w:tmpl w:val="C9BCB8E4"/>
    <w:lvl w:ilvl="0" w:tplc="D106847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E664930"/>
    <w:multiLevelType w:val="hybridMultilevel"/>
    <w:tmpl w:val="B2CE1144"/>
    <w:lvl w:ilvl="0" w:tplc="1A268B2C">
      <w:start w:val="1"/>
      <w:numFmt w:val="decimal"/>
      <w:lvlText w:val="%1."/>
      <w:lvlJc w:val="left"/>
      <w:pPr>
        <w:tabs>
          <w:tab w:val="num" w:pos="2055"/>
        </w:tabs>
        <w:ind w:left="2055" w:hanging="1155"/>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4" w15:restartNumberingAfterBreak="0">
    <w:nsid w:val="63917DD7"/>
    <w:multiLevelType w:val="hybridMultilevel"/>
    <w:tmpl w:val="158ABC42"/>
    <w:lvl w:ilvl="0" w:tplc="105E69D2">
      <w:start w:val="1"/>
      <w:numFmt w:val="decimal"/>
      <w:lvlText w:val="%1."/>
      <w:lvlJc w:val="left"/>
      <w:pPr>
        <w:tabs>
          <w:tab w:val="num" w:pos="2085"/>
        </w:tabs>
        <w:ind w:left="2085" w:hanging="1185"/>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5" w15:restartNumberingAfterBreak="0">
    <w:nsid w:val="63FF09B4"/>
    <w:multiLevelType w:val="multilevel"/>
    <w:tmpl w:val="73A024A2"/>
    <w:lvl w:ilvl="0">
      <w:start w:val="1"/>
      <w:numFmt w:val="decimal"/>
      <w:pStyle w:val="section"/>
      <w:suff w:val="space"/>
      <w:lvlText w:val="%1."/>
      <w:lvlJc w:val="left"/>
      <w:pPr>
        <w:ind w:left="0" w:firstLine="0"/>
      </w:pPr>
      <w:rPr>
        <w:sz w:val="22"/>
      </w:rPr>
    </w:lvl>
    <w:lvl w:ilvl="1">
      <w:start w:val="1"/>
      <w:numFmt w:val="decimal"/>
      <w:pStyle w:val="subsection"/>
      <w:suff w:val="space"/>
      <w:lvlText w:val="%1.%2."/>
      <w:lvlJc w:val="left"/>
      <w:pPr>
        <w:ind w:left="0" w:firstLine="0"/>
      </w:pPr>
      <w:rPr>
        <w:lang w:val="en-GB"/>
      </w:rPr>
    </w:lvl>
    <w:lvl w:ilvl="2">
      <w:start w:val="1"/>
      <w:numFmt w:val="decimal"/>
      <w:pStyle w:val="subsubsection"/>
      <w:suff w:val="space"/>
      <w:lvlText w:val="%1.%2.%3."/>
      <w:lvlJc w:val="left"/>
      <w:pPr>
        <w:ind w:left="993" w:hanging="851"/>
      </w:pPr>
      <w:rPr>
        <w:i/>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666F77A1"/>
    <w:multiLevelType w:val="hybridMultilevel"/>
    <w:tmpl w:val="9B34C0B8"/>
    <w:lvl w:ilvl="0" w:tplc="EBCC874E">
      <w:start w:val="1"/>
      <w:numFmt w:val="decimal"/>
      <w:lvlText w:val="%1)"/>
      <w:lvlJc w:val="left"/>
      <w:pPr>
        <w:tabs>
          <w:tab w:val="num" w:pos="360"/>
        </w:tabs>
        <w:ind w:left="360" w:hanging="360"/>
      </w:pPr>
      <w:rPr>
        <w:rFonts w:hint="default"/>
        <w:lang w:val="it-IT"/>
      </w:rPr>
    </w:lvl>
    <w:lvl w:ilvl="1" w:tplc="04090019" w:tentative="1">
      <w:start w:val="1"/>
      <w:numFmt w:val="lowerLetter"/>
      <w:lvlText w:val="%2."/>
      <w:lvlJc w:val="left"/>
      <w:pPr>
        <w:tabs>
          <w:tab w:val="num" w:pos="1260"/>
        </w:tabs>
        <w:ind w:left="1260" w:hanging="360"/>
      </w:pPr>
    </w:lvl>
    <w:lvl w:ilvl="2" w:tplc="0409001B">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7" w15:restartNumberingAfterBreak="0">
    <w:nsid w:val="68C46D2A"/>
    <w:multiLevelType w:val="hybridMultilevel"/>
    <w:tmpl w:val="991428A2"/>
    <w:lvl w:ilvl="0" w:tplc="2B1404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A3C4D08"/>
    <w:multiLevelType w:val="hybridMultilevel"/>
    <w:tmpl w:val="EB8CD8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196598E"/>
    <w:multiLevelType w:val="hybridMultilevel"/>
    <w:tmpl w:val="ADB8E64C"/>
    <w:lvl w:ilvl="0" w:tplc="1A268B2C">
      <w:start w:val="1"/>
      <w:numFmt w:val="decimal"/>
      <w:lvlText w:val="%1."/>
      <w:lvlJc w:val="left"/>
      <w:pPr>
        <w:tabs>
          <w:tab w:val="num" w:pos="2055"/>
        </w:tabs>
        <w:ind w:left="2055" w:hanging="115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2416C10"/>
    <w:multiLevelType w:val="hybridMultilevel"/>
    <w:tmpl w:val="80BC3B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446646B"/>
    <w:multiLevelType w:val="hybridMultilevel"/>
    <w:tmpl w:val="34423776"/>
    <w:lvl w:ilvl="0" w:tplc="04090017">
      <w:start w:val="1"/>
      <w:numFmt w:val="lowerLetter"/>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42" w15:restartNumberingAfterBreak="0">
    <w:nsid w:val="745A771A"/>
    <w:multiLevelType w:val="hybridMultilevel"/>
    <w:tmpl w:val="41142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AE75569"/>
    <w:multiLevelType w:val="hybridMultilevel"/>
    <w:tmpl w:val="2F3A3D8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DD65EBC"/>
    <w:multiLevelType w:val="hybridMultilevel"/>
    <w:tmpl w:val="A408661E"/>
    <w:lvl w:ilvl="0" w:tplc="0F80E8EE">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37"/>
  </w:num>
  <w:num w:numId="3">
    <w:abstractNumId w:val="32"/>
  </w:num>
  <w:num w:numId="4">
    <w:abstractNumId w:val="11"/>
  </w:num>
  <w:num w:numId="5">
    <w:abstractNumId w:val="22"/>
  </w:num>
  <w:num w:numId="6">
    <w:abstractNumId w:val="30"/>
  </w:num>
  <w:num w:numId="7">
    <w:abstractNumId w:val="24"/>
  </w:num>
  <w:num w:numId="8">
    <w:abstractNumId w:val="17"/>
  </w:num>
  <w:num w:numId="9">
    <w:abstractNumId w:val="9"/>
  </w:num>
  <w:num w:numId="10">
    <w:abstractNumId w:val="5"/>
  </w:num>
  <w:num w:numId="11">
    <w:abstractNumId w:val="13"/>
  </w:num>
  <w:num w:numId="12">
    <w:abstractNumId w:val="6"/>
  </w:num>
  <w:num w:numId="13">
    <w:abstractNumId w:val="4"/>
  </w:num>
  <w:num w:numId="14">
    <w:abstractNumId w:val="33"/>
  </w:num>
  <w:num w:numId="15">
    <w:abstractNumId w:val="20"/>
  </w:num>
  <w:num w:numId="16">
    <w:abstractNumId w:val="39"/>
  </w:num>
  <w:num w:numId="17">
    <w:abstractNumId w:val="25"/>
  </w:num>
  <w:num w:numId="18">
    <w:abstractNumId w:val="3"/>
  </w:num>
  <w:num w:numId="19">
    <w:abstractNumId w:val="26"/>
  </w:num>
  <w:num w:numId="20">
    <w:abstractNumId w:val="18"/>
  </w:num>
  <w:num w:numId="21">
    <w:abstractNumId w:val="34"/>
  </w:num>
  <w:num w:numId="22">
    <w:abstractNumId w:val="27"/>
  </w:num>
  <w:num w:numId="23">
    <w:abstractNumId w:val="8"/>
  </w:num>
  <w:num w:numId="24">
    <w:abstractNumId w:val="29"/>
  </w:num>
  <w:num w:numId="25">
    <w:abstractNumId w:val="7"/>
  </w:num>
  <w:num w:numId="26">
    <w:abstractNumId w:val="19"/>
  </w:num>
  <w:num w:numId="27">
    <w:abstractNumId w:val="15"/>
  </w:num>
  <w:num w:numId="28">
    <w:abstractNumId w:val="12"/>
  </w:num>
  <w:num w:numId="29">
    <w:abstractNumId w:val="31"/>
  </w:num>
  <w:num w:numId="30">
    <w:abstractNumId w:val="1"/>
  </w:num>
  <w:num w:numId="31">
    <w:abstractNumId w:val="23"/>
  </w:num>
  <w:num w:numId="32">
    <w:abstractNumId w:val="14"/>
  </w:num>
  <w:num w:numId="33">
    <w:abstractNumId w:val="28"/>
  </w:num>
  <w:num w:numId="34">
    <w:abstractNumId w:val="2"/>
  </w:num>
  <w:num w:numId="35">
    <w:abstractNumId w:val="43"/>
  </w:num>
  <w:num w:numId="36">
    <w:abstractNumId w:val="36"/>
  </w:num>
  <w:num w:numId="37">
    <w:abstractNumId w:val="44"/>
  </w:num>
  <w:num w:numId="38">
    <w:abstractNumId w:val="21"/>
  </w:num>
  <w:num w:numId="39">
    <w:abstractNumId w:val="38"/>
  </w:num>
  <w:num w:numId="40">
    <w:abstractNumId w:val="40"/>
  </w:num>
  <w:num w:numId="41">
    <w:abstractNumId w:val="42"/>
  </w:num>
  <w:num w:numId="42">
    <w:abstractNumId w:val="0"/>
    <w:lvlOverride w:ilvl="0">
      <w:lvl w:ilvl="0">
        <w:start w:val="1"/>
        <w:numFmt w:val="bullet"/>
        <w:lvlText w:val=""/>
        <w:legacy w:legacy="1" w:legacySpace="0" w:legacyIndent="283"/>
        <w:lvlJc w:val="left"/>
        <w:pPr>
          <w:ind w:left="571" w:hanging="283"/>
        </w:pPr>
        <w:rPr>
          <w:rFonts w:ascii="Symbol" w:hAnsi="Symbol" w:hint="default"/>
        </w:rPr>
      </w:lvl>
    </w:lvlOverride>
  </w:num>
  <w:num w:numId="43">
    <w:abstractNumId w:val="0"/>
    <w:lvlOverride w:ilvl="0">
      <w:lvl w:ilvl="0">
        <w:start w:val="1"/>
        <w:numFmt w:val="bullet"/>
        <w:lvlText w:val=""/>
        <w:legacy w:legacy="1" w:legacySpace="0" w:legacyIndent="283"/>
        <w:lvlJc w:val="left"/>
        <w:pPr>
          <w:ind w:left="1145" w:hanging="283"/>
        </w:pPr>
        <w:rPr>
          <w:rFonts w:ascii="Symbol" w:hAnsi="Symbol" w:hint="default"/>
        </w:rPr>
      </w:lvl>
    </w:lvlOverride>
  </w:num>
  <w:num w:numId="44">
    <w:abstractNumId w:val="41"/>
  </w:num>
  <w:num w:numId="45">
    <w:abstractNumId w:val="16"/>
  </w:num>
  <w:num w:numId="46">
    <w:abstractNumId w:val="16"/>
    <w:lvlOverride w:ilvl="0">
      <w:lvl w:ilvl="0">
        <w:start w:val="2"/>
        <w:numFmt w:val="decimal"/>
        <w:lvlText w:val="%1."/>
        <w:legacy w:legacy="1" w:legacySpace="0" w:legacyIndent="288"/>
        <w:lvlJc w:val="left"/>
        <w:pPr>
          <w:ind w:left="576" w:hanging="288"/>
        </w:pPr>
        <w:rPr>
          <w:rFonts w:ascii="Times New Roman" w:hAnsi="Times New Roman" w:hint="default"/>
        </w:rPr>
      </w:lvl>
    </w:lvlOverride>
  </w:num>
  <w:num w:numId="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6FA"/>
    <w:rsid w:val="000035BD"/>
    <w:rsid w:val="00006D3A"/>
    <w:rsid w:val="00026871"/>
    <w:rsid w:val="0003063B"/>
    <w:rsid w:val="0004595B"/>
    <w:rsid w:val="00054C7C"/>
    <w:rsid w:val="0005520A"/>
    <w:rsid w:val="0005760F"/>
    <w:rsid w:val="00057720"/>
    <w:rsid w:val="000747EB"/>
    <w:rsid w:val="00080DE7"/>
    <w:rsid w:val="0009231B"/>
    <w:rsid w:val="00092F1F"/>
    <w:rsid w:val="000A15ED"/>
    <w:rsid w:val="000A6226"/>
    <w:rsid w:val="000A7752"/>
    <w:rsid w:val="000B0400"/>
    <w:rsid w:val="000B45DC"/>
    <w:rsid w:val="000C0C55"/>
    <w:rsid w:val="000C6211"/>
    <w:rsid w:val="000D11AB"/>
    <w:rsid w:val="000E0258"/>
    <w:rsid w:val="000E056E"/>
    <w:rsid w:val="000E351D"/>
    <w:rsid w:val="000E6A80"/>
    <w:rsid w:val="000F28D9"/>
    <w:rsid w:val="000F49D2"/>
    <w:rsid w:val="000F5F0A"/>
    <w:rsid w:val="001005BA"/>
    <w:rsid w:val="001011C6"/>
    <w:rsid w:val="00101F1C"/>
    <w:rsid w:val="001021A7"/>
    <w:rsid w:val="0010290A"/>
    <w:rsid w:val="001030B2"/>
    <w:rsid w:val="0010510C"/>
    <w:rsid w:val="001211D6"/>
    <w:rsid w:val="00124BBC"/>
    <w:rsid w:val="00142EC4"/>
    <w:rsid w:val="0015317D"/>
    <w:rsid w:val="00156C89"/>
    <w:rsid w:val="001570F9"/>
    <w:rsid w:val="001600D6"/>
    <w:rsid w:val="00180222"/>
    <w:rsid w:val="0018306B"/>
    <w:rsid w:val="001902C6"/>
    <w:rsid w:val="001923FC"/>
    <w:rsid w:val="00193BDB"/>
    <w:rsid w:val="00197895"/>
    <w:rsid w:val="001A3D2F"/>
    <w:rsid w:val="001A585E"/>
    <w:rsid w:val="001A650B"/>
    <w:rsid w:val="001B2499"/>
    <w:rsid w:val="001B75A5"/>
    <w:rsid w:val="001C44F0"/>
    <w:rsid w:val="001D39E8"/>
    <w:rsid w:val="001D69E2"/>
    <w:rsid w:val="001F7A2E"/>
    <w:rsid w:val="002073B1"/>
    <w:rsid w:val="002141AE"/>
    <w:rsid w:val="00217EE2"/>
    <w:rsid w:val="002236DB"/>
    <w:rsid w:val="00225902"/>
    <w:rsid w:val="00226755"/>
    <w:rsid w:val="0022728E"/>
    <w:rsid w:val="00227E97"/>
    <w:rsid w:val="00234772"/>
    <w:rsid w:val="00237DDA"/>
    <w:rsid w:val="00241211"/>
    <w:rsid w:val="002473E3"/>
    <w:rsid w:val="00255D36"/>
    <w:rsid w:val="002646B6"/>
    <w:rsid w:val="0026470D"/>
    <w:rsid w:val="002760CA"/>
    <w:rsid w:val="00280468"/>
    <w:rsid w:val="00282171"/>
    <w:rsid w:val="00282219"/>
    <w:rsid w:val="002931A8"/>
    <w:rsid w:val="002A1D64"/>
    <w:rsid w:val="002A6524"/>
    <w:rsid w:val="002A66FC"/>
    <w:rsid w:val="002B0B5B"/>
    <w:rsid w:val="002B54AC"/>
    <w:rsid w:val="002C300A"/>
    <w:rsid w:val="002C3EB7"/>
    <w:rsid w:val="002F5C3E"/>
    <w:rsid w:val="002F67CC"/>
    <w:rsid w:val="00306D9C"/>
    <w:rsid w:val="00310D58"/>
    <w:rsid w:val="00311339"/>
    <w:rsid w:val="00312F44"/>
    <w:rsid w:val="0031688A"/>
    <w:rsid w:val="0032755C"/>
    <w:rsid w:val="00332B79"/>
    <w:rsid w:val="00345B40"/>
    <w:rsid w:val="00350EC8"/>
    <w:rsid w:val="00351367"/>
    <w:rsid w:val="003532FD"/>
    <w:rsid w:val="00357D6C"/>
    <w:rsid w:val="00361D96"/>
    <w:rsid w:val="00362FDA"/>
    <w:rsid w:val="0038598D"/>
    <w:rsid w:val="0038648D"/>
    <w:rsid w:val="00396F7F"/>
    <w:rsid w:val="003A12CC"/>
    <w:rsid w:val="003A4758"/>
    <w:rsid w:val="003B0236"/>
    <w:rsid w:val="003B5041"/>
    <w:rsid w:val="003C1137"/>
    <w:rsid w:val="003C14CB"/>
    <w:rsid w:val="003C312C"/>
    <w:rsid w:val="003C4967"/>
    <w:rsid w:val="003D323A"/>
    <w:rsid w:val="003E7F46"/>
    <w:rsid w:val="004003B5"/>
    <w:rsid w:val="00406418"/>
    <w:rsid w:val="00411420"/>
    <w:rsid w:val="004172C2"/>
    <w:rsid w:val="0042294D"/>
    <w:rsid w:val="00422DD2"/>
    <w:rsid w:val="00434569"/>
    <w:rsid w:val="004400C8"/>
    <w:rsid w:val="00440F12"/>
    <w:rsid w:val="00452567"/>
    <w:rsid w:val="00454B5F"/>
    <w:rsid w:val="004569DE"/>
    <w:rsid w:val="004613FD"/>
    <w:rsid w:val="00463F46"/>
    <w:rsid w:val="00471741"/>
    <w:rsid w:val="004854C1"/>
    <w:rsid w:val="0048564C"/>
    <w:rsid w:val="00485DAD"/>
    <w:rsid w:val="004862BA"/>
    <w:rsid w:val="00492CC9"/>
    <w:rsid w:val="004A15F8"/>
    <w:rsid w:val="004A4735"/>
    <w:rsid w:val="004A5F96"/>
    <w:rsid w:val="004B3BB1"/>
    <w:rsid w:val="004B3C8C"/>
    <w:rsid w:val="004B6DCD"/>
    <w:rsid w:val="004C15B8"/>
    <w:rsid w:val="004C1A43"/>
    <w:rsid w:val="004C2E8B"/>
    <w:rsid w:val="004C7C92"/>
    <w:rsid w:val="004D3FF4"/>
    <w:rsid w:val="004E208B"/>
    <w:rsid w:val="004E3ECE"/>
    <w:rsid w:val="004F1E82"/>
    <w:rsid w:val="004F568B"/>
    <w:rsid w:val="00503A21"/>
    <w:rsid w:val="00506686"/>
    <w:rsid w:val="00512C18"/>
    <w:rsid w:val="00513170"/>
    <w:rsid w:val="005162A0"/>
    <w:rsid w:val="00517245"/>
    <w:rsid w:val="00522257"/>
    <w:rsid w:val="00523EC2"/>
    <w:rsid w:val="005250DA"/>
    <w:rsid w:val="005320BA"/>
    <w:rsid w:val="00535788"/>
    <w:rsid w:val="0053671E"/>
    <w:rsid w:val="00540EB3"/>
    <w:rsid w:val="005465E1"/>
    <w:rsid w:val="005502B7"/>
    <w:rsid w:val="00561FC0"/>
    <w:rsid w:val="0056305B"/>
    <w:rsid w:val="00564056"/>
    <w:rsid w:val="005664E2"/>
    <w:rsid w:val="00574087"/>
    <w:rsid w:val="0057559C"/>
    <w:rsid w:val="00576375"/>
    <w:rsid w:val="0059189C"/>
    <w:rsid w:val="005927A7"/>
    <w:rsid w:val="00597F70"/>
    <w:rsid w:val="005A26F5"/>
    <w:rsid w:val="005B1D83"/>
    <w:rsid w:val="005B64D1"/>
    <w:rsid w:val="005C5F3A"/>
    <w:rsid w:val="005C7E15"/>
    <w:rsid w:val="005E2812"/>
    <w:rsid w:val="005E7680"/>
    <w:rsid w:val="005F7E13"/>
    <w:rsid w:val="00603FBD"/>
    <w:rsid w:val="00612E60"/>
    <w:rsid w:val="006215CA"/>
    <w:rsid w:val="00622370"/>
    <w:rsid w:val="00627967"/>
    <w:rsid w:val="00633FFE"/>
    <w:rsid w:val="006359E7"/>
    <w:rsid w:val="0065136D"/>
    <w:rsid w:val="006569C3"/>
    <w:rsid w:val="0066383A"/>
    <w:rsid w:val="00665539"/>
    <w:rsid w:val="0066559E"/>
    <w:rsid w:val="006670BE"/>
    <w:rsid w:val="00670A87"/>
    <w:rsid w:val="0067251E"/>
    <w:rsid w:val="00680364"/>
    <w:rsid w:val="0068219B"/>
    <w:rsid w:val="006832E4"/>
    <w:rsid w:val="006852F4"/>
    <w:rsid w:val="006921BF"/>
    <w:rsid w:val="006973C3"/>
    <w:rsid w:val="006A4004"/>
    <w:rsid w:val="006A5389"/>
    <w:rsid w:val="006A5722"/>
    <w:rsid w:val="006B0A5C"/>
    <w:rsid w:val="006B0B9A"/>
    <w:rsid w:val="006B4577"/>
    <w:rsid w:val="006B5204"/>
    <w:rsid w:val="006E02A3"/>
    <w:rsid w:val="006E480D"/>
    <w:rsid w:val="006E548D"/>
    <w:rsid w:val="006E66FA"/>
    <w:rsid w:val="006F20EE"/>
    <w:rsid w:val="00703AD1"/>
    <w:rsid w:val="00710BBD"/>
    <w:rsid w:val="00723138"/>
    <w:rsid w:val="00731485"/>
    <w:rsid w:val="00731827"/>
    <w:rsid w:val="00735FD8"/>
    <w:rsid w:val="007376CF"/>
    <w:rsid w:val="007566F8"/>
    <w:rsid w:val="00756D8F"/>
    <w:rsid w:val="0076016A"/>
    <w:rsid w:val="00762C71"/>
    <w:rsid w:val="0076485B"/>
    <w:rsid w:val="007653AF"/>
    <w:rsid w:val="00766754"/>
    <w:rsid w:val="00793E3D"/>
    <w:rsid w:val="007955E6"/>
    <w:rsid w:val="0079733A"/>
    <w:rsid w:val="007A2EC1"/>
    <w:rsid w:val="007A410A"/>
    <w:rsid w:val="007B041F"/>
    <w:rsid w:val="007B15F2"/>
    <w:rsid w:val="007B47CF"/>
    <w:rsid w:val="007C544C"/>
    <w:rsid w:val="007D2DF5"/>
    <w:rsid w:val="007D3120"/>
    <w:rsid w:val="007E1A18"/>
    <w:rsid w:val="007F15DB"/>
    <w:rsid w:val="00800C48"/>
    <w:rsid w:val="008013AA"/>
    <w:rsid w:val="008032B6"/>
    <w:rsid w:val="00807A1A"/>
    <w:rsid w:val="00811078"/>
    <w:rsid w:val="00813871"/>
    <w:rsid w:val="00825759"/>
    <w:rsid w:val="00846C52"/>
    <w:rsid w:val="00855242"/>
    <w:rsid w:val="008617A2"/>
    <w:rsid w:val="008649DA"/>
    <w:rsid w:val="00865CBE"/>
    <w:rsid w:val="008713AC"/>
    <w:rsid w:val="00874BD6"/>
    <w:rsid w:val="00877FE4"/>
    <w:rsid w:val="008900E0"/>
    <w:rsid w:val="00891B97"/>
    <w:rsid w:val="008A4B81"/>
    <w:rsid w:val="008A59F4"/>
    <w:rsid w:val="008C34C6"/>
    <w:rsid w:val="008C7915"/>
    <w:rsid w:val="008D2DA0"/>
    <w:rsid w:val="008D3DC5"/>
    <w:rsid w:val="008D55C8"/>
    <w:rsid w:val="008E03C6"/>
    <w:rsid w:val="008E6DF6"/>
    <w:rsid w:val="008F0C38"/>
    <w:rsid w:val="008F37CB"/>
    <w:rsid w:val="008F756B"/>
    <w:rsid w:val="009020DE"/>
    <w:rsid w:val="009032E4"/>
    <w:rsid w:val="00905BF8"/>
    <w:rsid w:val="00917CC6"/>
    <w:rsid w:val="00937D91"/>
    <w:rsid w:val="00940D80"/>
    <w:rsid w:val="00945FBE"/>
    <w:rsid w:val="00947E10"/>
    <w:rsid w:val="00952631"/>
    <w:rsid w:val="009553CD"/>
    <w:rsid w:val="00957F08"/>
    <w:rsid w:val="00964D0C"/>
    <w:rsid w:val="00966E19"/>
    <w:rsid w:val="0096737C"/>
    <w:rsid w:val="009676BC"/>
    <w:rsid w:val="009715CF"/>
    <w:rsid w:val="0099322C"/>
    <w:rsid w:val="00997AFF"/>
    <w:rsid w:val="00997B22"/>
    <w:rsid w:val="009A1A74"/>
    <w:rsid w:val="009A5849"/>
    <w:rsid w:val="009A59DA"/>
    <w:rsid w:val="009A6CE1"/>
    <w:rsid w:val="009B1F5F"/>
    <w:rsid w:val="009C4BC8"/>
    <w:rsid w:val="009D1EA2"/>
    <w:rsid w:val="009D68F4"/>
    <w:rsid w:val="009E0A51"/>
    <w:rsid w:val="009E2721"/>
    <w:rsid w:val="009F00F8"/>
    <w:rsid w:val="009F0B25"/>
    <w:rsid w:val="009F12D3"/>
    <w:rsid w:val="00A004BB"/>
    <w:rsid w:val="00A010D7"/>
    <w:rsid w:val="00A03099"/>
    <w:rsid w:val="00A04870"/>
    <w:rsid w:val="00A2585C"/>
    <w:rsid w:val="00A27348"/>
    <w:rsid w:val="00A345F3"/>
    <w:rsid w:val="00A4659C"/>
    <w:rsid w:val="00A51F7B"/>
    <w:rsid w:val="00A5426C"/>
    <w:rsid w:val="00A57743"/>
    <w:rsid w:val="00A936AB"/>
    <w:rsid w:val="00AA2C7D"/>
    <w:rsid w:val="00AB18BD"/>
    <w:rsid w:val="00AB5045"/>
    <w:rsid w:val="00AC1822"/>
    <w:rsid w:val="00AC43A3"/>
    <w:rsid w:val="00AD3AF0"/>
    <w:rsid w:val="00AD5707"/>
    <w:rsid w:val="00AE6C95"/>
    <w:rsid w:val="00B02E4F"/>
    <w:rsid w:val="00B03619"/>
    <w:rsid w:val="00B06BBA"/>
    <w:rsid w:val="00B07C68"/>
    <w:rsid w:val="00B11751"/>
    <w:rsid w:val="00B15D16"/>
    <w:rsid w:val="00B22884"/>
    <w:rsid w:val="00B330D4"/>
    <w:rsid w:val="00B36B71"/>
    <w:rsid w:val="00B37624"/>
    <w:rsid w:val="00B42729"/>
    <w:rsid w:val="00B477C0"/>
    <w:rsid w:val="00B52E72"/>
    <w:rsid w:val="00B53299"/>
    <w:rsid w:val="00B550A4"/>
    <w:rsid w:val="00B62AEA"/>
    <w:rsid w:val="00B75276"/>
    <w:rsid w:val="00B76FEF"/>
    <w:rsid w:val="00B77EBF"/>
    <w:rsid w:val="00B830E5"/>
    <w:rsid w:val="00B8349E"/>
    <w:rsid w:val="00B83EBD"/>
    <w:rsid w:val="00B87FC4"/>
    <w:rsid w:val="00B91E7D"/>
    <w:rsid w:val="00BA1069"/>
    <w:rsid w:val="00BA6ACD"/>
    <w:rsid w:val="00BB21A3"/>
    <w:rsid w:val="00BB3389"/>
    <w:rsid w:val="00BB4977"/>
    <w:rsid w:val="00BC4FE5"/>
    <w:rsid w:val="00BC70B5"/>
    <w:rsid w:val="00BD06C4"/>
    <w:rsid w:val="00BE2E02"/>
    <w:rsid w:val="00BE7FBC"/>
    <w:rsid w:val="00BF0416"/>
    <w:rsid w:val="00C0016A"/>
    <w:rsid w:val="00C1110B"/>
    <w:rsid w:val="00C14A4B"/>
    <w:rsid w:val="00C15441"/>
    <w:rsid w:val="00C23D6D"/>
    <w:rsid w:val="00C2651A"/>
    <w:rsid w:val="00C26AC4"/>
    <w:rsid w:val="00C42E5F"/>
    <w:rsid w:val="00C441D4"/>
    <w:rsid w:val="00C4617E"/>
    <w:rsid w:val="00C50207"/>
    <w:rsid w:val="00C53351"/>
    <w:rsid w:val="00C62950"/>
    <w:rsid w:val="00C74FBC"/>
    <w:rsid w:val="00C840A4"/>
    <w:rsid w:val="00C927DC"/>
    <w:rsid w:val="00C94168"/>
    <w:rsid w:val="00C97C8D"/>
    <w:rsid w:val="00CA3B69"/>
    <w:rsid w:val="00CA5169"/>
    <w:rsid w:val="00CB1EC0"/>
    <w:rsid w:val="00CB42A6"/>
    <w:rsid w:val="00CB435F"/>
    <w:rsid w:val="00CC35D5"/>
    <w:rsid w:val="00CD207D"/>
    <w:rsid w:val="00CE08B6"/>
    <w:rsid w:val="00CE3B07"/>
    <w:rsid w:val="00CE414A"/>
    <w:rsid w:val="00CF249D"/>
    <w:rsid w:val="00D050E0"/>
    <w:rsid w:val="00D11768"/>
    <w:rsid w:val="00D21300"/>
    <w:rsid w:val="00D2261D"/>
    <w:rsid w:val="00D3186C"/>
    <w:rsid w:val="00D34F8C"/>
    <w:rsid w:val="00D413D1"/>
    <w:rsid w:val="00D44F3F"/>
    <w:rsid w:val="00D46E0D"/>
    <w:rsid w:val="00D7556E"/>
    <w:rsid w:val="00D86EB3"/>
    <w:rsid w:val="00D873EC"/>
    <w:rsid w:val="00D91398"/>
    <w:rsid w:val="00D91C77"/>
    <w:rsid w:val="00D95D3E"/>
    <w:rsid w:val="00D9600B"/>
    <w:rsid w:val="00DA0561"/>
    <w:rsid w:val="00DA0EB4"/>
    <w:rsid w:val="00DA1ED8"/>
    <w:rsid w:val="00DC3B3B"/>
    <w:rsid w:val="00DC4D7F"/>
    <w:rsid w:val="00DD446E"/>
    <w:rsid w:val="00DD753E"/>
    <w:rsid w:val="00DF3EC0"/>
    <w:rsid w:val="00DF7AB7"/>
    <w:rsid w:val="00E060C3"/>
    <w:rsid w:val="00E06535"/>
    <w:rsid w:val="00E2140F"/>
    <w:rsid w:val="00E23B5F"/>
    <w:rsid w:val="00E248DF"/>
    <w:rsid w:val="00E25C51"/>
    <w:rsid w:val="00E33345"/>
    <w:rsid w:val="00E3551B"/>
    <w:rsid w:val="00E35A74"/>
    <w:rsid w:val="00E40524"/>
    <w:rsid w:val="00E4498B"/>
    <w:rsid w:val="00E478C6"/>
    <w:rsid w:val="00E52612"/>
    <w:rsid w:val="00E667E4"/>
    <w:rsid w:val="00E72095"/>
    <w:rsid w:val="00E87D83"/>
    <w:rsid w:val="00E90B2A"/>
    <w:rsid w:val="00E94BA2"/>
    <w:rsid w:val="00E97054"/>
    <w:rsid w:val="00EA08E6"/>
    <w:rsid w:val="00EB77D1"/>
    <w:rsid w:val="00EC23AA"/>
    <w:rsid w:val="00EC4236"/>
    <w:rsid w:val="00ED1A18"/>
    <w:rsid w:val="00ED6085"/>
    <w:rsid w:val="00EF1889"/>
    <w:rsid w:val="00EF65C7"/>
    <w:rsid w:val="00EF76DB"/>
    <w:rsid w:val="00F01A15"/>
    <w:rsid w:val="00F15E64"/>
    <w:rsid w:val="00F2604A"/>
    <w:rsid w:val="00F424A7"/>
    <w:rsid w:val="00F45EB6"/>
    <w:rsid w:val="00F47843"/>
    <w:rsid w:val="00F51C28"/>
    <w:rsid w:val="00F51E0F"/>
    <w:rsid w:val="00F549EC"/>
    <w:rsid w:val="00F6760A"/>
    <w:rsid w:val="00F757F2"/>
    <w:rsid w:val="00F80DC9"/>
    <w:rsid w:val="00F84D66"/>
    <w:rsid w:val="00F87E03"/>
    <w:rsid w:val="00F9380D"/>
    <w:rsid w:val="00F942AC"/>
    <w:rsid w:val="00F9773F"/>
    <w:rsid w:val="00FA06B2"/>
    <w:rsid w:val="00FA2571"/>
    <w:rsid w:val="00FA6BBE"/>
    <w:rsid w:val="00FB04CC"/>
    <w:rsid w:val="00FB7F0D"/>
    <w:rsid w:val="00FD0C72"/>
    <w:rsid w:val="00FD1F4A"/>
    <w:rsid w:val="00FD2B62"/>
    <w:rsid w:val="00FD678E"/>
    <w:rsid w:val="00FE0FDF"/>
    <w:rsid w:val="00FE5871"/>
    <w:rsid w:val="00FF05F0"/>
    <w:rsid w:val="00FF43D2"/>
    <w:rsid w:val="00FF4928"/>
    <w:rsid w:val="00FF5344"/>
    <w:rsid w:val="00FF6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8795E56-976F-8A4A-8E0F-C41FD8B2C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37"/>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7F15DB"/>
    <w:rPr>
      <w:noProof/>
      <w:sz w:val="24"/>
      <w:szCs w:val="24"/>
      <w:lang w:val="id-ID"/>
    </w:rPr>
  </w:style>
  <w:style w:type="paragraph" w:styleId="Heading1">
    <w:name w:val="heading 1"/>
    <w:basedOn w:val="Normal"/>
    <w:next w:val="Normal"/>
    <w:qFormat/>
    <w:rsid w:val="005250D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250D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250DA"/>
    <w:pPr>
      <w:keepNext/>
      <w:spacing w:before="240" w:after="60"/>
      <w:outlineLvl w:val="2"/>
    </w:pPr>
    <w:rPr>
      <w:rFonts w:ascii="Arial" w:hAnsi="Arial" w:cs="Arial"/>
      <w:b/>
      <w:bCs/>
      <w:sz w:val="26"/>
      <w:szCs w:val="26"/>
    </w:rPr>
  </w:style>
  <w:style w:type="paragraph" w:styleId="Heading4">
    <w:name w:val="heading 4"/>
    <w:basedOn w:val="Normal"/>
    <w:next w:val="Normal"/>
    <w:qFormat/>
    <w:rsid w:val="002B54AC"/>
    <w:pPr>
      <w:keepNext/>
      <w:tabs>
        <w:tab w:val="left" w:pos="2880"/>
        <w:tab w:val="left" w:pos="3120"/>
        <w:tab w:val="left" w:pos="5400"/>
        <w:tab w:val="left" w:pos="6720"/>
      </w:tabs>
      <w:spacing w:line="480" w:lineRule="auto"/>
      <w:ind w:left="360"/>
      <w:jc w:val="both"/>
      <w:outlineLvl w:val="3"/>
    </w:pPr>
    <w:rPr>
      <w:b/>
      <w:bCs/>
    </w:rPr>
  </w:style>
  <w:style w:type="paragraph" w:styleId="Heading5">
    <w:name w:val="heading 5"/>
    <w:basedOn w:val="Normal"/>
    <w:next w:val="Normal"/>
    <w:qFormat/>
    <w:rsid w:val="00EA08E6"/>
    <w:pPr>
      <w:keepNext/>
      <w:tabs>
        <w:tab w:val="left" w:pos="6720"/>
      </w:tabs>
      <w:spacing w:line="480" w:lineRule="auto"/>
      <w:jc w:val="center"/>
      <w:outlineLvl w:val="4"/>
    </w:pPr>
    <w:rPr>
      <w:b/>
      <w:bCs/>
    </w:rPr>
  </w:style>
  <w:style w:type="paragraph" w:styleId="Heading6">
    <w:name w:val="heading 6"/>
    <w:basedOn w:val="Normal"/>
    <w:next w:val="Normal"/>
    <w:qFormat/>
    <w:rsid w:val="002B54AC"/>
    <w:pPr>
      <w:keepNext/>
      <w:pBdr>
        <w:top w:val="thickThinSmallGap" w:sz="24" w:space="1" w:color="auto"/>
        <w:left w:val="thickThinSmallGap" w:sz="24" w:space="4" w:color="auto"/>
        <w:bottom w:val="thinThickSmallGap" w:sz="24" w:space="1" w:color="auto"/>
        <w:right w:val="thinThickSmallGap" w:sz="24" w:space="4" w:color="auto"/>
      </w:pBdr>
      <w:ind w:left="120" w:right="130"/>
      <w:jc w:val="center"/>
      <w:outlineLvl w:val="5"/>
    </w:pPr>
    <w:rPr>
      <w:rFonts w:ascii="Arial" w:hAnsi="Arial" w:cs="Arial"/>
      <w:b/>
      <w:bCs/>
      <w:sz w:val="32"/>
    </w:rPr>
  </w:style>
  <w:style w:type="paragraph" w:styleId="Heading7">
    <w:name w:val="heading 7"/>
    <w:basedOn w:val="Normal"/>
    <w:next w:val="Normal"/>
    <w:qFormat/>
    <w:rsid w:val="00EA08E6"/>
    <w:pPr>
      <w:keepNext/>
      <w:jc w:val="center"/>
      <w:outlineLvl w:val="6"/>
    </w:pPr>
    <w:rPr>
      <w:b/>
      <w:bCs/>
      <w:sz w:val="28"/>
    </w:rPr>
  </w:style>
  <w:style w:type="paragraph" w:styleId="Heading8">
    <w:name w:val="heading 8"/>
    <w:basedOn w:val="Normal"/>
    <w:next w:val="Normal"/>
    <w:qFormat/>
    <w:rsid w:val="002B54AC"/>
    <w:pPr>
      <w:keepNext/>
      <w:jc w:val="center"/>
      <w:outlineLvl w:val="7"/>
    </w:pPr>
    <w:rPr>
      <w:sz w:val="28"/>
    </w:rPr>
  </w:style>
  <w:style w:type="paragraph" w:styleId="Heading9">
    <w:name w:val="heading 9"/>
    <w:basedOn w:val="Normal"/>
    <w:next w:val="Normal"/>
    <w:qFormat/>
    <w:rsid w:val="0053671E"/>
    <w:pPr>
      <w:spacing w:before="240" w:after="60"/>
      <w:outlineLvl w:val="8"/>
    </w:pPr>
    <w:rPr>
      <w:rFonts w:ascii="Arial" w:hAnsi="Arial" w:cs="Arial"/>
      <w:noProof w:val="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A08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EA08E6"/>
    <w:pPr>
      <w:tabs>
        <w:tab w:val="center" w:pos="4320"/>
        <w:tab w:val="right" w:pos="8640"/>
      </w:tabs>
    </w:pPr>
  </w:style>
  <w:style w:type="character" w:styleId="PageNumber">
    <w:name w:val="page number"/>
    <w:basedOn w:val="DefaultParagraphFont"/>
    <w:rsid w:val="00EA08E6"/>
  </w:style>
  <w:style w:type="paragraph" w:styleId="Header">
    <w:name w:val="header"/>
    <w:basedOn w:val="Normal"/>
    <w:rsid w:val="00EA08E6"/>
    <w:pPr>
      <w:tabs>
        <w:tab w:val="center" w:pos="4320"/>
        <w:tab w:val="right" w:pos="8640"/>
      </w:tabs>
    </w:pPr>
  </w:style>
  <w:style w:type="paragraph" w:styleId="List">
    <w:name w:val="List"/>
    <w:basedOn w:val="Normal"/>
    <w:rsid w:val="00EA08E6"/>
    <w:pPr>
      <w:ind w:left="283" w:hanging="283"/>
    </w:pPr>
    <w:rPr>
      <w:szCs w:val="20"/>
    </w:rPr>
  </w:style>
  <w:style w:type="paragraph" w:styleId="FootnoteText">
    <w:name w:val="footnote text"/>
    <w:basedOn w:val="Normal"/>
    <w:semiHidden/>
    <w:rsid w:val="00B83EBD"/>
    <w:rPr>
      <w:sz w:val="20"/>
      <w:szCs w:val="20"/>
    </w:rPr>
  </w:style>
  <w:style w:type="character" w:styleId="FootnoteReference">
    <w:name w:val="footnote reference"/>
    <w:semiHidden/>
    <w:rsid w:val="00B83EBD"/>
    <w:rPr>
      <w:vertAlign w:val="superscript"/>
    </w:rPr>
  </w:style>
  <w:style w:type="paragraph" w:styleId="Title">
    <w:name w:val="Title"/>
    <w:basedOn w:val="Normal"/>
    <w:qFormat/>
    <w:rsid w:val="005250DA"/>
    <w:pPr>
      <w:jc w:val="center"/>
    </w:pPr>
    <w:rPr>
      <w:b/>
      <w:bCs/>
    </w:rPr>
  </w:style>
  <w:style w:type="paragraph" w:styleId="BodyTextIndent">
    <w:name w:val="Body Text Indent"/>
    <w:basedOn w:val="Normal"/>
    <w:rsid w:val="005250DA"/>
    <w:pPr>
      <w:spacing w:line="360" w:lineRule="auto"/>
      <w:ind w:firstLine="720"/>
      <w:jc w:val="both"/>
    </w:pPr>
  </w:style>
  <w:style w:type="paragraph" w:styleId="BodyTextIndent2">
    <w:name w:val="Body Text Indent 2"/>
    <w:basedOn w:val="Normal"/>
    <w:rsid w:val="005250DA"/>
    <w:pPr>
      <w:spacing w:line="480" w:lineRule="auto"/>
      <w:ind w:firstLine="360"/>
      <w:jc w:val="both"/>
    </w:pPr>
  </w:style>
  <w:style w:type="paragraph" w:styleId="BodyText">
    <w:name w:val="Body Text"/>
    <w:basedOn w:val="Normal"/>
    <w:rsid w:val="005250DA"/>
    <w:pPr>
      <w:spacing w:line="480" w:lineRule="auto"/>
      <w:jc w:val="both"/>
    </w:pPr>
  </w:style>
  <w:style w:type="paragraph" w:styleId="BodyTextIndent3">
    <w:name w:val="Body Text Indent 3"/>
    <w:basedOn w:val="Normal"/>
    <w:rsid w:val="005250DA"/>
    <w:pPr>
      <w:spacing w:after="120"/>
      <w:ind w:left="283"/>
    </w:pPr>
    <w:rPr>
      <w:sz w:val="16"/>
      <w:szCs w:val="16"/>
    </w:rPr>
  </w:style>
  <w:style w:type="paragraph" w:styleId="BodyText2">
    <w:name w:val="Body Text 2"/>
    <w:basedOn w:val="Normal"/>
    <w:rsid w:val="005250DA"/>
    <w:pPr>
      <w:spacing w:after="120" w:line="480" w:lineRule="auto"/>
    </w:pPr>
  </w:style>
  <w:style w:type="paragraph" w:customStyle="1" w:styleId="xl24">
    <w:name w:val="xl24"/>
    <w:basedOn w:val="Normal"/>
    <w:rsid w:val="005250DA"/>
    <w:pPr>
      <w:pBdr>
        <w:left w:val="single" w:sz="4" w:space="0" w:color="auto"/>
        <w:right w:val="single" w:sz="4" w:space="0" w:color="auto"/>
      </w:pBdr>
      <w:spacing w:before="100" w:beforeAutospacing="1" w:after="100" w:afterAutospacing="1"/>
    </w:pPr>
    <w:rPr>
      <w:sz w:val="16"/>
      <w:szCs w:val="16"/>
    </w:rPr>
  </w:style>
  <w:style w:type="paragraph" w:customStyle="1" w:styleId="xl25">
    <w:name w:val="xl25"/>
    <w:basedOn w:val="Normal"/>
    <w:rsid w:val="00525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26">
    <w:name w:val="xl26"/>
    <w:basedOn w:val="Normal"/>
    <w:rsid w:val="005250DA"/>
    <w:pPr>
      <w:pBdr>
        <w:bottom w:val="single" w:sz="4" w:space="0" w:color="auto"/>
        <w:right w:val="single" w:sz="4" w:space="0" w:color="auto"/>
      </w:pBdr>
      <w:spacing w:before="100" w:beforeAutospacing="1" w:after="100" w:afterAutospacing="1"/>
      <w:jc w:val="center"/>
    </w:pPr>
    <w:rPr>
      <w:sz w:val="16"/>
      <w:szCs w:val="16"/>
    </w:rPr>
  </w:style>
  <w:style w:type="paragraph" w:customStyle="1" w:styleId="xl27">
    <w:name w:val="xl27"/>
    <w:basedOn w:val="Normal"/>
    <w:rsid w:val="005250DA"/>
    <w:pPr>
      <w:pBdr>
        <w:left w:val="single" w:sz="4" w:space="0" w:color="auto"/>
        <w:right w:val="single" w:sz="4" w:space="0" w:color="auto"/>
      </w:pBdr>
      <w:spacing w:before="100" w:beforeAutospacing="1" w:after="100" w:afterAutospacing="1"/>
      <w:jc w:val="center"/>
    </w:pPr>
    <w:rPr>
      <w:sz w:val="16"/>
      <w:szCs w:val="16"/>
    </w:rPr>
  </w:style>
  <w:style w:type="paragraph" w:customStyle="1" w:styleId="xl28">
    <w:name w:val="xl28"/>
    <w:basedOn w:val="Normal"/>
    <w:rsid w:val="005250DA"/>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9">
    <w:name w:val="xl29"/>
    <w:basedOn w:val="Normal"/>
    <w:rsid w:val="005250DA"/>
    <w:pPr>
      <w:spacing w:before="100" w:beforeAutospacing="1" w:after="100" w:afterAutospacing="1"/>
      <w:jc w:val="center"/>
    </w:pPr>
    <w:rPr>
      <w:sz w:val="16"/>
      <w:szCs w:val="16"/>
    </w:rPr>
  </w:style>
  <w:style w:type="paragraph" w:customStyle="1" w:styleId="xl30">
    <w:name w:val="xl30"/>
    <w:basedOn w:val="Normal"/>
    <w:rsid w:val="005250DA"/>
    <w:pPr>
      <w:spacing w:before="100" w:beforeAutospacing="1" w:after="100" w:afterAutospacing="1"/>
      <w:jc w:val="center"/>
    </w:pPr>
    <w:rPr>
      <w:sz w:val="16"/>
      <w:szCs w:val="16"/>
    </w:rPr>
  </w:style>
  <w:style w:type="paragraph" w:customStyle="1" w:styleId="xl31">
    <w:name w:val="xl31"/>
    <w:basedOn w:val="Normal"/>
    <w:rsid w:val="005250DA"/>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32">
    <w:name w:val="xl32"/>
    <w:basedOn w:val="Normal"/>
    <w:rsid w:val="005250DA"/>
    <w:pPr>
      <w:pBdr>
        <w:top w:val="single" w:sz="4" w:space="0" w:color="auto"/>
        <w:right w:val="single" w:sz="4" w:space="0" w:color="auto"/>
      </w:pBdr>
      <w:spacing w:before="100" w:beforeAutospacing="1" w:after="100" w:afterAutospacing="1"/>
      <w:jc w:val="center"/>
    </w:pPr>
    <w:rPr>
      <w:sz w:val="16"/>
      <w:szCs w:val="16"/>
    </w:rPr>
  </w:style>
  <w:style w:type="paragraph" w:customStyle="1" w:styleId="xl33">
    <w:name w:val="xl33"/>
    <w:basedOn w:val="Normal"/>
    <w:rsid w:val="005250DA"/>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34">
    <w:name w:val="xl34"/>
    <w:basedOn w:val="Normal"/>
    <w:rsid w:val="005250DA"/>
    <w:pPr>
      <w:pBdr>
        <w:left w:val="single" w:sz="4" w:space="0" w:color="auto"/>
        <w:right w:val="single" w:sz="4" w:space="0" w:color="auto"/>
      </w:pBdr>
      <w:spacing w:before="100" w:beforeAutospacing="1" w:after="100" w:afterAutospacing="1"/>
      <w:jc w:val="center"/>
    </w:pPr>
  </w:style>
  <w:style w:type="paragraph" w:customStyle="1" w:styleId="xl35">
    <w:name w:val="xl35"/>
    <w:basedOn w:val="Normal"/>
    <w:rsid w:val="005250DA"/>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6">
    <w:name w:val="xl36"/>
    <w:basedOn w:val="Normal"/>
    <w:rsid w:val="005250DA"/>
    <w:pPr>
      <w:pBdr>
        <w:left w:val="single" w:sz="4" w:space="0" w:color="auto"/>
        <w:right w:val="single" w:sz="4" w:space="0" w:color="auto"/>
      </w:pBdr>
      <w:spacing w:before="100" w:beforeAutospacing="1" w:after="100" w:afterAutospacing="1"/>
    </w:pPr>
  </w:style>
  <w:style w:type="paragraph" w:customStyle="1" w:styleId="xl37">
    <w:name w:val="xl37"/>
    <w:basedOn w:val="Normal"/>
    <w:rsid w:val="005250DA"/>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Normal"/>
    <w:rsid w:val="005250DA"/>
    <w:pPr>
      <w:pBdr>
        <w:right w:val="single" w:sz="4" w:space="0" w:color="auto"/>
      </w:pBdr>
      <w:spacing w:before="100" w:beforeAutospacing="1" w:after="100" w:afterAutospacing="1"/>
      <w:jc w:val="center"/>
    </w:pPr>
    <w:rPr>
      <w:sz w:val="16"/>
      <w:szCs w:val="16"/>
    </w:rPr>
  </w:style>
  <w:style w:type="paragraph" w:customStyle="1" w:styleId="xl39">
    <w:name w:val="xl39"/>
    <w:basedOn w:val="Normal"/>
    <w:rsid w:val="005250D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0">
    <w:name w:val="xl40"/>
    <w:basedOn w:val="Normal"/>
    <w:rsid w:val="005250D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1">
    <w:name w:val="xl41"/>
    <w:basedOn w:val="Normal"/>
    <w:rsid w:val="005250D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6"/>
      <w:szCs w:val="16"/>
    </w:rPr>
  </w:style>
  <w:style w:type="paragraph" w:customStyle="1" w:styleId="xl42">
    <w:name w:val="xl42"/>
    <w:basedOn w:val="Normal"/>
    <w:rsid w:val="005250DA"/>
    <w:pPr>
      <w:pBdr>
        <w:bottom w:val="single" w:sz="4" w:space="0" w:color="auto"/>
      </w:pBdr>
      <w:spacing w:before="100" w:beforeAutospacing="1" w:after="100" w:afterAutospacing="1"/>
      <w:jc w:val="center"/>
    </w:pPr>
    <w:rPr>
      <w:sz w:val="16"/>
      <w:szCs w:val="16"/>
    </w:rPr>
  </w:style>
  <w:style w:type="paragraph" w:customStyle="1" w:styleId="xl43">
    <w:name w:val="xl43"/>
    <w:basedOn w:val="Normal"/>
    <w:rsid w:val="005250DA"/>
    <w:pPr>
      <w:pBdr>
        <w:top w:val="single" w:sz="4" w:space="0" w:color="auto"/>
      </w:pBdr>
      <w:spacing w:before="100" w:beforeAutospacing="1" w:after="100" w:afterAutospacing="1"/>
      <w:jc w:val="center"/>
    </w:pPr>
    <w:rPr>
      <w:sz w:val="16"/>
      <w:szCs w:val="16"/>
    </w:rPr>
  </w:style>
  <w:style w:type="paragraph" w:customStyle="1" w:styleId="xl44">
    <w:name w:val="xl44"/>
    <w:basedOn w:val="Normal"/>
    <w:rsid w:val="005250DA"/>
    <w:pPr>
      <w:pBdr>
        <w:top w:val="single" w:sz="4" w:space="0" w:color="auto"/>
        <w:left w:val="single" w:sz="4" w:space="0" w:color="auto"/>
      </w:pBdr>
      <w:spacing w:before="100" w:beforeAutospacing="1" w:after="100" w:afterAutospacing="1"/>
    </w:pPr>
  </w:style>
  <w:style w:type="paragraph" w:customStyle="1" w:styleId="xl45">
    <w:name w:val="xl45"/>
    <w:basedOn w:val="Normal"/>
    <w:rsid w:val="005250DA"/>
    <w:pPr>
      <w:pBdr>
        <w:left w:val="single" w:sz="4" w:space="0" w:color="auto"/>
      </w:pBdr>
      <w:spacing w:before="100" w:beforeAutospacing="1" w:after="100" w:afterAutospacing="1"/>
    </w:pPr>
  </w:style>
  <w:style w:type="paragraph" w:customStyle="1" w:styleId="xl46">
    <w:name w:val="xl46"/>
    <w:basedOn w:val="Normal"/>
    <w:rsid w:val="005250DA"/>
    <w:pPr>
      <w:pBdr>
        <w:left w:val="single" w:sz="4" w:space="0" w:color="auto"/>
      </w:pBdr>
      <w:spacing w:before="100" w:beforeAutospacing="1" w:after="100" w:afterAutospacing="1"/>
    </w:pPr>
    <w:rPr>
      <w:sz w:val="16"/>
      <w:szCs w:val="16"/>
    </w:rPr>
  </w:style>
  <w:style w:type="paragraph" w:customStyle="1" w:styleId="xl47">
    <w:name w:val="xl47"/>
    <w:basedOn w:val="Normal"/>
    <w:rsid w:val="005250DA"/>
    <w:pPr>
      <w:pBdr>
        <w:left w:val="single" w:sz="4" w:space="0" w:color="auto"/>
        <w:bottom w:val="single" w:sz="4" w:space="0" w:color="auto"/>
      </w:pBdr>
      <w:spacing w:before="100" w:beforeAutospacing="1" w:after="100" w:afterAutospacing="1"/>
    </w:pPr>
    <w:rPr>
      <w:sz w:val="16"/>
      <w:szCs w:val="16"/>
    </w:rPr>
  </w:style>
  <w:style w:type="paragraph" w:customStyle="1" w:styleId="xl48">
    <w:name w:val="xl48"/>
    <w:basedOn w:val="Normal"/>
    <w:rsid w:val="005250DA"/>
    <w:pPr>
      <w:pBdr>
        <w:left w:val="single" w:sz="4" w:space="0" w:color="auto"/>
        <w:bottom w:val="single" w:sz="4" w:space="0" w:color="auto"/>
        <w:right w:val="single" w:sz="4" w:space="0" w:color="auto"/>
      </w:pBdr>
      <w:spacing w:before="100" w:beforeAutospacing="1" w:after="100" w:afterAutospacing="1"/>
    </w:pPr>
  </w:style>
  <w:style w:type="paragraph" w:customStyle="1" w:styleId="xl49">
    <w:name w:val="xl49"/>
    <w:basedOn w:val="Normal"/>
    <w:rsid w:val="005250DA"/>
    <w:pPr>
      <w:pBdr>
        <w:bottom w:val="single" w:sz="4" w:space="0" w:color="auto"/>
      </w:pBdr>
      <w:spacing w:before="100" w:beforeAutospacing="1" w:after="100" w:afterAutospacing="1"/>
      <w:jc w:val="center"/>
    </w:pPr>
    <w:rPr>
      <w:sz w:val="16"/>
      <w:szCs w:val="16"/>
    </w:rPr>
  </w:style>
  <w:style w:type="paragraph" w:customStyle="1" w:styleId="xl50">
    <w:name w:val="xl50"/>
    <w:basedOn w:val="Normal"/>
    <w:rsid w:val="005250DA"/>
    <w:pPr>
      <w:pBdr>
        <w:top w:val="single" w:sz="4" w:space="0" w:color="auto"/>
      </w:pBdr>
      <w:spacing w:before="100" w:beforeAutospacing="1" w:after="100" w:afterAutospacing="1"/>
      <w:jc w:val="center"/>
    </w:pPr>
    <w:rPr>
      <w:sz w:val="16"/>
      <w:szCs w:val="16"/>
    </w:rPr>
  </w:style>
  <w:style w:type="paragraph" w:styleId="Subtitle">
    <w:name w:val="Subtitle"/>
    <w:basedOn w:val="Normal"/>
    <w:qFormat/>
    <w:rsid w:val="005250DA"/>
    <w:pPr>
      <w:spacing w:line="480" w:lineRule="auto"/>
      <w:jc w:val="center"/>
    </w:pPr>
    <w:rPr>
      <w:b/>
      <w:bCs/>
    </w:rPr>
  </w:style>
  <w:style w:type="character" w:styleId="Hyperlink">
    <w:name w:val="Hyperlink"/>
    <w:rsid w:val="005250DA"/>
    <w:rPr>
      <w:color w:val="0000FF"/>
      <w:u w:val="single"/>
    </w:rPr>
  </w:style>
  <w:style w:type="paragraph" w:styleId="PlainText">
    <w:name w:val="Plain Text"/>
    <w:basedOn w:val="Normal"/>
    <w:rsid w:val="004A5F96"/>
    <w:rPr>
      <w:rFonts w:ascii="Courier New" w:hAnsi="Courier New" w:cs="Courier New"/>
      <w:sz w:val="20"/>
      <w:szCs w:val="20"/>
    </w:rPr>
  </w:style>
  <w:style w:type="paragraph" w:customStyle="1" w:styleId="pustaka">
    <w:name w:val="pustaka"/>
    <w:basedOn w:val="PlainText"/>
    <w:rsid w:val="00AD5707"/>
    <w:pPr>
      <w:ind w:left="454" w:hanging="454"/>
      <w:jc w:val="both"/>
    </w:pPr>
    <w:rPr>
      <w:rFonts w:ascii="Book Antiqua" w:hAnsi="Book Antiqua" w:cs="Times New Roman"/>
      <w:noProof w:val="0"/>
      <w:lang w:val="en-US"/>
    </w:rPr>
  </w:style>
  <w:style w:type="paragraph" w:customStyle="1" w:styleId="isimasukChar">
    <w:name w:val="isimasuk Char"/>
    <w:basedOn w:val="Normal"/>
    <w:link w:val="isimasukCharChar"/>
    <w:rsid w:val="00AD5707"/>
    <w:pPr>
      <w:ind w:firstLine="454"/>
      <w:jc w:val="both"/>
    </w:pPr>
    <w:rPr>
      <w:rFonts w:ascii="Book Antiqua" w:hAnsi="Book Antiqua"/>
      <w:noProof w:val="0"/>
      <w:sz w:val="22"/>
      <w:lang w:val="en-US"/>
    </w:rPr>
  </w:style>
  <w:style w:type="paragraph" w:customStyle="1" w:styleId="rumus">
    <w:name w:val="rumus"/>
    <w:basedOn w:val="Normal"/>
    <w:rsid w:val="00AD5707"/>
    <w:pPr>
      <w:spacing w:before="120" w:after="120"/>
      <w:ind w:left="567"/>
    </w:pPr>
    <w:rPr>
      <w:rFonts w:ascii="Book Antiqua" w:hAnsi="Book Antiqua"/>
      <w:noProof w:val="0"/>
      <w:sz w:val="22"/>
      <w:szCs w:val="20"/>
      <w:lang w:val="en-US"/>
    </w:rPr>
  </w:style>
  <w:style w:type="paragraph" w:customStyle="1" w:styleId="isiping">
    <w:name w:val="isiping"/>
    <w:basedOn w:val="Normal"/>
    <w:rsid w:val="00AD5707"/>
    <w:pPr>
      <w:jc w:val="both"/>
    </w:pPr>
    <w:rPr>
      <w:rFonts w:ascii="Book Antiqua" w:hAnsi="Book Antiqua"/>
      <w:noProof w:val="0"/>
      <w:sz w:val="22"/>
      <w:szCs w:val="20"/>
      <w:lang w:val="en-US"/>
    </w:rPr>
  </w:style>
  <w:style w:type="character" w:customStyle="1" w:styleId="isimasukCharChar">
    <w:name w:val="isimasuk Char Char"/>
    <w:link w:val="isimasukChar"/>
    <w:rsid w:val="00AD5707"/>
    <w:rPr>
      <w:rFonts w:ascii="Book Antiqua" w:hAnsi="Book Antiqua"/>
      <w:sz w:val="22"/>
      <w:szCs w:val="24"/>
      <w:lang w:val="en-US" w:eastAsia="en-US" w:bidi="ar-SA"/>
    </w:rPr>
  </w:style>
  <w:style w:type="paragraph" w:customStyle="1" w:styleId="ColorfulList-Accent11">
    <w:name w:val="Colorful List - Accent 11"/>
    <w:basedOn w:val="Normal"/>
    <w:uiPriority w:val="34"/>
    <w:qFormat/>
    <w:rsid w:val="00180222"/>
    <w:pPr>
      <w:spacing w:after="200" w:line="276" w:lineRule="auto"/>
      <w:ind w:left="720"/>
      <w:contextualSpacing/>
    </w:pPr>
    <w:rPr>
      <w:rFonts w:ascii="Calibri" w:eastAsia="Calibri" w:hAnsi="Calibri" w:cs="Arial"/>
      <w:noProof w:val="0"/>
      <w:sz w:val="22"/>
      <w:szCs w:val="22"/>
      <w:lang w:val="en-US"/>
    </w:rPr>
  </w:style>
  <w:style w:type="paragraph" w:customStyle="1" w:styleId="Body">
    <w:name w:val="Body"/>
    <w:basedOn w:val="Normal"/>
    <w:rsid w:val="004E208B"/>
    <w:pPr>
      <w:widowControl w:val="0"/>
      <w:autoSpaceDE w:val="0"/>
      <w:autoSpaceDN w:val="0"/>
      <w:adjustRightInd w:val="0"/>
      <w:spacing w:line="360" w:lineRule="auto"/>
      <w:ind w:firstLine="340"/>
      <w:jc w:val="both"/>
      <w:textAlignment w:val="baseline"/>
    </w:pPr>
    <w:rPr>
      <w:rFonts w:eastAsia="BatangChe"/>
      <w:noProof w:val="0"/>
      <w:szCs w:val="20"/>
      <w:lang w:val="en-US" w:eastAsia="ko-KR"/>
    </w:rPr>
  </w:style>
  <w:style w:type="paragraph" w:customStyle="1" w:styleId="Bullet">
    <w:name w:val="Bullet"/>
    <w:basedOn w:val="Body"/>
    <w:rsid w:val="00142EC4"/>
    <w:pPr>
      <w:ind w:left="576" w:hanging="288"/>
    </w:pPr>
  </w:style>
  <w:style w:type="paragraph" w:customStyle="1" w:styleId="SubBullet">
    <w:name w:val="SubBullet"/>
    <w:basedOn w:val="Body"/>
    <w:rsid w:val="00142EC4"/>
    <w:pPr>
      <w:ind w:left="1145" w:hanging="283"/>
    </w:pPr>
  </w:style>
  <w:style w:type="paragraph" w:customStyle="1" w:styleId="Tabletitle">
    <w:name w:val="Tabletitle"/>
    <w:basedOn w:val="Body"/>
    <w:rsid w:val="00282171"/>
    <w:pPr>
      <w:spacing w:before="240" w:after="120"/>
      <w:jc w:val="center"/>
    </w:pPr>
    <w:rPr>
      <w:i/>
    </w:rPr>
  </w:style>
  <w:style w:type="character" w:styleId="Strong">
    <w:name w:val="Strong"/>
    <w:uiPriority w:val="22"/>
    <w:qFormat/>
    <w:rsid w:val="007B041F"/>
    <w:rPr>
      <w:b/>
      <w:bCs/>
    </w:rPr>
  </w:style>
  <w:style w:type="paragraph" w:customStyle="1" w:styleId="Enumerated">
    <w:name w:val="Enumerated"/>
    <w:basedOn w:val="Bullet"/>
    <w:rsid w:val="00B87FC4"/>
  </w:style>
  <w:style w:type="paragraph" w:customStyle="1" w:styleId="FigureTitle">
    <w:name w:val="FigureTitle"/>
    <w:basedOn w:val="Body"/>
    <w:rsid w:val="00B87FC4"/>
    <w:pPr>
      <w:spacing w:after="120"/>
      <w:jc w:val="center"/>
    </w:pPr>
    <w:rPr>
      <w:i/>
    </w:rPr>
  </w:style>
  <w:style w:type="paragraph" w:customStyle="1" w:styleId="Equation">
    <w:name w:val="Equation"/>
    <w:basedOn w:val="Normal"/>
    <w:rsid w:val="00B87FC4"/>
    <w:pPr>
      <w:widowControl w:val="0"/>
      <w:tabs>
        <w:tab w:val="left" w:pos="0"/>
        <w:tab w:val="center" w:pos="2268"/>
        <w:tab w:val="right" w:pos="4706"/>
      </w:tabs>
      <w:autoSpaceDE w:val="0"/>
      <w:autoSpaceDN w:val="0"/>
      <w:adjustRightInd w:val="0"/>
      <w:spacing w:before="120" w:after="120" w:line="360" w:lineRule="auto"/>
      <w:jc w:val="both"/>
      <w:textAlignment w:val="baseline"/>
    </w:pPr>
    <w:rPr>
      <w:rFonts w:eastAsia="BatangChe"/>
      <w:noProof w:val="0"/>
      <w:sz w:val="22"/>
      <w:szCs w:val="20"/>
      <w:lang w:val="en-US" w:eastAsia="ko-KR"/>
    </w:rPr>
  </w:style>
  <w:style w:type="character" w:styleId="PlaceholderText">
    <w:name w:val="Placeholder Text"/>
    <w:basedOn w:val="DefaultParagraphFont"/>
    <w:uiPriority w:val="99"/>
    <w:unhideWhenUsed/>
    <w:rsid w:val="00237DDA"/>
    <w:rPr>
      <w:color w:val="808080"/>
    </w:rPr>
  </w:style>
  <w:style w:type="paragraph" w:customStyle="1" w:styleId="FigureCaption">
    <w:name w:val="FigureCaption"/>
    <w:rsid w:val="004E3ECE"/>
    <w:pPr>
      <w:spacing w:before="170"/>
      <w:ind w:left="28"/>
      <w:jc w:val="center"/>
    </w:pPr>
    <w:rPr>
      <w:rFonts w:ascii="Times" w:hAnsi="Times"/>
      <w:color w:val="000000"/>
      <w:sz w:val="22"/>
      <w:szCs w:val="22"/>
      <w:lang w:val="en-GB"/>
    </w:rPr>
  </w:style>
  <w:style w:type="character" w:customStyle="1" w:styleId="BodyCharChar">
    <w:name w:val="Body Char Char"/>
    <w:link w:val="BodyChar"/>
    <w:locked/>
    <w:rsid w:val="003B5041"/>
    <w:rPr>
      <w:rFonts w:ascii="Times" w:hAnsi="Times" w:cs="Times"/>
      <w:color w:val="000000"/>
      <w:sz w:val="22"/>
      <w:szCs w:val="22"/>
    </w:rPr>
  </w:style>
  <w:style w:type="paragraph" w:customStyle="1" w:styleId="BodyChar">
    <w:name w:val="Body Char"/>
    <w:link w:val="BodyCharChar"/>
    <w:rsid w:val="003B5041"/>
    <w:pPr>
      <w:tabs>
        <w:tab w:val="left" w:pos="567"/>
      </w:tabs>
      <w:jc w:val="both"/>
    </w:pPr>
    <w:rPr>
      <w:rFonts w:ascii="Times" w:hAnsi="Times" w:cs="Times"/>
      <w:color w:val="000000"/>
      <w:sz w:val="22"/>
      <w:szCs w:val="22"/>
    </w:rPr>
  </w:style>
  <w:style w:type="paragraph" w:customStyle="1" w:styleId="subsection">
    <w:name w:val="subsection"/>
    <w:rsid w:val="003B5041"/>
    <w:pPr>
      <w:numPr>
        <w:ilvl w:val="1"/>
        <w:numId w:val="47"/>
      </w:numPr>
      <w:tabs>
        <w:tab w:val="left" w:pos="567"/>
      </w:tabs>
      <w:spacing w:before="240"/>
    </w:pPr>
    <w:rPr>
      <w:rFonts w:ascii="Times" w:hAnsi="Times"/>
      <w:i/>
      <w:iCs/>
      <w:color w:val="000000"/>
      <w:sz w:val="22"/>
      <w:szCs w:val="22"/>
    </w:rPr>
  </w:style>
  <w:style w:type="paragraph" w:customStyle="1" w:styleId="section">
    <w:name w:val="section"/>
    <w:autoRedefine/>
    <w:rsid w:val="003B5041"/>
    <w:pPr>
      <w:numPr>
        <w:numId w:val="47"/>
      </w:numPr>
      <w:tabs>
        <w:tab w:val="left" w:pos="567"/>
      </w:tabs>
      <w:spacing w:before="240"/>
    </w:pPr>
    <w:rPr>
      <w:rFonts w:ascii="Times" w:hAnsi="Times"/>
      <w:b/>
      <w:color w:val="000000"/>
      <w:sz w:val="22"/>
      <w:szCs w:val="22"/>
      <w:lang w:val="en-GB"/>
    </w:rPr>
  </w:style>
  <w:style w:type="character" w:customStyle="1" w:styleId="subsubsectionChar">
    <w:name w:val="subsubsection Char"/>
    <w:link w:val="subsubsection"/>
    <w:locked/>
    <w:rsid w:val="003B5041"/>
    <w:rPr>
      <w:rFonts w:ascii="Times" w:hAnsi="Times" w:cs="Times"/>
      <w:i/>
      <w:iCs/>
      <w:color w:val="000000"/>
      <w:sz w:val="22"/>
      <w:szCs w:val="22"/>
    </w:rPr>
  </w:style>
  <w:style w:type="paragraph" w:customStyle="1" w:styleId="subsubsection">
    <w:name w:val="subsubsection"/>
    <w:link w:val="subsubsectionChar"/>
    <w:autoRedefine/>
    <w:rsid w:val="003B5041"/>
    <w:pPr>
      <w:numPr>
        <w:ilvl w:val="2"/>
        <w:numId w:val="47"/>
      </w:numPr>
      <w:tabs>
        <w:tab w:val="left" w:pos="567"/>
      </w:tabs>
      <w:spacing w:before="240"/>
      <w:ind w:left="0" w:firstLine="0"/>
      <w:jc w:val="both"/>
    </w:pPr>
    <w:rPr>
      <w:rFonts w:ascii="Times" w:hAnsi="Times" w:cs="Times"/>
      <w:i/>
      <w:iCs/>
      <w:color w:val="000000"/>
      <w:sz w:val="22"/>
      <w:szCs w:val="22"/>
    </w:rPr>
  </w:style>
  <w:style w:type="paragraph" w:customStyle="1" w:styleId="TableCaption">
    <w:name w:val="Table.Caption"/>
    <w:rsid w:val="003B5041"/>
    <w:pPr>
      <w:spacing w:after="120"/>
      <w:jc w:val="both"/>
    </w:pPr>
    <w:rPr>
      <w:rFonts w:ascii="Times" w:hAnsi="Times"/>
      <w:color w:val="000000"/>
      <w:sz w:val="22"/>
      <w:szCs w:val="22"/>
      <w:lang w:val="en-GB"/>
    </w:rPr>
  </w:style>
  <w:style w:type="character" w:customStyle="1" w:styleId="BodyIndentChar">
    <w:name w:val="BodyIndent Char"/>
    <w:link w:val="BodyIndent"/>
    <w:locked/>
    <w:rsid w:val="00452567"/>
    <w:rPr>
      <w:rFonts w:ascii="Garamond" w:hAnsi="Garamond"/>
      <w:color w:val="000000"/>
      <w:sz w:val="24"/>
      <w:szCs w:val="24"/>
    </w:rPr>
  </w:style>
  <w:style w:type="paragraph" w:customStyle="1" w:styleId="BodyIndent">
    <w:name w:val="BodyIndent"/>
    <w:basedOn w:val="Normal"/>
    <w:link w:val="BodyIndentChar"/>
    <w:autoRedefine/>
    <w:rsid w:val="00452567"/>
    <w:pPr>
      <w:tabs>
        <w:tab w:val="left" w:pos="567"/>
      </w:tabs>
      <w:spacing w:line="360" w:lineRule="auto"/>
      <w:ind w:firstLine="567"/>
      <w:jc w:val="both"/>
    </w:pPr>
    <w:rPr>
      <w:rFonts w:ascii="Garamond" w:hAnsi="Garamond"/>
      <w:noProof w:val="0"/>
      <w:color w:val="000000"/>
      <w:lang w:val="en-US"/>
    </w:rPr>
  </w:style>
  <w:style w:type="paragraph" w:styleId="Bibliography">
    <w:name w:val="Bibliography"/>
    <w:basedOn w:val="Normal"/>
    <w:next w:val="Normal"/>
    <w:uiPriority w:val="37"/>
    <w:unhideWhenUsed/>
    <w:rsid w:val="00D3186C"/>
    <w:rPr>
      <w:rFonts w:ascii="Sabon" w:hAnsi="Sabon"/>
      <w:noProof w:val="0"/>
      <w:sz w:val="22"/>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43247">
      <w:bodyDiv w:val="1"/>
      <w:marLeft w:val="0"/>
      <w:marRight w:val="0"/>
      <w:marTop w:val="0"/>
      <w:marBottom w:val="0"/>
      <w:divBdr>
        <w:top w:val="none" w:sz="0" w:space="0" w:color="auto"/>
        <w:left w:val="none" w:sz="0" w:space="0" w:color="auto"/>
        <w:bottom w:val="none" w:sz="0" w:space="0" w:color="auto"/>
        <w:right w:val="none" w:sz="0" w:space="0" w:color="auto"/>
      </w:divBdr>
    </w:div>
    <w:div w:id="1019165056">
      <w:bodyDiv w:val="1"/>
      <w:marLeft w:val="0"/>
      <w:marRight w:val="0"/>
      <w:marTop w:val="0"/>
      <w:marBottom w:val="0"/>
      <w:divBdr>
        <w:top w:val="none" w:sz="0" w:space="0" w:color="auto"/>
        <w:left w:val="none" w:sz="0" w:space="0" w:color="auto"/>
        <w:bottom w:val="none" w:sz="0" w:space="0" w:color="auto"/>
        <w:right w:val="none" w:sz="0" w:space="0" w:color="auto"/>
      </w:divBdr>
    </w:div>
    <w:div w:id="1509566513">
      <w:bodyDiv w:val="1"/>
      <w:marLeft w:val="0"/>
      <w:marRight w:val="0"/>
      <w:marTop w:val="0"/>
      <w:marBottom w:val="0"/>
      <w:divBdr>
        <w:top w:val="none" w:sz="0" w:space="0" w:color="auto"/>
        <w:left w:val="none" w:sz="0" w:space="0" w:color="auto"/>
        <w:bottom w:val="none" w:sz="0" w:space="0" w:color="auto"/>
        <w:right w:val="none" w:sz="0" w:space="0" w:color="auto"/>
      </w:divBdr>
    </w:div>
    <w:div w:id="160943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5CF3D-8905-420C-8908-D2EC42218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12</Pages>
  <Words>3863</Words>
  <Characters>22021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PENDAHULUAN</vt:lpstr>
    </vt:vector>
  </TitlesOfParts>
  <Company>CV. Zoom Accelera</Company>
  <LinksUpToDate>false</LinksUpToDate>
  <CharactersWithSpaces>25833</CharactersWithSpaces>
  <SharedDoc>false</SharedDoc>
  <HLinks>
    <vt:vector size="12" baseType="variant">
      <vt:variant>
        <vt:i4>4063249</vt:i4>
      </vt:variant>
      <vt:variant>
        <vt:i4>6152</vt:i4>
      </vt:variant>
      <vt:variant>
        <vt:i4>1025</vt:i4>
      </vt:variant>
      <vt:variant>
        <vt:i4>1</vt:i4>
      </vt:variant>
      <vt:variant>
        <vt:lpwstr>LOGO%20AJME</vt:lpwstr>
      </vt:variant>
      <vt:variant>
        <vt:lpwstr/>
      </vt:variant>
      <vt:variant>
        <vt:i4>3801171</vt:i4>
      </vt:variant>
      <vt:variant>
        <vt:i4>6653</vt:i4>
      </vt:variant>
      <vt:variant>
        <vt:i4>1026</vt:i4>
      </vt:variant>
      <vt:variant>
        <vt:i4>1</vt:i4>
      </vt:variant>
      <vt:variant>
        <vt:lpwstr>BD21300_</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PENDAHULUAN</dc:title>
  <dc:subject/>
  <dc:creator>Otong</dc:creator>
  <cp:keywords/>
  <dc:description/>
  <cp:lastModifiedBy>hp</cp:lastModifiedBy>
  <cp:revision>13</cp:revision>
  <cp:lastPrinted>2018-08-13T06:22:00Z</cp:lastPrinted>
  <dcterms:created xsi:type="dcterms:W3CDTF">2021-03-07T23:50:00Z</dcterms:created>
  <dcterms:modified xsi:type="dcterms:W3CDTF">2021-03-11T00:41:00Z</dcterms:modified>
</cp:coreProperties>
</file>