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E11" w:rsidRPr="00CB7899" w:rsidRDefault="0078320C" w:rsidP="00CE2D67">
      <w:pPr>
        <w:spacing w:line="360" w:lineRule="auto"/>
        <w:jc w:val="center"/>
        <w:rPr>
          <w:rFonts w:ascii="Times New Roman" w:hAnsi="Times New Roman" w:cs="Times New Roman"/>
          <w:b/>
          <w:sz w:val="28"/>
          <w:szCs w:val="28"/>
        </w:rPr>
      </w:pPr>
      <w:r w:rsidRPr="00CB7899">
        <w:rPr>
          <w:rFonts w:ascii="Times New Roman" w:hAnsi="Times New Roman" w:cs="Times New Roman"/>
          <w:b/>
          <w:sz w:val="28"/>
          <w:szCs w:val="28"/>
        </w:rPr>
        <w:t xml:space="preserve">ANALISIS SEISMISITAS BERDASARKAN DATA </w:t>
      </w:r>
      <w:r w:rsidR="00D5615F" w:rsidRPr="00CB7899">
        <w:rPr>
          <w:rFonts w:ascii="Times New Roman" w:hAnsi="Times New Roman" w:cs="Times New Roman"/>
          <w:b/>
          <w:sz w:val="28"/>
          <w:szCs w:val="28"/>
        </w:rPr>
        <w:t>GEMPA BUMI</w:t>
      </w:r>
      <w:r w:rsidRPr="00CB7899">
        <w:rPr>
          <w:rFonts w:ascii="Times New Roman" w:hAnsi="Times New Roman" w:cs="Times New Roman"/>
          <w:b/>
          <w:sz w:val="28"/>
          <w:szCs w:val="28"/>
        </w:rPr>
        <w:t xml:space="preserve"> PERIODE 1958-2018 MENGGUNAKAN </w:t>
      </w:r>
      <w:r w:rsidRPr="00CB7899">
        <w:rPr>
          <w:rFonts w:ascii="Times New Roman" w:hAnsi="Times New Roman" w:cs="Times New Roman"/>
          <w:b/>
          <w:i/>
          <w:sz w:val="28"/>
          <w:szCs w:val="28"/>
        </w:rPr>
        <w:t xml:space="preserve">b-Value </w:t>
      </w:r>
      <w:r w:rsidRPr="00CB7899">
        <w:rPr>
          <w:rFonts w:ascii="Times New Roman" w:hAnsi="Times New Roman" w:cs="Times New Roman"/>
          <w:b/>
          <w:sz w:val="28"/>
          <w:szCs w:val="28"/>
        </w:rPr>
        <w:t>PADA DAERAH SELATAN JAWA BARAT DAN BANTEN</w:t>
      </w:r>
    </w:p>
    <w:p w:rsidR="0078320C" w:rsidRPr="000E24A1" w:rsidRDefault="00CB7899" w:rsidP="00CE2D67">
      <w:pPr>
        <w:spacing w:line="360" w:lineRule="auto"/>
        <w:jc w:val="center"/>
        <w:rPr>
          <w:rFonts w:ascii="Times New Roman" w:hAnsi="Times New Roman" w:cs="Times New Roman"/>
          <w:vertAlign w:val="superscript"/>
        </w:rPr>
      </w:pPr>
      <w:r w:rsidRPr="000E24A1">
        <w:rPr>
          <w:rFonts w:ascii="Times New Roman" w:hAnsi="Times New Roman" w:cs="Times New Roman"/>
        </w:rPr>
        <w:t>Ilman Luthfi Hilmi</w:t>
      </w:r>
      <w:r w:rsidR="0078320C" w:rsidRPr="000E24A1">
        <w:rPr>
          <w:rFonts w:ascii="Times New Roman" w:hAnsi="Times New Roman" w:cs="Times New Roman"/>
          <w:vertAlign w:val="superscript"/>
        </w:rPr>
        <w:t>1)</w:t>
      </w:r>
      <w:r w:rsidR="0078320C" w:rsidRPr="000E24A1">
        <w:rPr>
          <w:rFonts w:ascii="Times New Roman" w:hAnsi="Times New Roman" w:cs="Times New Roman"/>
          <w:vertAlign w:val="subscript"/>
        </w:rPr>
        <w:t xml:space="preserve">, </w:t>
      </w:r>
      <w:r w:rsidR="0078320C" w:rsidRPr="000E24A1">
        <w:rPr>
          <w:rFonts w:ascii="Times New Roman" w:hAnsi="Times New Roman" w:cs="Times New Roman"/>
        </w:rPr>
        <w:t>Sutrisno</w:t>
      </w:r>
      <w:r w:rsidR="0078320C" w:rsidRPr="000E24A1">
        <w:rPr>
          <w:rFonts w:ascii="Times New Roman" w:hAnsi="Times New Roman" w:cs="Times New Roman"/>
          <w:vertAlign w:val="superscript"/>
        </w:rPr>
        <w:t>1)</w:t>
      </w:r>
      <w:r w:rsidRPr="000E24A1">
        <w:rPr>
          <w:rFonts w:ascii="Times New Roman" w:hAnsi="Times New Roman" w:cs="Times New Roman"/>
        </w:rPr>
        <w:t>, Dede Sunarya</w:t>
      </w:r>
      <w:r w:rsidR="0078320C" w:rsidRPr="000E24A1">
        <w:rPr>
          <w:rFonts w:ascii="Times New Roman" w:hAnsi="Times New Roman" w:cs="Times New Roman"/>
          <w:vertAlign w:val="superscript"/>
        </w:rPr>
        <w:t>2)</w:t>
      </w:r>
    </w:p>
    <w:p w:rsidR="0078320C" w:rsidRPr="00CB7899" w:rsidRDefault="0078320C" w:rsidP="00CE2D67">
      <w:pPr>
        <w:pStyle w:val="ListParagraph"/>
        <w:spacing w:line="360" w:lineRule="auto"/>
        <w:ind w:left="0"/>
        <w:jc w:val="center"/>
        <w:rPr>
          <w:rFonts w:ascii="Times New Roman" w:hAnsi="Times New Roman" w:cs="Times New Roman"/>
          <w:vertAlign w:val="superscript"/>
        </w:rPr>
      </w:pPr>
      <w:r w:rsidRPr="00CB7899">
        <w:rPr>
          <w:rFonts w:ascii="Times New Roman" w:hAnsi="Times New Roman" w:cs="Times New Roman"/>
          <w:vertAlign w:val="superscript"/>
        </w:rPr>
        <w:t>1)</w:t>
      </w:r>
      <w:r w:rsidRPr="00CB7899">
        <w:rPr>
          <w:rFonts w:ascii="Times New Roman" w:hAnsi="Times New Roman" w:cs="Times New Roman"/>
        </w:rPr>
        <w:t xml:space="preserve"> Program Studi Fisika, Fakultas Sains dan Teknologi UIN </w:t>
      </w:r>
      <w:r w:rsidR="00026F3B" w:rsidRPr="00CB7899">
        <w:rPr>
          <w:rFonts w:ascii="Times New Roman" w:hAnsi="Times New Roman" w:cs="Times New Roman"/>
        </w:rPr>
        <w:t xml:space="preserve">Syarif Hidayatullah </w:t>
      </w:r>
      <w:r w:rsidRPr="00CB7899">
        <w:rPr>
          <w:rFonts w:ascii="Times New Roman" w:hAnsi="Times New Roman" w:cs="Times New Roman"/>
        </w:rPr>
        <w:t>Jakarta</w:t>
      </w:r>
    </w:p>
    <w:p w:rsidR="0078320C" w:rsidRPr="00CB7899" w:rsidRDefault="0078320C" w:rsidP="00CE2D67">
      <w:pPr>
        <w:pStyle w:val="ListParagraph"/>
        <w:spacing w:line="360" w:lineRule="auto"/>
        <w:ind w:left="0"/>
        <w:jc w:val="center"/>
        <w:rPr>
          <w:rFonts w:ascii="Times New Roman" w:hAnsi="Times New Roman" w:cs="Times New Roman"/>
        </w:rPr>
      </w:pPr>
      <w:r w:rsidRPr="00CB7899">
        <w:rPr>
          <w:rFonts w:ascii="Times New Roman" w:hAnsi="Times New Roman" w:cs="Times New Roman"/>
          <w:vertAlign w:val="superscript"/>
        </w:rPr>
        <w:t xml:space="preserve">2) </w:t>
      </w:r>
      <w:r w:rsidRPr="00CB7899">
        <w:rPr>
          <w:rFonts w:ascii="Times New Roman" w:hAnsi="Times New Roman" w:cs="Times New Roman"/>
        </w:rPr>
        <w:t>Tsunami Early Warning System</w:t>
      </w:r>
      <w:r w:rsidR="00BF3982" w:rsidRPr="00CB7899">
        <w:rPr>
          <w:rFonts w:ascii="Times New Roman" w:hAnsi="Times New Roman" w:cs="Times New Roman"/>
        </w:rPr>
        <w:t>,</w:t>
      </w:r>
      <w:r w:rsidRPr="00CB7899">
        <w:rPr>
          <w:rFonts w:ascii="Times New Roman" w:hAnsi="Times New Roman" w:cs="Times New Roman"/>
        </w:rPr>
        <w:t xml:space="preserve"> BBMKG Wilayah II Tangerang Selatan</w:t>
      </w:r>
    </w:p>
    <w:p w:rsidR="0078320C" w:rsidRPr="00CB7899" w:rsidRDefault="0078320C" w:rsidP="00CE2D67">
      <w:pPr>
        <w:pStyle w:val="ListParagraph"/>
        <w:spacing w:line="360" w:lineRule="auto"/>
        <w:ind w:left="0"/>
        <w:jc w:val="center"/>
        <w:rPr>
          <w:rFonts w:ascii="Times New Roman" w:hAnsi="Times New Roman" w:cs="Times New Roman"/>
        </w:rPr>
      </w:pPr>
      <w:r w:rsidRPr="00CB7899">
        <w:rPr>
          <w:rFonts w:ascii="Times New Roman" w:hAnsi="Times New Roman" w:cs="Times New Roman"/>
        </w:rPr>
        <w:t>Jl. Ir. H. Juanda No. 95, Ciputat Timur Tangerang Selatan</w:t>
      </w:r>
    </w:p>
    <w:p w:rsidR="0078320C" w:rsidRPr="00CB7899" w:rsidRDefault="0078320C" w:rsidP="00CE2D67">
      <w:pPr>
        <w:pStyle w:val="ListParagraph"/>
        <w:spacing w:line="360" w:lineRule="auto"/>
        <w:ind w:left="0"/>
        <w:jc w:val="center"/>
        <w:rPr>
          <w:rFonts w:ascii="Times New Roman" w:hAnsi="Times New Roman" w:cs="Times New Roman"/>
        </w:rPr>
      </w:pPr>
      <w:r w:rsidRPr="00CB7899">
        <w:rPr>
          <w:rFonts w:ascii="Times New Roman" w:hAnsi="Times New Roman" w:cs="Times New Roman"/>
        </w:rPr>
        <w:t>Jl. H. Abdul Ghani No. 5, Ciputat Timur Tangerang Selatan</w:t>
      </w:r>
    </w:p>
    <w:p w:rsidR="0078320C" w:rsidRPr="00CB7899" w:rsidRDefault="00212167" w:rsidP="00CE2D67">
      <w:pPr>
        <w:pStyle w:val="ListParagraph"/>
        <w:spacing w:line="360" w:lineRule="auto"/>
        <w:ind w:left="0"/>
        <w:jc w:val="center"/>
        <w:rPr>
          <w:rFonts w:ascii="Times New Roman" w:hAnsi="Times New Roman" w:cs="Times New Roman"/>
        </w:rPr>
      </w:pPr>
      <w:hyperlink r:id="rId8" w:history="1">
        <w:r w:rsidR="0078320C" w:rsidRPr="00CB7899">
          <w:rPr>
            <w:rStyle w:val="Hyperlink"/>
            <w:rFonts w:ascii="Times New Roman" w:hAnsi="Times New Roman" w:cs="Times New Roman"/>
          </w:rPr>
          <w:t>ilman.luthfi14@mhs.uinjkt.ac.id</w:t>
        </w:r>
      </w:hyperlink>
    </w:p>
    <w:p w:rsidR="0078320C" w:rsidRPr="00CB7899" w:rsidRDefault="0078320C" w:rsidP="00CE2D67">
      <w:pPr>
        <w:pStyle w:val="ListParagraph"/>
        <w:spacing w:line="360" w:lineRule="auto"/>
        <w:jc w:val="center"/>
        <w:rPr>
          <w:rFonts w:ascii="Times New Roman" w:hAnsi="Times New Roman" w:cs="Times New Roman"/>
        </w:rPr>
      </w:pPr>
    </w:p>
    <w:p w:rsidR="0078320C" w:rsidRPr="00CB7899" w:rsidRDefault="0078320C" w:rsidP="00CE2D67">
      <w:pPr>
        <w:pStyle w:val="ListParagraph"/>
        <w:spacing w:line="240" w:lineRule="auto"/>
        <w:jc w:val="center"/>
        <w:rPr>
          <w:rFonts w:ascii="Times New Roman" w:hAnsi="Times New Roman" w:cs="Times New Roman"/>
          <w:b/>
        </w:rPr>
      </w:pPr>
      <w:r w:rsidRPr="00CB7899">
        <w:rPr>
          <w:rFonts w:ascii="Times New Roman" w:hAnsi="Times New Roman" w:cs="Times New Roman"/>
          <w:b/>
        </w:rPr>
        <w:t>ABSTRAK</w:t>
      </w:r>
    </w:p>
    <w:p w:rsidR="0078320C" w:rsidRPr="00CB7899" w:rsidRDefault="0078320C" w:rsidP="00CE2D67">
      <w:pPr>
        <w:pStyle w:val="Default"/>
        <w:ind w:firstLine="720"/>
        <w:jc w:val="both"/>
        <w:rPr>
          <w:bCs/>
          <w:sz w:val="22"/>
          <w:szCs w:val="22"/>
        </w:rPr>
      </w:pPr>
      <w:r w:rsidRPr="00CB7899">
        <w:rPr>
          <w:bCs/>
          <w:sz w:val="22"/>
          <w:szCs w:val="22"/>
        </w:rPr>
        <w:t>Daerah Jawa Barat dan Banten</w:t>
      </w:r>
      <w:r w:rsidR="00040C93" w:rsidRPr="00CB7899">
        <w:rPr>
          <w:bCs/>
          <w:sz w:val="22"/>
          <w:szCs w:val="22"/>
        </w:rPr>
        <w:t>, khususnya wilayah selatan</w:t>
      </w:r>
      <w:r w:rsidRPr="00CB7899">
        <w:rPr>
          <w:bCs/>
          <w:sz w:val="22"/>
          <w:szCs w:val="22"/>
        </w:rPr>
        <w:t xml:space="preserve"> merupakan salah satu kawasan yang rawan terjadi </w:t>
      </w:r>
      <w:r w:rsidR="00D5615F" w:rsidRPr="00CB7899">
        <w:rPr>
          <w:bCs/>
          <w:sz w:val="22"/>
          <w:szCs w:val="22"/>
        </w:rPr>
        <w:t>gempa bumi</w:t>
      </w:r>
      <w:r w:rsidRPr="00CB7899">
        <w:rPr>
          <w:bCs/>
          <w:sz w:val="22"/>
          <w:szCs w:val="22"/>
        </w:rPr>
        <w:t xml:space="preserve"> disebabkan daerah tersebut merupakan jalur cincin api dan adanya sesar masih aktif, seperti Sesar Cimandiri, Sesar Baribis dan Sesar Lembang. Tujuan penelitian ini untuk mengetahui tingkat keaktifan seismik, kerapuhan batuan dan tingkat periode ulang untuk membuat bangunan tahan gempa. Parameter seismoteknik suatu wilayah dapat dihitung dengan menggunakan hubungan Frekuensi-Magnitudo dengan perumusan Guttenberg-Rithcher, yaitu Log </w:t>
      </w:r>
      <w:proofErr w:type="gramStart"/>
      <w:r w:rsidRPr="00CB7899">
        <w:rPr>
          <w:bCs/>
          <w:sz w:val="22"/>
          <w:szCs w:val="22"/>
        </w:rPr>
        <w:t>N(</w:t>
      </w:r>
      <w:proofErr w:type="gramEnd"/>
      <w:r w:rsidRPr="00CB7899">
        <w:rPr>
          <w:bCs/>
          <w:sz w:val="22"/>
          <w:szCs w:val="22"/>
        </w:rPr>
        <w:t xml:space="preserve">M)= a’-bM dan menggunakan metode </w:t>
      </w:r>
      <w:r w:rsidRPr="00CB7899">
        <w:rPr>
          <w:bCs/>
          <w:i/>
          <w:sz w:val="22"/>
          <w:szCs w:val="22"/>
        </w:rPr>
        <w:t>Maximum Likelihood</w:t>
      </w:r>
      <w:r w:rsidRPr="00CB7899">
        <w:rPr>
          <w:bCs/>
          <w:sz w:val="22"/>
          <w:szCs w:val="22"/>
        </w:rPr>
        <w:t xml:space="preserve">. Berdasarkan hasil penelitian yang didapat dari data gabungan USGS dan BMKG pada magnitude ≥ 4 SR dan kedalaman ≥ 10 km. Berdasarkan hasil analisis dan persebaran seismisitas didapatkan semakin tinggi frekuensi semakin kecil magnitude gempa. Hasil Parameter seismoteknik memberikan variasi nilai b di Selatan Jawa Barat dan Banten sekitar 0.95-1.45, dengan nilai tertinggi di Selatan Kabupaten Pandeglang (1.35-1.45) dan terendah di Kabupaten Tasikmalaya (0.95-1.05). Variasi nilai a sekitar 6.5-9, dimana nilai tertinggi di Selatan Kabupaten Pandeglang (8.5-9) dan terendah di Kabupaten Tasikmalaya (6.5-7). Perhitungan Indeks Seismisitas yaitu 0.632 dan </w:t>
      </w:r>
      <w:r w:rsidR="00C947FA" w:rsidRPr="00CB7899">
        <w:rPr>
          <w:bCs/>
          <w:sz w:val="22"/>
          <w:szCs w:val="22"/>
        </w:rPr>
        <w:t>Indeks Seismisitas Gempa terbesar</w:t>
      </w:r>
      <w:r w:rsidRPr="00CB7899">
        <w:rPr>
          <w:bCs/>
          <w:sz w:val="22"/>
          <w:szCs w:val="22"/>
        </w:rPr>
        <w:t xml:space="preserve"> 0.004. Probabilitas pada jeda waktu 20 tahun dengan nilai </w:t>
      </w:r>
      <w:proofErr w:type="gramStart"/>
      <w:r w:rsidRPr="00CB7899">
        <w:rPr>
          <w:bCs/>
          <w:sz w:val="22"/>
          <w:szCs w:val="22"/>
        </w:rPr>
        <w:t>P(</w:t>
      </w:r>
      <w:proofErr w:type="gramEnd"/>
      <w:r w:rsidRPr="00CB7899">
        <w:rPr>
          <w:bCs/>
          <w:sz w:val="22"/>
          <w:szCs w:val="22"/>
        </w:rPr>
        <w:t>7,20)=8%; P(7,40)=15%; P(7,60);21% dan varias</w:t>
      </w:r>
      <w:r w:rsidR="00C947FA" w:rsidRPr="00CB7899">
        <w:rPr>
          <w:bCs/>
          <w:sz w:val="22"/>
          <w:szCs w:val="22"/>
        </w:rPr>
        <w:t>i periode ulang dengan variasi 5</w:t>
      </w:r>
      <w:r w:rsidRPr="00CB7899">
        <w:rPr>
          <w:bCs/>
          <w:sz w:val="22"/>
          <w:szCs w:val="22"/>
        </w:rPr>
        <w:t xml:space="preserve"> SR= 1-</w:t>
      </w:r>
      <w:r w:rsidR="00C947FA" w:rsidRPr="00CB7899">
        <w:rPr>
          <w:bCs/>
          <w:sz w:val="22"/>
          <w:szCs w:val="22"/>
        </w:rPr>
        <w:t>4</w:t>
      </w:r>
      <w:r w:rsidRPr="00CB7899">
        <w:rPr>
          <w:bCs/>
          <w:sz w:val="22"/>
          <w:szCs w:val="22"/>
        </w:rPr>
        <w:t xml:space="preserve"> tahun, 6 SR= </w:t>
      </w:r>
      <w:r w:rsidR="00C947FA" w:rsidRPr="00CB7899">
        <w:rPr>
          <w:bCs/>
          <w:sz w:val="22"/>
          <w:szCs w:val="22"/>
        </w:rPr>
        <w:t>15-55</w:t>
      </w:r>
      <w:r w:rsidRPr="00CB7899">
        <w:rPr>
          <w:bCs/>
          <w:sz w:val="22"/>
          <w:szCs w:val="22"/>
        </w:rPr>
        <w:t xml:space="preserve"> tahun dan 7 SR=150-550 tahun.</w:t>
      </w:r>
    </w:p>
    <w:p w:rsidR="0078320C" w:rsidRPr="00CB7899" w:rsidRDefault="0078320C" w:rsidP="00CE2D67">
      <w:pPr>
        <w:pStyle w:val="Default"/>
        <w:jc w:val="both"/>
        <w:rPr>
          <w:bCs/>
          <w:sz w:val="22"/>
          <w:szCs w:val="22"/>
        </w:rPr>
      </w:pPr>
    </w:p>
    <w:p w:rsidR="0078320C" w:rsidRPr="00CB7899" w:rsidRDefault="0078320C" w:rsidP="00CE2D67">
      <w:pPr>
        <w:pStyle w:val="Default"/>
        <w:jc w:val="both"/>
        <w:rPr>
          <w:b/>
          <w:bCs/>
          <w:sz w:val="22"/>
          <w:szCs w:val="22"/>
          <w:lang w:val="id-ID"/>
        </w:rPr>
      </w:pPr>
      <w:r w:rsidRPr="00CB7899">
        <w:rPr>
          <w:bCs/>
          <w:sz w:val="22"/>
          <w:szCs w:val="22"/>
        </w:rPr>
        <w:t>Kata Kunci: Maximum Likelihood, kondisi wilayah Selatan Jawa Barat dan Banten, Guttenberg-Richter, Parameter Seismoteknik.</w:t>
      </w:r>
    </w:p>
    <w:p w:rsidR="0078320C" w:rsidRPr="00CB7899" w:rsidRDefault="0078320C" w:rsidP="00CE2D67">
      <w:pPr>
        <w:pStyle w:val="ListParagraph"/>
        <w:spacing w:line="240" w:lineRule="auto"/>
        <w:jc w:val="center"/>
        <w:rPr>
          <w:rFonts w:ascii="Times New Roman" w:hAnsi="Times New Roman" w:cs="Times New Roman"/>
          <w:b/>
        </w:rPr>
      </w:pPr>
    </w:p>
    <w:p w:rsidR="0078320C" w:rsidRPr="00CB7899" w:rsidRDefault="0078320C" w:rsidP="00CE2D67">
      <w:pPr>
        <w:pStyle w:val="ListParagraph"/>
        <w:spacing w:line="240" w:lineRule="auto"/>
        <w:jc w:val="center"/>
        <w:rPr>
          <w:rFonts w:ascii="Times New Roman" w:hAnsi="Times New Roman" w:cs="Times New Roman"/>
          <w:b/>
          <w:i/>
        </w:rPr>
      </w:pPr>
      <w:r w:rsidRPr="00CB7899">
        <w:rPr>
          <w:rFonts w:ascii="Times New Roman" w:hAnsi="Times New Roman" w:cs="Times New Roman"/>
          <w:b/>
          <w:i/>
        </w:rPr>
        <w:t>ABSTRACT</w:t>
      </w:r>
    </w:p>
    <w:p w:rsidR="0078320C" w:rsidRPr="00CB7899" w:rsidRDefault="0078320C" w:rsidP="00CE2D67">
      <w:pPr>
        <w:pStyle w:val="Default"/>
        <w:ind w:firstLine="720"/>
        <w:jc w:val="both"/>
        <w:rPr>
          <w:bCs/>
          <w:i/>
          <w:sz w:val="22"/>
          <w:szCs w:val="22"/>
        </w:rPr>
      </w:pPr>
      <w:r w:rsidRPr="00CB7899">
        <w:rPr>
          <w:bCs/>
          <w:i/>
          <w:sz w:val="22"/>
          <w:szCs w:val="22"/>
        </w:rPr>
        <w:t>The area of ​​West Java and Banten</w:t>
      </w:r>
      <w:r w:rsidR="00040C93" w:rsidRPr="00CB7899">
        <w:rPr>
          <w:bCs/>
          <w:i/>
          <w:sz w:val="22"/>
          <w:szCs w:val="22"/>
        </w:rPr>
        <w:t>, especially</w:t>
      </w:r>
      <w:r w:rsidRPr="00CB7899">
        <w:rPr>
          <w:bCs/>
          <w:i/>
          <w:sz w:val="22"/>
          <w:szCs w:val="22"/>
        </w:rPr>
        <w:t xml:space="preserve"> is </w:t>
      </w:r>
      <w:r w:rsidR="00040C93" w:rsidRPr="00CB7899">
        <w:rPr>
          <w:bCs/>
          <w:i/>
          <w:sz w:val="22"/>
          <w:szCs w:val="22"/>
        </w:rPr>
        <w:t xml:space="preserve">Southern is </w:t>
      </w:r>
      <w:r w:rsidRPr="00CB7899">
        <w:rPr>
          <w:bCs/>
          <w:i/>
          <w:sz w:val="22"/>
          <w:szCs w:val="22"/>
        </w:rPr>
        <w:t>one of the areas prone to earthquakes</w:t>
      </w:r>
      <w:r w:rsidR="00040C93" w:rsidRPr="00CB7899">
        <w:rPr>
          <w:bCs/>
          <w:i/>
          <w:sz w:val="22"/>
          <w:szCs w:val="22"/>
        </w:rPr>
        <w:t>,</w:t>
      </w:r>
      <w:r w:rsidRPr="00CB7899">
        <w:rPr>
          <w:bCs/>
          <w:i/>
          <w:sz w:val="22"/>
          <w:szCs w:val="22"/>
        </w:rPr>
        <w:t xml:space="preserve"> </w:t>
      </w:r>
      <w:r w:rsidR="00040C93" w:rsidRPr="00CB7899">
        <w:rPr>
          <w:bCs/>
          <w:i/>
          <w:sz w:val="22"/>
          <w:szCs w:val="22"/>
        </w:rPr>
        <w:t>caused by the fact that</w:t>
      </w:r>
      <w:r w:rsidRPr="00CB7899">
        <w:rPr>
          <w:bCs/>
          <w:i/>
          <w:sz w:val="22"/>
          <w:szCs w:val="22"/>
        </w:rPr>
        <w:t xml:space="preserve"> the area is </w:t>
      </w:r>
      <w:r w:rsidR="00040C93" w:rsidRPr="00CB7899">
        <w:rPr>
          <w:bCs/>
          <w:i/>
          <w:sz w:val="22"/>
          <w:szCs w:val="22"/>
        </w:rPr>
        <w:t xml:space="preserve">part </w:t>
      </w:r>
      <w:r w:rsidRPr="00CB7899">
        <w:rPr>
          <w:bCs/>
          <w:i/>
          <w:sz w:val="22"/>
          <w:szCs w:val="22"/>
        </w:rPr>
        <w:t>o</w:t>
      </w:r>
      <w:r w:rsidR="00040C93" w:rsidRPr="00CB7899">
        <w:rPr>
          <w:bCs/>
          <w:i/>
          <w:sz w:val="22"/>
          <w:szCs w:val="22"/>
        </w:rPr>
        <w:t xml:space="preserve">f the ring of fire </w:t>
      </w:r>
      <w:r w:rsidRPr="00CB7899">
        <w:rPr>
          <w:bCs/>
          <w:i/>
          <w:sz w:val="22"/>
          <w:szCs w:val="22"/>
        </w:rPr>
        <w:t>path and the</w:t>
      </w:r>
      <w:r w:rsidR="00040C93" w:rsidRPr="00CB7899">
        <w:rPr>
          <w:bCs/>
          <w:i/>
          <w:sz w:val="22"/>
          <w:szCs w:val="22"/>
        </w:rPr>
        <w:t xml:space="preserve"> presence</w:t>
      </w:r>
      <w:r w:rsidRPr="00CB7899">
        <w:rPr>
          <w:bCs/>
          <w:i/>
          <w:sz w:val="22"/>
          <w:szCs w:val="22"/>
        </w:rPr>
        <w:t xml:space="preserve"> </w:t>
      </w:r>
      <w:r w:rsidR="00040C93" w:rsidRPr="00CB7899">
        <w:rPr>
          <w:bCs/>
          <w:i/>
          <w:sz w:val="22"/>
          <w:szCs w:val="22"/>
        </w:rPr>
        <w:t xml:space="preserve">of faults that </w:t>
      </w:r>
      <w:r w:rsidRPr="00CB7899">
        <w:rPr>
          <w:bCs/>
          <w:i/>
          <w:sz w:val="22"/>
          <w:szCs w:val="22"/>
        </w:rPr>
        <w:t>are still active faults, such as</w:t>
      </w:r>
      <w:r w:rsidR="00040C93" w:rsidRPr="00CB7899">
        <w:rPr>
          <w:bCs/>
          <w:i/>
          <w:sz w:val="22"/>
          <w:szCs w:val="22"/>
        </w:rPr>
        <w:t xml:space="preserve"> the</w:t>
      </w:r>
      <w:r w:rsidRPr="00CB7899">
        <w:rPr>
          <w:bCs/>
          <w:i/>
          <w:sz w:val="22"/>
          <w:szCs w:val="22"/>
        </w:rPr>
        <w:t xml:space="preserve"> Cimandiri Fault,</w:t>
      </w:r>
      <w:r w:rsidR="00040C93" w:rsidRPr="00CB7899">
        <w:rPr>
          <w:bCs/>
          <w:i/>
          <w:sz w:val="22"/>
          <w:szCs w:val="22"/>
        </w:rPr>
        <w:t xml:space="preserve"> the</w:t>
      </w:r>
      <w:r w:rsidRPr="00CB7899">
        <w:rPr>
          <w:bCs/>
          <w:i/>
          <w:sz w:val="22"/>
          <w:szCs w:val="22"/>
        </w:rPr>
        <w:t xml:space="preserve"> Baribis Fault and </w:t>
      </w:r>
      <w:r w:rsidR="00040C93" w:rsidRPr="00CB7899">
        <w:rPr>
          <w:bCs/>
          <w:i/>
          <w:sz w:val="22"/>
          <w:szCs w:val="22"/>
        </w:rPr>
        <w:t xml:space="preserve">the </w:t>
      </w:r>
      <w:r w:rsidRPr="00CB7899">
        <w:rPr>
          <w:bCs/>
          <w:i/>
          <w:sz w:val="22"/>
          <w:szCs w:val="22"/>
        </w:rPr>
        <w:t xml:space="preserve">Lembang Fault. The purpose of this study </w:t>
      </w:r>
      <w:r w:rsidR="00040C93" w:rsidRPr="00CB7899">
        <w:rPr>
          <w:bCs/>
          <w:i/>
          <w:sz w:val="22"/>
          <w:szCs w:val="22"/>
        </w:rPr>
        <w:t>i</w:t>
      </w:r>
      <w:r w:rsidRPr="00CB7899">
        <w:rPr>
          <w:bCs/>
          <w:i/>
          <w:sz w:val="22"/>
          <w:szCs w:val="22"/>
        </w:rPr>
        <w:t xml:space="preserve">s to determine the level of seismic activity, </w:t>
      </w:r>
      <w:r w:rsidR="00040C93" w:rsidRPr="00CB7899">
        <w:rPr>
          <w:bCs/>
          <w:i/>
          <w:sz w:val="22"/>
          <w:szCs w:val="22"/>
        </w:rPr>
        <w:t>the</w:t>
      </w:r>
      <w:r w:rsidRPr="00CB7899">
        <w:rPr>
          <w:bCs/>
          <w:i/>
          <w:sz w:val="22"/>
          <w:szCs w:val="22"/>
        </w:rPr>
        <w:t xml:space="preserve"> fragility</w:t>
      </w:r>
      <w:r w:rsidR="00040C93" w:rsidRPr="00CB7899">
        <w:rPr>
          <w:bCs/>
          <w:i/>
          <w:sz w:val="22"/>
          <w:szCs w:val="22"/>
        </w:rPr>
        <w:t xml:space="preserve"> of the rocks</w:t>
      </w:r>
      <w:r w:rsidRPr="00CB7899">
        <w:rPr>
          <w:bCs/>
          <w:i/>
          <w:sz w:val="22"/>
          <w:szCs w:val="22"/>
        </w:rPr>
        <w:t xml:space="preserve"> and </w:t>
      </w:r>
      <w:r w:rsidR="00040C93" w:rsidRPr="00CB7899">
        <w:rPr>
          <w:bCs/>
          <w:i/>
          <w:sz w:val="22"/>
          <w:szCs w:val="22"/>
        </w:rPr>
        <w:t xml:space="preserve">the level of the </w:t>
      </w:r>
      <w:r w:rsidRPr="00CB7899">
        <w:rPr>
          <w:bCs/>
          <w:i/>
          <w:sz w:val="22"/>
          <w:szCs w:val="22"/>
        </w:rPr>
        <w:t>return period to make earthquake resistant buildings. The seismotechnical parameters of a region can be calculated using the Frequency-Magnitude relationship with the Guttenberg-Rithcher formulation, namely Log N (M) = a'-</w:t>
      </w:r>
      <w:proofErr w:type="gramStart"/>
      <w:r w:rsidRPr="00CB7899">
        <w:rPr>
          <w:bCs/>
          <w:i/>
          <w:sz w:val="22"/>
          <w:szCs w:val="22"/>
        </w:rPr>
        <w:t>bM</w:t>
      </w:r>
      <w:proofErr w:type="gramEnd"/>
      <w:r w:rsidRPr="00CB7899">
        <w:rPr>
          <w:bCs/>
          <w:i/>
          <w:sz w:val="22"/>
          <w:szCs w:val="22"/>
        </w:rPr>
        <w:t xml:space="preserve"> </w:t>
      </w:r>
      <w:r w:rsidR="00040C93" w:rsidRPr="00CB7899">
        <w:rPr>
          <w:bCs/>
          <w:i/>
          <w:sz w:val="22"/>
          <w:szCs w:val="22"/>
        </w:rPr>
        <w:t xml:space="preserve">by </w:t>
      </w:r>
      <w:r w:rsidRPr="00CB7899">
        <w:rPr>
          <w:bCs/>
          <w:i/>
          <w:sz w:val="22"/>
          <w:szCs w:val="22"/>
        </w:rPr>
        <w:t xml:space="preserve">using the Maximum Likelihood method. Based on the results of </w:t>
      </w:r>
      <w:r w:rsidR="00040C93" w:rsidRPr="00CB7899">
        <w:rPr>
          <w:bCs/>
          <w:i/>
          <w:sz w:val="22"/>
          <w:szCs w:val="22"/>
        </w:rPr>
        <w:t xml:space="preserve">of the </w:t>
      </w:r>
      <w:r w:rsidRPr="00CB7899">
        <w:rPr>
          <w:bCs/>
          <w:i/>
          <w:sz w:val="22"/>
          <w:szCs w:val="22"/>
        </w:rPr>
        <w:t>research obtained from the combined data of USGS and BMKG</w:t>
      </w:r>
      <w:r w:rsidR="00040C93" w:rsidRPr="00CB7899">
        <w:rPr>
          <w:bCs/>
          <w:i/>
          <w:sz w:val="22"/>
          <w:szCs w:val="22"/>
        </w:rPr>
        <w:t>, the</w:t>
      </w:r>
      <w:r w:rsidRPr="00CB7899">
        <w:rPr>
          <w:bCs/>
          <w:i/>
          <w:sz w:val="22"/>
          <w:szCs w:val="22"/>
        </w:rPr>
        <w:t xml:space="preserve"> magnitude </w:t>
      </w:r>
      <w:r w:rsidR="00040C93" w:rsidRPr="00CB7899">
        <w:rPr>
          <w:bCs/>
          <w:i/>
          <w:sz w:val="22"/>
          <w:szCs w:val="22"/>
        </w:rPr>
        <w:t xml:space="preserve">of the </w:t>
      </w:r>
      <w:r w:rsidRPr="00CB7899">
        <w:rPr>
          <w:bCs/>
          <w:i/>
          <w:sz w:val="22"/>
          <w:szCs w:val="22"/>
        </w:rPr>
        <w:t>4 SR and</w:t>
      </w:r>
      <w:r w:rsidR="00040C93" w:rsidRPr="00CB7899">
        <w:rPr>
          <w:bCs/>
          <w:i/>
          <w:sz w:val="22"/>
          <w:szCs w:val="22"/>
        </w:rPr>
        <w:t xml:space="preserve"> the</w:t>
      </w:r>
      <w:r w:rsidRPr="00CB7899">
        <w:rPr>
          <w:bCs/>
          <w:i/>
          <w:sz w:val="22"/>
          <w:szCs w:val="22"/>
        </w:rPr>
        <w:t xml:space="preserve"> depths of 0-300 km. Based on the analysis and distribution of seismicity,</w:t>
      </w:r>
      <w:r w:rsidR="00040C93" w:rsidRPr="00CB7899">
        <w:rPr>
          <w:bCs/>
          <w:i/>
          <w:sz w:val="22"/>
          <w:szCs w:val="22"/>
        </w:rPr>
        <w:t xml:space="preserve"> it was found that</w:t>
      </w:r>
      <w:r w:rsidRPr="00CB7899">
        <w:rPr>
          <w:bCs/>
          <w:i/>
          <w:sz w:val="22"/>
          <w:szCs w:val="22"/>
        </w:rPr>
        <w:t xml:space="preserve"> the higher</w:t>
      </w:r>
      <w:r w:rsidR="00040C93" w:rsidRPr="00CB7899">
        <w:rPr>
          <w:bCs/>
          <w:i/>
          <w:sz w:val="22"/>
          <w:szCs w:val="22"/>
        </w:rPr>
        <w:t xml:space="preserve"> of</w:t>
      </w:r>
      <w:r w:rsidRPr="00CB7899">
        <w:rPr>
          <w:bCs/>
          <w:i/>
          <w:sz w:val="22"/>
          <w:szCs w:val="22"/>
        </w:rPr>
        <w:t xml:space="preserve"> the frequency the smaller earthquake magnitude is obtained. </w:t>
      </w:r>
      <w:r w:rsidR="00040C93" w:rsidRPr="00CB7899">
        <w:rPr>
          <w:bCs/>
          <w:i/>
          <w:sz w:val="22"/>
          <w:szCs w:val="22"/>
        </w:rPr>
        <w:t>The results of t</w:t>
      </w:r>
      <w:r w:rsidRPr="00CB7899">
        <w:rPr>
          <w:bCs/>
          <w:i/>
          <w:sz w:val="22"/>
          <w:szCs w:val="22"/>
        </w:rPr>
        <w:t>he seismotechnical parameters provide variations</w:t>
      </w:r>
      <w:r w:rsidR="00040C93" w:rsidRPr="00CB7899">
        <w:rPr>
          <w:bCs/>
          <w:i/>
          <w:sz w:val="22"/>
          <w:szCs w:val="22"/>
        </w:rPr>
        <w:t xml:space="preserve"> of the</w:t>
      </w:r>
      <w:r w:rsidR="003872A8" w:rsidRPr="00CB7899">
        <w:rPr>
          <w:bCs/>
          <w:i/>
          <w:sz w:val="22"/>
          <w:szCs w:val="22"/>
        </w:rPr>
        <w:t xml:space="preserve"> b-value</w:t>
      </w:r>
      <w:r w:rsidRPr="00CB7899">
        <w:rPr>
          <w:bCs/>
          <w:i/>
          <w:sz w:val="22"/>
          <w:szCs w:val="22"/>
        </w:rPr>
        <w:t xml:space="preserve"> in South West Java and Banten around 0.95-1.45, with the highest value in the South of Pandeglang Regency (1.35-1.45) and the lowest in Tasikmalaya Di</w:t>
      </w:r>
      <w:r w:rsidR="003872A8" w:rsidRPr="00CB7899">
        <w:rPr>
          <w:bCs/>
          <w:i/>
          <w:sz w:val="22"/>
          <w:szCs w:val="22"/>
        </w:rPr>
        <w:t>strict (0.95-1.05). Variations o</w:t>
      </w:r>
      <w:r w:rsidR="00040C93" w:rsidRPr="00CB7899">
        <w:rPr>
          <w:bCs/>
          <w:i/>
          <w:sz w:val="22"/>
          <w:szCs w:val="22"/>
        </w:rPr>
        <w:t xml:space="preserve">f the </w:t>
      </w:r>
      <w:r w:rsidR="003872A8" w:rsidRPr="00CB7899">
        <w:rPr>
          <w:bCs/>
          <w:i/>
          <w:sz w:val="22"/>
          <w:szCs w:val="22"/>
        </w:rPr>
        <w:t>a-</w:t>
      </w:r>
      <w:r w:rsidRPr="00CB7899">
        <w:rPr>
          <w:bCs/>
          <w:i/>
          <w:sz w:val="22"/>
          <w:szCs w:val="22"/>
        </w:rPr>
        <w:t>value</w:t>
      </w:r>
      <w:r w:rsidR="00040C93" w:rsidRPr="00CB7899">
        <w:rPr>
          <w:bCs/>
          <w:i/>
          <w:sz w:val="22"/>
          <w:szCs w:val="22"/>
        </w:rPr>
        <w:t>s</w:t>
      </w:r>
      <w:r w:rsidRPr="00CB7899">
        <w:rPr>
          <w:bCs/>
          <w:i/>
          <w:sz w:val="22"/>
          <w:szCs w:val="22"/>
        </w:rPr>
        <w:t xml:space="preserve"> </w:t>
      </w:r>
      <w:r w:rsidR="00040C93" w:rsidRPr="00CB7899">
        <w:rPr>
          <w:bCs/>
          <w:i/>
          <w:sz w:val="22"/>
          <w:szCs w:val="22"/>
        </w:rPr>
        <w:t>of an area</w:t>
      </w:r>
      <w:r w:rsidR="003872A8" w:rsidRPr="00CB7899">
        <w:rPr>
          <w:bCs/>
          <w:i/>
          <w:sz w:val="22"/>
          <w:szCs w:val="22"/>
        </w:rPr>
        <w:t xml:space="preserve"> </w:t>
      </w:r>
      <w:r w:rsidRPr="00CB7899">
        <w:rPr>
          <w:bCs/>
          <w:i/>
          <w:sz w:val="22"/>
          <w:szCs w:val="22"/>
        </w:rPr>
        <w:t>around 6.5-9, wh</w:t>
      </w:r>
      <w:r w:rsidR="00040C93" w:rsidRPr="00CB7899">
        <w:rPr>
          <w:bCs/>
          <w:i/>
          <w:sz w:val="22"/>
          <w:szCs w:val="22"/>
        </w:rPr>
        <w:t>ile the highest value is i</w:t>
      </w:r>
      <w:r w:rsidRPr="00CB7899">
        <w:rPr>
          <w:bCs/>
          <w:i/>
          <w:sz w:val="22"/>
          <w:szCs w:val="22"/>
        </w:rPr>
        <w:t xml:space="preserve">n the South of Pandeglang Regency (8.5-9) and the lowest in Tasikmalaya Regency (6.5-7). The Seismicity Index </w:t>
      </w:r>
      <w:r w:rsidR="00040C93" w:rsidRPr="00CB7899">
        <w:rPr>
          <w:bCs/>
          <w:i/>
          <w:sz w:val="22"/>
          <w:szCs w:val="22"/>
        </w:rPr>
        <w:t>is 0.632 and the</w:t>
      </w:r>
      <w:r w:rsidRPr="00CB7899">
        <w:rPr>
          <w:bCs/>
          <w:i/>
          <w:sz w:val="22"/>
          <w:szCs w:val="22"/>
        </w:rPr>
        <w:t xml:space="preserve"> </w:t>
      </w:r>
      <w:r w:rsidR="00040C93" w:rsidRPr="00CB7899">
        <w:rPr>
          <w:bCs/>
          <w:i/>
          <w:sz w:val="22"/>
          <w:szCs w:val="22"/>
        </w:rPr>
        <w:t>Seismicity of the largest earthquakes</w:t>
      </w:r>
      <w:r w:rsidRPr="00CB7899">
        <w:rPr>
          <w:bCs/>
          <w:i/>
          <w:sz w:val="22"/>
          <w:szCs w:val="22"/>
        </w:rPr>
        <w:t xml:space="preserve"> </w:t>
      </w:r>
      <w:r w:rsidR="00040C93" w:rsidRPr="00CB7899">
        <w:rPr>
          <w:bCs/>
          <w:i/>
          <w:sz w:val="22"/>
          <w:szCs w:val="22"/>
        </w:rPr>
        <w:t xml:space="preserve">is </w:t>
      </w:r>
      <w:r w:rsidRPr="00CB7899">
        <w:rPr>
          <w:bCs/>
          <w:i/>
          <w:sz w:val="22"/>
          <w:szCs w:val="22"/>
        </w:rPr>
        <w:t xml:space="preserve">0.004. Probability </w:t>
      </w:r>
      <w:r w:rsidR="00040C93" w:rsidRPr="00CB7899">
        <w:rPr>
          <w:bCs/>
          <w:i/>
          <w:sz w:val="22"/>
          <w:szCs w:val="22"/>
        </w:rPr>
        <w:t xml:space="preserve">is </w:t>
      </w:r>
      <w:r w:rsidRPr="00CB7899">
        <w:rPr>
          <w:bCs/>
          <w:i/>
          <w:sz w:val="22"/>
          <w:szCs w:val="22"/>
        </w:rPr>
        <w:t xml:space="preserve">at a time interval of 20 years </w:t>
      </w:r>
      <w:r w:rsidRPr="00CB7899">
        <w:rPr>
          <w:bCs/>
          <w:i/>
          <w:sz w:val="22"/>
          <w:szCs w:val="22"/>
        </w:rPr>
        <w:lastRenderedPageBreak/>
        <w:t xml:space="preserve">with </w:t>
      </w:r>
      <w:r w:rsidR="00040C93" w:rsidRPr="00CB7899">
        <w:rPr>
          <w:bCs/>
          <w:i/>
          <w:sz w:val="22"/>
          <w:szCs w:val="22"/>
        </w:rPr>
        <w:t xml:space="preserve">value as follows P </w:t>
      </w:r>
      <w:r w:rsidRPr="00CB7899">
        <w:rPr>
          <w:bCs/>
          <w:i/>
          <w:sz w:val="22"/>
          <w:szCs w:val="22"/>
        </w:rPr>
        <w:t>(7.20) = 8%;</w:t>
      </w:r>
      <w:r w:rsidR="00C947FA" w:rsidRPr="00CB7899">
        <w:rPr>
          <w:bCs/>
          <w:i/>
          <w:sz w:val="22"/>
          <w:szCs w:val="22"/>
        </w:rPr>
        <w:t xml:space="preserve"> P (7.40) = 15%; P (7.60); 21%. While variation of the</w:t>
      </w:r>
      <w:r w:rsidRPr="00CB7899">
        <w:rPr>
          <w:bCs/>
          <w:i/>
          <w:sz w:val="22"/>
          <w:szCs w:val="22"/>
        </w:rPr>
        <w:t xml:space="preserve"> return period</w:t>
      </w:r>
      <w:r w:rsidR="00C947FA" w:rsidRPr="00CB7899">
        <w:rPr>
          <w:bCs/>
          <w:i/>
          <w:sz w:val="22"/>
          <w:szCs w:val="22"/>
        </w:rPr>
        <w:t xml:space="preserve"> are with variations of 5 SR = 1-4 </w:t>
      </w:r>
      <w:r w:rsidRPr="00CB7899">
        <w:rPr>
          <w:bCs/>
          <w:i/>
          <w:sz w:val="22"/>
          <w:szCs w:val="22"/>
        </w:rPr>
        <w:t xml:space="preserve">years, 6 SR = </w:t>
      </w:r>
      <w:r w:rsidR="00C947FA" w:rsidRPr="00CB7899">
        <w:rPr>
          <w:bCs/>
          <w:i/>
          <w:sz w:val="22"/>
          <w:szCs w:val="22"/>
        </w:rPr>
        <w:t>15-55</w:t>
      </w:r>
      <w:r w:rsidRPr="00CB7899">
        <w:rPr>
          <w:bCs/>
          <w:i/>
          <w:sz w:val="22"/>
          <w:szCs w:val="22"/>
        </w:rPr>
        <w:t xml:space="preserve"> years and 7 SR = 150-550 years.</w:t>
      </w:r>
    </w:p>
    <w:p w:rsidR="00D85242" w:rsidRPr="00CB7899" w:rsidRDefault="00D85242" w:rsidP="00CE2D67">
      <w:pPr>
        <w:pStyle w:val="Default"/>
        <w:jc w:val="both"/>
        <w:rPr>
          <w:bCs/>
          <w:i/>
          <w:sz w:val="22"/>
          <w:szCs w:val="22"/>
        </w:rPr>
      </w:pPr>
    </w:p>
    <w:p w:rsidR="001D1841" w:rsidRPr="00CB7899" w:rsidRDefault="0078320C" w:rsidP="00CE2D67">
      <w:pPr>
        <w:pStyle w:val="Default"/>
        <w:jc w:val="both"/>
        <w:rPr>
          <w:bCs/>
          <w:i/>
          <w:sz w:val="22"/>
          <w:szCs w:val="22"/>
        </w:rPr>
      </w:pPr>
      <w:r w:rsidRPr="00CB7899">
        <w:rPr>
          <w:bCs/>
          <w:i/>
          <w:sz w:val="22"/>
          <w:szCs w:val="22"/>
        </w:rPr>
        <w:t>Keywords: Maximum Likelihood, condition of the South West and Banten regions, Guttenberg-Richter, Seismotechnical Parameters.</w:t>
      </w:r>
    </w:p>
    <w:p w:rsidR="00D85242" w:rsidRPr="00CB7899" w:rsidRDefault="00D85242" w:rsidP="00CE2D67">
      <w:pPr>
        <w:pStyle w:val="Default"/>
        <w:spacing w:line="360" w:lineRule="auto"/>
        <w:jc w:val="both"/>
        <w:rPr>
          <w:bCs/>
          <w:i/>
          <w:sz w:val="22"/>
          <w:szCs w:val="22"/>
        </w:rPr>
      </w:pPr>
    </w:p>
    <w:p w:rsidR="00BF3982" w:rsidRPr="00CB7899" w:rsidRDefault="00BF3982" w:rsidP="00CE2D67">
      <w:pPr>
        <w:pStyle w:val="Default"/>
        <w:spacing w:line="360" w:lineRule="auto"/>
        <w:jc w:val="both"/>
        <w:rPr>
          <w:bCs/>
          <w:i/>
          <w:sz w:val="22"/>
          <w:szCs w:val="22"/>
        </w:rPr>
        <w:sectPr w:rsidR="00BF3982" w:rsidRPr="00CB7899" w:rsidSect="00CB7899">
          <w:footerReference w:type="default" r:id="rId9"/>
          <w:pgSz w:w="11907" w:h="16839" w:code="9"/>
          <w:pgMar w:top="1418" w:right="1134" w:bottom="1134" w:left="1701" w:header="720" w:footer="720" w:gutter="0"/>
          <w:cols w:space="720"/>
          <w:docGrid w:linePitch="360"/>
        </w:sectPr>
      </w:pPr>
    </w:p>
    <w:p w:rsidR="001D1841" w:rsidRPr="00CB7899" w:rsidRDefault="001D1841" w:rsidP="00CE2D67">
      <w:pPr>
        <w:pStyle w:val="Default"/>
        <w:numPr>
          <w:ilvl w:val="0"/>
          <w:numId w:val="2"/>
        </w:numPr>
        <w:spacing w:line="360" w:lineRule="auto"/>
        <w:ind w:left="360"/>
        <w:jc w:val="both"/>
        <w:rPr>
          <w:b/>
          <w:bCs/>
          <w:sz w:val="22"/>
          <w:szCs w:val="22"/>
        </w:rPr>
      </w:pPr>
      <w:r w:rsidRPr="00CB7899">
        <w:rPr>
          <w:b/>
          <w:bCs/>
          <w:sz w:val="22"/>
          <w:szCs w:val="22"/>
        </w:rPr>
        <w:lastRenderedPageBreak/>
        <w:t>PENDAHULUAN</w:t>
      </w:r>
    </w:p>
    <w:p w:rsidR="00B130CF" w:rsidRPr="00CB7899" w:rsidRDefault="003872A8" w:rsidP="00CE2D67">
      <w:pPr>
        <w:pStyle w:val="Default"/>
        <w:spacing w:line="360" w:lineRule="auto"/>
        <w:ind w:firstLine="360"/>
        <w:jc w:val="both"/>
        <w:rPr>
          <w:bCs/>
          <w:sz w:val="22"/>
          <w:szCs w:val="22"/>
        </w:rPr>
      </w:pPr>
      <w:r w:rsidRPr="00CB7899">
        <w:rPr>
          <w:bCs/>
          <w:sz w:val="22"/>
          <w:szCs w:val="22"/>
        </w:rPr>
        <w:t xml:space="preserve">Daerah Selatan Jawa Barat dan Banten merupakan kawasan yang rawan terjadi </w:t>
      </w:r>
      <w:r w:rsidR="00D5615F" w:rsidRPr="00CB7899">
        <w:rPr>
          <w:bCs/>
          <w:sz w:val="22"/>
          <w:szCs w:val="22"/>
        </w:rPr>
        <w:t>gempa bumi</w:t>
      </w:r>
      <w:r w:rsidRPr="00CB7899">
        <w:rPr>
          <w:bCs/>
          <w:sz w:val="22"/>
          <w:szCs w:val="22"/>
        </w:rPr>
        <w:t xml:space="preserve">. Ini dikarenakan daerah tersebut dekat dengan jalur cincin </w:t>
      </w:r>
      <w:proofErr w:type="gramStart"/>
      <w:r w:rsidRPr="00CB7899">
        <w:rPr>
          <w:bCs/>
          <w:sz w:val="22"/>
          <w:szCs w:val="22"/>
        </w:rPr>
        <w:t>api</w:t>
      </w:r>
      <w:proofErr w:type="gramEnd"/>
      <w:r w:rsidRPr="00CB7899">
        <w:rPr>
          <w:bCs/>
          <w:sz w:val="22"/>
          <w:szCs w:val="22"/>
        </w:rPr>
        <w:t xml:space="preserve"> dan adanya beberapa patahan aktif yang melewati daerah tersebut, seperti Patah Cimandiri, Patahan Baribis dan Patahan Lembang. Daerah ini merupakan wilayah Kepulauan Indonesia yang letaknya berada pada zona pertemuan antara lempeng Eurasia dan Indo-Australia yang bergerak ke utara bertumbukan dengan lempeng Eurasia yang relatif diam. Hingga tahun 2018 yang tercatat dalam sejarah ada lebih dari 29 kali kejadian </w:t>
      </w:r>
      <w:r w:rsidR="00D5615F" w:rsidRPr="00CB7899">
        <w:rPr>
          <w:bCs/>
          <w:sz w:val="22"/>
          <w:szCs w:val="22"/>
        </w:rPr>
        <w:t>gempa bumi</w:t>
      </w:r>
      <w:r w:rsidRPr="00CB7899">
        <w:rPr>
          <w:bCs/>
          <w:sz w:val="22"/>
          <w:szCs w:val="22"/>
        </w:rPr>
        <w:t xml:space="preserve"> yang merusak dan mengakibatkan jatuhnya korban jiwa maupun kerusakan infrastruktur, antara lain Kuningan 1875, Tasikmalaya 1979 dan 2009, Majalengka 1990, Sukabumi 2000, Gunung Halu 2005, </w:t>
      </w:r>
      <w:r w:rsidR="00D5615F" w:rsidRPr="00CB7899">
        <w:rPr>
          <w:bCs/>
          <w:sz w:val="22"/>
          <w:szCs w:val="22"/>
        </w:rPr>
        <w:t>gempa bumi</w:t>
      </w:r>
      <w:r w:rsidR="00B130CF" w:rsidRPr="00CB7899">
        <w:rPr>
          <w:bCs/>
          <w:sz w:val="22"/>
          <w:szCs w:val="22"/>
        </w:rPr>
        <w:t xml:space="preserve"> dan tsunami Pangandaran 2006 (Daryno, 2010; Sunardi dkk 2017).</w:t>
      </w:r>
      <w:r w:rsidR="00BF3982" w:rsidRPr="00CB7899">
        <w:rPr>
          <w:bCs/>
          <w:sz w:val="22"/>
          <w:szCs w:val="22"/>
        </w:rPr>
        <w:t xml:space="preserve"> </w:t>
      </w:r>
      <w:r w:rsidR="005B490C" w:rsidRPr="00CB7899">
        <w:rPr>
          <w:sz w:val="22"/>
          <w:szCs w:val="22"/>
        </w:rPr>
        <w:t>Selain itu be</w:t>
      </w:r>
      <w:r w:rsidR="003E0188" w:rsidRPr="00CB7899">
        <w:rPr>
          <w:sz w:val="22"/>
          <w:szCs w:val="22"/>
        </w:rPr>
        <w:t>rdasarkan dari situs yang didapat dari situs</w:t>
      </w:r>
      <w:r w:rsidR="005B490C" w:rsidRPr="00CB7899">
        <w:rPr>
          <w:sz w:val="22"/>
          <w:szCs w:val="22"/>
        </w:rPr>
        <w:t xml:space="preserve"> USGS ada beberapa </w:t>
      </w:r>
      <w:r w:rsidR="00D5615F" w:rsidRPr="00CB7899">
        <w:rPr>
          <w:sz w:val="22"/>
          <w:szCs w:val="22"/>
        </w:rPr>
        <w:t>gempa bumi</w:t>
      </w:r>
      <w:r w:rsidR="005B490C" w:rsidRPr="00CB7899">
        <w:rPr>
          <w:sz w:val="22"/>
          <w:szCs w:val="22"/>
        </w:rPr>
        <w:t xml:space="preserve"> yang termasuk ke dalam gempa bumi yang tercatat, salah satunya adalah daerah Tasikmalaya pada tahun 2017 dengan Mw 6.5.</w:t>
      </w:r>
      <w:r w:rsidR="00BF3982" w:rsidRPr="00CB7899">
        <w:rPr>
          <w:bCs/>
          <w:sz w:val="22"/>
          <w:szCs w:val="22"/>
        </w:rPr>
        <w:t xml:space="preserve"> </w:t>
      </w:r>
    </w:p>
    <w:p w:rsidR="00B130CF" w:rsidRPr="00CB7899" w:rsidRDefault="00B130CF" w:rsidP="00CE2D67">
      <w:pPr>
        <w:pStyle w:val="Default"/>
        <w:spacing w:line="360" w:lineRule="auto"/>
        <w:ind w:firstLine="360"/>
        <w:jc w:val="both"/>
        <w:rPr>
          <w:bCs/>
          <w:sz w:val="22"/>
          <w:szCs w:val="22"/>
        </w:rPr>
      </w:pPr>
      <w:r w:rsidRPr="00CB7899">
        <w:rPr>
          <w:bCs/>
          <w:sz w:val="22"/>
          <w:szCs w:val="22"/>
        </w:rPr>
        <w:t>Adanya pergerakan lempeng Indo-Australia yang bertabrakan dengan lempeng relatif diam. Adanya aktifitas tersebut menyebabkan elemen tektonik terutama di daerah Jawa Barat menyebabkan elemen tektonik di daerah Jawa Barat menyebabkan pembentukan palung, busur luar non-vulkanik, cekungan depan busur, dan Paparan Sunda.</w:t>
      </w:r>
      <w:r w:rsidR="00F0264B" w:rsidRPr="00CB7899">
        <w:rPr>
          <w:bCs/>
          <w:sz w:val="22"/>
          <w:szCs w:val="22"/>
        </w:rPr>
        <w:t xml:space="preserve"> </w:t>
      </w:r>
    </w:p>
    <w:p w:rsidR="00D85242" w:rsidRPr="00CB7899" w:rsidRDefault="00F0264B" w:rsidP="00CE2D67">
      <w:pPr>
        <w:pStyle w:val="Default"/>
        <w:spacing w:line="360" w:lineRule="auto"/>
        <w:ind w:firstLine="360"/>
        <w:jc w:val="both"/>
        <w:rPr>
          <w:bCs/>
          <w:sz w:val="22"/>
          <w:szCs w:val="22"/>
        </w:rPr>
      </w:pPr>
      <w:r w:rsidRPr="00CB7899">
        <w:rPr>
          <w:bCs/>
          <w:sz w:val="22"/>
          <w:szCs w:val="22"/>
        </w:rPr>
        <w:t xml:space="preserve">Kewaspadaan dari </w:t>
      </w:r>
      <w:r w:rsidR="00D5615F" w:rsidRPr="00CB7899">
        <w:rPr>
          <w:bCs/>
          <w:sz w:val="22"/>
          <w:szCs w:val="22"/>
        </w:rPr>
        <w:t>gempa bumi</w:t>
      </w:r>
      <w:r w:rsidRPr="00CB7899">
        <w:rPr>
          <w:bCs/>
          <w:sz w:val="22"/>
          <w:szCs w:val="22"/>
        </w:rPr>
        <w:t xml:space="preserve"> perlu dilakukan dengan kajian mengenai seismoteknik yang berdasarkan sejarah kejadian </w:t>
      </w:r>
      <w:r w:rsidR="00D5615F" w:rsidRPr="00CB7899">
        <w:rPr>
          <w:bCs/>
          <w:sz w:val="22"/>
          <w:szCs w:val="22"/>
        </w:rPr>
        <w:t>gempa bumi</w:t>
      </w:r>
      <w:r w:rsidRPr="00CB7899">
        <w:rPr>
          <w:bCs/>
          <w:sz w:val="22"/>
          <w:szCs w:val="22"/>
        </w:rPr>
        <w:t xml:space="preserve"> daerah tersebut. Parameter seismisoteknik dapat berupa keaktifan seismik </w:t>
      </w:r>
      <w:r w:rsidR="0039514F" w:rsidRPr="00CB7899">
        <w:rPr>
          <w:bCs/>
          <w:i/>
          <w:sz w:val="22"/>
          <w:szCs w:val="22"/>
        </w:rPr>
        <w:t>(</w:t>
      </w:r>
      <w:r w:rsidRPr="00CB7899">
        <w:rPr>
          <w:bCs/>
          <w:i/>
          <w:sz w:val="22"/>
          <w:szCs w:val="22"/>
        </w:rPr>
        <w:t xml:space="preserve">a-value), </w:t>
      </w:r>
      <w:r w:rsidR="0039514F" w:rsidRPr="00CB7899">
        <w:rPr>
          <w:bCs/>
          <w:sz w:val="22"/>
          <w:szCs w:val="22"/>
        </w:rPr>
        <w:t xml:space="preserve">kerapuhan batuan </w:t>
      </w:r>
      <w:r w:rsidR="0039514F" w:rsidRPr="00CB7899">
        <w:rPr>
          <w:bCs/>
          <w:i/>
          <w:sz w:val="22"/>
          <w:szCs w:val="22"/>
        </w:rPr>
        <w:t xml:space="preserve">(b-value), </w:t>
      </w:r>
      <w:r w:rsidR="0039514F" w:rsidRPr="00CB7899">
        <w:rPr>
          <w:bCs/>
          <w:sz w:val="22"/>
          <w:szCs w:val="22"/>
        </w:rPr>
        <w:t xml:space="preserve">probabilitas dan periode ulang kejadian </w:t>
      </w:r>
      <w:r w:rsidR="00D5615F" w:rsidRPr="00CB7899">
        <w:rPr>
          <w:bCs/>
          <w:sz w:val="22"/>
          <w:szCs w:val="22"/>
        </w:rPr>
        <w:t>gempa bumi</w:t>
      </w:r>
      <w:r w:rsidR="0039514F" w:rsidRPr="00CB7899">
        <w:rPr>
          <w:bCs/>
          <w:sz w:val="22"/>
          <w:szCs w:val="22"/>
        </w:rPr>
        <w:t xml:space="preserve">. Tujuan dari penelitian ini adalah untuk mengetahui nilai b, tingkat seismisitas dan periode ulang kejadian gempa bumi berdasarkan nilai parameter seismoteknik dan menggunakan hubungan Frekuensi magnitude dengan perhitungan menggunakan Maximum Likelihood. </w:t>
      </w:r>
      <w:r w:rsidR="0039514F" w:rsidRPr="00CB7899">
        <w:rPr>
          <w:bCs/>
          <w:i/>
          <w:sz w:val="22"/>
          <w:szCs w:val="22"/>
        </w:rPr>
        <w:t xml:space="preserve"> </w:t>
      </w:r>
      <w:r w:rsidR="009B7C7F" w:rsidRPr="00CB7899">
        <w:rPr>
          <w:bCs/>
          <w:sz w:val="22"/>
          <w:szCs w:val="22"/>
        </w:rPr>
        <w:t xml:space="preserve">Dengan mengatahui nilai parameter seismoteknik diharapkan dapat dijadikan sebagai referensi kepada pemerintah setempat untuk membuat bangunan yang tahan terhadap gempa sehingga mengurangi kerusakan infrastruktur akibat kejadian gempa. </w:t>
      </w:r>
    </w:p>
    <w:p w:rsidR="00CE2D67" w:rsidRPr="00CB7899" w:rsidRDefault="00CE2D67" w:rsidP="00CE2D67">
      <w:pPr>
        <w:pStyle w:val="Default"/>
        <w:spacing w:line="360" w:lineRule="auto"/>
        <w:ind w:firstLine="360"/>
        <w:jc w:val="both"/>
        <w:rPr>
          <w:bCs/>
          <w:sz w:val="22"/>
          <w:szCs w:val="22"/>
        </w:rPr>
      </w:pPr>
    </w:p>
    <w:p w:rsidR="009B7C7F" w:rsidRPr="00CB7899" w:rsidRDefault="009B7C7F" w:rsidP="00CE2D67">
      <w:pPr>
        <w:pStyle w:val="Default"/>
        <w:numPr>
          <w:ilvl w:val="0"/>
          <w:numId w:val="2"/>
        </w:numPr>
        <w:spacing w:line="360" w:lineRule="auto"/>
        <w:ind w:left="360"/>
        <w:jc w:val="both"/>
        <w:rPr>
          <w:b/>
          <w:bCs/>
          <w:sz w:val="22"/>
          <w:szCs w:val="22"/>
        </w:rPr>
      </w:pPr>
      <w:r w:rsidRPr="00CB7899">
        <w:rPr>
          <w:b/>
          <w:bCs/>
          <w:sz w:val="22"/>
          <w:szCs w:val="22"/>
        </w:rPr>
        <w:t>DASAR TEORI</w:t>
      </w:r>
    </w:p>
    <w:p w:rsidR="009B7C7F" w:rsidRPr="00CB7899" w:rsidRDefault="00D5615F" w:rsidP="00CE2D67">
      <w:pPr>
        <w:pStyle w:val="Default"/>
        <w:numPr>
          <w:ilvl w:val="1"/>
          <w:numId w:val="2"/>
        </w:numPr>
        <w:spacing w:line="360" w:lineRule="auto"/>
        <w:ind w:left="360"/>
        <w:jc w:val="both"/>
        <w:rPr>
          <w:b/>
          <w:bCs/>
          <w:sz w:val="22"/>
          <w:szCs w:val="22"/>
        </w:rPr>
      </w:pPr>
      <w:r w:rsidRPr="00CB7899">
        <w:rPr>
          <w:b/>
          <w:bCs/>
          <w:sz w:val="22"/>
          <w:szCs w:val="22"/>
        </w:rPr>
        <w:t>Gempa bumi</w:t>
      </w:r>
    </w:p>
    <w:p w:rsidR="00CE2D67" w:rsidRPr="00CB7899" w:rsidRDefault="00D5615F" w:rsidP="00CE2D67">
      <w:pPr>
        <w:pStyle w:val="Default"/>
        <w:spacing w:line="360" w:lineRule="auto"/>
        <w:ind w:firstLine="360"/>
        <w:jc w:val="both"/>
        <w:rPr>
          <w:bCs/>
          <w:sz w:val="22"/>
          <w:szCs w:val="22"/>
        </w:rPr>
      </w:pPr>
      <w:r w:rsidRPr="00CB7899">
        <w:rPr>
          <w:bCs/>
          <w:sz w:val="22"/>
          <w:szCs w:val="22"/>
        </w:rPr>
        <w:t>Gempa bumi</w:t>
      </w:r>
      <w:r w:rsidR="009B7C7F" w:rsidRPr="00CB7899">
        <w:rPr>
          <w:bCs/>
          <w:sz w:val="22"/>
          <w:szCs w:val="22"/>
        </w:rPr>
        <w:t xml:space="preserve"> merupakan sentakan asli dari bumi, yang sumbernya </w:t>
      </w:r>
      <w:r w:rsidR="003E0188" w:rsidRPr="00CB7899">
        <w:rPr>
          <w:bCs/>
          <w:sz w:val="22"/>
          <w:szCs w:val="22"/>
        </w:rPr>
        <w:t>di dalam</w:t>
      </w:r>
      <w:r w:rsidR="009B7C7F" w:rsidRPr="00CB7899">
        <w:rPr>
          <w:bCs/>
          <w:sz w:val="22"/>
          <w:szCs w:val="22"/>
        </w:rPr>
        <w:t xml:space="preserve"> bumi. </w:t>
      </w:r>
      <w:r w:rsidRPr="00CB7899">
        <w:rPr>
          <w:bCs/>
          <w:sz w:val="22"/>
          <w:szCs w:val="22"/>
        </w:rPr>
        <w:t>Gempa bumi</w:t>
      </w:r>
      <w:r w:rsidR="000E00EE" w:rsidRPr="00CB7899">
        <w:rPr>
          <w:bCs/>
          <w:sz w:val="22"/>
          <w:szCs w:val="22"/>
        </w:rPr>
        <w:t xml:space="preserve"> merupakan proses bergetarnya permukaan tanah karena adanya pelepasan energy secara tiba-tiba karena adanya patahan </w:t>
      </w:r>
      <w:proofErr w:type="gramStart"/>
      <w:r w:rsidR="000E00EE" w:rsidRPr="00CB7899">
        <w:rPr>
          <w:bCs/>
          <w:sz w:val="22"/>
          <w:szCs w:val="22"/>
        </w:rPr>
        <w:t>massa</w:t>
      </w:r>
      <w:proofErr w:type="gramEnd"/>
      <w:r w:rsidR="000E00EE" w:rsidRPr="00CB7899">
        <w:rPr>
          <w:bCs/>
          <w:sz w:val="22"/>
          <w:szCs w:val="22"/>
        </w:rPr>
        <w:t xml:space="preserve"> batuan di lapisan kerak bumi. Sedangkan menurut teori yang dikemukakan oleh seismolog Reid</w:t>
      </w:r>
      <w:r w:rsidRPr="00CB7899">
        <w:rPr>
          <w:bCs/>
          <w:sz w:val="22"/>
          <w:szCs w:val="22"/>
        </w:rPr>
        <w:t xml:space="preserve"> </w:t>
      </w:r>
      <w:sdt>
        <w:sdtPr>
          <w:rPr>
            <w:sz w:val="22"/>
            <w:szCs w:val="22"/>
          </w:rPr>
          <w:id w:val="-495961334"/>
          <w:citation/>
        </w:sdtPr>
        <w:sdtEndPr/>
        <w:sdtContent>
          <w:r w:rsidRPr="00CB7899">
            <w:rPr>
              <w:sz w:val="22"/>
              <w:szCs w:val="22"/>
            </w:rPr>
            <w:fldChar w:fldCharType="begin"/>
          </w:r>
          <w:r w:rsidRPr="00CB7899">
            <w:rPr>
              <w:sz w:val="22"/>
              <w:szCs w:val="22"/>
            </w:rPr>
            <w:instrText xml:space="preserve"> CITATION Ful11 \l 1033 </w:instrText>
          </w:r>
          <w:r w:rsidRPr="00CB7899">
            <w:rPr>
              <w:sz w:val="22"/>
              <w:szCs w:val="22"/>
            </w:rPr>
            <w:fldChar w:fldCharType="separate"/>
          </w:r>
          <w:r w:rsidR="00851446" w:rsidRPr="00CB7899">
            <w:rPr>
              <w:noProof/>
              <w:sz w:val="22"/>
              <w:szCs w:val="22"/>
            </w:rPr>
            <w:t>[1]</w:t>
          </w:r>
          <w:r w:rsidRPr="00CB7899">
            <w:rPr>
              <w:sz w:val="22"/>
              <w:szCs w:val="22"/>
            </w:rPr>
            <w:fldChar w:fldCharType="end"/>
          </w:r>
        </w:sdtContent>
      </w:sdt>
      <w:r w:rsidR="000E00EE" w:rsidRPr="00CB7899">
        <w:rPr>
          <w:bCs/>
          <w:sz w:val="22"/>
          <w:szCs w:val="22"/>
        </w:rPr>
        <w:t xml:space="preserve"> menyatakan bahwa </w:t>
      </w:r>
      <w:r w:rsidRPr="00CB7899">
        <w:rPr>
          <w:bCs/>
          <w:sz w:val="22"/>
          <w:szCs w:val="22"/>
        </w:rPr>
        <w:t>gempa bumi</w:t>
      </w:r>
      <w:r w:rsidR="000E00EE" w:rsidRPr="00CB7899">
        <w:rPr>
          <w:bCs/>
          <w:sz w:val="22"/>
          <w:szCs w:val="22"/>
        </w:rPr>
        <w:t xml:space="preserve"> merupakan gejala alam yang disebabkan oleh </w:t>
      </w:r>
      <w:r w:rsidR="000E00EE" w:rsidRPr="00CB7899">
        <w:rPr>
          <w:bCs/>
          <w:sz w:val="22"/>
          <w:szCs w:val="22"/>
        </w:rPr>
        <w:lastRenderedPageBreak/>
        <w:t>pelepasan energy regangan elastis batuan yang disebabkan adanya deformasi batuan yang terjadi di litosfer.</w:t>
      </w:r>
    </w:p>
    <w:p w:rsidR="000E00EE" w:rsidRPr="00CB7899" w:rsidRDefault="000E00EE" w:rsidP="00CE2D67">
      <w:pPr>
        <w:pStyle w:val="Default"/>
        <w:numPr>
          <w:ilvl w:val="1"/>
          <w:numId w:val="2"/>
        </w:numPr>
        <w:spacing w:line="360" w:lineRule="auto"/>
        <w:ind w:left="360"/>
        <w:jc w:val="both"/>
        <w:rPr>
          <w:b/>
          <w:bCs/>
          <w:sz w:val="22"/>
          <w:szCs w:val="22"/>
        </w:rPr>
      </w:pPr>
      <w:r w:rsidRPr="00CB7899">
        <w:rPr>
          <w:b/>
          <w:bCs/>
          <w:sz w:val="22"/>
          <w:szCs w:val="22"/>
        </w:rPr>
        <w:t>Hubungan Frekuensi-Magnitudo</w:t>
      </w:r>
    </w:p>
    <w:p w:rsidR="000E00EE" w:rsidRPr="00CB7899" w:rsidRDefault="009C65D6" w:rsidP="00CE2D67">
      <w:pPr>
        <w:pStyle w:val="Default"/>
        <w:spacing w:line="360" w:lineRule="auto"/>
        <w:ind w:firstLine="360"/>
        <w:jc w:val="both"/>
        <w:rPr>
          <w:bCs/>
          <w:sz w:val="22"/>
          <w:szCs w:val="22"/>
        </w:rPr>
      </w:pPr>
      <w:r w:rsidRPr="00CB7899">
        <w:rPr>
          <w:bCs/>
          <w:sz w:val="22"/>
          <w:szCs w:val="22"/>
        </w:rPr>
        <w:t xml:space="preserve">Dari data </w:t>
      </w:r>
      <w:r w:rsidR="00D5615F" w:rsidRPr="00CB7899">
        <w:rPr>
          <w:bCs/>
          <w:sz w:val="22"/>
          <w:szCs w:val="22"/>
        </w:rPr>
        <w:t>gempa bumi</w:t>
      </w:r>
      <w:r w:rsidRPr="00CB7899">
        <w:rPr>
          <w:bCs/>
          <w:sz w:val="22"/>
          <w:szCs w:val="22"/>
        </w:rPr>
        <w:t xml:space="preserve"> dapat dibuat hubungan </w:t>
      </w:r>
      <w:proofErr w:type="gramStart"/>
      <w:r w:rsidRPr="00CB7899">
        <w:rPr>
          <w:bCs/>
          <w:sz w:val="22"/>
          <w:szCs w:val="22"/>
        </w:rPr>
        <w:t xml:space="preserve">antara </w:t>
      </w:r>
      <w:r w:rsidR="000E00EE" w:rsidRPr="00CB7899">
        <w:rPr>
          <w:bCs/>
          <w:sz w:val="22"/>
          <w:szCs w:val="22"/>
        </w:rPr>
        <w:t xml:space="preserve"> </w:t>
      </w:r>
      <w:r w:rsidRPr="00CB7899">
        <w:rPr>
          <w:bCs/>
          <w:sz w:val="22"/>
          <w:szCs w:val="22"/>
        </w:rPr>
        <w:t>frekuensi</w:t>
      </w:r>
      <w:proofErr w:type="gramEnd"/>
      <w:r w:rsidRPr="00CB7899">
        <w:rPr>
          <w:bCs/>
          <w:sz w:val="22"/>
          <w:szCs w:val="22"/>
        </w:rPr>
        <w:t xml:space="preserve"> dan kekuatan gempa untuk suatu daerah. Hubungan itu dapat ditulis sebagai berikut:</w:t>
      </w:r>
    </w:p>
    <w:p w:rsidR="009C65D6" w:rsidRPr="00CB7899" w:rsidRDefault="008F0747" w:rsidP="00CE2D67">
      <w:pPr>
        <w:pStyle w:val="Caption"/>
        <w:spacing w:after="0" w:line="360" w:lineRule="auto"/>
        <w:jc w:val="center"/>
        <w:rPr>
          <w:rFonts w:ascii="Times New Roman" w:hAnsi="Times New Roman" w:cs="Times New Roman"/>
          <w:bCs/>
          <w:i w:val="0"/>
          <w:color w:val="000000" w:themeColor="text1"/>
          <w:sz w:val="22"/>
          <w:szCs w:val="22"/>
        </w:rPr>
      </w:pPr>
      <w:bookmarkStart w:id="0" w:name="_Toc534202493"/>
      <w:r w:rsidRPr="00CB7899">
        <w:rPr>
          <w:rFonts w:ascii="Times New Roman" w:hAnsi="Times New Roman" w:cs="Times New Roman"/>
          <w:bCs/>
          <w:i w:val="0"/>
          <w:color w:val="000000" w:themeColor="text1"/>
          <w:sz w:val="22"/>
          <w:szCs w:val="22"/>
        </w:rPr>
        <w:t xml:space="preserve">      </w:t>
      </w:r>
      <w:r w:rsidR="009C65D6" w:rsidRPr="00CB7899">
        <w:rPr>
          <w:rFonts w:ascii="Times New Roman" w:hAnsi="Times New Roman" w:cs="Times New Roman"/>
          <w:bCs/>
          <w:i w:val="0"/>
          <w:color w:val="000000" w:themeColor="text1"/>
          <w:sz w:val="22"/>
          <w:szCs w:val="22"/>
        </w:rPr>
        <w:t>Log n (M</w:t>
      </w:r>
      <w:proofErr w:type="gramStart"/>
      <w:r w:rsidR="009C65D6" w:rsidRPr="00CB7899">
        <w:rPr>
          <w:rFonts w:ascii="Times New Roman" w:hAnsi="Times New Roman" w:cs="Times New Roman"/>
          <w:bCs/>
          <w:i w:val="0"/>
          <w:color w:val="000000" w:themeColor="text1"/>
          <w:sz w:val="22"/>
          <w:szCs w:val="22"/>
        </w:rPr>
        <w:t>)=</w:t>
      </w:r>
      <w:proofErr w:type="gramEnd"/>
      <w:r w:rsidR="009C65D6" w:rsidRPr="00CB7899">
        <w:rPr>
          <w:rFonts w:ascii="Times New Roman" w:hAnsi="Times New Roman" w:cs="Times New Roman"/>
          <w:bCs/>
          <w:i w:val="0"/>
          <w:color w:val="000000" w:themeColor="text1"/>
          <w:sz w:val="22"/>
          <w:szCs w:val="22"/>
        </w:rPr>
        <w:t xml:space="preserve"> a-bM</w:t>
      </w:r>
      <w:r w:rsidR="00204F26" w:rsidRPr="00CB7899">
        <w:rPr>
          <w:rFonts w:ascii="Times New Roman" w:hAnsi="Times New Roman" w:cs="Times New Roman"/>
          <w:bCs/>
          <w:i w:val="0"/>
          <w:color w:val="000000" w:themeColor="text1"/>
          <w:sz w:val="22"/>
          <w:szCs w:val="22"/>
        </w:rPr>
        <w:t xml:space="preserve"> </w:t>
      </w:r>
      <w:r w:rsidR="00204F26" w:rsidRPr="00CB7899">
        <w:rPr>
          <w:rFonts w:ascii="Times New Roman" w:hAnsi="Times New Roman" w:cs="Times New Roman"/>
          <w:i w:val="0"/>
          <w:color w:val="000000" w:themeColor="text1"/>
          <w:sz w:val="22"/>
          <w:szCs w:val="22"/>
        </w:rPr>
        <w:t>...........</w:t>
      </w:r>
      <w:r w:rsidRPr="00CB7899">
        <w:rPr>
          <w:rFonts w:ascii="Times New Roman" w:hAnsi="Times New Roman" w:cs="Times New Roman"/>
          <w:i w:val="0"/>
          <w:color w:val="000000" w:themeColor="text1"/>
          <w:sz w:val="22"/>
          <w:szCs w:val="22"/>
        </w:rPr>
        <w:t>.</w:t>
      </w:r>
      <w:r w:rsidR="00204F26" w:rsidRPr="00CB7899">
        <w:rPr>
          <w:rFonts w:ascii="Times New Roman" w:hAnsi="Times New Roman" w:cs="Times New Roman"/>
          <w:i w:val="0"/>
          <w:color w:val="000000" w:themeColor="text1"/>
          <w:sz w:val="22"/>
          <w:szCs w:val="22"/>
        </w:rPr>
        <w:t>........................ (</w:t>
      </w:r>
      <w:r w:rsidR="00204F26" w:rsidRPr="00CB7899">
        <w:rPr>
          <w:rFonts w:ascii="Times New Roman" w:hAnsi="Times New Roman" w:cs="Times New Roman"/>
          <w:i w:val="0"/>
          <w:color w:val="000000" w:themeColor="text1"/>
          <w:sz w:val="22"/>
          <w:szCs w:val="22"/>
        </w:rPr>
        <w:fldChar w:fldCharType="begin"/>
      </w:r>
      <w:r w:rsidR="00204F26" w:rsidRPr="00CB7899">
        <w:rPr>
          <w:rFonts w:ascii="Times New Roman" w:hAnsi="Times New Roman" w:cs="Times New Roman"/>
          <w:i w:val="0"/>
          <w:color w:val="000000" w:themeColor="text1"/>
          <w:sz w:val="22"/>
          <w:szCs w:val="22"/>
        </w:rPr>
        <w:instrText xml:space="preserve"> SEQ Equation \* ARABIC </w:instrText>
      </w:r>
      <w:r w:rsidR="00204F26" w:rsidRPr="00CB7899">
        <w:rPr>
          <w:rFonts w:ascii="Times New Roman" w:hAnsi="Times New Roman" w:cs="Times New Roman"/>
          <w:i w:val="0"/>
          <w:color w:val="000000" w:themeColor="text1"/>
          <w:sz w:val="22"/>
          <w:szCs w:val="22"/>
        </w:rPr>
        <w:fldChar w:fldCharType="separate"/>
      </w:r>
      <w:r w:rsidR="00CB7899" w:rsidRPr="00CB7899">
        <w:rPr>
          <w:rFonts w:ascii="Times New Roman" w:hAnsi="Times New Roman" w:cs="Times New Roman"/>
          <w:i w:val="0"/>
          <w:noProof/>
          <w:color w:val="000000" w:themeColor="text1"/>
          <w:sz w:val="22"/>
          <w:szCs w:val="22"/>
        </w:rPr>
        <w:t>1</w:t>
      </w:r>
      <w:r w:rsidR="00204F26" w:rsidRPr="00CB7899">
        <w:rPr>
          <w:rFonts w:ascii="Times New Roman" w:hAnsi="Times New Roman" w:cs="Times New Roman"/>
          <w:i w:val="0"/>
          <w:color w:val="000000" w:themeColor="text1"/>
          <w:sz w:val="22"/>
          <w:szCs w:val="22"/>
        </w:rPr>
        <w:fldChar w:fldCharType="end"/>
      </w:r>
      <w:r w:rsidR="00204F26" w:rsidRPr="00CB7899">
        <w:rPr>
          <w:rFonts w:ascii="Times New Roman" w:hAnsi="Times New Roman" w:cs="Times New Roman"/>
          <w:i w:val="0"/>
          <w:color w:val="000000" w:themeColor="text1"/>
          <w:sz w:val="22"/>
          <w:szCs w:val="22"/>
        </w:rPr>
        <w:t>)</w:t>
      </w:r>
      <w:bookmarkEnd w:id="0"/>
    </w:p>
    <w:p w:rsidR="00204F26" w:rsidRPr="00CB7899" w:rsidRDefault="009C65D6" w:rsidP="00CE2D67">
      <w:pPr>
        <w:pStyle w:val="Default"/>
        <w:spacing w:line="360" w:lineRule="auto"/>
        <w:ind w:firstLine="360"/>
        <w:jc w:val="center"/>
        <w:rPr>
          <w:noProof/>
          <w:sz w:val="22"/>
          <w:szCs w:val="22"/>
        </w:rPr>
      </w:pPr>
      <w:r w:rsidRPr="00CB7899">
        <w:rPr>
          <w:bCs/>
          <w:sz w:val="22"/>
          <w:szCs w:val="22"/>
        </w:rPr>
        <w:t>Log N (M</w:t>
      </w:r>
      <w:proofErr w:type="gramStart"/>
      <w:r w:rsidRPr="00CB7899">
        <w:rPr>
          <w:bCs/>
          <w:sz w:val="22"/>
          <w:szCs w:val="22"/>
        </w:rPr>
        <w:t>)=</w:t>
      </w:r>
      <w:proofErr w:type="gramEnd"/>
      <w:r w:rsidRPr="00CB7899">
        <w:rPr>
          <w:bCs/>
          <w:sz w:val="22"/>
          <w:szCs w:val="22"/>
        </w:rPr>
        <w:t>a’-bM</w:t>
      </w:r>
      <w:r w:rsidR="008F0747" w:rsidRPr="00CB7899">
        <w:rPr>
          <w:bCs/>
          <w:sz w:val="22"/>
          <w:szCs w:val="22"/>
        </w:rPr>
        <w:t xml:space="preserve"> </w:t>
      </w:r>
      <w:r w:rsidR="008F0747" w:rsidRPr="00CB7899">
        <w:rPr>
          <w:i/>
          <w:color w:val="000000" w:themeColor="text1"/>
          <w:sz w:val="22"/>
          <w:szCs w:val="22"/>
        </w:rPr>
        <w:t xml:space="preserve">................................... </w:t>
      </w:r>
      <w:r w:rsidR="008F0747" w:rsidRPr="00CB7899">
        <w:rPr>
          <w:color w:val="000000" w:themeColor="text1"/>
          <w:sz w:val="22"/>
          <w:szCs w:val="22"/>
        </w:rPr>
        <w:t>(2)</w:t>
      </w:r>
      <w:r w:rsidR="00204F26" w:rsidRPr="00CB7899">
        <w:rPr>
          <w:bCs/>
          <w:sz w:val="22"/>
          <w:szCs w:val="22"/>
        </w:rPr>
        <w:fldChar w:fldCharType="begin"/>
      </w:r>
      <w:r w:rsidR="00204F26" w:rsidRPr="00CB7899">
        <w:rPr>
          <w:bCs/>
          <w:sz w:val="22"/>
          <w:szCs w:val="22"/>
        </w:rPr>
        <w:instrText xml:space="preserve"> TOC \h \z \c "Equation" </w:instrText>
      </w:r>
      <w:r w:rsidR="00204F26" w:rsidRPr="00CB7899">
        <w:rPr>
          <w:bCs/>
          <w:sz w:val="22"/>
          <w:szCs w:val="22"/>
        </w:rPr>
        <w:fldChar w:fldCharType="separate"/>
      </w:r>
    </w:p>
    <w:p w:rsidR="009C65D6" w:rsidRPr="00CB7899" w:rsidRDefault="00204F26" w:rsidP="00CE2D67">
      <w:pPr>
        <w:pStyle w:val="Default"/>
        <w:spacing w:line="360" w:lineRule="auto"/>
        <w:ind w:firstLine="360"/>
        <w:jc w:val="both"/>
        <w:rPr>
          <w:bCs/>
          <w:sz w:val="22"/>
          <w:szCs w:val="22"/>
        </w:rPr>
      </w:pPr>
      <w:r w:rsidRPr="00CB7899">
        <w:rPr>
          <w:bCs/>
          <w:sz w:val="22"/>
          <w:szCs w:val="22"/>
        </w:rPr>
        <w:fldChar w:fldCharType="end"/>
      </w:r>
      <w:r w:rsidR="009C65D6" w:rsidRPr="00CB7899">
        <w:rPr>
          <w:bCs/>
          <w:sz w:val="22"/>
          <w:szCs w:val="22"/>
        </w:rPr>
        <w:t xml:space="preserve">Dimana n (M) adalah jumlah </w:t>
      </w:r>
      <w:r w:rsidR="00D5615F" w:rsidRPr="00CB7899">
        <w:rPr>
          <w:bCs/>
          <w:sz w:val="22"/>
          <w:szCs w:val="22"/>
        </w:rPr>
        <w:t>gempa bumi</w:t>
      </w:r>
      <w:r w:rsidR="009C65D6" w:rsidRPr="00CB7899">
        <w:rPr>
          <w:bCs/>
          <w:sz w:val="22"/>
          <w:szCs w:val="22"/>
        </w:rPr>
        <w:t xml:space="preserve"> dengan magnitude M dan N (M) adalah jumlah kumulatif dan a’=a-log (b ln 10). </w:t>
      </w:r>
      <w:r w:rsidR="00834978" w:rsidRPr="00CB7899">
        <w:rPr>
          <w:bCs/>
          <w:sz w:val="22"/>
          <w:szCs w:val="22"/>
        </w:rPr>
        <w:t>D</w:t>
      </w:r>
      <w:r w:rsidR="009C65D6" w:rsidRPr="00CB7899">
        <w:rPr>
          <w:bCs/>
          <w:sz w:val="22"/>
          <w:szCs w:val="22"/>
        </w:rPr>
        <w:t xml:space="preserve">iketahui bahwa Log N adalah </w:t>
      </w:r>
      <w:r w:rsidR="00BD3BDF" w:rsidRPr="00CB7899">
        <w:rPr>
          <w:bCs/>
          <w:sz w:val="22"/>
          <w:szCs w:val="22"/>
        </w:rPr>
        <w:t>jumlah frekuensi kumulatif gempa dengan M adalah magnitude gempa yang terjadi. Rumusan ini merupakan rumusan yang dikenal dengal dengan hu</w:t>
      </w:r>
      <w:r w:rsidR="00BD48C8" w:rsidRPr="00CB7899">
        <w:rPr>
          <w:bCs/>
          <w:sz w:val="22"/>
          <w:szCs w:val="22"/>
        </w:rPr>
        <w:t>kum Gutenberg-Richter pada</w:t>
      </w:r>
      <w:r w:rsidR="00BD3BDF" w:rsidRPr="00CB7899">
        <w:rPr>
          <w:bCs/>
          <w:sz w:val="22"/>
          <w:szCs w:val="22"/>
        </w:rPr>
        <w:t xml:space="preserve"> 1956</w:t>
      </w:r>
      <w:r w:rsidR="00834978" w:rsidRPr="00CB7899">
        <w:rPr>
          <w:bCs/>
          <w:sz w:val="22"/>
          <w:szCs w:val="22"/>
        </w:rPr>
        <w:t xml:space="preserve"> </w:t>
      </w:r>
      <w:sdt>
        <w:sdtPr>
          <w:rPr>
            <w:bCs/>
            <w:sz w:val="22"/>
            <w:szCs w:val="22"/>
          </w:rPr>
          <w:id w:val="-1630240794"/>
          <w:citation/>
        </w:sdtPr>
        <w:sdtEndPr/>
        <w:sdtContent>
          <w:r w:rsidR="00834978" w:rsidRPr="00CB7899">
            <w:rPr>
              <w:bCs/>
              <w:sz w:val="22"/>
              <w:szCs w:val="22"/>
            </w:rPr>
            <w:fldChar w:fldCharType="begin"/>
          </w:r>
          <w:r w:rsidR="00834978" w:rsidRPr="00CB7899">
            <w:rPr>
              <w:bCs/>
              <w:sz w:val="22"/>
              <w:szCs w:val="22"/>
            </w:rPr>
            <w:instrText xml:space="preserve"> CITATION Tat07 \l 1033 </w:instrText>
          </w:r>
          <w:r w:rsidR="00834978" w:rsidRPr="00CB7899">
            <w:rPr>
              <w:bCs/>
              <w:sz w:val="22"/>
              <w:szCs w:val="22"/>
            </w:rPr>
            <w:fldChar w:fldCharType="separate"/>
          </w:r>
          <w:r w:rsidR="00851446" w:rsidRPr="00CB7899">
            <w:rPr>
              <w:noProof/>
              <w:sz w:val="22"/>
              <w:szCs w:val="22"/>
            </w:rPr>
            <w:t>[2]</w:t>
          </w:r>
          <w:r w:rsidR="00834978" w:rsidRPr="00CB7899">
            <w:rPr>
              <w:bCs/>
              <w:sz w:val="22"/>
              <w:szCs w:val="22"/>
            </w:rPr>
            <w:fldChar w:fldCharType="end"/>
          </w:r>
        </w:sdtContent>
      </w:sdt>
      <w:r w:rsidR="00BD3BDF" w:rsidRPr="00CB7899">
        <w:rPr>
          <w:bCs/>
          <w:sz w:val="22"/>
          <w:szCs w:val="22"/>
        </w:rPr>
        <w:t>.</w:t>
      </w:r>
    </w:p>
    <w:p w:rsidR="00BD3BDF" w:rsidRPr="00CB7899" w:rsidRDefault="00BD3BDF" w:rsidP="00CE2D67">
      <w:pPr>
        <w:spacing w:line="360" w:lineRule="auto"/>
        <w:ind w:firstLine="360"/>
        <w:jc w:val="both"/>
        <w:rPr>
          <w:rFonts w:ascii="Times New Roman" w:hAnsi="Times New Roman" w:cs="Times New Roman"/>
        </w:rPr>
      </w:pPr>
      <w:r w:rsidRPr="00CB7899">
        <w:rPr>
          <w:rFonts w:ascii="Times New Roman" w:hAnsi="Times New Roman" w:cs="Times New Roman"/>
        </w:rPr>
        <w:t xml:space="preserve">Nilai a merupakan parameter seismik yang dipengaruhi oleh banyak data dan luas daerah penelitian, dan nilai b merupakan parameter tektonik yang meliputi kondisi lingkungan geologi. Nilai b yang tinggi kondisi medium heterogenitas tinggi, tetapi nilai b yang rendah berhubungan dengan kondisi batuan yang lunak dan medium heterogenitas rendah </w:t>
      </w:r>
      <w:sdt>
        <w:sdtPr>
          <w:rPr>
            <w:rFonts w:ascii="Times New Roman" w:hAnsi="Times New Roman" w:cs="Times New Roman"/>
          </w:rPr>
          <w:id w:val="-1612203889"/>
          <w:citation/>
        </w:sdtPr>
        <w:sdtEndPr/>
        <w:sdtContent>
          <w:r w:rsidR="00834978" w:rsidRPr="00CB7899">
            <w:rPr>
              <w:rFonts w:ascii="Times New Roman" w:hAnsi="Times New Roman" w:cs="Times New Roman"/>
            </w:rPr>
            <w:fldChar w:fldCharType="begin"/>
          </w:r>
          <w:r w:rsidR="00834978" w:rsidRPr="00CB7899">
            <w:rPr>
              <w:rFonts w:ascii="Times New Roman" w:hAnsi="Times New Roman" w:cs="Times New Roman"/>
            </w:rPr>
            <w:instrText xml:space="preserve"> CITATION Sya18 \l 1033 </w:instrText>
          </w:r>
          <w:r w:rsidR="00834978" w:rsidRPr="00CB7899">
            <w:rPr>
              <w:rFonts w:ascii="Times New Roman" w:hAnsi="Times New Roman" w:cs="Times New Roman"/>
            </w:rPr>
            <w:fldChar w:fldCharType="separate"/>
          </w:r>
          <w:r w:rsidR="00851446" w:rsidRPr="00CB7899">
            <w:rPr>
              <w:rFonts w:ascii="Times New Roman" w:hAnsi="Times New Roman" w:cs="Times New Roman"/>
              <w:noProof/>
            </w:rPr>
            <w:t>[3]</w:t>
          </w:r>
          <w:r w:rsidR="00834978" w:rsidRPr="00CB7899">
            <w:rPr>
              <w:rFonts w:ascii="Times New Roman" w:hAnsi="Times New Roman" w:cs="Times New Roman"/>
            </w:rPr>
            <w:fldChar w:fldCharType="end"/>
          </w:r>
        </w:sdtContent>
      </w:sdt>
      <w:r w:rsidRPr="00CB7899">
        <w:rPr>
          <w:rFonts w:ascii="Times New Roman" w:hAnsi="Times New Roman" w:cs="Times New Roman"/>
        </w:rPr>
        <w:t xml:space="preserve">. Nilai b dihitung dengan menggunakan </w:t>
      </w:r>
      <w:r w:rsidRPr="00CB7899">
        <w:rPr>
          <w:rFonts w:ascii="Times New Roman" w:hAnsi="Times New Roman" w:cs="Times New Roman"/>
          <w:i/>
        </w:rPr>
        <w:t>maksimum likelihood</w:t>
      </w:r>
      <w:r w:rsidRPr="00CB7899">
        <w:rPr>
          <w:rFonts w:ascii="Times New Roman" w:hAnsi="Times New Roman" w:cs="Times New Roman"/>
        </w:rPr>
        <w:t xml:space="preserve"> yang diberikan Utsu (1965), dan nilai a ditentukan dengan persamaan dari Werkner</w:t>
      </w:r>
      <w:r w:rsidR="00834978" w:rsidRPr="00CB7899">
        <w:rPr>
          <w:rFonts w:ascii="Times New Roman" w:hAnsi="Times New Roman" w:cs="Times New Roman"/>
        </w:rPr>
        <w:t xml:space="preserve"> </w:t>
      </w:r>
      <w:r w:rsidRPr="00CB7899">
        <w:rPr>
          <w:rFonts w:ascii="Times New Roman" w:hAnsi="Times New Roman" w:cs="Times New Roman"/>
        </w:rPr>
        <w:t xml:space="preserve">(1965) </w:t>
      </w:r>
      <w:sdt>
        <w:sdtPr>
          <w:rPr>
            <w:rFonts w:ascii="Times New Roman" w:hAnsi="Times New Roman" w:cs="Times New Roman"/>
          </w:rPr>
          <w:id w:val="-709337650"/>
          <w:citation/>
        </w:sdtPr>
        <w:sdtEndPr/>
        <w:sdtContent>
          <w:r w:rsidR="00834978" w:rsidRPr="00CB7899">
            <w:rPr>
              <w:rFonts w:ascii="Times New Roman" w:hAnsi="Times New Roman" w:cs="Times New Roman"/>
            </w:rPr>
            <w:fldChar w:fldCharType="begin"/>
          </w:r>
          <w:r w:rsidR="00834978" w:rsidRPr="00CB7899">
            <w:rPr>
              <w:rFonts w:ascii="Times New Roman" w:hAnsi="Times New Roman" w:cs="Times New Roman"/>
            </w:rPr>
            <w:instrText xml:space="preserve"> CITATION Roh07 \l 1033 </w:instrText>
          </w:r>
          <w:r w:rsidR="00834978" w:rsidRPr="00CB7899">
            <w:rPr>
              <w:rFonts w:ascii="Times New Roman" w:hAnsi="Times New Roman" w:cs="Times New Roman"/>
            </w:rPr>
            <w:fldChar w:fldCharType="separate"/>
          </w:r>
          <w:r w:rsidR="00851446" w:rsidRPr="00CB7899">
            <w:rPr>
              <w:rFonts w:ascii="Times New Roman" w:hAnsi="Times New Roman" w:cs="Times New Roman"/>
              <w:noProof/>
            </w:rPr>
            <w:t>[4]</w:t>
          </w:r>
          <w:r w:rsidR="00834978" w:rsidRPr="00CB7899">
            <w:rPr>
              <w:rFonts w:ascii="Times New Roman" w:hAnsi="Times New Roman" w:cs="Times New Roman"/>
            </w:rPr>
            <w:fldChar w:fldCharType="end"/>
          </w:r>
        </w:sdtContent>
      </w:sdt>
      <w:r w:rsidRPr="00CB7899">
        <w:rPr>
          <w:rFonts w:ascii="Times New Roman" w:hAnsi="Times New Roman" w:cs="Times New Roman"/>
        </w:rPr>
        <w:t>. Nilai a dan b dirumuskan sebagai berikut:</w:t>
      </w:r>
    </w:p>
    <w:p w:rsidR="00BD3BDF" w:rsidRPr="00CB7899" w:rsidRDefault="00BD3BDF" w:rsidP="00CE2D67">
      <w:pPr>
        <w:spacing w:line="360" w:lineRule="auto"/>
        <w:jc w:val="center"/>
        <w:rPr>
          <w:rFonts w:ascii="Times New Roman" w:hAnsi="Times New Roman" w:cs="Times New Roman"/>
        </w:rPr>
      </w:pPr>
      <m:oMath>
        <m:r>
          <w:rPr>
            <w:rFonts w:ascii="Cambria Math" w:hAnsi="Cambria Math" w:cs="Times New Roman"/>
          </w:rPr>
          <m:t xml:space="preserve">b= </m:t>
        </m:r>
        <m:f>
          <m:fPr>
            <m:ctrlPr>
              <w:rPr>
                <w:rFonts w:ascii="Cambria Math" w:hAnsi="Cambria Math" w:cs="Times New Roman"/>
                <w:i/>
              </w:rPr>
            </m:ctrlPr>
          </m:fPr>
          <m:num>
            <m:r>
              <w:rPr>
                <w:rFonts w:ascii="Cambria Math" w:hAnsi="Cambria Math" w:cs="Times New Roman"/>
              </w:rPr>
              <m:t>0.4343</m:t>
            </m:r>
          </m:num>
          <m:den>
            <m:acc>
              <m:accPr>
                <m:chr m:val="̅"/>
                <m:ctrlPr>
                  <w:rPr>
                    <w:rFonts w:ascii="Cambria Math" w:hAnsi="Cambria Math" w:cs="Times New Roman"/>
                    <w:i/>
                  </w:rPr>
                </m:ctrlPr>
              </m:accPr>
              <m:e>
                <m:r>
                  <w:rPr>
                    <w:rFonts w:ascii="Cambria Math" w:hAnsi="Cambria Math" w:cs="Times New Roman"/>
                  </w:rPr>
                  <m:t>M</m:t>
                </m:r>
              </m:e>
            </m:acc>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o</m:t>
                </m:r>
              </m:sub>
            </m:sSub>
          </m:den>
        </m:f>
      </m:oMath>
      <w:r w:rsidRPr="00CB7899">
        <w:rPr>
          <w:rFonts w:ascii="Times New Roman" w:hAnsi="Times New Roman" w:cs="Times New Roman"/>
        </w:rPr>
        <w:t>………….………….………</w:t>
      </w:r>
      <w:proofErr w:type="gramStart"/>
      <w:r w:rsidR="00204F26" w:rsidRPr="00CB7899">
        <w:rPr>
          <w:rFonts w:ascii="Times New Roman" w:hAnsi="Times New Roman" w:cs="Times New Roman"/>
        </w:rPr>
        <w:t>...</w:t>
      </w:r>
      <w:r w:rsidR="008F0747" w:rsidRPr="00CB7899">
        <w:rPr>
          <w:rFonts w:ascii="Times New Roman" w:hAnsi="Times New Roman" w:cs="Times New Roman"/>
        </w:rPr>
        <w:t>(</w:t>
      </w:r>
      <w:proofErr w:type="gramEnd"/>
      <w:r w:rsidR="008F0747" w:rsidRPr="00CB7899">
        <w:rPr>
          <w:rFonts w:ascii="Times New Roman" w:hAnsi="Times New Roman" w:cs="Times New Roman"/>
        </w:rPr>
        <w:t>3</w:t>
      </w:r>
      <w:r w:rsidRPr="00CB7899">
        <w:rPr>
          <w:rFonts w:ascii="Times New Roman" w:hAnsi="Times New Roman" w:cs="Times New Roman"/>
        </w:rPr>
        <w:t>)</w:t>
      </w:r>
    </w:p>
    <w:p w:rsidR="00BD3BDF" w:rsidRPr="00CB7899" w:rsidRDefault="00D5615F" w:rsidP="00CE2D67">
      <w:pPr>
        <w:spacing w:line="360" w:lineRule="auto"/>
        <w:jc w:val="center"/>
        <w:rPr>
          <w:rFonts w:ascii="Times New Roman" w:hAnsi="Times New Roman" w:cs="Times New Roman"/>
        </w:rPr>
      </w:pPr>
      <w:r w:rsidRPr="00CB7899">
        <w:rPr>
          <w:rFonts w:ascii="Times New Roman" w:hAnsi="Times New Roman" w:cs="Times New Roman"/>
          <w:i/>
        </w:rPr>
        <w:t xml:space="preserve">a= log N </w:t>
      </w:r>
      <w:r w:rsidR="00BD3BDF" w:rsidRPr="00CB7899">
        <w:rPr>
          <w:rFonts w:ascii="Times New Roman" w:hAnsi="Times New Roman" w:cs="Times New Roman"/>
          <w:b/>
          <w:i/>
        </w:rPr>
        <w:t xml:space="preserve">+ </w:t>
      </w:r>
      <w:r w:rsidR="00BD3BDF" w:rsidRPr="00CB7899">
        <w:rPr>
          <w:rFonts w:ascii="Times New Roman" w:hAnsi="Times New Roman" w:cs="Times New Roman"/>
          <w:i/>
        </w:rPr>
        <w:t xml:space="preserve">log b ln </w:t>
      </w:r>
      <w:r w:rsidR="00BD3BDF" w:rsidRPr="00CB7899">
        <w:rPr>
          <w:rFonts w:ascii="Times New Roman" w:hAnsi="Times New Roman" w:cs="Times New Roman"/>
        </w:rPr>
        <w:t xml:space="preserve">10 + </w:t>
      </w:r>
      <w:r w:rsidR="00BD3BDF" w:rsidRPr="00CB7899">
        <w:rPr>
          <w:rFonts w:ascii="Times New Roman" w:hAnsi="Times New Roman" w:cs="Times New Roman"/>
          <w:i/>
        </w:rPr>
        <w:t>M</w:t>
      </w:r>
      <w:r w:rsidR="00BD3BDF" w:rsidRPr="00CB7899">
        <w:rPr>
          <w:rFonts w:ascii="Times New Roman" w:hAnsi="Times New Roman" w:cs="Times New Roman"/>
          <w:i/>
          <w:vertAlign w:val="subscript"/>
        </w:rPr>
        <w:t>o</w:t>
      </w:r>
      <w:r w:rsidR="00BD3BDF" w:rsidRPr="00CB7899">
        <w:rPr>
          <w:rFonts w:ascii="Times New Roman" w:hAnsi="Times New Roman" w:cs="Times New Roman"/>
          <w:i/>
        </w:rPr>
        <w:t>.b</w:t>
      </w:r>
      <w:r w:rsidRPr="00CB7899">
        <w:rPr>
          <w:rFonts w:ascii="Times New Roman" w:hAnsi="Times New Roman" w:cs="Times New Roman"/>
          <w:i/>
        </w:rPr>
        <w:t>………….</w:t>
      </w:r>
      <w:proofErr w:type="gramStart"/>
      <w:r w:rsidR="00BD3BDF" w:rsidRPr="00CB7899">
        <w:rPr>
          <w:rFonts w:ascii="Times New Roman" w:hAnsi="Times New Roman" w:cs="Times New Roman"/>
          <w:i/>
        </w:rPr>
        <w:t>…</w:t>
      </w:r>
      <w:r w:rsidR="008F0747" w:rsidRPr="00CB7899">
        <w:rPr>
          <w:rFonts w:ascii="Times New Roman" w:hAnsi="Times New Roman" w:cs="Times New Roman"/>
        </w:rPr>
        <w:t>(</w:t>
      </w:r>
      <w:proofErr w:type="gramEnd"/>
      <w:r w:rsidR="008F0747" w:rsidRPr="00CB7899">
        <w:rPr>
          <w:rFonts w:ascii="Times New Roman" w:hAnsi="Times New Roman" w:cs="Times New Roman"/>
        </w:rPr>
        <w:t>4</w:t>
      </w:r>
      <w:r w:rsidR="00BD3BDF" w:rsidRPr="00CB7899">
        <w:rPr>
          <w:rFonts w:ascii="Times New Roman" w:hAnsi="Times New Roman" w:cs="Times New Roman"/>
        </w:rPr>
        <w:t>)</w:t>
      </w:r>
    </w:p>
    <w:p w:rsidR="005B490C" w:rsidRPr="00CB7899" w:rsidRDefault="005B490C" w:rsidP="00CE2D67">
      <w:pPr>
        <w:spacing w:line="360" w:lineRule="auto"/>
        <w:jc w:val="both"/>
        <w:rPr>
          <w:rFonts w:ascii="Times New Roman" w:hAnsi="Times New Roman" w:cs="Times New Roman"/>
        </w:rPr>
      </w:pPr>
      <w:r w:rsidRPr="00CB7899">
        <w:rPr>
          <w:rFonts w:ascii="Times New Roman" w:hAnsi="Times New Roman" w:cs="Times New Roman"/>
        </w:rPr>
        <w:t>Dimana batas bawah dan batas atas apabila diberikan probabilitas 95 % dan Wz= 1.96 dirumuskan sebagai berikut:</w:t>
      </w:r>
    </w:p>
    <w:p w:rsidR="005B490C" w:rsidRPr="00CB7899" w:rsidRDefault="00212167" w:rsidP="00CE2D67">
      <w:pPr>
        <w:spacing w:line="360" w:lineRule="auto"/>
        <w:jc w:val="center"/>
        <w:rPr>
          <w:rFonts w:ascii="Times New Roman" w:hAnsi="Times New Roman" w:cs="Times New Roman"/>
        </w:rPr>
      </w:pPr>
      <m:oMath>
        <m:d>
          <m:dPr>
            <m:begChr m:val="["/>
            <m:endChr m:val="]"/>
            <m:ctrlPr>
              <w:rPr>
                <w:rFonts w:ascii="Cambria Math" w:eastAsiaTheme="minorEastAsia" w:hAnsi="Cambria Math" w:cs="Times New Roman"/>
                <w:i/>
              </w:rPr>
            </m:ctrlPr>
          </m:dPr>
          <m:e>
            <m:r>
              <w:rPr>
                <w:rFonts w:ascii="Cambria Math" w:eastAsiaTheme="minorEastAsia" w:hAnsi="Cambria Math" w:cs="Times New Roman"/>
              </w:rPr>
              <m:t>b (1-</m:t>
            </m:r>
            <m:f>
              <m:fPr>
                <m:ctrlPr>
                  <w:rPr>
                    <w:rFonts w:ascii="Cambria Math" w:eastAsiaTheme="minorEastAsia" w:hAnsi="Cambria Math" w:cs="Times New Roman"/>
                    <w:i/>
                  </w:rPr>
                </m:ctrlPr>
              </m:fPr>
              <m:num>
                <m:r>
                  <w:rPr>
                    <w:rFonts w:ascii="Cambria Math" w:eastAsiaTheme="minorEastAsia" w:hAnsi="Cambria Math" w:cs="Times New Roman"/>
                  </w:rPr>
                  <m:t>1.96</m:t>
                </m:r>
              </m:num>
              <m:den>
                <m:rad>
                  <m:radPr>
                    <m:degHide m:val="1"/>
                    <m:ctrlPr>
                      <w:rPr>
                        <w:rFonts w:ascii="Cambria Math" w:eastAsiaTheme="minorEastAsia" w:hAnsi="Cambria Math" w:cs="Times New Roman"/>
                        <w:i/>
                      </w:rPr>
                    </m:ctrlPr>
                  </m:radPr>
                  <m:deg/>
                  <m:e>
                    <m:r>
                      <w:rPr>
                        <w:rFonts w:ascii="Cambria Math" w:eastAsiaTheme="minorEastAsia" w:hAnsi="Cambria Math" w:cs="Times New Roman"/>
                      </w:rPr>
                      <m:t>N</m:t>
                    </m:r>
                  </m:e>
                </m:rad>
              </m:den>
            </m:f>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P</m:t>
                </m:r>
              </m:e>
              <m:sub>
                <m:r>
                  <w:rPr>
                    <w:rFonts w:ascii="Cambria Math" w:eastAsiaTheme="minorEastAsia" w:hAnsi="Cambria Math" w:cs="Times New Roman"/>
                  </w:rPr>
                  <m:t>r</m:t>
                </m:r>
              </m:sub>
            </m:sSub>
            <m:r>
              <w:rPr>
                <w:rFonts w:ascii="Cambria Math" w:eastAsiaTheme="minorEastAsia" w:hAnsi="Cambria Math" w:cs="Times New Roman"/>
              </w:rPr>
              <m:t>≤b (1+</m:t>
            </m:r>
            <m:f>
              <m:fPr>
                <m:ctrlPr>
                  <w:rPr>
                    <w:rFonts w:ascii="Cambria Math" w:eastAsiaTheme="minorEastAsia" w:hAnsi="Cambria Math" w:cs="Times New Roman"/>
                    <w:i/>
                  </w:rPr>
                </m:ctrlPr>
              </m:fPr>
              <m:num>
                <m:r>
                  <w:rPr>
                    <w:rFonts w:ascii="Cambria Math" w:eastAsiaTheme="minorEastAsia" w:hAnsi="Cambria Math" w:cs="Times New Roman"/>
                  </w:rPr>
                  <m:t>1.96</m:t>
                </m:r>
              </m:num>
              <m:den>
                <m:rad>
                  <m:radPr>
                    <m:degHide m:val="1"/>
                    <m:ctrlPr>
                      <w:rPr>
                        <w:rFonts w:ascii="Cambria Math" w:eastAsiaTheme="minorEastAsia" w:hAnsi="Cambria Math" w:cs="Times New Roman"/>
                        <w:i/>
                      </w:rPr>
                    </m:ctrlPr>
                  </m:radPr>
                  <m:deg/>
                  <m:e>
                    <m:r>
                      <w:rPr>
                        <w:rFonts w:ascii="Cambria Math" w:eastAsiaTheme="minorEastAsia" w:hAnsi="Cambria Math" w:cs="Times New Roman"/>
                      </w:rPr>
                      <m:t>N</m:t>
                    </m:r>
                  </m:e>
                </m:rad>
              </m:den>
            </m:f>
            <m:r>
              <w:rPr>
                <w:rFonts w:ascii="Cambria Math" w:eastAsiaTheme="minorEastAsia" w:hAnsi="Cambria Math" w:cs="Times New Roman"/>
              </w:rPr>
              <m:t>)</m:t>
            </m:r>
          </m:e>
        </m:d>
      </m:oMath>
      <w:r w:rsidR="005B490C" w:rsidRPr="00CB7899">
        <w:rPr>
          <w:rFonts w:ascii="Times New Roman" w:eastAsiaTheme="minorEastAsia" w:hAnsi="Times New Roman" w:cs="Times New Roman"/>
        </w:rPr>
        <w:t>….…</w:t>
      </w:r>
      <w:proofErr w:type="gramStart"/>
      <w:r w:rsidR="005B490C" w:rsidRPr="00CB7899">
        <w:rPr>
          <w:rFonts w:ascii="Times New Roman" w:eastAsiaTheme="minorEastAsia" w:hAnsi="Times New Roman" w:cs="Times New Roman"/>
        </w:rPr>
        <w:t>.(</w:t>
      </w:r>
      <w:proofErr w:type="gramEnd"/>
      <w:r w:rsidR="005B490C" w:rsidRPr="00CB7899">
        <w:rPr>
          <w:rFonts w:ascii="Times New Roman" w:eastAsiaTheme="minorEastAsia" w:hAnsi="Times New Roman" w:cs="Times New Roman"/>
        </w:rPr>
        <w:t>5)</w:t>
      </w:r>
    </w:p>
    <w:p w:rsidR="005B490C" w:rsidRPr="00CB7899" w:rsidRDefault="005B490C" w:rsidP="00CE2D67">
      <w:pPr>
        <w:spacing w:line="360" w:lineRule="auto"/>
        <w:jc w:val="both"/>
        <w:rPr>
          <w:rFonts w:ascii="Times New Roman" w:hAnsi="Times New Roman" w:cs="Times New Roman"/>
        </w:rPr>
      </w:pPr>
      <w:r w:rsidRPr="00CB7899">
        <w:rPr>
          <w:rFonts w:ascii="Times New Roman" w:hAnsi="Times New Roman" w:cs="Times New Roman"/>
        </w:rPr>
        <w:t xml:space="preserve">Selain itu nilai </w:t>
      </w:r>
      <w:r w:rsidR="003E0188" w:rsidRPr="00CB7899">
        <w:rPr>
          <w:rFonts w:ascii="Times New Roman" w:hAnsi="Times New Roman" w:cs="Times New Roman"/>
        </w:rPr>
        <w:t xml:space="preserve">a dan </w:t>
      </w:r>
      <w:r w:rsidRPr="00CB7899">
        <w:rPr>
          <w:rFonts w:ascii="Times New Roman" w:hAnsi="Times New Roman" w:cs="Times New Roman"/>
        </w:rPr>
        <w:t>b</w:t>
      </w:r>
      <w:r w:rsidR="003E0188" w:rsidRPr="00CB7899">
        <w:rPr>
          <w:rFonts w:ascii="Times New Roman" w:hAnsi="Times New Roman" w:cs="Times New Roman"/>
        </w:rPr>
        <w:t xml:space="preserve"> juga</w:t>
      </w:r>
      <w:r w:rsidRPr="00CB7899">
        <w:rPr>
          <w:rFonts w:ascii="Times New Roman" w:hAnsi="Times New Roman" w:cs="Times New Roman"/>
        </w:rPr>
        <w:t xml:space="preserve"> dapat dihitung dengan menggunakan metode </w:t>
      </w:r>
      <w:r w:rsidRPr="00CB7899">
        <w:rPr>
          <w:rFonts w:ascii="Times New Roman" w:hAnsi="Times New Roman" w:cs="Times New Roman"/>
          <w:i/>
        </w:rPr>
        <w:t>least square,</w:t>
      </w:r>
      <w:r w:rsidRPr="00CB7899">
        <w:rPr>
          <w:rFonts w:ascii="Times New Roman" w:hAnsi="Times New Roman" w:cs="Times New Roman"/>
        </w:rPr>
        <w:t xml:space="preserve"> dirumuskan sebagai berikut:</w:t>
      </w:r>
    </w:p>
    <w:p w:rsidR="005B490C" w:rsidRPr="00CB7899" w:rsidRDefault="00BD48C8" w:rsidP="00CE2D67">
      <w:pPr>
        <w:tabs>
          <w:tab w:val="left" w:pos="360"/>
          <w:tab w:val="left" w:pos="450"/>
          <w:tab w:val="left" w:pos="5160"/>
        </w:tabs>
        <w:spacing w:after="0" w:line="360" w:lineRule="auto"/>
        <w:jc w:val="center"/>
        <w:rPr>
          <w:rFonts w:ascii="Times New Roman" w:eastAsiaTheme="minorEastAsia" w:hAnsi="Times New Roman" w:cs="Times New Roman"/>
        </w:rPr>
      </w:pPr>
      <m:oMath>
        <m:r>
          <w:rPr>
            <w:rFonts w:ascii="Cambria Math" w:hAnsi="Cambria Math" w:cs="Times New Roman"/>
          </w:rPr>
          <m:t>b=</m:t>
        </m:r>
        <m:f>
          <m:fPr>
            <m:ctrlPr>
              <w:rPr>
                <w:rFonts w:ascii="Cambria Math" w:hAnsi="Cambria Math" w:cs="Times New Roman"/>
                <w:i/>
              </w:rPr>
            </m:ctrlPr>
          </m:fPr>
          <m:num>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e>
                    </m:nary>
                  </m:e>
                </m:nary>
              </m:e>
            </m:nary>
          </m:num>
          <m:den>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Cambria Math" w:cs="Times New Roman"/>
                      </w:rPr>
                      <m:t>2</m:t>
                    </m:r>
                  </m:sup>
                </m:sSubSup>
                <m:r>
                  <w:rPr>
                    <w:rFonts w:ascii="Cambria Math" w:hAnsi="Cambria Math" w:cs="Times New Roman"/>
                  </w:rPr>
                  <m:t>-(</m:t>
                </m:r>
              </m:e>
            </m:nary>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e>
            </m:nary>
          </m:den>
        </m:f>
      </m:oMath>
      <w:r w:rsidR="005B490C" w:rsidRPr="00CB7899">
        <w:rPr>
          <w:rFonts w:ascii="Times New Roman" w:eastAsiaTheme="minorEastAsia" w:hAnsi="Times New Roman" w:cs="Times New Roman"/>
        </w:rPr>
        <w:t>……</w:t>
      </w:r>
      <w:r w:rsidRPr="00CB7899">
        <w:rPr>
          <w:rFonts w:ascii="Times New Roman" w:eastAsiaTheme="minorEastAsia" w:hAnsi="Times New Roman" w:cs="Times New Roman"/>
        </w:rPr>
        <w:t>...</w:t>
      </w:r>
      <w:r w:rsidR="005B490C" w:rsidRPr="00CB7899">
        <w:rPr>
          <w:rFonts w:ascii="Times New Roman" w:eastAsiaTheme="minorEastAsia" w:hAnsi="Times New Roman" w:cs="Times New Roman"/>
        </w:rPr>
        <w:t>…</w:t>
      </w:r>
      <w:proofErr w:type="gramStart"/>
      <w:r w:rsidR="005B490C" w:rsidRPr="00CB7899">
        <w:rPr>
          <w:rFonts w:ascii="Times New Roman" w:eastAsiaTheme="minorEastAsia" w:hAnsi="Times New Roman" w:cs="Times New Roman"/>
        </w:rPr>
        <w:t>…(</w:t>
      </w:r>
      <w:proofErr w:type="gramEnd"/>
      <w:r w:rsidR="005B490C" w:rsidRPr="00CB7899">
        <w:rPr>
          <w:rFonts w:ascii="Times New Roman" w:eastAsiaTheme="minorEastAsia" w:hAnsi="Times New Roman" w:cs="Times New Roman"/>
        </w:rPr>
        <w:t>6)</w:t>
      </w:r>
    </w:p>
    <w:p w:rsidR="005B490C" w:rsidRPr="00CB7899" w:rsidRDefault="005B490C" w:rsidP="00CE2D67">
      <w:pPr>
        <w:tabs>
          <w:tab w:val="left" w:pos="360"/>
          <w:tab w:val="left" w:pos="450"/>
          <w:tab w:val="left" w:pos="5160"/>
        </w:tabs>
        <w:spacing w:after="0" w:line="360" w:lineRule="auto"/>
        <w:jc w:val="center"/>
        <w:rPr>
          <w:rFonts w:ascii="Times New Roman" w:eastAsiaTheme="minorEastAsia" w:hAnsi="Times New Roman" w:cs="Times New Roman"/>
        </w:rPr>
      </w:pPr>
      <m:oMath>
        <m:r>
          <w:rPr>
            <w:rFonts w:ascii="Cambria Math" w:hAnsi="Cambria Math" w:cs="Times New Roman"/>
          </w:rPr>
          <m:t>a=</m:t>
        </m:r>
        <m:f>
          <m:fPr>
            <m:ctrlPr>
              <w:rPr>
                <w:rFonts w:ascii="Cambria Math" w:hAnsi="Cambria Math" w:cs="Times New Roman"/>
                <w:i/>
              </w:rPr>
            </m:ctrlPr>
          </m:fPr>
          <m:num>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.-b</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e>
                </m:nary>
              </m:e>
            </m:nary>
          </m:num>
          <m:den>
            <m:r>
              <w:rPr>
                <w:rFonts w:ascii="Cambria Math" w:hAnsi="Cambria Math" w:cs="Times New Roman"/>
              </w:rPr>
              <m:t>n</m:t>
            </m:r>
          </m:den>
        </m:f>
      </m:oMath>
      <w:r w:rsidRPr="00CB7899">
        <w:rPr>
          <w:rFonts w:ascii="Times New Roman" w:eastAsiaTheme="minorEastAsia" w:hAnsi="Times New Roman" w:cs="Times New Roman"/>
        </w:rPr>
        <w:t xml:space="preserve"> </w:t>
      </w:r>
      <w:r w:rsidR="003E0188" w:rsidRPr="00CB7899">
        <w:rPr>
          <w:rFonts w:ascii="Times New Roman" w:eastAsiaTheme="minorEastAsia" w:hAnsi="Times New Roman" w:cs="Times New Roman"/>
        </w:rPr>
        <w:t>……….</w:t>
      </w:r>
      <w:r w:rsidRPr="00CB7899">
        <w:rPr>
          <w:rFonts w:ascii="Times New Roman" w:eastAsiaTheme="minorEastAsia" w:hAnsi="Times New Roman" w:cs="Times New Roman"/>
        </w:rPr>
        <w:t>……</w:t>
      </w:r>
      <w:r w:rsidR="00BD48C8" w:rsidRPr="00CB7899">
        <w:rPr>
          <w:rFonts w:ascii="Times New Roman" w:eastAsiaTheme="minorEastAsia" w:hAnsi="Times New Roman" w:cs="Times New Roman"/>
        </w:rPr>
        <w:t>..</w:t>
      </w:r>
      <w:r w:rsidRPr="00CB7899">
        <w:rPr>
          <w:rFonts w:ascii="Times New Roman" w:eastAsiaTheme="minorEastAsia" w:hAnsi="Times New Roman" w:cs="Times New Roman"/>
        </w:rPr>
        <w:t>…</w:t>
      </w:r>
      <w:proofErr w:type="gramStart"/>
      <w:r w:rsidRPr="00CB7899">
        <w:rPr>
          <w:rFonts w:ascii="Times New Roman" w:eastAsiaTheme="minorEastAsia" w:hAnsi="Times New Roman" w:cs="Times New Roman"/>
        </w:rPr>
        <w:t>....(</w:t>
      </w:r>
      <w:proofErr w:type="gramEnd"/>
      <w:r w:rsidR="003E0188" w:rsidRPr="00CB7899">
        <w:rPr>
          <w:rFonts w:ascii="Times New Roman" w:eastAsiaTheme="minorEastAsia" w:hAnsi="Times New Roman" w:cs="Times New Roman"/>
        </w:rPr>
        <w:t>7</w:t>
      </w:r>
      <w:r w:rsidRPr="00CB7899">
        <w:rPr>
          <w:rFonts w:ascii="Times New Roman" w:eastAsiaTheme="minorEastAsia" w:hAnsi="Times New Roman" w:cs="Times New Roman"/>
        </w:rPr>
        <w:t>)</w:t>
      </w:r>
    </w:p>
    <w:p w:rsidR="003E0188" w:rsidRPr="00CB7899" w:rsidRDefault="00D5615F" w:rsidP="00CE2D67">
      <w:pPr>
        <w:tabs>
          <w:tab w:val="left" w:pos="360"/>
          <w:tab w:val="left" w:pos="45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Untuk mencari k</w:t>
      </w:r>
      <w:r w:rsidR="003E0188" w:rsidRPr="00CB7899">
        <w:rPr>
          <w:rFonts w:ascii="Times New Roman" w:eastAsiaTheme="minorEastAsia" w:hAnsi="Times New Roman" w:cs="Times New Roman"/>
        </w:rPr>
        <w:t>oefisien relasi dapat ditentukan dengan persamaan:</w:t>
      </w:r>
    </w:p>
    <w:p w:rsidR="003E0188" w:rsidRPr="00CB7899" w:rsidRDefault="003E0188" w:rsidP="00CE2D67">
      <w:pPr>
        <w:tabs>
          <w:tab w:val="left" w:pos="360"/>
          <w:tab w:val="left" w:pos="450"/>
          <w:tab w:val="left" w:pos="5160"/>
        </w:tabs>
        <w:spacing w:after="0" w:line="360" w:lineRule="auto"/>
        <w:jc w:val="center"/>
        <w:rPr>
          <w:rFonts w:ascii="Times New Roman" w:eastAsiaTheme="minorEastAsia" w:hAnsi="Times New Roman" w:cs="Times New Roman"/>
        </w:rPr>
      </w:pPr>
      <m:oMath>
        <m:r>
          <w:rPr>
            <w:rFonts w:ascii="Cambria Math" w:eastAsiaTheme="minorEastAsia" w:hAnsi="Cambria Math" w:cs="Times New Roman"/>
          </w:rPr>
          <m:t>r=</m:t>
        </m:r>
      </m:oMath>
      <w:r w:rsidRPr="00CB7899">
        <w:rPr>
          <w:rFonts w:ascii="Times New Roman" w:eastAsiaTheme="minorEastAsia" w:hAnsi="Times New Roman" w:cs="Times New Roman"/>
        </w:rPr>
        <w:t xml:space="preserve"> </w:t>
      </w:r>
      <m:oMath>
        <m:f>
          <m:fPr>
            <m:ctrlPr>
              <w:rPr>
                <w:rFonts w:ascii="Cambria Math" w:eastAsiaTheme="minorEastAsia" w:hAnsi="Cambria Math" w:cs="Times New Roman"/>
                <w:i/>
              </w:rPr>
            </m:ctrlPr>
          </m:fPr>
          <m:num>
            <m:r>
              <w:rPr>
                <w:rFonts w:ascii="Cambria Math" w:eastAsiaTheme="minorEastAsia" w:hAnsi="Cambria Math" w:cs="Times New Roman"/>
              </w:rPr>
              <m:t xml:space="preserve">n </m:t>
            </m:r>
            <m:nary>
              <m:naryPr>
                <m:chr m:val="∑"/>
                <m:limLoc m:val="undOvr"/>
                <m:subHide m:val="1"/>
                <m:supHide m:val="1"/>
                <m:ctrlPr>
                  <w:rPr>
                    <w:rFonts w:ascii="Cambria Math" w:eastAsiaTheme="minorEastAsia"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e>
            </m:nary>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r>
                      <w:rPr>
                        <w:rFonts w:ascii="Cambria Math" w:hAnsi="Cambria Math" w:cs="Times New Roman"/>
                      </w:rPr>
                      <m:t>)</m:t>
                    </m:r>
                  </m:e>
                </m:nary>
              </m:e>
            </m:nary>
          </m:num>
          <m:den>
            <m:rad>
              <m:radPr>
                <m:degHide m:val="1"/>
                <m:ctrlPr>
                  <w:rPr>
                    <w:rFonts w:ascii="Cambria Math" w:eastAsiaTheme="minorEastAsia" w:hAnsi="Cambria Math" w:cs="Times New Roman"/>
                    <w:i/>
                  </w:rPr>
                </m:ctrlPr>
              </m:radPr>
              <m:deg/>
              <m:e>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X</m:t>
                        </m:r>
                      </m:e>
                      <m:sub>
                        <m:r>
                          <w:rPr>
                            <w:rFonts w:ascii="Cambria Math" w:hAnsi="Cambria Math" w:cs="Times New Roman"/>
                          </w:rPr>
                          <m:t>i</m:t>
                        </m:r>
                      </m:sub>
                      <m:sup>
                        <m:r>
                          <w:rPr>
                            <w:rFonts w:ascii="Cambria Math" w:hAnsi="Cambria Math" w:cs="Times New Roman"/>
                          </w:rPr>
                          <m:t>2</m:t>
                        </m:r>
                      </m:sup>
                    </m:sSubSup>
                    <m:r>
                      <w:rPr>
                        <w:rFonts w:ascii="Cambria Math" w:hAnsi="Cambria Math" w:cs="Times New Roman"/>
                      </w:rPr>
                      <m:t>-(</m:t>
                    </m:r>
                  </m:e>
                </m:nary>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e>
                </m:nary>
                <m:r>
                  <w:rPr>
                    <w:rFonts w:ascii="Cambria Math" w:hAnsi="Cambria Math" w:cs="Times New Roman"/>
                  </w:rPr>
                  <m:t>.</m:t>
                </m:r>
                <m:rad>
                  <m:radPr>
                    <m:degHide m:val="1"/>
                    <m:ctrlPr>
                      <w:rPr>
                        <w:rFonts w:ascii="Cambria Math" w:hAnsi="Cambria Math" w:cs="Times New Roman"/>
                        <w:i/>
                      </w:rPr>
                    </m:ctrlPr>
                  </m:radPr>
                  <m:deg/>
                  <m:e>
                    <m:r>
                      <w:rPr>
                        <w:rFonts w:ascii="Cambria Math" w:hAnsi="Cambria Math" w:cs="Times New Roman"/>
                      </w:rPr>
                      <m:t xml:space="preserve">n </m:t>
                    </m:r>
                    <m:nary>
                      <m:naryPr>
                        <m:chr m:val="∑"/>
                        <m:limLoc m:val="undOvr"/>
                        <m:subHide m:val="1"/>
                        <m:supHide m:val="1"/>
                        <m:ctrlPr>
                          <w:rPr>
                            <w:rFonts w:ascii="Cambria Math" w:hAnsi="Cambria Math" w:cs="Times New Roman"/>
                            <w:i/>
                          </w:rPr>
                        </m:ctrlPr>
                      </m:naryPr>
                      <m:sub/>
                      <m:sup/>
                      <m:e>
                        <m:sSubSup>
                          <m:sSubSupPr>
                            <m:ctrlPr>
                              <w:rPr>
                                <w:rFonts w:ascii="Cambria Math" w:hAnsi="Cambria Math" w:cs="Times New Roman"/>
                                <w:i/>
                              </w:rPr>
                            </m:ctrlPr>
                          </m:sSubSupPr>
                          <m:e>
                            <m:r>
                              <w:rPr>
                                <w:rFonts w:ascii="Cambria Math" w:hAnsi="Cambria Math" w:cs="Times New Roman"/>
                              </w:rPr>
                              <m:t>Y</m:t>
                            </m:r>
                          </m:e>
                          <m:sub>
                            <m:r>
                              <w:rPr>
                                <w:rFonts w:ascii="Cambria Math" w:hAnsi="Cambria Math" w:cs="Times New Roman"/>
                              </w:rPr>
                              <m:t>i</m:t>
                            </m:r>
                          </m:sub>
                          <m:sup>
                            <m:r>
                              <w:rPr>
                                <w:rFonts w:ascii="Cambria Math" w:hAnsi="Cambria Math" w:cs="Times New Roman"/>
                              </w:rPr>
                              <m:t>2</m:t>
                            </m:r>
                          </m:sup>
                        </m:sSubSup>
                        <m:r>
                          <w:rPr>
                            <w:rFonts w:ascii="Cambria Math" w:hAnsi="Cambria Math" w:cs="Times New Roman"/>
                          </w:rPr>
                          <m:t>-(</m:t>
                        </m:r>
                      </m:e>
                    </m:nary>
                    <m:nary>
                      <m:naryPr>
                        <m:chr m:val="∑"/>
                        <m:limLoc m:val="undOvr"/>
                        <m:subHide m:val="1"/>
                        <m:supHide m:val="1"/>
                        <m:ctrlPr>
                          <w:rPr>
                            <w:rFonts w:ascii="Cambria Math" w:hAnsi="Cambria Math" w:cs="Times New Roman"/>
                            <w:i/>
                          </w:rPr>
                        </m:ctrlPr>
                      </m:naryPr>
                      <m:sub/>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e>
                    </m:nary>
                  </m:e>
                </m:rad>
                <m:r>
                  <w:rPr>
                    <w:rFonts w:ascii="Cambria Math" w:hAnsi="Cambria Math" w:cs="Times New Roman"/>
                  </w:rPr>
                  <m:t xml:space="preserve"> </m:t>
                </m:r>
              </m:e>
            </m:rad>
          </m:den>
        </m:f>
      </m:oMath>
      <w:proofErr w:type="gramStart"/>
      <w:r w:rsidRPr="00CB7899">
        <w:rPr>
          <w:rFonts w:ascii="Times New Roman" w:eastAsiaTheme="minorEastAsia" w:hAnsi="Times New Roman" w:cs="Times New Roman"/>
        </w:rPr>
        <w:t>….(</w:t>
      </w:r>
      <w:proofErr w:type="gramEnd"/>
      <w:r w:rsidRPr="00CB7899">
        <w:rPr>
          <w:rFonts w:ascii="Times New Roman" w:eastAsiaTheme="minorEastAsia" w:hAnsi="Times New Roman" w:cs="Times New Roman"/>
        </w:rPr>
        <w:t>8)</w:t>
      </w:r>
    </w:p>
    <w:p w:rsidR="000E24A1" w:rsidRDefault="000E24A1" w:rsidP="00CE2D67">
      <w:pPr>
        <w:tabs>
          <w:tab w:val="left" w:pos="360"/>
          <w:tab w:val="left" w:pos="450"/>
          <w:tab w:val="left" w:pos="5160"/>
        </w:tabs>
        <w:spacing w:after="0" w:line="360" w:lineRule="auto"/>
        <w:jc w:val="both"/>
        <w:rPr>
          <w:rFonts w:ascii="Times New Roman" w:eastAsiaTheme="minorEastAsia" w:hAnsi="Times New Roman" w:cs="Times New Roman"/>
        </w:rPr>
      </w:pPr>
      <w:r>
        <w:rPr>
          <w:rFonts w:ascii="Times New Roman" w:eastAsiaTheme="minorEastAsia" w:hAnsi="Times New Roman" w:cs="Times New Roman"/>
        </w:rPr>
        <w:t>Keterangan:</w:t>
      </w:r>
    </w:p>
    <w:p w:rsidR="00D5615F"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proofErr w:type="gramStart"/>
      <w:r w:rsidRPr="00CB7899">
        <w:rPr>
          <w:rFonts w:ascii="Times New Roman" w:eastAsiaTheme="minorEastAsia" w:hAnsi="Times New Roman" w:cs="Times New Roman"/>
        </w:rPr>
        <w:t>b</w:t>
      </w:r>
      <w:proofErr w:type="gramEnd"/>
      <w:r w:rsidRPr="00CB7899">
        <w:rPr>
          <w:rFonts w:ascii="Times New Roman" w:eastAsiaTheme="minorEastAsia" w:hAnsi="Times New Roman" w:cs="Times New Roman"/>
        </w:rPr>
        <w:tab/>
        <w:t>: Parameter tektonik</w:t>
      </w:r>
    </w:p>
    <w:p w:rsidR="005A5148"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proofErr w:type="gramStart"/>
      <w:r w:rsidRPr="00CB7899">
        <w:rPr>
          <w:rFonts w:ascii="Times New Roman" w:eastAsiaTheme="minorEastAsia" w:hAnsi="Times New Roman" w:cs="Times New Roman"/>
        </w:rPr>
        <w:t>a</w:t>
      </w:r>
      <w:proofErr w:type="gramEnd"/>
      <w:r w:rsidRPr="00CB7899">
        <w:rPr>
          <w:rFonts w:ascii="Times New Roman" w:eastAsiaTheme="minorEastAsia" w:hAnsi="Times New Roman" w:cs="Times New Roman"/>
        </w:rPr>
        <w:tab/>
        <w:t>: Parameter seismik</w:t>
      </w:r>
    </w:p>
    <w:p w:rsidR="005A5148" w:rsidRPr="00CB7899" w:rsidRDefault="00212167" w:rsidP="00CE2D67">
      <w:pPr>
        <w:tabs>
          <w:tab w:val="left" w:pos="360"/>
          <w:tab w:val="left" w:pos="450"/>
          <w:tab w:val="left" w:pos="5160"/>
        </w:tabs>
        <w:spacing w:after="0" w:line="360" w:lineRule="auto"/>
        <w:jc w:val="both"/>
        <w:rPr>
          <w:rFonts w:ascii="Times New Roman" w:eastAsiaTheme="minorEastAsia" w:hAnsi="Times New Roman" w:cs="Times New Roman"/>
        </w:rPr>
      </w:pPr>
      <m:oMath>
        <m:acc>
          <m:accPr>
            <m:chr m:val="̅"/>
            <m:ctrlPr>
              <w:rPr>
                <w:rFonts w:ascii="Cambria Math" w:hAnsi="Cambria Math" w:cs="Times New Roman"/>
                <w:i/>
              </w:rPr>
            </m:ctrlPr>
          </m:accPr>
          <m:e>
            <m:r>
              <w:rPr>
                <w:rFonts w:ascii="Cambria Math" w:hAnsi="Cambria Math" w:cs="Times New Roman"/>
              </w:rPr>
              <m:t>M</m:t>
            </m:r>
          </m:e>
        </m:acc>
      </m:oMath>
      <w:r w:rsidR="005A5148" w:rsidRPr="00CB7899">
        <w:rPr>
          <w:rFonts w:ascii="Times New Roman" w:eastAsiaTheme="minorEastAsia" w:hAnsi="Times New Roman" w:cs="Times New Roman"/>
        </w:rPr>
        <w:tab/>
        <w:t>: Magnitudo rata-rata</w:t>
      </w:r>
    </w:p>
    <w:p w:rsidR="005A5148"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lastRenderedPageBreak/>
        <w:t>Mo</w:t>
      </w:r>
      <w:r w:rsidRPr="00CB7899">
        <w:rPr>
          <w:rFonts w:ascii="Times New Roman" w:eastAsiaTheme="minorEastAsia" w:hAnsi="Times New Roman" w:cs="Times New Roman"/>
        </w:rPr>
        <w:tab/>
        <w:t>: Magnitudo terkecil</w:t>
      </w:r>
    </w:p>
    <w:p w:rsidR="005A5148"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N</w:t>
      </w:r>
      <w:r w:rsidRPr="00CB7899">
        <w:rPr>
          <w:rFonts w:ascii="Times New Roman" w:eastAsiaTheme="minorEastAsia" w:hAnsi="Times New Roman" w:cs="Times New Roman"/>
        </w:rPr>
        <w:tab/>
        <w:t>: Frekuensi gempa bumi</w:t>
      </w:r>
    </w:p>
    <w:p w:rsidR="005A5148"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Xi</w:t>
      </w:r>
      <w:r w:rsidRPr="00CB7899">
        <w:rPr>
          <w:rFonts w:ascii="Times New Roman" w:eastAsiaTheme="minorEastAsia" w:hAnsi="Times New Roman" w:cs="Times New Roman"/>
        </w:rPr>
        <w:tab/>
        <w:t>: Median magnitude tiap interval kelas</w:t>
      </w:r>
    </w:p>
    <w:p w:rsidR="00834978" w:rsidRPr="00CB7899" w:rsidRDefault="005A5148" w:rsidP="00CE2D67">
      <w:pPr>
        <w:tabs>
          <w:tab w:val="left" w:pos="360"/>
          <w:tab w:val="left" w:pos="45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Yi</w:t>
      </w:r>
      <w:r w:rsidRPr="00CB7899">
        <w:rPr>
          <w:rFonts w:ascii="Times New Roman" w:eastAsiaTheme="minorEastAsia" w:hAnsi="Times New Roman" w:cs="Times New Roman"/>
        </w:rPr>
        <w:tab/>
        <w:t>: Log frekuensi tiap interval</w:t>
      </w:r>
    </w:p>
    <w:p w:rsidR="005B490C" w:rsidRPr="00CB7899" w:rsidRDefault="00D5615F" w:rsidP="00CE2D67">
      <w:pPr>
        <w:pStyle w:val="ListParagraph"/>
        <w:numPr>
          <w:ilvl w:val="1"/>
          <w:numId w:val="2"/>
        </w:numPr>
        <w:spacing w:line="360" w:lineRule="auto"/>
        <w:ind w:left="360"/>
        <w:jc w:val="both"/>
        <w:rPr>
          <w:rFonts w:ascii="Times New Roman" w:hAnsi="Times New Roman" w:cs="Times New Roman"/>
          <w:b/>
          <w:bCs/>
        </w:rPr>
      </w:pPr>
      <w:r w:rsidRPr="00CB7899">
        <w:rPr>
          <w:rFonts w:ascii="Times New Roman" w:hAnsi="Times New Roman" w:cs="Times New Roman"/>
          <w:b/>
          <w:bCs/>
        </w:rPr>
        <w:t xml:space="preserve">Indeks Seismisitas </w:t>
      </w:r>
    </w:p>
    <w:p w:rsidR="00D5615F" w:rsidRPr="00CB7899" w:rsidRDefault="00D5615F" w:rsidP="00CE2D67">
      <w:pPr>
        <w:spacing w:line="360" w:lineRule="auto"/>
        <w:ind w:firstLine="360"/>
        <w:jc w:val="both"/>
        <w:rPr>
          <w:rFonts w:ascii="Times New Roman" w:hAnsi="Times New Roman" w:cs="Times New Roman"/>
        </w:rPr>
      </w:pPr>
      <w:r w:rsidRPr="00CB7899">
        <w:rPr>
          <w:rFonts w:ascii="Times New Roman" w:hAnsi="Times New Roman" w:cs="Times New Roman"/>
          <w:bCs/>
        </w:rPr>
        <w:t xml:space="preserve">Indeks seismisitas adalah sebuah parameter fisis yang menggambarkan jumlah total kejadian gempa bumi yang berlangsung dalam periode satu tahun dengan magnitude lebih besar dari magnitude terkecil. Menurut Peter (1965) indeks seismisitas dengan N (M </w:t>
      </w:r>
      <w:r w:rsidRPr="00CB7899">
        <w:rPr>
          <w:rFonts w:ascii="Times New Roman" w:hAnsi="Times New Roman" w:cs="Times New Roman"/>
          <w:i/>
        </w:rPr>
        <w:t xml:space="preserve">≥ </w:t>
      </w:r>
      <w:r w:rsidRPr="00CB7899">
        <w:rPr>
          <w:rFonts w:ascii="Times New Roman" w:hAnsi="Times New Roman" w:cs="Times New Roman"/>
        </w:rPr>
        <w:t xml:space="preserve">4) menggambarkan total kejadian gempa tahunan </w:t>
      </w:r>
      <w:sdt>
        <w:sdtPr>
          <w:rPr>
            <w:rFonts w:ascii="Times New Roman" w:hAnsi="Times New Roman" w:cs="Times New Roman"/>
          </w:rPr>
          <w:id w:val="-61182472"/>
          <w:citation/>
        </w:sdtPr>
        <w:sdtEndPr/>
        <w:sdtContent>
          <w:r w:rsidR="00834978" w:rsidRPr="00CB7899">
            <w:rPr>
              <w:rFonts w:ascii="Times New Roman" w:hAnsi="Times New Roman" w:cs="Times New Roman"/>
            </w:rPr>
            <w:fldChar w:fldCharType="begin"/>
          </w:r>
          <w:r w:rsidR="00834978" w:rsidRPr="00CB7899">
            <w:rPr>
              <w:rFonts w:ascii="Times New Roman" w:hAnsi="Times New Roman" w:cs="Times New Roman"/>
            </w:rPr>
            <w:instrText xml:space="preserve"> CITATION Suw17 \l 1033 </w:instrText>
          </w:r>
          <w:r w:rsidR="00834978" w:rsidRPr="00CB7899">
            <w:rPr>
              <w:rFonts w:ascii="Times New Roman" w:hAnsi="Times New Roman" w:cs="Times New Roman"/>
            </w:rPr>
            <w:fldChar w:fldCharType="separate"/>
          </w:r>
          <w:r w:rsidR="00851446" w:rsidRPr="00CB7899">
            <w:rPr>
              <w:rFonts w:ascii="Times New Roman" w:hAnsi="Times New Roman" w:cs="Times New Roman"/>
              <w:noProof/>
            </w:rPr>
            <w:t>[5]</w:t>
          </w:r>
          <w:r w:rsidR="00834978" w:rsidRPr="00CB7899">
            <w:rPr>
              <w:rFonts w:ascii="Times New Roman" w:hAnsi="Times New Roman" w:cs="Times New Roman"/>
            </w:rPr>
            <w:fldChar w:fldCharType="end"/>
          </w:r>
        </w:sdtContent>
      </w:sdt>
      <w:r w:rsidRPr="00CB7899">
        <w:rPr>
          <w:rFonts w:ascii="Times New Roman" w:hAnsi="Times New Roman" w:cs="Times New Roman"/>
        </w:rPr>
        <w:t xml:space="preserve">. </w:t>
      </w:r>
      <w:r w:rsidR="005A5148" w:rsidRPr="00CB7899">
        <w:rPr>
          <w:rFonts w:ascii="Times New Roman" w:hAnsi="Times New Roman" w:cs="Times New Roman"/>
        </w:rPr>
        <w:t>Harga indeks seismisitas dapat dijabarkan dalam rumus sebagai berikut:</w:t>
      </w:r>
    </w:p>
    <w:p w:rsidR="005A5148" w:rsidRPr="00CB7899" w:rsidRDefault="005A5148" w:rsidP="00CE2D67">
      <w:pPr>
        <w:spacing w:line="360" w:lineRule="auto"/>
        <w:ind w:firstLine="360"/>
        <w:jc w:val="center"/>
        <w:rPr>
          <w:rFonts w:ascii="Times New Roman" w:eastAsiaTheme="minorEastAsia" w:hAnsi="Times New Roman" w:cs="Times New Roman"/>
        </w:rPr>
      </w:pPr>
      <w:r w:rsidRPr="00CB7899">
        <w:rPr>
          <w:rFonts w:ascii="Times New Roman" w:eastAsiaTheme="minorEastAsia" w:hAnsi="Times New Roman" w:cs="Times New Roman"/>
        </w:rPr>
        <w:t>N</w:t>
      </w:r>
      <w:r w:rsidRPr="00CB7899">
        <w:rPr>
          <w:rFonts w:ascii="Times New Roman" w:eastAsiaTheme="minorEastAsia" w:hAnsi="Times New Roman" w:cs="Times New Roman"/>
          <w:vertAlign w:val="subscript"/>
        </w:rPr>
        <w:t xml:space="preserve">1 </w:t>
      </w:r>
      <w:r w:rsidRPr="00CB7899">
        <w:rPr>
          <w:rFonts w:ascii="Times New Roman" w:eastAsiaTheme="minorEastAsia" w:hAnsi="Times New Roman" w:cs="Times New Roman"/>
        </w:rPr>
        <w:t>(M ≥ 4) = 10</w:t>
      </w:r>
      <w:r w:rsidRPr="00CB7899">
        <w:rPr>
          <w:rFonts w:ascii="Times New Roman" w:eastAsiaTheme="minorEastAsia" w:hAnsi="Times New Roman" w:cs="Times New Roman"/>
          <w:vertAlign w:val="superscript"/>
        </w:rPr>
        <w:t>(a1’-4b)</w:t>
      </w:r>
      <w:r w:rsidRPr="00CB7899">
        <w:rPr>
          <w:rFonts w:ascii="Times New Roman" w:eastAsiaTheme="minorEastAsia" w:hAnsi="Times New Roman" w:cs="Times New Roman"/>
        </w:rPr>
        <w:t>………….…</w:t>
      </w:r>
      <w:proofErr w:type="gramStart"/>
      <w:r w:rsidRPr="00CB7899">
        <w:rPr>
          <w:rFonts w:ascii="Times New Roman" w:eastAsiaTheme="minorEastAsia" w:hAnsi="Times New Roman" w:cs="Times New Roman"/>
        </w:rPr>
        <w:t>....(</w:t>
      </w:r>
      <w:proofErr w:type="gramEnd"/>
      <w:r w:rsidRPr="00CB7899">
        <w:rPr>
          <w:rFonts w:ascii="Times New Roman" w:eastAsiaTheme="minorEastAsia" w:hAnsi="Times New Roman" w:cs="Times New Roman"/>
        </w:rPr>
        <w:t>9)</w:t>
      </w:r>
    </w:p>
    <w:p w:rsidR="005A5148" w:rsidRPr="00CB7899" w:rsidRDefault="005A5148" w:rsidP="00CE2D67">
      <w:pPr>
        <w:spacing w:line="360" w:lineRule="auto"/>
        <w:ind w:firstLine="360"/>
        <w:jc w:val="both"/>
        <w:rPr>
          <w:rFonts w:ascii="Times New Roman" w:eastAsiaTheme="minorEastAsia" w:hAnsi="Times New Roman" w:cs="Times New Roman"/>
        </w:rPr>
      </w:pPr>
      <w:r w:rsidRPr="00CB7899">
        <w:rPr>
          <w:rFonts w:ascii="Times New Roman" w:eastAsiaTheme="minorEastAsia" w:hAnsi="Times New Roman" w:cs="Times New Roman"/>
        </w:rPr>
        <w:t>Dengan jumlah kejadian gempabumi pertahunnya dihitung dengan membagi nilai a dengan periode penelitian (T)</w:t>
      </w:r>
    </w:p>
    <w:p w:rsidR="005A5148" w:rsidRPr="00CB7899" w:rsidRDefault="005A5148" w:rsidP="00CE2D67">
      <w:pPr>
        <w:tabs>
          <w:tab w:val="left" w:pos="360"/>
          <w:tab w:val="left" w:pos="108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i/>
        </w:rPr>
        <w:tab/>
        <w:t>a</w:t>
      </w:r>
      <w:r w:rsidRPr="00CB7899">
        <w:rPr>
          <w:rFonts w:ascii="Times New Roman" w:eastAsiaTheme="minorEastAsia" w:hAnsi="Times New Roman" w:cs="Times New Roman"/>
          <w:i/>
          <w:vertAlign w:val="subscript"/>
        </w:rPr>
        <w:t>1</w:t>
      </w:r>
      <w:r w:rsidRPr="00CB7899">
        <w:rPr>
          <w:rFonts w:ascii="Times New Roman" w:eastAsiaTheme="minorEastAsia" w:hAnsi="Times New Roman" w:cs="Times New Roman"/>
        </w:rPr>
        <w:t xml:space="preserve"> = </w:t>
      </w:r>
      <w:r w:rsidRPr="00CB7899">
        <w:rPr>
          <w:rFonts w:ascii="Times New Roman" w:eastAsiaTheme="minorEastAsia" w:hAnsi="Times New Roman" w:cs="Times New Roman"/>
          <w:i/>
        </w:rPr>
        <w:t>a</w:t>
      </w:r>
      <w:r w:rsidRPr="00CB7899">
        <w:rPr>
          <w:rFonts w:ascii="Times New Roman" w:eastAsiaTheme="minorEastAsia" w:hAnsi="Times New Roman" w:cs="Times New Roman"/>
        </w:rPr>
        <w:t xml:space="preserve">/log </w:t>
      </w:r>
      <w:r w:rsidRPr="00CB7899">
        <w:rPr>
          <w:rFonts w:ascii="Times New Roman" w:eastAsiaTheme="minorEastAsia" w:hAnsi="Times New Roman" w:cs="Times New Roman"/>
          <w:i/>
        </w:rPr>
        <w:t>T</w:t>
      </w:r>
    </w:p>
    <w:p w:rsidR="005A5148" w:rsidRPr="00CB7899" w:rsidRDefault="005A5148" w:rsidP="00CE2D67">
      <w:pPr>
        <w:tabs>
          <w:tab w:val="left" w:pos="360"/>
          <w:tab w:val="left" w:pos="1080"/>
          <w:tab w:val="left" w:pos="1260"/>
          <w:tab w:val="left" w:pos="5160"/>
        </w:tabs>
        <w:spacing w:after="0" w:line="360" w:lineRule="auto"/>
        <w:jc w:val="both"/>
        <w:rPr>
          <w:rFonts w:ascii="Times New Roman" w:eastAsiaTheme="minorEastAsia" w:hAnsi="Times New Roman" w:cs="Times New Roman"/>
          <w:i/>
        </w:rPr>
      </w:pPr>
      <w:r w:rsidRPr="00CB7899">
        <w:rPr>
          <w:rFonts w:ascii="Times New Roman" w:eastAsiaTheme="minorEastAsia" w:hAnsi="Times New Roman" w:cs="Times New Roman"/>
          <w:i/>
        </w:rPr>
        <w:tab/>
        <w:t>a</w:t>
      </w:r>
      <w:r w:rsidRPr="00CB7899">
        <w:rPr>
          <w:rFonts w:ascii="Times New Roman" w:eastAsiaTheme="minorEastAsia" w:hAnsi="Times New Roman" w:cs="Times New Roman"/>
          <w:i/>
          <w:vertAlign w:val="subscript"/>
        </w:rPr>
        <w:t>1</w:t>
      </w:r>
      <w:r w:rsidRPr="00CB7899">
        <w:rPr>
          <w:rFonts w:ascii="Times New Roman" w:eastAsiaTheme="minorEastAsia" w:hAnsi="Times New Roman" w:cs="Times New Roman"/>
          <w:i/>
        </w:rPr>
        <w:t>’</w:t>
      </w:r>
      <w:r w:rsidRPr="00CB7899">
        <w:rPr>
          <w:rFonts w:ascii="Times New Roman" w:eastAsiaTheme="minorEastAsia" w:hAnsi="Times New Roman" w:cs="Times New Roman"/>
        </w:rPr>
        <w:t xml:space="preserve"> = </w:t>
      </w:r>
      <w:r w:rsidRPr="00CB7899">
        <w:rPr>
          <w:rFonts w:ascii="Times New Roman" w:eastAsiaTheme="minorEastAsia" w:hAnsi="Times New Roman" w:cs="Times New Roman"/>
          <w:i/>
        </w:rPr>
        <w:t>a</w:t>
      </w:r>
      <w:r w:rsidRPr="00CB7899">
        <w:rPr>
          <w:rFonts w:ascii="Times New Roman" w:eastAsiaTheme="minorEastAsia" w:hAnsi="Times New Roman" w:cs="Times New Roman"/>
        </w:rPr>
        <w:t xml:space="preserve">’/log </w:t>
      </w:r>
      <w:r w:rsidRPr="00CB7899">
        <w:rPr>
          <w:rFonts w:ascii="Times New Roman" w:eastAsiaTheme="minorEastAsia" w:hAnsi="Times New Roman" w:cs="Times New Roman"/>
          <w:i/>
        </w:rPr>
        <w:t>T</w:t>
      </w:r>
    </w:p>
    <w:p w:rsidR="005A5148" w:rsidRPr="00CB7899" w:rsidRDefault="005A5148" w:rsidP="00CE2D67">
      <w:pPr>
        <w:tabs>
          <w:tab w:val="left" w:pos="36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Di mana</w:t>
      </w:r>
    </w:p>
    <w:p w:rsidR="005A5148" w:rsidRPr="00CB7899" w:rsidRDefault="00BD48C8" w:rsidP="00CE2D67">
      <w:pPr>
        <w:tabs>
          <w:tab w:val="left" w:pos="360"/>
          <w:tab w:val="left" w:pos="1170"/>
          <w:tab w:val="left" w:pos="1440"/>
          <w:tab w:val="left" w:pos="5160"/>
        </w:tabs>
        <w:spacing w:after="0" w:line="360" w:lineRule="auto"/>
        <w:jc w:val="both"/>
        <w:rPr>
          <w:rFonts w:ascii="Times New Roman" w:eastAsiaTheme="minorEastAsia" w:hAnsi="Times New Roman" w:cs="Times New Roman"/>
        </w:rPr>
      </w:pPr>
      <w:r w:rsidRPr="00CB7899">
        <w:rPr>
          <w:rFonts w:ascii="Times New Roman" w:eastAsiaTheme="minorEastAsia" w:hAnsi="Times New Roman" w:cs="Times New Roman"/>
        </w:rPr>
        <w:t xml:space="preserve">T </w:t>
      </w:r>
      <w:r w:rsidRPr="00CB7899">
        <w:rPr>
          <w:rFonts w:ascii="Times New Roman" w:eastAsiaTheme="minorEastAsia" w:hAnsi="Times New Roman" w:cs="Times New Roman"/>
        </w:rPr>
        <w:tab/>
      </w:r>
      <w:r w:rsidRPr="00CB7899">
        <w:rPr>
          <w:rFonts w:ascii="Times New Roman" w:eastAsiaTheme="minorEastAsia" w:hAnsi="Times New Roman" w:cs="Times New Roman"/>
        </w:rPr>
        <w:tab/>
      </w:r>
      <w:r w:rsidR="00F913CD" w:rsidRPr="00CB7899">
        <w:rPr>
          <w:rFonts w:ascii="Times New Roman" w:eastAsiaTheme="minorEastAsia" w:hAnsi="Times New Roman" w:cs="Times New Roman"/>
        </w:rPr>
        <w:t xml:space="preserve">  </w:t>
      </w:r>
      <w:r w:rsidR="005A5148" w:rsidRPr="00CB7899">
        <w:rPr>
          <w:rFonts w:ascii="Times New Roman" w:eastAsiaTheme="minorEastAsia" w:hAnsi="Times New Roman" w:cs="Times New Roman"/>
        </w:rPr>
        <w:t>: Waktu tahun pengamatan</w:t>
      </w:r>
    </w:p>
    <w:p w:rsidR="005A5148" w:rsidRPr="00CB7899" w:rsidRDefault="005A5148" w:rsidP="00CE2D67">
      <w:pPr>
        <w:tabs>
          <w:tab w:val="left" w:pos="360"/>
          <w:tab w:val="left" w:pos="5160"/>
        </w:tabs>
        <w:spacing w:after="0" w:line="360" w:lineRule="auto"/>
        <w:ind w:left="1890" w:hanging="1890"/>
        <w:jc w:val="both"/>
        <w:rPr>
          <w:rFonts w:ascii="Times New Roman" w:eastAsiaTheme="minorEastAsia" w:hAnsi="Times New Roman" w:cs="Times New Roman"/>
        </w:rPr>
      </w:pPr>
      <w:r w:rsidRPr="00CB7899">
        <w:rPr>
          <w:rFonts w:ascii="Times New Roman" w:eastAsiaTheme="minorEastAsia" w:hAnsi="Times New Roman" w:cs="Times New Roman"/>
          <w:i/>
        </w:rPr>
        <w:t>a</w:t>
      </w:r>
      <w:r w:rsidRPr="00CB7899">
        <w:rPr>
          <w:rFonts w:ascii="Times New Roman" w:eastAsiaTheme="minorEastAsia" w:hAnsi="Times New Roman" w:cs="Times New Roman"/>
          <w:i/>
          <w:vertAlign w:val="subscript"/>
        </w:rPr>
        <w:t xml:space="preserve">1, </w:t>
      </w:r>
      <w:r w:rsidRPr="00CB7899">
        <w:rPr>
          <w:rFonts w:ascii="Times New Roman" w:eastAsiaTheme="minorEastAsia" w:hAnsi="Times New Roman" w:cs="Times New Roman"/>
          <w:i/>
        </w:rPr>
        <w:t>a</w:t>
      </w:r>
      <w:r w:rsidRPr="00CB7899">
        <w:rPr>
          <w:rFonts w:ascii="Times New Roman" w:eastAsiaTheme="minorEastAsia" w:hAnsi="Times New Roman" w:cs="Times New Roman"/>
          <w:i/>
          <w:vertAlign w:val="subscript"/>
        </w:rPr>
        <w:t>1</w:t>
      </w:r>
      <w:r w:rsidRPr="00CB7899">
        <w:rPr>
          <w:rFonts w:ascii="Times New Roman" w:eastAsiaTheme="minorEastAsia" w:hAnsi="Times New Roman" w:cs="Times New Roman"/>
          <w:i/>
        </w:rPr>
        <w:t xml:space="preserve">’, a, b    </w:t>
      </w:r>
      <w:r w:rsidRPr="00CB7899">
        <w:rPr>
          <w:rFonts w:ascii="Times New Roman" w:eastAsiaTheme="minorEastAsia" w:hAnsi="Times New Roman" w:cs="Times New Roman"/>
        </w:rPr>
        <w:t>:  Parameter indeks seismisitas</w:t>
      </w:r>
    </w:p>
    <w:p w:rsidR="005A5148" w:rsidRPr="00CB7899" w:rsidRDefault="005A5148" w:rsidP="00CE2D67">
      <w:pPr>
        <w:spacing w:line="360" w:lineRule="auto"/>
        <w:ind w:left="1260" w:hanging="1260"/>
        <w:rPr>
          <w:rFonts w:ascii="Times New Roman" w:eastAsiaTheme="minorEastAsia" w:hAnsi="Times New Roman" w:cs="Times New Roman"/>
        </w:rPr>
      </w:pPr>
      <w:r w:rsidRPr="00CB7899">
        <w:rPr>
          <w:rFonts w:ascii="Times New Roman" w:eastAsiaTheme="minorEastAsia" w:hAnsi="Times New Roman" w:cs="Times New Roman"/>
        </w:rPr>
        <w:t>N</w:t>
      </w:r>
      <w:r w:rsidRPr="00CB7899">
        <w:rPr>
          <w:rFonts w:ascii="Times New Roman" w:eastAsiaTheme="minorEastAsia" w:hAnsi="Times New Roman" w:cs="Times New Roman"/>
          <w:vertAlign w:val="subscript"/>
        </w:rPr>
        <w:t xml:space="preserve">1 </w:t>
      </w:r>
      <w:r w:rsidRPr="00CB7899">
        <w:rPr>
          <w:rFonts w:ascii="Times New Roman" w:eastAsiaTheme="minorEastAsia" w:hAnsi="Times New Roman" w:cs="Times New Roman"/>
        </w:rPr>
        <w:t>(M ≥ 4)    : Jumlah gempa rata-rata tahunan dengan M ≥ 4</w:t>
      </w:r>
    </w:p>
    <w:p w:rsidR="00026F3B" w:rsidRPr="00CB7899" w:rsidRDefault="00026F3B" w:rsidP="00CE2D67">
      <w:pPr>
        <w:pStyle w:val="ListParagraph"/>
        <w:numPr>
          <w:ilvl w:val="1"/>
          <w:numId w:val="2"/>
        </w:numPr>
        <w:spacing w:line="360" w:lineRule="auto"/>
        <w:ind w:left="360"/>
        <w:rPr>
          <w:rFonts w:ascii="Times New Roman" w:hAnsi="Times New Roman" w:cs="Times New Roman"/>
          <w:b/>
          <w:bCs/>
        </w:rPr>
      </w:pPr>
      <w:r w:rsidRPr="00CB7899">
        <w:rPr>
          <w:rFonts w:ascii="Times New Roman" w:hAnsi="Times New Roman" w:cs="Times New Roman"/>
          <w:b/>
          <w:bCs/>
        </w:rPr>
        <w:t>Probabilitas Kejadian Gempa Bumi</w:t>
      </w:r>
    </w:p>
    <w:p w:rsidR="00026F3B" w:rsidRPr="00CB7899" w:rsidRDefault="00026F3B" w:rsidP="00CE2D67">
      <w:pPr>
        <w:spacing w:line="360" w:lineRule="auto"/>
        <w:ind w:firstLine="360"/>
        <w:jc w:val="both"/>
        <w:rPr>
          <w:rFonts w:ascii="Times New Roman" w:hAnsi="Times New Roman" w:cs="Times New Roman"/>
          <w:bCs/>
        </w:rPr>
      </w:pPr>
      <w:r w:rsidRPr="00CB7899">
        <w:rPr>
          <w:rFonts w:ascii="Times New Roman" w:hAnsi="Times New Roman" w:cs="Times New Roman"/>
          <w:bCs/>
        </w:rPr>
        <w:t xml:space="preserve">Adalah </w:t>
      </w:r>
      <w:r w:rsidR="00B36959" w:rsidRPr="00CB7899">
        <w:rPr>
          <w:rFonts w:ascii="Times New Roman" w:hAnsi="Times New Roman" w:cs="Times New Roman"/>
          <w:bCs/>
        </w:rPr>
        <w:t xml:space="preserve">kemungkinan </w:t>
      </w:r>
      <w:r w:rsidRPr="00CB7899">
        <w:rPr>
          <w:rFonts w:ascii="Times New Roman" w:hAnsi="Times New Roman" w:cs="Times New Roman"/>
          <w:bCs/>
        </w:rPr>
        <w:t>adanya kejadian gempa bumi yang merusak di suatu daerah dalam kurun waktu tertentu, yang dapat digunakan untuk pembuatan bangunan tahan gempa. Probabilitas dapat dirumuskan sebagai berikut:</w:t>
      </w:r>
    </w:p>
    <w:p w:rsidR="00026F3B" w:rsidRPr="00CB7899" w:rsidRDefault="00BD48C8" w:rsidP="00CE2D67">
      <w:pPr>
        <w:spacing w:line="360" w:lineRule="auto"/>
        <w:ind w:firstLine="360"/>
        <w:jc w:val="center"/>
        <w:rPr>
          <w:rFonts w:ascii="Times New Roman" w:eastAsiaTheme="minorEastAsia" w:hAnsi="Times New Roman" w:cs="Times New Roman"/>
        </w:rPr>
      </w:pPr>
      <w:r w:rsidRPr="00CB7899">
        <w:rPr>
          <w:rFonts w:ascii="Times New Roman" w:eastAsiaTheme="minorEastAsia" w:hAnsi="Times New Roman" w:cs="Times New Roman"/>
        </w:rPr>
        <w:t>P</w:t>
      </w:r>
      <w:r w:rsidRPr="00CB7899">
        <w:rPr>
          <w:rFonts w:ascii="Times New Roman" w:eastAsiaTheme="minorEastAsia" w:hAnsi="Times New Roman" w:cs="Times New Roman"/>
          <w:vertAlign w:val="subscript"/>
        </w:rPr>
        <w:t xml:space="preserve"> </w:t>
      </w:r>
      <w:r w:rsidRPr="00CB7899">
        <w:rPr>
          <w:rFonts w:ascii="Times New Roman" w:eastAsiaTheme="minorEastAsia" w:hAnsi="Times New Roman" w:cs="Times New Roman"/>
        </w:rPr>
        <w:t>(M, T) = 1-</w:t>
      </w:r>
      <w:r w:rsidRPr="00CB7899">
        <w:rPr>
          <w:rFonts w:ascii="Times New Roman" w:eastAsiaTheme="minorEastAsia" w:hAnsi="Times New Roman" w:cs="Times New Roman"/>
          <w:i/>
        </w:rPr>
        <w:t>e</w:t>
      </w:r>
      <w:r w:rsidRPr="00CB7899">
        <w:rPr>
          <w:rFonts w:ascii="Times New Roman" w:eastAsiaTheme="minorEastAsia" w:hAnsi="Times New Roman" w:cs="Times New Roman"/>
          <w:vertAlign w:val="superscript"/>
        </w:rPr>
        <w:t>-</w:t>
      </w:r>
      <w:proofErr w:type="gramStart"/>
      <w:r w:rsidRPr="00CB7899">
        <w:rPr>
          <w:rFonts w:ascii="Times New Roman" w:eastAsiaTheme="minorEastAsia" w:hAnsi="Times New Roman" w:cs="Times New Roman"/>
          <w:i/>
          <w:vertAlign w:val="superscript"/>
        </w:rPr>
        <w:t>N</w:t>
      </w:r>
      <w:r w:rsidRPr="00CB7899">
        <w:rPr>
          <w:rFonts w:ascii="Times New Roman" w:eastAsiaTheme="minorEastAsia" w:hAnsi="Times New Roman" w:cs="Times New Roman"/>
          <w:vertAlign w:val="superscript"/>
        </w:rPr>
        <w:t>(</w:t>
      </w:r>
      <w:proofErr w:type="gramEnd"/>
      <w:r w:rsidRPr="00CB7899">
        <w:rPr>
          <w:rFonts w:ascii="Times New Roman" w:eastAsiaTheme="minorEastAsia" w:hAnsi="Times New Roman" w:cs="Times New Roman"/>
          <w:i/>
          <w:vertAlign w:val="superscript"/>
        </w:rPr>
        <w:t>M</w:t>
      </w:r>
      <w:r w:rsidRPr="00CB7899">
        <w:rPr>
          <w:rFonts w:ascii="Times New Roman" w:eastAsiaTheme="minorEastAsia" w:hAnsi="Times New Roman" w:cs="Times New Roman"/>
          <w:vertAlign w:val="superscript"/>
        </w:rPr>
        <w:t>).</w:t>
      </w:r>
      <w:r w:rsidRPr="00CB7899">
        <w:rPr>
          <w:rFonts w:ascii="Times New Roman" w:eastAsiaTheme="minorEastAsia" w:hAnsi="Times New Roman" w:cs="Times New Roman"/>
          <w:i/>
          <w:vertAlign w:val="superscript"/>
        </w:rPr>
        <w:t>T</w:t>
      </w:r>
      <w:r w:rsidRPr="00CB7899">
        <w:rPr>
          <w:rFonts w:ascii="Times New Roman" w:eastAsiaTheme="minorEastAsia" w:hAnsi="Times New Roman" w:cs="Times New Roman"/>
        </w:rPr>
        <w:t>………</w:t>
      </w:r>
      <w:r w:rsidR="00353AE1" w:rsidRPr="00CB7899">
        <w:rPr>
          <w:rFonts w:ascii="Times New Roman" w:eastAsiaTheme="minorEastAsia" w:hAnsi="Times New Roman" w:cs="Times New Roman"/>
        </w:rPr>
        <w:t>…….</w:t>
      </w:r>
      <w:r w:rsidRPr="00CB7899">
        <w:rPr>
          <w:rFonts w:ascii="Times New Roman" w:eastAsiaTheme="minorEastAsia" w:hAnsi="Times New Roman" w:cs="Times New Roman"/>
        </w:rPr>
        <w:t>……..(10)</w:t>
      </w:r>
    </w:p>
    <w:p w:rsidR="00BD48C8" w:rsidRPr="00CB7899" w:rsidRDefault="00BD48C8" w:rsidP="00CE2D67">
      <w:pPr>
        <w:spacing w:line="360" w:lineRule="auto"/>
        <w:ind w:firstLine="360"/>
        <w:jc w:val="both"/>
        <w:rPr>
          <w:rFonts w:ascii="Times New Roman" w:eastAsiaTheme="minorEastAsia" w:hAnsi="Times New Roman" w:cs="Times New Roman"/>
        </w:rPr>
      </w:pPr>
      <w:r w:rsidRPr="00CB7899">
        <w:rPr>
          <w:rFonts w:ascii="Times New Roman" w:eastAsiaTheme="minorEastAsia" w:hAnsi="Times New Roman" w:cs="Times New Roman"/>
        </w:rPr>
        <w:t>Dimana frekuensi kumulatif rata-rata tahunan dengan magnitude terbesar dan periode ulang gempa bumi adalah:</w:t>
      </w:r>
    </w:p>
    <w:p w:rsidR="00BD48C8" w:rsidRPr="00CB7899" w:rsidRDefault="00BD48C8" w:rsidP="00CE2D67">
      <w:pPr>
        <w:spacing w:line="360" w:lineRule="auto"/>
        <w:ind w:firstLine="360"/>
        <w:jc w:val="center"/>
        <w:rPr>
          <w:rFonts w:ascii="Times New Roman" w:eastAsiaTheme="minorEastAsia" w:hAnsi="Times New Roman" w:cs="Times New Roman"/>
        </w:rPr>
      </w:pPr>
      <w:proofErr w:type="gramStart"/>
      <w:r w:rsidRPr="00CB7899">
        <w:rPr>
          <w:rFonts w:ascii="Times New Roman" w:hAnsi="Times New Roman" w:cs="Times New Roman"/>
          <w:i/>
        </w:rPr>
        <w:t>N</w:t>
      </w:r>
      <w:r w:rsidRPr="00CB7899">
        <w:rPr>
          <w:rFonts w:ascii="Times New Roman" w:hAnsi="Times New Roman" w:cs="Times New Roman"/>
          <w:i/>
          <w:vertAlign w:val="subscript"/>
        </w:rPr>
        <w:t>1</w:t>
      </w:r>
      <w:r w:rsidRPr="00CB7899">
        <w:rPr>
          <w:rFonts w:ascii="Times New Roman" w:hAnsi="Times New Roman" w:cs="Times New Roman"/>
          <w:i/>
          <w:vertAlign w:val="superscript"/>
        </w:rPr>
        <w:t>(</w:t>
      </w:r>
      <w:proofErr w:type="gramEnd"/>
      <w:r w:rsidRPr="00CB7899">
        <w:rPr>
          <w:rFonts w:ascii="Times New Roman" w:hAnsi="Times New Roman" w:cs="Times New Roman"/>
          <w:i/>
          <w:vertAlign w:val="superscript"/>
        </w:rPr>
        <w:t>M)</w:t>
      </w:r>
      <w:r w:rsidRPr="00CB7899">
        <w:rPr>
          <w:rFonts w:ascii="Times New Roman" w:eastAsiaTheme="minorEastAsia" w:hAnsi="Times New Roman" w:cs="Times New Roman"/>
        </w:rPr>
        <w:t>=</w:t>
      </w:r>
      <w:r w:rsidRPr="00CB7899">
        <w:rPr>
          <w:rFonts w:ascii="Times New Roman" w:hAnsi="Times New Roman" w:cs="Times New Roman"/>
          <w:i/>
        </w:rPr>
        <w:t>N</w:t>
      </w:r>
      <w:r w:rsidRPr="00CB7899">
        <w:rPr>
          <w:rFonts w:ascii="Times New Roman" w:hAnsi="Times New Roman" w:cs="Times New Roman"/>
          <w:i/>
          <w:vertAlign w:val="subscript"/>
        </w:rPr>
        <w:t>1</w:t>
      </w:r>
      <w:r w:rsidRPr="00CB7899">
        <w:rPr>
          <w:rFonts w:ascii="Times New Roman" w:hAnsi="Times New Roman" w:cs="Times New Roman"/>
          <w:i/>
          <w:vertAlign w:val="superscript"/>
        </w:rPr>
        <w:t>(M≥4).</w:t>
      </w:r>
      <w:r w:rsidRPr="00CB7899">
        <w:rPr>
          <w:rFonts w:ascii="Times New Roman" w:eastAsiaTheme="minorEastAsia" w:hAnsi="Times New Roman" w:cs="Times New Roman"/>
        </w:rPr>
        <w:t>10</w:t>
      </w:r>
      <w:r w:rsidRPr="00CB7899">
        <w:rPr>
          <w:rFonts w:ascii="Times New Roman" w:eastAsiaTheme="minorEastAsia" w:hAnsi="Times New Roman" w:cs="Times New Roman"/>
          <w:i/>
          <w:vertAlign w:val="superscript"/>
        </w:rPr>
        <w:t>2b</w:t>
      </w:r>
      <w:r w:rsidRPr="00CB7899">
        <w:rPr>
          <w:rFonts w:ascii="Times New Roman" w:eastAsiaTheme="minorEastAsia" w:hAnsi="Times New Roman" w:cs="Times New Roman"/>
        </w:rPr>
        <w:t>…….…</w:t>
      </w:r>
      <w:r w:rsidR="00353AE1" w:rsidRPr="00CB7899">
        <w:rPr>
          <w:rFonts w:ascii="Times New Roman" w:eastAsiaTheme="minorEastAsia" w:hAnsi="Times New Roman" w:cs="Times New Roman"/>
        </w:rPr>
        <w:t>……</w:t>
      </w:r>
      <w:r w:rsidRPr="00CB7899">
        <w:rPr>
          <w:rFonts w:ascii="Times New Roman" w:eastAsiaTheme="minorEastAsia" w:hAnsi="Times New Roman" w:cs="Times New Roman"/>
        </w:rPr>
        <w:t>….........(11)</w:t>
      </w:r>
    </w:p>
    <w:p w:rsidR="00BD48C8" w:rsidRPr="00CB7899" w:rsidRDefault="00F913CD" w:rsidP="00CE2D67">
      <w:pPr>
        <w:tabs>
          <w:tab w:val="left" w:pos="360"/>
        </w:tabs>
        <w:spacing w:after="0" w:line="360" w:lineRule="auto"/>
        <w:jc w:val="center"/>
        <w:rPr>
          <w:rFonts w:ascii="Times New Roman" w:eastAsiaTheme="minorEastAsia" w:hAnsi="Times New Roman" w:cs="Times New Roman"/>
        </w:rPr>
      </w:pPr>
      <w:r w:rsidRPr="00CB7899">
        <w:rPr>
          <w:rFonts w:ascii="Times New Roman" w:eastAsiaTheme="minorEastAsia" w:hAnsi="Times New Roman" w:cs="Times New Roman"/>
        </w:rPr>
        <w:t xml:space="preserve">       </w:t>
      </w:r>
      <m:oMath>
        <m:r>
          <w:rPr>
            <w:rFonts w:ascii="Cambria Math" w:eastAsiaTheme="minorEastAsia" w:hAnsi="Cambria Math" w:cs="Times New Roman"/>
          </w:rPr>
          <m:t>θ=</m:t>
        </m:r>
        <m:f>
          <m:fPr>
            <m:ctrlPr>
              <w:rPr>
                <w:rFonts w:ascii="Cambria Math" w:eastAsiaTheme="minorEastAsia" w:hAnsi="Cambria Math" w:cs="Times New Roman"/>
                <w:i/>
              </w:rPr>
            </m:ctrlPr>
          </m:fPr>
          <m:num>
            <m:r>
              <w:rPr>
                <w:rFonts w:ascii="Cambria Math" w:eastAsiaTheme="minorEastAsia" w:hAnsi="Cambria Math" w:cs="Times New Roman"/>
              </w:rPr>
              <m:t>1</m:t>
            </m:r>
          </m:num>
          <m:den>
            <m:sSubSup>
              <m:sSubSupPr>
                <m:ctrlPr>
                  <w:rPr>
                    <w:rFonts w:ascii="Cambria Math" w:eastAsiaTheme="minorEastAsia" w:hAnsi="Cambria Math" w:cs="Times New Roman"/>
                    <w:i/>
                  </w:rPr>
                </m:ctrlPr>
              </m:sSubSupPr>
              <m:e>
                <m:r>
                  <w:rPr>
                    <w:rFonts w:ascii="Cambria Math" w:eastAsiaTheme="minorEastAsia" w:hAnsi="Cambria Math" w:cs="Times New Roman"/>
                  </w:rPr>
                  <m:t>N</m:t>
                </m:r>
              </m:e>
              <m:sub>
                <m:r>
                  <w:rPr>
                    <w:rFonts w:ascii="Cambria Math" w:eastAsiaTheme="minorEastAsia" w:hAnsi="Cambria Math" w:cs="Times New Roman"/>
                  </w:rPr>
                  <m:t>1</m:t>
                </m:r>
              </m:sub>
              <m:sup>
                <m:r>
                  <w:rPr>
                    <w:rFonts w:ascii="Cambria Math" w:eastAsiaTheme="minorEastAsia" w:hAnsi="Cambria Math" w:cs="Times New Roman"/>
                  </w:rPr>
                  <m:t>(M)</m:t>
                </m:r>
              </m:sup>
            </m:sSubSup>
          </m:den>
        </m:f>
      </m:oMath>
      <w:r w:rsidR="00BD48C8" w:rsidRPr="00CB7899">
        <w:rPr>
          <w:rFonts w:ascii="Times New Roman" w:eastAsiaTheme="minorEastAsia" w:hAnsi="Times New Roman" w:cs="Times New Roman"/>
        </w:rPr>
        <w:t xml:space="preserve"> ………………</w:t>
      </w:r>
      <w:r w:rsidR="00834978" w:rsidRPr="00CB7899">
        <w:rPr>
          <w:rFonts w:ascii="Times New Roman" w:eastAsiaTheme="minorEastAsia" w:hAnsi="Times New Roman" w:cs="Times New Roman"/>
        </w:rPr>
        <w:t>.</w:t>
      </w:r>
      <w:r w:rsidR="00BD48C8" w:rsidRPr="00CB7899">
        <w:rPr>
          <w:rFonts w:ascii="Times New Roman" w:eastAsiaTheme="minorEastAsia" w:hAnsi="Times New Roman" w:cs="Times New Roman"/>
        </w:rPr>
        <w:t>……</w:t>
      </w:r>
      <w:r w:rsidR="00353AE1" w:rsidRPr="00CB7899">
        <w:rPr>
          <w:rFonts w:ascii="Times New Roman" w:eastAsiaTheme="minorEastAsia" w:hAnsi="Times New Roman" w:cs="Times New Roman"/>
        </w:rPr>
        <w:t>……</w:t>
      </w:r>
      <w:r w:rsidR="00BD48C8" w:rsidRPr="00CB7899">
        <w:rPr>
          <w:rFonts w:ascii="Times New Roman" w:eastAsiaTheme="minorEastAsia" w:hAnsi="Times New Roman" w:cs="Times New Roman"/>
        </w:rPr>
        <w:t>…</w:t>
      </w:r>
      <w:proofErr w:type="gramStart"/>
      <w:r w:rsidR="00BD48C8" w:rsidRPr="00CB7899">
        <w:rPr>
          <w:rFonts w:ascii="Times New Roman" w:eastAsiaTheme="minorEastAsia" w:hAnsi="Times New Roman" w:cs="Times New Roman"/>
        </w:rPr>
        <w:t>.(</w:t>
      </w:r>
      <w:proofErr w:type="gramEnd"/>
      <w:r w:rsidR="00BD48C8" w:rsidRPr="00CB7899">
        <w:rPr>
          <w:rFonts w:ascii="Times New Roman" w:eastAsiaTheme="minorEastAsia" w:hAnsi="Times New Roman" w:cs="Times New Roman"/>
        </w:rPr>
        <w:t>12)</w:t>
      </w:r>
    </w:p>
    <w:p w:rsidR="00BD48C8" w:rsidRPr="00CB7899" w:rsidRDefault="00BD48C8" w:rsidP="00CE2D67">
      <w:pPr>
        <w:tabs>
          <w:tab w:val="left" w:pos="360"/>
          <w:tab w:val="left" w:pos="5160"/>
        </w:tabs>
        <w:spacing w:after="0" w:line="360" w:lineRule="auto"/>
        <w:jc w:val="both"/>
        <w:rPr>
          <w:rFonts w:ascii="Times New Roman" w:hAnsi="Times New Roman" w:cs="Times New Roman"/>
        </w:rPr>
      </w:pPr>
      <w:r w:rsidRPr="00CB7899">
        <w:rPr>
          <w:rFonts w:ascii="Times New Roman" w:hAnsi="Times New Roman" w:cs="Times New Roman"/>
        </w:rPr>
        <w:t>Di mana</w:t>
      </w:r>
    </w:p>
    <w:p w:rsidR="00BD48C8" w:rsidRPr="00CB7899" w:rsidRDefault="00BD48C8" w:rsidP="00CE2D67">
      <w:pPr>
        <w:tabs>
          <w:tab w:val="left" w:pos="360"/>
          <w:tab w:val="left" w:pos="1440"/>
          <w:tab w:val="left" w:pos="1620"/>
          <w:tab w:val="left" w:pos="5160"/>
        </w:tabs>
        <w:spacing w:after="0" w:line="360" w:lineRule="auto"/>
        <w:ind w:left="1170" w:hanging="1170"/>
        <w:jc w:val="both"/>
        <w:rPr>
          <w:rFonts w:ascii="Times New Roman" w:hAnsi="Times New Roman" w:cs="Times New Roman"/>
        </w:rPr>
      </w:pPr>
      <w:r w:rsidRPr="00CB7899">
        <w:rPr>
          <w:rFonts w:ascii="Times New Roman" w:hAnsi="Times New Roman" w:cs="Times New Roman"/>
          <w:i/>
        </w:rPr>
        <w:t>P (M</w:t>
      </w:r>
      <w:proofErr w:type="gramStart"/>
      <w:r w:rsidRPr="00CB7899">
        <w:rPr>
          <w:rFonts w:ascii="Times New Roman" w:hAnsi="Times New Roman" w:cs="Times New Roman"/>
          <w:i/>
        </w:rPr>
        <w:t>,T</w:t>
      </w:r>
      <w:proofErr w:type="gramEnd"/>
      <w:r w:rsidRPr="00CB7899">
        <w:rPr>
          <w:rFonts w:ascii="Times New Roman" w:hAnsi="Times New Roman" w:cs="Times New Roman"/>
          <w:i/>
        </w:rPr>
        <w:t xml:space="preserve">) </w:t>
      </w:r>
      <w:r w:rsidRPr="00CB7899">
        <w:rPr>
          <w:rFonts w:ascii="Times New Roman" w:hAnsi="Times New Roman" w:cs="Times New Roman"/>
        </w:rPr>
        <w:t>: Probabilitas gempa bumi dengan  magnitude M dan periode T</w:t>
      </w:r>
    </w:p>
    <w:p w:rsidR="00BD48C8" w:rsidRPr="00CB7899" w:rsidRDefault="00BD48C8" w:rsidP="00CE2D67">
      <w:pPr>
        <w:tabs>
          <w:tab w:val="left" w:pos="360"/>
          <w:tab w:val="left" w:pos="900"/>
          <w:tab w:val="left" w:pos="990"/>
          <w:tab w:val="left" w:pos="1440"/>
          <w:tab w:val="left" w:pos="1620"/>
          <w:tab w:val="left" w:pos="5160"/>
        </w:tabs>
        <w:spacing w:after="0" w:line="360" w:lineRule="auto"/>
        <w:ind w:left="1170" w:hanging="1170"/>
        <w:jc w:val="both"/>
        <w:rPr>
          <w:rFonts w:ascii="Times New Roman" w:hAnsi="Times New Roman" w:cs="Times New Roman"/>
        </w:rPr>
      </w:pPr>
      <w:proofErr w:type="gramStart"/>
      <w:r w:rsidRPr="00CB7899">
        <w:rPr>
          <w:rFonts w:ascii="Times New Roman" w:hAnsi="Times New Roman" w:cs="Times New Roman"/>
          <w:i/>
        </w:rPr>
        <w:t>N</w:t>
      </w:r>
      <w:r w:rsidRPr="00CB7899">
        <w:rPr>
          <w:rFonts w:ascii="Times New Roman" w:hAnsi="Times New Roman" w:cs="Times New Roman"/>
          <w:i/>
          <w:vertAlign w:val="subscript"/>
        </w:rPr>
        <w:t>1</w:t>
      </w:r>
      <w:r w:rsidRPr="00CB7899">
        <w:rPr>
          <w:rFonts w:ascii="Times New Roman" w:hAnsi="Times New Roman" w:cs="Times New Roman"/>
          <w:i/>
          <w:vertAlign w:val="superscript"/>
        </w:rPr>
        <w:t>(</w:t>
      </w:r>
      <w:proofErr w:type="gramEnd"/>
      <w:r w:rsidRPr="00CB7899">
        <w:rPr>
          <w:rFonts w:ascii="Times New Roman" w:hAnsi="Times New Roman" w:cs="Times New Roman"/>
          <w:i/>
          <w:vertAlign w:val="superscript"/>
        </w:rPr>
        <w:t>M)</w:t>
      </w:r>
      <w:r w:rsidRPr="00CB7899">
        <w:rPr>
          <w:rFonts w:ascii="Times New Roman" w:hAnsi="Times New Roman" w:cs="Times New Roman"/>
          <w:i/>
        </w:rPr>
        <w:tab/>
      </w:r>
      <w:r w:rsidRPr="00CB7899">
        <w:rPr>
          <w:rFonts w:ascii="Times New Roman" w:hAnsi="Times New Roman" w:cs="Times New Roman"/>
        </w:rPr>
        <w:t>: Jumlah gempa kumulatif dengan magnitude terbesar</w:t>
      </w:r>
    </w:p>
    <w:p w:rsidR="00D85242" w:rsidRPr="00CB7899" w:rsidRDefault="00BD48C8" w:rsidP="00CE2D67">
      <w:pPr>
        <w:tabs>
          <w:tab w:val="left" w:pos="360"/>
          <w:tab w:val="left" w:pos="900"/>
          <w:tab w:val="left" w:pos="990"/>
          <w:tab w:val="left" w:pos="1440"/>
          <w:tab w:val="left" w:pos="1620"/>
          <w:tab w:val="left" w:pos="5160"/>
        </w:tabs>
        <w:spacing w:after="0" w:line="360" w:lineRule="auto"/>
        <w:jc w:val="both"/>
        <w:rPr>
          <w:rFonts w:ascii="Times New Roman" w:eastAsiaTheme="minorEastAsia" w:hAnsi="Times New Roman" w:cs="Times New Roman"/>
        </w:rPr>
      </w:pPr>
      <m:oMath>
        <m:r>
          <w:rPr>
            <w:rFonts w:ascii="Cambria Math" w:eastAsiaTheme="minorEastAsia" w:hAnsi="Cambria Math" w:cs="Times New Roman"/>
          </w:rPr>
          <m:t>θ</m:t>
        </m:r>
      </m:oMath>
      <w:r w:rsidRPr="00CB7899">
        <w:rPr>
          <w:rFonts w:ascii="Times New Roman" w:eastAsiaTheme="minorEastAsia" w:hAnsi="Times New Roman" w:cs="Times New Roman"/>
          <w:i/>
        </w:rPr>
        <w:tab/>
      </w:r>
      <w:r w:rsidRPr="00CB7899">
        <w:rPr>
          <w:rFonts w:ascii="Times New Roman" w:eastAsiaTheme="minorEastAsia" w:hAnsi="Times New Roman" w:cs="Times New Roman"/>
          <w:i/>
        </w:rPr>
        <w:tab/>
      </w:r>
      <w:r w:rsidRPr="00CB7899">
        <w:rPr>
          <w:rFonts w:ascii="Times New Roman" w:eastAsiaTheme="minorEastAsia" w:hAnsi="Times New Roman" w:cs="Times New Roman"/>
        </w:rPr>
        <w:t>:  Rata-rata periode ulang gempa</w:t>
      </w:r>
    </w:p>
    <w:p w:rsidR="00CE2D67" w:rsidRPr="00CB7899" w:rsidRDefault="00CE2D67" w:rsidP="00CE2D67">
      <w:pPr>
        <w:tabs>
          <w:tab w:val="left" w:pos="360"/>
          <w:tab w:val="left" w:pos="900"/>
          <w:tab w:val="left" w:pos="990"/>
          <w:tab w:val="left" w:pos="1440"/>
          <w:tab w:val="left" w:pos="1620"/>
          <w:tab w:val="left" w:pos="5160"/>
        </w:tabs>
        <w:spacing w:after="0" w:line="360" w:lineRule="auto"/>
        <w:jc w:val="both"/>
        <w:rPr>
          <w:rFonts w:ascii="Times New Roman" w:eastAsiaTheme="minorEastAsia" w:hAnsi="Times New Roman" w:cs="Times New Roman"/>
        </w:rPr>
      </w:pPr>
    </w:p>
    <w:p w:rsidR="001D1841" w:rsidRPr="00CB7899" w:rsidRDefault="001D1841" w:rsidP="00CE2D67">
      <w:pPr>
        <w:pStyle w:val="Default"/>
        <w:numPr>
          <w:ilvl w:val="0"/>
          <w:numId w:val="2"/>
        </w:numPr>
        <w:spacing w:line="360" w:lineRule="auto"/>
        <w:ind w:left="360"/>
        <w:jc w:val="both"/>
        <w:rPr>
          <w:b/>
          <w:bCs/>
          <w:sz w:val="22"/>
          <w:szCs w:val="22"/>
        </w:rPr>
      </w:pPr>
      <w:r w:rsidRPr="00CB7899">
        <w:rPr>
          <w:b/>
          <w:bCs/>
          <w:sz w:val="22"/>
          <w:szCs w:val="22"/>
        </w:rPr>
        <w:lastRenderedPageBreak/>
        <w:t>METODE PENELITIAN</w:t>
      </w:r>
    </w:p>
    <w:p w:rsidR="0039514F" w:rsidRPr="00CB7899" w:rsidRDefault="00F11A66" w:rsidP="00CE2D67">
      <w:pPr>
        <w:pStyle w:val="Default"/>
        <w:numPr>
          <w:ilvl w:val="1"/>
          <w:numId w:val="2"/>
        </w:numPr>
        <w:spacing w:line="360" w:lineRule="auto"/>
        <w:ind w:left="360"/>
        <w:jc w:val="both"/>
        <w:rPr>
          <w:b/>
          <w:bCs/>
          <w:sz w:val="22"/>
          <w:szCs w:val="22"/>
        </w:rPr>
      </w:pPr>
      <w:r w:rsidRPr="00CB7899">
        <w:rPr>
          <w:b/>
          <w:bCs/>
          <w:sz w:val="22"/>
          <w:szCs w:val="22"/>
        </w:rPr>
        <w:t>Waktu, Tempat dan Pengumpulan Data</w:t>
      </w:r>
    </w:p>
    <w:p w:rsidR="00F913CD" w:rsidRPr="00CB7899" w:rsidRDefault="00834978" w:rsidP="00CE2D67">
      <w:pPr>
        <w:pStyle w:val="Default"/>
        <w:spacing w:line="360" w:lineRule="auto"/>
        <w:ind w:firstLine="360"/>
        <w:jc w:val="both"/>
        <w:rPr>
          <w:bCs/>
          <w:sz w:val="22"/>
          <w:szCs w:val="22"/>
        </w:rPr>
      </w:pPr>
      <w:r w:rsidRPr="00CB7899">
        <w:rPr>
          <w:bCs/>
          <w:sz w:val="22"/>
          <w:szCs w:val="22"/>
        </w:rPr>
        <w:t xml:space="preserve">Penelitian dilakukan di Badan Meteorologi, Klimatologi dan geofisika Wilayah II Tangerang Selatan, dengan mengambil data gabungan dari </w:t>
      </w:r>
      <w:r w:rsidRPr="00CB7899">
        <w:rPr>
          <w:bCs/>
          <w:i/>
          <w:sz w:val="22"/>
          <w:szCs w:val="22"/>
        </w:rPr>
        <w:t>reposiroty</w:t>
      </w:r>
      <w:r w:rsidRPr="00CB7899">
        <w:rPr>
          <w:bCs/>
          <w:sz w:val="22"/>
          <w:szCs w:val="22"/>
        </w:rPr>
        <w:t xml:space="preserve"> BMKG</w:t>
      </w:r>
      <w:r w:rsidR="00F11A66" w:rsidRPr="00CB7899">
        <w:rPr>
          <w:bCs/>
          <w:sz w:val="22"/>
          <w:szCs w:val="22"/>
        </w:rPr>
        <w:t xml:space="preserve"> dan USGS dengan ketentuan magnitudo minimum 4 SR dan kedalaman 0-300 km. Periode gempa bumi pada penelitian ini selama 60 tahun di mulai dari 1 Janu</w:t>
      </w:r>
      <w:r w:rsidR="00DD2070" w:rsidRPr="00CB7899">
        <w:rPr>
          <w:bCs/>
          <w:sz w:val="22"/>
          <w:szCs w:val="22"/>
        </w:rPr>
        <w:t>ari 1958 sampai 1 Juni 2018</w:t>
      </w:r>
      <w:r w:rsidR="00F11A66" w:rsidRPr="00CB7899">
        <w:rPr>
          <w:bCs/>
          <w:sz w:val="22"/>
          <w:szCs w:val="22"/>
        </w:rPr>
        <w:t xml:space="preserve"> di peroleh sebanyak 719 data. </w:t>
      </w:r>
    </w:p>
    <w:p w:rsidR="00F11A66" w:rsidRPr="00CB7899" w:rsidRDefault="00F11A66" w:rsidP="00CE2D67">
      <w:pPr>
        <w:pStyle w:val="Default"/>
        <w:numPr>
          <w:ilvl w:val="1"/>
          <w:numId w:val="2"/>
        </w:numPr>
        <w:spacing w:line="360" w:lineRule="auto"/>
        <w:ind w:left="360"/>
        <w:jc w:val="both"/>
        <w:rPr>
          <w:b/>
          <w:bCs/>
          <w:sz w:val="22"/>
          <w:szCs w:val="22"/>
        </w:rPr>
      </w:pPr>
      <w:r w:rsidRPr="00CB7899">
        <w:rPr>
          <w:b/>
          <w:bCs/>
          <w:sz w:val="22"/>
          <w:szCs w:val="22"/>
        </w:rPr>
        <w:t>Peng</w:t>
      </w:r>
      <w:r w:rsidR="00353AE1" w:rsidRPr="00CB7899">
        <w:rPr>
          <w:b/>
          <w:bCs/>
          <w:sz w:val="22"/>
          <w:szCs w:val="22"/>
        </w:rPr>
        <w:t xml:space="preserve">olahan </w:t>
      </w:r>
      <w:r w:rsidRPr="00CB7899">
        <w:rPr>
          <w:b/>
          <w:bCs/>
          <w:sz w:val="22"/>
          <w:szCs w:val="22"/>
        </w:rPr>
        <w:t xml:space="preserve"> Data</w:t>
      </w:r>
    </w:p>
    <w:p w:rsidR="00353AE1" w:rsidRPr="00CB7899" w:rsidRDefault="00353AE1" w:rsidP="00CE2D67">
      <w:pPr>
        <w:tabs>
          <w:tab w:val="left" w:pos="360"/>
        </w:tabs>
        <w:spacing w:line="360" w:lineRule="auto"/>
        <w:jc w:val="both"/>
        <w:rPr>
          <w:rFonts w:ascii="Times New Roman" w:hAnsi="Times New Roman" w:cs="Times New Roman"/>
        </w:rPr>
      </w:pPr>
      <w:r w:rsidRPr="00CB7899">
        <w:rPr>
          <w:rFonts w:ascii="Times New Roman" w:hAnsi="Times New Roman" w:cs="Times New Roman"/>
          <w:bCs/>
        </w:rPr>
        <w:tab/>
        <w:t>Pengolah</w:t>
      </w:r>
      <w:r w:rsidR="00A845DD" w:rsidRPr="00CB7899">
        <w:rPr>
          <w:rFonts w:ascii="Times New Roman" w:hAnsi="Times New Roman" w:cs="Times New Roman"/>
          <w:bCs/>
        </w:rPr>
        <w:t>an</w:t>
      </w:r>
      <w:r w:rsidRPr="00CB7899">
        <w:rPr>
          <w:rFonts w:ascii="Times New Roman" w:hAnsi="Times New Roman" w:cs="Times New Roman"/>
          <w:bCs/>
        </w:rPr>
        <w:t xml:space="preserve"> data dilakukan</w:t>
      </w:r>
      <w:r w:rsidR="00F11A66" w:rsidRPr="00CB7899">
        <w:rPr>
          <w:rFonts w:ascii="Times New Roman" w:hAnsi="Times New Roman" w:cs="Times New Roman"/>
          <w:bCs/>
        </w:rPr>
        <w:t xml:space="preserve"> dengan menggunakan </w:t>
      </w:r>
      <w:r w:rsidR="00F11A66" w:rsidRPr="00CB7899">
        <w:rPr>
          <w:rFonts w:ascii="Times New Roman" w:hAnsi="Times New Roman" w:cs="Times New Roman"/>
          <w:bCs/>
          <w:i/>
        </w:rPr>
        <w:t xml:space="preserve">software </w:t>
      </w:r>
      <w:r w:rsidR="00F11A66" w:rsidRPr="00CB7899">
        <w:rPr>
          <w:rFonts w:ascii="Times New Roman" w:hAnsi="Times New Roman" w:cs="Times New Roman"/>
          <w:bCs/>
        </w:rPr>
        <w:t>Microfost Excel untuk penyortiran data</w:t>
      </w:r>
      <w:r w:rsidRPr="00CB7899">
        <w:rPr>
          <w:rFonts w:ascii="Times New Roman" w:hAnsi="Times New Roman" w:cs="Times New Roman"/>
          <w:bCs/>
        </w:rPr>
        <w:t xml:space="preserve"> sesuai dengan parameter yang ada di dalam batasan masalah. Setelah itu dilakukan pengolahan data secara manual. </w:t>
      </w:r>
      <w:proofErr w:type="gramStart"/>
      <w:r w:rsidRPr="00CB7899">
        <w:rPr>
          <w:rFonts w:ascii="Times New Roman" w:hAnsi="Times New Roman" w:cs="Times New Roman"/>
          <w:bCs/>
        </w:rPr>
        <w:t>Pengolah</w:t>
      </w:r>
      <w:r w:rsidR="00B36959" w:rsidRPr="00CB7899">
        <w:rPr>
          <w:rFonts w:ascii="Times New Roman" w:hAnsi="Times New Roman" w:cs="Times New Roman"/>
          <w:bCs/>
        </w:rPr>
        <w:t xml:space="preserve">an </w:t>
      </w:r>
      <w:r w:rsidRPr="00CB7899">
        <w:rPr>
          <w:rFonts w:ascii="Times New Roman" w:hAnsi="Times New Roman" w:cs="Times New Roman"/>
          <w:bCs/>
        </w:rPr>
        <w:t xml:space="preserve"> data</w:t>
      </w:r>
      <w:proofErr w:type="gramEnd"/>
      <w:r w:rsidRPr="00CB7899">
        <w:rPr>
          <w:rFonts w:ascii="Times New Roman" w:hAnsi="Times New Roman" w:cs="Times New Roman"/>
          <w:bCs/>
        </w:rPr>
        <w:t xml:space="preserve"> secara manual ini, yaitu dengan melakukan penyeragaman data magnitude dan mengolah data menggunakan metode yang </w:t>
      </w:r>
      <w:r w:rsidR="00B36959" w:rsidRPr="00CB7899">
        <w:rPr>
          <w:rFonts w:ascii="Times New Roman" w:hAnsi="Times New Roman" w:cs="Times New Roman"/>
          <w:bCs/>
        </w:rPr>
        <w:t xml:space="preserve">ada. </w:t>
      </w:r>
      <w:r w:rsidRPr="00CB7899">
        <w:rPr>
          <w:rFonts w:ascii="Times New Roman" w:hAnsi="Times New Roman" w:cs="Times New Roman"/>
        </w:rPr>
        <w:t>Langkah-langkah dalam mengolah data gempa antara lain:</w:t>
      </w:r>
    </w:p>
    <w:p w:rsidR="00353AE1" w:rsidRPr="00CB7899" w:rsidRDefault="00353AE1" w:rsidP="00CE2D67">
      <w:pPr>
        <w:pStyle w:val="ListParagraph"/>
        <w:numPr>
          <w:ilvl w:val="0"/>
          <w:numId w:val="4"/>
        </w:numPr>
        <w:tabs>
          <w:tab w:val="left" w:pos="360"/>
        </w:tabs>
        <w:spacing w:line="360" w:lineRule="auto"/>
        <w:ind w:left="360"/>
        <w:jc w:val="both"/>
        <w:rPr>
          <w:rFonts w:ascii="Times New Roman" w:hAnsi="Times New Roman" w:cs="Times New Roman"/>
        </w:rPr>
      </w:pPr>
      <w:r w:rsidRPr="00CB7899">
        <w:rPr>
          <w:rFonts w:ascii="Times New Roman" w:hAnsi="Times New Roman" w:cs="Times New Roman"/>
        </w:rPr>
        <w:t>Adanya studi literature tentang penelitian ini;</w:t>
      </w:r>
    </w:p>
    <w:p w:rsidR="00353AE1" w:rsidRPr="00CB7899" w:rsidRDefault="00353AE1" w:rsidP="00CE2D67">
      <w:pPr>
        <w:pStyle w:val="ListParagraph"/>
        <w:numPr>
          <w:ilvl w:val="0"/>
          <w:numId w:val="4"/>
        </w:numPr>
        <w:tabs>
          <w:tab w:val="left" w:pos="360"/>
        </w:tabs>
        <w:spacing w:line="360" w:lineRule="auto"/>
        <w:ind w:left="360"/>
        <w:jc w:val="both"/>
        <w:rPr>
          <w:rFonts w:ascii="Times New Roman" w:hAnsi="Times New Roman" w:cs="Times New Roman"/>
        </w:rPr>
      </w:pPr>
      <w:r w:rsidRPr="00CB7899">
        <w:rPr>
          <w:rFonts w:ascii="Times New Roman" w:hAnsi="Times New Roman" w:cs="Times New Roman"/>
        </w:rPr>
        <w:t>Pengambilan data sekunder daerah Selatan Jawa Barat dan Banten dengan batas  -6.948</w:t>
      </w:r>
      <w:r w:rsidRPr="00CB7899">
        <w:rPr>
          <w:rFonts w:ascii="Times New Roman" w:hAnsi="Times New Roman" w:cs="Times New Roman"/>
          <w:vertAlign w:val="superscript"/>
        </w:rPr>
        <w:t>o</w:t>
      </w:r>
      <w:r w:rsidRPr="00CB7899">
        <w:rPr>
          <w:rFonts w:ascii="Times New Roman" w:hAnsi="Times New Roman" w:cs="Times New Roman"/>
        </w:rPr>
        <w:t xml:space="preserve"> s/d -8.135</w:t>
      </w:r>
      <w:r w:rsidRPr="00CB7899">
        <w:rPr>
          <w:rFonts w:ascii="Times New Roman" w:hAnsi="Times New Roman" w:cs="Times New Roman"/>
          <w:vertAlign w:val="superscript"/>
        </w:rPr>
        <w:t xml:space="preserve">o </w:t>
      </w:r>
      <w:r w:rsidRPr="00CB7899">
        <w:rPr>
          <w:rFonts w:ascii="Times New Roman" w:hAnsi="Times New Roman" w:cs="Times New Roman"/>
        </w:rPr>
        <w:t>LS dan 104.996</w:t>
      </w:r>
      <w:r w:rsidRPr="00CB7899">
        <w:rPr>
          <w:rFonts w:ascii="Times New Roman" w:hAnsi="Times New Roman" w:cs="Times New Roman"/>
          <w:vertAlign w:val="superscript"/>
        </w:rPr>
        <w:t>o</w:t>
      </w:r>
      <w:r w:rsidRPr="00CB7899">
        <w:rPr>
          <w:rFonts w:ascii="Times New Roman" w:hAnsi="Times New Roman" w:cs="Times New Roman"/>
        </w:rPr>
        <w:t xml:space="preserve"> s/d 108.721</w:t>
      </w:r>
      <w:r w:rsidRPr="00CB7899">
        <w:rPr>
          <w:rFonts w:ascii="Times New Roman" w:hAnsi="Times New Roman" w:cs="Times New Roman"/>
          <w:vertAlign w:val="superscript"/>
        </w:rPr>
        <w:t>o</w:t>
      </w:r>
      <w:r w:rsidRPr="00CB7899">
        <w:rPr>
          <w:rFonts w:ascii="Times New Roman" w:hAnsi="Times New Roman" w:cs="Times New Roman"/>
        </w:rPr>
        <w:t>, meliputi waktu kejadian, keda</w:t>
      </w:r>
      <w:r w:rsidR="00CB6103" w:rsidRPr="00CB7899">
        <w:rPr>
          <w:rFonts w:ascii="Times New Roman" w:hAnsi="Times New Roman" w:cs="Times New Roman"/>
        </w:rPr>
        <w:t xml:space="preserve">laman dan magnitude gempa bumi </w:t>
      </w:r>
      <w:r w:rsidRPr="00CB7899">
        <w:rPr>
          <w:rFonts w:ascii="Times New Roman" w:hAnsi="Times New Roman" w:cs="Times New Roman"/>
        </w:rPr>
        <w:t xml:space="preserve">dari situs </w:t>
      </w:r>
      <w:r w:rsidR="00CB6103" w:rsidRPr="00CB7899">
        <w:rPr>
          <w:rFonts w:ascii="Times New Roman" w:hAnsi="Times New Roman" w:cs="Times New Roman"/>
        </w:rPr>
        <w:t xml:space="preserve">USGS dan </w:t>
      </w:r>
      <w:r w:rsidRPr="00CB7899">
        <w:rPr>
          <w:rFonts w:ascii="Times New Roman" w:hAnsi="Times New Roman" w:cs="Times New Roman"/>
          <w:i/>
        </w:rPr>
        <w:t xml:space="preserve">repository </w:t>
      </w:r>
      <w:r w:rsidRPr="00CB7899">
        <w:rPr>
          <w:rFonts w:ascii="Times New Roman" w:hAnsi="Times New Roman" w:cs="Times New Roman"/>
        </w:rPr>
        <w:t>BMKG</w:t>
      </w:r>
      <w:r w:rsidRPr="00CB7899">
        <w:rPr>
          <w:rFonts w:ascii="Times New Roman" w:hAnsi="Times New Roman" w:cs="Times New Roman"/>
          <w:i/>
        </w:rPr>
        <w:t xml:space="preserve"> </w:t>
      </w:r>
      <w:r w:rsidRPr="00CB7899">
        <w:rPr>
          <w:rFonts w:ascii="Times New Roman" w:hAnsi="Times New Roman" w:cs="Times New Roman"/>
        </w:rPr>
        <w:t>dengan periode waktu dari 1 Januari 1958 sampai dengan 1 Juni 2018;</w:t>
      </w:r>
    </w:p>
    <w:p w:rsidR="00353AE1" w:rsidRPr="00CB7899" w:rsidRDefault="00353AE1" w:rsidP="00CE2D67">
      <w:pPr>
        <w:pStyle w:val="ListParagraph"/>
        <w:numPr>
          <w:ilvl w:val="0"/>
          <w:numId w:val="4"/>
        </w:numPr>
        <w:tabs>
          <w:tab w:val="left" w:pos="360"/>
        </w:tabs>
        <w:spacing w:line="360" w:lineRule="auto"/>
        <w:ind w:left="360"/>
        <w:jc w:val="both"/>
        <w:rPr>
          <w:rFonts w:ascii="Times New Roman" w:hAnsi="Times New Roman" w:cs="Times New Roman"/>
        </w:rPr>
      </w:pPr>
      <w:r w:rsidRPr="00CB7899">
        <w:rPr>
          <w:rFonts w:ascii="Times New Roman" w:hAnsi="Times New Roman" w:cs="Times New Roman"/>
        </w:rPr>
        <w:t xml:space="preserve">Pengolahan data gempa berupa konversi skala magnitude menjadi </w:t>
      </w:r>
      <w:r w:rsidRPr="00CB7899">
        <w:rPr>
          <w:rFonts w:ascii="Times New Roman" w:hAnsi="Times New Roman" w:cs="Times New Roman"/>
          <w:i/>
        </w:rPr>
        <w:t>Mw</w:t>
      </w:r>
      <w:r w:rsidRPr="00CB7899">
        <w:rPr>
          <w:rFonts w:ascii="Times New Roman" w:hAnsi="Times New Roman" w:cs="Times New Roman"/>
        </w:rPr>
        <w:t xml:space="preserve">. Adapun konversi magnitudenya sebagai berikut </w:t>
      </w:r>
      <w:sdt>
        <w:sdtPr>
          <w:rPr>
            <w:rFonts w:ascii="Times New Roman" w:hAnsi="Times New Roman" w:cs="Times New Roman"/>
          </w:rPr>
          <w:id w:val="1254006489"/>
          <w:citation/>
        </w:sdtPr>
        <w:sdtEndPr/>
        <w:sdtContent>
          <w:r w:rsidRPr="00CB7899">
            <w:rPr>
              <w:rFonts w:ascii="Times New Roman" w:hAnsi="Times New Roman" w:cs="Times New Roman"/>
            </w:rPr>
            <w:fldChar w:fldCharType="begin"/>
          </w:r>
          <w:r w:rsidRPr="00CB7899">
            <w:rPr>
              <w:rFonts w:ascii="Times New Roman" w:hAnsi="Times New Roman" w:cs="Times New Roman"/>
            </w:rPr>
            <w:instrText xml:space="preserve"> CITATION Wid12 \l 1033 </w:instrText>
          </w:r>
          <w:r w:rsidRPr="00CB7899">
            <w:rPr>
              <w:rFonts w:ascii="Times New Roman" w:hAnsi="Times New Roman" w:cs="Times New Roman"/>
            </w:rPr>
            <w:fldChar w:fldCharType="separate"/>
          </w:r>
          <w:r w:rsidR="00851446" w:rsidRPr="00CB7899">
            <w:rPr>
              <w:rFonts w:ascii="Times New Roman" w:hAnsi="Times New Roman" w:cs="Times New Roman"/>
              <w:noProof/>
            </w:rPr>
            <w:t>[6]</w:t>
          </w:r>
          <w:r w:rsidRPr="00CB7899">
            <w:rPr>
              <w:rFonts w:ascii="Times New Roman" w:hAnsi="Times New Roman" w:cs="Times New Roman"/>
            </w:rPr>
            <w:fldChar w:fldCharType="end"/>
          </w:r>
        </w:sdtContent>
      </w:sdt>
      <w:r w:rsidRPr="00CB7899">
        <w:rPr>
          <w:rFonts w:ascii="Times New Roman" w:hAnsi="Times New Roman" w:cs="Times New Roman"/>
        </w:rPr>
        <w:t>:</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w</m:t>
              </m:r>
            </m:sub>
          </m:sSub>
          <m:r>
            <w:rPr>
              <w:rFonts w:ascii="Cambria Math" w:hAnsi="Cambria Math" w:cs="Times New Roman"/>
            </w:rPr>
            <m:t>=0.143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S</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 xml:space="preserve">-1.051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S</m:t>
                  </m:r>
                </m:sub>
              </m:sSub>
            </m:e>
          </m:d>
          <m:r>
            <w:rPr>
              <w:rFonts w:ascii="Cambria Math" w:hAnsi="Cambria Math" w:cs="Times New Roman"/>
            </w:rPr>
            <m:t>+7.285</m:t>
          </m:r>
        </m:oMath>
      </m:oMathPara>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w</m:t>
              </m:r>
            </m:sub>
          </m:sSub>
          <m:r>
            <w:rPr>
              <w:rFonts w:ascii="Cambria Math" w:hAnsi="Cambria Math" w:cs="Times New Roman"/>
            </w:rPr>
            <m:t>=0.114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 xml:space="preserve">-0.556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e>
          </m:d>
          <m:r>
            <w:rPr>
              <w:rFonts w:ascii="Cambria Math" w:hAnsi="Cambria Math" w:cs="Times New Roman"/>
            </w:rPr>
            <m:t>+5.560</m:t>
          </m:r>
        </m:oMath>
      </m:oMathPara>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w</m:t>
              </m:r>
            </m:sub>
          </m:sSub>
          <m:r>
            <w:rPr>
              <w:rFonts w:ascii="Cambria Math" w:hAnsi="Cambria Math" w:cs="Times New Roman"/>
            </w:rPr>
            <m:t>=0.787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E</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-1.537</m:t>
          </m:r>
        </m:oMath>
      </m:oMathPara>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r>
            <w:rPr>
              <w:rFonts w:ascii="Cambria Math" w:hAnsi="Cambria Math" w:cs="Times New Roman"/>
            </w:rPr>
            <m:t>=0.125 (</m:t>
          </m:r>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L</m:t>
              </m:r>
            </m:sub>
          </m:sSub>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 xml:space="preserve">-0.389 </m:t>
          </m:r>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l</m:t>
                  </m:r>
                </m:sub>
              </m:sSub>
            </m:e>
          </m:d>
          <m:r>
            <w:rPr>
              <w:rFonts w:ascii="Cambria Math" w:hAnsi="Cambria Math" w:cs="Times New Roman"/>
            </w:rPr>
            <m:t>+3.513</m:t>
          </m:r>
        </m:oMath>
      </m:oMathPara>
    </w:p>
    <w:p w:rsidR="00353AE1" w:rsidRPr="00CB7899" w:rsidRDefault="00353AE1" w:rsidP="00CE2D67">
      <w:pPr>
        <w:pStyle w:val="ListParagraph"/>
        <w:tabs>
          <w:tab w:val="left" w:pos="360"/>
        </w:tabs>
        <w:spacing w:line="360" w:lineRule="auto"/>
        <w:ind w:left="360"/>
        <w:jc w:val="both"/>
        <w:rPr>
          <w:rFonts w:ascii="Times New Roman" w:eastAsiaTheme="minorEastAsia" w:hAnsi="Times New Roman" w:cs="Times New Roman"/>
        </w:rPr>
      </w:pPr>
      <w:r w:rsidRPr="00CB7899">
        <w:rPr>
          <w:rFonts w:ascii="Times New Roman" w:eastAsiaTheme="minorEastAsia" w:hAnsi="Times New Roman" w:cs="Times New Roman"/>
        </w:rPr>
        <w:t>Keterangan:</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w</m:t>
            </m:r>
          </m:sub>
        </m:sSub>
      </m:oMath>
      <w:r w:rsidR="00353AE1" w:rsidRPr="00CB7899">
        <w:rPr>
          <w:rFonts w:ascii="Times New Roman" w:eastAsiaTheme="minorEastAsia" w:hAnsi="Times New Roman" w:cs="Times New Roman"/>
        </w:rPr>
        <w:t>: Magnitude Momen</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S</m:t>
            </m:r>
          </m:sub>
        </m:sSub>
      </m:oMath>
      <w:r w:rsidR="00353AE1" w:rsidRPr="00CB7899">
        <w:rPr>
          <w:rFonts w:ascii="Times New Roman" w:eastAsiaTheme="minorEastAsia" w:hAnsi="Times New Roman" w:cs="Times New Roman"/>
        </w:rPr>
        <w:t>: Magnitude Surface</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B</m:t>
            </m:r>
          </m:sub>
        </m:sSub>
      </m:oMath>
      <w:r w:rsidR="00353AE1" w:rsidRPr="00CB7899">
        <w:rPr>
          <w:rFonts w:ascii="Times New Roman" w:eastAsiaTheme="minorEastAsia" w:hAnsi="Times New Roman" w:cs="Times New Roman"/>
        </w:rPr>
        <w:t>: Magnitude Body</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E</m:t>
            </m:r>
          </m:sub>
        </m:sSub>
      </m:oMath>
      <w:r w:rsidR="00353AE1" w:rsidRPr="00CB7899">
        <w:rPr>
          <w:rFonts w:ascii="Times New Roman" w:eastAsiaTheme="minorEastAsia" w:hAnsi="Times New Roman" w:cs="Times New Roman"/>
        </w:rPr>
        <w:t>: Magnitude Energy</w:t>
      </w:r>
    </w:p>
    <w:p w:rsidR="00353AE1" w:rsidRPr="00CB7899" w:rsidRDefault="00212167" w:rsidP="00CE2D67">
      <w:pPr>
        <w:pStyle w:val="ListParagraph"/>
        <w:tabs>
          <w:tab w:val="left" w:pos="360"/>
        </w:tabs>
        <w:spacing w:line="360" w:lineRule="auto"/>
        <w:ind w:left="360"/>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L</m:t>
            </m:r>
          </m:sub>
        </m:sSub>
      </m:oMath>
      <w:r w:rsidR="00353AE1" w:rsidRPr="00CB7899">
        <w:rPr>
          <w:rFonts w:ascii="Times New Roman" w:eastAsiaTheme="minorEastAsia" w:hAnsi="Times New Roman" w:cs="Times New Roman"/>
        </w:rPr>
        <w:t>: Magnitude Local</w:t>
      </w:r>
    </w:p>
    <w:p w:rsidR="00353AE1" w:rsidRPr="00CB7899" w:rsidRDefault="00353AE1" w:rsidP="00CE2D67">
      <w:pPr>
        <w:pStyle w:val="ListParagraph"/>
        <w:numPr>
          <w:ilvl w:val="0"/>
          <w:numId w:val="4"/>
        </w:numPr>
        <w:tabs>
          <w:tab w:val="left" w:pos="360"/>
        </w:tabs>
        <w:spacing w:line="360" w:lineRule="auto"/>
        <w:ind w:left="360"/>
        <w:jc w:val="both"/>
        <w:rPr>
          <w:rFonts w:ascii="Times New Roman" w:eastAsiaTheme="minorEastAsia" w:hAnsi="Times New Roman" w:cs="Times New Roman"/>
        </w:rPr>
      </w:pPr>
      <w:r w:rsidRPr="00CB7899">
        <w:rPr>
          <w:rFonts w:ascii="Times New Roman" w:eastAsiaTheme="minorEastAsia" w:hAnsi="Times New Roman" w:cs="Times New Roman"/>
        </w:rPr>
        <w:t xml:space="preserve">Menghitung </w:t>
      </w:r>
      <w:r w:rsidR="00CB6103" w:rsidRPr="00CB7899">
        <w:rPr>
          <w:rFonts w:ascii="Times New Roman" w:eastAsiaTheme="minorEastAsia" w:hAnsi="Times New Roman" w:cs="Times New Roman"/>
        </w:rPr>
        <w:t xml:space="preserve">indeks seismsitas, probabilitas dan periode ulang </w:t>
      </w:r>
      <w:r w:rsidRPr="00CB7899">
        <w:rPr>
          <w:rFonts w:ascii="Times New Roman" w:eastAsiaTheme="minorEastAsia" w:hAnsi="Times New Roman" w:cs="Times New Roman"/>
        </w:rPr>
        <w:t xml:space="preserve">dan membuat pemetaan nilai a dan b menggunakan </w:t>
      </w:r>
      <w:r w:rsidRPr="00CB7899">
        <w:rPr>
          <w:rFonts w:ascii="Times New Roman" w:eastAsiaTheme="minorEastAsia" w:hAnsi="Times New Roman" w:cs="Times New Roman"/>
          <w:i/>
        </w:rPr>
        <w:t xml:space="preserve">software Z-Map </w:t>
      </w:r>
      <w:r w:rsidRPr="00CB7899">
        <w:rPr>
          <w:rFonts w:ascii="Times New Roman" w:eastAsiaTheme="minorEastAsia" w:hAnsi="Times New Roman" w:cs="Times New Roman"/>
        </w:rPr>
        <w:t xml:space="preserve">menggunakan metode </w:t>
      </w:r>
      <w:r w:rsidRPr="00CB7899">
        <w:rPr>
          <w:rFonts w:ascii="Times New Roman" w:eastAsiaTheme="minorEastAsia" w:hAnsi="Times New Roman" w:cs="Times New Roman"/>
          <w:i/>
        </w:rPr>
        <w:t>maximum likelihood</w:t>
      </w:r>
      <w:r w:rsidR="00CB6103" w:rsidRPr="00CB7899">
        <w:rPr>
          <w:rFonts w:ascii="Times New Roman" w:hAnsi="Times New Roman" w:cs="Times New Roman"/>
          <w:i/>
        </w:rPr>
        <w:t>.</w:t>
      </w:r>
    </w:p>
    <w:p w:rsidR="0039514F" w:rsidRPr="00CB7899" w:rsidRDefault="00353AE1" w:rsidP="00CE2D67">
      <w:pPr>
        <w:pStyle w:val="ListParagraph"/>
        <w:numPr>
          <w:ilvl w:val="0"/>
          <w:numId w:val="4"/>
        </w:numPr>
        <w:tabs>
          <w:tab w:val="left" w:pos="360"/>
        </w:tabs>
        <w:spacing w:line="360" w:lineRule="auto"/>
        <w:ind w:left="360"/>
        <w:jc w:val="both"/>
        <w:rPr>
          <w:rFonts w:ascii="Times New Roman" w:eastAsiaTheme="minorEastAsia" w:hAnsi="Times New Roman" w:cs="Times New Roman"/>
        </w:rPr>
      </w:pPr>
      <w:r w:rsidRPr="00CB7899">
        <w:rPr>
          <w:rFonts w:ascii="Times New Roman" w:eastAsiaTheme="minorEastAsia" w:hAnsi="Times New Roman" w:cs="Times New Roman"/>
        </w:rPr>
        <w:t xml:space="preserve">Membuat pemetaan seismisitas ke dalam </w:t>
      </w:r>
      <w:r w:rsidRPr="00CB7899">
        <w:rPr>
          <w:rFonts w:ascii="Times New Roman" w:eastAsiaTheme="minorEastAsia" w:hAnsi="Times New Roman" w:cs="Times New Roman"/>
          <w:i/>
        </w:rPr>
        <w:t>software ArcGIS 10.2</w:t>
      </w:r>
      <w:r w:rsidRPr="00CB7899">
        <w:rPr>
          <w:rFonts w:ascii="Times New Roman" w:eastAsiaTheme="minorEastAsia" w:hAnsi="Times New Roman" w:cs="Times New Roman"/>
        </w:rPr>
        <w:t xml:space="preserve"> untuk mengetahui tingkat seismisitas daerah penelitian;</w:t>
      </w:r>
    </w:p>
    <w:p w:rsidR="00CE2D67" w:rsidRDefault="00CE2D67" w:rsidP="00CE2D67">
      <w:pPr>
        <w:pStyle w:val="ListParagraph"/>
        <w:tabs>
          <w:tab w:val="left" w:pos="360"/>
        </w:tabs>
        <w:spacing w:after="0" w:line="360" w:lineRule="auto"/>
        <w:ind w:left="360"/>
        <w:jc w:val="both"/>
        <w:rPr>
          <w:rFonts w:ascii="Times New Roman" w:eastAsiaTheme="minorEastAsia" w:hAnsi="Times New Roman" w:cs="Times New Roman"/>
        </w:rPr>
      </w:pPr>
    </w:p>
    <w:p w:rsidR="000E24A1" w:rsidRDefault="000E24A1" w:rsidP="00CE2D67">
      <w:pPr>
        <w:pStyle w:val="ListParagraph"/>
        <w:tabs>
          <w:tab w:val="left" w:pos="360"/>
        </w:tabs>
        <w:spacing w:after="0" w:line="360" w:lineRule="auto"/>
        <w:ind w:left="360"/>
        <w:jc w:val="both"/>
        <w:rPr>
          <w:rFonts w:ascii="Times New Roman" w:eastAsiaTheme="minorEastAsia" w:hAnsi="Times New Roman" w:cs="Times New Roman"/>
        </w:rPr>
      </w:pPr>
    </w:p>
    <w:p w:rsidR="000E24A1" w:rsidRDefault="000E24A1" w:rsidP="00CE2D67">
      <w:pPr>
        <w:pStyle w:val="ListParagraph"/>
        <w:tabs>
          <w:tab w:val="left" w:pos="360"/>
        </w:tabs>
        <w:spacing w:after="0" w:line="360" w:lineRule="auto"/>
        <w:ind w:left="360"/>
        <w:jc w:val="both"/>
        <w:rPr>
          <w:rFonts w:ascii="Times New Roman" w:eastAsiaTheme="minorEastAsia" w:hAnsi="Times New Roman" w:cs="Times New Roman"/>
        </w:rPr>
      </w:pPr>
    </w:p>
    <w:p w:rsidR="000E24A1" w:rsidRPr="00CB7899" w:rsidRDefault="000E24A1" w:rsidP="00CE2D67">
      <w:pPr>
        <w:pStyle w:val="ListParagraph"/>
        <w:tabs>
          <w:tab w:val="left" w:pos="360"/>
        </w:tabs>
        <w:spacing w:after="0" w:line="360" w:lineRule="auto"/>
        <w:ind w:left="360"/>
        <w:jc w:val="both"/>
        <w:rPr>
          <w:rFonts w:ascii="Times New Roman" w:eastAsiaTheme="minorEastAsia" w:hAnsi="Times New Roman" w:cs="Times New Roman"/>
        </w:rPr>
      </w:pPr>
    </w:p>
    <w:p w:rsidR="001D1841" w:rsidRPr="00CB7899" w:rsidRDefault="001D1841" w:rsidP="00CE2D67">
      <w:pPr>
        <w:pStyle w:val="Default"/>
        <w:numPr>
          <w:ilvl w:val="0"/>
          <w:numId w:val="2"/>
        </w:numPr>
        <w:spacing w:line="360" w:lineRule="auto"/>
        <w:ind w:left="360"/>
        <w:jc w:val="both"/>
        <w:rPr>
          <w:b/>
          <w:bCs/>
          <w:sz w:val="22"/>
          <w:szCs w:val="22"/>
        </w:rPr>
      </w:pPr>
      <w:r w:rsidRPr="00CB7899">
        <w:rPr>
          <w:b/>
          <w:bCs/>
          <w:sz w:val="22"/>
          <w:szCs w:val="22"/>
        </w:rPr>
        <w:lastRenderedPageBreak/>
        <w:t>HASIL DAN PEMBAHASAN</w:t>
      </w:r>
    </w:p>
    <w:p w:rsidR="00353AE1" w:rsidRPr="00CB7899" w:rsidRDefault="00353AE1" w:rsidP="00CE2D67">
      <w:pPr>
        <w:pStyle w:val="Default"/>
        <w:numPr>
          <w:ilvl w:val="1"/>
          <w:numId w:val="2"/>
        </w:numPr>
        <w:spacing w:line="360" w:lineRule="auto"/>
        <w:ind w:left="360"/>
        <w:jc w:val="both"/>
        <w:rPr>
          <w:b/>
          <w:bCs/>
          <w:sz w:val="22"/>
          <w:szCs w:val="22"/>
        </w:rPr>
      </w:pPr>
      <w:r w:rsidRPr="00CB7899">
        <w:rPr>
          <w:b/>
          <w:bCs/>
          <w:sz w:val="22"/>
          <w:szCs w:val="22"/>
        </w:rPr>
        <w:t>Hasil dan Pembahasan Penelitian</w:t>
      </w:r>
    </w:p>
    <w:p w:rsidR="009E1E80" w:rsidRPr="00CB7899" w:rsidRDefault="00CB6103" w:rsidP="00CE2D67">
      <w:pPr>
        <w:pStyle w:val="Default"/>
        <w:spacing w:line="360" w:lineRule="auto"/>
        <w:ind w:firstLine="360"/>
        <w:jc w:val="both"/>
        <w:rPr>
          <w:noProof/>
          <w:sz w:val="22"/>
          <w:szCs w:val="22"/>
        </w:rPr>
        <w:sectPr w:rsidR="009E1E80" w:rsidRPr="00CB7899" w:rsidSect="00CB7899">
          <w:type w:val="continuous"/>
          <w:pgSz w:w="11907" w:h="16839" w:code="9"/>
          <w:pgMar w:top="1418" w:right="1134" w:bottom="1134" w:left="1701" w:header="720" w:footer="720" w:gutter="0"/>
          <w:cols w:space="720"/>
          <w:docGrid w:linePitch="360"/>
        </w:sectPr>
      </w:pPr>
      <w:r w:rsidRPr="00CB7899">
        <w:rPr>
          <w:bCs/>
          <w:sz w:val="22"/>
          <w:szCs w:val="22"/>
        </w:rPr>
        <w:t xml:space="preserve">Banyaknya data gabungan yang didapatkan dari penelitian ini sebanyak </w:t>
      </w:r>
      <w:r w:rsidR="009E1E80" w:rsidRPr="00CB7899">
        <w:rPr>
          <w:bCs/>
          <w:sz w:val="22"/>
          <w:szCs w:val="22"/>
        </w:rPr>
        <w:t>719 data dengan kisaran magnitude 4-7 SR, sehingga dapat dilihat dari peta persebaran seismisitas sebagai berikut:</w:t>
      </w:r>
      <w:r w:rsidR="009E1E80" w:rsidRPr="00CB7899">
        <w:rPr>
          <w:noProof/>
          <w:sz w:val="22"/>
          <w:szCs w:val="22"/>
        </w:rPr>
        <w:t xml:space="preserve"> </w:t>
      </w:r>
    </w:p>
    <w:p w:rsidR="009E1E80" w:rsidRPr="00CB7899" w:rsidRDefault="009E1E80" w:rsidP="00CE2D67">
      <w:pPr>
        <w:pStyle w:val="Default"/>
        <w:spacing w:line="360" w:lineRule="auto"/>
        <w:ind w:firstLine="360"/>
        <w:jc w:val="center"/>
        <w:rPr>
          <w:bCs/>
          <w:sz w:val="22"/>
          <w:szCs w:val="22"/>
        </w:rPr>
      </w:pPr>
      <w:r w:rsidRPr="00CB7899">
        <w:rPr>
          <w:noProof/>
          <w:sz w:val="22"/>
          <w:szCs w:val="22"/>
        </w:rPr>
        <w:lastRenderedPageBreak/>
        <w:drawing>
          <wp:inline distT="0" distB="0" distL="0" distR="0" wp14:anchorId="2A245E5D" wp14:editId="5044DA0B">
            <wp:extent cx="3319646" cy="2343150"/>
            <wp:effectExtent l="19050" t="19050" r="1460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eta Seismisitas Arcg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3609" cy="2360064"/>
                    </a:xfrm>
                    <a:prstGeom prst="rect">
                      <a:avLst/>
                    </a:prstGeom>
                    <a:ln>
                      <a:solidFill>
                        <a:schemeClr val="tx1"/>
                      </a:solidFill>
                    </a:ln>
                  </pic:spPr>
                </pic:pic>
              </a:graphicData>
            </a:graphic>
          </wp:inline>
        </w:drawing>
      </w:r>
    </w:p>
    <w:p w:rsidR="009E1E80" w:rsidRPr="000E24A1" w:rsidRDefault="009E1E80" w:rsidP="00CE2D67">
      <w:pPr>
        <w:pStyle w:val="Default"/>
        <w:spacing w:after="100" w:afterAutospacing="1" w:line="360" w:lineRule="auto"/>
        <w:ind w:firstLine="360"/>
        <w:jc w:val="center"/>
        <w:rPr>
          <w:bCs/>
          <w:sz w:val="20"/>
          <w:szCs w:val="22"/>
        </w:rPr>
        <w:sectPr w:rsidR="009E1E80" w:rsidRPr="000E24A1" w:rsidSect="00CB7899">
          <w:type w:val="continuous"/>
          <w:pgSz w:w="11907" w:h="16839" w:code="9"/>
          <w:pgMar w:top="1418" w:right="1134" w:bottom="1134" w:left="1701" w:header="720" w:footer="720" w:gutter="0"/>
          <w:cols w:space="720"/>
          <w:docGrid w:linePitch="360"/>
        </w:sectPr>
      </w:pPr>
      <w:proofErr w:type="gramStart"/>
      <w:r w:rsidRPr="000E24A1">
        <w:rPr>
          <w:b/>
          <w:bCs/>
          <w:sz w:val="20"/>
          <w:szCs w:val="22"/>
        </w:rPr>
        <w:t>Gambar  1</w:t>
      </w:r>
      <w:proofErr w:type="gramEnd"/>
      <w:r w:rsidRPr="000E24A1">
        <w:rPr>
          <w:b/>
          <w:bCs/>
          <w:sz w:val="20"/>
          <w:szCs w:val="22"/>
        </w:rPr>
        <w:t>.</w:t>
      </w:r>
      <w:r w:rsidRPr="000E24A1">
        <w:rPr>
          <w:bCs/>
          <w:sz w:val="20"/>
          <w:szCs w:val="22"/>
        </w:rPr>
        <w:t xml:space="preserve"> Peta Seismisitas Daerah Selatan Jawa Barat dan Banten</w:t>
      </w:r>
    </w:p>
    <w:p w:rsidR="00882217" w:rsidRPr="00CB7899" w:rsidRDefault="009E1E80" w:rsidP="00CE2D67">
      <w:pPr>
        <w:pStyle w:val="Default"/>
        <w:spacing w:line="360" w:lineRule="auto"/>
        <w:ind w:firstLine="360"/>
        <w:jc w:val="both"/>
        <w:rPr>
          <w:bCs/>
          <w:sz w:val="22"/>
          <w:szCs w:val="22"/>
        </w:rPr>
        <w:sectPr w:rsidR="00882217" w:rsidRPr="00CB7899" w:rsidSect="00CB7899">
          <w:type w:val="continuous"/>
          <w:pgSz w:w="11907" w:h="16839" w:code="9"/>
          <w:pgMar w:top="1418" w:right="1134" w:bottom="1134" w:left="1701" w:header="720" w:footer="720" w:gutter="0"/>
          <w:cols w:space="720"/>
          <w:docGrid w:linePitch="360"/>
        </w:sectPr>
      </w:pPr>
      <w:r w:rsidRPr="00CB7899">
        <w:rPr>
          <w:bCs/>
          <w:sz w:val="22"/>
          <w:szCs w:val="22"/>
        </w:rPr>
        <w:lastRenderedPageBreak/>
        <w:t xml:space="preserve">Pada katalog gempa bumi ini, intensitas gempa bumi yang terlihat cukup tinggi apabila di lihat dari titik persebaran </w:t>
      </w:r>
      <w:r w:rsidR="00882217" w:rsidRPr="00CB7899">
        <w:rPr>
          <w:bCs/>
          <w:sz w:val="22"/>
          <w:szCs w:val="22"/>
        </w:rPr>
        <w:t>dalam peta. Nilai persebaran gempa bumi cukup beragam dengan</w:t>
      </w:r>
      <w:r w:rsidR="00C43E8C" w:rsidRPr="00CB7899">
        <w:rPr>
          <w:bCs/>
          <w:sz w:val="22"/>
          <w:szCs w:val="22"/>
        </w:rPr>
        <w:t xml:space="preserve"> </w:t>
      </w:r>
      <w:r w:rsidR="00882217" w:rsidRPr="00CB7899">
        <w:rPr>
          <w:bCs/>
          <w:sz w:val="22"/>
          <w:szCs w:val="22"/>
        </w:rPr>
        <w:t xml:space="preserve">nilai mag 5.2-6 SR yang mendominasi, sedangkan distribusi gempa bumi terhadap kedalaman didominasi oleh gempa dengan kedalaman kurang dari 100 km. Sedangkan distribusi frekuensi dan magnitude dengan menggunakan </w:t>
      </w:r>
      <w:r w:rsidR="00882217" w:rsidRPr="00CB7899">
        <w:rPr>
          <w:bCs/>
          <w:i/>
          <w:sz w:val="22"/>
          <w:szCs w:val="22"/>
        </w:rPr>
        <w:t xml:space="preserve">software Z-Map </w:t>
      </w:r>
      <w:r w:rsidR="00882217" w:rsidRPr="00CB7899">
        <w:rPr>
          <w:bCs/>
          <w:sz w:val="22"/>
          <w:szCs w:val="22"/>
        </w:rPr>
        <w:t xml:space="preserve">didapatkan grafik hubungan magnitude dan frekuensi. Dengan menggunakan metode </w:t>
      </w:r>
      <w:r w:rsidR="00882217" w:rsidRPr="00CB7899">
        <w:rPr>
          <w:bCs/>
          <w:i/>
          <w:sz w:val="22"/>
          <w:szCs w:val="22"/>
        </w:rPr>
        <w:t xml:space="preserve">maximum likelihood, </w:t>
      </w:r>
      <w:r w:rsidR="00882217" w:rsidRPr="00CB7899">
        <w:rPr>
          <w:bCs/>
          <w:sz w:val="22"/>
          <w:szCs w:val="22"/>
        </w:rPr>
        <w:t>didapatkan hasil b-</w:t>
      </w:r>
      <w:r w:rsidR="00882217" w:rsidRPr="00CB7899">
        <w:rPr>
          <w:bCs/>
          <w:i/>
          <w:sz w:val="22"/>
          <w:szCs w:val="22"/>
        </w:rPr>
        <w:t xml:space="preserve">value </w:t>
      </w:r>
      <w:r w:rsidR="00882217" w:rsidRPr="00CB7899">
        <w:rPr>
          <w:bCs/>
          <w:sz w:val="22"/>
          <w:szCs w:val="22"/>
        </w:rPr>
        <w:t>sebesar 1.1, untuk hasil perhtiungan a-</w:t>
      </w:r>
      <w:r w:rsidR="00882217" w:rsidRPr="00CB7899">
        <w:rPr>
          <w:bCs/>
          <w:i/>
          <w:sz w:val="22"/>
          <w:szCs w:val="22"/>
        </w:rPr>
        <w:t xml:space="preserve">value </w:t>
      </w:r>
      <w:r w:rsidR="00882217" w:rsidRPr="00CB7899">
        <w:rPr>
          <w:bCs/>
          <w:sz w:val="22"/>
          <w:szCs w:val="22"/>
        </w:rPr>
        <w:t xml:space="preserve">sebesar 7.47, </w:t>
      </w:r>
      <w:r w:rsidR="00882217" w:rsidRPr="00CB7899">
        <w:rPr>
          <w:bCs/>
          <w:i/>
          <w:sz w:val="22"/>
          <w:szCs w:val="22"/>
        </w:rPr>
        <w:t xml:space="preserve">Magnitude of Completeness </w:t>
      </w:r>
      <w:r w:rsidR="00882217" w:rsidRPr="00CB7899">
        <w:rPr>
          <w:bCs/>
          <w:sz w:val="22"/>
          <w:szCs w:val="22"/>
        </w:rPr>
        <w:t>sebesar 4.6 yang ditunjukan oleh gambar 2.</w:t>
      </w:r>
    </w:p>
    <w:p w:rsidR="000E24A1" w:rsidRDefault="00882217" w:rsidP="000E24A1">
      <w:pPr>
        <w:pStyle w:val="ListParagraph"/>
        <w:tabs>
          <w:tab w:val="left" w:pos="-270"/>
          <w:tab w:val="left" w:pos="1080"/>
          <w:tab w:val="left" w:pos="1260"/>
        </w:tabs>
        <w:spacing w:after="0" w:line="360" w:lineRule="auto"/>
        <w:ind w:left="-90" w:right="-612"/>
        <w:jc w:val="center"/>
        <w:rPr>
          <w:rFonts w:ascii="Times New Roman" w:hAnsi="Times New Roman" w:cs="Times New Roman"/>
        </w:rPr>
      </w:pPr>
      <w:r w:rsidRPr="00CB7899">
        <w:rPr>
          <w:rFonts w:ascii="Times New Roman" w:hAnsi="Times New Roman" w:cs="Times New Roman"/>
          <w:noProof/>
        </w:rPr>
        <w:lastRenderedPageBreak/>
        <w:drawing>
          <wp:inline distT="0" distB="0" distL="0" distR="0" wp14:anchorId="0619A706" wp14:editId="212957EA">
            <wp:extent cx="1819275" cy="1627127"/>
            <wp:effectExtent l="19050" t="19050" r="952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ISTRIBUSI.jpg"/>
                    <pic:cNvPicPr/>
                  </pic:nvPicPr>
                  <pic:blipFill rotWithShape="1">
                    <a:blip r:embed="rId11" cstate="print">
                      <a:extLst>
                        <a:ext uri="{28A0092B-C50C-407E-A947-70E740481C1C}">
                          <a14:useLocalDpi xmlns:a14="http://schemas.microsoft.com/office/drawing/2010/main" val="0"/>
                        </a:ext>
                      </a:extLst>
                    </a:blip>
                    <a:srcRect l="9448" t="6502" r="6463" b="4260"/>
                    <a:stretch/>
                  </pic:blipFill>
                  <pic:spPr bwMode="auto">
                    <a:xfrm>
                      <a:off x="0" y="0"/>
                      <a:ext cx="1844518" cy="164970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CB7899">
        <w:rPr>
          <w:rFonts w:ascii="Times New Roman" w:hAnsi="Times New Roman" w:cs="Times New Roman"/>
          <w:noProof/>
        </w:rPr>
        <w:drawing>
          <wp:inline distT="0" distB="0" distL="0" distR="0" wp14:anchorId="3AB0F2C8" wp14:editId="315EA738">
            <wp:extent cx="1808995" cy="1628140"/>
            <wp:effectExtent l="19050" t="19050" r="2032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istogram mag.jpg"/>
                    <pic:cNvPicPr/>
                  </pic:nvPicPr>
                  <pic:blipFill rotWithShape="1">
                    <a:blip r:embed="rId12">
                      <a:extLst>
                        <a:ext uri="{28A0092B-C50C-407E-A947-70E740481C1C}">
                          <a14:useLocalDpi xmlns:a14="http://schemas.microsoft.com/office/drawing/2010/main" val="0"/>
                        </a:ext>
                      </a:extLst>
                    </a:blip>
                    <a:srcRect l="12283" t="3779" r="11754" b="6029"/>
                    <a:stretch/>
                  </pic:blipFill>
                  <pic:spPr bwMode="auto">
                    <a:xfrm>
                      <a:off x="0" y="0"/>
                      <a:ext cx="1825238" cy="164275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CB7899">
        <w:rPr>
          <w:rFonts w:ascii="Times New Roman" w:hAnsi="Times New Roman" w:cs="Times New Roman"/>
          <w:noProof/>
        </w:rPr>
        <w:drawing>
          <wp:inline distT="0" distB="0" distL="0" distR="0" wp14:anchorId="29155754" wp14:editId="32C3F840">
            <wp:extent cx="1819275" cy="1623213"/>
            <wp:effectExtent l="19050" t="19050" r="9525" b="152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histogram depth.jpg"/>
                    <pic:cNvPicPr/>
                  </pic:nvPicPr>
                  <pic:blipFill rotWithShape="1">
                    <a:blip r:embed="rId13">
                      <a:extLst>
                        <a:ext uri="{28A0092B-C50C-407E-A947-70E740481C1C}">
                          <a14:useLocalDpi xmlns:a14="http://schemas.microsoft.com/office/drawing/2010/main" val="0"/>
                        </a:ext>
                      </a:extLst>
                    </a:blip>
                    <a:srcRect l="12849" t="3527" r="11755" b="6785"/>
                    <a:stretch/>
                  </pic:blipFill>
                  <pic:spPr bwMode="auto">
                    <a:xfrm>
                      <a:off x="0" y="0"/>
                      <a:ext cx="1836919" cy="163895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033C31" w:rsidRPr="00CB7899">
        <w:rPr>
          <w:rFonts w:ascii="Times New Roman" w:hAnsi="Times New Roman" w:cs="Times New Roman"/>
        </w:rPr>
        <w:tab/>
        <w:t xml:space="preserve">   </w:t>
      </w:r>
      <w:r w:rsidR="000E24A1">
        <w:rPr>
          <w:rFonts w:ascii="Times New Roman" w:hAnsi="Times New Roman" w:cs="Times New Roman"/>
        </w:rPr>
        <w:t xml:space="preserve"> </w:t>
      </w:r>
    </w:p>
    <w:p w:rsidR="00882217" w:rsidRPr="00CB7899" w:rsidRDefault="000E24A1" w:rsidP="000E24A1">
      <w:pPr>
        <w:pStyle w:val="ListParagraph"/>
        <w:tabs>
          <w:tab w:val="left" w:pos="-270"/>
          <w:tab w:val="left" w:pos="1080"/>
          <w:tab w:val="left" w:pos="1260"/>
        </w:tabs>
        <w:spacing w:after="0" w:line="360" w:lineRule="auto"/>
        <w:ind w:left="-90" w:right="-612"/>
        <w:rPr>
          <w:rFonts w:ascii="Times New Roman" w:hAnsi="Times New Roman" w:cs="Times New Roman"/>
        </w:rPr>
      </w:pPr>
      <w:r>
        <w:rPr>
          <w:rFonts w:ascii="Times New Roman" w:hAnsi="Times New Roman" w:cs="Times New Roman"/>
        </w:rPr>
        <w:tab/>
        <w:t xml:space="preserve">      </w:t>
      </w:r>
      <w:r w:rsidR="00033C31" w:rsidRPr="00CB7899">
        <w:rPr>
          <w:rFonts w:ascii="Times New Roman" w:hAnsi="Times New Roman" w:cs="Times New Roman"/>
        </w:rPr>
        <w:t>(a)</w:t>
      </w:r>
      <w:r w:rsidR="00882217" w:rsidRPr="00CB7899">
        <w:rPr>
          <w:rFonts w:ascii="Times New Roman" w:hAnsi="Times New Roman" w:cs="Times New Roman"/>
        </w:rPr>
        <w:t xml:space="preserve">                                               </w:t>
      </w:r>
      <w:proofErr w:type="gramStart"/>
      <w:r w:rsidR="00882217" w:rsidRPr="00CB7899">
        <w:rPr>
          <w:rFonts w:ascii="Times New Roman" w:hAnsi="Times New Roman" w:cs="Times New Roman"/>
        </w:rPr>
        <w:t>(b)                                                (c)</w:t>
      </w:r>
      <w:proofErr w:type="gramEnd"/>
    </w:p>
    <w:p w:rsidR="00033C31" w:rsidRPr="000E24A1" w:rsidRDefault="00033C31" w:rsidP="00CE2D67">
      <w:pPr>
        <w:pStyle w:val="ListParagraph"/>
        <w:tabs>
          <w:tab w:val="left" w:pos="1440"/>
        </w:tabs>
        <w:spacing w:line="360" w:lineRule="auto"/>
        <w:ind w:left="0"/>
        <w:jc w:val="center"/>
        <w:rPr>
          <w:rFonts w:ascii="Times New Roman" w:hAnsi="Times New Roman" w:cs="Times New Roman"/>
          <w:sz w:val="20"/>
        </w:rPr>
      </w:pPr>
      <w:r w:rsidRPr="000E24A1">
        <w:rPr>
          <w:rFonts w:ascii="Times New Roman" w:hAnsi="Times New Roman" w:cs="Times New Roman"/>
          <w:b/>
          <w:sz w:val="20"/>
        </w:rPr>
        <w:t>Gambar 2.</w:t>
      </w:r>
      <w:r w:rsidRPr="000E24A1">
        <w:rPr>
          <w:rFonts w:ascii="Times New Roman" w:hAnsi="Times New Roman" w:cs="Times New Roman"/>
          <w:sz w:val="20"/>
        </w:rPr>
        <w:t xml:space="preserve"> (a) Hubungan Frekuensi-Magnitudo Wilayah Selatan Jawa Barat dan </w:t>
      </w:r>
      <w:proofErr w:type="gramStart"/>
      <w:r w:rsidRPr="000E24A1">
        <w:rPr>
          <w:rFonts w:ascii="Times New Roman" w:hAnsi="Times New Roman" w:cs="Times New Roman"/>
          <w:sz w:val="20"/>
        </w:rPr>
        <w:t>Banten ;</w:t>
      </w:r>
      <w:proofErr w:type="gramEnd"/>
      <w:r w:rsidRPr="000E24A1">
        <w:rPr>
          <w:rFonts w:ascii="Times New Roman" w:hAnsi="Times New Roman" w:cs="Times New Roman"/>
          <w:sz w:val="20"/>
        </w:rPr>
        <w:t xml:space="preserve"> </w:t>
      </w:r>
    </w:p>
    <w:p w:rsidR="00033C31" w:rsidRPr="000E24A1" w:rsidRDefault="00033C31" w:rsidP="00CE2D67">
      <w:pPr>
        <w:pStyle w:val="ListParagraph"/>
        <w:tabs>
          <w:tab w:val="left" w:pos="1350"/>
        </w:tabs>
        <w:spacing w:line="360" w:lineRule="auto"/>
        <w:ind w:left="0"/>
        <w:jc w:val="center"/>
        <w:rPr>
          <w:rFonts w:ascii="Times New Roman" w:hAnsi="Times New Roman" w:cs="Times New Roman"/>
          <w:sz w:val="20"/>
        </w:rPr>
      </w:pPr>
      <w:r w:rsidRPr="000E24A1">
        <w:rPr>
          <w:rFonts w:ascii="Times New Roman" w:hAnsi="Times New Roman" w:cs="Times New Roman"/>
          <w:sz w:val="20"/>
        </w:rPr>
        <w:t>(b) Histogram Magnitude Wilayah</w:t>
      </w:r>
      <w:r w:rsidR="00D85242" w:rsidRPr="000E24A1">
        <w:rPr>
          <w:rFonts w:ascii="Times New Roman" w:hAnsi="Times New Roman" w:cs="Times New Roman"/>
          <w:sz w:val="20"/>
        </w:rPr>
        <w:t xml:space="preserve"> Selatan Jawa Barat dan Banten</w:t>
      </w:r>
      <w:r w:rsidRPr="000E24A1">
        <w:rPr>
          <w:rFonts w:ascii="Times New Roman" w:hAnsi="Times New Roman" w:cs="Times New Roman"/>
          <w:sz w:val="20"/>
        </w:rPr>
        <w:t>; (c) Histogram Kedalaman Wilay</w:t>
      </w:r>
      <w:r w:rsidR="00CB331A" w:rsidRPr="000E24A1">
        <w:rPr>
          <w:rFonts w:ascii="Times New Roman" w:hAnsi="Times New Roman" w:cs="Times New Roman"/>
          <w:sz w:val="20"/>
        </w:rPr>
        <w:t>ah Selatan Jawa Barat dan Banten.</w:t>
      </w:r>
    </w:p>
    <w:p w:rsidR="00CE2D67" w:rsidRPr="00CB7899" w:rsidRDefault="00CE2D67" w:rsidP="00CE2D67">
      <w:pPr>
        <w:pStyle w:val="ListParagraph"/>
        <w:tabs>
          <w:tab w:val="left" w:pos="1350"/>
        </w:tabs>
        <w:spacing w:line="360" w:lineRule="auto"/>
        <w:ind w:left="0"/>
        <w:jc w:val="center"/>
        <w:rPr>
          <w:rFonts w:ascii="Times New Roman" w:hAnsi="Times New Roman" w:cs="Times New Roman"/>
        </w:rPr>
      </w:pPr>
    </w:p>
    <w:p w:rsidR="00CE2D67" w:rsidRPr="00CB7899" w:rsidRDefault="00CE2D67" w:rsidP="00CE2D67">
      <w:pPr>
        <w:pStyle w:val="ListParagraph"/>
        <w:tabs>
          <w:tab w:val="left" w:pos="1350"/>
        </w:tabs>
        <w:spacing w:line="360" w:lineRule="auto"/>
        <w:ind w:left="0"/>
        <w:jc w:val="center"/>
        <w:rPr>
          <w:rFonts w:ascii="Times New Roman" w:hAnsi="Times New Roman" w:cs="Times New Roman"/>
        </w:rPr>
      </w:pPr>
    </w:p>
    <w:p w:rsidR="00CE2D67" w:rsidRPr="00CB7899" w:rsidRDefault="00CE2D67" w:rsidP="00CE2D67">
      <w:pPr>
        <w:pStyle w:val="ListParagraph"/>
        <w:tabs>
          <w:tab w:val="left" w:pos="1350"/>
        </w:tabs>
        <w:spacing w:line="360" w:lineRule="auto"/>
        <w:ind w:left="0"/>
        <w:jc w:val="center"/>
        <w:rPr>
          <w:rFonts w:ascii="Times New Roman" w:hAnsi="Times New Roman" w:cs="Times New Roman"/>
        </w:rPr>
      </w:pPr>
    </w:p>
    <w:p w:rsidR="00DD2070" w:rsidRPr="00CB7899" w:rsidRDefault="00DD2070" w:rsidP="00CE2D67">
      <w:pPr>
        <w:pStyle w:val="ListParagraph"/>
        <w:tabs>
          <w:tab w:val="left" w:pos="1440"/>
        </w:tabs>
        <w:spacing w:line="360" w:lineRule="auto"/>
        <w:ind w:left="0"/>
        <w:rPr>
          <w:rFonts w:ascii="Times New Roman" w:hAnsi="Times New Roman" w:cs="Times New Roman"/>
          <w:b/>
          <w:i/>
        </w:rPr>
      </w:pPr>
      <w:proofErr w:type="gramStart"/>
      <w:r w:rsidRPr="00CB7899">
        <w:rPr>
          <w:rFonts w:ascii="Times New Roman" w:hAnsi="Times New Roman" w:cs="Times New Roman"/>
          <w:b/>
        </w:rPr>
        <w:t>4.2  Variasi</w:t>
      </w:r>
      <w:proofErr w:type="gramEnd"/>
      <w:r w:rsidRPr="00CB7899">
        <w:rPr>
          <w:rFonts w:ascii="Times New Roman" w:hAnsi="Times New Roman" w:cs="Times New Roman"/>
          <w:b/>
        </w:rPr>
        <w:t xml:space="preserve"> Spasial a-</w:t>
      </w:r>
      <w:r w:rsidRPr="00CB7899">
        <w:rPr>
          <w:rFonts w:ascii="Times New Roman" w:hAnsi="Times New Roman" w:cs="Times New Roman"/>
          <w:b/>
          <w:i/>
        </w:rPr>
        <w:t xml:space="preserve">value </w:t>
      </w:r>
      <w:r w:rsidRPr="00CB7899">
        <w:rPr>
          <w:rFonts w:ascii="Times New Roman" w:hAnsi="Times New Roman" w:cs="Times New Roman"/>
          <w:b/>
        </w:rPr>
        <w:t xml:space="preserve"> dan b</w:t>
      </w:r>
      <w:r w:rsidRPr="00CB7899">
        <w:rPr>
          <w:rFonts w:ascii="Times New Roman" w:hAnsi="Times New Roman" w:cs="Times New Roman"/>
          <w:b/>
          <w:i/>
        </w:rPr>
        <w:t>-value</w:t>
      </w:r>
    </w:p>
    <w:p w:rsidR="00DD2070" w:rsidRPr="00CB7899" w:rsidRDefault="00DD2070" w:rsidP="00CE2D67">
      <w:pPr>
        <w:pStyle w:val="ListParagraph"/>
        <w:tabs>
          <w:tab w:val="left" w:pos="360"/>
          <w:tab w:val="left" w:pos="1440"/>
        </w:tabs>
        <w:spacing w:line="360" w:lineRule="auto"/>
        <w:ind w:left="0"/>
        <w:rPr>
          <w:rFonts w:ascii="Times New Roman" w:hAnsi="Times New Roman" w:cs="Times New Roman"/>
        </w:rPr>
      </w:pPr>
      <w:r w:rsidRPr="00CB7899">
        <w:rPr>
          <w:rFonts w:ascii="Times New Roman" w:hAnsi="Times New Roman" w:cs="Times New Roman"/>
        </w:rPr>
        <w:tab/>
        <w:t>Didapatkan hasil perhitungan variasi spasial a-</w:t>
      </w:r>
      <w:r w:rsidRPr="00CB7899">
        <w:rPr>
          <w:rFonts w:ascii="Times New Roman" w:hAnsi="Times New Roman" w:cs="Times New Roman"/>
          <w:i/>
        </w:rPr>
        <w:t xml:space="preserve">value </w:t>
      </w:r>
      <w:r w:rsidRPr="00CB7899">
        <w:rPr>
          <w:rFonts w:ascii="Times New Roman" w:hAnsi="Times New Roman" w:cs="Times New Roman"/>
        </w:rPr>
        <w:t>dan b</w:t>
      </w:r>
      <w:r w:rsidRPr="00CB7899">
        <w:rPr>
          <w:rFonts w:ascii="Times New Roman" w:hAnsi="Times New Roman" w:cs="Times New Roman"/>
        </w:rPr>
        <w:softHyphen/>
      </w:r>
      <w:r w:rsidRPr="00CB7899">
        <w:rPr>
          <w:rFonts w:ascii="Times New Roman" w:hAnsi="Times New Roman" w:cs="Times New Roman"/>
        </w:rPr>
        <w:softHyphen/>
      </w:r>
      <w:r w:rsidRPr="00CB7899">
        <w:rPr>
          <w:rFonts w:ascii="Times New Roman" w:hAnsi="Times New Roman" w:cs="Times New Roman"/>
          <w:i/>
        </w:rPr>
        <w:t>-value</w:t>
      </w:r>
      <w:r w:rsidRPr="00CB7899">
        <w:rPr>
          <w:rFonts w:ascii="Times New Roman" w:hAnsi="Times New Roman" w:cs="Times New Roman"/>
        </w:rPr>
        <w:t xml:space="preserve"> dengan persebaran sebagai berikut:</w:t>
      </w:r>
    </w:p>
    <w:p w:rsidR="00A845DD" w:rsidRPr="00CB7899" w:rsidRDefault="00A845DD" w:rsidP="000E24A1">
      <w:pPr>
        <w:tabs>
          <w:tab w:val="center" w:pos="3969"/>
        </w:tabs>
        <w:spacing w:after="0" w:line="360" w:lineRule="auto"/>
        <w:ind w:right="-522"/>
        <w:rPr>
          <w:rFonts w:ascii="Times New Roman" w:hAnsi="Times New Roman" w:cs="Times New Roman"/>
        </w:rPr>
      </w:pPr>
      <w:r w:rsidRPr="00CB7899">
        <w:rPr>
          <w:rFonts w:ascii="Times New Roman" w:hAnsi="Times New Roman" w:cs="Times New Roman"/>
          <w:noProof/>
        </w:rPr>
        <w:drawing>
          <wp:inline distT="0" distB="0" distL="0" distR="0" wp14:anchorId="55F341C9" wp14:editId="702FA464">
            <wp:extent cx="2823956" cy="1781100"/>
            <wp:effectExtent l="19050" t="19050" r="14605" b="1016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a-value 26 nov.jpg"/>
                    <pic:cNvPicPr/>
                  </pic:nvPicPr>
                  <pic:blipFill rotWithShape="1">
                    <a:blip r:embed="rId14" cstate="print">
                      <a:extLst>
                        <a:ext uri="{28A0092B-C50C-407E-A947-70E740481C1C}">
                          <a14:useLocalDpi xmlns:a14="http://schemas.microsoft.com/office/drawing/2010/main" val="0"/>
                        </a:ext>
                      </a:extLst>
                    </a:blip>
                    <a:srcRect l="10393" t="6265" r="21580"/>
                    <a:stretch/>
                  </pic:blipFill>
                  <pic:spPr bwMode="auto">
                    <a:xfrm>
                      <a:off x="0" y="0"/>
                      <a:ext cx="2871841" cy="181130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00C43E8C" w:rsidRPr="00CB7899">
        <w:rPr>
          <w:rFonts w:ascii="Times New Roman" w:hAnsi="Times New Roman" w:cs="Times New Roman"/>
          <w:noProof/>
        </w:rPr>
        <w:drawing>
          <wp:inline distT="0" distB="0" distL="0" distR="0" wp14:anchorId="2474A774" wp14:editId="2A48C6D6">
            <wp:extent cx="2875915" cy="1780540"/>
            <wp:effectExtent l="19050" t="19050" r="19685" b="1016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b-value 26 nov.jpg"/>
                    <pic:cNvPicPr/>
                  </pic:nvPicPr>
                  <pic:blipFill rotWithShape="1">
                    <a:blip r:embed="rId15" cstate="print">
                      <a:extLst>
                        <a:ext uri="{28A0092B-C50C-407E-A947-70E740481C1C}">
                          <a14:useLocalDpi xmlns:a14="http://schemas.microsoft.com/office/drawing/2010/main" val="0"/>
                        </a:ext>
                      </a:extLst>
                    </a:blip>
                    <a:srcRect l="15508" t="5430" r="13453" b="585"/>
                    <a:stretch/>
                  </pic:blipFill>
                  <pic:spPr bwMode="auto">
                    <a:xfrm>
                      <a:off x="0" y="0"/>
                      <a:ext cx="2956848" cy="1830647"/>
                    </a:xfrm>
                    <a:prstGeom prst="rect">
                      <a:avLst/>
                    </a:prstGeom>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C43E8C" w:rsidRPr="00CB7899" w:rsidRDefault="00C43E8C" w:rsidP="000E24A1">
      <w:pPr>
        <w:tabs>
          <w:tab w:val="left" w:pos="540"/>
          <w:tab w:val="left" w:pos="1980"/>
          <w:tab w:val="center" w:pos="3969"/>
          <w:tab w:val="left" w:pos="5670"/>
          <w:tab w:val="left" w:pos="6300"/>
          <w:tab w:val="left" w:pos="6660"/>
          <w:tab w:val="left" w:pos="6840"/>
        </w:tabs>
        <w:spacing w:after="0" w:line="360" w:lineRule="auto"/>
        <w:rPr>
          <w:rFonts w:ascii="Times New Roman" w:hAnsi="Times New Roman" w:cs="Times New Roman"/>
          <w:i/>
        </w:rPr>
      </w:pPr>
      <w:r w:rsidRPr="00CB7899">
        <w:rPr>
          <w:rFonts w:ascii="Times New Roman" w:hAnsi="Times New Roman" w:cs="Times New Roman"/>
        </w:rPr>
        <w:tab/>
      </w:r>
      <w:r w:rsidRPr="00CB7899">
        <w:rPr>
          <w:rFonts w:ascii="Times New Roman" w:hAnsi="Times New Roman" w:cs="Times New Roman"/>
        </w:rPr>
        <w:tab/>
        <w:t xml:space="preserve">(a)                                   </w:t>
      </w:r>
      <w:r w:rsidR="00CB331A" w:rsidRPr="00CB7899">
        <w:rPr>
          <w:rFonts w:ascii="Times New Roman" w:hAnsi="Times New Roman" w:cs="Times New Roman"/>
        </w:rPr>
        <w:t xml:space="preserve">                </w:t>
      </w:r>
      <w:r w:rsidR="000E24A1">
        <w:rPr>
          <w:rFonts w:ascii="Times New Roman" w:hAnsi="Times New Roman" w:cs="Times New Roman"/>
        </w:rPr>
        <w:tab/>
      </w:r>
      <w:r w:rsidR="000E24A1">
        <w:rPr>
          <w:rFonts w:ascii="Times New Roman" w:hAnsi="Times New Roman" w:cs="Times New Roman"/>
        </w:rPr>
        <w:tab/>
      </w:r>
      <w:r w:rsidR="00CB331A" w:rsidRPr="00CB7899">
        <w:rPr>
          <w:rFonts w:ascii="Times New Roman" w:hAnsi="Times New Roman" w:cs="Times New Roman"/>
        </w:rPr>
        <w:t xml:space="preserve">       </w:t>
      </w:r>
      <w:r w:rsidR="00A845DD" w:rsidRPr="00CB7899">
        <w:rPr>
          <w:rFonts w:ascii="Times New Roman" w:hAnsi="Times New Roman" w:cs="Times New Roman"/>
        </w:rPr>
        <w:t>(</w:t>
      </w:r>
      <w:proofErr w:type="gramStart"/>
      <w:r w:rsidR="00A845DD" w:rsidRPr="00CB7899">
        <w:rPr>
          <w:rFonts w:ascii="Times New Roman" w:hAnsi="Times New Roman" w:cs="Times New Roman"/>
        </w:rPr>
        <w:t>b</w:t>
      </w:r>
      <w:proofErr w:type="gramEnd"/>
      <w:r w:rsidR="00A845DD" w:rsidRPr="00CB7899">
        <w:rPr>
          <w:rFonts w:ascii="Times New Roman" w:hAnsi="Times New Roman" w:cs="Times New Roman"/>
        </w:rPr>
        <w:t>)</w:t>
      </w:r>
    </w:p>
    <w:p w:rsidR="00D85242" w:rsidRPr="000E24A1" w:rsidRDefault="000E24A1" w:rsidP="000E24A1">
      <w:pPr>
        <w:pStyle w:val="ListParagraph"/>
        <w:tabs>
          <w:tab w:val="left" w:pos="540"/>
          <w:tab w:val="center" w:pos="3969"/>
          <w:tab w:val="left" w:pos="6300"/>
        </w:tabs>
        <w:spacing w:line="480" w:lineRule="auto"/>
        <w:ind w:left="0"/>
        <w:jc w:val="center"/>
        <w:rPr>
          <w:rFonts w:ascii="Times New Roman" w:hAnsi="Times New Roman" w:cs="Times New Roman"/>
          <w:i/>
          <w:sz w:val="20"/>
        </w:rPr>
      </w:pPr>
      <w:r>
        <w:rPr>
          <w:rFonts w:ascii="Times New Roman" w:hAnsi="Times New Roman" w:cs="Times New Roman"/>
          <w:b/>
          <w:sz w:val="20"/>
        </w:rPr>
        <w:t xml:space="preserve">Gambar </w:t>
      </w:r>
      <w:r w:rsidR="00A845DD" w:rsidRPr="000E24A1">
        <w:rPr>
          <w:rFonts w:ascii="Times New Roman" w:hAnsi="Times New Roman" w:cs="Times New Roman"/>
          <w:b/>
          <w:sz w:val="20"/>
        </w:rPr>
        <w:t>3</w:t>
      </w:r>
      <w:r>
        <w:rPr>
          <w:rFonts w:ascii="Times New Roman" w:hAnsi="Times New Roman" w:cs="Times New Roman"/>
          <w:sz w:val="20"/>
        </w:rPr>
        <w:t>.</w:t>
      </w:r>
      <w:r w:rsidR="00A845DD" w:rsidRPr="000E24A1">
        <w:rPr>
          <w:rFonts w:ascii="Times New Roman" w:hAnsi="Times New Roman" w:cs="Times New Roman"/>
          <w:sz w:val="20"/>
        </w:rPr>
        <w:t xml:space="preserve"> (a) Variasi Spasial a-</w:t>
      </w:r>
      <w:r w:rsidR="00A845DD" w:rsidRPr="000E24A1">
        <w:rPr>
          <w:rFonts w:ascii="Times New Roman" w:hAnsi="Times New Roman" w:cs="Times New Roman"/>
          <w:i/>
          <w:sz w:val="20"/>
        </w:rPr>
        <w:t>value</w:t>
      </w:r>
      <w:r w:rsidR="00A845DD" w:rsidRPr="000E24A1">
        <w:rPr>
          <w:rFonts w:ascii="Times New Roman" w:hAnsi="Times New Roman" w:cs="Times New Roman"/>
          <w:sz w:val="20"/>
        </w:rPr>
        <w:t>; (b) Variasi Spasial</w:t>
      </w:r>
      <w:r w:rsidR="00A845DD" w:rsidRPr="000E24A1">
        <w:rPr>
          <w:rFonts w:ascii="Times New Roman" w:hAnsi="Times New Roman" w:cs="Times New Roman"/>
          <w:i/>
          <w:sz w:val="20"/>
        </w:rPr>
        <w:t xml:space="preserve"> </w:t>
      </w:r>
      <w:r w:rsidR="00A845DD" w:rsidRPr="000E24A1">
        <w:rPr>
          <w:rFonts w:ascii="Times New Roman" w:hAnsi="Times New Roman" w:cs="Times New Roman"/>
          <w:sz w:val="20"/>
        </w:rPr>
        <w:t>b</w:t>
      </w:r>
      <w:r w:rsidR="00A845DD" w:rsidRPr="000E24A1">
        <w:rPr>
          <w:rFonts w:ascii="Times New Roman" w:hAnsi="Times New Roman" w:cs="Times New Roman"/>
          <w:i/>
          <w:sz w:val="20"/>
        </w:rPr>
        <w:t>-value</w:t>
      </w:r>
      <w:r w:rsidR="00C43E8C" w:rsidRPr="000E24A1">
        <w:rPr>
          <w:rFonts w:ascii="Times New Roman" w:hAnsi="Times New Roman" w:cs="Times New Roman"/>
          <w:i/>
          <w:sz w:val="20"/>
        </w:rPr>
        <w:t>.</w:t>
      </w:r>
    </w:p>
    <w:p w:rsidR="00DD2070" w:rsidRPr="00CB7899" w:rsidRDefault="00DD2070" w:rsidP="00CE2D67">
      <w:pPr>
        <w:pStyle w:val="ListParagraph"/>
        <w:tabs>
          <w:tab w:val="left" w:pos="360"/>
          <w:tab w:val="left" w:pos="1440"/>
        </w:tabs>
        <w:spacing w:line="360" w:lineRule="auto"/>
        <w:ind w:left="0"/>
        <w:jc w:val="both"/>
        <w:rPr>
          <w:rFonts w:ascii="Times New Roman" w:hAnsi="Times New Roman" w:cs="Times New Roman"/>
        </w:rPr>
      </w:pPr>
      <w:r w:rsidRPr="00CB7899">
        <w:rPr>
          <w:rFonts w:ascii="Times New Roman" w:hAnsi="Times New Roman" w:cs="Times New Roman"/>
        </w:rPr>
        <w:tab/>
        <w:t>Variasi spasial b</w:t>
      </w:r>
      <w:r w:rsidRPr="00CB7899">
        <w:rPr>
          <w:rFonts w:ascii="Times New Roman" w:hAnsi="Times New Roman" w:cs="Times New Roman"/>
        </w:rPr>
        <w:softHyphen/>
      </w:r>
      <w:r w:rsidRPr="00CB7899">
        <w:rPr>
          <w:rFonts w:ascii="Times New Roman" w:hAnsi="Times New Roman" w:cs="Times New Roman"/>
          <w:i/>
        </w:rPr>
        <w:t>-value</w:t>
      </w:r>
      <w:r w:rsidRPr="00CB7899">
        <w:rPr>
          <w:rFonts w:ascii="Times New Roman" w:hAnsi="Times New Roman" w:cs="Times New Roman"/>
        </w:rPr>
        <w:t xml:space="preserve"> dalam penelitian ini berkisar 0.95-1.45. Nilai parameter seismoteknik yaitu b-</w:t>
      </w:r>
      <w:r w:rsidRPr="00CB7899">
        <w:rPr>
          <w:rFonts w:ascii="Times New Roman" w:hAnsi="Times New Roman" w:cs="Times New Roman"/>
          <w:i/>
        </w:rPr>
        <w:t xml:space="preserve">value </w:t>
      </w:r>
      <w:r w:rsidRPr="00CB7899">
        <w:rPr>
          <w:rFonts w:ascii="Times New Roman" w:hAnsi="Times New Roman" w:cs="Times New Roman"/>
        </w:rPr>
        <w:t>apabila nilaiya rendah menandakan bahwa daerah tersebut memiliki tingkat kerapuhan baruan yang rendah dan daya tahan terhadap batuan yang besar. Sedangkan b-</w:t>
      </w:r>
      <w:r w:rsidRPr="00CB7899">
        <w:rPr>
          <w:rFonts w:ascii="Times New Roman" w:hAnsi="Times New Roman" w:cs="Times New Roman"/>
          <w:i/>
        </w:rPr>
        <w:t xml:space="preserve">value </w:t>
      </w:r>
      <w:r w:rsidRPr="00CB7899">
        <w:rPr>
          <w:rFonts w:ascii="Times New Roman" w:hAnsi="Times New Roman" w:cs="Times New Roman"/>
        </w:rPr>
        <w:t xml:space="preserve">yang tinggi menunjukan bahwa daerah tersebut mempunyai tingkat kerapuhan batuan yang tinggi dan daya tahan terhadap batuan yang kecil </w:t>
      </w:r>
      <w:sdt>
        <w:sdtPr>
          <w:rPr>
            <w:rFonts w:ascii="Times New Roman" w:hAnsi="Times New Roman" w:cs="Times New Roman"/>
          </w:rPr>
          <w:id w:val="865880966"/>
          <w:citation/>
        </w:sdtPr>
        <w:sdtEndPr/>
        <w:sdtContent>
          <w:r w:rsidRPr="00CB7899">
            <w:rPr>
              <w:rFonts w:ascii="Times New Roman" w:hAnsi="Times New Roman" w:cs="Times New Roman"/>
            </w:rPr>
            <w:fldChar w:fldCharType="begin"/>
          </w:r>
          <w:r w:rsidRPr="00CB7899">
            <w:rPr>
              <w:rFonts w:ascii="Times New Roman" w:hAnsi="Times New Roman" w:cs="Times New Roman"/>
            </w:rPr>
            <w:instrText xml:space="preserve"> CITATION Mog62 \l 1033 </w:instrText>
          </w:r>
          <w:r w:rsidRPr="00CB7899">
            <w:rPr>
              <w:rFonts w:ascii="Times New Roman" w:hAnsi="Times New Roman" w:cs="Times New Roman"/>
            </w:rPr>
            <w:fldChar w:fldCharType="separate"/>
          </w:r>
          <w:r w:rsidRPr="00CB7899">
            <w:rPr>
              <w:rFonts w:ascii="Times New Roman" w:hAnsi="Times New Roman" w:cs="Times New Roman"/>
              <w:noProof/>
            </w:rPr>
            <w:t>[7]</w:t>
          </w:r>
          <w:r w:rsidRPr="00CB7899">
            <w:rPr>
              <w:rFonts w:ascii="Times New Roman" w:hAnsi="Times New Roman" w:cs="Times New Roman"/>
            </w:rPr>
            <w:fldChar w:fldCharType="end"/>
          </w:r>
        </w:sdtContent>
      </w:sdt>
      <w:r w:rsidRPr="00CB7899">
        <w:rPr>
          <w:rFonts w:ascii="Times New Roman" w:hAnsi="Times New Roman" w:cs="Times New Roman"/>
        </w:rPr>
        <w:t>, dan juga b-</w:t>
      </w:r>
      <w:r w:rsidRPr="00CB7899">
        <w:rPr>
          <w:rFonts w:ascii="Times New Roman" w:hAnsi="Times New Roman" w:cs="Times New Roman"/>
          <w:i/>
        </w:rPr>
        <w:t xml:space="preserve">value </w:t>
      </w:r>
      <w:r w:rsidRPr="00CB7899">
        <w:rPr>
          <w:rFonts w:ascii="Times New Roman" w:hAnsi="Times New Roman" w:cs="Times New Roman"/>
        </w:rPr>
        <w:t xml:space="preserve">yang rendah berhubungan dengan tingkat </w:t>
      </w:r>
      <w:r w:rsidRPr="00CB7899">
        <w:rPr>
          <w:rFonts w:ascii="Times New Roman" w:hAnsi="Times New Roman" w:cs="Times New Roman"/>
          <w:i/>
        </w:rPr>
        <w:t>stress</w:t>
      </w:r>
      <w:r w:rsidRPr="00CB7899">
        <w:rPr>
          <w:rFonts w:ascii="Times New Roman" w:hAnsi="Times New Roman" w:cs="Times New Roman"/>
        </w:rPr>
        <w:t xml:space="preserve"> yang tinggi sementara b</w:t>
      </w:r>
      <w:r w:rsidRPr="00CB7899">
        <w:rPr>
          <w:rFonts w:ascii="Times New Roman" w:hAnsi="Times New Roman" w:cs="Times New Roman"/>
        </w:rPr>
        <w:softHyphen/>
      </w:r>
      <w:r w:rsidRPr="00CB7899">
        <w:rPr>
          <w:rFonts w:ascii="Times New Roman" w:hAnsi="Times New Roman" w:cs="Times New Roman"/>
          <w:i/>
        </w:rPr>
        <w:t xml:space="preserve">-value </w:t>
      </w:r>
      <w:r w:rsidRPr="00CB7899">
        <w:rPr>
          <w:rFonts w:ascii="Times New Roman" w:hAnsi="Times New Roman" w:cs="Times New Roman"/>
        </w:rPr>
        <w:t xml:space="preserve">yang tinggi berhubungan tingkat </w:t>
      </w:r>
      <w:r w:rsidRPr="00CB7899">
        <w:rPr>
          <w:rFonts w:ascii="Times New Roman" w:hAnsi="Times New Roman" w:cs="Times New Roman"/>
          <w:i/>
        </w:rPr>
        <w:t xml:space="preserve">stress </w:t>
      </w:r>
      <w:r w:rsidRPr="00CB7899">
        <w:rPr>
          <w:rFonts w:ascii="Times New Roman" w:hAnsi="Times New Roman" w:cs="Times New Roman"/>
        </w:rPr>
        <w:t>yang rendah. Tetapi beberapa ahli mengatakan nilai parameter konstan dan memiliki nilai sekitar 1, meskipun ada perbedaan nilai data maupun metode yang dipakai dalam penelitian tersebut. Dari hasil variasi b-</w:t>
      </w:r>
      <w:r w:rsidRPr="00CB7899">
        <w:rPr>
          <w:rFonts w:ascii="Times New Roman" w:hAnsi="Times New Roman" w:cs="Times New Roman"/>
          <w:i/>
        </w:rPr>
        <w:t xml:space="preserve">value </w:t>
      </w:r>
      <w:r w:rsidRPr="00CB7899">
        <w:rPr>
          <w:rFonts w:ascii="Times New Roman" w:hAnsi="Times New Roman" w:cs="Times New Roman"/>
        </w:rPr>
        <w:t>terendah pada daerah Tasikmalaya berkisar antara 0.95-1.05 dan tertinggi pada daerah Laut Selatan Kabupaten Pandeglang berkisar 1.35-1.45. Sedangkan pada hasil perhitungan a-</w:t>
      </w:r>
      <w:r w:rsidRPr="00CB7899">
        <w:rPr>
          <w:rFonts w:ascii="Times New Roman" w:hAnsi="Times New Roman" w:cs="Times New Roman"/>
          <w:i/>
        </w:rPr>
        <w:t xml:space="preserve">value </w:t>
      </w:r>
      <w:r w:rsidRPr="00CB7899">
        <w:rPr>
          <w:rFonts w:ascii="Times New Roman" w:hAnsi="Times New Roman" w:cs="Times New Roman"/>
        </w:rPr>
        <w:t>dengan variasi 6.5-9 wilayah persebaran adanya kemiripan dimana variasi a-</w:t>
      </w:r>
      <w:r w:rsidRPr="00CB7899">
        <w:rPr>
          <w:rFonts w:ascii="Times New Roman" w:hAnsi="Times New Roman" w:cs="Times New Roman"/>
          <w:i/>
        </w:rPr>
        <w:t xml:space="preserve">value </w:t>
      </w:r>
      <w:r w:rsidRPr="00CB7899">
        <w:rPr>
          <w:rFonts w:ascii="Times New Roman" w:hAnsi="Times New Roman" w:cs="Times New Roman"/>
        </w:rPr>
        <w:t>terendah pada daerah Tasikmalaya berkisar 6.5-7 dan tertinggi pada daerah Selatan Kabupaten Pandeglang berkisar 8.5-9, dimana pada daerah tertinggi memiliki aktivitas kegempaan yang lebih tinggi disbanding daerah dengan a-</w:t>
      </w:r>
      <w:r w:rsidRPr="00CB7899">
        <w:rPr>
          <w:rFonts w:ascii="Times New Roman" w:hAnsi="Times New Roman" w:cs="Times New Roman"/>
          <w:i/>
        </w:rPr>
        <w:t xml:space="preserve">value </w:t>
      </w:r>
      <w:r w:rsidRPr="00CB7899">
        <w:rPr>
          <w:rFonts w:ascii="Times New Roman" w:hAnsi="Times New Roman" w:cs="Times New Roman"/>
        </w:rPr>
        <w:t>rendah.</w:t>
      </w:r>
    </w:p>
    <w:p w:rsidR="00DD2070" w:rsidRPr="00CB7899" w:rsidRDefault="00DD2070" w:rsidP="00CE2D67">
      <w:pPr>
        <w:pStyle w:val="ListParagraph"/>
        <w:numPr>
          <w:ilvl w:val="1"/>
          <w:numId w:val="2"/>
        </w:numPr>
        <w:tabs>
          <w:tab w:val="left" w:pos="360"/>
          <w:tab w:val="left" w:pos="1440"/>
        </w:tabs>
        <w:spacing w:line="360" w:lineRule="auto"/>
        <w:ind w:left="360"/>
        <w:jc w:val="both"/>
        <w:rPr>
          <w:rFonts w:ascii="Times New Roman" w:hAnsi="Times New Roman" w:cs="Times New Roman"/>
          <w:b/>
        </w:rPr>
      </w:pPr>
      <w:r w:rsidRPr="00CB7899">
        <w:rPr>
          <w:rFonts w:ascii="Times New Roman" w:hAnsi="Times New Roman" w:cs="Times New Roman"/>
          <w:b/>
        </w:rPr>
        <w:t>Indeks Seismisitas, Probabilitas dan Periode Ulang</w:t>
      </w:r>
    </w:p>
    <w:p w:rsidR="00CE2D67" w:rsidRPr="00CB7899" w:rsidRDefault="00DD2070" w:rsidP="00CE2D67">
      <w:pPr>
        <w:pStyle w:val="ListParagraph"/>
        <w:tabs>
          <w:tab w:val="left" w:pos="630"/>
          <w:tab w:val="left" w:pos="1440"/>
        </w:tabs>
        <w:spacing w:line="360" w:lineRule="auto"/>
        <w:ind w:left="0" w:firstLine="360"/>
        <w:jc w:val="both"/>
        <w:rPr>
          <w:rFonts w:ascii="Times New Roman" w:hAnsi="Times New Roman" w:cs="Times New Roman"/>
        </w:rPr>
      </w:pPr>
      <w:r w:rsidRPr="00CB7899">
        <w:rPr>
          <w:rFonts w:ascii="Times New Roman" w:hAnsi="Times New Roman" w:cs="Times New Roman"/>
        </w:rPr>
        <w:t xml:space="preserve">Secara perhitungan, nilai indeks seismisitas, probabilitas dan periode </w:t>
      </w:r>
      <w:proofErr w:type="gramStart"/>
      <w:r w:rsidRPr="00CB7899">
        <w:rPr>
          <w:rFonts w:ascii="Times New Roman" w:hAnsi="Times New Roman" w:cs="Times New Roman"/>
        </w:rPr>
        <w:t>ulang  didapatkan</w:t>
      </w:r>
      <w:proofErr w:type="gramEnd"/>
      <w:r w:rsidRPr="00CB7899">
        <w:rPr>
          <w:rFonts w:ascii="Times New Roman" w:hAnsi="Times New Roman" w:cs="Times New Roman"/>
        </w:rPr>
        <w:t xml:space="preserve"> hasil sebagai berikut:</w:t>
      </w:r>
    </w:p>
    <w:p w:rsidR="00DD2070" w:rsidRPr="000E24A1" w:rsidRDefault="00DD2070" w:rsidP="000E24A1">
      <w:pPr>
        <w:pStyle w:val="ListParagraph"/>
        <w:tabs>
          <w:tab w:val="left" w:pos="630"/>
          <w:tab w:val="left" w:pos="1440"/>
        </w:tabs>
        <w:spacing w:line="360" w:lineRule="auto"/>
        <w:ind w:left="0" w:firstLine="360"/>
        <w:jc w:val="center"/>
        <w:rPr>
          <w:rFonts w:ascii="Times New Roman" w:hAnsi="Times New Roman" w:cs="Times New Roman"/>
          <w:sz w:val="20"/>
        </w:rPr>
      </w:pPr>
      <w:r w:rsidRPr="000E24A1">
        <w:rPr>
          <w:rFonts w:ascii="Times New Roman" w:hAnsi="Times New Roman" w:cs="Times New Roman"/>
          <w:b/>
          <w:sz w:val="20"/>
        </w:rPr>
        <w:t>Tabel 4.1</w:t>
      </w:r>
      <w:r w:rsidR="000E24A1">
        <w:rPr>
          <w:rFonts w:ascii="Times New Roman" w:hAnsi="Times New Roman" w:cs="Times New Roman"/>
          <w:b/>
          <w:sz w:val="20"/>
        </w:rPr>
        <w:t>.</w:t>
      </w:r>
      <w:r w:rsidRPr="000E24A1">
        <w:rPr>
          <w:rFonts w:ascii="Times New Roman" w:hAnsi="Times New Roman" w:cs="Times New Roman"/>
          <w:sz w:val="20"/>
        </w:rPr>
        <w:t xml:space="preserve"> Nilai Indeks Seismisitas, Probabilitas dan Periode Ulang Wilayah Penelitian</w:t>
      </w:r>
    </w:p>
    <w:tbl>
      <w:tblPr>
        <w:tblStyle w:val="TableGrid"/>
        <w:tblW w:w="8635" w:type="dxa"/>
        <w:jc w:val="center"/>
        <w:tblLayout w:type="fixed"/>
        <w:tblLook w:val="04A0" w:firstRow="1" w:lastRow="0" w:firstColumn="1" w:lastColumn="0" w:noHBand="0" w:noVBand="1"/>
      </w:tblPr>
      <w:tblGrid>
        <w:gridCol w:w="1540"/>
        <w:gridCol w:w="720"/>
        <w:gridCol w:w="715"/>
        <w:gridCol w:w="815"/>
        <w:gridCol w:w="1435"/>
        <w:gridCol w:w="1430"/>
        <w:gridCol w:w="630"/>
        <w:gridCol w:w="630"/>
        <w:gridCol w:w="720"/>
      </w:tblGrid>
      <w:tr w:rsidR="00DD2070" w:rsidRPr="00CB7899" w:rsidTr="009A153E">
        <w:trPr>
          <w:trHeight w:val="1114"/>
          <w:jc w:val="center"/>
        </w:trPr>
        <w:tc>
          <w:tcPr>
            <w:tcW w:w="1540"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Indeks Seismisitas</w:t>
            </w:r>
          </w:p>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(M≥4)</w:t>
            </w:r>
          </w:p>
        </w:tc>
        <w:tc>
          <w:tcPr>
            <w:tcW w:w="720"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a’</w:t>
            </w:r>
          </w:p>
        </w:tc>
        <w:tc>
          <w:tcPr>
            <w:tcW w:w="715"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vertAlign w:val="subscript"/>
              </w:rPr>
            </w:pPr>
            <w:r w:rsidRPr="00CB7899">
              <w:rPr>
                <w:rFonts w:ascii="Times New Roman" w:hAnsi="Times New Roman" w:cs="Times New Roman"/>
              </w:rPr>
              <w:t>a</w:t>
            </w:r>
            <w:r w:rsidRPr="00CB7899">
              <w:rPr>
                <w:rFonts w:ascii="Times New Roman" w:hAnsi="Times New Roman" w:cs="Times New Roman"/>
                <w:vertAlign w:val="subscript"/>
              </w:rPr>
              <w:t>1</w:t>
            </w:r>
          </w:p>
        </w:tc>
        <w:tc>
          <w:tcPr>
            <w:tcW w:w="815"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a</w:t>
            </w:r>
            <w:r w:rsidRPr="00CB7899">
              <w:rPr>
                <w:rFonts w:ascii="Times New Roman" w:hAnsi="Times New Roman" w:cs="Times New Roman"/>
                <w:vertAlign w:val="subscript"/>
              </w:rPr>
              <w:t>1</w:t>
            </w:r>
            <w:r w:rsidRPr="00CB7899">
              <w:rPr>
                <w:rFonts w:ascii="Times New Roman" w:hAnsi="Times New Roman" w:cs="Times New Roman"/>
              </w:rPr>
              <w:t>’</w:t>
            </w:r>
          </w:p>
        </w:tc>
        <w:tc>
          <w:tcPr>
            <w:tcW w:w="1435"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IndeksSeismisitas N</w:t>
            </w:r>
            <w:r w:rsidRPr="00CB7899">
              <w:rPr>
                <w:rFonts w:ascii="Times New Roman" w:hAnsi="Times New Roman" w:cs="Times New Roman"/>
                <w:vertAlign w:val="subscript"/>
              </w:rPr>
              <w:t>1</w:t>
            </w:r>
            <w:r w:rsidRPr="00CB7899">
              <w:rPr>
                <w:rFonts w:ascii="Times New Roman" w:hAnsi="Times New Roman" w:cs="Times New Roman"/>
                <w:vertAlign w:val="superscript"/>
              </w:rPr>
              <w:t>(7 SR)</w:t>
            </w:r>
          </w:p>
        </w:tc>
        <w:tc>
          <w:tcPr>
            <w:tcW w:w="1430" w:type="dxa"/>
            <w:vMerge w:val="restart"/>
            <w:tcBorders>
              <w:bottom w:val="single" w:sz="4" w:space="0" w:color="auto"/>
            </w:tcBorders>
            <w:vAlign w:val="center"/>
          </w:tcPr>
          <w:p w:rsidR="00DD2070" w:rsidRPr="00CB7899" w:rsidRDefault="00DD2070" w:rsidP="00CE2D67">
            <w:pPr>
              <w:tabs>
                <w:tab w:val="left" w:pos="540"/>
              </w:tabs>
              <w:spacing w:line="360" w:lineRule="auto"/>
              <w:jc w:val="center"/>
              <w:rPr>
                <w:rFonts w:ascii="Times New Roman" w:hAnsi="Times New Roman" w:cs="Times New Roman"/>
                <w:vertAlign w:val="superscript"/>
              </w:rPr>
            </w:pPr>
            <w:r w:rsidRPr="00CB7899">
              <w:rPr>
                <w:rFonts w:ascii="Times New Roman" w:hAnsi="Times New Roman" w:cs="Times New Roman"/>
              </w:rPr>
              <w:t>Periode Ulang</w:t>
            </w:r>
          </w:p>
        </w:tc>
        <w:tc>
          <w:tcPr>
            <w:tcW w:w="1980" w:type="dxa"/>
            <w:gridSpan w:val="3"/>
            <w:tcBorders>
              <w:bottom w:val="single" w:sz="4" w:space="0" w:color="auto"/>
            </w:tcBorders>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Probabilitas (dalam tahun)</w:t>
            </w:r>
          </w:p>
        </w:tc>
      </w:tr>
      <w:tr w:rsidR="00DD2070" w:rsidRPr="00CB7899" w:rsidTr="009A153E">
        <w:trPr>
          <w:trHeight w:val="71"/>
          <w:jc w:val="center"/>
        </w:trPr>
        <w:tc>
          <w:tcPr>
            <w:tcW w:w="1540"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720"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715"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815"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1435"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1430" w:type="dxa"/>
            <w:vMerge/>
            <w:vAlign w:val="center"/>
          </w:tcPr>
          <w:p w:rsidR="00DD2070" w:rsidRPr="00CB7899" w:rsidRDefault="00DD2070" w:rsidP="00CE2D67">
            <w:pPr>
              <w:tabs>
                <w:tab w:val="left" w:pos="540"/>
              </w:tabs>
              <w:spacing w:line="360" w:lineRule="auto"/>
              <w:jc w:val="center"/>
              <w:rPr>
                <w:rFonts w:ascii="Times New Roman" w:hAnsi="Times New Roman" w:cs="Times New Roman"/>
              </w:rPr>
            </w:pPr>
          </w:p>
        </w:tc>
        <w:tc>
          <w:tcPr>
            <w:tcW w:w="630" w:type="dxa"/>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20</w:t>
            </w:r>
          </w:p>
        </w:tc>
        <w:tc>
          <w:tcPr>
            <w:tcW w:w="630" w:type="dxa"/>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40</w:t>
            </w:r>
          </w:p>
        </w:tc>
        <w:tc>
          <w:tcPr>
            <w:tcW w:w="720" w:type="dxa"/>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60</w:t>
            </w:r>
          </w:p>
        </w:tc>
      </w:tr>
      <w:tr w:rsidR="00DD2070" w:rsidRPr="00CB7899" w:rsidTr="009A153E">
        <w:trPr>
          <w:trHeight w:val="20"/>
          <w:jc w:val="center"/>
        </w:trPr>
        <w:tc>
          <w:tcPr>
            <w:tcW w:w="1540"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0.632</w:t>
            </w:r>
          </w:p>
        </w:tc>
        <w:tc>
          <w:tcPr>
            <w:tcW w:w="720"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7.067</w:t>
            </w:r>
          </w:p>
        </w:tc>
        <w:tc>
          <w:tcPr>
            <w:tcW w:w="715"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4.201</w:t>
            </w:r>
          </w:p>
        </w:tc>
        <w:tc>
          <w:tcPr>
            <w:tcW w:w="815"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3.974</w:t>
            </w:r>
          </w:p>
        </w:tc>
        <w:tc>
          <w:tcPr>
            <w:tcW w:w="1435"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0.004</w:t>
            </w:r>
          </w:p>
        </w:tc>
        <w:tc>
          <w:tcPr>
            <w:tcW w:w="1430" w:type="dxa"/>
            <w:vAlign w:val="center"/>
          </w:tcPr>
          <w:p w:rsidR="00DD2070" w:rsidRPr="00CB7899" w:rsidRDefault="00DD2070" w:rsidP="00CE2D67">
            <w:pPr>
              <w:tabs>
                <w:tab w:val="left" w:pos="540"/>
              </w:tabs>
              <w:spacing w:line="360" w:lineRule="auto"/>
              <w:jc w:val="center"/>
              <w:rPr>
                <w:rFonts w:ascii="Times New Roman" w:hAnsi="Times New Roman" w:cs="Times New Roman"/>
              </w:rPr>
            </w:pPr>
            <w:r w:rsidRPr="00CB7899">
              <w:rPr>
                <w:rFonts w:ascii="Times New Roman" w:hAnsi="Times New Roman" w:cs="Times New Roman"/>
              </w:rPr>
              <w:t>250 thn</w:t>
            </w:r>
          </w:p>
        </w:tc>
        <w:tc>
          <w:tcPr>
            <w:tcW w:w="630" w:type="dxa"/>
            <w:tcBorders>
              <w:bottom w:val="single" w:sz="4" w:space="0" w:color="auto"/>
            </w:tcBorders>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8%</w:t>
            </w:r>
          </w:p>
        </w:tc>
        <w:tc>
          <w:tcPr>
            <w:tcW w:w="630" w:type="dxa"/>
            <w:tcBorders>
              <w:bottom w:val="single" w:sz="4" w:space="0" w:color="auto"/>
            </w:tcBorders>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15%</w:t>
            </w:r>
          </w:p>
        </w:tc>
        <w:tc>
          <w:tcPr>
            <w:tcW w:w="720" w:type="dxa"/>
            <w:tcBorders>
              <w:bottom w:val="single" w:sz="4" w:space="0" w:color="auto"/>
            </w:tcBorders>
            <w:shd w:val="clear" w:color="auto" w:fill="auto"/>
            <w:vAlign w:val="center"/>
          </w:tcPr>
          <w:p w:rsidR="00DD2070" w:rsidRPr="00CB7899" w:rsidRDefault="00DD2070" w:rsidP="00CE2D67">
            <w:pPr>
              <w:spacing w:line="360" w:lineRule="auto"/>
              <w:jc w:val="center"/>
              <w:rPr>
                <w:rFonts w:ascii="Times New Roman" w:hAnsi="Times New Roman" w:cs="Times New Roman"/>
              </w:rPr>
            </w:pPr>
            <w:r w:rsidRPr="00CB7899">
              <w:rPr>
                <w:rFonts w:ascii="Times New Roman" w:hAnsi="Times New Roman" w:cs="Times New Roman"/>
              </w:rPr>
              <w:t>21%</w:t>
            </w:r>
          </w:p>
        </w:tc>
      </w:tr>
    </w:tbl>
    <w:p w:rsidR="00DD2070" w:rsidRPr="00CB7899" w:rsidRDefault="00DD2070" w:rsidP="00CE2D67">
      <w:pPr>
        <w:pStyle w:val="ListParagraph"/>
        <w:tabs>
          <w:tab w:val="left" w:pos="630"/>
          <w:tab w:val="left" w:pos="1440"/>
        </w:tabs>
        <w:spacing w:line="360" w:lineRule="auto"/>
        <w:ind w:left="0" w:firstLine="360"/>
        <w:jc w:val="both"/>
        <w:rPr>
          <w:rFonts w:ascii="Times New Roman" w:hAnsi="Times New Roman" w:cs="Times New Roman"/>
        </w:rPr>
        <w:sectPr w:rsidR="00DD2070" w:rsidRPr="00CB7899" w:rsidSect="00CB7899">
          <w:type w:val="continuous"/>
          <w:pgSz w:w="11907" w:h="16839" w:code="9"/>
          <w:pgMar w:top="1418" w:right="1134" w:bottom="1134" w:left="1701" w:header="720" w:footer="720" w:gutter="0"/>
          <w:cols w:space="720"/>
          <w:docGrid w:linePitch="360"/>
        </w:sectPr>
      </w:pPr>
    </w:p>
    <w:p w:rsidR="00DD2070" w:rsidRPr="00CB7899" w:rsidRDefault="00DD2070" w:rsidP="00CE2D67">
      <w:pPr>
        <w:pStyle w:val="ListParagraph"/>
        <w:tabs>
          <w:tab w:val="left" w:pos="630"/>
          <w:tab w:val="left" w:pos="1440"/>
        </w:tabs>
        <w:spacing w:line="360" w:lineRule="auto"/>
        <w:ind w:left="0" w:firstLine="360"/>
        <w:jc w:val="both"/>
        <w:rPr>
          <w:rFonts w:ascii="Times New Roman" w:hAnsi="Times New Roman" w:cs="Times New Roman"/>
        </w:rPr>
      </w:pPr>
      <w:r w:rsidRPr="00CB7899">
        <w:rPr>
          <w:rFonts w:ascii="Times New Roman" w:hAnsi="Times New Roman" w:cs="Times New Roman"/>
        </w:rPr>
        <w:lastRenderedPageBreak/>
        <w:t>Indeks seismisitas merupakan normalisasi dari banyaknya gempa bumi periode satu tahun. Didapatkan Indeks Seismisitas  dengan  M ≥ 4 SR sebesar 0.632 dan Indeks  Seismisitas gempa  merusak dengan M terbesar yaitu 7 SR sebesar 0.004.  Probabilitas gempa bumi di bagi rentang 20 tahun, di mana didapatkan hasil P (7, 20</w:t>
      </w:r>
      <w:proofErr w:type="gramStart"/>
      <w:r w:rsidRPr="00CB7899">
        <w:rPr>
          <w:rFonts w:ascii="Times New Roman" w:hAnsi="Times New Roman" w:cs="Times New Roman"/>
        </w:rPr>
        <w:t>)=</w:t>
      </w:r>
      <w:proofErr w:type="gramEnd"/>
      <w:r w:rsidRPr="00CB7899">
        <w:rPr>
          <w:rFonts w:ascii="Times New Roman" w:hAnsi="Times New Roman" w:cs="Times New Roman"/>
        </w:rPr>
        <w:t xml:space="preserve"> 8%, P (7, 40)= 15%, P (7, 60)= 21%, sedangkan periode ulang gempa yang merusak pada gempa maksimum yaitu 7 SR sekitar 250 tahun. Pendeknya periode ulang yang terjadi biasanya berhubungan dengan aktivitas gempa bumi yang relative tinggi dalam suatu daerah penelitian tersebut. </w:t>
      </w:r>
    </w:p>
    <w:p w:rsidR="00DD2070" w:rsidRPr="00CB7899" w:rsidRDefault="00DD2070" w:rsidP="00CE2D67">
      <w:pPr>
        <w:pStyle w:val="ListParagraph"/>
        <w:tabs>
          <w:tab w:val="left" w:pos="630"/>
          <w:tab w:val="left" w:pos="1440"/>
        </w:tabs>
        <w:spacing w:line="360" w:lineRule="auto"/>
        <w:ind w:left="0" w:firstLine="360"/>
        <w:jc w:val="both"/>
        <w:rPr>
          <w:rFonts w:ascii="Times New Roman" w:hAnsi="Times New Roman" w:cs="Times New Roman"/>
        </w:rPr>
      </w:pPr>
      <w:r w:rsidRPr="00CB7899">
        <w:rPr>
          <w:rFonts w:ascii="Times New Roman" w:hAnsi="Times New Roman" w:cs="Times New Roman"/>
        </w:rPr>
        <w:t xml:space="preserve">Sedangkan periode ulang menggunakan </w:t>
      </w:r>
      <w:r w:rsidRPr="00CB7899">
        <w:rPr>
          <w:rFonts w:ascii="Times New Roman" w:hAnsi="Times New Roman" w:cs="Times New Roman"/>
          <w:i/>
        </w:rPr>
        <w:t xml:space="preserve">software Z-Map </w:t>
      </w:r>
      <w:r w:rsidRPr="00CB7899">
        <w:rPr>
          <w:rFonts w:ascii="Times New Roman" w:hAnsi="Times New Roman" w:cs="Times New Roman"/>
        </w:rPr>
        <w:t>dengan variasi 5 SR, 6 SR, dan 7 SR didapatkan persebaran sebagai berikut:</w:t>
      </w:r>
    </w:p>
    <w:p w:rsidR="00CB331A" w:rsidRPr="00CB7899" w:rsidRDefault="00CB331A" w:rsidP="00CB7899">
      <w:pPr>
        <w:tabs>
          <w:tab w:val="left" w:pos="540"/>
        </w:tabs>
        <w:spacing w:after="0" w:line="360" w:lineRule="auto"/>
        <w:ind w:left="-360" w:right="-1332" w:hanging="270"/>
        <w:rPr>
          <w:rFonts w:ascii="Times New Roman" w:hAnsi="Times New Roman" w:cs="Times New Roman"/>
        </w:rPr>
      </w:pPr>
      <w:r w:rsidRPr="00CB7899">
        <w:rPr>
          <w:rFonts w:ascii="Times New Roman" w:hAnsi="Times New Roman" w:cs="Times New Roman"/>
          <w:noProof/>
        </w:rPr>
        <w:drawing>
          <wp:inline distT="0" distB="0" distL="0" distR="0" wp14:anchorId="2E5ABCC4" wp14:editId="6A087B13">
            <wp:extent cx="2200275" cy="1647825"/>
            <wp:effectExtent l="19050" t="19050" r="28575" b="28575"/>
            <wp:docPr id="72" name="Picture 7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6" cstate="print">
                      <a:extLst>
                        <a:ext uri="{28A0092B-C50C-407E-A947-70E740481C1C}">
                          <a14:useLocalDpi xmlns:a14="http://schemas.microsoft.com/office/drawing/2010/main" val="0"/>
                        </a:ext>
                      </a:extLst>
                    </a:blip>
                    <a:srcRect r="27816" b="2462"/>
                    <a:stretch/>
                  </pic:blipFill>
                  <pic:spPr bwMode="auto">
                    <a:xfrm>
                      <a:off x="0" y="0"/>
                      <a:ext cx="2200275" cy="164782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CB7899">
        <w:rPr>
          <w:rFonts w:ascii="Times New Roman" w:hAnsi="Times New Roman" w:cs="Times New Roman"/>
          <w:noProof/>
        </w:rPr>
        <w:drawing>
          <wp:inline distT="0" distB="0" distL="0" distR="0" wp14:anchorId="626679DE" wp14:editId="105E1E0E">
            <wp:extent cx="2105025" cy="1656715"/>
            <wp:effectExtent l="19050" t="19050" r="28575" b="196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eriode ulang 6 SR 26 nov.jpg"/>
                    <pic:cNvPicPr/>
                  </pic:nvPicPr>
                  <pic:blipFill rotWithShape="1">
                    <a:blip r:embed="rId17" cstate="print">
                      <a:extLst>
                        <a:ext uri="{28A0092B-C50C-407E-A947-70E740481C1C}">
                          <a14:useLocalDpi xmlns:a14="http://schemas.microsoft.com/office/drawing/2010/main" val="0"/>
                        </a:ext>
                      </a:extLst>
                    </a:blip>
                    <a:srcRect r="29327"/>
                    <a:stretch/>
                  </pic:blipFill>
                  <pic:spPr bwMode="auto">
                    <a:xfrm>
                      <a:off x="0" y="0"/>
                      <a:ext cx="2128702" cy="167534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r w:rsidRPr="00CB7899">
        <w:rPr>
          <w:rFonts w:ascii="Times New Roman" w:hAnsi="Times New Roman" w:cs="Times New Roman"/>
          <w:noProof/>
        </w:rPr>
        <w:drawing>
          <wp:inline distT="0" distB="0" distL="0" distR="0" wp14:anchorId="05B3C1DA" wp14:editId="5C20759A">
            <wp:extent cx="2000250" cy="1661160"/>
            <wp:effectExtent l="19050" t="19050" r="19050" b="1524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eriode ulang 7 SR 26 nov.jpg"/>
                    <pic:cNvPicPr/>
                  </pic:nvPicPr>
                  <pic:blipFill rotWithShape="1">
                    <a:blip r:embed="rId18" cstate="print">
                      <a:extLst>
                        <a:ext uri="{28A0092B-C50C-407E-A947-70E740481C1C}">
                          <a14:useLocalDpi xmlns:a14="http://schemas.microsoft.com/office/drawing/2010/main" val="0"/>
                        </a:ext>
                      </a:extLst>
                    </a:blip>
                    <a:srcRect l="2645" t="5012" r="29895" b="3091"/>
                    <a:stretch/>
                  </pic:blipFill>
                  <pic:spPr bwMode="auto">
                    <a:xfrm>
                      <a:off x="0" y="0"/>
                      <a:ext cx="2019517" cy="167716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CB331A" w:rsidRPr="00CB7899" w:rsidRDefault="00CB331A" w:rsidP="00CE2D67">
      <w:pPr>
        <w:pStyle w:val="ListParagraph"/>
        <w:numPr>
          <w:ilvl w:val="0"/>
          <w:numId w:val="8"/>
        </w:numPr>
        <w:tabs>
          <w:tab w:val="left" w:pos="540"/>
        </w:tabs>
        <w:spacing w:after="0" w:line="360" w:lineRule="auto"/>
        <w:ind w:right="-540" w:firstLine="630"/>
        <w:rPr>
          <w:rFonts w:ascii="Times New Roman" w:hAnsi="Times New Roman" w:cs="Times New Roman"/>
        </w:rPr>
      </w:pPr>
      <w:r w:rsidRPr="00CB7899">
        <w:rPr>
          <w:rFonts w:ascii="Times New Roman" w:hAnsi="Times New Roman" w:cs="Times New Roman"/>
        </w:rPr>
        <w:t xml:space="preserve">                                            (b)                                                       (c)</w:t>
      </w:r>
    </w:p>
    <w:p w:rsidR="00CB331A" w:rsidRPr="000E24A1" w:rsidRDefault="000E24A1" w:rsidP="00CE2D67">
      <w:pPr>
        <w:spacing w:line="360" w:lineRule="auto"/>
        <w:ind w:left="-270"/>
        <w:jc w:val="center"/>
        <w:rPr>
          <w:rFonts w:ascii="Times New Roman" w:hAnsi="Times New Roman" w:cs="Times New Roman"/>
          <w:sz w:val="20"/>
        </w:rPr>
      </w:pPr>
      <w:r>
        <w:rPr>
          <w:rFonts w:ascii="Times New Roman" w:hAnsi="Times New Roman" w:cs="Times New Roman"/>
          <w:b/>
          <w:sz w:val="20"/>
        </w:rPr>
        <w:t>Gambar 4.</w:t>
      </w:r>
      <w:bookmarkStart w:id="1" w:name="_GoBack"/>
      <w:bookmarkEnd w:id="1"/>
      <w:r w:rsidR="00CB331A" w:rsidRPr="000E24A1">
        <w:rPr>
          <w:rFonts w:ascii="Times New Roman" w:hAnsi="Times New Roman" w:cs="Times New Roman"/>
          <w:sz w:val="20"/>
        </w:rPr>
        <w:t xml:space="preserve"> (a) Periode Ulang Gempa 5 SR; (b) Periode Ulang Gempa 6 SR; (c) Periode Ulang Gempa 7 SR.</w:t>
      </w:r>
    </w:p>
    <w:p w:rsidR="00CB331A" w:rsidRPr="00CB7899" w:rsidRDefault="00CB331A" w:rsidP="00CE2D67">
      <w:pPr>
        <w:tabs>
          <w:tab w:val="left" w:pos="360"/>
          <w:tab w:val="left" w:pos="540"/>
        </w:tabs>
        <w:spacing w:line="360" w:lineRule="auto"/>
        <w:jc w:val="both"/>
        <w:rPr>
          <w:rFonts w:ascii="Times New Roman" w:hAnsi="Times New Roman" w:cs="Times New Roman"/>
        </w:rPr>
      </w:pPr>
      <w:r w:rsidRPr="00CB7899">
        <w:rPr>
          <w:rFonts w:ascii="Times New Roman" w:hAnsi="Times New Roman" w:cs="Times New Roman"/>
        </w:rPr>
        <w:tab/>
        <w:t xml:space="preserve">Pada gempa bumi dengan magnitude 5 SR terjadi periode ulang berkisar antara 1 sampai 4 tahun pada gambar 3 (a). Daerah yang memiliki waktu periode ulang lebih cepat yaitu sepanjang daerah Kabupaten Lebak sampai Kabupaten Tasikmalaya dengan periode ulang 1-2 tahun, sedangkan daerah Laut di Selatan Ujung Kulon memiliki periode ulang sekitar 3.5-4 tahun.  </w:t>
      </w:r>
    </w:p>
    <w:p w:rsidR="00CB331A" w:rsidRPr="00CB7899" w:rsidRDefault="00CB331A" w:rsidP="00CE2D67">
      <w:pPr>
        <w:pStyle w:val="ListParagraph"/>
        <w:tabs>
          <w:tab w:val="left" w:pos="630"/>
          <w:tab w:val="left" w:pos="1440"/>
        </w:tabs>
        <w:spacing w:line="360" w:lineRule="auto"/>
        <w:ind w:left="0" w:firstLine="360"/>
        <w:jc w:val="both"/>
        <w:rPr>
          <w:rFonts w:ascii="Times New Roman" w:hAnsi="Times New Roman" w:cs="Times New Roman"/>
        </w:rPr>
      </w:pPr>
      <w:r w:rsidRPr="00CB7899">
        <w:rPr>
          <w:rFonts w:ascii="Times New Roman" w:hAnsi="Times New Roman" w:cs="Times New Roman"/>
        </w:rPr>
        <w:t>Periode ulang gempa bumi dengan magnitude 6 SR berkisar antara 15 sampai 55 tahun pada gambar 3 (b). Daerah yang memiliki periode ulang lebih cepat yaitu sepanjang daerah Kabupaten Tasikmalaya dengan periode ulang berkisar 15-20 tahun, sedangkan daerah Laut di Selatan Kabupaten Pandeglang memiliki periode ulang sekitar 50-55 tahun. Periode ulang gempa bumi dengan magnitude terbesar yaitu 7 SR berkisar antara 150 sampai 550 tahun pada gambar 3 (c). Daerah yang memiliki periode ulang lebih cepat yaitu Kabupaten Tasikmalaya dengan periode ulang berkisar 150-175 tahun, sedangkan daerah Laut di Selatan Kabupaten Pandeglang dekat meliputi Pulau Tinjil memiliki  periode ulang sekitar 500-550 tahun.</w:t>
      </w:r>
    </w:p>
    <w:p w:rsidR="00CB331A" w:rsidRPr="00CB7899" w:rsidRDefault="00CB331A" w:rsidP="00CE2D67">
      <w:pPr>
        <w:pStyle w:val="Default"/>
        <w:numPr>
          <w:ilvl w:val="0"/>
          <w:numId w:val="2"/>
        </w:numPr>
        <w:spacing w:line="360" w:lineRule="auto"/>
        <w:ind w:left="360"/>
        <w:jc w:val="both"/>
        <w:rPr>
          <w:b/>
          <w:bCs/>
          <w:sz w:val="22"/>
          <w:szCs w:val="22"/>
        </w:rPr>
      </w:pPr>
      <w:r w:rsidRPr="00CB7899">
        <w:rPr>
          <w:b/>
          <w:bCs/>
          <w:sz w:val="22"/>
          <w:szCs w:val="22"/>
        </w:rPr>
        <w:t>KESIMPULAN</w:t>
      </w:r>
    </w:p>
    <w:p w:rsidR="00CB331A" w:rsidRPr="00CB7899" w:rsidRDefault="00CB331A" w:rsidP="00CE2D67">
      <w:pPr>
        <w:tabs>
          <w:tab w:val="left" w:pos="540"/>
        </w:tabs>
        <w:spacing w:line="360" w:lineRule="auto"/>
        <w:rPr>
          <w:rFonts w:ascii="Times New Roman" w:hAnsi="Times New Roman" w:cs="Times New Roman"/>
        </w:rPr>
      </w:pPr>
      <w:r w:rsidRPr="00CB7899">
        <w:rPr>
          <w:rFonts w:ascii="Times New Roman" w:hAnsi="Times New Roman" w:cs="Times New Roman"/>
        </w:rPr>
        <w:t>Dari hasil penelitian yang telah dilakukan dapat disimpulkan sebagai berikut:</w:t>
      </w:r>
    </w:p>
    <w:p w:rsidR="00CB331A" w:rsidRPr="00CB7899" w:rsidRDefault="00CB331A" w:rsidP="00CE2D67">
      <w:pPr>
        <w:pStyle w:val="ListParagraph"/>
        <w:numPr>
          <w:ilvl w:val="0"/>
          <w:numId w:val="3"/>
        </w:numPr>
        <w:tabs>
          <w:tab w:val="left" w:pos="540"/>
        </w:tabs>
        <w:spacing w:line="360" w:lineRule="auto"/>
        <w:ind w:left="360"/>
        <w:jc w:val="both"/>
        <w:rPr>
          <w:rFonts w:ascii="Times New Roman" w:hAnsi="Times New Roman" w:cs="Times New Roman"/>
        </w:rPr>
      </w:pPr>
      <w:r w:rsidRPr="00CB7899">
        <w:rPr>
          <w:rFonts w:ascii="Times New Roman" w:hAnsi="Times New Roman" w:cs="Times New Roman"/>
        </w:rPr>
        <w:t xml:space="preserve">Untuk mendapatkan nilai b digunakan Metode Empiris yaitu Metode Maximum Likelihood, di mana data gempa bumi dilakukan penyeragaman skala magnitude menjadi Mw. Hasil data gempa bumi diinput kedalam </w:t>
      </w:r>
      <w:r w:rsidRPr="00CB7899">
        <w:rPr>
          <w:rFonts w:ascii="Times New Roman" w:hAnsi="Times New Roman" w:cs="Times New Roman"/>
          <w:i/>
          <w:iCs/>
        </w:rPr>
        <w:t xml:space="preserve">Software Z-Map </w:t>
      </w:r>
      <w:r w:rsidRPr="00CB7899">
        <w:rPr>
          <w:rFonts w:ascii="Times New Roman" w:hAnsi="Times New Roman" w:cs="Times New Roman"/>
        </w:rPr>
        <w:t>dan didapatkan nilai b-</w:t>
      </w:r>
      <w:r w:rsidRPr="00CB7899">
        <w:rPr>
          <w:rFonts w:ascii="Times New Roman" w:hAnsi="Times New Roman" w:cs="Times New Roman"/>
          <w:i/>
          <w:iCs/>
        </w:rPr>
        <w:t xml:space="preserve">value, </w:t>
      </w:r>
      <w:r w:rsidRPr="00CB7899">
        <w:rPr>
          <w:rFonts w:ascii="Times New Roman" w:hAnsi="Times New Roman" w:cs="Times New Roman"/>
        </w:rPr>
        <w:t>a</w:t>
      </w:r>
      <w:r w:rsidRPr="00CB7899">
        <w:rPr>
          <w:rFonts w:ascii="Times New Roman" w:hAnsi="Times New Roman" w:cs="Times New Roman"/>
          <w:i/>
          <w:iCs/>
        </w:rPr>
        <w:t xml:space="preserve">-value, </w:t>
      </w:r>
      <w:r w:rsidRPr="00CB7899">
        <w:rPr>
          <w:rFonts w:ascii="Times New Roman" w:hAnsi="Times New Roman" w:cs="Times New Roman"/>
        </w:rPr>
        <w:t xml:space="preserve">dan </w:t>
      </w:r>
      <w:r w:rsidRPr="00CB7899">
        <w:rPr>
          <w:rFonts w:ascii="Times New Roman" w:hAnsi="Times New Roman" w:cs="Times New Roman"/>
          <w:i/>
          <w:iCs/>
        </w:rPr>
        <w:t xml:space="preserve">Magnitudo of </w:t>
      </w:r>
      <w:r w:rsidRPr="00CB7899">
        <w:rPr>
          <w:rFonts w:ascii="Times New Roman" w:hAnsi="Times New Roman" w:cs="Times New Roman"/>
          <w:i/>
          <w:iCs/>
        </w:rPr>
        <w:lastRenderedPageBreak/>
        <w:t xml:space="preserve">Completeness (Mc). </w:t>
      </w:r>
      <w:r w:rsidRPr="00CB7899">
        <w:rPr>
          <w:rFonts w:ascii="Times New Roman" w:hAnsi="Times New Roman" w:cs="Times New Roman"/>
        </w:rPr>
        <w:t>Didapatkan nilai b-</w:t>
      </w:r>
      <w:r w:rsidRPr="00CB7899">
        <w:rPr>
          <w:rFonts w:ascii="Times New Roman" w:hAnsi="Times New Roman" w:cs="Times New Roman"/>
          <w:i/>
          <w:iCs/>
        </w:rPr>
        <w:t xml:space="preserve">value </w:t>
      </w:r>
      <w:r w:rsidRPr="00CB7899">
        <w:rPr>
          <w:rFonts w:ascii="Times New Roman" w:hAnsi="Times New Roman" w:cs="Times New Roman"/>
        </w:rPr>
        <w:t>berkisar antara 0.95-1.45 dengan nilai tertinggi pada daerah laut pada Selatan Kabupaten Pandeglang yaitu 1.35-1.45 dan nilai terendah pada daerah Tasikmalaya yaitu 0.95-1.05. Nilai a-</w:t>
      </w:r>
      <w:r w:rsidRPr="00CB7899">
        <w:rPr>
          <w:rFonts w:ascii="Times New Roman" w:hAnsi="Times New Roman" w:cs="Times New Roman"/>
          <w:i/>
          <w:iCs/>
        </w:rPr>
        <w:t xml:space="preserve">value </w:t>
      </w:r>
      <w:r w:rsidRPr="00CB7899">
        <w:rPr>
          <w:rFonts w:ascii="Times New Roman" w:hAnsi="Times New Roman" w:cs="Times New Roman"/>
        </w:rPr>
        <w:t xml:space="preserve">berkisar antara 6.5-9 dengan nilai tertinggi pada daerah laut pada Selatan Kabupaten Pandeglang yaitu 8.5-9 dan nilai terendah pada daerah Tasikmalaya yaitu 6.5-7. Sedangkan nilai </w:t>
      </w:r>
      <w:r w:rsidRPr="00CB7899">
        <w:rPr>
          <w:rFonts w:ascii="Times New Roman" w:hAnsi="Times New Roman" w:cs="Times New Roman"/>
          <w:i/>
          <w:iCs/>
        </w:rPr>
        <w:t xml:space="preserve">Magnitudo of Completeness (Mc) </w:t>
      </w:r>
      <w:r w:rsidRPr="00CB7899">
        <w:rPr>
          <w:rFonts w:ascii="Times New Roman" w:hAnsi="Times New Roman" w:cs="Times New Roman"/>
        </w:rPr>
        <w:t>sekitar 4.6.</w:t>
      </w:r>
    </w:p>
    <w:p w:rsidR="00CB331A" w:rsidRPr="00CB7899" w:rsidRDefault="00CB331A" w:rsidP="00CE2D67">
      <w:pPr>
        <w:pStyle w:val="ListParagraph"/>
        <w:numPr>
          <w:ilvl w:val="0"/>
          <w:numId w:val="3"/>
        </w:numPr>
        <w:tabs>
          <w:tab w:val="left" w:pos="540"/>
        </w:tabs>
        <w:spacing w:line="360" w:lineRule="auto"/>
        <w:ind w:left="360"/>
        <w:jc w:val="both"/>
        <w:rPr>
          <w:rFonts w:ascii="Times New Roman" w:hAnsi="Times New Roman" w:cs="Times New Roman"/>
        </w:rPr>
      </w:pPr>
      <w:r w:rsidRPr="00CB7899">
        <w:rPr>
          <w:rFonts w:ascii="Times New Roman" w:hAnsi="Times New Roman" w:cs="Times New Roman"/>
        </w:rPr>
        <w:t xml:space="preserve"> Dalam waktu 60 tahun telah adanya gempa bumi sebanyak 719 kejadian di wilayah Selatan Jawa Barat dan Banten dengan magnitude berkisar antara 4-7 SR. Pada katalog gempa bumi wilayah Selatan Jawa Barat dan Banten didominasi oleh gempa dengan magnitude sekitar 5.2-6 SR, sementara distribusi gempa bumi terhadap kedalaman didominasi oleh gempa dengan kedalaman &lt;100 km.</w:t>
      </w:r>
    </w:p>
    <w:p w:rsidR="00CB331A" w:rsidRPr="00CB7899" w:rsidRDefault="00CB331A" w:rsidP="00CE2D67">
      <w:pPr>
        <w:pStyle w:val="ListParagraph"/>
        <w:numPr>
          <w:ilvl w:val="0"/>
          <w:numId w:val="3"/>
        </w:numPr>
        <w:tabs>
          <w:tab w:val="left" w:pos="540"/>
        </w:tabs>
        <w:spacing w:line="360" w:lineRule="auto"/>
        <w:ind w:left="360"/>
        <w:jc w:val="both"/>
        <w:rPr>
          <w:rFonts w:ascii="Times New Roman" w:hAnsi="Times New Roman" w:cs="Times New Roman"/>
        </w:rPr>
      </w:pPr>
      <w:r w:rsidRPr="00CB7899">
        <w:rPr>
          <w:rFonts w:ascii="Times New Roman" w:hAnsi="Times New Roman" w:cs="Times New Roman"/>
        </w:rPr>
        <w:t>Nilai indeks seismisitas sebesar 0.63 dan indeks seismisitas gempa merusak 0.004, probabilitas untuk P (7, 20</w:t>
      </w:r>
      <w:proofErr w:type="gramStart"/>
      <w:r w:rsidRPr="00CB7899">
        <w:rPr>
          <w:rFonts w:ascii="Times New Roman" w:hAnsi="Times New Roman" w:cs="Times New Roman"/>
        </w:rPr>
        <w:t>)=</w:t>
      </w:r>
      <w:proofErr w:type="gramEnd"/>
      <w:r w:rsidRPr="00CB7899">
        <w:rPr>
          <w:rFonts w:ascii="Times New Roman" w:hAnsi="Times New Roman" w:cs="Times New Roman"/>
        </w:rPr>
        <w:t>8%, P (7, 40)=15%, P (7, 60)=21%  dan periode ulang untuk gempa terbesar yaitu M 7 SR selama 250 tahun pada perhitungan Microsoft Excel. Sedangkan periode ulang yang menggunakan variasi Magnitude 5 SR berkisar antara 1-4 tahun, variasi Magnitude 6 SR berkisar antara 15-55 tahun dan Magnitude 7 SR berkisar antara 150-550 tahun.</w:t>
      </w:r>
    </w:p>
    <w:sdt>
      <w:sdtPr>
        <w:rPr>
          <w:rFonts w:ascii="Times New Roman" w:eastAsiaTheme="minorHAnsi" w:hAnsi="Times New Roman" w:cs="Times New Roman"/>
          <w:color w:val="auto"/>
          <w:sz w:val="22"/>
          <w:szCs w:val="22"/>
        </w:rPr>
        <w:id w:val="-1363675875"/>
        <w:docPartObj>
          <w:docPartGallery w:val="Bibliographies"/>
          <w:docPartUnique/>
        </w:docPartObj>
      </w:sdtPr>
      <w:sdtContent>
        <w:p w:rsidR="00CB331A" w:rsidRPr="00CB7899" w:rsidRDefault="00CB331A" w:rsidP="00CE2D67">
          <w:pPr>
            <w:pStyle w:val="Heading1"/>
            <w:numPr>
              <w:ilvl w:val="0"/>
              <w:numId w:val="2"/>
            </w:numPr>
            <w:spacing w:line="360" w:lineRule="auto"/>
            <w:ind w:left="360"/>
            <w:rPr>
              <w:rFonts w:ascii="Times New Roman" w:eastAsiaTheme="minorHAnsi" w:hAnsi="Times New Roman" w:cs="Times New Roman"/>
              <w:b/>
              <w:color w:val="auto"/>
              <w:sz w:val="22"/>
              <w:szCs w:val="22"/>
            </w:rPr>
          </w:pPr>
          <w:r w:rsidRPr="00CB7899">
            <w:rPr>
              <w:rFonts w:ascii="Times New Roman" w:eastAsiaTheme="minorHAnsi" w:hAnsi="Times New Roman" w:cs="Times New Roman"/>
              <w:b/>
              <w:color w:val="auto"/>
              <w:sz w:val="22"/>
              <w:szCs w:val="22"/>
            </w:rPr>
            <w:t>DAFTAR PUSTAKA</w:t>
          </w:r>
        </w:p>
        <w:sdt>
          <w:sdtPr>
            <w:rPr>
              <w:rFonts w:ascii="Times New Roman" w:hAnsi="Times New Roman" w:cs="Times New Roman"/>
              <w:sz w:val="22"/>
              <w:szCs w:val="22"/>
            </w:rPr>
            <w:id w:val="-573587230"/>
            <w:bibliography/>
          </w:sdtPr>
          <w:sdtEndPr>
            <w:rPr>
              <w:rFonts w:eastAsiaTheme="minorHAnsi"/>
              <w:color w:val="auto"/>
            </w:rPr>
          </w:sdtEndPr>
          <w:sdtContent>
            <w:p w:rsidR="00CB331A" w:rsidRPr="00CB7899" w:rsidRDefault="00CB331A" w:rsidP="00CE2D67">
              <w:pPr>
                <w:pStyle w:val="Heading1"/>
                <w:spacing w:before="0" w:line="360" w:lineRule="auto"/>
                <w:rPr>
                  <w:rFonts w:ascii="Times New Roman" w:hAnsi="Times New Roman" w:cs="Times New Roman"/>
                  <w:b/>
                  <w:color w:val="000000" w:themeColor="text1"/>
                  <w:sz w:val="22"/>
                  <w:szCs w:val="22"/>
                </w:rPr>
              </w:pPr>
              <w:r w:rsidRPr="00CB7899">
                <w:rPr>
                  <w:rFonts w:ascii="Times New Roman" w:hAnsi="Times New Roman" w:cs="Times New Roman"/>
                  <w:sz w:val="22"/>
                  <w:szCs w:val="22"/>
                </w:rPr>
                <w:fldChar w:fldCharType="begin"/>
              </w:r>
              <w:r w:rsidRPr="00CB7899">
                <w:rPr>
                  <w:rFonts w:ascii="Times New Roman" w:hAnsi="Times New Roman" w:cs="Times New Roman"/>
                  <w:sz w:val="22"/>
                  <w:szCs w:val="22"/>
                </w:rPr>
                <w:instrText xml:space="preserve"> BIBLIOGRAPHY </w:instrText>
              </w:r>
              <w:r w:rsidRPr="00CB7899">
                <w:rPr>
                  <w:rFonts w:ascii="Times New Roman" w:hAnsi="Times New Roman" w:cs="Times New Roman"/>
                  <w:sz w:val="22"/>
                  <w:szCs w:val="22"/>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82"/>
                <w:gridCol w:w="8490"/>
              </w:tblGrid>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[1]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A. Fulki, Analisis Parameter Gempa, b-Value, PGA di Daerah Papua, Tangerang Selatan: Skripsi Fakultas Sains dan Teknologi UIN Syarif Hidayatullah Jakarta, 2011.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[2]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T. Zera, Geologi: Langkah Awal Mengenal Bumi, Jakarta: Program Studi Fisika UIN Syarif Hidayatullah Jakarta, 2007.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lang w:val="id-ID"/>
                      </w:rPr>
                    </w:pPr>
                    <w:r w:rsidRPr="00CB7899">
                      <w:rPr>
                        <w:rFonts w:ascii="Times New Roman" w:hAnsi="Times New Roman" w:cs="Times New Roman"/>
                        <w:noProof/>
                        <w:lang w:val="id-ID"/>
                      </w:rPr>
                      <w:t xml:space="preserve">[3]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lang w:val="id-ID"/>
                      </w:rPr>
                    </w:pPr>
                    <w:r w:rsidRPr="00CB7899">
                      <w:rPr>
                        <w:rFonts w:ascii="Times New Roman" w:hAnsi="Times New Roman" w:cs="Times New Roman"/>
                        <w:noProof/>
                        <w:lang w:val="id-ID"/>
                      </w:rPr>
                      <w:t xml:space="preserve">S. Syafriani, “IOP Conference Series: Materials Science and Engineering 335,” </w:t>
                    </w:r>
                    <w:r w:rsidRPr="00CB7899">
                      <w:rPr>
                        <w:rFonts w:ascii="Times New Roman" w:hAnsi="Times New Roman" w:cs="Times New Roman"/>
                        <w:i/>
                        <w:iCs/>
                        <w:noProof/>
                        <w:lang w:val="id-ID"/>
                      </w:rPr>
                      <w:t xml:space="preserve">An Investigation of Seismicity for the West Sumatera Region Indonesia, </w:t>
                    </w:r>
                    <w:r w:rsidRPr="00CB7899">
                      <w:rPr>
                        <w:rFonts w:ascii="Times New Roman" w:hAnsi="Times New Roman" w:cs="Times New Roman"/>
                        <w:noProof/>
                        <w:lang w:val="id-ID"/>
                      </w:rPr>
                      <w:t xml:space="preserve">p. 2, 2018.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[4]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S. Rohadi, H. Grandis and M. A. Ratag, "Studi Variasi Spasial Seismisitas Zona Subduksi Jawa," </w:t>
                    </w:r>
                    <w:r w:rsidRPr="00CB7899">
                      <w:rPr>
                        <w:rFonts w:ascii="Times New Roman" w:hAnsi="Times New Roman" w:cs="Times New Roman"/>
                        <w:i/>
                        <w:iCs/>
                        <w:noProof/>
                      </w:rPr>
                      <w:t xml:space="preserve">Jurnal Meteorologi dan Geofisika, Vol.8 No. 1, </w:t>
                    </w:r>
                    <w:r w:rsidRPr="00CB7899">
                      <w:rPr>
                        <w:rFonts w:ascii="Times New Roman" w:hAnsi="Times New Roman" w:cs="Times New Roman"/>
                        <w:noProof/>
                      </w:rPr>
                      <w:t xml:space="preserve">pp. 42-47, Juli 2007.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[5]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E. A. Suwandi, I. L. Sari and W. , "Wahana Fisika, 2(2)," </w:t>
                    </w:r>
                    <w:r w:rsidRPr="00CB7899">
                      <w:rPr>
                        <w:rFonts w:ascii="Times New Roman" w:hAnsi="Times New Roman" w:cs="Times New Roman"/>
                        <w:i/>
                        <w:iCs/>
                        <w:noProof/>
                      </w:rPr>
                      <w:t xml:space="preserve">Analisis Percepatan Tanah Maksimum, Intensitas Maksimum dan Periode Ulang Gempa untuk Menentukan Tingkat Kerentanan Seismik di Jawa Barat (Periode Data Gempa Tahun 1974-2016), </w:t>
                    </w:r>
                    <w:r w:rsidRPr="00CB7899">
                      <w:rPr>
                        <w:rFonts w:ascii="Times New Roman" w:hAnsi="Times New Roman" w:cs="Times New Roman"/>
                        <w:noProof/>
                      </w:rPr>
                      <w:t xml:space="preserve">pp. 12-30, 2017.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[6]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W. Pawirodikromo, Seismologi Teknik dan Rekayasa Kegempaan, Yogyakarta: Pustaka Pelajar, 2012.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t xml:space="preserve">[7] </w:t>
                    </w:r>
                  </w:p>
                </w:tc>
                <w:tc>
                  <w:tcPr>
                    <w:tcW w:w="0" w:type="auto"/>
                    <w:hideMark/>
                  </w:tcPr>
                  <w:p w:rsidR="00CB331A" w:rsidRPr="00CB7899" w:rsidRDefault="00CB331A" w:rsidP="00CE2D67">
                    <w:pPr>
                      <w:pStyle w:val="Bibliography"/>
                      <w:spacing w:after="0" w:line="360" w:lineRule="auto"/>
                      <w:rPr>
                        <w:rFonts w:ascii="Times New Roman" w:hAnsi="Times New Roman" w:cs="Times New Roman"/>
                        <w:noProof/>
                      </w:rPr>
                    </w:pPr>
                    <w:r w:rsidRPr="00CB7899">
                      <w:rPr>
                        <w:rFonts w:ascii="Times New Roman" w:hAnsi="Times New Roman" w:cs="Times New Roman"/>
                        <w:noProof/>
                      </w:rPr>
                      <w:t xml:space="preserve">K. Mogi, "Magnitude-Frequency Relationship for Elastic Shocks Accompanying Fractures of Various Materials and Some Related Problems in Earthquakes," </w:t>
                    </w:r>
                    <w:r w:rsidRPr="00CB7899">
                      <w:rPr>
                        <w:rFonts w:ascii="Times New Roman" w:hAnsi="Times New Roman" w:cs="Times New Roman"/>
                        <w:i/>
                        <w:iCs/>
                        <w:noProof/>
                      </w:rPr>
                      <w:t xml:space="preserve">Bull. Earthquake Res. Inst., </w:t>
                    </w:r>
                    <w:r w:rsidRPr="00CB7899">
                      <w:rPr>
                        <w:rFonts w:ascii="Times New Roman" w:hAnsi="Times New Roman" w:cs="Times New Roman"/>
                        <w:noProof/>
                      </w:rPr>
                      <w:t xml:space="preserve">1962. </w:t>
                    </w:r>
                  </w:p>
                </w:tc>
              </w:tr>
              <w:tr w:rsidR="00CB331A" w:rsidRPr="00CB7899" w:rsidTr="000A0744">
                <w:trPr>
                  <w:tblCellSpacing w:w="15" w:type="dxa"/>
                </w:trPr>
                <w:tc>
                  <w:tcPr>
                    <w:tcW w:w="299" w:type="pct"/>
                    <w:hideMark/>
                  </w:tcPr>
                  <w:p w:rsidR="00CB331A" w:rsidRPr="00CB7899" w:rsidRDefault="00CB331A" w:rsidP="00CE2D67">
                    <w:pPr>
                      <w:pStyle w:val="Bibliography"/>
                      <w:spacing w:line="276" w:lineRule="auto"/>
                      <w:rPr>
                        <w:rFonts w:ascii="Times New Roman" w:hAnsi="Times New Roman" w:cs="Times New Roman"/>
                        <w:noProof/>
                      </w:rPr>
                    </w:pPr>
                    <w:r w:rsidRPr="00CB7899">
                      <w:rPr>
                        <w:rFonts w:ascii="Times New Roman" w:hAnsi="Times New Roman" w:cs="Times New Roman"/>
                        <w:noProof/>
                      </w:rPr>
                      <w:lastRenderedPageBreak/>
                      <w:t xml:space="preserve">[8] </w:t>
                    </w:r>
                  </w:p>
                </w:tc>
                <w:tc>
                  <w:tcPr>
                    <w:tcW w:w="0" w:type="auto"/>
                    <w:hideMark/>
                  </w:tcPr>
                  <w:p w:rsidR="00CB331A" w:rsidRPr="00CB7899" w:rsidRDefault="00CB331A" w:rsidP="00CE2D67">
                    <w:pPr>
                      <w:pStyle w:val="Bibliography"/>
                      <w:spacing w:line="360" w:lineRule="auto"/>
                      <w:rPr>
                        <w:rFonts w:ascii="Times New Roman" w:hAnsi="Times New Roman" w:cs="Times New Roman"/>
                        <w:noProof/>
                      </w:rPr>
                    </w:pPr>
                    <w:r w:rsidRPr="00CB7899">
                      <w:rPr>
                        <w:rFonts w:ascii="Times New Roman" w:hAnsi="Times New Roman" w:cs="Times New Roman"/>
                        <w:noProof/>
                      </w:rPr>
                      <w:t xml:space="preserve">B. Sunardi, M. U. Istikomah and S. , "Jurnal Riset Geofisika Indonesia," </w:t>
                    </w:r>
                    <w:r w:rsidRPr="00CB7899">
                      <w:rPr>
                        <w:rFonts w:ascii="Times New Roman" w:hAnsi="Times New Roman" w:cs="Times New Roman"/>
                        <w:i/>
                        <w:iCs/>
                        <w:noProof/>
                      </w:rPr>
                      <w:t xml:space="preserve">Analisis Seismoteknik dan Periode Ulang Gempabumi Wilayah Nusa Tenggara Barat, Tahun 1973-2015, </w:t>
                    </w:r>
                    <w:r w:rsidRPr="00CB7899">
                      <w:rPr>
                        <w:rFonts w:ascii="Times New Roman" w:hAnsi="Times New Roman" w:cs="Times New Roman"/>
                        <w:noProof/>
                      </w:rPr>
                      <w:t xml:space="preserve">pp. 23-28, 2017. </w:t>
                    </w:r>
                  </w:p>
                </w:tc>
              </w:tr>
            </w:tbl>
            <w:p w:rsidR="00DD2070" w:rsidRPr="00CB7899" w:rsidRDefault="00CB331A" w:rsidP="00CE2D67">
              <w:pPr>
                <w:spacing w:line="360" w:lineRule="auto"/>
                <w:jc w:val="both"/>
                <w:rPr>
                  <w:rFonts w:ascii="Times New Roman" w:hAnsi="Times New Roman" w:cs="Times New Roman"/>
                </w:rPr>
                <w:sectPr w:rsidR="00DD2070" w:rsidRPr="00CB7899" w:rsidSect="00CB7899">
                  <w:pgSz w:w="11907" w:h="16839" w:code="9"/>
                  <w:pgMar w:top="1418" w:right="1134" w:bottom="1134" w:left="1701" w:header="720" w:footer="720" w:gutter="0"/>
                  <w:cols w:space="180"/>
                  <w:docGrid w:linePitch="360"/>
                </w:sectPr>
              </w:pPr>
              <w:r w:rsidRPr="00CB7899">
                <w:rPr>
                  <w:rFonts w:ascii="Times New Roman" w:hAnsi="Times New Roman" w:cs="Times New Roman"/>
                  <w:b/>
                  <w:bCs/>
                  <w:noProof/>
                </w:rPr>
                <w:fldChar w:fldCharType="end"/>
              </w:r>
            </w:p>
          </w:sdtContent>
        </w:sdt>
      </w:sdtContent>
    </w:sdt>
    <w:p w:rsidR="00DD2070" w:rsidRPr="00CB7899" w:rsidRDefault="00DD2070" w:rsidP="00CE2D67">
      <w:pPr>
        <w:tabs>
          <w:tab w:val="left" w:pos="540"/>
        </w:tabs>
        <w:spacing w:after="0" w:line="360" w:lineRule="auto"/>
        <w:ind w:right="-540"/>
        <w:rPr>
          <w:rFonts w:ascii="Times New Roman" w:hAnsi="Times New Roman" w:cs="Times New Roman"/>
        </w:rPr>
        <w:sectPr w:rsidR="00DD2070" w:rsidRPr="00CB7899" w:rsidSect="00CB7899">
          <w:pgSz w:w="11907" w:h="16839" w:code="9"/>
          <w:pgMar w:top="1418" w:right="1134" w:bottom="1134" w:left="1701" w:header="720" w:footer="720" w:gutter="0"/>
          <w:cols w:space="720"/>
          <w:docGrid w:linePitch="360"/>
        </w:sectPr>
      </w:pPr>
    </w:p>
    <w:p w:rsidR="0078320C" w:rsidRPr="00CB7899" w:rsidRDefault="0078320C" w:rsidP="00CE2D67">
      <w:pPr>
        <w:spacing w:line="360" w:lineRule="auto"/>
        <w:rPr>
          <w:rFonts w:ascii="Times New Roman" w:hAnsi="Times New Roman" w:cs="Times New Roman"/>
          <w:b/>
        </w:rPr>
      </w:pPr>
    </w:p>
    <w:sectPr w:rsidR="0078320C" w:rsidRPr="00CB7899" w:rsidSect="00CB7899">
      <w:type w:val="continuous"/>
      <w:pgSz w:w="11907" w:h="16839" w:code="9"/>
      <w:pgMar w:top="1418"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167" w:rsidRDefault="00212167" w:rsidP="00DD2070">
      <w:pPr>
        <w:spacing w:after="0" w:line="240" w:lineRule="auto"/>
      </w:pPr>
      <w:r>
        <w:separator/>
      </w:r>
    </w:p>
  </w:endnote>
  <w:endnote w:type="continuationSeparator" w:id="0">
    <w:p w:rsidR="00212167" w:rsidRDefault="00212167" w:rsidP="00DD2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078679"/>
      <w:docPartObj>
        <w:docPartGallery w:val="Page Numbers (Bottom of Page)"/>
        <w:docPartUnique/>
      </w:docPartObj>
    </w:sdtPr>
    <w:sdtEndPr>
      <w:rPr>
        <w:noProof/>
      </w:rPr>
    </w:sdtEndPr>
    <w:sdtContent>
      <w:p w:rsidR="009A153E" w:rsidRDefault="009A153E">
        <w:pPr>
          <w:pStyle w:val="Footer"/>
          <w:jc w:val="center"/>
        </w:pPr>
        <w:r>
          <w:fldChar w:fldCharType="begin"/>
        </w:r>
        <w:r>
          <w:instrText xml:space="preserve"> PAGE   \* MERGEFORMAT </w:instrText>
        </w:r>
        <w:r>
          <w:fldChar w:fldCharType="separate"/>
        </w:r>
        <w:r w:rsidR="000E24A1">
          <w:rPr>
            <w:noProof/>
          </w:rPr>
          <w:t>11</w:t>
        </w:r>
        <w:r>
          <w:rPr>
            <w:noProof/>
          </w:rPr>
          <w:fldChar w:fldCharType="end"/>
        </w:r>
      </w:p>
    </w:sdtContent>
  </w:sdt>
  <w:p w:rsidR="009A153E" w:rsidRDefault="009A15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167" w:rsidRDefault="00212167" w:rsidP="00DD2070">
      <w:pPr>
        <w:spacing w:after="0" w:line="240" w:lineRule="auto"/>
      </w:pPr>
      <w:r>
        <w:separator/>
      </w:r>
    </w:p>
  </w:footnote>
  <w:footnote w:type="continuationSeparator" w:id="0">
    <w:p w:rsidR="00212167" w:rsidRDefault="00212167" w:rsidP="00DD20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42A5A"/>
    <w:multiLevelType w:val="hybridMultilevel"/>
    <w:tmpl w:val="21B2F518"/>
    <w:lvl w:ilvl="0" w:tplc="3EDCF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845207"/>
    <w:multiLevelType w:val="multilevel"/>
    <w:tmpl w:val="C39A7E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D9B428F"/>
    <w:multiLevelType w:val="hybridMultilevel"/>
    <w:tmpl w:val="6212A0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47F71"/>
    <w:multiLevelType w:val="hybridMultilevel"/>
    <w:tmpl w:val="5A18B8C6"/>
    <w:lvl w:ilvl="0" w:tplc="520859A4">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nsid w:val="43683589"/>
    <w:multiLevelType w:val="hybridMultilevel"/>
    <w:tmpl w:val="67A6D2D4"/>
    <w:lvl w:ilvl="0" w:tplc="218C75B0">
      <w:start w:val="1"/>
      <w:numFmt w:val="low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nsid w:val="47BC429F"/>
    <w:multiLevelType w:val="multilevel"/>
    <w:tmpl w:val="E1BA50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1EF4DDD"/>
    <w:multiLevelType w:val="hybridMultilevel"/>
    <w:tmpl w:val="E3361208"/>
    <w:lvl w:ilvl="0" w:tplc="5A249D2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64A6E19"/>
    <w:multiLevelType w:val="hybridMultilevel"/>
    <w:tmpl w:val="9FE23CF0"/>
    <w:lvl w:ilvl="0" w:tplc="4EE296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5C118F"/>
    <w:multiLevelType w:val="hybridMultilevel"/>
    <w:tmpl w:val="CC2E9FFE"/>
    <w:lvl w:ilvl="0" w:tplc="605AB5CC">
      <w:start w:val="1"/>
      <w:numFmt w:val="lowerLetter"/>
      <w:lvlText w:val="(%1)"/>
      <w:lvlJc w:val="left"/>
      <w:pPr>
        <w:ind w:left="3600" w:hanging="360"/>
      </w:pPr>
      <w:rPr>
        <w:rFonts w:hint="default"/>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0C"/>
    <w:rsid w:val="00026F3B"/>
    <w:rsid w:val="00033C31"/>
    <w:rsid w:val="00040C93"/>
    <w:rsid w:val="00052B8F"/>
    <w:rsid w:val="000E00EE"/>
    <w:rsid w:val="000E24A1"/>
    <w:rsid w:val="00114DF4"/>
    <w:rsid w:val="00137D86"/>
    <w:rsid w:val="001D1841"/>
    <w:rsid w:val="00204F26"/>
    <w:rsid w:val="00212167"/>
    <w:rsid w:val="002514BE"/>
    <w:rsid w:val="00321D61"/>
    <w:rsid w:val="00353AE1"/>
    <w:rsid w:val="003872A8"/>
    <w:rsid w:val="0039514F"/>
    <w:rsid w:val="003E0188"/>
    <w:rsid w:val="005015E5"/>
    <w:rsid w:val="005946D4"/>
    <w:rsid w:val="005A5148"/>
    <w:rsid w:val="005B490C"/>
    <w:rsid w:val="0078320C"/>
    <w:rsid w:val="00834978"/>
    <w:rsid w:val="00851446"/>
    <w:rsid w:val="00882217"/>
    <w:rsid w:val="008D4F1A"/>
    <w:rsid w:val="008F0747"/>
    <w:rsid w:val="009A153E"/>
    <w:rsid w:val="009B7C7F"/>
    <w:rsid w:val="009C65D6"/>
    <w:rsid w:val="009E1E80"/>
    <w:rsid w:val="00A74EA0"/>
    <w:rsid w:val="00A845DD"/>
    <w:rsid w:val="00AC6E11"/>
    <w:rsid w:val="00B130CF"/>
    <w:rsid w:val="00B36959"/>
    <w:rsid w:val="00BD3BDF"/>
    <w:rsid w:val="00BD48C8"/>
    <w:rsid w:val="00BF3982"/>
    <w:rsid w:val="00C43E8C"/>
    <w:rsid w:val="00C947FA"/>
    <w:rsid w:val="00CB331A"/>
    <w:rsid w:val="00CB6103"/>
    <w:rsid w:val="00CB7899"/>
    <w:rsid w:val="00CE2D67"/>
    <w:rsid w:val="00D5615F"/>
    <w:rsid w:val="00D85242"/>
    <w:rsid w:val="00DD2070"/>
    <w:rsid w:val="00F0264B"/>
    <w:rsid w:val="00F11A66"/>
    <w:rsid w:val="00F91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3E456-42DF-4B79-9635-39F87088B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30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20C"/>
    <w:pPr>
      <w:ind w:left="720"/>
      <w:contextualSpacing/>
    </w:pPr>
  </w:style>
  <w:style w:type="character" w:styleId="Hyperlink">
    <w:name w:val="Hyperlink"/>
    <w:basedOn w:val="DefaultParagraphFont"/>
    <w:uiPriority w:val="99"/>
    <w:unhideWhenUsed/>
    <w:rsid w:val="0078320C"/>
    <w:rPr>
      <w:color w:val="0563C1" w:themeColor="hyperlink"/>
      <w:u w:val="single"/>
    </w:rPr>
  </w:style>
  <w:style w:type="paragraph" w:customStyle="1" w:styleId="Default">
    <w:name w:val="Default"/>
    <w:rsid w:val="0078320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eading1Char">
    <w:name w:val="Heading 1 Char"/>
    <w:basedOn w:val="DefaultParagraphFont"/>
    <w:link w:val="Heading1"/>
    <w:uiPriority w:val="9"/>
    <w:rsid w:val="00B130C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204F26"/>
    <w:pPr>
      <w:spacing w:after="0" w:line="240" w:lineRule="auto"/>
    </w:pPr>
  </w:style>
  <w:style w:type="paragraph" w:styleId="Caption">
    <w:name w:val="caption"/>
    <w:basedOn w:val="Normal"/>
    <w:next w:val="Normal"/>
    <w:uiPriority w:val="35"/>
    <w:unhideWhenUsed/>
    <w:qFormat/>
    <w:rsid w:val="00204F2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204F26"/>
    <w:pPr>
      <w:spacing w:after="0"/>
    </w:pPr>
    <w:rPr>
      <w:rFonts w:ascii="Times New Roman" w:hAnsi="Times New Roman"/>
      <w:color w:val="000000" w:themeColor="text1"/>
    </w:rPr>
  </w:style>
  <w:style w:type="character" w:styleId="PlaceholderText">
    <w:name w:val="Placeholder Text"/>
    <w:basedOn w:val="DefaultParagraphFont"/>
    <w:uiPriority w:val="99"/>
    <w:semiHidden/>
    <w:rsid w:val="00353AE1"/>
    <w:rPr>
      <w:color w:val="808080"/>
    </w:rPr>
  </w:style>
  <w:style w:type="table" w:styleId="TableGrid">
    <w:name w:val="Table Grid"/>
    <w:basedOn w:val="TableNormal"/>
    <w:uiPriority w:val="39"/>
    <w:rsid w:val="00114D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21D61"/>
  </w:style>
  <w:style w:type="paragraph" w:styleId="Header">
    <w:name w:val="header"/>
    <w:basedOn w:val="Normal"/>
    <w:link w:val="HeaderChar"/>
    <w:uiPriority w:val="99"/>
    <w:unhideWhenUsed/>
    <w:rsid w:val="00DD20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070"/>
  </w:style>
  <w:style w:type="paragraph" w:styleId="Footer">
    <w:name w:val="footer"/>
    <w:basedOn w:val="Normal"/>
    <w:link w:val="FooterChar"/>
    <w:uiPriority w:val="99"/>
    <w:unhideWhenUsed/>
    <w:rsid w:val="00DD20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0262">
      <w:bodyDiv w:val="1"/>
      <w:marLeft w:val="0"/>
      <w:marRight w:val="0"/>
      <w:marTop w:val="0"/>
      <w:marBottom w:val="0"/>
      <w:divBdr>
        <w:top w:val="none" w:sz="0" w:space="0" w:color="auto"/>
        <w:left w:val="none" w:sz="0" w:space="0" w:color="auto"/>
        <w:bottom w:val="none" w:sz="0" w:space="0" w:color="auto"/>
        <w:right w:val="none" w:sz="0" w:space="0" w:color="auto"/>
      </w:divBdr>
    </w:div>
    <w:div w:id="99419212">
      <w:bodyDiv w:val="1"/>
      <w:marLeft w:val="0"/>
      <w:marRight w:val="0"/>
      <w:marTop w:val="0"/>
      <w:marBottom w:val="0"/>
      <w:divBdr>
        <w:top w:val="none" w:sz="0" w:space="0" w:color="auto"/>
        <w:left w:val="none" w:sz="0" w:space="0" w:color="auto"/>
        <w:bottom w:val="none" w:sz="0" w:space="0" w:color="auto"/>
        <w:right w:val="none" w:sz="0" w:space="0" w:color="auto"/>
      </w:divBdr>
    </w:div>
    <w:div w:id="154998580">
      <w:bodyDiv w:val="1"/>
      <w:marLeft w:val="0"/>
      <w:marRight w:val="0"/>
      <w:marTop w:val="0"/>
      <w:marBottom w:val="0"/>
      <w:divBdr>
        <w:top w:val="none" w:sz="0" w:space="0" w:color="auto"/>
        <w:left w:val="none" w:sz="0" w:space="0" w:color="auto"/>
        <w:bottom w:val="none" w:sz="0" w:space="0" w:color="auto"/>
        <w:right w:val="none" w:sz="0" w:space="0" w:color="auto"/>
      </w:divBdr>
    </w:div>
    <w:div w:id="181435018">
      <w:bodyDiv w:val="1"/>
      <w:marLeft w:val="0"/>
      <w:marRight w:val="0"/>
      <w:marTop w:val="0"/>
      <w:marBottom w:val="0"/>
      <w:divBdr>
        <w:top w:val="none" w:sz="0" w:space="0" w:color="auto"/>
        <w:left w:val="none" w:sz="0" w:space="0" w:color="auto"/>
        <w:bottom w:val="none" w:sz="0" w:space="0" w:color="auto"/>
        <w:right w:val="none" w:sz="0" w:space="0" w:color="auto"/>
      </w:divBdr>
    </w:div>
    <w:div w:id="255214304">
      <w:bodyDiv w:val="1"/>
      <w:marLeft w:val="0"/>
      <w:marRight w:val="0"/>
      <w:marTop w:val="0"/>
      <w:marBottom w:val="0"/>
      <w:divBdr>
        <w:top w:val="none" w:sz="0" w:space="0" w:color="auto"/>
        <w:left w:val="none" w:sz="0" w:space="0" w:color="auto"/>
        <w:bottom w:val="none" w:sz="0" w:space="0" w:color="auto"/>
        <w:right w:val="none" w:sz="0" w:space="0" w:color="auto"/>
      </w:divBdr>
    </w:div>
    <w:div w:id="266086889">
      <w:bodyDiv w:val="1"/>
      <w:marLeft w:val="0"/>
      <w:marRight w:val="0"/>
      <w:marTop w:val="0"/>
      <w:marBottom w:val="0"/>
      <w:divBdr>
        <w:top w:val="none" w:sz="0" w:space="0" w:color="auto"/>
        <w:left w:val="none" w:sz="0" w:space="0" w:color="auto"/>
        <w:bottom w:val="none" w:sz="0" w:space="0" w:color="auto"/>
        <w:right w:val="none" w:sz="0" w:space="0" w:color="auto"/>
      </w:divBdr>
    </w:div>
    <w:div w:id="277180619">
      <w:bodyDiv w:val="1"/>
      <w:marLeft w:val="0"/>
      <w:marRight w:val="0"/>
      <w:marTop w:val="0"/>
      <w:marBottom w:val="0"/>
      <w:divBdr>
        <w:top w:val="none" w:sz="0" w:space="0" w:color="auto"/>
        <w:left w:val="none" w:sz="0" w:space="0" w:color="auto"/>
        <w:bottom w:val="none" w:sz="0" w:space="0" w:color="auto"/>
        <w:right w:val="none" w:sz="0" w:space="0" w:color="auto"/>
      </w:divBdr>
    </w:div>
    <w:div w:id="383332941">
      <w:bodyDiv w:val="1"/>
      <w:marLeft w:val="0"/>
      <w:marRight w:val="0"/>
      <w:marTop w:val="0"/>
      <w:marBottom w:val="0"/>
      <w:divBdr>
        <w:top w:val="none" w:sz="0" w:space="0" w:color="auto"/>
        <w:left w:val="none" w:sz="0" w:space="0" w:color="auto"/>
        <w:bottom w:val="none" w:sz="0" w:space="0" w:color="auto"/>
        <w:right w:val="none" w:sz="0" w:space="0" w:color="auto"/>
      </w:divBdr>
    </w:div>
    <w:div w:id="423692762">
      <w:bodyDiv w:val="1"/>
      <w:marLeft w:val="0"/>
      <w:marRight w:val="0"/>
      <w:marTop w:val="0"/>
      <w:marBottom w:val="0"/>
      <w:divBdr>
        <w:top w:val="none" w:sz="0" w:space="0" w:color="auto"/>
        <w:left w:val="none" w:sz="0" w:space="0" w:color="auto"/>
        <w:bottom w:val="none" w:sz="0" w:space="0" w:color="auto"/>
        <w:right w:val="none" w:sz="0" w:space="0" w:color="auto"/>
      </w:divBdr>
    </w:div>
    <w:div w:id="477456222">
      <w:bodyDiv w:val="1"/>
      <w:marLeft w:val="0"/>
      <w:marRight w:val="0"/>
      <w:marTop w:val="0"/>
      <w:marBottom w:val="0"/>
      <w:divBdr>
        <w:top w:val="none" w:sz="0" w:space="0" w:color="auto"/>
        <w:left w:val="none" w:sz="0" w:space="0" w:color="auto"/>
        <w:bottom w:val="none" w:sz="0" w:space="0" w:color="auto"/>
        <w:right w:val="none" w:sz="0" w:space="0" w:color="auto"/>
      </w:divBdr>
    </w:div>
    <w:div w:id="533688289">
      <w:bodyDiv w:val="1"/>
      <w:marLeft w:val="0"/>
      <w:marRight w:val="0"/>
      <w:marTop w:val="0"/>
      <w:marBottom w:val="0"/>
      <w:divBdr>
        <w:top w:val="none" w:sz="0" w:space="0" w:color="auto"/>
        <w:left w:val="none" w:sz="0" w:space="0" w:color="auto"/>
        <w:bottom w:val="none" w:sz="0" w:space="0" w:color="auto"/>
        <w:right w:val="none" w:sz="0" w:space="0" w:color="auto"/>
      </w:divBdr>
    </w:div>
    <w:div w:id="550574717">
      <w:bodyDiv w:val="1"/>
      <w:marLeft w:val="0"/>
      <w:marRight w:val="0"/>
      <w:marTop w:val="0"/>
      <w:marBottom w:val="0"/>
      <w:divBdr>
        <w:top w:val="none" w:sz="0" w:space="0" w:color="auto"/>
        <w:left w:val="none" w:sz="0" w:space="0" w:color="auto"/>
        <w:bottom w:val="none" w:sz="0" w:space="0" w:color="auto"/>
        <w:right w:val="none" w:sz="0" w:space="0" w:color="auto"/>
      </w:divBdr>
    </w:div>
    <w:div w:id="610091165">
      <w:bodyDiv w:val="1"/>
      <w:marLeft w:val="0"/>
      <w:marRight w:val="0"/>
      <w:marTop w:val="0"/>
      <w:marBottom w:val="0"/>
      <w:divBdr>
        <w:top w:val="none" w:sz="0" w:space="0" w:color="auto"/>
        <w:left w:val="none" w:sz="0" w:space="0" w:color="auto"/>
        <w:bottom w:val="none" w:sz="0" w:space="0" w:color="auto"/>
        <w:right w:val="none" w:sz="0" w:space="0" w:color="auto"/>
      </w:divBdr>
    </w:div>
    <w:div w:id="984629524">
      <w:bodyDiv w:val="1"/>
      <w:marLeft w:val="0"/>
      <w:marRight w:val="0"/>
      <w:marTop w:val="0"/>
      <w:marBottom w:val="0"/>
      <w:divBdr>
        <w:top w:val="none" w:sz="0" w:space="0" w:color="auto"/>
        <w:left w:val="none" w:sz="0" w:space="0" w:color="auto"/>
        <w:bottom w:val="none" w:sz="0" w:space="0" w:color="auto"/>
        <w:right w:val="none" w:sz="0" w:space="0" w:color="auto"/>
      </w:divBdr>
    </w:div>
    <w:div w:id="1004354290">
      <w:bodyDiv w:val="1"/>
      <w:marLeft w:val="0"/>
      <w:marRight w:val="0"/>
      <w:marTop w:val="0"/>
      <w:marBottom w:val="0"/>
      <w:divBdr>
        <w:top w:val="none" w:sz="0" w:space="0" w:color="auto"/>
        <w:left w:val="none" w:sz="0" w:space="0" w:color="auto"/>
        <w:bottom w:val="none" w:sz="0" w:space="0" w:color="auto"/>
        <w:right w:val="none" w:sz="0" w:space="0" w:color="auto"/>
      </w:divBdr>
    </w:div>
    <w:div w:id="1019088940">
      <w:bodyDiv w:val="1"/>
      <w:marLeft w:val="0"/>
      <w:marRight w:val="0"/>
      <w:marTop w:val="0"/>
      <w:marBottom w:val="0"/>
      <w:divBdr>
        <w:top w:val="none" w:sz="0" w:space="0" w:color="auto"/>
        <w:left w:val="none" w:sz="0" w:space="0" w:color="auto"/>
        <w:bottom w:val="none" w:sz="0" w:space="0" w:color="auto"/>
        <w:right w:val="none" w:sz="0" w:space="0" w:color="auto"/>
      </w:divBdr>
    </w:div>
    <w:div w:id="1040931263">
      <w:bodyDiv w:val="1"/>
      <w:marLeft w:val="0"/>
      <w:marRight w:val="0"/>
      <w:marTop w:val="0"/>
      <w:marBottom w:val="0"/>
      <w:divBdr>
        <w:top w:val="none" w:sz="0" w:space="0" w:color="auto"/>
        <w:left w:val="none" w:sz="0" w:space="0" w:color="auto"/>
        <w:bottom w:val="none" w:sz="0" w:space="0" w:color="auto"/>
        <w:right w:val="none" w:sz="0" w:space="0" w:color="auto"/>
      </w:divBdr>
    </w:div>
    <w:div w:id="1066220203">
      <w:bodyDiv w:val="1"/>
      <w:marLeft w:val="0"/>
      <w:marRight w:val="0"/>
      <w:marTop w:val="0"/>
      <w:marBottom w:val="0"/>
      <w:divBdr>
        <w:top w:val="none" w:sz="0" w:space="0" w:color="auto"/>
        <w:left w:val="none" w:sz="0" w:space="0" w:color="auto"/>
        <w:bottom w:val="none" w:sz="0" w:space="0" w:color="auto"/>
        <w:right w:val="none" w:sz="0" w:space="0" w:color="auto"/>
      </w:divBdr>
    </w:div>
    <w:div w:id="1140731865">
      <w:bodyDiv w:val="1"/>
      <w:marLeft w:val="0"/>
      <w:marRight w:val="0"/>
      <w:marTop w:val="0"/>
      <w:marBottom w:val="0"/>
      <w:divBdr>
        <w:top w:val="none" w:sz="0" w:space="0" w:color="auto"/>
        <w:left w:val="none" w:sz="0" w:space="0" w:color="auto"/>
        <w:bottom w:val="none" w:sz="0" w:space="0" w:color="auto"/>
        <w:right w:val="none" w:sz="0" w:space="0" w:color="auto"/>
      </w:divBdr>
    </w:div>
    <w:div w:id="1263761711">
      <w:bodyDiv w:val="1"/>
      <w:marLeft w:val="0"/>
      <w:marRight w:val="0"/>
      <w:marTop w:val="0"/>
      <w:marBottom w:val="0"/>
      <w:divBdr>
        <w:top w:val="none" w:sz="0" w:space="0" w:color="auto"/>
        <w:left w:val="none" w:sz="0" w:space="0" w:color="auto"/>
        <w:bottom w:val="none" w:sz="0" w:space="0" w:color="auto"/>
        <w:right w:val="none" w:sz="0" w:space="0" w:color="auto"/>
      </w:divBdr>
    </w:div>
    <w:div w:id="1291477797">
      <w:bodyDiv w:val="1"/>
      <w:marLeft w:val="0"/>
      <w:marRight w:val="0"/>
      <w:marTop w:val="0"/>
      <w:marBottom w:val="0"/>
      <w:divBdr>
        <w:top w:val="none" w:sz="0" w:space="0" w:color="auto"/>
        <w:left w:val="none" w:sz="0" w:space="0" w:color="auto"/>
        <w:bottom w:val="none" w:sz="0" w:space="0" w:color="auto"/>
        <w:right w:val="none" w:sz="0" w:space="0" w:color="auto"/>
      </w:divBdr>
    </w:div>
    <w:div w:id="1292592448">
      <w:bodyDiv w:val="1"/>
      <w:marLeft w:val="0"/>
      <w:marRight w:val="0"/>
      <w:marTop w:val="0"/>
      <w:marBottom w:val="0"/>
      <w:divBdr>
        <w:top w:val="none" w:sz="0" w:space="0" w:color="auto"/>
        <w:left w:val="none" w:sz="0" w:space="0" w:color="auto"/>
        <w:bottom w:val="none" w:sz="0" w:space="0" w:color="auto"/>
        <w:right w:val="none" w:sz="0" w:space="0" w:color="auto"/>
      </w:divBdr>
    </w:div>
    <w:div w:id="1344556579">
      <w:bodyDiv w:val="1"/>
      <w:marLeft w:val="0"/>
      <w:marRight w:val="0"/>
      <w:marTop w:val="0"/>
      <w:marBottom w:val="0"/>
      <w:divBdr>
        <w:top w:val="none" w:sz="0" w:space="0" w:color="auto"/>
        <w:left w:val="none" w:sz="0" w:space="0" w:color="auto"/>
        <w:bottom w:val="none" w:sz="0" w:space="0" w:color="auto"/>
        <w:right w:val="none" w:sz="0" w:space="0" w:color="auto"/>
      </w:divBdr>
    </w:div>
    <w:div w:id="1435830057">
      <w:bodyDiv w:val="1"/>
      <w:marLeft w:val="0"/>
      <w:marRight w:val="0"/>
      <w:marTop w:val="0"/>
      <w:marBottom w:val="0"/>
      <w:divBdr>
        <w:top w:val="none" w:sz="0" w:space="0" w:color="auto"/>
        <w:left w:val="none" w:sz="0" w:space="0" w:color="auto"/>
        <w:bottom w:val="none" w:sz="0" w:space="0" w:color="auto"/>
        <w:right w:val="none" w:sz="0" w:space="0" w:color="auto"/>
      </w:divBdr>
    </w:div>
    <w:div w:id="1482384717">
      <w:bodyDiv w:val="1"/>
      <w:marLeft w:val="0"/>
      <w:marRight w:val="0"/>
      <w:marTop w:val="0"/>
      <w:marBottom w:val="0"/>
      <w:divBdr>
        <w:top w:val="none" w:sz="0" w:space="0" w:color="auto"/>
        <w:left w:val="none" w:sz="0" w:space="0" w:color="auto"/>
        <w:bottom w:val="none" w:sz="0" w:space="0" w:color="auto"/>
        <w:right w:val="none" w:sz="0" w:space="0" w:color="auto"/>
      </w:divBdr>
    </w:div>
    <w:div w:id="1511528984">
      <w:bodyDiv w:val="1"/>
      <w:marLeft w:val="0"/>
      <w:marRight w:val="0"/>
      <w:marTop w:val="0"/>
      <w:marBottom w:val="0"/>
      <w:divBdr>
        <w:top w:val="none" w:sz="0" w:space="0" w:color="auto"/>
        <w:left w:val="none" w:sz="0" w:space="0" w:color="auto"/>
        <w:bottom w:val="none" w:sz="0" w:space="0" w:color="auto"/>
        <w:right w:val="none" w:sz="0" w:space="0" w:color="auto"/>
      </w:divBdr>
    </w:div>
    <w:div w:id="1572883096">
      <w:bodyDiv w:val="1"/>
      <w:marLeft w:val="0"/>
      <w:marRight w:val="0"/>
      <w:marTop w:val="0"/>
      <w:marBottom w:val="0"/>
      <w:divBdr>
        <w:top w:val="none" w:sz="0" w:space="0" w:color="auto"/>
        <w:left w:val="none" w:sz="0" w:space="0" w:color="auto"/>
        <w:bottom w:val="none" w:sz="0" w:space="0" w:color="auto"/>
        <w:right w:val="none" w:sz="0" w:space="0" w:color="auto"/>
      </w:divBdr>
    </w:div>
    <w:div w:id="1660573901">
      <w:bodyDiv w:val="1"/>
      <w:marLeft w:val="0"/>
      <w:marRight w:val="0"/>
      <w:marTop w:val="0"/>
      <w:marBottom w:val="0"/>
      <w:divBdr>
        <w:top w:val="none" w:sz="0" w:space="0" w:color="auto"/>
        <w:left w:val="none" w:sz="0" w:space="0" w:color="auto"/>
        <w:bottom w:val="none" w:sz="0" w:space="0" w:color="auto"/>
        <w:right w:val="none" w:sz="0" w:space="0" w:color="auto"/>
      </w:divBdr>
    </w:div>
    <w:div w:id="1713309809">
      <w:bodyDiv w:val="1"/>
      <w:marLeft w:val="0"/>
      <w:marRight w:val="0"/>
      <w:marTop w:val="0"/>
      <w:marBottom w:val="0"/>
      <w:divBdr>
        <w:top w:val="none" w:sz="0" w:space="0" w:color="auto"/>
        <w:left w:val="none" w:sz="0" w:space="0" w:color="auto"/>
        <w:bottom w:val="none" w:sz="0" w:space="0" w:color="auto"/>
        <w:right w:val="none" w:sz="0" w:space="0" w:color="auto"/>
      </w:divBdr>
    </w:div>
    <w:div w:id="1726103907">
      <w:bodyDiv w:val="1"/>
      <w:marLeft w:val="0"/>
      <w:marRight w:val="0"/>
      <w:marTop w:val="0"/>
      <w:marBottom w:val="0"/>
      <w:divBdr>
        <w:top w:val="none" w:sz="0" w:space="0" w:color="auto"/>
        <w:left w:val="none" w:sz="0" w:space="0" w:color="auto"/>
        <w:bottom w:val="none" w:sz="0" w:space="0" w:color="auto"/>
        <w:right w:val="none" w:sz="0" w:space="0" w:color="auto"/>
      </w:divBdr>
    </w:div>
    <w:div w:id="1946766494">
      <w:bodyDiv w:val="1"/>
      <w:marLeft w:val="0"/>
      <w:marRight w:val="0"/>
      <w:marTop w:val="0"/>
      <w:marBottom w:val="0"/>
      <w:divBdr>
        <w:top w:val="none" w:sz="0" w:space="0" w:color="auto"/>
        <w:left w:val="none" w:sz="0" w:space="0" w:color="auto"/>
        <w:bottom w:val="none" w:sz="0" w:space="0" w:color="auto"/>
        <w:right w:val="none" w:sz="0" w:space="0" w:color="auto"/>
      </w:divBdr>
    </w:div>
    <w:div w:id="1970473002">
      <w:bodyDiv w:val="1"/>
      <w:marLeft w:val="0"/>
      <w:marRight w:val="0"/>
      <w:marTop w:val="0"/>
      <w:marBottom w:val="0"/>
      <w:divBdr>
        <w:top w:val="none" w:sz="0" w:space="0" w:color="auto"/>
        <w:left w:val="none" w:sz="0" w:space="0" w:color="auto"/>
        <w:bottom w:val="none" w:sz="0" w:space="0" w:color="auto"/>
        <w:right w:val="none" w:sz="0" w:space="0" w:color="auto"/>
      </w:divBdr>
    </w:div>
    <w:div w:id="2087144620">
      <w:bodyDiv w:val="1"/>
      <w:marLeft w:val="0"/>
      <w:marRight w:val="0"/>
      <w:marTop w:val="0"/>
      <w:marBottom w:val="0"/>
      <w:divBdr>
        <w:top w:val="none" w:sz="0" w:space="0" w:color="auto"/>
        <w:left w:val="none" w:sz="0" w:space="0" w:color="auto"/>
        <w:bottom w:val="none" w:sz="0" w:space="0" w:color="auto"/>
        <w:right w:val="none" w:sz="0" w:space="0" w:color="auto"/>
      </w:divBdr>
    </w:div>
    <w:div w:id="20948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man.luthfi14@mhs.uinjkt.ac.id" TargetMode="Externa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Ful11</b:Tag>
    <b:SourceType>Book</b:SourceType>
    <b:Guid>{64790FCE-5ED4-40E5-A1EB-23DE22AFAC78}</b:Guid>
    <b:Author>
      <b:Author>
        <b:NameList>
          <b:Person>
            <b:Last>Fulki</b:Last>
            <b:First>Ahmad</b:First>
          </b:Person>
        </b:NameList>
      </b:Author>
    </b:Author>
    <b:Title>Analisis Parameter Gempa, b-Value, PGA di Daerah Papua</b:Title>
    <b:Year>2011</b:Year>
    <b:City>Tangerang Selatan</b:City>
    <b:Publisher>Skripsi Fakultas Sains dan Teknologi UIN Syarif Hidayatullah Jakarta</b:Publisher>
    <b:RefOrder>1</b:RefOrder>
  </b:Source>
  <b:Source>
    <b:Tag>Suw17</b:Tag>
    <b:SourceType>JournalArticle</b:SourceType>
    <b:Guid>{2AD6A919-B5EA-4D1A-8346-0504D5329226}</b:Guid>
    <b:Title>Wahana Fisika, 2(2)</b:Title>
    <b:JournalName>Analisis Percepatan Tanah Maksimum, Intensitas Maksimum dan Periode Ulang Gempa untuk Menentukan Tingkat Kerentanan Seismik di Jawa Barat (Periode Data Gempa Tahun 1974-2016)</b:JournalName>
    <b:Year>2017</b:Year>
    <b:Pages>12-30</b:Pages>
    <b:Author>
      <b:Author>
        <b:NameList>
          <b:Person>
            <b:Last>Suwandi</b:Last>
            <b:Middle>Anisa</b:Middle>
            <b:First>Elza</b:First>
          </b:Person>
          <b:Person>
            <b:Last>Sari</b:Last>
            <b:Middle>Lucky</b:Middle>
            <b:First>Indriana</b:First>
          </b:Person>
          <b:Person>
            <b:First>Waslaluddin</b:First>
          </b:Person>
        </b:NameList>
      </b:Author>
    </b:Author>
    <b:RefOrder>5</b:RefOrder>
  </b:Source>
  <b:Source>
    <b:Tag>Mog62</b:Tag>
    <b:SourceType>JournalArticle</b:SourceType>
    <b:Guid>{795D899C-06CF-4A89-B4C4-961AAC5667A5}</b:Guid>
    <b:Author>
      <b:Author>
        <b:NameList>
          <b:Person>
            <b:Last>Mogi</b:Last>
            <b:First>K.</b:First>
          </b:Person>
        </b:NameList>
      </b:Author>
    </b:Author>
    <b:Title>Magnitude-Frequency Relationship for Elastic Shocks Accompanying Fractures of Various Materials and Some Related Problems in Earthquakes</b:Title>
    <b:JournalName>Bull. Earthquake Res. Inst.</b:JournalName>
    <b:Year>1962</b:Year>
    <b:RefOrder>7</b:RefOrder>
  </b:Source>
  <b:Source>
    <b:Tag>Wid12</b:Tag>
    <b:SourceType>Book</b:SourceType>
    <b:Guid>{05CA13DD-0B7C-4A63-9934-368F39D764DB}</b:Guid>
    <b:Author>
      <b:Author>
        <b:NameList>
          <b:Person>
            <b:Last>Pawirodikromo</b:Last>
            <b:First>Widodo</b:First>
          </b:Person>
        </b:NameList>
      </b:Author>
    </b:Author>
    <b:Title>Seismologi Teknik dan Rekayasa Kegempaan</b:Title>
    <b:Year>2012</b:Year>
    <b:City>Yogyakarta</b:City>
    <b:Publisher>Pustaka Pelajar</b:Publisher>
    <b:RefOrder>6</b:RefOrder>
  </b:Source>
  <b:Source>
    <b:Tag>Roh07</b:Tag>
    <b:SourceType>JournalArticle</b:SourceType>
    <b:Guid>{2086F22F-1C41-4DF8-A2B7-643F6B516149}</b:Guid>
    <b:Title>Studi Variasi Spasial Seismisitas Zona Subduksi Jawa</b:Title>
    <b:Year>Juli 2007</b:Year>
    <b:Author>
      <b:Author>
        <b:NameList>
          <b:Person>
            <b:Last>Rohadi</b:Last>
            <b:First>Supriyanto</b:First>
          </b:Person>
          <b:Person>
            <b:Last>Grandis</b:Last>
            <b:First>Hendra</b:First>
          </b:Person>
          <b:Person>
            <b:Last>Ratag</b:Last>
            <b:Middle>A.</b:Middle>
            <b:First>Mezak</b:First>
          </b:Person>
        </b:NameList>
      </b:Author>
    </b:Author>
    <b:JournalName>Jurnal Meteorologi dan Geofisika, Vol.8 No. 1</b:JournalName>
    <b:Pages>42-47</b:Pages>
    <b:RefOrder>4</b:RefOrder>
  </b:Source>
  <b:Source>
    <b:Tag>Sun17</b:Tag>
    <b:SourceType>JournalArticle</b:SourceType>
    <b:Guid>{7F723B22-CC02-4271-942C-803479067AA5}</b:Guid>
    <b:Title>Jurnal Riset Geofisika Indonesia</b:Title>
    <b:JournalName>Analisis Seismoteknik dan Periode Ulang Gempabumi Wilayah Nusa Tenggara Barat, Tahun 1973-2015</b:JournalName>
    <b:Year>2017</b:Year>
    <b:Pages>23-28</b:Pages>
    <b:Author>
      <b:Author>
        <b:NameList>
          <b:Person>
            <b:Last>Sunardi</b:Last>
            <b:First>Bambang</b:First>
          </b:Person>
          <b:Person>
            <b:Last>Istikomah</b:Last>
            <b:Middle>Utami</b:Middle>
            <b:First>Melinda</b:First>
          </b:Person>
          <b:Person>
            <b:First>Sulastri</b:First>
          </b:Person>
        </b:NameList>
      </b:Author>
    </b:Author>
    <b:RefOrder>8</b:RefOrder>
  </b:Source>
  <b:Source>
    <b:Tag>Sya18</b:Tag>
    <b:SourceType>JournalArticle</b:SourceType>
    <b:Guid>{8DC436F7-CB08-4A9F-A140-12E13158A0FE}</b:Guid>
    <b:Author>
      <b:Author>
        <b:NameList>
          <b:Person>
            <b:Last>Syafriani</b:Last>
            <b:First>S</b:First>
          </b:Person>
        </b:NameList>
      </b:Author>
    </b:Author>
    <b:Title>IOP Conference Series: Materials Science and Engineering 335</b:Title>
    <b:Year>2018</b:Year>
    <b:JournalName>An Investigation of Seismicity for the West Sumatera Region Indonesia</b:JournalName>
    <b:Pages>2</b:Pages>
    <b:LCID>id-ID</b:LCID>
    <b:RefOrder>3</b:RefOrder>
  </b:Source>
  <b:Source>
    <b:Tag>Tat07</b:Tag>
    <b:SourceType>Book</b:SourceType>
    <b:Guid>{DBCE6F2D-34F2-4E77-AC94-82D6D7996665}</b:Guid>
    <b:Author>
      <b:Author>
        <b:NameList>
          <b:Person>
            <b:Last>Zera</b:Last>
            <b:First>Tati</b:First>
          </b:Person>
        </b:NameList>
      </b:Author>
    </b:Author>
    <b:Title>Geologi: Langkah Awal Mengenal Bumi</b:Title>
    <b:Year>2007</b:Year>
    <b:City>Jakarta</b:City>
    <b:Publisher>Program Studi Fisika UIN Syarif Hidayatullah Jakarta</b:Publisher>
    <b:RefOrder>2</b:RefOrder>
  </b:Source>
  <b:Source>
    <b:Tag>Nur17</b:Tag>
    <b:SourceType>Book</b:SourceType>
    <b:Guid>{83483B09-EDAB-4E71-99F9-A28928064A89}</b:Guid>
    <b:Author>
      <b:Author>
        <b:NameList>
          <b:Person>
            <b:Last>Lira</b:Last>
            <b:First>Nursiah</b:First>
          </b:Person>
        </b:NameList>
      </b:Author>
    </b:Author>
    <b:Title>Analisis Parameter Seismik Gempabumi Wilayah Lengan Timur Sulawesi dengan Metode Empiris</b:Title>
    <b:Year>2017</b:Year>
    <b:City>Makassar</b:City>
    <b:Publisher>Skripsi Fakultas Sains dan Teknologi UIN Alauddin Makassar</b:Publisher>
    <b:RefOrder>6</b:RefOrder>
  </b:Source>
  <b:Source>
    <b:Tag>Muh14</b:Tag>
    <b:SourceType>Book</b:SourceType>
    <b:Guid>{2D26E0DA-2200-4CC9-BEBE-B62ADA93511D}</b:Guid>
    <b:Author>
      <b:Author>
        <b:NameList>
          <b:Person>
            <b:Last>Misyalam</b:Last>
            <b:First>Muhamad</b:First>
            <b:Middle>Ocky</b:Middle>
          </b:Person>
        </b:NameList>
      </b:Author>
    </b:Author>
    <b:Title>Cilacap, Analisis Perbandingan Nilai Percepatan Tanah Berdasarkan Metode Kawashumi dan Pengukuran Sensor Accelerograph Stasiun</b:Title>
    <b:Year>2014</b:Year>
    <b:City>Tangerang Selatan</b:City>
    <b:Publisher>Skripsi Fakultas Sains dan Teknologi UIN Syarif Hidayatullah Jakarta</b:Publisher>
    <b:RefOrder>28</b:RefOrder>
  </b:Source>
  <b:Source>
    <b:Tag>Ism89</b:Tag>
    <b:SourceType>Book</b:SourceType>
    <b:Guid>{7851EB12-1F6C-4A93-937D-9E228B89E24B}</b:Guid>
    <b:Author>
      <b:Author>
        <b:NameList>
          <b:Person>
            <b:Last>Sulaiman</b:Last>
            <b:First>Ismail</b:First>
          </b:Person>
        </b:NameList>
      </b:Author>
    </b:Author>
    <b:Title>Pendahuluan Seismologi Jilid IA</b:Title>
    <b:Year>1989</b:Year>
    <b:City>Jakarta</b:City>
    <b:Publisher>Departemen Perhubungan</b:Publisher>
    <b:RefOrder>7</b:RefOrder>
  </b:Source>
  <b:Source>
    <b:Tag>Agu18</b:Tag>
    <b:SourceType>JournalArticle</b:SourceType>
    <b:Guid>{D0EE3C55-66E3-4F2A-BF3C-AD7471D1EDF2}</b:Guid>
    <b:Title>Studi B-Value untuk Analisis Seismisitas Berdasarkan Data Gempabumi Periode 1904-2014 (Studi Kasus: Gorontalo)</b:Title>
    <b:JournalName>Jurnal Program Studi Geofisika FMIPA Universitas Hasanuddin</b:JournalName>
    <b:Year>2018</b:Year>
    <b:Pages>2</b:Pages>
    <b:Author>
      <b:Author>
        <b:NameList>
          <b:Person>
            <b:Last>Agustiawati</b:Last>
            <b:First>Aryani</b:First>
          </b:Person>
          <b:Person>
            <b:Last>Hari</b:Last>
            <b:Middle>Mei, M.Si</b:Middle>
            <b:First>Ir. Bambang</b:First>
          </b:Person>
        </b:NameList>
      </b:Author>
    </b:Author>
    <b:RefOrder>29</b:RefOrder>
  </b:Source>
  <b:Source>
    <b:Tag>Vie15</b:Tag>
    <b:SourceType>JournalArticle</b:SourceType>
    <b:Guid>{B07BCEB0-AFF8-42A8-B90A-9E9F63ED9F31}</b:Guid>
    <b:Title>Jurnal Ilmiah Sains Vol. 15 No. 2</b:Title>
    <b:Year>2015</b:Year>
    <b:Author>
      <b:Author>
        <b:NameList>
          <b:Person>
            <b:Last>Guntur</b:Last>
            <b:First>Pasau</b:First>
          </b:Person>
          <b:Person>
            <b:Last>Seni</b:Last>
            <b:Middle>J. Tongkukut</b:Middle>
            <b:First>Herlina</b:First>
          </b:Person>
          <b:Person>
            <b:Last>Vienda</b:Last>
            <b:Middle>Lumintang</b:Middle>
            <b:First>Gaby</b:First>
          </b:Person>
        </b:NameList>
      </b:Author>
    </b:Author>
    <b:JournalName>ANALISIS TINGKAT SEISMISITAS DAN TINGKAT KERAPUHAN BATUAN DI MALUKU UTARA</b:JournalName>
    <b:Pages>3</b:Pages>
    <b:RefOrder>30</b:RefOrder>
  </b:Source>
  <b:Source>
    <b:Tag>Mut13</b:Tag>
    <b:SourceType>JournalArticle</b:SourceType>
    <b:Guid>{3E973BA5-3A42-4DCE-B092-AEDE11142C4B}</b:Guid>
    <b:Title>Jurnal Fisika Vol. 2 No. 2</b:Title>
    <b:JournalName>Studi b-Value untuk Pengamatan Seismisitas Wilayah Pulau Jawa Periode 1964-2012</b:JournalName>
    <b:Year>2013</b:Year>
    <b:Pages>1</b:Pages>
    <b:Author>
      <b:Author>
        <b:NameList>
          <b:Person>
            <b:Last>Mutiarani</b:Last>
            <b:First>Afifi</b:First>
          </b:Person>
          <b:Person>
            <b:First>Madlazim</b:First>
          </b:Person>
          <b:Person>
            <b:Last>Prastowo</b:Last>
            <b:First>Tjipto</b:First>
          </b:Person>
        </b:NameList>
      </b:Author>
    </b:Author>
    <b:RefOrder>13</b:RefOrder>
  </b:Source>
  <b:Source>
    <b:Tag>Tog18</b:Tag>
    <b:SourceType>DocumentFromInternetSite</b:SourceType>
    <b:Guid>{8DB8300F-5D40-4265-8889-1D0F3AFBF846}</b:Guid>
    <b:Title>BAB II: Geologi Regional</b:Title>
    <b:Year>2018</b:Year>
    <b:Author>
      <b:Author>
        <b:NameList>
          <b:Person>
            <b:Last>Yonathan</b:Last>
            <b:First>Togi</b:First>
          </b:Person>
        </b:NameList>
      </b:Author>
    </b:Author>
    <b:InternetSiteTitle>Digital Library Institut Teknologi Bandung Website</b:InternetSiteTitle>
    <b:Month>06</b:Month>
    <b:Day>12</b:Day>
    <b:URL>http://digilib.itb.ac.id/files/disk1/453/jbptitbpp-gdl-togiyonath-22636-3-2009ta-2.pdf</b:URL>
    <b:RefOrder>1</b:RefOrder>
  </b:Source>
  <b:Source>
    <b:Tag>Har06</b:Tag>
    <b:SourceType>JournalArticle</b:SourceType>
    <b:Guid>{673B44C8-A47A-49F5-95C9-1DD634F98B1D}</b:Guid>
    <b:Author>
      <b:Author>
        <b:NameList>
          <b:Person>
            <b:Last>Haryanto</b:Last>
            <b:First>Iyan</b:First>
          </b:Person>
        </b:NameList>
      </b:Author>
    </b:Author>
    <b:Title>Bulletin of Scientific Contribution, Vol. 4 No. 1</b:Title>
    <b:Year>2006</b:Year>
    <b:JournalName>Struktur Geologi Paleogen dan Neogen di Jawa Barat</b:JournalName>
    <b:Pages>88-95</b:Pages>
    <b:RefOrder>17</b:RefOrder>
  </b:Source>
  <b:Source>
    <b:Tag>IrS13</b:Tag>
    <b:SourceType>Book</b:SourceType>
    <b:Guid>{EF333B1B-064C-47B4-81EF-3650007F175A}</b:Guid>
    <b:Title>Geologi Dasar</b:Title>
    <b:Year>2013</b:Year>
    <b:Author>
      <b:Author>
        <b:NameList>
          <b:Person>
            <b:Last>Ir. Soetoto</b:Last>
            <b:First>S.</b:First>
            <b:Middle>U.</b:Middle>
          </b:Person>
        </b:NameList>
      </b:Author>
    </b:Author>
    <b:City>Yogyakarta</b:City>
    <b:Publisher>Ombak</b:Publisher>
    <b:RefOrder>3</b:RefOrder>
  </b:Source>
  <b:Source>
    <b:Tag>Fir17</b:Tag>
    <b:SourceType>JournalArticle</b:SourceType>
    <b:Guid>{02DF2DAF-FDE3-453D-9991-30D63BCA20BE}</b:Guid>
    <b:Title>Peranan Aspek Stratigrafi dan Geologi dalam Mengkaji Potensi Gerakan Tanah di Kecamatan Pelabuhan Ratu, Kabupaten Sukabumi</b:Title>
    <b:Year>2017</b:Year>
    <b:Author>
      <b:Author>
        <b:NameList>
          <b:Person>
            <b:Last>Firmansyah</b:Last>
            <b:First>Yusi</b:First>
          </b:Person>
          <b:Person>
            <b:Last>Gani</b:Last>
            <b:Middle>Mohammad Ganjar</b:Middle>
            <b:First>Reza</b:First>
          </b:Person>
          <b:Person>
            <b:Last>Setiadi</b:Last>
            <b:Middle>Djedi</b:Middle>
            <b:First>Djadjang</b:First>
          </b:Person>
          <b:Person>
            <b:First>Adycipta</b:First>
          </b:Person>
        </b:NameList>
      </b:Author>
    </b:Author>
    <b:JournalName>Bulletin of Scientific Contribution Volume 15 No. 1</b:JournalName>
    <b:Pages>2</b:Pages>
    <b:RefOrder>18</b:RefOrder>
  </b:Source>
  <b:Source>
    <b:Tag>Hid14</b:Tag>
    <b:SourceType>JournalArticle</b:SourceType>
    <b:Guid>{0917996F-8DD3-4093-B0EB-FC7485B0A401}</b:Guid>
    <b:Title>Jurnal Fisika al-Fiziya Volume VII, No. 2</b:Title>
    <b:JournalName>Analisis Periode Ulang dan Aktivitas Kegempaan pada Daerah Jawa dan Sekitarnya</b:JournalName>
    <b:Year>April 2014</b:Year>
    <b:Pages>16-22</b:Pages>
    <b:Author>
      <b:Author>
        <b:NameList>
          <b:Person>
            <b:Last>Hidayani</b:Last>
            <b:First>Sani</b:First>
          </b:Person>
          <b:Person>
            <b:Last>Lestari</b:Last>
            <b:First>Dewi</b:First>
          </b:Person>
        </b:NameList>
      </b:Author>
    </b:Author>
    <b:RefOrder>27</b:RefOrder>
  </b:Source>
  <b:Source>
    <b:Tag>Zer14</b:Tag>
    <b:SourceType>JournalArticle</b:SourceType>
    <b:Guid>{CB1E7399-0541-451D-B816-C3871D7F74A6}</b:Guid>
    <b:Title>Menentukan Peluang dan Periode Ulang Gempa dengan Magnitude Tertentu Berdasarkan Model Guttenberg-Ritcher</b:Title>
    <b:JournalName>Spektra: Jurnal Fisika dan Aplikasinya, Vol. 15 No. 1</b:JournalName>
    <b:Year>Mei 2014</b:Year>
    <b:Pages>44-48</b:Pages>
    <b:Author>
      <b:Author>
        <b:NameList>
          <b:Person>
            <b:Last>Zera</b:Last>
            <b:First>Tati</b:First>
          </b:Person>
        </b:NameList>
      </b:Author>
    </b:Author>
    <b:RefOrder>26</b:RefOrder>
  </b:Source>
  <b:Source>
    <b:Tag>Gof08</b:Tag>
    <b:SourceType>Book</b:SourceType>
    <b:Guid>{DAE44C28-7553-4A5B-BE7C-1BC289298A54}</b:Guid>
    <b:Title>Gempabumi dalam Perspektif al-Qur'an</b:Title>
    <b:Year>2008</b:Year>
    <b:City>Yogyakarta</b:City>
    <b:Publisher>Skripsi S1 Tafsir Hadits, Fakultas Ushuluddin, UIN Sunan Kalijaga Yogyakarta</b:Publisher>
    <b:Author>
      <b:Author>
        <b:NameList>
          <b:Person>
            <b:Last>Gofar</b:Last>
            <b:First>Mohamad</b:First>
          </b:Person>
        </b:NameList>
      </b:Author>
    </b:Author>
    <b:RefOrder>21</b:RefOrder>
  </b:Source>
  <b:Source>
    <b:Tag>Qur18</b:Tag>
    <b:SourceType>InternetSite</b:SourceType>
    <b:Guid>{19A82BA6-87DA-45FC-8F60-3278ABF42D9D}</b:Guid>
    <b:Author>
      <b:Author>
        <b:NameList>
          <b:Person>
            <b:Last>Qur'an.com</b:Last>
          </b:Person>
        </b:NameList>
      </b:Author>
    </b:Author>
    <b:Title>Qur'an.com</b:Title>
    <b:InternetSiteTitle>QS al-A'raf; QS al-'Ankabut; QS al-Zalzalah</b:InternetSiteTitle>
    <b:Year>2018</b:Year>
    <b:Month>12</b:Month>
    <b:Day>20</b:Day>
    <b:URL>https://quran.com/99; https://quran.com/7; https://quran.com/29</b:URL>
    <b:RefOrder>22</b:RefOrder>
  </b:Source>
  <b:Source>
    <b:Tag>Kem18</b:Tag>
    <b:SourceType>InternetSite</b:SourceType>
    <b:Guid>{3EE10035-2AB3-4CA3-BA18-4BDDC9BE4B3B}</b:Guid>
    <b:Title>Tafsir al-Qur'an</b:Title>
    <b:Year>2018</b:Year>
    <b:Author>
      <b:Author>
        <b:NameList>
          <b:Person>
            <b:Last>Kementrian Agama</b:Last>
          </b:Person>
        </b:NameList>
      </b:Author>
    </b:Author>
    <b:InternetSiteTitle>Kementrian Agama</b:InternetSiteTitle>
    <b:Month>12</b:Month>
    <b:Day>20</b:Day>
    <b:URL>https://quran.kemenag.go.id/index.php/tafsir/2/99/1-3; https://quran.kemenag.go.id/index.php/tafsir/2/7/91; https://quran.kemenag.go.id/index.php/tafsir/2/29/37</b:URL>
    <b:RefOrder>23</b:RefOrder>
  </b:Source>
  <b:Source>
    <b:Tag>Pri17</b:Tag>
    <b:SourceType>JournalArticle</b:SourceType>
    <b:Guid>{6A133134-220C-4985-83B0-1EBEA9A647FF}</b:Guid>
    <b:Title>Penentuan Nilai b-Value untuk Identifikasi Kerentanan Batuan dengan Mempertimbangkan Nilai Slowness pada Wilayah Pidie Jaya</b:Title>
    <b:Year>2017</b:Year>
    <b:Pages>1-6</b:Pages>
    <b:JournalName>Jurnal Fisika Universitas Negeri Semarang Vol. 7, No. 1</b:JournalName>
    <b:Author>
      <b:Author>
        <b:NameList>
          <b:Person>
            <b:Last>Priadi</b:Last>
            <b:First>Ramadhan</b:First>
          </b:Person>
          <b:Person>
            <b:Last>Arifin</b:Last>
            <b:First>Januar</b:First>
          </b:Person>
        </b:NameList>
      </b:Author>
    </b:Author>
    <b:RefOrder>15</b:RefOrder>
  </b:Source>
  <b:Source>
    <b:Tag>Sch68</b:Tag>
    <b:SourceType>JournalArticle</b:SourceType>
    <b:Guid>{8449B509-814A-45F6-AA95-EBDB58F9963B}</b:Guid>
    <b:Title>Bull. Seismol. Soc. Am.</b:Title>
    <b:JournalName>The Frequency Magnitude Relation of Microfactoring in Rock and it's Relation to Earthquakes</b:JournalName>
    <b:Year>1968</b:Year>
    <b:Pages>58</b:Pages>
    <b:Author>
      <b:Author>
        <b:NameList>
          <b:Person>
            <b:Last>Scholz</b:Last>
            <b:First>C.</b:First>
            <b:Middle>H.</b:Middle>
          </b:Person>
        </b:NameList>
      </b:Author>
    </b:Author>
    <b:RefOrder>24</b:RefOrder>
  </b:Source>
  <b:Source>
    <b:Tag>Sar15</b:Tag>
    <b:SourceType>JournalArticle</b:SourceType>
    <b:Guid>{DFFF89A6-A11F-4FFF-BFAF-837B0CD4573E}</b:Guid>
    <b:Title>Pembentukan Prisma Akresi di Teluk Ciletuh Kaitannya dengan Sesar Cimandiri, Jawa Barat</b:Title>
    <b:Year>2015</b:Year>
    <b:JournalName>Jurnal Geologi Kelautan</b:JournalName>
    <b:Pages>1</b:Pages>
    <b:Volume>3</b:Volume>
    <b:Issue>3</b:Issue>
    <b:Author>
      <b:Author>
        <b:NameList>
          <b:Person>
            <b:Last>Sarmili</b:Last>
            <b:First>Lili</b:First>
          </b:Person>
          <b:Person>
            <b:Last>Setiady</b:Last>
            <b:First>Deny</b:First>
          </b:Person>
        </b:NameList>
      </b:Author>
    </b:Author>
    <b:RefOrder>19</b:RefOrder>
  </b:Source>
  <b:Source>
    <b:Tag>Sud09</b:Tag>
    <b:SourceType>Report</b:SourceType>
    <b:Guid>{2601FBBC-E756-48F3-BEDF-73955EF923A3}</b:Guid>
    <b:Title>Karakteristik Sumberdaya Geologi di Kawasan Jawa Barat Bagian Selatan sebagai Referensi Pengembangan Sumber Energi Alternatif</b:Title>
    <b:Year>2009</b:Year>
    <b:Author>
      <b:Author>
        <b:NameList>
          <b:Person>
            <b:Last>Sudradjat M.Sc</b:Last>
            <b:First>Prof. Dr. Ir. Adjat</b:First>
          </b:Person>
          <b:Person>
            <b:Last>Syafri, DEA</b:Last>
            <b:First>Dr. Ir. Ildrem</b:First>
          </b:Person>
          <b:Person>
            <b:Last>Sulaksana, MSP</b:Last>
            <b:First>Ir. Nana</b:First>
          </b:Person>
          <b:Person>
            <b:Last>Sukiyah, MT</b:Last>
            <b:First>Dr. Ir. Emi</b:First>
          </b:Person>
        </b:NameList>
      </b:Author>
    </b:Author>
    <b:Publisher>Fakultas Teknik Geologi Universitas Padjajaran</b:Publisher>
    <b:City>Kabupaten Sumedang</b:City>
    <b:RefOrder>20</b:RefOrder>
  </b:Source>
  <b:Source>
    <b:Tag>Per10</b:Tag>
    <b:SourceType>Book</b:SourceType>
    <b:Guid>{ED8F4AC7-6956-4187-A37E-34E24300C22D}</b:Guid>
    <b:Title>Analisis Peluang Terjadinya Gempa Bumi Menggunakan Metode Maximum Likelihood untuk Daerah Papua dan Sekitarnya</b:Title>
    <b:Year>2010</b:Year>
    <b:Publisher>Fakultas Sains dan Teknologi</b:Publisher>
    <b:City>Tangerang Selatan</b:City>
    <b:Edition>Skripsi Program Studi Fisika</b:Edition>
    <b:Author>
      <b:Author>
        <b:NameList>
          <b:Person>
            <b:Last>Pertiwi</b:Last>
            <b:Middle>Pandaini</b:Middle>
            <b:First>Cindika</b:First>
          </b:Person>
        </b:NameList>
      </b:Author>
    </b:Author>
    <b:RefOrder>10</b:RefOrder>
  </b:Source>
  <b:Source>
    <b:Tag>Rir13</b:Tag>
    <b:SourceType>DocumentFromInternetSite</b:SourceType>
    <b:Guid>{8A2CA5B5-D8D3-4822-A25E-43E777DCB281}</b:Guid>
    <b:Title>SlideShare</b:Title>
    <b:Year>2013</b:Year>
    <b:Author>
      <b:Author>
        <b:NameList>
          <b:Person>
            <b:Last>Ririn</b:Last>
          </b:Person>
        </b:NameList>
      </b:Author>
    </b:Author>
    <b:Month>03</b:Month>
    <b:Day>11</b:Day>
    <b:YearAccessed>2018</b:YearAccessed>
    <b:MonthAccessed>12</b:MonthAccessed>
    <b:DayAccessed>30</b:DayAccessed>
    <b:URL>https://www.slideshare.net/ririn12/metode-maximum-likelihood</b:URL>
    <b:RefOrder>11</b:RefOrder>
  </b:Source>
  <b:Source>
    <b:Tag>Wal06</b:Tag>
    <b:SourceType>Book</b:SourceType>
    <b:Guid>{0F2E18DB-58F1-4B0A-8A34-A21A4D3B4CB8}</b:Guid>
    <b:Title>Pengantar Statistika</b:Title>
    <b:Year>2006</b:Year>
    <b:City>Jakarta</b:City>
    <b:Publisher>PT. Gramedia Pustaka Utama</b:Publisher>
    <b:Edition>3</b:Edition>
    <b:Author>
      <b:Author>
        <b:NameList>
          <b:Person>
            <b:Last>Walpole</b:Last>
            <b:Middle>Ronald</b:Middle>
            <b:First>e.</b:First>
          </b:Person>
        </b:NameList>
      </b:Author>
    </b:Author>
    <b:RefOrder>14</b:RefOrder>
  </b:Source>
  <b:Source>
    <b:Tag>Adz10</b:Tag>
    <b:SourceType>Book</b:SourceType>
    <b:Guid>{2C6B8BF1-AFC3-4252-AB4B-729E2937CA98}</b:Guid>
    <b:Title>Perhitungan b-Value Menggunakan Metode Maximum Likelihood untuk Daerah Sumatera dan Sekitarnya (3 Juni 1909-23 Desember 2009)</b:Title>
    <b:Year>2010</b:Year>
    <b:City>Tangerang Selatan</b:City>
    <b:Publisher>Skripsi Fakultas Sains dan Teknologi</b:Publisher>
    <b:Edition>1</b:Edition>
    <b:Author>
      <b:Author>
        <b:NameList>
          <b:Person>
            <b:Last>Adzkia</b:Last>
            <b:First>Muhammad</b:First>
          </b:Person>
        </b:NameList>
      </b:Author>
    </b:Author>
    <b:RefOrder>8</b:RefOrder>
  </b:Source>
</b:Sources>
</file>

<file path=customXml/itemProps1.xml><?xml version="1.0" encoding="utf-8"?>
<ds:datastoreItem xmlns:ds="http://schemas.openxmlformats.org/officeDocument/2006/customXml" ds:itemID="{688F6E9D-941E-42EF-8441-FF7958F0B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11</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9</cp:revision>
  <cp:lastPrinted>2019-01-24T08:16:00Z</cp:lastPrinted>
  <dcterms:created xsi:type="dcterms:W3CDTF">2018-12-18T12:12:00Z</dcterms:created>
  <dcterms:modified xsi:type="dcterms:W3CDTF">2019-01-24T08:31:00Z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